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B0CBE6E" w14:textId="2CD7D1E5" w:rsidR="00301F95" w:rsidRPr="00D02B39" w:rsidRDefault="000438B2" w:rsidP="00301F95">
      <w:pPr>
        <w:pStyle w:val="Title"/>
        <w:rPr>
          <w:rFonts w:ascii="Times New Roman" w:eastAsia="Times New Roman" w:hAnsi="Times New Roman" w:cs="Times New Roman"/>
          <w:sz w:val="48"/>
          <w:szCs w:val="48"/>
        </w:rPr>
      </w:pPr>
      <w:r w:rsidRPr="530E1CB9">
        <w:rPr>
          <w:rFonts w:ascii="Times New Roman" w:eastAsia="Times New Roman" w:hAnsi="Times New Roman" w:cs="Times New Roman"/>
          <w:sz w:val="48"/>
          <w:szCs w:val="48"/>
        </w:rPr>
        <w:t xml:space="preserve">Kreditų grąžinimo valdymo </w:t>
      </w:r>
      <w:r w:rsidR="00801379" w:rsidRPr="530E1CB9">
        <w:rPr>
          <w:rFonts w:ascii="Times New Roman" w:eastAsia="Times New Roman" w:hAnsi="Times New Roman" w:cs="Times New Roman"/>
          <w:sz w:val="48"/>
          <w:szCs w:val="48"/>
        </w:rPr>
        <w:t xml:space="preserve">informacinės sistemos </w:t>
      </w:r>
      <w:r w:rsidR="00C838E8" w:rsidRPr="530E1CB9">
        <w:rPr>
          <w:rFonts w:ascii="Times New Roman" w:eastAsia="Times New Roman" w:hAnsi="Times New Roman" w:cs="Times New Roman"/>
          <w:sz w:val="48"/>
          <w:szCs w:val="48"/>
        </w:rPr>
        <w:t>technin</w:t>
      </w:r>
      <w:r w:rsidR="00D75CDD" w:rsidRPr="530E1CB9">
        <w:rPr>
          <w:rFonts w:ascii="Times New Roman" w:eastAsia="Times New Roman" w:hAnsi="Times New Roman" w:cs="Times New Roman"/>
          <w:sz w:val="48"/>
          <w:szCs w:val="48"/>
        </w:rPr>
        <w:t>ė specifikacija</w:t>
      </w:r>
    </w:p>
    <w:sdt>
      <w:sdtPr>
        <w:rPr>
          <w:rFonts w:asciiTheme="minorHAnsi" w:eastAsiaTheme="minorEastAsia" w:hAnsiTheme="minorHAnsi" w:cstheme="minorBidi"/>
          <w:color w:val="auto"/>
          <w:sz w:val="22"/>
          <w:szCs w:val="22"/>
          <w:lang w:val="lt-LT"/>
        </w:rPr>
        <w:id w:val="-942837725"/>
        <w:docPartObj>
          <w:docPartGallery w:val="Table of Contents"/>
          <w:docPartUnique/>
        </w:docPartObj>
      </w:sdtPr>
      <w:sdtEndPr>
        <w:rPr>
          <w:noProof/>
        </w:rPr>
      </w:sdtEndPr>
      <w:sdtContent>
        <w:p w14:paraId="6FA77726" w14:textId="7186F99F" w:rsidR="00301F95" w:rsidRPr="00D02B39" w:rsidRDefault="00801379" w:rsidP="004F7B81">
          <w:pPr>
            <w:pStyle w:val="TOCHeading"/>
            <w:numPr>
              <w:ilvl w:val="0"/>
              <w:numId w:val="0"/>
            </w:numPr>
            <w:rPr>
              <w:rFonts w:ascii="Times New Roman" w:eastAsia="Times New Roman" w:hAnsi="Times New Roman" w:cs="Times New Roman"/>
              <w:lang w:val="lt-LT"/>
            </w:rPr>
          </w:pPr>
          <w:r w:rsidRPr="530E1CB9">
            <w:rPr>
              <w:rFonts w:ascii="Times New Roman" w:eastAsia="Times New Roman" w:hAnsi="Times New Roman" w:cs="Times New Roman"/>
              <w:lang w:val="lt-LT"/>
            </w:rPr>
            <w:t>Turinys</w:t>
          </w:r>
        </w:p>
        <w:p w14:paraId="52119BB8" w14:textId="5749DB88" w:rsidR="00EF156B" w:rsidRDefault="00301F95">
          <w:pPr>
            <w:pStyle w:val="TOC1"/>
            <w:rPr>
              <w:rFonts w:asciiTheme="minorHAnsi" w:eastAsiaTheme="minorEastAsia" w:hAnsiTheme="minorHAnsi"/>
              <w:noProof/>
              <w:kern w:val="2"/>
              <w:sz w:val="22"/>
              <w:lang w:eastAsia="lt-LT"/>
              <w14:ligatures w14:val="standardContextual"/>
            </w:rPr>
          </w:pPr>
          <w:r w:rsidRPr="00D02B39">
            <w:fldChar w:fldCharType="begin"/>
          </w:r>
          <w:r w:rsidRPr="00D02B39">
            <w:instrText xml:space="preserve"> TOC \o "1-3" \h \z \u </w:instrText>
          </w:r>
          <w:r w:rsidRPr="00D02B39">
            <w:fldChar w:fldCharType="separate"/>
          </w:r>
          <w:hyperlink w:anchor="_Toc148293420" w:history="1">
            <w:r w:rsidR="00EF156B" w:rsidRPr="00076ACA">
              <w:rPr>
                <w:rStyle w:val="Hyperlink"/>
                <w:rFonts w:ascii="Times New Roman" w:eastAsia="Times New Roman" w:hAnsi="Times New Roman" w:cs="Times New Roman"/>
                <w:noProof/>
              </w:rPr>
              <w:t>1</w:t>
            </w:r>
            <w:r w:rsidR="00EF156B">
              <w:rPr>
                <w:rFonts w:asciiTheme="minorHAnsi" w:eastAsiaTheme="minorEastAsia" w:hAnsiTheme="minorHAnsi"/>
                <w:noProof/>
                <w:kern w:val="2"/>
                <w:sz w:val="22"/>
                <w:lang w:eastAsia="lt-LT"/>
                <w14:ligatures w14:val="standardContextual"/>
              </w:rPr>
              <w:tab/>
            </w:r>
            <w:r w:rsidR="00EF156B" w:rsidRPr="00076ACA">
              <w:rPr>
                <w:rStyle w:val="Hyperlink"/>
                <w:rFonts w:ascii="Times New Roman" w:eastAsia="Times New Roman" w:hAnsi="Times New Roman" w:cs="Times New Roman"/>
                <w:noProof/>
              </w:rPr>
              <w:t>Sąvokų sąrašas</w:t>
            </w:r>
            <w:r w:rsidR="00EF156B">
              <w:rPr>
                <w:noProof/>
                <w:webHidden/>
              </w:rPr>
              <w:tab/>
            </w:r>
            <w:r w:rsidR="00EF156B">
              <w:rPr>
                <w:noProof/>
                <w:webHidden/>
              </w:rPr>
              <w:fldChar w:fldCharType="begin"/>
            </w:r>
            <w:r w:rsidR="00EF156B">
              <w:rPr>
                <w:noProof/>
                <w:webHidden/>
              </w:rPr>
              <w:instrText xml:space="preserve"> PAGEREF _Toc148293420 \h </w:instrText>
            </w:r>
            <w:r w:rsidR="00EF156B">
              <w:rPr>
                <w:noProof/>
                <w:webHidden/>
              </w:rPr>
            </w:r>
            <w:r w:rsidR="00EF156B">
              <w:rPr>
                <w:noProof/>
                <w:webHidden/>
              </w:rPr>
              <w:fldChar w:fldCharType="separate"/>
            </w:r>
            <w:r w:rsidR="00EF156B">
              <w:rPr>
                <w:noProof/>
                <w:webHidden/>
              </w:rPr>
              <w:t>4</w:t>
            </w:r>
            <w:r w:rsidR="00EF156B">
              <w:rPr>
                <w:noProof/>
                <w:webHidden/>
              </w:rPr>
              <w:fldChar w:fldCharType="end"/>
            </w:r>
          </w:hyperlink>
        </w:p>
        <w:p w14:paraId="088FC294" w14:textId="2E045D9A" w:rsidR="00EF156B" w:rsidRDefault="00EF156B">
          <w:pPr>
            <w:pStyle w:val="TOC1"/>
            <w:rPr>
              <w:rFonts w:asciiTheme="minorHAnsi" w:eastAsiaTheme="minorEastAsia" w:hAnsiTheme="minorHAnsi"/>
              <w:noProof/>
              <w:kern w:val="2"/>
              <w:sz w:val="22"/>
              <w:lang w:eastAsia="lt-LT"/>
              <w14:ligatures w14:val="standardContextual"/>
            </w:rPr>
          </w:pPr>
          <w:hyperlink w:anchor="_Toc148293421" w:history="1">
            <w:r w:rsidRPr="00076ACA">
              <w:rPr>
                <w:rStyle w:val="Hyperlink"/>
                <w:rFonts w:ascii="Times New Roman" w:eastAsia="Times New Roman" w:hAnsi="Times New Roman" w:cs="Times New Roman"/>
                <w:noProof/>
              </w:rPr>
              <w:t>2</w:t>
            </w:r>
            <w:r>
              <w:rPr>
                <w:rFonts w:asciiTheme="minorHAnsi" w:eastAsiaTheme="minorEastAsia" w:hAnsiTheme="minorHAnsi"/>
                <w:noProof/>
                <w:kern w:val="2"/>
                <w:sz w:val="22"/>
                <w:lang w:eastAsia="lt-LT"/>
                <w14:ligatures w14:val="standardContextual"/>
              </w:rPr>
              <w:tab/>
            </w:r>
            <w:r w:rsidRPr="00076ACA">
              <w:rPr>
                <w:rStyle w:val="Hyperlink"/>
                <w:rFonts w:ascii="Times New Roman" w:eastAsia="Times New Roman" w:hAnsi="Times New Roman" w:cs="Times New Roman"/>
                <w:noProof/>
              </w:rPr>
              <w:t>Funkciniai reikalavimai</w:t>
            </w:r>
            <w:r>
              <w:rPr>
                <w:noProof/>
                <w:webHidden/>
              </w:rPr>
              <w:tab/>
            </w:r>
            <w:r>
              <w:rPr>
                <w:noProof/>
                <w:webHidden/>
              </w:rPr>
              <w:fldChar w:fldCharType="begin"/>
            </w:r>
            <w:r>
              <w:rPr>
                <w:noProof/>
                <w:webHidden/>
              </w:rPr>
              <w:instrText xml:space="preserve"> PAGEREF _Toc148293421 \h </w:instrText>
            </w:r>
            <w:r>
              <w:rPr>
                <w:noProof/>
                <w:webHidden/>
              </w:rPr>
            </w:r>
            <w:r>
              <w:rPr>
                <w:noProof/>
                <w:webHidden/>
              </w:rPr>
              <w:fldChar w:fldCharType="separate"/>
            </w:r>
            <w:r>
              <w:rPr>
                <w:noProof/>
                <w:webHidden/>
              </w:rPr>
              <w:t>5</w:t>
            </w:r>
            <w:r>
              <w:rPr>
                <w:noProof/>
                <w:webHidden/>
              </w:rPr>
              <w:fldChar w:fldCharType="end"/>
            </w:r>
          </w:hyperlink>
        </w:p>
        <w:p w14:paraId="0E286E5A" w14:textId="62418BF4" w:rsidR="00EF156B" w:rsidRDefault="00EF156B">
          <w:pPr>
            <w:pStyle w:val="TOC1"/>
            <w:rPr>
              <w:rFonts w:asciiTheme="minorHAnsi" w:eastAsiaTheme="minorEastAsia" w:hAnsiTheme="minorHAnsi"/>
              <w:noProof/>
              <w:kern w:val="2"/>
              <w:sz w:val="22"/>
              <w:lang w:eastAsia="lt-LT"/>
              <w14:ligatures w14:val="standardContextual"/>
            </w:rPr>
          </w:pPr>
          <w:hyperlink w:anchor="_Toc148293422" w:history="1">
            <w:r w:rsidRPr="00076ACA">
              <w:rPr>
                <w:rStyle w:val="Hyperlink"/>
                <w:rFonts w:ascii="Times New Roman" w:eastAsia="Times New Roman" w:hAnsi="Times New Roman" w:cs="Times New Roman"/>
                <w:noProof/>
              </w:rPr>
              <w:t>3</w:t>
            </w:r>
            <w:r>
              <w:rPr>
                <w:rFonts w:asciiTheme="minorHAnsi" w:eastAsiaTheme="minorEastAsia" w:hAnsiTheme="minorHAnsi"/>
                <w:noProof/>
                <w:kern w:val="2"/>
                <w:sz w:val="22"/>
                <w:lang w:eastAsia="lt-LT"/>
                <w14:ligatures w14:val="standardContextual"/>
              </w:rPr>
              <w:tab/>
            </w:r>
            <w:r w:rsidRPr="00076ACA">
              <w:rPr>
                <w:rStyle w:val="Hyperlink"/>
                <w:rFonts w:ascii="Times New Roman" w:eastAsia="Times New Roman" w:hAnsi="Times New Roman" w:cs="Times New Roman"/>
                <w:noProof/>
              </w:rPr>
              <w:t>Naudos gavėjai ir įsipareigojimai</w:t>
            </w:r>
            <w:r>
              <w:rPr>
                <w:noProof/>
                <w:webHidden/>
              </w:rPr>
              <w:tab/>
            </w:r>
            <w:r>
              <w:rPr>
                <w:noProof/>
                <w:webHidden/>
              </w:rPr>
              <w:fldChar w:fldCharType="begin"/>
            </w:r>
            <w:r>
              <w:rPr>
                <w:noProof/>
                <w:webHidden/>
              </w:rPr>
              <w:instrText xml:space="preserve"> PAGEREF _Toc148293422 \h </w:instrText>
            </w:r>
            <w:r>
              <w:rPr>
                <w:noProof/>
                <w:webHidden/>
              </w:rPr>
            </w:r>
            <w:r>
              <w:rPr>
                <w:noProof/>
                <w:webHidden/>
              </w:rPr>
              <w:fldChar w:fldCharType="separate"/>
            </w:r>
            <w:r>
              <w:rPr>
                <w:noProof/>
                <w:webHidden/>
              </w:rPr>
              <w:t>6</w:t>
            </w:r>
            <w:r>
              <w:rPr>
                <w:noProof/>
                <w:webHidden/>
              </w:rPr>
              <w:fldChar w:fldCharType="end"/>
            </w:r>
          </w:hyperlink>
        </w:p>
        <w:p w14:paraId="401E2A38" w14:textId="49ED9742" w:rsidR="00EF156B" w:rsidRDefault="00EF156B">
          <w:pPr>
            <w:pStyle w:val="TOC3"/>
            <w:rPr>
              <w:rFonts w:asciiTheme="minorHAnsi" w:eastAsiaTheme="minorEastAsia" w:hAnsiTheme="minorHAnsi"/>
              <w:noProof/>
              <w:kern w:val="2"/>
              <w:sz w:val="22"/>
              <w:lang w:eastAsia="lt-LT"/>
              <w14:ligatures w14:val="standardContextual"/>
            </w:rPr>
          </w:pPr>
          <w:hyperlink w:anchor="_Toc148293423" w:history="1">
            <w:r w:rsidRPr="00076ACA">
              <w:rPr>
                <w:rStyle w:val="Hyperlink"/>
                <w:rFonts w:ascii="Times New Roman" w:eastAsia="Times New Roman" w:hAnsi="Times New Roman" w:cs="Times New Roman"/>
                <w:noProof/>
              </w:rPr>
              <w:t>3.1.1</w:t>
            </w:r>
            <w:r>
              <w:rPr>
                <w:rFonts w:asciiTheme="minorHAnsi" w:eastAsiaTheme="minorEastAsia" w:hAnsiTheme="minorHAnsi"/>
                <w:noProof/>
                <w:kern w:val="2"/>
                <w:sz w:val="22"/>
                <w:lang w:eastAsia="lt-LT"/>
                <w14:ligatures w14:val="standardContextual"/>
              </w:rPr>
              <w:tab/>
            </w:r>
            <w:r w:rsidRPr="00076ACA">
              <w:rPr>
                <w:rStyle w:val="Hyperlink"/>
                <w:rFonts w:ascii="Times New Roman" w:eastAsia="Times New Roman" w:hAnsi="Times New Roman" w:cs="Times New Roman"/>
                <w:noProof/>
              </w:rPr>
              <w:t>Naudos gavėjų ir įsipareigojimų sukūrimas</w:t>
            </w:r>
            <w:r>
              <w:rPr>
                <w:noProof/>
                <w:webHidden/>
              </w:rPr>
              <w:tab/>
            </w:r>
            <w:r>
              <w:rPr>
                <w:noProof/>
                <w:webHidden/>
              </w:rPr>
              <w:fldChar w:fldCharType="begin"/>
            </w:r>
            <w:r>
              <w:rPr>
                <w:noProof/>
                <w:webHidden/>
              </w:rPr>
              <w:instrText xml:space="preserve"> PAGEREF _Toc148293423 \h </w:instrText>
            </w:r>
            <w:r>
              <w:rPr>
                <w:noProof/>
                <w:webHidden/>
              </w:rPr>
            </w:r>
            <w:r>
              <w:rPr>
                <w:noProof/>
                <w:webHidden/>
              </w:rPr>
              <w:fldChar w:fldCharType="separate"/>
            </w:r>
            <w:r>
              <w:rPr>
                <w:noProof/>
                <w:webHidden/>
              </w:rPr>
              <w:t>6</w:t>
            </w:r>
            <w:r>
              <w:rPr>
                <w:noProof/>
                <w:webHidden/>
              </w:rPr>
              <w:fldChar w:fldCharType="end"/>
            </w:r>
          </w:hyperlink>
        </w:p>
        <w:p w14:paraId="604670AC" w14:textId="1B76F1E9" w:rsidR="00EF156B" w:rsidRDefault="00EF156B">
          <w:pPr>
            <w:pStyle w:val="TOC3"/>
            <w:rPr>
              <w:rFonts w:asciiTheme="minorHAnsi" w:eastAsiaTheme="minorEastAsia" w:hAnsiTheme="minorHAnsi"/>
              <w:noProof/>
              <w:kern w:val="2"/>
              <w:sz w:val="22"/>
              <w:lang w:eastAsia="lt-LT"/>
              <w14:ligatures w14:val="standardContextual"/>
            </w:rPr>
          </w:pPr>
          <w:hyperlink w:anchor="_Toc148293424" w:history="1">
            <w:r w:rsidRPr="00076ACA">
              <w:rPr>
                <w:rStyle w:val="Hyperlink"/>
                <w:rFonts w:ascii="Times New Roman" w:eastAsia="Times New Roman" w:hAnsi="Times New Roman" w:cs="Times New Roman"/>
                <w:noProof/>
                <w:color w:val="023160" w:themeColor="hyperlink" w:themeShade="80"/>
              </w:rPr>
              <w:t>3.1.2</w:t>
            </w:r>
            <w:r>
              <w:rPr>
                <w:rFonts w:asciiTheme="minorHAnsi" w:eastAsiaTheme="minorEastAsia" w:hAnsiTheme="minorHAnsi"/>
                <w:noProof/>
                <w:kern w:val="2"/>
                <w:sz w:val="22"/>
                <w:lang w:eastAsia="lt-LT"/>
                <w14:ligatures w14:val="standardContextual"/>
              </w:rPr>
              <w:tab/>
            </w:r>
            <w:r w:rsidRPr="00076ACA">
              <w:rPr>
                <w:rStyle w:val="Hyperlink"/>
                <w:rFonts w:ascii="Times New Roman" w:eastAsia="Times New Roman" w:hAnsi="Times New Roman" w:cs="Times New Roman"/>
                <w:noProof/>
              </w:rPr>
              <w:t>Naudos gavėjų ir įsipareigojimų keitimas</w:t>
            </w:r>
            <w:r>
              <w:rPr>
                <w:noProof/>
                <w:webHidden/>
              </w:rPr>
              <w:tab/>
            </w:r>
            <w:r>
              <w:rPr>
                <w:noProof/>
                <w:webHidden/>
              </w:rPr>
              <w:fldChar w:fldCharType="begin"/>
            </w:r>
            <w:r>
              <w:rPr>
                <w:noProof/>
                <w:webHidden/>
              </w:rPr>
              <w:instrText xml:space="preserve"> PAGEREF _Toc148293424 \h </w:instrText>
            </w:r>
            <w:r>
              <w:rPr>
                <w:noProof/>
                <w:webHidden/>
              </w:rPr>
            </w:r>
            <w:r>
              <w:rPr>
                <w:noProof/>
                <w:webHidden/>
              </w:rPr>
              <w:fldChar w:fldCharType="separate"/>
            </w:r>
            <w:r>
              <w:rPr>
                <w:noProof/>
                <w:webHidden/>
              </w:rPr>
              <w:t>7</w:t>
            </w:r>
            <w:r>
              <w:rPr>
                <w:noProof/>
                <w:webHidden/>
              </w:rPr>
              <w:fldChar w:fldCharType="end"/>
            </w:r>
          </w:hyperlink>
        </w:p>
        <w:p w14:paraId="095D5785" w14:textId="2FA5EBC1" w:rsidR="00EF156B" w:rsidRDefault="00EF156B">
          <w:pPr>
            <w:pStyle w:val="TOC3"/>
            <w:rPr>
              <w:rFonts w:asciiTheme="minorHAnsi" w:eastAsiaTheme="minorEastAsia" w:hAnsiTheme="minorHAnsi"/>
              <w:noProof/>
              <w:kern w:val="2"/>
              <w:sz w:val="22"/>
              <w:lang w:eastAsia="lt-LT"/>
              <w14:ligatures w14:val="standardContextual"/>
            </w:rPr>
          </w:pPr>
          <w:hyperlink w:anchor="_Toc148293425" w:history="1">
            <w:r w:rsidRPr="00076ACA">
              <w:rPr>
                <w:rStyle w:val="Hyperlink"/>
                <w:rFonts w:ascii="Times New Roman" w:eastAsia="Times New Roman" w:hAnsi="Times New Roman" w:cs="Times New Roman"/>
                <w:noProof/>
              </w:rPr>
              <w:t>3.1.3</w:t>
            </w:r>
            <w:r>
              <w:rPr>
                <w:rFonts w:asciiTheme="minorHAnsi" w:eastAsiaTheme="minorEastAsia" w:hAnsiTheme="minorHAnsi"/>
                <w:noProof/>
                <w:kern w:val="2"/>
                <w:sz w:val="22"/>
                <w:lang w:eastAsia="lt-LT"/>
                <w14:ligatures w14:val="standardContextual"/>
              </w:rPr>
              <w:tab/>
            </w:r>
            <w:r w:rsidRPr="00076ACA">
              <w:rPr>
                <w:rStyle w:val="Hyperlink"/>
                <w:rFonts w:ascii="Times New Roman" w:eastAsia="Times New Roman" w:hAnsi="Times New Roman" w:cs="Times New Roman"/>
                <w:noProof/>
              </w:rPr>
              <w:t>Daugiabučio namo nustatymų sukūrimas</w:t>
            </w:r>
            <w:r>
              <w:rPr>
                <w:noProof/>
                <w:webHidden/>
              </w:rPr>
              <w:tab/>
            </w:r>
            <w:r>
              <w:rPr>
                <w:noProof/>
                <w:webHidden/>
              </w:rPr>
              <w:fldChar w:fldCharType="begin"/>
            </w:r>
            <w:r>
              <w:rPr>
                <w:noProof/>
                <w:webHidden/>
              </w:rPr>
              <w:instrText xml:space="preserve"> PAGEREF _Toc148293425 \h </w:instrText>
            </w:r>
            <w:r>
              <w:rPr>
                <w:noProof/>
                <w:webHidden/>
              </w:rPr>
            </w:r>
            <w:r>
              <w:rPr>
                <w:noProof/>
                <w:webHidden/>
              </w:rPr>
              <w:fldChar w:fldCharType="separate"/>
            </w:r>
            <w:r>
              <w:rPr>
                <w:noProof/>
                <w:webHidden/>
              </w:rPr>
              <w:t>8</w:t>
            </w:r>
            <w:r>
              <w:rPr>
                <w:noProof/>
                <w:webHidden/>
              </w:rPr>
              <w:fldChar w:fldCharType="end"/>
            </w:r>
          </w:hyperlink>
        </w:p>
        <w:p w14:paraId="5CF34568" w14:textId="372A2A0D" w:rsidR="00EF156B" w:rsidRDefault="00EF156B">
          <w:pPr>
            <w:pStyle w:val="TOC3"/>
            <w:rPr>
              <w:rFonts w:asciiTheme="minorHAnsi" w:eastAsiaTheme="minorEastAsia" w:hAnsiTheme="minorHAnsi"/>
              <w:noProof/>
              <w:kern w:val="2"/>
              <w:sz w:val="22"/>
              <w:lang w:eastAsia="lt-LT"/>
              <w14:ligatures w14:val="standardContextual"/>
            </w:rPr>
          </w:pPr>
          <w:hyperlink w:anchor="_Toc148293426" w:history="1">
            <w:r w:rsidRPr="00076ACA">
              <w:rPr>
                <w:rStyle w:val="Hyperlink"/>
                <w:rFonts w:ascii="Times New Roman" w:eastAsia="Times New Roman" w:hAnsi="Times New Roman" w:cs="Times New Roman"/>
                <w:noProof/>
                <w:color w:val="023160" w:themeColor="hyperlink" w:themeShade="80"/>
              </w:rPr>
              <w:t>3.1.4</w:t>
            </w:r>
            <w:r>
              <w:rPr>
                <w:rFonts w:asciiTheme="minorHAnsi" w:eastAsiaTheme="minorEastAsia" w:hAnsiTheme="minorHAnsi"/>
                <w:noProof/>
                <w:kern w:val="2"/>
                <w:sz w:val="22"/>
                <w:lang w:eastAsia="lt-LT"/>
                <w14:ligatures w14:val="standardContextual"/>
              </w:rPr>
              <w:tab/>
            </w:r>
            <w:r w:rsidRPr="00076ACA">
              <w:rPr>
                <w:rStyle w:val="Hyperlink"/>
                <w:rFonts w:ascii="Times New Roman" w:eastAsia="Times New Roman" w:hAnsi="Times New Roman" w:cs="Times New Roman"/>
                <w:noProof/>
              </w:rPr>
              <w:t>Daugiabučio namo nustatymų keitimas</w:t>
            </w:r>
            <w:r>
              <w:rPr>
                <w:noProof/>
                <w:webHidden/>
              </w:rPr>
              <w:tab/>
            </w:r>
            <w:r>
              <w:rPr>
                <w:noProof/>
                <w:webHidden/>
              </w:rPr>
              <w:fldChar w:fldCharType="begin"/>
            </w:r>
            <w:r>
              <w:rPr>
                <w:noProof/>
                <w:webHidden/>
              </w:rPr>
              <w:instrText xml:space="preserve"> PAGEREF _Toc148293426 \h </w:instrText>
            </w:r>
            <w:r>
              <w:rPr>
                <w:noProof/>
                <w:webHidden/>
              </w:rPr>
            </w:r>
            <w:r>
              <w:rPr>
                <w:noProof/>
                <w:webHidden/>
              </w:rPr>
              <w:fldChar w:fldCharType="separate"/>
            </w:r>
            <w:r>
              <w:rPr>
                <w:noProof/>
                <w:webHidden/>
              </w:rPr>
              <w:t>11</w:t>
            </w:r>
            <w:r>
              <w:rPr>
                <w:noProof/>
                <w:webHidden/>
              </w:rPr>
              <w:fldChar w:fldCharType="end"/>
            </w:r>
          </w:hyperlink>
        </w:p>
        <w:p w14:paraId="7BBA9A8B" w14:textId="01F1D2F0" w:rsidR="00EF156B" w:rsidRDefault="00EF156B">
          <w:pPr>
            <w:pStyle w:val="TOC2"/>
            <w:rPr>
              <w:rFonts w:asciiTheme="minorHAnsi" w:eastAsiaTheme="minorEastAsia" w:hAnsiTheme="minorHAnsi" w:cstheme="minorBidi"/>
              <w:noProof/>
              <w:color w:val="auto"/>
              <w:kern w:val="2"/>
              <w:sz w:val="22"/>
              <w:szCs w:val="22"/>
              <w14:ligatures w14:val="standardContextual"/>
            </w:rPr>
          </w:pPr>
          <w:hyperlink w:anchor="_Toc148293427" w:history="1">
            <w:r w:rsidRPr="00076ACA">
              <w:rPr>
                <w:rStyle w:val="Hyperlink"/>
                <w:rFonts w:ascii="Times New Roman" w:hAnsi="Times New Roman"/>
                <w:noProof/>
              </w:rPr>
              <w:t>3.2</w:t>
            </w:r>
            <w:r>
              <w:rPr>
                <w:rFonts w:asciiTheme="minorHAnsi" w:eastAsiaTheme="minorEastAsia" w:hAnsiTheme="minorHAnsi" w:cstheme="minorBidi"/>
                <w:noProof/>
                <w:color w:val="auto"/>
                <w:kern w:val="2"/>
                <w:sz w:val="22"/>
                <w:szCs w:val="22"/>
                <w14:ligatures w14:val="standardContextual"/>
              </w:rPr>
              <w:tab/>
            </w:r>
            <w:r w:rsidRPr="00076ACA">
              <w:rPr>
                <w:rStyle w:val="Hyperlink"/>
                <w:rFonts w:ascii="Times New Roman" w:hAnsi="Times New Roman"/>
                <w:noProof/>
              </w:rPr>
              <w:t>Kredito davėjai ir įsipareigojimai</w:t>
            </w:r>
            <w:r>
              <w:rPr>
                <w:noProof/>
                <w:webHidden/>
              </w:rPr>
              <w:tab/>
            </w:r>
            <w:r>
              <w:rPr>
                <w:noProof/>
                <w:webHidden/>
              </w:rPr>
              <w:fldChar w:fldCharType="begin"/>
            </w:r>
            <w:r>
              <w:rPr>
                <w:noProof/>
                <w:webHidden/>
              </w:rPr>
              <w:instrText xml:space="preserve"> PAGEREF _Toc148293427 \h </w:instrText>
            </w:r>
            <w:r>
              <w:rPr>
                <w:noProof/>
                <w:webHidden/>
              </w:rPr>
            </w:r>
            <w:r>
              <w:rPr>
                <w:noProof/>
                <w:webHidden/>
              </w:rPr>
              <w:fldChar w:fldCharType="separate"/>
            </w:r>
            <w:r>
              <w:rPr>
                <w:noProof/>
                <w:webHidden/>
              </w:rPr>
              <w:t>11</w:t>
            </w:r>
            <w:r>
              <w:rPr>
                <w:noProof/>
                <w:webHidden/>
              </w:rPr>
              <w:fldChar w:fldCharType="end"/>
            </w:r>
          </w:hyperlink>
        </w:p>
        <w:p w14:paraId="40C7B8B0" w14:textId="3FD68D4F" w:rsidR="00EF156B" w:rsidRDefault="00EF156B">
          <w:pPr>
            <w:pStyle w:val="TOC3"/>
            <w:rPr>
              <w:rFonts w:asciiTheme="minorHAnsi" w:eastAsiaTheme="minorEastAsia" w:hAnsiTheme="minorHAnsi"/>
              <w:noProof/>
              <w:kern w:val="2"/>
              <w:sz w:val="22"/>
              <w:lang w:eastAsia="lt-LT"/>
              <w14:ligatures w14:val="standardContextual"/>
            </w:rPr>
          </w:pPr>
          <w:hyperlink w:anchor="_Toc148293428" w:history="1">
            <w:r w:rsidRPr="00076ACA">
              <w:rPr>
                <w:rStyle w:val="Hyperlink"/>
                <w:rFonts w:ascii="Times New Roman" w:eastAsia="Times New Roman" w:hAnsi="Times New Roman" w:cs="Times New Roman"/>
                <w:noProof/>
              </w:rPr>
              <w:t>3.2.1</w:t>
            </w:r>
            <w:r>
              <w:rPr>
                <w:rFonts w:asciiTheme="minorHAnsi" w:eastAsiaTheme="minorEastAsia" w:hAnsiTheme="minorHAnsi"/>
                <w:noProof/>
                <w:kern w:val="2"/>
                <w:sz w:val="22"/>
                <w:lang w:eastAsia="lt-LT"/>
                <w14:ligatures w14:val="standardContextual"/>
              </w:rPr>
              <w:tab/>
            </w:r>
            <w:r w:rsidRPr="00076ACA">
              <w:rPr>
                <w:rStyle w:val="Hyperlink"/>
                <w:rFonts w:ascii="Times New Roman" w:eastAsia="Times New Roman" w:hAnsi="Times New Roman" w:cs="Times New Roman"/>
                <w:noProof/>
              </w:rPr>
              <w:t>Kredito davėjų ir įsipareigojimų sukūrimas</w:t>
            </w:r>
            <w:r>
              <w:rPr>
                <w:noProof/>
                <w:webHidden/>
              </w:rPr>
              <w:tab/>
            </w:r>
            <w:r>
              <w:rPr>
                <w:noProof/>
                <w:webHidden/>
              </w:rPr>
              <w:fldChar w:fldCharType="begin"/>
            </w:r>
            <w:r>
              <w:rPr>
                <w:noProof/>
                <w:webHidden/>
              </w:rPr>
              <w:instrText xml:space="preserve"> PAGEREF _Toc148293428 \h </w:instrText>
            </w:r>
            <w:r>
              <w:rPr>
                <w:noProof/>
                <w:webHidden/>
              </w:rPr>
            </w:r>
            <w:r>
              <w:rPr>
                <w:noProof/>
                <w:webHidden/>
              </w:rPr>
              <w:fldChar w:fldCharType="separate"/>
            </w:r>
            <w:r>
              <w:rPr>
                <w:noProof/>
                <w:webHidden/>
              </w:rPr>
              <w:t>11</w:t>
            </w:r>
            <w:r>
              <w:rPr>
                <w:noProof/>
                <w:webHidden/>
              </w:rPr>
              <w:fldChar w:fldCharType="end"/>
            </w:r>
          </w:hyperlink>
        </w:p>
        <w:p w14:paraId="49050AE2" w14:textId="0F1A9212" w:rsidR="00EF156B" w:rsidRDefault="00EF156B">
          <w:pPr>
            <w:pStyle w:val="TOC3"/>
            <w:rPr>
              <w:rFonts w:asciiTheme="minorHAnsi" w:eastAsiaTheme="minorEastAsia" w:hAnsiTheme="minorHAnsi"/>
              <w:noProof/>
              <w:kern w:val="2"/>
              <w:sz w:val="22"/>
              <w:lang w:eastAsia="lt-LT"/>
              <w14:ligatures w14:val="standardContextual"/>
            </w:rPr>
          </w:pPr>
          <w:hyperlink w:anchor="_Toc148293429" w:history="1">
            <w:r w:rsidRPr="00076ACA">
              <w:rPr>
                <w:rStyle w:val="Hyperlink"/>
                <w:rFonts w:ascii="Times New Roman" w:eastAsia="Times New Roman" w:hAnsi="Times New Roman" w:cs="Times New Roman"/>
                <w:noProof/>
              </w:rPr>
              <w:t>3.2.2</w:t>
            </w:r>
            <w:r>
              <w:rPr>
                <w:rFonts w:asciiTheme="minorHAnsi" w:eastAsiaTheme="minorEastAsia" w:hAnsiTheme="minorHAnsi"/>
                <w:noProof/>
                <w:kern w:val="2"/>
                <w:sz w:val="22"/>
                <w:lang w:eastAsia="lt-LT"/>
                <w14:ligatures w14:val="standardContextual"/>
              </w:rPr>
              <w:tab/>
            </w:r>
            <w:r w:rsidRPr="00076ACA">
              <w:rPr>
                <w:rStyle w:val="Hyperlink"/>
                <w:rFonts w:ascii="Times New Roman" w:eastAsia="Times New Roman" w:hAnsi="Times New Roman" w:cs="Times New Roman"/>
                <w:noProof/>
              </w:rPr>
              <w:t>Kredito davėjų ir įsipareigojimų keitimas</w:t>
            </w:r>
            <w:r>
              <w:rPr>
                <w:noProof/>
                <w:webHidden/>
              </w:rPr>
              <w:tab/>
            </w:r>
            <w:r>
              <w:rPr>
                <w:noProof/>
                <w:webHidden/>
              </w:rPr>
              <w:fldChar w:fldCharType="begin"/>
            </w:r>
            <w:r>
              <w:rPr>
                <w:noProof/>
                <w:webHidden/>
              </w:rPr>
              <w:instrText xml:space="preserve"> PAGEREF _Toc148293429 \h </w:instrText>
            </w:r>
            <w:r>
              <w:rPr>
                <w:noProof/>
                <w:webHidden/>
              </w:rPr>
            </w:r>
            <w:r>
              <w:rPr>
                <w:noProof/>
                <w:webHidden/>
              </w:rPr>
              <w:fldChar w:fldCharType="separate"/>
            </w:r>
            <w:r>
              <w:rPr>
                <w:noProof/>
                <w:webHidden/>
              </w:rPr>
              <w:t>15</w:t>
            </w:r>
            <w:r>
              <w:rPr>
                <w:noProof/>
                <w:webHidden/>
              </w:rPr>
              <w:fldChar w:fldCharType="end"/>
            </w:r>
          </w:hyperlink>
        </w:p>
        <w:p w14:paraId="617F5CDC" w14:textId="7838FC2E" w:rsidR="00EF156B" w:rsidRDefault="00EF156B">
          <w:pPr>
            <w:pStyle w:val="TOC3"/>
            <w:rPr>
              <w:rFonts w:asciiTheme="minorHAnsi" w:eastAsiaTheme="minorEastAsia" w:hAnsiTheme="minorHAnsi"/>
              <w:noProof/>
              <w:kern w:val="2"/>
              <w:sz w:val="22"/>
              <w:lang w:eastAsia="lt-LT"/>
              <w14:ligatures w14:val="standardContextual"/>
            </w:rPr>
          </w:pPr>
          <w:hyperlink w:anchor="_Toc148293430" w:history="1">
            <w:r w:rsidRPr="00076ACA">
              <w:rPr>
                <w:rStyle w:val="Hyperlink"/>
                <w:rFonts w:ascii="Times New Roman" w:eastAsia="Times New Roman" w:hAnsi="Times New Roman" w:cs="Times New Roman"/>
                <w:noProof/>
              </w:rPr>
              <w:t>3.2.3</w:t>
            </w:r>
            <w:r>
              <w:rPr>
                <w:rFonts w:asciiTheme="minorHAnsi" w:eastAsiaTheme="minorEastAsia" w:hAnsiTheme="minorHAnsi"/>
                <w:noProof/>
                <w:kern w:val="2"/>
                <w:sz w:val="22"/>
                <w:lang w:eastAsia="lt-LT"/>
                <w14:ligatures w14:val="standardContextual"/>
              </w:rPr>
              <w:tab/>
            </w:r>
            <w:r w:rsidRPr="00076ACA">
              <w:rPr>
                <w:rStyle w:val="Hyperlink"/>
                <w:rFonts w:ascii="Times New Roman" w:eastAsia="Times New Roman" w:hAnsi="Times New Roman" w:cs="Times New Roman"/>
                <w:noProof/>
              </w:rPr>
              <w:t>Kredito likučių su kredito davėju suderinimas</w:t>
            </w:r>
            <w:r>
              <w:rPr>
                <w:noProof/>
                <w:webHidden/>
              </w:rPr>
              <w:tab/>
            </w:r>
            <w:r>
              <w:rPr>
                <w:noProof/>
                <w:webHidden/>
              </w:rPr>
              <w:fldChar w:fldCharType="begin"/>
            </w:r>
            <w:r>
              <w:rPr>
                <w:noProof/>
                <w:webHidden/>
              </w:rPr>
              <w:instrText xml:space="preserve"> PAGEREF _Toc148293430 \h </w:instrText>
            </w:r>
            <w:r>
              <w:rPr>
                <w:noProof/>
                <w:webHidden/>
              </w:rPr>
            </w:r>
            <w:r>
              <w:rPr>
                <w:noProof/>
                <w:webHidden/>
              </w:rPr>
              <w:fldChar w:fldCharType="separate"/>
            </w:r>
            <w:r>
              <w:rPr>
                <w:noProof/>
                <w:webHidden/>
              </w:rPr>
              <w:t>16</w:t>
            </w:r>
            <w:r>
              <w:rPr>
                <w:noProof/>
                <w:webHidden/>
              </w:rPr>
              <w:fldChar w:fldCharType="end"/>
            </w:r>
          </w:hyperlink>
        </w:p>
        <w:p w14:paraId="6E1A5F2D" w14:textId="31552A48" w:rsidR="00EF156B" w:rsidRDefault="00EF156B">
          <w:pPr>
            <w:pStyle w:val="TOC2"/>
            <w:rPr>
              <w:rFonts w:asciiTheme="minorHAnsi" w:eastAsiaTheme="minorEastAsia" w:hAnsiTheme="minorHAnsi" w:cstheme="minorBidi"/>
              <w:noProof/>
              <w:color w:val="auto"/>
              <w:kern w:val="2"/>
              <w:sz w:val="22"/>
              <w:szCs w:val="22"/>
              <w14:ligatures w14:val="standardContextual"/>
            </w:rPr>
          </w:pPr>
          <w:hyperlink w:anchor="_Toc148293431" w:history="1">
            <w:r w:rsidRPr="00076ACA">
              <w:rPr>
                <w:rStyle w:val="Hyperlink"/>
                <w:rFonts w:ascii="Times New Roman" w:hAnsi="Times New Roman"/>
                <w:noProof/>
              </w:rPr>
              <w:t>3.3</w:t>
            </w:r>
            <w:r>
              <w:rPr>
                <w:rFonts w:asciiTheme="minorHAnsi" w:eastAsiaTheme="minorEastAsia" w:hAnsiTheme="minorHAnsi" w:cstheme="minorBidi"/>
                <w:noProof/>
                <w:color w:val="auto"/>
                <w:kern w:val="2"/>
                <w:sz w:val="22"/>
                <w:szCs w:val="22"/>
                <w14:ligatures w14:val="standardContextual"/>
              </w:rPr>
              <w:tab/>
            </w:r>
            <w:r w:rsidRPr="00076ACA">
              <w:rPr>
                <w:rStyle w:val="Hyperlink"/>
                <w:rFonts w:ascii="Times New Roman" w:hAnsi="Times New Roman"/>
                <w:noProof/>
              </w:rPr>
              <w:t>Mokėjimo pranešimai ir sąskaitos</w:t>
            </w:r>
            <w:r>
              <w:rPr>
                <w:noProof/>
                <w:webHidden/>
              </w:rPr>
              <w:tab/>
            </w:r>
            <w:r>
              <w:rPr>
                <w:noProof/>
                <w:webHidden/>
              </w:rPr>
              <w:fldChar w:fldCharType="begin"/>
            </w:r>
            <w:r>
              <w:rPr>
                <w:noProof/>
                <w:webHidden/>
              </w:rPr>
              <w:instrText xml:space="preserve"> PAGEREF _Toc148293431 \h </w:instrText>
            </w:r>
            <w:r>
              <w:rPr>
                <w:noProof/>
                <w:webHidden/>
              </w:rPr>
            </w:r>
            <w:r>
              <w:rPr>
                <w:noProof/>
                <w:webHidden/>
              </w:rPr>
              <w:fldChar w:fldCharType="separate"/>
            </w:r>
            <w:r>
              <w:rPr>
                <w:noProof/>
                <w:webHidden/>
              </w:rPr>
              <w:t>16</w:t>
            </w:r>
            <w:r>
              <w:rPr>
                <w:noProof/>
                <w:webHidden/>
              </w:rPr>
              <w:fldChar w:fldCharType="end"/>
            </w:r>
          </w:hyperlink>
        </w:p>
        <w:p w14:paraId="04C239D6" w14:textId="7DBBF31B" w:rsidR="00EF156B" w:rsidRDefault="00EF156B">
          <w:pPr>
            <w:pStyle w:val="TOC3"/>
            <w:rPr>
              <w:rFonts w:asciiTheme="minorHAnsi" w:eastAsiaTheme="minorEastAsia" w:hAnsiTheme="minorHAnsi"/>
              <w:noProof/>
              <w:kern w:val="2"/>
              <w:sz w:val="22"/>
              <w:lang w:eastAsia="lt-LT"/>
              <w14:ligatures w14:val="standardContextual"/>
            </w:rPr>
          </w:pPr>
          <w:hyperlink w:anchor="_Toc148293432" w:history="1">
            <w:r w:rsidRPr="00076ACA">
              <w:rPr>
                <w:rStyle w:val="Hyperlink"/>
                <w:rFonts w:ascii="Times New Roman" w:eastAsia="Times New Roman" w:hAnsi="Times New Roman" w:cs="Times New Roman"/>
                <w:noProof/>
              </w:rPr>
              <w:t>3.3.1</w:t>
            </w:r>
            <w:r>
              <w:rPr>
                <w:rFonts w:asciiTheme="minorHAnsi" w:eastAsiaTheme="minorEastAsia" w:hAnsiTheme="minorHAnsi"/>
                <w:noProof/>
                <w:kern w:val="2"/>
                <w:sz w:val="22"/>
                <w:lang w:eastAsia="lt-LT"/>
                <w14:ligatures w14:val="standardContextual"/>
              </w:rPr>
              <w:tab/>
            </w:r>
            <w:r w:rsidRPr="00076ACA">
              <w:rPr>
                <w:rStyle w:val="Hyperlink"/>
                <w:rFonts w:ascii="Times New Roman" w:eastAsia="Times New Roman" w:hAnsi="Times New Roman" w:cs="Times New Roman"/>
                <w:noProof/>
              </w:rPr>
              <w:t>Mokėjimų pranešimų ir sąskaitų suformavimas</w:t>
            </w:r>
            <w:r>
              <w:rPr>
                <w:noProof/>
                <w:webHidden/>
              </w:rPr>
              <w:tab/>
            </w:r>
            <w:r>
              <w:rPr>
                <w:noProof/>
                <w:webHidden/>
              </w:rPr>
              <w:fldChar w:fldCharType="begin"/>
            </w:r>
            <w:r>
              <w:rPr>
                <w:noProof/>
                <w:webHidden/>
              </w:rPr>
              <w:instrText xml:space="preserve"> PAGEREF _Toc148293432 \h </w:instrText>
            </w:r>
            <w:r>
              <w:rPr>
                <w:noProof/>
                <w:webHidden/>
              </w:rPr>
            </w:r>
            <w:r>
              <w:rPr>
                <w:noProof/>
                <w:webHidden/>
              </w:rPr>
              <w:fldChar w:fldCharType="separate"/>
            </w:r>
            <w:r>
              <w:rPr>
                <w:noProof/>
                <w:webHidden/>
              </w:rPr>
              <w:t>16</w:t>
            </w:r>
            <w:r>
              <w:rPr>
                <w:noProof/>
                <w:webHidden/>
              </w:rPr>
              <w:fldChar w:fldCharType="end"/>
            </w:r>
          </w:hyperlink>
        </w:p>
        <w:p w14:paraId="2A317D37" w14:textId="0B64B217" w:rsidR="00EF156B" w:rsidRDefault="00EF156B">
          <w:pPr>
            <w:pStyle w:val="TOC3"/>
            <w:rPr>
              <w:rFonts w:asciiTheme="minorHAnsi" w:eastAsiaTheme="minorEastAsia" w:hAnsiTheme="minorHAnsi"/>
              <w:noProof/>
              <w:kern w:val="2"/>
              <w:sz w:val="22"/>
              <w:lang w:eastAsia="lt-LT"/>
              <w14:ligatures w14:val="standardContextual"/>
            </w:rPr>
          </w:pPr>
          <w:hyperlink w:anchor="_Toc148293433" w:history="1">
            <w:r w:rsidRPr="00076ACA">
              <w:rPr>
                <w:rStyle w:val="Hyperlink"/>
                <w:rFonts w:ascii="Times New Roman" w:eastAsia="Times New Roman" w:hAnsi="Times New Roman" w:cs="Times New Roman"/>
                <w:noProof/>
              </w:rPr>
              <w:t>3.3.2</w:t>
            </w:r>
            <w:r>
              <w:rPr>
                <w:rFonts w:asciiTheme="minorHAnsi" w:eastAsiaTheme="minorEastAsia" w:hAnsiTheme="minorHAnsi"/>
                <w:noProof/>
                <w:kern w:val="2"/>
                <w:sz w:val="22"/>
                <w:lang w:eastAsia="lt-LT"/>
                <w14:ligatures w14:val="standardContextual"/>
              </w:rPr>
              <w:tab/>
            </w:r>
            <w:r w:rsidRPr="00076ACA">
              <w:rPr>
                <w:rStyle w:val="Hyperlink"/>
                <w:rFonts w:ascii="Times New Roman" w:eastAsia="Times New Roman" w:hAnsi="Times New Roman" w:cs="Times New Roman"/>
                <w:noProof/>
              </w:rPr>
              <w:t>Mokėjimo pranešimų ir sąskaitų įteikimas</w:t>
            </w:r>
            <w:r>
              <w:rPr>
                <w:noProof/>
                <w:webHidden/>
              </w:rPr>
              <w:tab/>
            </w:r>
            <w:r>
              <w:rPr>
                <w:noProof/>
                <w:webHidden/>
              </w:rPr>
              <w:fldChar w:fldCharType="begin"/>
            </w:r>
            <w:r>
              <w:rPr>
                <w:noProof/>
                <w:webHidden/>
              </w:rPr>
              <w:instrText xml:space="preserve"> PAGEREF _Toc148293433 \h </w:instrText>
            </w:r>
            <w:r>
              <w:rPr>
                <w:noProof/>
                <w:webHidden/>
              </w:rPr>
            </w:r>
            <w:r>
              <w:rPr>
                <w:noProof/>
                <w:webHidden/>
              </w:rPr>
              <w:fldChar w:fldCharType="separate"/>
            </w:r>
            <w:r>
              <w:rPr>
                <w:noProof/>
                <w:webHidden/>
              </w:rPr>
              <w:t>17</w:t>
            </w:r>
            <w:r>
              <w:rPr>
                <w:noProof/>
                <w:webHidden/>
              </w:rPr>
              <w:fldChar w:fldCharType="end"/>
            </w:r>
          </w:hyperlink>
        </w:p>
        <w:p w14:paraId="479D82D8" w14:textId="2B589CA7" w:rsidR="00EF156B" w:rsidRDefault="00EF156B">
          <w:pPr>
            <w:pStyle w:val="TOC3"/>
            <w:rPr>
              <w:rFonts w:asciiTheme="minorHAnsi" w:eastAsiaTheme="minorEastAsia" w:hAnsiTheme="minorHAnsi"/>
              <w:noProof/>
              <w:kern w:val="2"/>
              <w:sz w:val="22"/>
              <w:lang w:eastAsia="lt-LT"/>
              <w14:ligatures w14:val="standardContextual"/>
            </w:rPr>
          </w:pPr>
          <w:hyperlink w:anchor="_Toc148293434" w:history="1">
            <w:r w:rsidRPr="00076ACA">
              <w:rPr>
                <w:rStyle w:val="Hyperlink"/>
                <w:rFonts w:ascii="Times New Roman" w:eastAsia="Times New Roman" w:hAnsi="Times New Roman" w:cs="Times New Roman"/>
                <w:noProof/>
              </w:rPr>
              <w:t>3.3.3</w:t>
            </w:r>
            <w:r>
              <w:rPr>
                <w:rFonts w:asciiTheme="minorHAnsi" w:eastAsiaTheme="minorEastAsia" w:hAnsiTheme="minorHAnsi"/>
                <w:noProof/>
                <w:kern w:val="2"/>
                <w:sz w:val="22"/>
                <w:lang w:eastAsia="lt-LT"/>
                <w14:ligatures w14:val="standardContextual"/>
              </w:rPr>
              <w:tab/>
            </w:r>
            <w:r w:rsidRPr="00076ACA">
              <w:rPr>
                <w:rStyle w:val="Hyperlink"/>
                <w:rFonts w:ascii="Times New Roman" w:eastAsia="Times New Roman" w:hAnsi="Times New Roman" w:cs="Times New Roman"/>
                <w:noProof/>
              </w:rPr>
              <w:t>Kredito administravimo mokesčio administravimas</w:t>
            </w:r>
            <w:r>
              <w:rPr>
                <w:noProof/>
                <w:webHidden/>
              </w:rPr>
              <w:tab/>
            </w:r>
            <w:r>
              <w:rPr>
                <w:noProof/>
                <w:webHidden/>
              </w:rPr>
              <w:fldChar w:fldCharType="begin"/>
            </w:r>
            <w:r>
              <w:rPr>
                <w:noProof/>
                <w:webHidden/>
              </w:rPr>
              <w:instrText xml:space="preserve"> PAGEREF _Toc148293434 \h </w:instrText>
            </w:r>
            <w:r>
              <w:rPr>
                <w:noProof/>
                <w:webHidden/>
              </w:rPr>
            </w:r>
            <w:r>
              <w:rPr>
                <w:noProof/>
                <w:webHidden/>
              </w:rPr>
              <w:fldChar w:fldCharType="separate"/>
            </w:r>
            <w:r>
              <w:rPr>
                <w:noProof/>
                <w:webHidden/>
              </w:rPr>
              <w:t>18</w:t>
            </w:r>
            <w:r>
              <w:rPr>
                <w:noProof/>
                <w:webHidden/>
              </w:rPr>
              <w:fldChar w:fldCharType="end"/>
            </w:r>
          </w:hyperlink>
        </w:p>
        <w:p w14:paraId="00B16679" w14:textId="3FB3B86F" w:rsidR="00EF156B" w:rsidRDefault="00EF156B">
          <w:pPr>
            <w:pStyle w:val="TOC2"/>
            <w:rPr>
              <w:rFonts w:asciiTheme="minorHAnsi" w:eastAsiaTheme="minorEastAsia" w:hAnsiTheme="minorHAnsi" w:cstheme="minorBidi"/>
              <w:noProof/>
              <w:color w:val="auto"/>
              <w:kern w:val="2"/>
              <w:sz w:val="22"/>
              <w:szCs w:val="22"/>
              <w14:ligatures w14:val="standardContextual"/>
            </w:rPr>
          </w:pPr>
          <w:hyperlink w:anchor="_Toc148293435" w:history="1">
            <w:r w:rsidRPr="00076ACA">
              <w:rPr>
                <w:rStyle w:val="Hyperlink"/>
                <w:rFonts w:ascii="Times New Roman" w:hAnsi="Times New Roman"/>
                <w:noProof/>
              </w:rPr>
              <w:t>3.4</w:t>
            </w:r>
            <w:r>
              <w:rPr>
                <w:rFonts w:asciiTheme="minorHAnsi" w:eastAsiaTheme="minorEastAsia" w:hAnsiTheme="minorHAnsi" w:cstheme="minorBidi"/>
                <w:noProof/>
                <w:color w:val="auto"/>
                <w:kern w:val="2"/>
                <w:sz w:val="22"/>
                <w:szCs w:val="22"/>
                <w14:ligatures w14:val="standardContextual"/>
              </w:rPr>
              <w:tab/>
            </w:r>
            <w:r w:rsidRPr="00076ACA">
              <w:rPr>
                <w:rStyle w:val="Hyperlink"/>
                <w:rFonts w:ascii="Times New Roman" w:hAnsi="Times New Roman"/>
                <w:noProof/>
              </w:rPr>
              <w:t>Gautinos įmokos</w:t>
            </w:r>
            <w:r>
              <w:rPr>
                <w:noProof/>
                <w:webHidden/>
              </w:rPr>
              <w:tab/>
            </w:r>
            <w:r>
              <w:rPr>
                <w:noProof/>
                <w:webHidden/>
              </w:rPr>
              <w:fldChar w:fldCharType="begin"/>
            </w:r>
            <w:r>
              <w:rPr>
                <w:noProof/>
                <w:webHidden/>
              </w:rPr>
              <w:instrText xml:space="preserve"> PAGEREF _Toc148293435 \h </w:instrText>
            </w:r>
            <w:r>
              <w:rPr>
                <w:noProof/>
                <w:webHidden/>
              </w:rPr>
            </w:r>
            <w:r>
              <w:rPr>
                <w:noProof/>
                <w:webHidden/>
              </w:rPr>
              <w:fldChar w:fldCharType="separate"/>
            </w:r>
            <w:r>
              <w:rPr>
                <w:noProof/>
                <w:webHidden/>
              </w:rPr>
              <w:t>19</w:t>
            </w:r>
            <w:r>
              <w:rPr>
                <w:noProof/>
                <w:webHidden/>
              </w:rPr>
              <w:fldChar w:fldCharType="end"/>
            </w:r>
          </w:hyperlink>
        </w:p>
        <w:p w14:paraId="30B4E6CE" w14:textId="02A65982" w:rsidR="00EF156B" w:rsidRDefault="00EF156B">
          <w:pPr>
            <w:pStyle w:val="TOC3"/>
            <w:rPr>
              <w:rFonts w:asciiTheme="minorHAnsi" w:eastAsiaTheme="minorEastAsia" w:hAnsiTheme="minorHAnsi"/>
              <w:noProof/>
              <w:kern w:val="2"/>
              <w:sz w:val="22"/>
              <w:lang w:eastAsia="lt-LT"/>
              <w14:ligatures w14:val="standardContextual"/>
            </w:rPr>
          </w:pPr>
          <w:hyperlink w:anchor="_Toc148293436" w:history="1">
            <w:r w:rsidRPr="00076ACA">
              <w:rPr>
                <w:rStyle w:val="Hyperlink"/>
                <w:rFonts w:ascii="Times New Roman" w:eastAsia="Times New Roman" w:hAnsi="Times New Roman" w:cs="Times New Roman"/>
                <w:noProof/>
              </w:rPr>
              <w:t>3.4.1</w:t>
            </w:r>
            <w:r>
              <w:rPr>
                <w:rFonts w:asciiTheme="minorHAnsi" w:eastAsiaTheme="minorEastAsia" w:hAnsiTheme="minorHAnsi"/>
                <w:noProof/>
                <w:kern w:val="2"/>
                <w:sz w:val="22"/>
                <w:lang w:eastAsia="lt-LT"/>
                <w14:ligatures w14:val="standardContextual"/>
              </w:rPr>
              <w:tab/>
            </w:r>
            <w:r w:rsidRPr="00076ACA">
              <w:rPr>
                <w:rStyle w:val="Hyperlink"/>
                <w:rFonts w:ascii="Times New Roman" w:eastAsia="Times New Roman" w:hAnsi="Times New Roman" w:cs="Times New Roman"/>
                <w:noProof/>
              </w:rPr>
              <w:t>Perlas Finance įmokų apdorojimas</w:t>
            </w:r>
            <w:r>
              <w:rPr>
                <w:noProof/>
                <w:webHidden/>
              </w:rPr>
              <w:tab/>
            </w:r>
            <w:r>
              <w:rPr>
                <w:noProof/>
                <w:webHidden/>
              </w:rPr>
              <w:fldChar w:fldCharType="begin"/>
            </w:r>
            <w:r>
              <w:rPr>
                <w:noProof/>
                <w:webHidden/>
              </w:rPr>
              <w:instrText xml:space="preserve"> PAGEREF _Toc148293436 \h </w:instrText>
            </w:r>
            <w:r>
              <w:rPr>
                <w:noProof/>
                <w:webHidden/>
              </w:rPr>
            </w:r>
            <w:r>
              <w:rPr>
                <w:noProof/>
                <w:webHidden/>
              </w:rPr>
              <w:fldChar w:fldCharType="separate"/>
            </w:r>
            <w:r>
              <w:rPr>
                <w:noProof/>
                <w:webHidden/>
              </w:rPr>
              <w:t>19</w:t>
            </w:r>
            <w:r>
              <w:rPr>
                <w:noProof/>
                <w:webHidden/>
              </w:rPr>
              <w:fldChar w:fldCharType="end"/>
            </w:r>
          </w:hyperlink>
        </w:p>
        <w:p w14:paraId="2707452E" w14:textId="30618651" w:rsidR="00EF156B" w:rsidRDefault="00EF156B">
          <w:pPr>
            <w:pStyle w:val="TOC3"/>
            <w:rPr>
              <w:rFonts w:asciiTheme="minorHAnsi" w:eastAsiaTheme="minorEastAsia" w:hAnsiTheme="minorHAnsi"/>
              <w:noProof/>
              <w:kern w:val="2"/>
              <w:sz w:val="22"/>
              <w:lang w:eastAsia="lt-LT"/>
              <w14:ligatures w14:val="standardContextual"/>
            </w:rPr>
          </w:pPr>
          <w:hyperlink w:anchor="_Toc148293437" w:history="1">
            <w:r w:rsidRPr="00076ACA">
              <w:rPr>
                <w:rStyle w:val="Hyperlink"/>
                <w:rFonts w:ascii="Times New Roman" w:eastAsia="Times New Roman" w:hAnsi="Times New Roman" w:cs="Times New Roman"/>
                <w:noProof/>
              </w:rPr>
              <w:t>3.4.2</w:t>
            </w:r>
            <w:r>
              <w:rPr>
                <w:rFonts w:asciiTheme="minorHAnsi" w:eastAsiaTheme="minorEastAsia" w:hAnsiTheme="minorHAnsi"/>
                <w:noProof/>
                <w:kern w:val="2"/>
                <w:sz w:val="22"/>
                <w:lang w:eastAsia="lt-LT"/>
                <w14:ligatures w14:val="standardContextual"/>
              </w:rPr>
              <w:tab/>
            </w:r>
            <w:r w:rsidRPr="00076ACA">
              <w:rPr>
                <w:rStyle w:val="Hyperlink"/>
                <w:rFonts w:ascii="Times New Roman" w:eastAsia="Times New Roman" w:hAnsi="Times New Roman" w:cs="Times New Roman"/>
                <w:noProof/>
              </w:rPr>
              <w:t>Banko įmokų apdorojimas</w:t>
            </w:r>
            <w:r>
              <w:rPr>
                <w:noProof/>
                <w:webHidden/>
              </w:rPr>
              <w:tab/>
            </w:r>
            <w:r>
              <w:rPr>
                <w:noProof/>
                <w:webHidden/>
              </w:rPr>
              <w:fldChar w:fldCharType="begin"/>
            </w:r>
            <w:r>
              <w:rPr>
                <w:noProof/>
                <w:webHidden/>
              </w:rPr>
              <w:instrText xml:space="preserve"> PAGEREF _Toc148293437 \h </w:instrText>
            </w:r>
            <w:r>
              <w:rPr>
                <w:noProof/>
                <w:webHidden/>
              </w:rPr>
            </w:r>
            <w:r>
              <w:rPr>
                <w:noProof/>
                <w:webHidden/>
              </w:rPr>
              <w:fldChar w:fldCharType="separate"/>
            </w:r>
            <w:r>
              <w:rPr>
                <w:noProof/>
                <w:webHidden/>
              </w:rPr>
              <w:t>20</w:t>
            </w:r>
            <w:r>
              <w:rPr>
                <w:noProof/>
                <w:webHidden/>
              </w:rPr>
              <w:fldChar w:fldCharType="end"/>
            </w:r>
          </w:hyperlink>
        </w:p>
        <w:p w14:paraId="5CF5BA9B" w14:textId="6277FDFD" w:rsidR="00EF156B" w:rsidRDefault="00EF156B">
          <w:pPr>
            <w:pStyle w:val="TOC3"/>
            <w:rPr>
              <w:rFonts w:asciiTheme="minorHAnsi" w:eastAsiaTheme="minorEastAsia" w:hAnsiTheme="minorHAnsi"/>
              <w:noProof/>
              <w:kern w:val="2"/>
              <w:sz w:val="22"/>
              <w:lang w:eastAsia="lt-LT"/>
              <w14:ligatures w14:val="standardContextual"/>
            </w:rPr>
          </w:pPr>
          <w:hyperlink w:anchor="_Toc148293438" w:history="1">
            <w:r w:rsidRPr="00076ACA">
              <w:rPr>
                <w:rStyle w:val="Hyperlink"/>
                <w:rFonts w:ascii="Times New Roman" w:eastAsia="Times New Roman" w:hAnsi="Times New Roman" w:cs="Times New Roman"/>
                <w:noProof/>
              </w:rPr>
              <w:t>3.4.3</w:t>
            </w:r>
            <w:r>
              <w:rPr>
                <w:rFonts w:asciiTheme="minorHAnsi" w:eastAsiaTheme="minorEastAsia" w:hAnsiTheme="minorHAnsi"/>
                <w:noProof/>
                <w:kern w:val="2"/>
                <w:sz w:val="22"/>
                <w:lang w:eastAsia="lt-LT"/>
                <w14:ligatures w14:val="standardContextual"/>
              </w:rPr>
              <w:tab/>
            </w:r>
            <w:r w:rsidRPr="00076ACA">
              <w:rPr>
                <w:rStyle w:val="Hyperlink"/>
                <w:rFonts w:ascii="Times New Roman" w:eastAsia="Times New Roman" w:hAnsi="Times New Roman" w:cs="Times New Roman"/>
                <w:noProof/>
              </w:rPr>
              <w:t>Įmokų ir įsipareigojimų sudengimas</w:t>
            </w:r>
            <w:r>
              <w:rPr>
                <w:noProof/>
                <w:webHidden/>
              </w:rPr>
              <w:tab/>
            </w:r>
            <w:r>
              <w:rPr>
                <w:noProof/>
                <w:webHidden/>
              </w:rPr>
              <w:fldChar w:fldCharType="begin"/>
            </w:r>
            <w:r>
              <w:rPr>
                <w:noProof/>
                <w:webHidden/>
              </w:rPr>
              <w:instrText xml:space="preserve"> PAGEREF _Toc148293438 \h </w:instrText>
            </w:r>
            <w:r>
              <w:rPr>
                <w:noProof/>
                <w:webHidden/>
              </w:rPr>
            </w:r>
            <w:r>
              <w:rPr>
                <w:noProof/>
                <w:webHidden/>
              </w:rPr>
              <w:fldChar w:fldCharType="separate"/>
            </w:r>
            <w:r>
              <w:rPr>
                <w:noProof/>
                <w:webHidden/>
              </w:rPr>
              <w:t>20</w:t>
            </w:r>
            <w:r>
              <w:rPr>
                <w:noProof/>
                <w:webHidden/>
              </w:rPr>
              <w:fldChar w:fldCharType="end"/>
            </w:r>
          </w:hyperlink>
        </w:p>
        <w:p w14:paraId="5A04BA0A" w14:textId="51DB023F" w:rsidR="00EF156B" w:rsidRDefault="00EF156B">
          <w:pPr>
            <w:pStyle w:val="TOC2"/>
            <w:rPr>
              <w:rFonts w:asciiTheme="minorHAnsi" w:eastAsiaTheme="minorEastAsia" w:hAnsiTheme="minorHAnsi" w:cstheme="minorBidi"/>
              <w:noProof/>
              <w:color w:val="auto"/>
              <w:kern w:val="2"/>
              <w:sz w:val="22"/>
              <w:szCs w:val="22"/>
              <w14:ligatures w14:val="standardContextual"/>
            </w:rPr>
          </w:pPr>
          <w:hyperlink w:anchor="_Toc148293439" w:history="1">
            <w:r w:rsidRPr="00076ACA">
              <w:rPr>
                <w:rStyle w:val="Hyperlink"/>
                <w:rFonts w:ascii="Times New Roman" w:hAnsi="Times New Roman"/>
                <w:noProof/>
              </w:rPr>
              <w:t>3.5</w:t>
            </w:r>
            <w:r>
              <w:rPr>
                <w:rFonts w:asciiTheme="minorHAnsi" w:eastAsiaTheme="minorEastAsia" w:hAnsiTheme="minorHAnsi" w:cstheme="minorBidi"/>
                <w:noProof/>
                <w:color w:val="auto"/>
                <w:kern w:val="2"/>
                <w:sz w:val="22"/>
                <w:szCs w:val="22"/>
                <w14:ligatures w14:val="standardContextual"/>
              </w:rPr>
              <w:tab/>
            </w:r>
            <w:r w:rsidRPr="00076ACA">
              <w:rPr>
                <w:rStyle w:val="Hyperlink"/>
                <w:rFonts w:ascii="Times New Roman" w:hAnsi="Times New Roman"/>
                <w:noProof/>
              </w:rPr>
              <w:t>Mokėtinos įmokos</w:t>
            </w:r>
            <w:r>
              <w:rPr>
                <w:noProof/>
                <w:webHidden/>
              </w:rPr>
              <w:tab/>
            </w:r>
            <w:r>
              <w:rPr>
                <w:noProof/>
                <w:webHidden/>
              </w:rPr>
              <w:fldChar w:fldCharType="begin"/>
            </w:r>
            <w:r>
              <w:rPr>
                <w:noProof/>
                <w:webHidden/>
              </w:rPr>
              <w:instrText xml:space="preserve"> PAGEREF _Toc148293439 \h </w:instrText>
            </w:r>
            <w:r>
              <w:rPr>
                <w:noProof/>
                <w:webHidden/>
              </w:rPr>
            </w:r>
            <w:r>
              <w:rPr>
                <w:noProof/>
                <w:webHidden/>
              </w:rPr>
              <w:fldChar w:fldCharType="separate"/>
            </w:r>
            <w:r>
              <w:rPr>
                <w:noProof/>
                <w:webHidden/>
              </w:rPr>
              <w:t>23</w:t>
            </w:r>
            <w:r>
              <w:rPr>
                <w:noProof/>
                <w:webHidden/>
              </w:rPr>
              <w:fldChar w:fldCharType="end"/>
            </w:r>
          </w:hyperlink>
        </w:p>
        <w:p w14:paraId="0261FF2F" w14:textId="624D9D00" w:rsidR="00EF156B" w:rsidRDefault="00EF156B">
          <w:pPr>
            <w:pStyle w:val="TOC3"/>
            <w:rPr>
              <w:rFonts w:asciiTheme="minorHAnsi" w:eastAsiaTheme="minorEastAsia" w:hAnsiTheme="minorHAnsi"/>
              <w:noProof/>
              <w:kern w:val="2"/>
              <w:sz w:val="22"/>
              <w:lang w:eastAsia="lt-LT"/>
              <w14:ligatures w14:val="standardContextual"/>
            </w:rPr>
          </w:pPr>
          <w:hyperlink w:anchor="_Toc148293440" w:history="1">
            <w:r w:rsidRPr="00076ACA">
              <w:rPr>
                <w:rStyle w:val="Hyperlink"/>
                <w:rFonts w:ascii="Times New Roman" w:eastAsia="Times New Roman" w:hAnsi="Times New Roman" w:cs="Times New Roman"/>
                <w:noProof/>
              </w:rPr>
              <w:t>3.5.1</w:t>
            </w:r>
            <w:r>
              <w:rPr>
                <w:rFonts w:asciiTheme="minorHAnsi" w:eastAsiaTheme="minorEastAsia" w:hAnsiTheme="minorHAnsi"/>
                <w:noProof/>
                <w:kern w:val="2"/>
                <w:sz w:val="22"/>
                <w:lang w:eastAsia="lt-LT"/>
                <w14:ligatures w14:val="standardContextual"/>
              </w:rPr>
              <w:tab/>
            </w:r>
            <w:r w:rsidRPr="00076ACA">
              <w:rPr>
                <w:rStyle w:val="Hyperlink"/>
                <w:rFonts w:ascii="Times New Roman" w:eastAsia="Times New Roman" w:hAnsi="Times New Roman" w:cs="Times New Roman"/>
                <w:noProof/>
              </w:rPr>
              <w:t>Mokėjimų suformavimas</w:t>
            </w:r>
            <w:r>
              <w:rPr>
                <w:noProof/>
                <w:webHidden/>
              </w:rPr>
              <w:tab/>
            </w:r>
            <w:r>
              <w:rPr>
                <w:noProof/>
                <w:webHidden/>
              </w:rPr>
              <w:fldChar w:fldCharType="begin"/>
            </w:r>
            <w:r>
              <w:rPr>
                <w:noProof/>
                <w:webHidden/>
              </w:rPr>
              <w:instrText xml:space="preserve"> PAGEREF _Toc148293440 \h </w:instrText>
            </w:r>
            <w:r>
              <w:rPr>
                <w:noProof/>
                <w:webHidden/>
              </w:rPr>
            </w:r>
            <w:r>
              <w:rPr>
                <w:noProof/>
                <w:webHidden/>
              </w:rPr>
              <w:fldChar w:fldCharType="separate"/>
            </w:r>
            <w:r>
              <w:rPr>
                <w:noProof/>
                <w:webHidden/>
              </w:rPr>
              <w:t>23</w:t>
            </w:r>
            <w:r>
              <w:rPr>
                <w:noProof/>
                <w:webHidden/>
              </w:rPr>
              <w:fldChar w:fldCharType="end"/>
            </w:r>
          </w:hyperlink>
        </w:p>
        <w:p w14:paraId="0487509F" w14:textId="54FADE07" w:rsidR="00EF156B" w:rsidRDefault="00EF156B">
          <w:pPr>
            <w:pStyle w:val="TOC3"/>
            <w:rPr>
              <w:rFonts w:asciiTheme="minorHAnsi" w:eastAsiaTheme="minorEastAsia" w:hAnsiTheme="minorHAnsi"/>
              <w:noProof/>
              <w:kern w:val="2"/>
              <w:sz w:val="22"/>
              <w:lang w:eastAsia="lt-LT"/>
              <w14:ligatures w14:val="standardContextual"/>
            </w:rPr>
          </w:pPr>
          <w:hyperlink w:anchor="_Toc148293441" w:history="1">
            <w:r w:rsidRPr="00076ACA">
              <w:rPr>
                <w:rStyle w:val="Hyperlink"/>
                <w:rFonts w:ascii="Times New Roman" w:eastAsia="Times New Roman" w:hAnsi="Times New Roman" w:cs="Times New Roman"/>
                <w:noProof/>
              </w:rPr>
              <w:t>3.5.2</w:t>
            </w:r>
            <w:r>
              <w:rPr>
                <w:rFonts w:asciiTheme="minorHAnsi" w:eastAsiaTheme="minorEastAsia" w:hAnsiTheme="minorHAnsi"/>
                <w:noProof/>
                <w:kern w:val="2"/>
                <w:sz w:val="22"/>
                <w:lang w:eastAsia="lt-LT"/>
                <w14:ligatures w14:val="standardContextual"/>
              </w:rPr>
              <w:tab/>
            </w:r>
            <w:r w:rsidRPr="00076ACA">
              <w:rPr>
                <w:rStyle w:val="Hyperlink"/>
                <w:rFonts w:ascii="Times New Roman" w:eastAsia="Times New Roman" w:hAnsi="Times New Roman" w:cs="Times New Roman"/>
                <w:noProof/>
              </w:rPr>
              <w:t>Mokėjimo atlikimas</w:t>
            </w:r>
            <w:r>
              <w:rPr>
                <w:noProof/>
                <w:webHidden/>
              </w:rPr>
              <w:tab/>
            </w:r>
            <w:r>
              <w:rPr>
                <w:noProof/>
                <w:webHidden/>
              </w:rPr>
              <w:fldChar w:fldCharType="begin"/>
            </w:r>
            <w:r>
              <w:rPr>
                <w:noProof/>
                <w:webHidden/>
              </w:rPr>
              <w:instrText xml:space="preserve"> PAGEREF _Toc148293441 \h </w:instrText>
            </w:r>
            <w:r>
              <w:rPr>
                <w:noProof/>
                <w:webHidden/>
              </w:rPr>
            </w:r>
            <w:r>
              <w:rPr>
                <w:noProof/>
                <w:webHidden/>
              </w:rPr>
              <w:fldChar w:fldCharType="separate"/>
            </w:r>
            <w:r>
              <w:rPr>
                <w:noProof/>
                <w:webHidden/>
              </w:rPr>
              <w:t>23</w:t>
            </w:r>
            <w:r>
              <w:rPr>
                <w:noProof/>
                <w:webHidden/>
              </w:rPr>
              <w:fldChar w:fldCharType="end"/>
            </w:r>
          </w:hyperlink>
        </w:p>
        <w:p w14:paraId="562C8D20" w14:textId="5A2DD560" w:rsidR="00EF156B" w:rsidRDefault="00EF156B">
          <w:pPr>
            <w:pStyle w:val="TOC2"/>
            <w:rPr>
              <w:rFonts w:asciiTheme="minorHAnsi" w:eastAsiaTheme="minorEastAsia" w:hAnsiTheme="minorHAnsi" w:cstheme="minorBidi"/>
              <w:noProof/>
              <w:color w:val="auto"/>
              <w:kern w:val="2"/>
              <w:sz w:val="22"/>
              <w:szCs w:val="22"/>
              <w14:ligatures w14:val="standardContextual"/>
            </w:rPr>
          </w:pPr>
          <w:hyperlink w:anchor="_Toc148293442" w:history="1">
            <w:r w:rsidRPr="00076ACA">
              <w:rPr>
                <w:rStyle w:val="Hyperlink"/>
                <w:rFonts w:ascii="Times New Roman" w:hAnsi="Times New Roman"/>
                <w:noProof/>
              </w:rPr>
              <w:t>3.6</w:t>
            </w:r>
            <w:r>
              <w:rPr>
                <w:rFonts w:asciiTheme="minorHAnsi" w:eastAsiaTheme="minorEastAsia" w:hAnsiTheme="minorHAnsi" w:cstheme="minorBidi"/>
                <w:noProof/>
                <w:color w:val="auto"/>
                <w:kern w:val="2"/>
                <w:sz w:val="22"/>
                <w:szCs w:val="22"/>
                <w14:ligatures w14:val="standardContextual"/>
              </w:rPr>
              <w:tab/>
            </w:r>
            <w:r w:rsidRPr="00076ACA">
              <w:rPr>
                <w:rStyle w:val="Hyperlink"/>
                <w:rFonts w:ascii="Times New Roman" w:hAnsi="Times New Roman"/>
                <w:noProof/>
              </w:rPr>
              <w:t>Naudos gavėjų skolos</w:t>
            </w:r>
            <w:r>
              <w:rPr>
                <w:noProof/>
                <w:webHidden/>
              </w:rPr>
              <w:tab/>
            </w:r>
            <w:r>
              <w:rPr>
                <w:noProof/>
                <w:webHidden/>
              </w:rPr>
              <w:fldChar w:fldCharType="begin"/>
            </w:r>
            <w:r>
              <w:rPr>
                <w:noProof/>
                <w:webHidden/>
              </w:rPr>
              <w:instrText xml:space="preserve"> PAGEREF _Toc148293442 \h </w:instrText>
            </w:r>
            <w:r>
              <w:rPr>
                <w:noProof/>
                <w:webHidden/>
              </w:rPr>
            </w:r>
            <w:r>
              <w:rPr>
                <w:noProof/>
                <w:webHidden/>
              </w:rPr>
              <w:fldChar w:fldCharType="separate"/>
            </w:r>
            <w:r>
              <w:rPr>
                <w:noProof/>
                <w:webHidden/>
              </w:rPr>
              <w:t>24</w:t>
            </w:r>
            <w:r>
              <w:rPr>
                <w:noProof/>
                <w:webHidden/>
              </w:rPr>
              <w:fldChar w:fldCharType="end"/>
            </w:r>
          </w:hyperlink>
        </w:p>
        <w:p w14:paraId="062ED94A" w14:textId="7C5D7B54" w:rsidR="00EF156B" w:rsidRDefault="00EF156B">
          <w:pPr>
            <w:pStyle w:val="TOC3"/>
            <w:rPr>
              <w:rFonts w:asciiTheme="minorHAnsi" w:eastAsiaTheme="minorEastAsia" w:hAnsiTheme="minorHAnsi"/>
              <w:noProof/>
              <w:kern w:val="2"/>
              <w:sz w:val="22"/>
              <w:lang w:eastAsia="lt-LT"/>
              <w14:ligatures w14:val="standardContextual"/>
            </w:rPr>
          </w:pPr>
          <w:hyperlink w:anchor="_Toc148293443" w:history="1">
            <w:r w:rsidRPr="00076ACA">
              <w:rPr>
                <w:rStyle w:val="Hyperlink"/>
                <w:rFonts w:ascii="Times New Roman" w:eastAsia="Times New Roman" w:hAnsi="Times New Roman" w:cs="Times New Roman"/>
                <w:noProof/>
              </w:rPr>
              <w:t>3.6.1</w:t>
            </w:r>
            <w:r>
              <w:rPr>
                <w:rFonts w:asciiTheme="minorHAnsi" w:eastAsiaTheme="minorEastAsia" w:hAnsiTheme="minorHAnsi"/>
                <w:noProof/>
                <w:kern w:val="2"/>
                <w:sz w:val="22"/>
                <w:lang w:eastAsia="lt-LT"/>
                <w14:ligatures w14:val="standardContextual"/>
              </w:rPr>
              <w:tab/>
            </w:r>
            <w:r w:rsidRPr="00076ACA">
              <w:rPr>
                <w:rStyle w:val="Hyperlink"/>
                <w:rFonts w:ascii="Times New Roman" w:eastAsia="Times New Roman" w:hAnsi="Times New Roman" w:cs="Times New Roman"/>
                <w:noProof/>
              </w:rPr>
              <w:t>Skolos pranešimų suformavimas</w:t>
            </w:r>
            <w:r>
              <w:rPr>
                <w:noProof/>
                <w:webHidden/>
              </w:rPr>
              <w:tab/>
            </w:r>
            <w:r>
              <w:rPr>
                <w:noProof/>
                <w:webHidden/>
              </w:rPr>
              <w:fldChar w:fldCharType="begin"/>
            </w:r>
            <w:r>
              <w:rPr>
                <w:noProof/>
                <w:webHidden/>
              </w:rPr>
              <w:instrText xml:space="preserve"> PAGEREF _Toc148293443 \h </w:instrText>
            </w:r>
            <w:r>
              <w:rPr>
                <w:noProof/>
                <w:webHidden/>
              </w:rPr>
            </w:r>
            <w:r>
              <w:rPr>
                <w:noProof/>
                <w:webHidden/>
              </w:rPr>
              <w:fldChar w:fldCharType="separate"/>
            </w:r>
            <w:r>
              <w:rPr>
                <w:noProof/>
                <w:webHidden/>
              </w:rPr>
              <w:t>24</w:t>
            </w:r>
            <w:r>
              <w:rPr>
                <w:noProof/>
                <w:webHidden/>
              </w:rPr>
              <w:fldChar w:fldCharType="end"/>
            </w:r>
          </w:hyperlink>
        </w:p>
        <w:p w14:paraId="4E5299D0" w14:textId="518F4EFF" w:rsidR="00EF156B" w:rsidRDefault="00EF156B">
          <w:pPr>
            <w:pStyle w:val="TOC3"/>
            <w:rPr>
              <w:rFonts w:asciiTheme="minorHAnsi" w:eastAsiaTheme="minorEastAsia" w:hAnsiTheme="minorHAnsi"/>
              <w:noProof/>
              <w:kern w:val="2"/>
              <w:sz w:val="22"/>
              <w:lang w:eastAsia="lt-LT"/>
              <w14:ligatures w14:val="standardContextual"/>
            </w:rPr>
          </w:pPr>
          <w:hyperlink w:anchor="_Toc148293444" w:history="1">
            <w:r w:rsidRPr="00076ACA">
              <w:rPr>
                <w:rStyle w:val="Hyperlink"/>
                <w:rFonts w:ascii="Times New Roman" w:eastAsia="Times New Roman" w:hAnsi="Times New Roman" w:cs="Times New Roman"/>
                <w:noProof/>
              </w:rPr>
              <w:t>3.6.2</w:t>
            </w:r>
            <w:r>
              <w:rPr>
                <w:rFonts w:asciiTheme="minorHAnsi" w:eastAsiaTheme="minorEastAsia" w:hAnsiTheme="minorHAnsi"/>
                <w:noProof/>
                <w:kern w:val="2"/>
                <w:sz w:val="22"/>
                <w:lang w:eastAsia="lt-LT"/>
                <w14:ligatures w14:val="standardContextual"/>
              </w:rPr>
              <w:tab/>
            </w:r>
            <w:r w:rsidRPr="00076ACA">
              <w:rPr>
                <w:rStyle w:val="Hyperlink"/>
                <w:rFonts w:ascii="Times New Roman" w:eastAsia="Times New Roman" w:hAnsi="Times New Roman" w:cs="Times New Roman"/>
                <w:noProof/>
              </w:rPr>
              <w:t>Skolos pranešimų įteikimas skolininkams per pašto kurjerį</w:t>
            </w:r>
            <w:r>
              <w:rPr>
                <w:noProof/>
                <w:webHidden/>
              </w:rPr>
              <w:tab/>
            </w:r>
            <w:r>
              <w:rPr>
                <w:noProof/>
                <w:webHidden/>
              </w:rPr>
              <w:fldChar w:fldCharType="begin"/>
            </w:r>
            <w:r>
              <w:rPr>
                <w:noProof/>
                <w:webHidden/>
              </w:rPr>
              <w:instrText xml:space="preserve"> PAGEREF _Toc148293444 \h </w:instrText>
            </w:r>
            <w:r>
              <w:rPr>
                <w:noProof/>
                <w:webHidden/>
              </w:rPr>
            </w:r>
            <w:r>
              <w:rPr>
                <w:noProof/>
                <w:webHidden/>
              </w:rPr>
              <w:fldChar w:fldCharType="separate"/>
            </w:r>
            <w:r>
              <w:rPr>
                <w:noProof/>
                <w:webHidden/>
              </w:rPr>
              <w:t>25</w:t>
            </w:r>
            <w:r>
              <w:rPr>
                <w:noProof/>
                <w:webHidden/>
              </w:rPr>
              <w:fldChar w:fldCharType="end"/>
            </w:r>
          </w:hyperlink>
        </w:p>
        <w:p w14:paraId="51E3A7AA" w14:textId="18DAB78C" w:rsidR="00EF156B" w:rsidRDefault="00EF156B">
          <w:pPr>
            <w:pStyle w:val="TOC3"/>
            <w:rPr>
              <w:rFonts w:asciiTheme="minorHAnsi" w:eastAsiaTheme="minorEastAsia" w:hAnsiTheme="minorHAnsi"/>
              <w:noProof/>
              <w:kern w:val="2"/>
              <w:sz w:val="22"/>
              <w:lang w:eastAsia="lt-LT"/>
              <w14:ligatures w14:val="standardContextual"/>
            </w:rPr>
          </w:pPr>
          <w:hyperlink w:anchor="_Toc148293445" w:history="1">
            <w:r w:rsidRPr="00076ACA">
              <w:rPr>
                <w:rStyle w:val="Hyperlink"/>
                <w:rFonts w:ascii="Times New Roman" w:eastAsia="Times New Roman" w:hAnsi="Times New Roman" w:cs="Times New Roman"/>
                <w:noProof/>
              </w:rPr>
              <w:t>3.6.3</w:t>
            </w:r>
            <w:r>
              <w:rPr>
                <w:rFonts w:asciiTheme="minorHAnsi" w:eastAsiaTheme="minorEastAsia" w:hAnsiTheme="minorHAnsi"/>
                <w:noProof/>
                <w:kern w:val="2"/>
                <w:sz w:val="22"/>
                <w:lang w:eastAsia="lt-LT"/>
                <w14:ligatures w14:val="standardContextual"/>
              </w:rPr>
              <w:tab/>
            </w:r>
            <w:r w:rsidRPr="00076ACA">
              <w:rPr>
                <w:rStyle w:val="Hyperlink"/>
                <w:rFonts w:ascii="Times New Roman" w:eastAsia="Times New Roman" w:hAnsi="Times New Roman" w:cs="Times New Roman"/>
                <w:noProof/>
                <w:lang w:eastAsia="lt-LT"/>
              </w:rPr>
              <w:t>Skolos pranešimų išsiuntimas skolininkams elektroniniu</w:t>
            </w:r>
            <w:r w:rsidRPr="00076ACA">
              <w:rPr>
                <w:rStyle w:val="Hyperlink"/>
                <w:rFonts w:ascii="Times New Roman" w:eastAsia="Times New Roman" w:hAnsi="Times New Roman" w:cs="Times New Roman"/>
                <w:noProof/>
              </w:rPr>
              <w:t xml:space="preserve"> paštu</w:t>
            </w:r>
            <w:r>
              <w:rPr>
                <w:noProof/>
                <w:webHidden/>
              </w:rPr>
              <w:tab/>
            </w:r>
            <w:r>
              <w:rPr>
                <w:noProof/>
                <w:webHidden/>
              </w:rPr>
              <w:fldChar w:fldCharType="begin"/>
            </w:r>
            <w:r>
              <w:rPr>
                <w:noProof/>
                <w:webHidden/>
              </w:rPr>
              <w:instrText xml:space="preserve"> PAGEREF _Toc148293445 \h </w:instrText>
            </w:r>
            <w:r>
              <w:rPr>
                <w:noProof/>
                <w:webHidden/>
              </w:rPr>
            </w:r>
            <w:r>
              <w:rPr>
                <w:noProof/>
                <w:webHidden/>
              </w:rPr>
              <w:fldChar w:fldCharType="separate"/>
            </w:r>
            <w:r>
              <w:rPr>
                <w:noProof/>
                <w:webHidden/>
              </w:rPr>
              <w:t>27</w:t>
            </w:r>
            <w:r>
              <w:rPr>
                <w:noProof/>
                <w:webHidden/>
              </w:rPr>
              <w:fldChar w:fldCharType="end"/>
            </w:r>
          </w:hyperlink>
        </w:p>
        <w:p w14:paraId="25A3FC33" w14:textId="5366C528" w:rsidR="00EF156B" w:rsidRDefault="00EF156B">
          <w:pPr>
            <w:pStyle w:val="TOC3"/>
            <w:rPr>
              <w:rFonts w:asciiTheme="minorHAnsi" w:eastAsiaTheme="minorEastAsia" w:hAnsiTheme="minorHAnsi"/>
              <w:noProof/>
              <w:kern w:val="2"/>
              <w:sz w:val="22"/>
              <w:lang w:eastAsia="lt-LT"/>
              <w14:ligatures w14:val="standardContextual"/>
            </w:rPr>
          </w:pPr>
          <w:hyperlink w:anchor="_Toc148293446" w:history="1">
            <w:r w:rsidRPr="00076ACA">
              <w:rPr>
                <w:rStyle w:val="Hyperlink"/>
                <w:rFonts w:ascii="Times New Roman" w:eastAsia="Times New Roman" w:hAnsi="Times New Roman" w:cs="Times New Roman"/>
                <w:noProof/>
              </w:rPr>
              <w:t>3.6.4</w:t>
            </w:r>
            <w:r>
              <w:rPr>
                <w:rFonts w:asciiTheme="minorHAnsi" w:eastAsiaTheme="minorEastAsia" w:hAnsiTheme="minorHAnsi"/>
                <w:noProof/>
                <w:kern w:val="2"/>
                <w:sz w:val="22"/>
                <w:lang w:eastAsia="lt-LT"/>
                <w14:ligatures w14:val="standardContextual"/>
              </w:rPr>
              <w:tab/>
            </w:r>
            <w:r w:rsidRPr="00076ACA">
              <w:rPr>
                <w:rStyle w:val="Hyperlink"/>
                <w:rFonts w:ascii="Times New Roman" w:eastAsia="Times New Roman" w:hAnsi="Times New Roman" w:cs="Times New Roman"/>
                <w:noProof/>
              </w:rPr>
              <w:t>Kredito davėjo informavimas apie skolininkus</w:t>
            </w:r>
            <w:r>
              <w:rPr>
                <w:noProof/>
                <w:webHidden/>
              </w:rPr>
              <w:tab/>
            </w:r>
            <w:r>
              <w:rPr>
                <w:noProof/>
                <w:webHidden/>
              </w:rPr>
              <w:fldChar w:fldCharType="begin"/>
            </w:r>
            <w:r>
              <w:rPr>
                <w:noProof/>
                <w:webHidden/>
              </w:rPr>
              <w:instrText xml:space="preserve"> PAGEREF _Toc148293446 \h </w:instrText>
            </w:r>
            <w:r>
              <w:rPr>
                <w:noProof/>
                <w:webHidden/>
              </w:rPr>
            </w:r>
            <w:r>
              <w:rPr>
                <w:noProof/>
                <w:webHidden/>
              </w:rPr>
              <w:fldChar w:fldCharType="separate"/>
            </w:r>
            <w:r>
              <w:rPr>
                <w:noProof/>
                <w:webHidden/>
              </w:rPr>
              <w:t>28</w:t>
            </w:r>
            <w:r>
              <w:rPr>
                <w:noProof/>
                <w:webHidden/>
              </w:rPr>
              <w:fldChar w:fldCharType="end"/>
            </w:r>
          </w:hyperlink>
        </w:p>
        <w:p w14:paraId="1F0F0965" w14:textId="0F368510" w:rsidR="00EF156B" w:rsidRDefault="00EF156B">
          <w:pPr>
            <w:pStyle w:val="TOC3"/>
            <w:rPr>
              <w:rFonts w:asciiTheme="minorHAnsi" w:eastAsiaTheme="minorEastAsia" w:hAnsiTheme="minorHAnsi"/>
              <w:noProof/>
              <w:kern w:val="2"/>
              <w:sz w:val="22"/>
              <w:lang w:eastAsia="lt-LT"/>
              <w14:ligatures w14:val="standardContextual"/>
            </w:rPr>
          </w:pPr>
          <w:hyperlink w:anchor="_Toc148293447" w:history="1">
            <w:r w:rsidRPr="00076ACA">
              <w:rPr>
                <w:rStyle w:val="Hyperlink"/>
                <w:rFonts w:ascii="Times New Roman" w:eastAsia="Times New Roman" w:hAnsi="Times New Roman" w:cs="Times New Roman"/>
                <w:noProof/>
              </w:rPr>
              <w:t>3.6.5</w:t>
            </w:r>
            <w:r>
              <w:rPr>
                <w:rFonts w:asciiTheme="minorHAnsi" w:eastAsiaTheme="minorEastAsia" w:hAnsiTheme="minorHAnsi"/>
                <w:noProof/>
                <w:kern w:val="2"/>
                <w:sz w:val="22"/>
                <w:lang w:eastAsia="lt-LT"/>
                <w14:ligatures w14:val="standardContextual"/>
              </w:rPr>
              <w:tab/>
            </w:r>
            <w:r w:rsidRPr="00076ACA">
              <w:rPr>
                <w:rStyle w:val="Hyperlink"/>
                <w:rFonts w:ascii="Times New Roman" w:eastAsia="Times New Roman" w:hAnsi="Times New Roman" w:cs="Times New Roman"/>
                <w:noProof/>
              </w:rPr>
              <w:t>Skolų išieškojimo administravimas</w:t>
            </w:r>
            <w:r>
              <w:rPr>
                <w:noProof/>
                <w:webHidden/>
              </w:rPr>
              <w:tab/>
            </w:r>
            <w:r>
              <w:rPr>
                <w:noProof/>
                <w:webHidden/>
              </w:rPr>
              <w:fldChar w:fldCharType="begin"/>
            </w:r>
            <w:r>
              <w:rPr>
                <w:noProof/>
                <w:webHidden/>
              </w:rPr>
              <w:instrText xml:space="preserve"> PAGEREF _Toc148293447 \h </w:instrText>
            </w:r>
            <w:r>
              <w:rPr>
                <w:noProof/>
                <w:webHidden/>
              </w:rPr>
            </w:r>
            <w:r>
              <w:rPr>
                <w:noProof/>
                <w:webHidden/>
              </w:rPr>
              <w:fldChar w:fldCharType="separate"/>
            </w:r>
            <w:r>
              <w:rPr>
                <w:noProof/>
                <w:webHidden/>
              </w:rPr>
              <w:t>28</w:t>
            </w:r>
            <w:r>
              <w:rPr>
                <w:noProof/>
                <w:webHidden/>
              </w:rPr>
              <w:fldChar w:fldCharType="end"/>
            </w:r>
          </w:hyperlink>
        </w:p>
        <w:p w14:paraId="1EE82B81" w14:textId="2B2905E6" w:rsidR="00EF156B" w:rsidRDefault="00EF156B">
          <w:pPr>
            <w:pStyle w:val="TOC3"/>
            <w:rPr>
              <w:rFonts w:asciiTheme="minorHAnsi" w:eastAsiaTheme="minorEastAsia" w:hAnsiTheme="minorHAnsi"/>
              <w:noProof/>
              <w:kern w:val="2"/>
              <w:sz w:val="22"/>
              <w:lang w:eastAsia="lt-LT"/>
              <w14:ligatures w14:val="standardContextual"/>
            </w:rPr>
          </w:pPr>
          <w:hyperlink w:anchor="_Toc148293448" w:history="1">
            <w:r w:rsidRPr="00076ACA">
              <w:rPr>
                <w:rStyle w:val="Hyperlink"/>
                <w:rFonts w:ascii="Times New Roman" w:eastAsia="Times New Roman" w:hAnsi="Times New Roman" w:cs="Times New Roman"/>
                <w:noProof/>
              </w:rPr>
              <w:t>3.6.6</w:t>
            </w:r>
            <w:r>
              <w:rPr>
                <w:rFonts w:asciiTheme="minorHAnsi" w:eastAsiaTheme="minorEastAsia" w:hAnsiTheme="minorHAnsi"/>
                <w:noProof/>
                <w:kern w:val="2"/>
                <w:sz w:val="22"/>
                <w:lang w:eastAsia="lt-LT"/>
                <w14:ligatures w14:val="standardContextual"/>
              </w:rPr>
              <w:tab/>
            </w:r>
            <w:r w:rsidRPr="00076ACA">
              <w:rPr>
                <w:rStyle w:val="Hyperlink"/>
                <w:rFonts w:ascii="Times New Roman" w:eastAsia="Times New Roman" w:hAnsi="Times New Roman" w:cs="Times New Roman"/>
                <w:noProof/>
              </w:rPr>
              <w:t>Įsiskolinimo mokėjimo dalims administravimas</w:t>
            </w:r>
            <w:r>
              <w:rPr>
                <w:noProof/>
                <w:webHidden/>
              </w:rPr>
              <w:tab/>
            </w:r>
            <w:r>
              <w:rPr>
                <w:noProof/>
                <w:webHidden/>
              </w:rPr>
              <w:fldChar w:fldCharType="begin"/>
            </w:r>
            <w:r>
              <w:rPr>
                <w:noProof/>
                <w:webHidden/>
              </w:rPr>
              <w:instrText xml:space="preserve"> PAGEREF _Toc148293448 \h </w:instrText>
            </w:r>
            <w:r>
              <w:rPr>
                <w:noProof/>
                <w:webHidden/>
              </w:rPr>
            </w:r>
            <w:r>
              <w:rPr>
                <w:noProof/>
                <w:webHidden/>
              </w:rPr>
              <w:fldChar w:fldCharType="separate"/>
            </w:r>
            <w:r>
              <w:rPr>
                <w:noProof/>
                <w:webHidden/>
              </w:rPr>
              <w:t>30</w:t>
            </w:r>
            <w:r>
              <w:rPr>
                <w:noProof/>
                <w:webHidden/>
              </w:rPr>
              <w:fldChar w:fldCharType="end"/>
            </w:r>
          </w:hyperlink>
        </w:p>
        <w:p w14:paraId="4BD9B619" w14:textId="229DF0BA" w:rsidR="00EF156B" w:rsidRDefault="00EF156B">
          <w:pPr>
            <w:pStyle w:val="TOC2"/>
            <w:rPr>
              <w:rFonts w:asciiTheme="minorHAnsi" w:eastAsiaTheme="minorEastAsia" w:hAnsiTheme="minorHAnsi" w:cstheme="minorBidi"/>
              <w:noProof/>
              <w:color w:val="auto"/>
              <w:kern w:val="2"/>
              <w:sz w:val="22"/>
              <w:szCs w:val="22"/>
              <w14:ligatures w14:val="standardContextual"/>
            </w:rPr>
          </w:pPr>
          <w:hyperlink w:anchor="_Toc148293449" w:history="1">
            <w:r w:rsidRPr="00076ACA">
              <w:rPr>
                <w:rStyle w:val="Hyperlink"/>
                <w:rFonts w:ascii="Times New Roman" w:hAnsi="Times New Roman"/>
                <w:noProof/>
              </w:rPr>
              <w:t>3.7</w:t>
            </w:r>
            <w:r>
              <w:rPr>
                <w:rFonts w:asciiTheme="minorHAnsi" w:eastAsiaTheme="minorEastAsia" w:hAnsiTheme="minorHAnsi" w:cstheme="minorBidi"/>
                <w:noProof/>
                <w:color w:val="auto"/>
                <w:kern w:val="2"/>
                <w:sz w:val="22"/>
                <w:szCs w:val="22"/>
                <w14:ligatures w14:val="standardContextual"/>
              </w:rPr>
              <w:tab/>
            </w:r>
            <w:r w:rsidRPr="00076ACA">
              <w:rPr>
                <w:rStyle w:val="Hyperlink"/>
                <w:rFonts w:ascii="Times New Roman" w:hAnsi="Times New Roman"/>
                <w:noProof/>
              </w:rPr>
              <w:t>Paraiškos ir kompensacijos</w:t>
            </w:r>
            <w:r>
              <w:rPr>
                <w:noProof/>
                <w:webHidden/>
              </w:rPr>
              <w:tab/>
            </w:r>
            <w:r>
              <w:rPr>
                <w:noProof/>
                <w:webHidden/>
              </w:rPr>
              <w:fldChar w:fldCharType="begin"/>
            </w:r>
            <w:r>
              <w:rPr>
                <w:noProof/>
                <w:webHidden/>
              </w:rPr>
              <w:instrText xml:space="preserve"> PAGEREF _Toc148293449 \h </w:instrText>
            </w:r>
            <w:r>
              <w:rPr>
                <w:noProof/>
                <w:webHidden/>
              </w:rPr>
            </w:r>
            <w:r>
              <w:rPr>
                <w:noProof/>
                <w:webHidden/>
              </w:rPr>
              <w:fldChar w:fldCharType="separate"/>
            </w:r>
            <w:r>
              <w:rPr>
                <w:noProof/>
                <w:webHidden/>
              </w:rPr>
              <w:t>31</w:t>
            </w:r>
            <w:r>
              <w:rPr>
                <w:noProof/>
                <w:webHidden/>
              </w:rPr>
              <w:fldChar w:fldCharType="end"/>
            </w:r>
          </w:hyperlink>
        </w:p>
        <w:p w14:paraId="7A2BCCCC" w14:textId="6BDCA80F" w:rsidR="00EF156B" w:rsidRDefault="00EF156B">
          <w:pPr>
            <w:pStyle w:val="TOC3"/>
            <w:rPr>
              <w:rFonts w:asciiTheme="minorHAnsi" w:eastAsiaTheme="minorEastAsia" w:hAnsiTheme="minorHAnsi"/>
              <w:noProof/>
              <w:kern w:val="2"/>
              <w:sz w:val="22"/>
              <w:lang w:eastAsia="lt-LT"/>
              <w14:ligatures w14:val="standardContextual"/>
            </w:rPr>
          </w:pPr>
          <w:hyperlink w:anchor="_Toc148293450" w:history="1">
            <w:r w:rsidRPr="00076ACA">
              <w:rPr>
                <w:rStyle w:val="Hyperlink"/>
                <w:rFonts w:ascii="Times New Roman" w:eastAsia="Times New Roman" w:hAnsi="Times New Roman" w:cs="Times New Roman"/>
                <w:noProof/>
              </w:rPr>
              <w:t>3.7.1</w:t>
            </w:r>
            <w:r>
              <w:rPr>
                <w:rFonts w:asciiTheme="minorHAnsi" w:eastAsiaTheme="minorEastAsia" w:hAnsiTheme="minorHAnsi"/>
                <w:noProof/>
                <w:kern w:val="2"/>
                <w:sz w:val="22"/>
                <w:lang w:eastAsia="lt-LT"/>
                <w14:ligatures w14:val="standardContextual"/>
              </w:rPr>
              <w:tab/>
            </w:r>
            <w:r w:rsidRPr="00076ACA">
              <w:rPr>
                <w:rStyle w:val="Hyperlink"/>
                <w:rFonts w:ascii="Times New Roman" w:eastAsia="Times New Roman" w:hAnsi="Times New Roman" w:cs="Times New Roman"/>
                <w:noProof/>
              </w:rPr>
              <w:t>Pažymų priėmimas</w:t>
            </w:r>
            <w:r>
              <w:rPr>
                <w:noProof/>
                <w:webHidden/>
              </w:rPr>
              <w:tab/>
            </w:r>
            <w:r>
              <w:rPr>
                <w:noProof/>
                <w:webHidden/>
              </w:rPr>
              <w:fldChar w:fldCharType="begin"/>
            </w:r>
            <w:r>
              <w:rPr>
                <w:noProof/>
                <w:webHidden/>
              </w:rPr>
              <w:instrText xml:space="preserve"> PAGEREF _Toc148293450 \h </w:instrText>
            </w:r>
            <w:r>
              <w:rPr>
                <w:noProof/>
                <w:webHidden/>
              </w:rPr>
            </w:r>
            <w:r>
              <w:rPr>
                <w:noProof/>
                <w:webHidden/>
              </w:rPr>
              <w:fldChar w:fldCharType="separate"/>
            </w:r>
            <w:r>
              <w:rPr>
                <w:noProof/>
                <w:webHidden/>
              </w:rPr>
              <w:t>31</w:t>
            </w:r>
            <w:r>
              <w:rPr>
                <w:noProof/>
                <w:webHidden/>
              </w:rPr>
              <w:fldChar w:fldCharType="end"/>
            </w:r>
          </w:hyperlink>
        </w:p>
        <w:p w14:paraId="7D5CA7A4" w14:textId="35B462A4" w:rsidR="00EF156B" w:rsidRDefault="00EF156B">
          <w:pPr>
            <w:pStyle w:val="TOC3"/>
            <w:rPr>
              <w:rFonts w:asciiTheme="minorHAnsi" w:eastAsiaTheme="minorEastAsia" w:hAnsiTheme="minorHAnsi"/>
              <w:noProof/>
              <w:kern w:val="2"/>
              <w:sz w:val="22"/>
              <w:lang w:eastAsia="lt-LT"/>
              <w14:ligatures w14:val="standardContextual"/>
            </w:rPr>
          </w:pPr>
          <w:hyperlink w:anchor="_Toc148293451" w:history="1">
            <w:r w:rsidRPr="00076ACA">
              <w:rPr>
                <w:rStyle w:val="Hyperlink"/>
                <w:rFonts w:ascii="Times New Roman" w:eastAsia="Times New Roman" w:hAnsi="Times New Roman" w:cs="Times New Roman"/>
                <w:noProof/>
              </w:rPr>
              <w:t>3.7.2</w:t>
            </w:r>
            <w:r>
              <w:rPr>
                <w:rFonts w:asciiTheme="minorHAnsi" w:eastAsiaTheme="minorEastAsia" w:hAnsiTheme="minorHAnsi"/>
                <w:noProof/>
                <w:kern w:val="2"/>
                <w:sz w:val="22"/>
                <w:lang w:eastAsia="lt-LT"/>
                <w14:ligatures w14:val="standardContextual"/>
              </w:rPr>
              <w:tab/>
            </w:r>
            <w:r w:rsidRPr="00076ACA">
              <w:rPr>
                <w:rStyle w:val="Hyperlink"/>
                <w:rFonts w:ascii="Times New Roman" w:eastAsia="Times New Roman" w:hAnsi="Times New Roman" w:cs="Times New Roman"/>
                <w:noProof/>
              </w:rPr>
              <w:t>Paraiškų suformavimas</w:t>
            </w:r>
            <w:r>
              <w:rPr>
                <w:noProof/>
                <w:webHidden/>
              </w:rPr>
              <w:tab/>
            </w:r>
            <w:r>
              <w:rPr>
                <w:noProof/>
                <w:webHidden/>
              </w:rPr>
              <w:fldChar w:fldCharType="begin"/>
            </w:r>
            <w:r>
              <w:rPr>
                <w:noProof/>
                <w:webHidden/>
              </w:rPr>
              <w:instrText xml:space="preserve"> PAGEREF _Toc148293451 \h </w:instrText>
            </w:r>
            <w:r>
              <w:rPr>
                <w:noProof/>
                <w:webHidden/>
              </w:rPr>
            </w:r>
            <w:r>
              <w:rPr>
                <w:noProof/>
                <w:webHidden/>
              </w:rPr>
              <w:fldChar w:fldCharType="separate"/>
            </w:r>
            <w:r>
              <w:rPr>
                <w:noProof/>
                <w:webHidden/>
              </w:rPr>
              <w:t>31</w:t>
            </w:r>
            <w:r>
              <w:rPr>
                <w:noProof/>
                <w:webHidden/>
              </w:rPr>
              <w:fldChar w:fldCharType="end"/>
            </w:r>
          </w:hyperlink>
        </w:p>
        <w:p w14:paraId="66983064" w14:textId="2B821DC2" w:rsidR="00EF156B" w:rsidRDefault="00EF156B">
          <w:pPr>
            <w:pStyle w:val="TOC3"/>
            <w:rPr>
              <w:rFonts w:asciiTheme="minorHAnsi" w:eastAsiaTheme="minorEastAsia" w:hAnsiTheme="minorHAnsi"/>
              <w:noProof/>
              <w:kern w:val="2"/>
              <w:sz w:val="22"/>
              <w:lang w:eastAsia="lt-LT"/>
              <w14:ligatures w14:val="standardContextual"/>
            </w:rPr>
          </w:pPr>
          <w:hyperlink w:anchor="_Toc148293452" w:history="1">
            <w:r w:rsidRPr="00076ACA">
              <w:rPr>
                <w:rStyle w:val="Hyperlink"/>
                <w:rFonts w:ascii="Times New Roman" w:eastAsia="Times New Roman" w:hAnsi="Times New Roman" w:cs="Times New Roman"/>
                <w:noProof/>
              </w:rPr>
              <w:t>3.7.3</w:t>
            </w:r>
            <w:r>
              <w:rPr>
                <w:rFonts w:asciiTheme="minorHAnsi" w:eastAsiaTheme="minorEastAsia" w:hAnsiTheme="minorHAnsi"/>
                <w:noProof/>
                <w:kern w:val="2"/>
                <w:sz w:val="22"/>
                <w:lang w:eastAsia="lt-LT"/>
                <w14:ligatures w14:val="standardContextual"/>
              </w:rPr>
              <w:tab/>
            </w:r>
            <w:r w:rsidRPr="00076ACA">
              <w:rPr>
                <w:rStyle w:val="Hyperlink"/>
                <w:rFonts w:ascii="Times New Roman" w:eastAsia="Times New Roman" w:hAnsi="Times New Roman" w:cs="Times New Roman"/>
                <w:noProof/>
              </w:rPr>
              <w:t>Kompensacijų administravimas</w:t>
            </w:r>
            <w:r>
              <w:rPr>
                <w:noProof/>
                <w:webHidden/>
              </w:rPr>
              <w:tab/>
            </w:r>
            <w:r>
              <w:rPr>
                <w:noProof/>
                <w:webHidden/>
              </w:rPr>
              <w:fldChar w:fldCharType="begin"/>
            </w:r>
            <w:r>
              <w:rPr>
                <w:noProof/>
                <w:webHidden/>
              </w:rPr>
              <w:instrText xml:space="preserve"> PAGEREF _Toc148293452 \h </w:instrText>
            </w:r>
            <w:r>
              <w:rPr>
                <w:noProof/>
                <w:webHidden/>
              </w:rPr>
            </w:r>
            <w:r>
              <w:rPr>
                <w:noProof/>
                <w:webHidden/>
              </w:rPr>
              <w:fldChar w:fldCharType="separate"/>
            </w:r>
            <w:r>
              <w:rPr>
                <w:noProof/>
                <w:webHidden/>
              </w:rPr>
              <w:t>32</w:t>
            </w:r>
            <w:r>
              <w:rPr>
                <w:noProof/>
                <w:webHidden/>
              </w:rPr>
              <w:fldChar w:fldCharType="end"/>
            </w:r>
          </w:hyperlink>
        </w:p>
        <w:p w14:paraId="7785693B" w14:textId="354745AE" w:rsidR="00EF156B" w:rsidRDefault="00EF156B">
          <w:pPr>
            <w:pStyle w:val="TOC2"/>
            <w:rPr>
              <w:rFonts w:asciiTheme="minorHAnsi" w:eastAsiaTheme="minorEastAsia" w:hAnsiTheme="minorHAnsi" w:cstheme="minorBidi"/>
              <w:noProof/>
              <w:color w:val="auto"/>
              <w:kern w:val="2"/>
              <w:sz w:val="22"/>
              <w:szCs w:val="22"/>
              <w14:ligatures w14:val="standardContextual"/>
            </w:rPr>
          </w:pPr>
          <w:hyperlink w:anchor="_Toc148293453" w:history="1">
            <w:r w:rsidRPr="00076ACA">
              <w:rPr>
                <w:rStyle w:val="Hyperlink"/>
                <w:rFonts w:ascii="Times New Roman" w:hAnsi="Times New Roman"/>
                <w:noProof/>
              </w:rPr>
              <w:t>3.8</w:t>
            </w:r>
            <w:r>
              <w:rPr>
                <w:rFonts w:asciiTheme="minorHAnsi" w:eastAsiaTheme="minorEastAsia" w:hAnsiTheme="minorHAnsi" w:cstheme="minorBidi"/>
                <w:noProof/>
                <w:color w:val="auto"/>
                <w:kern w:val="2"/>
                <w:sz w:val="22"/>
                <w:szCs w:val="22"/>
                <w14:ligatures w14:val="standardContextual"/>
              </w:rPr>
              <w:tab/>
            </w:r>
            <w:r w:rsidRPr="00076ACA">
              <w:rPr>
                <w:rStyle w:val="Hyperlink"/>
                <w:rFonts w:ascii="Times New Roman" w:hAnsi="Times New Roman"/>
                <w:noProof/>
              </w:rPr>
              <w:t>Išankstinis kredito grąžinimas</w:t>
            </w:r>
            <w:r>
              <w:rPr>
                <w:noProof/>
                <w:webHidden/>
              </w:rPr>
              <w:tab/>
            </w:r>
            <w:r>
              <w:rPr>
                <w:noProof/>
                <w:webHidden/>
              </w:rPr>
              <w:fldChar w:fldCharType="begin"/>
            </w:r>
            <w:r>
              <w:rPr>
                <w:noProof/>
                <w:webHidden/>
              </w:rPr>
              <w:instrText xml:space="preserve"> PAGEREF _Toc148293453 \h </w:instrText>
            </w:r>
            <w:r>
              <w:rPr>
                <w:noProof/>
                <w:webHidden/>
              </w:rPr>
            </w:r>
            <w:r>
              <w:rPr>
                <w:noProof/>
                <w:webHidden/>
              </w:rPr>
              <w:fldChar w:fldCharType="separate"/>
            </w:r>
            <w:r>
              <w:rPr>
                <w:noProof/>
                <w:webHidden/>
              </w:rPr>
              <w:t>33</w:t>
            </w:r>
            <w:r>
              <w:rPr>
                <w:noProof/>
                <w:webHidden/>
              </w:rPr>
              <w:fldChar w:fldCharType="end"/>
            </w:r>
          </w:hyperlink>
        </w:p>
        <w:p w14:paraId="5422F4C4" w14:textId="7469E51E" w:rsidR="00EF156B" w:rsidRDefault="00EF156B">
          <w:pPr>
            <w:pStyle w:val="TOC3"/>
            <w:rPr>
              <w:rFonts w:asciiTheme="minorHAnsi" w:eastAsiaTheme="minorEastAsia" w:hAnsiTheme="minorHAnsi"/>
              <w:noProof/>
              <w:kern w:val="2"/>
              <w:sz w:val="22"/>
              <w:lang w:eastAsia="lt-LT"/>
              <w14:ligatures w14:val="standardContextual"/>
            </w:rPr>
          </w:pPr>
          <w:hyperlink w:anchor="_Toc148293454" w:history="1">
            <w:r w:rsidRPr="00076ACA">
              <w:rPr>
                <w:rStyle w:val="Hyperlink"/>
                <w:rFonts w:ascii="Times New Roman" w:eastAsia="Times New Roman" w:hAnsi="Times New Roman" w:cs="Times New Roman"/>
                <w:noProof/>
              </w:rPr>
              <w:t>3.8.1</w:t>
            </w:r>
            <w:r>
              <w:rPr>
                <w:rFonts w:asciiTheme="minorHAnsi" w:eastAsiaTheme="minorEastAsia" w:hAnsiTheme="minorHAnsi"/>
                <w:noProof/>
                <w:kern w:val="2"/>
                <w:sz w:val="22"/>
                <w:lang w:eastAsia="lt-LT"/>
                <w14:ligatures w14:val="standardContextual"/>
              </w:rPr>
              <w:tab/>
            </w:r>
            <w:r w:rsidRPr="00076ACA">
              <w:rPr>
                <w:rStyle w:val="Hyperlink"/>
                <w:rFonts w:ascii="Times New Roman" w:eastAsia="Times New Roman" w:hAnsi="Times New Roman" w:cs="Times New Roman"/>
                <w:noProof/>
              </w:rPr>
              <w:t>Kredito išankstinio grąžinimo prašymo valdymas</w:t>
            </w:r>
            <w:r>
              <w:rPr>
                <w:noProof/>
                <w:webHidden/>
              </w:rPr>
              <w:tab/>
            </w:r>
            <w:r>
              <w:rPr>
                <w:noProof/>
                <w:webHidden/>
              </w:rPr>
              <w:fldChar w:fldCharType="begin"/>
            </w:r>
            <w:r>
              <w:rPr>
                <w:noProof/>
                <w:webHidden/>
              </w:rPr>
              <w:instrText xml:space="preserve"> PAGEREF _Toc148293454 \h </w:instrText>
            </w:r>
            <w:r>
              <w:rPr>
                <w:noProof/>
                <w:webHidden/>
              </w:rPr>
            </w:r>
            <w:r>
              <w:rPr>
                <w:noProof/>
                <w:webHidden/>
              </w:rPr>
              <w:fldChar w:fldCharType="separate"/>
            </w:r>
            <w:r>
              <w:rPr>
                <w:noProof/>
                <w:webHidden/>
              </w:rPr>
              <w:t>33</w:t>
            </w:r>
            <w:r>
              <w:rPr>
                <w:noProof/>
                <w:webHidden/>
              </w:rPr>
              <w:fldChar w:fldCharType="end"/>
            </w:r>
          </w:hyperlink>
        </w:p>
        <w:p w14:paraId="5C14F89D" w14:textId="33DFB956" w:rsidR="00EF156B" w:rsidRDefault="00EF156B">
          <w:pPr>
            <w:pStyle w:val="TOC3"/>
            <w:rPr>
              <w:rFonts w:asciiTheme="minorHAnsi" w:eastAsiaTheme="minorEastAsia" w:hAnsiTheme="minorHAnsi"/>
              <w:noProof/>
              <w:kern w:val="2"/>
              <w:sz w:val="22"/>
              <w:lang w:eastAsia="lt-LT"/>
              <w14:ligatures w14:val="standardContextual"/>
            </w:rPr>
          </w:pPr>
          <w:hyperlink w:anchor="_Toc148293455" w:history="1">
            <w:r w:rsidRPr="00076ACA">
              <w:rPr>
                <w:rStyle w:val="Hyperlink"/>
                <w:rFonts w:ascii="Times New Roman" w:eastAsia="Times New Roman" w:hAnsi="Times New Roman" w:cs="Times New Roman"/>
                <w:noProof/>
              </w:rPr>
              <w:t>3.8.2</w:t>
            </w:r>
            <w:r>
              <w:rPr>
                <w:rFonts w:asciiTheme="minorHAnsi" w:eastAsiaTheme="minorEastAsia" w:hAnsiTheme="minorHAnsi"/>
                <w:noProof/>
                <w:kern w:val="2"/>
                <w:sz w:val="22"/>
                <w:lang w:eastAsia="lt-LT"/>
                <w14:ligatures w14:val="standardContextual"/>
              </w:rPr>
              <w:tab/>
            </w:r>
            <w:r w:rsidRPr="00076ACA">
              <w:rPr>
                <w:rStyle w:val="Hyperlink"/>
                <w:rFonts w:ascii="Times New Roman" w:eastAsia="Times New Roman" w:hAnsi="Times New Roman" w:cs="Times New Roman"/>
                <w:noProof/>
              </w:rPr>
              <w:t>Kredito išankstinio apmokėjimo apdorojimas</w:t>
            </w:r>
            <w:r>
              <w:rPr>
                <w:noProof/>
                <w:webHidden/>
              </w:rPr>
              <w:tab/>
            </w:r>
            <w:r>
              <w:rPr>
                <w:noProof/>
                <w:webHidden/>
              </w:rPr>
              <w:fldChar w:fldCharType="begin"/>
            </w:r>
            <w:r>
              <w:rPr>
                <w:noProof/>
                <w:webHidden/>
              </w:rPr>
              <w:instrText xml:space="preserve"> PAGEREF _Toc148293455 \h </w:instrText>
            </w:r>
            <w:r>
              <w:rPr>
                <w:noProof/>
                <w:webHidden/>
              </w:rPr>
            </w:r>
            <w:r>
              <w:rPr>
                <w:noProof/>
                <w:webHidden/>
              </w:rPr>
              <w:fldChar w:fldCharType="separate"/>
            </w:r>
            <w:r>
              <w:rPr>
                <w:noProof/>
                <w:webHidden/>
              </w:rPr>
              <w:t>36</w:t>
            </w:r>
            <w:r>
              <w:rPr>
                <w:noProof/>
                <w:webHidden/>
              </w:rPr>
              <w:fldChar w:fldCharType="end"/>
            </w:r>
          </w:hyperlink>
        </w:p>
        <w:p w14:paraId="2B929114" w14:textId="79E69E0B" w:rsidR="00EF156B" w:rsidRDefault="00EF156B">
          <w:pPr>
            <w:pStyle w:val="TOC2"/>
            <w:rPr>
              <w:rFonts w:asciiTheme="minorHAnsi" w:eastAsiaTheme="minorEastAsia" w:hAnsiTheme="minorHAnsi" w:cstheme="minorBidi"/>
              <w:noProof/>
              <w:color w:val="auto"/>
              <w:kern w:val="2"/>
              <w:sz w:val="22"/>
              <w:szCs w:val="22"/>
              <w14:ligatures w14:val="standardContextual"/>
            </w:rPr>
          </w:pPr>
          <w:hyperlink w:anchor="_Toc148293456" w:history="1">
            <w:r w:rsidRPr="00076ACA">
              <w:rPr>
                <w:rStyle w:val="Hyperlink"/>
                <w:rFonts w:ascii="Times New Roman" w:hAnsi="Times New Roman"/>
                <w:noProof/>
              </w:rPr>
              <w:t>3.9</w:t>
            </w:r>
            <w:r>
              <w:rPr>
                <w:rFonts w:asciiTheme="minorHAnsi" w:eastAsiaTheme="minorEastAsia" w:hAnsiTheme="minorHAnsi" w:cstheme="minorBidi"/>
                <w:noProof/>
                <w:color w:val="auto"/>
                <w:kern w:val="2"/>
                <w:sz w:val="22"/>
                <w:szCs w:val="22"/>
                <w14:ligatures w14:val="standardContextual"/>
              </w:rPr>
              <w:tab/>
            </w:r>
            <w:r w:rsidRPr="00076ACA">
              <w:rPr>
                <w:rStyle w:val="Hyperlink"/>
                <w:rFonts w:ascii="Times New Roman" w:hAnsi="Times New Roman"/>
                <w:noProof/>
              </w:rPr>
              <w:t>Informavimas</w:t>
            </w:r>
            <w:r>
              <w:rPr>
                <w:noProof/>
                <w:webHidden/>
              </w:rPr>
              <w:tab/>
            </w:r>
            <w:r>
              <w:rPr>
                <w:noProof/>
                <w:webHidden/>
              </w:rPr>
              <w:fldChar w:fldCharType="begin"/>
            </w:r>
            <w:r>
              <w:rPr>
                <w:noProof/>
                <w:webHidden/>
              </w:rPr>
              <w:instrText xml:space="preserve"> PAGEREF _Toc148293456 \h </w:instrText>
            </w:r>
            <w:r>
              <w:rPr>
                <w:noProof/>
                <w:webHidden/>
              </w:rPr>
            </w:r>
            <w:r>
              <w:rPr>
                <w:noProof/>
                <w:webHidden/>
              </w:rPr>
              <w:fldChar w:fldCharType="separate"/>
            </w:r>
            <w:r>
              <w:rPr>
                <w:noProof/>
                <w:webHidden/>
              </w:rPr>
              <w:t>37</w:t>
            </w:r>
            <w:r>
              <w:rPr>
                <w:noProof/>
                <w:webHidden/>
              </w:rPr>
              <w:fldChar w:fldCharType="end"/>
            </w:r>
          </w:hyperlink>
        </w:p>
        <w:p w14:paraId="30D47147" w14:textId="73B4E74F" w:rsidR="00EF156B" w:rsidRDefault="00EF156B">
          <w:pPr>
            <w:pStyle w:val="TOC3"/>
            <w:rPr>
              <w:rFonts w:asciiTheme="minorHAnsi" w:eastAsiaTheme="minorEastAsia" w:hAnsiTheme="minorHAnsi"/>
              <w:noProof/>
              <w:kern w:val="2"/>
              <w:sz w:val="22"/>
              <w:lang w:eastAsia="lt-LT"/>
              <w14:ligatures w14:val="standardContextual"/>
            </w:rPr>
          </w:pPr>
          <w:hyperlink w:anchor="_Toc148293457" w:history="1">
            <w:r w:rsidRPr="00076ACA">
              <w:rPr>
                <w:rStyle w:val="Hyperlink"/>
                <w:rFonts w:ascii="Times New Roman" w:eastAsia="Times New Roman" w:hAnsi="Times New Roman" w:cs="Times New Roman"/>
                <w:noProof/>
              </w:rPr>
              <w:t>3.9.1</w:t>
            </w:r>
            <w:r>
              <w:rPr>
                <w:rFonts w:asciiTheme="minorHAnsi" w:eastAsiaTheme="minorEastAsia" w:hAnsiTheme="minorHAnsi"/>
                <w:noProof/>
                <w:kern w:val="2"/>
                <w:sz w:val="22"/>
                <w:lang w:eastAsia="lt-LT"/>
                <w14:ligatures w14:val="standardContextual"/>
              </w:rPr>
              <w:tab/>
            </w:r>
            <w:r w:rsidRPr="00076ACA">
              <w:rPr>
                <w:rStyle w:val="Hyperlink"/>
                <w:rFonts w:ascii="Times New Roman" w:eastAsia="Times New Roman" w:hAnsi="Times New Roman" w:cs="Times New Roman"/>
                <w:noProof/>
              </w:rPr>
              <w:t>Naudos gavėjų informavimo valdymas</w:t>
            </w:r>
            <w:r>
              <w:rPr>
                <w:noProof/>
                <w:webHidden/>
              </w:rPr>
              <w:tab/>
            </w:r>
            <w:r>
              <w:rPr>
                <w:noProof/>
                <w:webHidden/>
              </w:rPr>
              <w:fldChar w:fldCharType="begin"/>
            </w:r>
            <w:r>
              <w:rPr>
                <w:noProof/>
                <w:webHidden/>
              </w:rPr>
              <w:instrText xml:space="preserve"> PAGEREF _Toc148293457 \h </w:instrText>
            </w:r>
            <w:r>
              <w:rPr>
                <w:noProof/>
                <w:webHidden/>
              </w:rPr>
            </w:r>
            <w:r>
              <w:rPr>
                <w:noProof/>
                <w:webHidden/>
              </w:rPr>
              <w:fldChar w:fldCharType="separate"/>
            </w:r>
            <w:r>
              <w:rPr>
                <w:noProof/>
                <w:webHidden/>
              </w:rPr>
              <w:t>37</w:t>
            </w:r>
            <w:r>
              <w:rPr>
                <w:noProof/>
                <w:webHidden/>
              </w:rPr>
              <w:fldChar w:fldCharType="end"/>
            </w:r>
          </w:hyperlink>
        </w:p>
        <w:p w14:paraId="610A6F6E" w14:textId="3ED7C1DF" w:rsidR="00EF156B" w:rsidRDefault="00EF156B">
          <w:pPr>
            <w:pStyle w:val="TOC3"/>
            <w:rPr>
              <w:rFonts w:asciiTheme="minorHAnsi" w:eastAsiaTheme="minorEastAsia" w:hAnsiTheme="minorHAnsi"/>
              <w:noProof/>
              <w:kern w:val="2"/>
              <w:sz w:val="22"/>
              <w:lang w:eastAsia="lt-LT"/>
              <w14:ligatures w14:val="standardContextual"/>
            </w:rPr>
          </w:pPr>
          <w:hyperlink w:anchor="_Toc148293458" w:history="1">
            <w:r w:rsidRPr="00076ACA">
              <w:rPr>
                <w:rStyle w:val="Hyperlink"/>
                <w:rFonts w:ascii="Times New Roman" w:eastAsia="Times New Roman" w:hAnsi="Times New Roman" w:cs="Times New Roman"/>
                <w:noProof/>
              </w:rPr>
              <w:t>3.9.2</w:t>
            </w:r>
            <w:r>
              <w:rPr>
                <w:rFonts w:asciiTheme="minorHAnsi" w:eastAsiaTheme="minorEastAsia" w:hAnsiTheme="minorHAnsi"/>
                <w:noProof/>
                <w:kern w:val="2"/>
                <w:sz w:val="22"/>
                <w:lang w:eastAsia="lt-LT"/>
                <w14:ligatures w14:val="standardContextual"/>
              </w:rPr>
              <w:tab/>
            </w:r>
            <w:r w:rsidRPr="00076ACA">
              <w:rPr>
                <w:rStyle w:val="Hyperlink"/>
                <w:rFonts w:ascii="Times New Roman" w:eastAsia="Times New Roman" w:hAnsi="Times New Roman" w:cs="Times New Roman"/>
                <w:noProof/>
              </w:rPr>
              <w:t>Kredito davėjų informavimo valdymas</w:t>
            </w:r>
            <w:r>
              <w:rPr>
                <w:noProof/>
                <w:webHidden/>
              </w:rPr>
              <w:tab/>
            </w:r>
            <w:r>
              <w:rPr>
                <w:noProof/>
                <w:webHidden/>
              </w:rPr>
              <w:fldChar w:fldCharType="begin"/>
            </w:r>
            <w:r>
              <w:rPr>
                <w:noProof/>
                <w:webHidden/>
              </w:rPr>
              <w:instrText xml:space="preserve"> PAGEREF _Toc148293458 \h </w:instrText>
            </w:r>
            <w:r>
              <w:rPr>
                <w:noProof/>
                <w:webHidden/>
              </w:rPr>
            </w:r>
            <w:r>
              <w:rPr>
                <w:noProof/>
                <w:webHidden/>
              </w:rPr>
              <w:fldChar w:fldCharType="separate"/>
            </w:r>
            <w:r>
              <w:rPr>
                <w:noProof/>
                <w:webHidden/>
              </w:rPr>
              <w:t>38</w:t>
            </w:r>
            <w:r>
              <w:rPr>
                <w:noProof/>
                <w:webHidden/>
              </w:rPr>
              <w:fldChar w:fldCharType="end"/>
            </w:r>
          </w:hyperlink>
        </w:p>
        <w:p w14:paraId="6861C977" w14:textId="568F3859" w:rsidR="00EF156B" w:rsidRDefault="00EF156B">
          <w:pPr>
            <w:pStyle w:val="TOC3"/>
            <w:rPr>
              <w:rFonts w:asciiTheme="minorHAnsi" w:eastAsiaTheme="minorEastAsia" w:hAnsiTheme="minorHAnsi"/>
              <w:noProof/>
              <w:kern w:val="2"/>
              <w:sz w:val="22"/>
              <w:lang w:eastAsia="lt-LT"/>
              <w14:ligatures w14:val="standardContextual"/>
            </w:rPr>
          </w:pPr>
          <w:hyperlink w:anchor="_Toc148293459" w:history="1">
            <w:r w:rsidRPr="00076ACA">
              <w:rPr>
                <w:rStyle w:val="Hyperlink"/>
                <w:rFonts w:ascii="Times New Roman" w:eastAsia="Times New Roman" w:hAnsi="Times New Roman" w:cs="Times New Roman"/>
                <w:noProof/>
              </w:rPr>
              <w:t>3.9.3</w:t>
            </w:r>
            <w:r>
              <w:rPr>
                <w:rFonts w:asciiTheme="minorHAnsi" w:eastAsiaTheme="minorEastAsia" w:hAnsiTheme="minorHAnsi"/>
                <w:noProof/>
                <w:kern w:val="2"/>
                <w:sz w:val="22"/>
                <w:lang w:eastAsia="lt-LT"/>
                <w14:ligatures w14:val="standardContextual"/>
              </w:rPr>
              <w:tab/>
            </w:r>
            <w:r w:rsidRPr="00076ACA">
              <w:rPr>
                <w:rStyle w:val="Hyperlink"/>
                <w:rFonts w:ascii="Times New Roman" w:eastAsia="Times New Roman" w:hAnsi="Times New Roman" w:cs="Times New Roman"/>
                <w:noProof/>
              </w:rPr>
              <w:t>Kitų suinteresuotų asmenų informavimo valdymas</w:t>
            </w:r>
            <w:r>
              <w:rPr>
                <w:noProof/>
                <w:webHidden/>
              </w:rPr>
              <w:tab/>
            </w:r>
            <w:r>
              <w:rPr>
                <w:noProof/>
                <w:webHidden/>
              </w:rPr>
              <w:fldChar w:fldCharType="begin"/>
            </w:r>
            <w:r>
              <w:rPr>
                <w:noProof/>
                <w:webHidden/>
              </w:rPr>
              <w:instrText xml:space="preserve"> PAGEREF _Toc148293459 \h </w:instrText>
            </w:r>
            <w:r>
              <w:rPr>
                <w:noProof/>
                <w:webHidden/>
              </w:rPr>
            </w:r>
            <w:r>
              <w:rPr>
                <w:noProof/>
                <w:webHidden/>
              </w:rPr>
              <w:fldChar w:fldCharType="separate"/>
            </w:r>
            <w:r>
              <w:rPr>
                <w:noProof/>
                <w:webHidden/>
              </w:rPr>
              <w:t>39</w:t>
            </w:r>
            <w:r>
              <w:rPr>
                <w:noProof/>
                <w:webHidden/>
              </w:rPr>
              <w:fldChar w:fldCharType="end"/>
            </w:r>
          </w:hyperlink>
        </w:p>
        <w:p w14:paraId="0A7AD9C3" w14:textId="492E3243" w:rsidR="00EF156B" w:rsidRDefault="00EF156B">
          <w:pPr>
            <w:pStyle w:val="TOC3"/>
            <w:rPr>
              <w:rFonts w:asciiTheme="minorHAnsi" w:eastAsiaTheme="minorEastAsia" w:hAnsiTheme="minorHAnsi"/>
              <w:noProof/>
              <w:kern w:val="2"/>
              <w:sz w:val="22"/>
              <w:lang w:eastAsia="lt-LT"/>
              <w14:ligatures w14:val="standardContextual"/>
            </w:rPr>
          </w:pPr>
          <w:hyperlink w:anchor="_Toc148293460" w:history="1">
            <w:r w:rsidRPr="00076ACA">
              <w:rPr>
                <w:rStyle w:val="Hyperlink"/>
                <w:rFonts w:ascii="Times New Roman" w:eastAsia="Times New Roman" w:hAnsi="Times New Roman" w:cs="Times New Roman"/>
                <w:noProof/>
              </w:rPr>
              <w:t>3.9.4</w:t>
            </w:r>
            <w:r>
              <w:rPr>
                <w:rFonts w:asciiTheme="minorHAnsi" w:eastAsiaTheme="minorEastAsia" w:hAnsiTheme="minorHAnsi"/>
                <w:noProof/>
                <w:kern w:val="2"/>
                <w:sz w:val="22"/>
                <w:lang w:eastAsia="lt-LT"/>
                <w14:ligatures w14:val="standardContextual"/>
              </w:rPr>
              <w:tab/>
            </w:r>
            <w:r w:rsidRPr="00076ACA">
              <w:rPr>
                <w:rStyle w:val="Hyperlink"/>
                <w:rFonts w:ascii="Times New Roman" w:eastAsia="Times New Roman" w:hAnsi="Times New Roman" w:cs="Times New Roman"/>
                <w:noProof/>
              </w:rPr>
              <w:t>Bendri reikalavimai</w:t>
            </w:r>
            <w:r>
              <w:rPr>
                <w:noProof/>
                <w:webHidden/>
              </w:rPr>
              <w:tab/>
            </w:r>
            <w:r>
              <w:rPr>
                <w:noProof/>
                <w:webHidden/>
              </w:rPr>
              <w:fldChar w:fldCharType="begin"/>
            </w:r>
            <w:r>
              <w:rPr>
                <w:noProof/>
                <w:webHidden/>
              </w:rPr>
              <w:instrText xml:space="preserve"> PAGEREF _Toc148293460 \h </w:instrText>
            </w:r>
            <w:r>
              <w:rPr>
                <w:noProof/>
                <w:webHidden/>
              </w:rPr>
            </w:r>
            <w:r>
              <w:rPr>
                <w:noProof/>
                <w:webHidden/>
              </w:rPr>
              <w:fldChar w:fldCharType="separate"/>
            </w:r>
            <w:r>
              <w:rPr>
                <w:noProof/>
                <w:webHidden/>
              </w:rPr>
              <w:t>40</w:t>
            </w:r>
            <w:r>
              <w:rPr>
                <w:noProof/>
                <w:webHidden/>
              </w:rPr>
              <w:fldChar w:fldCharType="end"/>
            </w:r>
          </w:hyperlink>
        </w:p>
        <w:p w14:paraId="2600C729" w14:textId="28FC8A2C" w:rsidR="00EF156B" w:rsidRDefault="00EF156B">
          <w:pPr>
            <w:pStyle w:val="TOC2"/>
            <w:rPr>
              <w:rFonts w:asciiTheme="minorHAnsi" w:eastAsiaTheme="minorEastAsia" w:hAnsiTheme="minorHAnsi" w:cstheme="minorBidi"/>
              <w:noProof/>
              <w:color w:val="auto"/>
              <w:kern w:val="2"/>
              <w:sz w:val="22"/>
              <w:szCs w:val="22"/>
              <w14:ligatures w14:val="standardContextual"/>
            </w:rPr>
          </w:pPr>
          <w:hyperlink w:anchor="_Toc148293461" w:history="1">
            <w:r w:rsidRPr="00076ACA">
              <w:rPr>
                <w:rStyle w:val="Hyperlink"/>
                <w:rFonts w:ascii="Times New Roman" w:hAnsi="Times New Roman"/>
                <w:noProof/>
              </w:rPr>
              <w:t>3.10</w:t>
            </w:r>
            <w:r>
              <w:rPr>
                <w:rFonts w:asciiTheme="minorHAnsi" w:eastAsiaTheme="minorEastAsia" w:hAnsiTheme="minorHAnsi" w:cstheme="minorBidi"/>
                <w:noProof/>
                <w:color w:val="auto"/>
                <w:kern w:val="2"/>
                <w:sz w:val="22"/>
                <w:szCs w:val="22"/>
                <w14:ligatures w14:val="standardContextual"/>
              </w:rPr>
              <w:tab/>
            </w:r>
            <w:r w:rsidRPr="00076ACA">
              <w:rPr>
                <w:rStyle w:val="Hyperlink"/>
                <w:rFonts w:ascii="Times New Roman" w:hAnsi="Times New Roman"/>
                <w:noProof/>
              </w:rPr>
              <w:t>Kredito administratoriaus registravimas</w:t>
            </w:r>
            <w:r>
              <w:rPr>
                <w:noProof/>
                <w:webHidden/>
              </w:rPr>
              <w:tab/>
            </w:r>
            <w:r>
              <w:rPr>
                <w:noProof/>
                <w:webHidden/>
              </w:rPr>
              <w:fldChar w:fldCharType="begin"/>
            </w:r>
            <w:r>
              <w:rPr>
                <w:noProof/>
                <w:webHidden/>
              </w:rPr>
              <w:instrText xml:space="preserve"> PAGEREF _Toc148293461 \h </w:instrText>
            </w:r>
            <w:r>
              <w:rPr>
                <w:noProof/>
                <w:webHidden/>
              </w:rPr>
            </w:r>
            <w:r>
              <w:rPr>
                <w:noProof/>
                <w:webHidden/>
              </w:rPr>
              <w:fldChar w:fldCharType="separate"/>
            </w:r>
            <w:r>
              <w:rPr>
                <w:noProof/>
                <w:webHidden/>
              </w:rPr>
              <w:t>40</w:t>
            </w:r>
            <w:r>
              <w:rPr>
                <w:noProof/>
                <w:webHidden/>
              </w:rPr>
              <w:fldChar w:fldCharType="end"/>
            </w:r>
          </w:hyperlink>
        </w:p>
        <w:p w14:paraId="06E54804" w14:textId="61333180" w:rsidR="00EF156B" w:rsidRDefault="00EF156B">
          <w:pPr>
            <w:pStyle w:val="TOC3"/>
            <w:rPr>
              <w:rFonts w:asciiTheme="minorHAnsi" w:eastAsiaTheme="minorEastAsia" w:hAnsiTheme="minorHAnsi"/>
              <w:noProof/>
              <w:kern w:val="2"/>
              <w:sz w:val="22"/>
              <w:lang w:eastAsia="lt-LT"/>
              <w14:ligatures w14:val="standardContextual"/>
            </w:rPr>
          </w:pPr>
          <w:hyperlink w:anchor="_Toc148293462" w:history="1">
            <w:r w:rsidRPr="00076ACA">
              <w:rPr>
                <w:rStyle w:val="Hyperlink"/>
                <w:rFonts w:ascii="Times New Roman" w:eastAsia="Times New Roman" w:hAnsi="Times New Roman" w:cs="Times New Roman"/>
                <w:noProof/>
              </w:rPr>
              <w:t>3.10.1</w:t>
            </w:r>
            <w:r>
              <w:rPr>
                <w:rFonts w:asciiTheme="minorHAnsi" w:eastAsiaTheme="minorEastAsia" w:hAnsiTheme="minorHAnsi"/>
                <w:noProof/>
                <w:kern w:val="2"/>
                <w:sz w:val="22"/>
                <w:lang w:eastAsia="lt-LT"/>
                <w14:ligatures w14:val="standardContextual"/>
              </w:rPr>
              <w:tab/>
            </w:r>
            <w:r w:rsidRPr="00076ACA">
              <w:rPr>
                <w:rStyle w:val="Hyperlink"/>
                <w:rFonts w:ascii="Times New Roman" w:eastAsia="Times New Roman" w:hAnsi="Times New Roman" w:cs="Times New Roman"/>
                <w:noProof/>
              </w:rPr>
              <w:t>Kredito administratoriaus sukūrimas</w:t>
            </w:r>
            <w:r>
              <w:rPr>
                <w:noProof/>
                <w:webHidden/>
              </w:rPr>
              <w:tab/>
            </w:r>
            <w:r>
              <w:rPr>
                <w:noProof/>
                <w:webHidden/>
              </w:rPr>
              <w:fldChar w:fldCharType="begin"/>
            </w:r>
            <w:r>
              <w:rPr>
                <w:noProof/>
                <w:webHidden/>
              </w:rPr>
              <w:instrText xml:space="preserve"> PAGEREF _Toc148293462 \h </w:instrText>
            </w:r>
            <w:r>
              <w:rPr>
                <w:noProof/>
                <w:webHidden/>
              </w:rPr>
            </w:r>
            <w:r>
              <w:rPr>
                <w:noProof/>
                <w:webHidden/>
              </w:rPr>
              <w:fldChar w:fldCharType="separate"/>
            </w:r>
            <w:r>
              <w:rPr>
                <w:noProof/>
                <w:webHidden/>
              </w:rPr>
              <w:t>40</w:t>
            </w:r>
            <w:r>
              <w:rPr>
                <w:noProof/>
                <w:webHidden/>
              </w:rPr>
              <w:fldChar w:fldCharType="end"/>
            </w:r>
          </w:hyperlink>
        </w:p>
        <w:p w14:paraId="250865F2" w14:textId="1E2BE3DE" w:rsidR="00EF156B" w:rsidRDefault="00EF156B">
          <w:pPr>
            <w:pStyle w:val="TOC3"/>
            <w:rPr>
              <w:rFonts w:asciiTheme="minorHAnsi" w:eastAsiaTheme="minorEastAsia" w:hAnsiTheme="minorHAnsi"/>
              <w:noProof/>
              <w:kern w:val="2"/>
              <w:sz w:val="22"/>
              <w:lang w:eastAsia="lt-LT"/>
              <w14:ligatures w14:val="standardContextual"/>
            </w:rPr>
          </w:pPr>
          <w:hyperlink w:anchor="_Toc148293463" w:history="1">
            <w:r w:rsidRPr="00076ACA">
              <w:rPr>
                <w:rStyle w:val="Hyperlink"/>
                <w:rFonts w:ascii="Times New Roman" w:eastAsia="Times New Roman" w:hAnsi="Times New Roman" w:cs="Times New Roman"/>
                <w:noProof/>
              </w:rPr>
              <w:t>3.10.2</w:t>
            </w:r>
            <w:r>
              <w:rPr>
                <w:rFonts w:asciiTheme="minorHAnsi" w:eastAsiaTheme="minorEastAsia" w:hAnsiTheme="minorHAnsi"/>
                <w:noProof/>
                <w:kern w:val="2"/>
                <w:sz w:val="22"/>
                <w:lang w:eastAsia="lt-LT"/>
                <w14:ligatures w14:val="standardContextual"/>
              </w:rPr>
              <w:tab/>
            </w:r>
            <w:r w:rsidRPr="00076ACA">
              <w:rPr>
                <w:rStyle w:val="Hyperlink"/>
                <w:rFonts w:ascii="Times New Roman" w:eastAsia="Times New Roman" w:hAnsi="Times New Roman" w:cs="Times New Roman"/>
                <w:noProof/>
              </w:rPr>
              <w:t>Kredito administratoriaus duomenų keitimas</w:t>
            </w:r>
            <w:r>
              <w:rPr>
                <w:noProof/>
                <w:webHidden/>
              </w:rPr>
              <w:tab/>
            </w:r>
            <w:r>
              <w:rPr>
                <w:noProof/>
                <w:webHidden/>
              </w:rPr>
              <w:fldChar w:fldCharType="begin"/>
            </w:r>
            <w:r>
              <w:rPr>
                <w:noProof/>
                <w:webHidden/>
              </w:rPr>
              <w:instrText xml:space="preserve"> PAGEREF _Toc148293463 \h </w:instrText>
            </w:r>
            <w:r>
              <w:rPr>
                <w:noProof/>
                <w:webHidden/>
              </w:rPr>
            </w:r>
            <w:r>
              <w:rPr>
                <w:noProof/>
                <w:webHidden/>
              </w:rPr>
              <w:fldChar w:fldCharType="separate"/>
            </w:r>
            <w:r>
              <w:rPr>
                <w:noProof/>
                <w:webHidden/>
              </w:rPr>
              <w:t>42</w:t>
            </w:r>
            <w:r>
              <w:rPr>
                <w:noProof/>
                <w:webHidden/>
              </w:rPr>
              <w:fldChar w:fldCharType="end"/>
            </w:r>
          </w:hyperlink>
        </w:p>
        <w:p w14:paraId="4E3BB9FF" w14:textId="261BC554" w:rsidR="00EF156B" w:rsidRDefault="00EF156B">
          <w:pPr>
            <w:pStyle w:val="TOC3"/>
            <w:rPr>
              <w:rFonts w:asciiTheme="minorHAnsi" w:eastAsiaTheme="minorEastAsia" w:hAnsiTheme="minorHAnsi"/>
              <w:noProof/>
              <w:kern w:val="2"/>
              <w:sz w:val="22"/>
              <w:lang w:eastAsia="lt-LT"/>
              <w14:ligatures w14:val="standardContextual"/>
            </w:rPr>
          </w:pPr>
          <w:hyperlink w:anchor="_Toc148293464" w:history="1">
            <w:r w:rsidRPr="00076ACA">
              <w:rPr>
                <w:rStyle w:val="Hyperlink"/>
                <w:rFonts w:ascii="Times New Roman" w:eastAsia="Times New Roman" w:hAnsi="Times New Roman" w:cs="Times New Roman"/>
                <w:noProof/>
              </w:rPr>
              <w:t>3.10.3</w:t>
            </w:r>
            <w:r>
              <w:rPr>
                <w:rFonts w:asciiTheme="minorHAnsi" w:eastAsiaTheme="minorEastAsia" w:hAnsiTheme="minorHAnsi"/>
                <w:noProof/>
                <w:kern w:val="2"/>
                <w:sz w:val="22"/>
                <w:lang w:eastAsia="lt-LT"/>
                <w14:ligatures w14:val="standardContextual"/>
              </w:rPr>
              <w:tab/>
            </w:r>
            <w:r w:rsidRPr="00076ACA">
              <w:rPr>
                <w:rStyle w:val="Hyperlink"/>
                <w:rFonts w:ascii="Times New Roman" w:eastAsia="Times New Roman" w:hAnsi="Times New Roman" w:cs="Times New Roman"/>
                <w:noProof/>
              </w:rPr>
              <w:t>Kita</w:t>
            </w:r>
            <w:r>
              <w:rPr>
                <w:noProof/>
                <w:webHidden/>
              </w:rPr>
              <w:tab/>
            </w:r>
            <w:r>
              <w:rPr>
                <w:noProof/>
                <w:webHidden/>
              </w:rPr>
              <w:fldChar w:fldCharType="begin"/>
            </w:r>
            <w:r>
              <w:rPr>
                <w:noProof/>
                <w:webHidden/>
              </w:rPr>
              <w:instrText xml:space="preserve"> PAGEREF _Toc148293464 \h </w:instrText>
            </w:r>
            <w:r>
              <w:rPr>
                <w:noProof/>
                <w:webHidden/>
              </w:rPr>
            </w:r>
            <w:r>
              <w:rPr>
                <w:noProof/>
                <w:webHidden/>
              </w:rPr>
              <w:fldChar w:fldCharType="separate"/>
            </w:r>
            <w:r>
              <w:rPr>
                <w:noProof/>
                <w:webHidden/>
              </w:rPr>
              <w:t>42</w:t>
            </w:r>
            <w:r>
              <w:rPr>
                <w:noProof/>
                <w:webHidden/>
              </w:rPr>
              <w:fldChar w:fldCharType="end"/>
            </w:r>
          </w:hyperlink>
        </w:p>
        <w:p w14:paraId="645B579B" w14:textId="66C548D6" w:rsidR="00EF156B" w:rsidRDefault="00EF156B">
          <w:pPr>
            <w:pStyle w:val="TOC2"/>
            <w:rPr>
              <w:rFonts w:asciiTheme="minorHAnsi" w:eastAsiaTheme="minorEastAsia" w:hAnsiTheme="minorHAnsi" w:cstheme="minorBidi"/>
              <w:noProof/>
              <w:color w:val="auto"/>
              <w:kern w:val="2"/>
              <w:sz w:val="22"/>
              <w:szCs w:val="22"/>
              <w14:ligatures w14:val="standardContextual"/>
            </w:rPr>
          </w:pPr>
          <w:hyperlink w:anchor="_Toc148293465" w:history="1">
            <w:r w:rsidRPr="00076ACA">
              <w:rPr>
                <w:rStyle w:val="Hyperlink"/>
                <w:rFonts w:ascii="Times New Roman" w:hAnsi="Times New Roman"/>
                <w:noProof/>
              </w:rPr>
              <w:t>3.11</w:t>
            </w:r>
            <w:r>
              <w:rPr>
                <w:rFonts w:asciiTheme="minorHAnsi" w:eastAsiaTheme="minorEastAsia" w:hAnsiTheme="minorHAnsi" w:cstheme="minorBidi"/>
                <w:noProof/>
                <w:color w:val="auto"/>
                <w:kern w:val="2"/>
                <w:sz w:val="22"/>
                <w:szCs w:val="22"/>
                <w14:ligatures w14:val="standardContextual"/>
              </w:rPr>
              <w:tab/>
            </w:r>
            <w:r w:rsidRPr="00076ACA">
              <w:rPr>
                <w:rStyle w:val="Hyperlink"/>
                <w:rFonts w:ascii="Times New Roman" w:hAnsi="Times New Roman"/>
                <w:noProof/>
              </w:rPr>
              <w:t>Naudos gavėjo sritis (savitarna)</w:t>
            </w:r>
            <w:r>
              <w:rPr>
                <w:noProof/>
                <w:webHidden/>
              </w:rPr>
              <w:tab/>
            </w:r>
            <w:r>
              <w:rPr>
                <w:noProof/>
                <w:webHidden/>
              </w:rPr>
              <w:fldChar w:fldCharType="begin"/>
            </w:r>
            <w:r>
              <w:rPr>
                <w:noProof/>
                <w:webHidden/>
              </w:rPr>
              <w:instrText xml:space="preserve"> PAGEREF _Toc148293465 \h </w:instrText>
            </w:r>
            <w:r>
              <w:rPr>
                <w:noProof/>
                <w:webHidden/>
              </w:rPr>
            </w:r>
            <w:r>
              <w:rPr>
                <w:noProof/>
                <w:webHidden/>
              </w:rPr>
              <w:fldChar w:fldCharType="separate"/>
            </w:r>
            <w:r>
              <w:rPr>
                <w:noProof/>
                <w:webHidden/>
              </w:rPr>
              <w:t>43</w:t>
            </w:r>
            <w:r>
              <w:rPr>
                <w:noProof/>
                <w:webHidden/>
              </w:rPr>
              <w:fldChar w:fldCharType="end"/>
            </w:r>
          </w:hyperlink>
        </w:p>
        <w:p w14:paraId="1F3CCBB3" w14:textId="3BDC0767" w:rsidR="00EF156B" w:rsidRDefault="00EF156B">
          <w:pPr>
            <w:pStyle w:val="TOC3"/>
            <w:rPr>
              <w:rFonts w:asciiTheme="minorHAnsi" w:eastAsiaTheme="minorEastAsia" w:hAnsiTheme="minorHAnsi"/>
              <w:noProof/>
              <w:kern w:val="2"/>
              <w:sz w:val="22"/>
              <w:lang w:eastAsia="lt-LT"/>
              <w14:ligatures w14:val="standardContextual"/>
            </w:rPr>
          </w:pPr>
          <w:hyperlink w:anchor="_Toc148293466" w:history="1">
            <w:r w:rsidRPr="00076ACA">
              <w:rPr>
                <w:rStyle w:val="Hyperlink"/>
                <w:rFonts w:ascii="Times New Roman" w:eastAsia="Times New Roman" w:hAnsi="Times New Roman" w:cs="Times New Roman"/>
                <w:noProof/>
              </w:rPr>
              <w:t>3.11.1</w:t>
            </w:r>
            <w:r>
              <w:rPr>
                <w:rFonts w:asciiTheme="minorHAnsi" w:eastAsiaTheme="minorEastAsia" w:hAnsiTheme="minorHAnsi"/>
                <w:noProof/>
                <w:kern w:val="2"/>
                <w:sz w:val="22"/>
                <w:lang w:eastAsia="lt-LT"/>
                <w14:ligatures w14:val="standardContextual"/>
              </w:rPr>
              <w:tab/>
            </w:r>
            <w:r w:rsidRPr="00076ACA">
              <w:rPr>
                <w:rStyle w:val="Hyperlink"/>
                <w:rFonts w:ascii="Times New Roman" w:eastAsia="Times New Roman" w:hAnsi="Times New Roman" w:cs="Times New Roman"/>
                <w:noProof/>
              </w:rPr>
              <w:t>Naudos gavėjo informavimas</w:t>
            </w:r>
            <w:r>
              <w:rPr>
                <w:noProof/>
                <w:webHidden/>
              </w:rPr>
              <w:tab/>
            </w:r>
            <w:r>
              <w:rPr>
                <w:noProof/>
                <w:webHidden/>
              </w:rPr>
              <w:fldChar w:fldCharType="begin"/>
            </w:r>
            <w:r>
              <w:rPr>
                <w:noProof/>
                <w:webHidden/>
              </w:rPr>
              <w:instrText xml:space="preserve"> PAGEREF _Toc148293466 \h </w:instrText>
            </w:r>
            <w:r>
              <w:rPr>
                <w:noProof/>
                <w:webHidden/>
              </w:rPr>
            </w:r>
            <w:r>
              <w:rPr>
                <w:noProof/>
                <w:webHidden/>
              </w:rPr>
              <w:fldChar w:fldCharType="separate"/>
            </w:r>
            <w:r>
              <w:rPr>
                <w:noProof/>
                <w:webHidden/>
              </w:rPr>
              <w:t>43</w:t>
            </w:r>
            <w:r>
              <w:rPr>
                <w:noProof/>
                <w:webHidden/>
              </w:rPr>
              <w:fldChar w:fldCharType="end"/>
            </w:r>
          </w:hyperlink>
        </w:p>
        <w:p w14:paraId="7A5F4533" w14:textId="23A8C14F" w:rsidR="00EF156B" w:rsidRDefault="00EF156B">
          <w:pPr>
            <w:pStyle w:val="TOC3"/>
            <w:rPr>
              <w:rFonts w:asciiTheme="minorHAnsi" w:eastAsiaTheme="minorEastAsia" w:hAnsiTheme="minorHAnsi"/>
              <w:noProof/>
              <w:kern w:val="2"/>
              <w:sz w:val="22"/>
              <w:lang w:eastAsia="lt-LT"/>
              <w14:ligatures w14:val="standardContextual"/>
            </w:rPr>
          </w:pPr>
          <w:hyperlink w:anchor="_Toc148293467" w:history="1">
            <w:r w:rsidRPr="00076ACA">
              <w:rPr>
                <w:rStyle w:val="Hyperlink"/>
                <w:rFonts w:ascii="Times New Roman" w:eastAsia="Times New Roman" w:hAnsi="Times New Roman" w:cs="Times New Roman"/>
                <w:noProof/>
              </w:rPr>
              <w:t>3.11.2</w:t>
            </w:r>
            <w:r>
              <w:rPr>
                <w:rFonts w:asciiTheme="minorHAnsi" w:eastAsiaTheme="minorEastAsia" w:hAnsiTheme="minorHAnsi"/>
                <w:noProof/>
                <w:kern w:val="2"/>
                <w:sz w:val="22"/>
                <w:lang w:eastAsia="lt-LT"/>
                <w14:ligatures w14:val="standardContextual"/>
              </w:rPr>
              <w:tab/>
            </w:r>
            <w:r w:rsidRPr="00076ACA">
              <w:rPr>
                <w:rStyle w:val="Hyperlink"/>
                <w:rFonts w:ascii="Times New Roman" w:eastAsia="Times New Roman" w:hAnsi="Times New Roman" w:cs="Times New Roman"/>
                <w:noProof/>
              </w:rPr>
              <w:t>Naudos gavėjo savitarna</w:t>
            </w:r>
            <w:r>
              <w:rPr>
                <w:noProof/>
                <w:webHidden/>
              </w:rPr>
              <w:tab/>
            </w:r>
            <w:r>
              <w:rPr>
                <w:noProof/>
                <w:webHidden/>
              </w:rPr>
              <w:fldChar w:fldCharType="begin"/>
            </w:r>
            <w:r>
              <w:rPr>
                <w:noProof/>
                <w:webHidden/>
              </w:rPr>
              <w:instrText xml:space="preserve"> PAGEREF _Toc148293467 \h </w:instrText>
            </w:r>
            <w:r>
              <w:rPr>
                <w:noProof/>
                <w:webHidden/>
              </w:rPr>
            </w:r>
            <w:r>
              <w:rPr>
                <w:noProof/>
                <w:webHidden/>
              </w:rPr>
              <w:fldChar w:fldCharType="separate"/>
            </w:r>
            <w:r>
              <w:rPr>
                <w:noProof/>
                <w:webHidden/>
              </w:rPr>
              <w:t>45</w:t>
            </w:r>
            <w:r>
              <w:rPr>
                <w:noProof/>
                <w:webHidden/>
              </w:rPr>
              <w:fldChar w:fldCharType="end"/>
            </w:r>
          </w:hyperlink>
        </w:p>
        <w:p w14:paraId="33EEB80E" w14:textId="0D3404A5" w:rsidR="00EF156B" w:rsidRDefault="00EF156B">
          <w:pPr>
            <w:pStyle w:val="TOC3"/>
            <w:rPr>
              <w:rFonts w:asciiTheme="minorHAnsi" w:eastAsiaTheme="minorEastAsia" w:hAnsiTheme="minorHAnsi"/>
              <w:noProof/>
              <w:kern w:val="2"/>
              <w:sz w:val="22"/>
              <w:lang w:eastAsia="lt-LT"/>
              <w14:ligatures w14:val="standardContextual"/>
            </w:rPr>
          </w:pPr>
          <w:hyperlink w:anchor="_Toc148293468" w:history="1">
            <w:r w:rsidRPr="00076ACA">
              <w:rPr>
                <w:rStyle w:val="Hyperlink"/>
                <w:rFonts w:ascii="Times New Roman" w:eastAsia="Times New Roman" w:hAnsi="Times New Roman" w:cs="Times New Roman"/>
                <w:noProof/>
              </w:rPr>
              <w:t>3.11.3</w:t>
            </w:r>
            <w:r>
              <w:rPr>
                <w:rFonts w:asciiTheme="minorHAnsi" w:eastAsiaTheme="minorEastAsia" w:hAnsiTheme="minorHAnsi"/>
                <w:noProof/>
                <w:kern w:val="2"/>
                <w:sz w:val="22"/>
                <w:lang w:eastAsia="lt-LT"/>
                <w14:ligatures w14:val="standardContextual"/>
              </w:rPr>
              <w:tab/>
            </w:r>
            <w:r w:rsidRPr="00076ACA">
              <w:rPr>
                <w:rStyle w:val="Hyperlink"/>
                <w:rFonts w:ascii="Times New Roman" w:eastAsia="Times New Roman" w:hAnsi="Times New Roman" w:cs="Times New Roman"/>
                <w:noProof/>
              </w:rPr>
              <w:t>Naudos gavėjų srities administravimas</w:t>
            </w:r>
            <w:r>
              <w:rPr>
                <w:noProof/>
                <w:webHidden/>
              </w:rPr>
              <w:tab/>
            </w:r>
            <w:r>
              <w:rPr>
                <w:noProof/>
                <w:webHidden/>
              </w:rPr>
              <w:fldChar w:fldCharType="begin"/>
            </w:r>
            <w:r>
              <w:rPr>
                <w:noProof/>
                <w:webHidden/>
              </w:rPr>
              <w:instrText xml:space="preserve"> PAGEREF _Toc148293468 \h </w:instrText>
            </w:r>
            <w:r>
              <w:rPr>
                <w:noProof/>
                <w:webHidden/>
              </w:rPr>
            </w:r>
            <w:r>
              <w:rPr>
                <w:noProof/>
                <w:webHidden/>
              </w:rPr>
              <w:fldChar w:fldCharType="separate"/>
            </w:r>
            <w:r>
              <w:rPr>
                <w:noProof/>
                <w:webHidden/>
              </w:rPr>
              <w:t>46</w:t>
            </w:r>
            <w:r>
              <w:rPr>
                <w:noProof/>
                <w:webHidden/>
              </w:rPr>
              <w:fldChar w:fldCharType="end"/>
            </w:r>
          </w:hyperlink>
        </w:p>
        <w:p w14:paraId="6817B4BE" w14:textId="001001F2" w:rsidR="00EF156B" w:rsidRDefault="00EF156B">
          <w:pPr>
            <w:pStyle w:val="TOC1"/>
            <w:rPr>
              <w:rFonts w:asciiTheme="minorHAnsi" w:eastAsiaTheme="minorEastAsia" w:hAnsiTheme="minorHAnsi"/>
              <w:noProof/>
              <w:kern w:val="2"/>
              <w:sz w:val="22"/>
              <w:lang w:eastAsia="lt-LT"/>
              <w14:ligatures w14:val="standardContextual"/>
            </w:rPr>
          </w:pPr>
          <w:hyperlink w:anchor="_Toc148293469" w:history="1">
            <w:r w:rsidRPr="00076ACA">
              <w:rPr>
                <w:rStyle w:val="Hyperlink"/>
                <w:rFonts w:ascii="Times New Roman" w:eastAsia="Times New Roman" w:hAnsi="Times New Roman" w:cs="Times New Roman"/>
                <w:noProof/>
              </w:rPr>
              <w:t>4</w:t>
            </w:r>
            <w:r>
              <w:rPr>
                <w:rFonts w:asciiTheme="minorHAnsi" w:eastAsiaTheme="minorEastAsia" w:hAnsiTheme="minorHAnsi"/>
                <w:noProof/>
                <w:kern w:val="2"/>
                <w:sz w:val="22"/>
                <w:lang w:eastAsia="lt-LT"/>
                <w14:ligatures w14:val="standardContextual"/>
              </w:rPr>
              <w:tab/>
            </w:r>
            <w:r w:rsidRPr="00076ACA">
              <w:rPr>
                <w:rStyle w:val="Hyperlink"/>
                <w:rFonts w:ascii="Times New Roman" w:eastAsia="Times New Roman" w:hAnsi="Times New Roman" w:cs="Times New Roman"/>
                <w:noProof/>
              </w:rPr>
              <w:t>Nefunkciniai reikalavimai</w:t>
            </w:r>
            <w:r>
              <w:rPr>
                <w:noProof/>
                <w:webHidden/>
              </w:rPr>
              <w:tab/>
            </w:r>
            <w:r>
              <w:rPr>
                <w:noProof/>
                <w:webHidden/>
              </w:rPr>
              <w:fldChar w:fldCharType="begin"/>
            </w:r>
            <w:r>
              <w:rPr>
                <w:noProof/>
                <w:webHidden/>
              </w:rPr>
              <w:instrText xml:space="preserve"> PAGEREF _Toc148293469 \h </w:instrText>
            </w:r>
            <w:r>
              <w:rPr>
                <w:noProof/>
                <w:webHidden/>
              </w:rPr>
            </w:r>
            <w:r>
              <w:rPr>
                <w:noProof/>
                <w:webHidden/>
              </w:rPr>
              <w:fldChar w:fldCharType="separate"/>
            </w:r>
            <w:r>
              <w:rPr>
                <w:noProof/>
                <w:webHidden/>
              </w:rPr>
              <w:t>48</w:t>
            </w:r>
            <w:r>
              <w:rPr>
                <w:noProof/>
                <w:webHidden/>
              </w:rPr>
              <w:fldChar w:fldCharType="end"/>
            </w:r>
          </w:hyperlink>
        </w:p>
        <w:p w14:paraId="707DDE0C" w14:textId="081A8151" w:rsidR="00EF156B" w:rsidRDefault="00EF156B">
          <w:pPr>
            <w:pStyle w:val="TOC2"/>
            <w:rPr>
              <w:rFonts w:asciiTheme="minorHAnsi" w:eastAsiaTheme="minorEastAsia" w:hAnsiTheme="minorHAnsi" w:cstheme="minorBidi"/>
              <w:noProof/>
              <w:color w:val="auto"/>
              <w:kern w:val="2"/>
              <w:sz w:val="22"/>
              <w:szCs w:val="22"/>
              <w14:ligatures w14:val="standardContextual"/>
            </w:rPr>
          </w:pPr>
          <w:hyperlink w:anchor="_Toc148293470" w:history="1">
            <w:r w:rsidRPr="00076ACA">
              <w:rPr>
                <w:rStyle w:val="Hyperlink"/>
                <w:rFonts w:ascii="Times New Roman" w:hAnsi="Times New Roman"/>
                <w:noProof/>
              </w:rPr>
              <w:t>4.1</w:t>
            </w:r>
            <w:r>
              <w:rPr>
                <w:rFonts w:asciiTheme="minorHAnsi" w:eastAsiaTheme="minorEastAsia" w:hAnsiTheme="minorHAnsi" w:cstheme="minorBidi"/>
                <w:noProof/>
                <w:color w:val="auto"/>
                <w:kern w:val="2"/>
                <w:sz w:val="22"/>
                <w:szCs w:val="22"/>
                <w14:ligatures w14:val="standardContextual"/>
              </w:rPr>
              <w:tab/>
            </w:r>
            <w:r w:rsidRPr="00076ACA">
              <w:rPr>
                <w:rStyle w:val="Hyperlink"/>
                <w:rFonts w:ascii="Times New Roman" w:hAnsi="Times New Roman"/>
                <w:noProof/>
              </w:rPr>
              <w:t>Bendrieji</w:t>
            </w:r>
            <w:r>
              <w:rPr>
                <w:noProof/>
                <w:webHidden/>
              </w:rPr>
              <w:tab/>
            </w:r>
            <w:r>
              <w:rPr>
                <w:noProof/>
                <w:webHidden/>
              </w:rPr>
              <w:fldChar w:fldCharType="begin"/>
            </w:r>
            <w:r>
              <w:rPr>
                <w:noProof/>
                <w:webHidden/>
              </w:rPr>
              <w:instrText xml:space="preserve"> PAGEREF _Toc148293470 \h </w:instrText>
            </w:r>
            <w:r>
              <w:rPr>
                <w:noProof/>
                <w:webHidden/>
              </w:rPr>
            </w:r>
            <w:r>
              <w:rPr>
                <w:noProof/>
                <w:webHidden/>
              </w:rPr>
              <w:fldChar w:fldCharType="separate"/>
            </w:r>
            <w:r>
              <w:rPr>
                <w:noProof/>
                <w:webHidden/>
              </w:rPr>
              <w:t>48</w:t>
            </w:r>
            <w:r>
              <w:rPr>
                <w:noProof/>
                <w:webHidden/>
              </w:rPr>
              <w:fldChar w:fldCharType="end"/>
            </w:r>
          </w:hyperlink>
        </w:p>
        <w:p w14:paraId="27BC6A52" w14:textId="31B0FD78" w:rsidR="00EF156B" w:rsidRDefault="00EF156B">
          <w:pPr>
            <w:pStyle w:val="TOC2"/>
            <w:rPr>
              <w:rFonts w:asciiTheme="minorHAnsi" w:eastAsiaTheme="minorEastAsia" w:hAnsiTheme="minorHAnsi" w:cstheme="minorBidi"/>
              <w:noProof/>
              <w:color w:val="auto"/>
              <w:kern w:val="2"/>
              <w:sz w:val="22"/>
              <w:szCs w:val="22"/>
              <w14:ligatures w14:val="standardContextual"/>
            </w:rPr>
          </w:pPr>
          <w:hyperlink w:anchor="_Toc148293471" w:history="1">
            <w:r w:rsidRPr="00076ACA">
              <w:rPr>
                <w:rStyle w:val="Hyperlink"/>
                <w:rFonts w:ascii="Times New Roman" w:hAnsi="Times New Roman"/>
                <w:noProof/>
              </w:rPr>
              <w:t>4.2</w:t>
            </w:r>
            <w:r>
              <w:rPr>
                <w:rFonts w:asciiTheme="minorHAnsi" w:eastAsiaTheme="minorEastAsia" w:hAnsiTheme="minorHAnsi" w:cstheme="minorBidi"/>
                <w:noProof/>
                <w:color w:val="auto"/>
                <w:kern w:val="2"/>
                <w:sz w:val="22"/>
                <w:szCs w:val="22"/>
                <w14:ligatures w14:val="standardContextual"/>
              </w:rPr>
              <w:tab/>
            </w:r>
            <w:r w:rsidRPr="00076ACA">
              <w:rPr>
                <w:rStyle w:val="Hyperlink"/>
                <w:rFonts w:ascii="Times New Roman" w:hAnsi="Times New Roman"/>
                <w:noProof/>
              </w:rPr>
              <w:t>Ergonomika ir naudotojo sąsaja</w:t>
            </w:r>
            <w:r>
              <w:rPr>
                <w:noProof/>
                <w:webHidden/>
              </w:rPr>
              <w:tab/>
            </w:r>
            <w:r>
              <w:rPr>
                <w:noProof/>
                <w:webHidden/>
              </w:rPr>
              <w:fldChar w:fldCharType="begin"/>
            </w:r>
            <w:r>
              <w:rPr>
                <w:noProof/>
                <w:webHidden/>
              </w:rPr>
              <w:instrText xml:space="preserve"> PAGEREF _Toc148293471 \h </w:instrText>
            </w:r>
            <w:r>
              <w:rPr>
                <w:noProof/>
                <w:webHidden/>
              </w:rPr>
            </w:r>
            <w:r>
              <w:rPr>
                <w:noProof/>
                <w:webHidden/>
              </w:rPr>
              <w:fldChar w:fldCharType="separate"/>
            </w:r>
            <w:r>
              <w:rPr>
                <w:noProof/>
                <w:webHidden/>
              </w:rPr>
              <w:t>49</w:t>
            </w:r>
            <w:r>
              <w:rPr>
                <w:noProof/>
                <w:webHidden/>
              </w:rPr>
              <w:fldChar w:fldCharType="end"/>
            </w:r>
          </w:hyperlink>
        </w:p>
        <w:p w14:paraId="02479E4A" w14:textId="4A595A22" w:rsidR="00EF156B" w:rsidRDefault="00EF156B">
          <w:pPr>
            <w:pStyle w:val="TOC2"/>
            <w:rPr>
              <w:rFonts w:asciiTheme="minorHAnsi" w:eastAsiaTheme="minorEastAsia" w:hAnsiTheme="minorHAnsi" w:cstheme="minorBidi"/>
              <w:noProof/>
              <w:color w:val="auto"/>
              <w:kern w:val="2"/>
              <w:sz w:val="22"/>
              <w:szCs w:val="22"/>
              <w14:ligatures w14:val="standardContextual"/>
            </w:rPr>
          </w:pPr>
          <w:hyperlink w:anchor="_Toc148293472" w:history="1">
            <w:r w:rsidRPr="00076ACA">
              <w:rPr>
                <w:rStyle w:val="Hyperlink"/>
                <w:rFonts w:ascii="Times New Roman" w:hAnsi="Times New Roman"/>
                <w:noProof/>
              </w:rPr>
              <w:t>4.3</w:t>
            </w:r>
            <w:r>
              <w:rPr>
                <w:rFonts w:asciiTheme="minorHAnsi" w:eastAsiaTheme="minorEastAsia" w:hAnsiTheme="minorHAnsi" w:cstheme="minorBidi"/>
                <w:noProof/>
                <w:color w:val="auto"/>
                <w:kern w:val="2"/>
                <w:sz w:val="22"/>
                <w:szCs w:val="22"/>
                <w14:ligatures w14:val="standardContextual"/>
              </w:rPr>
              <w:tab/>
            </w:r>
            <w:r w:rsidRPr="00076ACA">
              <w:rPr>
                <w:rStyle w:val="Hyperlink"/>
                <w:rFonts w:ascii="Times New Roman" w:hAnsi="Times New Roman"/>
                <w:noProof/>
              </w:rPr>
              <w:t>Licencijavimas</w:t>
            </w:r>
            <w:r>
              <w:rPr>
                <w:noProof/>
                <w:webHidden/>
              </w:rPr>
              <w:tab/>
            </w:r>
            <w:r>
              <w:rPr>
                <w:noProof/>
                <w:webHidden/>
              </w:rPr>
              <w:fldChar w:fldCharType="begin"/>
            </w:r>
            <w:r>
              <w:rPr>
                <w:noProof/>
                <w:webHidden/>
              </w:rPr>
              <w:instrText xml:space="preserve"> PAGEREF _Toc148293472 \h </w:instrText>
            </w:r>
            <w:r>
              <w:rPr>
                <w:noProof/>
                <w:webHidden/>
              </w:rPr>
            </w:r>
            <w:r>
              <w:rPr>
                <w:noProof/>
                <w:webHidden/>
              </w:rPr>
              <w:fldChar w:fldCharType="separate"/>
            </w:r>
            <w:r>
              <w:rPr>
                <w:noProof/>
                <w:webHidden/>
              </w:rPr>
              <w:t>50</w:t>
            </w:r>
            <w:r>
              <w:rPr>
                <w:noProof/>
                <w:webHidden/>
              </w:rPr>
              <w:fldChar w:fldCharType="end"/>
            </w:r>
          </w:hyperlink>
        </w:p>
        <w:p w14:paraId="10902FD6" w14:textId="71E73242" w:rsidR="00EF156B" w:rsidRDefault="00EF156B">
          <w:pPr>
            <w:pStyle w:val="TOC2"/>
            <w:rPr>
              <w:rFonts w:asciiTheme="minorHAnsi" w:eastAsiaTheme="minorEastAsia" w:hAnsiTheme="minorHAnsi" w:cstheme="minorBidi"/>
              <w:noProof/>
              <w:color w:val="auto"/>
              <w:kern w:val="2"/>
              <w:sz w:val="22"/>
              <w:szCs w:val="22"/>
              <w14:ligatures w14:val="standardContextual"/>
            </w:rPr>
          </w:pPr>
          <w:hyperlink w:anchor="_Toc148293473" w:history="1">
            <w:r w:rsidRPr="00076ACA">
              <w:rPr>
                <w:rStyle w:val="Hyperlink"/>
                <w:rFonts w:ascii="Times New Roman" w:hAnsi="Times New Roman"/>
                <w:noProof/>
              </w:rPr>
              <w:t>4.4</w:t>
            </w:r>
            <w:r>
              <w:rPr>
                <w:rFonts w:asciiTheme="minorHAnsi" w:eastAsiaTheme="minorEastAsia" w:hAnsiTheme="minorHAnsi" w:cstheme="minorBidi"/>
                <w:noProof/>
                <w:color w:val="auto"/>
                <w:kern w:val="2"/>
                <w:sz w:val="22"/>
                <w:szCs w:val="22"/>
                <w14:ligatures w14:val="standardContextual"/>
              </w:rPr>
              <w:tab/>
            </w:r>
            <w:r w:rsidRPr="00076ACA">
              <w:rPr>
                <w:rStyle w:val="Hyperlink"/>
                <w:rFonts w:ascii="Times New Roman" w:hAnsi="Times New Roman"/>
                <w:noProof/>
              </w:rPr>
              <w:t>Prieigos valdymas, saugumas</w:t>
            </w:r>
            <w:r>
              <w:rPr>
                <w:noProof/>
                <w:webHidden/>
              </w:rPr>
              <w:tab/>
            </w:r>
            <w:r>
              <w:rPr>
                <w:noProof/>
                <w:webHidden/>
              </w:rPr>
              <w:fldChar w:fldCharType="begin"/>
            </w:r>
            <w:r>
              <w:rPr>
                <w:noProof/>
                <w:webHidden/>
              </w:rPr>
              <w:instrText xml:space="preserve"> PAGEREF _Toc148293473 \h </w:instrText>
            </w:r>
            <w:r>
              <w:rPr>
                <w:noProof/>
                <w:webHidden/>
              </w:rPr>
            </w:r>
            <w:r>
              <w:rPr>
                <w:noProof/>
                <w:webHidden/>
              </w:rPr>
              <w:fldChar w:fldCharType="separate"/>
            </w:r>
            <w:r>
              <w:rPr>
                <w:noProof/>
                <w:webHidden/>
              </w:rPr>
              <w:t>50</w:t>
            </w:r>
            <w:r>
              <w:rPr>
                <w:noProof/>
                <w:webHidden/>
              </w:rPr>
              <w:fldChar w:fldCharType="end"/>
            </w:r>
          </w:hyperlink>
        </w:p>
        <w:p w14:paraId="0687EC01" w14:textId="67B37D35" w:rsidR="00EF156B" w:rsidRDefault="00EF156B">
          <w:pPr>
            <w:pStyle w:val="TOC2"/>
            <w:rPr>
              <w:rFonts w:asciiTheme="minorHAnsi" w:eastAsiaTheme="minorEastAsia" w:hAnsiTheme="minorHAnsi" w:cstheme="minorBidi"/>
              <w:noProof/>
              <w:color w:val="auto"/>
              <w:kern w:val="2"/>
              <w:sz w:val="22"/>
              <w:szCs w:val="22"/>
              <w14:ligatures w14:val="standardContextual"/>
            </w:rPr>
          </w:pPr>
          <w:hyperlink w:anchor="_Toc148293474" w:history="1">
            <w:r w:rsidRPr="00076ACA">
              <w:rPr>
                <w:rStyle w:val="Hyperlink"/>
                <w:rFonts w:ascii="Times New Roman" w:hAnsi="Times New Roman"/>
                <w:noProof/>
              </w:rPr>
              <w:t>4.5</w:t>
            </w:r>
            <w:r>
              <w:rPr>
                <w:rFonts w:asciiTheme="minorHAnsi" w:eastAsiaTheme="minorEastAsia" w:hAnsiTheme="minorHAnsi" w:cstheme="minorBidi"/>
                <w:noProof/>
                <w:color w:val="auto"/>
                <w:kern w:val="2"/>
                <w:sz w:val="22"/>
                <w:szCs w:val="22"/>
                <w14:ligatures w14:val="standardContextual"/>
              </w:rPr>
              <w:tab/>
            </w:r>
            <w:r w:rsidRPr="00076ACA">
              <w:rPr>
                <w:rStyle w:val="Hyperlink"/>
                <w:rFonts w:ascii="Times New Roman" w:hAnsi="Times New Roman"/>
                <w:noProof/>
              </w:rPr>
              <w:t>Greitaveika</w:t>
            </w:r>
            <w:r>
              <w:rPr>
                <w:noProof/>
                <w:webHidden/>
              </w:rPr>
              <w:tab/>
            </w:r>
            <w:r>
              <w:rPr>
                <w:noProof/>
                <w:webHidden/>
              </w:rPr>
              <w:fldChar w:fldCharType="begin"/>
            </w:r>
            <w:r>
              <w:rPr>
                <w:noProof/>
                <w:webHidden/>
              </w:rPr>
              <w:instrText xml:space="preserve"> PAGEREF _Toc148293474 \h </w:instrText>
            </w:r>
            <w:r>
              <w:rPr>
                <w:noProof/>
                <w:webHidden/>
              </w:rPr>
            </w:r>
            <w:r>
              <w:rPr>
                <w:noProof/>
                <w:webHidden/>
              </w:rPr>
              <w:fldChar w:fldCharType="separate"/>
            </w:r>
            <w:r>
              <w:rPr>
                <w:noProof/>
                <w:webHidden/>
              </w:rPr>
              <w:t>51</w:t>
            </w:r>
            <w:r>
              <w:rPr>
                <w:noProof/>
                <w:webHidden/>
              </w:rPr>
              <w:fldChar w:fldCharType="end"/>
            </w:r>
          </w:hyperlink>
        </w:p>
        <w:p w14:paraId="2775A2E1" w14:textId="3A566124" w:rsidR="00EF156B" w:rsidRDefault="00EF156B">
          <w:pPr>
            <w:pStyle w:val="TOC2"/>
            <w:rPr>
              <w:rFonts w:asciiTheme="minorHAnsi" w:eastAsiaTheme="minorEastAsia" w:hAnsiTheme="minorHAnsi" w:cstheme="minorBidi"/>
              <w:noProof/>
              <w:color w:val="auto"/>
              <w:kern w:val="2"/>
              <w:sz w:val="22"/>
              <w:szCs w:val="22"/>
              <w14:ligatures w14:val="standardContextual"/>
            </w:rPr>
          </w:pPr>
          <w:hyperlink w:anchor="_Toc148293475" w:history="1">
            <w:r w:rsidRPr="00076ACA">
              <w:rPr>
                <w:rStyle w:val="Hyperlink"/>
                <w:rFonts w:ascii="Times New Roman" w:hAnsi="Times New Roman"/>
                <w:noProof/>
              </w:rPr>
              <w:t>4.6</w:t>
            </w:r>
            <w:r>
              <w:rPr>
                <w:rFonts w:asciiTheme="minorHAnsi" w:eastAsiaTheme="minorEastAsia" w:hAnsiTheme="minorHAnsi" w:cstheme="minorBidi"/>
                <w:noProof/>
                <w:color w:val="auto"/>
                <w:kern w:val="2"/>
                <w:sz w:val="22"/>
                <w:szCs w:val="22"/>
                <w14:ligatures w14:val="standardContextual"/>
              </w:rPr>
              <w:tab/>
            </w:r>
            <w:r w:rsidRPr="00076ACA">
              <w:rPr>
                <w:rStyle w:val="Hyperlink"/>
                <w:rFonts w:ascii="Times New Roman" w:hAnsi="Times New Roman"/>
                <w:noProof/>
              </w:rPr>
              <w:t>Integracija su kitomis sistemomis</w:t>
            </w:r>
            <w:r>
              <w:rPr>
                <w:noProof/>
                <w:webHidden/>
              </w:rPr>
              <w:tab/>
            </w:r>
            <w:r>
              <w:rPr>
                <w:noProof/>
                <w:webHidden/>
              </w:rPr>
              <w:fldChar w:fldCharType="begin"/>
            </w:r>
            <w:r>
              <w:rPr>
                <w:noProof/>
                <w:webHidden/>
              </w:rPr>
              <w:instrText xml:space="preserve"> PAGEREF _Toc148293475 \h </w:instrText>
            </w:r>
            <w:r>
              <w:rPr>
                <w:noProof/>
                <w:webHidden/>
              </w:rPr>
            </w:r>
            <w:r>
              <w:rPr>
                <w:noProof/>
                <w:webHidden/>
              </w:rPr>
              <w:fldChar w:fldCharType="separate"/>
            </w:r>
            <w:r>
              <w:rPr>
                <w:noProof/>
                <w:webHidden/>
              </w:rPr>
              <w:t>51</w:t>
            </w:r>
            <w:r>
              <w:rPr>
                <w:noProof/>
                <w:webHidden/>
              </w:rPr>
              <w:fldChar w:fldCharType="end"/>
            </w:r>
          </w:hyperlink>
        </w:p>
        <w:p w14:paraId="66F65446" w14:textId="3854255E" w:rsidR="00EF156B" w:rsidRDefault="00EF156B">
          <w:pPr>
            <w:pStyle w:val="TOC1"/>
            <w:rPr>
              <w:rFonts w:asciiTheme="minorHAnsi" w:eastAsiaTheme="minorEastAsia" w:hAnsiTheme="minorHAnsi"/>
              <w:noProof/>
              <w:kern w:val="2"/>
              <w:sz w:val="22"/>
              <w:lang w:eastAsia="lt-LT"/>
              <w14:ligatures w14:val="standardContextual"/>
            </w:rPr>
          </w:pPr>
          <w:hyperlink w:anchor="_Toc148293476" w:history="1">
            <w:r w:rsidRPr="00076ACA">
              <w:rPr>
                <w:rStyle w:val="Hyperlink"/>
                <w:rFonts w:ascii="Times New Roman" w:eastAsia="Times New Roman" w:hAnsi="Times New Roman" w:cs="Times New Roman"/>
                <w:noProof/>
              </w:rPr>
              <w:t>5</w:t>
            </w:r>
            <w:r>
              <w:rPr>
                <w:rFonts w:asciiTheme="minorHAnsi" w:eastAsiaTheme="minorEastAsia" w:hAnsiTheme="minorHAnsi"/>
                <w:noProof/>
                <w:kern w:val="2"/>
                <w:sz w:val="22"/>
                <w:lang w:eastAsia="lt-LT"/>
                <w14:ligatures w14:val="standardContextual"/>
              </w:rPr>
              <w:tab/>
            </w:r>
            <w:r w:rsidRPr="00076ACA">
              <w:rPr>
                <w:rStyle w:val="Hyperlink"/>
                <w:rFonts w:ascii="Times New Roman" w:eastAsia="Times New Roman" w:hAnsi="Times New Roman" w:cs="Times New Roman"/>
                <w:noProof/>
              </w:rPr>
              <w:t>Reikalavimai su integracijoms</w:t>
            </w:r>
            <w:r>
              <w:rPr>
                <w:noProof/>
                <w:webHidden/>
              </w:rPr>
              <w:tab/>
            </w:r>
            <w:r>
              <w:rPr>
                <w:noProof/>
                <w:webHidden/>
              </w:rPr>
              <w:fldChar w:fldCharType="begin"/>
            </w:r>
            <w:r>
              <w:rPr>
                <w:noProof/>
                <w:webHidden/>
              </w:rPr>
              <w:instrText xml:space="preserve"> PAGEREF _Toc148293476 \h </w:instrText>
            </w:r>
            <w:r>
              <w:rPr>
                <w:noProof/>
                <w:webHidden/>
              </w:rPr>
            </w:r>
            <w:r>
              <w:rPr>
                <w:noProof/>
                <w:webHidden/>
              </w:rPr>
              <w:fldChar w:fldCharType="separate"/>
            </w:r>
            <w:r>
              <w:rPr>
                <w:noProof/>
                <w:webHidden/>
              </w:rPr>
              <w:t>52</w:t>
            </w:r>
            <w:r>
              <w:rPr>
                <w:noProof/>
                <w:webHidden/>
              </w:rPr>
              <w:fldChar w:fldCharType="end"/>
            </w:r>
          </w:hyperlink>
        </w:p>
        <w:p w14:paraId="130BE6A9" w14:textId="63452D64" w:rsidR="00EF156B" w:rsidRDefault="00EF156B">
          <w:pPr>
            <w:pStyle w:val="TOC1"/>
            <w:rPr>
              <w:rFonts w:asciiTheme="minorHAnsi" w:eastAsiaTheme="minorEastAsia" w:hAnsiTheme="minorHAnsi"/>
              <w:noProof/>
              <w:kern w:val="2"/>
              <w:sz w:val="22"/>
              <w:lang w:eastAsia="lt-LT"/>
              <w14:ligatures w14:val="standardContextual"/>
            </w:rPr>
          </w:pPr>
          <w:hyperlink w:anchor="_Toc148293477" w:history="1">
            <w:r w:rsidRPr="00076ACA">
              <w:rPr>
                <w:rStyle w:val="Hyperlink"/>
                <w:rFonts w:ascii="Times New Roman" w:eastAsia="Times New Roman" w:hAnsi="Times New Roman" w:cs="Times New Roman"/>
                <w:noProof/>
              </w:rPr>
              <w:t>6</w:t>
            </w:r>
            <w:r>
              <w:rPr>
                <w:rFonts w:asciiTheme="minorHAnsi" w:eastAsiaTheme="minorEastAsia" w:hAnsiTheme="minorHAnsi"/>
                <w:noProof/>
                <w:kern w:val="2"/>
                <w:sz w:val="22"/>
                <w:lang w:eastAsia="lt-LT"/>
                <w14:ligatures w14:val="standardContextual"/>
              </w:rPr>
              <w:tab/>
            </w:r>
            <w:r w:rsidRPr="00076ACA">
              <w:rPr>
                <w:rStyle w:val="Hyperlink"/>
                <w:rFonts w:ascii="Times New Roman" w:eastAsia="Times New Roman" w:hAnsi="Times New Roman" w:cs="Times New Roman"/>
                <w:noProof/>
              </w:rPr>
              <w:t>Reikalavimai paslaugoms</w:t>
            </w:r>
            <w:r>
              <w:rPr>
                <w:noProof/>
                <w:webHidden/>
              </w:rPr>
              <w:tab/>
            </w:r>
            <w:r>
              <w:rPr>
                <w:noProof/>
                <w:webHidden/>
              </w:rPr>
              <w:fldChar w:fldCharType="begin"/>
            </w:r>
            <w:r>
              <w:rPr>
                <w:noProof/>
                <w:webHidden/>
              </w:rPr>
              <w:instrText xml:space="preserve"> PAGEREF _Toc148293477 \h </w:instrText>
            </w:r>
            <w:r>
              <w:rPr>
                <w:noProof/>
                <w:webHidden/>
              </w:rPr>
            </w:r>
            <w:r>
              <w:rPr>
                <w:noProof/>
                <w:webHidden/>
              </w:rPr>
              <w:fldChar w:fldCharType="separate"/>
            </w:r>
            <w:r>
              <w:rPr>
                <w:noProof/>
                <w:webHidden/>
              </w:rPr>
              <w:t>53</w:t>
            </w:r>
            <w:r>
              <w:rPr>
                <w:noProof/>
                <w:webHidden/>
              </w:rPr>
              <w:fldChar w:fldCharType="end"/>
            </w:r>
          </w:hyperlink>
        </w:p>
        <w:p w14:paraId="4A9CA415" w14:textId="6C95740C" w:rsidR="00EF156B" w:rsidRDefault="00EF156B">
          <w:pPr>
            <w:pStyle w:val="TOC2"/>
            <w:rPr>
              <w:rFonts w:asciiTheme="minorHAnsi" w:eastAsiaTheme="minorEastAsia" w:hAnsiTheme="minorHAnsi" w:cstheme="minorBidi"/>
              <w:noProof/>
              <w:color w:val="auto"/>
              <w:kern w:val="2"/>
              <w:sz w:val="22"/>
              <w:szCs w:val="22"/>
              <w14:ligatures w14:val="standardContextual"/>
            </w:rPr>
          </w:pPr>
          <w:hyperlink w:anchor="_Toc148293478" w:history="1">
            <w:r w:rsidRPr="00076ACA">
              <w:rPr>
                <w:rStyle w:val="Hyperlink"/>
                <w:rFonts w:ascii="Times New Roman" w:hAnsi="Times New Roman"/>
                <w:noProof/>
              </w:rPr>
              <w:t>6.1</w:t>
            </w:r>
            <w:r>
              <w:rPr>
                <w:rFonts w:asciiTheme="minorHAnsi" w:eastAsiaTheme="minorEastAsia" w:hAnsiTheme="minorHAnsi" w:cstheme="minorBidi"/>
                <w:noProof/>
                <w:color w:val="auto"/>
                <w:kern w:val="2"/>
                <w:sz w:val="22"/>
                <w:szCs w:val="22"/>
                <w14:ligatures w14:val="standardContextual"/>
              </w:rPr>
              <w:tab/>
            </w:r>
            <w:r w:rsidRPr="00076ACA">
              <w:rPr>
                <w:rStyle w:val="Hyperlink"/>
                <w:rFonts w:ascii="Times New Roman" w:hAnsi="Times New Roman"/>
                <w:noProof/>
              </w:rPr>
              <w:t>Sistemos diegimo paslaugos</w:t>
            </w:r>
            <w:r>
              <w:rPr>
                <w:noProof/>
                <w:webHidden/>
              </w:rPr>
              <w:tab/>
            </w:r>
            <w:r>
              <w:rPr>
                <w:noProof/>
                <w:webHidden/>
              </w:rPr>
              <w:fldChar w:fldCharType="begin"/>
            </w:r>
            <w:r>
              <w:rPr>
                <w:noProof/>
                <w:webHidden/>
              </w:rPr>
              <w:instrText xml:space="preserve"> PAGEREF _Toc148293478 \h </w:instrText>
            </w:r>
            <w:r>
              <w:rPr>
                <w:noProof/>
                <w:webHidden/>
              </w:rPr>
            </w:r>
            <w:r>
              <w:rPr>
                <w:noProof/>
                <w:webHidden/>
              </w:rPr>
              <w:fldChar w:fldCharType="separate"/>
            </w:r>
            <w:r>
              <w:rPr>
                <w:noProof/>
                <w:webHidden/>
              </w:rPr>
              <w:t>53</w:t>
            </w:r>
            <w:r>
              <w:rPr>
                <w:noProof/>
                <w:webHidden/>
              </w:rPr>
              <w:fldChar w:fldCharType="end"/>
            </w:r>
          </w:hyperlink>
        </w:p>
        <w:p w14:paraId="764F866D" w14:textId="54E71D19" w:rsidR="00EF156B" w:rsidRDefault="00EF156B">
          <w:pPr>
            <w:pStyle w:val="TOC3"/>
            <w:rPr>
              <w:rFonts w:asciiTheme="minorHAnsi" w:eastAsiaTheme="minorEastAsia" w:hAnsiTheme="minorHAnsi"/>
              <w:noProof/>
              <w:kern w:val="2"/>
              <w:sz w:val="22"/>
              <w:lang w:eastAsia="lt-LT"/>
              <w14:ligatures w14:val="standardContextual"/>
            </w:rPr>
          </w:pPr>
          <w:hyperlink w:anchor="_Toc148293479" w:history="1">
            <w:r w:rsidRPr="00076ACA">
              <w:rPr>
                <w:rStyle w:val="Hyperlink"/>
                <w:rFonts w:ascii="Times New Roman" w:eastAsia="Times New Roman" w:hAnsi="Times New Roman" w:cs="Times New Roman"/>
                <w:noProof/>
              </w:rPr>
              <w:t>6.1.1</w:t>
            </w:r>
            <w:r>
              <w:rPr>
                <w:rFonts w:asciiTheme="minorHAnsi" w:eastAsiaTheme="minorEastAsia" w:hAnsiTheme="minorHAnsi"/>
                <w:noProof/>
                <w:kern w:val="2"/>
                <w:sz w:val="22"/>
                <w:lang w:eastAsia="lt-LT"/>
                <w14:ligatures w14:val="standardContextual"/>
              </w:rPr>
              <w:tab/>
            </w:r>
            <w:r w:rsidRPr="00076ACA">
              <w:rPr>
                <w:rStyle w:val="Hyperlink"/>
                <w:rFonts w:ascii="Times New Roman" w:eastAsia="Times New Roman" w:hAnsi="Times New Roman" w:cs="Times New Roman"/>
                <w:noProof/>
              </w:rPr>
              <w:t>Bendrieji reikalavimai</w:t>
            </w:r>
            <w:r>
              <w:rPr>
                <w:noProof/>
                <w:webHidden/>
              </w:rPr>
              <w:tab/>
            </w:r>
            <w:r>
              <w:rPr>
                <w:noProof/>
                <w:webHidden/>
              </w:rPr>
              <w:fldChar w:fldCharType="begin"/>
            </w:r>
            <w:r>
              <w:rPr>
                <w:noProof/>
                <w:webHidden/>
              </w:rPr>
              <w:instrText xml:space="preserve"> PAGEREF _Toc148293479 \h </w:instrText>
            </w:r>
            <w:r>
              <w:rPr>
                <w:noProof/>
                <w:webHidden/>
              </w:rPr>
            </w:r>
            <w:r>
              <w:rPr>
                <w:noProof/>
                <w:webHidden/>
              </w:rPr>
              <w:fldChar w:fldCharType="separate"/>
            </w:r>
            <w:r>
              <w:rPr>
                <w:noProof/>
                <w:webHidden/>
              </w:rPr>
              <w:t>53</w:t>
            </w:r>
            <w:r>
              <w:rPr>
                <w:noProof/>
                <w:webHidden/>
              </w:rPr>
              <w:fldChar w:fldCharType="end"/>
            </w:r>
          </w:hyperlink>
        </w:p>
        <w:p w14:paraId="63E50AC4" w14:textId="0F11B346" w:rsidR="00EF156B" w:rsidRDefault="00EF156B">
          <w:pPr>
            <w:pStyle w:val="TOC3"/>
            <w:rPr>
              <w:rFonts w:asciiTheme="minorHAnsi" w:eastAsiaTheme="minorEastAsia" w:hAnsiTheme="minorHAnsi"/>
              <w:noProof/>
              <w:kern w:val="2"/>
              <w:sz w:val="22"/>
              <w:lang w:eastAsia="lt-LT"/>
              <w14:ligatures w14:val="standardContextual"/>
            </w:rPr>
          </w:pPr>
          <w:hyperlink w:anchor="_Toc148293480" w:history="1">
            <w:r w:rsidRPr="00076ACA">
              <w:rPr>
                <w:rStyle w:val="Hyperlink"/>
                <w:rFonts w:ascii="Times New Roman" w:eastAsia="Times New Roman" w:hAnsi="Times New Roman" w:cs="Times New Roman"/>
                <w:noProof/>
              </w:rPr>
              <w:t>6.1.2</w:t>
            </w:r>
            <w:r>
              <w:rPr>
                <w:rFonts w:asciiTheme="minorHAnsi" w:eastAsiaTheme="minorEastAsia" w:hAnsiTheme="minorHAnsi"/>
                <w:noProof/>
                <w:kern w:val="2"/>
                <w:sz w:val="22"/>
                <w:lang w:eastAsia="lt-LT"/>
                <w14:ligatures w14:val="standardContextual"/>
              </w:rPr>
              <w:tab/>
            </w:r>
            <w:r w:rsidRPr="00076ACA">
              <w:rPr>
                <w:rStyle w:val="Hyperlink"/>
                <w:rFonts w:ascii="Times New Roman" w:eastAsia="Times New Roman" w:hAnsi="Times New Roman" w:cs="Times New Roman"/>
                <w:noProof/>
              </w:rPr>
              <w:t>Aplinkų paruošimo paslauga</w:t>
            </w:r>
            <w:r>
              <w:rPr>
                <w:noProof/>
                <w:webHidden/>
              </w:rPr>
              <w:tab/>
            </w:r>
            <w:r>
              <w:rPr>
                <w:noProof/>
                <w:webHidden/>
              </w:rPr>
              <w:fldChar w:fldCharType="begin"/>
            </w:r>
            <w:r>
              <w:rPr>
                <w:noProof/>
                <w:webHidden/>
              </w:rPr>
              <w:instrText xml:space="preserve"> PAGEREF _Toc148293480 \h </w:instrText>
            </w:r>
            <w:r>
              <w:rPr>
                <w:noProof/>
                <w:webHidden/>
              </w:rPr>
            </w:r>
            <w:r>
              <w:rPr>
                <w:noProof/>
                <w:webHidden/>
              </w:rPr>
              <w:fldChar w:fldCharType="separate"/>
            </w:r>
            <w:r>
              <w:rPr>
                <w:noProof/>
                <w:webHidden/>
              </w:rPr>
              <w:t>53</w:t>
            </w:r>
            <w:r>
              <w:rPr>
                <w:noProof/>
                <w:webHidden/>
              </w:rPr>
              <w:fldChar w:fldCharType="end"/>
            </w:r>
          </w:hyperlink>
        </w:p>
        <w:p w14:paraId="64DAF51E" w14:textId="14443D77" w:rsidR="00EF156B" w:rsidRDefault="00EF156B">
          <w:pPr>
            <w:pStyle w:val="TOC3"/>
            <w:rPr>
              <w:rFonts w:asciiTheme="minorHAnsi" w:eastAsiaTheme="minorEastAsia" w:hAnsiTheme="minorHAnsi"/>
              <w:noProof/>
              <w:kern w:val="2"/>
              <w:sz w:val="22"/>
              <w:lang w:eastAsia="lt-LT"/>
              <w14:ligatures w14:val="standardContextual"/>
            </w:rPr>
          </w:pPr>
          <w:hyperlink w:anchor="_Toc148293481" w:history="1">
            <w:r w:rsidRPr="00076ACA">
              <w:rPr>
                <w:rStyle w:val="Hyperlink"/>
                <w:rFonts w:ascii="Times New Roman" w:eastAsia="Times New Roman" w:hAnsi="Times New Roman" w:cs="Times New Roman"/>
                <w:noProof/>
              </w:rPr>
              <w:t>6.1.3</w:t>
            </w:r>
            <w:r>
              <w:rPr>
                <w:rFonts w:asciiTheme="minorHAnsi" w:eastAsiaTheme="minorEastAsia" w:hAnsiTheme="minorHAnsi"/>
                <w:noProof/>
                <w:kern w:val="2"/>
                <w:sz w:val="22"/>
                <w:lang w:eastAsia="lt-LT"/>
                <w14:ligatures w14:val="standardContextual"/>
              </w:rPr>
              <w:tab/>
            </w:r>
            <w:r w:rsidRPr="00076ACA">
              <w:rPr>
                <w:rStyle w:val="Hyperlink"/>
                <w:rFonts w:ascii="Times New Roman" w:eastAsia="Times New Roman" w:hAnsi="Times New Roman" w:cs="Times New Roman"/>
                <w:noProof/>
              </w:rPr>
              <w:t>Mokymų paslaugos</w:t>
            </w:r>
            <w:r>
              <w:rPr>
                <w:noProof/>
                <w:webHidden/>
              </w:rPr>
              <w:tab/>
            </w:r>
            <w:r>
              <w:rPr>
                <w:noProof/>
                <w:webHidden/>
              </w:rPr>
              <w:fldChar w:fldCharType="begin"/>
            </w:r>
            <w:r>
              <w:rPr>
                <w:noProof/>
                <w:webHidden/>
              </w:rPr>
              <w:instrText xml:space="preserve"> PAGEREF _Toc148293481 \h </w:instrText>
            </w:r>
            <w:r>
              <w:rPr>
                <w:noProof/>
                <w:webHidden/>
              </w:rPr>
            </w:r>
            <w:r>
              <w:rPr>
                <w:noProof/>
                <w:webHidden/>
              </w:rPr>
              <w:fldChar w:fldCharType="separate"/>
            </w:r>
            <w:r>
              <w:rPr>
                <w:noProof/>
                <w:webHidden/>
              </w:rPr>
              <w:t>54</w:t>
            </w:r>
            <w:r>
              <w:rPr>
                <w:noProof/>
                <w:webHidden/>
              </w:rPr>
              <w:fldChar w:fldCharType="end"/>
            </w:r>
          </w:hyperlink>
        </w:p>
        <w:p w14:paraId="3EFA59AA" w14:textId="31AA990D" w:rsidR="00EF156B" w:rsidRDefault="00EF156B">
          <w:pPr>
            <w:pStyle w:val="TOC3"/>
            <w:rPr>
              <w:rFonts w:asciiTheme="minorHAnsi" w:eastAsiaTheme="minorEastAsia" w:hAnsiTheme="minorHAnsi"/>
              <w:noProof/>
              <w:kern w:val="2"/>
              <w:sz w:val="22"/>
              <w:lang w:eastAsia="lt-LT"/>
              <w14:ligatures w14:val="standardContextual"/>
            </w:rPr>
          </w:pPr>
          <w:hyperlink w:anchor="_Toc148293482" w:history="1">
            <w:r w:rsidRPr="00076ACA">
              <w:rPr>
                <w:rStyle w:val="Hyperlink"/>
                <w:rFonts w:ascii="Times New Roman" w:eastAsia="Times New Roman" w:hAnsi="Times New Roman" w:cs="Times New Roman"/>
                <w:noProof/>
              </w:rPr>
              <w:t>6.1.4</w:t>
            </w:r>
            <w:r>
              <w:rPr>
                <w:rFonts w:asciiTheme="minorHAnsi" w:eastAsiaTheme="minorEastAsia" w:hAnsiTheme="minorHAnsi"/>
                <w:noProof/>
                <w:kern w:val="2"/>
                <w:sz w:val="22"/>
                <w:lang w:eastAsia="lt-LT"/>
                <w14:ligatures w14:val="standardContextual"/>
              </w:rPr>
              <w:tab/>
            </w:r>
            <w:r w:rsidRPr="00076ACA">
              <w:rPr>
                <w:rStyle w:val="Hyperlink"/>
                <w:rFonts w:ascii="Times New Roman" w:eastAsia="Times New Roman" w:hAnsi="Times New Roman" w:cs="Times New Roman"/>
                <w:noProof/>
              </w:rPr>
              <w:t>Analizės paslauga</w:t>
            </w:r>
            <w:r>
              <w:rPr>
                <w:noProof/>
                <w:webHidden/>
              </w:rPr>
              <w:tab/>
            </w:r>
            <w:r>
              <w:rPr>
                <w:noProof/>
                <w:webHidden/>
              </w:rPr>
              <w:fldChar w:fldCharType="begin"/>
            </w:r>
            <w:r>
              <w:rPr>
                <w:noProof/>
                <w:webHidden/>
              </w:rPr>
              <w:instrText xml:space="preserve"> PAGEREF _Toc148293482 \h </w:instrText>
            </w:r>
            <w:r>
              <w:rPr>
                <w:noProof/>
                <w:webHidden/>
              </w:rPr>
            </w:r>
            <w:r>
              <w:rPr>
                <w:noProof/>
                <w:webHidden/>
              </w:rPr>
              <w:fldChar w:fldCharType="separate"/>
            </w:r>
            <w:r>
              <w:rPr>
                <w:noProof/>
                <w:webHidden/>
              </w:rPr>
              <w:t>56</w:t>
            </w:r>
            <w:r>
              <w:rPr>
                <w:noProof/>
                <w:webHidden/>
              </w:rPr>
              <w:fldChar w:fldCharType="end"/>
            </w:r>
          </w:hyperlink>
        </w:p>
        <w:p w14:paraId="254E9977" w14:textId="10A6CE48" w:rsidR="00EF156B" w:rsidRDefault="00EF156B">
          <w:pPr>
            <w:pStyle w:val="TOC3"/>
            <w:rPr>
              <w:rFonts w:asciiTheme="minorHAnsi" w:eastAsiaTheme="minorEastAsia" w:hAnsiTheme="minorHAnsi"/>
              <w:noProof/>
              <w:kern w:val="2"/>
              <w:sz w:val="22"/>
              <w:lang w:eastAsia="lt-LT"/>
              <w14:ligatures w14:val="standardContextual"/>
            </w:rPr>
          </w:pPr>
          <w:hyperlink w:anchor="_Toc148293483" w:history="1">
            <w:r w:rsidRPr="00076ACA">
              <w:rPr>
                <w:rStyle w:val="Hyperlink"/>
                <w:rFonts w:ascii="Times New Roman" w:eastAsia="Times New Roman" w:hAnsi="Times New Roman" w:cs="Times New Roman"/>
                <w:noProof/>
              </w:rPr>
              <w:t>6.1.5</w:t>
            </w:r>
            <w:r>
              <w:rPr>
                <w:rFonts w:asciiTheme="minorHAnsi" w:eastAsiaTheme="minorEastAsia" w:hAnsiTheme="minorHAnsi"/>
                <w:noProof/>
                <w:kern w:val="2"/>
                <w:sz w:val="22"/>
                <w:lang w:eastAsia="lt-LT"/>
                <w14:ligatures w14:val="standardContextual"/>
              </w:rPr>
              <w:tab/>
            </w:r>
            <w:r w:rsidRPr="00076ACA">
              <w:rPr>
                <w:rStyle w:val="Hyperlink"/>
                <w:rFonts w:ascii="Times New Roman" w:eastAsia="Times New Roman" w:hAnsi="Times New Roman" w:cs="Times New Roman"/>
                <w:noProof/>
              </w:rPr>
              <w:t>Integracijų paruošimo paslauga</w:t>
            </w:r>
            <w:r>
              <w:rPr>
                <w:noProof/>
                <w:webHidden/>
              </w:rPr>
              <w:tab/>
            </w:r>
            <w:r>
              <w:rPr>
                <w:noProof/>
                <w:webHidden/>
              </w:rPr>
              <w:fldChar w:fldCharType="begin"/>
            </w:r>
            <w:r>
              <w:rPr>
                <w:noProof/>
                <w:webHidden/>
              </w:rPr>
              <w:instrText xml:space="preserve"> PAGEREF _Toc148293483 \h </w:instrText>
            </w:r>
            <w:r>
              <w:rPr>
                <w:noProof/>
                <w:webHidden/>
              </w:rPr>
            </w:r>
            <w:r>
              <w:rPr>
                <w:noProof/>
                <w:webHidden/>
              </w:rPr>
              <w:fldChar w:fldCharType="separate"/>
            </w:r>
            <w:r>
              <w:rPr>
                <w:noProof/>
                <w:webHidden/>
              </w:rPr>
              <w:t>56</w:t>
            </w:r>
            <w:r>
              <w:rPr>
                <w:noProof/>
                <w:webHidden/>
              </w:rPr>
              <w:fldChar w:fldCharType="end"/>
            </w:r>
          </w:hyperlink>
        </w:p>
        <w:p w14:paraId="53622160" w14:textId="6A6AE02E" w:rsidR="00EF156B" w:rsidRDefault="00EF156B">
          <w:pPr>
            <w:pStyle w:val="TOC3"/>
            <w:rPr>
              <w:rFonts w:asciiTheme="minorHAnsi" w:eastAsiaTheme="minorEastAsia" w:hAnsiTheme="minorHAnsi"/>
              <w:noProof/>
              <w:kern w:val="2"/>
              <w:sz w:val="22"/>
              <w:lang w:eastAsia="lt-LT"/>
              <w14:ligatures w14:val="standardContextual"/>
            </w:rPr>
          </w:pPr>
          <w:hyperlink w:anchor="_Toc148293484" w:history="1">
            <w:r w:rsidRPr="00076ACA">
              <w:rPr>
                <w:rStyle w:val="Hyperlink"/>
                <w:rFonts w:ascii="Times New Roman" w:eastAsia="Times New Roman" w:hAnsi="Times New Roman" w:cs="Times New Roman"/>
                <w:noProof/>
              </w:rPr>
              <w:t>6.1.6</w:t>
            </w:r>
            <w:r>
              <w:rPr>
                <w:rFonts w:asciiTheme="minorHAnsi" w:eastAsiaTheme="minorEastAsia" w:hAnsiTheme="minorHAnsi"/>
                <w:noProof/>
                <w:kern w:val="2"/>
                <w:sz w:val="22"/>
                <w:lang w:eastAsia="lt-LT"/>
                <w14:ligatures w14:val="standardContextual"/>
              </w:rPr>
              <w:tab/>
            </w:r>
            <w:r w:rsidRPr="00076ACA">
              <w:rPr>
                <w:rStyle w:val="Hyperlink"/>
                <w:rFonts w:ascii="Times New Roman" w:eastAsia="Times New Roman" w:hAnsi="Times New Roman" w:cs="Times New Roman"/>
                <w:noProof/>
              </w:rPr>
              <w:t>Teisių nustatymo paslauga</w:t>
            </w:r>
            <w:r>
              <w:rPr>
                <w:noProof/>
                <w:webHidden/>
              </w:rPr>
              <w:tab/>
            </w:r>
            <w:r>
              <w:rPr>
                <w:noProof/>
                <w:webHidden/>
              </w:rPr>
              <w:fldChar w:fldCharType="begin"/>
            </w:r>
            <w:r>
              <w:rPr>
                <w:noProof/>
                <w:webHidden/>
              </w:rPr>
              <w:instrText xml:space="preserve"> PAGEREF _Toc148293484 \h </w:instrText>
            </w:r>
            <w:r>
              <w:rPr>
                <w:noProof/>
                <w:webHidden/>
              </w:rPr>
            </w:r>
            <w:r>
              <w:rPr>
                <w:noProof/>
                <w:webHidden/>
              </w:rPr>
              <w:fldChar w:fldCharType="separate"/>
            </w:r>
            <w:r>
              <w:rPr>
                <w:noProof/>
                <w:webHidden/>
              </w:rPr>
              <w:t>57</w:t>
            </w:r>
            <w:r>
              <w:rPr>
                <w:noProof/>
                <w:webHidden/>
              </w:rPr>
              <w:fldChar w:fldCharType="end"/>
            </w:r>
          </w:hyperlink>
        </w:p>
        <w:p w14:paraId="76A75416" w14:textId="374ED116" w:rsidR="00EF156B" w:rsidRDefault="00EF156B">
          <w:pPr>
            <w:pStyle w:val="TOC3"/>
            <w:rPr>
              <w:rFonts w:asciiTheme="minorHAnsi" w:eastAsiaTheme="minorEastAsia" w:hAnsiTheme="minorHAnsi"/>
              <w:noProof/>
              <w:kern w:val="2"/>
              <w:sz w:val="22"/>
              <w:lang w:eastAsia="lt-LT"/>
              <w14:ligatures w14:val="standardContextual"/>
            </w:rPr>
          </w:pPr>
          <w:hyperlink w:anchor="_Toc148293485" w:history="1">
            <w:r w:rsidRPr="00076ACA">
              <w:rPr>
                <w:rStyle w:val="Hyperlink"/>
                <w:rFonts w:ascii="Times New Roman" w:eastAsia="Times New Roman" w:hAnsi="Times New Roman" w:cs="Times New Roman"/>
                <w:noProof/>
              </w:rPr>
              <w:t>6.1.7</w:t>
            </w:r>
            <w:r>
              <w:rPr>
                <w:rFonts w:asciiTheme="minorHAnsi" w:eastAsiaTheme="minorEastAsia" w:hAnsiTheme="minorHAnsi"/>
                <w:noProof/>
                <w:kern w:val="2"/>
                <w:sz w:val="22"/>
                <w:lang w:eastAsia="lt-LT"/>
                <w14:ligatures w14:val="standardContextual"/>
              </w:rPr>
              <w:tab/>
            </w:r>
            <w:r w:rsidRPr="00076ACA">
              <w:rPr>
                <w:rStyle w:val="Hyperlink"/>
                <w:rFonts w:ascii="Times New Roman" w:eastAsia="Times New Roman" w:hAnsi="Times New Roman" w:cs="Times New Roman"/>
                <w:noProof/>
              </w:rPr>
              <w:t>Duomenų migravimo paslauga</w:t>
            </w:r>
            <w:r>
              <w:rPr>
                <w:noProof/>
                <w:webHidden/>
              </w:rPr>
              <w:tab/>
            </w:r>
            <w:r>
              <w:rPr>
                <w:noProof/>
                <w:webHidden/>
              </w:rPr>
              <w:fldChar w:fldCharType="begin"/>
            </w:r>
            <w:r>
              <w:rPr>
                <w:noProof/>
                <w:webHidden/>
              </w:rPr>
              <w:instrText xml:space="preserve"> PAGEREF _Toc148293485 \h </w:instrText>
            </w:r>
            <w:r>
              <w:rPr>
                <w:noProof/>
                <w:webHidden/>
              </w:rPr>
            </w:r>
            <w:r>
              <w:rPr>
                <w:noProof/>
                <w:webHidden/>
              </w:rPr>
              <w:fldChar w:fldCharType="separate"/>
            </w:r>
            <w:r>
              <w:rPr>
                <w:noProof/>
                <w:webHidden/>
              </w:rPr>
              <w:t>57</w:t>
            </w:r>
            <w:r>
              <w:rPr>
                <w:noProof/>
                <w:webHidden/>
              </w:rPr>
              <w:fldChar w:fldCharType="end"/>
            </w:r>
          </w:hyperlink>
        </w:p>
        <w:p w14:paraId="0C51C5A2" w14:textId="08090477" w:rsidR="00EF156B" w:rsidRDefault="00EF156B">
          <w:pPr>
            <w:pStyle w:val="TOC3"/>
            <w:rPr>
              <w:rFonts w:asciiTheme="minorHAnsi" w:eastAsiaTheme="minorEastAsia" w:hAnsiTheme="minorHAnsi"/>
              <w:noProof/>
              <w:kern w:val="2"/>
              <w:sz w:val="22"/>
              <w:lang w:eastAsia="lt-LT"/>
              <w14:ligatures w14:val="standardContextual"/>
            </w:rPr>
          </w:pPr>
          <w:hyperlink w:anchor="_Toc148293486" w:history="1">
            <w:r w:rsidRPr="00076ACA">
              <w:rPr>
                <w:rStyle w:val="Hyperlink"/>
                <w:rFonts w:ascii="Times New Roman" w:eastAsia="Times New Roman" w:hAnsi="Times New Roman" w:cs="Times New Roman"/>
                <w:noProof/>
              </w:rPr>
              <w:t>6.1.8</w:t>
            </w:r>
            <w:r>
              <w:rPr>
                <w:rFonts w:asciiTheme="minorHAnsi" w:eastAsiaTheme="minorEastAsia" w:hAnsiTheme="minorHAnsi"/>
                <w:noProof/>
                <w:kern w:val="2"/>
                <w:sz w:val="22"/>
                <w:lang w:eastAsia="lt-LT"/>
                <w14:ligatures w14:val="standardContextual"/>
              </w:rPr>
              <w:tab/>
            </w:r>
            <w:r w:rsidRPr="00076ACA">
              <w:rPr>
                <w:rStyle w:val="Hyperlink"/>
                <w:rFonts w:ascii="Times New Roman" w:eastAsia="Times New Roman" w:hAnsi="Times New Roman" w:cs="Times New Roman"/>
                <w:noProof/>
              </w:rPr>
              <w:t>Sistemos paruošimo paslauga</w:t>
            </w:r>
            <w:r>
              <w:rPr>
                <w:noProof/>
                <w:webHidden/>
              </w:rPr>
              <w:tab/>
            </w:r>
            <w:r>
              <w:rPr>
                <w:noProof/>
                <w:webHidden/>
              </w:rPr>
              <w:fldChar w:fldCharType="begin"/>
            </w:r>
            <w:r>
              <w:rPr>
                <w:noProof/>
                <w:webHidden/>
              </w:rPr>
              <w:instrText xml:space="preserve"> PAGEREF _Toc148293486 \h </w:instrText>
            </w:r>
            <w:r>
              <w:rPr>
                <w:noProof/>
                <w:webHidden/>
              </w:rPr>
            </w:r>
            <w:r>
              <w:rPr>
                <w:noProof/>
                <w:webHidden/>
              </w:rPr>
              <w:fldChar w:fldCharType="separate"/>
            </w:r>
            <w:r>
              <w:rPr>
                <w:noProof/>
                <w:webHidden/>
              </w:rPr>
              <w:t>58</w:t>
            </w:r>
            <w:r>
              <w:rPr>
                <w:noProof/>
                <w:webHidden/>
              </w:rPr>
              <w:fldChar w:fldCharType="end"/>
            </w:r>
          </w:hyperlink>
        </w:p>
        <w:p w14:paraId="38179239" w14:textId="7DE6D5A8" w:rsidR="00EF156B" w:rsidRDefault="00EF156B">
          <w:pPr>
            <w:pStyle w:val="TOC3"/>
            <w:rPr>
              <w:rFonts w:asciiTheme="minorHAnsi" w:eastAsiaTheme="minorEastAsia" w:hAnsiTheme="minorHAnsi"/>
              <w:noProof/>
              <w:kern w:val="2"/>
              <w:sz w:val="22"/>
              <w:lang w:eastAsia="lt-LT"/>
              <w14:ligatures w14:val="standardContextual"/>
            </w:rPr>
          </w:pPr>
          <w:hyperlink w:anchor="_Toc148293487" w:history="1">
            <w:r w:rsidRPr="00076ACA">
              <w:rPr>
                <w:rStyle w:val="Hyperlink"/>
                <w:rFonts w:ascii="Times New Roman" w:eastAsia="Times New Roman" w:hAnsi="Times New Roman" w:cs="Times New Roman"/>
                <w:noProof/>
              </w:rPr>
              <w:t>6.1.9</w:t>
            </w:r>
            <w:r>
              <w:rPr>
                <w:rFonts w:asciiTheme="minorHAnsi" w:eastAsiaTheme="minorEastAsia" w:hAnsiTheme="minorHAnsi"/>
                <w:noProof/>
                <w:kern w:val="2"/>
                <w:sz w:val="22"/>
                <w:lang w:eastAsia="lt-LT"/>
                <w14:ligatures w14:val="standardContextual"/>
              </w:rPr>
              <w:tab/>
            </w:r>
            <w:r w:rsidRPr="00076ACA">
              <w:rPr>
                <w:rStyle w:val="Hyperlink"/>
                <w:rFonts w:ascii="Times New Roman" w:eastAsia="Times New Roman" w:hAnsi="Times New Roman" w:cs="Times New Roman"/>
                <w:noProof/>
              </w:rPr>
              <w:t>Testavimo paslauga</w:t>
            </w:r>
            <w:r>
              <w:rPr>
                <w:noProof/>
                <w:webHidden/>
              </w:rPr>
              <w:tab/>
            </w:r>
            <w:r>
              <w:rPr>
                <w:noProof/>
                <w:webHidden/>
              </w:rPr>
              <w:fldChar w:fldCharType="begin"/>
            </w:r>
            <w:r>
              <w:rPr>
                <w:noProof/>
                <w:webHidden/>
              </w:rPr>
              <w:instrText xml:space="preserve"> PAGEREF _Toc148293487 \h </w:instrText>
            </w:r>
            <w:r>
              <w:rPr>
                <w:noProof/>
                <w:webHidden/>
              </w:rPr>
            </w:r>
            <w:r>
              <w:rPr>
                <w:noProof/>
                <w:webHidden/>
              </w:rPr>
              <w:fldChar w:fldCharType="separate"/>
            </w:r>
            <w:r>
              <w:rPr>
                <w:noProof/>
                <w:webHidden/>
              </w:rPr>
              <w:t>59</w:t>
            </w:r>
            <w:r>
              <w:rPr>
                <w:noProof/>
                <w:webHidden/>
              </w:rPr>
              <w:fldChar w:fldCharType="end"/>
            </w:r>
          </w:hyperlink>
        </w:p>
        <w:p w14:paraId="7B515B49" w14:textId="4E627D29" w:rsidR="00EF156B" w:rsidRDefault="00EF156B">
          <w:pPr>
            <w:pStyle w:val="TOC3"/>
            <w:rPr>
              <w:rFonts w:asciiTheme="minorHAnsi" w:eastAsiaTheme="minorEastAsia" w:hAnsiTheme="minorHAnsi"/>
              <w:noProof/>
              <w:kern w:val="2"/>
              <w:sz w:val="22"/>
              <w:lang w:eastAsia="lt-LT"/>
              <w14:ligatures w14:val="standardContextual"/>
            </w:rPr>
          </w:pPr>
          <w:hyperlink w:anchor="_Toc148293488" w:history="1">
            <w:r w:rsidRPr="00076ACA">
              <w:rPr>
                <w:rStyle w:val="Hyperlink"/>
                <w:rFonts w:ascii="Times New Roman" w:eastAsia="Times New Roman" w:hAnsi="Times New Roman" w:cs="Times New Roman"/>
                <w:noProof/>
              </w:rPr>
              <w:t>6.1.10</w:t>
            </w:r>
            <w:r>
              <w:rPr>
                <w:rFonts w:asciiTheme="minorHAnsi" w:eastAsiaTheme="minorEastAsia" w:hAnsiTheme="minorHAnsi"/>
                <w:noProof/>
                <w:kern w:val="2"/>
                <w:sz w:val="22"/>
                <w:lang w:eastAsia="lt-LT"/>
                <w14:ligatures w14:val="standardContextual"/>
              </w:rPr>
              <w:tab/>
            </w:r>
            <w:r w:rsidRPr="00076ACA">
              <w:rPr>
                <w:rStyle w:val="Hyperlink"/>
                <w:rFonts w:ascii="Times New Roman" w:eastAsia="Times New Roman" w:hAnsi="Times New Roman" w:cs="Times New Roman"/>
                <w:noProof/>
              </w:rPr>
              <w:t>Instrukcijų paruošimo paslauga</w:t>
            </w:r>
            <w:r>
              <w:rPr>
                <w:noProof/>
                <w:webHidden/>
              </w:rPr>
              <w:tab/>
            </w:r>
            <w:r>
              <w:rPr>
                <w:noProof/>
                <w:webHidden/>
              </w:rPr>
              <w:fldChar w:fldCharType="begin"/>
            </w:r>
            <w:r>
              <w:rPr>
                <w:noProof/>
                <w:webHidden/>
              </w:rPr>
              <w:instrText xml:space="preserve"> PAGEREF _Toc148293488 \h </w:instrText>
            </w:r>
            <w:r>
              <w:rPr>
                <w:noProof/>
                <w:webHidden/>
              </w:rPr>
            </w:r>
            <w:r>
              <w:rPr>
                <w:noProof/>
                <w:webHidden/>
              </w:rPr>
              <w:fldChar w:fldCharType="separate"/>
            </w:r>
            <w:r>
              <w:rPr>
                <w:noProof/>
                <w:webHidden/>
              </w:rPr>
              <w:t>60</w:t>
            </w:r>
            <w:r>
              <w:rPr>
                <w:noProof/>
                <w:webHidden/>
              </w:rPr>
              <w:fldChar w:fldCharType="end"/>
            </w:r>
          </w:hyperlink>
        </w:p>
        <w:p w14:paraId="7B2803C4" w14:textId="7402F304" w:rsidR="00EF156B" w:rsidRDefault="00EF156B">
          <w:pPr>
            <w:pStyle w:val="TOC3"/>
            <w:rPr>
              <w:rFonts w:asciiTheme="minorHAnsi" w:eastAsiaTheme="minorEastAsia" w:hAnsiTheme="minorHAnsi"/>
              <w:noProof/>
              <w:kern w:val="2"/>
              <w:sz w:val="22"/>
              <w:lang w:eastAsia="lt-LT"/>
              <w14:ligatures w14:val="standardContextual"/>
            </w:rPr>
          </w:pPr>
          <w:hyperlink w:anchor="_Toc148293489" w:history="1">
            <w:r w:rsidRPr="00076ACA">
              <w:rPr>
                <w:rStyle w:val="Hyperlink"/>
                <w:rFonts w:ascii="Times New Roman" w:eastAsia="Times New Roman" w:hAnsi="Times New Roman" w:cs="Times New Roman"/>
                <w:noProof/>
              </w:rPr>
              <w:t>6.1.11</w:t>
            </w:r>
            <w:r>
              <w:rPr>
                <w:rFonts w:asciiTheme="minorHAnsi" w:eastAsiaTheme="minorEastAsia" w:hAnsiTheme="minorHAnsi"/>
                <w:noProof/>
                <w:kern w:val="2"/>
                <w:sz w:val="22"/>
                <w:lang w:eastAsia="lt-LT"/>
                <w14:ligatures w14:val="standardContextual"/>
              </w:rPr>
              <w:tab/>
            </w:r>
            <w:r w:rsidRPr="00076ACA">
              <w:rPr>
                <w:rStyle w:val="Hyperlink"/>
                <w:rFonts w:ascii="Times New Roman" w:eastAsia="Times New Roman" w:hAnsi="Times New Roman" w:cs="Times New Roman"/>
                <w:noProof/>
              </w:rPr>
              <w:t>Sistemos veiklos atkūrimo paslauga</w:t>
            </w:r>
            <w:r>
              <w:rPr>
                <w:noProof/>
                <w:webHidden/>
              </w:rPr>
              <w:tab/>
            </w:r>
            <w:r>
              <w:rPr>
                <w:noProof/>
                <w:webHidden/>
              </w:rPr>
              <w:fldChar w:fldCharType="begin"/>
            </w:r>
            <w:r>
              <w:rPr>
                <w:noProof/>
                <w:webHidden/>
              </w:rPr>
              <w:instrText xml:space="preserve"> PAGEREF _Toc148293489 \h </w:instrText>
            </w:r>
            <w:r>
              <w:rPr>
                <w:noProof/>
                <w:webHidden/>
              </w:rPr>
            </w:r>
            <w:r>
              <w:rPr>
                <w:noProof/>
                <w:webHidden/>
              </w:rPr>
              <w:fldChar w:fldCharType="separate"/>
            </w:r>
            <w:r>
              <w:rPr>
                <w:noProof/>
                <w:webHidden/>
              </w:rPr>
              <w:t>61</w:t>
            </w:r>
            <w:r>
              <w:rPr>
                <w:noProof/>
                <w:webHidden/>
              </w:rPr>
              <w:fldChar w:fldCharType="end"/>
            </w:r>
          </w:hyperlink>
        </w:p>
        <w:p w14:paraId="492566F8" w14:textId="1C899921" w:rsidR="00EF156B" w:rsidRDefault="00EF156B">
          <w:pPr>
            <w:pStyle w:val="TOC3"/>
            <w:rPr>
              <w:rFonts w:asciiTheme="minorHAnsi" w:eastAsiaTheme="minorEastAsia" w:hAnsiTheme="minorHAnsi"/>
              <w:noProof/>
              <w:kern w:val="2"/>
              <w:sz w:val="22"/>
              <w:lang w:eastAsia="lt-LT"/>
              <w14:ligatures w14:val="standardContextual"/>
            </w:rPr>
          </w:pPr>
          <w:hyperlink w:anchor="_Toc148293490" w:history="1">
            <w:r w:rsidRPr="00076ACA">
              <w:rPr>
                <w:rStyle w:val="Hyperlink"/>
                <w:rFonts w:ascii="Times New Roman" w:eastAsia="Times New Roman" w:hAnsi="Times New Roman" w:cs="Times New Roman"/>
                <w:noProof/>
              </w:rPr>
              <w:t>6.1.12</w:t>
            </w:r>
            <w:r>
              <w:rPr>
                <w:rFonts w:asciiTheme="minorHAnsi" w:eastAsiaTheme="minorEastAsia" w:hAnsiTheme="minorHAnsi"/>
                <w:noProof/>
                <w:kern w:val="2"/>
                <w:sz w:val="22"/>
                <w:lang w:eastAsia="lt-LT"/>
                <w14:ligatures w14:val="standardContextual"/>
              </w:rPr>
              <w:tab/>
            </w:r>
            <w:r w:rsidRPr="00076ACA">
              <w:rPr>
                <w:rStyle w:val="Hyperlink"/>
                <w:rFonts w:ascii="Times New Roman" w:eastAsia="Times New Roman" w:hAnsi="Times New Roman" w:cs="Times New Roman"/>
                <w:noProof/>
              </w:rPr>
              <w:t>Bandomojo laikotarpio paslauga</w:t>
            </w:r>
            <w:r>
              <w:rPr>
                <w:noProof/>
                <w:webHidden/>
              </w:rPr>
              <w:tab/>
            </w:r>
            <w:r>
              <w:rPr>
                <w:noProof/>
                <w:webHidden/>
              </w:rPr>
              <w:fldChar w:fldCharType="begin"/>
            </w:r>
            <w:r>
              <w:rPr>
                <w:noProof/>
                <w:webHidden/>
              </w:rPr>
              <w:instrText xml:space="preserve"> PAGEREF _Toc148293490 \h </w:instrText>
            </w:r>
            <w:r>
              <w:rPr>
                <w:noProof/>
                <w:webHidden/>
              </w:rPr>
            </w:r>
            <w:r>
              <w:rPr>
                <w:noProof/>
                <w:webHidden/>
              </w:rPr>
              <w:fldChar w:fldCharType="separate"/>
            </w:r>
            <w:r>
              <w:rPr>
                <w:noProof/>
                <w:webHidden/>
              </w:rPr>
              <w:t>61</w:t>
            </w:r>
            <w:r>
              <w:rPr>
                <w:noProof/>
                <w:webHidden/>
              </w:rPr>
              <w:fldChar w:fldCharType="end"/>
            </w:r>
          </w:hyperlink>
        </w:p>
        <w:p w14:paraId="3AEC202B" w14:textId="1536A55A" w:rsidR="00EF156B" w:rsidRDefault="00EF156B">
          <w:pPr>
            <w:pStyle w:val="TOC3"/>
            <w:rPr>
              <w:rFonts w:asciiTheme="minorHAnsi" w:eastAsiaTheme="minorEastAsia" w:hAnsiTheme="minorHAnsi"/>
              <w:noProof/>
              <w:kern w:val="2"/>
              <w:sz w:val="22"/>
              <w:lang w:eastAsia="lt-LT"/>
              <w14:ligatures w14:val="standardContextual"/>
            </w:rPr>
          </w:pPr>
          <w:hyperlink w:anchor="_Toc148293491" w:history="1">
            <w:r w:rsidRPr="00076ACA">
              <w:rPr>
                <w:rStyle w:val="Hyperlink"/>
                <w:rFonts w:ascii="Times New Roman" w:eastAsia="Times New Roman" w:hAnsi="Times New Roman" w:cs="Times New Roman"/>
                <w:noProof/>
              </w:rPr>
              <w:t>6.1.13</w:t>
            </w:r>
            <w:r>
              <w:rPr>
                <w:rFonts w:asciiTheme="minorHAnsi" w:eastAsiaTheme="minorEastAsia" w:hAnsiTheme="minorHAnsi"/>
                <w:noProof/>
                <w:kern w:val="2"/>
                <w:sz w:val="22"/>
                <w:lang w:eastAsia="lt-LT"/>
                <w14:ligatures w14:val="standardContextual"/>
              </w:rPr>
              <w:tab/>
            </w:r>
            <w:r w:rsidRPr="00076ACA">
              <w:rPr>
                <w:rStyle w:val="Hyperlink"/>
                <w:rFonts w:ascii="Times New Roman" w:eastAsia="Times New Roman" w:hAnsi="Times New Roman" w:cs="Times New Roman"/>
                <w:noProof/>
              </w:rPr>
              <w:t>Garantijos paslauga</w:t>
            </w:r>
            <w:r>
              <w:rPr>
                <w:noProof/>
                <w:webHidden/>
              </w:rPr>
              <w:tab/>
            </w:r>
            <w:r>
              <w:rPr>
                <w:noProof/>
                <w:webHidden/>
              </w:rPr>
              <w:fldChar w:fldCharType="begin"/>
            </w:r>
            <w:r>
              <w:rPr>
                <w:noProof/>
                <w:webHidden/>
              </w:rPr>
              <w:instrText xml:space="preserve"> PAGEREF _Toc148293491 \h </w:instrText>
            </w:r>
            <w:r>
              <w:rPr>
                <w:noProof/>
                <w:webHidden/>
              </w:rPr>
            </w:r>
            <w:r>
              <w:rPr>
                <w:noProof/>
                <w:webHidden/>
              </w:rPr>
              <w:fldChar w:fldCharType="separate"/>
            </w:r>
            <w:r>
              <w:rPr>
                <w:noProof/>
                <w:webHidden/>
              </w:rPr>
              <w:t>62</w:t>
            </w:r>
            <w:r>
              <w:rPr>
                <w:noProof/>
                <w:webHidden/>
              </w:rPr>
              <w:fldChar w:fldCharType="end"/>
            </w:r>
          </w:hyperlink>
        </w:p>
        <w:p w14:paraId="0F9AF6ED" w14:textId="204B159D" w:rsidR="00EF156B" w:rsidRDefault="00EF156B">
          <w:pPr>
            <w:pStyle w:val="TOC2"/>
            <w:rPr>
              <w:rFonts w:asciiTheme="minorHAnsi" w:eastAsiaTheme="minorEastAsia" w:hAnsiTheme="minorHAnsi" w:cstheme="minorBidi"/>
              <w:noProof/>
              <w:color w:val="auto"/>
              <w:kern w:val="2"/>
              <w:sz w:val="22"/>
              <w:szCs w:val="22"/>
              <w14:ligatures w14:val="standardContextual"/>
            </w:rPr>
          </w:pPr>
          <w:hyperlink w:anchor="_Toc148293492" w:history="1">
            <w:r w:rsidRPr="00076ACA">
              <w:rPr>
                <w:rStyle w:val="Hyperlink"/>
                <w:rFonts w:ascii="Times New Roman" w:hAnsi="Times New Roman"/>
                <w:noProof/>
              </w:rPr>
              <w:t>6.2</w:t>
            </w:r>
            <w:r>
              <w:rPr>
                <w:rFonts w:asciiTheme="minorHAnsi" w:eastAsiaTheme="minorEastAsia" w:hAnsiTheme="minorHAnsi" w:cstheme="minorBidi"/>
                <w:noProof/>
                <w:color w:val="auto"/>
                <w:kern w:val="2"/>
                <w:sz w:val="22"/>
                <w:szCs w:val="22"/>
                <w14:ligatures w14:val="standardContextual"/>
              </w:rPr>
              <w:tab/>
            </w:r>
            <w:r w:rsidRPr="00076ACA">
              <w:rPr>
                <w:rStyle w:val="Hyperlink"/>
                <w:rFonts w:ascii="Times New Roman" w:hAnsi="Times New Roman"/>
                <w:noProof/>
              </w:rPr>
              <w:t>Sistemos priežiūros paslaugos</w:t>
            </w:r>
            <w:r>
              <w:rPr>
                <w:noProof/>
                <w:webHidden/>
              </w:rPr>
              <w:tab/>
            </w:r>
            <w:r>
              <w:rPr>
                <w:noProof/>
                <w:webHidden/>
              </w:rPr>
              <w:fldChar w:fldCharType="begin"/>
            </w:r>
            <w:r>
              <w:rPr>
                <w:noProof/>
                <w:webHidden/>
              </w:rPr>
              <w:instrText xml:space="preserve"> PAGEREF _Toc148293492 \h </w:instrText>
            </w:r>
            <w:r>
              <w:rPr>
                <w:noProof/>
                <w:webHidden/>
              </w:rPr>
            </w:r>
            <w:r>
              <w:rPr>
                <w:noProof/>
                <w:webHidden/>
              </w:rPr>
              <w:fldChar w:fldCharType="separate"/>
            </w:r>
            <w:r>
              <w:rPr>
                <w:noProof/>
                <w:webHidden/>
              </w:rPr>
              <w:t>63</w:t>
            </w:r>
            <w:r>
              <w:rPr>
                <w:noProof/>
                <w:webHidden/>
              </w:rPr>
              <w:fldChar w:fldCharType="end"/>
            </w:r>
          </w:hyperlink>
        </w:p>
        <w:p w14:paraId="46FFABC1" w14:textId="41279FF6" w:rsidR="00EF156B" w:rsidRDefault="00EF156B">
          <w:pPr>
            <w:pStyle w:val="TOC3"/>
            <w:rPr>
              <w:rFonts w:asciiTheme="minorHAnsi" w:eastAsiaTheme="minorEastAsia" w:hAnsiTheme="minorHAnsi"/>
              <w:noProof/>
              <w:kern w:val="2"/>
              <w:sz w:val="22"/>
              <w:lang w:eastAsia="lt-LT"/>
              <w14:ligatures w14:val="standardContextual"/>
            </w:rPr>
          </w:pPr>
          <w:hyperlink w:anchor="_Toc148293493" w:history="1">
            <w:r w:rsidRPr="00076ACA">
              <w:rPr>
                <w:rStyle w:val="Hyperlink"/>
                <w:rFonts w:ascii="Times New Roman" w:eastAsia="Times New Roman" w:hAnsi="Times New Roman" w:cs="Times New Roman"/>
                <w:noProof/>
              </w:rPr>
              <w:t>6.2.1</w:t>
            </w:r>
            <w:r>
              <w:rPr>
                <w:rFonts w:asciiTheme="minorHAnsi" w:eastAsiaTheme="minorEastAsia" w:hAnsiTheme="minorHAnsi"/>
                <w:noProof/>
                <w:kern w:val="2"/>
                <w:sz w:val="22"/>
                <w:lang w:eastAsia="lt-LT"/>
                <w14:ligatures w14:val="standardContextual"/>
              </w:rPr>
              <w:tab/>
            </w:r>
            <w:r w:rsidRPr="00076ACA">
              <w:rPr>
                <w:rStyle w:val="Hyperlink"/>
                <w:rFonts w:ascii="Times New Roman" w:eastAsia="Times New Roman" w:hAnsi="Times New Roman" w:cs="Times New Roman"/>
                <w:noProof/>
              </w:rPr>
              <w:t>Sistemos priežiūros paslauga</w:t>
            </w:r>
            <w:r>
              <w:rPr>
                <w:noProof/>
                <w:webHidden/>
              </w:rPr>
              <w:tab/>
            </w:r>
            <w:r>
              <w:rPr>
                <w:noProof/>
                <w:webHidden/>
              </w:rPr>
              <w:fldChar w:fldCharType="begin"/>
            </w:r>
            <w:r>
              <w:rPr>
                <w:noProof/>
                <w:webHidden/>
              </w:rPr>
              <w:instrText xml:space="preserve"> PAGEREF _Toc148293493 \h </w:instrText>
            </w:r>
            <w:r>
              <w:rPr>
                <w:noProof/>
                <w:webHidden/>
              </w:rPr>
            </w:r>
            <w:r>
              <w:rPr>
                <w:noProof/>
                <w:webHidden/>
              </w:rPr>
              <w:fldChar w:fldCharType="separate"/>
            </w:r>
            <w:r>
              <w:rPr>
                <w:noProof/>
                <w:webHidden/>
              </w:rPr>
              <w:t>63</w:t>
            </w:r>
            <w:r>
              <w:rPr>
                <w:noProof/>
                <w:webHidden/>
              </w:rPr>
              <w:fldChar w:fldCharType="end"/>
            </w:r>
          </w:hyperlink>
        </w:p>
        <w:p w14:paraId="596CD3CB" w14:textId="3AE5378B" w:rsidR="00EF156B" w:rsidRDefault="00EF156B">
          <w:pPr>
            <w:pStyle w:val="TOC3"/>
            <w:rPr>
              <w:rFonts w:asciiTheme="minorHAnsi" w:eastAsiaTheme="minorEastAsia" w:hAnsiTheme="minorHAnsi"/>
              <w:noProof/>
              <w:kern w:val="2"/>
              <w:sz w:val="22"/>
              <w:lang w:eastAsia="lt-LT"/>
              <w14:ligatures w14:val="standardContextual"/>
            </w:rPr>
          </w:pPr>
          <w:hyperlink w:anchor="_Toc148293494" w:history="1">
            <w:r w:rsidRPr="00076ACA">
              <w:rPr>
                <w:rStyle w:val="Hyperlink"/>
                <w:rFonts w:ascii="Times New Roman" w:eastAsia="Times New Roman" w:hAnsi="Times New Roman" w:cs="Times New Roman"/>
                <w:noProof/>
              </w:rPr>
              <w:t>6.2.2</w:t>
            </w:r>
            <w:r>
              <w:rPr>
                <w:rFonts w:asciiTheme="minorHAnsi" w:eastAsiaTheme="minorEastAsia" w:hAnsiTheme="minorHAnsi"/>
                <w:noProof/>
                <w:kern w:val="2"/>
                <w:sz w:val="22"/>
                <w:lang w:eastAsia="lt-LT"/>
                <w14:ligatures w14:val="standardContextual"/>
              </w:rPr>
              <w:tab/>
            </w:r>
            <w:r w:rsidRPr="00076ACA">
              <w:rPr>
                <w:rStyle w:val="Hyperlink"/>
                <w:rFonts w:ascii="Times New Roman" w:eastAsia="Times New Roman" w:hAnsi="Times New Roman" w:cs="Times New Roman"/>
                <w:noProof/>
              </w:rPr>
              <w:t>Sistemos priežiūros paslaugos lygio susitarimo (SLA) parametrai</w:t>
            </w:r>
            <w:r>
              <w:rPr>
                <w:noProof/>
                <w:webHidden/>
              </w:rPr>
              <w:tab/>
            </w:r>
            <w:r>
              <w:rPr>
                <w:noProof/>
                <w:webHidden/>
              </w:rPr>
              <w:fldChar w:fldCharType="begin"/>
            </w:r>
            <w:r>
              <w:rPr>
                <w:noProof/>
                <w:webHidden/>
              </w:rPr>
              <w:instrText xml:space="preserve"> PAGEREF _Toc148293494 \h </w:instrText>
            </w:r>
            <w:r>
              <w:rPr>
                <w:noProof/>
                <w:webHidden/>
              </w:rPr>
            </w:r>
            <w:r>
              <w:rPr>
                <w:noProof/>
                <w:webHidden/>
              </w:rPr>
              <w:fldChar w:fldCharType="separate"/>
            </w:r>
            <w:r>
              <w:rPr>
                <w:noProof/>
                <w:webHidden/>
              </w:rPr>
              <w:t>64</w:t>
            </w:r>
            <w:r>
              <w:rPr>
                <w:noProof/>
                <w:webHidden/>
              </w:rPr>
              <w:fldChar w:fldCharType="end"/>
            </w:r>
          </w:hyperlink>
        </w:p>
        <w:p w14:paraId="3F05F3EE" w14:textId="207D4095" w:rsidR="00EF156B" w:rsidRDefault="00EF156B">
          <w:pPr>
            <w:pStyle w:val="TOC3"/>
            <w:rPr>
              <w:rFonts w:asciiTheme="minorHAnsi" w:eastAsiaTheme="minorEastAsia" w:hAnsiTheme="minorHAnsi"/>
              <w:noProof/>
              <w:kern w:val="2"/>
              <w:sz w:val="22"/>
              <w:lang w:eastAsia="lt-LT"/>
              <w14:ligatures w14:val="standardContextual"/>
            </w:rPr>
          </w:pPr>
          <w:hyperlink w:anchor="_Toc148293495" w:history="1">
            <w:r w:rsidRPr="00076ACA">
              <w:rPr>
                <w:rStyle w:val="Hyperlink"/>
                <w:rFonts w:ascii="Times New Roman" w:eastAsia="Times New Roman" w:hAnsi="Times New Roman" w:cs="Times New Roman"/>
                <w:noProof/>
              </w:rPr>
              <w:t>6.2.3</w:t>
            </w:r>
            <w:r>
              <w:rPr>
                <w:rFonts w:asciiTheme="minorHAnsi" w:eastAsiaTheme="minorEastAsia" w:hAnsiTheme="minorHAnsi"/>
                <w:noProof/>
                <w:kern w:val="2"/>
                <w:sz w:val="22"/>
                <w:lang w:eastAsia="lt-LT"/>
                <w14:ligatures w14:val="standardContextual"/>
              </w:rPr>
              <w:tab/>
            </w:r>
            <w:r w:rsidRPr="00076ACA">
              <w:rPr>
                <w:rStyle w:val="Hyperlink"/>
                <w:rFonts w:ascii="Times New Roman" w:eastAsia="Times New Roman" w:hAnsi="Times New Roman" w:cs="Times New Roman"/>
                <w:noProof/>
              </w:rPr>
              <w:t>Sistemos talpinimui naudojamos serverinės dalies programinės įrangos priežiūros paslaugos lygio susitarimo (SLA) parametrai</w:t>
            </w:r>
            <w:r>
              <w:rPr>
                <w:noProof/>
                <w:webHidden/>
              </w:rPr>
              <w:tab/>
            </w:r>
            <w:r>
              <w:rPr>
                <w:noProof/>
                <w:webHidden/>
              </w:rPr>
              <w:fldChar w:fldCharType="begin"/>
            </w:r>
            <w:r>
              <w:rPr>
                <w:noProof/>
                <w:webHidden/>
              </w:rPr>
              <w:instrText xml:space="preserve"> PAGEREF _Toc148293495 \h </w:instrText>
            </w:r>
            <w:r>
              <w:rPr>
                <w:noProof/>
                <w:webHidden/>
              </w:rPr>
            </w:r>
            <w:r>
              <w:rPr>
                <w:noProof/>
                <w:webHidden/>
              </w:rPr>
              <w:fldChar w:fldCharType="separate"/>
            </w:r>
            <w:r>
              <w:rPr>
                <w:noProof/>
                <w:webHidden/>
              </w:rPr>
              <w:t>65</w:t>
            </w:r>
            <w:r>
              <w:rPr>
                <w:noProof/>
                <w:webHidden/>
              </w:rPr>
              <w:fldChar w:fldCharType="end"/>
            </w:r>
          </w:hyperlink>
        </w:p>
        <w:p w14:paraId="626BBB7D" w14:textId="48D0575F" w:rsidR="00EF156B" w:rsidRDefault="00EF156B">
          <w:pPr>
            <w:pStyle w:val="TOC3"/>
            <w:rPr>
              <w:rFonts w:asciiTheme="minorHAnsi" w:eastAsiaTheme="minorEastAsia" w:hAnsiTheme="minorHAnsi"/>
              <w:noProof/>
              <w:kern w:val="2"/>
              <w:sz w:val="22"/>
              <w:lang w:eastAsia="lt-LT"/>
              <w14:ligatures w14:val="standardContextual"/>
            </w:rPr>
          </w:pPr>
          <w:hyperlink w:anchor="_Toc148293496" w:history="1">
            <w:r w:rsidRPr="00076ACA">
              <w:rPr>
                <w:rStyle w:val="Hyperlink"/>
                <w:rFonts w:ascii="Times New Roman" w:eastAsia="Times New Roman" w:hAnsi="Times New Roman" w:cs="Times New Roman"/>
                <w:noProof/>
              </w:rPr>
              <w:t>6.2.4</w:t>
            </w:r>
            <w:r>
              <w:rPr>
                <w:rFonts w:asciiTheme="minorHAnsi" w:eastAsiaTheme="minorEastAsia" w:hAnsiTheme="minorHAnsi"/>
                <w:noProof/>
                <w:kern w:val="2"/>
                <w:sz w:val="22"/>
                <w:lang w:eastAsia="lt-LT"/>
                <w14:ligatures w14:val="standardContextual"/>
              </w:rPr>
              <w:tab/>
            </w:r>
            <w:r w:rsidRPr="00076ACA">
              <w:rPr>
                <w:rStyle w:val="Hyperlink"/>
                <w:rFonts w:ascii="Times New Roman" w:eastAsia="Times New Roman" w:hAnsi="Times New Roman" w:cs="Times New Roman"/>
                <w:noProof/>
              </w:rPr>
              <w:t>Sistemos veikimo reikalavimai</w:t>
            </w:r>
            <w:r>
              <w:rPr>
                <w:noProof/>
                <w:webHidden/>
              </w:rPr>
              <w:tab/>
            </w:r>
            <w:r>
              <w:rPr>
                <w:noProof/>
                <w:webHidden/>
              </w:rPr>
              <w:fldChar w:fldCharType="begin"/>
            </w:r>
            <w:r>
              <w:rPr>
                <w:noProof/>
                <w:webHidden/>
              </w:rPr>
              <w:instrText xml:space="preserve"> PAGEREF _Toc148293496 \h </w:instrText>
            </w:r>
            <w:r>
              <w:rPr>
                <w:noProof/>
                <w:webHidden/>
              </w:rPr>
            </w:r>
            <w:r>
              <w:rPr>
                <w:noProof/>
                <w:webHidden/>
              </w:rPr>
              <w:fldChar w:fldCharType="separate"/>
            </w:r>
            <w:r>
              <w:rPr>
                <w:noProof/>
                <w:webHidden/>
              </w:rPr>
              <w:t>65</w:t>
            </w:r>
            <w:r>
              <w:rPr>
                <w:noProof/>
                <w:webHidden/>
              </w:rPr>
              <w:fldChar w:fldCharType="end"/>
            </w:r>
          </w:hyperlink>
        </w:p>
        <w:p w14:paraId="5A0495EE" w14:textId="65861A7B" w:rsidR="00EF156B" w:rsidRDefault="00EF156B">
          <w:pPr>
            <w:pStyle w:val="TOC1"/>
            <w:rPr>
              <w:rFonts w:asciiTheme="minorHAnsi" w:eastAsiaTheme="minorEastAsia" w:hAnsiTheme="minorHAnsi"/>
              <w:noProof/>
              <w:kern w:val="2"/>
              <w:sz w:val="22"/>
              <w:lang w:eastAsia="lt-LT"/>
              <w14:ligatures w14:val="standardContextual"/>
            </w:rPr>
          </w:pPr>
          <w:hyperlink w:anchor="_Toc148293497" w:history="1">
            <w:r w:rsidRPr="00076ACA">
              <w:rPr>
                <w:rStyle w:val="Hyperlink"/>
                <w:rFonts w:ascii="Times New Roman" w:eastAsia="Times New Roman" w:hAnsi="Times New Roman" w:cs="Times New Roman"/>
                <w:noProof/>
              </w:rPr>
              <w:t>7</w:t>
            </w:r>
            <w:r>
              <w:rPr>
                <w:rFonts w:asciiTheme="minorHAnsi" w:eastAsiaTheme="minorEastAsia" w:hAnsiTheme="minorHAnsi"/>
                <w:noProof/>
                <w:kern w:val="2"/>
                <w:sz w:val="22"/>
                <w:lang w:eastAsia="lt-LT"/>
                <w14:ligatures w14:val="standardContextual"/>
              </w:rPr>
              <w:tab/>
            </w:r>
            <w:r w:rsidRPr="00076ACA">
              <w:rPr>
                <w:rStyle w:val="Hyperlink"/>
                <w:rFonts w:ascii="Times New Roman" w:eastAsia="Times New Roman" w:hAnsi="Times New Roman" w:cs="Times New Roman"/>
                <w:noProof/>
              </w:rPr>
              <w:t>Sistemos naudotojų skaičius</w:t>
            </w:r>
            <w:r>
              <w:rPr>
                <w:noProof/>
                <w:webHidden/>
              </w:rPr>
              <w:tab/>
            </w:r>
            <w:r>
              <w:rPr>
                <w:noProof/>
                <w:webHidden/>
              </w:rPr>
              <w:fldChar w:fldCharType="begin"/>
            </w:r>
            <w:r>
              <w:rPr>
                <w:noProof/>
                <w:webHidden/>
              </w:rPr>
              <w:instrText xml:space="preserve"> PAGEREF _Toc148293497 \h </w:instrText>
            </w:r>
            <w:r>
              <w:rPr>
                <w:noProof/>
                <w:webHidden/>
              </w:rPr>
            </w:r>
            <w:r>
              <w:rPr>
                <w:noProof/>
                <w:webHidden/>
              </w:rPr>
              <w:fldChar w:fldCharType="separate"/>
            </w:r>
            <w:r>
              <w:rPr>
                <w:noProof/>
                <w:webHidden/>
              </w:rPr>
              <w:t>66</w:t>
            </w:r>
            <w:r>
              <w:rPr>
                <w:noProof/>
                <w:webHidden/>
              </w:rPr>
              <w:fldChar w:fldCharType="end"/>
            </w:r>
          </w:hyperlink>
        </w:p>
        <w:p w14:paraId="7CF8BE66" w14:textId="15D3042C" w:rsidR="00EF156B" w:rsidRDefault="00EF156B">
          <w:pPr>
            <w:pStyle w:val="TOC1"/>
            <w:rPr>
              <w:rFonts w:asciiTheme="minorHAnsi" w:eastAsiaTheme="minorEastAsia" w:hAnsiTheme="minorHAnsi"/>
              <w:noProof/>
              <w:kern w:val="2"/>
              <w:sz w:val="22"/>
              <w:lang w:eastAsia="lt-LT"/>
              <w14:ligatures w14:val="standardContextual"/>
            </w:rPr>
          </w:pPr>
          <w:hyperlink w:anchor="_Toc148293498" w:history="1">
            <w:r w:rsidRPr="00076ACA">
              <w:rPr>
                <w:rStyle w:val="Hyperlink"/>
                <w:rFonts w:ascii="Times New Roman" w:eastAsia="Times New Roman" w:hAnsi="Times New Roman" w:cs="Times New Roman"/>
                <w:noProof/>
              </w:rPr>
              <w:t>8</w:t>
            </w:r>
            <w:r>
              <w:rPr>
                <w:rFonts w:asciiTheme="minorHAnsi" w:eastAsiaTheme="minorEastAsia" w:hAnsiTheme="minorHAnsi"/>
                <w:noProof/>
                <w:kern w:val="2"/>
                <w:sz w:val="22"/>
                <w:lang w:eastAsia="lt-LT"/>
                <w14:ligatures w14:val="standardContextual"/>
              </w:rPr>
              <w:tab/>
            </w:r>
            <w:r w:rsidRPr="00076ACA">
              <w:rPr>
                <w:rStyle w:val="Hyperlink"/>
                <w:rFonts w:ascii="Times New Roman" w:eastAsia="Times New Roman" w:hAnsi="Times New Roman" w:cs="Times New Roman"/>
                <w:noProof/>
              </w:rPr>
              <w:t>Reikalavimai projekto įgyvendinimui</w:t>
            </w:r>
            <w:r>
              <w:rPr>
                <w:noProof/>
                <w:webHidden/>
              </w:rPr>
              <w:tab/>
            </w:r>
            <w:r>
              <w:rPr>
                <w:noProof/>
                <w:webHidden/>
              </w:rPr>
              <w:fldChar w:fldCharType="begin"/>
            </w:r>
            <w:r>
              <w:rPr>
                <w:noProof/>
                <w:webHidden/>
              </w:rPr>
              <w:instrText xml:space="preserve"> PAGEREF _Toc148293498 \h </w:instrText>
            </w:r>
            <w:r>
              <w:rPr>
                <w:noProof/>
                <w:webHidden/>
              </w:rPr>
            </w:r>
            <w:r>
              <w:rPr>
                <w:noProof/>
                <w:webHidden/>
              </w:rPr>
              <w:fldChar w:fldCharType="separate"/>
            </w:r>
            <w:r>
              <w:rPr>
                <w:noProof/>
                <w:webHidden/>
              </w:rPr>
              <w:t>67</w:t>
            </w:r>
            <w:r>
              <w:rPr>
                <w:noProof/>
                <w:webHidden/>
              </w:rPr>
              <w:fldChar w:fldCharType="end"/>
            </w:r>
          </w:hyperlink>
        </w:p>
        <w:p w14:paraId="6DAD4151" w14:textId="786B87DC" w:rsidR="00EF156B" w:rsidRDefault="00EF156B">
          <w:pPr>
            <w:pStyle w:val="TOC1"/>
            <w:rPr>
              <w:rFonts w:asciiTheme="minorHAnsi" w:eastAsiaTheme="minorEastAsia" w:hAnsiTheme="minorHAnsi"/>
              <w:noProof/>
              <w:kern w:val="2"/>
              <w:sz w:val="22"/>
              <w:lang w:eastAsia="lt-LT"/>
              <w14:ligatures w14:val="standardContextual"/>
            </w:rPr>
          </w:pPr>
          <w:hyperlink w:anchor="_Toc148293499" w:history="1">
            <w:r w:rsidRPr="00076ACA">
              <w:rPr>
                <w:rStyle w:val="Hyperlink"/>
                <w:rFonts w:ascii="Times New Roman" w:eastAsia="Times New Roman" w:hAnsi="Times New Roman" w:cs="Times New Roman"/>
                <w:noProof/>
              </w:rPr>
              <w:t>9</w:t>
            </w:r>
            <w:r>
              <w:rPr>
                <w:rFonts w:asciiTheme="minorHAnsi" w:eastAsiaTheme="minorEastAsia" w:hAnsiTheme="minorHAnsi"/>
                <w:noProof/>
                <w:kern w:val="2"/>
                <w:sz w:val="22"/>
                <w:lang w:eastAsia="lt-LT"/>
                <w14:ligatures w14:val="standardContextual"/>
              </w:rPr>
              <w:tab/>
            </w:r>
            <w:r w:rsidRPr="00076ACA">
              <w:rPr>
                <w:rStyle w:val="Hyperlink"/>
                <w:rFonts w:ascii="Times New Roman" w:eastAsia="Times New Roman" w:hAnsi="Times New Roman" w:cs="Times New Roman"/>
                <w:noProof/>
              </w:rPr>
              <w:t>Siūlomos sistemos reikalavimai programinei ir techninei įrangai</w:t>
            </w:r>
            <w:r>
              <w:rPr>
                <w:noProof/>
                <w:webHidden/>
              </w:rPr>
              <w:tab/>
            </w:r>
            <w:r>
              <w:rPr>
                <w:noProof/>
                <w:webHidden/>
              </w:rPr>
              <w:fldChar w:fldCharType="begin"/>
            </w:r>
            <w:r>
              <w:rPr>
                <w:noProof/>
                <w:webHidden/>
              </w:rPr>
              <w:instrText xml:space="preserve"> PAGEREF _Toc148293499 \h </w:instrText>
            </w:r>
            <w:r>
              <w:rPr>
                <w:noProof/>
                <w:webHidden/>
              </w:rPr>
            </w:r>
            <w:r>
              <w:rPr>
                <w:noProof/>
                <w:webHidden/>
              </w:rPr>
              <w:fldChar w:fldCharType="separate"/>
            </w:r>
            <w:r>
              <w:rPr>
                <w:noProof/>
                <w:webHidden/>
              </w:rPr>
              <w:t>68</w:t>
            </w:r>
            <w:r>
              <w:rPr>
                <w:noProof/>
                <w:webHidden/>
              </w:rPr>
              <w:fldChar w:fldCharType="end"/>
            </w:r>
          </w:hyperlink>
        </w:p>
        <w:p w14:paraId="2AAFC0C8" w14:textId="01FCBA68" w:rsidR="00EF156B" w:rsidRDefault="00EF156B">
          <w:pPr>
            <w:pStyle w:val="TOC2"/>
            <w:rPr>
              <w:rFonts w:asciiTheme="minorHAnsi" w:eastAsiaTheme="minorEastAsia" w:hAnsiTheme="minorHAnsi" w:cstheme="minorBidi"/>
              <w:noProof/>
              <w:color w:val="auto"/>
              <w:kern w:val="2"/>
              <w:sz w:val="22"/>
              <w:szCs w:val="22"/>
              <w14:ligatures w14:val="standardContextual"/>
            </w:rPr>
          </w:pPr>
          <w:hyperlink w:anchor="_Toc148293500" w:history="1">
            <w:r w:rsidRPr="00076ACA">
              <w:rPr>
                <w:rStyle w:val="Hyperlink"/>
                <w:rFonts w:ascii="Times New Roman" w:hAnsi="Times New Roman"/>
                <w:noProof/>
              </w:rPr>
              <w:t>9.1</w:t>
            </w:r>
            <w:r>
              <w:rPr>
                <w:rFonts w:asciiTheme="minorHAnsi" w:eastAsiaTheme="minorEastAsia" w:hAnsiTheme="minorHAnsi" w:cstheme="minorBidi"/>
                <w:noProof/>
                <w:color w:val="auto"/>
                <w:kern w:val="2"/>
                <w:sz w:val="22"/>
                <w:szCs w:val="22"/>
                <w14:ligatures w14:val="standardContextual"/>
              </w:rPr>
              <w:tab/>
            </w:r>
            <w:r w:rsidRPr="00076ACA">
              <w:rPr>
                <w:rStyle w:val="Hyperlink"/>
                <w:rFonts w:ascii="Times New Roman" w:hAnsi="Times New Roman"/>
                <w:noProof/>
              </w:rPr>
              <w:t>Sistemos reikalavimai serverio įrangai</w:t>
            </w:r>
            <w:r>
              <w:rPr>
                <w:noProof/>
                <w:webHidden/>
              </w:rPr>
              <w:tab/>
            </w:r>
            <w:r>
              <w:rPr>
                <w:noProof/>
                <w:webHidden/>
              </w:rPr>
              <w:fldChar w:fldCharType="begin"/>
            </w:r>
            <w:r>
              <w:rPr>
                <w:noProof/>
                <w:webHidden/>
              </w:rPr>
              <w:instrText xml:space="preserve"> PAGEREF _Toc148293500 \h </w:instrText>
            </w:r>
            <w:r>
              <w:rPr>
                <w:noProof/>
                <w:webHidden/>
              </w:rPr>
            </w:r>
            <w:r>
              <w:rPr>
                <w:noProof/>
                <w:webHidden/>
              </w:rPr>
              <w:fldChar w:fldCharType="separate"/>
            </w:r>
            <w:r>
              <w:rPr>
                <w:noProof/>
                <w:webHidden/>
              </w:rPr>
              <w:t>68</w:t>
            </w:r>
            <w:r>
              <w:rPr>
                <w:noProof/>
                <w:webHidden/>
              </w:rPr>
              <w:fldChar w:fldCharType="end"/>
            </w:r>
          </w:hyperlink>
        </w:p>
        <w:p w14:paraId="338371FA" w14:textId="2ED0D3D3" w:rsidR="00EF156B" w:rsidRDefault="00EF156B">
          <w:pPr>
            <w:pStyle w:val="TOC2"/>
            <w:rPr>
              <w:rFonts w:asciiTheme="minorHAnsi" w:eastAsiaTheme="minorEastAsia" w:hAnsiTheme="minorHAnsi" w:cstheme="minorBidi"/>
              <w:noProof/>
              <w:color w:val="auto"/>
              <w:kern w:val="2"/>
              <w:sz w:val="22"/>
              <w:szCs w:val="22"/>
              <w14:ligatures w14:val="standardContextual"/>
            </w:rPr>
          </w:pPr>
          <w:hyperlink w:anchor="_Toc148293501" w:history="1">
            <w:r w:rsidRPr="00076ACA">
              <w:rPr>
                <w:rStyle w:val="Hyperlink"/>
                <w:rFonts w:ascii="Times New Roman" w:hAnsi="Times New Roman"/>
                <w:noProof/>
              </w:rPr>
              <w:t>9.2</w:t>
            </w:r>
            <w:r>
              <w:rPr>
                <w:rFonts w:asciiTheme="minorHAnsi" w:eastAsiaTheme="minorEastAsia" w:hAnsiTheme="minorHAnsi" w:cstheme="minorBidi"/>
                <w:noProof/>
                <w:color w:val="auto"/>
                <w:kern w:val="2"/>
                <w:sz w:val="22"/>
                <w:szCs w:val="22"/>
                <w14:ligatures w14:val="standardContextual"/>
              </w:rPr>
              <w:tab/>
            </w:r>
            <w:r w:rsidRPr="00076ACA">
              <w:rPr>
                <w:rStyle w:val="Hyperlink"/>
                <w:rFonts w:ascii="Times New Roman" w:hAnsi="Times New Roman"/>
                <w:noProof/>
              </w:rPr>
              <w:t>Sistemos reikalavimai darbo vietos įrangai</w:t>
            </w:r>
            <w:r>
              <w:rPr>
                <w:noProof/>
                <w:webHidden/>
              </w:rPr>
              <w:tab/>
            </w:r>
            <w:r>
              <w:rPr>
                <w:noProof/>
                <w:webHidden/>
              </w:rPr>
              <w:fldChar w:fldCharType="begin"/>
            </w:r>
            <w:r>
              <w:rPr>
                <w:noProof/>
                <w:webHidden/>
              </w:rPr>
              <w:instrText xml:space="preserve"> PAGEREF _Toc148293501 \h </w:instrText>
            </w:r>
            <w:r>
              <w:rPr>
                <w:noProof/>
                <w:webHidden/>
              </w:rPr>
            </w:r>
            <w:r>
              <w:rPr>
                <w:noProof/>
                <w:webHidden/>
              </w:rPr>
              <w:fldChar w:fldCharType="separate"/>
            </w:r>
            <w:r>
              <w:rPr>
                <w:noProof/>
                <w:webHidden/>
              </w:rPr>
              <w:t>68</w:t>
            </w:r>
            <w:r>
              <w:rPr>
                <w:noProof/>
                <w:webHidden/>
              </w:rPr>
              <w:fldChar w:fldCharType="end"/>
            </w:r>
          </w:hyperlink>
        </w:p>
        <w:p w14:paraId="1BAB71B1" w14:textId="54B85BEF" w:rsidR="00301F95" w:rsidRPr="00D02B39" w:rsidRDefault="00301F95" w:rsidP="00301F95">
          <w:pPr>
            <w:rPr>
              <w:rFonts w:ascii="Times New Roman" w:eastAsia="Times New Roman" w:hAnsi="Times New Roman" w:cs="Times New Roman"/>
            </w:rPr>
          </w:pPr>
          <w:r w:rsidRPr="00D02B39">
            <w:rPr>
              <w:noProof/>
            </w:rPr>
            <w:fldChar w:fldCharType="end"/>
          </w:r>
        </w:p>
      </w:sdtContent>
    </w:sdt>
    <w:p w14:paraId="55EC2736" w14:textId="64B41332" w:rsidR="00B31A9B" w:rsidRPr="00D02B39" w:rsidRDefault="001D5235" w:rsidP="00B31A9B">
      <w:pPr>
        <w:pStyle w:val="Heading1"/>
        <w:rPr>
          <w:rFonts w:ascii="Times New Roman" w:eastAsia="Times New Roman" w:hAnsi="Times New Roman" w:cs="Times New Roman"/>
        </w:rPr>
      </w:pPr>
      <w:bookmarkStart w:id="0" w:name="_Toc148293420"/>
      <w:r w:rsidRPr="530E1CB9">
        <w:rPr>
          <w:rFonts w:ascii="Times New Roman" w:eastAsia="Times New Roman" w:hAnsi="Times New Roman" w:cs="Times New Roman"/>
        </w:rPr>
        <w:lastRenderedPageBreak/>
        <w:t>S</w:t>
      </w:r>
      <w:r w:rsidR="00B31A9B" w:rsidRPr="530E1CB9">
        <w:rPr>
          <w:rFonts w:ascii="Times New Roman" w:eastAsia="Times New Roman" w:hAnsi="Times New Roman" w:cs="Times New Roman"/>
        </w:rPr>
        <w:t>ąvok</w:t>
      </w:r>
      <w:r w:rsidRPr="530E1CB9">
        <w:rPr>
          <w:rFonts w:ascii="Times New Roman" w:eastAsia="Times New Roman" w:hAnsi="Times New Roman" w:cs="Times New Roman"/>
        </w:rPr>
        <w:t>ų sąrašas</w:t>
      </w:r>
      <w:bookmarkEnd w:id="0"/>
    </w:p>
    <w:p w14:paraId="6279E23C" w14:textId="7F36AC80" w:rsidR="000B1149" w:rsidRPr="00EA0B9A" w:rsidRDefault="000B1149" w:rsidP="00EA0B9A">
      <w:pPr>
        <w:rPr>
          <w:rFonts w:ascii="Times New Roman" w:eastAsia="Times New Roman" w:hAnsi="Times New Roman" w:cs="Times New Roman"/>
          <w:sz w:val="20"/>
          <w:szCs w:val="20"/>
        </w:rPr>
      </w:pPr>
      <w:r w:rsidRPr="530E1CB9">
        <w:rPr>
          <w:rFonts w:ascii="Times New Roman" w:eastAsia="Times New Roman" w:hAnsi="Times New Roman" w:cs="Times New Roman"/>
          <w:sz w:val="20"/>
          <w:szCs w:val="20"/>
        </w:rPr>
        <w:t>Techninėje specifikacijoje naudojamų sąvokų sąrašas</w:t>
      </w:r>
      <w:r w:rsidR="004127D8" w:rsidRPr="530E1CB9">
        <w:rPr>
          <w:rFonts w:ascii="Times New Roman" w:eastAsia="Times New Roman" w:hAnsi="Times New Roman" w:cs="Times New Roman"/>
          <w:sz w:val="20"/>
          <w:szCs w:val="20"/>
        </w:rPr>
        <w:t>.</w:t>
      </w:r>
    </w:p>
    <w:tbl>
      <w:tblPr>
        <w:tblStyle w:val="TableGrid"/>
        <w:tblW w:w="9639" w:type="dxa"/>
        <w:tblLayout w:type="fixed"/>
        <w:tblLook w:val="04A0" w:firstRow="1" w:lastRow="0" w:firstColumn="1" w:lastColumn="0" w:noHBand="0" w:noVBand="1"/>
      </w:tblPr>
      <w:tblGrid>
        <w:gridCol w:w="2155"/>
        <w:gridCol w:w="7484"/>
      </w:tblGrid>
      <w:tr w:rsidR="00063488" w:rsidRPr="00D02B39" w14:paraId="1A7AAE6D" w14:textId="77777777" w:rsidTr="089B97B3">
        <w:trPr>
          <w:tblHeader/>
        </w:trPr>
        <w:tc>
          <w:tcPr>
            <w:tcW w:w="2122" w:type="dxa"/>
            <w:shd w:val="clear" w:color="auto" w:fill="D9D9D9" w:themeFill="background1" w:themeFillShade="D9"/>
          </w:tcPr>
          <w:p w14:paraId="18CCFF08" w14:textId="5AA319A5" w:rsidR="00063488" w:rsidRPr="00D02B39" w:rsidRDefault="001D5235">
            <w:pPr>
              <w:jc w:val="center"/>
              <w:rPr>
                <w:rFonts w:ascii="Times New Roman" w:eastAsia="Times New Roman" w:hAnsi="Times New Roman" w:cs="Times New Roman"/>
                <w:sz w:val="20"/>
                <w:szCs w:val="20"/>
              </w:rPr>
            </w:pPr>
            <w:r w:rsidRPr="530E1CB9">
              <w:rPr>
                <w:rFonts w:ascii="Times New Roman" w:eastAsia="Times New Roman" w:hAnsi="Times New Roman" w:cs="Times New Roman"/>
                <w:sz w:val="20"/>
                <w:szCs w:val="20"/>
              </w:rPr>
              <w:t>Sąvoka</w:t>
            </w:r>
          </w:p>
        </w:tc>
        <w:tc>
          <w:tcPr>
            <w:tcW w:w="7371" w:type="dxa"/>
            <w:shd w:val="clear" w:color="auto" w:fill="D9D9D9" w:themeFill="background1" w:themeFillShade="D9"/>
          </w:tcPr>
          <w:p w14:paraId="0B609C91" w14:textId="2ADBC6E4" w:rsidR="00063488" w:rsidRPr="00D02B39" w:rsidRDefault="001D5235">
            <w:pPr>
              <w:jc w:val="center"/>
              <w:rPr>
                <w:rFonts w:ascii="Times New Roman" w:eastAsia="Times New Roman" w:hAnsi="Times New Roman" w:cs="Times New Roman"/>
                <w:sz w:val="20"/>
                <w:szCs w:val="20"/>
              </w:rPr>
            </w:pPr>
            <w:r w:rsidRPr="530E1CB9">
              <w:rPr>
                <w:rFonts w:ascii="Times New Roman" w:eastAsia="Times New Roman" w:hAnsi="Times New Roman" w:cs="Times New Roman"/>
                <w:sz w:val="20"/>
                <w:szCs w:val="20"/>
              </w:rPr>
              <w:t>Paaiškinimas</w:t>
            </w:r>
          </w:p>
        </w:tc>
      </w:tr>
      <w:tr w:rsidR="000B1149" w:rsidRPr="00D02B39" w14:paraId="4CD1D348" w14:textId="77777777" w:rsidTr="089B97B3">
        <w:tc>
          <w:tcPr>
            <w:tcW w:w="2122" w:type="dxa"/>
          </w:tcPr>
          <w:p w14:paraId="21351D88" w14:textId="448E4A10" w:rsidR="000B1149" w:rsidRPr="00D02B39" w:rsidRDefault="000B1149" w:rsidP="000B1149">
            <w:pPr>
              <w:rPr>
                <w:rFonts w:ascii="Times New Roman" w:eastAsia="Times New Roman" w:hAnsi="Times New Roman" w:cs="Times New Roman"/>
                <w:color w:val="000000"/>
                <w:sz w:val="20"/>
                <w:szCs w:val="20"/>
              </w:rPr>
            </w:pPr>
            <w:r w:rsidRPr="530E1CB9">
              <w:rPr>
                <w:rFonts w:ascii="Times New Roman" w:eastAsia="Times New Roman" w:hAnsi="Times New Roman" w:cs="Times New Roman"/>
                <w:sz w:val="20"/>
                <w:szCs w:val="20"/>
              </w:rPr>
              <w:t xml:space="preserve">APVA </w:t>
            </w:r>
          </w:p>
        </w:tc>
        <w:tc>
          <w:tcPr>
            <w:tcW w:w="7371" w:type="dxa"/>
          </w:tcPr>
          <w:p w14:paraId="0DBAAA8C" w14:textId="21BC18F6" w:rsidR="000B1149" w:rsidRPr="00D02B39" w:rsidRDefault="000B1149" w:rsidP="000B1149">
            <w:pPr>
              <w:rPr>
                <w:rFonts w:ascii="Times New Roman" w:eastAsia="Times New Roman" w:hAnsi="Times New Roman" w:cs="Times New Roman"/>
                <w:sz w:val="20"/>
                <w:szCs w:val="20"/>
              </w:rPr>
            </w:pPr>
            <w:r w:rsidRPr="530E1CB9">
              <w:rPr>
                <w:rFonts w:ascii="Times New Roman" w:eastAsia="Times New Roman" w:hAnsi="Times New Roman" w:cs="Times New Roman"/>
                <w:sz w:val="20"/>
                <w:szCs w:val="20"/>
              </w:rPr>
              <w:t>Aplinkos projektų valdymo agentūra</w:t>
            </w:r>
          </w:p>
        </w:tc>
      </w:tr>
      <w:tr w:rsidR="000B1149" w:rsidRPr="00D02B39" w14:paraId="308CC89E" w14:textId="77777777" w:rsidTr="089B97B3">
        <w:tc>
          <w:tcPr>
            <w:tcW w:w="2122" w:type="dxa"/>
          </w:tcPr>
          <w:p w14:paraId="12821CAD" w14:textId="48166457" w:rsidR="000B1149" w:rsidRPr="00D02B39" w:rsidRDefault="000B1149" w:rsidP="000B1149">
            <w:pPr>
              <w:rPr>
                <w:rFonts w:ascii="Times New Roman" w:eastAsia="Times New Roman" w:hAnsi="Times New Roman" w:cs="Times New Roman"/>
                <w:color w:val="000000"/>
                <w:sz w:val="20"/>
                <w:szCs w:val="20"/>
              </w:rPr>
            </w:pPr>
            <w:r w:rsidRPr="530E1CB9">
              <w:rPr>
                <w:rFonts w:ascii="Times New Roman" w:eastAsia="Times New Roman" w:hAnsi="Times New Roman" w:cs="Times New Roman"/>
                <w:sz w:val="20"/>
                <w:szCs w:val="20"/>
              </w:rPr>
              <w:t>IS</w:t>
            </w:r>
          </w:p>
        </w:tc>
        <w:tc>
          <w:tcPr>
            <w:tcW w:w="7371" w:type="dxa"/>
          </w:tcPr>
          <w:p w14:paraId="2492D89D" w14:textId="1E1448AE" w:rsidR="000B1149" w:rsidRPr="00D02B39" w:rsidRDefault="000B1149" w:rsidP="000B1149">
            <w:pPr>
              <w:rPr>
                <w:rFonts w:ascii="Times New Roman" w:eastAsia="Times New Roman" w:hAnsi="Times New Roman" w:cs="Times New Roman"/>
                <w:sz w:val="20"/>
                <w:szCs w:val="20"/>
              </w:rPr>
            </w:pPr>
            <w:r w:rsidRPr="530E1CB9">
              <w:rPr>
                <w:rFonts w:ascii="Times New Roman" w:eastAsia="Times New Roman" w:hAnsi="Times New Roman" w:cs="Times New Roman"/>
                <w:sz w:val="20"/>
                <w:szCs w:val="20"/>
              </w:rPr>
              <w:t>Informacinė sistema</w:t>
            </w:r>
          </w:p>
        </w:tc>
      </w:tr>
      <w:tr w:rsidR="00D900D1" w:rsidRPr="00D02B39" w14:paraId="12F040B3" w14:textId="77777777" w:rsidTr="089B97B3">
        <w:tc>
          <w:tcPr>
            <w:tcW w:w="2122" w:type="dxa"/>
          </w:tcPr>
          <w:p w14:paraId="5EB02B90" w14:textId="57CE73C5" w:rsidR="00D900D1" w:rsidRPr="00D02B39" w:rsidRDefault="509BD803" w:rsidP="000B1149">
            <w:pPr>
              <w:rPr>
                <w:rFonts w:ascii="Times New Roman" w:eastAsia="Times New Roman" w:hAnsi="Times New Roman" w:cs="Times New Roman"/>
                <w:sz w:val="20"/>
                <w:szCs w:val="20"/>
              </w:rPr>
            </w:pPr>
            <w:r w:rsidRPr="530E1CB9">
              <w:rPr>
                <w:rFonts w:ascii="Times New Roman" w:eastAsia="Times New Roman" w:hAnsi="Times New Roman" w:cs="Times New Roman"/>
                <w:sz w:val="20"/>
                <w:szCs w:val="20"/>
              </w:rPr>
              <w:t>ŠB</w:t>
            </w:r>
          </w:p>
        </w:tc>
        <w:tc>
          <w:tcPr>
            <w:tcW w:w="7371" w:type="dxa"/>
          </w:tcPr>
          <w:p w14:paraId="278420EF" w14:textId="323107DE" w:rsidR="00D900D1" w:rsidRPr="00D02B39" w:rsidRDefault="509BD803" w:rsidP="000B1149">
            <w:pPr>
              <w:rPr>
                <w:rFonts w:ascii="Times New Roman" w:eastAsia="Times New Roman" w:hAnsi="Times New Roman" w:cs="Times New Roman"/>
                <w:sz w:val="20"/>
                <w:szCs w:val="20"/>
              </w:rPr>
            </w:pPr>
            <w:r w:rsidRPr="530E1CB9">
              <w:rPr>
                <w:rFonts w:ascii="Times New Roman" w:eastAsia="Times New Roman" w:hAnsi="Times New Roman" w:cs="Times New Roman"/>
                <w:sz w:val="20"/>
                <w:szCs w:val="20"/>
              </w:rPr>
              <w:t>Šiaulių bankas</w:t>
            </w:r>
          </w:p>
        </w:tc>
      </w:tr>
      <w:tr w:rsidR="000B1149" w:rsidRPr="00D02B39" w14:paraId="1607D30B" w14:textId="77777777" w:rsidTr="089B97B3">
        <w:tc>
          <w:tcPr>
            <w:tcW w:w="2122" w:type="dxa"/>
          </w:tcPr>
          <w:p w14:paraId="21E71BD9" w14:textId="3C271E07" w:rsidR="000B1149" w:rsidRPr="00D02B39" w:rsidRDefault="000B1149" w:rsidP="000B1149">
            <w:pPr>
              <w:rPr>
                <w:rFonts w:ascii="Times New Roman" w:eastAsia="Times New Roman" w:hAnsi="Times New Roman" w:cs="Times New Roman"/>
                <w:color w:val="000000"/>
                <w:sz w:val="20"/>
                <w:szCs w:val="20"/>
              </w:rPr>
            </w:pPr>
            <w:r w:rsidRPr="530E1CB9">
              <w:rPr>
                <w:rFonts w:ascii="Times New Roman" w:eastAsia="Times New Roman" w:hAnsi="Times New Roman" w:cs="Times New Roman"/>
                <w:sz w:val="20"/>
                <w:szCs w:val="20"/>
              </w:rPr>
              <w:t>UAT</w:t>
            </w:r>
          </w:p>
        </w:tc>
        <w:tc>
          <w:tcPr>
            <w:tcW w:w="7371" w:type="dxa"/>
          </w:tcPr>
          <w:p w14:paraId="3A241A0A" w14:textId="2BBD05B1" w:rsidR="000B1149" w:rsidRPr="00D02B39" w:rsidRDefault="000B1149" w:rsidP="000B1149">
            <w:pPr>
              <w:rPr>
                <w:rFonts w:ascii="Times New Roman" w:eastAsia="Times New Roman" w:hAnsi="Times New Roman" w:cs="Times New Roman"/>
                <w:sz w:val="20"/>
                <w:szCs w:val="20"/>
              </w:rPr>
            </w:pPr>
            <w:r w:rsidRPr="530E1CB9">
              <w:rPr>
                <w:rFonts w:ascii="Times New Roman" w:eastAsia="Times New Roman" w:hAnsi="Times New Roman" w:cs="Times New Roman"/>
                <w:sz w:val="20"/>
                <w:szCs w:val="20"/>
              </w:rPr>
              <w:t>Sistemos priėmimo testavimas (User acceptance test)</w:t>
            </w:r>
          </w:p>
        </w:tc>
      </w:tr>
      <w:tr w:rsidR="000B1149" w:rsidRPr="00D02B39" w14:paraId="11969594" w14:textId="77777777" w:rsidTr="089B97B3">
        <w:tc>
          <w:tcPr>
            <w:tcW w:w="2122" w:type="dxa"/>
          </w:tcPr>
          <w:p w14:paraId="09216172" w14:textId="556FC7B4" w:rsidR="000B1149" w:rsidRPr="00D02B39" w:rsidRDefault="0060634D" w:rsidP="089B97B3">
            <w:pPr>
              <w:spacing w:line="259"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ILTE</w:t>
            </w:r>
          </w:p>
        </w:tc>
        <w:tc>
          <w:tcPr>
            <w:tcW w:w="7371" w:type="dxa"/>
          </w:tcPr>
          <w:p w14:paraId="60A413C0" w14:textId="04C493CB" w:rsidR="000B1149" w:rsidRPr="00D02B39" w:rsidRDefault="0060634D" w:rsidP="000B1149">
            <w:pPr>
              <w:rPr>
                <w:rFonts w:ascii="Times New Roman" w:eastAsia="Times New Roman" w:hAnsi="Times New Roman" w:cs="Times New Roman"/>
                <w:sz w:val="20"/>
                <w:szCs w:val="20"/>
              </w:rPr>
            </w:pPr>
            <w:r>
              <w:rPr>
                <w:rFonts w:ascii="Times New Roman" w:eastAsia="Times New Roman" w:hAnsi="Times New Roman" w:cs="Times New Roman"/>
                <w:sz w:val="20"/>
                <w:szCs w:val="20"/>
              </w:rPr>
              <w:t>UAB ILTE</w:t>
            </w:r>
            <w:r w:rsidR="5D386BD9" w:rsidRPr="530E1CB9">
              <w:rPr>
                <w:rFonts w:ascii="Times New Roman" w:eastAsia="Times New Roman" w:hAnsi="Times New Roman" w:cs="Times New Roman"/>
                <w:sz w:val="20"/>
                <w:szCs w:val="20"/>
              </w:rPr>
              <w:t xml:space="preserve"> (</w:t>
            </w:r>
            <w:r w:rsidR="23E60BE2" w:rsidRPr="530E1CB9">
              <w:rPr>
                <w:rFonts w:ascii="Times New Roman" w:eastAsia="Times New Roman" w:hAnsi="Times New Roman" w:cs="Times New Roman"/>
                <w:sz w:val="20"/>
                <w:szCs w:val="20"/>
              </w:rPr>
              <w:t>iki 2023-0</w:t>
            </w:r>
            <w:r w:rsidR="47E43965" w:rsidRPr="530E1CB9">
              <w:rPr>
                <w:rFonts w:ascii="Times New Roman" w:eastAsia="Times New Roman" w:hAnsi="Times New Roman" w:cs="Times New Roman"/>
                <w:sz w:val="20"/>
                <w:szCs w:val="20"/>
              </w:rPr>
              <w:t xml:space="preserve">7-31 </w:t>
            </w:r>
            <w:r w:rsidR="4216ADD8" w:rsidRPr="530E1CB9">
              <w:rPr>
                <w:rFonts w:ascii="Times New Roman" w:eastAsia="Times New Roman" w:hAnsi="Times New Roman" w:cs="Times New Roman"/>
                <w:sz w:val="20"/>
                <w:szCs w:val="20"/>
              </w:rPr>
              <w:t>Viešųjų investicijų plėtros agentūra</w:t>
            </w:r>
            <w:r>
              <w:rPr>
                <w:rFonts w:ascii="Times New Roman" w:eastAsia="Times New Roman" w:hAnsi="Times New Roman" w:cs="Times New Roman"/>
                <w:sz w:val="20"/>
                <w:szCs w:val="20"/>
              </w:rPr>
              <w:t>, iki 2024-09-08 UAB Investicijų ir verslo garantijos</w:t>
            </w:r>
            <w:r w:rsidR="17E97346" w:rsidRPr="530E1CB9">
              <w:rPr>
                <w:rFonts w:ascii="Times New Roman" w:eastAsia="Times New Roman" w:hAnsi="Times New Roman" w:cs="Times New Roman"/>
                <w:sz w:val="20"/>
                <w:szCs w:val="20"/>
              </w:rPr>
              <w:t>)</w:t>
            </w:r>
          </w:p>
        </w:tc>
      </w:tr>
      <w:tr w:rsidR="000B1149" w:rsidRPr="00D02B39" w14:paraId="1213B817" w14:textId="77777777" w:rsidTr="089B97B3">
        <w:tc>
          <w:tcPr>
            <w:tcW w:w="2122" w:type="dxa"/>
          </w:tcPr>
          <w:p w14:paraId="5D577D1A" w14:textId="6FC8CCC2" w:rsidR="000B1149" w:rsidRPr="00D02B39" w:rsidRDefault="000B1149" w:rsidP="000B1149">
            <w:pPr>
              <w:rPr>
                <w:rFonts w:ascii="Times New Roman" w:eastAsia="Times New Roman" w:hAnsi="Times New Roman" w:cs="Times New Roman"/>
                <w:color w:val="000000"/>
                <w:sz w:val="20"/>
                <w:szCs w:val="20"/>
              </w:rPr>
            </w:pPr>
            <w:r w:rsidRPr="530E1CB9">
              <w:rPr>
                <w:rFonts w:ascii="Times New Roman" w:eastAsia="Times New Roman" w:hAnsi="Times New Roman" w:cs="Times New Roman"/>
                <w:sz w:val="20"/>
                <w:szCs w:val="20"/>
              </w:rPr>
              <w:t>VMSA</w:t>
            </w:r>
          </w:p>
        </w:tc>
        <w:tc>
          <w:tcPr>
            <w:tcW w:w="7371" w:type="dxa"/>
          </w:tcPr>
          <w:p w14:paraId="006732C7" w14:textId="056415E2" w:rsidR="000B1149" w:rsidRPr="00D02B39" w:rsidRDefault="000B1149" w:rsidP="000B1149">
            <w:pPr>
              <w:rPr>
                <w:rFonts w:ascii="Times New Roman" w:eastAsia="Times New Roman" w:hAnsi="Times New Roman" w:cs="Times New Roman"/>
                <w:sz w:val="20"/>
                <w:szCs w:val="20"/>
              </w:rPr>
            </w:pPr>
            <w:r w:rsidRPr="530E1CB9">
              <w:rPr>
                <w:rFonts w:ascii="Times New Roman" w:eastAsia="Times New Roman" w:hAnsi="Times New Roman" w:cs="Times New Roman"/>
                <w:sz w:val="20"/>
                <w:szCs w:val="20"/>
              </w:rPr>
              <w:t>Vilniaus miesto savivaldybės administracija</w:t>
            </w:r>
          </w:p>
        </w:tc>
      </w:tr>
      <w:tr w:rsidR="000B1149" w:rsidRPr="00D02B39" w14:paraId="485127D9" w14:textId="77777777" w:rsidTr="089B97B3">
        <w:tc>
          <w:tcPr>
            <w:tcW w:w="2122" w:type="dxa"/>
          </w:tcPr>
          <w:p w14:paraId="1D7E8829" w14:textId="6BA825B0" w:rsidR="000B1149" w:rsidRPr="00D02B39" w:rsidRDefault="000B1149" w:rsidP="000B1149">
            <w:pPr>
              <w:rPr>
                <w:rFonts w:ascii="Times New Roman" w:eastAsia="Times New Roman" w:hAnsi="Times New Roman" w:cs="Times New Roman"/>
                <w:color w:val="000000"/>
                <w:sz w:val="20"/>
                <w:szCs w:val="20"/>
              </w:rPr>
            </w:pPr>
            <w:r w:rsidRPr="530E1CB9">
              <w:rPr>
                <w:rFonts w:ascii="Times New Roman" w:eastAsia="Times New Roman" w:hAnsi="Times New Roman" w:cs="Times New Roman"/>
                <w:sz w:val="20"/>
                <w:szCs w:val="20"/>
              </w:rPr>
              <w:t>VMSA SIS</w:t>
            </w:r>
          </w:p>
        </w:tc>
        <w:tc>
          <w:tcPr>
            <w:tcW w:w="7371" w:type="dxa"/>
          </w:tcPr>
          <w:p w14:paraId="1A3A440B" w14:textId="2CBABFAF" w:rsidR="000B1149" w:rsidRPr="00D02B39" w:rsidRDefault="000B1149" w:rsidP="000B1149">
            <w:pPr>
              <w:rPr>
                <w:rFonts w:ascii="Times New Roman" w:eastAsia="Times New Roman" w:hAnsi="Times New Roman" w:cs="Times New Roman"/>
                <w:sz w:val="20"/>
                <w:szCs w:val="20"/>
              </w:rPr>
            </w:pPr>
            <w:r w:rsidRPr="530E1CB9">
              <w:rPr>
                <w:rFonts w:ascii="Times New Roman" w:eastAsia="Times New Roman" w:hAnsi="Times New Roman" w:cs="Times New Roman"/>
                <w:sz w:val="20"/>
                <w:szCs w:val="20"/>
              </w:rPr>
              <w:t>Vilniaus miesto savivaldybės administracijos Socialinių išmokų skyrius</w:t>
            </w:r>
          </w:p>
        </w:tc>
      </w:tr>
      <w:tr w:rsidR="089B97B3" w:rsidRPr="00D02B39" w14:paraId="03C2E46B" w14:textId="77777777" w:rsidTr="089B97B3">
        <w:trPr>
          <w:trHeight w:val="300"/>
        </w:trPr>
        <w:tc>
          <w:tcPr>
            <w:tcW w:w="2155" w:type="dxa"/>
          </w:tcPr>
          <w:p w14:paraId="2C8523EF" w14:textId="6815F79A" w:rsidR="65DF6EC4" w:rsidRPr="00D02B39" w:rsidRDefault="65DF6EC4" w:rsidP="089B97B3">
            <w:pPr>
              <w:rPr>
                <w:rFonts w:ascii="Times New Roman" w:eastAsia="Times New Roman" w:hAnsi="Times New Roman" w:cs="Times New Roman"/>
                <w:sz w:val="20"/>
                <w:szCs w:val="20"/>
              </w:rPr>
            </w:pPr>
            <w:r w:rsidRPr="530E1CB9">
              <w:rPr>
                <w:rFonts w:ascii="Times New Roman" w:eastAsia="Times New Roman" w:hAnsi="Times New Roman" w:cs="Times New Roman"/>
                <w:sz w:val="20"/>
                <w:szCs w:val="20"/>
              </w:rPr>
              <w:t>Tiekėjas</w:t>
            </w:r>
          </w:p>
        </w:tc>
        <w:tc>
          <w:tcPr>
            <w:tcW w:w="7484" w:type="dxa"/>
          </w:tcPr>
          <w:p w14:paraId="1E113788" w14:textId="4B6D27E7" w:rsidR="65DF6EC4" w:rsidRPr="00D02B39" w:rsidRDefault="65DF6EC4" w:rsidP="089B97B3">
            <w:pPr>
              <w:rPr>
                <w:rFonts w:ascii="Times New Roman" w:eastAsia="Times New Roman" w:hAnsi="Times New Roman" w:cs="Times New Roman"/>
                <w:sz w:val="20"/>
                <w:szCs w:val="20"/>
              </w:rPr>
            </w:pPr>
            <w:r w:rsidRPr="530E1CB9">
              <w:rPr>
                <w:rFonts w:ascii="Times New Roman" w:eastAsia="Times New Roman" w:hAnsi="Times New Roman" w:cs="Times New Roman"/>
                <w:sz w:val="20"/>
                <w:szCs w:val="20"/>
              </w:rPr>
              <w:t>Paslaugų teikėjas, teikėjas</w:t>
            </w:r>
          </w:p>
        </w:tc>
      </w:tr>
      <w:tr w:rsidR="089B97B3" w:rsidRPr="00D02B39" w14:paraId="2B05D605" w14:textId="77777777" w:rsidTr="089B97B3">
        <w:trPr>
          <w:trHeight w:val="300"/>
        </w:trPr>
        <w:tc>
          <w:tcPr>
            <w:tcW w:w="2155" w:type="dxa"/>
          </w:tcPr>
          <w:p w14:paraId="58D09918" w14:textId="222DF201" w:rsidR="65DF6EC4" w:rsidRPr="00D02B39" w:rsidRDefault="65DF6EC4" w:rsidP="089B97B3">
            <w:pPr>
              <w:rPr>
                <w:rFonts w:ascii="Times New Roman" w:eastAsia="Times New Roman" w:hAnsi="Times New Roman" w:cs="Times New Roman"/>
                <w:sz w:val="20"/>
                <w:szCs w:val="20"/>
              </w:rPr>
            </w:pPr>
            <w:r w:rsidRPr="530E1CB9">
              <w:rPr>
                <w:rFonts w:ascii="Times New Roman" w:eastAsia="Times New Roman" w:hAnsi="Times New Roman" w:cs="Times New Roman"/>
                <w:sz w:val="20"/>
                <w:szCs w:val="20"/>
              </w:rPr>
              <w:t>Užsakovas</w:t>
            </w:r>
          </w:p>
        </w:tc>
        <w:tc>
          <w:tcPr>
            <w:tcW w:w="7484" w:type="dxa"/>
          </w:tcPr>
          <w:p w14:paraId="61FD4818" w14:textId="423ABF77" w:rsidR="65DF6EC4" w:rsidRPr="00D02B39" w:rsidRDefault="65DF6EC4" w:rsidP="089B97B3">
            <w:pPr>
              <w:rPr>
                <w:rFonts w:ascii="Times New Roman" w:eastAsia="Times New Roman" w:hAnsi="Times New Roman" w:cs="Times New Roman"/>
                <w:sz w:val="20"/>
                <w:szCs w:val="20"/>
              </w:rPr>
            </w:pPr>
            <w:r w:rsidRPr="530E1CB9">
              <w:rPr>
                <w:rFonts w:ascii="Times New Roman" w:eastAsia="Times New Roman" w:hAnsi="Times New Roman" w:cs="Times New Roman"/>
                <w:sz w:val="20"/>
                <w:szCs w:val="20"/>
              </w:rPr>
              <w:t>Paslaugų gavėjas</w:t>
            </w:r>
          </w:p>
        </w:tc>
      </w:tr>
    </w:tbl>
    <w:p w14:paraId="64F52D0D" w14:textId="526142FA" w:rsidR="00B96214" w:rsidRPr="00D02B39" w:rsidRDefault="00B96214" w:rsidP="00617514">
      <w:pPr>
        <w:pStyle w:val="Heading1"/>
        <w:rPr>
          <w:rFonts w:ascii="Times New Roman" w:eastAsia="Times New Roman" w:hAnsi="Times New Roman" w:cs="Times New Roman"/>
        </w:rPr>
      </w:pPr>
      <w:bookmarkStart w:id="1" w:name="_Toc148293421"/>
      <w:r w:rsidRPr="530E1CB9">
        <w:rPr>
          <w:rFonts w:ascii="Times New Roman" w:eastAsia="Times New Roman" w:hAnsi="Times New Roman" w:cs="Times New Roman"/>
        </w:rPr>
        <w:lastRenderedPageBreak/>
        <w:t>Funkciniai reikalavimai</w:t>
      </w:r>
      <w:bookmarkEnd w:id="1"/>
    </w:p>
    <w:p w14:paraId="7A01FFB9" w14:textId="2E332A30" w:rsidR="004D264B" w:rsidRPr="00D02B39" w:rsidRDefault="004D264B" w:rsidP="004D264B">
      <w:pPr>
        <w:rPr>
          <w:rFonts w:ascii="Times New Roman" w:eastAsia="Times New Roman" w:hAnsi="Times New Roman" w:cs="Times New Roman"/>
          <w:sz w:val="20"/>
          <w:szCs w:val="20"/>
        </w:rPr>
      </w:pPr>
      <w:r w:rsidRPr="530E1CB9">
        <w:rPr>
          <w:rFonts w:ascii="Times New Roman" w:eastAsia="Times New Roman" w:hAnsi="Times New Roman" w:cs="Times New Roman"/>
          <w:sz w:val="20"/>
          <w:szCs w:val="20"/>
        </w:rPr>
        <w:t xml:space="preserve">Funkciniai reikalavimai </w:t>
      </w:r>
      <w:r w:rsidR="00572BBD" w:rsidRPr="530E1CB9">
        <w:rPr>
          <w:rFonts w:ascii="Times New Roman" w:eastAsia="Times New Roman" w:hAnsi="Times New Roman" w:cs="Times New Roman"/>
          <w:sz w:val="20"/>
          <w:szCs w:val="20"/>
        </w:rPr>
        <w:t>pateikti</w:t>
      </w:r>
      <w:r w:rsidRPr="530E1CB9">
        <w:rPr>
          <w:rFonts w:ascii="Times New Roman" w:eastAsia="Times New Roman" w:hAnsi="Times New Roman" w:cs="Times New Roman"/>
          <w:sz w:val="20"/>
          <w:szCs w:val="20"/>
        </w:rPr>
        <w:t xml:space="preserve"> naudojant naudotojų pasakojimus atskiroms</w:t>
      </w:r>
      <w:r w:rsidR="008E4051" w:rsidRPr="530E1CB9">
        <w:rPr>
          <w:rFonts w:ascii="Times New Roman" w:eastAsia="Times New Roman" w:hAnsi="Times New Roman" w:cs="Times New Roman"/>
          <w:sz w:val="20"/>
          <w:szCs w:val="20"/>
        </w:rPr>
        <w:t xml:space="preserve"> </w:t>
      </w:r>
      <w:r w:rsidR="00747189" w:rsidRPr="530E1CB9">
        <w:rPr>
          <w:rFonts w:ascii="Times New Roman" w:eastAsia="Times New Roman" w:hAnsi="Times New Roman" w:cs="Times New Roman"/>
          <w:sz w:val="20"/>
          <w:szCs w:val="20"/>
        </w:rPr>
        <w:t xml:space="preserve">vykdomos veiklos </w:t>
      </w:r>
      <w:r w:rsidRPr="530E1CB9">
        <w:rPr>
          <w:rFonts w:ascii="Times New Roman" w:eastAsia="Times New Roman" w:hAnsi="Times New Roman" w:cs="Times New Roman"/>
          <w:sz w:val="20"/>
          <w:szCs w:val="20"/>
        </w:rPr>
        <w:t>rolėms pagal funkcin</w:t>
      </w:r>
      <w:r w:rsidR="00572BBD" w:rsidRPr="530E1CB9">
        <w:rPr>
          <w:rFonts w:ascii="Times New Roman" w:eastAsia="Times New Roman" w:hAnsi="Times New Roman" w:cs="Times New Roman"/>
          <w:sz w:val="20"/>
          <w:szCs w:val="20"/>
        </w:rPr>
        <w:t>es sritis</w:t>
      </w:r>
      <w:r w:rsidRPr="530E1CB9">
        <w:rPr>
          <w:rFonts w:ascii="Times New Roman" w:eastAsia="Times New Roman" w:hAnsi="Times New Roman" w:cs="Times New Roman"/>
          <w:sz w:val="20"/>
          <w:szCs w:val="20"/>
        </w:rPr>
        <w:t xml:space="preserve">. </w:t>
      </w:r>
    </w:p>
    <w:tbl>
      <w:tblPr>
        <w:tblStyle w:val="TableGrid"/>
        <w:tblW w:w="9639" w:type="dxa"/>
        <w:tblLayout w:type="fixed"/>
        <w:tblLook w:val="04A0" w:firstRow="1" w:lastRow="0" w:firstColumn="1" w:lastColumn="0" w:noHBand="0" w:noVBand="1"/>
      </w:tblPr>
      <w:tblGrid>
        <w:gridCol w:w="1123"/>
        <w:gridCol w:w="2470"/>
        <w:gridCol w:w="6046"/>
      </w:tblGrid>
      <w:tr w:rsidR="00A1382A" w:rsidRPr="00D02B39" w14:paraId="0C8312D4" w14:textId="77777777" w:rsidTr="00F16146">
        <w:trPr>
          <w:tblHeader/>
        </w:trPr>
        <w:tc>
          <w:tcPr>
            <w:tcW w:w="1123" w:type="dxa"/>
            <w:shd w:val="clear" w:color="auto" w:fill="D9D9D9" w:themeFill="background1" w:themeFillShade="D9"/>
          </w:tcPr>
          <w:p w14:paraId="64B70EDF" w14:textId="77777777" w:rsidR="00A1382A" w:rsidRPr="00D02B39" w:rsidRDefault="00A1382A">
            <w:pPr>
              <w:jc w:val="center"/>
              <w:rPr>
                <w:rFonts w:ascii="Times New Roman" w:eastAsia="Times New Roman" w:hAnsi="Times New Roman" w:cs="Times New Roman"/>
                <w:sz w:val="20"/>
                <w:szCs w:val="20"/>
              </w:rPr>
            </w:pPr>
            <w:r w:rsidRPr="530E1CB9">
              <w:rPr>
                <w:rFonts w:ascii="Times New Roman" w:eastAsia="Times New Roman" w:hAnsi="Times New Roman" w:cs="Times New Roman"/>
                <w:sz w:val="20"/>
                <w:szCs w:val="20"/>
              </w:rPr>
              <w:t>Nr.</w:t>
            </w:r>
          </w:p>
        </w:tc>
        <w:tc>
          <w:tcPr>
            <w:tcW w:w="2470" w:type="dxa"/>
            <w:shd w:val="clear" w:color="auto" w:fill="D9D9D9" w:themeFill="background1" w:themeFillShade="D9"/>
          </w:tcPr>
          <w:p w14:paraId="5DC26963" w14:textId="77777777" w:rsidR="00A1382A" w:rsidRPr="00D02B39" w:rsidRDefault="00A1382A">
            <w:pPr>
              <w:jc w:val="center"/>
              <w:rPr>
                <w:rFonts w:ascii="Times New Roman" w:eastAsia="Times New Roman" w:hAnsi="Times New Roman" w:cs="Times New Roman"/>
                <w:sz w:val="20"/>
                <w:szCs w:val="20"/>
              </w:rPr>
            </w:pPr>
            <w:r w:rsidRPr="530E1CB9">
              <w:rPr>
                <w:rFonts w:ascii="Times New Roman" w:eastAsia="Times New Roman" w:hAnsi="Times New Roman" w:cs="Times New Roman"/>
                <w:sz w:val="20"/>
                <w:szCs w:val="20"/>
              </w:rPr>
              <w:t>Rolė</w:t>
            </w:r>
          </w:p>
        </w:tc>
        <w:tc>
          <w:tcPr>
            <w:tcW w:w="6046" w:type="dxa"/>
            <w:shd w:val="clear" w:color="auto" w:fill="D9D9D9" w:themeFill="background1" w:themeFillShade="D9"/>
          </w:tcPr>
          <w:p w14:paraId="0651D5C8" w14:textId="77777777" w:rsidR="00A1382A" w:rsidRPr="00D02B39" w:rsidRDefault="00A1382A">
            <w:pPr>
              <w:jc w:val="center"/>
              <w:rPr>
                <w:rFonts w:ascii="Times New Roman" w:eastAsia="Times New Roman" w:hAnsi="Times New Roman" w:cs="Times New Roman"/>
                <w:sz w:val="20"/>
                <w:szCs w:val="20"/>
              </w:rPr>
            </w:pPr>
            <w:r w:rsidRPr="530E1CB9">
              <w:rPr>
                <w:rFonts w:ascii="Times New Roman" w:eastAsia="Times New Roman" w:hAnsi="Times New Roman" w:cs="Times New Roman"/>
                <w:sz w:val="20"/>
                <w:szCs w:val="20"/>
              </w:rPr>
              <w:t>Aprašymas</w:t>
            </w:r>
          </w:p>
        </w:tc>
      </w:tr>
      <w:tr w:rsidR="00A1382A" w:rsidRPr="00D02B39" w14:paraId="6E9AA57F" w14:textId="77777777" w:rsidTr="00F16146">
        <w:tc>
          <w:tcPr>
            <w:tcW w:w="1123" w:type="dxa"/>
          </w:tcPr>
          <w:p w14:paraId="1B761932" w14:textId="77777777" w:rsidR="00A1382A" w:rsidRPr="00D02B39" w:rsidRDefault="00A1382A">
            <w:pPr>
              <w:rPr>
                <w:rFonts w:ascii="Times New Roman" w:eastAsia="Times New Roman" w:hAnsi="Times New Roman" w:cs="Times New Roman"/>
                <w:color w:val="000000"/>
                <w:sz w:val="20"/>
                <w:szCs w:val="20"/>
              </w:rPr>
            </w:pPr>
            <w:r w:rsidRPr="530E1CB9">
              <w:rPr>
                <w:rFonts w:ascii="Times New Roman" w:eastAsia="Times New Roman" w:hAnsi="Times New Roman" w:cs="Times New Roman"/>
                <w:color w:val="000000" w:themeColor="text1"/>
                <w:sz w:val="20"/>
                <w:szCs w:val="20"/>
              </w:rPr>
              <w:t>1</w:t>
            </w:r>
          </w:p>
        </w:tc>
        <w:tc>
          <w:tcPr>
            <w:tcW w:w="2470" w:type="dxa"/>
          </w:tcPr>
          <w:p w14:paraId="1CB16643" w14:textId="77777777" w:rsidR="00A1382A" w:rsidRPr="00D02B39" w:rsidRDefault="00A1382A">
            <w:pPr>
              <w:rPr>
                <w:rFonts w:ascii="Times New Roman" w:eastAsia="Times New Roman" w:hAnsi="Times New Roman" w:cs="Times New Roman"/>
                <w:sz w:val="20"/>
                <w:szCs w:val="20"/>
              </w:rPr>
            </w:pPr>
            <w:r w:rsidRPr="530E1CB9">
              <w:rPr>
                <w:rFonts w:ascii="Times New Roman" w:eastAsia="Times New Roman" w:hAnsi="Times New Roman" w:cs="Times New Roman"/>
                <w:color w:val="000000" w:themeColor="text1"/>
                <w:sz w:val="20"/>
                <w:szCs w:val="20"/>
              </w:rPr>
              <w:t>Kreditų administravimo specialistas</w:t>
            </w:r>
          </w:p>
        </w:tc>
        <w:tc>
          <w:tcPr>
            <w:tcW w:w="6046" w:type="dxa"/>
          </w:tcPr>
          <w:p w14:paraId="5CACDCAC" w14:textId="2EDC238E" w:rsidR="00A1382A" w:rsidRPr="00D02B39" w:rsidRDefault="009D33BD">
            <w:pPr>
              <w:rPr>
                <w:rFonts w:ascii="Times New Roman" w:eastAsia="Times New Roman" w:hAnsi="Times New Roman" w:cs="Times New Roman"/>
                <w:sz w:val="20"/>
                <w:szCs w:val="20"/>
              </w:rPr>
            </w:pPr>
            <w:r w:rsidRPr="530E1CB9">
              <w:rPr>
                <w:rFonts w:ascii="Times New Roman" w:eastAsia="Times New Roman" w:hAnsi="Times New Roman" w:cs="Times New Roman"/>
                <w:color w:val="000000" w:themeColor="text1"/>
                <w:sz w:val="20"/>
                <w:szCs w:val="20"/>
              </w:rPr>
              <w:t>Užsakovo</w:t>
            </w:r>
            <w:r w:rsidR="00A1382A" w:rsidRPr="530E1CB9">
              <w:rPr>
                <w:rFonts w:ascii="Times New Roman" w:eastAsia="Times New Roman" w:hAnsi="Times New Roman" w:cs="Times New Roman"/>
                <w:color w:val="000000" w:themeColor="text1"/>
                <w:sz w:val="20"/>
                <w:szCs w:val="20"/>
              </w:rPr>
              <w:t xml:space="preserve"> darbuotojas, kuris tvarko sistemoje kreditų grąžinimo valdymo veiklos duomenis.</w:t>
            </w:r>
          </w:p>
        </w:tc>
      </w:tr>
      <w:tr w:rsidR="00A1382A" w:rsidRPr="00D02B39" w14:paraId="29952901" w14:textId="77777777" w:rsidTr="00F16146">
        <w:tc>
          <w:tcPr>
            <w:tcW w:w="1123" w:type="dxa"/>
          </w:tcPr>
          <w:p w14:paraId="41B742D0" w14:textId="7C114E33" w:rsidR="00A1382A" w:rsidRPr="00D02B39" w:rsidRDefault="00D4381A">
            <w:pPr>
              <w:rPr>
                <w:rFonts w:ascii="Times New Roman" w:eastAsia="Times New Roman" w:hAnsi="Times New Roman" w:cs="Times New Roman"/>
                <w:color w:val="000000"/>
                <w:sz w:val="20"/>
                <w:szCs w:val="20"/>
              </w:rPr>
            </w:pPr>
            <w:r>
              <w:rPr>
                <w:rFonts w:ascii="Times New Roman" w:eastAsia="Times New Roman" w:hAnsi="Times New Roman" w:cs="Times New Roman"/>
                <w:color w:val="000000" w:themeColor="text1"/>
                <w:sz w:val="20"/>
                <w:szCs w:val="20"/>
              </w:rPr>
              <w:t>2</w:t>
            </w:r>
          </w:p>
        </w:tc>
        <w:tc>
          <w:tcPr>
            <w:tcW w:w="2470" w:type="dxa"/>
          </w:tcPr>
          <w:p w14:paraId="2E8B0EFD" w14:textId="77777777" w:rsidR="00A1382A" w:rsidRPr="00D02B39" w:rsidRDefault="00A1382A">
            <w:pPr>
              <w:rPr>
                <w:rFonts w:ascii="Times New Roman" w:eastAsia="Times New Roman" w:hAnsi="Times New Roman" w:cs="Times New Roman"/>
                <w:color w:val="000000"/>
                <w:sz w:val="20"/>
                <w:szCs w:val="20"/>
              </w:rPr>
            </w:pPr>
            <w:r w:rsidRPr="530E1CB9">
              <w:rPr>
                <w:rFonts w:ascii="Times New Roman" w:eastAsia="Times New Roman" w:hAnsi="Times New Roman" w:cs="Times New Roman"/>
                <w:color w:val="000000" w:themeColor="text1"/>
                <w:sz w:val="20"/>
                <w:szCs w:val="20"/>
              </w:rPr>
              <w:t>Sistemos administratorius</w:t>
            </w:r>
          </w:p>
        </w:tc>
        <w:tc>
          <w:tcPr>
            <w:tcW w:w="6046" w:type="dxa"/>
          </w:tcPr>
          <w:p w14:paraId="27CAC931" w14:textId="7525BAA0" w:rsidR="00A1382A" w:rsidRPr="00D02B39" w:rsidRDefault="00175BA9">
            <w:pPr>
              <w:rPr>
                <w:rFonts w:ascii="Times New Roman" w:eastAsia="Times New Roman" w:hAnsi="Times New Roman" w:cs="Times New Roman"/>
                <w:sz w:val="20"/>
                <w:szCs w:val="20"/>
              </w:rPr>
            </w:pPr>
            <w:r w:rsidRPr="530E1CB9">
              <w:rPr>
                <w:rFonts w:ascii="Times New Roman" w:eastAsia="Times New Roman" w:hAnsi="Times New Roman" w:cs="Times New Roman"/>
                <w:color w:val="000000" w:themeColor="text1"/>
                <w:sz w:val="20"/>
                <w:szCs w:val="20"/>
              </w:rPr>
              <w:t>Užsakovo</w:t>
            </w:r>
            <w:r w:rsidR="00A1382A" w:rsidRPr="530E1CB9">
              <w:rPr>
                <w:rFonts w:ascii="Times New Roman" w:eastAsia="Times New Roman" w:hAnsi="Times New Roman" w:cs="Times New Roman"/>
                <w:color w:val="000000" w:themeColor="text1"/>
                <w:sz w:val="20"/>
                <w:szCs w:val="20"/>
              </w:rPr>
              <w:t xml:space="preserve"> darbuotojas, kuris konfigūruoja sistemą, administruoja sistemos naudotojus ir teises.</w:t>
            </w:r>
          </w:p>
        </w:tc>
      </w:tr>
    </w:tbl>
    <w:p w14:paraId="39EF968D" w14:textId="54CA0380" w:rsidR="00B70328" w:rsidRPr="00D02B39" w:rsidRDefault="00146154" w:rsidP="0082018D">
      <w:pPr>
        <w:pStyle w:val="Heading1"/>
        <w:rPr>
          <w:rFonts w:ascii="Times New Roman" w:eastAsia="Times New Roman" w:hAnsi="Times New Roman" w:cs="Times New Roman"/>
        </w:rPr>
      </w:pPr>
      <w:bookmarkStart w:id="2" w:name="_Toc148293422"/>
      <w:r w:rsidRPr="530E1CB9">
        <w:rPr>
          <w:rFonts w:ascii="Times New Roman" w:eastAsia="Times New Roman" w:hAnsi="Times New Roman" w:cs="Times New Roman"/>
        </w:rPr>
        <w:lastRenderedPageBreak/>
        <w:t>Naudos gavėjai ir įsipareigojimai</w:t>
      </w:r>
      <w:bookmarkEnd w:id="2"/>
    </w:p>
    <w:p w14:paraId="4FD5A81C" w14:textId="23C02041" w:rsidR="00C20D62" w:rsidRPr="00D02B39" w:rsidRDefault="00C20D62" w:rsidP="00EB4E24">
      <w:pPr>
        <w:pStyle w:val="Heading3"/>
        <w:rPr>
          <w:rFonts w:ascii="Times New Roman" w:eastAsia="Times New Roman" w:hAnsi="Times New Roman" w:cs="Times New Roman"/>
        </w:rPr>
      </w:pPr>
      <w:bookmarkStart w:id="3" w:name="_Toc148293423"/>
      <w:r w:rsidRPr="530E1CB9">
        <w:rPr>
          <w:rFonts w:ascii="Times New Roman" w:eastAsia="Times New Roman" w:hAnsi="Times New Roman" w:cs="Times New Roman"/>
        </w:rPr>
        <w:t>Naudos gavėjų ir įsipareigojimų sukūrimas</w:t>
      </w:r>
      <w:bookmarkEnd w:id="3"/>
    </w:p>
    <w:tbl>
      <w:tblPr>
        <w:tblStyle w:val="TableGrid"/>
        <w:tblW w:w="9639" w:type="dxa"/>
        <w:tblLayout w:type="fixed"/>
        <w:tblLook w:val="04A0" w:firstRow="1" w:lastRow="0" w:firstColumn="1" w:lastColumn="0" w:noHBand="0" w:noVBand="1"/>
      </w:tblPr>
      <w:tblGrid>
        <w:gridCol w:w="1316"/>
        <w:gridCol w:w="3782"/>
        <w:gridCol w:w="2835"/>
        <w:gridCol w:w="1706"/>
      </w:tblGrid>
      <w:tr w:rsidR="00C20D62" w:rsidRPr="00D02B39" w14:paraId="1CD87076" w14:textId="77777777" w:rsidTr="00EF70E6">
        <w:trPr>
          <w:tblHeader/>
        </w:trPr>
        <w:tc>
          <w:tcPr>
            <w:tcW w:w="1316" w:type="dxa"/>
            <w:shd w:val="clear" w:color="auto" w:fill="D9D9D9" w:themeFill="background1" w:themeFillShade="D9"/>
          </w:tcPr>
          <w:p w14:paraId="529F1343" w14:textId="77777777" w:rsidR="00C20D62" w:rsidRPr="00D02B39" w:rsidRDefault="00C20D62" w:rsidP="004F04E7">
            <w:pPr>
              <w:jc w:val="center"/>
              <w:rPr>
                <w:rFonts w:ascii="Times New Roman" w:eastAsia="Times New Roman" w:hAnsi="Times New Roman" w:cs="Times New Roman"/>
                <w:sz w:val="20"/>
                <w:szCs w:val="20"/>
              </w:rPr>
            </w:pPr>
            <w:r w:rsidRPr="530E1CB9">
              <w:rPr>
                <w:rFonts w:ascii="Times New Roman" w:eastAsia="Times New Roman" w:hAnsi="Times New Roman" w:cs="Times New Roman"/>
                <w:sz w:val="20"/>
                <w:szCs w:val="20"/>
              </w:rPr>
              <w:t>Nr.</w:t>
            </w:r>
          </w:p>
        </w:tc>
        <w:tc>
          <w:tcPr>
            <w:tcW w:w="3782" w:type="dxa"/>
            <w:shd w:val="clear" w:color="auto" w:fill="D9D9D9" w:themeFill="background1" w:themeFillShade="D9"/>
          </w:tcPr>
          <w:p w14:paraId="3BB2CA0E" w14:textId="77777777" w:rsidR="00C20D62" w:rsidRPr="00D02B39" w:rsidRDefault="00C20D62" w:rsidP="004F04E7">
            <w:pPr>
              <w:jc w:val="center"/>
              <w:rPr>
                <w:rFonts w:ascii="Times New Roman" w:eastAsia="Times New Roman" w:hAnsi="Times New Roman" w:cs="Times New Roman"/>
                <w:sz w:val="20"/>
                <w:szCs w:val="20"/>
              </w:rPr>
            </w:pPr>
            <w:r w:rsidRPr="530E1CB9">
              <w:rPr>
                <w:rFonts w:ascii="Times New Roman" w:eastAsia="Times New Roman" w:hAnsi="Times New Roman" w:cs="Times New Roman"/>
                <w:sz w:val="20"/>
                <w:szCs w:val="20"/>
              </w:rPr>
              <w:t>Funkcija/Reikalavimas</w:t>
            </w:r>
          </w:p>
        </w:tc>
        <w:tc>
          <w:tcPr>
            <w:tcW w:w="2835" w:type="dxa"/>
            <w:shd w:val="clear" w:color="auto" w:fill="D9D9D9" w:themeFill="background1" w:themeFillShade="D9"/>
          </w:tcPr>
          <w:p w14:paraId="54FE5752" w14:textId="77A4E340" w:rsidR="00C20D62" w:rsidRPr="00D02B39" w:rsidRDefault="00E17AFA" w:rsidP="004F04E7">
            <w:pPr>
              <w:jc w:val="center"/>
              <w:rPr>
                <w:rFonts w:ascii="Times New Roman" w:eastAsia="Times New Roman" w:hAnsi="Times New Roman" w:cs="Times New Roman"/>
                <w:sz w:val="20"/>
                <w:szCs w:val="20"/>
              </w:rPr>
            </w:pPr>
            <w:r w:rsidRPr="530E1CB9">
              <w:rPr>
                <w:rFonts w:ascii="Times New Roman" w:eastAsia="Times New Roman" w:hAnsi="Times New Roman" w:cs="Times New Roman"/>
                <w:sz w:val="20"/>
                <w:szCs w:val="20"/>
              </w:rPr>
              <w:t>Reikalavimo papildymas</w:t>
            </w:r>
          </w:p>
        </w:tc>
        <w:tc>
          <w:tcPr>
            <w:tcW w:w="1706" w:type="dxa"/>
            <w:shd w:val="clear" w:color="auto" w:fill="D9D9D9" w:themeFill="background1" w:themeFillShade="D9"/>
          </w:tcPr>
          <w:p w14:paraId="3C68D5A2" w14:textId="77777777" w:rsidR="00C20D62" w:rsidRPr="00D02B39" w:rsidRDefault="00C20D62" w:rsidP="004F04E7">
            <w:pPr>
              <w:jc w:val="center"/>
              <w:rPr>
                <w:rFonts w:ascii="Times New Roman" w:eastAsia="Times New Roman" w:hAnsi="Times New Roman" w:cs="Times New Roman"/>
                <w:sz w:val="20"/>
                <w:szCs w:val="20"/>
              </w:rPr>
            </w:pPr>
            <w:r w:rsidRPr="530E1CB9">
              <w:rPr>
                <w:rFonts w:ascii="Times New Roman" w:eastAsia="Times New Roman" w:hAnsi="Times New Roman" w:cs="Times New Roman"/>
                <w:sz w:val="20"/>
                <w:szCs w:val="20"/>
              </w:rPr>
              <w:t>Rolė</w:t>
            </w:r>
          </w:p>
        </w:tc>
      </w:tr>
      <w:tr w:rsidR="00C20D62" w:rsidRPr="00D02B39" w14:paraId="1C7DA521" w14:textId="77777777" w:rsidTr="00EF70E6">
        <w:tc>
          <w:tcPr>
            <w:tcW w:w="1316" w:type="dxa"/>
            <w:shd w:val="clear" w:color="auto" w:fill="DBDBDB" w:themeFill="accent3" w:themeFillTint="66"/>
          </w:tcPr>
          <w:p w14:paraId="365F12B8" w14:textId="77777777" w:rsidR="00C20D62" w:rsidRPr="00D02B39" w:rsidRDefault="00C20D62" w:rsidP="004F04E7">
            <w:pPr>
              <w:rPr>
                <w:rFonts w:ascii="Times New Roman" w:eastAsia="Times New Roman" w:hAnsi="Times New Roman" w:cs="Times New Roman"/>
                <w:b/>
                <w:color w:val="000000"/>
                <w:sz w:val="20"/>
                <w:szCs w:val="20"/>
              </w:rPr>
            </w:pPr>
            <w:r w:rsidRPr="530E1CB9">
              <w:rPr>
                <w:rFonts w:ascii="Times New Roman" w:eastAsia="Times New Roman" w:hAnsi="Times New Roman" w:cs="Times New Roman"/>
                <w:b/>
                <w:color w:val="000000" w:themeColor="text1"/>
                <w:sz w:val="20"/>
                <w:szCs w:val="20"/>
              </w:rPr>
              <w:t>FR.1.1.1</w:t>
            </w:r>
          </w:p>
        </w:tc>
        <w:tc>
          <w:tcPr>
            <w:tcW w:w="3782" w:type="dxa"/>
            <w:shd w:val="clear" w:color="auto" w:fill="DBDBDB" w:themeFill="accent3" w:themeFillTint="66"/>
          </w:tcPr>
          <w:p w14:paraId="785DEAFE" w14:textId="77777777" w:rsidR="00C20D62" w:rsidRPr="00D02B39" w:rsidRDefault="00C20D62" w:rsidP="004F04E7">
            <w:pPr>
              <w:rPr>
                <w:rFonts w:ascii="Times New Roman" w:eastAsia="Times New Roman" w:hAnsi="Times New Roman" w:cs="Times New Roman"/>
                <w:b/>
                <w:sz w:val="20"/>
                <w:szCs w:val="20"/>
              </w:rPr>
            </w:pPr>
            <w:r w:rsidRPr="530E1CB9">
              <w:rPr>
                <w:rFonts w:ascii="Times New Roman" w:eastAsia="Times New Roman" w:hAnsi="Times New Roman" w:cs="Times New Roman"/>
                <w:b/>
                <w:sz w:val="20"/>
                <w:szCs w:val="20"/>
              </w:rPr>
              <w:t>Registruoti naudos gavėją</w:t>
            </w:r>
          </w:p>
        </w:tc>
        <w:tc>
          <w:tcPr>
            <w:tcW w:w="2835" w:type="dxa"/>
            <w:shd w:val="clear" w:color="auto" w:fill="D9D9D9" w:themeFill="background1" w:themeFillShade="D9"/>
          </w:tcPr>
          <w:p w14:paraId="460CFD6C" w14:textId="77777777" w:rsidR="00C20D62" w:rsidRPr="00D02B39" w:rsidRDefault="00C20D62" w:rsidP="004F04E7">
            <w:pPr>
              <w:rPr>
                <w:rFonts w:ascii="Times New Roman" w:eastAsia="Times New Roman" w:hAnsi="Times New Roman" w:cs="Times New Roman"/>
                <w:b/>
                <w:sz w:val="20"/>
                <w:szCs w:val="20"/>
              </w:rPr>
            </w:pPr>
          </w:p>
        </w:tc>
        <w:tc>
          <w:tcPr>
            <w:tcW w:w="1706" w:type="dxa"/>
            <w:shd w:val="clear" w:color="auto" w:fill="D9D9D9" w:themeFill="background1" w:themeFillShade="D9"/>
          </w:tcPr>
          <w:p w14:paraId="7B62E87B" w14:textId="77777777" w:rsidR="00C20D62" w:rsidRPr="00D02B39" w:rsidRDefault="00C20D62" w:rsidP="004F04E7">
            <w:pPr>
              <w:rPr>
                <w:rFonts w:ascii="Times New Roman" w:eastAsia="Times New Roman" w:hAnsi="Times New Roman" w:cs="Times New Roman"/>
                <w:b/>
                <w:sz w:val="20"/>
                <w:szCs w:val="20"/>
                <w:lang w:val="en-US"/>
              </w:rPr>
            </w:pPr>
          </w:p>
        </w:tc>
      </w:tr>
      <w:tr w:rsidR="00C20D62" w:rsidRPr="00D02B39" w14:paraId="07ECB713" w14:textId="77777777" w:rsidTr="00EF70E6">
        <w:tc>
          <w:tcPr>
            <w:tcW w:w="1316" w:type="dxa"/>
            <w:shd w:val="clear" w:color="auto" w:fill="auto"/>
          </w:tcPr>
          <w:p w14:paraId="1B34B2F0" w14:textId="77777777" w:rsidR="00C20D62" w:rsidRPr="00BB7552" w:rsidRDefault="00C20D62" w:rsidP="004F04E7">
            <w:pPr>
              <w:rPr>
                <w:rFonts w:ascii="Times New Roman" w:eastAsia="Times New Roman" w:hAnsi="Times New Roman" w:cs="Times New Roman"/>
                <w:color w:val="000000"/>
                <w:sz w:val="20"/>
                <w:szCs w:val="20"/>
              </w:rPr>
            </w:pPr>
            <w:r w:rsidRPr="00BB7552">
              <w:rPr>
                <w:rFonts w:ascii="Times New Roman" w:eastAsia="Times New Roman" w:hAnsi="Times New Roman" w:cs="Times New Roman"/>
                <w:color w:val="000000" w:themeColor="text1"/>
                <w:sz w:val="20"/>
                <w:szCs w:val="20"/>
              </w:rPr>
              <w:t>FR.1.1.1.1</w:t>
            </w:r>
          </w:p>
        </w:tc>
        <w:tc>
          <w:tcPr>
            <w:tcW w:w="3782" w:type="dxa"/>
            <w:shd w:val="clear" w:color="auto" w:fill="auto"/>
          </w:tcPr>
          <w:p w14:paraId="4FC173C2" w14:textId="77777777" w:rsidR="00C20D62" w:rsidRPr="00BB7552" w:rsidRDefault="00C20D62" w:rsidP="004F04E7">
            <w:pPr>
              <w:rPr>
                <w:rFonts w:ascii="Times New Roman" w:eastAsia="Times New Roman" w:hAnsi="Times New Roman" w:cs="Times New Roman"/>
                <w:sz w:val="20"/>
                <w:szCs w:val="20"/>
              </w:rPr>
            </w:pPr>
            <w:r w:rsidRPr="00BB7552">
              <w:rPr>
                <w:rFonts w:ascii="Times New Roman" w:eastAsia="Times New Roman" w:hAnsi="Times New Roman" w:cs="Times New Roman"/>
                <w:sz w:val="20"/>
                <w:szCs w:val="20"/>
              </w:rPr>
              <w:t>Galiu registruoti naudos gavėją - fizinį asmenį</w:t>
            </w:r>
          </w:p>
        </w:tc>
        <w:tc>
          <w:tcPr>
            <w:tcW w:w="2835" w:type="dxa"/>
            <w:shd w:val="clear" w:color="auto" w:fill="auto"/>
          </w:tcPr>
          <w:p w14:paraId="4B82B9C2" w14:textId="2B3D2D87" w:rsidR="00C20D62" w:rsidRPr="00BB7552" w:rsidRDefault="3C4A84AC" w:rsidP="089B97B3">
            <w:pPr>
              <w:rPr>
                <w:rFonts w:ascii="Times New Roman" w:eastAsia="Times New Roman" w:hAnsi="Times New Roman" w:cs="Times New Roman"/>
                <w:color w:val="FF0000"/>
                <w:sz w:val="20"/>
                <w:szCs w:val="20"/>
              </w:rPr>
            </w:pPr>
            <w:r w:rsidRPr="00BB7552">
              <w:rPr>
                <w:rFonts w:ascii="Times New Roman" w:eastAsia="Times New Roman" w:hAnsi="Times New Roman" w:cs="Times New Roman"/>
                <w:color w:val="000000" w:themeColor="text1"/>
                <w:sz w:val="20"/>
                <w:szCs w:val="20"/>
              </w:rPr>
              <w:t>V</w:t>
            </w:r>
            <w:r w:rsidR="00C20D62" w:rsidRPr="00BB7552">
              <w:rPr>
                <w:rFonts w:ascii="Times New Roman" w:eastAsia="Times New Roman" w:hAnsi="Times New Roman" w:cs="Times New Roman"/>
                <w:color w:val="000000" w:themeColor="text1"/>
                <w:sz w:val="20"/>
                <w:szCs w:val="20"/>
              </w:rPr>
              <w:t>ardas, pavardė</w:t>
            </w:r>
            <w:r w:rsidR="00AE4FEE" w:rsidRPr="00BB7552">
              <w:rPr>
                <w:rFonts w:ascii="Times New Roman" w:eastAsia="Times New Roman" w:hAnsi="Times New Roman" w:cs="Times New Roman"/>
                <w:color w:val="000000" w:themeColor="text1"/>
                <w:sz w:val="20"/>
                <w:szCs w:val="20"/>
              </w:rPr>
              <w:t>.</w:t>
            </w:r>
          </w:p>
        </w:tc>
        <w:tc>
          <w:tcPr>
            <w:tcW w:w="1706" w:type="dxa"/>
            <w:shd w:val="clear" w:color="auto" w:fill="auto"/>
          </w:tcPr>
          <w:p w14:paraId="711D30F9" w14:textId="77777777" w:rsidR="00C20D62" w:rsidRPr="00BB7552" w:rsidRDefault="00C20D62" w:rsidP="004F04E7">
            <w:pPr>
              <w:rPr>
                <w:rFonts w:ascii="Times New Roman" w:eastAsia="Times New Roman" w:hAnsi="Times New Roman" w:cs="Times New Roman"/>
                <w:sz w:val="20"/>
                <w:szCs w:val="20"/>
              </w:rPr>
            </w:pPr>
            <w:r w:rsidRPr="00BB7552">
              <w:rPr>
                <w:rFonts w:ascii="Times New Roman" w:eastAsia="Times New Roman" w:hAnsi="Times New Roman" w:cs="Times New Roman"/>
                <w:sz w:val="20"/>
                <w:szCs w:val="20"/>
              </w:rPr>
              <w:t>Kreditų administravimo specialistas</w:t>
            </w:r>
          </w:p>
        </w:tc>
      </w:tr>
      <w:tr w:rsidR="00C20D62" w:rsidRPr="00D02B39" w14:paraId="4063D0CE" w14:textId="77777777" w:rsidTr="00EF70E6">
        <w:tc>
          <w:tcPr>
            <w:tcW w:w="1316" w:type="dxa"/>
            <w:shd w:val="clear" w:color="auto" w:fill="auto"/>
          </w:tcPr>
          <w:p w14:paraId="1F37F5B3" w14:textId="77777777" w:rsidR="00C20D62" w:rsidRPr="00BB7552" w:rsidRDefault="00C20D62" w:rsidP="004F04E7">
            <w:pPr>
              <w:rPr>
                <w:rFonts w:ascii="Times New Roman" w:eastAsia="Times New Roman" w:hAnsi="Times New Roman" w:cs="Times New Roman"/>
                <w:color w:val="000000"/>
                <w:sz w:val="20"/>
                <w:szCs w:val="20"/>
              </w:rPr>
            </w:pPr>
            <w:r w:rsidRPr="00BB7552">
              <w:rPr>
                <w:rFonts w:ascii="Times New Roman" w:eastAsia="Times New Roman" w:hAnsi="Times New Roman" w:cs="Times New Roman"/>
                <w:color w:val="000000" w:themeColor="text1"/>
                <w:sz w:val="20"/>
                <w:szCs w:val="20"/>
              </w:rPr>
              <w:t>FR.1.1.1.2</w:t>
            </w:r>
          </w:p>
        </w:tc>
        <w:tc>
          <w:tcPr>
            <w:tcW w:w="3782" w:type="dxa"/>
            <w:shd w:val="clear" w:color="auto" w:fill="auto"/>
          </w:tcPr>
          <w:p w14:paraId="40D9846E" w14:textId="77777777" w:rsidR="00C20D62" w:rsidRPr="00BB7552" w:rsidRDefault="00C20D62" w:rsidP="004F04E7">
            <w:pPr>
              <w:rPr>
                <w:rFonts w:ascii="Times New Roman" w:eastAsia="Times New Roman" w:hAnsi="Times New Roman" w:cs="Times New Roman"/>
                <w:sz w:val="20"/>
                <w:szCs w:val="20"/>
              </w:rPr>
            </w:pPr>
            <w:r w:rsidRPr="00BB7552">
              <w:rPr>
                <w:rFonts w:ascii="Times New Roman" w:eastAsia="Times New Roman" w:hAnsi="Times New Roman" w:cs="Times New Roman"/>
                <w:sz w:val="20"/>
                <w:szCs w:val="20"/>
              </w:rPr>
              <w:t>Galiu registruoti naudos gavėją - juridinį asmenį</w:t>
            </w:r>
          </w:p>
        </w:tc>
        <w:tc>
          <w:tcPr>
            <w:tcW w:w="2835" w:type="dxa"/>
            <w:shd w:val="clear" w:color="auto" w:fill="auto"/>
          </w:tcPr>
          <w:p w14:paraId="73BA56D6" w14:textId="77777777" w:rsidR="00C20D62" w:rsidRPr="00BB7552" w:rsidRDefault="00C20D62" w:rsidP="004F04E7">
            <w:pPr>
              <w:rPr>
                <w:rFonts w:ascii="Times New Roman" w:eastAsia="Times New Roman" w:hAnsi="Times New Roman" w:cs="Times New Roman"/>
                <w:sz w:val="20"/>
                <w:szCs w:val="20"/>
              </w:rPr>
            </w:pPr>
            <w:r w:rsidRPr="00BB7552">
              <w:rPr>
                <w:rFonts w:ascii="Times New Roman" w:eastAsia="Times New Roman" w:hAnsi="Times New Roman" w:cs="Times New Roman"/>
                <w:color w:val="000000" w:themeColor="text1"/>
                <w:sz w:val="20"/>
                <w:szCs w:val="20"/>
              </w:rPr>
              <w:t>Įmonės kodas, pavadinimas.</w:t>
            </w:r>
          </w:p>
        </w:tc>
        <w:tc>
          <w:tcPr>
            <w:tcW w:w="1706" w:type="dxa"/>
            <w:shd w:val="clear" w:color="auto" w:fill="auto"/>
          </w:tcPr>
          <w:p w14:paraId="4EA238A4" w14:textId="77777777" w:rsidR="00C20D62" w:rsidRPr="00BB7552" w:rsidRDefault="00C20D62" w:rsidP="004F04E7">
            <w:pPr>
              <w:rPr>
                <w:rFonts w:ascii="Times New Roman" w:eastAsia="Times New Roman" w:hAnsi="Times New Roman" w:cs="Times New Roman"/>
                <w:sz w:val="20"/>
                <w:szCs w:val="20"/>
              </w:rPr>
            </w:pPr>
            <w:r w:rsidRPr="00BB7552">
              <w:rPr>
                <w:rFonts w:ascii="Times New Roman" w:eastAsia="Times New Roman" w:hAnsi="Times New Roman" w:cs="Times New Roman"/>
                <w:sz w:val="20"/>
                <w:szCs w:val="20"/>
              </w:rPr>
              <w:t>Kreditų administravimo specialistas</w:t>
            </w:r>
          </w:p>
        </w:tc>
      </w:tr>
      <w:tr w:rsidR="00C20D62" w:rsidRPr="00D02B39" w14:paraId="152606D8" w14:textId="77777777" w:rsidTr="00EF70E6">
        <w:tc>
          <w:tcPr>
            <w:tcW w:w="1316" w:type="dxa"/>
            <w:shd w:val="clear" w:color="auto" w:fill="auto"/>
          </w:tcPr>
          <w:p w14:paraId="504E57E2" w14:textId="77777777" w:rsidR="00C20D62" w:rsidRPr="00BB7552" w:rsidRDefault="00C20D62" w:rsidP="004F04E7">
            <w:pPr>
              <w:rPr>
                <w:rFonts w:ascii="Times New Roman" w:eastAsia="Times New Roman" w:hAnsi="Times New Roman" w:cs="Times New Roman"/>
                <w:color w:val="000000"/>
                <w:sz w:val="20"/>
                <w:szCs w:val="20"/>
              </w:rPr>
            </w:pPr>
            <w:r w:rsidRPr="00BB7552">
              <w:rPr>
                <w:rFonts w:ascii="Times New Roman" w:eastAsia="Times New Roman" w:hAnsi="Times New Roman" w:cs="Times New Roman"/>
                <w:color w:val="000000" w:themeColor="text1"/>
                <w:sz w:val="20"/>
                <w:szCs w:val="20"/>
              </w:rPr>
              <w:t>FR.1.1.1.3</w:t>
            </w:r>
          </w:p>
        </w:tc>
        <w:tc>
          <w:tcPr>
            <w:tcW w:w="3782" w:type="dxa"/>
            <w:shd w:val="clear" w:color="auto" w:fill="auto"/>
          </w:tcPr>
          <w:p w14:paraId="688E6C44" w14:textId="77777777" w:rsidR="00C20D62" w:rsidRPr="00BB7552" w:rsidRDefault="00C20D62" w:rsidP="004F04E7">
            <w:pPr>
              <w:rPr>
                <w:rFonts w:ascii="Times New Roman" w:eastAsia="Times New Roman" w:hAnsi="Times New Roman" w:cs="Times New Roman"/>
                <w:sz w:val="20"/>
                <w:szCs w:val="20"/>
              </w:rPr>
            </w:pPr>
            <w:r w:rsidRPr="00BB7552">
              <w:rPr>
                <w:rFonts w:ascii="Times New Roman" w:eastAsia="Times New Roman" w:hAnsi="Times New Roman" w:cs="Times New Roman"/>
                <w:sz w:val="20"/>
                <w:szCs w:val="20"/>
              </w:rPr>
              <w:t>Galiu registruoti naudos gavėjui PVM mokėtojo duomenis</w:t>
            </w:r>
          </w:p>
        </w:tc>
        <w:tc>
          <w:tcPr>
            <w:tcW w:w="2835" w:type="dxa"/>
            <w:shd w:val="clear" w:color="auto" w:fill="auto"/>
          </w:tcPr>
          <w:p w14:paraId="3ADC4D83" w14:textId="77777777" w:rsidR="00C20D62" w:rsidRPr="00BB7552" w:rsidRDefault="00C20D62" w:rsidP="004F04E7">
            <w:pPr>
              <w:rPr>
                <w:rFonts w:ascii="Times New Roman" w:eastAsia="Times New Roman" w:hAnsi="Times New Roman" w:cs="Times New Roman"/>
                <w:sz w:val="20"/>
                <w:szCs w:val="20"/>
              </w:rPr>
            </w:pPr>
            <w:r w:rsidRPr="00BB7552">
              <w:rPr>
                <w:rFonts w:ascii="Times New Roman" w:eastAsia="Times New Roman" w:hAnsi="Times New Roman" w:cs="Times New Roman"/>
                <w:color w:val="000000" w:themeColor="text1"/>
                <w:sz w:val="20"/>
                <w:szCs w:val="20"/>
              </w:rPr>
              <w:t>PVM kodas, nuo kada.</w:t>
            </w:r>
          </w:p>
        </w:tc>
        <w:tc>
          <w:tcPr>
            <w:tcW w:w="1706" w:type="dxa"/>
            <w:shd w:val="clear" w:color="auto" w:fill="auto"/>
          </w:tcPr>
          <w:p w14:paraId="30966824" w14:textId="77777777" w:rsidR="00C20D62" w:rsidRPr="00BB7552" w:rsidRDefault="00C20D62" w:rsidP="004F04E7">
            <w:pPr>
              <w:rPr>
                <w:rFonts w:ascii="Times New Roman" w:eastAsia="Times New Roman" w:hAnsi="Times New Roman" w:cs="Times New Roman"/>
                <w:sz w:val="20"/>
                <w:szCs w:val="20"/>
              </w:rPr>
            </w:pPr>
            <w:r w:rsidRPr="00BB7552">
              <w:rPr>
                <w:rFonts w:ascii="Times New Roman" w:eastAsia="Times New Roman" w:hAnsi="Times New Roman" w:cs="Times New Roman"/>
                <w:sz w:val="20"/>
                <w:szCs w:val="20"/>
              </w:rPr>
              <w:t>Kreditų administravimo specialistas</w:t>
            </w:r>
          </w:p>
        </w:tc>
      </w:tr>
      <w:tr w:rsidR="00C20D62" w:rsidRPr="00D02B39" w14:paraId="74F8ADA7" w14:textId="77777777" w:rsidTr="00EF70E6">
        <w:tc>
          <w:tcPr>
            <w:tcW w:w="1316" w:type="dxa"/>
            <w:shd w:val="clear" w:color="auto" w:fill="auto"/>
          </w:tcPr>
          <w:p w14:paraId="6EE1572B" w14:textId="77777777" w:rsidR="00C20D62" w:rsidRPr="00BB7552" w:rsidRDefault="00C20D62" w:rsidP="004F04E7">
            <w:pPr>
              <w:rPr>
                <w:rFonts w:ascii="Times New Roman" w:eastAsia="Times New Roman" w:hAnsi="Times New Roman" w:cs="Times New Roman"/>
                <w:color w:val="000000"/>
                <w:sz w:val="20"/>
                <w:szCs w:val="20"/>
              </w:rPr>
            </w:pPr>
            <w:r w:rsidRPr="00BB7552">
              <w:rPr>
                <w:rFonts w:ascii="Times New Roman" w:eastAsia="Times New Roman" w:hAnsi="Times New Roman" w:cs="Times New Roman"/>
                <w:color w:val="000000" w:themeColor="text1"/>
                <w:sz w:val="20"/>
                <w:szCs w:val="20"/>
              </w:rPr>
              <w:t>FR.1.1.1.4</w:t>
            </w:r>
          </w:p>
        </w:tc>
        <w:tc>
          <w:tcPr>
            <w:tcW w:w="3782" w:type="dxa"/>
            <w:shd w:val="clear" w:color="auto" w:fill="auto"/>
          </w:tcPr>
          <w:p w14:paraId="55DA107E" w14:textId="77777777" w:rsidR="00C20D62" w:rsidRPr="00BB7552" w:rsidRDefault="00C20D62" w:rsidP="004F04E7">
            <w:pPr>
              <w:rPr>
                <w:rFonts w:ascii="Times New Roman" w:eastAsia="Times New Roman" w:hAnsi="Times New Roman" w:cs="Times New Roman"/>
                <w:sz w:val="20"/>
                <w:szCs w:val="20"/>
              </w:rPr>
            </w:pPr>
            <w:r w:rsidRPr="00BB7552">
              <w:rPr>
                <w:rFonts w:ascii="Times New Roman" w:eastAsia="Times New Roman" w:hAnsi="Times New Roman" w:cs="Times New Roman"/>
                <w:sz w:val="20"/>
                <w:szCs w:val="20"/>
              </w:rPr>
              <w:t>Galiu įrašyti naudos gavėjo korespondencijai skirtus pašto adresus, elektroninius paštus ir jų paskirtis</w:t>
            </w:r>
          </w:p>
        </w:tc>
        <w:tc>
          <w:tcPr>
            <w:tcW w:w="2835" w:type="dxa"/>
            <w:shd w:val="clear" w:color="auto" w:fill="auto"/>
          </w:tcPr>
          <w:p w14:paraId="29B7A5FD" w14:textId="77777777" w:rsidR="00C20D62" w:rsidRPr="00BB7552" w:rsidRDefault="00C20D62" w:rsidP="004F04E7">
            <w:pPr>
              <w:rPr>
                <w:rFonts w:ascii="Times New Roman" w:eastAsia="Times New Roman" w:hAnsi="Times New Roman" w:cs="Times New Roman"/>
                <w:sz w:val="20"/>
                <w:szCs w:val="20"/>
              </w:rPr>
            </w:pPr>
            <w:r w:rsidRPr="00BB7552">
              <w:rPr>
                <w:rFonts w:ascii="Times New Roman" w:eastAsia="Times New Roman" w:hAnsi="Times New Roman" w:cs="Times New Roman"/>
                <w:color w:val="000000" w:themeColor="text1"/>
                <w:sz w:val="20"/>
                <w:szCs w:val="20"/>
              </w:rPr>
              <w:t>Paskirtis: Asmeninis, darbo ir pan.</w:t>
            </w:r>
          </w:p>
        </w:tc>
        <w:tc>
          <w:tcPr>
            <w:tcW w:w="1706" w:type="dxa"/>
            <w:shd w:val="clear" w:color="auto" w:fill="auto"/>
          </w:tcPr>
          <w:p w14:paraId="0567AA30" w14:textId="77777777" w:rsidR="00C20D62" w:rsidRPr="00BB7552" w:rsidRDefault="00C20D62" w:rsidP="004F04E7">
            <w:pPr>
              <w:rPr>
                <w:rFonts w:ascii="Times New Roman" w:eastAsia="Times New Roman" w:hAnsi="Times New Roman" w:cs="Times New Roman"/>
                <w:sz w:val="20"/>
                <w:szCs w:val="20"/>
              </w:rPr>
            </w:pPr>
            <w:r w:rsidRPr="00BB7552">
              <w:rPr>
                <w:rFonts w:ascii="Times New Roman" w:eastAsia="Times New Roman" w:hAnsi="Times New Roman" w:cs="Times New Roman"/>
                <w:sz w:val="20"/>
                <w:szCs w:val="20"/>
              </w:rPr>
              <w:t>Kreditų administravimo specialistas</w:t>
            </w:r>
          </w:p>
        </w:tc>
      </w:tr>
      <w:tr w:rsidR="00C20D62" w:rsidRPr="00D02B39" w14:paraId="16945184" w14:textId="77777777" w:rsidTr="00EF70E6">
        <w:tc>
          <w:tcPr>
            <w:tcW w:w="1316" w:type="dxa"/>
            <w:shd w:val="clear" w:color="auto" w:fill="auto"/>
          </w:tcPr>
          <w:p w14:paraId="032AE50B" w14:textId="77777777" w:rsidR="00C20D62" w:rsidRPr="00BB7552" w:rsidRDefault="00C20D62" w:rsidP="004F04E7">
            <w:pPr>
              <w:rPr>
                <w:rFonts w:ascii="Times New Roman" w:eastAsia="Times New Roman" w:hAnsi="Times New Roman" w:cs="Times New Roman"/>
                <w:color w:val="000000"/>
                <w:sz w:val="20"/>
                <w:szCs w:val="20"/>
              </w:rPr>
            </w:pPr>
            <w:r w:rsidRPr="00BB7552">
              <w:rPr>
                <w:rFonts w:ascii="Times New Roman" w:eastAsia="Times New Roman" w:hAnsi="Times New Roman" w:cs="Times New Roman"/>
                <w:color w:val="000000" w:themeColor="text1"/>
                <w:sz w:val="20"/>
                <w:szCs w:val="20"/>
              </w:rPr>
              <w:t>FR.1.1.1.5</w:t>
            </w:r>
          </w:p>
        </w:tc>
        <w:tc>
          <w:tcPr>
            <w:tcW w:w="3782" w:type="dxa"/>
            <w:shd w:val="clear" w:color="auto" w:fill="auto"/>
          </w:tcPr>
          <w:p w14:paraId="1FA196C3" w14:textId="77777777" w:rsidR="00C20D62" w:rsidRPr="00BB7552" w:rsidRDefault="00C20D62" w:rsidP="004F04E7">
            <w:pPr>
              <w:rPr>
                <w:rFonts w:ascii="Times New Roman" w:eastAsia="Times New Roman" w:hAnsi="Times New Roman" w:cs="Times New Roman"/>
                <w:sz w:val="20"/>
                <w:szCs w:val="20"/>
              </w:rPr>
            </w:pPr>
            <w:r w:rsidRPr="00BB7552">
              <w:rPr>
                <w:rFonts w:ascii="Times New Roman" w:eastAsia="Times New Roman" w:hAnsi="Times New Roman" w:cs="Times New Roman"/>
                <w:sz w:val="20"/>
                <w:szCs w:val="20"/>
              </w:rPr>
              <w:t>Galiu nurodyti kokia forma teikiami naudos gavėjui skolos pranešimai ir kiti dokumentai</w:t>
            </w:r>
          </w:p>
        </w:tc>
        <w:tc>
          <w:tcPr>
            <w:tcW w:w="2835" w:type="dxa"/>
            <w:shd w:val="clear" w:color="auto" w:fill="auto"/>
          </w:tcPr>
          <w:p w14:paraId="1521806D" w14:textId="77777777" w:rsidR="00C20D62" w:rsidRPr="00BB7552" w:rsidRDefault="00C20D62" w:rsidP="004F04E7">
            <w:pPr>
              <w:rPr>
                <w:rFonts w:ascii="Times New Roman" w:eastAsia="Times New Roman" w:hAnsi="Times New Roman" w:cs="Times New Roman"/>
                <w:sz w:val="20"/>
                <w:szCs w:val="20"/>
              </w:rPr>
            </w:pPr>
            <w:r w:rsidRPr="00BB7552">
              <w:rPr>
                <w:rFonts w:ascii="Times New Roman" w:eastAsia="Times New Roman" w:hAnsi="Times New Roman" w:cs="Times New Roman"/>
                <w:color w:val="000000" w:themeColor="text1"/>
                <w:sz w:val="20"/>
                <w:szCs w:val="20"/>
              </w:rPr>
              <w:t>Įprastu paštu, el. paštu, savitarna.</w:t>
            </w:r>
          </w:p>
        </w:tc>
        <w:tc>
          <w:tcPr>
            <w:tcW w:w="1706" w:type="dxa"/>
            <w:shd w:val="clear" w:color="auto" w:fill="auto"/>
          </w:tcPr>
          <w:p w14:paraId="414887F3" w14:textId="77777777" w:rsidR="00C20D62" w:rsidRPr="00BB7552" w:rsidRDefault="00C20D62" w:rsidP="004F04E7">
            <w:pPr>
              <w:rPr>
                <w:rFonts w:ascii="Times New Roman" w:eastAsia="Times New Roman" w:hAnsi="Times New Roman" w:cs="Times New Roman"/>
                <w:sz w:val="20"/>
                <w:szCs w:val="20"/>
              </w:rPr>
            </w:pPr>
            <w:r w:rsidRPr="00BB7552">
              <w:rPr>
                <w:rFonts w:ascii="Times New Roman" w:eastAsia="Times New Roman" w:hAnsi="Times New Roman" w:cs="Times New Roman"/>
                <w:sz w:val="20"/>
                <w:szCs w:val="20"/>
              </w:rPr>
              <w:t>Kreditų administravimo specialistas</w:t>
            </w:r>
          </w:p>
        </w:tc>
      </w:tr>
      <w:tr w:rsidR="00C20D62" w:rsidRPr="00D02B39" w14:paraId="1FEF98C9" w14:textId="77777777" w:rsidTr="00EF70E6">
        <w:tc>
          <w:tcPr>
            <w:tcW w:w="1316" w:type="dxa"/>
            <w:shd w:val="clear" w:color="auto" w:fill="auto"/>
          </w:tcPr>
          <w:p w14:paraId="5307FF6E" w14:textId="77777777" w:rsidR="00C20D62" w:rsidRPr="00BB7552" w:rsidRDefault="00C20D62" w:rsidP="004F04E7">
            <w:pPr>
              <w:rPr>
                <w:rFonts w:ascii="Times New Roman" w:eastAsia="Times New Roman" w:hAnsi="Times New Roman" w:cs="Times New Roman"/>
                <w:color w:val="000000"/>
                <w:sz w:val="20"/>
                <w:szCs w:val="20"/>
              </w:rPr>
            </w:pPr>
            <w:r w:rsidRPr="00BB7552">
              <w:rPr>
                <w:rFonts w:ascii="Times New Roman" w:eastAsia="Times New Roman" w:hAnsi="Times New Roman" w:cs="Times New Roman"/>
                <w:color w:val="000000" w:themeColor="text1"/>
                <w:sz w:val="20"/>
                <w:szCs w:val="20"/>
              </w:rPr>
              <w:t>FR.1.1.1.6</w:t>
            </w:r>
          </w:p>
        </w:tc>
        <w:tc>
          <w:tcPr>
            <w:tcW w:w="3782" w:type="dxa"/>
            <w:shd w:val="clear" w:color="auto" w:fill="auto"/>
          </w:tcPr>
          <w:p w14:paraId="74DF0DED" w14:textId="77777777" w:rsidR="00C20D62" w:rsidRPr="00BB7552" w:rsidRDefault="00C20D62" w:rsidP="004F04E7">
            <w:pPr>
              <w:rPr>
                <w:rFonts w:ascii="Times New Roman" w:eastAsia="Times New Roman" w:hAnsi="Times New Roman" w:cs="Times New Roman"/>
                <w:sz w:val="20"/>
                <w:szCs w:val="20"/>
              </w:rPr>
            </w:pPr>
            <w:r w:rsidRPr="00BB7552">
              <w:rPr>
                <w:rFonts w:ascii="Times New Roman" w:eastAsia="Times New Roman" w:hAnsi="Times New Roman" w:cs="Times New Roman"/>
                <w:sz w:val="20"/>
                <w:szCs w:val="20"/>
              </w:rPr>
              <w:t>Galiu nurodyti kokia forma teikiami naudos gavėjui mokėjimo pranešimai ir PVM sąskaita-faktūra</w:t>
            </w:r>
          </w:p>
        </w:tc>
        <w:tc>
          <w:tcPr>
            <w:tcW w:w="2835" w:type="dxa"/>
            <w:shd w:val="clear" w:color="auto" w:fill="auto"/>
          </w:tcPr>
          <w:p w14:paraId="2C263DAD" w14:textId="77777777" w:rsidR="00C20D62" w:rsidRPr="00BB7552" w:rsidRDefault="00C20D62" w:rsidP="004F04E7">
            <w:pPr>
              <w:rPr>
                <w:rFonts w:ascii="Times New Roman" w:eastAsia="Times New Roman" w:hAnsi="Times New Roman" w:cs="Times New Roman"/>
                <w:sz w:val="20"/>
                <w:szCs w:val="20"/>
              </w:rPr>
            </w:pPr>
            <w:r w:rsidRPr="00BB7552">
              <w:rPr>
                <w:rFonts w:ascii="Times New Roman" w:eastAsia="Times New Roman" w:hAnsi="Times New Roman" w:cs="Times New Roman"/>
                <w:color w:val="000000" w:themeColor="text1"/>
                <w:sz w:val="20"/>
                <w:szCs w:val="20"/>
              </w:rPr>
              <w:t>Įprastu paštu, el. paštu, savitarna, e. sąskaita.</w:t>
            </w:r>
          </w:p>
        </w:tc>
        <w:tc>
          <w:tcPr>
            <w:tcW w:w="1706" w:type="dxa"/>
            <w:shd w:val="clear" w:color="auto" w:fill="auto"/>
          </w:tcPr>
          <w:p w14:paraId="5218E3FF" w14:textId="77777777" w:rsidR="00C20D62" w:rsidRPr="00BB7552" w:rsidRDefault="00C20D62" w:rsidP="004F04E7">
            <w:pPr>
              <w:rPr>
                <w:rFonts w:ascii="Times New Roman" w:eastAsia="Times New Roman" w:hAnsi="Times New Roman" w:cs="Times New Roman"/>
                <w:sz w:val="20"/>
                <w:szCs w:val="20"/>
              </w:rPr>
            </w:pPr>
            <w:r w:rsidRPr="00BB7552">
              <w:rPr>
                <w:rFonts w:ascii="Times New Roman" w:eastAsia="Times New Roman" w:hAnsi="Times New Roman" w:cs="Times New Roman"/>
                <w:sz w:val="20"/>
                <w:szCs w:val="20"/>
              </w:rPr>
              <w:t>Kreditų administravimo specialistas</w:t>
            </w:r>
          </w:p>
        </w:tc>
      </w:tr>
      <w:tr w:rsidR="00C20D62" w:rsidRPr="00D02B39" w14:paraId="38CC587D" w14:textId="77777777" w:rsidTr="00EF70E6">
        <w:tc>
          <w:tcPr>
            <w:tcW w:w="1316" w:type="dxa"/>
            <w:shd w:val="clear" w:color="auto" w:fill="auto"/>
          </w:tcPr>
          <w:p w14:paraId="45C5271E" w14:textId="77777777" w:rsidR="00C20D62" w:rsidRPr="00BB7552" w:rsidRDefault="00C20D62" w:rsidP="004F04E7">
            <w:pPr>
              <w:rPr>
                <w:rFonts w:ascii="Times New Roman" w:eastAsia="Times New Roman" w:hAnsi="Times New Roman" w:cs="Times New Roman"/>
                <w:color w:val="000000"/>
                <w:sz w:val="20"/>
                <w:szCs w:val="20"/>
              </w:rPr>
            </w:pPr>
            <w:r w:rsidRPr="00BB7552">
              <w:rPr>
                <w:rFonts w:ascii="Times New Roman" w:eastAsia="Times New Roman" w:hAnsi="Times New Roman" w:cs="Times New Roman"/>
                <w:color w:val="000000" w:themeColor="text1"/>
                <w:sz w:val="20"/>
                <w:szCs w:val="20"/>
              </w:rPr>
              <w:t>FR.1.1.1.7</w:t>
            </w:r>
          </w:p>
        </w:tc>
        <w:tc>
          <w:tcPr>
            <w:tcW w:w="3782" w:type="dxa"/>
            <w:shd w:val="clear" w:color="auto" w:fill="auto"/>
          </w:tcPr>
          <w:p w14:paraId="377A8A68" w14:textId="6016799A" w:rsidR="00C20D62" w:rsidRPr="00BB7552" w:rsidRDefault="00C20D62" w:rsidP="004F04E7">
            <w:pPr>
              <w:rPr>
                <w:rFonts w:ascii="Times New Roman" w:eastAsia="Times New Roman" w:hAnsi="Times New Roman" w:cs="Times New Roman"/>
                <w:sz w:val="20"/>
                <w:szCs w:val="20"/>
              </w:rPr>
            </w:pPr>
            <w:r w:rsidRPr="00BB7552">
              <w:rPr>
                <w:rFonts w:ascii="Times New Roman" w:eastAsia="Times New Roman" w:hAnsi="Times New Roman" w:cs="Times New Roman"/>
                <w:sz w:val="20"/>
                <w:szCs w:val="20"/>
              </w:rPr>
              <w:t>Galiu įrašyti naudos gavėjo kontaktin</w:t>
            </w:r>
            <w:r w:rsidR="00484D10" w:rsidRPr="00BB7552">
              <w:rPr>
                <w:rFonts w:ascii="Times New Roman" w:eastAsia="Times New Roman" w:hAnsi="Times New Roman" w:cs="Times New Roman"/>
                <w:sz w:val="20"/>
                <w:szCs w:val="20"/>
              </w:rPr>
              <w:t>į</w:t>
            </w:r>
            <w:r w:rsidRPr="00BB7552">
              <w:rPr>
                <w:rFonts w:ascii="Times New Roman" w:eastAsia="Times New Roman" w:hAnsi="Times New Roman" w:cs="Times New Roman"/>
                <w:sz w:val="20"/>
                <w:szCs w:val="20"/>
              </w:rPr>
              <w:t xml:space="preserve"> telefono numer</w:t>
            </w:r>
            <w:r w:rsidR="00484D10" w:rsidRPr="00BB7552">
              <w:rPr>
                <w:rFonts w:ascii="Times New Roman" w:eastAsia="Times New Roman" w:hAnsi="Times New Roman" w:cs="Times New Roman"/>
                <w:sz w:val="20"/>
                <w:szCs w:val="20"/>
              </w:rPr>
              <w:t>į</w:t>
            </w:r>
          </w:p>
        </w:tc>
        <w:tc>
          <w:tcPr>
            <w:tcW w:w="2835" w:type="dxa"/>
            <w:shd w:val="clear" w:color="auto" w:fill="auto"/>
          </w:tcPr>
          <w:p w14:paraId="731C8FD2" w14:textId="77777777" w:rsidR="00C20D62" w:rsidRPr="00BB7552" w:rsidRDefault="00C20D62" w:rsidP="004F04E7">
            <w:pPr>
              <w:rPr>
                <w:rFonts w:ascii="Times New Roman" w:eastAsia="Times New Roman" w:hAnsi="Times New Roman" w:cs="Times New Roman"/>
                <w:sz w:val="20"/>
                <w:szCs w:val="20"/>
              </w:rPr>
            </w:pPr>
            <w:r w:rsidRPr="00BB7552">
              <w:rPr>
                <w:rFonts w:ascii="Times New Roman" w:eastAsia="Times New Roman" w:hAnsi="Times New Roman" w:cs="Times New Roman"/>
                <w:color w:val="000000" w:themeColor="text1"/>
                <w:sz w:val="20"/>
                <w:szCs w:val="20"/>
              </w:rPr>
              <w:t>Darbo, asmeninis ir pan.</w:t>
            </w:r>
          </w:p>
        </w:tc>
        <w:tc>
          <w:tcPr>
            <w:tcW w:w="1706" w:type="dxa"/>
            <w:shd w:val="clear" w:color="auto" w:fill="auto"/>
          </w:tcPr>
          <w:p w14:paraId="29C6558A" w14:textId="77777777" w:rsidR="00C20D62" w:rsidRPr="00BB7552" w:rsidRDefault="00C20D62" w:rsidP="004F04E7">
            <w:pPr>
              <w:rPr>
                <w:rFonts w:ascii="Times New Roman" w:eastAsia="Times New Roman" w:hAnsi="Times New Roman" w:cs="Times New Roman"/>
                <w:sz w:val="20"/>
                <w:szCs w:val="20"/>
              </w:rPr>
            </w:pPr>
            <w:r w:rsidRPr="00BB7552">
              <w:rPr>
                <w:rFonts w:ascii="Times New Roman" w:eastAsia="Times New Roman" w:hAnsi="Times New Roman" w:cs="Times New Roman"/>
                <w:sz w:val="20"/>
                <w:szCs w:val="20"/>
              </w:rPr>
              <w:t>Kreditų administravimo specialistas</w:t>
            </w:r>
          </w:p>
        </w:tc>
      </w:tr>
      <w:tr w:rsidR="00C20D62" w:rsidRPr="00D02B39" w14:paraId="7E6A24AB" w14:textId="77777777" w:rsidTr="00EF70E6">
        <w:tc>
          <w:tcPr>
            <w:tcW w:w="1316" w:type="dxa"/>
            <w:shd w:val="clear" w:color="auto" w:fill="auto"/>
          </w:tcPr>
          <w:p w14:paraId="7C9E5686" w14:textId="77777777" w:rsidR="00C20D62" w:rsidRPr="00BB7552" w:rsidRDefault="00C20D62" w:rsidP="004F04E7">
            <w:pPr>
              <w:rPr>
                <w:rFonts w:ascii="Times New Roman" w:eastAsia="Times New Roman" w:hAnsi="Times New Roman" w:cs="Times New Roman"/>
                <w:color w:val="000000"/>
                <w:sz w:val="20"/>
                <w:szCs w:val="20"/>
              </w:rPr>
            </w:pPr>
            <w:r w:rsidRPr="00BB7552">
              <w:rPr>
                <w:rFonts w:ascii="Times New Roman" w:eastAsia="Times New Roman" w:hAnsi="Times New Roman" w:cs="Times New Roman"/>
                <w:color w:val="000000" w:themeColor="text1"/>
                <w:sz w:val="20"/>
                <w:szCs w:val="20"/>
              </w:rPr>
              <w:t>FR.1.1.1.9</w:t>
            </w:r>
          </w:p>
        </w:tc>
        <w:tc>
          <w:tcPr>
            <w:tcW w:w="3782" w:type="dxa"/>
            <w:shd w:val="clear" w:color="auto" w:fill="auto"/>
          </w:tcPr>
          <w:p w14:paraId="616A4F82" w14:textId="77777777" w:rsidR="00C20D62" w:rsidRPr="00BB7552" w:rsidRDefault="00C20D62" w:rsidP="004F04E7">
            <w:pPr>
              <w:rPr>
                <w:rFonts w:ascii="Times New Roman" w:eastAsia="Times New Roman" w:hAnsi="Times New Roman" w:cs="Times New Roman"/>
                <w:sz w:val="20"/>
                <w:szCs w:val="20"/>
              </w:rPr>
            </w:pPr>
            <w:r w:rsidRPr="00BB7552">
              <w:rPr>
                <w:rFonts w:ascii="Times New Roman" w:eastAsia="Times New Roman" w:hAnsi="Times New Roman" w:cs="Times New Roman"/>
                <w:sz w:val="20"/>
                <w:szCs w:val="20"/>
              </w:rPr>
              <w:t>Galiu priskirti automatiškai naudos gavėjui unikalų nekintantį naudos gavėjo kodą (mokėtojo kodą)</w:t>
            </w:r>
          </w:p>
        </w:tc>
        <w:tc>
          <w:tcPr>
            <w:tcW w:w="2835" w:type="dxa"/>
            <w:shd w:val="clear" w:color="auto" w:fill="auto"/>
          </w:tcPr>
          <w:p w14:paraId="46791FBE" w14:textId="77777777" w:rsidR="00C20D62" w:rsidRPr="00BB7552" w:rsidRDefault="00C20D62" w:rsidP="004F04E7">
            <w:pPr>
              <w:rPr>
                <w:rFonts w:ascii="Times New Roman" w:eastAsia="Times New Roman" w:hAnsi="Times New Roman" w:cs="Times New Roman"/>
                <w:sz w:val="20"/>
                <w:szCs w:val="20"/>
              </w:rPr>
            </w:pPr>
            <w:r w:rsidRPr="00BB7552">
              <w:rPr>
                <w:rFonts w:ascii="Times New Roman" w:eastAsia="Times New Roman" w:hAnsi="Times New Roman" w:cs="Times New Roman"/>
                <w:color w:val="000000" w:themeColor="text1"/>
                <w:sz w:val="20"/>
                <w:szCs w:val="20"/>
              </w:rPr>
              <w:t>Tai nėra kodas, kuris yra suteikiamas turto vienetui.</w:t>
            </w:r>
          </w:p>
        </w:tc>
        <w:tc>
          <w:tcPr>
            <w:tcW w:w="1706" w:type="dxa"/>
            <w:shd w:val="clear" w:color="auto" w:fill="auto"/>
          </w:tcPr>
          <w:p w14:paraId="2FC39CFB" w14:textId="77777777" w:rsidR="00C20D62" w:rsidRPr="00BB7552" w:rsidRDefault="00C20D62" w:rsidP="004F04E7">
            <w:pPr>
              <w:rPr>
                <w:rFonts w:ascii="Times New Roman" w:eastAsia="Times New Roman" w:hAnsi="Times New Roman" w:cs="Times New Roman"/>
                <w:sz w:val="20"/>
                <w:szCs w:val="20"/>
              </w:rPr>
            </w:pPr>
            <w:r w:rsidRPr="00BB7552">
              <w:rPr>
                <w:rFonts w:ascii="Times New Roman" w:eastAsia="Times New Roman" w:hAnsi="Times New Roman" w:cs="Times New Roman"/>
                <w:sz w:val="20"/>
                <w:szCs w:val="20"/>
              </w:rPr>
              <w:t>Kreditų administravimo specialistas</w:t>
            </w:r>
          </w:p>
        </w:tc>
      </w:tr>
      <w:tr w:rsidR="00C20D62" w:rsidRPr="00D02B39" w14:paraId="64348980" w14:textId="77777777" w:rsidTr="00EF70E6">
        <w:tc>
          <w:tcPr>
            <w:tcW w:w="1316" w:type="dxa"/>
            <w:shd w:val="clear" w:color="auto" w:fill="auto"/>
          </w:tcPr>
          <w:p w14:paraId="490DAC02" w14:textId="77777777" w:rsidR="00C20D62" w:rsidRPr="00BB7552" w:rsidRDefault="00C20D62" w:rsidP="004F04E7">
            <w:pPr>
              <w:rPr>
                <w:rFonts w:ascii="Times New Roman" w:eastAsia="Times New Roman" w:hAnsi="Times New Roman" w:cs="Times New Roman"/>
                <w:color w:val="000000"/>
                <w:sz w:val="20"/>
                <w:szCs w:val="20"/>
              </w:rPr>
            </w:pPr>
            <w:r w:rsidRPr="00BB7552">
              <w:rPr>
                <w:rFonts w:ascii="Times New Roman" w:eastAsia="Times New Roman" w:hAnsi="Times New Roman" w:cs="Times New Roman"/>
                <w:color w:val="000000" w:themeColor="text1"/>
                <w:sz w:val="20"/>
                <w:szCs w:val="20"/>
              </w:rPr>
              <w:t>FR.1.1.1.10</w:t>
            </w:r>
          </w:p>
        </w:tc>
        <w:tc>
          <w:tcPr>
            <w:tcW w:w="3782" w:type="dxa"/>
            <w:shd w:val="clear" w:color="auto" w:fill="auto"/>
          </w:tcPr>
          <w:p w14:paraId="2C8C942E" w14:textId="77777777" w:rsidR="00C20D62" w:rsidRPr="00BB7552" w:rsidRDefault="00C20D62" w:rsidP="004F04E7">
            <w:pPr>
              <w:rPr>
                <w:rFonts w:ascii="Times New Roman" w:eastAsia="Times New Roman" w:hAnsi="Times New Roman" w:cs="Times New Roman"/>
                <w:sz w:val="20"/>
                <w:szCs w:val="20"/>
              </w:rPr>
            </w:pPr>
            <w:r w:rsidRPr="00BB7552">
              <w:rPr>
                <w:rFonts w:ascii="Times New Roman" w:eastAsia="Times New Roman" w:hAnsi="Times New Roman" w:cs="Times New Roman"/>
                <w:sz w:val="20"/>
                <w:szCs w:val="20"/>
              </w:rPr>
              <w:t>Galiu įrašyti laike naudos gavėjui pastabas ir komentarus pagal poreikį</w:t>
            </w:r>
          </w:p>
        </w:tc>
        <w:tc>
          <w:tcPr>
            <w:tcW w:w="2835" w:type="dxa"/>
            <w:shd w:val="clear" w:color="auto" w:fill="auto"/>
          </w:tcPr>
          <w:p w14:paraId="281D7F2E" w14:textId="77777777" w:rsidR="00C20D62" w:rsidRPr="00BB7552" w:rsidRDefault="00C20D62" w:rsidP="004F04E7">
            <w:pPr>
              <w:rPr>
                <w:rFonts w:ascii="Times New Roman" w:eastAsia="Times New Roman" w:hAnsi="Times New Roman" w:cs="Times New Roman"/>
                <w:sz w:val="20"/>
                <w:szCs w:val="20"/>
              </w:rPr>
            </w:pPr>
          </w:p>
        </w:tc>
        <w:tc>
          <w:tcPr>
            <w:tcW w:w="1706" w:type="dxa"/>
            <w:shd w:val="clear" w:color="auto" w:fill="auto"/>
          </w:tcPr>
          <w:p w14:paraId="0EA4D2B8" w14:textId="77777777" w:rsidR="00C20D62" w:rsidRPr="00BB7552" w:rsidRDefault="00C20D62" w:rsidP="004F04E7">
            <w:pPr>
              <w:rPr>
                <w:rFonts w:ascii="Times New Roman" w:eastAsia="Times New Roman" w:hAnsi="Times New Roman" w:cs="Times New Roman"/>
                <w:sz w:val="20"/>
                <w:szCs w:val="20"/>
              </w:rPr>
            </w:pPr>
            <w:r w:rsidRPr="00BB7552">
              <w:rPr>
                <w:rFonts w:ascii="Times New Roman" w:eastAsia="Times New Roman" w:hAnsi="Times New Roman" w:cs="Times New Roman"/>
                <w:sz w:val="20"/>
                <w:szCs w:val="20"/>
              </w:rPr>
              <w:t>Kreditų administravimo specialistas</w:t>
            </w:r>
          </w:p>
        </w:tc>
      </w:tr>
      <w:tr w:rsidR="00C20D62" w:rsidRPr="00D02B39" w14:paraId="3A9FAEE9" w14:textId="77777777" w:rsidTr="00EF70E6">
        <w:tc>
          <w:tcPr>
            <w:tcW w:w="1316" w:type="dxa"/>
            <w:shd w:val="clear" w:color="auto" w:fill="auto"/>
          </w:tcPr>
          <w:p w14:paraId="3C717233" w14:textId="77777777" w:rsidR="00C20D62" w:rsidRPr="00BB7552" w:rsidRDefault="00C20D62" w:rsidP="004F04E7">
            <w:pPr>
              <w:rPr>
                <w:rFonts w:ascii="Times New Roman" w:eastAsia="Times New Roman" w:hAnsi="Times New Roman" w:cs="Times New Roman"/>
                <w:color w:val="000000"/>
                <w:sz w:val="20"/>
                <w:szCs w:val="20"/>
              </w:rPr>
            </w:pPr>
            <w:r w:rsidRPr="00BB7552">
              <w:rPr>
                <w:rFonts w:ascii="Times New Roman" w:eastAsia="Times New Roman" w:hAnsi="Times New Roman" w:cs="Times New Roman"/>
                <w:color w:val="000000" w:themeColor="text1"/>
                <w:sz w:val="20"/>
                <w:szCs w:val="20"/>
              </w:rPr>
              <w:t>FR.1.1.1.12</w:t>
            </w:r>
          </w:p>
        </w:tc>
        <w:tc>
          <w:tcPr>
            <w:tcW w:w="3782" w:type="dxa"/>
            <w:shd w:val="clear" w:color="auto" w:fill="auto"/>
          </w:tcPr>
          <w:p w14:paraId="6736DA21" w14:textId="77777777" w:rsidR="00C20D62" w:rsidRPr="00BB7552" w:rsidRDefault="00C20D62" w:rsidP="004F04E7">
            <w:pPr>
              <w:rPr>
                <w:rFonts w:ascii="Times New Roman" w:eastAsia="Times New Roman" w:hAnsi="Times New Roman" w:cs="Times New Roman"/>
                <w:sz w:val="20"/>
                <w:szCs w:val="20"/>
              </w:rPr>
            </w:pPr>
            <w:r w:rsidRPr="00BB7552">
              <w:rPr>
                <w:rFonts w:ascii="Times New Roman" w:eastAsia="Times New Roman" w:hAnsi="Times New Roman" w:cs="Times New Roman"/>
                <w:sz w:val="20"/>
                <w:szCs w:val="20"/>
              </w:rPr>
              <w:t>Galiu registruoti naudos gavėjo atsiskaitymo knygelės numerį</w:t>
            </w:r>
          </w:p>
        </w:tc>
        <w:tc>
          <w:tcPr>
            <w:tcW w:w="2835" w:type="dxa"/>
            <w:shd w:val="clear" w:color="auto" w:fill="auto"/>
          </w:tcPr>
          <w:p w14:paraId="3E5B0865" w14:textId="77777777" w:rsidR="00C20D62" w:rsidRPr="00BB7552" w:rsidRDefault="00C20D62" w:rsidP="004F04E7">
            <w:pPr>
              <w:rPr>
                <w:rFonts w:ascii="Times New Roman" w:eastAsia="Times New Roman" w:hAnsi="Times New Roman" w:cs="Times New Roman"/>
                <w:sz w:val="20"/>
                <w:szCs w:val="20"/>
              </w:rPr>
            </w:pPr>
            <w:r w:rsidRPr="00BB7552">
              <w:rPr>
                <w:rFonts w:ascii="Times New Roman" w:eastAsia="Times New Roman" w:hAnsi="Times New Roman" w:cs="Times New Roman"/>
                <w:color w:val="000000" w:themeColor="text1"/>
                <w:sz w:val="20"/>
                <w:szCs w:val="20"/>
              </w:rPr>
              <w:t>Jis naudojamas identifikacijai importuojant VMSA SIS išduotas pažymas.</w:t>
            </w:r>
          </w:p>
        </w:tc>
        <w:tc>
          <w:tcPr>
            <w:tcW w:w="1706" w:type="dxa"/>
            <w:shd w:val="clear" w:color="auto" w:fill="auto"/>
          </w:tcPr>
          <w:p w14:paraId="455DCD74" w14:textId="77777777" w:rsidR="00C20D62" w:rsidRPr="00BB7552" w:rsidRDefault="00C20D62" w:rsidP="004F04E7">
            <w:pPr>
              <w:rPr>
                <w:rFonts w:ascii="Times New Roman" w:eastAsia="Times New Roman" w:hAnsi="Times New Roman" w:cs="Times New Roman"/>
                <w:sz w:val="20"/>
                <w:szCs w:val="20"/>
              </w:rPr>
            </w:pPr>
            <w:r w:rsidRPr="00BB7552">
              <w:rPr>
                <w:rFonts w:ascii="Times New Roman" w:eastAsia="Times New Roman" w:hAnsi="Times New Roman" w:cs="Times New Roman"/>
                <w:sz w:val="20"/>
                <w:szCs w:val="20"/>
              </w:rPr>
              <w:t>Kreditų administravimo specialistas</w:t>
            </w:r>
          </w:p>
        </w:tc>
      </w:tr>
      <w:tr w:rsidR="00C20D62" w:rsidRPr="00D02B39" w14:paraId="415DA9F4" w14:textId="77777777" w:rsidTr="00EF70E6">
        <w:tc>
          <w:tcPr>
            <w:tcW w:w="1316" w:type="dxa"/>
            <w:shd w:val="clear" w:color="auto" w:fill="DBDBDB" w:themeFill="accent3" w:themeFillTint="66"/>
          </w:tcPr>
          <w:p w14:paraId="1B05FD55" w14:textId="77777777" w:rsidR="00C20D62" w:rsidRPr="00D02B39" w:rsidRDefault="00C20D62" w:rsidP="004F04E7">
            <w:pPr>
              <w:rPr>
                <w:rFonts w:ascii="Times New Roman" w:eastAsia="Times New Roman" w:hAnsi="Times New Roman" w:cs="Times New Roman"/>
                <w:b/>
                <w:color w:val="000000"/>
                <w:sz w:val="20"/>
                <w:szCs w:val="20"/>
              </w:rPr>
            </w:pPr>
            <w:r w:rsidRPr="530E1CB9">
              <w:rPr>
                <w:rFonts w:ascii="Times New Roman" w:eastAsia="Times New Roman" w:hAnsi="Times New Roman" w:cs="Times New Roman"/>
                <w:b/>
                <w:color w:val="000000" w:themeColor="text1"/>
                <w:sz w:val="20"/>
                <w:szCs w:val="20"/>
              </w:rPr>
              <w:t>FR.1.1.2</w:t>
            </w:r>
          </w:p>
        </w:tc>
        <w:tc>
          <w:tcPr>
            <w:tcW w:w="3782" w:type="dxa"/>
            <w:shd w:val="clear" w:color="auto" w:fill="DBDBDB" w:themeFill="accent3" w:themeFillTint="66"/>
          </w:tcPr>
          <w:p w14:paraId="4FD473CE" w14:textId="77777777" w:rsidR="00C20D62" w:rsidRPr="00D02B39" w:rsidRDefault="00C20D62" w:rsidP="004F04E7">
            <w:pPr>
              <w:rPr>
                <w:rFonts w:ascii="Times New Roman" w:eastAsia="Times New Roman" w:hAnsi="Times New Roman" w:cs="Times New Roman"/>
                <w:b/>
                <w:sz w:val="20"/>
                <w:szCs w:val="20"/>
              </w:rPr>
            </w:pPr>
            <w:r w:rsidRPr="530E1CB9">
              <w:rPr>
                <w:rFonts w:ascii="Times New Roman" w:eastAsia="Times New Roman" w:hAnsi="Times New Roman" w:cs="Times New Roman"/>
                <w:b/>
                <w:sz w:val="20"/>
                <w:szCs w:val="20"/>
              </w:rPr>
              <w:t>Registruoti naudos gavėjui priklausančius daugiabučio namo turto vienetus</w:t>
            </w:r>
          </w:p>
        </w:tc>
        <w:tc>
          <w:tcPr>
            <w:tcW w:w="2835" w:type="dxa"/>
            <w:shd w:val="clear" w:color="auto" w:fill="D9D9D9" w:themeFill="background1" w:themeFillShade="D9"/>
          </w:tcPr>
          <w:p w14:paraId="246B7C15" w14:textId="77777777" w:rsidR="00C20D62" w:rsidRPr="00D02B39" w:rsidRDefault="00C20D62" w:rsidP="004F04E7">
            <w:pPr>
              <w:rPr>
                <w:rFonts w:ascii="Times New Roman" w:eastAsia="Times New Roman" w:hAnsi="Times New Roman" w:cs="Times New Roman"/>
                <w:b/>
                <w:sz w:val="20"/>
                <w:szCs w:val="20"/>
              </w:rPr>
            </w:pPr>
          </w:p>
        </w:tc>
        <w:tc>
          <w:tcPr>
            <w:tcW w:w="1706" w:type="dxa"/>
            <w:shd w:val="clear" w:color="auto" w:fill="D9D9D9" w:themeFill="background1" w:themeFillShade="D9"/>
          </w:tcPr>
          <w:p w14:paraId="4A83E7BA" w14:textId="77777777" w:rsidR="00C20D62" w:rsidRPr="00F23947" w:rsidRDefault="00C20D62" w:rsidP="004F04E7">
            <w:pPr>
              <w:rPr>
                <w:rFonts w:ascii="Times New Roman" w:eastAsia="Times New Roman" w:hAnsi="Times New Roman" w:cs="Times New Roman"/>
                <w:b/>
                <w:sz w:val="20"/>
                <w:szCs w:val="20"/>
              </w:rPr>
            </w:pPr>
          </w:p>
        </w:tc>
      </w:tr>
      <w:tr w:rsidR="00C20D62" w:rsidRPr="00D02B39" w14:paraId="7BB79D49" w14:textId="77777777" w:rsidTr="00EF70E6">
        <w:tc>
          <w:tcPr>
            <w:tcW w:w="1316" w:type="dxa"/>
            <w:shd w:val="clear" w:color="auto" w:fill="auto"/>
          </w:tcPr>
          <w:p w14:paraId="414DD83F" w14:textId="77777777" w:rsidR="00C20D62" w:rsidRPr="00D02B39" w:rsidRDefault="00C20D62" w:rsidP="004F04E7">
            <w:pPr>
              <w:rPr>
                <w:rFonts w:ascii="Times New Roman" w:eastAsia="Times New Roman" w:hAnsi="Times New Roman" w:cs="Times New Roman"/>
                <w:color w:val="000000"/>
                <w:sz w:val="20"/>
                <w:szCs w:val="20"/>
              </w:rPr>
            </w:pPr>
            <w:r w:rsidRPr="530E1CB9">
              <w:rPr>
                <w:rFonts w:ascii="Times New Roman" w:eastAsia="Times New Roman" w:hAnsi="Times New Roman" w:cs="Times New Roman"/>
                <w:color w:val="000000" w:themeColor="text1"/>
                <w:sz w:val="20"/>
                <w:szCs w:val="20"/>
              </w:rPr>
              <w:t>FR.1.1.2.1</w:t>
            </w:r>
          </w:p>
        </w:tc>
        <w:tc>
          <w:tcPr>
            <w:tcW w:w="3782" w:type="dxa"/>
            <w:shd w:val="clear" w:color="auto" w:fill="auto"/>
          </w:tcPr>
          <w:p w14:paraId="17AD036B" w14:textId="616C575B" w:rsidR="006E2DFB" w:rsidRDefault="00711D0A" w:rsidP="004F04E7">
            <w:pPr>
              <w:rPr>
                <w:rFonts w:ascii="Times New Roman" w:eastAsia="Times New Roman" w:hAnsi="Times New Roman" w:cs="Times New Roman"/>
                <w:sz w:val="20"/>
                <w:szCs w:val="20"/>
                <w:shd w:val="clear" w:color="auto" w:fill="FBE4D5" w:themeFill="accent2" w:themeFillTint="33"/>
              </w:rPr>
            </w:pPr>
            <w:bookmarkStart w:id="4" w:name="_Hlk178683443"/>
            <w:r w:rsidRPr="00EB4748">
              <w:rPr>
                <w:rFonts w:ascii="Times New Roman" w:hAnsi="Times New Roman" w:cs="Times New Roman"/>
                <w:sz w:val="20"/>
                <w:szCs w:val="20"/>
              </w:rPr>
              <w:t>Galiu priskirti naudos gavėjui daugiabučio namo turto vienetus ir nurodyti priklausančią turto vieneto dalį, nuo kada priklauso naudos gavėjui turto vienetas/dalis</w:t>
            </w:r>
          </w:p>
          <w:bookmarkEnd w:id="4"/>
          <w:p w14:paraId="626DC439" w14:textId="01CBA305" w:rsidR="006E2DFB" w:rsidRPr="00D02B39" w:rsidRDefault="006E2DFB" w:rsidP="004F04E7">
            <w:pPr>
              <w:rPr>
                <w:rFonts w:ascii="Times New Roman" w:eastAsia="Times New Roman" w:hAnsi="Times New Roman" w:cs="Times New Roman"/>
                <w:sz w:val="20"/>
                <w:szCs w:val="20"/>
              </w:rPr>
            </w:pPr>
          </w:p>
        </w:tc>
        <w:tc>
          <w:tcPr>
            <w:tcW w:w="2835" w:type="dxa"/>
            <w:shd w:val="clear" w:color="auto" w:fill="auto"/>
          </w:tcPr>
          <w:p w14:paraId="280DA8A8" w14:textId="77777777" w:rsidR="00C20D62" w:rsidRPr="00D02B39" w:rsidRDefault="00C20D62" w:rsidP="004F04E7">
            <w:pPr>
              <w:rPr>
                <w:rFonts w:ascii="Times New Roman" w:eastAsia="Times New Roman" w:hAnsi="Times New Roman" w:cs="Times New Roman"/>
                <w:sz w:val="20"/>
                <w:szCs w:val="20"/>
              </w:rPr>
            </w:pPr>
            <w:r w:rsidRPr="530E1CB9">
              <w:rPr>
                <w:rFonts w:ascii="Times New Roman" w:eastAsia="Times New Roman" w:hAnsi="Times New Roman" w:cs="Times New Roman"/>
                <w:color w:val="000000" w:themeColor="text1"/>
                <w:sz w:val="20"/>
                <w:szCs w:val="20"/>
              </w:rPr>
              <w:t>Turto vienetas gali turėti kelis naudos gavėjus, turinčius tam tikrą turto dalį. Turto dalis nurodoma trupmena. Vienas turto vienetas gali turėti vienu metu kelis naudos gavėjus su jų dalimis.</w:t>
            </w:r>
          </w:p>
        </w:tc>
        <w:tc>
          <w:tcPr>
            <w:tcW w:w="1706" w:type="dxa"/>
            <w:shd w:val="clear" w:color="auto" w:fill="auto"/>
          </w:tcPr>
          <w:p w14:paraId="2F0C08BA" w14:textId="77777777" w:rsidR="00C20D62" w:rsidRPr="00D02B39" w:rsidRDefault="00C20D62" w:rsidP="004F04E7">
            <w:pPr>
              <w:rPr>
                <w:rFonts w:ascii="Times New Roman" w:eastAsia="Times New Roman" w:hAnsi="Times New Roman" w:cs="Times New Roman"/>
                <w:sz w:val="20"/>
                <w:szCs w:val="20"/>
              </w:rPr>
            </w:pPr>
            <w:r w:rsidRPr="530E1CB9">
              <w:rPr>
                <w:rFonts w:ascii="Times New Roman" w:eastAsia="Times New Roman" w:hAnsi="Times New Roman" w:cs="Times New Roman"/>
                <w:sz w:val="20"/>
                <w:szCs w:val="20"/>
              </w:rPr>
              <w:t>Kreditų administravimo specialistas</w:t>
            </w:r>
          </w:p>
        </w:tc>
      </w:tr>
      <w:tr w:rsidR="00C20D62" w:rsidRPr="00D02B39" w14:paraId="14976FA3" w14:textId="77777777" w:rsidTr="00EF70E6">
        <w:tc>
          <w:tcPr>
            <w:tcW w:w="1316" w:type="dxa"/>
            <w:shd w:val="clear" w:color="auto" w:fill="auto"/>
          </w:tcPr>
          <w:p w14:paraId="4E19F1EE" w14:textId="77777777" w:rsidR="00C20D62" w:rsidRPr="00D02B39" w:rsidRDefault="00C20D62" w:rsidP="004F04E7">
            <w:pPr>
              <w:rPr>
                <w:rFonts w:ascii="Times New Roman" w:eastAsia="Times New Roman" w:hAnsi="Times New Roman" w:cs="Times New Roman"/>
                <w:color w:val="000000"/>
                <w:sz w:val="20"/>
                <w:szCs w:val="20"/>
              </w:rPr>
            </w:pPr>
            <w:r w:rsidRPr="530E1CB9">
              <w:rPr>
                <w:rFonts w:ascii="Times New Roman" w:eastAsia="Times New Roman" w:hAnsi="Times New Roman" w:cs="Times New Roman"/>
                <w:color w:val="000000" w:themeColor="text1"/>
                <w:sz w:val="20"/>
                <w:szCs w:val="20"/>
              </w:rPr>
              <w:t>FR.1.1.2.2</w:t>
            </w:r>
          </w:p>
        </w:tc>
        <w:tc>
          <w:tcPr>
            <w:tcW w:w="3782" w:type="dxa"/>
            <w:shd w:val="clear" w:color="auto" w:fill="auto"/>
          </w:tcPr>
          <w:p w14:paraId="54630D67" w14:textId="4AB16D77" w:rsidR="00711D0A" w:rsidRPr="00D02B39" w:rsidRDefault="00711D0A" w:rsidP="00711D0A">
            <w:pPr>
              <w:rPr>
                <w:rFonts w:ascii="Times New Roman" w:eastAsia="Times New Roman" w:hAnsi="Times New Roman" w:cs="Times New Roman"/>
                <w:sz w:val="20"/>
                <w:szCs w:val="20"/>
              </w:rPr>
            </w:pPr>
            <w:r w:rsidRPr="00EB4748">
              <w:rPr>
                <w:rFonts w:ascii="Times New Roman" w:hAnsi="Times New Roman" w:cs="Times New Roman"/>
                <w:sz w:val="20"/>
                <w:szCs w:val="20"/>
              </w:rPr>
              <w:t>Galiu įrašyti naudos gavėjui priklausančių daugiabučio namo turto vienetų plotus</w:t>
            </w:r>
          </w:p>
        </w:tc>
        <w:tc>
          <w:tcPr>
            <w:tcW w:w="2835" w:type="dxa"/>
            <w:shd w:val="clear" w:color="auto" w:fill="auto"/>
          </w:tcPr>
          <w:p w14:paraId="77060F5E" w14:textId="77777777" w:rsidR="00C20D62" w:rsidRPr="00D02B39" w:rsidRDefault="00C20D62" w:rsidP="004F04E7">
            <w:pPr>
              <w:rPr>
                <w:rFonts w:ascii="Times New Roman" w:eastAsia="Times New Roman" w:hAnsi="Times New Roman" w:cs="Times New Roman"/>
                <w:sz w:val="20"/>
                <w:szCs w:val="20"/>
              </w:rPr>
            </w:pPr>
            <w:r w:rsidRPr="530E1CB9">
              <w:rPr>
                <w:rFonts w:ascii="Times New Roman" w:eastAsia="Times New Roman" w:hAnsi="Times New Roman" w:cs="Times New Roman"/>
                <w:color w:val="000000" w:themeColor="text1"/>
                <w:sz w:val="20"/>
                <w:szCs w:val="20"/>
              </w:rPr>
              <w:t>Bendras plotas, naudingas plotas.</w:t>
            </w:r>
          </w:p>
        </w:tc>
        <w:tc>
          <w:tcPr>
            <w:tcW w:w="1706" w:type="dxa"/>
            <w:shd w:val="clear" w:color="auto" w:fill="auto"/>
          </w:tcPr>
          <w:p w14:paraId="3E887904" w14:textId="77777777" w:rsidR="00C20D62" w:rsidRPr="00D02B39" w:rsidRDefault="00C20D62" w:rsidP="004F04E7">
            <w:pPr>
              <w:rPr>
                <w:rFonts w:ascii="Times New Roman" w:eastAsia="Times New Roman" w:hAnsi="Times New Roman" w:cs="Times New Roman"/>
                <w:sz w:val="20"/>
                <w:szCs w:val="20"/>
              </w:rPr>
            </w:pPr>
            <w:r w:rsidRPr="530E1CB9">
              <w:rPr>
                <w:rFonts w:ascii="Times New Roman" w:eastAsia="Times New Roman" w:hAnsi="Times New Roman" w:cs="Times New Roman"/>
                <w:sz w:val="20"/>
                <w:szCs w:val="20"/>
              </w:rPr>
              <w:t>Kreditų administravimo specialistas</w:t>
            </w:r>
          </w:p>
        </w:tc>
      </w:tr>
      <w:tr w:rsidR="00C20D62" w:rsidRPr="00D02B39" w14:paraId="433E3345" w14:textId="77777777" w:rsidTr="00EF70E6">
        <w:tc>
          <w:tcPr>
            <w:tcW w:w="1316" w:type="dxa"/>
            <w:shd w:val="clear" w:color="auto" w:fill="DBDBDB" w:themeFill="accent3" w:themeFillTint="66"/>
          </w:tcPr>
          <w:p w14:paraId="10A28A3F" w14:textId="77777777" w:rsidR="00C20D62" w:rsidRPr="00D02B39" w:rsidRDefault="00C20D62" w:rsidP="004F04E7">
            <w:pPr>
              <w:rPr>
                <w:rFonts w:ascii="Times New Roman" w:eastAsia="Times New Roman" w:hAnsi="Times New Roman" w:cs="Times New Roman"/>
                <w:b/>
                <w:color w:val="000000"/>
                <w:sz w:val="20"/>
                <w:szCs w:val="20"/>
              </w:rPr>
            </w:pPr>
            <w:r w:rsidRPr="530E1CB9">
              <w:rPr>
                <w:rFonts w:ascii="Times New Roman" w:eastAsia="Times New Roman" w:hAnsi="Times New Roman" w:cs="Times New Roman"/>
                <w:b/>
                <w:color w:val="000000" w:themeColor="text1"/>
                <w:sz w:val="20"/>
                <w:szCs w:val="20"/>
              </w:rPr>
              <w:t>FR.1.1.3</w:t>
            </w:r>
          </w:p>
        </w:tc>
        <w:tc>
          <w:tcPr>
            <w:tcW w:w="3782" w:type="dxa"/>
            <w:shd w:val="clear" w:color="auto" w:fill="DBDBDB" w:themeFill="accent3" w:themeFillTint="66"/>
          </w:tcPr>
          <w:p w14:paraId="469E580C" w14:textId="77777777" w:rsidR="00C20D62" w:rsidRPr="00D02B39" w:rsidRDefault="00C20D62" w:rsidP="004F04E7">
            <w:pPr>
              <w:rPr>
                <w:rFonts w:ascii="Times New Roman" w:eastAsia="Times New Roman" w:hAnsi="Times New Roman" w:cs="Times New Roman"/>
                <w:b/>
                <w:sz w:val="20"/>
                <w:szCs w:val="20"/>
              </w:rPr>
            </w:pPr>
            <w:r w:rsidRPr="530E1CB9">
              <w:rPr>
                <w:rFonts w:ascii="Times New Roman" w:eastAsia="Times New Roman" w:hAnsi="Times New Roman" w:cs="Times New Roman"/>
                <w:b/>
                <w:sz w:val="20"/>
                <w:szCs w:val="20"/>
              </w:rPr>
              <w:t>Registruoti daugiabučio namo naudos gavėjų įsipareigojimus</w:t>
            </w:r>
          </w:p>
        </w:tc>
        <w:tc>
          <w:tcPr>
            <w:tcW w:w="2835" w:type="dxa"/>
            <w:shd w:val="clear" w:color="auto" w:fill="D9D9D9" w:themeFill="background1" w:themeFillShade="D9"/>
          </w:tcPr>
          <w:p w14:paraId="43A490F0" w14:textId="77777777" w:rsidR="00C20D62" w:rsidRPr="00D02B39" w:rsidRDefault="00C20D62" w:rsidP="004F04E7">
            <w:pPr>
              <w:rPr>
                <w:rFonts w:ascii="Times New Roman" w:eastAsia="Times New Roman" w:hAnsi="Times New Roman" w:cs="Times New Roman"/>
                <w:b/>
                <w:sz w:val="20"/>
                <w:szCs w:val="20"/>
              </w:rPr>
            </w:pPr>
          </w:p>
        </w:tc>
        <w:tc>
          <w:tcPr>
            <w:tcW w:w="1706" w:type="dxa"/>
            <w:shd w:val="clear" w:color="auto" w:fill="D9D9D9" w:themeFill="background1" w:themeFillShade="D9"/>
          </w:tcPr>
          <w:p w14:paraId="1B591318" w14:textId="77777777" w:rsidR="00C20D62" w:rsidRPr="00F23947" w:rsidRDefault="00C20D62" w:rsidP="004F04E7">
            <w:pPr>
              <w:rPr>
                <w:rFonts w:ascii="Times New Roman" w:eastAsia="Times New Roman" w:hAnsi="Times New Roman" w:cs="Times New Roman"/>
                <w:b/>
                <w:sz w:val="20"/>
                <w:szCs w:val="20"/>
              </w:rPr>
            </w:pPr>
          </w:p>
        </w:tc>
      </w:tr>
      <w:tr w:rsidR="007061C9" w:rsidRPr="00D02B39" w14:paraId="61E13346" w14:textId="77777777" w:rsidTr="007061C9">
        <w:tc>
          <w:tcPr>
            <w:tcW w:w="1316" w:type="dxa"/>
            <w:shd w:val="clear" w:color="auto" w:fill="auto"/>
          </w:tcPr>
          <w:p w14:paraId="6A8D5A99" w14:textId="5CCEBCBF" w:rsidR="007061C9" w:rsidRPr="007061C9" w:rsidRDefault="007061C9" w:rsidP="004F04E7">
            <w:pPr>
              <w:rPr>
                <w:rFonts w:ascii="Times New Roman" w:eastAsia="Times New Roman" w:hAnsi="Times New Roman" w:cs="Times New Roman"/>
                <w:bCs/>
                <w:color w:val="000000" w:themeColor="text1"/>
                <w:sz w:val="20"/>
                <w:szCs w:val="20"/>
              </w:rPr>
            </w:pPr>
            <w:r w:rsidRPr="007061C9">
              <w:rPr>
                <w:rFonts w:ascii="Times New Roman" w:eastAsia="Times New Roman" w:hAnsi="Times New Roman" w:cs="Times New Roman"/>
                <w:bCs/>
                <w:color w:val="000000" w:themeColor="text1"/>
                <w:sz w:val="20"/>
                <w:szCs w:val="20"/>
              </w:rPr>
              <w:t>FR.1.1.3.1</w:t>
            </w:r>
          </w:p>
        </w:tc>
        <w:tc>
          <w:tcPr>
            <w:tcW w:w="3782" w:type="dxa"/>
            <w:shd w:val="clear" w:color="auto" w:fill="auto"/>
          </w:tcPr>
          <w:p w14:paraId="53F2538B" w14:textId="4CC9086E" w:rsidR="007061C9" w:rsidRPr="00EB4748" w:rsidRDefault="007061C9" w:rsidP="007061C9">
            <w:pPr>
              <w:rPr>
                <w:rFonts w:ascii="Times New Roman" w:hAnsi="Times New Roman" w:cs="Times New Roman"/>
                <w:sz w:val="20"/>
                <w:szCs w:val="20"/>
              </w:rPr>
            </w:pPr>
            <w:r w:rsidRPr="00DE541A">
              <w:rPr>
                <w:rFonts w:ascii="Times New Roman" w:hAnsi="Times New Roman" w:cs="Times New Roman"/>
                <w:sz w:val="20"/>
                <w:szCs w:val="20"/>
              </w:rPr>
              <w:t>Galiu įrašyti naudos gavėjo dalį bendroje daugiabučio namo kredito dalyje procentais, pinigais</w:t>
            </w:r>
          </w:p>
          <w:p w14:paraId="4BD983C3" w14:textId="77777777" w:rsidR="007061C9" w:rsidRPr="530E1CB9" w:rsidRDefault="007061C9" w:rsidP="004F04E7">
            <w:pPr>
              <w:rPr>
                <w:rFonts w:ascii="Times New Roman" w:eastAsia="Times New Roman" w:hAnsi="Times New Roman" w:cs="Times New Roman"/>
                <w:b/>
                <w:sz w:val="20"/>
                <w:szCs w:val="20"/>
              </w:rPr>
            </w:pPr>
          </w:p>
        </w:tc>
        <w:tc>
          <w:tcPr>
            <w:tcW w:w="2835" w:type="dxa"/>
            <w:shd w:val="clear" w:color="auto" w:fill="auto"/>
          </w:tcPr>
          <w:p w14:paraId="72A0BB0F" w14:textId="37FC9F15" w:rsidR="007061C9" w:rsidRPr="00D02B39" w:rsidRDefault="007061C9" w:rsidP="004F04E7">
            <w:pPr>
              <w:rPr>
                <w:rFonts w:ascii="Times New Roman" w:eastAsia="Times New Roman" w:hAnsi="Times New Roman" w:cs="Times New Roman"/>
                <w:b/>
                <w:sz w:val="20"/>
                <w:szCs w:val="20"/>
              </w:rPr>
            </w:pPr>
            <w:r w:rsidRPr="530E1CB9">
              <w:rPr>
                <w:rFonts w:ascii="Times New Roman" w:eastAsia="Times New Roman" w:hAnsi="Times New Roman" w:cs="Times New Roman"/>
                <w:color w:val="000000" w:themeColor="text1"/>
                <w:sz w:val="20"/>
                <w:szCs w:val="20"/>
              </w:rPr>
              <w:lastRenderedPageBreak/>
              <w:t>Bendras plotas, naudingas plotas</w:t>
            </w:r>
          </w:p>
        </w:tc>
        <w:tc>
          <w:tcPr>
            <w:tcW w:w="1706" w:type="dxa"/>
            <w:shd w:val="clear" w:color="auto" w:fill="auto"/>
          </w:tcPr>
          <w:p w14:paraId="1B352BE2" w14:textId="3145A2AC" w:rsidR="007061C9" w:rsidRPr="00D02B39" w:rsidRDefault="007061C9" w:rsidP="004F04E7">
            <w:pPr>
              <w:rPr>
                <w:rFonts w:ascii="Times New Roman" w:eastAsia="Times New Roman" w:hAnsi="Times New Roman" w:cs="Times New Roman"/>
                <w:b/>
                <w:sz w:val="20"/>
                <w:szCs w:val="20"/>
                <w:lang w:val="en-US"/>
              </w:rPr>
            </w:pPr>
            <w:r w:rsidRPr="530E1CB9">
              <w:rPr>
                <w:rFonts w:ascii="Times New Roman" w:eastAsia="Times New Roman" w:hAnsi="Times New Roman" w:cs="Times New Roman"/>
                <w:sz w:val="20"/>
                <w:szCs w:val="20"/>
              </w:rPr>
              <w:t>Kreditų administravimo specialistas</w:t>
            </w:r>
          </w:p>
        </w:tc>
      </w:tr>
      <w:tr w:rsidR="00C20D62" w:rsidRPr="00D02B39" w14:paraId="46A2195A" w14:textId="77777777" w:rsidTr="00EF70E6">
        <w:tc>
          <w:tcPr>
            <w:tcW w:w="1316" w:type="dxa"/>
            <w:shd w:val="clear" w:color="auto" w:fill="DBDBDB" w:themeFill="accent3" w:themeFillTint="66"/>
          </w:tcPr>
          <w:p w14:paraId="328D6849" w14:textId="77777777" w:rsidR="00C20D62" w:rsidRPr="00D02B39" w:rsidRDefault="00C20D62" w:rsidP="004F04E7">
            <w:pPr>
              <w:rPr>
                <w:rFonts w:ascii="Times New Roman" w:eastAsia="Times New Roman" w:hAnsi="Times New Roman" w:cs="Times New Roman"/>
                <w:b/>
                <w:color w:val="000000"/>
                <w:sz w:val="20"/>
                <w:szCs w:val="20"/>
              </w:rPr>
            </w:pPr>
            <w:r w:rsidRPr="530E1CB9">
              <w:rPr>
                <w:rFonts w:ascii="Times New Roman" w:eastAsia="Times New Roman" w:hAnsi="Times New Roman" w:cs="Times New Roman"/>
                <w:b/>
                <w:color w:val="000000" w:themeColor="text1"/>
                <w:sz w:val="20"/>
                <w:szCs w:val="20"/>
              </w:rPr>
              <w:t>FR.1.1.4</w:t>
            </w:r>
          </w:p>
        </w:tc>
        <w:tc>
          <w:tcPr>
            <w:tcW w:w="3782" w:type="dxa"/>
            <w:shd w:val="clear" w:color="auto" w:fill="DBDBDB" w:themeFill="accent3" w:themeFillTint="66"/>
          </w:tcPr>
          <w:p w14:paraId="75E67B6D" w14:textId="77777777" w:rsidR="00C20D62" w:rsidRPr="00D02B39" w:rsidRDefault="00C20D62" w:rsidP="004F04E7">
            <w:pPr>
              <w:rPr>
                <w:rFonts w:ascii="Times New Roman" w:eastAsia="Times New Roman" w:hAnsi="Times New Roman" w:cs="Times New Roman"/>
                <w:b/>
                <w:sz w:val="20"/>
                <w:szCs w:val="20"/>
              </w:rPr>
            </w:pPr>
            <w:r w:rsidRPr="530E1CB9">
              <w:rPr>
                <w:rFonts w:ascii="Times New Roman" w:eastAsia="Times New Roman" w:hAnsi="Times New Roman" w:cs="Times New Roman"/>
                <w:b/>
                <w:sz w:val="20"/>
                <w:szCs w:val="20"/>
              </w:rPr>
              <w:t>Peržiūrėti naudos gavėjo kortelę</w:t>
            </w:r>
          </w:p>
        </w:tc>
        <w:tc>
          <w:tcPr>
            <w:tcW w:w="2835" w:type="dxa"/>
            <w:shd w:val="clear" w:color="auto" w:fill="D9D9D9" w:themeFill="background1" w:themeFillShade="D9"/>
          </w:tcPr>
          <w:p w14:paraId="261A0CAB" w14:textId="77777777" w:rsidR="00C20D62" w:rsidRPr="00D02B39" w:rsidRDefault="00C20D62" w:rsidP="004F04E7">
            <w:pPr>
              <w:rPr>
                <w:rFonts w:ascii="Times New Roman" w:eastAsia="Times New Roman" w:hAnsi="Times New Roman" w:cs="Times New Roman"/>
                <w:b/>
                <w:sz w:val="20"/>
                <w:szCs w:val="20"/>
              </w:rPr>
            </w:pPr>
          </w:p>
        </w:tc>
        <w:tc>
          <w:tcPr>
            <w:tcW w:w="1706" w:type="dxa"/>
            <w:shd w:val="clear" w:color="auto" w:fill="D9D9D9" w:themeFill="background1" w:themeFillShade="D9"/>
          </w:tcPr>
          <w:p w14:paraId="5064D091" w14:textId="77777777" w:rsidR="00C20D62" w:rsidRPr="00D02B39" w:rsidRDefault="00C20D62" w:rsidP="004F04E7">
            <w:pPr>
              <w:rPr>
                <w:rFonts w:ascii="Times New Roman" w:eastAsia="Times New Roman" w:hAnsi="Times New Roman" w:cs="Times New Roman"/>
                <w:b/>
                <w:sz w:val="20"/>
                <w:szCs w:val="20"/>
                <w:lang w:val="en-US"/>
              </w:rPr>
            </w:pPr>
          </w:p>
        </w:tc>
      </w:tr>
      <w:tr w:rsidR="00C20D62" w:rsidRPr="00D02B39" w14:paraId="067BC227" w14:textId="77777777" w:rsidTr="00EF70E6">
        <w:tc>
          <w:tcPr>
            <w:tcW w:w="1316" w:type="dxa"/>
            <w:shd w:val="clear" w:color="auto" w:fill="auto"/>
          </w:tcPr>
          <w:p w14:paraId="53B360E5" w14:textId="77777777" w:rsidR="00C20D62" w:rsidRPr="00D02B39" w:rsidRDefault="00C20D62" w:rsidP="004F04E7">
            <w:pPr>
              <w:rPr>
                <w:rFonts w:ascii="Times New Roman" w:eastAsia="Times New Roman" w:hAnsi="Times New Roman" w:cs="Times New Roman"/>
                <w:color w:val="000000"/>
                <w:sz w:val="20"/>
                <w:szCs w:val="20"/>
              </w:rPr>
            </w:pPr>
            <w:r w:rsidRPr="530E1CB9">
              <w:rPr>
                <w:rFonts w:ascii="Times New Roman" w:eastAsia="Times New Roman" w:hAnsi="Times New Roman" w:cs="Times New Roman"/>
                <w:color w:val="000000" w:themeColor="text1"/>
                <w:sz w:val="20"/>
                <w:szCs w:val="20"/>
              </w:rPr>
              <w:t>FR.1.1.4.1</w:t>
            </w:r>
          </w:p>
        </w:tc>
        <w:tc>
          <w:tcPr>
            <w:tcW w:w="3782" w:type="dxa"/>
            <w:shd w:val="clear" w:color="auto" w:fill="auto"/>
          </w:tcPr>
          <w:p w14:paraId="23990ACF" w14:textId="7EB45FAD" w:rsidR="00C20D62" w:rsidRPr="00D02B39" w:rsidRDefault="00C20D62" w:rsidP="004F04E7">
            <w:pPr>
              <w:rPr>
                <w:rFonts w:ascii="Times New Roman" w:eastAsia="Times New Roman" w:hAnsi="Times New Roman" w:cs="Times New Roman"/>
                <w:sz w:val="20"/>
                <w:szCs w:val="20"/>
              </w:rPr>
            </w:pPr>
            <w:r w:rsidRPr="530E1CB9">
              <w:rPr>
                <w:rFonts w:ascii="Times New Roman" w:eastAsia="Times New Roman" w:hAnsi="Times New Roman" w:cs="Times New Roman"/>
                <w:sz w:val="20"/>
                <w:szCs w:val="20"/>
              </w:rPr>
              <w:t>Galiu peržiūrėti naudos gavėjo kortelėje registruotus duomenis</w:t>
            </w:r>
            <w:r w:rsidR="007D617B">
              <w:rPr>
                <w:rFonts w:ascii="Times New Roman" w:eastAsia="Times New Roman" w:hAnsi="Times New Roman" w:cs="Times New Roman"/>
                <w:sz w:val="20"/>
                <w:szCs w:val="20"/>
              </w:rPr>
              <w:t>,</w:t>
            </w:r>
            <w:r w:rsidRPr="530E1CB9">
              <w:rPr>
                <w:rFonts w:ascii="Times New Roman" w:eastAsia="Times New Roman" w:hAnsi="Times New Roman" w:cs="Times New Roman"/>
                <w:sz w:val="20"/>
                <w:szCs w:val="20"/>
              </w:rPr>
              <w:t xml:space="preserve"> </w:t>
            </w:r>
            <w:r w:rsidRPr="00D4381A">
              <w:rPr>
                <w:rFonts w:ascii="Times New Roman" w:eastAsia="Times New Roman" w:hAnsi="Times New Roman" w:cs="Times New Roman"/>
                <w:sz w:val="20"/>
                <w:szCs w:val="20"/>
              </w:rPr>
              <w:t>matyti veiksmų su naudos gavėju istoriją</w:t>
            </w:r>
          </w:p>
        </w:tc>
        <w:tc>
          <w:tcPr>
            <w:tcW w:w="2835" w:type="dxa"/>
            <w:shd w:val="clear" w:color="auto" w:fill="auto"/>
          </w:tcPr>
          <w:p w14:paraId="414063F7" w14:textId="46E34400" w:rsidR="00C20D62" w:rsidRPr="00D02B39" w:rsidRDefault="00C20D62" w:rsidP="004F04E7">
            <w:pPr>
              <w:rPr>
                <w:rFonts w:ascii="Times New Roman" w:eastAsia="Times New Roman" w:hAnsi="Times New Roman" w:cs="Times New Roman"/>
                <w:sz w:val="20"/>
                <w:szCs w:val="20"/>
              </w:rPr>
            </w:pPr>
          </w:p>
        </w:tc>
        <w:tc>
          <w:tcPr>
            <w:tcW w:w="1706" w:type="dxa"/>
            <w:shd w:val="clear" w:color="auto" w:fill="auto"/>
          </w:tcPr>
          <w:p w14:paraId="5E47E07B" w14:textId="77777777" w:rsidR="00C20D62" w:rsidRPr="00D02B39" w:rsidRDefault="00C20D62" w:rsidP="004F04E7">
            <w:pPr>
              <w:rPr>
                <w:rFonts w:ascii="Times New Roman" w:eastAsia="Times New Roman" w:hAnsi="Times New Roman" w:cs="Times New Roman"/>
                <w:sz w:val="20"/>
                <w:szCs w:val="20"/>
              </w:rPr>
            </w:pPr>
            <w:r w:rsidRPr="530E1CB9">
              <w:rPr>
                <w:rFonts w:ascii="Times New Roman" w:eastAsia="Times New Roman" w:hAnsi="Times New Roman" w:cs="Times New Roman"/>
                <w:sz w:val="20"/>
                <w:szCs w:val="20"/>
              </w:rPr>
              <w:t>Kreditų administravimo specialistas</w:t>
            </w:r>
          </w:p>
        </w:tc>
      </w:tr>
      <w:tr w:rsidR="00C20D62" w:rsidRPr="00D02B39" w14:paraId="774AC30F" w14:textId="77777777" w:rsidTr="00EF70E6">
        <w:tc>
          <w:tcPr>
            <w:tcW w:w="1316" w:type="dxa"/>
            <w:shd w:val="clear" w:color="auto" w:fill="auto"/>
          </w:tcPr>
          <w:p w14:paraId="54D4021F" w14:textId="77777777" w:rsidR="00C20D62" w:rsidRPr="00D02B39" w:rsidRDefault="00C20D62" w:rsidP="004F04E7">
            <w:pPr>
              <w:rPr>
                <w:rFonts w:ascii="Times New Roman" w:eastAsia="Times New Roman" w:hAnsi="Times New Roman" w:cs="Times New Roman"/>
                <w:color w:val="000000"/>
                <w:sz w:val="20"/>
                <w:szCs w:val="20"/>
              </w:rPr>
            </w:pPr>
            <w:r w:rsidRPr="530E1CB9">
              <w:rPr>
                <w:rFonts w:ascii="Times New Roman" w:eastAsia="Times New Roman" w:hAnsi="Times New Roman" w:cs="Times New Roman"/>
                <w:color w:val="000000" w:themeColor="text1"/>
                <w:sz w:val="20"/>
                <w:szCs w:val="20"/>
              </w:rPr>
              <w:t>FR.1.1.4.2</w:t>
            </w:r>
          </w:p>
        </w:tc>
        <w:tc>
          <w:tcPr>
            <w:tcW w:w="3782" w:type="dxa"/>
            <w:shd w:val="clear" w:color="auto" w:fill="auto"/>
          </w:tcPr>
          <w:p w14:paraId="646242B1" w14:textId="77777777" w:rsidR="00C20D62" w:rsidRPr="00D02B39" w:rsidRDefault="00C20D62" w:rsidP="004F04E7">
            <w:pPr>
              <w:rPr>
                <w:rFonts w:ascii="Times New Roman" w:eastAsia="Times New Roman" w:hAnsi="Times New Roman" w:cs="Times New Roman"/>
                <w:sz w:val="20"/>
                <w:szCs w:val="20"/>
              </w:rPr>
            </w:pPr>
            <w:r w:rsidRPr="530E1CB9">
              <w:rPr>
                <w:rFonts w:ascii="Times New Roman" w:eastAsia="Times New Roman" w:hAnsi="Times New Roman" w:cs="Times New Roman"/>
                <w:sz w:val="20"/>
                <w:szCs w:val="20"/>
              </w:rPr>
              <w:t>Galiu matyti ar naudos gavėjui suteikta kompensacija</w:t>
            </w:r>
          </w:p>
        </w:tc>
        <w:tc>
          <w:tcPr>
            <w:tcW w:w="2835" w:type="dxa"/>
            <w:shd w:val="clear" w:color="auto" w:fill="auto"/>
          </w:tcPr>
          <w:p w14:paraId="28A55B91" w14:textId="77777777" w:rsidR="00C20D62" w:rsidRPr="00D02B39" w:rsidRDefault="00C20D62" w:rsidP="004F04E7">
            <w:pPr>
              <w:rPr>
                <w:rFonts w:ascii="Times New Roman" w:eastAsia="Times New Roman" w:hAnsi="Times New Roman" w:cs="Times New Roman"/>
                <w:sz w:val="20"/>
                <w:szCs w:val="20"/>
              </w:rPr>
            </w:pPr>
            <w:r w:rsidRPr="530E1CB9">
              <w:rPr>
                <w:rFonts w:ascii="Times New Roman" w:eastAsia="Times New Roman" w:hAnsi="Times New Roman" w:cs="Times New Roman"/>
                <w:color w:val="000000" w:themeColor="text1"/>
                <w:sz w:val="20"/>
                <w:szCs w:val="20"/>
              </w:rPr>
              <w:t>Iš VMSA duomenų apie suteiktas kompensacijas.</w:t>
            </w:r>
          </w:p>
        </w:tc>
        <w:tc>
          <w:tcPr>
            <w:tcW w:w="1706" w:type="dxa"/>
            <w:shd w:val="clear" w:color="auto" w:fill="auto"/>
          </w:tcPr>
          <w:p w14:paraId="6AB6864A" w14:textId="77777777" w:rsidR="00C20D62" w:rsidRPr="00D02B39" w:rsidRDefault="00C20D62" w:rsidP="004F04E7">
            <w:pPr>
              <w:rPr>
                <w:rFonts w:ascii="Times New Roman" w:eastAsia="Times New Roman" w:hAnsi="Times New Roman" w:cs="Times New Roman"/>
                <w:sz w:val="20"/>
                <w:szCs w:val="20"/>
              </w:rPr>
            </w:pPr>
            <w:r w:rsidRPr="530E1CB9">
              <w:rPr>
                <w:rFonts w:ascii="Times New Roman" w:eastAsia="Times New Roman" w:hAnsi="Times New Roman" w:cs="Times New Roman"/>
                <w:sz w:val="20"/>
                <w:szCs w:val="20"/>
              </w:rPr>
              <w:t>Kreditų administravimo specialistas</w:t>
            </w:r>
          </w:p>
        </w:tc>
      </w:tr>
      <w:tr w:rsidR="00C20D62" w:rsidRPr="00D02B39" w14:paraId="21C7D41A" w14:textId="77777777" w:rsidTr="00EF70E6">
        <w:tc>
          <w:tcPr>
            <w:tcW w:w="1316" w:type="dxa"/>
            <w:shd w:val="clear" w:color="auto" w:fill="DBDBDB" w:themeFill="accent3" w:themeFillTint="66"/>
          </w:tcPr>
          <w:p w14:paraId="0A2A1229" w14:textId="77777777" w:rsidR="00C20D62" w:rsidRPr="00D02B39" w:rsidRDefault="00C20D62" w:rsidP="004F04E7">
            <w:pPr>
              <w:rPr>
                <w:rFonts w:ascii="Times New Roman" w:eastAsia="Times New Roman" w:hAnsi="Times New Roman" w:cs="Times New Roman"/>
                <w:b/>
                <w:color w:val="000000"/>
                <w:sz w:val="20"/>
                <w:szCs w:val="20"/>
              </w:rPr>
            </w:pPr>
            <w:r w:rsidRPr="530E1CB9">
              <w:rPr>
                <w:rFonts w:ascii="Times New Roman" w:eastAsia="Times New Roman" w:hAnsi="Times New Roman" w:cs="Times New Roman"/>
                <w:b/>
                <w:color w:val="000000" w:themeColor="text1"/>
                <w:sz w:val="20"/>
                <w:szCs w:val="20"/>
              </w:rPr>
              <w:t>FR.1.1.5</w:t>
            </w:r>
          </w:p>
        </w:tc>
        <w:tc>
          <w:tcPr>
            <w:tcW w:w="3782" w:type="dxa"/>
            <w:shd w:val="clear" w:color="auto" w:fill="DBDBDB" w:themeFill="accent3" w:themeFillTint="66"/>
          </w:tcPr>
          <w:p w14:paraId="0B075E2E" w14:textId="77777777" w:rsidR="00C20D62" w:rsidRPr="00D02B39" w:rsidRDefault="00C20D62" w:rsidP="004F04E7">
            <w:pPr>
              <w:rPr>
                <w:rFonts w:ascii="Times New Roman" w:eastAsia="Times New Roman" w:hAnsi="Times New Roman" w:cs="Times New Roman"/>
                <w:b/>
                <w:sz w:val="20"/>
                <w:szCs w:val="20"/>
              </w:rPr>
            </w:pPr>
            <w:r w:rsidRPr="530E1CB9">
              <w:rPr>
                <w:rFonts w:ascii="Times New Roman" w:eastAsia="Times New Roman" w:hAnsi="Times New Roman" w:cs="Times New Roman"/>
                <w:b/>
                <w:sz w:val="20"/>
                <w:szCs w:val="20"/>
              </w:rPr>
              <w:t>Peržiūrėti naudos gavėjų sąrašą</w:t>
            </w:r>
          </w:p>
        </w:tc>
        <w:tc>
          <w:tcPr>
            <w:tcW w:w="2835" w:type="dxa"/>
            <w:shd w:val="clear" w:color="auto" w:fill="D9D9D9" w:themeFill="background1" w:themeFillShade="D9"/>
          </w:tcPr>
          <w:p w14:paraId="34B4AF6D" w14:textId="77777777" w:rsidR="00C20D62" w:rsidRPr="00D02B39" w:rsidRDefault="00C20D62" w:rsidP="004F04E7">
            <w:pPr>
              <w:rPr>
                <w:rFonts w:ascii="Times New Roman" w:eastAsia="Times New Roman" w:hAnsi="Times New Roman" w:cs="Times New Roman"/>
                <w:b/>
                <w:sz w:val="20"/>
                <w:szCs w:val="20"/>
              </w:rPr>
            </w:pPr>
          </w:p>
        </w:tc>
        <w:tc>
          <w:tcPr>
            <w:tcW w:w="1706" w:type="dxa"/>
            <w:shd w:val="clear" w:color="auto" w:fill="D9D9D9" w:themeFill="background1" w:themeFillShade="D9"/>
          </w:tcPr>
          <w:p w14:paraId="12BAC297" w14:textId="77777777" w:rsidR="00C20D62" w:rsidRPr="00D02B39" w:rsidRDefault="00C20D62" w:rsidP="004F04E7">
            <w:pPr>
              <w:rPr>
                <w:rFonts w:ascii="Times New Roman" w:eastAsia="Times New Roman" w:hAnsi="Times New Roman" w:cs="Times New Roman"/>
                <w:b/>
                <w:sz w:val="20"/>
                <w:szCs w:val="20"/>
                <w:lang w:val="en-US"/>
              </w:rPr>
            </w:pPr>
          </w:p>
        </w:tc>
      </w:tr>
      <w:tr w:rsidR="00C20D62" w:rsidRPr="00D02B39" w14:paraId="7864857D" w14:textId="77777777" w:rsidTr="00EF70E6">
        <w:tc>
          <w:tcPr>
            <w:tcW w:w="1316" w:type="dxa"/>
            <w:shd w:val="clear" w:color="auto" w:fill="auto"/>
          </w:tcPr>
          <w:p w14:paraId="0A20BA99" w14:textId="77777777" w:rsidR="00C20D62" w:rsidRPr="00D02B39" w:rsidRDefault="00C20D62" w:rsidP="004F04E7">
            <w:pPr>
              <w:rPr>
                <w:rFonts w:ascii="Times New Roman" w:eastAsia="Times New Roman" w:hAnsi="Times New Roman" w:cs="Times New Roman"/>
                <w:color w:val="000000"/>
                <w:sz w:val="20"/>
                <w:szCs w:val="20"/>
              </w:rPr>
            </w:pPr>
            <w:r w:rsidRPr="530E1CB9">
              <w:rPr>
                <w:rFonts w:ascii="Times New Roman" w:eastAsia="Times New Roman" w:hAnsi="Times New Roman" w:cs="Times New Roman"/>
                <w:color w:val="000000" w:themeColor="text1"/>
                <w:sz w:val="20"/>
                <w:szCs w:val="20"/>
              </w:rPr>
              <w:t>FR.1.1.5.1</w:t>
            </w:r>
          </w:p>
        </w:tc>
        <w:tc>
          <w:tcPr>
            <w:tcW w:w="3782" w:type="dxa"/>
            <w:shd w:val="clear" w:color="auto" w:fill="auto"/>
          </w:tcPr>
          <w:p w14:paraId="7F49384E" w14:textId="77777777" w:rsidR="00711D0A" w:rsidRPr="00EB4748" w:rsidRDefault="00711D0A" w:rsidP="00711D0A">
            <w:pPr>
              <w:rPr>
                <w:rFonts w:ascii="Times New Roman" w:hAnsi="Times New Roman" w:cs="Times New Roman"/>
                <w:sz w:val="20"/>
                <w:szCs w:val="20"/>
              </w:rPr>
            </w:pPr>
            <w:r w:rsidRPr="00EB4748">
              <w:rPr>
                <w:rFonts w:ascii="Times New Roman" w:hAnsi="Times New Roman" w:cs="Times New Roman"/>
                <w:sz w:val="20"/>
                <w:szCs w:val="20"/>
              </w:rPr>
              <w:t>Galiu peržiūrėti naudos gavėjų sąrašą,</w:t>
            </w:r>
          </w:p>
          <w:p w14:paraId="24A32832" w14:textId="273128C3" w:rsidR="00C20D62" w:rsidRPr="00D02B39" w:rsidRDefault="00C20D62" w:rsidP="004F04E7">
            <w:pPr>
              <w:rPr>
                <w:rFonts w:ascii="Times New Roman" w:eastAsia="Times New Roman" w:hAnsi="Times New Roman" w:cs="Times New Roman"/>
                <w:sz w:val="20"/>
                <w:szCs w:val="20"/>
              </w:rPr>
            </w:pPr>
            <w:r w:rsidRPr="530E1CB9">
              <w:rPr>
                <w:rFonts w:ascii="Times New Roman" w:eastAsia="Times New Roman" w:hAnsi="Times New Roman" w:cs="Times New Roman"/>
                <w:sz w:val="20"/>
                <w:szCs w:val="20"/>
              </w:rPr>
              <w:t xml:space="preserve">filtruoti sąrašą pagal naudos gavėjo kortelės duomenis </w:t>
            </w:r>
          </w:p>
        </w:tc>
        <w:tc>
          <w:tcPr>
            <w:tcW w:w="2835" w:type="dxa"/>
            <w:shd w:val="clear" w:color="auto" w:fill="auto"/>
          </w:tcPr>
          <w:p w14:paraId="2249CAE0" w14:textId="715E39FB" w:rsidR="00C20D62" w:rsidRPr="00D02B39" w:rsidRDefault="00C20D62" w:rsidP="004F04E7">
            <w:pPr>
              <w:rPr>
                <w:rFonts w:ascii="Times New Roman" w:eastAsia="Times New Roman" w:hAnsi="Times New Roman" w:cs="Times New Roman"/>
                <w:sz w:val="20"/>
                <w:szCs w:val="20"/>
              </w:rPr>
            </w:pPr>
          </w:p>
        </w:tc>
        <w:tc>
          <w:tcPr>
            <w:tcW w:w="1706" w:type="dxa"/>
            <w:shd w:val="clear" w:color="auto" w:fill="auto"/>
          </w:tcPr>
          <w:p w14:paraId="03F8BC82" w14:textId="77777777" w:rsidR="00C20D62" w:rsidRPr="00D02B39" w:rsidRDefault="00C20D62" w:rsidP="004F04E7">
            <w:pPr>
              <w:rPr>
                <w:rFonts w:ascii="Times New Roman" w:eastAsia="Times New Roman" w:hAnsi="Times New Roman" w:cs="Times New Roman"/>
                <w:sz w:val="20"/>
                <w:szCs w:val="20"/>
              </w:rPr>
            </w:pPr>
            <w:r w:rsidRPr="530E1CB9">
              <w:rPr>
                <w:rFonts w:ascii="Times New Roman" w:eastAsia="Times New Roman" w:hAnsi="Times New Roman" w:cs="Times New Roman"/>
                <w:sz w:val="20"/>
                <w:szCs w:val="20"/>
              </w:rPr>
              <w:t>Kreditų administravimo specialistas</w:t>
            </w:r>
          </w:p>
        </w:tc>
      </w:tr>
    </w:tbl>
    <w:p w14:paraId="2337589C" w14:textId="3EDE4D2C" w:rsidR="00C20D62" w:rsidRPr="00D02B39" w:rsidRDefault="00C20D62" w:rsidP="00EB4E24">
      <w:pPr>
        <w:pStyle w:val="Heading3"/>
        <w:rPr>
          <w:rFonts w:ascii="Times New Roman" w:eastAsia="Times New Roman" w:hAnsi="Times New Roman" w:cs="Times New Roman"/>
          <w:color w:val="1F3864" w:themeColor="accent1" w:themeShade="80"/>
        </w:rPr>
      </w:pPr>
      <w:bookmarkStart w:id="5" w:name="_Toc148293424"/>
      <w:r w:rsidRPr="530E1CB9">
        <w:rPr>
          <w:rFonts w:ascii="Times New Roman" w:eastAsia="Times New Roman" w:hAnsi="Times New Roman" w:cs="Times New Roman"/>
        </w:rPr>
        <w:t>Naudos gavėjų ir įsipareigojimų keitimas</w:t>
      </w:r>
      <w:bookmarkEnd w:id="5"/>
    </w:p>
    <w:tbl>
      <w:tblPr>
        <w:tblStyle w:val="TableGrid"/>
        <w:tblW w:w="9639" w:type="dxa"/>
        <w:tblLayout w:type="fixed"/>
        <w:tblLook w:val="04A0" w:firstRow="1" w:lastRow="0" w:firstColumn="1" w:lastColumn="0" w:noHBand="0" w:noVBand="1"/>
      </w:tblPr>
      <w:tblGrid>
        <w:gridCol w:w="1316"/>
        <w:gridCol w:w="3745"/>
        <w:gridCol w:w="2872"/>
        <w:gridCol w:w="1706"/>
      </w:tblGrid>
      <w:tr w:rsidR="00C20D62" w:rsidRPr="00D02B39" w14:paraId="33A994FD" w14:textId="77777777" w:rsidTr="00D4381A">
        <w:trPr>
          <w:tblHeader/>
        </w:trPr>
        <w:tc>
          <w:tcPr>
            <w:tcW w:w="1316" w:type="dxa"/>
            <w:shd w:val="clear" w:color="auto" w:fill="D9D9D9" w:themeFill="background1" w:themeFillShade="D9"/>
          </w:tcPr>
          <w:p w14:paraId="1D4F1E0F" w14:textId="77777777" w:rsidR="00C20D62" w:rsidRPr="00D02B39" w:rsidRDefault="00C20D62" w:rsidP="004F04E7">
            <w:pPr>
              <w:jc w:val="center"/>
              <w:rPr>
                <w:rFonts w:ascii="Times New Roman" w:eastAsia="Times New Roman" w:hAnsi="Times New Roman" w:cs="Times New Roman"/>
                <w:sz w:val="20"/>
                <w:szCs w:val="20"/>
              </w:rPr>
            </w:pPr>
            <w:r w:rsidRPr="530E1CB9">
              <w:rPr>
                <w:rFonts w:ascii="Times New Roman" w:eastAsia="Times New Roman" w:hAnsi="Times New Roman" w:cs="Times New Roman"/>
                <w:sz w:val="20"/>
                <w:szCs w:val="20"/>
              </w:rPr>
              <w:t>Nr.</w:t>
            </w:r>
          </w:p>
        </w:tc>
        <w:tc>
          <w:tcPr>
            <w:tcW w:w="3745" w:type="dxa"/>
            <w:shd w:val="clear" w:color="auto" w:fill="D9D9D9" w:themeFill="background1" w:themeFillShade="D9"/>
          </w:tcPr>
          <w:p w14:paraId="7F40E090" w14:textId="77777777" w:rsidR="00C20D62" w:rsidRPr="00D02B39" w:rsidRDefault="00C20D62" w:rsidP="004F04E7">
            <w:pPr>
              <w:jc w:val="center"/>
              <w:rPr>
                <w:rFonts w:ascii="Times New Roman" w:eastAsia="Times New Roman" w:hAnsi="Times New Roman" w:cs="Times New Roman"/>
                <w:sz w:val="20"/>
                <w:szCs w:val="20"/>
              </w:rPr>
            </w:pPr>
            <w:r w:rsidRPr="530E1CB9">
              <w:rPr>
                <w:rFonts w:ascii="Times New Roman" w:eastAsia="Times New Roman" w:hAnsi="Times New Roman" w:cs="Times New Roman"/>
                <w:sz w:val="20"/>
                <w:szCs w:val="20"/>
              </w:rPr>
              <w:t>Funkcija/Reikalavimas</w:t>
            </w:r>
          </w:p>
        </w:tc>
        <w:tc>
          <w:tcPr>
            <w:tcW w:w="2872" w:type="dxa"/>
            <w:shd w:val="clear" w:color="auto" w:fill="D9D9D9" w:themeFill="background1" w:themeFillShade="D9"/>
          </w:tcPr>
          <w:p w14:paraId="76F40093" w14:textId="546B99AA" w:rsidR="00C20D62" w:rsidRPr="00D02B39" w:rsidRDefault="00E17AFA" w:rsidP="004F04E7">
            <w:pPr>
              <w:jc w:val="center"/>
              <w:rPr>
                <w:rFonts w:ascii="Times New Roman" w:eastAsia="Times New Roman" w:hAnsi="Times New Roman" w:cs="Times New Roman"/>
                <w:sz w:val="20"/>
                <w:szCs w:val="20"/>
              </w:rPr>
            </w:pPr>
            <w:r w:rsidRPr="530E1CB9">
              <w:rPr>
                <w:rFonts w:ascii="Times New Roman" w:eastAsia="Times New Roman" w:hAnsi="Times New Roman" w:cs="Times New Roman"/>
                <w:sz w:val="20"/>
                <w:szCs w:val="20"/>
              </w:rPr>
              <w:t>Reikalavimo papildymas</w:t>
            </w:r>
          </w:p>
        </w:tc>
        <w:tc>
          <w:tcPr>
            <w:tcW w:w="1706" w:type="dxa"/>
            <w:shd w:val="clear" w:color="auto" w:fill="D9D9D9" w:themeFill="background1" w:themeFillShade="D9"/>
          </w:tcPr>
          <w:p w14:paraId="09C708CF" w14:textId="77777777" w:rsidR="00C20D62" w:rsidRPr="00D02B39" w:rsidRDefault="00C20D62" w:rsidP="004F04E7">
            <w:pPr>
              <w:jc w:val="center"/>
              <w:rPr>
                <w:rFonts w:ascii="Times New Roman" w:eastAsia="Times New Roman" w:hAnsi="Times New Roman" w:cs="Times New Roman"/>
                <w:sz w:val="20"/>
                <w:szCs w:val="20"/>
              </w:rPr>
            </w:pPr>
            <w:r w:rsidRPr="530E1CB9">
              <w:rPr>
                <w:rFonts w:ascii="Times New Roman" w:eastAsia="Times New Roman" w:hAnsi="Times New Roman" w:cs="Times New Roman"/>
                <w:sz w:val="20"/>
                <w:szCs w:val="20"/>
              </w:rPr>
              <w:t>Rolė</w:t>
            </w:r>
          </w:p>
        </w:tc>
      </w:tr>
      <w:tr w:rsidR="00C20D62" w:rsidRPr="00D02B39" w14:paraId="47A9FBC3" w14:textId="77777777" w:rsidTr="00EF70E6">
        <w:tc>
          <w:tcPr>
            <w:tcW w:w="1316" w:type="dxa"/>
            <w:shd w:val="clear" w:color="auto" w:fill="DBDBDB" w:themeFill="accent3" w:themeFillTint="66"/>
          </w:tcPr>
          <w:p w14:paraId="0BC572B3" w14:textId="77777777" w:rsidR="00C20D62" w:rsidRPr="00D02B39" w:rsidRDefault="00C20D62" w:rsidP="004F04E7">
            <w:pPr>
              <w:rPr>
                <w:rFonts w:ascii="Times New Roman" w:eastAsia="Times New Roman" w:hAnsi="Times New Roman" w:cs="Times New Roman"/>
                <w:b/>
                <w:color w:val="000000"/>
                <w:sz w:val="20"/>
                <w:szCs w:val="20"/>
              </w:rPr>
            </w:pPr>
            <w:r w:rsidRPr="530E1CB9">
              <w:rPr>
                <w:rFonts w:ascii="Times New Roman" w:eastAsia="Times New Roman" w:hAnsi="Times New Roman" w:cs="Times New Roman"/>
                <w:b/>
                <w:color w:val="000000" w:themeColor="text1"/>
                <w:sz w:val="20"/>
                <w:szCs w:val="20"/>
              </w:rPr>
              <w:t>FR.1.2.1</w:t>
            </w:r>
          </w:p>
        </w:tc>
        <w:tc>
          <w:tcPr>
            <w:tcW w:w="3745" w:type="dxa"/>
            <w:shd w:val="clear" w:color="auto" w:fill="DBDBDB" w:themeFill="accent3" w:themeFillTint="66"/>
          </w:tcPr>
          <w:p w14:paraId="30CDE6C3" w14:textId="77777777" w:rsidR="00C20D62" w:rsidRPr="00D02B39" w:rsidRDefault="00C20D62" w:rsidP="004F04E7">
            <w:pPr>
              <w:rPr>
                <w:rFonts w:ascii="Times New Roman" w:eastAsia="Times New Roman" w:hAnsi="Times New Roman" w:cs="Times New Roman"/>
                <w:b/>
                <w:sz w:val="20"/>
                <w:szCs w:val="20"/>
              </w:rPr>
            </w:pPr>
            <w:r w:rsidRPr="530E1CB9">
              <w:rPr>
                <w:rFonts w:ascii="Times New Roman" w:eastAsia="Times New Roman" w:hAnsi="Times New Roman" w:cs="Times New Roman"/>
                <w:b/>
                <w:sz w:val="20"/>
                <w:szCs w:val="20"/>
              </w:rPr>
              <w:t>Registruoti naudos gavėjo duomenų pakeitimus</w:t>
            </w:r>
          </w:p>
        </w:tc>
        <w:tc>
          <w:tcPr>
            <w:tcW w:w="2872" w:type="dxa"/>
            <w:shd w:val="clear" w:color="auto" w:fill="D9D9D9" w:themeFill="background1" w:themeFillShade="D9"/>
          </w:tcPr>
          <w:p w14:paraId="661AA758" w14:textId="77777777" w:rsidR="00C20D62" w:rsidRPr="00D02B39" w:rsidRDefault="00C20D62" w:rsidP="004F04E7">
            <w:pPr>
              <w:rPr>
                <w:rFonts w:ascii="Times New Roman" w:eastAsia="Times New Roman" w:hAnsi="Times New Roman" w:cs="Times New Roman"/>
                <w:b/>
                <w:sz w:val="20"/>
                <w:szCs w:val="20"/>
              </w:rPr>
            </w:pPr>
          </w:p>
        </w:tc>
        <w:tc>
          <w:tcPr>
            <w:tcW w:w="1706" w:type="dxa"/>
            <w:shd w:val="clear" w:color="auto" w:fill="D9D9D9" w:themeFill="background1" w:themeFillShade="D9"/>
          </w:tcPr>
          <w:p w14:paraId="2792D960" w14:textId="77777777" w:rsidR="00C20D62" w:rsidRPr="00F23947" w:rsidRDefault="00C20D62" w:rsidP="004F04E7">
            <w:pPr>
              <w:rPr>
                <w:rFonts w:ascii="Times New Roman" w:eastAsia="Times New Roman" w:hAnsi="Times New Roman" w:cs="Times New Roman"/>
                <w:b/>
                <w:sz w:val="20"/>
                <w:szCs w:val="20"/>
                <w:lang w:val="nn-NO"/>
              </w:rPr>
            </w:pPr>
          </w:p>
        </w:tc>
      </w:tr>
      <w:tr w:rsidR="00C20D62" w:rsidRPr="00D02B39" w14:paraId="3F282BD7" w14:textId="77777777" w:rsidTr="00BB7552">
        <w:tc>
          <w:tcPr>
            <w:tcW w:w="1316" w:type="dxa"/>
            <w:shd w:val="clear" w:color="auto" w:fill="auto"/>
          </w:tcPr>
          <w:p w14:paraId="5F2C310B" w14:textId="77777777" w:rsidR="00C20D62" w:rsidRPr="00D02B39" w:rsidRDefault="00C20D62" w:rsidP="004F04E7">
            <w:pPr>
              <w:rPr>
                <w:rFonts w:ascii="Times New Roman" w:eastAsia="Times New Roman" w:hAnsi="Times New Roman" w:cs="Times New Roman"/>
                <w:color w:val="000000"/>
                <w:sz w:val="20"/>
                <w:szCs w:val="20"/>
              </w:rPr>
            </w:pPr>
            <w:r w:rsidRPr="530E1CB9">
              <w:rPr>
                <w:rFonts w:ascii="Times New Roman" w:eastAsia="Times New Roman" w:hAnsi="Times New Roman" w:cs="Times New Roman"/>
                <w:color w:val="000000" w:themeColor="text1"/>
                <w:sz w:val="20"/>
                <w:szCs w:val="20"/>
              </w:rPr>
              <w:t>FR.1.2.1.1</w:t>
            </w:r>
          </w:p>
        </w:tc>
        <w:tc>
          <w:tcPr>
            <w:tcW w:w="3745" w:type="dxa"/>
            <w:shd w:val="clear" w:color="auto" w:fill="auto"/>
          </w:tcPr>
          <w:p w14:paraId="3D625E98" w14:textId="169800BD" w:rsidR="00BB7552" w:rsidRPr="00D02B39" w:rsidRDefault="00BB7552" w:rsidP="004F04E7">
            <w:pPr>
              <w:rPr>
                <w:rFonts w:ascii="Times New Roman" w:eastAsia="Times New Roman" w:hAnsi="Times New Roman" w:cs="Times New Roman"/>
                <w:sz w:val="20"/>
                <w:szCs w:val="20"/>
              </w:rPr>
            </w:pPr>
            <w:r>
              <w:rPr>
                <w:rFonts w:ascii="Times New Roman" w:eastAsia="Times New Roman" w:hAnsi="Times New Roman" w:cs="Times New Roman"/>
                <w:sz w:val="20"/>
                <w:szCs w:val="20"/>
              </w:rPr>
              <w:t>Galiu keisti naudos gavėjo vardą, pavardę, pavadinimą, išsaugoti pakeitimų istoriją</w:t>
            </w:r>
          </w:p>
        </w:tc>
        <w:tc>
          <w:tcPr>
            <w:tcW w:w="2872" w:type="dxa"/>
            <w:shd w:val="clear" w:color="auto" w:fill="auto"/>
          </w:tcPr>
          <w:p w14:paraId="01D3C0C5" w14:textId="391FAB3A" w:rsidR="00C20D62" w:rsidRPr="00D02B39" w:rsidRDefault="00C20D62" w:rsidP="004F04E7">
            <w:pPr>
              <w:rPr>
                <w:rFonts w:ascii="Times New Roman" w:eastAsia="Times New Roman" w:hAnsi="Times New Roman" w:cs="Times New Roman"/>
                <w:sz w:val="20"/>
                <w:szCs w:val="20"/>
              </w:rPr>
            </w:pPr>
          </w:p>
        </w:tc>
        <w:tc>
          <w:tcPr>
            <w:tcW w:w="1706" w:type="dxa"/>
            <w:shd w:val="clear" w:color="auto" w:fill="auto"/>
          </w:tcPr>
          <w:p w14:paraId="3396E6FC" w14:textId="77777777" w:rsidR="00C20D62" w:rsidRPr="00D02B39" w:rsidRDefault="00C20D62" w:rsidP="004F04E7">
            <w:pPr>
              <w:rPr>
                <w:rFonts w:ascii="Times New Roman" w:eastAsia="Times New Roman" w:hAnsi="Times New Roman" w:cs="Times New Roman"/>
                <w:sz w:val="20"/>
                <w:szCs w:val="20"/>
              </w:rPr>
            </w:pPr>
            <w:r w:rsidRPr="530E1CB9">
              <w:rPr>
                <w:rFonts w:ascii="Times New Roman" w:eastAsia="Times New Roman" w:hAnsi="Times New Roman" w:cs="Times New Roman"/>
                <w:sz w:val="20"/>
                <w:szCs w:val="20"/>
              </w:rPr>
              <w:t>Kreditų administravimo specialistas</w:t>
            </w:r>
          </w:p>
        </w:tc>
      </w:tr>
      <w:tr w:rsidR="00C20D62" w:rsidRPr="00D02B39" w14:paraId="1E6D23AD" w14:textId="77777777" w:rsidTr="00BB7552">
        <w:tc>
          <w:tcPr>
            <w:tcW w:w="1316" w:type="dxa"/>
          </w:tcPr>
          <w:p w14:paraId="03269CDE" w14:textId="77777777" w:rsidR="00C20D62" w:rsidRPr="00D02B39" w:rsidRDefault="00C20D62" w:rsidP="004F04E7">
            <w:pPr>
              <w:rPr>
                <w:rFonts w:ascii="Times New Roman" w:eastAsia="Times New Roman" w:hAnsi="Times New Roman" w:cs="Times New Roman"/>
                <w:color w:val="000000"/>
                <w:sz w:val="20"/>
                <w:szCs w:val="20"/>
              </w:rPr>
            </w:pPr>
            <w:r w:rsidRPr="530E1CB9">
              <w:rPr>
                <w:rFonts w:ascii="Times New Roman" w:eastAsia="Times New Roman" w:hAnsi="Times New Roman" w:cs="Times New Roman"/>
                <w:color w:val="000000" w:themeColor="text1"/>
                <w:sz w:val="20"/>
                <w:szCs w:val="20"/>
              </w:rPr>
              <w:t>FR.1.2.1.2</w:t>
            </w:r>
          </w:p>
        </w:tc>
        <w:tc>
          <w:tcPr>
            <w:tcW w:w="3745" w:type="dxa"/>
            <w:shd w:val="clear" w:color="auto" w:fill="auto"/>
          </w:tcPr>
          <w:p w14:paraId="7B5CA83E" w14:textId="29032A75" w:rsidR="00BB7552" w:rsidRPr="00D02B39" w:rsidRDefault="00BB7552" w:rsidP="004F04E7">
            <w:pPr>
              <w:rPr>
                <w:rFonts w:ascii="Times New Roman" w:eastAsia="Times New Roman" w:hAnsi="Times New Roman" w:cs="Times New Roman"/>
                <w:sz w:val="20"/>
                <w:szCs w:val="20"/>
              </w:rPr>
            </w:pPr>
            <w:r>
              <w:rPr>
                <w:rFonts w:ascii="Times New Roman" w:eastAsia="Times New Roman" w:hAnsi="Times New Roman" w:cs="Times New Roman"/>
                <w:sz w:val="20"/>
                <w:szCs w:val="20"/>
              </w:rPr>
              <w:t>Galiu keisti naudos gavėjo PVM mokėtojo registracijos duomenis</w:t>
            </w:r>
          </w:p>
        </w:tc>
        <w:tc>
          <w:tcPr>
            <w:tcW w:w="2872" w:type="dxa"/>
          </w:tcPr>
          <w:p w14:paraId="2CAF4A30" w14:textId="77777777" w:rsidR="00C20D62" w:rsidRPr="00D02B39" w:rsidRDefault="00C20D62" w:rsidP="004F04E7">
            <w:pPr>
              <w:rPr>
                <w:rFonts w:ascii="Times New Roman" w:eastAsia="Times New Roman" w:hAnsi="Times New Roman" w:cs="Times New Roman"/>
                <w:sz w:val="20"/>
                <w:szCs w:val="20"/>
              </w:rPr>
            </w:pPr>
            <w:r w:rsidRPr="530E1CB9">
              <w:rPr>
                <w:rFonts w:ascii="Times New Roman" w:eastAsia="Times New Roman" w:hAnsi="Times New Roman" w:cs="Times New Roman"/>
                <w:color w:val="000000" w:themeColor="text1"/>
                <w:sz w:val="20"/>
                <w:szCs w:val="20"/>
              </w:rPr>
              <w:t>Situacijos: registracijos metu PVM mokėtojas ir po kurio laiko nebe; registracijos metu ne PVM mokėtojas ir po kurio laiko tapo. Kai naudos gavėjas yra PVM mokėtojas, tai jam yra formuojamas PVM sąskaita-faktūra dėl kredito administravimo mokesčio.</w:t>
            </w:r>
          </w:p>
        </w:tc>
        <w:tc>
          <w:tcPr>
            <w:tcW w:w="1706" w:type="dxa"/>
          </w:tcPr>
          <w:p w14:paraId="5BBDE0FD" w14:textId="77777777" w:rsidR="00C20D62" w:rsidRPr="00D02B39" w:rsidRDefault="00C20D62" w:rsidP="004F04E7">
            <w:pPr>
              <w:rPr>
                <w:rFonts w:ascii="Times New Roman" w:eastAsia="Times New Roman" w:hAnsi="Times New Roman" w:cs="Times New Roman"/>
                <w:sz w:val="20"/>
                <w:szCs w:val="20"/>
              </w:rPr>
            </w:pPr>
            <w:r w:rsidRPr="530E1CB9">
              <w:rPr>
                <w:rFonts w:ascii="Times New Roman" w:eastAsia="Times New Roman" w:hAnsi="Times New Roman" w:cs="Times New Roman"/>
                <w:sz w:val="20"/>
                <w:szCs w:val="20"/>
              </w:rPr>
              <w:t>Kreditų administravimo specialistas</w:t>
            </w:r>
          </w:p>
        </w:tc>
      </w:tr>
      <w:tr w:rsidR="00C20D62" w:rsidRPr="00D02B39" w14:paraId="72C0CAD8" w14:textId="77777777" w:rsidTr="0063410E">
        <w:tc>
          <w:tcPr>
            <w:tcW w:w="1316" w:type="dxa"/>
            <w:shd w:val="clear" w:color="auto" w:fill="auto"/>
          </w:tcPr>
          <w:p w14:paraId="5BFE6E8D" w14:textId="77777777" w:rsidR="00C20D62" w:rsidRPr="00D02B39" w:rsidRDefault="00C20D62" w:rsidP="004F04E7">
            <w:pPr>
              <w:rPr>
                <w:rFonts w:ascii="Times New Roman" w:eastAsia="Times New Roman" w:hAnsi="Times New Roman" w:cs="Times New Roman"/>
                <w:color w:val="000000"/>
                <w:sz w:val="20"/>
                <w:szCs w:val="20"/>
              </w:rPr>
            </w:pPr>
            <w:r w:rsidRPr="530E1CB9">
              <w:rPr>
                <w:rFonts w:ascii="Times New Roman" w:eastAsia="Times New Roman" w:hAnsi="Times New Roman" w:cs="Times New Roman"/>
                <w:color w:val="000000" w:themeColor="text1"/>
                <w:sz w:val="20"/>
                <w:szCs w:val="20"/>
              </w:rPr>
              <w:t>FR.1.2.1.3</w:t>
            </w:r>
          </w:p>
        </w:tc>
        <w:tc>
          <w:tcPr>
            <w:tcW w:w="3745" w:type="dxa"/>
            <w:shd w:val="clear" w:color="auto" w:fill="auto"/>
          </w:tcPr>
          <w:p w14:paraId="4AE3F4BC" w14:textId="68C7682E" w:rsidR="00C20D62" w:rsidRPr="00D02B39" w:rsidRDefault="00EF70E6" w:rsidP="007D617B">
            <w:pPr>
              <w:rPr>
                <w:rFonts w:ascii="Times New Roman" w:eastAsia="Times New Roman" w:hAnsi="Times New Roman" w:cs="Times New Roman"/>
                <w:sz w:val="20"/>
                <w:szCs w:val="20"/>
              </w:rPr>
            </w:pPr>
            <w:r w:rsidRPr="00EB4748">
              <w:rPr>
                <w:rFonts w:ascii="Times New Roman" w:hAnsi="Times New Roman" w:cs="Times New Roman"/>
                <w:sz w:val="20"/>
                <w:szCs w:val="20"/>
              </w:rPr>
              <w:t>Galiu keisti naudos gavėjo korespondencijai skirtą pašto adresą, elektroninį paštą, nurodyti naujo įsigaliojimo pradžią, išsaugoti pakeitimų istoriją, matyti jų panaudojimą korespondencijos siuntimų istorijoje</w:t>
            </w:r>
          </w:p>
        </w:tc>
        <w:tc>
          <w:tcPr>
            <w:tcW w:w="2872" w:type="dxa"/>
            <w:shd w:val="clear" w:color="auto" w:fill="auto"/>
          </w:tcPr>
          <w:p w14:paraId="26309E26" w14:textId="77777777" w:rsidR="00C20D62" w:rsidRPr="00D02B39" w:rsidRDefault="00C20D62" w:rsidP="004F04E7">
            <w:pPr>
              <w:rPr>
                <w:rFonts w:ascii="Times New Roman" w:eastAsia="Times New Roman" w:hAnsi="Times New Roman" w:cs="Times New Roman"/>
                <w:sz w:val="20"/>
                <w:szCs w:val="20"/>
              </w:rPr>
            </w:pPr>
            <w:r w:rsidRPr="530E1CB9">
              <w:rPr>
                <w:rFonts w:ascii="Times New Roman" w:eastAsia="Times New Roman" w:hAnsi="Times New Roman" w:cs="Times New Roman"/>
                <w:color w:val="000000" w:themeColor="text1"/>
                <w:sz w:val="20"/>
                <w:szCs w:val="20"/>
              </w:rPr>
              <w:t>Sistema korespondencijos siuntimui turi automatiškai naudoti tik aktualus adresus, el. paštus.</w:t>
            </w:r>
          </w:p>
        </w:tc>
        <w:tc>
          <w:tcPr>
            <w:tcW w:w="1706" w:type="dxa"/>
            <w:shd w:val="clear" w:color="auto" w:fill="auto"/>
          </w:tcPr>
          <w:p w14:paraId="322FE714" w14:textId="77777777" w:rsidR="00C20D62" w:rsidRPr="00D02B39" w:rsidRDefault="00C20D62" w:rsidP="004F04E7">
            <w:pPr>
              <w:rPr>
                <w:rFonts w:ascii="Times New Roman" w:eastAsia="Times New Roman" w:hAnsi="Times New Roman" w:cs="Times New Roman"/>
                <w:sz w:val="20"/>
                <w:szCs w:val="20"/>
              </w:rPr>
            </w:pPr>
            <w:r w:rsidRPr="530E1CB9">
              <w:rPr>
                <w:rFonts w:ascii="Times New Roman" w:eastAsia="Times New Roman" w:hAnsi="Times New Roman" w:cs="Times New Roman"/>
                <w:sz w:val="20"/>
                <w:szCs w:val="20"/>
              </w:rPr>
              <w:t>Kreditų administravimo specialistas</w:t>
            </w:r>
          </w:p>
        </w:tc>
      </w:tr>
      <w:tr w:rsidR="00C20D62" w:rsidRPr="00D02B39" w14:paraId="4322DB95" w14:textId="77777777" w:rsidTr="00EF70E6">
        <w:tc>
          <w:tcPr>
            <w:tcW w:w="1316" w:type="dxa"/>
            <w:shd w:val="clear" w:color="auto" w:fill="auto"/>
          </w:tcPr>
          <w:p w14:paraId="6932C5D7" w14:textId="77777777" w:rsidR="00C20D62" w:rsidRPr="00D02B39" w:rsidRDefault="00C20D62" w:rsidP="004F04E7">
            <w:pPr>
              <w:rPr>
                <w:rFonts w:ascii="Times New Roman" w:eastAsia="Times New Roman" w:hAnsi="Times New Roman" w:cs="Times New Roman"/>
                <w:color w:val="000000"/>
                <w:sz w:val="20"/>
                <w:szCs w:val="20"/>
              </w:rPr>
            </w:pPr>
            <w:r w:rsidRPr="530E1CB9">
              <w:rPr>
                <w:rFonts w:ascii="Times New Roman" w:eastAsia="Times New Roman" w:hAnsi="Times New Roman" w:cs="Times New Roman"/>
                <w:color w:val="000000" w:themeColor="text1"/>
                <w:sz w:val="20"/>
                <w:szCs w:val="20"/>
              </w:rPr>
              <w:t>FR.1.2.1.4</w:t>
            </w:r>
          </w:p>
        </w:tc>
        <w:tc>
          <w:tcPr>
            <w:tcW w:w="3745" w:type="dxa"/>
            <w:shd w:val="clear" w:color="auto" w:fill="auto"/>
          </w:tcPr>
          <w:p w14:paraId="5BDCAF3B" w14:textId="44F4A220" w:rsidR="00C20D62" w:rsidRPr="00D02B39" w:rsidRDefault="00C20D62" w:rsidP="004F04E7">
            <w:pPr>
              <w:rPr>
                <w:rFonts w:ascii="Times New Roman" w:eastAsia="Times New Roman" w:hAnsi="Times New Roman" w:cs="Times New Roman"/>
                <w:sz w:val="20"/>
                <w:szCs w:val="20"/>
              </w:rPr>
            </w:pPr>
            <w:r w:rsidRPr="530E1CB9">
              <w:rPr>
                <w:rFonts w:ascii="Times New Roman" w:eastAsia="Times New Roman" w:hAnsi="Times New Roman" w:cs="Times New Roman"/>
                <w:sz w:val="20"/>
                <w:szCs w:val="20"/>
              </w:rPr>
              <w:t xml:space="preserve">Galiu keisti naudos gavėjo telefono numerį </w:t>
            </w:r>
          </w:p>
        </w:tc>
        <w:tc>
          <w:tcPr>
            <w:tcW w:w="2872" w:type="dxa"/>
            <w:shd w:val="clear" w:color="auto" w:fill="auto"/>
          </w:tcPr>
          <w:p w14:paraId="3C3B5A61" w14:textId="77777777" w:rsidR="00C20D62" w:rsidRPr="00D02B39" w:rsidRDefault="00C20D62" w:rsidP="004F04E7">
            <w:pPr>
              <w:rPr>
                <w:rFonts w:ascii="Times New Roman" w:eastAsia="Times New Roman" w:hAnsi="Times New Roman" w:cs="Times New Roman"/>
                <w:sz w:val="20"/>
                <w:szCs w:val="20"/>
              </w:rPr>
            </w:pPr>
          </w:p>
        </w:tc>
        <w:tc>
          <w:tcPr>
            <w:tcW w:w="1706" w:type="dxa"/>
            <w:shd w:val="clear" w:color="auto" w:fill="auto"/>
          </w:tcPr>
          <w:p w14:paraId="4C06FCF3" w14:textId="77777777" w:rsidR="00C20D62" w:rsidRPr="00D02B39" w:rsidRDefault="00C20D62" w:rsidP="004F04E7">
            <w:pPr>
              <w:rPr>
                <w:rFonts w:ascii="Times New Roman" w:eastAsia="Times New Roman" w:hAnsi="Times New Roman" w:cs="Times New Roman"/>
                <w:sz w:val="20"/>
                <w:szCs w:val="20"/>
              </w:rPr>
            </w:pPr>
            <w:r w:rsidRPr="530E1CB9">
              <w:rPr>
                <w:rFonts w:ascii="Times New Roman" w:eastAsia="Times New Roman" w:hAnsi="Times New Roman" w:cs="Times New Roman"/>
                <w:sz w:val="20"/>
                <w:szCs w:val="20"/>
              </w:rPr>
              <w:t>Kreditų administravimo specialistas</w:t>
            </w:r>
          </w:p>
        </w:tc>
      </w:tr>
      <w:tr w:rsidR="00C20D62" w:rsidRPr="00D02B39" w14:paraId="6CEEA576" w14:textId="77777777" w:rsidTr="00EF70E6">
        <w:tc>
          <w:tcPr>
            <w:tcW w:w="1316" w:type="dxa"/>
            <w:shd w:val="clear" w:color="auto" w:fill="auto"/>
          </w:tcPr>
          <w:p w14:paraId="2B4EACC9" w14:textId="77777777" w:rsidR="00C20D62" w:rsidRPr="00D02B39" w:rsidRDefault="00C20D62" w:rsidP="004F04E7">
            <w:pPr>
              <w:rPr>
                <w:rFonts w:ascii="Times New Roman" w:eastAsia="Times New Roman" w:hAnsi="Times New Roman" w:cs="Times New Roman"/>
                <w:color w:val="000000"/>
                <w:sz w:val="20"/>
                <w:szCs w:val="20"/>
              </w:rPr>
            </w:pPr>
            <w:r w:rsidRPr="530E1CB9">
              <w:rPr>
                <w:rFonts w:ascii="Times New Roman" w:eastAsia="Times New Roman" w:hAnsi="Times New Roman" w:cs="Times New Roman"/>
                <w:color w:val="000000" w:themeColor="text1"/>
                <w:sz w:val="20"/>
                <w:szCs w:val="20"/>
              </w:rPr>
              <w:t>FR.1.2.1.5</w:t>
            </w:r>
          </w:p>
        </w:tc>
        <w:tc>
          <w:tcPr>
            <w:tcW w:w="3745" w:type="dxa"/>
            <w:shd w:val="clear" w:color="auto" w:fill="auto"/>
          </w:tcPr>
          <w:p w14:paraId="044763B4" w14:textId="77777777" w:rsidR="00C20D62" w:rsidRPr="00D02B39" w:rsidRDefault="00C20D62" w:rsidP="004F04E7">
            <w:pPr>
              <w:rPr>
                <w:rFonts w:ascii="Times New Roman" w:eastAsia="Times New Roman" w:hAnsi="Times New Roman" w:cs="Times New Roman"/>
                <w:sz w:val="20"/>
                <w:szCs w:val="20"/>
              </w:rPr>
            </w:pPr>
            <w:r w:rsidRPr="530E1CB9">
              <w:rPr>
                <w:rFonts w:ascii="Times New Roman" w:eastAsia="Times New Roman" w:hAnsi="Times New Roman" w:cs="Times New Roman"/>
                <w:sz w:val="20"/>
                <w:szCs w:val="20"/>
              </w:rPr>
              <w:t>Galiu įrašyti laike naujas naudos gavėjui pastabas ir komentarus pagal poreikį, matyti jų įrašymo laiką</w:t>
            </w:r>
          </w:p>
        </w:tc>
        <w:tc>
          <w:tcPr>
            <w:tcW w:w="2872" w:type="dxa"/>
            <w:shd w:val="clear" w:color="auto" w:fill="auto"/>
          </w:tcPr>
          <w:p w14:paraId="41C8AB36" w14:textId="77777777" w:rsidR="00C20D62" w:rsidRPr="00D02B39" w:rsidRDefault="00C20D62" w:rsidP="004F04E7">
            <w:pPr>
              <w:rPr>
                <w:rFonts w:ascii="Times New Roman" w:eastAsia="Times New Roman" w:hAnsi="Times New Roman" w:cs="Times New Roman"/>
                <w:sz w:val="20"/>
                <w:szCs w:val="20"/>
              </w:rPr>
            </w:pPr>
          </w:p>
        </w:tc>
        <w:tc>
          <w:tcPr>
            <w:tcW w:w="1706" w:type="dxa"/>
            <w:shd w:val="clear" w:color="auto" w:fill="auto"/>
          </w:tcPr>
          <w:p w14:paraId="4A5D00A5" w14:textId="77777777" w:rsidR="00C20D62" w:rsidRPr="00D02B39" w:rsidRDefault="00C20D62" w:rsidP="004F04E7">
            <w:pPr>
              <w:rPr>
                <w:rFonts w:ascii="Times New Roman" w:eastAsia="Times New Roman" w:hAnsi="Times New Roman" w:cs="Times New Roman"/>
                <w:sz w:val="20"/>
                <w:szCs w:val="20"/>
              </w:rPr>
            </w:pPr>
            <w:r w:rsidRPr="530E1CB9">
              <w:rPr>
                <w:rFonts w:ascii="Times New Roman" w:eastAsia="Times New Roman" w:hAnsi="Times New Roman" w:cs="Times New Roman"/>
                <w:sz w:val="20"/>
                <w:szCs w:val="20"/>
              </w:rPr>
              <w:t>Kreditų administravimo specialistas</w:t>
            </w:r>
          </w:p>
        </w:tc>
      </w:tr>
      <w:tr w:rsidR="00C20D62" w:rsidRPr="00D02B39" w14:paraId="0B9498EB" w14:textId="77777777" w:rsidTr="00EF70E6">
        <w:tc>
          <w:tcPr>
            <w:tcW w:w="1316" w:type="dxa"/>
            <w:shd w:val="clear" w:color="auto" w:fill="DBDBDB" w:themeFill="accent3" w:themeFillTint="66"/>
          </w:tcPr>
          <w:p w14:paraId="527CC9F7" w14:textId="77777777" w:rsidR="00C20D62" w:rsidRPr="00D02B39" w:rsidRDefault="00C20D62" w:rsidP="004F04E7">
            <w:pPr>
              <w:rPr>
                <w:rFonts w:ascii="Times New Roman" w:eastAsia="Times New Roman" w:hAnsi="Times New Roman" w:cs="Times New Roman"/>
                <w:b/>
                <w:color w:val="000000"/>
                <w:sz w:val="20"/>
                <w:szCs w:val="20"/>
              </w:rPr>
            </w:pPr>
            <w:r w:rsidRPr="530E1CB9">
              <w:rPr>
                <w:rFonts w:ascii="Times New Roman" w:eastAsia="Times New Roman" w:hAnsi="Times New Roman" w:cs="Times New Roman"/>
                <w:b/>
                <w:color w:val="000000" w:themeColor="text1"/>
                <w:sz w:val="20"/>
                <w:szCs w:val="20"/>
              </w:rPr>
              <w:t>FR.1.2.2</w:t>
            </w:r>
          </w:p>
        </w:tc>
        <w:tc>
          <w:tcPr>
            <w:tcW w:w="3745" w:type="dxa"/>
            <w:shd w:val="clear" w:color="auto" w:fill="DBDBDB" w:themeFill="accent3" w:themeFillTint="66"/>
          </w:tcPr>
          <w:p w14:paraId="185CF47B" w14:textId="77777777" w:rsidR="00C20D62" w:rsidRPr="00D02B39" w:rsidRDefault="00C20D62" w:rsidP="004F04E7">
            <w:pPr>
              <w:rPr>
                <w:rFonts w:ascii="Times New Roman" w:eastAsia="Times New Roman" w:hAnsi="Times New Roman" w:cs="Times New Roman"/>
                <w:b/>
                <w:sz w:val="20"/>
                <w:szCs w:val="20"/>
              </w:rPr>
            </w:pPr>
            <w:r w:rsidRPr="530E1CB9">
              <w:rPr>
                <w:rFonts w:ascii="Times New Roman" w:eastAsia="Times New Roman" w:hAnsi="Times New Roman" w:cs="Times New Roman"/>
                <w:b/>
                <w:sz w:val="20"/>
                <w:szCs w:val="20"/>
              </w:rPr>
              <w:t>Registruoti naudos gavėjui daugiabučio namo turto vieneto dalies pasikeitimą</w:t>
            </w:r>
          </w:p>
        </w:tc>
        <w:tc>
          <w:tcPr>
            <w:tcW w:w="2872" w:type="dxa"/>
            <w:shd w:val="clear" w:color="auto" w:fill="D9D9D9" w:themeFill="background1" w:themeFillShade="D9"/>
          </w:tcPr>
          <w:p w14:paraId="411BCDCD" w14:textId="77777777" w:rsidR="00C20D62" w:rsidRPr="00D02B39" w:rsidRDefault="00C20D62" w:rsidP="004F04E7">
            <w:pPr>
              <w:rPr>
                <w:rFonts w:ascii="Times New Roman" w:eastAsia="Times New Roman" w:hAnsi="Times New Roman" w:cs="Times New Roman"/>
                <w:b/>
                <w:sz w:val="20"/>
                <w:szCs w:val="20"/>
              </w:rPr>
            </w:pPr>
          </w:p>
        </w:tc>
        <w:tc>
          <w:tcPr>
            <w:tcW w:w="1706" w:type="dxa"/>
            <w:shd w:val="clear" w:color="auto" w:fill="D9D9D9" w:themeFill="background1" w:themeFillShade="D9"/>
          </w:tcPr>
          <w:p w14:paraId="62B31760" w14:textId="77777777" w:rsidR="00C20D62" w:rsidRPr="00D02B39" w:rsidRDefault="00C20D62" w:rsidP="004F04E7">
            <w:pPr>
              <w:rPr>
                <w:rFonts w:ascii="Times New Roman" w:eastAsia="Times New Roman" w:hAnsi="Times New Roman" w:cs="Times New Roman"/>
                <w:b/>
                <w:sz w:val="20"/>
                <w:szCs w:val="20"/>
                <w:lang w:val="en-US"/>
              </w:rPr>
            </w:pPr>
          </w:p>
        </w:tc>
      </w:tr>
      <w:tr w:rsidR="00C20D62" w:rsidRPr="00D02B39" w14:paraId="511CFC00" w14:textId="77777777" w:rsidTr="00EF70E6">
        <w:tc>
          <w:tcPr>
            <w:tcW w:w="1316" w:type="dxa"/>
            <w:shd w:val="clear" w:color="auto" w:fill="auto"/>
          </w:tcPr>
          <w:p w14:paraId="5EBB1715" w14:textId="77777777" w:rsidR="00C20D62" w:rsidRPr="00D02B39" w:rsidRDefault="00C20D62" w:rsidP="004F04E7">
            <w:pPr>
              <w:rPr>
                <w:rFonts w:ascii="Times New Roman" w:eastAsia="Times New Roman" w:hAnsi="Times New Roman" w:cs="Times New Roman"/>
                <w:color w:val="000000"/>
                <w:sz w:val="20"/>
                <w:szCs w:val="20"/>
              </w:rPr>
            </w:pPr>
            <w:r w:rsidRPr="530E1CB9">
              <w:rPr>
                <w:rFonts w:ascii="Times New Roman" w:eastAsia="Times New Roman" w:hAnsi="Times New Roman" w:cs="Times New Roman"/>
                <w:color w:val="000000" w:themeColor="text1"/>
                <w:sz w:val="20"/>
                <w:szCs w:val="20"/>
              </w:rPr>
              <w:t>FR.1.2.2.1</w:t>
            </w:r>
          </w:p>
        </w:tc>
        <w:tc>
          <w:tcPr>
            <w:tcW w:w="3745" w:type="dxa"/>
            <w:shd w:val="clear" w:color="auto" w:fill="auto"/>
          </w:tcPr>
          <w:p w14:paraId="778816F4" w14:textId="77777777" w:rsidR="00EF70E6" w:rsidRPr="00EB4748" w:rsidRDefault="00EF70E6" w:rsidP="00EF70E6">
            <w:pPr>
              <w:rPr>
                <w:rFonts w:ascii="Times New Roman" w:hAnsi="Times New Roman" w:cs="Times New Roman"/>
                <w:sz w:val="20"/>
                <w:szCs w:val="20"/>
              </w:rPr>
            </w:pPr>
            <w:r w:rsidRPr="00EB4748">
              <w:rPr>
                <w:rFonts w:ascii="Times New Roman" w:hAnsi="Times New Roman" w:cs="Times New Roman"/>
                <w:sz w:val="20"/>
                <w:szCs w:val="20"/>
              </w:rPr>
              <w:t>Galiu keisti naudos gavėjo daugiabučio namo turto vieneto dalį, nurodyti pakeitimo įsigaliojimo datą, išsaugoti pakeitimo istoriją</w:t>
            </w:r>
          </w:p>
          <w:p w14:paraId="4A7164CF" w14:textId="2E45B41C" w:rsidR="00C20D62" w:rsidRPr="00D02B39" w:rsidRDefault="00C20D62" w:rsidP="004F04E7">
            <w:pPr>
              <w:rPr>
                <w:rFonts w:ascii="Times New Roman" w:eastAsia="Times New Roman" w:hAnsi="Times New Roman" w:cs="Times New Roman"/>
                <w:sz w:val="20"/>
                <w:szCs w:val="20"/>
              </w:rPr>
            </w:pPr>
          </w:p>
        </w:tc>
        <w:tc>
          <w:tcPr>
            <w:tcW w:w="2872" w:type="dxa"/>
            <w:shd w:val="clear" w:color="auto" w:fill="auto"/>
          </w:tcPr>
          <w:p w14:paraId="7B352D6A" w14:textId="200EA499" w:rsidR="00C20D62" w:rsidRPr="00D02B39" w:rsidRDefault="00C20D62" w:rsidP="004F04E7">
            <w:pPr>
              <w:rPr>
                <w:rFonts w:ascii="Times New Roman" w:eastAsia="Times New Roman" w:hAnsi="Times New Roman" w:cs="Times New Roman"/>
                <w:sz w:val="20"/>
                <w:szCs w:val="20"/>
              </w:rPr>
            </w:pPr>
            <w:r w:rsidRPr="530E1CB9">
              <w:rPr>
                <w:rFonts w:ascii="Times New Roman" w:eastAsia="Times New Roman" w:hAnsi="Times New Roman" w:cs="Times New Roman"/>
                <w:color w:val="000000" w:themeColor="text1"/>
                <w:sz w:val="20"/>
                <w:szCs w:val="20"/>
              </w:rPr>
              <w:t>Pradžia, pabaiga. Atliekant pakeitimo registravimą</w:t>
            </w:r>
            <w:r w:rsidR="007D617B">
              <w:rPr>
                <w:rFonts w:ascii="Times New Roman" w:eastAsia="Times New Roman" w:hAnsi="Times New Roman" w:cs="Times New Roman"/>
                <w:color w:val="000000" w:themeColor="text1"/>
                <w:sz w:val="20"/>
                <w:szCs w:val="20"/>
              </w:rPr>
              <w:t>,</w:t>
            </w:r>
            <w:r w:rsidRPr="530E1CB9">
              <w:rPr>
                <w:rFonts w:ascii="Times New Roman" w:eastAsia="Times New Roman" w:hAnsi="Times New Roman" w:cs="Times New Roman"/>
                <w:color w:val="000000" w:themeColor="text1"/>
                <w:sz w:val="20"/>
                <w:szCs w:val="20"/>
              </w:rPr>
              <w:t xml:space="preserve"> turi būti užtikrinta istorinių priskaičiavimų ir mokėjimų atsekamumas turėtoms dalims. </w:t>
            </w:r>
          </w:p>
        </w:tc>
        <w:tc>
          <w:tcPr>
            <w:tcW w:w="1706" w:type="dxa"/>
            <w:shd w:val="clear" w:color="auto" w:fill="auto"/>
          </w:tcPr>
          <w:p w14:paraId="421C4201" w14:textId="77777777" w:rsidR="00C20D62" w:rsidRPr="00D02B39" w:rsidRDefault="00C20D62" w:rsidP="004F04E7">
            <w:pPr>
              <w:rPr>
                <w:rFonts w:ascii="Times New Roman" w:eastAsia="Times New Roman" w:hAnsi="Times New Roman" w:cs="Times New Roman"/>
                <w:sz w:val="20"/>
                <w:szCs w:val="20"/>
              </w:rPr>
            </w:pPr>
            <w:r w:rsidRPr="530E1CB9">
              <w:rPr>
                <w:rFonts w:ascii="Times New Roman" w:eastAsia="Times New Roman" w:hAnsi="Times New Roman" w:cs="Times New Roman"/>
                <w:sz w:val="20"/>
                <w:szCs w:val="20"/>
              </w:rPr>
              <w:t>Kreditų administravimo specialistas</w:t>
            </w:r>
          </w:p>
        </w:tc>
      </w:tr>
      <w:tr w:rsidR="00C20D62" w:rsidRPr="00D02B39" w14:paraId="0AB59E77" w14:textId="77777777" w:rsidTr="00F724E4">
        <w:tc>
          <w:tcPr>
            <w:tcW w:w="1316" w:type="dxa"/>
            <w:shd w:val="clear" w:color="auto" w:fill="DBDBDB" w:themeFill="accent3" w:themeFillTint="66"/>
          </w:tcPr>
          <w:p w14:paraId="19E7BB09" w14:textId="77777777" w:rsidR="00C20D62" w:rsidRPr="00D02B39" w:rsidRDefault="00C20D62" w:rsidP="004F04E7">
            <w:pPr>
              <w:rPr>
                <w:rFonts w:ascii="Times New Roman" w:eastAsia="Times New Roman" w:hAnsi="Times New Roman" w:cs="Times New Roman"/>
                <w:b/>
                <w:color w:val="000000"/>
                <w:sz w:val="20"/>
                <w:szCs w:val="20"/>
              </w:rPr>
            </w:pPr>
            <w:r w:rsidRPr="530E1CB9">
              <w:rPr>
                <w:rFonts w:ascii="Times New Roman" w:eastAsia="Times New Roman" w:hAnsi="Times New Roman" w:cs="Times New Roman"/>
                <w:b/>
                <w:color w:val="000000" w:themeColor="text1"/>
                <w:sz w:val="20"/>
                <w:szCs w:val="20"/>
              </w:rPr>
              <w:t>FR.1.2.3</w:t>
            </w:r>
          </w:p>
        </w:tc>
        <w:tc>
          <w:tcPr>
            <w:tcW w:w="3745" w:type="dxa"/>
            <w:shd w:val="clear" w:color="auto" w:fill="DBDBDB" w:themeFill="accent3" w:themeFillTint="66"/>
          </w:tcPr>
          <w:p w14:paraId="69FEF5D3" w14:textId="77777777" w:rsidR="00C20D62" w:rsidRPr="00D02B39" w:rsidRDefault="00C20D62" w:rsidP="004F04E7">
            <w:pPr>
              <w:rPr>
                <w:rFonts w:ascii="Times New Roman" w:eastAsia="Times New Roman" w:hAnsi="Times New Roman" w:cs="Times New Roman"/>
                <w:b/>
                <w:sz w:val="20"/>
                <w:szCs w:val="20"/>
              </w:rPr>
            </w:pPr>
            <w:r w:rsidRPr="530E1CB9">
              <w:rPr>
                <w:rFonts w:ascii="Times New Roman" w:eastAsia="Times New Roman" w:hAnsi="Times New Roman" w:cs="Times New Roman"/>
                <w:b/>
                <w:sz w:val="20"/>
                <w:szCs w:val="20"/>
              </w:rPr>
              <w:t>Registruoti daugiabučio namo naudos gavėjų įsipareigojimų pakeitimą</w:t>
            </w:r>
          </w:p>
        </w:tc>
        <w:tc>
          <w:tcPr>
            <w:tcW w:w="2872" w:type="dxa"/>
            <w:shd w:val="clear" w:color="auto" w:fill="D9D9D9" w:themeFill="background1" w:themeFillShade="D9"/>
          </w:tcPr>
          <w:p w14:paraId="75298A46" w14:textId="77777777" w:rsidR="00C20D62" w:rsidRPr="00D02B39" w:rsidRDefault="00C20D62" w:rsidP="004F04E7">
            <w:pPr>
              <w:rPr>
                <w:rFonts w:ascii="Times New Roman" w:eastAsia="Times New Roman" w:hAnsi="Times New Roman" w:cs="Times New Roman"/>
                <w:b/>
                <w:sz w:val="20"/>
                <w:szCs w:val="20"/>
              </w:rPr>
            </w:pPr>
          </w:p>
        </w:tc>
        <w:tc>
          <w:tcPr>
            <w:tcW w:w="1706" w:type="dxa"/>
            <w:shd w:val="clear" w:color="auto" w:fill="D9D9D9" w:themeFill="background1" w:themeFillShade="D9"/>
          </w:tcPr>
          <w:p w14:paraId="55AA8B7A" w14:textId="77777777" w:rsidR="00C20D62" w:rsidRPr="00F23947" w:rsidRDefault="00C20D62" w:rsidP="004F04E7">
            <w:pPr>
              <w:rPr>
                <w:rFonts w:ascii="Times New Roman" w:eastAsia="Times New Roman" w:hAnsi="Times New Roman" w:cs="Times New Roman"/>
                <w:b/>
                <w:sz w:val="20"/>
                <w:szCs w:val="20"/>
              </w:rPr>
            </w:pPr>
          </w:p>
        </w:tc>
      </w:tr>
      <w:tr w:rsidR="00C20D62" w:rsidRPr="00D02B39" w14:paraId="5C9F4538" w14:textId="77777777" w:rsidTr="00D4381A">
        <w:tc>
          <w:tcPr>
            <w:tcW w:w="1316" w:type="dxa"/>
          </w:tcPr>
          <w:p w14:paraId="748CF838" w14:textId="77777777" w:rsidR="00C20D62" w:rsidRPr="00D02B39" w:rsidRDefault="00C20D62" w:rsidP="004F04E7">
            <w:pPr>
              <w:rPr>
                <w:rFonts w:ascii="Times New Roman" w:eastAsia="Times New Roman" w:hAnsi="Times New Roman" w:cs="Times New Roman"/>
                <w:color w:val="000000"/>
                <w:sz w:val="20"/>
                <w:szCs w:val="20"/>
              </w:rPr>
            </w:pPr>
            <w:r w:rsidRPr="530E1CB9">
              <w:rPr>
                <w:rFonts w:ascii="Times New Roman" w:eastAsia="Times New Roman" w:hAnsi="Times New Roman" w:cs="Times New Roman"/>
                <w:color w:val="000000" w:themeColor="text1"/>
                <w:sz w:val="20"/>
                <w:szCs w:val="20"/>
              </w:rPr>
              <w:t>FR.1.2.3.1</w:t>
            </w:r>
          </w:p>
        </w:tc>
        <w:tc>
          <w:tcPr>
            <w:tcW w:w="3745" w:type="dxa"/>
          </w:tcPr>
          <w:p w14:paraId="5494C908" w14:textId="6CCD47DD" w:rsidR="00EF70E6" w:rsidRPr="00EB4748" w:rsidRDefault="00EF70E6" w:rsidP="00EF70E6">
            <w:pPr>
              <w:rPr>
                <w:rFonts w:ascii="Times New Roman" w:hAnsi="Times New Roman" w:cs="Times New Roman"/>
                <w:sz w:val="20"/>
                <w:szCs w:val="20"/>
              </w:rPr>
            </w:pPr>
            <w:r w:rsidRPr="00EB4748">
              <w:rPr>
                <w:rFonts w:ascii="Times New Roman" w:hAnsi="Times New Roman" w:cs="Times New Roman"/>
                <w:sz w:val="20"/>
                <w:szCs w:val="20"/>
              </w:rPr>
              <w:t xml:space="preserve">Galiu įrašyti naudos gavėjo dalį bendroje daugiabučio namo kredito dalyje </w:t>
            </w:r>
            <w:r w:rsidRPr="00EB4748">
              <w:rPr>
                <w:rFonts w:ascii="Times New Roman" w:hAnsi="Times New Roman" w:cs="Times New Roman"/>
                <w:sz w:val="20"/>
                <w:szCs w:val="20"/>
              </w:rPr>
              <w:lastRenderedPageBreak/>
              <w:t>procentais, pinigais</w:t>
            </w:r>
            <w:r w:rsidR="007D617B">
              <w:rPr>
                <w:rFonts w:ascii="Times New Roman" w:hAnsi="Times New Roman" w:cs="Times New Roman"/>
                <w:sz w:val="20"/>
                <w:szCs w:val="20"/>
              </w:rPr>
              <w:t>,</w:t>
            </w:r>
            <w:r w:rsidRPr="00EB4748">
              <w:rPr>
                <w:rFonts w:ascii="Times New Roman" w:hAnsi="Times New Roman" w:cs="Times New Roman"/>
                <w:sz w:val="20"/>
                <w:szCs w:val="20"/>
              </w:rPr>
              <w:t xml:space="preserve"> pasikeitus turto vieneto daliai</w:t>
            </w:r>
          </w:p>
          <w:p w14:paraId="5F1B7700" w14:textId="6775857F" w:rsidR="00C20D62" w:rsidRPr="00D02B39" w:rsidRDefault="00C20D62" w:rsidP="004F04E7">
            <w:pPr>
              <w:rPr>
                <w:rFonts w:ascii="Times New Roman" w:eastAsia="Times New Roman" w:hAnsi="Times New Roman" w:cs="Times New Roman"/>
                <w:sz w:val="20"/>
                <w:szCs w:val="20"/>
              </w:rPr>
            </w:pPr>
          </w:p>
        </w:tc>
        <w:tc>
          <w:tcPr>
            <w:tcW w:w="2872" w:type="dxa"/>
          </w:tcPr>
          <w:p w14:paraId="3BB1222D" w14:textId="77777777" w:rsidR="00C20D62" w:rsidRPr="00D02B39" w:rsidRDefault="00C20D62" w:rsidP="004F04E7">
            <w:pPr>
              <w:rPr>
                <w:rFonts w:ascii="Times New Roman" w:eastAsia="Times New Roman" w:hAnsi="Times New Roman" w:cs="Times New Roman"/>
                <w:sz w:val="20"/>
                <w:szCs w:val="20"/>
              </w:rPr>
            </w:pPr>
          </w:p>
        </w:tc>
        <w:tc>
          <w:tcPr>
            <w:tcW w:w="1706" w:type="dxa"/>
          </w:tcPr>
          <w:p w14:paraId="1578F6C3" w14:textId="77777777" w:rsidR="00C20D62" w:rsidRPr="00D02B39" w:rsidRDefault="00C20D62" w:rsidP="004F04E7">
            <w:pPr>
              <w:rPr>
                <w:rFonts w:ascii="Times New Roman" w:eastAsia="Times New Roman" w:hAnsi="Times New Roman" w:cs="Times New Roman"/>
                <w:sz w:val="20"/>
                <w:szCs w:val="20"/>
              </w:rPr>
            </w:pPr>
            <w:r w:rsidRPr="530E1CB9">
              <w:rPr>
                <w:rFonts w:ascii="Times New Roman" w:eastAsia="Times New Roman" w:hAnsi="Times New Roman" w:cs="Times New Roman"/>
                <w:sz w:val="20"/>
                <w:szCs w:val="20"/>
              </w:rPr>
              <w:t>Kreditų administravimo specialistas</w:t>
            </w:r>
          </w:p>
        </w:tc>
      </w:tr>
      <w:tr w:rsidR="00C20D62" w:rsidRPr="00D02B39" w14:paraId="704B785A" w14:textId="77777777" w:rsidTr="00F724E4">
        <w:tc>
          <w:tcPr>
            <w:tcW w:w="1316" w:type="dxa"/>
            <w:shd w:val="clear" w:color="auto" w:fill="DBDBDB" w:themeFill="accent3" w:themeFillTint="66"/>
          </w:tcPr>
          <w:p w14:paraId="652F5FE4" w14:textId="77777777" w:rsidR="00C20D62" w:rsidRPr="00D02B39" w:rsidRDefault="00C20D62" w:rsidP="004F04E7">
            <w:pPr>
              <w:rPr>
                <w:rFonts w:ascii="Times New Roman" w:eastAsia="Times New Roman" w:hAnsi="Times New Roman" w:cs="Times New Roman"/>
                <w:b/>
                <w:color w:val="000000"/>
                <w:sz w:val="20"/>
                <w:szCs w:val="20"/>
              </w:rPr>
            </w:pPr>
            <w:r w:rsidRPr="530E1CB9">
              <w:rPr>
                <w:rFonts w:ascii="Times New Roman" w:eastAsia="Times New Roman" w:hAnsi="Times New Roman" w:cs="Times New Roman"/>
                <w:b/>
                <w:color w:val="000000" w:themeColor="text1"/>
                <w:sz w:val="20"/>
                <w:szCs w:val="20"/>
              </w:rPr>
              <w:t>FR.1.2.4</w:t>
            </w:r>
          </w:p>
        </w:tc>
        <w:tc>
          <w:tcPr>
            <w:tcW w:w="3745" w:type="dxa"/>
            <w:shd w:val="clear" w:color="auto" w:fill="DBDBDB" w:themeFill="accent3" w:themeFillTint="66"/>
          </w:tcPr>
          <w:p w14:paraId="657E92E8" w14:textId="77777777" w:rsidR="00C20D62" w:rsidRPr="00D02B39" w:rsidRDefault="00C20D62" w:rsidP="004F04E7">
            <w:pPr>
              <w:rPr>
                <w:rFonts w:ascii="Times New Roman" w:eastAsia="Times New Roman" w:hAnsi="Times New Roman" w:cs="Times New Roman"/>
                <w:b/>
                <w:sz w:val="20"/>
                <w:szCs w:val="20"/>
              </w:rPr>
            </w:pPr>
            <w:r w:rsidRPr="530E1CB9">
              <w:rPr>
                <w:rFonts w:ascii="Times New Roman" w:eastAsia="Times New Roman" w:hAnsi="Times New Roman" w:cs="Times New Roman"/>
                <w:b/>
                <w:sz w:val="20"/>
                <w:szCs w:val="20"/>
              </w:rPr>
              <w:t>Registruoti daugiabučio namo turto vienetui naudos gavėjo pasikeitimą</w:t>
            </w:r>
          </w:p>
        </w:tc>
        <w:tc>
          <w:tcPr>
            <w:tcW w:w="2872" w:type="dxa"/>
            <w:shd w:val="clear" w:color="auto" w:fill="D9D9D9" w:themeFill="background1" w:themeFillShade="D9"/>
          </w:tcPr>
          <w:p w14:paraId="43D6A965" w14:textId="77777777" w:rsidR="00C20D62" w:rsidRPr="00D02B39" w:rsidRDefault="00C20D62" w:rsidP="004F04E7">
            <w:pPr>
              <w:rPr>
                <w:rFonts w:ascii="Times New Roman" w:eastAsia="Times New Roman" w:hAnsi="Times New Roman" w:cs="Times New Roman"/>
                <w:b/>
                <w:sz w:val="20"/>
                <w:szCs w:val="20"/>
              </w:rPr>
            </w:pPr>
          </w:p>
        </w:tc>
        <w:tc>
          <w:tcPr>
            <w:tcW w:w="1706" w:type="dxa"/>
            <w:shd w:val="clear" w:color="auto" w:fill="D9D9D9" w:themeFill="background1" w:themeFillShade="D9"/>
          </w:tcPr>
          <w:p w14:paraId="1D2D5CBD" w14:textId="77777777" w:rsidR="00C20D62" w:rsidRPr="00F23947" w:rsidRDefault="00C20D62" w:rsidP="004F04E7">
            <w:pPr>
              <w:rPr>
                <w:rFonts w:ascii="Times New Roman" w:eastAsia="Times New Roman" w:hAnsi="Times New Roman" w:cs="Times New Roman"/>
                <w:b/>
                <w:sz w:val="20"/>
                <w:szCs w:val="20"/>
              </w:rPr>
            </w:pPr>
          </w:p>
        </w:tc>
      </w:tr>
      <w:tr w:rsidR="00C20D62" w:rsidRPr="00D02B39" w14:paraId="2E4454D9" w14:textId="77777777" w:rsidTr="00F724E4">
        <w:tc>
          <w:tcPr>
            <w:tcW w:w="1316" w:type="dxa"/>
            <w:shd w:val="clear" w:color="auto" w:fill="auto"/>
          </w:tcPr>
          <w:p w14:paraId="1A550FA8" w14:textId="77777777" w:rsidR="00C20D62" w:rsidRPr="00F724E4" w:rsidRDefault="00C20D62" w:rsidP="004F04E7">
            <w:pPr>
              <w:rPr>
                <w:rFonts w:ascii="Times New Roman" w:eastAsia="Times New Roman" w:hAnsi="Times New Roman" w:cs="Times New Roman"/>
                <w:color w:val="000000"/>
                <w:sz w:val="20"/>
                <w:szCs w:val="20"/>
              </w:rPr>
            </w:pPr>
            <w:r w:rsidRPr="00F724E4">
              <w:rPr>
                <w:rFonts w:ascii="Times New Roman" w:eastAsia="Times New Roman" w:hAnsi="Times New Roman" w:cs="Times New Roman"/>
                <w:color w:val="000000" w:themeColor="text1"/>
                <w:sz w:val="20"/>
                <w:szCs w:val="20"/>
              </w:rPr>
              <w:t>FR.1.2.4.1</w:t>
            </w:r>
          </w:p>
        </w:tc>
        <w:tc>
          <w:tcPr>
            <w:tcW w:w="3745" w:type="dxa"/>
            <w:shd w:val="clear" w:color="auto" w:fill="auto"/>
          </w:tcPr>
          <w:p w14:paraId="4C46565B" w14:textId="77777777" w:rsidR="00C20D62" w:rsidRPr="00F724E4" w:rsidRDefault="00C20D62" w:rsidP="004F04E7">
            <w:pPr>
              <w:rPr>
                <w:rFonts w:ascii="Times New Roman" w:eastAsia="Times New Roman" w:hAnsi="Times New Roman" w:cs="Times New Roman"/>
                <w:sz w:val="20"/>
                <w:szCs w:val="20"/>
              </w:rPr>
            </w:pPr>
            <w:r w:rsidRPr="00F724E4">
              <w:rPr>
                <w:rFonts w:ascii="Times New Roman" w:eastAsia="Times New Roman" w:hAnsi="Times New Roman" w:cs="Times New Roman"/>
                <w:sz w:val="20"/>
                <w:szCs w:val="20"/>
              </w:rPr>
              <w:t>Galiu įrašyti esamam naudos gavėjui turėto daugiabučio namo turto vieneto nuosavybės pabaigos datą</w:t>
            </w:r>
          </w:p>
        </w:tc>
        <w:tc>
          <w:tcPr>
            <w:tcW w:w="2872" w:type="dxa"/>
            <w:shd w:val="clear" w:color="auto" w:fill="auto"/>
          </w:tcPr>
          <w:p w14:paraId="416BAEFC" w14:textId="77777777" w:rsidR="00C20D62" w:rsidRPr="00F724E4" w:rsidRDefault="00C20D62" w:rsidP="004F04E7">
            <w:pPr>
              <w:rPr>
                <w:rFonts w:ascii="Times New Roman" w:eastAsia="Times New Roman" w:hAnsi="Times New Roman" w:cs="Times New Roman"/>
                <w:sz w:val="20"/>
                <w:szCs w:val="20"/>
              </w:rPr>
            </w:pPr>
            <w:r w:rsidRPr="00F724E4">
              <w:rPr>
                <w:rFonts w:ascii="Times New Roman" w:eastAsia="Times New Roman" w:hAnsi="Times New Roman" w:cs="Times New Roman"/>
                <w:color w:val="000000" w:themeColor="text1"/>
                <w:sz w:val="20"/>
                <w:szCs w:val="20"/>
              </w:rPr>
              <w:t>Žr. pažymos notarui suformavimo reikalavimą.</w:t>
            </w:r>
          </w:p>
        </w:tc>
        <w:tc>
          <w:tcPr>
            <w:tcW w:w="1706" w:type="dxa"/>
            <w:shd w:val="clear" w:color="auto" w:fill="auto"/>
          </w:tcPr>
          <w:p w14:paraId="5B24CFCA" w14:textId="77777777" w:rsidR="00C20D62" w:rsidRPr="00F724E4" w:rsidRDefault="00C20D62" w:rsidP="004F04E7">
            <w:pPr>
              <w:rPr>
                <w:rFonts w:ascii="Times New Roman" w:eastAsia="Times New Roman" w:hAnsi="Times New Roman" w:cs="Times New Roman"/>
                <w:sz w:val="20"/>
                <w:szCs w:val="20"/>
              </w:rPr>
            </w:pPr>
            <w:r w:rsidRPr="00F724E4">
              <w:rPr>
                <w:rFonts w:ascii="Times New Roman" w:eastAsia="Times New Roman" w:hAnsi="Times New Roman" w:cs="Times New Roman"/>
                <w:sz w:val="20"/>
                <w:szCs w:val="20"/>
              </w:rPr>
              <w:t>Kreditų administravimo specialistas</w:t>
            </w:r>
          </w:p>
        </w:tc>
      </w:tr>
      <w:tr w:rsidR="00C20D62" w:rsidRPr="00D02B39" w14:paraId="00088FE3" w14:textId="77777777" w:rsidTr="00F724E4">
        <w:tc>
          <w:tcPr>
            <w:tcW w:w="1316" w:type="dxa"/>
            <w:shd w:val="clear" w:color="auto" w:fill="auto"/>
          </w:tcPr>
          <w:p w14:paraId="2AC0BC37" w14:textId="77777777" w:rsidR="00C20D62" w:rsidRPr="00F724E4" w:rsidRDefault="00C20D62" w:rsidP="004F04E7">
            <w:pPr>
              <w:rPr>
                <w:rFonts w:ascii="Times New Roman" w:eastAsia="Times New Roman" w:hAnsi="Times New Roman" w:cs="Times New Roman"/>
                <w:color w:val="000000"/>
                <w:sz w:val="20"/>
                <w:szCs w:val="20"/>
              </w:rPr>
            </w:pPr>
            <w:r w:rsidRPr="00F724E4">
              <w:rPr>
                <w:rFonts w:ascii="Times New Roman" w:eastAsia="Times New Roman" w:hAnsi="Times New Roman" w:cs="Times New Roman"/>
                <w:color w:val="000000" w:themeColor="text1"/>
                <w:sz w:val="20"/>
                <w:szCs w:val="20"/>
              </w:rPr>
              <w:t>FR.1.2.4.3</w:t>
            </w:r>
          </w:p>
        </w:tc>
        <w:tc>
          <w:tcPr>
            <w:tcW w:w="3745" w:type="dxa"/>
            <w:shd w:val="clear" w:color="auto" w:fill="auto"/>
          </w:tcPr>
          <w:p w14:paraId="3F0143B7" w14:textId="77777777" w:rsidR="00C20D62" w:rsidRPr="00F724E4" w:rsidRDefault="00C20D62" w:rsidP="004F04E7">
            <w:pPr>
              <w:rPr>
                <w:rFonts w:ascii="Times New Roman" w:eastAsia="Times New Roman" w:hAnsi="Times New Roman" w:cs="Times New Roman"/>
                <w:sz w:val="20"/>
                <w:szCs w:val="20"/>
              </w:rPr>
            </w:pPr>
            <w:r w:rsidRPr="00F724E4">
              <w:rPr>
                <w:rFonts w:ascii="Times New Roman" w:eastAsia="Times New Roman" w:hAnsi="Times New Roman" w:cs="Times New Roman"/>
                <w:sz w:val="20"/>
                <w:szCs w:val="20"/>
              </w:rPr>
              <w:t>Galiu registruoti naująjį naudos gavėją, kai jam nėra naudos gavėjas neregistruotas sistemoje</w:t>
            </w:r>
          </w:p>
        </w:tc>
        <w:tc>
          <w:tcPr>
            <w:tcW w:w="2872" w:type="dxa"/>
            <w:shd w:val="clear" w:color="auto" w:fill="auto"/>
          </w:tcPr>
          <w:p w14:paraId="2E8F8861" w14:textId="77777777" w:rsidR="00C20D62" w:rsidRPr="00F724E4" w:rsidRDefault="00C20D62" w:rsidP="004F04E7">
            <w:pPr>
              <w:rPr>
                <w:rFonts w:ascii="Times New Roman" w:eastAsia="Times New Roman" w:hAnsi="Times New Roman" w:cs="Times New Roman"/>
                <w:sz w:val="20"/>
                <w:szCs w:val="20"/>
              </w:rPr>
            </w:pPr>
            <w:r w:rsidRPr="00F724E4">
              <w:rPr>
                <w:rFonts w:ascii="Times New Roman" w:eastAsia="Times New Roman" w:hAnsi="Times New Roman" w:cs="Times New Roman"/>
                <w:color w:val="000000" w:themeColor="text1"/>
                <w:sz w:val="20"/>
                <w:szCs w:val="20"/>
              </w:rPr>
              <w:t>Žr. „Registruoti naudos gavėją“ funkcionalumą.</w:t>
            </w:r>
          </w:p>
        </w:tc>
        <w:tc>
          <w:tcPr>
            <w:tcW w:w="1706" w:type="dxa"/>
            <w:shd w:val="clear" w:color="auto" w:fill="auto"/>
          </w:tcPr>
          <w:p w14:paraId="536FB892" w14:textId="77777777" w:rsidR="00C20D62" w:rsidRPr="00F724E4" w:rsidRDefault="00C20D62" w:rsidP="004F04E7">
            <w:pPr>
              <w:rPr>
                <w:rFonts w:ascii="Times New Roman" w:eastAsia="Times New Roman" w:hAnsi="Times New Roman" w:cs="Times New Roman"/>
                <w:sz w:val="20"/>
                <w:szCs w:val="20"/>
              </w:rPr>
            </w:pPr>
            <w:r w:rsidRPr="00F724E4">
              <w:rPr>
                <w:rFonts w:ascii="Times New Roman" w:eastAsia="Times New Roman" w:hAnsi="Times New Roman" w:cs="Times New Roman"/>
                <w:sz w:val="20"/>
                <w:szCs w:val="20"/>
              </w:rPr>
              <w:t>Kreditų administravimo specialistas</w:t>
            </w:r>
          </w:p>
        </w:tc>
      </w:tr>
      <w:tr w:rsidR="00C20D62" w:rsidRPr="00D02B39" w14:paraId="3D31BEE4" w14:textId="77777777" w:rsidTr="00F724E4">
        <w:tc>
          <w:tcPr>
            <w:tcW w:w="1316" w:type="dxa"/>
            <w:shd w:val="clear" w:color="auto" w:fill="auto"/>
          </w:tcPr>
          <w:p w14:paraId="63849895" w14:textId="77777777" w:rsidR="00C20D62" w:rsidRPr="00F724E4" w:rsidRDefault="00C20D62" w:rsidP="004F04E7">
            <w:pPr>
              <w:rPr>
                <w:rFonts w:ascii="Times New Roman" w:eastAsia="Times New Roman" w:hAnsi="Times New Roman" w:cs="Times New Roman"/>
                <w:color w:val="000000"/>
                <w:sz w:val="20"/>
                <w:szCs w:val="20"/>
              </w:rPr>
            </w:pPr>
            <w:r w:rsidRPr="00F724E4">
              <w:rPr>
                <w:rFonts w:ascii="Times New Roman" w:eastAsia="Times New Roman" w:hAnsi="Times New Roman" w:cs="Times New Roman"/>
                <w:color w:val="000000" w:themeColor="text1"/>
                <w:sz w:val="20"/>
                <w:szCs w:val="20"/>
              </w:rPr>
              <w:t>FR.1.2.4.4</w:t>
            </w:r>
          </w:p>
        </w:tc>
        <w:tc>
          <w:tcPr>
            <w:tcW w:w="3745" w:type="dxa"/>
            <w:shd w:val="clear" w:color="auto" w:fill="auto"/>
          </w:tcPr>
          <w:p w14:paraId="70DE70E8" w14:textId="77777777" w:rsidR="00C20D62" w:rsidRPr="00F724E4" w:rsidRDefault="00C20D62" w:rsidP="004F04E7">
            <w:pPr>
              <w:rPr>
                <w:rFonts w:ascii="Times New Roman" w:eastAsia="Times New Roman" w:hAnsi="Times New Roman" w:cs="Times New Roman"/>
                <w:sz w:val="20"/>
                <w:szCs w:val="20"/>
              </w:rPr>
            </w:pPr>
            <w:r w:rsidRPr="00F724E4">
              <w:rPr>
                <w:rFonts w:ascii="Times New Roman" w:eastAsia="Times New Roman" w:hAnsi="Times New Roman" w:cs="Times New Roman"/>
                <w:sz w:val="20"/>
                <w:szCs w:val="20"/>
              </w:rPr>
              <w:t>Galiu registruoti naujajam naudos gavėjui daugiabučio namo turto vienetą</w:t>
            </w:r>
          </w:p>
        </w:tc>
        <w:tc>
          <w:tcPr>
            <w:tcW w:w="2872" w:type="dxa"/>
            <w:shd w:val="clear" w:color="auto" w:fill="auto"/>
          </w:tcPr>
          <w:p w14:paraId="209E6786" w14:textId="77777777" w:rsidR="00C20D62" w:rsidRPr="00F724E4" w:rsidRDefault="00C20D62" w:rsidP="004F04E7">
            <w:pPr>
              <w:rPr>
                <w:rFonts w:ascii="Times New Roman" w:eastAsia="Times New Roman" w:hAnsi="Times New Roman" w:cs="Times New Roman"/>
                <w:sz w:val="20"/>
                <w:szCs w:val="20"/>
              </w:rPr>
            </w:pPr>
            <w:r w:rsidRPr="00F724E4">
              <w:rPr>
                <w:rFonts w:ascii="Times New Roman" w:eastAsia="Times New Roman" w:hAnsi="Times New Roman" w:cs="Times New Roman"/>
                <w:color w:val="000000" w:themeColor="text1"/>
                <w:sz w:val="20"/>
                <w:szCs w:val="20"/>
              </w:rPr>
              <w:t>Žr. „Registruoti naudos gavėjui priklausančius namo turto vienetus“ funkcionalumą.</w:t>
            </w:r>
          </w:p>
        </w:tc>
        <w:tc>
          <w:tcPr>
            <w:tcW w:w="1706" w:type="dxa"/>
            <w:shd w:val="clear" w:color="auto" w:fill="auto"/>
          </w:tcPr>
          <w:p w14:paraId="77F6413D" w14:textId="77777777" w:rsidR="00C20D62" w:rsidRPr="00F724E4" w:rsidRDefault="00C20D62" w:rsidP="004F04E7">
            <w:pPr>
              <w:rPr>
                <w:rFonts w:ascii="Times New Roman" w:eastAsia="Times New Roman" w:hAnsi="Times New Roman" w:cs="Times New Roman"/>
                <w:sz w:val="20"/>
                <w:szCs w:val="20"/>
              </w:rPr>
            </w:pPr>
            <w:r w:rsidRPr="00F724E4">
              <w:rPr>
                <w:rFonts w:ascii="Times New Roman" w:eastAsia="Times New Roman" w:hAnsi="Times New Roman" w:cs="Times New Roman"/>
                <w:sz w:val="20"/>
                <w:szCs w:val="20"/>
              </w:rPr>
              <w:t>Kreditų administravimo specialistas</w:t>
            </w:r>
          </w:p>
        </w:tc>
      </w:tr>
      <w:tr w:rsidR="00C20D62" w:rsidRPr="00D02B39" w14:paraId="50B832CC" w14:textId="77777777" w:rsidTr="00F724E4">
        <w:tc>
          <w:tcPr>
            <w:tcW w:w="1316" w:type="dxa"/>
            <w:shd w:val="clear" w:color="auto" w:fill="DBDBDB" w:themeFill="accent3" w:themeFillTint="66"/>
          </w:tcPr>
          <w:p w14:paraId="387502E0" w14:textId="77777777" w:rsidR="00C20D62" w:rsidRPr="00D02B39" w:rsidRDefault="00C20D62" w:rsidP="004F04E7">
            <w:pPr>
              <w:rPr>
                <w:rFonts w:ascii="Times New Roman" w:eastAsia="Times New Roman" w:hAnsi="Times New Roman" w:cs="Times New Roman"/>
                <w:b/>
                <w:color w:val="000000"/>
                <w:sz w:val="20"/>
                <w:szCs w:val="20"/>
              </w:rPr>
            </w:pPr>
            <w:r w:rsidRPr="530E1CB9">
              <w:rPr>
                <w:rFonts w:ascii="Times New Roman" w:eastAsia="Times New Roman" w:hAnsi="Times New Roman" w:cs="Times New Roman"/>
                <w:b/>
                <w:color w:val="000000" w:themeColor="text1"/>
                <w:sz w:val="20"/>
                <w:szCs w:val="20"/>
              </w:rPr>
              <w:t>FR.1.2.5</w:t>
            </w:r>
          </w:p>
        </w:tc>
        <w:tc>
          <w:tcPr>
            <w:tcW w:w="3745" w:type="dxa"/>
            <w:shd w:val="clear" w:color="auto" w:fill="DBDBDB" w:themeFill="accent3" w:themeFillTint="66"/>
          </w:tcPr>
          <w:p w14:paraId="7BFC213D" w14:textId="77777777" w:rsidR="00C20D62" w:rsidRPr="00D02B39" w:rsidRDefault="00C20D62" w:rsidP="004F04E7">
            <w:pPr>
              <w:rPr>
                <w:rFonts w:ascii="Times New Roman" w:eastAsia="Times New Roman" w:hAnsi="Times New Roman" w:cs="Times New Roman"/>
                <w:b/>
                <w:sz w:val="20"/>
                <w:szCs w:val="20"/>
              </w:rPr>
            </w:pPr>
            <w:r w:rsidRPr="530E1CB9">
              <w:rPr>
                <w:rFonts w:ascii="Times New Roman" w:eastAsia="Times New Roman" w:hAnsi="Times New Roman" w:cs="Times New Roman"/>
                <w:b/>
                <w:sz w:val="20"/>
                <w:szCs w:val="20"/>
              </w:rPr>
              <w:t>Išregistruoti naudos gavėją</w:t>
            </w:r>
          </w:p>
        </w:tc>
        <w:tc>
          <w:tcPr>
            <w:tcW w:w="2872" w:type="dxa"/>
            <w:shd w:val="clear" w:color="auto" w:fill="D9D9D9" w:themeFill="background1" w:themeFillShade="D9"/>
          </w:tcPr>
          <w:p w14:paraId="12942782" w14:textId="77777777" w:rsidR="00C20D62" w:rsidRPr="00D02B39" w:rsidRDefault="00C20D62" w:rsidP="004F04E7">
            <w:pPr>
              <w:rPr>
                <w:rFonts w:ascii="Times New Roman" w:eastAsia="Times New Roman" w:hAnsi="Times New Roman" w:cs="Times New Roman"/>
                <w:b/>
                <w:sz w:val="20"/>
                <w:szCs w:val="20"/>
              </w:rPr>
            </w:pPr>
          </w:p>
        </w:tc>
        <w:tc>
          <w:tcPr>
            <w:tcW w:w="1706" w:type="dxa"/>
            <w:shd w:val="clear" w:color="auto" w:fill="D9D9D9" w:themeFill="background1" w:themeFillShade="D9"/>
          </w:tcPr>
          <w:p w14:paraId="58BC73ED" w14:textId="77777777" w:rsidR="00C20D62" w:rsidRPr="00D02B39" w:rsidRDefault="00C20D62" w:rsidP="004F04E7">
            <w:pPr>
              <w:rPr>
                <w:rFonts w:ascii="Times New Roman" w:eastAsia="Times New Roman" w:hAnsi="Times New Roman" w:cs="Times New Roman"/>
                <w:b/>
                <w:sz w:val="20"/>
                <w:szCs w:val="20"/>
                <w:lang w:val="en-US"/>
              </w:rPr>
            </w:pPr>
          </w:p>
        </w:tc>
      </w:tr>
      <w:tr w:rsidR="00C20D62" w:rsidRPr="00D02B39" w14:paraId="2FFCC0E3" w14:textId="77777777" w:rsidTr="00F724E4">
        <w:tc>
          <w:tcPr>
            <w:tcW w:w="1316" w:type="dxa"/>
            <w:shd w:val="clear" w:color="auto" w:fill="auto"/>
          </w:tcPr>
          <w:p w14:paraId="4581A4EF" w14:textId="77777777" w:rsidR="00C20D62" w:rsidRPr="00D02B39" w:rsidRDefault="00C20D62" w:rsidP="004F04E7">
            <w:pPr>
              <w:rPr>
                <w:rFonts w:ascii="Times New Roman" w:eastAsia="Times New Roman" w:hAnsi="Times New Roman" w:cs="Times New Roman"/>
                <w:color w:val="000000"/>
                <w:sz w:val="20"/>
                <w:szCs w:val="20"/>
              </w:rPr>
            </w:pPr>
            <w:r w:rsidRPr="530E1CB9">
              <w:rPr>
                <w:rFonts w:ascii="Times New Roman" w:eastAsia="Times New Roman" w:hAnsi="Times New Roman" w:cs="Times New Roman"/>
                <w:color w:val="000000" w:themeColor="text1"/>
                <w:sz w:val="20"/>
                <w:szCs w:val="20"/>
              </w:rPr>
              <w:t>FR.1.2.5.1</w:t>
            </w:r>
          </w:p>
        </w:tc>
        <w:tc>
          <w:tcPr>
            <w:tcW w:w="3745" w:type="dxa"/>
            <w:shd w:val="clear" w:color="auto" w:fill="auto"/>
          </w:tcPr>
          <w:p w14:paraId="19A14316" w14:textId="77777777" w:rsidR="00C20D62" w:rsidRPr="00D02B39" w:rsidRDefault="00C20D62" w:rsidP="004F04E7">
            <w:pPr>
              <w:rPr>
                <w:rFonts w:ascii="Times New Roman" w:eastAsia="Times New Roman" w:hAnsi="Times New Roman" w:cs="Times New Roman"/>
                <w:sz w:val="20"/>
                <w:szCs w:val="20"/>
              </w:rPr>
            </w:pPr>
            <w:r w:rsidRPr="530E1CB9">
              <w:rPr>
                <w:rFonts w:ascii="Times New Roman" w:eastAsia="Times New Roman" w:hAnsi="Times New Roman" w:cs="Times New Roman"/>
                <w:sz w:val="20"/>
                <w:szCs w:val="20"/>
              </w:rPr>
              <w:t>Galiu išregistruoti naudos gavėją, įvykdžius finansinius įsipareigojimus</w:t>
            </w:r>
          </w:p>
        </w:tc>
        <w:tc>
          <w:tcPr>
            <w:tcW w:w="2872" w:type="dxa"/>
            <w:shd w:val="clear" w:color="auto" w:fill="auto"/>
          </w:tcPr>
          <w:p w14:paraId="5A9769CC" w14:textId="77777777" w:rsidR="00C20D62" w:rsidRPr="00D02B39" w:rsidRDefault="00C20D62" w:rsidP="004F04E7">
            <w:pPr>
              <w:rPr>
                <w:rFonts w:ascii="Times New Roman" w:eastAsia="Times New Roman" w:hAnsi="Times New Roman" w:cs="Times New Roman"/>
                <w:sz w:val="20"/>
                <w:szCs w:val="20"/>
              </w:rPr>
            </w:pPr>
          </w:p>
        </w:tc>
        <w:tc>
          <w:tcPr>
            <w:tcW w:w="1706" w:type="dxa"/>
            <w:shd w:val="clear" w:color="auto" w:fill="auto"/>
          </w:tcPr>
          <w:p w14:paraId="7DC2A9E5" w14:textId="77777777" w:rsidR="00C20D62" w:rsidRPr="00D02B39" w:rsidRDefault="00C20D62" w:rsidP="004F04E7">
            <w:pPr>
              <w:rPr>
                <w:rFonts w:ascii="Times New Roman" w:eastAsia="Times New Roman" w:hAnsi="Times New Roman" w:cs="Times New Roman"/>
                <w:sz w:val="20"/>
                <w:szCs w:val="20"/>
              </w:rPr>
            </w:pPr>
            <w:r w:rsidRPr="530E1CB9">
              <w:rPr>
                <w:rFonts w:ascii="Times New Roman" w:eastAsia="Times New Roman" w:hAnsi="Times New Roman" w:cs="Times New Roman"/>
                <w:sz w:val="20"/>
                <w:szCs w:val="20"/>
              </w:rPr>
              <w:t>Kreditų administravimo specialistas</w:t>
            </w:r>
          </w:p>
        </w:tc>
      </w:tr>
      <w:tr w:rsidR="00C20D62" w:rsidRPr="00D02B39" w14:paraId="1C794AA8" w14:textId="77777777" w:rsidTr="00F724E4">
        <w:tc>
          <w:tcPr>
            <w:tcW w:w="1316" w:type="dxa"/>
            <w:shd w:val="clear" w:color="auto" w:fill="auto"/>
          </w:tcPr>
          <w:p w14:paraId="0E808056" w14:textId="77777777" w:rsidR="00C20D62" w:rsidRPr="00D02B39" w:rsidRDefault="00C20D62" w:rsidP="004F04E7">
            <w:pPr>
              <w:rPr>
                <w:rFonts w:ascii="Times New Roman" w:eastAsia="Times New Roman" w:hAnsi="Times New Roman" w:cs="Times New Roman"/>
                <w:color w:val="000000"/>
                <w:sz w:val="20"/>
                <w:szCs w:val="20"/>
              </w:rPr>
            </w:pPr>
            <w:r w:rsidRPr="530E1CB9">
              <w:rPr>
                <w:rFonts w:ascii="Times New Roman" w:eastAsia="Times New Roman" w:hAnsi="Times New Roman" w:cs="Times New Roman"/>
                <w:color w:val="000000" w:themeColor="text1"/>
                <w:sz w:val="20"/>
                <w:szCs w:val="20"/>
              </w:rPr>
              <w:t>FR.1.2.5.2</w:t>
            </w:r>
          </w:p>
        </w:tc>
        <w:tc>
          <w:tcPr>
            <w:tcW w:w="3745" w:type="dxa"/>
            <w:shd w:val="clear" w:color="auto" w:fill="auto"/>
          </w:tcPr>
          <w:p w14:paraId="72C81BBC" w14:textId="77777777" w:rsidR="00C20D62" w:rsidRPr="00D02B39" w:rsidRDefault="00C20D62" w:rsidP="004F04E7">
            <w:pPr>
              <w:rPr>
                <w:rFonts w:ascii="Times New Roman" w:eastAsia="Times New Roman" w:hAnsi="Times New Roman" w:cs="Times New Roman"/>
                <w:sz w:val="20"/>
                <w:szCs w:val="20"/>
              </w:rPr>
            </w:pPr>
            <w:r w:rsidRPr="530E1CB9">
              <w:rPr>
                <w:rFonts w:ascii="Times New Roman" w:eastAsia="Times New Roman" w:hAnsi="Times New Roman" w:cs="Times New Roman"/>
                <w:sz w:val="20"/>
                <w:szCs w:val="20"/>
              </w:rPr>
              <w:t>Galiu išregistruoti naudos gavėją, netekus nuosavybės teisių į daugiabučio namo turto vienetus</w:t>
            </w:r>
          </w:p>
        </w:tc>
        <w:tc>
          <w:tcPr>
            <w:tcW w:w="2872" w:type="dxa"/>
            <w:shd w:val="clear" w:color="auto" w:fill="auto"/>
          </w:tcPr>
          <w:p w14:paraId="01DCF9DB" w14:textId="77777777" w:rsidR="00C20D62" w:rsidRPr="00D02B39" w:rsidRDefault="00C20D62" w:rsidP="004F04E7">
            <w:pPr>
              <w:rPr>
                <w:rFonts w:ascii="Times New Roman" w:eastAsia="Times New Roman" w:hAnsi="Times New Roman" w:cs="Times New Roman"/>
                <w:sz w:val="20"/>
                <w:szCs w:val="20"/>
              </w:rPr>
            </w:pPr>
          </w:p>
        </w:tc>
        <w:tc>
          <w:tcPr>
            <w:tcW w:w="1706" w:type="dxa"/>
            <w:shd w:val="clear" w:color="auto" w:fill="auto"/>
          </w:tcPr>
          <w:p w14:paraId="1569F218" w14:textId="77777777" w:rsidR="00C20D62" w:rsidRPr="00D02B39" w:rsidRDefault="00C20D62" w:rsidP="004F04E7">
            <w:pPr>
              <w:rPr>
                <w:rFonts w:ascii="Times New Roman" w:eastAsia="Times New Roman" w:hAnsi="Times New Roman" w:cs="Times New Roman"/>
                <w:sz w:val="20"/>
                <w:szCs w:val="20"/>
              </w:rPr>
            </w:pPr>
            <w:r w:rsidRPr="530E1CB9">
              <w:rPr>
                <w:rFonts w:ascii="Times New Roman" w:eastAsia="Times New Roman" w:hAnsi="Times New Roman" w:cs="Times New Roman"/>
                <w:sz w:val="20"/>
                <w:szCs w:val="20"/>
              </w:rPr>
              <w:t>Kreditų administravimo specialistas</w:t>
            </w:r>
          </w:p>
        </w:tc>
      </w:tr>
      <w:tr w:rsidR="00D4381A" w:rsidRPr="00D02B39" w14:paraId="3C31109B" w14:textId="77777777" w:rsidTr="00F724E4">
        <w:tc>
          <w:tcPr>
            <w:tcW w:w="1316" w:type="dxa"/>
            <w:shd w:val="clear" w:color="auto" w:fill="auto"/>
          </w:tcPr>
          <w:p w14:paraId="090A71D0" w14:textId="6A8A9190" w:rsidR="00D4381A" w:rsidRPr="530E1CB9" w:rsidRDefault="00D4381A" w:rsidP="00D4381A">
            <w:pPr>
              <w:rPr>
                <w:rFonts w:ascii="Times New Roman" w:eastAsia="Times New Roman" w:hAnsi="Times New Roman" w:cs="Times New Roman"/>
                <w:color w:val="000000" w:themeColor="text1"/>
                <w:sz w:val="20"/>
                <w:szCs w:val="20"/>
              </w:rPr>
            </w:pPr>
            <w:r w:rsidRPr="530E1CB9">
              <w:rPr>
                <w:rFonts w:ascii="Times New Roman" w:eastAsia="Times New Roman" w:hAnsi="Times New Roman" w:cs="Times New Roman"/>
                <w:color w:val="000000" w:themeColor="text1"/>
                <w:sz w:val="20"/>
                <w:szCs w:val="20"/>
              </w:rPr>
              <w:t>FR.1.2.5.</w:t>
            </w:r>
            <w:r>
              <w:rPr>
                <w:rFonts w:ascii="Times New Roman" w:eastAsia="Times New Roman" w:hAnsi="Times New Roman" w:cs="Times New Roman"/>
                <w:color w:val="000000" w:themeColor="text1"/>
                <w:sz w:val="20"/>
                <w:szCs w:val="20"/>
              </w:rPr>
              <w:t>3</w:t>
            </w:r>
          </w:p>
        </w:tc>
        <w:tc>
          <w:tcPr>
            <w:tcW w:w="3745" w:type="dxa"/>
            <w:shd w:val="clear" w:color="auto" w:fill="auto"/>
          </w:tcPr>
          <w:p w14:paraId="70BCF540" w14:textId="7DB39736" w:rsidR="00D4381A" w:rsidRPr="00841F7E" w:rsidRDefault="00D4381A" w:rsidP="00D4381A">
            <w:pPr>
              <w:rPr>
                <w:rFonts w:ascii="Times New Roman" w:eastAsia="Times New Roman" w:hAnsi="Times New Roman" w:cs="Times New Roman"/>
                <w:sz w:val="20"/>
                <w:szCs w:val="20"/>
              </w:rPr>
            </w:pPr>
            <w:r w:rsidRPr="00841F7E">
              <w:rPr>
                <w:rFonts w:ascii="Times New Roman" w:eastAsia="Times New Roman" w:hAnsi="Times New Roman" w:cs="Times New Roman"/>
                <w:sz w:val="20"/>
                <w:szCs w:val="20"/>
              </w:rPr>
              <w:t xml:space="preserve">Galiu </w:t>
            </w:r>
            <w:r w:rsidR="00841F7E" w:rsidRPr="00F16146">
              <w:rPr>
                <w:rFonts w:ascii="Times New Roman" w:hAnsi="Times New Roman" w:cs="Times New Roman"/>
                <w:sz w:val="20"/>
                <w:szCs w:val="20"/>
              </w:rPr>
              <w:t xml:space="preserve">uždėti požymį, kad </w:t>
            </w:r>
            <w:r w:rsidR="00841F7E" w:rsidRPr="00841F7E">
              <w:rPr>
                <w:rFonts w:ascii="Times New Roman" w:eastAsia="Times New Roman" w:hAnsi="Times New Roman" w:cs="Times New Roman"/>
                <w:sz w:val="20"/>
                <w:szCs w:val="20"/>
              </w:rPr>
              <w:t>naudos gavėjas</w:t>
            </w:r>
            <w:r w:rsidR="00841F7E" w:rsidRPr="00F16146">
              <w:rPr>
                <w:rFonts w:ascii="Times New Roman" w:hAnsi="Times New Roman" w:cs="Times New Roman"/>
                <w:sz w:val="20"/>
                <w:szCs w:val="20"/>
              </w:rPr>
              <w:t xml:space="preserve"> neaktyvus/aktyvus</w:t>
            </w:r>
          </w:p>
        </w:tc>
        <w:tc>
          <w:tcPr>
            <w:tcW w:w="2872" w:type="dxa"/>
            <w:shd w:val="clear" w:color="auto" w:fill="auto"/>
          </w:tcPr>
          <w:p w14:paraId="1C199D66" w14:textId="77777777" w:rsidR="00D4381A" w:rsidRPr="00D02B39" w:rsidRDefault="00D4381A" w:rsidP="00D4381A">
            <w:pPr>
              <w:rPr>
                <w:rFonts w:ascii="Times New Roman" w:eastAsia="Times New Roman" w:hAnsi="Times New Roman" w:cs="Times New Roman"/>
                <w:sz w:val="20"/>
                <w:szCs w:val="20"/>
              </w:rPr>
            </w:pPr>
          </w:p>
        </w:tc>
        <w:tc>
          <w:tcPr>
            <w:tcW w:w="1706" w:type="dxa"/>
            <w:shd w:val="clear" w:color="auto" w:fill="auto"/>
          </w:tcPr>
          <w:p w14:paraId="1DB8235B" w14:textId="103F60BE" w:rsidR="00D4381A" w:rsidRPr="530E1CB9" w:rsidRDefault="00D4381A" w:rsidP="00D4381A">
            <w:pPr>
              <w:rPr>
                <w:rFonts w:ascii="Times New Roman" w:eastAsia="Times New Roman" w:hAnsi="Times New Roman" w:cs="Times New Roman"/>
                <w:sz w:val="20"/>
                <w:szCs w:val="20"/>
              </w:rPr>
            </w:pPr>
            <w:r w:rsidRPr="530E1CB9">
              <w:rPr>
                <w:rFonts w:ascii="Times New Roman" w:eastAsia="Times New Roman" w:hAnsi="Times New Roman" w:cs="Times New Roman"/>
                <w:sz w:val="20"/>
                <w:szCs w:val="20"/>
              </w:rPr>
              <w:t>Kreditų administravimo specialistas</w:t>
            </w:r>
          </w:p>
        </w:tc>
      </w:tr>
    </w:tbl>
    <w:p w14:paraId="33DA6895" w14:textId="7E8EDC11" w:rsidR="00C20D62" w:rsidRPr="00D02B39" w:rsidRDefault="00C20D62" w:rsidP="00EB4E24">
      <w:pPr>
        <w:pStyle w:val="Heading3"/>
        <w:rPr>
          <w:rFonts w:ascii="Times New Roman" w:eastAsia="Times New Roman" w:hAnsi="Times New Roman" w:cs="Times New Roman"/>
        </w:rPr>
      </w:pPr>
      <w:bookmarkStart w:id="6" w:name="_Toc148293425"/>
      <w:r w:rsidRPr="530E1CB9">
        <w:rPr>
          <w:rFonts w:ascii="Times New Roman" w:eastAsia="Times New Roman" w:hAnsi="Times New Roman" w:cs="Times New Roman"/>
        </w:rPr>
        <w:t>Daugiabučio namo nustatymų sukūrimas</w:t>
      </w:r>
      <w:bookmarkEnd w:id="6"/>
    </w:p>
    <w:tbl>
      <w:tblPr>
        <w:tblStyle w:val="TableGrid"/>
        <w:tblW w:w="9639" w:type="dxa"/>
        <w:tblLayout w:type="fixed"/>
        <w:tblLook w:val="04A0" w:firstRow="1" w:lastRow="0" w:firstColumn="1" w:lastColumn="0" w:noHBand="0" w:noVBand="1"/>
      </w:tblPr>
      <w:tblGrid>
        <w:gridCol w:w="1316"/>
        <w:gridCol w:w="3745"/>
        <w:gridCol w:w="2872"/>
        <w:gridCol w:w="1706"/>
      </w:tblGrid>
      <w:tr w:rsidR="00C20D62" w:rsidRPr="00D02B39" w14:paraId="5ED5BC4D" w14:textId="77777777" w:rsidTr="00F16146">
        <w:trPr>
          <w:tblHeader/>
        </w:trPr>
        <w:tc>
          <w:tcPr>
            <w:tcW w:w="1316" w:type="dxa"/>
            <w:shd w:val="clear" w:color="auto" w:fill="D9D9D9" w:themeFill="background1" w:themeFillShade="D9"/>
          </w:tcPr>
          <w:p w14:paraId="5CEADE70" w14:textId="77777777" w:rsidR="00C20D62" w:rsidRPr="00D02B39" w:rsidRDefault="00C20D62" w:rsidP="004F04E7">
            <w:pPr>
              <w:jc w:val="center"/>
              <w:rPr>
                <w:rFonts w:ascii="Times New Roman" w:eastAsia="Times New Roman" w:hAnsi="Times New Roman" w:cs="Times New Roman"/>
                <w:sz w:val="20"/>
                <w:szCs w:val="20"/>
              </w:rPr>
            </w:pPr>
            <w:r w:rsidRPr="530E1CB9">
              <w:rPr>
                <w:rFonts w:ascii="Times New Roman" w:eastAsia="Times New Roman" w:hAnsi="Times New Roman" w:cs="Times New Roman"/>
                <w:sz w:val="20"/>
                <w:szCs w:val="20"/>
              </w:rPr>
              <w:t>Nr.</w:t>
            </w:r>
          </w:p>
        </w:tc>
        <w:tc>
          <w:tcPr>
            <w:tcW w:w="3745" w:type="dxa"/>
            <w:shd w:val="clear" w:color="auto" w:fill="D9D9D9" w:themeFill="background1" w:themeFillShade="D9"/>
          </w:tcPr>
          <w:p w14:paraId="39646560" w14:textId="77777777" w:rsidR="00C20D62" w:rsidRPr="00D02B39" w:rsidRDefault="00C20D62" w:rsidP="004F04E7">
            <w:pPr>
              <w:jc w:val="center"/>
              <w:rPr>
                <w:rFonts w:ascii="Times New Roman" w:eastAsia="Times New Roman" w:hAnsi="Times New Roman" w:cs="Times New Roman"/>
                <w:sz w:val="20"/>
                <w:szCs w:val="20"/>
              </w:rPr>
            </w:pPr>
            <w:r w:rsidRPr="530E1CB9">
              <w:rPr>
                <w:rFonts w:ascii="Times New Roman" w:eastAsia="Times New Roman" w:hAnsi="Times New Roman" w:cs="Times New Roman"/>
                <w:sz w:val="20"/>
                <w:szCs w:val="20"/>
              </w:rPr>
              <w:t>Funkcija/Reikalavimas</w:t>
            </w:r>
          </w:p>
        </w:tc>
        <w:tc>
          <w:tcPr>
            <w:tcW w:w="2872" w:type="dxa"/>
            <w:shd w:val="clear" w:color="auto" w:fill="D9D9D9" w:themeFill="background1" w:themeFillShade="D9"/>
          </w:tcPr>
          <w:p w14:paraId="5B91E2EC" w14:textId="09675506" w:rsidR="00C20D62" w:rsidRPr="00D02B39" w:rsidRDefault="00E17AFA" w:rsidP="004F04E7">
            <w:pPr>
              <w:jc w:val="center"/>
              <w:rPr>
                <w:rFonts w:ascii="Times New Roman" w:eastAsia="Times New Roman" w:hAnsi="Times New Roman" w:cs="Times New Roman"/>
                <w:sz w:val="20"/>
                <w:szCs w:val="20"/>
              </w:rPr>
            </w:pPr>
            <w:r w:rsidRPr="530E1CB9">
              <w:rPr>
                <w:rFonts w:ascii="Times New Roman" w:eastAsia="Times New Roman" w:hAnsi="Times New Roman" w:cs="Times New Roman"/>
                <w:sz w:val="20"/>
                <w:szCs w:val="20"/>
              </w:rPr>
              <w:t>Reikalavimo papildymas</w:t>
            </w:r>
          </w:p>
        </w:tc>
        <w:tc>
          <w:tcPr>
            <w:tcW w:w="1706" w:type="dxa"/>
            <w:shd w:val="clear" w:color="auto" w:fill="D9D9D9" w:themeFill="background1" w:themeFillShade="D9"/>
          </w:tcPr>
          <w:p w14:paraId="06BB69C7" w14:textId="77777777" w:rsidR="00C20D62" w:rsidRPr="00D02B39" w:rsidRDefault="00C20D62" w:rsidP="004F04E7">
            <w:pPr>
              <w:jc w:val="center"/>
              <w:rPr>
                <w:rFonts w:ascii="Times New Roman" w:eastAsia="Times New Roman" w:hAnsi="Times New Roman" w:cs="Times New Roman"/>
                <w:sz w:val="20"/>
                <w:szCs w:val="20"/>
              </w:rPr>
            </w:pPr>
            <w:r w:rsidRPr="530E1CB9">
              <w:rPr>
                <w:rFonts w:ascii="Times New Roman" w:eastAsia="Times New Roman" w:hAnsi="Times New Roman" w:cs="Times New Roman"/>
                <w:sz w:val="20"/>
                <w:szCs w:val="20"/>
              </w:rPr>
              <w:t>Rolė</w:t>
            </w:r>
          </w:p>
        </w:tc>
      </w:tr>
      <w:tr w:rsidR="00C20D62" w:rsidRPr="00D02B39" w14:paraId="56F2E17D" w14:textId="77777777" w:rsidTr="00F724E4">
        <w:tc>
          <w:tcPr>
            <w:tcW w:w="1316" w:type="dxa"/>
            <w:shd w:val="clear" w:color="auto" w:fill="DBDBDB" w:themeFill="accent3" w:themeFillTint="66"/>
          </w:tcPr>
          <w:p w14:paraId="48A5BAFA" w14:textId="77777777" w:rsidR="00C20D62" w:rsidRPr="00D02B39" w:rsidRDefault="00C20D62" w:rsidP="004F04E7">
            <w:pPr>
              <w:rPr>
                <w:rFonts w:ascii="Times New Roman" w:eastAsia="Times New Roman" w:hAnsi="Times New Roman" w:cs="Times New Roman"/>
                <w:b/>
                <w:color w:val="000000"/>
                <w:sz w:val="20"/>
                <w:szCs w:val="20"/>
              </w:rPr>
            </w:pPr>
            <w:r w:rsidRPr="530E1CB9">
              <w:rPr>
                <w:rFonts w:ascii="Times New Roman" w:eastAsia="Times New Roman" w:hAnsi="Times New Roman" w:cs="Times New Roman"/>
                <w:b/>
                <w:color w:val="000000" w:themeColor="text1"/>
                <w:sz w:val="20"/>
                <w:szCs w:val="20"/>
              </w:rPr>
              <w:t>FR.1.3.1</w:t>
            </w:r>
          </w:p>
        </w:tc>
        <w:tc>
          <w:tcPr>
            <w:tcW w:w="3745" w:type="dxa"/>
            <w:shd w:val="clear" w:color="auto" w:fill="DBDBDB" w:themeFill="accent3" w:themeFillTint="66"/>
          </w:tcPr>
          <w:p w14:paraId="1902DCF8" w14:textId="77777777" w:rsidR="00C20D62" w:rsidRPr="00D02B39" w:rsidRDefault="00C20D62" w:rsidP="004F04E7">
            <w:pPr>
              <w:rPr>
                <w:rFonts w:ascii="Times New Roman" w:eastAsia="Times New Roman" w:hAnsi="Times New Roman" w:cs="Times New Roman"/>
                <w:b/>
                <w:sz w:val="20"/>
                <w:szCs w:val="20"/>
              </w:rPr>
            </w:pPr>
            <w:r w:rsidRPr="530E1CB9">
              <w:rPr>
                <w:rFonts w:ascii="Times New Roman" w:eastAsia="Times New Roman" w:hAnsi="Times New Roman" w:cs="Times New Roman"/>
                <w:b/>
                <w:sz w:val="20"/>
                <w:szCs w:val="20"/>
              </w:rPr>
              <w:t>Registruoti daugiabučio namo pastatą</w:t>
            </w:r>
          </w:p>
        </w:tc>
        <w:tc>
          <w:tcPr>
            <w:tcW w:w="2872" w:type="dxa"/>
            <w:shd w:val="clear" w:color="auto" w:fill="D9D9D9" w:themeFill="background1" w:themeFillShade="D9"/>
          </w:tcPr>
          <w:p w14:paraId="1DE3C8E6" w14:textId="77777777" w:rsidR="00C20D62" w:rsidRPr="00D02B39" w:rsidRDefault="00C20D62" w:rsidP="004F04E7">
            <w:pPr>
              <w:rPr>
                <w:rFonts w:ascii="Times New Roman" w:eastAsia="Times New Roman" w:hAnsi="Times New Roman" w:cs="Times New Roman"/>
                <w:b/>
                <w:sz w:val="20"/>
                <w:szCs w:val="20"/>
              </w:rPr>
            </w:pPr>
          </w:p>
        </w:tc>
        <w:tc>
          <w:tcPr>
            <w:tcW w:w="1706" w:type="dxa"/>
            <w:shd w:val="clear" w:color="auto" w:fill="D9D9D9" w:themeFill="background1" w:themeFillShade="D9"/>
          </w:tcPr>
          <w:p w14:paraId="469ED8E0" w14:textId="77777777" w:rsidR="00C20D62" w:rsidRPr="00D02B39" w:rsidRDefault="00C20D62" w:rsidP="004F04E7">
            <w:pPr>
              <w:rPr>
                <w:rFonts w:ascii="Times New Roman" w:eastAsia="Times New Roman" w:hAnsi="Times New Roman" w:cs="Times New Roman"/>
                <w:b/>
                <w:sz w:val="20"/>
                <w:szCs w:val="20"/>
                <w:lang w:val="en-US"/>
              </w:rPr>
            </w:pPr>
          </w:p>
        </w:tc>
      </w:tr>
      <w:tr w:rsidR="00C20D62" w:rsidRPr="00D02B39" w14:paraId="2046B014" w14:textId="77777777" w:rsidTr="00F724E4">
        <w:tc>
          <w:tcPr>
            <w:tcW w:w="1316" w:type="dxa"/>
            <w:shd w:val="clear" w:color="auto" w:fill="auto"/>
          </w:tcPr>
          <w:p w14:paraId="3EC169A1" w14:textId="77777777" w:rsidR="00C20D62" w:rsidRPr="00D02B39" w:rsidRDefault="00C20D62" w:rsidP="004F04E7">
            <w:pPr>
              <w:rPr>
                <w:rFonts w:ascii="Times New Roman" w:eastAsia="Times New Roman" w:hAnsi="Times New Roman" w:cs="Times New Roman"/>
                <w:color w:val="000000"/>
                <w:sz w:val="20"/>
                <w:szCs w:val="20"/>
              </w:rPr>
            </w:pPr>
            <w:r w:rsidRPr="530E1CB9">
              <w:rPr>
                <w:rFonts w:ascii="Times New Roman" w:eastAsia="Times New Roman" w:hAnsi="Times New Roman" w:cs="Times New Roman"/>
                <w:color w:val="000000" w:themeColor="text1"/>
                <w:sz w:val="20"/>
                <w:szCs w:val="20"/>
              </w:rPr>
              <w:t>FR.1.3.1.1</w:t>
            </w:r>
          </w:p>
        </w:tc>
        <w:tc>
          <w:tcPr>
            <w:tcW w:w="3745" w:type="dxa"/>
            <w:shd w:val="clear" w:color="auto" w:fill="auto"/>
          </w:tcPr>
          <w:p w14:paraId="1CFE0A93" w14:textId="77777777" w:rsidR="00C20D62" w:rsidRPr="00D02B39" w:rsidRDefault="00C20D62" w:rsidP="004F04E7">
            <w:pPr>
              <w:rPr>
                <w:rFonts w:ascii="Times New Roman" w:eastAsia="Times New Roman" w:hAnsi="Times New Roman" w:cs="Times New Roman"/>
                <w:sz w:val="20"/>
                <w:szCs w:val="20"/>
              </w:rPr>
            </w:pPr>
            <w:r w:rsidRPr="530E1CB9">
              <w:rPr>
                <w:rFonts w:ascii="Times New Roman" w:eastAsia="Times New Roman" w:hAnsi="Times New Roman" w:cs="Times New Roman"/>
                <w:sz w:val="20"/>
                <w:szCs w:val="20"/>
              </w:rPr>
              <w:t>Galiu registruoti daugiabučio namo pastatą</w:t>
            </w:r>
          </w:p>
        </w:tc>
        <w:tc>
          <w:tcPr>
            <w:tcW w:w="2872" w:type="dxa"/>
            <w:shd w:val="clear" w:color="auto" w:fill="auto"/>
          </w:tcPr>
          <w:p w14:paraId="0ACE2B4C" w14:textId="77777777" w:rsidR="00F724E4" w:rsidRPr="00EB4748" w:rsidRDefault="00F724E4" w:rsidP="00F724E4">
            <w:pPr>
              <w:rPr>
                <w:rFonts w:ascii="Times New Roman" w:hAnsi="Times New Roman" w:cs="Times New Roman"/>
                <w:sz w:val="20"/>
                <w:szCs w:val="20"/>
              </w:rPr>
            </w:pPr>
            <w:r w:rsidRPr="00EB4748">
              <w:rPr>
                <w:rFonts w:ascii="Times New Roman" w:hAnsi="Times New Roman" w:cs="Times New Roman"/>
                <w:sz w:val="20"/>
                <w:szCs w:val="20"/>
              </w:rPr>
              <w:t>Unikalus pastato numeris, adresas, statybos metai, turto vienetų skaičius, daugiabučio naudingas plotas, turto vienetų naudingas plotas, adresas ir pan.</w:t>
            </w:r>
          </w:p>
          <w:p w14:paraId="58E86F02" w14:textId="3342B659" w:rsidR="00C20D62" w:rsidRPr="00D02B39" w:rsidRDefault="00C20D62" w:rsidP="004F04E7">
            <w:pPr>
              <w:rPr>
                <w:rFonts w:ascii="Times New Roman" w:eastAsia="Times New Roman" w:hAnsi="Times New Roman" w:cs="Times New Roman"/>
                <w:sz w:val="20"/>
                <w:szCs w:val="20"/>
              </w:rPr>
            </w:pPr>
          </w:p>
        </w:tc>
        <w:tc>
          <w:tcPr>
            <w:tcW w:w="1706" w:type="dxa"/>
            <w:shd w:val="clear" w:color="auto" w:fill="auto"/>
          </w:tcPr>
          <w:p w14:paraId="67F7961C" w14:textId="77777777" w:rsidR="00C20D62" w:rsidRPr="00D02B39" w:rsidRDefault="00C20D62" w:rsidP="004F04E7">
            <w:pPr>
              <w:rPr>
                <w:rFonts w:ascii="Times New Roman" w:eastAsia="Times New Roman" w:hAnsi="Times New Roman" w:cs="Times New Roman"/>
                <w:sz w:val="20"/>
                <w:szCs w:val="20"/>
              </w:rPr>
            </w:pPr>
            <w:r w:rsidRPr="530E1CB9">
              <w:rPr>
                <w:rFonts w:ascii="Times New Roman" w:eastAsia="Times New Roman" w:hAnsi="Times New Roman" w:cs="Times New Roman"/>
                <w:sz w:val="20"/>
                <w:szCs w:val="20"/>
              </w:rPr>
              <w:t>Kreditų administravimo specialistas</w:t>
            </w:r>
          </w:p>
        </w:tc>
      </w:tr>
      <w:tr w:rsidR="00C20D62" w:rsidRPr="00D02B39" w14:paraId="47FAB242" w14:textId="77777777" w:rsidTr="00F724E4">
        <w:tc>
          <w:tcPr>
            <w:tcW w:w="1316" w:type="dxa"/>
            <w:shd w:val="clear" w:color="auto" w:fill="auto"/>
          </w:tcPr>
          <w:p w14:paraId="52DDA510" w14:textId="77777777" w:rsidR="00C20D62" w:rsidRPr="00D02B39" w:rsidRDefault="00C20D62" w:rsidP="004F04E7">
            <w:pPr>
              <w:rPr>
                <w:rFonts w:ascii="Times New Roman" w:eastAsia="Times New Roman" w:hAnsi="Times New Roman" w:cs="Times New Roman"/>
                <w:color w:val="000000"/>
                <w:sz w:val="20"/>
                <w:szCs w:val="20"/>
              </w:rPr>
            </w:pPr>
            <w:r w:rsidRPr="530E1CB9">
              <w:rPr>
                <w:rFonts w:ascii="Times New Roman" w:eastAsia="Times New Roman" w:hAnsi="Times New Roman" w:cs="Times New Roman"/>
                <w:color w:val="000000" w:themeColor="text1"/>
                <w:sz w:val="20"/>
                <w:szCs w:val="20"/>
              </w:rPr>
              <w:t>FR.1.3.1.2</w:t>
            </w:r>
          </w:p>
        </w:tc>
        <w:tc>
          <w:tcPr>
            <w:tcW w:w="3745" w:type="dxa"/>
            <w:shd w:val="clear" w:color="auto" w:fill="auto"/>
          </w:tcPr>
          <w:p w14:paraId="1C1240B0" w14:textId="77777777" w:rsidR="00C20D62" w:rsidRPr="00D02B39" w:rsidRDefault="00C20D62" w:rsidP="004F04E7">
            <w:pPr>
              <w:rPr>
                <w:rFonts w:ascii="Times New Roman" w:eastAsia="Times New Roman" w:hAnsi="Times New Roman" w:cs="Times New Roman"/>
                <w:sz w:val="20"/>
                <w:szCs w:val="20"/>
              </w:rPr>
            </w:pPr>
            <w:r w:rsidRPr="530E1CB9">
              <w:rPr>
                <w:rFonts w:ascii="Times New Roman" w:eastAsia="Times New Roman" w:hAnsi="Times New Roman" w:cs="Times New Roman"/>
                <w:sz w:val="20"/>
                <w:szCs w:val="20"/>
              </w:rPr>
              <w:t>Galiu įrašyti daugiabučiam namui kredito administratoriaus suteiktą kodą</w:t>
            </w:r>
          </w:p>
        </w:tc>
        <w:tc>
          <w:tcPr>
            <w:tcW w:w="2872" w:type="dxa"/>
            <w:shd w:val="clear" w:color="auto" w:fill="auto"/>
          </w:tcPr>
          <w:p w14:paraId="03486CAB" w14:textId="77777777" w:rsidR="00C20D62" w:rsidRPr="00D02B39" w:rsidRDefault="00C20D62" w:rsidP="004F04E7">
            <w:pPr>
              <w:rPr>
                <w:rFonts w:ascii="Times New Roman" w:eastAsia="Times New Roman" w:hAnsi="Times New Roman" w:cs="Times New Roman"/>
                <w:sz w:val="20"/>
                <w:szCs w:val="20"/>
              </w:rPr>
            </w:pPr>
            <w:r w:rsidRPr="530E1CB9">
              <w:rPr>
                <w:rFonts w:ascii="Times New Roman" w:eastAsia="Times New Roman" w:hAnsi="Times New Roman" w:cs="Times New Roman"/>
                <w:color w:val="000000" w:themeColor="text1"/>
                <w:sz w:val="20"/>
                <w:szCs w:val="20"/>
              </w:rPr>
              <w:t>Dėl ataskaitų, rengiamų iš skirtingų sistemų duomenų (BI) (pvz.: projektų administravimo sistema).</w:t>
            </w:r>
          </w:p>
        </w:tc>
        <w:tc>
          <w:tcPr>
            <w:tcW w:w="1706" w:type="dxa"/>
            <w:shd w:val="clear" w:color="auto" w:fill="auto"/>
          </w:tcPr>
          <w:p w14:paraId="0C7D8F9A" w14:textId="77777777" w:rsidR="00C20D62" w:rsidRPr="00D02B39" w:rsidRDefault="00C20D62" w:rsidP="004F04E7">
            <w:pPr>
              <w:rPr>
                <w:rFonts w:ascii="Times New Roman" w:eastAsia="Times New Roman" w:hAnsi="Times New Roman" w:cs="Times New Roman"/>
                <w:sz w:val="20"/>
                <w:szCs w:val="20"/>
              </w:rPr>
            </w:pPr>
            <w:r w:rsidRPr="530E1CB9">
              <w:rPr>
                <w:rFonts w:ascii="Times New Roman" w:eastAsia="Times New Roman" w:hAnsi="Times New Roman" w:cs="Times New Roman"/>
                <w:sz w:val="20"/>
                <w:szCs w:val="20"/>
              </w:rPr>
              <w:t>Kreditų administravimo specialistas</w:t>
            </w:r>
          </w:p>
        </w:tc>
      </w:tr>
      <w:tr w:rsidR="00C20D62" w:rsidRPr="00D02B39" w14:paraId="7E57555C" w14:textId="77777777" w:rsidTr="00F724E4">
        <w:tc>
          <w:tcPr>
            <w:tcW w:w="1316" w:type="dxa"/>
            <w:shd w:val="clear" w:color="auto" w:fill="DBDBDB" w:themeFill="accent3" w:themeFillTint="66"/>
          </w:tcPr>
          <w:p w14:paraId="779557FE" w14:textId="77777777" w:rsidR="00C20D62" w:rsidRPr="00D02B39" w:rsidRDefault="00C20D62" w:rsidP="004F04E7">
            <w:pPr>
              <w:rPr>
                <w:rFonts w:ascii="Times New Roman" w:eastAsia="Times New Roman" w:hAnsi="Times New Roman" w:cs="Times New Roman"/>
                <w:b/>
                <w:color w:val="000000"/>
                <w:sz w:val="20"/>
                <w:szCs w:val="20"/>
              </w:rPr>
            </w:pPr>
            <w:r w:rsidRPr="530E1CB9">
              <w:rPr>
                <w:rFonts w:ascii="Times New Roman" w:eastAsia="Times New Roman" w:hAnsi="Times New Roman" w:cs="Times New Roman"/>
                <w:b/>
                <w:color w:val="000000" w:themeColor="text1"/>
                <w:sz w:val="20"/>
                <w:szCs w:val="20"/>
              </w:rPr>
              <w:t>FR.1.3.2</w:t>
            </w:r>
          </w:p>
        </w:tc>
        <w:tc>
          <w:tcPr>
            <w:tcW w:w="3745" w:type="dxa"/>
            <w:shd w:val="clear" w:color="auto" w:fill="DBDBDB" w:themeFill="accent3" w:themeFillTint="66"/>
          </w:tcPr>
          <w:p w14:paraId="375DADE0" w14:textId="77777777" w:rsidR="00C20D62" w:rsidRPr="00D02B39" w:rsidRDefault="00C20D62" w:rsidP="004F04E7">
            <w:pPr>
              <w:rPr>
                <w:rFonts w:ascii="Times New Roman" w:eastAsia="Times New Roman" w:hAnsi="Times New Roman" w:cs="Times New Roman"/>
                <w:b/>
                <w:sz w:val="20"/>
                <w:szCs w:val="20"/>
              </w:rPr>
            </w:pPr>
            <w:r w:rsidRPr="530E1CB9">
              <w:rPr>
                <w:rFonts w:ascii="Times New Roman" w:eastAsia="Times New Roman" w:hAnsi="Times New Roman" w:cs="Times New Roman"/>
                <w:b/>
                <w:sz w:val="20"/>
                <w:szCs w:val="20"/>
              </w:rPr>
              <w:t>Registruoti daugiabučio namo turto vienetus</w:t>
            </w:r>
          </w:p>
        </w:tc>
        <w:tc>
          <w:tcPr>
            <w:tcW w:w="2872" w:type="dxa"/>
            <w:shd w:val="clear" w:color="auto" w:fill="D9D9D9" w:themeFill="background1" w:themeFillShade="D9"/>
          </w:tcPr>
          <w:p w14:paraId="1FE434EE" w14:textId="77777777" w:rsidR="00C20D62" w:rsidRPr="00D02B39" w:rsidRDefault="00C20D62" w:rsidP="004F04E7">
            <w:pPr>
              <w:rPr>
                <w:rFonts w:ascii="Times New Roman" w:eastAsia="Times New Roman" w:hAnsi="Times New Roman" w:cs="Times New Roman"/>
                <w:b/>
                <w:sz w:val="20"/>
                <w:szCs w:val="20"/>
              </w:rPr>
            </w:pPr>
          </w:p>
        </w:tc>
        <w:tc>
          <w:tcPr>
            <w:tcW w:w="1706" w:type="dxa"/>
            <w:shd w:val="clear" w:color="auto" w:fill="D9D9D9" w:themeFill="background1" w:themeFillShade="D9"/>
          </w:tcPr>
          <w:p w14:paraId="10CF5E0A" w14:textId="77777777" w:rsidR="00C20D62" w:rsidRPr="00D02B39" w:rsidRDefault="00C20D62" w:rsidP="004F04E7">
            <w:pPr>
              <w:rPr>
                <w:rFonts w:ascii="Times New Roman" w:eastAsia="Times New Roman" w:hAnsi="Times New Roman" w:cs="Times New Roman"/>
                <w:b/>
                <w:sz w:val="20"/>
                <w:szCs w:val="20"/>
                <w:lang w:val="en-US"/>
              </w:rPr>
            </w:pPr>
          </w:p>
        </w:tc>
      </w:tr>
      <w:tr w:rsidR="00C20D62" w:rsidRPr="00D02B39" w14:paraId="70FF5C7E" w14:textId="77777777" w:rsidTr="00F724E4">
        <w:tc>
          <w:tcPr>
            <w:tcW w:w="1316" w:type="dxa"/>
            <w:shd w:val="clear" w:color="auto" w:fill="auto"/>
          </w:tcPr>
          <w:p w14:paraId="77729F4F" w14:textId="77777777" w:rsidR="00C20D62" w:rsidRPr="00D02B39" w:rsidRDefault="00C20D62" w:rsidP="004F04E7">
            <w:pPr>
              <w:rPr>
                <w:rFonts w:ascii="Times New Roman" w:eastAsia="Times New Roman" w:hAnsi="Times New Roman" w:cs="Times New Roman"/>
                <w:color w:val="000000"/>
                <w:sz w:val="20"/>
                <w:szCs w:val="20"/>
              </w:rPr>
            </w:pPr>
            <w:r w:rsidRPr="530E1CB9">
              <w:rPr>
                <w:rFonts w:ascii="Times New Roman" w:eastAsia="Times New Roman" w:hAnsi="Times New Roman" w:cs="Times New Roman"/>
                <w:color w:val="000000" w:themeColor="text1"/>
                <w:sz w:val="20"/>
                <w:szCs w:val="20"/>
              </w:rPr>
              <w:t>FR.1.3.2.1</w:t>
            </w:r>
          </w:p>
        </w:tc>
        <w:tc>
          <w:tcPr>
            <w:tcW w:w="3745" w:type="dxa"/>
            <w:shd w:val="clear" w:color="auto" w:fill="auto"/>
          </w:tcPr>
          <w:p w14:paraId="59D9A0C9" w14:textId="77777777" w:rsidR="00F724E4" w:rsidRPr="00EB4748" w:rsidRDefault="00F724E4" w:rsidP="00F724E4">
            <w:pPr>
              <w:rPr>
                <w:rFonts w:ascii="Times New Roman" w:hAnsi="Times New Roman" w:cs="Times New Roman"/>
                <w:sz w:val="20"/>
                <w:szCs w:val="20"/>
              </w:rPr>
            </w:pPr>
            <w:r w:rsidRPr="00EB4748">
              <w:rPr>
                <w:rFonts w:ascii="Times New Roman" w:hAnsi="Times New Roman" w:cs="Times New Roman"/>
                <w:sz w:val="20"/>
                <w:szCs w:val="20"/>
              </w:rPr>
              <w:t>Galiu registruoti daugiabučio namo turto vienetus, nurodyti jiems paskirtį naudojimo paskirtį, įrašyti pastabas dėl turto naudojimo paskirties, naudingą ir bendrąjį plotą, VĮ Registrų centras suteiktą unikalų turto numeris</w:t>
            </w:r>
          </w:p>
          <w:p w14:paraId="03568154" w14:textId="51C6293B" w:rsidR="00C20D62" w:rsidRPr="00D02B39" w:rsidRDefault="00C20D62" w:rsidP="004F04E7">
            <w:pPr>
              <w:rPr>
                <w:rFonts w:ascii="Times New Roman" w:eastAsia="Times New Roman" w:hAnsi="Times New Roman" w:cs="Times New Roman"/>
                <w:sz w:val="20"/>
                <w:szCs w:val="20"/>
              </w:rPr>
            </w:pPr>
          </w:p>
        </w:tc>
        <w:tc>
          <w:tcPr>
            <w:tcW w:w="2872" w:type="dxa"/>
            <w:shd w:val="clear" w:color="auto" w:fill="auto"/>
          </w:tcPr>
          <w:p w14:paraId="28AC2F16" w14:textId="77777777" w:rsidR="00C20D62" w:rsidRPr="00D02B39" w:rsidRDefault="00C20D62" w:rsidP="004F04E7">
            <w:pPr>
              <w:rPr>
                <w:rFonts w:ascii="Times New Roman" w:eastAsia="Times New Roman" w:hAnsi="Times New Roman" w:cs="Times New Roman"/>
                <w:sz w:val="20"/>
                <w:szCs w:val="20"/>
              </w:rPr>
            </w:pPr>
            <w:r w:rsidRPr="530E1CB9">
              <w:rPr>
                <w:rFonts w:ascii="Times New Roman" w:eastAsia="Times New Roman" w:hAnsi="Times New Roman" w:cs="Times New Roman"/>
                <w:color w:val="000000" w:themeColor="text1"/>
                <w:sz w:val="20"/>
                <w:szCs w:val="20"/>
              </w:rPr>
              <w:t>Turto vienetas paskirtis: gyvenamas, negyvenamas. Turto vieneto naudojimo paskirtis: butas, maitinimo patalpa, gydymo, kita ir pan. Mokėjimo grafikas formuojamas gyvenamai paskirčiai nuo naudingo, o negyvenamai nuo bendro ploto.</w:t>
            </w:r>
          </w:p>
        </w:tc>
        <w:tc>
          <w:tcPr>
            <w:tcW w:w="1706" w:type="dxa"/>
            <w:shd w:val="clear" w:color="auto" w:fill="auto"/>
          </w:tcPr>
          <w:p w14:paraId="709721FA" w14:textId="77777777" w:rsidR="00C20D62" w:rsidRPr="00D02B39" w:rsidRDefault="00C20D62" w:rsidP="004F04E7">
            <w:pPr>
              <w:rPr>
                <w:rFonts w:ascii="Times New Roman" w:eastAsia="Times New Roman" w:hAnsi="Times New Roman" w:cs="Times New Roman"/>
                <w:sz w:val="20"/>
                <w:szCs w:val="20"/>
              </w:rPr>
            </w:pPr>
            <w:r w:rsidRPr="530E1CB9">
              <w:rPr>
                <w:rFonts w:ascii="Times New Roman" w:eastAsia="Times New Roman" w:hAnsi="Times New Roman" w:cs="Times New Roman"/>
                <w:sz w:val="20"/>
                <w:szCs w:val="20"/>
              </w:rPr>
              <w:t>Kreditų administravimo specialistas</w:t>
            </w:r>
          </w:p>
        </w:tc>
      </w:tr>
      <w:tr w:rsidR="00C20D62" w:rsidRPr="00D02B39" w14:paraId="31A1DD83" w14:textId="77777777" w:rsidTr="004F77D4">
        <w:tc>
          <w:tcPr>
            <w:tcW w:w="1316" w:type="dxa"/>
            <w:shd w:val="clear" w:color="auto" w:fill="auto"/>
          </w:tcPr>
          <w:p w14:paraId="0F8C448A" w14:textId="77777777" w:rsidR="00C20D62" w:rsidRPr="00D02B39" w:rsidRDefault="00C20D62" w:rsidP="004F04E7">
            <w:pPr>
              <w:rPr>
                <w:rFonts w:ascii="Times New Roman" w:eastAsia="Times New Roman" w:hAnsi="Times New Roman" w:cs="Times New Roman"/>
                <w:color w:val="000000"/>
                <w:sz w:val="20"/>
                <w:szCs w:val="20"/>
              </w:rPr>
            </w:pPr>
            <w:r w:rsidRPr="530E1CB9">
              <w:rPr>
                <w:rFonts w:ascii="Times New Roman" w:eastAsia="Times New Roman" w:hAnsi="Times New Roman" w:cs="Times New Roman"/>
                <w:color w:val="000000" w:themeColor="text1"/>
                <w:sz w:val="20"/>
                <w:szCs w:val="20"/>
              </w:rPr>
              <w:t>FR.1.3.2.2</w:t>
            </w:r>
          </w:p>
        </w:tc>
        <w:tc>
          <w:tcPr>
            <w:tcW w:w="3745" w:type="dxa"/>
            <w:shd w:val="clear" w:color="auto" w:fill="auto"/>
          </w:tcPr>
          <w:p w14:paraId="132E11DD" w14:textId="77777777" w:rsidR="00C20D62" w:rsidRPr="00D02B39" w:rsidRDefault="00C20D62" w:rsidP="004F04E7">
            <w:pPr>
              <w:rPr>
                <w:rFonts w:ascii="Times New Roman" w:eastAsia="Times New Roman" w:hAnsi="Times New Roman" w:cs="Times New Roman"/>
                <w:sz w:val="20"/>
                <w:szCs w:val="20"/>
              </w:rPr>
            </w:pPr>
            <w:r w:rsidRPr="530E1CB9">
              <w:rPr>
                <w:rFonts w:ascii="Times New Roman" w:eastAsia="Times New Roman" w:hAnsi="Times New Roman" w:cs="Times New Roman"/>
                <w:sz w:val="20"/>
                <w:szCs w:val="20"/>
              </w:rPr>
              <w:t>Galiu įrašyti daugiabučiam namo turto vienetui kredito administratoriaus suteiktą unikalų kodą</w:t>
            </w:r>
          </w:p>
        </w:tc>
        <w:tc>
          <w:tcPr>
            <w:tcW w:w="2872" w:type="dxa"/>
            <w:shd w:val="clear" w:color="auto" w:fill="auto"/>
          </w:tcPr>
          <w:p w14:paraId="697019CF" w14:textId="77777777" w:rsidR="00C20D62" w:rsidRPr="00D02B39" w:rsidRDefault="00C20D62" w:rsidP="004F04E7">
            <w:pPr>
              <w:rPr>
                <w:rFonts w:ascii="Times New Roman" w:eastAsia="Times New Roman" w:hAnsi="Times New Roman" w:cs="Times New Roman"/>
                <w:sz w:val="20"/>
                <w:szCs w:val="20"/>
              </w:rPr>
            </w:pPr>
          </w:p>
        </w:tc>
        <w:tc>
          <w:tcPr>
            <w:tcW w:w="1706" w:type="dxa"/>
            <w:shd w:val="clear" w:color="auto" w:fill="auto"/>
          </w:tcPr>
          <w:p w14:paraId="0C9B01D4" w14:textId="77777777" w:rsidR="00C20D62" w:rsidRPr="00D02B39" w:rsidRDefault="00C20D62" w:rsidP="004F04E7">
            <w:pPr>
              <w:rPr>
                <w:rFonts w:ascii="Times New Roman" w:eastAsia="Times New Roman" w:hAnsi="Times New Roman" w:cs="Times New Roman"/>
                <w:sz w:val="20"/>
                <w:szCs w:val="20"/>
              </w:rPr>
            </w:pPr>
            <w:r w:rsidRPr="530E1CB9">
              <w:rPr>
                <w:rFonts w:ascii="Times New Roman" w:eastAsia="Times New Roman" w:hAnsi="Times New Roman" w:cs="Times New Roman"/>
                <w:sz w:val="20"/>
                <w:szCs w:val="20"/>
              </w:rPr>
              <w:t>Kreditų administravimo specialistas</w:t>
            </w:r>
          </w:p>
        </w:tc>
      </w:tr>
      <w:tr w:rsidR="00C20D62" w:rsidRPr="00D02B39" w14:paraId="055919CC" w14:textId="77777777" w:rsidTr="004F77D4">
        <w:tc>
          <w:tcPr>
            <w:tcW w:w="1316" w:type="dxa"/>
            <w:shd w:val="clear" w:color="auto" w:fill="auto"/>
          </w:tcPr>
          <w:p w14:paraId="29BBA69C" w14:textId="77777777" w:rsidR="00C20D62" w:rsidRPr="00D02B39" w:rsidRDefault="00C20D62" w:rsidP="004F04E7">
            <w:pPr>
              <w:rPr>
                <w:rFonts w:ascii="Times New Roman" w:eastAsia="Times New Roman" w:hAnsi="Times New Roman" w:cs="Times New Roman"/>
                <w:color w:val="000000"/>
                <w:sz w:val="20"/>
                <w:szCs w:val="20"/>
              </w:rPr>
            </w:pPr>
            <w:r w:rsidRPr="530E1CB9">
              <w:rPr>
                <w:rFonts w:ascii="Times New Roman" w:eastAsia="Times New Roman" w:hAnsi="Times New Roman" w:cs="Times New Roman"/>
                <w:color w:val="000000" w:themeColor="text1"/>
                <w:sz w:val="20"/>
                <w:szCs w:val="20"/>
              </w:rPr>
              <w:lastRenderedPageBreak/>
              <w:t>FR.1.3.2.3</w:t>
            </w:r>
          </w:p>
        </w:tc>
        <w:tc>
          <w:tcPr>
            <w:tcW w:w="3745" w:type="dxa"/>
            <w:shd w:val="clear" w:color="auto" w:fill="auto"/>
          </w:tcPr>
          <w:p w14:paraId="1EF3751B" w14:textId="435A1B48" w:rsidR="00C20D62" w:rsidRPr="00D02B39" w:rsidRDefault="00C20D62" w:rsidP="004F04E7">
            <w:pPr>
              <w:rPr>
                <w:rFonts w:ascii="Times New Roman" w:eastAsia="Times New Roman" w:hAnsi="Times New Roman" w:cs="Times New Roman"/>
                <w:sz w:val="20"/>
                <w:szCs w:val="20"/>
              </w:rPr>
            </w:pPr>
            <w:r w:rsidRPr="530E1CB9">
              <w:rPr>
                <w:rFonts w:ascii="Times New Roman" w:eastAsia="Times New Roman" w:hAnsi="Times New Roman" w:cs="Times New Roman"/>
                <w:sz w:val="20"/>
                <w:szCs w:val="20"/>
              </w:rPr>
              <w:t>Galiu įrašyti daugiabučiam namo turto vienetui kredito administratoriaus suteiktą kodą turtą iš projektų valdymo sistemos</w:t>
            </w:r>
          </w:p>
        </w:tc>
        <w:tc>
          <w:tcPr>
            <w:tcW w:w="2872" w:type="dxa"/>
            <w:shd w:val="clear" w:color="auto" w:fill="auto"/>
          </w:tcPr>
          <w:p w14:paraId="7CE05CC1" w14:textId="1A4AD1AA" w:rsidR="00C20D62" w:rsidRPr="00F16146" w:rsidRDefault="00C20D62" w:rsidP="004F04E7">
            <w:pPr>
              <w:rPr>
                <w:rFonts w:ascii="Times New Roman" w:eastAsia="Times New Roman" w:hAnsi="Times New Roman" w:cs="Times New Roman"/>
                <w:strike/>
                <w:sz w:val="20"/>
                <w:szCs w:val="20"/>
              </w:rPr>
            </w:pPr>
          </w:p>
        </w:tc>
        <w:tc>
          <w:tcPr>
            <w:tcW w:w="1706" w:type="dxa"/>
            <w:shd w:val="clear" w:color="auto" w:fill="auto"/>
          </w:tcPr>
          <w:p w14:paraId="4653510C" w14:textId="77777777" w:rsidR="00C20D62" w:rsidRPr="00D02B39" w:rsidRDefault="00C20D62" w:rsidP="004F04E7">
            <w:pPr>
              <w:rPr>
                <w:rFonts w:ascii="Times New Roman" w:eastAsia="Times New Roman" w:hAnsi="Times New Roman" w:cs="Times New Roman"/>
                <w:sz w:val="20"/>
                <w:szCs w:val="20"/>
              </w:rPr>
            </w:pPr>
            <w:r w:rsidRPr="530E1CB9">
              <w:rPr>
                <w:rFonts w:ascii="Times New Roman" w:eastAsia="Times New Roman" w:hAnsi="Times New Roman" w:cs="Times New Roman"/>
                <w:sz w:val="20"/>
                <w:szCs w:val="20"/>
              </w:rPr>
              <w:t>Kreditų administravimo specialistas</w:t>
            </w:r>
          </w:p>
        </w:tc>
      </w:tr>
      <w:tr w:rsidR="00C20D62" w:rsidRPr="00D02B39" w14:paraId="1DBD2EFD" w14:textId="77777777" w:rsidTr="004F77D4">
        <w:tc>
          <w:tcPr>
            <w:tcW w:w="1316" w:type="dxa"/>
            <w:shd w:val="clear" w:color="auto" w:fill="auto"/>
          </w:tcPr>
          <w:p w14:paraId="463F51D2" w14:textId="77777777" w:rsidR="00C20D62" w:rsidRPr="00D02B39" w:rsidRDefault="00C20D62" w:rsidP="004F04E7">
            <w:pPr>
              <w:rPr>
                <w:rFonts w:ascii="Times New Roman" w:eastAsia="Times New Roman" w:hAnsi="Times New Roman" w:cs="Times New Roman"/>
                <w:color w:val="000000"/>
                <w:sz w:val="20"/>
                <w:szCs w:val="20"/>
              </w:rPr>
            </w:pPr>
            <w:r w:rsidRPr="530E1CB9">
              <w:rPr>
                <w:rFonts w:ascii="Times New Roman" w:eastAsia="Times New Roman" w:hAnsi="Times New Roman" w:cs="Times New Roman"/>
                <w:color w:val="000000" w:themeColor="text1"/>
                <w:sz w:val="20"/>
                <w:szCs w:val="20"/>
              </w:rPr>
              <w:t>FR.1.3.2.4</w:t>
            </w:r>
          </w:p>
        </w:tc>
        <w:tc>
          <w:tcPr>
            <w:tcW w:w="3745" w:type="dxa"/>
            <w:shd w:val="clear" w:color="auto" w:fill="auto"/>
          </w:tcPr>
          <w:p w14:paraId="0632AD4D" w14:textId="77777777" w:rsidR="00C20D62" w:rsidRPr="00D02B39" w:rsidRDefault="00C20D62" w:rsidP="004F04E7">
            <w:pPr>
              <w:rPr>
                <w:rFonts w:ascii="Times New Roman" w:eastAsia="Times New Roman" w:hAnsi="Times New Roman" w:cs="Times New Roman"/>
                <w:sz w:val="20"/>
                <w:szCs w:val="20"/>
              </w:rPr>
            </w:pPr>
            <w:r w:rsidRPr="530E1CB9">
              <w:rPr>
                <w:rFonts w:ascii="Times New Roman" w:eastAsia="Times New Roman" w:hAnsi="Times New Roman" w:cs="Times New Roman"/>
                <w:sz w:val="20"/>
                <w:szCs w:val="20"/>
              </w:rPr>
              <w:t>Galiu pažymėti, kad daugiabučio namo butas priklauso VSMA ir naudoti šį požymį, sudengiant įsipareigojimus tokiems butams su LR Finansų ministerijos mėnesines įmokas</w:t>
            </w:r>
          </w:p>
        </w:tc>
        <w:tc>
          <w:tcPr>
            <w:tcW w:w="2872" w:type="dxa"/>
            <w:shd w:val="clear" w:color="auto" w:fill="auto"/>
          </w:tcPr>
          <w:p w14:paraId="612F0570" w14:textId="77777777" w:rsidR="00C20D62" w:rsidRPr="00D02B39" w:rsidRDefault="00C20D62" w:rsidP="004F04E7">
            <w:pPr>
              <w:rPr>
                <w:rFonts w:ascii="Times New Roman" w:eastAsia="Times New Roman" w:hAnsi="Times New Roman" w:cs="Times New Roman"/>
                <w:sz w:val="20"/>
                <w:szCs w:val="20"/>
              </w:rPr>
            </w:pPr>
          </w:p>
        </w:tc>
        <w:tc>
          <w:tcPr>
            <w:tcW w:w="1706" w:type="dxa"/>
            <w:shd w:val="clear" w:color="auto" w:fill="auto"/>
          </w:tcPr>
          <w:p w14:paraId="63F088CE" w14:textId="77777777" w:rsidR="00C20D62" w:rsidRPr="00D02B39" w:rsidRDefault="00C20D62" w:rsidP="004F04E7">
            <w:pPr>
              <w:rPr>
                <w:rFonts w:ascii="Times New Roman" w:eastAsia="Times New Roman" w:hAnsi="Times New Roman" w:cs="Times New Roman"/>
                <w:sz w:val="20"/>
                <w:szCs w:val="20"/>
              </w:rPr>
            </w:pPr>
            <w:r w:rsidRPr="530E1CB9">
              <w:rPr>
                <w:rFonts w:ascii="Times New Roman" w:eastAsia="Times New Roman" w:hAnsi="Times New Roman" w:cs="Times New Roman"/>
                <w:sz w:val="20"/>
                <w:szCs w:val="20"/>
              </w:rPr>
              <w:t>Kreditų administravimo specialistas</w:t>
            </w:r>
          </w:p>
        </w:tc>
      </w:tr>
      <w:tr w:rsidR="00C20D62" w:rsidRPr="00D02B39" w14:paraId="70542C4B" w14:textId="77777777" w:rsidTr="004F77D4">
        <w:tc>
          <w:tcPr>
            <w:tcW w:w="1316" w:type="dxa"/>
            <w:shd w:val="clear" w:color="auto" w:fill="DBDBDB" w:themeFill="accent3" w:themeFillTint="66"/>
          </w:tcPr>
          <w:p w14:paraId="7DC065D1" w14:textId="77777777" w:rsidR="00C20D62" w:rsidRPr="00D02B39" w:rsidRDefault="00C20D62" w:rsidP="004F04E7">
            <w:pPr>
              <w:rPr>
                <w:rFonts w:ascii="Times New Roman" w:eastAsia="Times New Roman" w:hAnsi="Times New Roman" w:cs="Times New Roman"/>
                <w:b/>
                <w:color w:val="000000"/>
                <w:sz w:val="20"/>
                <w:szCs w:val="20"/>
              </w:rPr>
            </w:pPr>
            <w:r w:rsidRPr="530E1CB9">
              <w:rPr>
                <w:rFonts w:ascii="Times New Roman" w:eastAsia="Times New Roman" w:hAnsi="Times New Roman" w:cs="Times New Roman"/>
                <w:b/>
                <w:color w:val="000000" w:themeColor="text1"/>
                <w:sz w:val="20"/>
                <w:szCs w:val="20"/>
              </w:rPr>
              <w:t>FR.1.3.3</w:t>
            </w:r>
          </w:p>
        </w:tc>
        <w:tc>
          <w:tcPr>
            <w:tcW w:w="3745" w:type="dxa"/>
            <w:shd w:val="clear" w:color="auto" w:fill="DBDBDB" w:themeFill="accent3" w:themeFillTint="66"/>
          </w:tcPr>
          <w:p w14:paraId="590EEED2" w14:textId="77777777" w:rsidR="00C20D62" w:rsidRPr="00D02B39" w:rsidRDefault="00C20D62" w:rsidP="004F04E7">
            <w:pPr>
              <w:rPr>
                <w:rFonts w:ascii="Times New Roman" w:eastAsia="Times New Roman" w:hAnsi="Times New Roman" w:cs="Times New Roman"/>
                <w:b/>
                <w:sz w:val="20"/>
                <w:szCs w:val="20"/>
              </w:rPr>
            </w:pPr>
            <w:r w:rsidRPr="530E1CB9">
              <w:rPr>
                <w:rFonts w:ascii="Times New Roman" w:eastAsia="Times New Roman" w:hAnsi="Times New Roman" w:cs="Times New Roman"/>
                <w:b/>
                <w:sz w:val="20"/>
                <w:szCs w:val="20"/>
              </w:rPr>
              <w:t>Registruoti daugiabučio namo valdytoją</w:t>
            </w:r>
          </w:p>
        </w:tc>
        <w:tc>
          <w:tcPr>
            <w:tcW w:w="2872" w:type="dxa"/>
            <w:shd w:val="clear" w:color="auto" w:fill="D9D9D9" w:themeFill="background1" w:themeFillShade="D9"/>
          </w:tcPr>
          <w:p w14:paraId="2CECDDB5" w14:textId="77777777" w:rsidR="00C20D62" w:rsidRPr="00D02B39" w:rsidRDefault="00C20D62" w:rsidP="004F04E7">
            <w:pPr>
              <w:rPr>
                <w:rFonts w:ascii="Times New Roman" w:eastAsia="Times New Roman" w:hAnsi="Times New Roman" w:cs="Times New Roman"/>
                <w:b/>
                <w:sz w:val="20"/>
                <w:szCs w:val="20"/>
              </w:rPr>
            </w:pPr>
          </w:p>
        </w:tc>
        <w:tc>
          <w:tcPr>
            <w:tcW w:w="1706" w:type="dxa"/>
            <w:shd w:val="clear" w:color="auto" w:fill="D9D9D9" w:themeFill="background1" w:themeFillShade="D9"/>
          </w:tcPr>
          <w:p w14:paraId="1602466B" w14:textId="77777777" w:rsidR="00C20D62" w:rsidRPr="00D02B39" w:rsidRDefault="00C20D62" w:rsidP="004F04E7">
            <w:pPr>
              <w:rPr>
                <w:rFonts w:ascii="Times New Roman" w:eastAsia="Times New Roman" w:hAnsi="Times New Roman" w:cs="Times New Roman"/>
                <w:b/>
                <w:sz w:val="20"/>
                <w:szCs w:val="20"/>
                <w:lang w:val="en-US"/>
              </w:rPr>
            </w:pPr>
          </w:p>
        </w:tc>
      </w:tr>
      <w:tr w:rsidR="00C20D62" w:rsidRPr="00D02B39" w14:paraId="664150F7" w14:textId="77777777" w:rsidTr="004F77D4">
        <w:tc>
          <w:tcPr>
            <w:tcW w:w="1316" w:type="dxa"/>
            <w:shd w:val="clear" w:color="auto" w:fill="auto"/>
          </w:tcPr>
          <w:p w14:paraId="683426A4" w14:textId="77777777" w:rsidR="00C20D62" w:rsidRPr="00D02B39" w:rsidRDefault="00C20D62" w:rsidP="004F04E7">
            <w:pPr>
              <w:rPr>
                <w:rFonts w:ascii="Times New Roman" w:eastAsia="Times New Roman" w:hAnsi="Times New Roman" w:cs="Times New Roman"/>
                <w:color w:val="000000"/>
                <w:sz w:val="20"/>
                <w:szCs w:val="20"/>
              </w:rPr>
            </w:pPr>
            <w:r w:rsidRPr="530E1CB9">
              <w:rPr>
                <w:rFonts w:ascii="Times New Roman" w:eastAsia="Times New Roman" w:hAnsi="Times New Roman" w:cs="Times New Roman"/>
                <w:color w:val="000000" w:themeColor="text1"/>
                <w:sz w:val="20"/>
                <w:szCs w:val="20"/>
              </w:rPr>
              <w:t>FR.1.3.3.1</w:t>
            </w:r>
          </w:p>
        </w:tc>
        <w:tc>
          <w:tcPr>
            <w:tcW w:w="3745" w:type="dxa"/>
            <w:shd w:val="clear" w:color="auto" w:fill="auto"/>
          </w:tcPr>
          <w:p w14:paraId="33BB42E9" w14:textId="77777777" w:rsidR="00C20D62" w:rsidRPr="00D02B39" w:rsidRDefault="00C20D62" w:rsidP="004F04E7">
            <w:pPr>
              <w:rPr>
                <w:rFonts w:ascii="Times New Roman" w:eastAsia="Times New Roman" w:hAnsi="Times New Roman" w:cs="Times New Roman"/>
                <w:sz w:val="20"/>
                <w:szCs w:val="20"/>
              </w:rPr>
            </w:pPr>
            <w:r w:rsidRPr="530E1CB9">
              <w:rPr>
                <w:rFonts w:ascii="Times New Roman" w:eastAsia="Times New Roman" w:hAnsi="Times New Roman" w:cs="Times New Roman"/>
                <w:sz w:val="20"/>
                <w:szCs w:val="20"/>
              </w:rPr>
              <w:t>Galiu registruoti daugiabučio namo valdytoją ir jo registrinius duomenis</w:t>
            </w:r>
          </w:p>
        </w:tc>
        <w:tc>
          <w:tcPr>
            <w:tcW w:w="2872" w:type="dxa"/>
            <w:shd w:val="clear" w:color="auto" w:fill="auto"/>
          </w:tcPr>
          <w:p w14:paraId="3202BC9D" w14:textId="6290093E" w:rsidR="00C20D62" w:rsidRPr="00D02B39" w:rsidRDefault="00C20D62" w:rsidP="004F04E7">
            <w:pPr>
              <w:rPr>
                <w:rFonts w:ascii="Times New Roman" w:eastAsia="Times New Roman" w:hAnsi="Times New Roman" w:cs="Times New Roman"/>
                <w:sz w:val="20"/>
                <w:szCs w:val="20"/>
              </w:rPr>
            </w:pPr>
            <w:r w:rsidRPr="530E1CB9">
              <w:rPr>
                <w:rFonts w:ascii="Times New Roman" w:eastAsia="Times New Roman" w:hAnsi="Times New Roman" w:cs="Times New Roman"/>
                <w:color w:val="000000" w:themeColor="text1"/>
                <w:sz w:val="20"/>
                <w:szCs w:val="20"/>
              </w:rPr>
              <w:t>Kodas, pavadinimas, adresas, el. paštas, ryšio priemonės ir jų numeriai</w:t>
            </w:r>
            <w:r w:rsidR="00333969">
              <w:rPr>
                <w:rFonts w:ascii="Times New Roman" w:eastAsia="Times New Roman" w:hAnsi="Times New Roman" w:cs="Times New Roman"/>
                <w:color w:val="000000" w:themeColor="text1"/>
                <w:sz w:val="20"/>
                <w:szCs w:val="20"/>
              </w:rPr>
              <w:t>, kontaktinis asmuo ir tel. Nr.</w:t>
            </w:r>
          </w:p>
        </w:tc>
        <w:tc>
          <w:tcPr>
            <w:tcW w:w="1706" w:type="dxa"/>
            <w:shd w:val="clear" w:color="auto" w:fill="auto"/>
          </w:tcPr>
          <w:p w14:paraId="2E0A8FF4" w14:textId="77777777" w:rsidR="00C20D62" w:rsidRPr="00D02B39" w:rsidRDefault="00C20D62" w:rsidP="004F04E7">
            <w:pPr>
              <w:rPr>
                <w:rFonts w:ascii="Times New Roman" w:eastAsia="Times New Roman" w:hAnsi="Times New Roman" w:cs="Times New Roman"/>
                <w:sz w:val="20"/>
                <w:szCs w:val="20"/>
              </w:rPr>
            </w:pPr>
            <w:r w:rsidRPr="530E1CB9">
              <w:rPr>
                <w:rFonts w:ascii="Times New Roman" w:eastAsia="Times New Roman" w:hAnsi="Times New Roman" w:cs="Times New Roman"/>
                <w:sz w:val="20"/>
                <w:szCs w:val="20"/>
              </w:rPr>
              <w:t>Kreditų administravimo specialistas</w:t>
            </w:r>
          </w:p>
        </w:tc>
      </w:tr>
      <w:tr w:rsidR="007D617B" w:rsidRPr="00D02B39" w14:paraId="0724B812" w14:textId="77777777" w:rsidTr="007D617B">
        <w:tc>
          <w:tcPr>
            <w:tcW w:w="1316" w:type="dxa"/>
            <w:shd w:val="clear" w:color="auto" w:fill="DBDBDB" w:themeFill="accent3" w:themeFillTint="66"/>
          </w:tcPr>
          <w:p w14:paraId="38EDDDE2" w14:textId="02B51AA0" w:rsidR="007D617B" w:rsidRPr="530E1CB9" w:rsidRDefault="007D617B" w:rsidP="007D617B">
            <w:pPr>
              <w:rPr>
                <w:rFonts w:ascii="Times New Roman" w:eastAsia="Times New Roman" w:hAnsi="Times New Roman" w:cs="Times New Roman"/>
                <w:b/>
                <w:color w:val="000000" w:themeColor="text1"/>
                <w:sz w:val="20"/>
                <w:szCs w:val="20"/>
              </w:rPr>
            </w:pPr>
            <w:r w:rsidRPr="530E1CB9">
              <w:rPr>
                <w:rFonts w:ascii="Times New Roman" w:eastAsia="Times New Roman" w:hAnsi="Times New Roman" w:cs="Times New Roman"/>
                <w:b/>
                <w:color w:val="000000" w:themeColor="text1"/>
                <w:sz w:val="20"/>
                <w:szCs w:val="20"/>
              </w:rPr>
              <w:t>FR.1.3.4</w:t>
            </w:r>
          </w:p>
        </w:tc>
        <w:tc>
          <w:tcPr>
            <w:tcW w:w="3745" w:type="dxa"/>
            <w:shd w:val="clear" w:color="auto" w:fill="DBDBDB" w:themeFill="accent3" w:themeFillTint="66"/>
          </w:tcPr>
          <w:p w14:paraId="1865F508" w14:textId="78CB109D" w:rsidR="007D617B" w:rsidRPr="530E1CB9" w:rsidRDefault="007D617B" w:rsidP="007D617B">
            <w:pPr>
              <w:rPr>
                <w:rFonts w:ascii="Times New Roman" w:eastAsia="Times New Roman" w:hAnsi="Times New Roman" w:cs="Times New Roman"/>
                <w:b/>
                <w:sz w:val="20"/>
                <w:szCs w:val="20"/>
              </w:rPr>
            </w:pPr>
            <w:r w:rsidRPr="530E1CB9">
              <w:rPr>
                <w:rFonts w:ascii="Times New Roman" w:eastAsia="Times New Roman" w:hAnsi="Times New Roman" w:cs="Times New Roman"/>
                <w:b/>
                <w:sz w:val="20"/>
                <w:szCs w:val="20"/>
              </w:rPr>
              <w:t>Registruoti pavedimo sutartį su daugiabučio namo valdytoju</w:t>
            </w:r>
          </w:p>
        </w:tc>
        <w:tc>
          <w:tcPr>
            <w:tcW w:w="2872" w:type="dxa"/>
            <w:shd w:val="clear" w:color="auto" w:fill="DBDBDB" w:themeFill="accent3" w:themeFillTint="66"/>
          </w:tcPr>
          <w:p w14:paraId="1A75E3CA" w14:textId="77777777" w:rsidR="007D617B" w:rsidRPr="00D02B39" w:rsidRDefault="007D617B" w:rsidP="007D617B">
            <w:pPr>
              <w:rPr>
                <w:rFonts w:ascii="Times New Roman" w:eastAsia="Times New Roman" w:hAnsi="Times New Roman" w:cs="Times New Roman"/>
                <w:b/>
                <w:sz w:val="20"/>
                <w:szCs w:val="20"/>
              </w:rPr>
            </w:pPr>
          </w:p>
        </w:tc>
        <w:tc>
          <w:tcPr>
            <w:tcW w:w="1706" w:type="dxa"/>
            <w:shd w:val="clear" w:color="auto" w:fill="DBDBDB" w:themeFill="accent3" w:themeFillTint="66"/>
          </w:tcPr>
          <w:p w14:paraId="37B0727B" w14:textId="77777777" w:rsidR="007D617B" w:rsidRPr="005B0455" w:rsidRDefault="007D617B" w:rsidP="007D617B">
            <w:pPr>
              <w:rPr>
                <w:rFonts w:ascii="Times New Roman" w:eastAsia="Times New Roman" w:hAnsi="Times New Roman" w:cs="Times New Roman"/>
                <w:b/>
                <w:sz w:val="20"/>
                <w:szCs w:val="20"/>
              </w:rPr>
            </w:pPr>
          </w:p>
        </w:tc>
      </w:tr>
      <w:tr w:rsidR="007D617B" w:rsidRPr="00D02B39" w14:paraId="4847FAA9" w14:textId="77777777" w:rsidTr="007D617B">
        <w:tc>
          <w:tcPr>
            <w:tcW w:w="1316" w:type="dxa"/>
            <w:shd w:val="clear" w:color="auto" w:fill="auto"/>
          </w:tcPr>
          <w:p w14:paraId="065228CA" w14:textId="2149427D" w:rsidR="007D617B" w:rsidRPr="530E1CB9" w:rsidRDefault="007D617B" w:rsidP="007D617B">
            <w:pPr>
              <w:rPr>
                <w:rFonts w:ascii="Times New Roman" w:eastAsia="Times New Roman" w:hAnsi="Times New Roman" w:cs="Times New Roman"/>
                <w:b/>
                <w:color w:val="000000" w:themeColor="text1"/>
                <w:sz w:val="20"/>
                <w:szCs w:val="20"/>
              </w:rPr>
            </w:pPr>
            <w:r w:rsidRPr="530E1CB9">
              <w:rPr>
                <w:rFonts w:ascii="Times New Roman" w:eastAsia="Times New Roman" w:hAnsi="Times New Roman" w:cs="Times New Roman"/>
                <w:color w:val="000000" w:themeColor="text1"/>
                <w:sz w:val="20"/>
                <w:szCs w:val="20"/>
              </w:rPr>
              <w:t>FR.1.3.4.1</w:t>
            </w:r>
          </w:p>
        </w:tc>
        <w:tc>
          <w:tcPr>
            <w:tcW w:w="3745" w:type="dxa"/>
            <w:shd w:val="clear" w:color="auto" w:fill="auto"/>
          </w:tcPr>
          <w:p w14:paraId="18F38AC0" w14:textId="12886BBC" w:rsidR="007D617B" w:rsidRPr="530E1CB9" w:rsidRDefault="007D617B" w:rsidP="007D617B">
            <w:pPr>
              <w:rPr>
                <w:rFonts w:ascii="Times New Roman" w:eastAsia="Times New Roman" w:hAnsi="Times New Roman" w:cs="Times New Roman"/>
                <w:b/>
                <w:sz w:val="20"/>
                <w:szCs w:val="20"/>
              </w:rPr>
            </w:pPr>
            <w:r w:rsidRPr="530E1CB9">
              <w:rPr>
                <w:rFonts w:ascii="Times New Roman" w:eastAsia="Times New Roman" w:hAnsi="Times New Roman" w:cs="Times New Roman"/>
                <w:sz w:val="20"/>
                <w:szCs w:val="20"/>
              </w:rPr>
              <w:t>Galiu registruoti daugiabučio namo valdytojo pavedimo sutartį su kredito administratoriumi</w:t>
            </w:r>
          </w:p>
        </w:tc>
        <w:tc>
          <w:tcPr>
            <w:tcW w:w="2872" w:type="dxa"/>
            <w:shd w:val="clear" w:color="auto" w:fill="auto"/>
          </w:tcPr>
          <w:p w14:paraId="521EB886" w14:textId="42A76D53" w:rsidR="007D617B" w:rsidRPr="00D02B39" w:rsidRDefault="007D617B" w:rsidP="007D617B">
            <w:pPr>
              <w:rPr>
                <w:rFonts w:ascii="Times New Roman" w:eastAsia="Times New Roman" w:hAnsi="Times New Roman" w:cs="Times New Roman"/>
                <w:b/>
                <w:sz w:val="20"/>
                <w:szCs w:val="20"/>
              </w:rPr>
            </w:pPr>
            <w:r w:rsidRPr="530E1CB9">
              <w:rPr>
                <w:rFonts w:ascii="Times New Roman" w:eastAsia="Times New Roman" w:hAnsi="Times New Roman" w:cs="Times New Roman"/>
                <w:color w:val="000000" w:themeColor="text1"/>
                <w:sz w:val="20"/>
                <w:szCs w:val="20"/>
              </w:rPr>
              <w:t xml:space="preserve">Sutarties data, sutarties numeris, sutarties šalis atstovaujantys ir pan. </w:t>
            </w:r>
          </w:p>
        </w:tc>
        <w:tc>
          <w:tcPr>
            <w:tcW w:w="1706" w:type="dxa"/>
            <w:shd w:val="clear" w:color="auto" w:fill="auto"/>
          </w:tcPr>
          <w:p w14:paraId="7F99BF2C" w14:textId="272F35F4" w:rsidR="007D617B" w:rsidRPr="00D02B39" w:rsidRDefault="007D617B" w:rsidP="007D617B">
            <w:pPr>
              <w:rPr>
                <w:rFonts w:ascii="Times New Roman" w:eastAsia="Times New Roman" w:hAnsi="Times New Roman" w:cs="Times New Roman"/>
                <w:b/>
                <w:sz w:val="20"/>
                <w:szCs w:val="20"/>
                <w:lang w:val="en-US"/>
              </w:rPr>
            </w:pPr>
            <w:r w:rsidRPr="530E1CB9">
              <w:rPr>
                <w:rFonts w:ascii="Times New Roman" w:eastAsia="Times New Roman" w:hAnsi="Times New Roman" w:cs="Times New Roman"/>
                <w:sz w:val="20"/>
                <w:szCs w:val="20"/>
              </w:rPr>
              <w:t>Kreditų administravimo specialistas</w:t>
            </w:r>
          </w:p>
        </w:tc>
      </w:tr>
      <w:tr w:rsidR="007D617B" w:rsidRPr="00D02B39" w14:paraId="4CFCD33B" w14:textId="77777777" w:rsidTr="004F77D4">
        <w:tc>
          <w:tcPr>
            <w:tcW w:w="1316" w:type="dxa"/>
            <w:shd w:val="clear" w:color="auto" w:fill="DBDBDB" w:themeFill="accent3" w:themeFillTint="66"/>
          </w:tcPr>
          <w:p w14:paraId="44196F67" w14:textId="77777777" w:rsidR="007D617B" w:rsidRPr="00D02B39" w:rsidRDefault="007D617B" w:rsidP="007D617B">
            <w:pPr>
              <w:rPr>
                <w:rFonts w:ascii="Times New Roman" w:eastAsia="Times New Roman" w:hAnsi="Times New Roman" w:cs="Times New Roman"/>
                <w:b/>
                <w:color w:val="000000"/>
                <w:sz w:val="20"/>
                <w:szCs w:val="20"/>
              </w:rPr>
            </w:pPr>
            <w:r w:rsidRPr="530E1CB9">
              <w:rPr>
                <w:rFonts w:ascii="Times New Roman" w:eastAsia="Times New Roman" w:hAnsi="Times New Roman" w:cs="Times New Roman"/>
                <w:b/>
                <w:color w:val="000000" w:themeColor="text1"/>
                <w:sz w:val="20"/>
                <w:szCs w:val="20"/>
              </w:rPr>
              <w:t>FR.1.3.5</w:t>
            </w:r>
          </w:p>
        </w:tc>
        <w:tc>
          <w:tcPr>
            <w:tcW w:w="3745" w:type="dxa"/>
            <w:shd w:val="clear" w:color="auto" w:fill="DBDBDB" w:themeFill="accent3" w:themeFillTint="66"/>
          </w:tcPr>
          <w:p w14:paraId="1ED3A015" w14:textId="77777777" w:rsidR="007D617B" w:rsidRPr="00D02B39" w:rsidRDefault="007D617B" w:rsidP="007D617B">
            <w:pPr>
              <w:rPr>
                <w:rFonts w:ascii="Times New Roman" w:eastAsia="Times New Roman" w:hAnsi="Times New Roman" w:cs="Times New Roman"/>
                <w:b/>
                <w:sz w:val="20"/>
                <w:szCs w:val="20"/>
              </w:rPr>
            </w:pPr>
            <w:r w:rsidRPr="530E1CB9">
              <w:rPr>
                <w:rFonts w:ascii="Times New Roman" w:eastAsia="Times New Roman" w:hAnsi="Times New Roman" w:cs="Times New Roman"/>
                <w:b/>
                <w:sz w:val="20"/>
                <w:szCs w:val="20"/>
              </w:rPr>
              <w:t>Registruoti kredito administravimo mokestį</w:t>
            </w:r>
          </w:p>
        </w:tc>
        <w:tc>
          <w:tcPr>
            <w:tcW w:w="2872" w:type="dxa"/>
            <w:shd w:val="clear" w:color="auto" w:fill="D9D9D9" w:themeFill="background1" w:themeFillShade="D9"/>
          </w:tcPr>
          <w:p w14:paraId="37B0FB0E" w14:textId="77777777" w:rsidR="007D617B" w:rsidRPr="00D02B39" w:rsidRDefault="007D617B" w:rsidP="007D617B">
            <w:pPr>
              <w:rPr>
                <w:rFonts w:ascii="Times New Roman" w:eastAsia="Times New Roman" w:hAnsi="Times New Roman" w:cs="Times New Roman"/>
                <w:b/>
                <w:sz w:val="20"/>
                <w:szCs w:val="20"/>
              </w:rPr>
            </w:pPr>
          </w:p>
        </w:tc>
        <w:tc>
          <w:tcPr>
            <w:tcW w:w="1706" w:type="dxa"/>
            <w:shd w:val="clear" w:color="auto" w:fill="D9D9D9" w:themeFill="background1" w:themeFillShade="D9"/>
          </w:tcPr>
          <w:p w14:paraId="1B9C0F1F" w14:textId="77777777" w:rsidR="007D617B" w:rsidRPr="00D02B39" w:rsidRDefault="007D617B" w:rsidP="007D617B">
            <w:pPr>
              <w:rPr>
                <w:rFonts w:ascii="Times New Roman" w:eastAsia="Times New Roman" w:hAnsi="Times New Roman" w:cs="Times New Roman"/>
                <w:b/>
                <w:sz w:val="20"/>
                <w:szCs w:val="20"/>
                <w:lang w:val="en-US"/>
              </w:rPr>
            </w:pPr>
          </w:p>
        </w:tc>
      </w:tr>
      <w:tr w:rsidR="007D617B" w:rsidRPr="00D02B39" w14:paraId="086B81A0" w14:textId="77777777" w:rsidTr="004F77D4">
        <w:tc>
          <w:tcPr>
            <w:tcW w:w="1316" w:type="dxa"/>
            <w:shd w:val="clear" w:color="auto" w:fill="auto"/>
          </w:tcPr>
          <w:p w14:paraId="1A405667" w14:textId="77777777" w:rsidR="007D617B" w:rsidRPr="00D02B39" w:rsidRDefault="007D617B" w:rsidP="007D617B">
            <w:pPr>
              <w:rPr>
                <w:rFonts w:ascii="Times New Roman" w:eastAsia="Times New Roman" w:hAnsi="Times New Roman" w:cs="Times New Roman"/>
                <w:color w:val="000000"/>
                <w:sz w:val="20"/>
                <w:szCs w:val="20"/>
              </w:rPr>
            </w:pPr>
            <w:r w:rsidRPr="530E1CB9">
              <w:rPr>
                <w:rFonts w:ascii="Times New Roman" w:eastAsia="Times New Roman" w:hAnsi="Times New Roman" w:cs="Times New Roman"/>
                <w:color w:val="000000" w:themeColor="text1"/>
                <w:sz w:val="20"/>
                <w:szCs w:val="20"/>
              </w:rPr>
              <w:t>FR.1.3.5.1</w:t>
            </w:r>
          </w:p>
        </w:tc>
        <w:tc>
          <w:tcPr>
            <w:tcW w:w="3745" w:type="dxa"/>
            <w:shd w:val="clear" w:color="auto" w:fill="auto"/>
          </w:tcPr>
          <w:p w14:paraId="313F6A56" w14:textId="77777777" w:rsidR="007D617B" w:rsidRPr="00D02B39" w:rsidRDefault="007D617B" w:rsidP="007D617B">
            <w:pPr>
              <w:rPr>
                <w:rFonts w:ascii="Times New Roman" w:eastAsia="Times New Roman" w:hAnsi="Times New Roman" w:cs="Times New Roman"/>
                <w:sz w:val="20"/>
                <w:szCs w:val="20"/>
              </w:rPr>
            </w:pPr>
            <w:r w:rsidRPr="530E1CB9">
              <w:rPr>
                <w:rFonts w:ascii="Times New Roman" w:eastAsia="Times New Roman" w:hAnsi="Times New Roman" w:cs="Times New Roman"/>
                <w:sz w:val="20"/>
                <w:szCs w:val="20"/>
              </w:rPr>
              <w:t>Galiu registruoti daugiabučio namo kredito administravimo mokesčio įkainį</w:t>
            </w:r>
          </w:p>
        </w:tc>
        <w:tc>
          <w:tcPr>
            <w:tcW w:w="2872" w:type="dxa"/>
            <w:shd w:val="clear" w:color="auto" w:fill="auto"/>
          </w:tcPr>
          <w:p w14:paraId="68DF3291" w14:textId="77777777" w:rsidR="007D617B" w:rsidRPr="00D02B39" w:rsidRDefault="007D617B" w:rsidP="007D617B">
            <w:pPr>
              <w:rPr>
                <w:rFonts w:ascii="Times New Roman" w:eastAsia="Times New Roman" w:hAnsi="Times New Roman" w:cs="Times New Roman"/>
                <w:sz w:val="20"/>
                <w:szCs w:val="20"/>
              </w:rPr>
            </w:pPr>
            <w:r w:rsidRPr="530E1CB9">
              <w:rPr>
                <w:rFonts w:ascii="Times New Roman" w:eastAsia="Times New Roman" w:hAnsi="Times New Roman" w:cs="Times New Roman"/>
                <w:color w:val="000000" w:themeColor="text1"/>
                <w:sz w:val="20"/>
                <w:szCs w:val="20"/>
              </w:rPr>
              <w:t>Eurais nuo bendrojo ar naudingo ploto.</w:t>
            </w:r>
          </w:p>
        </w:tc>
        <w:tc>
          <w:tcPr>
            <w:tcW w:w="1706" w:type="dxa"/>
            <w:shd w:val="clear" w:color="auto" w:fill="auto"/>
          </w:tcPr>
          <w:p w14:paraId="55A3CFE6" w14:textId="77777777" w:rsidR="007D617B" w:rsidRPr="00D02B39" w:rsidRDefault="007D617B" w:rsidP="007D617B">
            <w:pPr>
              <w:rPr>
                <w:rFonts w:ascii="Times New Roman" w:eastAsia="Times New Roman" w:hAnsi="Times New Roman" w:cs="Times New Roman"/>
                <w:sz w:val="20"/>
                <w:szCs w:val="20"/>
              </w:rPr>
            </w:pPr>
            <w:r w:rsidRPr="530E1CB9">
              <w:rPr>
                <w:rFonts w:ascii="Times New Roman" w:eastAsia="Times New Roman" w:hAnsi="Times New Roman" w:cs="Times New Roman"/>
                <w:sz w:val="20"/>
                <w:szCs w:val="20"/>
              </w:rPr>
              <w:t>Kreditų administravimo specialistas</w:t>
            </w:r>
          </w:p>
        </w:tc>
      </w:tr>
      <w:tr w:rsidR="007D617B" w:rsidRPr="00D02B39" w14:paraId="48FE06F8" w14:textId="77777777" w:rsidTr="004F77D4">
        <w:tc>
          <w:tcPr>
            <w:tcW w:w="1316" w:type="dxa"/>
            <w:shd w:val="clear" w:color="auto" w:fill="auto"/>
          </w:tcPr>
          <w:p w14:paraId="1F588D27" w14:textId="77777777" w:rsidR="007D617B" w:rsidRPr="00D02B39" w:rsidRDefault="007D617B" w:rsidP="007D617B">
            <w:pPr>
              <w:rPr>
                <w:rFonts w:ascii="Times New Roman" w:eastAsia="Times New Roman" w:hAnsi="Times New Roman" w:cs="Times New Roman"/>
                <w:color w:val="000000"/>
                <w:sz w:val="20"/>
                <w:szCs w:val="20"/>
              </w:rPr>
            </w:pPr>
            <w:r w:rsidRPr="530E1CB9">
              <w:rPr>
                <w:rFonts w:ascii="Times New Roman" w:eastAsia="Times New Roman" w:hAnsi="Times New Roman" w:cs="Times New Roman"/>
                <w:color w:val="000000" w:themeColor="text1"/>
                <w:sz w:val="20"/>
                <w:szCs w:val="20"/>
              </w:rPr>
              <w:t>FR.1.3.5.2</w:t>
            </w:r>
          </w:p>
        </w:tc>
        <w:tc>
          <w:tcPr>
            <w:tcW w:w="3745" w:type="dxa"/>
            <w:shd w:val="clear" w:color="auto" w:fill="auto"/>
          </w:tcPr>
          <w:p w14:paraId="232BC339" w14:textId="3A719300" w:rsidR="007D617B" w:rsidRPr="00D02B39" w:rsidRDefault="007D617B" w:rsidP="007D617B">
            <w:pPr>
              <w:rPr>
                <w:rFonts w:ascii="Times New Roman" w:eastAsia="Times New Roman" w:hAnsi="Times New Roman" w:cs="Times New Roman"/>
                <w:sz w:val="20"/>
                <w:szCs w:val="20"/>
              </w:rPr>
            </w:pPr>
            <w:r w:rsidRPr="530E1CB9">
              <w:rPr>
                <w:rFonts w:ascii="Times New Roman" w:eastAsia="Times New Roman" w:hAnsi="Times New Roman" w:cs="Times New Roman"/>
                <w:sz w:val="20"/>
                <w:szCs w:val="20"/>
              </w:rPr>
              <w:t>Galiu netaikyti tam tikriems naudos gavėjams kredito administravimo mokesčio pagal kredito administravimo mokesčio taikymo taisykles</w:t>
            </w:r>
          </w:p>
        </w:tc>
        <w:tc>
          <w:tcPr>
            <w:tcW w:w="2872" w:type="dxa"/>
            <w:shd w:val="clear" w:color="auto" w:fill="auto"/>
          </w:tcPr>
          <w:p w14:paraId="60ED2212" w14:textId="77777777" w:rsidR="007D617B" w:rsidRPr="00D02B39" w:rsidRDefault="007D617B" w:rsidP="007D617B">
            <w:pPr>
              <w:rPr>
                <w:rFonts w:ascii="Times New Roman" w:eastAsia="Times New Roman" w:hAnsi="Times New Roman" w:cs="Times New Roman"/>
                <w:sz w:val="20"/>
                <w:szCs w:val="20"/>
              </w:rPr>
            </w:pPr>
            <w:r w:rsidRPr="530E1CB9">
              <w:rPr>
                <w:rFonts w:ascii="Times New Roman" w:eastAsia="Times New Roman" w:hAnsi="Times New Roman" w:cs="Times New Roman"/>
                <w:color w:val="000000" w:themeColor="text1"/>
                <w:sz w:val="20"/>
                <w:szCs w:val="20"/>
              </w:rPr>
              <w:t>Kredito administravimo mokesčio taikymo taisyklės (dėl socialiai remtinų, savivaldybės butų ir pan.).</w:t>
            </w:r>
          </w:p>
        </w:tc>
        <w:tc>
          <w:tcPr>
            <w:tcW w:w="1706" w:type="dxa"/>
            <w:shd w:val="clear" w:color="auto" w:fill="auto"/>
          </w:tcPr>
          <w:p w14:paraId="0440E782" w14:textId="77777777" w:rsidR="007D617B" w:rsidRPr="00D02B39" w:rsidRDefault="007D617B" w:rsidP="007D617B">
            <w:pPr>
              <w:rPr>
                <w:rFonts w:ascii="Times New Roman" w:eastAsia="Times New Roman" w:hAnsi="Times New Roman" w:cs="Times New Roman"/>
                <w:sz w:val="20"/>
                <w:szCs w:val="20"/>
              </w:rPr>
            </w:pPr>
            <w:r w:rsidRPr="530E1CB9">
              <w:rPr>
                <w:rFonts w:ascii="Times New Roman" w:eastAsia="Times New Roman" w:hAnsi="Times New Roman" w:cs="Times New Roman"/>
                <w:sz w:val="20"/>
                <w:szCs w:val="20"/>
              </w:rPr>
              <w:t>Kreditų administravimo specialistas</w:t>
            </w:r>
          </w:p>
        </w:tc>
      </w:tr>
      <w:tr w:rsidR="007D617B" w:rsidRPr="00D02B39" w14:paraId="6EFDB27F" w14:textId="77777777" w:rsidTr="004F77D4">
        <w:tc>
          <w:tcPr>
            <w:tcW w:w="1316" w:type="dxa"/>
            <w:shd w:val="clear" w:color="auto" w:fill="DBDBDB" w:themeFill="accent3" w:themeFillTint="66"/>
          </w:tcPr>
          <w:p w14:paraId="13AEBF23" w14:textId="77777777" w:rsidR="007D617B" w:rsidRPr="00D02B39" w:rsidRDefault="007D617B" w:rsidP="007D617B">
            <w:pPr>
              <w:rPr>
                <w:rFonts w:ascii="Times New Roman" w:eastAsia="Times New Roman" w:hAnsi="Times New Roman" w:cs="Times New Roman"/>
                <w:b/>
                <w:color w:val="000000"/>
                <w:sz w:val="20"/>
                <w:szCs w:val="20"/>
              </w:rPr>
            </w:pPr>
            <w:r w:rsidRPr="530E1CB9">
              <w:rPr>
                <w:rFonts w:ascii="Times New Roman" w:eastAsia="Times New Roman" w:hAnsi="Times New Roman" w:cs="Times New Roman"/>
                <w:b/>
                <w:color w:val="000000" w:themeColor="text1"/>
                <w:sz w:val="20"/>
                <w:szCs w:val="20"/>
              </w:rPr>
              <w:t>FR.1.3.7</w:t>
            </w:r>
          </w:p>
        </w:tc>
        <w:tc>
          <w:tcPr>
            <w:tcW w:w="3745" w:type="dxa"/>
            <w:shd w:val="clear" w:color="auto" w:fill="DBDBDB" w:themeFill="accent3" w:themeFillTint="66"/>
          </w:tcPr>
          <w:p w14:paraId="31E76EAB" w14:textId="77777777" w:rsidR="007D617B" w:rsidRPr="00D02B39" w:rsidRDefault="007D617B" w:rsidP="007D617B">
            <w:pPr>
              <w:rPr>
                <w:rFonts w:ascii="Times New Roman" w:eastAsia="Times New Roman" w:hAnsi="Times New Roman" w:cs="Times New Roman"/>
                <w:b/>
                <w:sz w:val="20"/>
                <w:szCs w:val="20"/>
              </w:rPr>
            </w:pPr>
            <w:r w:rsidRPr="530E1CB9">
              <w:rPr>
                <w:rFonts w:ascii="Times New Roman" w:eastAsia="Times New Roman" w:hAnsi="Times New Roman" w:cs="Times New Roman"/>
                <w:b/>
                <w:sz w:val="20"/>
                <w:szCs w:val="20"/>
              </w:rPr>
              <w:t>Registruoti daugiabučio namo kredito administravimo specialistą</w:t>
            </w:r>
          </w:p>
        </w:tc>
        <w:tc>
          <w:tcPr>
            <w:tcW w:w="2872" w:type="dxa"/>
            <w:shd w:val="clear" w:color="auto" w:fill="D9D9D9" w:themeFill="background1" w:themeFillShade="D9"/>
          </w:tcPr>
          <w:p w14:paraId="168D5E81" w14:textId="77777777" w:rsidR="007D617B" w:rsidRPr="00D02B39" w:rsidRDefault="007D617B" w:rsidP="007D617B">
            <w:pPr>
              <w:rPr>
                <w:rFonts w:ascii="Times New Roman" w:eastAsia="Times New Roman" w:hAnsi="Times New Roman" w:cs="Times New Roman"/>
                <w:b/>
                <w:sz w:val="20"/>
                <w:szCs w:val="20"/>
              </w:rPr>
            </w:pPr>
          </w:p>
        </w:tc>
        <w:tc>
          <w:tcPr>
            <w:tcW w:w="1706" w:type="dxa"/>
            <w:shd w:val="clear" w:color="auto" w:fill="D9D9D9" w:themeFill="background1" w:themeFillShade="D9"/>
          </w:tcPr>
          <w:p w14:paraId="486F402C" w14:textId="77777777" w:rsidR="007D617B" w:rsidRPr="00D02B39" w:rsidRDefault="007D617B" w:rsidP="007D617B">
            <w:pPr>
              <w:rPr>
                <w:rFonts w:ascii="Times New Roman" w:eastAsia="Times New Roman" w:hAnsi="Times New Roman" w:cs="Times New Roman"/>
                <w:b/>
                <w:sz w:val="20"/>
                <w:szCs w:val="20"/>
                <w:lang w:val="en-US"/>
              </w:rPr>
            </w:pPr>
          </w:p>
        </w:tc>
      </w:tr>
      <w:tr w:rsidR="007D617B" w:rsidRPr="00D02B39" w14:paraId="6C24F372" w14:textId="77777777" w:rsidTr="004F77D4">
        <w:tc>
          <w:tcPr>
            <w:tcW w:w="1316" w:type="dxa"/>
            <w:shd w:val="clear" w:color="auto" w:fill="auto"/>
          </w:tcPr>
          <w:p w14:paraId="15B59C2A" w14:textId="77777777" w:rsidR="007D617B" w:rsidRPr="00D02B39" w:rsidRDefault="007D617B" w:rsidP="007D617B">
            <w:pPr>
              <w:rPr>
                <w:rFonts w:ascii="Times New Roman" w:eastAsia="Times New Roman" w:hAnsi="Times New Roman" w:cs="Times New Roman"/>
                <w:color w:val="000000"/>
                <w:sz w:val="20"/>
                <w:szCs w:val="20"/>
              </w:rPr>
            </w:pPr>
            <w:r w:rsidRPr="530E1CB9">
              <w:rPr>
                <w:rFonts w:ascii="Times New Roman" w:eastAsia="Times New Roman" w:hAnsi="Times New Roman" w:cs="Times New Roman"/>
                <w:color w:val="000000" w:themeColor="text1"/>
                <w:sz w:val="20"/>
                <w:szCs w:val="20"/>
              </w:rPr>
              <w:t>FR.1.3.7.1</w:t>
            </w:r>
          </w:p>
        </w:tc>
        <w:tc>
          <w:tcPr>
            <w:tcW w:w="3745" w:type="dxa"/>
            <w:shd w:val="clear" w:color="auto" w:fill="auto"/>
          </w:tcPr>
          <w:p w14:paraId="7334ABA1" w14:textId="77777777" w:rsidR="007D617B" w:rsidRPr="00D02B39" w:rsidRDefault="007D617B" w:rsidP="007D617B">
            <w:pPr>
              <w:rPr>
                <w:rFonts w:ascii="Times New Roman" w:eastAsia="Times New Roman" w:hAnsi="Times New Roman" w:cs="Times New Roman"/>
                <w:sz w:val="20"/>
                <w:szCs w:val="20"/>
              </w:rPr>
            </w:pPr>
            <w:r w:rsidRPr="530E1CB9">
              <w:rPr>
                <w:rFonts w:ascii="Times New Roman" w:eastAsia="Times New Roman" w:hAnsi="Times New Roman" w:cs="Times New Roman"/>
                <w:sz w:val="20"/>
                <w:szCs w:val="20"/>
              </w:rPr>
              <w:t>Galiu priskirti daugiabučio namui kreditų administravimo specialistą</w:t>
            </w:r>
          </w:p>
        </w:tc>
        <w:tc>
          <w:tcPr>
            <w:tcW w:w="2872" w:type="dxa"/>
            <w:shd w:val="clear" w:color="auto" w:fill="auto"/>
          </w:tcPr>
          <w:p w14:paraId="46A93E6B" w14:textId="77777777" w:rsidR="007D617B" w:rsidRPr="00D02B39" w:rsidRDefault="007D617B" w:rsidP="007D617B">
            <w:pPr>
              <w:rPr>
                <w:rFonts w:ascii="Times New Roman" w:eastAsia="Times New Roman" w:hAnsi="Times New Roman" w:cs="Times New Roman"/>
                <w:sz w:val="20"/>
                <w:szCs w:val="20"/>
              </w:rPr>
            </w:pPr>
            <w:r w:rsidRPr="530E1CB9">
              <w:rPr>
                <w:rFonts w:ascii="Times New Roman" w:eastAsia="Times New Roman" w:hAnsi="Times New Roman" w:cs="Times New Roman"/>
                <w:color w:val="000000" w:themeColor="text1"/>
                <w:sz w:val="20"/>
                <w:szCs w:val="20"/>
              </w:rPr>
              <w:t>Tik registruotas daugiabučio namo kredito administratorius gali atlikti veiksmus sistemoje administruojant namo kreditą.</w:t>
            </w:r>
          </w:p>
        </w:tc>
        <w:tc>
          <w:tcPr>
            <w:tcW w:w="1706" w:type="dxa"/>
            <w:shd w:val="clear" w:color="auto" w:fill="auto"/>
          </w:tcPr>
          <w:p w14:paraId="65CC5D52" w14:textId="77777777" w:rsidR="007D617B" w:rsidRPr="00D02B39" w:rsidRDefault="007D617B" w:rsidP="007D617B">
            <w:pPr>
              <w:rPr>
                <w:rFonts w:ascii="Times New Roman" w:eastAsia="Times New Roman" w:hAnsi="Times New Roman" w:cs="Times New Roman"/>
                <w:sz w:val="20"/>
                <w:szCs w:val="20"/>
              </w:rPr>
            </w:pPr>
            <w:r w:rsidRPr="530E1CB9">
              <w:rPr>
                <w:rFonts w:ascii="Times New Roman" w:eastAsia="Times New Roman" w:hAnsi="Times New Roman" w:cs="Times New Roman"/>
                <w:sz w:val="20"/>
                <w:szCs w:val="20"/>
              </w:rPr>
              <w:t>Sistemos administratorius</w:t>
            </w:r>
          </w:p>
        </w:tc>
      </w:tr>
      <w:tr w:rsidR="007D617B" w:rsidRPr="00D02B39" w14:paraId="0F655ABF" w14:textId="77777777" w:rsidTr="004F77D4">
        <w:tc>
          <w:tcPr>
            <w:tcW w:w="1316" w:type="dxa"/>
            <w:shd w:val="clear" w:color="auto" w:fill="auto"/>
          </w:tcPr>
          <w:p w14:paraId="609C4264" w14:textId="77777777" w:rsidR="007D617B" w:rsidRPr="00D02B39" w:rsidRDefault="007D617B" w:rsidP="007D617B">
            <w:pPr>
              <w:rPr>
                <w:rFonts w:ascii="Times New Roman" w:eastAsia="Times New Roman" w:hAnsi="Times New Roman" w:cs="Times New Roman"/>
                <w:color w:val="000000"/>
                <w:sz w:val="20"/>
                <w:szCs w:val="20"/>
              </w:rPr>
            </w:pPr>
            <w:r w:rsidRPr="530E1CB9">
              <w:rPr>
                <w:rFonts w:ascii="Times New Roman" w:eastAsia="Times New Roman" w:hAnsi="Times New Roman" w:cs="Times New Roman"/>
                <w:color w:val="000000" w:themeColor="text1"/>
                <w:sz w:val="20"/>
                <w:szCs w:val="20"/>
              </w:rPr>
              <w:t>FR.1.3.7.2</w:t>
            </w:r>
          </w:p>
        </w:tc>
        <w:tc>
          <w:tcPr>
            <w:tcW w:w="3745" w:type="dxa"/>
            <w:shd w:val="clear" w:color="auto" w:fill="auto"/>
          </w:tcPr>
          <w:p w14:paraId="65ABD868" w14:textId="77777777" w:rsidR="007D617B" w:rsidRPr="00D02B39" w:rsidRDefault="007D617B" w:rsidP="007D617B">
            <w:pPr>
              <w:rPr>
                <w:rFonts w:ascii="Times New Roman" w:eastAsia="Times New Roman" w:hAnsi="Times New Roman" w:cs="Times New Roman"/>
                <w:sz w:val="20"/>
                <w:szCs w:val="20"/>
              </w:rPr>
            </w:pPr>
            <w:r w:rsidRPr="530E1CB9">
              <w:rPr>
                <w:rFonts w:ascii="Times New Roman" w:eastAsia="Times New Roman" w:hAnsi="Times New Roman" w:cs="Times New Roman"/>
                <w:sz w:val="20"/>
                <w:szCs w:val="20"/>
              </w:rPr>
              <w:t>Galiu priskirti daugiabučio namui pavaduojantį kreditų administravimo specialistą ir pavadavimo laikotarpį</w:t>
            </w:r>
          </w:p>
        </w:tc>
        <w:tc>
          <w:tcPr>
            <w:tcW w:w="2872" w:type="dxa"/>
            <w:shd w:val="clear" w:color="auto" w:fill="auto"/>
          </w:tcPr>
          <w:p w14:paraId="0C9A0512" w14:textId="77777777" w:rsidR="007D617B" w:rsidRPr="00D02B39" w:rsidRDefault="007D617B" w:rsidP="007D617B">
            <w:pPr>
              <w:rPr>
                <w:rFonts w:ascii="Times New Roman" w:eastAsia="Times New Roman" w:hAnsi="Times New Roman" w:cs="Times New Roman"/>
                <w:sz w:val="20"/>
                <w:szCs w:val="20"/>
              </w:rPr>
            </w:pPr>
            <w:r w:rsidRPr="530E1CB9">
              <w:rPr>
                <w:rFonts w:ascii="Times New Roman" w:eastAsia="Times New Roman" w:hAnsi="Times New Roman" w:cs="Times New Roman"/>
                <w:color w:val="000000" w:themeColor="text1"/>
                <w:sz w:val="20"/>
                <w:szCs w:val="20"/>
              </w:rPr>
              <w:t>Gali atlikti tuos pačius veiksmus, kaip pavaduojamas kreditų administravimo specialistas pavadavimo laikotarpiu.</w:t>
            </w:r>
          </w:p>
        </w:tc>
        <w:tc>
          <w:tcPr>
            <w:tcW w:w="1706" w:type="dxa"/>
            <w:shd w:val="clear" w:color="auto" w:fill="auto"/>
          </w:tcPr>
          <w:p w14:paraId="0BC13D9D" w14:textId="77777777" w:rsidR="007D617B" w:rsidRPr="00D02B39" w:rsidRDefault="007D617B" w:rsidP="007D617B">
            <w:pPr>
              <w:rPr>
                <w:rFonts w:ascii="Times New Roman" w:eastAsia="Times New Roman" w:hAnsi="Times New Roman" w:cs="Times New Roman"/>
                <w:sz w:val="20"/>
                <w:szCs w:val="20"/>
              </w:rPr>
            </w:pPr>
            <w:r w:rsidRPr="530E1CB9">
              <w:rPr>
                <w:rFonts w:ascii="Times New Roman" w:eastAsia="Times New Roman" w:hAnsi="Times New Roman" w:cs="Times New Roman"/>
                <w:sz w:val="20"/>
                <w:szCs w:val="20"/>
              </w:rPr>
              <w:t>Sistemos administratorius</w:t>
            </w:r>
          </w:p>
        </w:tc>
      </w:tr>
      <w:tr w:rsidR="007D617B" w:rsidRPr="00D02B39" w14:paraId="629AB560" w14:textId="77777777" w:rsidTr="004F77D4">
        <w:tc>
          <w:tcPr>
            <w:tcW w:w="1316" w:type="dxa"/>
            <w:shd w:val="clear" w:color="auto" w:fill="auto"/>
          </w:tcPr>
          <w:p w14:paraId="3E571965" w14:textId="77777777" w:rsidR="007D617B" w:rsidRPr="00D02B39" w:rsidRDefault="007D617B" w:rsidP="007D617B">
            <w:pPr>
              <w:rPr>
                <w:rFonts w:ascii="Times New Roman" w:eastAsia="Times New Roman" w:hAnsi="Times New Roman" w:cs="Times New Roman"/>
                <w:color w:val="000000"/>
                <w:sz w:val="20"/>
                <w:szCs w:val="20"/>
              </w:rPr>
            </w:pPr>
            <w:r w:rsidRPr="530E1CB9">
              <w:rPr>
                <w:rFonts w:ascii="Times New Roman" w:eastAsia="Times New Roman" w:hAnsi="Times New Roman" w:cs="Times New Roman"/>
                <w:color w:val="000000" w:themeColor="text1"/>
                <w:sz w:val="20"/>
                <w:szCs w:val="20"/>
              </w:rPr>
              <w:t>FR.1.3.7.3</w:t>
            </w:r>
          </w:p>
        </w:tc>
        <w:tc>
          <w:tcPr>
            <w:tcW w:w="3745" w:type="dxa"/>
            <w:shd w:val="clear" w:color="auto" w:fill="auto"/>
          </w:tcPr>
          <w:p w14:paraId="2E760086" w14:textId="77777777" w:rsidR="007D617B" w:rsidRPr="00D02B39" w:rsidRDefault="007D617B" w:rsidP="007D617B">
            <w:pPr>
              <w:rPr>
                <w:rFonts w:ascii="Times New Roman" w:eastAsia="Times New Roman" w:hAnsi="Times New Roman" w:cs="Times New Roman"/>
                <w:sz w:val="20"/>
                <w:szCs w:val="20"/>
              </w:rPr>
            </w:pPr>
            <w:r w:rsidRPr="530E1CB9">
              <w:rPr>
                <w:rFonts w:ascii="Times New Roman" w:eastAsia="Times New Roman" w:hAnsi="Times New Roman" w:cs="Times New Roman"/>
                <w:sz w:val="20"/>
                <w:szCs w:val="20"/>
              </w:rPr>
              <w:t>Galiu automatiškai fiksuoti prie naujai sukurtų ir keistų sistemos duomenų įrašų kreditų administratorių</w:t>
            </w:r>
          </w:p>
        </w:tc>
        <w:tc>
          <w:tcPr>
            <w:tcW w:w="2872" w:type="dxa"/>
            <w:shd w:val="clear" w:color="auto" w:fill="auto"/>
          </w:tcPr>
          <w:p w14:paraId="7FFEDD6E" w14:textId="77777777" w:rsidR="007D617B" w:rsidRPr="00D02B39" w:rsidRDefault="007D617B" w:rsidP="007D617B">
            <w:pPr>
              <w:rPr>
                <w:rFonts w:ascii="Times New Roman" w:eastAsia="Times New Roman" w:hAnsi="Times New Roman" w:cs="Times New Roman"/>
                <w:sz w:val="20"/>
                <w:szCs w:val="20"/>
              </w:rPr>
            </w:pPr>
            <w:r w:rsidRPr="530E1CB9">
              <w:rPr>
                <w:rFonts w:ascii="Times New Roman" w:eastAsia="Times New Roman" w:hAnsi="Times New Roman" w:cs="Times New Roman"/>
                <w:color w:val="000000" w:themeColor="text1"/>
                <w:sz w:val="20"/>
                <w:szCs w:val="20"/>
              </w:rPr>
              <w:t>Kad matyti kas tuos duomenis įvedė, keitė.</w:t>
            </w:r>
          </w:p>
        </w:tc>
        <w:tc>
          <w:tcPr>
            <w:tcW w:w="1706" w:type="dxa"/>
            <w:shd w:val="clear" w:color="auto" w:fill="auto"/>
          </w:tcPr>
          <w:p w14:paraId="6F81D379" w14:textId="77777777" w:rsidR="007D617B" w:rsidRPr="00D02B39" w:rsidRDefault="007D617B" w:rsidP="007D617B">
            <w:pPr>
              <w:rPr>
                <w:rFonts w:ascii="Times New Roman" w:eastAsia="Times New Roman" w:hAnsi="Times New Roman" w:cs="Times New Roman"/>
                <w:sz w:val="20"/>
                <w:szCs w:val="20"/>
              </w:rPr>
            </w:pPr>
            <w:r w:rsidRPr="530E1CB9">
              <w:rPr>
                <w:rFonts w:ascii="Times New Roman" w:eastAsia="Times New Roman" w:hAnsi="Times New Roman" w:cs="Times New Roman"/>
                <w:sz w:val="20"/>
                <w:szCs w:val="20"/>
              </w:rPr>
              <w:t>Sistema</w:t>
            </w:r>
          </w:p>
        </w:tc>
      </w:tr>
      <w:tr w:rsidR="007D617B" w:rsidRPr="00D02B39" w14:paraId="526C2408" w14:textId="77777777" w:rsidTr="004F77D4">
        <w:tc>
          <w:tcPr>
            <w:tcW w:w="1316" w:type="dxa"/>
            <w:shd w:val="clear" w:color="auto" w:fill="auto"/>
          </w:tcPr>
          <w:p w14:paraId="642D1DC8" w14:textId="77777777" w:rsidR="007D617B" w:rsidRPr="00D02B39" w:rsidRDefault="007D617B" w:rsidP="007D617B">
            <w:pPr>
              <w:rPr>
                <w:rFonts w:ascii="Times New Roman" w:eastAsia="Times New Roman" w:hAnsi="Times New Roman" w:cs="Times New Roman"/>
                <w:b/>
                <w:color w:val="000000"/>
                <w:sz w:val="20"/>
                <w:szCs w:val="20"/>
              </w:rPr>
            </w:pPr>
            <w:r w:rsidRPr="530E1CB9">
              <w:rPr>
                <w:rFonts w:ascii="Times New Roman" w:eastAsia="Times New Roman" w:hAnsi="Times New Roman" w:cs="Times New Roman"/>
                <w:b/>
                <w:color w:val="000000" w:themeColor="text1"/>
                <w:sz w:val="20"/>
                <w:szCs w:val="20"/>
              </w:rPr>
              <w:t>FR.1.3.8</w:t>
            </w:r>
          </w:p>
        </w:tc>
        <w:tc>
          <w:tcPr>
            <w:tcW w:w="3745" w:type="dxa"/>
            <w:shd w:val="clear" w:color="auto" w:fill="auto"/>
          </w:tcPr>
          <w:p w14:paraId="31DC6FCD" w14:textId="77777777" w:rsidR="007D617B" w:rsidRPr="00D02B39" w:rsidRDefault="007D617B" w:rsidP="007D617B">
            <w:pPr>
              <w:rPr>
                <w:rFonts w:ascii="Times New Roman" w:eastAsia="Times New Roman" w:hAnsi="Times New Roman" w:cs="Times New Roman"/>
                <w:b/>
                <w:sz w:val="20"/>
                <w:szCs w:val="20"/>
              </w:rPr>
            </w:pPr>
            <w:r w:rsidRPr="530E1CB9">
              <w:rPr>
                <w:rFonts w:ascii="Times New Roman" w:eastAsia="Times New Roman" w:hAnsi="Times New Roman" w:cs="Times New Roman"/>
                <w:b/>
                <w:sz w:val="20"/>
                <w:szCs w:val="20"/>
              </w:rPr>
              <w:t>Registruoti daugiabučio namo informaciją apie faktines investicijas, gautą paramą ir kredito likutį</w:t>
            </w:r>
          </w:p>
        </w:tc>
        <w:tc>
          <w:tcPr>
            <w:tcW w:w="2872" w:type="dxa"/>
            <w:shd w:val="clear" w:color="auto" w:fill="auto"/>
          </w:tcPr>
          <w:p w14:paraId="70B9E5C2" w14:textId="77777777" w:rsidR="007D617B" w:rsidRPr="00D02B39" w:rsidRDefault="007D617B" w:rsidP="007D617B">
            <w:pPr>
              <w:rPr>
                <w:rFonts w:ascii="Times New Roman" w:eastAsia="Times New Roman" w:hAnsi="Times New Roman" w:cs="Times New Roman"/>
                <w:b/>
                <w:sz w:val="20"/>
                <w:szCs w:val="20"/>
              </w:rPr>
            </w:pPr>
          </w:p>
        </w:tc>
        <w:tc>
          <w:tcPr>
            <w:tcW w:w="1706" w:type="dxa"/>
            <w:shd w:val="clear" w:color="auto" w:fill="auto"/>
          </w:tcPr>
          <w:p w14:paraId="26B03EF6" w14:textId="77777777" w:rsidR="007D617B" w:rsidRPr="00D02B39" w:rsidRDefault="007D617B" w:rsidP="007D617B">
            <w:pPr>
              <w:rPr>
                <w:rFonts w:ascii="Times New Roman" w:eastAsia="Times New Roman" w:hAnsi="Times New Roman" w:cs="Times New Roman"/>
                <w:b/>
                <w:sz w:val="20"/>
                <w:szCs w:val="20"/>
                <w:lang w:val="en-US"/>
              </w:rPr>
            </w:pPr>
          </w:p>
        </w:tc>
      </w:tr>
      <w:tr w:rsidR="007D617B" w:rsidRPr="00D02B39" w14:paraId="3151BA82" w14:textId="77777777" w:rsidTr="004F77D4">
        <w:tc>
          <w:tcPr>
            <w:tcW w:w="1316" w:type="dxa"/>
            <w:shd w:val="clear" w:color="auto" w:fill="auto"/>
          </w:tcPr>
          <w:p w14:paraId="19AF1762" w14:textId="77777777" w:rsidR="007D617B" w:rsidRPr="00D02B39" w:rsidRDefault="007D617B" w:rsidP="007D617B">
            <w:pPr>
              <w:rPr>
                <w:rFonts w:ascii="Times New Roman" w:eastAsia="Times New Roman" w:hAnsi="Times New Roman" w:cs="Times New Roman"/>
                <w:color w:val="000000"/>
                <w:sz w:val="20"/>
                <w:szCs w:val="20"/>
              </w:rPr>
            </w:pPr>
            <w:r w:rsidRPr="530E1CB9">
              <w:rPr>
                <w:rFonts w:ascii="Times New Roman" w:eastAsia="Times New Roman" w:hAnsi="Times New Roman" w:cs="Times New Roman"/>
                <w:color w:val="000000" w:themeColor="text1"/>
                <w:sz w:val="20"/>
                <w:szCs w:val="20"/>
              </w:rPr>
              <w:t>FR.1.3.8.1</w:t>
            </w:r>
          </w:p>
        </w:tc>
        <w:tc>
          <w:tcPr>
            <w:tcW w:w="3745" w:type="dxa"/>
            <w:shd w:val="clear" w:color="auto" w:fill="auto"/>
          </w:tcPr>
          <w:p w14:paraId="6D20C139" w14:textId="77777777" w:rsidR="007D617B" w:rsidRPr="00D02B39" w:rsidRDefault="007D617B" w:rsidP="007D617B">
            <w:pPr>
              <w:rPr>
                <w:rFonts w:ascii="Times New Roman" w:eastAsia="Times New Roman" w:hAnsi="Times New Roman" w:cs="Times New Roman"/>
                <w:sz w:val="20"/>
                <w:szCs w:val="20"/>
              </w:rPr>
            </w:pPr>
            <w:r w:rsidRPr="530E1CB9">
              <w:rPr>
                <w:rFonts w:ascii="Times New Roman" w:eastAsia="Times New Roman" w:hAnsi="Times New Roman" w:cs="Times New Roman"/>
                <w:sz w:val="20"/>
                <w:szCs w:val="20"/>
              </w:rPr>
              <w:t>Galiu registruoti daugiabučiui namui duomenis apie namo faktines investicijas, gautą paramą ir kredito likutį, importuojant duomenis iš Excel failo</w:t>
            </w:r>
          </w:p>
        </w:tc>
        <w:tc>
          <w:tcPr>
            <w:tcW w:w="2872" w:type="dxa"/>
            <w:shd w:val="clear" w:color="auto" w:fill="auto"/>
          </w:tcPr>
          <w:p w14:paraId="1CA19182" w14:textId="294B77BF" w:rsidR="007D617B" w:rsidRPr="00D02B39" w:rsidRDefault="007D617B" w:rsidP="007D617B">
            <w:pPr>
              <w:rPr>
                <w:rFonts w:ascii="Times New Roman" w:eastAsia="Times New Roman" w:hAnsi="Times New Roman" w:cs="Times New Roman"/>
                <w:sz w:val="20"/>
                <w:szCs w:val="20"/>
              </w:rPr>
            </w:pPr>
            <w:r w:rsidRPr="530E1CB9">
              <w:rPr>
                <w:rFonts w:ascii="Times New Roman" w:eastAsia="Times New Roman" w:hAnsi="Times New Roman" w:cs="Times New Roman"/>
                <w:color w:val="000000" w:themeColor="text1"/>
                <w:sz w:val="20"/>
                <w:szCs w:val="20"/>
              </w:rPr>
              <w:t>Tai daroma iki kredit</w:t>
            </w:r>
            <w:r>
              <w:rPr>
                <w:rFonts w:ascii="Times New Roman" w:eastAsia="Times New Roman" w:hAnsi="Times New Roman" w:cs="Times New Roman"/>
                <w:color w:val="000000" w:themeColor="text1"/>
                <w:sz w:val="20"/>
                <w:szCs w:val="20"/>
              </w:rPr>
              <w:t>o</w:t>
            </w:r>
            <w:r w:rsidRPr="530E1CB9">
              <w:rPr>
                <w:rFonts w:ascii="Times New Roman" w:eastAsia="Times New Roman" w:hAnsi="Times New Roman" w:cs="Times New Roman"/>
                <w:color w:val="000000" w:themeColor="text1"/>
                <w:sz w:val="20"/>
                <w:szCs w:val="20"/>
              </w:rPr>
              <w:t xml:space="preserve"> grąžinimo pradžios. Ši informacija siunčiama naudos gavėjams suformuojant dokumentus.</w:t>
            </w:r>
          </w:p>
        </w:tc>
        <w:tc>
          <w:tcPr>
            <w:tcW w:w="1706" w:type="dxa"/>
            <w:shd w:val="clear" w:color="auto" w:fill="auto"/>
          </w:tcPr>
          <w:p w14:paraId="7D57EDFB" w14:textId="77777777" w:rsidR="007D617B" w:rsidRPr="00D02B39" w:rsidRDefault="007D617B" w:rsidP="007D617B">
            <w:pPr>
              <w:rPr>
                <w:rFonts w:ascii="Times New Roman" w:eastAsia="Times New Roman" w:hAnsi="Times New Roman" w:cs="Times New Roman"/>
                <w:sz w:val="20"/>
                <w:szCs w:val="20"/>
              </w:rPr>
            </w:pPr>
            <w:r w:rsidRPr="530E1CB9">
              <w:rPr>
                <w:rFonts w:ascii="Times New Roman" w:eastAsia="Times New Roman" w:hAnsi="Times New Roman" w:cs="Times New Roman"/>
                <w:sz w:val="20"/>
                <w:szCs w:val="20"/>
              </w:rPr>
              <w:t>Kreditų administravimo specialistas</w:t>
            </w:r>
          </w:p>
        </w:tc>
      </w:tr>
      <w:tr w:rsidR="007D617B" w:rsidRPr="00D02B39" w14:paraId="3D769140" w14:textId="77777777" w:rsidTr="004F77D4">
        <w:tc>
          <w:tcPr>
            <w:tcW w:w="1316" w:type="dxa"/>
            <w:shd w:val="clear" w:color="auto" w:fill="DBDBDB" w:themeFill="accent3" w:themeFillTint="66"/>
          </w:tcPr>
          <w:p w14:paraId="276CDEAD" w14:textId="77777777" w:rsidR="007D617B" w:rsidRPr="00D02B39" w:rsidRDefault="007D617B" w:rsidP="007D617B">
            <w:pPr>
              <w:rPr>
                <w:rFonts w:ascii="Times New Roman" w:eastAsia="Times New Roman" w:hAnsi="Times New Roman" w:cs="Times New Roman"/>
                <w:b/>
                <w:color w:val="000000"/>
                <w:sz w:val="20"/>
                <w:szCs w:val="20"/>
              </w:rPr>
            </w:pPr>
            <w:r w:rsidRPr="530E1CB9">
              <w:rPr>
                <w:rFonts w:ascii="Times New Roman" w:eastAsia="Times New Roman" w:hAnsi="Times New Roman" w:cs="Times New Roman"/>
                <w:b/>
                <w:color w:val="000000" w:themeColor="text1"/>
                <w:sz w:val="20"/>
                <w:szCs w:val="20"/>
              </w:rPr>
              <w:t>FR.1.3.9</w:t>
            </w:r>
          </w:p>
        </w:tc>
        <w:tc>
          <w:tcPr>
            <w:tcW w:w="3745" w:type="dxa"/>
            <w:shd w:val="clear" w:color="auto" w:fill="DBDBDB" w:themeFill="accent3" w:themeFillTint="66"/>
          </w:tcPr>
          <w:p w14:paraId="16A75756" w14:textId="77777777" w:rsidR="007D617B" w:rsidRPr="00D02B39" w:rsidRDefault="007D617B" w:rsidP="007D617B">
            <w:pPr>
              <w:rPr>
                <w:rFonts w:ascii="Times New Roman" w:eastAsia="Times New Roman" w:hAnsi="Times New Roman" w:cs="Times New Roman"/>
                <w:b/>
                <w:sz w:val="20"/>
                <w:szCs w:val="20"/>
              </w:rPr>
            </w:pPr>
            <w:r w:rsidRPr="530E1CB9">
              <w:rPr>
                <w:rFonts w:ascii="Times New Roman" w:eastAsia="Times New Roman" w:hAnsi="Times New Roman" w:cs="Times New Roman"/>
                <w:b/>
                <w:sz w:val="20"/>
                <w:szCs w:val="20"/>
              </w:rPr>
              <w:t>Peržiūrėti daugiabučio namo kortelę</w:t>
            </w:r>
          </w:p>
        </w:tc>
        <w:tc>
          <w:tcPr>
            <w:tcW w:w="2872" w:type="dxa"/>
            <w:shd w:val="clear" w:color="auto" w:fill="D9D9D9" w:themeFill="background1" w:themeFillShade="D9"/>
          </w:tcPr>
          <w:p w14:paraId="2CCE3278" w14:textId="77777777" w:rsidR="007D617B" w:rsidRPr="00D02B39" w:rsidRDefault="007D617B" w:rsidP="007D617B">
            <w:pPr>
              <w:rPr>
                <w:rFonts w:ascii="Times New Roman" w:eastAsia="Times New Roman" w:hAnsi="Times New Roman" w:cs="Times New Roman"/>
                <w:b/>
                <w:sz w:val="20"/>
                <w:szCs w:val="20"/>
              </w:rPr>
            </w:pPr>
          </w:p>
        </w:tc>
        <w:tc>
          <w:tcPr>
            <w:tcW w:w="1706" w:type="dxa"/>
            <w:shd w:val="clear" w:color="auto" w:fill="D9D9D9" w:themeFill="background1" w:themeFillShade="D9"/>
          </w:tcPr>
          <w:p w14:paraId="7D72F038" w14:textId="77777777" w:rsidR="007D617B" w:rsidRPr="00D02B39" w:rsidRDefault="007D617B" w:rsidP="007D617B">
            <w:pPr>
              <w:rPr>
                <w:rFonts w:ascii="Times New Roman" w:eastAsia="Times New Roman" w:hAnsi="Times New Roman" w:cs="Times New Roman"/>
                <w:b/>
                <w:sz w:val="20"/>
                <w:szCs w:val="20"/>
                <w:lang w:val="en-US"/>
              </w:rPr>
            </w:pPr>
          </w:p>
        </w:tc>
      </w:tr>
      <w:tr w:rsidR="007D617B" w:rsidRPr="00D02B39" w14:paraId="716FA219" w14:textId="77777777" w:rsidTr="004F77D4">
        <w:tc>
          <w:tcPr>
            <w:tcW w:w="1316" w:type="dxa"/>
            <w:shd w:val="clear" w:color="auto" w:fill="auto"/>
          </w:tcPr>
          <w:p w14:paraId="08AF164D" w14:textId="77777777" w:rsidR="007D617B" w:rsidRPr="00D02B39" w:rsidRDefault="007D617B" w:rsidP="007D617B">
            <w:pPr>
              <w:rPr>
                <w:rFonts w:ascii="Times New Roman" w:eastAsia="Times New Roman" w:hAnsi="Times New Roman" w:cs="Times New Roman"/>
                <w:color w:val="000000"/>
                <w:sz w:val="20"/>
                <w:szCs w:val="20"/>
              </w:rPr>
            </w:pPr>
            <w:r w:rsidRPr="530E1CB9">
              <w:rPr>
                <w:rFonts w:ascii="Times New Roman" w:eastAsia="Times New Roman" w:hAnsi="Times New Roman" w:cs="Times New Roman"/>
                <w:color w:val="000000" w:themeColor="text1"/>
                <w:sz w:val="20"/>
                <w:szCs w:val="20"/>
              </w:rPr>
              <w:t>FR.1.3.9.1</w:t>
            </w:r>
          </w:p>
        </w:tc>
        <w:tc>
          <w:tcPr>
            <w:tcW w:w="3745" w:type="dxa"/>
            <w:shd w:val="clear" w:color="auto" w:fill="auto"/>
          </w:tcPr>
          <w:p w14:paraId="7BD02D4A" w14:textId="77777777" w:rsidR="007D617B" w:rsidRPr="00EB4748" w:rsidRDefault="007D617B" w:rsidP="007D617B">
            <w:pPr>
              <w:rPr>
                <w:rFonts w:ascii="Times New Roman" w:hAnsi="Times New Roman" w:cs="Times New Roman"/>
                <w:sz w:val="20"/>
                <w:szCs w:val="20"/>
              </w:rPr>
            </w:pPr>
            <w:r w:rsidRPr="00E44510">
              <w:rPr>
                <w:rFonts w:ascii="Times New Roman" w:hAnsi="Times New Roman" w:cs="Times New Roman"/>
                <w:sz w:val="20"/>
                <w:szCs w:val="20"/>
              </w:rPr>
              <w:t>Galiu peržiūrėti daugiabučio namo kortelėje registruotus duomenis, matyti veiksmų su daugiabučiu namu istoriją</w:t>
            </w:r>
          </w:p>
          <w:p w14:paraId="3FF7377A" w14:textId="59ACA222" w:rsidR="007D617B" w:rsidRPr="00D02B39" w:rsidRDefault="007D617B" w:rsidP="007D617B">
            <w:pPr>
              <w:rPr>
                <w:rFonts w:ascii="Times New Roman" w:eastAsia="Times New Roman" w:hAnsi="Times New Roman" w:cs="Times New Roman"/>
                <w:sz w:val="20"/>
                <w:szCs w:val="20"/>
              </w:rPr>
            </w:pPr>
          </w:p>
        </w:tc>
        <w:tc>
          <w:tcPr>
            <w:tcW w:w="2872" w:type="dxa"/>
            <w:shd w:val="clear" w:color="auto" w:fill="auto"/>
          </w:tcPr>
          <w:p w14:paraId="0A18234F" w14:textId="45E1D6E5" w:rsidR="007D617B" w:rsidRPr="00D02B39" w:rsidRDefault="007D617B" w:rsidP="007D617B">
            <w:pPr>
              <w:rPr>
                <w:rFonts w:ascii="Times New Roman" w:eastAsia="Times New Roman" w:hAnsi="Times New Roman" w:cs="Times New Roman"/>
                <w:sz w:val="20"/>
                <w:szCs w:val="20"/>
              </w:rPr>
            </w:pPr>
          </w:p>
        </w:tc>
        <w:tc>
          <w:tcPr>
            <w:tcW w:w="1706" w:type="dxa"/>
            <w:shd w:val="clear" w:color="auto" w:fill="auto"/>
          </w:tcPr>
          <w:p w14:paraId="5B0F34F6" w14:textId="77777777" w:rsidR="007D617B" w:rsidRPr="00D02B39" w:rsidRDefault="007D617B" w:rsidP="007D617B">
            <w:pPr>
              <w:rPr>
                <w:rFonts w:ascii="Times New Roman" w:eastAsia="Times New Roman" w:hAnsi="Times New Roman" w:cs="Times New Roman"/>
                <w:sz w:val="20"/>
                <w:szCs w:val="20"/>
              </w:rPr>
            </w:pPr>
            <w:r w:rsidRPr="530E1CB9">
              <w:rPr>
                <w:rFonts w:ascii="Times New Roman" w:eastAsia="Times New Roman" w:hAnsi="Times New Roman" w:cs="Times New Roman"/>
                <w:sz w:val="20"/>
                <w:szCs w:val="20"/>
              </w:rPr>
              <w:t>Kreditų administravimo specialistas</w:t>
            </w:r>
          </w:p>
        </w:tc>
      </w:tr>
      <w:tr w:rsidR="007D617B" w:rsidRPr="00D02B39" w14:paraId="56083CDE" w14:textId="77777777" w:rsidTr="004F77D4">
        <w:tc>
          <w:tcPr>
            <w:tcW w:w="1316" w:type="dxa"/>
            <w:shd w:val="clear" w:color="auto" w:fill="auto"/>
          </w:tcPr>
          <w:p w14:paraId="62AA8607" w14:textId="77777777" w:rsidR="007D617B" w:rsidRPr="00D02B39" w:rsidRDefault="007D617B" w:rsidP="007D617B">
            <w:pPr>
              <w:rPr>
                <w:rFonts w:ascii="Times New Roman" w:eastAsia="Times New Roman" w:hAnsi="Times New Roman" w:cs="Times New Roman"/>
                <w:b/>
                <w:color w:val="000000"/>
                <w:sz w:val="20"/>
                <w:szCs w:val="20"/>
              </w:rPr>
            </w:pPr>
            <w:r w:rsidRPr="530E1CB9">
              <w:rPr>
                <w:rFonts w:ascii="Times New Roman" w:eastAsia="Times New Roman" w:hAnsi="Times New Roman" w:cs="Times New Roman"/>
                <w:b/>
                <w:color w:val="000000" w:themeColor="text1"/>
                <w:sz w:val="20"/>
                <w:szCs w:val="20"/>
              </w:rPr>
              <w:t>FR.1.3.10</w:t>
            </w:r>
          </w:p>
        </w:tc>
        <w:tc>
          <w:tcPr>
            <w:tcW w:w="3745" w:type="dxa"/>
            <w:shd w:val="clear" w:color="auto" w:fill="auto"/>
          </w:tcPr>
          <w:p w14:paraId="42E49894" w14:textId="77777777" w:rsidR="007D617B" w:rsidRPr="00D02B39" w:rsidRDefault="007D617B" w:rsidP="007D617B">
            <w:pPr>
              <w:rPr>
                <w:rFonts w:ascii="Times New Roman" w:eastAsia="Times New Roman" w:hAnsi="Times New Roman" w:cs="Times New Roman"/>
                <w:b/>
                <w:sz w:val="20"/>
                <w:szCs w:val="20"/>
              </w:rPr>
            </w:pPr>
            <w:r w:rsidRPr="530E1CB9">
              <w:rPr>
                <w:rFonts w:ascii="Times New Roman" w:eastAsia="Times New Roman" w:hAnsi="Times New Roman" w:cs="Times New Roman"/>
                <w:b/>
                <w:sz w:val="20"/>
                <w:szCs w:val="20"/>
              </w:rPr>
              <w:t>Peržiūrėti daugiabučių namų sąrašą</w:t>
            </w:r>
          </w:p>
        </w:tc>
        <w:tc>
          <w:tcPr>
            <w:tcW w:w="2872" w:type="dxa"/>
            <w:shd w:val="clear" w:color="auto" w:fill="auto"/>
          </w:tcPr>
          <w:p w14:paraId="56BE3E08" w14:textId="77777777" w:rsidR="007D617B" w:rsidRPr="00D02B39" w:rsidRDefault="007D617B" w:rsidP="007D617B">
            <w:pPr>
              <w:rPr>
                <w:rFonts w:ascii="Times New Roman" w:eastAsia="Times New Roman" w:hAnsi="Times New Roman" w:cs="Times New Roman"/>
                <w:b/>
                <w:sz w:val="20"/>
                <w:szCs w:val="20"/>
              </w:rPr>
            </w:pPr>
          </w:p>
        </w:tc>
        <w:tc>
          <w:tcPr>
            <w:tcW w:w="1706" w:type="dxa"/>
            <w:shd w:val="clear" w:color="auto" w:fill="auto"/>
          </w:tcPr>
          <w:p w14:paraId="5B5E91B2" w14:textId="77777777" w:rsidR="007D617B" w:rsidRPr="00D02B39" w:rsidRDefault="007D617B" w:rsidP="007D617B">
            <w:pPr>
              <w:rPr>
                <w:rFonts w:ascii="Times New Roman" w:eastAsia="Times New Roman" w:hAnsi="Times New Roman" w:cs="Times New Roman"/>
                <w:b/>
                <w:sz w:val="20"/>
                <w:szCs w:val="20"/>
                <w:lang w:val="en-US"/>
              </w:rPr>
            </w:pPr>
          </w:p>
        </w:tc>
      </w:tr>
      <w:tr w:rsidR="007D617B" w:rsidRPr="00D02B39" w14:paraId="25630ABD" w14:textId="77777777" w:rsidTr="004F77D4">
        <w:tc>
          <w:tcPr>
            <w:tcW w:w="1316" w:type="dxa"/>
            <w:shd w:val="clear" w:color="auto" w:fill="auto"/>
          </w:tcPr>
          <w:p w14:paraId="1513FD5F" w14:textId="77777777" w:rsidR="007D617B" w:rsidRPr="00D02B39" w:rsidRDefault="007D617B" w:rsidP="007D617B">
            <w:pPr>
              <w:rPr>
                <w:rFonts w:ascii="Times New Roman" w:eastAsia="Times New Roman" w:hAnsi="Times New Roman" w:cs="Times New Roman"/>
                <w:color w:val="000000"/>
                <w:sz w:val="20"/>
                <w:szCs w:val="20"/>
              </w:rPr>
            </w:pPr>
            <w:r w:rsidRPr="530E1CB9">
              <w:rPr>
                <w:rFonts w:ascii="Times New Roman" w:eastAsia="Times New Roman" w:hAnsi="Times New Roman" w:cs="Times New Roman"/>
                <w:color w:val="000000" w:themeColor="text1"/>
                <w:sz w:val="20"/>
                <w:szCs w:val="20"/>
              </w:rPr>
              <w:lastRenderedPageBreak/>
              <w:t>FR.1.3.10.1</w:t>
            </w:r>
          </w:p>
        </w:tc>
        <w:tc>
          <w:tcPr>
            <w:tcW w:w="3745" w:type="dxa"/>
            <w:shd w:val="clear" w:color="auto" w:fill="auto"/>
          </w:tcPr>
          <w:p w14:paraId="26F216DE" w14:textId="77777777" w:rsidR="007D617B" w:rsidRPr="00EB4748" w:rsidRDefault="007D617B" w:rsidP="007D617B">
            <w:pPr>
              <w:rPr>
                <w:rFonts w:ascii="Times New Roman" w:hAnsi="Times New Roman" w:cs="Times New Roman"/>
                <w:sz w:val="20"/>
                <w:szCs w:val="20"/>
              </w:rPr>
            </w:pPr>
            <w:r w:rsidRPr="00E44510">
              <w:rPr>
                <w:rFonts w:ascii="Times New Roman" w:hAnsi="Times New Roman" w:cs="Times New Roman"/>
                <w:sz w:val="20"/>
                <w:szCs w:val="20"/>
              </w:rPr>
              <w:t>Galiu peržiūrėti daugiabučių namų sąrašą,</w:t>
            </w:r>
          </w:p>
          <w:p w14:paraId="3AEBEE7E" w14:textId="3FFBC3AC" w:rsidR="007D617B" w:rsidRPr="00D02B39" w:rsidRDefault="007D617B" w:rsidP="007D617B">
            <w:pPr>
              <w:rPr>
                <w:rFonts w:ascii="Times New Roman" w:eastAsia="Times New Roman" w:hAnsi="Times New Roman" w:cs="Times New Roman"/>
                <w:sz w:val="20"/>
                <w:szCs w:val="20"/>
              </w:rPr>
            </w:pPr>
            <w:r w:rsidRPr="530E1CB9">
              <w:rPr>
                <w:rFonts w:ascii="Times New Roman" w:eastAsia="Times New Roman" w:hAnsi="Times New Roman" w:cs="Times New Roman"/>
                <w:sz w:val="20"/>
                <w:szCs w:val="20"/>
              </w:rPr>
              <w:t xml:space="preserve">filtruoti sąrašą pagal daugiabučio namo kortelės duomenis </w:t>
            </w:r>
          </w:p>
        </w:tc>
        <w:tc>
          <w:tcPr>
            <w:tcW w:w="2872" w:type="dxa"/>
            <w:shd w:val="clear" w:color="auto" w:fill="auto"/>
          </w:tcPr>
          <w:p w14:paraId="08292E78" w14:textId="03FDE8A9" w:rsidR="007D617B" w:rsidRPr="00D02B39" w:rsidRDefault="007D617B" w:rsidP="007D617B">
            <w:pPr>
              <w:rPr>
                <w:rFonts w:ascii="Times New Roman" w:eastAsia="Times New Roman" w:hAnsi="Times New Roman" w:cs="Times New Roman"/>
                <w:sz w:val="20"/>
                <w:szCs w:val="20"/>
              </w:rPr>
            </w:pPr>
          </w:p>
        </w:tc>
        <w:tc>
          <w:tcPr>
            <w:tcW w:w="1706" w:type="dxa"/>
            <w:shd w:val="clear" w:color="auto" w:fill="auto"/>
          </w:tcPr>
          <w:p w14:paraId="2EE86B24" w14:textId="77777777" w:rsidR="007D617B" w:rsidRPr="00D02B39" w:rsidRDefault="007D617B" w:rsidP="007D617B">
            <w:pPr>
              <w:rPr>
                <w:rFonts w:ascii="Times New Roman" w:eastAsia="Times New Roman" w:hAnsi="Times New Roman" w:cs="Times New Roman"/>
                <w:sz w:val="20"/>
                <w:szCs w:val="20"/>
              </w:rPr>
            </w:pPr>
            <w:r w:rsidRPr="530E1CB9">
              <w:rPr>
                <w:rFonts w:ascii="Times New Roman" w:eastAsia="Times New Roman" w:hAnsi="Times New Roman" w:cs="Times New Roman"/>
                <w:sz w:val="20"/>
                <w:szCs w:val="20"/>
              </w:rPr>
              <w:t>Kreditų administravimo specialistas</w:t>
            </w:r>
          </w:p>
        </w:tc>
      </w:tr>
    </w:tbl>
    <w:p w14:paraId="00A8A561" w14:textId="56234A32" w:rsidR="00C20D62" w:rsidRPr="00D02B39" w:rsidRDefault="00C20D62" w:rsidP="00EB4E24">
      <w:pPr>
        <w:pStyle w:val="Heading3"/>
        <w:spacing w:after="0"/>
        <w:rPr>
          <w:rFonts w:ascii="Times New Roman" w:eastAsia="Times New Roman" w:hAnsi="Times New Roman" w:cs="Times New Roman"/>
          <w:color w:val="1F3864" w:themeColor="accent1" w:themeShade="80"/>
        </w:rPr>
      </w:pPr>
      <w:bookmarkStart w:id="7" w:name="_Toc148293426"/>
      <w:r w:rsidRPr="530E1CB9">
        <w:rPr>
          <w:rFonts w:ascii="Times New Roman" w:eastAsia="Times New Roman" w:hAnsi="Times New Roman" w:cs="Times New Roman"/>
        </w:rPr>
        <w:t>Daugiabučio namo nustatymų keitimas</w:t>
      </w:r>
      <w:bookmarkEnd w:id="7"/>
    </w:p>
    <w:tbl>
      <w:tblPr>
        <w:tblStyle w:val="TableGrid"/>
        <w:tblW w:w="9639" w:type="dxa"/>
        <w:tblLayout w:type="fixed"/>
        <w:tblLook w:val="04A0" w:firstRow="1" w:lastRow="0" w:firstColumn="1" w:lastColumn="0" w:noHBand="0" w:noVBand="1"/>
      </w:tblPr>
      <w:tblGrid>
        <w:gridCol w:w="1316"/>
        <w:gridCol w:w="3745"/>
        <w:gridCol w:w="2872"/>
        <w:gridCol w:w="1706"/>
      </w:tblGrid>
      <w:tr w:rsidR="00C20D62" w:rsidRPr="00D02B39" w14:paraId="723583A3" w14:textId="77777777" w:rsidTr="00F16146">
        <w:trPr>
          <w:tblHeader/>
        </w:trPr>
        <w:tc>
          <w:tcPr>
            <w:tcW w:w="1316" w:type="dxa"/>
            <w:shd w:val="clear" w:color="auto" w:fill="D9D9D9" w:themeFill="background1" w:themeFillShade="D9"/>
          </w:tcPr>
          <w:p w14:paraId="60DD3548" w14:textId="77777777" w:rsidR="00C20D62" w:rsidRPr="00D02B39" w:rsidRDefault="00C20D62" w:rsidP="004F04E7">
            <w:pPr>
              <w:jc w:val="center"/>
              <w:rPr>
                <w:rFonts w:ascii="Times New Roman" w:eastAsia="Times New Roman" w:hAnsi="Times New Roman" w:cs="Times New Roman"/>
                <w:sz w:val="20"/>
                <w:szCs w:val="20"/>
              </w:rPr>
            </w:pPr>
            <w:r w:rsidRPr="530E1CB9">
              <w:rPr>
                <w:rFonts w:ascii="Times New Roman" w:eastAsia="Times New Roman" w:hAnsi="Times New Roman" w:cs="Times New Roman"/>
                <w:sz w:val="20"/>
                <w:szCs w:val="20"/>
              </w:rPr>
              <w:t>Nr.</w:t>
            </w:r>
          </w:p>
        </w:tc>
        <w:tc>
          <w:tcPr>
            <w:tcW w:w="3745" w:type="dxa"/>
            <w:shd w:val="clear" w:color="auto" w:fill="D9D9D9" w:themeFill="background1" w:themeFillShade="D9"/>
          </w:tcPr>
          <w:p w14:paraId="2151EA18" w14:textId="77777777" w:rsidR="00C20D62" w:rsidRPr="00D02B39" w:rsidRDefault="00C20D62" w:rsidP="004F04E7">
            <w:pPr>
              <w:jc w:val="center"/>
              <w:rPr>
                <w:rFonts w:ascii="Times New Roman" w:eastAsia="Times New Roman" w:hAnsi="Times New Roman" w:cs="Times New Roman"/>
                <w:sz w:val="20"/>
                <w:szCs w:val="20"/>
              </w:rPr>
            </w:pPr>
            <w:r w:rsidRPr="530E1CB9">
              <w:rPr>
                <w:rFonts w:ascii="Times New Roman" w:eastAsia="Times New Roman" w:hAnsi="Times New Roman" w:cs="Times New Roman"/>
                <w:sz w:val="20"/>
                <w:szCs w:val="20"/>
              </w:rPr>
              <w:t>Funkcija/Reikalavimas</w:t>
            </w:r>
          </w:p>
        </w:tc>
        <w:tc>
          <w:tcPr>
            <w:tcW w:w="2872" w:type="dxa"/>
            <w:shd w:val="clear" w:color="auto" w:fill="D9D9D9" w:themeFill="background1" w:themeFillShade="D9"/>
          </w:tcPr>
          <w:p w14:paraId="5E8E5EFA" w14:textId="09C67B2F" w:rsidR="00C20D62" w:rsidRPr="00D02B39" w:rsidRDefault="00E17AFA" w:rsidP="004F04E7">
            <w:pPr>
              <w:jc w:val="center"/>
              <w:rPr>
                <w:rFonts w:ascii="Times New Roman" w:eastAsia="Times New Roman" w:hAnsi="Times New Roman" w:cs="Times New Roman"/>
                <w:sz w:val="20"/>
                <w:szCs w:val="20"/>
              </w:rPr>
            </w:pPr>
            <w:r w:rsidRPr="530E1CB9">
              <w:rPr>
                <w:rFonts w:ascii="Times New Roman" w:eastAsia="Times New Roman" w:hAnsi="Times New Roman" w:cs="Times New Roman"/>
                <w:sz w:val="20"/>
                <w:szCs w:val="20"/>
              </w:rPr>
              <w:t>Reikalavimo papildymas</w:t>
            </w:r>
          </w:p>
        </w:tc>
        <w:tc>
          <w:tcPr>
            <w:tcW w:w="1706" w:type="dxa"/>
            <w:shd w:val="clear" w:color="auto" w:fill="D9D9D9" w:themeFill="background1" w:themeFillShade="D9"/>
          </w:tcPr>
          <w:p w14:paraId="16DE88DF" w14:textId="77777777" w:rsidR="00C20D62" w:rsidRPr="00D02B39" w:rsidRDefault="00C20D62" w:rsidP="004F04E7">
            <w:pPr>
              <w:jc w:val="center"/>
              <w:rPr>
                <w:rFonts w:ascii="Times New Roman" w:eastAsia="Times New Roman" w:hAnsi="Times New Roman" w:cs="Times New Roman"/>
                <w:sz w:val="20"/>
                <w:szCs w:val="20"/>
              </w:rPr>
            </w:pPr>
            <w:r w:rsidRPr="530E1CB9">
              <w:rPr>
                <w:rFonts w:ascii="Times New Roman" w:eastAsia="Times New Roman" w:hAnsi="Times New Roman" w:cs="Times New Roman"/>
                <w:sz w:val="20"/>
                <w:szCs w:val="20"/>
              </w:rPr>
              <w:t>Rolė</w:t>
            </w:r>
          </w:p>
        </w:tc>
      </w:tr>
      <w:tr w:rsidR="00C20D62" w:rsidRPr="00D02B39" w14:paraId="4E7B1406" w14:textId="77777777" w:rsidTr="00F16146">
        <w:tc>
          <w:tcPr>
            <w:tcW w:w="1316" w:type="dxa"/>
          </w:tcPr>
          <w:p w14:paraId="0A080000" w14:textId="77777777" w:rsidR="00C20D62" w:rsidRPr="00D02B39" w:rsidRDefault="00C20D62" w:rsidP="004F04E7">
            <w:pPr>
              <w:rPr>
                <w:rFonts w:ascii="Times New Roman" w:eastAsia="Times New Roman" w:hAnsi="Times New Roman" w:cs="Times New Roman"/>
                <w:b/>
                <w:color w:val="000000"/>
                <w:sz w:val="20"/>
                <w:szCs w:val="20"/>
              </w:rPr>
            </w:pPr>
            <w:r w:rsidRPr="530E1CB9">
              <w:rPr>
                <w:rFonts w:ascii="Times New Roman" w:eastAsia="Times New Roman" w:hAnsi="Times New Roman" w:cs="Times New Roman"/>
                <w:b/>
                <w:color w:val="000000" w:themeColor="text1"/>
                <w:sz w:val="20"/>
                <w:szCs w:val="20"/>
              </w:rPr>
              <w:t>FR.1.4.1</w:t>
            </w:r>
          </w:p>
        </w:tc>
        <w:tc>
          <w:tcPr>
            <w:tcW w:w="3745" w:type="dxa"/>
          </w:tcPr>
          <w:p w14:paraId="6FF4B62C" w14:textId="77777777" w:rsidR="00C20D62" w:rsidRPr="00D02B39" w:rsidRDefault="00C20D62" w:rsidP="004F04E7">
            <w:pPr>
              <w:rPr>
                <w:rFonts w:ascii="Times New Roman" w:eastAsia="Times New Roman" w:hAnsi="Times New Roman" w:cs="Times New Roman"/>
                <w:b/>
                <w:sz w:val="20"/>
                <w:szCs w:val="20"/>
              </w:rPr>
            </w:pPr>
            <w:r w:rsidRPr="530E1CB9">
              <w:rPr>
                <w:rFonts w:ascii="Times New Roman" w:eastAsia="Times New Roman" w:hAnsi="Times New Roman" w:cs="Times New Roman"/>
                <w:b/>
                <w:sz w:val="20"/>
                <w:szCs w:val="20"/>
              </w:rPr>
              <w:t>Registruoti daugiabučiam namui turto vieneto pakeitimus</w:t>
            </w:r>
          </w:p>
        </w:tc>
        <w:tc>
          <w:tcPr>
            <w:tcW w:w="2872" w:type="dxa"/>
            <w:shd w:val="clear" w:color="auto" w:fill="D9D9D9" w:themeFill="background1" w:themeFillShade="D9"/>
          </w:tcPr>
          <w:p w14:paraId="19FD9C57" w14:textId="77777777" w:rsidR="00C20D62" w:rsidRPr="00D02B39" w:rsidRDefault="00C20D62" w:rsidP="004F04E7">
            <w:pPr>
              <w:rPr>
                <w:rFonts w:ascii="Times New Roman" w:eastAsia="Times New Roman" w:hAnsi="Times New Roman" w:cs="Times New Roman"/>
                <w:b/>
                <w:sz w:val="20"/>
                <w:szCs w:val="20"/>
              </w:rPr>
            </w:pPr>
          </w:p>
        </w:tc>
        <w:tc>
          <w:tcPr>
            <w:tcW w:w="1706" w:type="dxa"/>
            <w:shd w:val="clear" w:color="auto" w:fill="D9D9D9" w:themeFill="background1" w:themeFillShade="D9"/>
          </w:tcPr>
          <w:p w14:paraId="31636DE1" w14:textId="77777777" w:rsidR="00C20D62" w:rsidRPr="00D02B39" w:rsidRDefault="00C20D62" w:rsidP="004F04E7">
            <w:pPr>
              <w:rPr>
                <w:rFonts w:ascii="Times New Roman" w:eastAsia="Times New Roman" w:hAnsi="Times New Roman" w:cs="Times New Roman"/>
                <w:b/>
                <w:sz w:val="20"/>
                <w:szCs w:val="20"/>
                <w:lang w:val="en-US"/>
              </w:rPr>
            </w:pPr>
          </w:p>
        </w:tc>
      </w:tr>
      <w:tr w:rsidR="00C20D62" w:rsidRPr="00D02B39" w14:paraId="79B36E0F" w14:textId="77777777" w:rsidTr="004F77D4">
        <w:tc>
          <w:tcPr>
            <w:tcW w:w="1316" w:type="dxa"/>
            <w:shd w:val="clear" w:color="auto" w:fill="auto"/>
          </w:tcPr>
          <w:p w14:paraId="3FF08248" w14:textId="77777777" w:rsidR="00C20D62" w:rsidRPr="00D02B39" w:rsidRDefault="00C20D62" w:rsidP="004F04E7">
            <w:pPr>
              <w:rPr>
                <w:rFonts w:ascii="Times New Roman" w:eastAsia="Times New Roman" w:hAnsi="Times New Roman" w:cs="Times New Roman"/>
                <w:color w:val="000000"/>
                <w:sz w:val="20"/>
                <w:szCs w:val="20"/>
              </w:rPr>
            </w:pPr>
            <w:r w:rsidRPr="530E1CB9">
              <w:rPr>
                <w:rFonts w:ascii="Times New Roman" w:eastAsia="Times New Roman" w:hAnsi="Times New Roman" w:cs="Times New Roman"/>
                <w:color w:val="000000" w:themeColor="text1"/>
                <w:sz w:val="20"/>
                <w:szCs w:val="20"/>
              </w:rPr>
              <w:t>FR.1.4.1.2</w:t>
            </w:r>
          </w:p>
        </w:tc>
        <w:tc>
          <w:tcPr>
            <w:tcW w:w="3745" w:type="dxa"/>
            <w:shd w:val="clear" w:color="auto" w:fill="auto"/>
          </w:tcPr>
          <w:p w14:paraId="08C2E591" w14:textId="79823E74" w:rsidR="00C20D62" w:rsidRPr="00D02B39" w:rsidRDefault="00C20D62" w:rsidP="004F04E7">
            <w:pPr>
              <w:rPr>
                <w:rFonts w:ascii="Times New Roman" w:eastAsia="Times New Roman" w:hAnsi="Times New Roman" w:cs="Times New Roman"/>
                <w:sz w:val="20"/>
                <w:szCs w:val="20"/>
              </w:rPr>
            </w:pPr>
            <w:r w:rsidRPr="530E1CB9">
              <w:rPr>
                <w:rFonts w:ascii="Times New Roman" w:eastAsia="Times New Roman" w:hAnsi="Times New Roman" w:cs="Times New Roman"/>
                <w:sz w:val="20"/>
                <w:szCs w:val="20"/>
              </w:rPr>
              <w:t>Galiu registruoti daugiabučio namo turto vienetui jo naudingo,</w:t>
            </w:r>
            <w:r w:rsidR="008E4051" w:rsidRPr="530E1CB9">
              <w:rPr>
                <w:rFonts w:ascii="Times New Roman" w:eastAsia="Times New Roman" w:hAnsi="Times New Roman" w:cs="Times New Roman"/>
                <w:sz w:val="20"/>
                <w:szCs w:val="20"/>
              </w:rPr>
              <w:t xml:space="preserve"> </w:t>
            </w:r>
            <w:r w:rsidRPr="530E1CB9">
              <w:rPr>
                <w:rFonts w:ascii="Times New Roman" w:eastAsia="Times New Roman" w:hAnsi="Times New Roman" w:cs="Times New Roman"/>
                <w:sz w:val="20"/>
                <w:szCs w:val="20"/>
              </w:rPr>
              <w:t>bendro ploto pakeitimą, nurodant pakeitimo datą, išsaugoti duomenis</w:t>
            </w:r>
          </w:p>
        </w:tc>
        <w:tc>
          <w:tcPr>
            <w:tcW w:w="2872" w:type="dxa"/>
            <w:shd w:val="clear" w:color="auto" w:fill="auto"/>
          </w:tcPr>
          <w:p w14:paraId="37EDA43F" w14:textId="77777777" w:rsidR="00C20D62" w:rsidRPr="00D02B39" w:rsidRDefault="00C20D62" w:rsidP="004F04E7">
            <w:pPr>
              <w:rPr>
                <w:rFonts w:ascii="Times New Roman" w:eastAsia="Times New Roman" w:hAnsi="Times New Roman" w:cs="Times New Roman"/>
                <w:sz w:val="20"/>
                <w:szCs w:val="20"/>
              </w:rPr>
            </w:pPr>
          </w:p>
        </w:tc>
        <w:tc>
          <w:tcPr>
            <w:tcW w:w="1706" w:type="dxa"/>
            <w:shd w:val="clear" w:color="auto" w:fill="auto"/>
          </w:tcPr>
          <w:p w14:paraId="32C2E40C" w14:textId="77777777" w:rsidR="00C20D62" w:rsidRPr="00D02B39" w:rsidRDefault="00C20D62" w:rsidP="004F04E7">
            <w:pPr>
              <w:rPr>
                <w:rFonts w:ascii="Times New Roman" w:eastAsia="Times New Roman" w:hAnsi="Times New Roman" w:cs="Times New Roman"/>
                <w:sz w:val="20"/>
                <w:szCs w:val="20"/>
              </w:rPr>
            </w:pPr>
            <w:r w:rsidRPr="530E1CB9">
              <w:rPr>
                <w:rFonts w:ascii="Times New Roman" w:eastAsia="Times New Roman" w:hAnsi="Times New Roman" w:cs="Times New Roman"/>
                <w:sz w:val="20"/>
                <w:szCs w:val="20"/>
              </w:rPr>
              <w:t>Kreditų administravimo specialistas</w:t>
            </w:r>
          </w:p>
        </w:tc>
      </w:tr>
      <w:tr w:rsidR="00C20D62" w:rsidRPr="00D02B39" w14:paraId="757B9D6A" w14:textId="77777777" w:rsidTr="004F77D4">
        <w:tc>
          <w:tcPr>
            <w:tcW w:w="1316" w:type="dxa"/>
            <w:shd w:val="clear" w:color="auto" w:fill="auto"/>
          </w:tcPr>
          <w:p w14:paraId="73921D26" w14:textId="77777777" w:rsidR="00C20D62" w:rsidRPr="00D02B39" w:rsidRDefault="00C20D62" w:rsidP="004F04E7">
            <w:pPr>
              <w:rPr>
                <w:rFonts w:ascii="Times New Roman" w:eastAsia="Times New Roman" w:hAnsi="Times New Roman" w:cs="Times New Roman"/>
                <w:color w:val="000000"/>
                <w:sz w:val="20"/>
                <w:szCs w:val="20"/>
              </w:rPr>
            </w:pPr>
            <w:r w:rsidRPr="530E1CB9">
              <w:rPr>
                <w:rFonts w:ascii="Times New Roman" w:eastAsia="Times New Roman" w:hAnsi="Times New Roman" w:cs="Times New Roman"/>
                <w:color w:val="000000" w:themeColor="text1"/>
                <w:sz w:val="20"/>
                <w:szCs w:val="20"/>
              </w:rPr>
              <w:t>FR.1.4.1.3</w:t>
            </w:r>
          </w:p>
        </w:tc>
        <w:tc>
          <w:tcPr>
            <w:tcW w:w="3745" w:type="dxa"/>
            <w:shd w:val="clear" w:color="auto" w:fill="auto"/>
          </w:tcPr>
          <w:p w14:paraId="477523A1" w14:textId="77777777" w:rsidR="00C20D62" w:rsidRPr="00D02B39" w:rsidRDefault="00C20D62" w:rsidP="004F04E7">
            <w:pPr>
              <w:rPr>
                <w:rFonts w:ascii="Times New Roman" w:eastAsia="Times New Roman" w:hAnsi="Times New Roman" w:cs="Times New Roman"/>
                <w:sz w:val="20"/>
                <w:szCs w:val="20"/>
              </w:rPr>
            </w:pPr>
            <w:r w:rsidRPr="530E1CB9">
              <w:rPr>
                <w:rFonts w:ascii="Times New Roman" w:eastAsia="Times New Roman" w:hAnsi="Times New Roman" w:cs="Times New Roman"/>
                <w:sz w:val="20"/>
                <w:szCs w:val="20"/>
              </w:rPr>
              <w:t>Galiu atlikti mokėjimo grafikų pakeitimus pagal kredito davėjo sprendimą</w:t>
            </w:r>
          </w:p>
        </w:tc>
        <w:tc>
          <w:tcPr>
            <w:tcW w:w="2872" w:type="dxa"/>
            <w:shd w:val="clear" w:color="auto" w:fill="auto"/>
          </w:tcPr>
          <w:p w14:paraId="73E4B5D2" w14:textId="77777777" w:rsidR="00C20D62" w:rsidRPr="00D02B39" w:rsidRDefault="00C20D62" w:rsidP="004F04E7">
            <w:pPr>
              <w:rPr>
                <w:rFonts w:ascii="Times New Roman" w:eastAsia="Times New Roman" w:hAnsi="Times New Roman" w:cs="Times New Roman"/>
                <w:sz w:val="20"/>
                <w:szCs w:val="20"/>
              </w:rPr>
            </w:pPr>
            <w:r w:rsidRPr="530E1CB9">
              <w:rPr>
                <w:rFonts w:ascii="Times New Roman" w:eastAsia="Times New Roman" w:hAnsi="Times New Roman" w:cs="Times New Roman"/>
                <w:color w:val="000000" w:themeColor="text1"/>
                <w:sz w:val="20"/>
                <w:szCs w:val="20"/>
              </w:rPr>
              <w:t>Reikalavimai dėl mokėjimo grafikų pakeitimų „Kredito davėjų ir įsipareigojimų sukūrimas“ reikalavimuose.</w:t>
            </w:r>
          </w:p>
        </w:tc>
        <w:tc>
          <w:tcPr>
            <w:tcW w:w="1706" w:type="dxa"/>
            <w:shd w:val="clear" w:color="auto" w:fill="auto"/>
          </w:tcPr>
          <w:p w14:paraId="28202D6E" w14:textId="77777777" w:rsidR="00C20D62" w:rsidRPr="00D02B39" w:rsidRDefault="00C20D62" w:rsidP="004F04E7">
            <w:pPr>
              <w:rPr>
                <w:rFonts w:ascii="Times New Roman" w:eastAsia="Times New Roman" w:hAnsi="Times New Roman" w:cs="Times New Roman"/>
                <w:sz w:val="20"/>
                <w:szCs w:val="20"/>
              </w:rPr>
            </w:pPr>
            <w:r w:rsidRPr="530E1CB9">
              <w:rPr>
                <w:rFonts w:ascii="Times New Roman" w:eastAsia="Times New Roman" w:hAnsi="Times New Roman" w:cs="Times New Roman"/>
                <w:sz w:val="20"/>
                <w:szCs w:val="20"/>
              </w:rPr>
              <w:t>Kreditų administravimo specialistas</w:t>
            </w:r>
          </w:p>
        </w:tc>
      </w:tr>
      <w:tr w:rsidR="00C20D62" w:rsidRPr="00D02B39" w14:paraId="3B7D52FA" w14:textId="77777777" w:rsidTr="004F77D4">
        <w:tc>
          <w:tcPr>
            <w:tcW w:w="1316" w:type="dxa"/>
            <w:shd w:val="clear" w:color="auto" w:fill="DBDBDB" w:themeFill="accent3" w:themeFillTint="66"/>
          </w:tcPr>
          <w:p w14:paraId="2252DE26" w14:textId="77777777" w:rsidR="00C20D62" w:rsidRPr="00D02B39" w:rsidRDefault="00C20D62" w:rsidP="004F04E7">
            <w:pPr>
              <w:rPr>
                <w:rFonts w:ascii="Times New Roman" w:eastAsia="Times New Roman" w:hAnsi="Times New Roman" w:cs="Times New Roman"/>
                <w:b/>
                <w:color w:val="000000"/>
                <w:sz w:val="20"/>
                <w:szCs w:val="20"/>
              </w:rPr>
            </w:pPr>
            <w:r w:rsidRPr="530E1CB9">
              <w:rPr>
                <w:rFonts w:ascii="Times New Roman" w:eastAsia="Times New Roman" w:hAnsi="Times New Roman" w:cs="Times New Roman"/>
                <w:b/>
                <w:color w:val="000000" w:themeColor="text1"/>
                <w:sz w:val="20"/>
                <w:szCs w:val="20"/>
              </w:rPr>
              <w:t>FR.1.4.2</w:t>
            </w:r>
          </w:p>
        </w:tc>
        <w:tc>
          <w:tcPr>
            <w:tcW w:w="3745" w:type="dxa"/>
            <w:shd w:val="clear" w:color="auto" w:fill="DBDBDB" w:themeFill="accent3" w:themeFillTint="66"/>
          </w:tcPr>
          <w:p w14:paraId="60212E58" w14:textId="77777777" w:rsidR="00C20D62" w:rsidRPr="00D02B39" w:rsidRDefault="00C20D62" w:rsidP="004F04E7">
            <w:pPr>
              <w:rPr>
                <w:rFonts w:ascii="Times New Roman" w:eastAsia="Times New Roman" w:hAnsi="Times New Roman" w:cs="Times New Roman"/>
                <w:b/>
                <w:sz w:val="20"/>
                <w:szCs w:val="20"/>
              </w:rPr>
            </w:pPr>
            <w:r w:rsidRPr="530E1CB9">
              <w:rPr>
                <w:rFonts w:ascii="Times New Roman" w:eastAsia="Times New Roman" w:hAnsi="Times New Roman" w:cs="Times New Roman"/>
                <w:b/>
                <w:sz w:val="20"/>
                <w:szCs w:val="20"/>
              </w:rPr>
              <w:t>Registruoti kredito administravimo mokesčio pakeitimą</w:t>
            </w:r>
          </w:p>
        </w:tc>
        <w:tc>
          <w:tcPr>
            <w:tcW w:w="2872" w:type="dxa"/>
            <w:shd w:val="clear" w:color="auto" w:fill="D9D9D9" w:themeFill="background1" w:themeFillShade="D9"/>
          </w:tcPr>
          <w:p w14:paraId="73FBDE4D" w14:textId="77777777" w:rsidR="00C20D62" w:rsidRPr="00D02B39" w:rsidRDefault="00C20D62" w:rsidP="004F04E7">
            <w:pPr>
              <w:rPr>
                <w:rFonts w:ascii="Times New Roman" w:eastAsia="Times New Roman" w:hAnsi="Times New Roman" w:cs="Times New Roman"/>
                <w:b/>
                <w:sz w:val="20"/>
                <w:szCs w:val="20"/>
              </w:rPr>
            </w:pPr>
          </w:p>
        </w:tc>
        <w:tc>
          <w:tcPr>
            <w:tcW w:w="1706" w:type="dxa"/>
            <w:shd w:val="clear" w:color="auto" w:fill="D9D9D9" w:themeFill="background1" w:themeFillShade="D9"/>
          </w:tcPr>
          <w:p w14:paraId="208C253D" w14:textId="77777777" w:rsidR="00C20D62" w:rsidRPr="00D02B39" w:rsidRDefault="00C20D62" w:rsidP="004F04E7">
            <w:pPr>
              <w:rPr>
                <w:rFonts w:ascii="Times New Roman" w:eastAsia="Times New Roman" w:hAnsi="Times New Roman" w:cs="Times New Roman"/>
                <w:b/>
                <w:sz w:val="20"/>
                <w:szCs w:val="20"/>
                <w:lang w:val="en-US"/>
              </w:rPr>
            </w:pPr>
          </w:p>
        </w:tc>
      </w:tr>
      <w:tr w:rsidR="00C20D62" w:rsidRPr="00D02B39" w14:paraId="3A99F8FF" w14:textId="77777777" w:rsidTr="004F77D4">
        <w:tc>
          <w:tcPr>
            <w:tcW w:w="1316" w:type="dxa"/>
            <w:shd w:val="clear" w:color="auto" w:fill="auto"/>
          </w:tcPr>
          <w:p w14:paraId="51E5150A" w14:textId="77777777" w:rsidR="00C20D62" w:rsidRPr="00D02B39" w:rsidRDefault="00C20D62" w:rsidP="004F04E7">
            <w:pPr>
              <w:rPr>
                <w:rFonts w:ascii="Times New Roman" w:eastAsia="Times New Roman" w:hAnsi="Times New Roman" w:cs="Times New Roman"/>
                <w:color w:val="000000"/>
                <w:sz w:val="20"/>
                <w:szCs w:val="20"/>
              </w:rPr>
            </w:pPr>
            <w:r w:rsidRPr="530E1CB9">
              <w:rPr>
                <w:rFonts w:ascii="Times New Roman" w:eastAsia="Times New Roman" w:hAnsi="Times New Roman" w:cs="Times New Roman"/>
                <w:color w:val="000000" w:themeColor="text1"/>
                <w:sz w:val="20"/>
                <w:szCs w:val="20"/>
              </w:rPr>
              <w:t>FR.1.4.2.1</w:t>
            </w:r>
          </w:p>
        </w:tc>
        <w:tc>
          <w:tcPr>
            <w:tcW w:w="3745" w:type="dxa"/>
            <w:shd w:val="clear" w:color="auto" w:fill="auto"/>
          </w:tcPr>
          <w:p w14:paraId="5C6500C4" w14:textId="77777777" w:rsidR="00C20D62" w:rsidRPr="00D02B39" w:rsidRDefault="00C20D62" w:rsidP="004F04E7">
            <w:pPr>
              <w:rPr>
                <w:rFonts w:ascii="Times New Roman" w:eastAsia="Times New Roman" w:hAnsi="Times New Roman" w:cs="Times New Roman"/>
                <w:sz w:val="20"/>
                <w:szCs w:val="20"/>
              </w:rPr>
            </w:pPr>
            <w:r w:rsidRPr="530E1CB9">
              <w:rPr>
                <w:rFonts w:ascii="Times New Roman" w:eastAsia="Times New Roman" w:hAnsi="Times New Roman" w:cs="Times New Roman"/>
                <w:sz w:val="20"/>
                <w:szCs w:val="20"/>
              </w:rPr>
              <w:t>Galiu registruoti daugiabučio namo kredito administravimo mokesčio įkainio pakeitimą, nurodyti datą nuo kada galioja, matyti pakeitimų istoriją</w:t>
            </w:r>
          </w:p>
        </w:tc>
        <w:tc>
          <w:tcPr>
            <w:tcW w:w="2872" w:type="dxa"/>
            <w:shd w:val="clear" w:color="auto" w:fill="auto"/>
          </w:tcPr>
          <w:p w14:paraId="29DB3AC4" w14:textId="77777777" w:rsidR="00C20D62" w:rsidRPr="00D02B39" w:rsidRDefault="00C20D62" w:rsidP="004F04E7">
            <w:pPr>
              <w:rPr>
                <w:rFonts w:ascii="Times New Roman" w:eastAsia="Times New Roman" w:hAnsi="Times New Roman" w:cs="Times New Roman"/>
                <w:sz w:val="20"/>
                <w:szCs w:val="20"/>
              </w:rPr>
            </w:pPr>
          </w:p>
        </w:tc>
        <w:tc>
          <w:tcPr>
            <w:tcW w:w="1706" w:type="dxa"/>
            <w:shd w:val="clear" w:color="auto" w:fill="auto"/>
          </w:tcPr>
          <w:p w14:paraId="5A6A49B1" w14:textId="77777777" w:rsidR="00C20D62" w:rsidRPr="00D02B39" w:rsidRDefault="00C20D62" w:rsidP="004F04E7">
            <w:pPr>
              <w:rPr>
                <w:rFonts w:ascii="Times New Roman" w:eastAsia="Times New Roman" w:hAnsi="Times New Roman" w:cs="Times New Roman"/>
                <w:sz w:val="20"/>
                <w:szCs w:val="20"/>
              </w:rPr>
            </w:pPr>
            <w:r w:rsidRPr="530E1CB9">
              <w:rPr>
                <w:rFonts w:ascii="Times New Roman" w:eastAsia="Times New Roman" w:hAnsi="Times New Roman" w:cs="Times New Roman"/>
                <w:sz w:val="20"/>
                <w:szCs w:val="20"/>
              </w:rPr>
              <w:t>Kreditų administravimo specialistas</w:t>
            </w:r>
          </w:p>
        </w:tc>
      </w:tr>
      <w:tr w:rsidR="00C20D62" w:rsidRPr="00D02B39" w14:paraId="766EC989" w14:textId="77777777" w:rsidTr="004F77D4">
        <w:tc>
          <w:tcPr>
            <w:tcW w:w="1316" w:type="dxa"/>
            <w:shd w:val="clear" w:color="auto" w:fill="DBDBDB" w:themeFill="accent3" w:themeFillTint="66"/>
          </w:tcPr>
          <w:p w14:paraId="3FF2257B" w14:textId="77777777" w:rsidR="00C20D62" w:rsidRPr="00D02B39" w:rsidRDefault="00C20D62" w:rsidP="004F04E7">
            <w:pPr>
              <w:rPr>
                <w:rFonts w:ascii="Times New Roman" w:eastAsia="Times New Roman" w:hAnsi="Times New Roman" w:cs="Times New Roman"/>
                <w:b/>
                <w:color w:val="000000"/>
                <w:sz w:val="20"/>
                <w:szCs w:val="20"/>
              </w:rPr>
            </w:pPr>
            <w:r w:rsidRPr="530E1CB9">
              <w:rPr>
                <w:rFonts w:ascii="Times New Roman" w:eastAsia="Times New Roman" w:hAnsi="Times New Roman" w:cs="Times New Roman"/>
                <w:b/>
                <w:color w:val="000000" w:themeColor="text1"/>
                <w:sz w:val="20"/>
                <w:szCs w:val="20"/>
              </w:rPr>
              <w:t>FR.1.4.3</w:t>
            </w:r>
          </w:p>
        </w:tc>
        <w:tc>
          <w:tcPr>
            <w:tcW w:w="3745" w:type="dxa"/>
            <w:shd w:val="clear" w:color="auto" w:fill="DBDBDB" w:themeFill="accent3" w:themeFillTint="66"/>
          </w:tcPr>
          <w:p w14:paraId="4794A72A" w14:textId="77777777" w:rsidR="00C20D62" w:rsidRPr="00D02B39" w:rsidRDefault="00C20D62" w:rsidP="004F04E7">
            <w:pPr>
              <w:rPr>
                <w:rFonts w:ascii="Times New Roman" w:eastAsia="Times New Roman" w:hAnsi="Times New Roman" w:cs="Times New Roman"/>
                <w:b/>
                <w:sz w:val="20"/>
                <w:szCs w:val="20"/>
              </w:rPr>
            </w:pPr>
            <w:r w:rsidRPr="530E1CB9">
              <w:rPr>
                <w:rFonts w:ascii="Times New Roman" w:eastAsia="Times New Roman" w:hAnsi="Times New Roman" w:cs="Times New Roman"/>
                <w:b/>
                <w:sz w:val="20"/>
                <w:szCs w:val="20"/>
              </w:rPr>
              <w:t>Registruoti daugiabučio namo kredito administravimo specialisto pakeitimą</w:t>
            </w:r>
          </w:p>
        </w:tc>
        <w:tc>
          <w:tcPr>
            <w:tcW w:w="2872" w:type="dxa"/>
            <w:shd w:val="clear" w:color="auto" w:fill="D9D9D9" w:themeFill="background1" w:themeFillShade="D9"/>
          </w:tcPr>
          <w:p w14:paraId="2CDDDB0A" w14:textId="77777777" w:rsidR="00C20D62" w:rsidRPr="00D02B39" w:rsidRDefault="00C20D62" w:rsidP="004F04E7">
            <w:pPr>
              <w:rPr>
                <w:rFonts w:ascii="Times New Roman" w:eastAsia="Times New Roman" w:hAnsi="Times New Roman" w:cs="Times New Roman"/>
                <w:b/>
                <w:sz w:val="20"/>
                <w:szCs w:val="20"/>
              </w:rPr>
            </w:pPr>
          </w:p>
        </w:tc>
        <w:tc>
          <w:tcPr>
            <w:tcW w:w="1706" w:type="dxa"/>
            <w:shd w:val="clear" w:color="auto" w:fill="D9D9D9" w:themeFill="background1" w:themeFillShade="D9"/>
          </w:tcPr>
          <w:p w14:paraId="5628CDDF" w14:textId="77777777" w:rsidR="00C20D62" w:rsidRPr="00D02B39" w:rsidRDefault="00C20D62" w:rsidP="004F04E7">
            <w:pPr>
              <w:rPr>
                <w:rFonts w:ascii="Times New Roman" w:eastAsia="Times New Roman" w:hAnsi="Times New Roman" w:cs="Times New Roman"/>
                <w:b/>
                <w:sz w:val="20"/>
                <w:szCs w:val="20"/>
                <w:lang w:val="en-US"/>
              </w:rPr>
            </w:pPr>
          </w:p>
        </w:tc>
      </w:tr>
      <w:tr w:rsidR="00C20D62" w:rsidRPr="00D02B39" w14:paraId="5E6335A2" w14:textId="77777777" w:rsidTr="004F77D4">
        <w:tc>
          <w:tcPr>
            <w:tcW w:w="1316" w:type="dxa"/>
            <w:shd w:val="clear" w:color="auto" w:fill="auto"/>
          </w:tcPr>
          <w:p w14:paraId="133691B2" w14:textId="77777777" w:rsidR="00C20D62" w:rsidRPr="00D02B39" w:rsidRDefault="00C20D62" w:rsidP="004F04E7">
            <w:pPr>
              <w:rPr>
                <w:rFonts w:ascii="Times New Roman" w:eastAsia="Times New Roman" w:hAnsi="Times New Roman" w:cs="Times New Roman"/>
                <w:color w:val="000000"/>
                <w:sz w:val="20"/>
                <w:szCs w:val="20"/>
              </w:rPr>
            </w:pPr>
            <w:r w:rsidRPr="530E1CB9">
              <w:rPr>
                <w:rFonts w:ascii="Times New Roman" w:eastAsia="Times New Roman" w:hAnsi="Times New Roman" w:cs="Times New Roman"/>
                <w:color w:val="000000" w:themeColor="text1"/>
                <w:sz w:val="20"/>
                <w:szCs w:val="20"/>
              </w:rPr>
              <w:t>FR.1.4.3.1</w:t>
            </w:r>
          </w:p>
        </w:tc>
        <w:tc>
          <w:tcPr>
            <w:tcW w:w="3745" w:type="dxa"/>
            <w:shd w:val="clear" w:color="auto" w:fill="auto"/>
          </w:tcPr>
          <w:p w14:paraId="2F801622" w14:textId="77777777" w:rsidR="00C20D62" w:rsidRPr="00D02B39" w:rsidRDefault="00C20D62" w:rsidP="004F04E7">
            <w:pPr>
              <w:rPr>
                <w:rFonts w:ascii="Times New Roman" w:eastAsia="Times New Roman" w:hAnsi="Times New Roman" w:cs="Times New Roman"/>
                <w:sz w:val="20"/>
                <w:szCs w:val="20"/>
              </w:rPr>
            </w:pPr>
            <w:r w:rsidRPr="530E1CB9">
              <w:rPr>
                <w:rFonts w:ascii="Times New Roman" w:eastAsia="Times New Roman" w:hAnsi="Times New Roman" w:cs="Times New Roman"/>
                <w:sz w:val="20"/>
                <w:szCs w:val="20"/>
              </w:rPr>
              <w:t>Galiu registruoti daugiabučio namo kreditų administravimo specialisto pakeitimą kitų specialistu, nurodyti datą nuo kada galioja, matyti pakeitimų istoriją</w:t>
            </w:r>
          </w:p>
        </w:tc>
        <w:tc>
          <w:tcPr>
            <w:tcW w:w="2872" w:type="dxa"/>
            <w:shd w:val="clear" w:color="auto" w:fill="auto"/>
          </w:tcPr>
          <w:p w14:paraId="5FDDE03B" w14:textId="77777777" w:rsidR="00C20D62" w:rsidRPr="00D02B39" w:rsidRDefault="00C20D62" w:rsidP="004F04E7">
            <w:pPr>
              <w:rPr>
                <w:rFonts w:ascii="Times New Roman" w:eastAsia="Times New Roman" w:hAnsi="Times New Roman" w:cs="Times New Roman"/>
                <w:sz w:val="20"/>
                <w:szCs w:val="20"/>
              </w:rPr>
            </w:pPr>
            <w:r w:rsidRPr="530E1CB9">
              <w:rPr>
                <w:rFonts w:ascii="Times New Roman" w:eastAsia="Times New Roman" w:hAnsi="Times New Roman" w:cs="Times New Roman"/>
                <w:color w:val="000000" w:themeColor="text1"/>
                <w:sz w:val="20"/>
                <w:szCs w:val="20"/>
              </w:rPr>
              <w:t>Tiek nuolatiniam keičiantis specialistui, tiek jį pavaduojančiam.</w:t>
            </w:r>
          </w:p>
        </w:tc>
        <w:tc>
          <w:tcPr>
            <w:tcW w:w="1706" w:type="dxa"/>
            <w:shd w:val="clear" w:color="auto" w:fill="auto"/>
          </w:tcPr>
          <w:p w14:paraId="5DF01504" w14:textId="77777777" w:rsidR="00C20D62" w:rsidRPr="00D02B39" w:rsidRDefault="00C20D62" w:rsidP="004F04E7">
            <w:pPr>
              <w:rPr>
                <w:rFonts w:ascii="Times New Roman" w:eastAsia="Times New Roman" w:hAnsi="Times New Roman" w:cs="Times New Roman"/>
                <w:sz w:val="20"/>
                <w:szCs w:val="20"/>
              </w:rPr>
            </w:pPr>
            <w:r w:rsidRPr="530E1CB9">
              <w:rPr>
                <w:rFonts w:ascii="Times New Roman" w:eastAsia="Times New Roman" w:hAnsi="Times New Roman" w:cs="Times New Roman"/>
                <w:sz w:val="20"/>
                <w:szCs w:val="20"/>
              </w:rPr>
              <w:t>Sistemos administratorius</w:t>
            </w:r>
          </w:p>
        </w:tc>
      </w:tr>
    </w:tbl>
    <w:p w14:paraId="544D2947" w14:textId="2924534B" w:rsidR="0030534F" w:rsidRPr="00D02B39" w:rsidRDefault="00146154" w:rsidP="00115643">
      <w:pPr>
        <w:pStyle w:val="Heading2"/>
        <w:rPr>
          <w:rFonts w:ascii="Times New Roman" w:eastAsia="Times New Roman" w:hAnsi="Times New Roman" w:cs="Times New Roman"/>
        </w:rPr>
      </w:pPr>
      <w:bookmarkStart w:id="8" w:name="_Toc148293427"/>
      <w:r w:rsidRPr="530E1CB9">
        <w:rPr>
          <w:rFonts w:ascii="Times New Roman" w:eastAsia="Times New Roman" w:hAnsi="Times New Roman" w:cs="Times New Roman"/>
        </w:rPr>
        <w:t>Kredito davėjai ir įsipareigojimai</w:t>
      </w:r>
      <w:bookmarkEnd w:id="8"/>
    </w:p>
    <w:p w14:paraId="2840F56F" w14:textId="4943E16D" w:rsidR="00C20D62" w:rsidRPr="00D02B39" w:rsidRDefault="00C20D62" w:rsidP="00115643">
      <w:pPr>
        <w:pStyle w:val="Heading3"/>
        <w:rPr>
          <w:rFonts w:ascii="Times New Roman" w:eastAsia="Times New Roman" w:hAnsi="Times New Roman" w:cs="Times New Roman"/>
        </w:rPr>
      </w:pPr>
      <w:bookmarkStart w:id="9" w:name="_Toc148293428"/>
      <w:r w:rsidRPr="530E1CB9">
        <w:rPr>
          <w:rFonts w:ascii="Times New Roman" w:eastAsia="Times New Roman" w:hAnsi="Times New Roman" w:cs="Times New Roman"/>
        </w:rPr>
        <w:t>Kredito davėjų ir įsipareigojimų sukūrimas</w:t>
      </w:r>
      <w:bookmarkEnd w:id="9"/>
    </w:p>
    <w:tbl>
      <w:tblPr>
        <w:tblStyle w:val="TableGrid"/>
        <w:tblW w:w="9639" w:type="dxa"/>
        <w:tblLayout w:type="fixed"/>
        <w:tblLook w:val="04A0" w:firstRow="1" w:lastRow="0" w:firstColumn="1" w:lastColumn="0" w:noHBand="0" w:noVBand="1"/>
      </w:tblPr>
      <w:tblGrid>
        <w:gridCol w:w="1316"/>
        <w:gridCol w:w="3745"/>
        <w:gridCol w:w="2872"/>
        <w:gridCol w:w="1706"/>
      </w:tblGrid>
      <w:tr w:rsidR="00C20D62" w:rsidRPr="00D02B39" w14:paraId="0E768C47" w14:textId="77777777" w:rsidTr="00F16146">
        <w:trPr>
          <w:tblHeader/>
        </w:trPr>
        <w:tc>
          <w:tcPr>
            <w:tcW w:w="1316" w:type="dxa"/>
            <w:shd w:val="clear" w:color="auto" w:fill="D9D9D9" w:themeFill="background1" w:themeFillShade="D9"/>
          </w:tcPr>
          <w:p w14:paraId="5F1458D3" w14:textId="77777777" w:rsidR="00C20D62" w:rsidRPr="00D02B39" w:rsidRDefault="00C20D62" w:rsidP="004F04E7">
            <w:pPr>
              <w:jc w:val="center"/>
              <w:rPr>
                <w:rFonts w:ascii="Times New Roman" w:eastAsia="Times New Roman" w:hAnsi="Times New Roman" w:cs="Times New Roman"/>
                <w:sz w:val="20"/>
                <w:szCs w:val="20"/>
              </w:rPr>
            </w:pPr>
            <w:r w:rsidRPr="530E1CB9">
              <w:rPr>
                <w:rFonts w:ascii="Times New Roman" w:eastAsia="Times New Roman" w:hAnsi="Times New Roman" w:cs="Times New Roman"/>
                <w:sz w:val="20"/>
                <w:szCs w:val="20"/>
              </w:rPr>
              <w:t>Nr.</w:t>
            </w:r>
          </w:p>
        </w:tc>
        <w:tc>
          <w:tcPr>
            <w:tcW w:w="3745" w:type="dxa"/>
            <w:shd w:val="clear" w:color="auto" w:fill="D9D9D9" w:themeFill="background1" w:themeFillShade="D9"/>
          </w:tcPr>
          <w:p w14:paraId="2AA07BA8" w14:textId="77777777" w:rsidR="00C20D62" w:rsidRPr="00D02B39" w:rsidRDefault="00C20D62" w:rsidP="004F04E7">
            <w:pPr>
              <w:jc w:val="center"/>
              <w:rPr>
                <w:rFonts w:ascii="Times New Roman" w:eastAsia="Times New Roman" w:hAnsi="Times New Roman" w:cs="Times New Roman"/>
                <w:sz w:val="20"/>
                <w:szCs w:val="20"/>
              </w:rPr>
            </w:pPr>
            <w:r w:rsidRPr="530E1CB9">
              <w:rPr>
                <w:rFonts w:ascii="Times New Roman" w:eastAsia="Times New Roman" w:hAnsi="Times New Roman" w:cs="Times New Roman"/>
                <w:sz w:val="20"/>
                <w:szCs w:val="20"/>
              </w:rPr>
              <w:t>Funkcija/Reikalavimas</w:t>
            </w:r>
          </w:p>
        </w:tc>
        <w:tc>
          <w:tcPr>
            <w:tcW w:w="2872" w:type="dxa"/>
            <w:shd w:val="clear" w:color="auto" w:fill="D9D9D9" w:themeFill="background1" w:themeFillShade="D9"/>
          </w:tcPr>
          <w:p w14:paraId="69B4B02C" w14:textId="585E8075" w:rsidR="00C20D62" w:rsidRPr="00D02B39" w:rsidRDefault="00E17AFA" w:rsidP="004F04E7">
            <w:pPr>
              <w:jc w:val="center"/>
              <w:rPr>
                <w:rFonts w:ascii="Times New Roman" w:eastAsia="Times New Roman" w:hAnsi="Times New Roman" w:cs="Times New Roman"/>
                <w:sz w:val="20"/>
                <w:szCs w:val="20"/>
              </w:rPr>
            </w:pPr>
            <w:r w:rsidRPr="530E1CB9">
              <w:rPr>
                <w:rFonts w:ascii="Times New Roman" w:eastAsia="Times New Roman" w:hAnsi="Times New Roman" w:cs="Times New Roman"/>
                <w:sz w:val="20"/>
                <w:szCs w:val="20"/>
              </w:rPr>
              <w:t>Reikalavimo papildymas</w:t>
            </w:r>
          </w:p>
        </w:tc>
        <w:tc>
          <w:tcPr>
            <w:tcW w:w="1706" w:type="dxa"/>
            <w:shd w:val="clear" w:color="auto" w:fill="D9D9D9" w:themeFill="background1" w:themeFillShade="D9"/>
          </w:tcPr>
          <w:p w14:paraId="53D78783" w14:textId="77777777" w:rsidR="00C20D62" w:rsidRPr="00D02B39" w:rsidRDefault="00C20D62" w:rsidP="004F04E7">
            <w:pPr>
              <w:jc w:val="center"/>
              <w:rPr>
                <w:rFonts w:ascii="Times New Roman" w:eastAsia="Times New Roman" w:hAnsi="Times New Roman" w:cs="Times New Roman"/>
                <w:sz w:val="20"/>
                <w:szCs w:val="20"/>
              </w:rPr>
            </w:pPr>
            <w:r w:rsidRPr="530E1CB9">
              <w:rPr>
                <w:rFonts w:ascii="Times New Roman" w:eastAsia="Times New Roman" w:hAnsi="Times New Roman" w:cs="Times New Roman"/>
                <w:sz w:val="20"/>
                <w:szCs w:val="20"/>
              </w:rPr>
              <w:t>Rolė</w:t>
            </w:r>
          </w:p>
        </w:tc>
      </w:tr>
      <w:tr w:rsidR="00C20D62" w:rsidRPr="00D02B39" w14:paraId="1601FD70" w14:textId="77777777" w:rsidTr="001A2738">
        <w:tc>
          <w:tcPr>
            <w:tcW w:w="1316" w:type="dxa"/>
            <w:shd w:val="clear" w:color="auto" w:fill="DBDBDB" w:themeFill="accent3" w:themeFillTint="66"/>
          </w:tcPr>
          <w:p w14:paraId="74F0318B" w14:textId="77777777" w:rsidR="00C20D62" w:rsidRPr="00D02B39" w:rsidRDefault="00C20D62" w:rsidP="004F04E7">
            <w:pPr>
              <w:rPr>
                <w:rFonts w:ascii="Times New Roman" w:eastAsia="Times New Roman" w:hAnsi="Times New Roman" w:cs="Times New Roman"/>
                <w:b/>
                <w:color w:val="000000"/>
                <w:sz w:val="20"/>
                <w:szCs w:val="20"/>
              </w:rPr>
            </w:pPr>
            <w:r w:rsidRPr="530E1CB9">
              <w:rPr>
                <w:rFonts w:ascii="Times New Roman" w:eastAsia="Times New Roman" w:hAnsi="Times New Roman" w:cs="Times New Roman"/>
                <w:b/>
                <w:color w:val="000000" w:themeColor="text1"/>
                <w:sz w:val="20"/>
                <w:szCs w:val="20"/>
              </w:rPr>
              <w:t>FR.2.1.1</w:t>
            </w:r>
          </w:p>
        </w:tc>
        <w:tc>
          <w:tcPr>
            <w:tcW w:w="3745" w:type="dxa"/>
            <w:shd w:val="clear" w:color="auto" w:fill="DBDBDB" w:themeFill="accent3" w:themeFillTint="66"/>
          </w:tcPr>
          <w:p w14:paraId="3DA992B7" w14:textId="77777777" w:rsidR="00C20D62" w:rsidRPr="00D02B39" w:rsidRDefault="00C20D62" w:rsidP="004F04E7">
            <w:pPr>
              <w:rPr>
                <w:rFonts w:ascii="Times New Roman" w:eastAsia="Times New Roman" w:hAnsi="Times New Roman" w:cs="Times New Roman"/>
                <w:b/>
                <w:sz w:val="20"/>
                <w:szCs w:val="20"/>
              </w:rPr>
            </w:pPr>
            <w:r w:rsidRPr="530E1CB9">
              <w:rPr>
                <w:rFonts w:ascii="Times New Roman" w:eastAsia="Times New Roman" w:hAnsi="Times New Roman" w:cs="Times New Roman"/>
                <w:b/>
                <w:sz w:val="20"/>
                <w:szCs w:val="20"/>
              </w:rPr>
              <w:t>Registruoti kredito davėją</w:t>
            </w:r>
          </w:p>
        </w:tc>
        <w:tc>
          <w:tcPr>
            <w:tcW w:w="2872" w:type="dxa"/>
            <w:shd w:val="clear" w:color="auto" w:fill="D9D9D9" w:themeFill="background1" w:themeFillShade="D9"/>
          </w:tcPr>
          <w:p w14:paraId="2D6E3BA4" w14:textId="77777777" w:rsidR="00C20D62" w:rsidRPr="00D02B39" w:rsidRDefault="00C20D62" w:rsidP="004F04E7">
            <w:pPr>
              <w:rPr>
                <w:rFonts w:ascii="Times New Roman" w:eastAsia="Times New Roman" w:hAnsi="Times New Roman" w:cs="Times New Roman"/>
                <w:b/>
                <w:sz w:val="20"/>
                <w:szCs w:val="20"/>
              </w:rPr>
            </w:pPr>
          </w:p>
        </w:tc>
        <w:tc>
          <w:tcPr>
            <w:tcW w:w="1706" w:type="dxa"/>
            <w:shd w:val="clear" w:color="auto" w:fill="D9D9D9" w:themeFill="background1" w:themeFillShade="D9"/>
          </w:tcPr>
          <w:p w14:paraId="78F2CF27" w14:textId="77777777" w:rsidR="00C20D62" w:rsidRPr="00D02B39" w:rsidRDefault="00C20D62" w:rsidP="004F04E7">
            <w:pPr>
              <w:rPr>
                <w:rFonts w:ascii="Times New Roman" w:eastAsia="Times New Roman" w:hAnsi="Times New Roman" w:cs="Times New Roman"/>
                <w:b/>
                <w:sz w:val="20"/>
                <w:szCs w:val="20"/>
                <w:lang w:val="en-US"/>
              </w:rPr>
            </w:pPr>
          </w:p>
        </w:tc>
      </w:tr>
      <w:tr w:rsidR="00C20D62" w:rsidRPr="00D02B39" w14:paraId="03807ABB" w14:textId="77777777" w:rsidTr="001A2738">
        <w:tc>
          <w:tcPr>
            <w:tcW w:w="1316" w:type="dxa"/>
            <w:shd w:val="clear" w:color="auto" w:fill="auto"/>
          </w:tcPr>
          <w:p w14:paraId="65646550" w14:textId="77777777" w:rsidR="00C20D62" w:rsidRPr="00D02B39" w:rsidRDefault="00C20D62" w:rsidP="004F04E7">
            <w:pPr>
              <w:rPr>
                <w:rFonts w:ascii="Times New Roman" w:eastAsia="Times New Roman" w:hAnsi="Times New Roman" w:cs="Times New Roman"/>
                <w:color w:val="000000"/>
                <w:sz w:val="20"/>
                <w:szCs w:val="20"/>
              </w:rPr>
            </w:pPr>
            <w:r w:rsidRPr="530E1CB9">
              <w:rPr>
                <w:rFonts w:ascii="Times New Roman" w:eastAsia="Times New Roman" w:hAnsi="Times New Roman" w:cs="Times New Roman"/>
                <w:color w:val="000000" w:themeColor="text1"/>
                <w:sz w:val="20"/>
                <w:szCs w:val="20"/>
              </w:rPr>
              <w:t>FR.2.1.1.1</w:t>
            </w:r>
          </w:p>
        </w:tc>
        <w:tc>
          <w:tcPr>
            <w:tcW w:w="3745" w:type="dxa"/>
            <w:shd w:val="clear" w:color="auto" w:fill="auto"/>
          </w:tcPr>
          <w:p w14:paraId="578F8DAB" w14:textId="77777777" w:rsidR="00C20D62" w:rsidRPr="00D02B39" w:rsidRDefault="00C20D62" w:rsidP="004F04E7">
            <w:pPr>
              <w:rPr>
                <w:rFonts w:ascii="Times New Roman" w:eastAsia="Times New Roman" w:hAnsi="Times New Roman" w:cs="Times New Roman"/>
                <w:sz w:val="20"/>
                <w:szCs w:val="20"/>
              </w:rPr>
            </w:pPr>
            <w:r w:rsidRPr="530E1CB9">
              <w:rPr>
                <w:rFonts w:ascii="Times New Roman" w:eastAsia="Times New Roman" w:hAnsi="Times New Roman" w:cs="Times New Roman"/>
                <w:sz w:val="20"/>
                <w:szCs w:val="20"/>
              </w:rPr>
              <w:t>Galiu registruoti kredito davėją ir jo registrinius duomenis</w:t>
            </w:r>
          </w:p>
        </w:tc>
        <w:tc>
          <w:tcPr>
            <w:tcW w:w="2872" w:type="dxa"/>
            <w:shd w:val="clear" w:color="auto" w:fill="auto"/>
          </w:tcPr>
          <w:p w14:paraId="393AD0A2" w14:textId="77777777" w:rsidR="00C20D62" w:rsidRPr="00D02B39" w:rsidRDefault="00C20D62" w:rsidP="004F04E7">
            <w:pPr>
              <w:rPr>
                <w:rFonts w:ascii="Times New Roman" w:eastAsia="Times New Roman" w:hAnsi="Times New Roman" w:cs="Times New Roman"/>
                <w:sz w:val="20"/>
                <w:szCs w:val="20"/>
              </w:rPr>
            </w:pPr>
            <w:r w:rsidRPr="530E1CB9">
              <w:rPr>
                <w:rFonts w:ascii="Times New Roman" w:eastAsia="Times New Roman" w:hAnsi="Times New Roman" w:cs="Times New Roman"/>
                <w:color w:val="000000" w:themeColor="text1"/>
                <w:sz w:val="20"/>
                <w:szCs w:val="20"/>
              </w:rPr>
              <w:t>Kodas, pavadinimas, adresas, el. paštas, telekomunikacinio ryšio priemonės ir jų numeriai.</w:t>
            </w:r>
          </w:p>
        </w:tc>
        <w:tc>
          <w:tcPr>
            <w:tcW w:w="1706" w:type="dxa"/>
            <w:shd w:val="clear" w:color="auto" w:fill="auto"/>
          </w:tcPr>
          <w:p w14:paraId="2062A5D4" w14:textId="77777777" w:rsidR="00C20D62" w:rsidRPr="00D02B39" w:rsidRDefault="00C20D62" w:rsidP="004F04E7">
            <w:pPr>
              <w:rPr>
                <w:rFonts w:ascii="Times New Roman" w:eastAsia="Times New Roman" w:hAnsi="Times New Roman" w:cs="Times New Roman"/>
                <w:sz w:val="20"/>
                <w:szCs w:val="20"/>
              </w:rPr>
            </w:pPr>
            <w:r w:rsidRPr="530E1CB9">
              <w:rPr>
                <w:rFonts w:ascii="Times New Roman" w:eastAsia="Times New Roman" w:hAnsi="Times New Roman" w:cs="Times New Roman"/>
                <w:sz w:val="20"/>
                <w:szCs w:val="20"/>
              </w:rPr>
              <w:t>Kreditų administravimo specialistas</w:t>
            </w:r>
          </w:p>
        </w:tc>
      </w:tr>
      <w:tr w:rsidR="00C20D62" w:rsidRPr="00D02B39" w14:paraId="1480AD07" w14:textId="77777777" w:rsidTr="001A2738">
        <w:tc>
          <w:tcPr>
            <w:tcW w:w="1316" w:type="dxa"/>
            <w:shd w:val="clear" w:color="auto" w:fill="auto"/>
          </w:tcPr>
          <w:p w14:paraId="72F0FAB3" w14:textId="77777777" w:rsidR="00C20D62" w:rsidRPr="00D02B39" w:rsidRDefault="00C20D62" w:rsidP="004F04E7">
            <w:pPr>
              <w:rPr>
                <w:rFonts w:ascii="Times New Roman" w:eastAsia="Times New Roman" w:hAnsi="Times New Roman" w:cs="Times New Roman"/>
                <w:color w:val="000000"/>
                <w:sz w:val="20"/>
                <w:szCs w:val="20"/>
              </w:rPr>
            </w:pPr>
            <w:r w:rsidRPr="530E1CB9">
              <w:rPr>
                <w:rFonts w:ascii="Times New Roman" w:eastAsia="Times New Roman" w:hAnsi="Times New Roman" w:cs="Times New Roman"/>
                <w:color w:val="000000" w:themeColor="text1"/>
                <w:sz w:val="20"/>
                <w:szCs w:val="20"/>
              </w:rPr>
              <w:t>FR.2.1.1.2</w:t>
            </w:r>
          </w:p>
        </w:tc>
        <w:tc>
          <w:tcPr>
            <w:tcW w:w="3745" w:type="dxa"/>
            <w:shd w:val="clear" w:color="auto" w:fill="auto"/>
          </w:tcPr>
          <w:p w14:paraId="21CE89A9" w14:textId="4F3D9162" w:rsidR="00C20D62" w:rsidRPr="00D02B39" w:rsidRDefault="00C20D62" w:rsidP="004F04E7">
            <w:pPr>
              <w:rPr>
                <w:rFonts w:ascii="Times New Roman" w:eastAsia="Times New Roman" w:hAnsi="Times New Roman" w:cs="Times New Roman"/>
                <w:sz w:val="20"/>
                <w:szCs w:val="20"/>
              </w:rPr>
            </w:pPr>
            <w:r w:rsidRPr="530E1CB9">
              <w:rPr>
                <w:rFonts w:ascii="Times New Roman" w:eastAsia="Times New Roman" w:hAnsi="Times New Roman" w:cs="Times New Roman"/>
                <w:sz w:val="20"/>
                <w:szCs w:val="20"/>
              </w:rPr>
              <w:t>Galiu registruoti kredito davėjo kontakt</w:t>
            </w:r>
            <w:r w:rsidR="003C15D1">
              <w:rPr>
                <w:rFonts w:ascii="Times New Roman" w:eastAsia="Times New Roman" w:hAnsi="Times New Roman" w:cs="Times New Roman"/>
                <w:sz w:val="20"/>
                <w:szCs w:val="20"/>
              </w:rPr>
              <w:t>ą</w:t>
            </w:r>
            <w:r w:rsidRPr="530E1CB9">
              <w:rPr>
                <w:rFonts w:ascii="Times New Roman" w:eastAsia="Times New Roman" w:hAnsi="Times New Roman" w:cs="Times New Roman"/>
                <w:sz w:val="20"/>
                <w:szCs w:val="20"/>
              </w:rPr>
              <w:t xml:space="preserve"> (darbuotoj</w:t>
            </w:r>
            <w:r w:rsidR="003C15D1">
              <w:rPr>
                <w:rFonts w:ascii="Times New Roman" w:eastAsia="Times New Roman" w:hAnsi="Times New Roman" w:cs="Times New Roman"/>
                <w:sz w:val="20"/>
                <w:szCs w:val="20"/>
              </w:rPr>
              <w:t>ą</w:t>
            </w:r>
            <w:r w:rsidRPr="530E1CB9">
              <w:rPr>
                <w:rFonts w:ascii="Times New Roman" w:eastAsia="Times New Roman" w:hAnsi="Times New Roman" w:cs="Times New Roman"/>
                <w:sz w:val="20"/>
                <w:szCs w:val="20"/>
              </w:rPr>
              <w:t>)</w:t>
            </w:r>
            <w:r w:rsidR="003C15D1">
              <w:rPr>
                <w:rFonts w:ascii="Times New Roman" w:eastAsia="Times New Roman" w:hAnsi="Times New Roman" w:cs="Times New Roman"/>
                <w:sz w:val="20"/>
                <w:szCs w:val="20"/>
              </w:rPr>
              <w:t xml:space="preserve"> ir jo tel. Nr., el. paštą</w:t>
            </w:r>
          </w:p>
        </w:tc>
        <w:tc>
          <w:tcPr>
            <w:tcW w:w="2872" w:type="dxa"/>
            <w:shd w:val="clear" w:color="auto" w:fill="auto"/>
          </w:tcPr>
          <w:p w14:paraId="0B83C9C7" w14:textId="07FF42E2" w:rsidR="00C20D62" w:rsidRPr="00D02B39" w:rsidRDefault="00C20D62" w:rsidP="004F04E7">
            <w:pPr>
              <w:rPr>
                <w:rFonts w:ascii="Times New Roman" w:eastAsia="Times New Roman" w:hAnsi="Times New Roman" w:cs="Times New Roman"/>
                <w:sz w:val="20"/>
                <w:szCs w:val="20"/>
              </w:rPr>
            </w:pPr>
          </w:p>
        </w:tc>
        <w:tc>
          <w:tcPr>
            <w:tcW w:w="1706" w:type="dxa"/>
            <w:shd w:val="clear" w:color="auto" w:fill="auto"/>
          </w:tcPr>
          <w:p w14:paraId="59E07F4E" w14:textId="77777777" w:rsidR="00C20D62" w:rsidRPr="00D02B39" w:rsidRDefault="00C20D62" w:rsidP="004F04E7">
            <w:pPr>
              <w:rPr>
                <w:rFonts w:ascii="Times New Roman" w:eastAsia="Times New Roman" w:hAnsi="Times New Roman" w:cs="Times New Roman"/>
                <w:sz w:val="20"/>
                <w:szCs w:val="20"/>
              </w:rPr>
            </w:pPr>
            <w:r w:rsidRPr="530E1CB9">
              <w:rPr>
                <w:rFonts w:ascii="Times New Roman" w:eastAsia="Times New Roman" w:hAnsi="Times New Roman" w:cs="Times New Roman"/>
                <w:sz w:val="20"/>
                <w:szCs w:val="20"/>
              </w:rPr>
              <w:t>Kreditų administravimo specialistas</w:t>
            </w:r>
          </w:p>
        </w:tc>
      </w:tr>
      <w:tr w:rsidR="00C20D62" w:rsidRPr="00D02B39" w14:paraId="6872CDDA" w14:textId="77777777" w:rsidTr="001A2738">
        <w:tc>
          <w:tcPr>
            <w:tcW w:w="1316" w:type="dxa"/>
            <w:shd w:val="clear" w:color="auto" w:fill="auto"/>
          </w:tcPr>
          <w:p w14:paraId="277AA948" w14:textId="77777777" w:rsidR="00C20D62" w:rsidRPr="00D02B39" w:rsidRDefault="00C20D62" w:rsidP="004F04E7">
            <w:pPr>
              <w:rPr>
                <w:rFonts w:ascii="Times New Roman" w:eastAsia="Times New Roman" w:hAnsi="Times New Roman" w:cs="Times New Roman"/>
                <w:color w:val="000000"/>
                <w:sz w:val="20"/>
                <w:szCs w:val="20"/>
              </w:rPr>
            </w:pPr>
            <w:r w:rsidRPr="530E1CB9">
              <w:rPr>
                <w:rFonts w:ascii="Times New Roman" w:eastAsia="Times New Roman" w:hAnsi="Times New Roman" w:cs="Times New Roman"/>
                <w:color w:val="000000" w:themeColor="text1"/>
                <w:sz w:val="20"/>
                <w:szCs w:val="20"/>
              </w:rPr>
              <w:t>FR.2.1.1.3</w:t>
            </w:r>
          </w:p>
        </w:tc>
        <w:tc>
          <w:tcPr>
            <w:tcW w:w="3745" w:type="dxa"/>
            <w:shd w:val="clear" w:color="auto" w:fill="auto"/>
          </w:tcPr>
          <w:p w14:paraId="27BCEA6D" w14:textId="77777777" w:rsidR="00C20D62" w:rsidRPr="00D02B39" w:rsidRDefault="00C20D62" w:rsidP="004F04E7">
            <w:pPr>
              <w:rPr>
                <w:rFonts w:ascii="Times New Roman" w:eastAsia="Times New Roman" w:hAnsi="Times New Roman" w:cs="Times New Roman"/>
                <w:sz w:val="20"/>
                <w:szCs w:val="20"/>
              </w:rPr>
            </w:pPr>
            <w:r w:rsidRPr="530E1CB9">
              <w:rPr>
                <w:rFonts w:ascii="Times New Roman" w:eastAsia="Times New Roman" w:hAnsi="Times New Roman" w:cs="Times New Roman"/>
                <w:sz w:val="20"/>
                <w:szCs w:val="20"/>
              </w:rPr>
              <w:t>Galiu nurodyti kredito davėjo taikomą finansinį mėnesį ir pagal jį vesti automatiškai kredito administravimo apskaitą</w:t>
            </w:r>
          </w:p>
        </w:tc>
        <w:tc>
          <w:tcPr>
            <w:tcW w:w="2872" w:type="dxa"/>
            <w:shd w:val="clear" w:color="auto" w:fill="auto"/>
          </w:tcPr>
          <w:p w14:paraId="157A2514" w14:textId="4FFBF712" w:rsidR="00C20D62" w:rsidRPr="00D02B39" w:rsidRDefault="00C20D62" w:rsidP="004F04E7">
            <w:pPr>
              <w:rPr>
                <w:rFonts w:ascii="Times New Roman" w:eastAsia="Times New Roman" w:hAnsi="Times New Roman" w:cs="Times New Roman"/>
                <w:sz w:val="20"/>
                <w:szCs w:val="20"/>
              </w:rPr>
            </w:pPr>
            <w:r w:rsidRPr="530E1CB9">
              <w:rPr>
                <w:rFonts w:ascii="Times New Roman" w:eastAsia="Times New Roman" w:hAnsi="Times New Roman" w:cs="Times New Roman"/>
                <w:color w:val="000000" w:themeColor="text1"/>
                <w:sz w:val="20"/>
                <w:szCs w:val="20"/>
              </w:rPr>
              <w:t xml:space="preserve">Šiaulių bankas taiko kalendorinį mėnesį. </w:t>
            </w:r>
            <w:r w:rsidR="0060634D">
              <w:rPr>
                <w:rFonts w:ascii="Times New Roman" w:eastAsia="Times New Roman" w:hAnsi="Times New Roman" w:cs="Times New Roman"/>
                <w:color w:val="000000" w:themeColor="text1"/>
                <w:sz w:val="20"/>
                <w:szCs w:val="20"/>
              </w:rPr>
              <w:t>ILTE</w:t>
            </w:r>
            <w:r w:rsidRPr="530E1CB9">
              <w:rPr>
                <w:rFonts w:ascii="Times New Roman" w:eastAsia="Times New Roman" w:hAnsi="Times New Roman" w:cs="Times New Roman"/>
                <w:color w:val="000000" w:themeColor="text1"/>
                <w:sz w:val="20"/>
                <w:szCs w:val="20"/>
              </w:rPr>
              <w:t xml:space="preserve"> finansinis mėnuo nuo 25 dienos iki 24 dienos.</w:t>
            </w:r>
          </w:p>
        </w:tc>
        <w:tc>
          <w:tcPr>
            <w:tcW w:w="1706" w:type="dxa"/>
            <w:shd w:val="clear" w:color="auto" w:fill="auto"/>
          </w:tcPr>
          <w:p w14:paraId="09ED1CB4" w14:textId="77777777" w:rsidR="00C20D62" w:rsidRPr="00D02B39" w:rsidRDefault="00C20D62" w:rsidP="004F04E7">
            <w:pPr>
              <w:rPr>
                <w:rFonts w:ascii="Times New Roman" w:eastAsia="Times New Roman" w:hAnsi="Times New Roman" w:cs="Times New Roman"/>
                <w:sz w:val="20"/>
                <w:szCs w:val="20"/>
              </w:rPr>
            </w:pPr>
            <w:r w:rsidRPr="530E1CB9">
              <w:rPr>
                <w:rFonts w:ascii="Times New Roman" w:eastAsia="Times New Roman" w:hAnsi="Times New Roman" w:cs="Times New Roman"/>
                <w:sz w:val="20"/>
                <w:szCs w:val="20"/>
              </w:rPr>
              <w:t>Kreditų administravimo specialistas</w:t>
            </w:r>
          </w:p>
        </w:tc>
      </w:tr>
      <w:tr w:rsidR="00C20D62" w:rsidRPr="00D02B39" w14:paraId="19203728" w14:textId="77777777" w:rsidTr="001A2738">
        <w:tc>
          <w:tcPr>
            <w:tcW w:w="1316" w:type="dxa"/>
            <w:shd w:val="clear" w:color="auto" w:fill="DBDBDB" w:themeFill="accent3" w:themeFillTint="66"/>
          </w:tcPr>
          <w:p w14:paraId="17500156" w14:textId="77777777" w:rsidR="00C20D62" w:rsidRPr="00D02B39" w:rsidRDefault="00C20D62" w:rsidP="004F04E7">
            <w:pPr>
              <w:rPr>
                <w:rFonts w:ascii="Times New Roman" w:eastAsia="Times New Roman" w:hAnsi="Times New Roman" w:cs="Times New Roman"/>
                <w:b/>
                <w:color w:val="000000"/>
                <w:sz w:val="20"/>
                <w:szCs w:val="20"/>
              </w:rPr>
            </w:pPr>
            <w:r w:rsidRPr="530E1CB9">
              <w:rPr>
                <w:rFonts w:ascii="Times New Roman" w:eastAsia="Times New Roman" w:hAnsi="Times New Roman" w:cs="Times New Roman"/>
                <w:b/>
                <w:color w:val="000000" w:themeColor="text1"/>
                <w:sz w:val="20"/>
                <w:szCs w:val="20"/>
              </w:rPr>
              <w:t>FR.2.1.2</w:t>
            </w:r>
          </w:p>
        </w:tc>
        <w:tc>
          <w:tcPr>
            <w:tcW w:w="3745" w:type="dxa"/>
            <w:shd w:val="clear" w:color="auto" w:fill="DBDBDB" w:themeFill="accent3" w:themeFillTint="66"/>
          </w:tcPr>
          <w:p w14:paraId="734FEB40" w14:textId="77777777" w:rsidR="00C20D62" w:rsidRPr="00D02B39" w:rsidRDefault="00C20D62" w:rsidP="004F04E7">
            <w:pPr>
              <w:rPr>
                <w:rFonts w:ascii="Times New Roman" w:eastAsia="Times New Roman" w:hAnsi="Times New Roman" w:cs="Times New Roman"/>
                <w:b/>
                <w:sz w:val="20"/>
                <w:szCs w:val="20"/>
              </w:rPr>
            </w:pPr>
            <w:r w:rsidRPr="530E1CB9">
              <w:rPr>
                <w:rFonts w:ascii="Times New Roman" w:eastAsia="Times New Roman" w:hAnsi="Times New Roman" w:cs="Times New Roman"/>
                <w:b/>
                <w:sz w:val="20"/>
                <w:szCs w:val="20"/>
              </w:rPr>
              <w:t>Registruoti daugiabučio namo kreditavimo reikalavimus (sutartis)</w:t>
            </w:r>
          </w:p>
        </w:tc>
        <w:tc>
          <w:tcPr>
            <w:tcW w:w="2872" w:type="dxa"/>
            <w:shd w:val="clear" w:color="auto" w:fill="D9D9D9" w:themeFill="background1" w:themeFillShade="D9"/>
          </w:tcPr>
          <w:p w14:paraId="5C00DA21" w14:textId="77777777" w:rsidR="00C20D62" w:rsidRPr="00D02B39" w:rsidRDefault="00C20D62" w:rsidP="004F04E7">
            <w:pPr>
              <w:rPr>
                <w:rFonts w:ascii="Times New Roman" w:eastAsia="Times New Roman" w:hAnsi="Times New Roman" w:cs="Times New Roman"/>
                <w:b/>
                <w:sz w:val="20"/>
                <w:szCs w:val="20"/>
              </w:rPr>
            </w:pPr>
          </w:p>
        </w:tc>
        <w:tc>
          <w:tcPr>
            <w:tcW w:w="1706" w:type="dxa"/>
            <w:shd w:val="clear" w:color="auto" w:fill="D9D9D9" w:themeFill="background1" w:themeFillShade="D9"/>
          </w:tcPr>
          <w:p w14:paraId="27BD02C6" w14:textId="77777777" w:rsidR="00C20D62" w:rsidRPr="009D42CD" w:rsidRDefault="00C20D62" w:rsidP="004F04E7">
            <w:pPr>
              <w:rPr>
                <w:rFonts w:ascii="Times New Roman" w:eastAsia="Times New Roman" w:hAnsi="Times New Roman" w:cs="Times New Roman"/>
                <w:b/>
                <w:sz w:val="20"/>
                <w:szCs w:val="20"/>
                <w:lang w:val="nn-NO"/>
              </w:rPr>
            </w:pPr>
          </w:p>
        </w:tc>
      </w:tr>
      <w:tr w:rsidR="00C20D62" w:rsidRPr="00D02B39" w14:paraId="26019C25" w14:textId="77777777" w:rsidTr="001A2738">
        <w:tc>
          <w:tcPr>
            <w:tcW w:w="1316" w:type="dxa"/>
            <w:shd w:val="clear" w:color="auto" w:fill="auto"/>
          </w:tcPr>
          <w:p w14:paraId="03F0A91D" w14:textId="77777777" w:rsidR="00C20D62" w:rsidRPr="00D02B39" w:rsidRDefault="00C20D62" w:rsidP="004F04E7">
            <w:pPr>
              <w:rPr>
                <w:rFonts w:ascii="Times New Roman" w:eastAsia="Times New Roman" w:hAnsi="Times New Roman" w:cs="Times New Roman"/>
                <w:color w:val="000000"/>
                <w:sz w:val="20"/>
                <w:szCs w:val="20"/>
              </w:rPr>
            </w:pPr>
            <w:r w:rsidRPr="530E1CB9">
              <w:rPr>
                <w:rFonts w:ascii="Times New Roman" w:eastAsia="Times New Roman" w:hAnsi="Times New Roman" w:cs="Times New Roman"/>
                <w:color w:val="000000" w:themeColor="text1"/>
                <w:sz w:val="20"/>
                <w:szCs w:val="20"/>
              </w:rPr>
              <w:t>FR.2.1.2.1</w:t>
            </w:r>
          </w:p>
        </w:tc>
        <w:tc>
          <w:tcPr>
            <w:tcW w:w="3745" w:type="dxa"/>
            <w:shd w:val="clear" w:color="auto" w:fill="auto"/>
          </w:tcPr>
          <w:p w14:paraId="42947E20" w14:textId="77777777" w:rsidR="00C20D62" w:rsidRPr="00D02B39" w:rsidRDefault="00C20D62" w:rsidP="004F04E7">
            <w:pPr>
              <w:rPr>
                <w:rFonts w:ascii="Times New Roman" w:eastAsia="Times New Roman" w:hAnsi="Times New Roman" w:cs="Times New Roman"/>
                <w:sz w:val="20"/>
                <w:szCs w:val="20"/>
              </w:rPr>
            </w:pPr>
            <w:r w:rsidRPr="530E1CB9">
              <w:rPr>
                <w:rFonts w:ascii="Times New Roman" w:eastAsia="Times New Roman" w:hAnsi="Times New Roman" w:cs="Times New Roman"/>
                <w:sz w:val="20"/>
                <w:szCs w:val="20"/>
              </w:rPr>
              <w:t>Galiu registruoti daugiabučio namo atnaujinimo paskolos sutarties duomenis</w:t>
            </w:r>
          </w:p>
        </w:tc>
        <w:tc>
          <w:tcPr>
            <w:tcW w:w="2872" w:type="dxa"/>
            <w:shd w:val="clear" w:color="auto" w:fill="auto"/>
          </w:tcPr>
          <w:p w14:paraId="55B75B21" w14:textId="77777777" w:rsidR="00C20D62" w:rsidRPr="00D02B39" w:rsidRDefault="00C20D62" w:rsidP="004F04E7">
            <w:pPr>
              <w:rPr>
                <w:rFonts w:ascii="Times New Roman" w:eastAsia="Times New Roman" w:hAnsi="Times New Roman" w:cs="Times New Roman"/>
                <w:sz w:val="20"/>
                <w:szCs w:val="20"/>
              </w:rPr>
            </w:pPr>
            <w:r w:rsidRPr="530E1CB9">
              <w:rPr>
                <w:rFonts w:ascii="Times New Roman" w:eastAsia="Times New Roman" w:hAnsi="Times New Roman" w:cs="Times New Roman"/>
                <w:color w:val="000000" w:themeColor="text1"/>
                <w:sz w:val="20"/>
                <w:szCs w:val="20"/>
              </w:rPr>
              <w:t>Paskolos sutarties numeris, sudarymo data, kredito gavėjas, kredito davėjas, daugiabutis namas, galiojimo terminas ir pan.</w:t>
            </w:r>
          </w:p>
        </w:tc>
        <w:tc>
          <w:tcPr>
            <w:tcW w:w="1706" w:type="dxa"/>
            <w:shd w:val="clear" w:color="auto" w:fill="auto"/>
          </w:tcPr>
          <w:p w14:paraId="762FE218" w14:textId="77777777" w:rsidR="00C20D62" w:rsidRPr="00D02B39" w:rsidRDefault="00C20D62" w:rsidP="004F04E7">
            <w:pPr>
              <w:rPr>
                <w:rFonts w:ascii="Times New Roman" w:eastAsia="Times New Roman" w:hAnsi="Times New Roman" w:cs="Times New Roman"/>
                <w:sz w:val="20"/>
                <w:szCs w:val="20"/>
              </w:rPr>
            </w:pPr>
            <w:r w:rsidRPr="530E1CB9">
              <w:rPr>
                <w:rFonts w:ascii="Times New Roman" w:eastAsia="Times New Roman" w:hAnsi="Times New Roman" w:cs="Times New Roman"/>
                <w:sz w:val="20"/>
                <w:szCs w:val="20"/>
              </w:rPr>
              <w:t>Kreditų administravimo specialistas</w:t>
            </w:r>
          </w:p>
        </w:tc>
      </w:tr>
      <w:tr w:rsidR="00C20D62" w:rsidRPr="00D02B39" w14:paraId="61ED4D4C" w14:textId="77777777" w:rsidTr="001A2738">
        <w:tc>
          <w:tcPr>
            <w:tcW w:w="1316" w:type="dxa"/>
            <w:shd w:val="clear" w:color="auto" w:fill="auto"/>
          </w:tcPr>
          <w:p w14:paraId="26D000CC" w14:textId="77777777" w:rsidR="00C20D62" w:rsidRPr="00D02B39" w:rsidRDefault="00C20D62" w:rsidP="004F04E7">
            <w:pPr>
              <w:rPr>
                <w:rFonts w:ascii="Times New Roman" w:eastAsia="Times New Roman" w:hAnsi="Times New Roman" w:cs="Times New Roman"/>
                <w:color w:val="000000"/>
                <w:sz w:val="20"/>
                <w:szCs w:val="20"/>
              </w:rPr>
            </w:pPr>
            <w:r w:rsidRPr="530E1CB9">
              <w:rPr>
                <w:rFonts w:ascii="Times New Roman" w:eastAsia="Times New Roman" w:hAnsi="Times New Roman" w:cs="Times New Roman"/>
                <w:color w:val="000000" w:themeColor="text1"/>
                <w:sz w:val="20"/>
                <w:szCs w:val="20"/>
              </w:rPr>
              <w:lastRenderedPageBreak/>
              <w:t>FR.2.1.2.2</w:t>
            </w:r>
          </w:p>
        </w:tc>
        <w:tc>
          <w:tcPr>
            <w:tcW w:w="3745" w:type="dxa"/>
            <w:shd w:val="clear" w:color="auto" w:fill="auto"/>
          </w:tcPr>
          <w:p w14:paraId="14BB6548" w14:textId="77777777" w:rsidR="00C20D62" w:rsidRPr="00D02B39" w:rsidRDefault="00C20D62" w:rsidP="004F04E7">
            <w:pPr>
              <w:rPr>
                <w:rFonts w:ascii="Times New Roman" w:eastAsia="Times New Roman" w:hAnsi="Times New Roman" w:cs="Times New Roman"/>
                <w:sz w:val="20"/>
                <w:szCs w:val="20"/>
              </w:rPr>
            </w:pPr>
            <w:r w:rsidRPr="530E1CB9">
              <w:rPr>
                <w:rFonts w:ascii="Times New Roman" w:eastAsia="Times New Roman" w:hAnsi="Times New Roman" w:cs="Times New Roman"/>
                <w:sz w:val="20"/>
                <w:szCs w:val="20"/>
              </w:rPr>
              <w:t>Galiu registruoti daugiabučio namo banko sąskaitas: kredito, kaupiamųjų lėšų, palūkanų mokėjimo, delspinigių mokėjimo</w:t>
            </w:r>
          </w:p>
        </w:tc>
        <w:tc>
          <w:tcPr>
            <w:tcW w:w="2872" w:type="dxa"/>
            <w:shd w:val="clear" w:color="auto" w:fill="auto"/>
          </w:tcPr>
          <w:p w14:paraId="74294675" w14:textId="77777777" w:rsidR="00C20D62" w:rsidRPr="00D02B39" w:rsidRDefault="00C20D62" w:rsidP="004F04E7">
            <w:pPr>
              <w:rPr>
                <w:rFonts w:ascii="Times New Roman" w:eastAsia="Times New Roman" w:hAnsi="Times New Roman" w:cs="Times New Roman"/>
                <w:sz w:val="20"/>
                <w:szCs w:val="20"/>
              </w:rPr>
            </w:pPr>
            <w:r w:rsidRPr="530E1CB9">
              <w:rPr>
                <w:rFonts w:ascii="Times New Roman" w:eastAsia="Times New Roman" w:hAnsi="Times New Roman" w:cs="Times New Roman"/>
                <w:color w:val="000000" w:themeColor="text1"/>
                <w:sz w:val="20"/>
                <w:szCs w:val="20"/>
              </w:rPr>
              <w:t>Jos naudojamos mokėjimo pavedimų atlikimui ir stebėjimui sąskaitų operacijų, atliktų kredito davėjo. Kaupiamųjų lėšų sąskaita yra naudojama naudos gavėjų mokėjimams.</w:t>
            </w:r>
          </w:p>
        </w:tc>
        <w:tc>
          <w:tcPr>
            <w:tcW w:w="1706" w:type="dxa"/>
            <w:shd w:val="clear" w:color="auto" w:fill="auto"/>
          </w:tcPr>
          <w:p w14:paraId="6E80E565" w14:textId="77777777" w:rsidR="00C20D62" w:rsidRPr="00D02B39" w:rsidRDefault="00C20D62" w:rsidP="004F04E7">
            <w:pPr>
              <w:rPr>
                <w:rFonts w:ascii="Times New Roman" w:eastAsia="Times New Roman" w:hAnsi="Times New Roman" w:cs="Times New Roman"/>
                <w:sz w:val="20"/>
                <w:szCs w:val="20"/>
              </w:rPr>
            </w:pPr>
            <w:r w:rsidRPr="530E1CB9">
              <w:rPr>
                <w:rFonts w:ascii="Times New Roman" w:eastAsia="Times New Roman" w:hAnsi="Times New Roman" w:cs="Times New Roman"/>
                <w:sz w:val="20"/>
                <w:szCs w:val="20"/>
              </w:rPr>
              <w:t>Kreditų administravimo specialistas</w:t>
            </w:r>
          </w:p>
        </w:tc>
      </w:tr>
      <w:tr w:rsidR="00C20D62" w:rsidRPr="00D02B39" w14:paraId="1DCEA39D" w14:textId="77777777" w:rsidTr="001A2738">
        <w:tc>
          <w:tcPr>
            <w:tcW w:w="1316" w:type="dxa"/>
            <w:shd w:val="clear" w:color="auto" w:fill="auto"/>
          </w:tcPr>
          <w:p w14:paraId="67BB5551" w14:textId="77777777" w:rsidR="00C20D62" w:rsidRPr="00D02B39" w:rsidRDefault="00C20D62" w:rsidP="004F04E7">
            <w:pPr>
              <w:rPr>
                <w:rFonts w:ascii="Times New Roman" w:eastAsia="Times New Roman" w:hAnsi="Times New Roman" w:cs="Times New Roman"/>
                <w:color w:val="000000"/>
                <w:sz w:val="20"/>
                <w:szCs w:val="20"/>
              </w:rPr>
            </w:pPr>
            <w:r w:rsidRPr="530E1CB9">
              <w:rPr>
                <w:rFonts w:ascii="Times New Roman" w:eastAsia="Times New Roman" w:hAnsi="Times New Roman" w:cs="Times New Roman"/>
                <w:color w:val="000000" w:themeColor="text1"/>
                <w:sz w:val="20"/>
                <w:szCs w:val="20"/>
              </w:rPr>
              <w:t>FR.2.1.2.3</w:t>
            </w:r>
          </w:p>
        </w:tc>
        <w:tc>
          <w:tcPr>
            <w:tcW w:w="3745" w:type="dxa"/>
            <w:shd w:val="clear" w:color="auto" w:fill="auto"/>
          </w:tcPr>
          <w:p w14:paraId="18C4F62B" w14:textId="77777777" w:rsidR="00C20D62" w:rsidRPr="00D02B39" w:rsidRDefault="00C20D62" w:rsidP="004F04E7">
            <w:pPr>
              <w:rPr>
                <w:rFonts w:ascii="Times New Roman" w:eastAsia="Times New Roman" w:hAnsi="Times New Roman" w:cs="Times New Roman"/>
                <w:sz w:val="20"/>
                <w:szCs w:val="20"/>
              </w:rPr>
            </w:pPr>
            <w:r w:rsidRPr="530E1CB9">
              <w:rPr>
                <w:rFonts w:ascii="Times New Roman" w:eastAsia="Times New Roman" w:hAnsi="Times New Roman" w:cs="Times New Roman"/>
                <w:sz w:val="20"/>
                <w:szCs w:val="20"/>
              </w:rPr>
              <w:t>Galiu įrašyti kredito sumą ir valiutą, panaudojimo terminą, kredito grąžinimo terminą, kredito grąžinimo būdą (anuitetinis, linijinis)</w:t>
            </w:r>
          </w:p>
        </w:tc>
        <w:tc>
          <w:tcPr>
            <w:tcW w:w="2872" w:type="dxa"/>
            <w:shd w:val="clear" w:color="auto" w:fill="auto"/>
          </w:tcPr>
          <w:p w14:paraId="57249F1E" w14:textId="77777777" w:rsidR="00C20D62" w:rsidRPr="00D02B39" w:rsidRDefault="00C20D62" w:rsidP="004F04E7">
            <w:pPr>
              <w:rPr>
                <w:rFonts w:ascii="Times New Roman" w:eastAsia="Times New Roman" w:hAnsi="Times New Roman" w:cs="Times New Roman"/>
                <w:sz w:val="20"/>
                <w:szCs w:val="20"/>
              </w:rPr>
            </w:pPr>
          </w:p>
        </w:tc>
        <w:tc>
          <w:tcPr>
            <w:tcW w:w="1706" w:type="dxa"/>
            <w:shd w:val="clear" w:color="auto" w:fill="auto"/>
          </w:tcPr>
          <w:p w14:paraId="32F93763" w14:textId="77777777" w:rsidR="00C20D62" w:rsidRPr="00D02B39" w:rsidRDefault="00C20D62" w:rsidP="004F04E7">
            <w:pPr>
              <w:rPr>
                <w:rFonts w:ascii="Times New Roman" w:eastAsia="Times New Roman" w:hAnsi="Times New Roman" w:cs="Times New Roman"/>
                <w:sz w:val="20"/>
                <w:szCs w:val="20"/>
              </w:rPr>
            </w:pPr>
            <w:r w:rsidRPr="530E1CB9">
              <w:rPr>
                <w:rFonts w:ascii="Times New Roman" w:eastAsia="Times New Roman" w:hAnsi="Times New Roman" w:cs="Times New Roman"/>
                <w:sz w:val="20"/>
                <w:szCs w:val="20"/>
              </w:rPr>
              <w:t>Kreditų administravimo specialistas</w:t>
            </w:r>
          </w:p>
        </w:tc>
      </w:tr>
      <w:tr w:rsidR="00C20D62" w:rsidRPr="00D02B39" w14:paraId="7ACA46B2" w14:textId="77777777" w:rsidTr="001A2738">
        <w:tc>
          <w:tcPr>
            <w:tcW w:w="1316" w:type="dxa"/>
            <w:shd w:val="clear" w:color="auto" w:fill="auto"/>
          </w:tcPr>
          <w:p w14:paraId="1B677EED" w14:textId="77777777" w:rsidR="00C20D62" w:rsidRPr="00D02B39" w:rsidRDefault="00C20D62" w:rsidP="004F04E7">
            <w:pPr>
              <w:rPr>
                <w:rFonts w:ascii="Times New Roman" w:eastAsia="Times New Roman" w:hAnsi="Times New Roman" w:cs="Times New Roman"/>
                <w:color w:val="000000"/>
                <w:sz w:val="20"/>
                <w:szCs w:val="20"/>
              </w:rPr>
            </w:pPr>
            <w:r w:rsidRPr="530E1CB9">
              <w:rPr>
                <w:rFonts w:ascii="Times New Roman" w:eastAsia="Times New Roman" w:hAnsi="Times New Roman" w:cs="Times New Roman"/>
                <w:color w:val="000000" w:themeColor="text1"/>
                <w:sz w:val="20"/>
                <w:szCs w:val="20"/>
              </w:rPr>
              <w:t>FR.2.1.2.4</w:t>
            </w:r>
          </w:p>
        </w:tc>
        <w:tc>
          <w:tcPr>
            <w:tcW w:w="3745" w:type="dxa"/>
            <w:shd w:val="clear" w:color="auto" w:fill="auto"/>
          </w:tcPr>
          <w:p w14:paraId="6C7D091C" w14:textId="77777777" w:rsidR="00C20D62" w:rsidRPr="00D02B39" w:rsidRDefault="00C20D62" w:rsidP="004F04E7">
            <w:pPr>
              <w:rPr>
                <w:rFonts w:ascii="Times New Roman" w:eastAsia="Times New Roman" w:hAnsi="Times New Roman" w:cs="Times New Roman"/>
                <w:sz w:val="20"/>
                <w:szCs w:val="20"/>
              </w:rPr>
            </w:pPr>
            <w:r w:rsidRPr="530E1CB9">
              <w:rPr>
                <w:rFonts w:ascii="Times New Roman" w:eastAsia="Times New Roman" w:hAnsi="Times New Roman" w:cs="Times New Roman"/>
                <w:sz w:val="20"/>
                <w:szCs w:val="20"/>
              </w:rPr>
              <w:t>Galiu registruoti palūkanas ir jų apskaičiavimo taisyklę</w:t>
            </w:r>
          </w:p>
        </w:tc>
        <w:tc>
          <w:tcPr>
            <w:tcW w:w="2872" w:type="dxa"/>
            <w:shd w:val="clear" w:color="auto" w:fill="auto"/>
          </w:tcPr>
          <w:p w14:paraId="13D36E29" w14:textId="77777777" w:rsidR="00C20D62" w:rsidRPr="00D02B39" w:rsidRDefault="00C20D62" w:rsidP="004F04E7">
            <w:pPr>
              <w:rPr>
                <w:rFonts w:ascii="Times New Roman" w:eastAsia="Times New Roman" w:hAnsi="Times New Roman" w:cs="Times New Roman"/>
                <w:sz w:val="20"/>
                <w:szCs w:val="20"/>
              </w:rPr>
            </w:pPr>
            <w:r w:rsidRPr="530E1CB9">
              <w:rPr>
                <w:rFonts w:ascii="Times New Roman" w:eastAsia="Times New Roman" w:hAnsi="Times New Roman" w:cs="Times New Roman"/>
                <w:color w:val="000000" w:themeColor="text1"/>
                <w:sz w:val="20"/>
                <w:szCs w:val="20"/>
              </w:rPr>
              <w:t>Metinė palūkanų norma (fiksuota, kintanti), EURIBOR, palūkanų galiojimo laikotarpis, taikomas kalendorinių dienų skaičius metuose (365/360).</w:t>
            </w:r>
          </w:p>
        </w:tc>
        <w:tc>
          <w:tcPr>
            <w:tcW w:w="1706" w:type="dxa"/>
            <w:shd w:val="clear" w:color="auto" w:fill="auto"/>
          </w:tcPr>
          <w:p w14:paraId="3135DF75" w14:textId="77777777" w:rsidR="00C20D62" w:rsidRPr="00D02B39" w:rsidRDefault="00C20D62" w:rsidP="004F04E7">
            <w:pPr>
              <w:rPr>
                <w:rFonts w:ascii="Times New Roman" w:eastAsia="Times New Roman" w:hAnsi="Times New Roman" w:cs="Times New Roman"/>
                <w:sz w:val="20"/>
                <w:szCs w:val="20"/>
              </w:rPr>
            </w:pPr>
            <w:r w:rsidRPr="530E1CB9">
              <w:rPr>
                <w:rFonts w:ascii="Times New Roman" w:eastAsia="Times New Roman" w:hAnsi="Times New Roman" w:cs="Times New Roman"/>
                <w:sz w:val="20"/>
                <w:szCs w:val="20"/>
              </w:rPr>
              <w:t>Kreditų administravimo specialistas</w:t>
            </w:r>
          </w:p>
        </w:tc>
      </w:tr>
      <w:tr w:rsidR="00C20D62" w:rsidRPr="00D02B39" w14:paraId="3EE3D2F1" w14:textId="77777777" w:rsidTr="001A2738">
        <w:tc>
          <w:tcPr>
            <w:tcW w:w="1316" w:type="dxa"/>
            <w:shd w:val="clear" w:color="auto" w:fill="auto"/>
          </w:tcPr>
          <w:p w14:paraId="3D070789" w14:textId="77777777" w:rsidR="00C20D62" w:rsidRPr="00D02B39" w:rsidRDefault="00C20D62" w:rsidP="004F04E7">
            <w:pPr>
              <w:rPr>
                <w:rFonts w:ascii="Times New Roman" w:eastAsia="Times New Roman" w:hAnsi="Times New Roman" w:cs="Times New Roman"/>
                <w:color w:val="000000"/>
                <w:sz w:val="20"/>
                <w:szCs w:val="20"/>
              </w:rPr>
            </w:pPr>
            <w:r w:rsidRPr="530E1CB9">
              <w:rPr>
                <w:rFonts w:ascii="Times New Roman" w:eastAsia="Times New Roman" w:hAnsi="Times New Roman" w:cs="Times New Roman"/>
                <w:color w:val="000000" w:themeColor="text1"/>
                <w:sz w:val="20"/>
                <w:szCs w:val="20"/>
              </w:rPr>
              <w:t>FR.2.1.2.5</w:t>
            </w:r>
          </w:p>
        </w:tc>
        <w:tc>
          <w:tcPr>
            <w:tcW w:w="3745" w:type="dxa"/>
            <w:shd w:val="clear" w:color="auto" w:fill="auto"/>
          </w:tcPr>
          <w:p w14:paraId="51B8E9C3" w14:textId="77777777" w:rsidR="00C20D62" w:rsidRPr="00D02B39" w:rsidRDefault="00C20D62" w:rsidP="004F04E7">
            <w:pPr>
              <w:rPr>
                <w:rFonts w:ascii="Times New Roman" w:eastAsia="Times New Roman" w:hAnsi="Times New Roman" w:cs="Times New Roman"/>
                <w:sz w:val="20"/>
                <w:szCs w:val="20"/>
              </w:rPr>
            </w:pPr>
            <w:r w:rsidRPr="530E1CB9">
              <w:rPr>
                <w:rFonts w:ascii="Times New Roman" w:eastAsia="Times New Roman" w:hAnsi="Times New Roman" w:cs="Times New Roman"/>
                <w:sz w:val="20"/>
                <w:szCs w:val="20"/>
              </w:rPr>
              <w:t>Galiu registruoti palūkanų mokėjimo ir kredito mokėjimo dienas ir jų apskaičiavimo taisyklę</w:t>
            </w:r>
          </w:p>
        </w:tc>
        <w:tc>
          <w:tcPr>
            <w:tcW w:w="2872" w:type="dxa"/>
            <w:shd w:val="clear" w:color="auto" w:fill="auto"/>
          </w:tcPr>
          <w:p w14:paraId="3DECB342" w14:textId="77777777" w:rsidR="00C20D62" w:rsidRPr="00D02B39" w:rsidRDefault="00C20D62" w:rsidP="004F04E7">
            <w:pPr>
              <w:rPr>
                <w:rFonts w:ascii="Times New Roman" w:eastAsia="Times New Roman" w:hAnsi="Times New Roman" w:cs="Times New Roman"/>
                <w:sz w:val="20"/>
                <w:szCs w:val="20"/>
              </w:rPr>
            </w:pPr>
            <w:r w:rsidRPr="530E1CB9">
              <w:rPr>
                <w:rFonts w:ascii="Times New Roman" w:eastAsia="Times New Roman" w:hAnsi="Times New Roman" w:cs="Times New Roman"/>
                <w:color w:val="000000" w:themeColor="text1"/>
                <w:sz w:val="20"/>
                <w:szCs w:val="20"/>
              </w:rPr>
              <w:t>Pvz.: Jei mokėjimo diena sutampa su nedarbo diena, mokėjimas atliekamas pirmą po kalendorinio mėnesio 25 dienos einančią darbo dieną.</w:t>
            </w:r>
          </w:p>
        </w:tc>
        <w:tc>
          <w:tcPr>
            <w:tcW w:w="1706" w:type="dxa"/>
            <w:shd w:val="clear" w:color="auto" w:fill="auto"/>
          </w:tcPr>
          <w:p w14:paraId="3CA5C783" w14:textId="77777777" w:rsidR="00C20D62" w:rsidRPr="00D02B39" w:rsidRDefault="00C20D62" w:rsidP="004F04E7">
            <w:pPr>
              <w:rPr>
                <w:rFonts w:ascii="Times New Roman" w:eastAsia="Times New Roman" w:hAnsi="Times New Roman" w:cs="Times New Roman"/>
                <w:sz w:val="20"/>
                <w:szCs w:val="20"/>
              </w:rPr>
            </w:pPr>
            <w:r w:rsidRPr="530E1CB9">
              <w:rPr>
                <w:rFonts w:ascii="Times New Roman" w:eastAsia="Times New Roman" w:hAnsi="Times New Roman" w:cs="Times New Roman"/>
                <w:sz w:val="20"/>
                <w:szCs w:val="20"/>
              </w:rPr>
              <w:t>Kreditų administravimo specialistas</w:t>
            </w:r>
          </w:p>
        </w:tc>
      </w:tr>
      <w:tr w:rsidR="00C20D62" w:rsidRPr="00D02B39" w14:paraId="636D2D38" w14:textId="77777777" w:rsidTr="001A2738">
        <w:tc>
          <w:tcPr>
            <w:tcW w:w="1316" w:type="dxa"/>
            <w:shd w:val="clear" w:color="auto" w:fill="auto"/>
          </w:tcPr>
          <w:p w14:paraId="45204609" w14:textId="77777777" w:rsidR="00C20D62" w:rsidRPr="00D02B39" w:rsidRDefault="00C20D62" w:rsidP="004F04E7">
            <w:pPr>
              <w:rPr>
                <w:rFonts w:ascii="Times New Roman" w:eastAsia="Times New Roman" w:hAnsi="Times New Roman" w:cs="Times New Roman"/>
                <w:color w:val="000000"/>
                <w:sz w:val="20"/>
                <w:szCs w:val="20"/>
              </w:rPr>
            </w:pPr>
            <w:r w:rsidRPr="530E1CB9">
              <w:rPr>
                <w:rFonts w:ascii="Times New Roman" w:eastAsia="Times New Roman" w:hAnsi="Times New Roman" w:cs="Times New Roman"/>
                <w:color w:val="000000" w:themeColor="text1"/>
                <w:sz w:val="20"/>
                <w:szCs w:val="20"/>
              </w:rPr>
              <w:t>FR.2.1.2.6</w:t>
            </w:r>
          </w:p>
        </w:tc>
        <w:tc>
          <w:tcPr>
            <w:tcW w:w="3745" w:type="dxa"/>
            <w:shd w:val="clear" w:color="auto" w:fill="auto"/>
          </w:tcPr>
          <w:p w14:paraId="022BA2FC" w14:textId="77777777" w:rsidR="00C20D62" w:rsidRPr="00D02B39" w:rsidRDefault="00C20D62" w:rsidP="004F04E7">
            <w:pPr>
              <w:rPr>
                <w:rFonts w:ascii="Times New Roman" w:eastAsia="Times New Roman" w:hAnsi="Times New Roman" w:cs="Times New Roman"/>
                <w:sz w:val="20"/>
                <w:szCs w:val="20"/>
              </w:rPr>
            </w:pPr>
            <w:r w:rsidRPr="530E1CB9">
              <w:rPr>
                <w:rFonts w:ascii="Times New Roman" w:eastAsia="Times New Roman" w:hAnsi="Times New Roman" w:cs="Times New Roman"/>
                <w:sz w:val="20"/>
                <w:szCs w:val="20"/>
              </w:rPr>
              <w:t>Galiu registruoti delspinigius ir jų apskaičiavimo taisyklę</w:t>
            </w:r>
          </w:p>
        </w:tc>
        <w:tc>
          <w:tcPr>
            <w:tcW w:w="2872" w:type="dxa"/>
            <w:shd w:val="clear" w:color="auto" w:fill="auto"/>
          </w:tcPr>
          <w:p w14:paraId="5F185D9C" w14:textId="77777777" w:rsidR="00C20D62" w:rsidRPr="00D02B39" w:rsidRDefault="00C20D62" w:rsidP="004F04E7">
            <w:pPr>
              <w:rPr>
                <w:rFonts w:ascii="Times New Roman" w:eastAsia="Times New Roman" w:hAnsi="Times New Roman" w:cs="Times New Roman"/>
                <w:sz w:val="20"/>
                <w:szCs w:val="20"/>
              </w:rPr>
            </w:pPr>
            <w:r w:rsidRPr="530E1CB9">
              <w:rPr>
                <w:rFonts w:ascii="Times New Roman" w:eastAsia="Times New Roman" w:hAnsi="Times New Roman" w:cs="Times New Roman"/>
                <w:color w:val="000000" w:themeColor="text1"/>
                <w:sz w:val="20"/>
                <w:szCs w:val="20"/>
              </w:rPr>
              <w:t>Pvz.: Delspinigiai skaičiuojami nuo pagal Sutartį laiku nesumokėtos (negrąžintos) kredito ir palūkanų sumos už kiekvieną termino praleidimo dieną.</w:t>
            </w:r>
          </w:p>
        </w:tc>
        <w:tc>
          <w:tcPr>
            <w:tcW w:w="1706" w:type="dxa"/>
            <w:shd w:val="clear" w:color="auto" w:fill="auto"/>
          </w:tcPr>
          <w:p w14:paraId="44CC0F21" w14:textId="77777777" w:rsidR="00C20D62" w:rsidRPr="00D02B39" w:rsidRDefault="00C20D62" w:rsidP="004F04E7">
            <w:pPr>
              <w:rPr>
                <w:rFonts w:ascii="Times New Roman" w:eastAsia="Times New Roman" w:hAnsi="Times New Roman" w:cs="Times New Roman"/>
                <w:sz w:val="20"/>
                <w:szCs w:val="20"/>
              </w:rPr>
            </w:pPr>
            <w:r w:rsidRPr="530E1CB9">
              <w:rPr>
                <w:rFonts w:ascii="Times New Roman" w:eastAsia="Times New Roman" w:hAnsi="Times New Roman" w:cs="Times New Roman"/>
                <w:sz w:val="20"/>
                <w:szCs w:val="20"/>
              </w:rPr>
              <w:t>Kreditų administravimo specialistas</w:t>
            </w:r>
          </w:p>
        </w:tc>
      </w:tr>
      <w:tr w:rsidR="00C20D62" w:rsidRPr="00D02B39" w14:paraId="1268380B" w14:textId="77777777" w:rsidTr="001A2738">
        <w:tc>
          <w:tcPr>
            <w:tcW w:w="1316" w:type="dxa"/>
            <w:shd w:val="clear" w:color="auto" w:fill="auto"/>
          </w:tcPr>
          <w:p w14:paraId="6E6C9B14" w14:textId="77777777" w:rsidR="00C20D62" w:rsidRPr="00D02B39" w:rsidRDefault="00C20D62" w:rsidP="004F04E7">
            <w:pPr>
              <w:rPr>
                <w:rFonts w:ascii="Times New Roman" w:eastAsia="Times New Roman" w:hAnsi="Times New Roman" w:cs="Times New Roman"/>
                <w:color w:val="000000"/>
                <w:sz w:val="20"/>
                <w:szCs w:val="20"/>
              </w:rPr>
            </w:pPr>
            <w:r w:rsidRPr="530E1CB9">
              <w:rPr>
                <w:rFonts w:ascii="Times New Roman" w:eastAsia="Times New Roman" w:hAnsi="Times New Roman" w:cs="Times New Roman"/>
                <w:color w:val="000000" w:themeColor="text1"/>
                <w:sz w:val="20"/>
                <w:szCs w:val="20"/>
              </w:rPr>
              <w:t>FR.2.1.2.7</w:t>
            </w:r>
          </w:p>
        </w:tc>
        <w:tc>
          <w:tcPr>
            <w:tcW w:w="3745" w:type="dxa"/>
            <w:shd w:val="clear" w:color="auto" w:fill="auto"/>
          </w:tcPr>
          <w:p w14:paraId="57863105" w14:textId="2BFCCA20" w:rsidR="00C20D62" w:rsidRPr="00D02B39" w:rsidRDefault="00C20D62" w:rsidP="004F04E7">
            <w:pPr>
              <w:rPr>
                <w:rFonts w:ascii="Times New Roman" w:eastAsia="Times New Roman" w:hAnsi="Times New Roman" w:cs="Times New Roman"/>
                <w:sz w:val="20"/>
                <w:szCs w:val="20"/>
              </w:rPr>
            </w:pPr>
            <w:r w:rsidRPr="530E1CB9">
              <w:rPr>
                <w:rFonts w:ascii="Times New Roman" w:eastAsia="Times New Roman" w:hAnsi="Times New Roman" w:cs="Times New Roman"/>
                <w:sz w:val="20"/>
                <w:szCs w:val="20"/>
              </w:rPr>
              <w:t>Galiu registruoti kredito išankstinio grąžinimo sąlygas</w:t>
            </w:r>
          </w:p>
        </w:tc>
        <w:tc>
          <w:tcPr>
            <w:tcW w:w="2872" w:type="dxa"/>
            <w:shd w:val="clear" w:color="auto" w:fill="auto"/>
          </w:tcPr>
          <w:p w14:paraId="5213763D" w14:textId="77777777" w:rsidR="00C20D62" w:rsidRPr="00D02B39" w:rsidRDefault="00C20D62" w:rsidP="004F04E7">
            <w:pPr>
              <w:rPr>
                <w:rFonts w:ascii="Times New Roman" w:eastAsia="Times New Roman" w:hAnsi="Times New Roman" w:cs="Times New Roman"/>
                <w:sz w:val="20"/>
                <w:szCs w:val="20"/>
              </w:rPr>
            </w:pPr>
            <w:r w:rsidRPr="530E1CB9">
              <w:rPr>
                <w:rFonts w:ascii="Times New Roman" w:eastAsia="Times New Roman" w:hAnsi="Times New Roman" w:cs="Times New Roman"/>
                <w:color w:val="000000" w:themeColor="text1"/>
                <w:sz w:val="20"/>
                <w:szCs w:val="20"/>
              </w:rPr>
              <w:t>Čia kontrolei išankstinio grąžinimo sumai ir pan.</w:t>
            </w:r>
          </w:p>
        </w:tc>
        <w:tc>
          <w:tcPr>
            <w:tcW w:w="1706" w:type="dxa"/>
            <w:shd w:val="clear" w:color="auto" w:fill="auto"/>
          </w:tcPr>
          <w:p w14:paraId="4FABF1CD" w14:textId="77777777" w:rsidR="00C20D62" w:rsidRPr="00D02B39" w:rsidRDefault="00C20D62" w:rsidP="004F04E7">
            <w:pPr>
              <w:rPr>
                <w:rFonts w:ascii="Times New Roman" w:eastAsia="Times New Roman" w:hAnsi="Times New Roman" w:cs="Times New Roman"/>
                <w:sz w:val="20"/>
                <w:szCs w:val="20"/>
              </w:rPr>
            </w:pPr>
            <w:r w:rsidRPr="530E1CB9">
              <w:rPr>
                <w:rFonts w:ascii="Times New Roman" w:eastAsia="Times New Roman" w:hAnsi="Times New Roman" w:cs="Times New Roman"/>
                <w:sz w:val="20"/>
                <w:szCs w:val="20"/>
              </w:rPr>
              <w:t>Kreditų administravimo specialistas</w:t>
            </w:r>
          </w:p>
        </w:tc>
      </w:tr>
      <w:tr w:rsidR="00C20D62" w:rsidRPr="00D02B39" w14:paraId="0D003305" w14:textId="77777777" w:rsidTr="001A2738">
        <w:tc>
          <w:tcPr>
            <w:tcW w:w="1316" w:type="dxa"/>
            <w:shd w:val="clear" w:color="auto" w:fill="auto"/>
          </w:tcPr>
          <w:p w14:paraId="3C229C9D" w14:textId="77777777" w:rsidR="00C20D62" w:rsidRPr="00D02B39" w:rsidRDefault="00C20D62" w:rsidP="004F04E7">
            <w:pPr>
              <w:rPr>
                <w:rFonts w:ascii="Times New Roman" w:eastAsia="Times New Roman" w:hAnsi="Times New Roman" w:cs="Times New Roman"/>
                <w:color w:val="000000"/>
                <w:sz w:val="20"/>
                <w:szCs w:val="20"/>
              </w:rPr>
            </w:pPr>
            <w:r w:rsidRPr="530E1CB9">
              <w:rPr>
                <w:rFonts w:ascii="Times New Roman" w:eastAsia="Times New Roman" w:hAnsi="Times New Roman" w:cs="Times New Roman"/>
                <w:color w:val="000000" w:themeColor="text1"/>
                <w:sz w:val="20"/>
                <w:szCs w:val="20"/>
              </w:rPr>
              <w:t>FR.2.1.2.10</w:t>
            </w:r>
          </w:p>
        </w:tc>
        <w:tc>
          <w:tcPr>
            <w:tcW w:w="3745" w:type="dxa"/>
            <w:shd w:val="clear" w:color="auto" w:fill="auto"/>
          </w:tcPr>
          <w:p w14:paraId="16DEFDBE" w14:textId="77777777" w:rsidR="00C20D62" w:rsidRPr="00D02B39" w:rsidRDefault="00C20D62" w:rsidP="004F04E7">
            <w:pPr>
              <w:rPr>
                <w:rFonts w:ascii="Times New Roman" w:eastAsia="Times New Roman" w:hAnsi="Times New Roman" w:cs="Times New Roman"/>
                <w:sz w:val="20"/>
                <w:szCs w:val="20"/>
              </w:rPr>
            </w:pPr>
            <w:r w:rsidRPr="530E1CB9">
              <w:rPr>
                <w:rFonts w:ascii="Times New Roman" w:eastAsia="Times New Roman" w:hAnsi="Times New Roman" w:cs="Times New Roman"/>
                <w:sz w:val="20"/>
                <w:szCs w:val="20"/>
              </w:rPr>
              <w:t>Galiu naudoti registruotus daugiabučio namo kreditavimo reikalavimus naudos gavėjo įsipareigojimų ir jų vykdymo formulėse automatiniam apskaičiavimui</w:t>
            </w:r>
          </w:p>
        </w:tc>
        <w:tc>
          <w:tcPr>
            <w:tcW w:w="2872" w:type="dxa"/>
            <w:shd w:val="clear" w:color="auto" w:fill="auto"/>
          </w:tcPr>
          <w:p w14:paraId="03B9192D" w14:textId="77777777" w:rsidR="00C20D62" w:rsidRPr="00D02B39" w:rsidRDefault="00C20D62" w:rsidP="004F04E7">
            <w:pPr>
              <w:rPr>
                <w:rFonts w:ascii="Times New Roman" w:eastAsia="Times New Roman" w:hAnsi="Times New Roman" w:cs="Times New Roman"/>
                <w:sz w:val="20"/>
                <w:szCs w:val="20"/>
              </w:rPr>
            </w:pPr>
            <w:r w:rsidRPr="530E1CB9">
              <w:rPr>
                <w:rFonts w:ascii="Times New Roman" w:eastAsia="Times New Roman" w:hAnsi="Times New Roman" w:cs="Times New Roman"/>
                <w:color w:val="000000" w:themeColor="text1"/>
                <w:sz w:val="20"/>
                <w:szCs w:val="20"/>
              </w:rPr>
              <w:t>Visi kreditavimo reikalavimai apsirašomi su tikslu automatiškai apskaičiuoti naudos gavėjų įsipareigojimus ir vykdymo kontrolei.</w:t>
            </w:r>
          </w:p>
        </w:tc>
        <w:tc>
          <w:tcPr>
            <w:tcW w:w="1706" w:type="dxa"/>
            <w:shd w:val="clear" w:color="auto" w:fill="auto"/>
          </w:tcPr>
          <w:p w14:paraId="6F077AD5" w14:textId="77777777" w:rsidR="00C20D62" w:rsidRPr="00D02B39" w:rsidRDefault="00C20D62" w:rsidP="004F04E7">
            <w:pPr>
              <w:rPr>
                <w:rFonts w:ascii="Times New Roman" w:eastAsia="Times New Roman" w:hAnsi="Times New Roman" w:cs="Times New Roman"/>
                <w:sz w:val="20"/>
                <w:szCs w:val="20"/>
              </w:rPr>
            </w:pPr>
            <w:r w:rsidRPr="530E1CB9">
              <w:rPr>
                <w:rFonts w:ascii="Times New Roman" w:eastAsia="Times New Roman" w:hAnsi="Times New Roman" w:cs="Times New Roman"/>
                <w:sz w:val="20"/>
                <w:szCs w:val="20"/>
              </w:rPr>
              <w:t>Kreditų administravimo specialistas</w:t>
            </w:r>
          </w:p>
        </w:tc>
      </w:tr>
      <w:tr w:rsidR="00C20D62" w:rsidRPr="00D02B39" w14:paraId="710338E0" w14:textId="77777777" w:rsidTr="001A2738">
        <w:tc>
          <w:tcPr>
            <w:tcW w:w="1316" w:type="dxa"/>
            <w:shd w:val="clear" w:color="auto" w:fill="DBDBDB" w:themeFill="accent3" w:themeFillTint="66"/>
          </w:tcPr>
          <w:p w14:paraId="5BB2012F" w14:textId="77777777" w:rsidR="00C20D62" w:rsidRPr="00D02B39" w:rsidRDefault="00C20D62" w:rsidP="004F04E7">
            <w:pPr>
              <w:rPr>
                <w:rFonts w:ascii="Times New Roman" w:eastAsia="Times New Roman" w:hAnsi="Times New Roman" w:cs="Times New Roman"/>
                <w:b/>
                <w:color w:val="000000"/>
                <w:sz w:val="20"/>
                <w:szCs w:val="20"/>
              </w:rPr>
            </w:pPr>
            <w:r w:rsidRPr="530E1CB9">
              <w:rPr>
                <w:rFonts w:ascii="Times New Roman" w:eastAsia="Times New Roman" w:hAnsi="Times New Roman" w:cs="Times New Roman"/>
                <w:b/>
                <w:color w:val="000000" w:themeColor="text1"/>
                <w:sz w:val="20"/>
                <w:szCs w:val="20"/>
              </w:rPr>
              <w:t>FR.2.1.3</w:t>
            </w:r>
          </w:p>
        </w:tc>
        <w:tc>
          <w:tcPr>
            <w:tcW w:w="3745" w:type="dxa"/>
            <w:shd w:val="clear" w:color="auto" w:fill="DBDBDB" w:themeFill="accent3" w:themeFillTint="66"/>
          </w:tcPr>
          <w:p w14:paraId="56E45505" w14:textId="77777777" w:rsidR="00C20D62" w:rsidRPr="00D02B39" w:rsidRDefault="00C20D62" w:rsidP="004F04E7">
            <w:pPr>
              <w:rPr>
                <w:rFonts w:ascii="Times New Roman" w:eastAsia="Times New Roman" w:hAnsi="Times New Roman" w:cs="Times New Roman"/>
                <w:b/>
                <w:sz w:val="20"/>
                <w:szCs w:val="20"/>
              </w:rPr>
            </w:pPr>
            <w:r w:rsidRPr="530E1CB9">
              <w:rPr>
                <w:rFonts w:ascii="Times New Roman" w:eastAsia="Times New Roman" w:hAnsi="Times New Roman" w:cs="Times New Roman"/>
                <w:b/>
                <w:sz w:val="20"/>
                <w:szCs w:val="20"/>
              </w:rPr>
              <w:t>Sudaryti daugiabučio namo mokėjimų grafikus iš kredito davėjo parengtų mokėjimo grafikų</w:t>
            </w:r>
          </w:p>
        </w:tc>
        <w:tc>
          <w:tcPr>
            <w:tcW w:w="2872" w:type="dxa"/>
            <w:shd w:val="clear" w:color="auto" w:fill="D9D9D9" w:themeFill="background1" w:themeFillShade="D9"/>
          </w:tcPr>
          <w:p w14:paraId="109E7EB4" w14:textId="77777777" w:rsidR="00C20D62" w:rsidRPr="00D02B39" w:rsidRDefault="00C20D62" w:rsidP="004F04E7">
            <w:pPr>
              <w:rPr>
                <w:rFonts w:ascii="Times New Roman" w:eastAsia="Times New Roman" w:hAnsi="Times New Roman" w:cs="Times New Roman"/>
                <w:b/>
                <w:sz w:val="20"/>
                <w:szCs w:val="20"/>
              </w:rPr>
            </w:pPr>
          </w:p>
        </w:tc>
        <w:tc>
          <w:tcPr>
            <w:tcW w:w="1706" w:type="dxa"/>
            <w:shd w:val="clear" w:color="auto" w:fill="D9D9D9" w:themeFill="background1" w:themeFillShade="D9"/>
          </w:tcPr>
          <w:p w14:paraId="2B6F89B9" w14:textId="77777777" w:rsidR="00C20D62" w:rsidRPr="009D42CD" w:rsidRDefault="00C20D62" w:rsidP="004F04E7">
            <w:pPr>
              <w:rPr>
                <w:rFonts w:ascii="Times New Roman" w:eastAsia="Times New Roman" w:hAnsi="Times New Roman" w:cs="Times New Roman"/>
                <w:b/>
                <w:sz w:val="20"/>
                <w:szCs w:val="20"/>
              </w:rPr>
            </w:pPr>
          </w:p>
        </w:tc>
      </w:tr>
      <w:tr w:rsidR="00C20D62" w:rsidRPr="00D02B39" w14:paraId="36B12F84" w14:textId="77777777" w:rsidTr="001A2738">
        <w:tc>
          <w:tcPr>
            <w:tcW w:w="1316" w:type="dxa"/>
            <w:shd w:val="clear" w:color="auto" w:fill="auto"/>
          </w:tcPr>
          <w:p w14:paraId="23A9CBD5" w14:textId="77777777" w:rsidR="00C20D62" w:rsidRPr="00D02B39" w:rsidRDefault="00C20D62" w:rsidP="004F04E7">
            <w:pPr>
              <w:rPr>
                <w:rFonts w:ascii="Times New Roman" w:eastAsia="Times New Roman" w:hAnsi="Times New Roman" w:cs="Times New Roman"/>
                <w:color w:val="000000"/>
                <w:sz w:val="20"/>
                <w:szCs w:val="20"/>
              </w:rPr>
            </w:pPr>
            <w:r w:rsidRPr="530E1CB9">
              <w:rPr>
                <w:rFonts w:ascii="Times New Roman" w:eastAsia="Times New Roman" w:hAnsi="Times New Roman" w:cs="Times New Roman"/>
                <w:color w:val="000000" w:themeColor="text1"/>
                <w:sz w:val="20"/>
                <w:szCs w:val="20"/>
              </w:rPr>
              <w:t>FR.2.1.3.1</w:t>
            </w:r>
          </w:p>
        </w:tc>
        <w:tc>
          <w:tcPr>
            <w:tcW w:w="3745" w:type="dxa"/>
            <w:shd w:val="clear" w:color="auto" w:fill="auto"/>
          </w:tcPr>
          <w:p w14:paraId="43FD77EE" w14:textId="77777777" w:rsidR="00C20D62" w:rsidRPr="00D02B39" w:rsidRDefault="00C20D62" w:rsidP="004F04E7">
            <w:pPr>
              <w:rPr>
                <w:rFonts w:ascii="Times New Roman" w:eastAsia="Times New Roman" w:hAnsi="Times New Roman" w:cs="Times New Roman"/>
                <w:sz w:val="20"/>
                <w:szCs w:val="20"/>
              </w:rPr>
            </w:pPr>
            <w:r w:rsidRPr="530E1CB9">
              <w:rPr>
                <w:rFonts w:ascii="Times New Roman" w:eastAsia="Times New Roman" w:hAnsi="Times New Roman" w:cs="Times New Roman"/>
                <w:sz w:val="20"/>
                <w:szCs w:val="20"/>
              </w:rPr>
              <w:t>Galiu sudaryti daugiabučio namo turto vienetams/dalims mokėjimo grafikus, suvesdamas kredito gavėjo mokėjimo grafiką</w:t>
            </w:r>
          </w:p>
        </w:tc>
        <w:tc>
          <w:tcPr>
            <w:tcW w:w="2872" w:type="dxa"/>
            <w:shd w:val="clear" w:color="auto" w:fill="auto"/>
          </w:tcPr>
          <w:p w14:paraId="6DEEBF39" w14:textId="732FD707" w:rsidR="00C20D62" w:rsidRPr="00D02B39" w:rsidRDefault="00C20D62" w:rsidP="004F04E7">
            <w:pPr>
              <w:rPr>
                <w:rFonts w:ascii="Times New Roman" w:eastAsia="Times New Roman" w:hAnsi="Times New Roman" w:cs="Times New Roman"/>
                <w:sz w:val="20"/>
                <w:szCs w:val="20"/>
              </w:rPr>
            </w:pPr>
            <w:r w:rsidRPr="530E1CB9">
              <w:rPr>
                <w:rFonts w:ascii="Times New Roman" w:eastAsia="Times New Roman" w:hAnsi="Times New Roman" w:cs="Times New Roman"/>
                <w:color w:val="000000" w:themeColor="text1"/>
                <w:sz w:val="20"/>
                <w:szCs w:val="20"/>
              </w:rPr>
              <w:t xml:space="preserve">Atvejis, kai kredito davėjas pateikia turto vienetams mokėjimo grafikus ir juos reikia suvesti. </w:t>
            </w:r>
          </w:p>
        </w:tc>
        <w:tc>
          <w:tcPr>
            <w:tcW w:w="1706" w:type="dxa"/>
            <w:shd w:val="clear" w:color="auto" w:fill="auto"/>
          </w:tcPr>
          <w:p w14:paraId="7B2ADEC5" w14:textId="77777777" w:rsidR="00C20D62" w:rsidRPr="00D02B39" w:rsidRDefault="00C20D62" w:rsidP="004F04E7">
            <w:pPr>
              <w:rPr>
                <w:rFonts w:ascii="Times New Roman" w:eastAsia="Times New Roman" w:hAnsi="Times New Roman" w:cs="Times New Roman"/>
                <w:sz w:val="20"/>
                <w:szCs w:val="20"/>
              </w:rPr>
            </w:pPr>
            <w:r w:rsidRPr="530E1CB9">
              <w:rPr>
                <w:rFonts w:ascii="Times New Roman" w:eastAsia="Times New Roman" w:hAnsi="Times New Roman" w:cs="Times New Roman"/>
                <w:sz w:val="20"/>
                <w:szCs w:val="20"/>
              </w:rPr>
              <w:t>Kreditų administravimo specialistas</w:t>
            </w:r>
          </w:p>
        </w:tc>
      </w:tr>
      <w:tr w:rsidR="00C20D62" w:rsidRPr="00D02B39" w14:paraId="0B060F14" w14:textId="77777777" w:rsidTr="001A2738">
        <w:tc>
          <w:tcPr>
            <w:tcW w:w="1316" w:type="dxa"/>
            <w:shd w:val="clear" w:color="auto" w:fill="auto"/>
          </w:tcPr>
          <w:p w14:paraId="4678AFD9" w14:textId="77777777" w:rsidR="00C20D62" w:rsidRPr="00D02B39" w:rsidRDefault="00C20D62" w:rsidP="004F04E7">
            <w:pPr>
              <w:rPr>
                <w:rFonts w:ascii="Times New Roman" w:eastAsia="Times New Roman" w:hAnsi="Times New Roman" w:cs="Times New Roman"/>
                <w:color w:val="000000"/>
                <w:sz w:val="20"/>
                <w:szCs w:val="20"/>
              </w:rPr>
            </w:pPr>
            <w:r w:rsidRPr="530E1CB9">
              <w:rPr>
                <w:rFonts w:ascii="Times New Roman" w:eastAsia="Times New Roman" w:hAnsi="Times New Roman" w:cs="Times New Roman"/>
                <w:color w:val="000000" w:themeColor="text1"/>
                <w:sz w:val="20"/>
                <w:szCs w:val="20"/>
              </w:rPr>
              <w:t>FR.2.1.3.2</w:t>
            </w:r>
          </w:p>
        </w:tc>
        <w:tc>
          <w:tcPr>
            <w:tcW w:w="3745" w:type="dxa"/>
            <w:shd w:val="clear" w:color="auto" w:fill="auto"/>
          </w:tcPr>
          <w:p w14:paraId="1EFEE9F5" w14:textId="77777777" w:rsidR="00C20D62" w:rsidRPr="00D02B39" w:rsidRDefault="00C20D62" w:rsidP="004F04E7">
            <w:pPr>
              <w:rPr>
                <w:rFonts w:ascii="Times New Roman" w:eastAsia="Times New Roman" w:hAnsi="Times New Roman" w:cs="Times New Roman"/>
                <w:sz w:val="20"/>
                <w:szCs w:val="20"/>
              </w:rPr>
            </w:pPr>
            <w:r w:rsidRPr="530E1CB9">
              <w:rPr>
                <w:rFonts w:ascii="Times New Roman" w:eastAsia="Times New Roman" w:hAnsi="Times New Roman" w:cs="Times New Roman"/>
                <w:sz w:val="20"/>
                <w:szCs w:val="20"/>
              </w:rPr>
              <w:t>Galiu sudaryti daugiabučio namo turto vienetams/dalims mokėjimo grafikus importuodamas kredito gavėjo mokėjimo grafikus iš struktūruotų failų</w:t>
            </w:r>
          </w:p>
        </w:tc>
        <w:tc>
          <w:tcPr>
            <w:tcW w:w="2872" w:type="dxa"/>
            <w:shd w:val="clear" w:color="auto" w:fill="auto"/>
          </w:tcPr>
          <w:p w14:paraId="3462127A" w14:textId="77777777" w:rsidR="00C20D62" w:rsidRPr="00D02B39" w:rsidRDefault="00C20D62" w:rsidP="004F04E7">
            <w:pPr>
              <w:rPr>
                <w:rFonts w:ascii="Times New Roman" w:eastAsia="Times New Roman" w:hAnsi="Times New Roman" w:cs="Times New Roman"/>
                <w:sz w:val="20"/>
                <w:szCs w:val="20"/>
              </w:rPr>
            </w:pPr>
            <w:r w:rsidRPr="530E1CB9">
              <w:rPr>
                <w:rFonts w:ascii="Times New Roman" w:eastAsia="Times New Roman" w:hAnsi="Times New Roman" w:cs="Times New Roman"/>
                <w:color w:val="000000" w:themeColor="text1"/>
                <w:sz w:val="20"/>
                <w:szCs w:val="20"/>
              </w:rPr>
              <w:t>Atvejis, kai kredito davėjas pateikia turto vienetams mokėjimo grafikus struktūruotu formatu ir juos galima importuoti.</w:t>
            </w:r>
          </w:p>
        </w:tc>
        <w:tc>
          <w:tcPr>
            <w:tcW w:w="1706" w:type="dxa"/>
            <w:shd w:val="clear" w:color="auto" w:fill="auto"/>
          </w:tcPr>
          <w:p w14:paraId="316BAE2F" w14:textId="77777777" w:rsidR="00C20D62" w:rsidRPr="00D02B39" w:rsidRDefault="00C20D62" w:rsidP="004F04E7">
            <w:pPr>
              <w:rPr>
                <w:rFonts w:ascii="Times New Roman" w:eastAsia="Times New Roman" w:hAnsi="Times New Roman" w:cs="Times New Roman"/>
                <w:sz w:val="20"/>
                <w:szCs w:val="20"/>
              </w:rPr>
            </w:pPr>
            <w:r w:rsidRPr="530E1CB9">
              <w:rPr>
                <w:rFonts w:ascii="Times New Roman" w:eastAsia="Times New Roman" w:hAnsi="Times New Roman" w:cs="Times New Roman"/>
                <w:sz w:val="20"/>
                <w:szCs w:val="20"/>
              </w:rPr>
              <w:t>Kreditų administravimo specialistas</w:t>
            </w:r>
          </w:p>
        </w:tc>
      </w:tr>
      <w:tr w:rsidR="00C20D62" w:rsidRPr="00D02B39" w14:paraId="1727E4B8" w14:textId="77777777" w:rsidTr="001A2738">
        <w:tc>
          <w:tcPr>
            <w:tcW w:w="1316" w:type="dxa"/>
            <w:shd w:val="clear" w:color="auto" w:fill="DBDBDB" w:themeFill="accent3" w:themeFillTint="66"/>
          </w:tcPr>
          <w:p w14:paraId="027D291E" w14:textId="77777777" w:rsidR="00C20D62" w:rsidRPr="00D02B39" w:rsidRDefault="00C20D62" w:rsidP="004F04E7">
            <w:pPr>
              <w:rPr>
                <w:rFonts w:ascii="Times New Roman" w:eastAsia="Times New Roman" w:hAnsi="Times New Roman" w:cs="Times New Roman"/>
                <w:b/>
                <w:color w:val="000000"/>
                <w:sz w:val="20"/>
                <w:szCs w:val="20"/>
              </w:rPr>
            </w:pPr>
            <w:r w:rsidRPr="530E1CB9">
              <w:rPr>
                <w:rFonts w:ascii="Times New Roman" w:eastAsia="Times New Roman" w:hAnsi="Times New Roman" w:cs="Times New Roman"/>
                <w:b/>
                <w:color w:val="000000" w:themeColor="text1"/>
                <w:sz w:val="20"/>
                <w:szCs w:val="20"/>
              </w:rPr>
              <w:t>FR.2.1.4</w:t>
            </w:r>
          </w:p>
        </w:tc>
        <w:tc>
          <w:tcPr>
            <w:tcW w:w="3745" w:type="dxa"/>
            <w:shd w:val="clear" w:color="auto" w:fill="DBDBDB" w:themeFill="accent3" w:themeFillTint="66"/>
          </w:tcPr>
          <w:p w14:paraId="169F15E1" w14:textId="77777777" w:rsidR="00C20D62" w:rsidRPr="00D02B39" w:rsidRDefault="00C20D62" w:rsidP="004F04E7">
            <w:pPr>
              <w:rPr>
                <w:rFonts w:ascii="Times New Roman" w:eastAsia="Times New Roman" w:hAnsi="Times New Roman" w:cs="Times New Roman"/>
                <w:b/>
                <w:sz w:val="20"/>
                <w:szCs w:val="20"/>
              </w:rPr>
            </w:pPr>
            <w:r w:rsidRPr="530E1CB9">
              <w:rPr>
                <w:rFonts w:ascii="Times New Roman" w:eastAsia="Times New Roman" w:hAnsi="Times New Roman" w:cs="Times New Roman"/>
                <w:b/>
                <w:sz w:val="20"/>
                <w:szCs w:val="20"/>
              </w:rPr>
              <w:t>Sudaryti daugiabučio namo mokėjimų grafikus, atliekant viso namo kredito paskirstymą turto vienetams/dalims</w:t>
            </w:r>
          </w:p>
        </w:tc>
        <w:tc>
          <w:tcPr>
            <w:tcW w:w="2872" w:type="dxa"/>
            <w:shd w:val="clear" w:color="auto" w:fill="D9D9D9" w:themeFill="background1" w:themeFillShade="D9"/>
          </w:tcPr>
          <w:p w14:paraId="70171222" w14:textId="77777777" w:rsidR="00C20D62" w:rsidRPr="00D02B39" w:rsidRDefault="00C20D62" w:rsidP="004F04E7">
            <w:pPr>
              <w:rPr>
                <w:rFonts w:ascii="Times New Roman" w:eastAsia="Times New Roman" w:hAnsi="Times New Roman" w:cs="Times New Roman"/>
                <w:b/>
                <w:sz w:val="20"/>
                <w:szCs w:val="20"/>
              </w:rPr>
            </w:pPr>
          </w:p>
        </w:tc>
        <w:tc>
          <w:tcPr>
            <w:tcW w:w="1706" w:type="dxa"/>
            <w:shd w:val="clear" w:color="auto" w:fill="D9D9D9" w:themeFill="background1" w:themeFillShade="D9"/>
          </w:tcPr>
          <w:p w14:paraId="401F9870" w14:textId="77777777" w:rsidR="00C20D62" w:rsidRPr="009D42CD" w:rsidRDefault="00C20D62" w:rsidP="004F04E7">
            <w:pPr>
              <w:rPr>
                <w:rFonts w:ascii="Times New Roman" w:eastAsia="Times New Roman" w:hAnsi="Times New Roman" w:cs="Times New Roman"/>
                <w:b/>
                <w:sz w:val="20"/>
                <w:szCs w:val="20"/>
              </w:rPr>
            </w:pPr>
          </w:p>
        </w:tc>
      </w:tr>
      <w:tr w:rsidR="00C20D62" w:rsidRPr="00D02B39" w14:paraId="45185D27" w14:textId="77777777" w:rsidTr="001A2738">
        <w:tc>
          <w:tcPr>
            <w:tcW w:w="1316" w:type="dxa"/>
            <w:shd w:val="clear" w:color="auto" w:fill="auto"/>
          </w:tcPr>
          <w:p w14:paraId="707E2D20" w14:textId="77777777" w:rsidR="00C20D62" w:rsidRPr="00D02B39" w:rsidRDefault="00C20D62" w:rsidP="004F04E7">
            <w:pPr>
              <w:rPr>
                <w:rFonts w:ascii="Times New Roman" w:eastAsia="Times New Roman" w:hAnsi="Times New Roman" w:cs="Times New Roman"/>
                <w:color w:val="000000"/>
                <w:sz w:val="20"/>
                <w:szCs w:val="20"/>
              </w:rPr>
            </w:pPr>
            <w:r w:rsidRPr="530E1CB9">
              <w:rPr>
                <w:rFonts w:ascii="Times New Roman" w:eastAsia="Times New Roman" w:hAnsi="Times New Roman" w:cs="Times New Roman"/>
                <w:color w:val="000000" w:themeColor="text1"/>
                <w:sz w:val="20"/>
                <w:szCs w:val="20"/>
              </w:rPr>
              <w:t>FR.2.1.4.1</w:t>
            </w:r>
          </w:p>
        </w:tc>
        <w:tc>
          <w:tcPr>
            <w:tcW w:w="3745" w:type="dxa"/>
            <w:shd w:val="clear" w:color="auto" w:fill="auto"/>
          </w:tcPr>
          <w:p w14:paraId="33960D00" w14:textId="77777777" w:rsidR="00C20D62" w:rsidRPr="00D02B39" w:rsidRDefault="00C20D62" w:rsidP="004F04E7">
            <w:pPr>
              <w:rPr>
                <w:rFonts w:ascii="Times New Roman" w:eastAsia="Times New Roman" w:hAnsi="Times New Roman" w:cs="Times New Roman"/>
                <w:sz w:val="20"/>
                <w:szCs w:val="20"/>
              </w:rPr>
            </w:pPr>
            <w:r w:rsidRPr="530E1CB9">
              <w:rPr>
                <w:rFonts w:ascii="Times New Roman" w:eastAsia="Times New Roman" w:hAnsi="Times New Roman" w:cs="Times New Roman"/>
                <w:sz w:val="20"/>
                <w:szCs w:val="20"/>
              </w:rPr>
              <w:t>Galiu sudaryti automatiškai mokėjimo grafikus: kredito grąžinimui (grąžinama kredito suma ir palūkanos) ir atidėtoms palūkanoms</w:t>
            </w:r>
          </w:p>
        </w:tc>
        <w:tc>
          <w:tcPr>
            <w:tcW w:w="2872" w:type="dxa"/>
            <w:shd w:val="clear" w:color="auto" w:fill="auto"/>
          </w:tcPr>
          <w:p w14:paraId="1E7D93E4" w14:textId="77777777" w:rsidR="00C20D62" w:rsidRPr="00D02B39" w:rsidRDefault="00C20D62" w:rsidP="004F04E7">
            <w:pPr>
              <w:rPr>
                <w:rFonts w:ascii="Times New Roman" w:eastAsia="Times New Roman" w:hAnsi="Times New Roman" w:cs="Times New Roman"/>
                <w:sz w:val="20"/>
                <w:szCs w:val="20"/>
              </w:rPr>
            </w:pPr>
          </w:p>
        </w:tc>
        <w:tc>
          <w:tcPr>
            <w:tcW w:w="1706" w:type="dxa"/>
            <w:shd w:val="clear" w:color="auto" w:fill="auto"/>
          </w:tcPr>
          <w:p w14:paraId="529F51F7" w14:textId="77777777" w:rsidR="00C20D62" w:rsidRPr="00D02B39" w:rsidRDefault="00C20D62" w:rsidP="004F04E7">
            <w:pPr>
              <w:rPr>
                <w:rFonts w:ascii="Times New Roman" w:eastAsia="Times New Roman" w:hAnsi="Times New Roman" w:cs="Times New Roman"/>
                <w:sz w:val="20"/>
                <w:szCs w:val="20"/>
              </w:rPr>
            </w:pPr>
            <w:r w:rsidRPr="530E1CB9">
              <w:rPr>
                <w:rFonts w:ascii="Times New Roman" w:eastAsia="Times New Roman" w:hAnsi="Times New Roman" w:cs="Times New Roman"/>
                <w:sz w:val="20"/>
                <w:szCs w:val="20"/>
              </w:rPr>
              <w:t>Kreditų administravimo specialistas</w:t>
            </w:r>
          </w:p>
        </w:tc>
      </w:tr>
      <w:tr w:rsidR="00C20D62" w:rsidRPr="00D02B39" w14:paraId="0FE906F8" w14:textId="77777777" w:rsidTr="00D610C7">
        <w:tc>
          <w:tcPr>
            <w:tcW w:w="1316" w:type="dxa"/>
            <w:shd w:val="clear" w:color="auto" w:fill="auto"/>
          </w:tcPr>
          <w:p w14:paraId="52BA74A3" w14:textId="77777777" w:rsidR="00C20D62" w:rsidRPr="00D02B39" w:rsidRDefault="00C20D62" w:rsidP="004F04E7">
            <w:pPr>
              <w:rPr>
                <w:rFonts w:ascii="Times New Roman" w:eastAsia="Times New Roman" w:hAnsi="Times New Roman" w:cs="Times New Roman"/>
                <w:color w:val="000000"/>
                <w:sz w:val="20"/>
                <w:szCs w:val="20"/>
              </w:rPr>
            </w:pPr>
            <w:r w:rsidRPr="530E1CB9">
              <w:rPr>
                <w:rFonts w:ascii="Times New Roman" w:eastAsia="Times New Roman" w:hAnsi="Times New Roman" w:cs="Times New Roman"/>
                <w:color w:val="000000" w:themeColor="text1"/>
                <w:sz w:val="20"/>
                <w:szCs w:val="20"/>
              </w:rPr>
              <w:lastRenderedPageBreak/>
              <w:t>FR.2.1.4.2</w:t>
            </w:r>
          </w:p>
        </w:tc>
        <w:tc>
          <w:tcPr>
            <w:tcW w:w="3745" w:type="dxa"/>
            <w:shd w:val="clear" w:color="auto" w:fill="auto"/>
          </w:tcPr>
          <w:p w14:paraId="56197864" w14:textId="0C03C24F" w:rsidR="00C20D62" w:rsidRPr="00D02B39" w:rsidRDefault="00C20D62" w:rsidP="004F04E7">
            <w:pPr>
              <w:rPr>
                <w:rFonts w:ascii="Times New Roman" w:eastAsia="Times New Roman" w:hAnsi="Times New Roman" w:cs="Times New Roman"/>
                <w:sz w:val="20"/>
                <w:szCs w:val="20"/>
              </w:rPr>
            </w:pPr>
            <w:r w:rsidRPr="530E1CB9">
              <w:rPr>
                <w:rFonts w:ascii="Times New Roman" w:eastAsia="Times New Roman" w:hAnsi="Times New Roman" w:cs="Times New Roman"/>
                <w:sz w:val="20"/>
                <w:szCs w:val="20"/>
              </w:rPr>
              <w:t>Galiu sudaryti automatiškai daugiabučio namo turto vienetui mokėjimo grafiką pagal kreditavimo sąlygas ir mokėjimo grafiko sudarymo taisykles</w:t>
            </w:r>
          </w:p>
        </w:tc>
        <w:tc>
          <w:tcPr>
            <w:tcW w:w="2872" w:type="dxa"/>
            <w:shd w:val="clear" w:color="auto" w:fill="auto"/>
          </w:tcPr>
          <w:p w14:paraId="2A2C72BD" w14:textId="77777777" w:rsidR="00C20D62" w:rsidRPr="00D02B39" w:rsidRDefault="00C20D62" w:rsidP="004F04E7">
            <w:pPr>
              <w:rPr>
                <w:rFonts w:ascii="Times New Roman" w:eastAsia="Times New Roman" w:hAnsi="Times New Roman" w:cs="Times New Roman"/>
                <w:sz w:val="20"/>
                <w:szCs w:val="20"/>
              </w:rPr>
            </w:pPr>
            <w:r w:rsidRPr="530E1CB9">
              <w:rPr>
                <w:rFonts w:ascii="Times New Roman" w:eastAsia="Times New Roman" w:hAnsi="Times New Roman" w:cs="Times New Roman"/>
                <w:color w:val="000000" w:themeColor="text1"/>
                <w:sz w:val="20"/>
                <w:szCs w:val="20"/>
              </w:rPr>
              <w:t>Paaiškinimai: Vienas mokėjimų grafikas turto vienetui, nepriklausomai kiek atskirų jame yra dalių, apskaičiuojama nuo naudingo patalpos ploto.</w:t>
            </w:r>
          </w:p>
        </w:tc>
        <w:tc>
          <w:tcPr>
            <w:tcW w:w="1706" w:type="dxa"/>
            <w:shd w:val="clear" w:color="auto" w:fill="auto"/>
          </w:tcPr>
          <w:p w14:paraId="063A9168" w14:textId="77777777" w:rsidR="00C20D62" w:rsidRPr="00D02B39" w:rsidRDefault="00C20D62" w:rsidP="004F04E7">
            <w:pPr>
              <w:rPr>
                <w:rFonts w:ascii="Times New Roman" w:eastAsia="Times New Roman" w:hAnsi="Times New Roman" w:cs="Times New Roman"/>
                <w:sz w:val="20"/>
                <w:szCs w:val="20"/>
              </w:rPr>
            </w:pPr>
            <w:r w:rsidRPr="530E1CB9">
              <w:rPr>
                <w:rFonts w:ascii="Times New Roman" w:eastAsia="Times New Roman" w:hAnsi="Times New Roman" w:cs="Times New Roman"/>
                <w:sz w:val="20"/>
                <w:szCs w:val="20"/>
              </w:rPr>
              <w:t>Kreditų administravimo specialistas</w:t>
            </w:r>
          </w:p>
        </w:tc>
      </w:tr>
      <w:tr w:rsidR="00C20D62" w:rsidRPr="00D02B39" w14:paraId="7040BF67" w14:textId="77777777" w:rsidTr="00D610C7">
        <w:tc>
          <w:tcPr>
            <w:tcW w:w="1316" w:type="dxa"/>
            <w:shd w:val="clear" w:color="auto" w:fill="auto"/>
          </w:tcPr>
          <w:p w14:paraId="71EEC6A3" w14:textId="77777777" w:rsidR="00C20D62" w:rsidRPr="00D02B39" w:rsidRDefault="00C20D62" w:rsidP="004F04E7">
            <w:pPr>
              <w:rPr>
                <w:rFonts w:ascii="Times New Roman" w:eastAsia="Times New Roman" w:hAnsi="Times New Roman" w:cs="Times New Roman"/>
                <w:color w:val="000000"/>
                <w:sz w:val="20"/>
                <w:szCs w:val="20"/>
              </w:rPr>
            </w:pPr>
            <w:r w:rsidRPr="530E1CB9">
              <w:rPr>
                <w:rFonts w:ascii="Times New Roman" w:eastAsia="Times New Roman" w:hAnsi="Times New Roman" w:cs="Times New Roman"/>
                <w:color w:val="000000" w:themeColor="text1"/>
                <w:sz w:val="20"/>
                <w:szCs w:val="20"/>
              </w:rPr>
              <w:t>FR.2.1.4.5</w:t>
            </w:r>
          </w:p>
        </w:tc>
        <w:tc>
          <w:tcPr>
            <w:tcW w:w="3745" w:type="dxa"/>
            <w:shd w:val="clear" w:color="auto" w:fill="auto"/>
          </w:tcPr>
          <w:p w14:paraId="70475B0A" w14:textId="77777777" w:rsidR="00C20D62" w:rsidRPr="00D02B39" w:rsidRDefault="00C20D62" w:rsidP="004F04E7">
            <w:pPr>
              <w:rPr>
                <w:rFonts w:ascii="Times New Roman" w:eastAsia="Times New Roman" w:hAnsi="Times New Roman" w:cs="Times New Roman"/>
                <w:sz w:val="20"/>
                <w:szCs w:val="20"/>
              </w:rPr>
            </w:pPr>
            <w:r w:rsidRPr="530E1CB9">
              <w:rPr>
                <w:rFonts w:ascii="Times New Roman" w:eastAsia="Times New Roman" w:hAnsi="Times New Roman" w:cs="Times New Roman"/>
                <w:sz w:val="20"/>
                <w:szCs w:val="20"/>
              </w:rPr>
              <w:t>Galiu sudaryti automatiškai daugiabučio namo turto vienetui mokėjimo grafiką, pasikeitus turto vieneto dalims</w:t>
            </w:r>
          </w:p>
        </w:tc>
        <w:tc>
          <w:tcPr>
            <w:tcW w:w="2872" w:type="dxa"/>
            <w:shd w:val="clear" w:color="auto" w:fill="auto"/>
          </w:tcPr>
          <w:p w14:paraId="7C7C8A56" w14:textId="77777777" w:rsidR="00C20D62" w:rsidRPr="00D02B39" w:rsidRDefault="00C20D62" w:rsidP="004F04E7">
            <w:pPr>
              <w:rPr>
                <w:rFonts w:ascii="Times New Roman" w:eastAsia="Times New Roman" w:hAnsi="Times New Roman" w:cs="Times New Roman"/>
                <w:sz w:val="20"/>
                <w:szCs w:val="20"/>
              </w:rPr>
            </w:pPr>
          </w:p>
        </w:tc>
        <w:tc>
          <w:tcPr>
            <w:tcW w:w="1706" w:type="dxa"/>
            <w:shd w:val="clear" w:color="auto" w:fill="auto"/>
          </w:tcPr>
          <w:p w14:paraId="50D4013F" w14:textId="77777777" w:rsidR="00C20D62" w:rsidRPr="00D02B39" w:rsidRDefault="00C20D62" w:rsidP="004F04E7">
            <w:pPr>
              <w:rPr>
                <w:rFonts w:ascii="Times New Roman" w:eastAsia="Times New Roman" w:hAnsi="Times New Roman" w:cs="Times New Roman"/>
                <w:sz w:val="20"/>
                <w:szCs w:val="20"/>
              </w:rPr>
            </w:pPr>
            <w:r w:rsidRPr="530E1CB9">
              <w:rPr>
                <w:rFonts w:ascii="Times New Roman" w:eastAsia="Times New Roman" w:hAnsi="Times New Roman" w:cs="Times New Roman"/>
                <w:sz w:val="20"/>
                <w:szCs w:val="20"/>
              </w:rPr>
              <w:t>Kreditų administravimo specialistas</w:t>
            </w:r>
          </w:p>
        </w:tc>
      </w:tr>
      <w:tr w:rsidR="00C20D62" w:rsidRPr="00D02B39" w14:paraId="51E974EE" w14:textId="77777777" w:rsidTr="001A2738">
        <w:tc>
          <w:tcPr>
            <w:tcW w:w="1316" w:type="dxa"/>
            <w:shd w:val="clear" w:color="auto" w:fill="auto"/>
          </w:tcPr>
          <w:p w14:paraId="7EFBB35F" w14:textId="77777777" w:rsidR="00C20D62" w:rsidRPr="00D02B39" w:rsidRDefault="00C20D62" w:rsidP="004F04E7">
            <w:pPr>
              <w:rPr>
                <w:rFonts w:ascii="Times New Roman" w:eastAsia="Times New Roman" w:hAnsi="Times New Roman" w:cs="Times New Roman"/>
                <w:color w:val="000000"/>
                <w:sz w:val="20"/>
                <w:szCs w:val="20"/>
              </w:rPr>
            </w:pPr>
            <w:r w:rsidRPr="530E1CB9">
              <w:rPr>
                <w:rFonts w:ascii="Times New Roman" w:eastAsia="Times New Roman" w:hAnsi="Times New Roman" w:cs="Times New Roman"/>
                <w:color w:val="000000" w:themeColor="text1"/>
                <w:sz w:val="20"/>
                <w:szCs w:val="20"/>
              </w:rPr>
              <w:t>FR.2.1.4.6</w:t>
            </w:r>
          </w:p>
        </w:tc>
        <w:tc>
          <w:tcPr>
            <w:tcW w:w="3745" w:type="dxa"/>
            <w:shd w:val="clear" w:color="auto" w:fill="auto"/>
          </w:tcPr>
          <w:p w14:paraId="191D4584" w14:textId="77777777" w:rsidR="00C20D62" w:rsidRPr="00D02B39" w:rsidRDefault="00C20D62" w:rsidP="004F04E7">
            <w:pPr>
              <w:rPr>
                <w:rFonts w:ascii="Times New Roman" w:eastAsia="Times New Roman" w:hAnsi="Times New Roman" w:cs="Times New Roman"/>
                <w:sz w:val="20"/>
                <w:szCs w:val="20"/>
              </w:rPr>
            </w:pPr>
            <w:r w:rsidRPr="530E1CB9">
              <w:rPr>
                <w:rFonts w:ascii="Times New Roman" w:eastAsia="Times New Roman" w:hAnsi="Times New Roman" w:cs="Times New Roman"/>
                <w:sz w:val="20"/>
                <w:szCs w:val="20"/>
              </w:rPr>
              <w:t>Galiu sudaryti automatiškai daugiabučio namo turto vienetui mokėjimo grafiką, pasikeitus naudos gavėjui</w:t>
            </w:r>
          </w:p>
        </w:tc>
        <w:tc>
          <w:tcPr>
            <w:tcW w:w="2872" w:type="dxa"/>
            <w:shd w:val="clear" w:color="auto" w:fill="auto"/>
          </w:tcPr>
          <w:p w14:paraId="13009220" w14:textId="77777777" w:rsidR="00C20D62" w:rsidRPr="00D02B39" w:rsidRDefault="00C20D62" w:rsidP="004F04E7">
            <w:pPr>
              <w:rPr>
                <w:rFonts w:ascii="Times New Roman" w:eastAsia="Times New Roman" w:hAnsi="Times New Roman" w:cs="Times New Roman"/>
                <w:sz w:val="20"/>
                <w:szCs w:val="20"/>
              </w:rPr>
            </w:pPr>
            <w:r w:rsidRPr="530E1CB9">
              <w:rPr>
                <w:rFonts w:ascii="Times New Roman" w:eastAsia="Times New Roman" w:hAnsi="Times New Roman" w:cs="Times New Roman"/>
                <w:color w:val="000000" w:themeColor="text1"/>
                <w:sz w:val="20"/>
                <w:szCs w:val="20"/>
              </w:rPr>
              <w:t>Tiek turto vieneto daliai, tiek visam turto vienetui.</w:t>
            </w:r>
          </w:p>
        </w:tc>
        <w:tc>
          <w:tcPr>
            <w:tcW w:w="1706" w:type="dxa"/>
            <w:shd w:val="clear" w:color="auto" w:fill="auto"/>
          </w:tcPr>
          <w:p w14:paraId="17F29FCF" w14:textId="77777777" w:rsidR="00C20D62" w:rsidRPr="00D02B39" w:rsidRDefault="00C20D62" w:rsidP="004F04E7">
            <w:pPr>
              <w:rPr>
                <w:rFonts w:ascii="Times New Roman" w:eastAsia="Times New Roman" w:hAnsi="Times New Roman" w:cs="Times New Roman"/>
                <w:sz w:val="20"/>
                <w:szCs w:val="20"/>
              </w:rPr>
            </w:pPr>
            <w:r w:rsidRPr="530E1CB9">
              <w:rPr>
                <w:rFonts w:ascii="Times New Roman" w:eastAsia="Times New Roman" w:hAnsi="Times New Roman" w:cs="Times New Roman"/>
                <w:sz w:val="20"/>
                <w:szCs w:val="20"/>
              </w:rPr>
              <w:t>Kreditų administravimo specialistas</w:t>
            </w:r>
          </w:p>
        </w:tc>
      </w:tr>
      <w:tr w:rsidR="00C20D62" w:rsidRPr="00D02B39" w14:paraId="31F8FA96" w14:textId="77777777" w:rsidTr="001A2738">
        <w:tc>
          <w:tcPr>
            <w:tcW w:w="1316" w:type="dxa"/>
            <w:shd w:val="clear" w:color="auto" w:fill="auto"/>
          </w:tcPr>
          <w:p w14:paraId="0437B92A" w14:textId="77777777" w:rsidR="00C20D62" w:rsidRPr="00D02B39" w:rsidRDefault="00C20D62" w:rsidP="004F04E7">
            <w:pPr>
              <w:rPr>
                <w:rFonts w:ascii="Times New Roman" w:eastAsia="Times New Roman" w:hAnsi="Times New Roman" w:cs="Times New Roman"/>
                <w:color w:val="000000"/>
                <w:sz w:val="20"/>
                <w:szCs w:val="20"/>
              </w:rPr>
            </w:pPr>
            <w:r w:rsidRPr="530E1CB9">
              <w:rPr>
                <w:rFonts w:ascii="Times New Roman" w:eastAsia="Times New Roman" w:hAnsi="Times New Roman" w:cs="Times New Roman"/>
                <w:color w:val="000000" w:themeColor="text1"/>
                <w:sz w:val="20"/>
                <w:szCs w:val="20"/>
              </w:rPr>
              <w:t>FR.2.1.4.7</w:t>
            </w:r>
          </w:p>
        </w:tc>
        <w:tc>
          <w:tcPr>
            <w:tcW w:w="3745" w:type="dxa"/>
            <w:shd w:val="clear" w:color="auto" w:fill="auto"/>
          </w:tcPr>
          <w:p w14:paraId="68C7268B" w14:textId="77777777" w:rsidR="00C20D62" w:rsidRPr="00D02B39" w:rsidRDefault="00C20D62" w:rsidP="004F04E7">
            <w:pPr>
              <w:rPr>
                <w:rFonts w:ascii="Times New Roman" w:eastAsia="Times New Roman" w:hAnsi="Times New Roman" w:cs="Times New Roman"/>
                <w:sz w:val="20"/>
                <w:szCs w:val="20"/>
              </w:rPr>
            </w:pPr>
            <w:r w:rsidRPr="530E1CB9">
              <w:rPr>
                <w:rFonts w:ascii="Times New Roman" w:eastAsia="Times New Roman" w:hAnsi="Times New Roman" w:cs="Times New Roman"/>
                <w:sz w:val="20"/>
                <w:szCs w:val="20"/>
              </w:rPr>
              <w:t>Galiu sudaryti automatiškai visiems daugiabučio namo turto vienetams mokėjimo grafikus kredito administravimo pradžioje</w:t>
            </w:r>
          </w:p>
        </w:tc>
        <w:tc>
          <w:tcPr>
            <w:tcW w:w="2872" w:type="dxa"/>
            <w:shd w:val="clear" w:color="auto" w:fill="auto"/>
          </w:tcPr>
          <w:p w14:paraId="3B1E9BBB" w14:textId="77777777" w:rsidR="00C20D62" w:rsidRPr="00D02B39" w:rsidRDefault="00C20D62" w:rsidP="004F04E7">
            <w:pPr>
              <w:rPr>
                <w:rFonts w:ascii="Times New Roman" w:eastAsia="Times New Roman" w:hAnsi="Times New Roman" w:cs="Times New Roman"/>
                <w:sz w:val="20"/>
                <w:szCs w:val="20"/>
              </w:rPr>
            </w:pPr>
            <w:r w:rsidRPr="530E1CB9">
              <w:rPr>
                <w:rFonts w:ascii="Times New Roman" w:eastAsia="Times New Roman" w:hAnsi="Times New Roman" w:cs="Times New Roman"/>
                <w:color w:val="000000" w:themeColor="text1"/>
                <w:sz w:val="20"/>
                <w:szCs w:val="20"/>
              </w:rPr>
              <w:t>Tiek gyvenamosios, tiek negyvenamosios paskirties.</w:t>
            </w:r>
          </w:p>
        </w:tc>
        <w:tc>
          <w:tcPr>
            <w:tcW w:w="1706" w:type="dxa"/>
            <w:shd w:val="clear" w:color="auto" w:fill="auto"/>
          </w:tcPr>
          <w:p w14:paraId="20492ABB" w14:textId="77777777" w:rsidR="00C20D62" w:rsidRPr="00D02B39" w:rsidRDefault="00C20D62" w:rsidP="004F04E7">
            <w:pPr>
              <w:rPr>
                <w:rFonts w:ascii="Times New Roman" w:eastAsia="Times New Roman" w:hAnsi="Times New Roman" w:cs="Times New Roman"/>
                <w:sz w:val="20"/>
                <w:szCs w:val="20"/>
              </w:rPr>
            </w:pPr>
            <w:r w:rsidRPr="530E1CB9">
              <w:rPr>
                <w:rFonts w:ascii="Times New Roman" w:eastAsia="Times New Roman" w:hAnsi="Times New Roman" w:cs="Times New Roman"/>
                <w:sz w:val="20"/>
                <w:szCs w:val="20"/>
              </w:rPr>
              <w:t>Kreditų administravimo specialistas</w:t>
            </w:r>
          </w:p>
        </w:tc>
      </w:tr>
      <w:tr w:rsidR="00C20D62" w:rsidRPr="00D02B39" w14:paraId="6776F13D" w14:textId="77777777" w:rsidTr="001A2738">
        <w:tc>
          <w:tcPr>
            <w:tcW w:w="1316" w:type="dxa"/>
            <w:shd w:val="clear" w:color="auto" w:fill="auto"/>
          </w:tcPr>
          <w:p w14:paraId="37B21E3D" w14:textId="77777777" w:rsidR="00C20D62" w:rsidRPr="00D02B39" w:rsidRDefault="00C20D62" w:rsidP="004F04E7">
            <w:pPr>
              <w:rPr>
                <w:rFonts w:ascii="Times New Roman" w:eastAsia="Times New Roman" w:hAnsi="Times New Roman" w:cs="Times New Roman"/>
                <w:color w:val="000000"/>
                <w:sz w:val="20"/>
                <w:szCs w:val="20"/>
              </w:rPr>
            </w:pPr>
            <w:r w:rsidRPr="530E1CB9">
              <w:rPr>
                <w:rFonts w:ascii="Times New Roman" w:eastAsia="Times New Roman" w:hAnsi="Times New Roman" w:cs="Times New Roman"/>
                <w:color w:val="000000" w:themeColor="text1"/>
                <w:sz w:val="20"/>
                <w:szCs w:val="20"/>
              </w:rPr>
              <w:t>FR.2.1.4.8</w:t>
            </w:r>
          </w:p>
        </w:tc>
        <w:tc>
          <w:tcPr>
            <w:tcW w:w="3745" w:type="dxa"/>
            <w:shd w:val="clear" w:color="auto" w:fill="auto"/>
          </w:tcPr>
          <w:p w14:paraId="473EEA85" w14:textId="77777777" w:rsidR="00C20D62" w:rsidRPr="00D02B39" w:rsidRDefault="00C20D62" w:rsidP="004F04E7">
            <w:pPr>
              <w:rPr>
                <w:rFonts w:ascii="Times New Roman" w:eastAsia="Times New Roman" w:hAnsi="Times New Roman" w:cs="Times New Roman"/>
                <w:sz w:val="20"/>
                <w:szCs w:val="20"/>
              </w:rPr>
            </w:pPr>
            <w:r w:rsidRPr="530E1CB9">
              <w:rPr>
                <w:rFonts w:ascii="Times New Roman" w:eastAsia="Times New Roman" w:hAnsi="Times New Roman" w:cs="Times New Roman"/>
                <w:sz w:val="20"/>
                <w:szCs w:val="20"/>
              </w:rPr>
              <w:t>Galiu sudaryti automatiškai daugiabučio namo turto vienetui mokėjimo grafiką, atlikus dalinį kredito išankstinį grąžinimą</w:t>
            </w:r>
          </w:p>
        </w:tc>
        <w:tc>
          <w:tcPr>
            <w:tcW w:w="2872" w:type="dxa"/>
            <w:shd w:val="clear" w:color="auto" w:fill="auto"/>
          </w:tcPr>
          <w:p w14:paraId="53B7BA6B" w14:textId="77777777" w:rsidR="00C20D62" w:rsidRPr="00D02B39" w:rsidRDefault="00C20D62" w:rsidP="004F04E7">
            <w:pPr>
              <w:rPr>
                <w:rFonts w:ascii="Times New Roman" w:eastAsia="Times New Roman" w:hAnsi="Times New Roman" w:cs="Times New Roman"/>
                <w:sz w:val="20"/>
                <w:szCs w:val="20"/>
              </w:rPr>
            </w:pPr>
          </w:p>
        </w:tc>
        <w:tc>
          <w:tcPr>
            <w:tcW w:w="1706" w:type="dxa"/>
            <w:shd w:val="clear" w:color="auto" w:fill="auto"/>
          </w:tcPr>
          <w:p w14:paraId="4A778D5C" w14:textId="77777777" w:rsidR="00C20D62" w:rsidRPr="00D02B39" w:rsidRDefault="00C20D62" w:rsidP="004F04E7">
            <w:pPr>
              <w:rPr>
                <w:rFonts w:ascii="Times New Roman" w:eastAsia="Times New Roman" w:hAnsi="Times New Roman" w:cs="Times New Roman"/>
                <w:sz w:val="20"/>
                <w:szCs w:val="20"/>
              </w:rPr>
            </w:pPr>
            <w:r w:rsidRPr="530E1CB9">
              <w:rPr>
                <w:rFonts w:ascii="Times New Roman" w:eastAsia="Times New Roman" w:hAnsi="Times New Roman" w:cs="Times New Roman"/>
                <w:sz w:val="20"/>
                <w:szCs w:val="20"/>
              </w:rPr>
              <w:t>Kreditų administravimo specialistas</w:t>
            </w:r>
          </w:p>
        </w:tc>
      </w:tr>
      <w:tr w:rsidR="00C20D62" w:rsidRPr="00D02B39" w14:paraId="588A40D6" w14:textId="77777777" w:rsidTr="001A2738">
        <w:tc>
          <w:tcPr>
            <w:tcW w:w="1316" w:type="dxa"/>
            <w:shd w:val="clear" w:color="auto" w:fill="auto"/>
          </w:tcPr>
          <w:p w14:paraId="5911A3CD" w14:textId="77777777" w:rsidR="00C20D62" w:rsidRPr="00D02B39" w:rsidRDefault="00C20D62" w:rsidP="004F04E7">
            <w:pPr>
              <w:rPr>
                <w:rFonts w:ascii="Times New Roman" w:eastAsia="Times New Roman" w:hAnsi="Times New Roman" w:cs="Times New Roman"/>
                <w:color w:val="000000"/>
                <w:sz w:val="20"/>
                <w:szCs w:val="20"/>
              </w:rPr>
            </w:pPr>
            <w:r w:rsidRPr="530E1CB9">
              <w:rPr>
                <w:rFonts w:ascii="Times New Roman" w:eastAsia="Times New Roman" w:hAnsi="Times New Roman" w:cs="Times New Roman"/>
                <w:color w:val="000000" w:themeColor="text1"/>
                <w:sz w:val="20"/>
                <w:szCs w:val="20"/>
              </w:rPr>
              <w:t>FR.2.1.4.9</w:t>
            </w:r>
          </w:p>
        </w:tc>
        <w:tc>
          <w:tcPr>
            <w:tcW w:w="3745" w:type="dxa"/>
            <w:shd w:val="clear" w:color="auto" w:fill="auto"/>
          </w:tcPr>
          <w:p w14:paraId="14C5C5DE" w14:textId="77777777" w:rsidR="00C20D62" w:rsidRPr="00D02B39" w:rsidRDefault="00C20D62" w:rsidP="004F04E7">
            <w:pPr>
              <w:rPr>
                <w:rFonts w:ascii="Times New Roman" w:eastAsia="Times New Roman" w:hAnsi="Times New Roman" w:cs="Times New Roman"/>
                <w:sz w:val="20"/>
                <w:szCs w:val="20"/>
              </w:rPr>
            </w:pPr>
            <w:r w:rsidRPr="530E1CB9">
              <w:rPr>
                <w:rFonts w:ascii="Times New Roman" w:eastAsia="Times New Roman" w:hAnsi="Times New Roman" w:cs="Times New Roman"/>
                <w:sz w:val="20"/>
                <w:szCs w:val="20"/>
              </w:rPr>
              <w:t>Galiu sudaryti automatiškai daugiabučio namo turto vienetui mokėjimo grafiką nuo nurodytos datos</w:t>
            </w:r>
          </w:p>
        </w:tc>
        <w:tc>
          <w:tcPr>
            <w:tcW w:w="2872" w:type="dxa"/>
            <w:shd w:val="clear" w:color="auto" w:fill="auto"/>
          </w:tcPr>
          <w:p w14:paraId="024499B0" w14:textId="77777777" w:rsidR="00C20D62" w:rsidRPr="00D02B39" w:rsidRDefault="00C20D62" w:rsidP="004F04E7">
            <w:pPr>
              <w:rPr>
                <w:rFonts w:ascii="Times New Roman" w:eastAsia="Times New Roman" w:hAnsi="Times New Roman" w:cs="Times New Roman"/>
                <w:sz w:val="20"/>
                <w:szCs w:val="20"/>
              </w:rPr>
            </w:pPr>
          </w:p>
        </w:tc>
        <w:tc>
          <w:tcPr>
            <w:tcW w:w="1706" w:type="dxa"/>
            <w:shd w:val="clear" w:color="auto" w:fill="auto"/>
          </w:tcPr>
          <w:p w14:paraId="1CC8A5B8" w14:textId="77777777" w:rsidR="00C20D62" w:rsidRPr="00D02B39" w:rsidRDefault="00C20D62" w:rsidP="004F04E7">
            <w:pPr>
              <w:rPr>
                <w:rFonts w:ascii="Times New Roman" w:eastAsia="Times New Roman" w:hAnsi="Times New Roman" w:cs="Times New Roman"/>
                <w:sz w:val="20"/>
                <w:szCs w:val="20"/>
              </w:rPr>
            </w:pPr>
            <w:r w:rsidRPr="530E1CB9">
              <w:rPr>
                <w:rFonts w:ascii="Times New Roman" w:eastAsia="Times New Roman" w:hAnsi="Times New Roman" w:cs="Times New Roman"/>
                <w:sz w:val="20"/>
                <w:szCs w:val="20"/>
              </w:rPr>
              <w:t>Kreditų administravimo specialistas</w:t>
            </w:r>
          </w:p>
        </w:tc>
      </w:tr>
      <w:tr w:rsidR="00C20D62" w:rsidRPr="00D02B39" w14:paraId="1F509B10" w14:textId="77777777" w:rsidTr="001A2738">
        <w:tc>
          <w:tcPr>
            <w:tcW w:w="1316" w:type="dxa"/>
            <w:shd w:val="clear" w:color="auto" w:fill="auto"/>
          </w:tcPr>
          <w:p w14:paraId="4AE63D0A" w14:textId="77777777" w:rsidR="00C20D62" w:rsidRPr="00D02B39" w:rsidRDefault="00C20D62" w:rsidP="004F04E7">
            <w:pPr>
              <w:rPr>
                <w:rFonts w:ascii="Times New Roman" w:eastAsia="Times New Roman" w:hAnsi="Times New Roman" w:cs="Times New Roman"/>
                <w:color w:val="000000"/>
                <w:sz w:val="20"/>
                <w:szCs w:val="20"/>
              </w:rPr>
            </w:pPr>
            <w:r w:rsidRPr="530E1CB9">
              <w:rPr>
                <w:rFonts w:ascii="Times New Roman" w:eastAsia="Times New Roman" w:hAnsi="Times New Roman" w:cs="Times New Roman"/>
                <w:color w:val="000000" w:themeColor="text1"/>
                <w:sz w:val="20"/>
                <w:szCs w:val="20"/>
              </w:rPr>
              <w:t>FR.2.1.4.10</w:t>
            </w:r>
          </w:p>
        </w:tc>
        <w:tc>
          <w:tcPr>
            <w:tcW w:w="3745" w:type="dxa"/>
            <w:shd w:val="clear" w:color="auto" w:fill="auto"/>
          </w:tcPr>
          <w:p w14:paraId="7DC086AA" w14:textId="77777777" w:rsidR="00C20D62" w:rsidRPr="00D02B39" w:rsidRDefault="00C20D62" w:rsidP="004F04E7">
            <w:pPr>
              <w:rPr>
                <w:rFonts w:ascii="Times New Roman" w:eastAsia="Times New Roman" w:hAnsi="Times New Roman" w:cs="Times New Roman"/>
                <w:sz w:val="20"/>
                <w:szCs w:val="20"/>
              </w:rPr>
            </w:pPr>
            <w:r w:rsidRPr="530E1CB9">
              <w:rPr>
                <w:rFonts w:ascii="Times New Roman" w:eastAsia="Times New Roman" w:hAnsi="Times New Roman" w:cs="Times New Roman"/>
                <w:sz w:val="20"/>
                <w:szCs w:val="20"/>
              </w:rPr>
              <w:t>Galiu įtraukti automatiškai, keičiantis daugiabučio namo turto vieneto naudos gavėjui, į mokėjimo grafiką praeito naudos gavėjo mokėjimų balansą (likutį)</w:t>
            </w:r>
          </w:p>
        </w:tc>
        <w:tc>
          <w:tcPr>
            <w:tcW w:w="2872" w:type="dxa"/>
            <w:shd w:val="clear" w:color="auto" w:fill="auto"/>
          </w:tcPr>
          <w:p w14:paraId="5DFB2663" w14:textId="77777777" w:rsidR="00C20D62" w:rsidRPr="00D02B39" w:rsidRDefault="00C20D62" w:rsidP="004F04E7">
            <w:pPr>
              <w:rPr>
                <w:rFonts w:ascii="Times New Roman" w:eastAsia="Times New Roman" w:hAnsi="Times New Roman" w:cs="Times New Roman"/>
                <w:sz w:val="20"/>
                <w:szCs w:val="20"/>
              </w:rPr>
            </w:pPr>
          </w:p>
        </w:tc>
        <w:tc>
          <w:tcPr>
            <w:tcW w:w="1706" w:type="dxa"/>
            <w:shd w:val="clear" w:color="auto" w:fill="auto"/>
          </w:tcPr>
          <w:p w14:paraId="06FC7CE9" w14:textId="77777777" w:rsidR="00C20D62" w:rsidRPr="00D02B39" w:rsidRDefault="00C20D62" w:rsidP="004F04E7">
            <w:pPr>
              <w:rPr>
                <w:rFonts w:ascii="Times New Roman" w:eastAsia="Times New Roman" w:hAnsi="Times New Roman" w:cs="Times New Roman"/>
                <w:sz w:val="20"/>
                <w:szCs w:val="20"/>
              </w:rPr>
            </w:pPr>
            <w:r w:rsidRPr="530E1CB9">
              <w:rPr>
                <w:rFonts w:ascii="Times New Roman" w:eastAsia="Times New Roman" w:hAnsi="Times New Roman" w:cs="Times New Roman"/>
                <w:sz w:val="20"/>
                <w:szCs w:val="20"/>
              </w:rPr>
              <w:t>Kreditų administravimo specialistas</w:t>
            </w:r>
          </w:p>
        </w:tc>
      </w:tr>
      <w:tr w:rsidR="00522E56" w:rsidRPr="00D02B39" w14:paraId="3FC28F61" w14:textId="77777777" w:rsidTr="00952CD8">
        <w:tc>
          <w:tcPr>
            <w:tcW w:w="1316" w:type="dxa"/>
            <w:shd w:val="clear" w:color="auto" w:fill="DBDBDB" w:themeFill="accent3" w:themeFillTint="66"/>
          </w:tcPr>
          <w:p w14:paraId="725972ED" w14:textId="77777777" w:rsidR="00522E56" w:rsidRPr="00D02B39" w:rsidRDefault="00522E56" w:rsidP="00522E56">
            <w:pPr>
              <w:rPr>
                <w:rFonts w:ascii="Times New Roman" w:eastAsia="Times New Roman" w:hAnsi="Times New Roman" w:cs="Times New Roman"/>
                <w:b/>
                <w:color w:val="000000"/>
                <w:sz w:val="20"/>
                <w:szCs w:val="20"/>
              </w:rPr>
            </w:pPr>
            <w:r w:rsidRPr="530E1CB9">
              <w:rPr>
                <w:rFonts w:ascii="Times New Roman" w:eastAsia="Times New Roman" w:hAnsi="Times New Roman" w:cs="Times New Roman"/>
                <w:b/>
                <w:color w:val="000000" w:themeColor="text1"/>
                <w:sz w:val="20"/>
                <w:szCs w:val="20"/>
              </w:rPr>
              <w:t>FR.2.1.5</w:t>
            </w:r>
          </w:p>
        </w:tc>
        <w:tc>
          <w:tcPr>
            <w:tcW w:w="3745" w:type="dxa"/>
            <w:shd w:val="clear" w:color="auto" w:fill="DBDBDB" w:themeFill="accent3" w:themeFillTint="66"/>
          </w:tcPr>
          <w:p w14:paraId="6C9ADE30" w14:textId="77777777" w:rsidR="00522E56" w:rsidRPr="00D02B39" w:rsidRDefault="00522E56" w:rsidP="00522E56">
            <w:pPr>
              <w:rPr>
                <w:rFonts w:ascii="Times New Roman" w:eastAsia="Times New Roman" w:hAnsi="Times New Roman" w:cs="Times New Roman"/>
                <w:b/>
                <w:sz w:val="20"/>
                <w:szCs w:val="20"/>
              </w:rPr>
            </w:pPr>
            <w:r w:rsidRPr="530E1CB9">
              <w:rPr>
                <w:rFonts w:ascii="Times New Roman" w:eastAsia="Times New Roman" w:hAnsi="Times New Roman" w:cs="Times New Roman"/>
                <w:b/>
                <w:sz w:val="20"/>
                <w:szCs w:val="20"/>
              </w:rPr>
              <w:t>Užtikrinti daugiabučio namo turto vienetų/dalių mokėjimų grafikų atitikimą daugiabučio namo kreditavimo reikalavimams</w:t>
            </w:r>
          </w:p>
        </w:tc>
        <w:tc>
          <w:tcPr>
            <w:tcW w:w="2872" w:type="dxa"/>
            <w:shd w:val="clear" w:color="auto" w:fill="D9D9D9" w:themeFill="background1" w:themeFillShade="D9"/>
          </w:tcPr>
          <w:p w14:paraId="0C4ACD74" w14:textId="77777777" w:rsidR="00522E56" w:rsidRPr="00D02B39" w:rsidRDefault="00522E56" w:rsidP="00522E56">
            <w:pPr>
              <w:rPr>
                <w:rFonts w:ascii="Times New Roman" w:eastAsia="Times New Roman" w:hAnsi="Times New Roman" w:cs="Times New Roman"/>
                <w:b/>
                <w:sz w:val="20"/>
                <w:szCs w:val="20"/>
              </w:rPr>
            </w:pPr>
          </w:p>
        </w:tc>
        <w:tc>
          <w:tcPr>
            <w:tcW w:w="1706" w:type="dxa"/>
            <w:shd w:val="clear" w:color="auto" w:fill="D9D9D9" w:themeFill="background1" w:themeFillShade="D9"/>
          </w:tcPr>
          <w:p w14:paraId="2CB891EA" w14:textId="77777777" w:rsidR="00522E56" w:rsidRPr="009D42CD" w:rsidRDefault="00522E56" w:rsidP="00522E56">
            <w:pPr>
              <w:rPr>
                <w:rFonts w:ascii="Times New Roman" w:eastAsia="Times New Roman" w:hAnsi="Times New Roman" w:cs="Times New Roman"/>
                <w:b/>
                <w:sz w:val="20"/>
                <w:szCs w:val="20"/>
              </w:rPr>
            </w:pPr>
          </w:p>
        </w:tc>
      </w:tr>
      <w:tr w:rsidR="00522E56" w:rsidRPr="00D02B39" w14:paraId="25605CA0" w14:textId="77777777" w:rsidTr="005A14B1">
        <w:tc>
          <w:tcPr>
            <w:tcW w:w="1316" w:type="dxa"/>
            <w:shd w:val="clear" w:color="auto" w:fill="auto"/>
          </w:tcPr>
          <w:p w14:paraId="2603601F" w14:textId="77777777" w:rsidR="00522E56" w:rsidRPr="00D02B39" w:rsidRDefault="00522E56" w:rsidP="00522E56">
            <w:pPr>
              <w:rPr>
                <w:rFonts w:ascii="Times New Roman" w:eastAsia="Times New Roman" w:hAnsi="Times New Roman" w:cs="Times New Roman"/>
                <w:color w:val="000000"/>
                <w:sz w:val="20"/>
                <w:szCs w:val="20"/>
              </w:rPr>
            </w:pPr>
            <w:r w:rsidRPr="530E1CB9">
              <w:rPr>
                <w:rFonts w:ascii="Times New Roman" w:eastAsia="Times New Roman" w:hAnsi="Times New Roman" w:cs="Times New Roman"/>
                <w:color w:val="000000" w:themeColor="text1"/>
                <w:sz w:val="20"/>
                <w:szCs w:val="20"/>
              </w:rPr>
              <w:t>FR.2.1.5.1</w:t>
            </w:r>
          </w:p>
        </w:tc>
        <w:tc>
          <w:tcPr>
            <w:tcW w:w="3745" w:type="dxa"/>
            <w:shd w:val="clear" w:color="auto" w:fill="auto"/>
          </w:tcPr>
          <w:p w14:paraId="6A8B3D9B" w14:textId="77777777" w:rsidR="00522E56" w:rsidRPr="00D02B39" w:rsidRDefault="00522E56" w:rsidP="00522E56">
            <w:pPr>
              <w:rPr>
                <w:rFonts w:ascii="Times New Roman" w:eastAsia="Times New Roman" w:hAnsi="Times New Roman" w:cs="Times New Roman"/>
                <w:sz w:val="20"/>
                <w:szCs w:val="20"/>
              </w:rPr>
            </w:pPr>
            <w:r w:rsidRPr="530E1CB9">
              <w:rPr>
                <w:rFonts w:ascii="Times New Roman" w:eastAsia="Times New Roman" w:hAnsi="Times New Roman" w:cs="Times New Roman"/>
                <w:sz w:val="20"/>
                <w:szCs w:val="20"/>
              </w:rPr>
              <w:t>Galiu užtikrinti automatiškai visų daugiabučio namo turto vienetams/dalims mokėjimų grafikų atitikimą daugiabučio namo kreditavimo sąlygoms prie bet kokių mokėjimo grafikų ar kreditavimo sąlygų pasikeitimų</w:t>
            </w:r>
          </w:p>
        </w:tc>
        <w:tc>
          <w:tcPr>
            <w:tcW w:w="2872" w:type="dxa"/>
            <w:shd w:val="clear" w:color="auto" w:fill="auto"/>
          </w:tcPr>
          <w:p w14:paraId="7AC753EC" w14:textId="77777777" w:rsidR="00522E56" w:rsidRPr="00D02B39" w:rsidRDefault="00522E56" w:rsidP="00522E56">
            <w:pPr>
              <w:rPr>
                <w:rFonts w:ascii="Times New Roman" w:eastAsia="Times New Roman" w:hAnsi="Times New Roman" w:cs="Times New Roman"/>
                <w:sz w:val="20"/>
                <w:szCs w:val="20"/>
              </w:rPr>
            </w:pPr>
            <w:r w:rsidRPr="530E1CB9">
              <w:rPr>
                <w:rFonts w:ascii="Times New Roman" w:eastAsia="Times New Roman" w:hAnsi="Times New Roman" w:cs="Times New Roman"/>
                <w:color w:val="000000" w:themeColor="text1"/>
                <w:sz w:val="20"/>
                <w:szCs w:val="20"/>
              </w:rPr>
              <w:t>Kontrolė, kad mokėjimo grafikai ir sumos visuomet sutaptų su bendru namo kreditu, mokėjimu.</w:t>
            </w:r>
          </w:p>
        </w:tc>
        <w:tc>
          <w:tcPr>
            <w:tcW w:w="1706" w:type="dxa"/>
            <w:shd w:val="clear" w:color="auto" w:fill="auto"/>
          </w:tcPr>
          <w:p w14:paraId="4BEB8529" w14:textId="77777777" w:rsidR="00522E56" w:rsidRPr="00D02B39" w:rsidRDefault="00522E56" w:rsidP="00522E56">
            <w:pPr>
              <w:rPr>
                <w:rFonts w:ascii="Times New Roman" w:eastAsia="Times New Roman" w:hAnsi="Times New Roman" w:cs="Times New Roman"/>
                <w:sz w:val="20"/>
                <w:szCs w:val="20"/>
              </w:rPr>
            </w:pPr>
            <w:r w:rsidRPr="530E1CB9">
              <w:rPr>
                <w:rFonts w:ascii="Times New Roman" w:eastAsia="Times New Roman" w:hAnsi="Times New Roman" w:cs="Times New Roman"/>
                <w:sz w:val="20"/>
                <w:szCs w:val="20"/>
              </w:rPr>
              <w:t>Kreditų administravimo specialistas</w:t>
            </w:r>
          </w:p>
        </w:tc>
      </w:tr>
      <w:tr w:rsidR="00522E56" w:rsidRPr="00D02B39" w14:paraId="32D733DA" w14:textId="77777777" w:rsidTr="00952CD8">
        <w:tc>
          <w:tcPr>
            <w:tcW w:w="1316" w:type="dxa"/>
            <w:shd w:val="clear" w:color="auto" w:fill="DBDBDB" w:themeFill="accent3" w:themeFillTint="66"/>
          </w:tcPr>
          <w:p w14:paraId="7CCE1AB9" w14:textId="77777777" w:rsidR="00522E56" w:rsidRPr="00D02B39" w:rsidRDefault="00522E56" w:rsidP="00522E56">
            <w:pPr>
              <w:rPr>
                <w:rFonts w:ascii="Times New Roman" w:eastAsia="Times New Roman" w:hAnsi="Times New Roman" w:cs="Times New Roman"/>
                <w:b/>
                <w:color w:val="000000"/>
                <w:sz w:val="20"/>
                <w:szCs w:val="20"/>
              </w:rPr>
            </w:pPr>
            <w:r w:rsidRPr="530E1CB9">
              <w:rPr>
                <w:rFonts w:ascii="Times New Roman" w:eastAsia="Times New Roman" w:hAnsi="Times New Roman" w:cs="Times New Roman"/>
                <w:b/>
                <w:color w:val="000000" w:themeColor="text1"/>
                <w:sz w:val="20"/>
                <w:szCs w:val="20"/>
              </w:rPr>
              <w:t>FR.2.1.6</w:t>
            </w:r>
          </w:p>
        </w:tc>
        <w:tc>
          <w:tcPr>
            <w:tcW w:w="3745" w:type="dxa"/>
            <w:shd w:val="clear" w:color="auto" w:fill="DBDBDB" w:themeFill="accent3" w:themeFillTint="66"/>
          </w:tcPr>
          <w:p w14:paraId="09E418AE" w14:textId="77777777" w:rsidR="00522E56" w:rsidRPr="00D02B39" w:rsidRDefault="00522E56" w:rsidP="00522E56">
            <w:pPr>
              <w:rPr>
                <w:rFonts w:ascii="Times New Roman" w:eastAsia="Times New Roman" w:hAnsi="Times New Roman" w:cs="Times New Roman"/>
                <w:b/>
                <w:sz w:val="20"/>
                <w:szCs w:val="20"/>
              </w:rPr>
            </w:pPr>
            <w:r w:rsidRPr="530E1CB9">
              <w:rPr>
                <w:rFonts w:ascii="Times New Roman" w:eastAsia="Times New Roman" w:hAnsi="Times New Roman" w:cs="Times New Roman"/>
                <w:b/>
                <w:sz w:val="20"/>
                <w:szCs w:val="20"/>
              </w:rPr>
              <w:t>Suformuoti daugiabučio namo kreditavimo dokumentų spausdinius</w:t>
            </w:r>
          </w:p>
        </w:tc>
        <w:tc>
          <w:tcPr>
            <w:tcW w:w="2872" w:type="dxa"/>
            <w:shd w:val="clear" w:color="auto" w:fill="D9D9D9" w:themeFill="background1" w:themeFillShade="D9"/>
          </w:tcPr>
          <w:p w14:paraId="0E938D3A" w14:textId="77777777" w:rsidR="00522E56" w:rsidRPr="00D02B39" w:rsidRDefault="00522E56" w:rsidP="00522E56">
            <w:pPr>
              <w:rPr>
                <w:rFonts w:ascii="Times New Roman" w:eastAsia="Times New Roman" w:hAnsi="Times New Roman" w:cs="Times New Roman"/>
                <w:b/>
                <w:sz w:val="20"/>
                <w:szCs w:val="20"/>
              </w:rPr>
            </w:pPr>
          </w:p>
        </w:tc>
        <w:tc>
          <w:tcPr>
            <w:tcW w:w="1706" w:type="dxa"/>
            <w:shd w:val="clear" w:color="auto" w:fill="D9D9D9" w:themeFill="background1" w:themeFillShade="D9"/>
          </w:tcPr>
          <w:p w14:paraId="4D9D9E85" w14:textId="77777777" w:rsidR="00522E56" w:rsidRPr="009D42CD" w:rsidRDefault="00522E56" w:rsidP="00522E56">
            <w:pPr>
              <w:rPr>
                <w:rFonts w:ascii="Times New Roman" w:eastAsia="Times New Roman" w:hAnsi="Times New Roman" w:cs="Times New Roman"/>
                <w:b/>
                <w:sz w:val="20"/>
                <w:szCs w:val="20"/>
              </w:rPr>
            </w:pPr>
          </w:p>
        </w:tc>
      </w:tr>
      <w:tr w:rsidR="00522E56" w:rsidRPr="00D02B39" w14:paraId="7A02ECEC" w14:textId="77777777" w:rsidTr="005A14B1">
        <w:tc>
          <w:tcPr>
            <w:tcW w:w="1316" w:type="dxa"/>
            <w:shd w:val="clear" w:color="auto" w:fill="auto"/>
          </w:tcPr>
          <w:p w14:paraId="04ECFC61" w14:textId="77777777" w:rsidR="00522E56" w:rsidRPr="00D02B39" w:rsidRDefault="00522E56" w:rsidP="00522E56">
            <w:pPr>
              <w:rPr>
                <w:rFonts w:ascii="Times New Roman" w:eastAsia="Times New Roman" w:hAnsi="Times New Roman" w:cs="Times New Roman"/>
                <w:color w:val="000000"/>
                <w:sz w:val="20"/>
                <w:szCs w:val="20"/>
              </w:rPr>
            </w:pPr>
            <w:r w:rsidRPr="530E1CB9">
              <w:rPr>
                <w:rFonts w:ascii="Times New Roman" w:eastAsia="Times New Roman" w:hAnsi="Times New Roman" w:cs="Times New Roman"/>
                <w:color w:val="000000" w:themeColor="text1"/>
                <w:sz w:val="20"/>
                <w:szCs w:val="20"/>
              </w:rPr>
              <w:t>FR.2.1.6.1</w:t>
            </w:r>
          </w:p>
        </w:tc>
        <w:tc>
          <w:tcPr>
            <w:tcW w:w="3745" w:type="dxa"/>
            <w:shd w:val="clear" w:color="auto" w:fill="auto"/>
          </w:tcPr>
          <w:p w14:paraId="129AC1F9" w14:textId="77777777" w:rsidR="00522E56" w:rsidRPr="00D02B39" w:rsidRDefault="00522E56" w:rsidP="00522E56">
            <w:pPr>
              <w:rPr>
                <w:rFonts w:ascii="Times New Roman" w:eastAsia="Times New Roman" w:hAnsi="Times New Roman" w:cs="Times New Roman"/>
                <w:sz w:val="20"/>
                <w:szCs w:val="20"/>
              </w:rPr>
            </w:pPr>
            <w:r w:rsidRPr="530E1CB9">
              <w:rPr>
                <w:rFonts w:ascii="Times New Roman" w:eastAsia="Times New Roman" w:hAnsi="Times New Roman" w:cs="Times New Roman"/>
                <w:sz w:val="20"/>
                <w:szCs w:val="20"/>
              </w:rPr>
              <w:t>Galiu suformuoti daugiabučiam namui paskolos gavėjų sąrašą</w:t>
            </w:r>
          </w:p>
        </w:tc>
        <w:tc>
          <w:tcPr>
            <w:tcW w:w="2872" w:type="dxa"/>
            <w:shd w:val="clear" w:color="auto" w:fill="auto"/>
          </w:tcPr>
          <w:p w14:paraId="561031CA" w14:textId="77777777" w:rsidR="00522E56" w:rsidRPr="00D02B39" w:rsidRDefault="00522E56" w:rsidP="00522E56">
            <w:pPr>
              <w:rPr>
                <w:rFonts w:ascii="Times New Roman" w:eastAsia="Times New Roman" w:hAnsi="Times New Roman" w:cs="Times New Roman"/>
                <w:sz w:val="20"/>
                <w:szCs w:val="20"/>
              </w:rPr>
            </w:pPr>
            <w:r w:rsidRPr="530E1CB9">
              <w:rPr>
                <w:rFonts w:ascii="Times New Roman" w:eastAsia="Times New Roman" w:hAnsi="Times New Roman" w:cs="Times New Roman"/>
                <w:color w:val="000000" w:themeColor="text1"/>
                <w:sz w:val="20"/>
                <w:szCs w:val="20"/>
              </w:rPr>
              <w:t>Turto vieneto Nr. Turto vieneto naudingas plotas, Turto vieneto savininkas ir jo turto dalis ir pan.</w:t>
            </w:r>
          </w:p>
        </w:tc>
        <w:tc>
          <w:tcPr>
            <w:tcW w:w="1706" w:type="dxa"/>
            <w:shd w:val="clear" w:color="auto" w:fill="auto"/>
          </w:tcPr>
          <w:p w14:paraId="46530566" w14:textId="77777777" w:rsidR="00522E56" w:rsidRPr="00D02B39" w:rsidRDefault="00522E56" w:rsidP="00522E56">
            <w:pPr>
              <w:rPr>
                <w:rFonts w:ascii="Times New Roman" w:eastAsia="Times New Roman" w:hAnsi="Times New Roman" w:cs="Times New Roman"/>
                <w:sz w:val="20"/>
                <w:szCs w:val="20"/>
              </w:rPr>
            </w:pPr>
            <w:r w:rsidRPr="530E1CB9">
              <w:rPr>
                <w:rFonts w:ascii="Times New Roman" w:eastAsia="Times New Roman" w:hAnsi="Times New Roman" w:cs="Times New Roman"/>
                <w:sz w:val="20"/>
                <w:szCs w:val="20"/>
              </w:rPr>
              <w:t>Kreditų administravimo specialistas</w:t>
            </w:r>
          </w:p>
        </w:tc>
      </w:tr>
      <w:tr w:rsidR="00522E56" w:rsidRPr="00D02B39" w14:paraId="1DFFEDEA" w14:textId="77777777" w:rsidTr="005A14B1">
        <w:tc>
          <w:tcPr>
            <w:tcW w:w="1316" w:type="dxa"/>
            <w:shd w:val="clear" w:color="auto" w:fill="auto"/>
          </w:tcPr>
          <w:p w14:paraId="5D4815E4" w14:textId="77777777" w:rsidR="00522E56" w:rsidRPr="00D02B39" w:rsidRDefault="00522E56" w:rsidP="00522E56">
            <w:pPr>
              <w:rPr>
                <w:rFonts w:ascii="Times New Roman" w:eastAsia="Times New Roman" w:hAnsi="Times New Roman" w:cs="Times New Roman"/>
                <w:color w:val="000000"/>
                <w:sz w:val="20"/>
                <w:szCs w:val="20"/>
              </w:rPr>
            </w:pPr>
            <w:r w:rsidRPr="530E1CB9">
              <w:rPr>
                <w:rFonts w:ascii="Times New Roman" w:eastAsia="Times New Roman" w:hAnsi="Times New Roman" w:cs="Times New Roman"/>
                <w:color w:val="000000" w:themeColor="text1"/>
                <w:sz w:val="20"/>
                <w:szCs w:val="20"/>
              </w:rPr>
              <w:t>FR.2.1.6.2</w:t>
            </w:r>
          </w:p>
        </w:tc>
        <w:tc>
          <w:tcPr>
            <w:tcW w:w="3745" w:type="dxa"/>
            <w:shd w:val="clear" w:color="auto" w:fill="auto"/>
          </w:tcPr>
          <w:p w14:paraId="317CA4EB" w14:textId="77777777" w:rsidR="00522E56" w:rsidRPr="00D02B39" w:rsidRDefault="00522E56" w:rsidP="00522E56">
            <w:pPr>
              <w:rPr>
                <w:rFonts w:ascii="Times New Roman" w:eastAsia="Times New Roman" w:hAnsi="Times New Roman" w:cs="Times New Roman"/>
                <w:sz w:val="20"/>
                <w:szCs w:val="20"/>
              </w:rPr>
            </w:pPr>
            <w:r w:rsidRPr="530E1CB9">
              <w:rPr>
                <w:rFonts w:ascii="Times New Roman" w:eastAsia="Times New Roman" w:hAnsi="Times New Roman" w:cs="Times New Roman"/>
                <w:sz w:val="20"/>
                <w:szCs w:val="20"/>
              </w:rPr>
              <w:t>Galiu suformuoti daugiabučio namo turto vienetui paskolos grąžinimo ir palūkanų mokėjimo grafiką</w:t>
            </w:r>
          </w:p>
        </w:tc>
        <w:tc>
          <w:tcPr>
            <w:tcW w:w="2872" w:type="dxa"/>
            <w:shd w:val="clear" w:color="auto" w:fill="auto"/>
          </w:tcPr>
          <w:p w14:paraId="15CFA417" w14:textId="77777777" w:rsidR="00522E56" w:rsidRPr="00D02B39" w:rsidRDefault="00522E56" w:rsidP="00522E56">
            <w:pPr>
              <w:rPr>
                <w:rFonts w:ascii="Times New Roman" w:eastAsia="Times New Roman" w:hAnsi="Times New Roman" w:cs="Times New Roman"/>
                <w:sz w:val="20"/>
                <w:szCs w:val="20"/>
              </w:rPr>
            </w:pPr>
            <w:r w:rsidRPr="530E1CB9">
              <w:rPr>
                <w:rFonts w:ascii="Times New Roman" w:eastAsia="Times New Roman" w:hAnsi="Times New Roman" w:cs="Times New Roman"/>
                <w:color w:val="000000" w:themeColor="text1"/>
                <w:sz w:val="20"/>
                <w:szCs w:val="20"/>
              </w:rPr>
              <w:t>Grąžinimo data, Kredito likutis, Grąžinama kredito suma, Mokamų palūkanų suma, Iš viso įmoka ir pan.</w:t>
            </w:r>
          </w:p>
        </w:tc>
        <w:tc>
          <w:tcPr>
            <w:tcW w:w="1706" w:type="dxa"/>
            <w:shd w:val="clear" w:color="auto" w:fill="auto"/>
          </w:tcPr>
          <w:p w14:paraId="59D6BC3A" w14:textId="77777777" w:rsidR="00522E56" w:rsidRPr="00D02B39" w:rsidRDefault="00522E56" w:rsidP="00522E56">
            <w:pPr>
              <w:rPr>
                <w:rFonts w:ascii="Times New Roman" w:eastAsia="Times New Roman" w:hAnsi="Times New Roman" w:cs="Times New Roman"/>
                <w:sz w:val="20"/>
                <w:szCs w:val="20"/>
              </w:rPr>
            </w:pPr>
            <w:r w:rsidRPr="530E1CB9">
              <w:rPr>
                <w:rFonts w:ascii="Times New Roman" w:eastAsia="Times New Roman" w:hAnsi="Times New Roman" w:cs="Times New Roman"/>
                <w:sz w:val="20"/>
                <w:szCs w:val="20"/>
              </w:rPr>
              <w:t>Kreditų administravimo specialistas</w:t>
            </w:r>
          </w:p>
        </w:tc>
      </w:tr>
      <w:tr w:rsidR="00522E56" w:rsidRPr="00D02B39" w14:paraId="130942FE" w14:textId="77777777" w:rsidTr="005A14B1">
        <w:tc>
          <w:tcPr>
            <w:tcW w:w="1316" w:type="dxa"/>
            <w:shd w:val="clear" w:color="auto" w:fill="auto"/>
          </w:tcPr>
          <w:p w14:paraId="7E56F29C" w14:textId="77777777" w:rsidR="00522E56" w:rsidRPr="00D02B39" w:rsidRDefault="00522E56" w:rsidP="00522E56">
            <w:pPr>
              <w:rPr>
                <w:rFonts w:ascii="Times New Roman" w:eastAsia="Times New Roman" w:hAnsi="Times New Roman" w:cs="Times New Roman"/>
                <w:color w:val="000000"/>
                <w:sz w:val="20"/>
                <w:szCs w:val="20"/>
              </w:rPr>
            </w:pPr>
            <w:r w:rsidRPr="530E1CB9">
              <w:rPr>
                <w:rFonts w:ascii="Times New Roman" w:eastAsia="Times New Roman" w:hAnsi="Times New Roman" w:cs="Times New Roman"/>
                <w:color w:val="000000" w:themeColor="text1"/>
                <w:sz w:val="20"/>
                <w:szCs w:val="20"/>
              </w:rPr>
              <w:t>FR.2.1.6.3</w:t>
            </w:r>
          </w:p>
        </w:tc>
        <w:tc>
          <w:tcPr>
            <w:tcW w:w="3745" w:type="dxa"/>
            <w:shd w:val="clear" w:color="auto" w:fill="auto"/>
          </w:tcPr>
          <w:p w14:paraId="68A64B3F" w14:textId="77777777" w:rsidR="00522E56" w:rsidRPr="00D02B39" w:rsidRDefault="00522E56" w:rsidP="00522E56">
            <w:pPr>
              <w:rPr>
                <w:rFonts w:ascii="Times New Roman" w:eastAsia="Times New Roman" w:hAnsi="Times New Roman" w:cs="Times New Roman"/>
                <w:sz w:val="20"/>
                <w:szCs w:val="20"/>
              </w:rPr>
            </w:pPr>
            <w:r w:rsidRPr="530E1CB9">
              <w:rPr>
                <w:rFonts w:ascii="Times New Roman" w:eastAsia="Times New Roman" w:hAnsi="Times New Roman" w:cs="Times New Roman"/>
                <w:sz w:val="20"/>
                <w:szCs w:val="20"/>
              </w:rPr>
              <w:t>Galiu suformuoti daugiabučio namo turto vienetui atidėtų palūkanų mokėjimo grafiką</w:t>
            </w:r>
          </w:p>
        </w:tc>
        <w:tc>
          <w:tcPr>
            <w:tcW w:w="2872" w:type="dxa"/>
            <w:shd w:val="clear" w:color="auto" w:fill="auto"/>
          </w:tcPr>
          <w:p w14:paraId="4EA1A466" w14:textId="77777777" w:rsidR="00522E56" w:rsidRPr="00D02B39" w:rsidRDefault="00522E56" w:rsidP="00522E56">
            <w:pPr>
              <w:rPr>
                <w:rFonts w:ascii="Times New Roman" w:eastAsia="Times New Roman" w:hAnsi="Times New Roman" w:cs="Times New Roman"/>
                <w:sz w:val="20"/>
                <w:szCs w:val="20"/>
              </w:rPr>
            </w:pPr>
            <w:r w:rsidRPr="530E1CB9">
              <w:rPr>
                <w:rFonts w:ascii="Times New Roman" w:eastAsia="Times New Roman" w:hAnsi="Times New Roman" w:cs="Times New Roman"/>
                <w:color w:val="000000" w:themeColor="text1"/>
                <w:sz w:val="20"/>
                <w:szCs w:val="20"/>
              </w:rPr>
              <w:t>Grąžinimo data, Palūkanų suma prieš grąžinimą, Grąžinama suma, Negražintų palūkanų likutis ir pan.</w:t>
            </w:r>
          </w:p>
        </w:tc>
        <w:tc>
          <w:tcPr>
            <w:tcW w:w="1706" w:type="dxa"/>
            <w:shd w:val="clear" w:color="auto" w:fill="auto"/>
          </w:tcPr>
          <w:p w14:paraId="2A2CC834" w14:textId="77777777" w:rsidR="00522E56" w:rsidRPr="00D02B39" w:rsidRDefault="00522E56" w:rsidP="00522E56">
            <w:pPr>
              <w:rPr>
                <w:rFonts w:ascii="Times New Roman" w:eastAsia="Times New Roman" w:hAnsi="Times New Roman" w:cs="Times New Roman"/>
                <w:sz w:val="20"/>
                <w:szCs w:val="20"/>
              </w:rPr>
            </w:pPr>
            <w:r w:rsidRPr="530E1CB9">
              <w:rPr>
                <w:rFonts w:ascii="Times New Roman" w:eastAsia="Times New Roman" w:hAnsi="Times New Roman" w:cs="Times New Roman"/>
                <w:sz w:val="20"/>
                <w:szCs w:val="20"/>
              </w:rPr>
              <w:t>Kreditų administravimo specialistas</w:t>
            </w:r>
          </w:p>
        </w:tc>
      </w:tr>
      <w:tr w:rsidR="00522E56" w:rsidRPr="00D02B39" w14:paraId="2F7D584A" w14:textId="77777777" w:rsidTr="00952CD8">
        <w:tc>
          <w:tcPr>
            <w:tcW w:w="1316" w:type="dxa"/>
            <w:shd w:val="clear" w:color="auto" w:fill="DBDBDB" w:themeFill="accent3" w:themeFillTint="66"/>
          </w:tcPr>
          <w:p w14:paraId="655BC46A" w14:textId="77777777" w:rsidR="00522E56" w:rsidRPr="00D02B39" w:rsidRDefault="00522E56" w:rsidP="00522E56">
            <w:pPr>
              <w:rPr>
                <w:rFonts w:ascii="Times New Roman" w:eastAsia="Times New Roman" w:hAnsi="Times New Roman" w:cs="Times New Roman"/>
                <w:b/>
                <w:color w:val="000000"/>
                <w:sz w:val="20"/>
                <w:szCs w:val="20"/>
              </w:rPr>
            </w:pPr>
            <w:r w:rsidRPr="530E1CB9">
              <w:rPr>
                <w:rFonts w:ascii="Times New Roman" w:eastAsia="Times New Roman" w:hAnsi="Times New Roman" w:cs="Times New Roman"/>
                <w:b/>
                <w:color w:val="000000" w:themeColor="text1"/>
                <w:sz w:val="20"/>
                <w:szCs w:val="20"/>
              </w:rPr>
              <w:t>FR.2.1.7</w:t>
            </w:r>
          </w:p>
        </w:tc>
        <w:tc>
          <w:tcPr>
            <w:tcW w:w="3745" w:type="dxa"/>
            <w:shd w:val="clear" w:color="auto" w:fill="DBDBDB" w:themeFill="accent3" w:themeFillTint="66"/>
          </w:tcPr>
          <w:p w14:paraId="0C8B14EA" w14:textId="77777777" w:rsidR="00522E56" w:rsidRPr="00D02B39" w:rsidRDefault="00522E56" w:rsidP="00522E56">
            <w:pPr>
              <w:rPr>
                <w:rFonts w:ascii="Times New Roman" w:eastAsia="Times New Roman" w:hAnsi="Times New Roman" w:cs="Times New Roman"/>
                <w:b/>
                <w:sz w:val="20"/>
                <w:szCs w:val="20"/>
              </w:rPr>
            </w:pPr>
            <w:r w:rsidRPr="530E1CB9">
              <w:rPr>
                <w:rFonts w:ascii="Times New Roman" w:eastAsia="Times New Roman" w:hAnsi="Times New Roman" w:cs="Times New Roman"/>
                <w:b/>
                <w:sz w:val="20"/>
                <w:szCs w:val="20"/>
              </w:rPr>
              <w:t>Peržiūrėti kredito davėjo kortelę</w:t>
            </w:r>
          </w:p>
        </w:tc>
        <w:tc>
          <w:tcPr>
            <w:tcW w:w="2872" w:type="dxa"/>
            <w:shd w:val="clear" w:color="auto" w:fill="D9D9D9" w:themeFill="background1" w:themeFillShade="D9"/>
          </w:tcPr>
          <w:p w14:paraId="4EAE18E4" w14:textId="77777777" w:rsidR="00522E56" w:rsidRPr="00D02B39" w:rsidRDefault="00522E56" w:rsidP="00522E56">
            <w:pPr>
              <w:rPr>
                <w:rFonts w:ascii="Times New Roman" w:eastAsia="Times New Roman" w:hAnsi="Times New Roman" w:cs="Times New Roman"/>
                <w:b/>
                <w:sz w:val="20"/>
                <w:szCs w:val="20"/>
              </w:rPr>
            </w:pPr>
          </w:p>
        </w:tc>
        <w:tc>
          <w:tcPr>
            <w:tcW w:w="1706" w:type="dxa"/>
            <w:shd w:val="clear" w:color="auto" w:fill="D9D9D9" w:themeFill="background1" w:themeFillShade="D9"/>
          </w:tcPr>
          <w:p w14:paraId="07FDD266" w14:textId="77777777" w:rsidR="00522E56" w:rsidRPr="00D02B39" w:rsidRDefault="00522E56" w:rsidP="00522E56">
            <w:pPr>
              <w:rPr>
                <w:rFonts w:ascii="Times New Roman" w:eastAsia="Times New Roman" w:hAnsi="Times New Roman" w:cs="Times New Roman"/>
                <w:b/>
                <w:sz w:val="20"/>
                <w:szCs w:val="20"/>
                <w:lang w:val="en-US"/>
              </w:rPr>
            </w:pPr>
          </w:p>
        </w:tc>
      </w:tr>
      <w:tr w:rsidR="00522E56" w:rsidRPr="00D02B39" w14:paraId="2FCDC564" w14:textId="77777777" w:rsidTr="005A14B1">
        <w:tc>
          <w:tcPr>
            <w:tcW w:w="1316" w:type="dxa"/>
            <w:shd w:val="clear" w:color="auto" w:fill="auto"/>
          </w:tcPr>
          <w:p w14:paraId="76B0E26D" w14:textId="77777777" w:rsidR="00522E56" w:rsidRPr="00D02B39" w:rsidRDefault="00522E56" w:rsidP="00522E56">
            <w:pPr>
              <w:rPr>
                <w:rFonts w:ascii="Times New Roman" w:eastAsia="Times New Roman" w:hAnsi="Times New Roman" w:cs="Times New Roman"/>
                <w:color w:val="000000"/>
                <w:sz w:val="20"/>
                <w:szCs w:val="20"/>
              </w:rPr>
            </w:pPr>
            <w:r w:rsidRPr="530E1CB9">
              <w:rPr>
                <w:rFonts w:ascii="Times New Roman" w:eastAsia="Times New Roman" w:hAnsi="Times New Roman" w:cs="Times New Roman"/>
                <w:color w:val="000000" w:themeColor="text1"/>
                <w:sz w:val="20"/>
                <w:szCs w:val="20"/>
              </w:rPr>
              <w:t>FR.2.1.7.1</w:t>
            </w:r>
          </w:p>
        </w:tc>
        <w:tc>
          <w:tcPr>
            <w:tcW w:w="3745" w:type="dxa"/>
            <w:shd w:val="clear" w:color="auto" w:fill="auto"/>
          </w:tcPr>
          <w:p w14:paraId="7AEB5DBD" w14:textId="0433C879" w:rsidR="00522E56" w:rsidRPr="00D02B39" w:rsidRDefault="00522E56" w:rsidP="00522E56">
            <w:pPr>
              <w:rPr>
                <w:rFonts w:ascii="Times New Roman" w:eastAsia="Times New Roman" w:hAnsi="Times New Roman" w:cs="Times New Roman"/>
                <w:sz w:val="20"/>
                <w:szCs w:val="20"/>
              </w:rPr>
            </w:pPr>
            <w:r w:rsidRPr="530E1CB9">
              <w:rPr>
                <w:rFonts w:ascii="Times New Roman" w:eastAsia="Times New Roman" w:hAnsi="Times New Roman" w:cs="Times New Roman"/>
                <w:sz w:val="20"/>
                <w:szCs w:val="20"/>
              </w:rPr>
              <w:t>Galiu peržiūrėti kredito davėjo kortelėje registruotus duomenis</w:t>
            </w:r>
            <w:r w:rsidR="009602BA">
              <w:rPr>
                <w:rFonts w:ascii="Times New Roman" w:eastAsia="Times New Roman" w:hAnsi="Times New Roman" w:cs="Times New Roman"/>
                <w:sz w:val="20"/>
                <w:szCs w:val="20"/>
              </w:rPr>
              <w:t>,</w:t>
            </w:r>
            <w:r w:rsidRPr="530E1CB9">
              <w:rPr>
                <w:rFonts w:ascii="Times New Roman" w:eastAsia="Times New Roman" w:hAnsi="Times New Roman" w:cs="Times New Roman"/>
                <w:sz w:val="20"/>
                <w:szCs w:val="20"/>
              </w:rPr>
              <w:t xml:space="preserve"> matyti veiksmų su kredito davėju istoriją</w:t>
            </w:r>
          </w:p>
        </w:tc>
        <w:tc>
          <w:tcPr>
            <w:tcW w:w="2872" w:type="dxa"/>
            <w:shd w:val="clear" w:color="auto" w:fill="auto"/>
          </w:tcPr>
          <w:p w14:paraId="32781C77" w14:textId="519E727E" w:rsidR="00522E56" w:rsidRPr="00D02B39" w:rsidRDefault="00522E56" w:rsidP="00522E56">
            <w:pPr>
              <w:rPr>
                <w:rFonts w:ascii="Times New Roman" w:eastAsia="Times New Roman" w:hAnsi="Times New Roman" w:cs="Times New Roman"/>
                <w:sz w:val="20"/>
                <w:szCs w:val="20"/>
              </w:rPr>
            </w:pPr>
          </w:p>
        </w:tc>
        <w:tc>
          <w:tcPr>
            <w:tcW w:w="1706" w:type="dxa"/>
            <w:shd w:val="clear" w:color="auto" w:fill="auto"/>
          </w:tcPr>
          <w:p w14:paraId="44E8BDFF" w14:textId="77777777" w:rsidR="00522E56" w:rsidRPr="00D02B39" w:rsidRDefault="00522E56" w:rsidP="00522E56">
            <w:pPr>
              <w:rPr>
                <w:rFonts w:ascii="Times New Roman" w:eastAsia="Times New Roman" w:hAnsi="Times New Roman" w:cs="Times New Roman"/>
                <w:sz w:val="20"/>
                <w:szCs w:val="20"/>
              </w:rPr>
            </w:pPr>
            <w:r w:rsidRPr="530E1CB9">
              <w:rPr>
                <w:rFonts w:ascii="Times New Roman" w:eastAsia="Times New Roman" w:hAnsi="Times New Roman" w:cs="Times New Roman"/>
                <w:sz w:val="20"/>
                <w:szCs w:val="20"/>
              </w:rPr>
              <w:t>Kreditų administravimo specialistas</w:t>
            </w:r>
          </w:p>
        </w:tc>
      </w:tr>
      <w:tr w:rsidR="00522E56" w:rsidRPr="00D02B39" w14:paraId="3575E814" w14:textId="77777777" w:rsidTr="005A14B1">
        <w:tc>
          <w:tcPr>
            <w:tcW w:w="1316" w:type="dxa"/>
            <w:shd w:val="clear" w:color="auto" w:fill="DBDBDB" w:themeFill="accent3" w:themeFillTint="66"/>
          </w:tcPr>
          <w:p w14:paraId="041A5A6F" w14:textId="77777777" w:rsidR="00522E56" w:rsidRPr="00D02B39" w:rsidRDefault="00522E56" w:rsidP="00522E56">
            <w:pPr>
              <w:rPr>
                <w:rFonts w:ascii="Times New Roman" w:eastAsia="Times New Roman" w:hAnsi="Times New Roman" w:cs="Times New Roman"/>
                <w:b/>
                <w:color w:val="000000"/>
                <w:sz w:val="20"/>
                <w:szCs w:val="20"/>
              </w:rPr>
            </w:pPr>
            <w:r w:rsidRPr="530E1CB9">
              <w:rPr>
                <w:rFonts w:ascii="Times New Roman" w:eastAsia="Times New Roman" w:hAnsi="Times New Roman" w:cs="Times New Roman"/>
                <w:b/>
                <w:color w:val="000000" w:themeColor="text1"/>
                <w:sz w:val="20"/>
                <w:szCs w:val="20"/>
              </w:rPr>
              <w:t>FR.2.1.8</w:t>
            </w:r>
          </w:p>
        </w:tc>
        <w:tc>
          <w:tcPr>
            <w:tcW w:w="3745" w:type="dxa"/>
            <w:shd w:val="clear" w:color="auto" w:fill="DBDBDB" w:themeFill="accent3" w:themeFillTint="66"/>
          </w:tcPr>
          <w:p w14:paraId="020C0448" w14:textId="77777777" w:rsidR="00522E56" w:rsidRPr="00D02B39" w:rsidRDefault="00522E56" w:rsidP="00522E56">
            <w:pPr>
              <w:rPr>
                <w:rFonts w:ascii="Times New Roman" w:eastAsia="Times New Roman" w:hAnsi="Times New Roman" w:cs="Times New Roman"/>
                <w:b/>
                <w:sz w:val="20"/>
                <w:szCs w:val="20"/>
              </w:rPr>
            </w:pPr>
            <w:r w:rsidRPr="530E1CB9">
              <w:rPr>
                <w:rFonts w:ascii="Times New Roman" w:eastAsia="Times New Roman" w:hAnsi="Times New Roman" w:cs="Times New Roman"/>
                <w:b/>
                <w:sz w:val="20"/>
                <w:szCs w:val="20"/>
              </w:rPr>
              <w:t>Peržiūrėti kredito davėjų sąrašą</w:t>
            </w:r>
          </w:p>
        </w:tc>
        <w:tc>
          <w:tcPr>
            <w:tcW w:w="2872" w:type="dxa"/>
            <w:shd w:val="clear" w:color="auto" w:fill="DBDBDB" w:themeFill="accent3" w:themeFillTint="66"/>
          </w:tcPr>
          <w:p w14:paraId="220CFB3A" w14:textId="77777777" w:rsidR="00522E56" w:rsidRPr="00D02B39" w:rsidRDefault="00522E56" w:rsidP="00522E56">
            <w:pPr>
              <w:rPr>
                <w:rFonts w:ascii="Times New Roman" w:eastAsia="Times New Roman" w:hAnsi="Times New Roman" w:cs="Times New Roman"/>
                <w:b/>
                <w:sz w:val="20"/>
                <w:szCs w:val="20"/>
              </w:rPr>
            </w:pPr>
          </w:p>
        </w:tc>
        <w:tc>
          <w:tcPr>
            <w:tcW w:w="1706" w:type="dxa"/>
            <w:shd w:val="clear" w:color="auto" w:fill="DBDBDB" w:themeFill="accent3" w:themeFillTint="66"/>
          </w:tcPr>
          <w:p w14:paraId="670E94F8" w14:textId="77777777" w:rsidR="00522E56" w:rsidRPr="00D02B39" w:rsidRDefault="00522E56" w:rsidP="00522E56">
            <w:pPr>
              <w:rPr>
                <w:rFonts w:ascii="Times New Roman" w:eastAsia="Times New Roman" w:hAnsi="Times New Roman" w:cs="Times New Roman"/>
                <w:b/>
                <w:sz w:val="20"/>
                <w:szCs w:val="20"/>
                <w:lang w:val="en-US"/>
              </w:rPr>
            </w:pPr>
          </w:p>
        </w:tc>
      </w:tr>
      <w:tr w:rsidR="00522E56" w:rsidRPr="00D02B39" w14:paraId="4109B021" w14:textId="77777777" w:rsidTr="005A14B1">
        <w:tc>
          <w:tcPr>
            <w:tcW w:w="1316" w:type="dxa"/>
            <w:shd w:val="clear" w:color="auto" w:fill="auto"/>
          </w:tcPr>
          <w:p w14:paraId="07551605" w14:textId="77777777" w:rsidR="00522E56" w:rsidRPr="00D02B39" w:rsidRDefault="00522E56" w:rsidP="00522E56">
            <w:pPr>
              <w:rPr>
                <w:rFonts w:ascii="Times New Roman" w:eastAsia="Times New Roman" w:hAnsi="Times New Roman" w:cs="Times New Roman"/>
                <w:color w:val="000000"/>
                <w:sz w:val="20"/>
                <w:szCs w:val="20"/>
              </w:rPr>
            </w:pPr>
            <w:r w:rsidRPr="530E1CB9">
              <w:rPr>
                <w:rFonts w:ascii="Times New Roman" w:eastAsia="Times New Roman" w:hAnsi="Times New Roman" w:cs="Times New Roman"/>
                <w:color w:val="000000" w:themeColor="text1"/>
                <w:sz w:val="20"/>
                <w:szCs w:val="20"/>
              </w:rPr>
              <w:lastRenderedPageBreak/>
              <w:t>FR.2.1.8.1</w:t>
            </w:r>
          </w:p>
        </w:tc>
        <w:tc>
          <w:tcPr>
            <w:tcW w:w="3745" w:type="dxa"/>
            <w:shd w:val="clear" w:color="auto" w:fill="auto"/>
          </w:tcPr>
          <w:p w14:paraId="663A6D9E" w14:textId="66B58941" w:rsidR="00522E56" w:rsidRPr="00D02B39" w:rsidRDefault="00522E56" w:rsidP="00522E56">
            <w:pPr>
              <w:rPr>
                <w:rFonts w:ascii="Times New Roman" w:eastAsia="Times New Roman" w:hAnsi="Times New Roman" w:cs="Times New Roman"/>
                <w:sz w:val="20"/>
                <w:szCs w:val="20"/>
              </w:rPr>
            </w:pPr>
            <w:r w:rsidRPr="530E1CB9">
              <w:rPr>
                <w:rFonts w:ascii="Times New Roman" w:eastAsia="Times New Roman" w:hAnsi="Times New Roman" w:cs="Times New Roman"/>
                <w:sz w:val="20"/>
                <w:szCs w:val="20"/>
              </w:rPr>
              <w:t xml:space="preserve">Galiu peržiūrėti kredito davėjų sąrašą, filtruoti sąrašą pagal kredito davėjo kortelės duomenis </w:t>
            </w:r>
          </w:p>
        </w:tc>
        <w:tc>
          <w:tcPr>
            <w:tcW w:w="2872" w:type="dxa"/>
            <w:shd w:val="clear" w:color="auto" w:fill="auto"/>
          </w:tcPr>
          <w:p w14:paraId="6A8C4241" w14:textId="5D5F6272" w:rsidR="00522E56" w:rsidRPr="00D02B39" w:rsidRDefault="00522E56" w:rsidP="00522E56">
            <w:pPr>
              <w:rPr>
                <w:rFonts w:ascii="Times New Roman" w:eastAsia="Times New Roman" w:hAnsi="Times New Roman" w:cs="Times New Roman"/>
                <w:sz w:val="20"/>
                <w:szCs w:val="20"/>
              </w:rPr>
            </w:pPr>
          </w:p>
        </w:tc>
        <w:tc>
          <w:tcPr>
            <w:tcW w:w="1706" w:type="dxa"/>
            <w:shd w:val="clear" w:color="auto" w:fill="auto"/>
          </w:tcPr>
          <w:p w14:paraId="21D69B1F" w14:textId="77777777" w:rsidR="00522E56" w:rsidRPr="00D02B39" w:rsidRDefault="00522E56" w:rsidP="00522E56">
            <w:pPr>
              <w:rPr>
                <w:rFonts w:ascii="Times New Roman" w:eastAsia="Times New Roman" w:hAnsi="Times New Roman" w:cs="Times New Roman"/>
                <w:sz w:val="20"/>
                <w:szCs w:val="20"/>
              </w:rPr>
            </w:pPr>
            <w:r w:rsidRPr="530E1CB9">
              <w:rPr>
                <w:rFonts w:ascii="Times New Roman" w:eastAsia="Times New Roman" w:hAnsi="Times New Roman" w:cs="Times New Roman"/>
                <w:sz w:val="20"/>
                <w:szCs w:val="20"/>
              </w:rPr>
              <w:t>Kreditų administravimo specialistas</w:t>
            </w:r>
          </w:p>
        </w:tc>
      </w:tr>
      <w:tr w:rsidR="00522E56" w:rsidRPr="00D02B39" w14:paraId="10CE025F" w14:textId="77777777" w:rsidTr="00952CD8">
        <w:tc>
          <w:tcPr>
            <w:tcW w:w="1316" w:type="dxa"/>
            <w:shd w:val="clear" w:color="auto" w:fill="DBDBDB" w:themeFill="accent3" w:themeFillTint="66"/>
          </w:tcPr>
          <w:p w14:paraId="0820B563" w14:textId="77777777" w:rsidR="00522E56" w:rsidRPr="00D02B39" w:rsidRDefault="00522E56" w:rsidP="00522E56">
            <w:pPr>
              <w:rPr>
                <w:rFonts w:ascii="Times New Roman" w:eastAsia="Times New Roman" w:hAnsi="Times New Roman" w:cs="Times New Roman"/>
                <w:b/>
                <w:color w:val="000000"/>
                <w:sz w:val="20"/>
                <w:szCs w:val="20"/>
              </w:rPr>
            </w:pPr>
            <w:r w:rsidRPr="530E1CB9">
              <w:rPr>
                <w:rFonts w:ascii="Times New Roman" w:eastAsia="Times New Roman" w:hAnsi="Times New Roman" w:cs="Times New Roman"/>
                <w:b/>
                <w:color w:val="000000" w:themeColor="text1"/>
                <w:sz w:val="20"/>
                <w:szCs w:val="20"/>
              </w:rPr>
              <w:t>FR.2.1.11</w:t>
            </w:r>
          </w:p>
        </w:tc>
        <w:tc>
          <w:tcPr>
            <w:tcW w:w="3745" w:type="dxa"/>
            <w:shd w:val="clear" w:color="auto" w:fill="DBDBDB" w:themeFill="accent3" w:themeFillTint="66"/>
          </w:tcPr>
          <w:p w14:paraId="69DB5441" w14:textId="77777777" w:rsidR="00522E56" w:rsidRPr="00D02B39" w:rsidRDefault="00522E56" w:rsidP="00522E56">
            <w:pPr>
              <w:rPr>
                <w:rFonts w:ascii="Times New Roman" w:eastAsia="Times New Roman" w:hAnsi="Times New Roman" w:cs="Times New Roman"/>
                <w:b/>
                <w:sz w:val="20"/>
                <w:szCs w:val="20"/>
              </w:rPr>
            </w:pPr>
            <w:r w:rsidRPr="530E1CB9">
              <w:rPr>
                <w:rFonts w:ascii="Times New Roman" w:eastAsia="Times New Roman" w:hAnsi="Times New Roman" w:cs="Times New Roman"/>
                <w:b/>
                <w:sz w:val="20"/>
                <w:szCs w:val="20"/>
              </w:rPr>
              <w:t>Peržiūrėti daugiabučio namo kreditavimo reikalavimų kortelę</w:t>
            </w:r>
          </w:p>
        </w:tc>
        <w:tc>
          <w:tcPr>
            <w:tcW w:w="2872" w:type="dxa"/>
            <w:shd w:val="clear" w:color="auto" w:fill="D9D9D9" w:themeFill="background1" w:themeFillShade="D9"/>
          </w:tcPr>
          <w:p w14:paraId="1E3C31C9" w14:textId="77777777" w:rsidR="00522E56" w:rsidRPr="00D02B39" w:rsidRDefault="00522E56" w:rsidP="00522E56">
            <w:pPr>
              <w:rPr>
                <w:rFonts w:ascii="Times New Roman" w:eastAsia="Times New Roman" w:hAnsi="Times New Roman" w:cs="Times New Roman"/>
                <w:b/>
                <w:sz w:val="20"/>
                <w:szCs w:val="20"/>
              </w:rPr>
            </w:pPr>
          </w:p>
        </w:tc>
        <w:tc>
          <w:tcPr>
            <w:tcW w:w="1706" w:type="dxa"/>
            <w:shd w:val="clear" w:color="auto" w:fill="D9D9D9" w:themeFill="background1" w:themeFillShade="D9"/>
          </w:tcPr>
          <w:p w14:paraId="064E9C47" w14:textId="77777777" w:rsidR="00522E56" w:rsidRPr="009D42CD" w:rsidRDefault="00522E56" w:rsidP="00522E56">
            <w:pPr>
              <w:rPr>
                <w:rFonts w:ascii="Times New Roman" w:eastAsia="Times New Roman" w:hAnsi="Times New Roman" w:cs="Times New Roman"/>
                <w:b/>
                <w:sz w:val="20"/>
                <w:szCs w:val="20"/>
              </w:rPr>
            </w:pPr>
          </w:p>
        </w:tc>
      </w:tr>
      <w:tr w:rsidR="00522E56" w:rsidRPr="00D02B39" w14:paraId="0F968502" w14:textId="77777777" w:rsidTr="005A14B1">
        <w:tc>
          <w:tcPr>
            <w:tcW w:w="1316" w:type="dxa"/>
            <w:shd w:val="clear" w:color="auto" w:fill="auto"/>
          </w:tcPr>
          <w:p w14:paraId="4A3DC14A" w14:textId="77777777" w:rsidR="00522E56" w:rsidRPr="00D02B39" w:rsidRDefault="00522E56" w:rsidP="00522E56">
            <w:pPr>
              <w:rPr>
                <w:rFonts w:ascii="Times New Roman" w:eastAsia="Times New Roman" w:hAnsi="Times New Roman" w:cs="Times New Roman"/>
                <w:color w:val="000000"/>
                <w:sz w:val="20"/>
                <w:szCs w:val="20"/>
              </w:rPr>
            </w:pPr>
            <w:r w:rsidRPr="530E1CB9">
              <w:rPr>
                <w:rFonts w:ascii="Times New Roman" w:eastAsia="Times New Roman" w:hAnsi="Times New Roman" w:cs="Times New Roman"/>
                <w:color w:val="000000" w:themeColor="text1"/>
                <w:sz w:val="20"/>
                <w:szCs w:val="20"/>
              </w:rPr>
              <w:t>FR.2.1.11.1</w:t>
            </w:r>
          </w:p>
        </w:tc>
        <w:tc>
          <w:tcPr>
            <w:tcW w:w="3745" w:type="dxa"/>
            <w:shd w:val="clear" w:color="auto" w:fill="auto"/>
          </w:tcPr>
          <w:p w14:paraId="3E2D185D" w14:textId="2F509578" w:rsidR="00522E56" w:rsidRPr="00D02B39" w:rsidRDefault="00522E56" w:rsidP="00522E56">
            <w:pPr>
              <w:rPr>
                <w:rFonts w:ascii="Times New Roman" w:eastAsia="Times New Roman" w:hAnsi="Times New Roman" w:cs="Times New Roman"/>
                <w:sz w:val="20"/>
                <w:szCs w:val="20"/>
              </w:rPr>
            </w:pPr>
            <w:r w:rsidRPr="530E1CB9">
              <w:rPr>
                <w:rFonts w:ascii="Times New Roman" w:eastAsia="Times New Roman" w:hAnsi="Times New Roman" w:cs="Times New Roman"/>
                <w:sz w:val="20"/>
                <w:szCs w:val="20"/>
              </w:rPr>
              <w:t>Galiu peržiūrėti daugiabučio namo kredito reikalavimų kortelėje registruotus duomenis, matyti veiksmų su kredito reikalavimais istoriją</w:t>
            </w:r>
          </w:p>
        </w:tc>
        <w:tc>
          <w:tcPr>
            <w:tcW w:w="2872" w:type="dxa"/>
            <w:shd w:val="clear" w:color="auto" w:fill="auto"/>
          </w:tcPr>
          <w:p w14:paraId="630C7183" w14:textId="34015C15" w:rsidR="00522E56" w:rsidRPr="00D02B39" w:rsidRDefault="00522E56" w:rsidP="00522E56">
            <w:pPr>
              <w:rPr>
                <w:rFonts w:ascii="Times New Roman" w:eastAsia="Times New Roman" w:hAnsi="Times New Roman" w:cs="Times New Roman"/>
                <w:sz w:val="20"/>
                <w:szCs w:val="20"/>
              </w:rPr>
            </w:pPr>
          </w:p>
        </w:tc>
        <w:tc>
          <w:tcPr>
            <w:tcW w:w="1706" w:type="dxa"/>
            <w:shd w:val="clear" w:color="auto" w:fill="auto"/>
          </w:tcPr>
          <w:p w14:paraId="6F6BA499" w14:textId="77777777" w:rsidR="00522E56" w:rsidRPr="00D02B39" w:rsidRDefault="00522E56" w:rsidP="00522E56">
            <w:pPr>
              <w:rPr>
                <w:rFonts w:ascii="Times New Roman" w:eastAsia="Times New Roman" w:hAnsi="Times New Roman" w:cs="Times New Roman"/>
                <w:sz w:val="20"/>
                <w:szCs w:val="20"/>
              </w:rPr>
            </w:pPr>
            <w:r w:rsidRPr="530E1CB9">
              <w:rPr>
                <w:rFonts w:ascii="Times New Roman" w:eastAsia="Times New Roman" w:hAnsi="Times New Roman" w:cs="Times New Roman"/>
                <w:sz w:val="20"/>
                <w:szCs w:val="20"/>
              </w:rPr>
              <w:t>Kreditų administravimo specialistas</w:t>
            </w:r>
          </w:p>
        </w:tc>
      </w:tr>
      <w:tr w:rsidR="00522E56" w:rsidRPr="00D02B39" w14:paraId="491183AC" w14:textId="77777777" w:rsidTr="005A14B1">
        <w:tc>
          <w:tcPr>
            <w:tcW w:w="1316" w:type="dxa"/>
            <w:shd w:val="clear" w:color="auto" w:fill="DBDBDB" w:themeFill="accent3" w:themeFillTint="66"/>
          </w:tcPr>
          <w:p w14:paraId="1C796848" w14:textId="77777777" w:rsidR="00522E56" w:rsidRPr="00D02B39" w:rsidRDefault="00522E56" w:rsidP="00522E56">
            <w:pPr>
              <w:rPr>
                <w:rFonts w:ascii="Times New Roman" w:eastAsia="Times New Roman" w:hAnsi="Times New Roman" w:cs="Times New Roman"/>
                <w:b/>
                <w:color w:val="000000"/>
                <w:sz w:val="20"/>
                <w:szCs w:val="20"/>
              </w:rPr>
            </w:pPr>
            <w:r w:rsidRPr="530E1CB9">
              <w:rPr>
                <w:rFonts w:ascii="Times New Roman" w:eastAsia="Times New Roman" w:hAnsi="Times New Roman" w:cs="Times New Roman"/>
                <w:b/>
                <w:color w:val="000000" w:themeColor="text1"/>
                <w:sz w:val="20"/>
                <w:szCs w:val="20"/>
              </w:rPr>
              <w:t>FR.2.1.12</w:t>
            </w:r>
          </w:p>
        </w:tc>
        <w:tc>
          <w:tcPr>
            <w:tcW w:w="3745" w:type="dxa"/>
            <w:shd w:val="clear" w:color="auto" w:fill="DBDBDB" w:themeFill="accent3" w:themeFillTint="66"/>
          </w:tcPr>
          <w:p w14:paraId="78A261BA" w14:textId="77777777" w:rsidR="00522E56" w:rsidRPr="00D02B39" w:rsidRDefault="00522E56" w:rsidP="00522E56">
            <w:pPr>
              <w:rPr>
                <w:rFonts w:ascii="Times New Roman" w:eastAsia="Times New Roman" w:hAnsi="Times New Roman" w:cs="Times New Roman"/>
                <w:b/>
                <w:sz w:val="20"/>
                <w:szCs w:val="20"/>
              </w:rPr>
            </w:pPr>
            <w:r w:rsidRPr="530E1CB9">
              <w:rPr>
                <w:rFonts w:ascii="Times New Roman" w:eastAsia="Times New Roman" w:hAnsi="Times New Roman" w:cs="Times New Roman"/>
                <w:b/>
                <w:sz w:val="20"/>
                <w:szCs w:val="20"/>
              </w:rPr>
              <w:t>Peržiūrėti daugiabučių namų kreditavimo reikalavimų sąrašą</w:t>
            </w:r>
          </w:p>
        </w:tc>
        <w:tc>
          <w:tcPr>
            <w:tcW w:w="2872" w:type="dxa"/>
            <w:shd w:val="clear" w:color="auto" w:fill="DBDBDB" w:themeFill="accent3" w:themeFillTint="66"/>
          </w:tcPr>
          <w:p w14:paraId="088C1908" w14:textId="77777777" w:rsidR="00522E56" w:rsidRPr="00D02B39" w:rsidRDefault="00522E56" w:rsidP="00522E56">
            <w:pPr>
              <w:rPr>
                <w:rFonts w:ascii="Times New Roman" w:eastAsia="Times New Roman" w:hAnsi="Times New Roman" w:cs="Times New Roman"/>
                <w:b/>
                <w:sz w:val="20"/>
                <w:szCs w:val="20"/>
              </w:rPr>
            </w:pPr>
          </w:p>
        </w:tc>
        <w:tc>
          <w:tcPr>
            <w:tcW w:w="1706" w:type="dxa"/>
            <w:shd w:val="clear" w:color="auto" w:fill="DBDBDB" w:themeFill="accent3" w:themeFillTint="66"/>
          </w:tcPr>
          <w:p w14:paraId="01A8F026" w14:textId="77777777" w:rsidR="00522E56" w:rsidRPr="009D42CD" w:rsidRDefault="00522E56" w:rsidP="00522E56">
            <w:pPr>
              <w:rPr>
                <w:rFonts w:ascii="Times New Roman" w:eastAsia="Times New Roman" w:hAnsi="Times New Roman" w:cs="Times New Roman"/>
                <w:b/>
                <w:sz w:val="20"/>
                <w:szCs w:val="20"/>
              </w:rPr>
            </w:pPr>
          </w:p>
        </w:tc>
      </w:tr>
      <w:tr w:rsidR="00522E56" w:rsidRPr="00D02B39" w14:paraId="2DF08CAC" w14:textId="77777777" w:rsidTr="005A14B1">
        <w:tc>
          <w:tcPr>
            <w:tcW w:w="1316" w:type="dxa"/>
            <w:shd w:val="clear" w:color="auto" w:fill="auto"/>
          </w:tcPr>
          <w:p w14:paraId="3FF53B39" w14:textId="77777777" w:rsidR="00522E56" w:rsidRPr="00D02B39" w:rsidRDefault="00522E56" w:rsidP="00522E56">
            <w:pPr>
              <w:rPr>
                <w:rFonts w:ascii="Times New Roman" w:eastAsia="Times New Roman" w:hAnsi="Times New Roman" w:cs="Times New Roman"/>
                <w:color w:val="000000"/>
                <w:sz w:val="20"/>
                <w:szCs w:val="20"/>
              </w:rPr>
            </w:pPr>
            <w:r w:rsidRPr="530E1CB9">
              <w:rPr>
                <w:rFonts w:ascii="Times New Roman" w:eastAsia="Times New Roman" w:hAnsi="Times New Roman" w:cs="Times New Roman"/>
                <w:color w:val="000000" w:themeColor="text1"/>
                <w:sz w:val="20"/>
                <w:szCs w:val="20"/>
              </w:rPr>
              <w:t>FR.2.1.12.1</w:t>
            </w:r>
          </w:p>
        </w:tc>
        <w:tc>
          <w:tcPr>
            <w:tcW w:w="3745" w:type="dxa"/>
            <w:shd w:val="clear" w:color="auto" w:fill="auto"/>
          </w:tcPr>
          <w:p w14:paraId="3DEDC190" w14:textId="33365883" w:rsidR="00522E56" w:rsidRPr="00D02B39" w:rsidRDefault="00522E56" w:rsidP="00522E56">
            <w:pPr>
              <w:rPr>
                <w:rFonts w:ascii="Times New Roman" w:eastAsia="Times New Roman" w:hAnsi="Times New Roman" w:cs="Times New Roman"/>
                <w:sz w:val="20"/>
                <w:szCs w:val="20"/>
              </w:rPr>
            </w:pPr>
            <w:r w:rsidRPr="530E1CB9">
              <w:rPr>
                <w:rFonts w:ascii="Times New Roman" w:eastAsia="Times New Roman" w:hAnsi="Times New Roman" w:cs="Times New Roman"/>
                <w:sz w:val="20"/>
                <w:szCs w:val="20"/>
              </w:rPr>
              <w:t xml:space="preserve">Galiu peržiūrėti daugiabučių namų kreditavimo reikalavimų sąrašą, filtruoti sąrašą pagal kreditavimo reikalavimų kortelės duomenis </w:t>
            </w:r>
          </w:p>
        </w:tc>
        <w:tc>
          <w:tcPr>
            <w:tcW w:w="2872" w:type="dxa"/>
            <w:shd w:val="clear" w:color="auto" w:fill="auto"/>
          </w:tcPr>
          <w:p w14:paraId="65279291" w14:textId="46EE6CFC" w:rsidR="00522E56" w:rsidRPr="00D02B39" w:rsidRDefault="00522E56" w:rsidP="00522E56">
            <w:pPr>
              <w:rPr>
                <w:rFonts w:ascii="Times New Roman" w:eastAsia="Times New Roman" w:hAnsi="Times New Roman" w:cs="Times New Roman"/>
                <w:sz w:val="20"/>
                <w:szCs w:val="20"/>
              </w:rPr>
            </w:pPr>
          </w:p>
        </w:tc>
        <w:tc>
          <w:tcPr>
            <w:tcW w:w="1706" w:type="dxa"/>
            <w:shd w:val="clear" w:color="auto" w:fill="auto"/>
          </w:tcPr>
          <w:p w14:paraId="3A2EBC0A" w14:textId="77777777" w:rsidR="00522E56" w:rsidRPr="00D02B39" w:rsidRDefault="00522E56" w:rsidP="00522E56">
            <w:pPr>
              <w:rPr>
                <w:rFonts w:ascii="Times New Roman" w:eastAsia="Times New Roman" w:hAnsi="Times New Roman" w:cs="Times New Roman"/>
                <w:sz w:val="20"/>
                <w:szCs w:val="20"/>
              </w:rPr>
            </w:pPr>
            <w:r w:rsidRPr="530E1CB9">
              <w:rPr>
                <w:rFonts w:ascii="Times New Roman" w:eastAsia="Times New Roman" w:hAnsi="Times New Roman" w:cs="Times New Roman"/>
                <w:sz w:val="20"/>
                <w:szCs w:val="20"/>
              </w:rPr>
              <w:t>Kreditų administravimo specialistas</w:t>
            </w:r>
          </w:p>
        </w:tc>
      </w:tr>
      <w:tr w:rsidR="00522E56" w:rsidRPr="00D02B39" w14:paraId="35D7672A" w14:textId="77777777" w:rsidTr="00952CD8">
        <w:tc>
          <w:tcPr>
            <w:tcW w:w="1316" w:type="dxa"/>
            <w:shd w:val="clear" w:color="auto" w:fill="DBDBDB" w:themeFill="accent3" w:themeFillTint="66"/>
          </w:tcPr>
          <w:p w14:paraId="00516F71" w14:textId="77777777" w:rsidR="00522E56" w:rsidRPr="00D02B39" w:rsidRDefault="00522E56" w:rsidP="00522E56">
            <w:pPr>
              <w:rPr>
                <w:rFonts w:ascii="Times New Roman" w:eastAsia="Times New Roman" w:hAnsi="Times New Roman" w:cs="Times New Roman"/>
                <w:b/>
                <w:color w:val="000000"/>
                <w:sz w:val="20"/>
                <w:szCs w:val="20"/>
              </w:rPr>
            </w:pPr>
            <w:r w:rsidRPr="530E1CB9">
              <w:rPr>
                <w:rFonts w:ascii="Times New Roman" w:eastAsia="Times New Roman" w:hAnsi="Times New Roman" w:cs="Times New Roman"/>
                <w:b/>
                <w:color w:val="000000" w:themeColor="text1"/>
                <w:sz w:val="20"/>
                <w:szCs w:val="20"/>
              </w:rPr>
              <w:t>FR.2.1.13</w:t>
            </w:r>
          </w:p>
        </w:tc>
        <w:tc>
          <w:tcPr>
            <w:tcW w:w="3745" w:type="dxa"/>
            <w:shd w:val="clear" w:color="auto" w:fill="DBDBDB" w:themeFill="accent3" w:themeFillTint="66"/>
          </w:tcPr>
          <w:p w14:paraId="4F2CE411" w14:textId="77777777" w:rsidR="00522E56" w:rsidRPr="00D02B39" w:rsidRDefault="00522E56" w:rsidP="00522E56">
            <w:pPr>
              <w:rPr>
                <w:rFonts w:ascii="Times New Roman" w:eastAsia="Times New Roman" w:hAnsi="Times New Roman" w:cs="Times New Roman"/>
                <w:b/>
                <w:sz w:val="20"/>
                <w:szCs w:val="20"/>
              </w:rPr>
            </w:pPr>
            <w:r w:rsidRPr="530E1CB9">
              <w:rPr>
                <w:rFonts w:ascii="Times New Roman" w:eastAsia="Times New Roman" w:hAnsi="Times New Roman" w:cs="Times New Roman"/>
                <w:b/>
                <w:sz w:val="20"/>
                <w:szCs w:val="20"/>
              </w:rPr>
              <w:t>Peržiūrėti mokėjimų grafiko kortelę</w:t>
            </w:r>
          </w:p>
        </w:tc>
        <w:tc>
          <w:tcPr>
            <w:tcW w:w="2872" w:type="dxa"/>
            <w:shd w:val="clear" w:color="auto" w:fill="D9D9D9" w:themeFill="background1" w:themeFillShade="D9"/>
          </w:tcPr>
          <w:p w14:paraId="08364BDA" w14:textId="77777777" w:rsidR="00522E56" w:rsidRPr="00D02B39" w:rsidRDefault="00522E56" w:rsidP="00522E56">
            <w:pPr>
              <w:rPr>
                <w:rFonts w:ascii="Times New Roman" w:eastAsia="Times New Roman" w:hAnsi="Times New Roman" w:cs="Times New Roman"/>
                <w:b/>
                <w:sz w:val="20"/>
                <w:szCs w:val="20"/>
              </w:rPr>
            </w:pPr>
          </w:p>
        </w:tc>
        <w:tc>
          <w:tcPr>
            <w:tcW w:w="1706" w:type="dxa"/>
            <w:shd w:val="clear" w:color="auto" w:fill="D9D9D9" w:themeFill="background1" w:themeFillShade="D9"/>
          </w:tcPr>
          <w:p w14:paraId="2608ACBC" w14:textId="77777777" w:rsidR="00522E56" w:rsidRPr="00D02B39" w:rsidRDefault="00522E56" w:rsidP="00522E56">
            <w:pPr>
              <w:rPr>
                <w:rFonts w:ascii="Times New Roman" w:eastAsia="Times New Roman" w:hAnsi="Times New Roman" w:cs="Times New Roman"/>
                <w:b/>
                <w:sz w:val="20"/>
                <w:szCs w:val="20"/>
                <w:lang w:val="en-US"/>
              </w:rPr>
            </w:pPr>
          </w:p>
        </w:tc>
      </w:tr>
      <w:tr w:rsidR="00522E56" w:rsidRPr="00D02B39" w14:paraId="006D0D18" w14:textId="77777777" w:rsidTr="005A14B1">
        <w:tc>
          <w:tcPr>
            <w:tcW w:w="1316" w:type="dxa"/>
            <w:shd w:val="clear" w:color="auto" w:fill="auto"/>
          </w:tcPr>
          <w:p w14:paraId="239D78F2" w14:textId="77777777" w:rsidR="00522E56" w:rsidRPr="00D02B39" w:rsidRDefault="00522E56" w:rsidP="00522E56">
            <w:pPr>
              <w:rPr>
                <w:rFonts w:ascii="Times New Roman" w:eastAsia="Times New Roman" w:hAnsi="Times New Roman" w:cs="Times New Roman"/>
                <w:color w:val="000000"/>
                <w:sz w:val="20"/>
                <w:szCs w:val="20"/>
              </w:rPr>
            </w:pPr>
            <w:r w:rsidRPr="530E1CB9">
              <w:rPr>
                <w:rFonts w:ascii="Times New Roman" w:eastAsia="Times New Roman" w:hAnsi="Times New Roman" w:cs="Times New Roman"/>
                <w:color w:val="000000" w:themeColor="text1"/>
                <w:sz w:val="20"/>
                <w:szCs w:val="20"/>
              </w:rPr>
              <w:t>FR.2.1.13.1</w:t>
            </w:r>
          </w:p>
        </w:tc>
        <w:tc>
          <w:tcPr>
            <w:tcW w:w="3745" w:type="dxa"/>
            <w:shd w:val="clear" w:color="auto" w:fill="auto"/>
          </w:tcPr>
          <w:p w14:paraId="6B35A8B7" w14:textId="7D5A070F" w:rsidR="00522E56" w:rsidRPr="00D02B39" w:rsidRDefault="00522E56" w:rsidP="00522E56">
            <w:pPr>
              <w:rPr>
                <w:rFonts w:ascii="Times New Roman" w:eastAsia="Times New Roman" w:hAnsi="Times New Roman" w:cs="Times New Roman"/>
                <w:sz w:val="20"/>
                <w:szCs w:val="20"/>
              </w:rPr>
            </w:pPr>
            <w:r w:rsidRPr="530E1CB9">
              <w:rPr>
                <w:rFonts w:ascii="Times New Roman" w:eastAsia="Times New Roman" w:hAnsi="Times New Roman" w:cs="Times New Roman"/>
                <w:sz w:val="20"/>
                <w:szCs w:val="20"/>
              </w:rPr>
              <w:t>Galiu peržiūrėti daugiabučio namo turto vieneto/turto vieneto dalies mokėjimų grafiko kortelėje registruotus duomenis</w:t>
            </w:r>
          </w:p>
        </w:tc>
        <w:tc>
          <w:tcPr>
            <w:tcW w:w="2872" w:type="dxa"/>
            <w:shd w:val="clear" w:color="auto" w:fill="auto"/>
          </w:tcPr>
          <w:p w14:paraId="0496554B" w14:textId="01CDD3DF" w:rsidR="00522E56" w:rsidRPr="00D02B39" w:rsidRDefault="00522E56" w:rsidP="00522E56">
            <w:pPr>
              <w:rPr>
                <w:rFonts w:ascii="Times New Roman" w:eastAsia="Times New Roman" w:hAnsi="Times New Roman" w:cs="Times New Roman"/>
                <w:sz w:val="20"/>
                <w:szCs w:val="20"/>
              </w:rPr>
            </w:pPr>
          </w:p>
        </w:tc>
        <w:tc>
          <w:tcPr>
            <w:tcW w:w="1706" w:type="dxa"/>
            <w:shd w:val="clear" w:color="auto" w:fill="auto"/>
          </w:tcPr>
          <w:p w14:paraId="1652C570" w14:textId="77777777" w:rsidR="00522E56" w:rsidRPr="00D02B39" w:rsidRDefault="00522E56" w:rsidP="00522E56">
            <w:pPr>
              <w:rPr>
                <w:rFonts w:ascii="Times New Roman" w:eastAsia="Times New Roman" w:hAnsi="Times New Roman" w:cs="Times New Roman"/>
                <w:sz w:val="20"/>
                <w:szCs w:val="20"/>
              </w:rPr>
            </w:pPr>
            <w:r w:rsidRPr="530E1CB9">
              <w:rPr>
                <w:rFonts w:ascii="Times New Roman" w:eastAsia="Times New Roman" w:hAnsi="Times New Roman" w:cs="Times New Roman"/>
                <w:sz w:val="20"/>
                <w:szCs w:val="20"/>
              </w:rPr>
              <w:t>Kreditų administravimo specialistas</w:t>
            </w:r>
          </w:p>
        </w:tc>
      </w:tr>
      <w:tr w:rsidR="00522E56" w:rsidRPr="00D02B39" w14:paraId="027D6D26" w14:textId="77777777" w:rsidTr="005A14B1">
        <w:tc>
          <w:tcPr>
            <w:tcW w:w="1316" w:type="dxa"/>
            <w:shd w:val="clear" w:color="auto" w:fill="EDEDED" w:themeFill="accent3" w:themeFillTint="33"/>
          </w:tcPr>
          <w:p w14:paraId="729BF60E" w14:textId="77777777" w:rsidR="00522E56" w:rsidRPr="00D02B39" w:rsidRDefault="00522E56" w:rsidP="00522E56">
            <w:pPr>
              <w:rPr>
                <w:rFonts w:ascii="Times New Roman" w:eastAsia="Times New Roman" w:hAnsi="Times New Roman" w:cs="Times New Roman"/>
                <w:b/>
                <w:color w:val="000000"/>
                <w:sz w:val="20"/>
                <w:szCs w:val="20"/>
              </w:rPr>
            </w:pPr>
            <w:r w:rsidRPr="530E1CB9">
              <w:rPr>
                <w:rFonts w:ascii="Times New Roman" w:eastAsia="Times New Roman" w:hAnsi="Times New Roman" w:cs="Times New Roman"/>
                <w:b/>
                <w:color w:val="000000" w:themeColor="text1"/>
                <w:sz w:val="20"/>
                <w:szCs w:val="20"/>
              </w:rPr>
              <w:t>FR.2.1.14</w:t>
            </w:r>
          </w:p>
        </w:tc>
        <w:tc>
          <w:tcPr>
            <w:tcW w:w="3745" w:type="dxa"/>
            <w:shd w:val="clear" w:color="auto" w:fill="EDEDED" w:themeFill="accent3" w:themeFillTint="33"/>
          </w:tcPr>
          <w:p w14:paraId="643B7AF6" w14:textId="77777777" w:rsidR="00522E56" w:rsidRPr="00D02B39" w:rsidRDefault="00522E56" w:rsidP="00522E56">
            <w:pPr>
              <w:rPr>
                <w:rFonts w:ascii="Times New Roman" w:eastAsia="Times New Roman" w:hAnsi="Times New Roman" w:cs="Times New Roman"/>
                <w:b/>
                <w:sz w:val="20"/>
                <w:szCs w:val="20"/>
              </w:rPr>
            </w:pPr>
            <w:r w:rsidRPr="530E1CB9">
              <w:rPr>
                <w:rFonts w:ascii="Times New Roman" w:eastAsia="Times New Roman" w:hAnsi="Times New Roman" w:cs="Times New Roman"/>
                <w:b/>
                <w:sz w:val="20"/>
                <w:szCs w:val="20"/>
              </w:rPr>
              <w:t>Peržiūrėti mokėjimo grafikų sąrašą</w:t>
            </w:r>
          </w:p>
        </w:tc>
        <w:tc>
          <w:tcPr>
            <w:tcW w:w="2872" w:type="dxa"/>
            <w:shd w:val="clear" w:color="auto" w:fill="EDEDED" w:themeFill="accent3" w:themeFillTint="33"/>
          </w:tcPr>
          <w:p w14:paraId="58E908C1" w14:textId="77777777" w:rsidR="00522E56" w:rsidRPr="00D02B39" w:rsidRDefault="00522E56" w:rsidP="00522E56">
            <w:pPr>
              <w:rPr>
                <w:rFonts w:ascii="Times New Roman" w:eastAsia="Times New Roman" w:hAnsi="Times New Roman" w:cs="Times New Roman"/>
                <w:b/>
                <w:sz w:val="20"/>
                <w:szCs w:val="20"/>
              </w:rPr>
            </w:pPr>
          </w:p>
        </w:tc>
        <w:tc>
          <w:tcPr>
            <w:tcW w:w="1706" w:type="dxa"/>
            <w:shd w:val="clear" w:color="auto" w:fill="EDEDED" w:themeFill="accent3" w:themeFillTint="33"/>
          </w:tcPr>
          <w:p w14:paraId="7F01C8B3" w14:textId="77777777" w:rsidR="00522E56" w:rsidRPr="00D02B39" w:rsidRDefault="00522E56" w:rsidP="00522E56">
            <w:pPr>
              <w:rPr>
                <w:rFonts w:ascii="Times New Roman" w:eastAsia="Times New Roman" w:hAnsi="Times New Roman" w:cs="Times New Roman"/>
                <w:b/>
                <w:sz w:val="20"/>
                <w:szCs w:val="20"/>
                <w:lang w:val="en-US"/>
              </w:rPr>
            </w:pPr>
          </w:p>
        </w:tc>
      </w:tr>
      <w:tr w:rsidR="00522E56" w:rsidRPr="00D02B39" w14:paraId="29191005" w14:textId="77777777" w:rsidTr="005A14B1">
        <w:tc>
          <w:tcPr>
            <w:tcW w:w="1316" w:type="dxa"/>
            <w:shd w:val="clear" w:color="auto" w:fill="auto"/>
          </w:tcPr>
          <w:p w14:paraId="20D0F07F" w14:textId="77777777" w:rsidR="00522E56" w:rsidRPr="00D02B39" w:rsidRDefault="00522E56" w:rsidP="00522E56">
            <w:pPr>
              <w:rPr>
                <w:rFonts w:ascii="Times New Roman" w:eastAsia="Times New Roman" w:hAnsi="Times New Roman" w:cs="Times New Roman"/>
                <w:color w:val="000000"/>
                <w:sz w:val="20"/>
                <w:szCs w:val="20"/>
              </w:rPr>
            </w:pPr>
            <w:r w:rsidRPr="530E1CB9">
              <w:rPr>
                <w:rFonts w:ascii="Times New Roman" w:eastAsia="Times New Roman" w:hAnsi="Times New Roman" w:cs="Times New Roman"/>
                <w:color w:val="000000" w:themeColor="text1"/>
                <w:sz w:val="20"/>
                <w:szCs w:val="20"/>
              </w:rPr>
              <w:t>FR.2.1.14.1</w:t>
            </w:r>
          </w:p>
        </w:tc>
        <w:tc>
          <w:tcPr>
            <w:tcW w:w="3745" w:type="dxa"/>
            <w:shd w:val="clear" w:color="auto" w:fill="auto"/>
          </w:tcPr>
          <w:p w14:paraId="0AA6F9A1" w14:textId="5045CA95" w:rsidR="00522E56" w:rsidRPr="00D02B39" w:rsidRDefault="00522E56" w:rsidP="00522E56">
            <w:pPr>
              <w:rPr>
                <w:rFonts w:ascii="Times New Roman" w:eastAsia="Times New Roman" w:hAnsi="Times New Roman" w:cs="Times New Roman"/>
                <w:sz w:val="20"/>
                <w:szCs w:val="20"/>
              </w:rPr>
            </w:pPr>
            <w:r w:rsidRPr="530E1CB9">
              <w:rPr>
                <w:rFonts w:ascii="Times New Roman" w:eastAsia="Times New Roman" w:hAnsi="Times New Roman" w:cs="Times New Roman"/>
                <w:sz w:val="20"/>
                <w:szCs w:val="20"/>
              </w:rPr>
              <w:t xml:space="preserve">Galiu peržiūrėti daugiabučio namo turto vienetų/turto vieneto dalių mokėjimo grafikų sąrašą, filtruoti sąrašą pagal mokėjimo grafiko kortelės duomenis </w:t>
            </w:r>
          </w:p>
        </w:tc>
        <w:tc>
          <w:tcPr>
            <w:tcW w:w="2872" w:type="dxa"/>
            <w:shd w:val="clear" w:color="auto" w:fill="auto"/>
          </w:tcPr>
          <w:p w14:paraId="42C35687" w14:textId="2079954B" w:rsidR="00522E56" w:rsidRPr="00D02B39" w:rsidRDefault="00522E56" w:rsidP="00522E56">
            <w:pPr>
              <w:rPr>
                <w:rFonts w:ascii="Times New Roman" w:eastAsia="Times New Roman" w:hAnsi="Times New Roman" w:cs="Times New Roman"/>
                <w:sz w:val="20"/>
                <w:szCs w:val="20"/>
              </w:rPr>
            </w:pPr>
          </w:p>
        </w:tc>
        <w:tc>
          <w:tcPr>
            <w:tcW w:w="1706" w:type="dxa"/>
            <w:shd w:val="clear" w:color="auto" w:fill="auto"/>
          </w:tcPr>
          <w:p w14:paraId="5ADB45FE" w14:textId="77777777" w:rsidR="00522E56" w:rsidRPr="00D02B39" w:rsidRDefault="00522E56" w:rsidP="00522E56">
            <w:pPr>
              <w:rPr>
                <w:rFonts w:ascii="Times New Roman" w:eastAsia="Times New Roman" w:hAnsi="Times New Roman" w:cs="Times New Roman"/>
                <w:sz w:val="20"/>
                <w:szCs w:val="20"/>
              </w:rPr>
            </w:pPr>
            <w:r w:rsidRPr="530E1CB9">
              <w:rPr>
                <w:rFonts w:ascii="Times New Roman" w:eastAsia="Times New Roman" w:hAnsi="Times New Roman" w:cs="Times New Roman"/>
                <w:sz w:val="20"/>
                <w:szCs w:val="20"/>
              </w:rPr>
              <w:t>Kreditų administravimo specialistas</w:t>
            </w:r>
          </w:p>
        </w:tc>
      </w:tr>
      <w:tr w:rsidR="005B0455" w:rsidRPr="00D02B39" w14:paraId="424C23B1" w14:textId="77777777" w:rsidTr="00292DF3">
        <w:tc>
          <w:tcPr>
            <w:tcW w:w="1316" w:type="dxa"/>
            <w:shd w:val="clear" w:color="auto" w:fill="DBDBDB" w:themeFill="accent3" w:themeFillTint="66"/>
          </w:tcPr>
          <w:p w14:paraId="19D02941" w14:textId="77777777" w:rsidR="005B0455" w:rsidRPr="00D02B39" w:rsidRDefault="005B0455" w:rsidP="00292DF3">
            <w:pPr>
              <w:rPr>
                <w:rFonts w:ascii="Times New Roman" w:eastAsia="Times New Roman" w:hAnsi="Times New Roman" w:cs="Times New Roman"/>
                <w:b/>
                <w:color w:val="000000"/>
                <w:sz w:val="20"/>
                <w:szCs w:val="20"/>
              </w:rPr>
            </w:pPr>
            <w:r w:rsidRPr="530E1CB9">
              <w:rPr>
                <w:rFonts w:ascii="Times New Roman" w:eastAsia="Times New Roman" w:hAnsi="Times New Roman" w:cs="Times New Roman"/>
                <w:b/>
                <w:color w:val="000000" w:themeColor="text1"/>
                <w:sz w:val="20"/>
                <w:szCs w:val="20"/>
              </w:rPr>
              <w:t>FR.2.1.15</w:t>
            </w:r>
          </w:p>
        </w:tc>
        <w:tc>
          <w:tcPr>
            <w:tcW w:w="3745" w:type="dxa"/>
            <w:shd w:val="clear" w:color="auto" w:fill="DBDBDB" w:themeFill="accent3" w:themeFillTint="66"/>
          </w:tcPr>
          <w:p w14:paraId="61CB5C9B" w14:textId="77777777" w:rsidR="005B0455" w:rsidRPr="00D02B39" w:rsidRDefault="005B0455" w:rsidP="00292DF3">
            <w:pPr>
              <w:rPr>
                <w:rFonts w:ascii="Times New Roman" w:eastAsia="Times New Roman" w:hAnsi="Times New Roman" w:cs="Times New Roman"/>
                <w:b/>
                <w:sz w:val="20"/>
                <w:szCs w:val="20"/>
              </w:rPr>
            </w:pPr>
            <w:r w:rsidRPr="530E1CB9">
              <w:rPr>
                <w:rFonts w:ascii="Times New Roman" w:eastAsia="Times New Roman" w:hAnsi="Times New Roman" w:cs="Times New Roman"/>
                <w:b/>
                <w:sz w:val="20"/>
                <w:szCs w:val="20"/>
              </w:rPr>
              <w:t>Sudaryti daugiabučio namo bendrą mokėjimų grafiką</w:t>
            </w:r>
          </w:p>
        </w:tc>
        <w:tc>
          <w:tcPr>
            <w:tcW w:w="2872" w:type="dxa"/>
            <w:shd w:val="clear" w:color="auto" w:fill="D9D9D9" w:themeFill="background1" w:themeFillShade="D9"/>
          </w:tcPr>
          <w:p w14:paraId="51AC96C6" w14:textId="77777777" w:rsidR="005B0455" w:rsidRPr="00D02B39" w:rsidRDefault="005B0455" w:rsidP="00292DF3">
            <w:pPr>
              <w:rPr>
                <w:rFonts w:ascii="Times New Roman" w:eastAsia="Times New Roman" w:hAnsi="Times New Roman" w:cs="Times New Roman"/>
                <w:b/>
                <w:sz w:val="20"/>
                <w:szCs w:val="20"/>
              </w:rPr>
            </w:pPr>
          </w:p>
        </w:tc>
        <w:tc>
          <w:tcPr>
            <w:tcW w:w="1706" w:type="dxa"/>
            <w:shd w:val="clear" w:color="auto" w:fill="D9D9D9" w:themeFill="background1" w:themeFillShade="D9"/>
          </w:tcPr>
          <w:p w14:paraId="65211C6B" w14:textId="77777777" w:rsidR="005B0455" w:rsidRPr="00D02B39" w:rsidRDefault="005B0455" w:rsidP="00292DF3">
            <w:pPr>
              <w:rPr>
                <w:rFonts w:ascii="Times New Roman" w:eastAsia="Times New Roman" w:hAnsi="Times New Roman" w:cs="Times New Roman"/>
                <w:b/>
                <w:sz w:val="20"/>
                <w:szCs w:val="20"/>
              </w:rPr>
            </w:pPr>
          </w:p>
        </w:tc>
      </w:tr>
      <w:tr w:rsidR="005B0455" w:rsidRPr="00D02B39" w14:paraId="6C66D330" w14:textId="77777777" w:rsidTr="00292DF3">
        <w:tc>
          <w:tcPr>
            <w:tcW w:w="1316" w:type="dxa"/>
            <w:shd w:val="clear" w:color="auto" w:fill="auto"/>
          </w:tcPr>
          <w:p w14:paraId="7E020993" w14:textId="77777777" w:rsidR="005B0455" w:rsidRPr="00D02B39" w:rsidRDefault="005B0455" w:rsidP="00292DF3">
            <w:pPr>
              <w:rPr>
                <w:rFonts w:ascii="Times New Roman" w:eastAsia="Times New Roman" w:hAnsi="Times New Roman" w:cs="Times New Roman"/>
                <w:color w:val="000000"/>
                <w:sz w:val="20"/>
                <w:szCs w:val="20"/>
              </w:rPr>
            </w:pPr>
            <w:r w:rsidRPr="530E1CB9">
              <w:rPr>
                <w:rFonts w:ascii="Times New Roman" w:eastAsia="Times New Roman" w:hAnsi="Times New Roman" w:cs="Times New Roman"/>
                <w:color w:val="000000" w:themeColor="text1"/>
                <w:sz w:val="20"/>
                <w:szCs w:val="20"/>
              </w:rPr>
              <w:t>FR.2.1.15.1</w:t>
            </w:r>
          </w:p>
        </w:tc>
        <w:tc>
          <w:tcPr>
            <w:tcW w:w="3745" w:type="dxa"/>
            <w:shd w:val="clear" w:color="auto" w:fill="auto"/>
          </w:tcPr>
          <w:p w14:paraId="2F364929" w14:textId="77777777" w:rsidR="005B0455" w:rsidRPr="00D02B39" w:rsidRDefault="005B0455" w:rsidP="00292DF3">
            <w:pPr>
              <w:rPr>
                <w:rFonts w:ascii="Times New Roman" w:eastAsia="Times New Roman" w:hAnsi="Times New Roman" w:cs="Times New Roman"/>
                <w:sz w:val="20"/>
                <w:szCs w:val="20"/>
              </w:rPr>
            </w:pPr>
            <w:r w:rsidRPr="530E1CB9">
              <w:rPr>
                <w:rFonts w:ascii="Times New Roman" w:eastAsia="Times New Roman" w:hAnsi="Times New Roman" w:cs="Times New Roman"/>
                <w:sz w:val="20"/>
                <w:szCs w:val="20"/>
              </w:rPr>
              <w:t>Galiu sudaryti viso daugiabučio namo mokėjimo grafiką</w:t>
            </w:r>
          </w:p>
        </w:tc>
        <w:tc>
          <w:tcPr>
            <w:tcW w:w="2872" w:type="dxa"/>
            <w:shd w:val="clear" w:color="auto" w:fill="auto"/>
          </w:tcPr>
          <w:p w14:paraId="50A16E01" w14:textId="77777777" w:rsidR="005B0455" w:rsidRPr="00D02B39" w:rsidRDefault="005B0455" w:rsidP="00292DF3">
            <w:pPr>
              <w:rPr>
                <w:rFonts w:ascii="Times New Roman" w:eastAsia="Times New Roman" w:hAnsi="Times New Roman" w:cs="Times New Roman"/>
                <w:sz w:val="20"/>
                <w:szCs w:val="20"/>
              </w:rPr>
            </w:pPr>
            <w:r w:rsidRPr="530E1CB9">
              <w:rPr>
                <w:rFonts w:ascii="Times New Roman" w:eastAsia="Times New Roman" w:hAnsi="Times New Roman" w:cs="Times New Roman"/>
                <w:color w:val="000000" w:themeColor="text1"/>
                <w:sz w:val="20"/>
                <w:szCs w:val="20"/>
              </w:rPr>
              <w:t>Kontrolė, kad AM ir kredito įstaigos viso namo mokėjimo grafikai sutaptų.</w:t>
            </w:r>
          </w:p>
        </w:tc>
        <w:tc>
          <w:tcPr>
            <w:tcW w:w="1706" w:type="dxa"/>
            <w:shd w:val="clear" w:color="auto" w:fill="auto"/>
          </w:tcPr>
          <w:p w14:paraId="5C05FA79" w14:textId="77777777" w:rsidR="005B0455" w:rsidRPr="00D02B39" w:rsidRDefault="005B0455" w:rsidP="00292DF3">
            <w:pPr>
              <w:rPr>
                <w:rFonts w:ascii="Times New Roman" w:eastAsia="Times New Roman" w:hAnsi="Times New Roman" w:cs="Times New Roman"/>
                <w:sz w:val="20"/>
                <w:szCs w:val="20"/>
              </w:rPr>
            </w:pPr>
            <w:r w:rsidRPr="530E1CB9">
              <w:rPr>
                <w:rFonts w:ascii="Times New Roman" w:eastAsia="Times New Roman" w:hAnsi="Times New Roman" w:cs="Times New Roman"/>
                <w:sz w:val="20"/>
                <w:szCs w:val="20"/>
              </w:rPr>
              <w:t>Kreditų administravimo specialistas</w:t>
            </w:r>
          </w:p>
        </w:tc>
      </w:tr>
    </w:tbl>
    <w:p w14:paraId="26368724" w14:textId="07D25856" w:rsidR="00C20D62" w:rsidRPr="00D02B39" w:rsidRDefault="00C20D62" w:rsidP="00115643">
      <w:pPr>
        <w:pStyle w:val="Heading3"/>
        <w:rPr>
          <w:rFonts w:ascii="Times New Roman" w:eastAsia="Times New Roman" w:hAnsi="Times New Roman" w:cs="Times New Roman"/>
        </w:rPr>
      </w:pPr>
      <w:bookmarkStart w:id="10" w:name="_Toc148293429"/>
      <w:r w:rsidRPr="530E1CB9">
        <w:rPr>
          <w:rFonts w:ascii="Times New Roman" w:eastAsia="Times New Roman" w:hAnsi="Times New Roman" w:cs="Times New Roman"/>
        </w:rPr>
        <w:t>Kredito davėjų ir įsipareigojimų keitimas</w:t>
      </w:r>
      <w:bookmarkEnd w:id="10"/>
    </w:p>
    <w:tbl>
      <w:tblPr>
        <w:tblStyle w:val="TableGrid"/>
        <w:tblW w:w="9639" w:type="dxa"/>
        <w:tblLayout w:type="fixed"/>
        <w:tblLook w:val="04A0" w:firstRow="1" w:lastRow="0" w:firstColumn="1" w:lastColumn="0" w:noHBand="0" w:noVBand="1"/>
      </w:tblPr>
      <w:tblGrid>
        <w:gridCol w:w="1316"/>
        <w:gridCol w:w="3745"/>
        <w:gridCol w:w="2872"/>
        <w:gridCol w:w="1706"/>
      </w:tblGrid>
      <w:tr w:rsidR="00C20D62" w:rsidRPr="00D02B39" w14:paraId="70102F54" w14:textId="77777777" w:rsidTr="00952CD8">
        <w:trPr>
          <w:tblHeader/>
        </w:trPr>
        <w:tc>
          <w:tcPr>
            <w:tcW w:w="1316" w:type="dxa"/>
            <w:shd w:val="clear" w:color="auto" w:fill="DBDBDB" w:themeFill="accent3" w:themeFillTint="66"/>
          </w:tcPr>
          <w:p w14:paraId="14EB33BE" w14:textId="77777777" w:rsidR="00C20D62" w:rsidRPr="00D02B39" w:rsidRDefault="00C20D62" w:rsidP="004F04E7">
            <w:pPr>
              <w:jc w:val="center"/>
              <w:rPr>
                <w:rFonts w:ascii="Times New Roman" w:eastAsia="Times New Roman" w:hAnsi="Times New Roman" w:cs="Times New Roman"/>
                <w:sz w:val="20"/>
                <w:szCs w:val="20"/>
              </w:rPr>
            </w:pPr>
            <w:r w:rsidRPr="530E1CB9">
              <w:rPr>
                <w:rFonts w:ascii="Times New Roman" w:eastAsia="Times New Roman" w:hAnsi="Times New Roman" w:cs="Times New Roman"/>
                <w:sz w:val="20"/>
                <w:szCs w:val="20"/>
              </w:rPr>
              <w:t>Nr.</w:t>
            </w:r>
          </w:p>
        </w:tc>
        <w:tc>
          <w:tcPr>
            <w:tcW w:w="3745" w:type="dxa"/>
            <w:shd w:val="clear" w:color="auto" w:fill="DBDBDB" w:themeFill="accent3" w:themeFillTint="66"/>
          </w:tcPr>
          <w:p w14:paraId="1E2CB453" w14:textId="77777777" w:rsidR="00C20D62" w:rsidRPr="00D02B39" w:rsidRDefault="00C20D62" w:rsidP="004F04E7">
            <w:pPr>
              <w:jc w:val="center"/>
              <w:rPr>
                <w:rFonts w:ascii="Times New Roman" w:eastAsia="Times New Roman" w:hAnsi="Times New Roman" w:cs="Times New Roman"/>
                <w:sz w:val="20"/>
                <w:szCs w:val="20"/>
              </w:rPr>
            </w:pPr>
            <w:r w:rsidRPr="530E1CB9">
              <w:rPr>
                <w:rFonts w:ascii="Times New Roman" w:eastAsia="Times New Roman" w:hAnsi="Times New Roman" w:cs="Times New Roman"/>
                <w:sz w:val="20"/>
                <w:szCs w:val="20"/>
              </w:rPr>
              <w:t>Funkcija/Reikalavimas</w:t>
            </w:r>
          </w:p>
        </w:tc>
        <w:tc>
          <w:tcPr>
            <w:tcW w:w="2872" w:type="dxa"/>
            <w:shd w:val="clear" w:color="auto" w:fill="D9D9D9" w:themeFill="background1" w:themeFillShade="D9"/>
          </w:tcPr>
          <w:p w14:paraId="340EA5C0" w14:textId="1EC6B71E" w:rsidR="00C20D62" w:rsidRPr="00D02B39" w:rsidRDefault="00E17AFA" w:rsidP="004F04E7">
            <w:pPr>
              <w:jc w:val="center"/>
              <w:rPr>
                <w:rFonts w:ascii="Times New Roman" w:eastAsia="Times New Roman" w:hAnsi="Times New Roman" w:cs="Times New Roman"/>
                <w:sz w:val="20"/>
                <w:szCs w:val="20"/>
              </w:rPr>
            </w:pPr>
            <w:r w:rsidRPr="530E1CB9">
              <w:rPr>
                <w:rFonts w:ascii="Times New Roman" w:eastAsia="Times New Roman" w:hAnsi="Times New Roman" w:cs="Times New Roman"/>
                <w:sz w:val="20"/>
                <w:szCs w:val="20"/>
              </w:rPr>
              <w:t>Reikalavimo papildymas</w:t>
            </w:r>
          </w:p>
        </w:tc>
        <w:tc>
          <w:tcPr>
            <w:tcW w:w="1706" w:type="dxa"/>
            <w:shd w:val="clear" w:color="auto" w:fill="D9D9D9" w:themeFill="background1" w:themeFillShade="D9"/>
          </w:tcPr>
          <w:p w14:paraId="30F9892C" w14:textId="77777777" w:rsidR="00C20D62" w:rsidRPr="00D02B39" w:rsidRDefault="00C20D62" w:rsidP="004F04E7">
            <w:pPr>
              <w:jc w:val="center"/>
              <w:rPr>
                <w:rFonts w:ascii="Times New Roman" w:eastAsia="Times New Roman" w:hAnsi="Times New Roman" w:cs="Times New Roman"/>
                <w:sz w:val="20"/>
                <w:szCs w:val="20"/>
              </w:rPr>
            </w:pPr>
            <w:r w:rsidRPr="530E1CB9">
              <w:rPr>
                <w:rFonts w:ascii="Times New Roman" w:eastAsia="Times New Roman" w:hAnsi="Times New Roman" w:cs="Times New Roman"/>
                <w:sz w:val="20"/>
                <w:szCs w:val="20"/>
              </w:rPr>
              <w:t>Rolė</w:t>
            </w:r>
          </w:p>
        </w:tc>
      </w:tr>
      <w:tr w:rsidR="00C20D62" w:rsidRPr="00D02B39" w14:paraId="19B2282F" w14:textId="77777777" w:rsidTr="00952CD8">
        <w:tc>
          <w:tcPr>
            <w:tcW w:w="1316" w:type="dxa"/>
            <w:shd w:val="clear" w:color="auto" w:fill="DBDBDB" w:themeFill="accent3" w:themeFillTint="66"/>
          </w:tcPr>
          <w:p w14:paraId="37F49B42" w14:textId="77777777" w:rsidR="00C20D62" w:rsidRPr="00D02B39" w:rsidRDefault="00C20D62" w:rsidP="004F04E7">
            <w:pPr>
              <w:rPr>
                <w:rFonts w:ascii="Times New Roman" w:eastAsia="Times New Roman" w:hAnsi="Times New Roman" w:cs="Times New Roman"/>
                <w:b/>
                <w:color w:val="000000"/>
                <w:sz w:val="20"/>
                <w:szCs w:val="20"/>
              </w:rPr>
            </w:pPr>
            <w:r w:rsidRPr="530E1CB9">
              <w:rPr>
                <w:rFonts w:ascii="Times New Roman" w:eastAsia="Times New Roman" w:hAnsi="Times New Roman" w:cs="Times New Roman"/>
                <w:b/>
                <w:color w:val="000000" w:themeColor="text1"/>
                <w:sz w:val="20"/>
                <w:szCs w:val="20"/>
              </w:rPr>
              <w:t>FR.2.2.1</w:t>
            </w:r>
          </w:p>
        </w:tc>
        <w:tc>
          <w:tcPr>
            <w:tcW w:w="3745" w:type="dxa"/>
            <w:shd w:val="clear" w:color="auto" w:fill="DBDBDB" w:themeFill="accent3" w:themeFillTint="66"/>
          </w:tcPr>
          <w:p w14:paraId="3DF502A0" w14:textId="77777777" w:rsidR="00C20D62" w:rsidRPr="00D02B39" w:rsidRDefault="00C20D62" w:rsidP="004F04E7">
            <w:pPr>
              <w:rPr>
                <w:rFonts w:ascii="Times New Roman" w:eastAsia="Times New Roman" w:hAnsi="Times New Roman" w:cs="Times New Roman"/>
                <w:b/>
                <w:sz w:val="20"/>
                <w:szCs w:val="20"/>
              </w:rPr>
            </w:pPr>
            <w:r w:rsidRPr="530E1CB9">
              <w:rPr>
                <w:rFonts w:ascii="Times New Roman" w:eastAsia="Times New Roman" w:hAnsi="Times New Roman" w:cs="Times New Roman"/>
                <w:b/>
                <w:sz w:val="20"/>
                <w:szCs w:val="20"/>
              </w:rPr>
              <w:t>Registruoti kredito davėjo pakeitimus</w:t>
            </w:r>
          </w:p>
        </w:tc>
        <w:tc>
          <w:tcPr>
            <w:tcW w:w="2872" w:type="dxa"/>
            <w:shd w:val="clear" w:color="auto" w:fill="D9D9D9" w:themeFill="background1" w:themeFillShade="D9"/>
          </w:tcPr>
          <w:p w14:paraId="7B72912F" w14:textId="77777777" w:rsidR="00C20D62" w:rsidRPr="00D02B39" w:rsidRDefault="00C20D62" w:rsidP="004F04E7">
            <w:pPr>
              <w:rPr>
                <w:rFonts w:ascii="Times New Roman" w:eastAsia="Times New Roman" w:hAnsi="Times New Roman" w:cs="Times New Roman"/>
                <w:b/>
                <w:sz w:val="20"/>
                <w:szCs w:val="20"/>
              </w:rPr>
            </w:pPr>
          </w:p>
        </w:tc>
        <w:tc>
          <w:tcPr>
            <w:tcW w:w="1706" w:type="dxa"/>
            <w:shd w:val="clear" w:color="auto" w:fill="D9D9D9" w:themeFill="background1" w:themeFillShade="D9"/>
          </w:tcPr>
          <w:p w14:paraId="7538A8D7" w14:textId="77777777" w:rsidR="00C20D62" w:rsidRPr="00D02B39" w:rsidRDefault="00C20D62" w:rsidP="004F04E7">
            <w:pPr>
              <w:rPr>
                <w:rFonts w:ascii="Times New Roman" w:eastAsia="Times New Roman" w:hAnsi="Times New Roman" w:cs="Times New Roman"/>
                <w:b/>
                <w:sz w:val="20"/>
                <w:szCs w:val="20"/>
                <w:lang w:val="en-US"/>
              </w:rPr>
            </w:pPr>
          </w:p>
        </w:tc>
      </w:tr>
      <w:tr w:rsidR="00C20D62" w:rsidRPr="00D02B39" w14:paraId="49511182" w14:textId="77777777" w:rsidTr="005A14B1">
        <w:tc>
          <w:tcPr>
            <w:tcW w:w="1316" w:type="dxa"/>
            <w:shd w:val="clear" w:color="auto" w:fill="auto"/>
          </w:tcPr>
          <w:p w14:paraId="62BC5216" w14:textId="77777777" w:rsidR="00C20D62" w:rsidRPr="00D02B39" w:rsidRDefault="00C20D62" w:rsidP="004F04E7">
            <w:pPr>
              <w:rPr>
                <w:rFonts w:ascii="Times New Roman" w:eastAsia="Times New Roman" w:hAnsi="Times New Roman" w:cs="Times New Roman"/>
                <w:color w:val="000000"/>
                <w:sz w:val="20"/>
                <w:szCs w:val="20"/>
              </w:rPr>
            </w:pPr>
            <w:r w:rsidRPr="530E1CB9">
              <w:rPr>
                <w:rFonts w:ascii="Times New Roman" w:eastAsia="Times New Roman" w:hAnsi="Times New Roman" w:cs="Times New Roman"/>
                <w:color w:val="000000" w:themeColor="text1"/>
                <w:sz w:val="20"/>
                <w:szCs w:val="20"/>
              </w:rPr>
              <w:t>FR.2.2.1.1</w:t>
            </w:r>
          </w:p>
        </w:tc>
        <w:tc>
          <w:tcPr>
            <w:tcW w:w="3745" w:type="dxa"/>
            <w:shd w:val="clear" w:color="auto" w:fill="auto"/>
          </w:tcPr>
          <w:p w14:paraId="6DA60CFA" w14:textId="77777777" w:rsidR="00C20D62" w:rsidRPr="00D02B39" w:rsidRDefault="00C20D62" w:rsidP="004F04E7">
            <w:pPr>
              <w:rPr>
                <w:rFonts w:ascii="Times New Roman" w:eastAsia="Times New Roman" w:hAnsi="Times New Roman" w:cs="Times New Roman"/>
                <w:sz w:val="20"/>
                <w:szCs w:val="20"/>
              </w:rPr>
            </w:pPr>
            <w:r w:rsidRPr="530E1CB9">
              <w:rPr>
                <w:rFonts w:ascii="Times New Roman" w:eastAsia="Times New Roman" w:hAnsi="Times New Roman" w:cs="Times New Roman"/>
                <w:sz w:val="20"/>
                <w:szCs w:val="20"/>
              </w:rPr>
              <w:t>Galiu pakeisti kredito davėjo kontaktą nauju jo kontaktu, matyti pakeitimų istoriją</w:t>
            </w:r>
          </w:p>
        </w:tc>
        <w:tc>
          <w:tcPr>
            <w:tcW w:w="2872" w:type="dxa"/>
            <w:shd w:val="clear" w:color="auto" w:fill="auto"/>
          </w:tcPr>
          <w:p w14:paraId="164CBDBF" w14:textId="77777777" w:rsidR="00C20D62" w:rsidRPr="00D02B39" w:rsidRDefault="00C20D62" w:rsidP="004F04E7">
            <w:pPr>
              <w:rPr>
                <w:rFonts w:ascii="Times New Roman" w:eastAsia="Times New Roman" w:hAnsi="Times New Roman" w:cs="Times New Roman"/>
                <w:sz w:val="20"/>
                <w:szCs w:val="20"/>
              </w:rPr>
            </w:pPr>
            <w:r w:rsidRPr="530E1CB9">
              <w:rPr>
                <w:rFonts w:ascii="Times New Roman" w:eastAsia="Times New Roman" w:hAnsi="Times New Roman" w:cs="Times New Roman"/>
                <w:color w:val="000000" w:themeColor="text1"/>
                <w:sz w:val="20"/>
                <w:szCs w:val="20"/>
              </w:rPr>
              <w:t>Kai kredito gavėjo kontaktas išeina iš darbo arba jis nėra atsakingas už tas veiklas.</w:t>
            </w:r>
          </w:p>
        </w:tc>
        <w:tc>
          <w:tcPr>
            <w:tcW w:w="1706" w:type="dxa"/>
            <w:shd w:val="clear" w:color="auto" w:fill="auto"/>
          </w:tcPr>
          <w:p w14:paraId="191803A8" w14:textId="77777777" w:rsidR="00C20D62" w:rsidRPr="00D02B39" w:rsidRDefault="00C20D62" w:rsidP="004F04E7">
            <w:pPr>
              <w:rPr>
                <w:rFonts w:ascii="Times New Roman" w:eastAsia="Times New Roman" w:hAnsi="Times New Roman" w:cs="Times New Roman"/>
                <w:sz w:val="20"/>
                <w:szCs w:val="20"/>
              </w:rPr>
            </w:pPr>
            <w:r w:rsidRPr="530E1CB9">
              <w:rPr>
                <w:rFonts w:ascii="Times New Roman" w:eastAsia="Times New Roman" w:hAnsi="Times New Roman" w:cs="Times New Roman"/>
                <w:sz w:val="20"/>
                <w:szCs w:val="20"/>
              </w:rPr>
              <w:t>Kreditų administravimo specialistas</w:t>
            </w:r>
          </w:p>
        </w:tc>
      </w:tr>
      <w:tr w:rsidR="00C20D62" w:rsidRPr="00D02B39" w14:paraId="5633B1A8" w14:textId="77777777" w:rsidTr="00952CD8">
        <w:tc>
          <w:tcPr>
            <w:tcW w:w="1316" w:type="dxa"/>
            <w:shd w:val="clear" w:color="auto" w:fill="DBDBDB" w:themeFill="accent3" w:themeFillTint="66"/>
          </w:tcPr>
          <w:p w14:paraId="217F499D" w14:textId="77777777" w:rsidR="00C20D62" w:rsidRPr="00D02B39" w:rsidRDefault="00C20D62" w:rsidP="004F04E7">
            <w:pPr>
              <w:rPr>
                <w:rFonts w:ascii="Times New Roman" w:eastAsia="Times New Roman" w:hAnsi="Times New Roman" w:cs="Times New Roman"/>
                <w:b/>
                <w:color w:val="000000"/>
                <w:sz w:val="20"/>
                <w:szCs w:val="20"/>
              </w:rPr>
            </w:pPr>
            <w:r w:rsidRPr="530E1CB9">
              <w:rPr>
                <w:rFonts w:ascii="Times New Roman" w:eastAsia="Times New Roman" w:hAnsi="Times New Roman" w:cs="Times New Roman"/>
                <w:b/>
                <w:color w:val="000000" w:themeColor="text1"/>
                <w:sz w:val="20"/>
                <w:szCs w:val="20"/>
              </w:rPr>
              <w:t>FR.2.2.2</w:t>
            </w:r>
          </w:p>
        </w:tc>
        <w:tc>
          <w:tcPr>
            <w:tcW w:w="3745" w:type="dxa"/>
            <w:shd w:val="clear" w:color="auto" w:fill="DBDBDB" w:themeFill="accent3" w:themeFillTint="66"/>
          </w:tcPr>
          <w:p w14:paraId="2B37DD42" w14:textId="77777777" w:rsidR="00C20D62" w:rsidRPr="00D02B39" w:rsidRDefault="00C20D62" w:rsidP="004F04E7">
            <w:pPr>
              <w:rPr>
                <w:rFonts w:ascii="Times New Roman" w:eastAsia="Times New Roman" w:hAnsi="Times New Roman" w:cs="Times New Roman"/>
                <w:b/>
                <w:sz w:val="20"/>
                <w:szCs w:val="20"/>
              </w:rPr>
            </w:pPr>
            <w:r w:rsidRPr="530E1CB9">
              <w:rPr>
                <w:rFonts w:ascii="Times New Roman" w:eastAsia="Times New Roman" w:hAnsi="Times New Roman" w:cs="Times New Roman"/>
                <w:b/>
                <w:sz w:val="20"/>
                <w:szCs w:val="20"/>
              </w:rPr>
              <w:t>Registruoti daugiabučio namo kreditavimo reikalavimų (sutarties) pakeitimą</w:t>
            </w:r>
          </w:p>
        </w:tc>
        <w:tc>
          <w:tcPr>
            <w:tcW w:w="2872" w:type="dxa"/>
            <w:shd w:val="clear" w:color="auto" w:fill="D9D9D9" w:themeFill="background1" w:themeFillShade="D9"/>
          </w:tcPr>
          <w:p w14:paraId="193002EC" w14:textId="77777777" w:rsidR="00C20D62" w:rsidRPr="00D02B39" w:rsidRDefault="00C20D62" w:rsidP="004F04E7">
            <w:pPr>
              <w:rPr>
                <w:rFonts w:ascii="Times New Roman" w:eastAsia="Times New Roman" w:hAnsi="Times New Roman" w:cs="Times New Roman"/>
                <w:b/>
                <w:sz w:val="20"/>
                <w:szCs w:val="20"/>
              </w:rPr>
            </w:pPr>
          </w:p>
        </w:tc>
        <w:tc>
          <w:tcPr>
            <w:tcW w:w="1706" w:type="dxa"/>
            <w:shd w:val="clear" w:color="auto" w:fill="D9D9D9" w:themeFill="background1" w:themeFillShade="D9"/>
          </w:tcPr>
          <w:p w14:paraId="61ECD852" w14:textId="77777777" w:rsidR="00C20D62" w:rsidRPr="009D42CD" w:rsidRDefault="00C20D62" w:rsidP="004F04E7">
            <w:pPr>
              <w:rPr>
                <w:rFonts w:ascii="Times New Roman" w:eastAsia="Times New Roman" w:hAnsi="Times New Roman" w:cs="Times New Roman"/>
                <w:b/>
                <w:sz w:val="20"/>
                <w:szCs w:val="20"/>
              </w:rPr>
            </w:pPr>
          </w:p>
        </w:tc>
      </w:tr>
      <w:tr w:rsidR="00C20D62" w:rsidRPr="00D02B39" w14:paraId="5F4C1B9F" w14:textId="77777777" w:rsidTr="005A14B1">
        <w:tc>
          <w:tcPr>
            <w:tcW w:w="1316" w:type="dxa"/>
            <w:shd w:val="clear" w:color="auto" w:fill="auto"/>
          </w:tcPr>
          <w:p w14:paraId="18335B24" w14:textId="77777777" w:rsidR="00C20D62" w:rsidRPr="00D02B39" w:rsidRDefault="00C20D62" w:rsidP="004F04E7">
            <w:pPr>
              <w:rPr>
                <w:rFonts w:ascii="Times New Roman" w:eastAsia="Times New Roman" w:hAnsi="Times New Roman" w:cs="Times New Roman"/>
                <w:color w:val="000000"/>
                <w:sz w:val="20"/>
                <w:szCs w:val="20"/>
              </w:rPr>
            </w:pPr>
            <w:r w:rsidRPr="530E1CB9">
              <w:rPr>
                <w:rFonts w:ascii="Times New Roman" w:eastAsia="Times New Roman" w:hAnsi="Times New Roman" w:cs="Times New Roman"/>
                <w:color w:val="000000" w:themeColor="text1"/>
                <w:sz w:val="20"/>
                <w:szCs w:val="20"/>
              </w:rPr>
              <w:t>FR.2.2.2.1</w:t>
            </w:r>
          </w:p>
        </w:tc>
        <w:tc>
          <w:tcPr>
            <w:tcW w:w="3745" w:type="dxa"/>
            <w:shd w:val="clear" w:color="auto" w:fill="auto"/>
          </w:tcPr>
          <w:p w14:paraId="053C3725" w14:textId="77777777" w:rsidR="00C20D62" w:rsidRPr="00D02B39" w:rsidRDefault="00C20D62" w:rsidP="004F04E7">
            <w:pPr>
              <w:rPr>
                <w:rFonts w:ascii="Times New Roman" w:eastAsia="Times New Roman" w:hAnsi="Times New Roman" w:cs="Times New Roman"/>
                <w:sz w:val="20"/>
                <w:szCs w:val="20"/>
              </w:rPr>
            </w:pPr>
            <w:r w:rsidRPr="530E1CB9">
              <w:rPr>
                <w:rFonts w:ascii="Times New Roman" w:eastAsia="Times New Roman" w:hAnsi="Times New Roman" w:cs="Times New Roman"/>
                <w:sz w:val="20"/>
                <w:szCs w:val="20"/>
              </w:rPr>
              <w:t>Galiu keisti laike kredito palūkanas ir jų apskaičiavimą, nurodant jų galiojimą, išsaugant palūkanų pakeitimų istoriją</w:t>
            </w:r>
          </w:p>
        </w:tc>
        <w:tc>
          <w:tcPr>
            <w:tcW w:w="2872" w:type="dxa"/>
            <w:shd w:val="clear" w:color="auto" w:fill="auto"/>
          </w:tcPr>
          <w:p w14:paraId="721C295B" w14:textId="77777777" w:rsidR="00C20D62" w:rsidRPr="00D02B39" w:rsidRDefault="00C20D62" w:rsidP="004F04E7">
            <w:pPr>
              <w:rPr>
                <w:rFonts w:ascii="Times New Roman" w:eastAsia="Times New Roman" w:hAnsi="Times New Roman" w:cs="Times New Roman"/>
                <w:sz w:val="20"/>
                <w:szCs w:val="20"/>
              </w:rPr>
            </w:pPr>
          </w:p>
        </w:tc>
        <w:tc>
          <w:tcPr>
            <w:tcW w:w="1706" w:type="dxa"/>
            <w:shd w:val="clear" w:color="auto" w:fill="auto"/>
          </w:tcPr>
          <w:p w14:paraId="3D6B7AA0" w14:textId="77777777" w:rsidR="00C20D62" w:rsidRPr="00D02B39" w:rsidRDefault="00C20D62" w:rsidP="004F04E7">
            <w:pPr>
              <w:rPr>
                <w:rFonts w:ascii="Times New Roman" w:eastAsia="Times New Roman" w:hAnsi="Times New Roman" w:cs="Times New Roman"/>
                <w:sz w:val="20"/>
                <w:szCs w:val="20"/>
              </w:rPr>
            </w:pPr>
            <w:r w:rsidRPr="530E1CB9">
              <w:rPr>
                <w:rFonts w:ascii="Times New Roman" w:eastAsia="Times New Roman" w:hAnsi="Times New Roman" w:cs="Times New Roman"/>
                <w:sz w:val="20"/>
                <w:szCs w:val="20"/>
              </w:rPr>
              <w:t>Kreditų administravimo specialistas</w:t>
            </w:r>
          </w:p>
        </w:tc>
      </w:tr>
      <w:tr w:rsidR="00C20D62" w:rsidRPr="00D02B39" w14:paraId="007E6D97" w14:textId="77777777" w:rsidTr="005A14B1">
        <w:tc>
          <w:tcPr>
            <w:tcW w:w="1316" w:type="dxa"/>
            <w:shd w:val="clear" w:color="auto" w:fill="auto"/>
          </w:tcPr>
          <w:p w14:paraId="05CC9841" w14:textId="77777777" w:rsidR="00C20D62" w:rsidRPr="00D02B39" w:rsidRDefault="00C20D62" w:rsidP="004F04E7">
            <w:pPr>
              <w:rPr>
                <w:rFonts w:ascii="Times New Roman" w:eastAsia="Times New Roman" w:hAnsi="Times New Roman" w:cs="Times New Roman"/>
                <w:color w:val="000000"/>
                <w:sz w:val="20"/>
                <w:szCs w:val="20"/>
              </w:rPr>
            </w:pPr>
            <w:r w:rsidRPr="530E1CB9">
              <w:rPr>
                <w:rFonts w:ascii="Times New Roman" w:eastAsia="Times New Roman" w:hAnsi="Times New Roman" w:cs="Times New Roman"/>
                <w:color w:val="000000" w:themeColor="text1"/>
                <w:sz w:val="20"/>
                <w:szCs w:val="20"/>
              </w:rPr>
              <w:t>FR.2.2.2.2</w:t>
            </w:r>
          </w:p>
        </w:tc>
        <w:tc>
          <w:tcPr>
            <w:tcW w:w="3745" w:type="dxa"/>
            <w:shd w:val="clear" w:color="auto" w:fill="auto"/>
          </w:tcPr>
          <w:p w14:paraId="14F9A1E6" w14:textId="77777777" w:rsidR="00C20D62" w:rsidRPr="00D02B39" w:rsidRDefault="00C20D62" w:rsidP="004F04E7">
            <w:pPr>
              <w:rPr>
                <w:rFonts w:ascii="Times New Roman" w:eastAsia="Times New Roman" w:hAnsi="Times New Roman" w:cs="Times New Roman"/>
                <w:sz w:val="20"/>
                <w:szCs w:val="20"/>
              </w:rPr>
            </w:pPr>
            <w:r w:rsidRPr="530E1CB9">
              <w:rPr>
                <w:rFonts w:ascii="Times New Roman" w:eastAsia="Times New Roman" w:hAnsi="Times New Roman" w:cs="Times New Roman"/>
                <w:sz w:val="20"/>
                <w:szCs w:val="20"/>
              </w:rPr>
              <w:t>Galiu sudaryti automatiškai naujus daugiabučio namo turto vienetams/dalims mokėjimo grafikus, pasikeitus kredito davėjo daugiabučio namo kreditavimo reikalavimams</w:t>
            </w:r>
          </w:p>
        </w:tc>
        <w:tc>
          <w:tcPr>
            <w:tcW w:w="2872" w:type="dxa"/>
            <w:shd w:val="clear" w:color="auto" w:fill="auto"/>
          </w:tcPr>
          <w:p w14:paraId="47C4B571" w14:textId="77777777" w:rsidR="00C20D62" w:rsidRPr="00D02B39" w:rsidRDefault="00C20D62" w:rsidP="004F04E7">
            <w:pPr>
              <w:rPr>
                <w:rFonts w:ascii="Times New Roman" w:eastAsia="Times New Roman" w:hAnsi="Times New Roman" w:cs="Times New Roman"/>
                <w:sz w:val="20"/>
                <w:szCs w:val="20"/>
              </w:rPr>
            </w:pPr>
          </w:p>
        </w:tc>
        <w:tc>
          <w:tcPr>
            <w:tcW w:w="1706" w:type="dxa"/>
            <w:shd w:val="clear" w:color="auto" w:fill="auto"/>
          </w:tcPr>
          <w:p w14:paraId="6071956D" w14:textId="77777777" w:rsidR="00C20D62" w:rsidRPr="00D02B39" w:rsidRDefault="00C20D62" w:rsidP="004F04E7">
            <w:pPr>
              <w:rPr>
                <w:rFonts w:ascii="Times New Roman" w:eastAsia="Times New Roman" w:hAnsi="Times New Roman" w:cs="Times New Roman"/>
                <w:sz w:val="20"/>
                <w:szCs w:val="20"/>
              </w:rPr>
            </w:pPr>
            <w:r w:rsidRPr="530E1CB9">
              <w:rPr>
                <w:rFonts w:ascii="Times New Roman" w:eastAsia="Times New Roman" w:hAnsi="Times New Roman" w:cs="Times New Roman"/>
                <w:sz w:val="20"/>
                <w:szCs w:val="20"/>
              </w:rPr>
              <w:t>Kreditų administravimo specialistas</w:t>
            </w:r>
          </w:p>
        </w:tc>
      </w:tr>
      <w:tr w:rsidR="00C20D62" w:rsidRPr="00D02B39" w14:paraId="541C4573" w14:textId="77777777" w:rsidTr="005A14B1">
        <w:tc>
          <w:tcPr>
            <w:tcW w:w="1316" w:type="dxa"/>
            <w:shd w:val="clear" w:color="auto" w:fill="auto"/>
          </w:tcPr>
          <w:p w14:paraId="0D3ED80E" w14:textId="77777777" w:rsidR="00C20D62" w:rsidRPr="00D02B39" w:rsidRDefault="00C20D62" w:rsidP="004F04E7">
            <w:pPr>
              <w:rPr>
                <w:rFonts w:ascii="Times New Roman" w:eastAsia="Times New Roman" w:hAnsi="Times New Roman" w:cs="Times New Roman"/>
                <w:color w:val="000000"/>
                <w:sz w:val="20"/>
                <w:szCs w:val="20"/>
              </w:rPr>
            </w:pPr>
            <w:r w:rsidRPr="530E1CB9">
              <w:rPr>
                <w:rFonts w:ascii="Times New Roman" w:eastAsia="Times New Roman" w:hAnsi="Times New Roman" w:cs="Times New Roman"/>
                <w:color w:val="000000" w:themeColor="text1"/>
                <w:sz w:val="20"/>
                <w:szCs w:val="20"/>
              </w:rPr>
              <w:t>FR.2.2.2.3</w:t>
            </w:r>
          </w:p>
        </w:tc>
        <w:tc>
          <w:tcPr>
            <w:tcW w:w="3745" w:type="dxa"/>
            <w:shd w:val="clear" w:color="auto" w:fill="auto"/>
          </w:tcPr>
          <w:p w14:paraId="3EF34C48" w14:textId="77777777" w:rsidR="00C20D62" w:rsidRPr="00D02B39" w:rsidRDefault="00C20D62" w:rsidP="004F04E7">
            <w:pPr>
              <w:rPr>
                <w:rFonts w:ascii="Times New Roman" w:eastAsia="Times New Roman" w:hAnsi="Times New Roman" w:cs="Times New Roman"/>
                <w:sz w:val="20"/>
                <w:szCs w:val="20"/>
              </w:rPr>
            </w:pPr>
            <w:r w:rsidRPr="530E1CB9">
              <w:rPr>
                <w:rFonts w:ascii="Times New Roman" w:eastAsia="Times New Roman" w:hAnsi="Times New Roman" w:cs="Times New Roman"/>
                <w:sz w:val="20"/>
                <w:szCs w:val="20"/>
              </w:rPr>
              <w:t>Galiu sudaryti naujus daugiabučio namo turto vienetams/dalims mokėjimo grafikus importuodamas pakeistus kredito gavėjo mokėjimo grafikus iš struktūruotų failų</w:t>
            </w:r>
          </w:p>
        </w:tc>
        <w:tc>
          <w:tcPr>
            <w:tcW w:w="2872" w:type="dxa"/>
            <w:shd w:val="clear" w:color="auto" w:fill="auto"/>
          </w:tcPr>
          <w:p w14:paraId="16C2382B" w14:textId="77777777" w:rsidR="00C20D62" w:rsidRPr="00D02B39" w:rsidRDefault="00C20D62" w:rsidP="004F04E7">
            <w:pPr>
              <w:rPr>
                <w:rFonts w:ascii="Times New Roman" w:eastAsia="Times New Roman" w:hAnsi="Times New Roman" w:cs="Times New Roman"/>
                <w:sz w:val="20"/>
                <w:szCs w:val="20"/>
              </w:rPr>
            </w:pPr>
            <w:r w:rsidRPr="530E1CB9">
              <w:rPr>
                <w:rFonts w:ascii="Times New Roman" w:eastAsia="Times New Roman" w:hAnsi="Times New Roman" w:cs="Times New Roman"/>
                <w:color w:val="000000" w:themeColor="text1"/>
                <w:sz w:val="20"/>
                <w:szCs w:val="20"/>
              </w:rPr>
              <w:t>Atvejis, kai kredito davėjas pateikia turto vienetams mokėjimo grafikus struktūruotu formatu ir juos galima importuoti.</w:t>
            </w:r>
          </w:p>
        </w:tc>
        <w:tc>
          <w:tcPr>
            <w:tcW w:w="1706" w:type="dxa"/>
            <w:shd w:val="clear" w:color="auto" w:fill="auto"/>
          </w:tcPr>
          <w:p w14:paraId="33F188DD" w14:textId="77777777" w:rsidR="00C20D62" w:rsidRPr="00D02B39" w:rsidRDefault="00C20D62" w:rsidP="004F04E7">
            <w:pPr>
              <w:rPr>
                <w:rFonts w:ascii="Times New Roman" w:eastAsia="Times New Roman" w:hAnsi="Times New Roman" w:cs="Times New Roman"/>
                <w:sz w:val="20"/>
                <w:szCs w:val="20"/>
              </w:rPr>
            </w:pPr>
            <w:r w:rsidRPr="530E1CB9">
              <w:rPr>
                <w:rFonts w:ascii="Times New Roman" w:eastAsia="Times New Roman" w:hAnsi="Times New Roman" w:cs="Times New Roman"/>
                <w:sz w:val="20"/>
                <w:szCs w:val="20"/>
              </w:rPr>
              <w:t>Kreditų administravimo specialistas</w:t>
            </w:r>
          </w:p>
        </w:tc>
      </w:tr>
      <w:tr w:rsidR="00C20D62" w:rsidRPr="00D02B39" w14:paraId="59C367EF" w14:textId="77777777" w:rsidTr="005A14B1">
        <w:tc>
          <w:tcPr>
            <w:tcW w:w="1316" w:type="dxa"/>
            <w:shd w:val="clear" w:color="auto" w:fill="auto"/>
          </w:tcPr>
          <w:p w14:paraId="5BA12B56" w14:textId="77777777" w:rsidR="00C20D62" w:rsidRPr="00D02B39" w:rsidRDefault="00C20D62" w:rsidP="004F04E7">
            <w:pPr>
              <w:rPr>
                <w:rFonts w:ascii="Times New Roman" w:eastAsia="Times New Roman" w:hAnsi="Times New Roman" w:cs="Times New Roman"/>
                <w:color w:val="000000"/>
                <w:sz w:val="20"/>
                <w:szCs w:val="20"/>
              </w:rPr>
            </w:pPr>
            <w:r w:rsidRPr="530E1CB9">
              <w:rPr>
                <w:rFonts w:ascii="Times New Roman" w:eastAsia="Times New Roman" w:hAnsi="Times New Roman" w:cs="Times New Roman"/>
                <w:color w:val="000000" w:themeColor="text1"/>
                <w:sz w:val="20"/>
                <w:szCs w:val="20"/>
              </w:rPr>
              <w:lastRenderedPageBreak/>
              <w:t>FR.2.2.2.4</w:t>
            </w:r>
          </w:p>
        </w:tc>
        <w:tc>
          <w:tcPr>
            <w:tcW w:w="3745" w:type="dxa"/>
            <w:shd w:val="clear" w:color="auto" w:fill="auto"/>
          </w:tcPr>
          <w:p w14:paraId="510864EC" w14:textId="77777777" w:rsidR="00C20D62" w:rsidRPr="00D02B39" w:rsidRDefault="00C20D62" w:rsidP="004F04E7">
            <w:pPr>
              <w:rPr>
                <w:rFonts w:ascii="Times New Roman" w:eastAsia="Times New Roman" w:hAnsi="Times New Roman" w:cs="Times New Roman"/>
                <w:sz w:val="20"/>
                <w:szCs w:val="20"/>
              </w:rPr>
            </w:pPr>
            <w:r w:rsidRPr="530E1CB9">
              <w:rPr>
                <w:rFonts w:ascii="Times New Roman" w:eastAsia="Times New Roman" w:hAnsi="Times New Roman" w:cs="Times New Roman"/>
                <w:sz w:val="20"/>
                <w:szCs w:val="20"/>
              </w:rPr>
              <w:t>Galiu matyti daugiabučio namo turto vienetams/dalims mokėjimo grafikų istoriją dėl kreditavimo reikalavimų pasikeitimo</w:t>
            </w:r>
          </w:p>
        </w:tc>
        <w:tc>
          <w:tcPr>
            <w:tcW w:w="2872" w:type="dxa"/>
            <w:shd w:val="clear" w:color="auto" w:fill="auto"/>
          </w:tcPr>
          <w:p w14:paraId="4A14940A" w14:textId="77777777" w:rsidR="00C20D62" w:rsidRPr="00D02B39" w:rsidRDefault="00C20D62" w:rsidP="004F04E7">
            <w:pPr>
              <w:rPr>
                <w:rFonts w:ascii="Times New Roman" w:eastAsia="Times New Roman" w:hAnsi="Times New Roman" w:cs="Times New Roman"/>
                <w:sz w:val="20"/>
                <w:szCs w:val="20"/>
              </w:rPr>
            </w:pPr>
            <w:r w:rsidRPr="530E1CB9">
              <w:rPr>
                <w:rFonts w:ascii="Times New Roman" w:eastAsia="Times New Roman" w:hAnsi="Times New Roman" w:cs="Times New Roman"/>
                <w:color w:val="000000" w:themeColor="text1"/>
                <w:sz w:val="20"/>
                <w:szCs w:val="20"/>
              </w:rPr>
              <w:t>Prieš tai sudarytus grafikus ir jų eilutes.</w:t>
            </w:r>
          </w:p>
        </w:tc>
        <w:tc>
          <w:tcPr>
            <w:tcW w:w="1706" w:type="dxa"/>
            <w:shd w:val="clear" w:color="auto" w:fill="auto"/>
          </w:tcPr>
          <w:p w14:paraId="12802977" w14:textId="77777777" w:rsidR="00C20D62" w:rsidRPr="00D02B39" w:rsidRDefault="00C20D62" w:rsidP="004F04E7">
            <w:pPr>
              <w:rPr>
                <w:rFonts w:ascii="Times New Roman" w:eastAsia="Times New Roman" w:hAnsi="Times New Roman" w:cs="Times New Roman"/>
                <w:sz w:val="20"/>
                <w:szCs w:val="20"/>
              </w:rPr>
            </w:pPr>
            <w:r w:rsidRPr="530E1CB9">
              <w:rPr>
                <w:rFonts w:ascii="Times New Roman" w:eastAsia="Times New Roman" w:hAnsi="Times New Roman" w:cs="Times New Roman"/>
                <w:sz w:val="20"/>
                <w:szCs w:val="20"/>
              </w:rPr>
              <w:t>Kreditų administravimo specialistas</w:t>
            </w:r>
          </w:p>
        </w:tc>
      </w:tr>
      <w:tr w:rsidR="00C20D62" w:rsidRPr="00D02B39" w14:paraId="3B1D51C7" w14:textId="77777777" w:rsidTr="00952CD8">
        <w:tc>
          <w:tcPr>
            <w:tcW w:w="1316" w:type="dxa"/>
            <w:shd w:val="clear" w:color="auto" w:fill="DBDBDB" w:themeFill="accent3" w:themeFillTint="66"/>
          </w:tcPr>
          <w:p w14:paraId="38773462" w14:textId="77777777" w:rsidR="00C20D62" w:rsidRPr="00D02B39" w:rsidRDefault="00C20D62" w:rsidP="004F04E7">
            <w:pPr>
              <w:rPr>
                <w:rFonts w:ascii="Times New Roman" w:eastAsia="Times New Roman" w:hAnsi="Times New Roman" w:cs="Times New Roman"/>
                <w:b/>
                <w:color w:val="000000"/>
                <w:sz w:val="20"/>
                <w:szCs w:val="20"/>
              </w:rPr>
            </w:pPr>
            <w:r w:rsidRPr="530E1CB9">
              <w:rPr>
                <w:rFonts w:ascii="Times New Roman" w:eastAsia="Times New Roman" w:hAnsi="Times New Roman" w:cs="Times New Roman"/>
                <w:b/>
                <w:color w:val="000000" w:themeColor="text1"/>
                <w:sz w:val="20"/>
                <w:szCs w:val="20"/>
              </w:rPr>
              <w:t>FR.2.2.3</w:t>
            </w:r>
          </w:p>
        </w:tc>
        <w:tc>
          <w:tcPr>
            <w:tcW w:w="3745" w:type="dxa"/>
            <w:shd w:val="clear" w:color="auto" w:fill="DBDBDB" w:themeFill="accent3" w:themeFillTint="66"/>
          </w:tcPr>
          <w:p w14:paraId="50217768" w14:textId="77777777" w:rsidR="00C20D62" w:rsidRPr="00D02B39" w:rsidRDefault="00C20D62" w:rsidP="004F04E7">
            <w:pPr>
              <w:rPr>
                <w:rFonts w:ascii="Times New Roman" w:eastAsia="Times New Roman" w:hAnsi="Times New Roman" w:cs="Times New Roman"/>
                <w:b/>
                <w:sz w:val="20"/>
                <w:szCs w:val="20"/>
              </w:rPr>
            </w:pPr>
            <w:r w:rsidRPr="530E1CB9">
              <w:rPr>
                <w:rFonts w:ascii="Times New Roman" w:eastAsia="Times New Roman" w:hAnsi="Times New Roman" w:cs="Times New Roman"/>
                <w:b/>
                <w:sz w:val="20"/>
                <w:szCs w:val="20"/>
              </w:rPr>
              <w:t>Registruoti daugiabučio namo kreditavimo reikalavimų (sutarties) pakeitimą, pasikeitus Euribor</w:t>
            </w:r>
          </w:p>
        </w:tc>
        <w:tc>
          <w:tcPr>
            <w:tcW w:w="2872" w:type="dxa"/>
            <w:shd w:val="clear" w:color="auto" w:fill="D9D9D9" w:themeFill="background1" w:themeFillShade="D9"/>
          </w:tcPr>
          <w:p w14:paraId="2EEEA886" w14:textId="77777777" w:rsidR="00C20D62" w:rsidRPr="00D02B39" w:rsidRDefault="00C20D62" w:rsidP="004F04E7">
            <w:pPr>
              <w:rPr>
                <w:rFonts w:ascii="Times New Roman" w:eastAsia="Times New Roman" w:hAnsi="Times New Roman" w:cs="Times New Roman"/>
                <w:b/>
                <w:sz w:val="20"/>
                <w:szCs w:val="20"/>
              </w:rPr>
            </w:pPr>
          </w:p>
        </w:tc>
        <w:tc>
          <w:tcPr>
            <w:tcW w:w="1706" w:type="dxa"/>
            <w:shd w:val="clear" w:color="auto" w:fill="D9D9D9" w:themeFill="background1" w:themeFillShade="D9"/>
          </w:tcPr>
          <w:p w14:paraId="14C3EB0F" w14:textId="77777777" w:rsidR="00C20D62" w:rsidRPr="009D42CD" w:rsidRDefault="00C20D62" w:rsidP="004F04E7">
            <w:pPr>
              <w:rPr>
                <w:rFonts w:ascii="Times New Roman" w:eastAsia="Times New Roman" w:hAnsi="Times New Roman" w:cs="Times New Roman"/>
                <w:b/>
                <w:sz w:val="20"/>
                <w:szCs w:val="20"/>
              </w:rPr>
            </w:pPr>
          </w:p>
        </w:tc>
      </w:tr>
      <w:tr w:rsidR="00C20D62" w:rsidRPr="00D02B39" w14:paraId="593ABD7E" w14:textId="77777777" w:rsidTr="005A14B1">
        <w:tc>
          <w:tcPr>
            <w:tcW w:w="1316" w:type="dxa"/>
            <w:shd w:val="clear" w:color="auto" w:fill="auto"/>
          </w:tcPr>
          <w:p w14:paraId="6ED70307" w14:textId="77777777" w:rsidR="00C20D62" w:rsidRPr="00D02B39" w:rsidRDefault="00C20D62" w:rsidP="004F04E7">
            <w:pPr>
              <w:rPr>
                <w:rFonts w:ascii="Times New Roman" w:eastAsia="Times New Roman" w:hAnsi="Times New Roman" w:cs="Times New Roman"/>
                <w:color w:val="000000"/>
                <w:sz w:val="20"/>
                <w:szCs w:val="20"/>
              </w:rPr>
            </w:pPr>
            <w:r w:rsidRPr="530E1CB9">
              <w:rPr>
                <w:rFonts w:ascii="Times New Roman" w:eastAsia="Times New Roman" w:hAnsi="Times New Roman" w:cs="Times New Roman"/>
                <w:color w:val="000000" w:themeColor="text1"/>
                <w:sz w:val="20"/>
                <w:szCs w:val="20"/>
              </w:rPr>
              <w:t>FR.2.2.3.1</w:t>
            </w:r>
          </w:p>
        </w:tc>
        <w:tc>
          <w:tcPr>
            <w:tcW w:w="3745" w:type="dxa"/>
            <w:shd w:val="clear" w:color="auto" w:fill="auto"/>
          </w:tcPr>
          <w:p w14:paraId="499C052D" w14:textId="77777777" w:rsidR="00C20D62" w:rsidRPr="00D02B39" w:rsidRDefault="00C20D62" w:rsidP="004F04E7">
            <w:pPr>
              <w:rPr>
                <w:rFonts w:ascii="Times New Roman" w:eastAsia="Times New Roman" w:hAnsi="Times New Roman" w:cs="Times New Roman"/>
                <w:sz w:val="20"/>
                <w:szCs w:val="20"/>
              </w:rPr>
            </w:pPr>
            <w:r w:rsidRPr="530E1CB9">
              <w:rPr>
                <w:rFonts w:ascii="Times New Roman" w:eastAsia="Times New Roman" w:hAnsi="Times New Roman" w:cs="Times New Roman"/>
                <w:sz w:val="20"/>
                <w:szCs w:val="20"/>
              </w:rPr>
              <w:t>Galiu keisti laike pasikeitus Euribor, nurodant jų galiojimą, išsaugant Euribor pakeitimų istoriją</w:t>
            </w:r>
          </w:p>
        </w:tc>
        <w:tc>
          <w:tcPr>
            <w:tcW w:w="2872" w:type="dxa"/>
            <w:shd w:val="clear" w:color="auto" w:fill="auto"/>
          </w:tcPr>
          <w:p w14:paraId="017F5CE7" w14:textId="77777777" w:rsidR="00C20D62" w:rsidRPr="00D02B39" w:rsidRDefault="00C20D62" w:rsidP="004F04E7">
            <w:pPr>
              <w:rPr>
                <w:rFonts w:ascii="Times New Roman" w:eastAsia="Times New Roman" w:hAnsi="Times New Roman" w:cs="Times New Roman"/>
                <w:sz w:val="20"/>
                <w:szCs w:val="20"/>
              </w:rPr>
            </w:pPr>
          </w:p>
        </w:tc>
        <w:tc>
          <w:tcPr>
            <w:tcW w:w="1706" w:type="dxa"/>
            <w:shd w:val="clear" w:color="auto" w:fill="auto"/>
          </w:tcPr>
          <w:p w14:paraId="0E1BBD52" w14:textId="77777777" w:rsidR="00C20D62" w:rsidRPr="00D02B39" w:rsidRDefault="00C20D62" w:rsidP="004F04E7">
            <w:pPr>
              <w:rPr>
                <w:rFonts w:ascii="Times New Roman" w:eastAsia="Times New Roman" w:hAnsi="Times New Roman" w:cs="Times New Roman"/>
                <w:sz w:val="20"/>
                <w:szCs w:val="20"/>
              </w:rPr>
            </w:pPr>
            <w:r w:rsidRPr="530E1CB9">
              <w:rPr>
                <w:rFonts w:ascii="Times New Roman" w:eastAsia="Times New Roman" w:hAnsi="Times New Roman" w:cs="Times New Roman"/>
                <w:sz w:val="20"/>
                <w:szCs w:val="20"/>
              </w:rPr>
              <w:t>Kreditų administravimo specialistas</w:t>
            </w:r>
          </w:p>
        </w:tc>
      </w:tr>
      <w:tr w:rsidR="00C20D62" w:rsidRPr="00D02B39" w14:paraId="3499D1FF" w14:textId="77777777" w:rsidTr="005A14B1">
        <w:tc>
          <w:tcPr>
            <w:tcW w:w="1316" w:type="dxa"/>
            <w:shd w:val="clear" w:color="auto" w:fill="auto"/>
          </w:tcPr>
          <w:p w14:paraId="3D8473C9" w14:textId="77777777" w:rsidR="00C20D62" w:rsidRPr="00D02B39" w:rsidRDefault="00C20D62" w:rsidP="004F04E7">
            <w:pPr>
              <w:rPr>
                <w:rFonts w:ascii="Times New Roman" w:eastAsia="Times New Roman" w:hAnsi="Times New Roman" w:cs="Times New Roman"/>
                <w:color w:val="000000"/>
                <w:sz w:val="20"/>
                <w:szCs w:val="20"/>
              </w:rPr>
            </w:pPr>
            <w:r w:rsidRPr="530E1CB9">
              <w:rPr>
                <w:rFonts w:ascii="Times New Roman" w:eastAsia="Times New Roman" w:hAnsi="Times New Roman" w:cs="Times New Roman"/>
                <w:color w:val="000000" w:themeColor="text1"/>
                <w:sz w:val="20"/>
                <w:szCs w:val="20"/>
              </w:rPr>
              <w:t>FR.2.2.3.2</w:t>
            </w:r>
          </w:p>
        </w:tc>
        <w:tc>
          <w:tcPr>
            <w:tcW w:w="3745" w:type="dxa"/>
            <w:shd w:val="clear" w:color="auto" w:fill="auto"/>
          </w:tcPr>
          <w:p w14:paraId="1D5AC27C" w14:textId="77777777" w:rsidR="00C20D62" w:rsidRPr="00D02B39" w:rsidRDefault="00C20D62" w:rsidP="004F04E7">
            <w:pPr>
              <w:rPr>
                <w:rFonts w:ascii="Times New Roman" w:eastAsia="Times New Roman" w:hAnsi="Times New Roman" w:cs="Times New Roman"/>
                <w:sz w:val="20"/>
                <w:szCs w:val="20"/>
              </w:rPr>
            </w:pPr>
            <w:r w:rsidRPr="530E1CB9">
              <w:rPr>
                <w:rFonts w:ascii="Times New Roman" w:eastAsia="Times New Roman" w:hAnsi="Times New Roman" w:cs="Times New Roman"/>
                <w:sz w:val="20"/>
                <w:szCs w:val="20"/>
              </w:rPr>
              <w:t>Galiu sudaryti automatiškai naujus daugiabučio namo turto vienetams/dalims mokėjimo grafikus, pasikeitus Euribor</w:t>
            </w:r>
          </w:p>
        </w:tc>
        <w:tc>
          <w:tcPr>
            <w:tcW w:w="2872" w:type="dxa"/>
            <w:shd w:val="clear" w:color="auto" w:fill="auto"/>
          </w:tcPr>
          <w:p w14:paraId="3DE3C811" w14:textId="77777777" w:rsidR="00C20D62" w:rsidRPr="00D02B39" w:rsidRDefault="00C20D62" w:rsidP="004F04E7">
            <w:pPr>
              <w:rPr>
                <w:rFonts w:ascii="Times New Roman" w:eastAsia="Times New Roman" w:hAnsi="Times New Roman" w:cs="Times New Roman"/>
                <w:sz w:val="20"/>
                <w:szCs w:val="20"/>
              </w:rPr>
            </w:pPr>
          </w:p>
        </w:tc>
        <w:tc>
          <w:tcPr>
            <w:tcW w:w="1706" w:type="dxa"/>
            <w:shd w:val="clear" w:color="auto" w:fill="auto"/>
          </w:tcPr>
          <w:p w14:paraId="667F16C8" w14:textId="77777777" w:rsidR="00C20D62" w:rsidRPr="00D02B39" w:rsidRDefault="00C20D62" w:rsidP="004F04E7">
            <w:pPr>
              <w:rPr>
                <w:rFonts w:ascii="Times New Roman" w:eastAsia="Times New Roman" w:hAnsi="Times New Roman" w:cs="Times New Roman"/>
                <w:sz w:val="20"/>
                <w:szCs w:val="20"/>
              </w:rPr>
            </w:pPr>
            <w:r w:rsidRPr="530E1CB9">
              <w:rPr>
                <w:rFonts w:ascii="Times New Roman" w:eastAsia="Times New Roman" w:hAnsi="Times New Roman" w:cs="Times New Roman"/>
                <w:sz w:val="20"/>
                <w:szCs w:val="20"/>
              </w:rPr>
              <w:t>Kreditų administravimo specialistas</w:t>
            </w:r>
          </w:p>
        </w:tc>
      </w:tr>
      <w:tr w:rsidR="00C20D62" w:rsidRPr="00D02B39" w14:paraId="222E78B6" w14:textId="77777777" w:rsidTr="005A14B1">
        <w:tc>
          <w:tcPr>
            <w:tcW w:w="1316" w:type="dxa"/>
            <w:shd w:val="clear" w:color="auto" w:fill="auto"/>
          </w:tcPr>
          <w:p w14:paraId="0C19E73A" w14:textId="77777777" w:rsidR="00C20D62" w:rsidRPr="00D02B39" w:rsidRDefault="00C20D62" w:rsidP="004F04E7">
            <w:pPr>
              <w:rPr>
                <w:rFonts w:ascii="Times New Roman" w:eastAsia="Times New Roman" w:hAnsi="Times New Roman" w:cs="Times New Roman"/>
                <w:color w:val="000000"/>
                <w:sz w:val="20"/>
                <w:szCs w:val="20"/>
              </w:rPr>
            </w:pPr>
            <w:r w:rsidRPr="530E1CB9">
              <w:rPr>
                <w:rFonts w:ascii="Times New Roman" w:eastAsia="Times New Roman" w:hAnsi="Times New Roman" w:cs="Times New Roman"/>
                <w:color w:val="000000" w:themeColor="text1"/>
                <w:sz w:val="20"/>
                <w:szCs w:val="20"/>
              </w:rPr>
              <w:t>FR.2.2.3.3</w:t>
            </w:r>
          </w:p>
        </w:tc>
        <w:tc>
          <w:tcPr>
            <w:tcW w:w="3745" w:type="dxa"/>
            <w:shd w:val="clear" w:color="auto" w:fill="auto"/>
          </w:tcPr>
          <w:p w14:paraId="58C84967" w14:textId="77777777" w:rsidR="00C20D62" w:rsidRPr="00D02B39" w:rsidRDefault="00C20D62" w:rsidP="004F04E7">
            <w:pPr>
              <w:rPr>
                <w:rFonts w:ascii="Times New Roman" w:eastAsia="Times New Roman" w:hAnsi="Times New Roman" w:cs="Times New Roman"/>
                <w:sz w:val="20"/>
                <w:szCs w:val="20"/>
              </w:rPr>
            </w:pPr>
            <w:r w:rsidRPr="530E1CB9">
              <w:rPr>
                <w:rFonts w:ascii="Times New Roman" w:eastAsia="Times New Roman" w:hAnsi="Times New Roman" w:cs="Times New Roman"/>
                <w:sz w:val="20"/>
                <w:szCs w:val="20"/>
              </w:rPr>
              <w:t>Galiu matyti daugiabučio namo turto vienetams/dalims mokėjimo grafikų istoriją dėl Euribor pasikeitimo</w:t>
            </w:r>
          </w:p>
        </w:tc>
        <w:tc>
          <w:tcPr>
            <w:tcW w:w="2872" w:type="dxa"/>
            <w:shd w:val="clear" w:color="auto" w:fill="auto"/>
          </w:tcPr>
          <w:p w14:paraId="16B4CA24" w14:textId="77777777" w:rsidR="00C20D62" w:rsidRPr="00D02B39" w:rsidRDefault="00C20D62" w:rsidP="004F04E7">
            <w:pPr>
              <w:rPr>
                <w:rFonts w:ascii="Times New Roman" w:eastAsia="Times New Roman" w:hAnsi="Times New Roman" w:cs="Times New Roman"/>
                <w:sz w:val="20"/>
                <w:szCs w:val="20"/>
              </w:rPr>
            </w:pPr>
            <w:r w:rsidRPr="530E1CB9">
              <w:rPr>
                <w:rFonts w:ascii="Times New Roman" w:eastAsia="Times New Roman" w:hAnsi="Times New Roman" w:cs="Times New Roman"/>
                <w:color w:val="000000" w:themeColor="text1"/>
                <w:sz w:val="20"/>
                <w:szCs w:val="20"/>
              </w:rPr>
              <w:t>Prieš tai sudarytus grafikus ir jų eilutes.</w:t>
            </w:r>
          </w:p>
        </w:tc>
        <w:tc>
          <w:tcPr>
            <w:tcW w:w="1706" w:type="dxa"/>
            <w:shd w:val="clear" w:color="auto" w:fill="auto"/>
          </w:tcPr>
          <w:p w14:paraId="30BB72C3" w14:textId="77777777" w:rsidR="00C20D62" w:rsidRPr="00D02B39" w:rsidRDefault="00C20D62" w:rsidP="004F04E7">
            <w:pPr>
              <w:rPr>
                <w:rFonts w:ascii="Times New Roman" w:eastAsia="Times New Roman" w:hAnsi="Times New Roman" w:cs="Times New Roman"/>
                <w:sz w:val="20"/>
                <w:szCs w:val="20"/>
              </w:rPr>
            </w:pPr>
            <w:r w:rsidRPr="530E1CB9">
              <w:rPr>
                <w:rFonts w:ascii="Times New Roman" w:eastAsia="Times New Roman" w:hAnsi="Times New Roman" w:cs="Times New Roman"/>
                <w:sz w:val="20"/>
                <w:szCs w:val="20"/>
              </w:rPr>
              <w:t>Kreditų administravimo specialistas</w:t>
            </w:r>
          </w:p>
        </w:tc>
      </w:tr>
      <w:tr w:rsidR="00C20D62" w:rsidRPr="00D02B39" w14:paraId="150D500D" w14:textId="77777777" w:rsidTr="00952CD8">
        <w:tc>
          <w:tcPr>
            <w:tcW w:w="1316" w:type="dxa"/>
            <w:shd w:val="clear" w:color="auto" w:fill="DBDBDB" w:themeFill="accent3" w:themeFillTint="66"/>
          </w:tcPr>
          <w:p w14:paraId="6BD997BC" w14:textId="77777777" w:rsidR="00C20D62" w:rsidRPr="00D02B39" w:rsidRDefault="00C20D62" w:rsidP="004F04E7">
            <w:pPr>
              <w:rPr>
                <w:rFonts w:ascii="Times New Roman" w:eastAsia="Times New Roman" w:hAnsi="Times New Roman" w:cs="Times New Roman"/>
                <w:b/>
                <w:color w:val="000000"/>
                <w:sz w:val="20"/>
                <w:szCs w:val="20"/>
              </w:rPr>
            </w:pPr>
            <w:r w:rsidRPr="530E1CB9">
              <w:rPr>
                <w:rFonts w:ascii="Times New Roman" w:eastAsia="Times New Roman" w:hAnsi="Times New Roman" w:cs="Times New Roman"/>
                <w:b/>
                <w:color w:val="000000" w:themeColor="text1"/>
                <w:sz w:val="20"/>
                <w:szCs w:val="20"/>
              </w:rPr>
              <w:t>FR.2.2.4</w:t>
            </w:r>
          </w:p>
        </w:tc>
        <w:tc>
          <w:tcPr>
            <w:tcW w:w="3745" w:type="dxa"/>
            <w:shd w:val="clear" w:color="auto" w:fill="DBDBDB" w:themeFill="accent3" w:themeFillTint="66"/>
          </w:tcPr>
          <w:p w14:paraId="159EFB4A" w14:textId="77777777" w:rsidR="00C20D62" w:rsidRPr="00D02B39" w:rsidRDefault="00C20D62" w:rsidP="004F04E7">
            <w:pPr>
              <w:rPr>
                <w:rFonts w:ascii="Times New Roman" w:eastAsia="Times New Roman" w:hAnsi="Times New Roman" w:cs="Times New Roman"/>
                <w:b/>
                <w:sz w:val="20"/>
                <w:szCs w:val="20"/>
              </w:rPr>
            </w:pPr>
            <w:r w:rsidRPr="530E1CB9">
              <w:rPr>
                <w:rFonts w:ascii="Times New Roman" w:eastAsia="Times New Roman" w:hAnsi="Times New Roman" w:cs="Times New Roman"/>
                <w:b/>
                <w:sz w:val="20"/>
                <w:szCs w:val="20"/>
              </w:rPr>
              <w:t>Registruoti kredito davėjo kredituojamo daugiabučio namo turto vienetui kredito įsipareigojimų pakeitimus</w:t>
            </w:r>
          </w:p>
        </w:tc>
        <w:tc>
          <w:tcPr>
            <w:tcW w:w="2872" w:type="dxa"/>
            <w:shd w:val="clear" w:color="auto" w:fill="D9D9D9" w:themeFill="background1" w:themeFillShade="D9"/>
          </w:tcPr>
          <w:p w14:paraId="0F1B0041" w14:textId="77777777" w:rsidR="00C20D62" w:rsidRPr="00D02B39" w:rsidRDefault="00C20D62" w:rsidP="004F04E7">
            <w:pPr>
              <w:rPr>
                <w:rFonts w:ascii="Times New Roman" w:eastAsia="Times New Roman" w:hAnsi="Times New Roman" w:cs="Times New Roman"/>
                <w:b/>
                <w:sz w:val="20"/>
                <w:szCs w:val="20"/>
              </w:rPr>
            </w:pPr>
          </w:p>
        </w:tc>
        <w:tc>
          <w:tcPr>
            <w:tcW w:w="1706" w:type="dxa"/>
            <w:shd w:val="clear" w:color="auto" w:fill="D9D9D9" w:themeFill="background1" w:themeFillShade="D9"/>
          </w:tcPr>
          <w:p w14:paraId="19E58433" w14:textId="77777777" w:rsidR="00C20D62" w:rsidRPr="009D42CD" w:rsidRDefault="00C20D62" w:rsidP="004F04E7">
            <w:pPr>
              <w:rPr>
                <w:rFonts w:ascii="Times New Roman" w:eastAsia="Times New Roman" w:hAnsi="Times New Roman" w:cs="Times New Roman"/>
                <w:b/>
                <w:sz w:val="20"/>
                <w:szCs w:val="20"/>
              </w:rPr>
            </w:pPr>
          </w:p>
        </w:tc>
      </w:tr>
      <w:tr w:rsidR="00C20D62" w:rsidRPr="00D02B39" w14:paraId="4DBC2AE1" w14:textId="77777777" w:rsidTr="005A14B1">
        <w:tc>
          <w:tcPr>
            <w:tcW w:w="1316" w:type="dxa"/>
            <w:shd w:val="clear" w:color="auto" w:fill="auto"/>
          </w:tcPr>
          <w:p w14:paraId="3AC4CD0D" w14:textId="77777777" w:rsidR="00C20D62" w:rsidRPr="00D02B39" w:rsidRDefault="00C20D62" w:rsidP="004F04E7">
            <w:pPr>
              <w:rPr>
                <w:rFonts w:ascii="Times New Roman" w:eastAsia="Times New Roman" w:hAnsi="Times New Roman" w:cs="Times New Roman"/>
                <w:color w:val="000000"/>
                <w:sz w:val="20"/>
                <w:szCs w:val="20"/>
              </w:rPr>
            </w:pPr>
            <w:r w:rsidRPr="530E1CB9">
              <w:rPr>
                <w:rFonts w:ascii="Times New Roman" w:eastAsia="Times New Roman" w:hAnsi="Times New Roman" w:cs="Times New Roman"/>
                <w:color w:val="000000" w:themeColor="text1"/>
                <w:sz w:val="20"/>
                <w:szCs w:val="20"/>
              </w:rPr>
              <w:t>FR.2.2.4.1</w:t>
            </w:r>
          </w:p>
        </w:tc>
        <w:tc>
          <w:tcPr>
            <w:tcW w:w="3745" w:type="dxa"/>
            <w:shd w:val="clear" w:color="auto" w:fill="auto"/>
          </w:tcPr>
          <w:p w14:paraId="2AFB4CC2" w14:textId="77777777" w:rsidR="00C20D62" w:rsidRPr="00D02B39" w:rsidRDefault="00C20D62" w:rsidP="004F04E7">
            <w:pPr>
              <w:rPr>
                <w:rFonts w:ascii="Times New Roman" w:eastAsia="Times New Roman" w:hAnsi="Times New Roman" w:cs="Times New Roman"/>
                <w:sz w:val="20"/>
                <w:szCs w:val="20"/>
              </w:rPr>
            </w:pPr>
            <w:r w:rsidRPr="530E1CB9">
              <w:rPr>
                <w:rFonts w:ascii="Times New Roman" w:eastAsia="Times New Roman" w:hAnsi="Times New Roman" w:cs="Times New Roman"/>
                <w:sz w:val="20"/>
                <w:szCs w:val="20"/>
              </w:rPr>
              <w:t>Galiu atlikti rankinį daugiabučio namo turto vienetui kredito įsipareigojimų pakeitimus pagal kredito davėjo pateiktus duomenis</w:t>
            </w:r>
          </w:p>
        </w:tc>
        <w:tc>
          <w:tcPr>
            <w:tcW w:w="2872" w:type="dxa"/>
            <w:shd w:val="clear" w:color="auto" w:fill="auto"/>
          </w:tcPr>
          <w:p w14:paraId="05BC6A93" w14:textId="77777777" w:rsidR="00C20D62" w:rsidRPr="00D02B39" w:rsidRDefault="00C20D62" w:rsidP="004F04E7">
            <w:pPr>
              <w:rPr>
                <w:rFonts w:ascii="Times New Roman" w:eastAsia="Times New Roman" w:hAnsi="Times New Roman" w:cs="Times New Roman"/>
                <w:sz w:val="20"/>
                <w:szCs w:val="20"/>
              </w:rPr>
            </w:pPr>
            <w:r w:rsidRPr="530E1CB9">
              <w:rPr>
                <w:rFonts w:ascii="Times New Roman" w:eastAsia="Times New Roman" w:hAnsi="Times New Roman" w:cs="Times New Roman"/>
                <w:color w:val="000000" w:themeColor="text1"/>
                <w:sz w:val="20"/>
                <w:szCs w:val="20"/>
              </w:rPr>
              <w:t>Kai sistemos skaičiavimai ir kredito gavėjo skaičiavimai skiriasi (skola, delspinigiai ir pan.).</w:t>
            </w:r>
          </w:p>
        </w:tc>
        <w:tc>
          <w:tcPr>
            <w:tcW w:w="1706" w:type="dxa"/>
            <w:shd w:val="clear" w:color="auto" w:fill="auto"/>
          </w:tcPr>
          <w:p w14:paraId="28513071" w14:textId="77777777" w:rsidR="00C20D62" w:rsidRPr="00D02B39" w:rsidRDefault="00C20D62" w:rsidP="004F04E7">
            <w:pPr>
              <w:rPr>
                <w:rFonts w:ascii="Times New Roman" w:eastAsia="Times New Roman" w:hAnsi="Times New Roman" w:cs="Times New Roman"/>
                <w:sz w:val="20"/>
                <w:szCs w:val="20"/>
              </w:rPr>
            </w:pPr>
            <w:r w:rsidRPr="530E1CB9">
              <w:rPr>
                <w:rFonts w:ascii="Times New Roman" w:eastAsia="Times New Roman" w:hAnsi="Times New Roman" w:cs="Times New Roman"/>
                <w:sz w:val="20"/>
                <w:szCs w:val="20"/>
              </w:rPr>
              <w:t>Kreditų administravimo specialistas</w:t>
            </w:r>
          </w:p>
        </w:tc>
      </w:tr>
      <w:tr w:rsidR="00C20D62" w:rsidRPr="00D02B39" w14:paraId="3AA93094" w14:textId="77777777" w:rsidTr="005A14B1">
        <w:tc>
          <w:tcPr>
            <w:tcW w:w="1316" w:type="dxa"/>
            <w:shd w:val="clear" w:color="auto" w:fill="auto"/>
          </w:tcPr>
          <w:p w14:paraId="46C5CCAF" w14:textId="77777777" w:rsidR="00C20D62" w:rsidRPr="00D02B39" w:rsidRDefault="00C20D62" w:rsidP="004F04E7">
            <w:pPr>
              <w:rPr>
                <w:rFonts w:ascii="Times New Roman" w:eastAsia="Times New Roman" w:hAnsi="Times New Roman" w:cs="Times New Roman"/>
                <w:color w:val="000000"/>
                <w:sz w:val="20"/>
                <w:szCs w:val="20"/>
              </w:rPr>
            </w:pPr>
            <w:r w:rsidRPr="530E1CB9">
              <w:rPr>
                <w:rFonts w:ascii="Times New Roman" w:eastAsia="Times New Roman" w:hAnsi="Times New Roman" w:cs="Times New Roman"/>
                <w:color w:val="000000" w:themeColor="text1"/>
                <w:sz w:val="20"/>
                <w:szCs w:val="20"/>
              </w:rPr>
              <w:t>FR.2.2.4.2</w:t>
            </w:r>
          </w:p>
        </w:tc>
        <w:tc>
          <w:tcPr>
            <w:tcW w:w="3745" w:type="dxa"/>
            <w:shd w:val="clear" w:color="auto" w:fill="auto"/>
          </w:tcPr>
          <w:p w14:paraId="2D4A3256" w14:textId="77777777" w:rsidR="00C20D62" w:rsidRPr="00D02B39" w:rsidRDefault="00C20D62" w:rsidP="004F04E7">
            <w:pPr>
              <w:rPr>
                <w:rFonts w:ascii="Times New Roman" w:eastAsia="Times New Roman" w:hAnsi="Times New Roman" w:cs="Times New Roman"/>
                <w:sz w:val="20"/>
                <w:szCs w:val="20"/>
              </w:rPr>
            </w:pPr>
            <w:r w:rsidRPr="530E1CB9">
              <w:rPr>
                <w:rFonts w:ascii="Times New Roman" w:eastAsia="Times New Roman" w:hAnsi="Times New Roman" w:cs="Times New Roman"/>
                <w:sz w:val="20"/>
                <w:szCs w:val="20"/>
              </w:rPr>
              <w:t>Galiu matyti daugiabučio namo turto vienetams/dalims įsipareigojimų rankinio keitimo istoriją pagal kredito davėjo teiktus duomenis</w:t>
            </w:r>
          </w:p>
        </w:tc>
        <w:tc>
          <w:tcPr>
            <w:tcW w:w="2872" w:type="dxa"/>
            <w:shd w:val="clear" w:color="auto" w:fill="auto"/>
          </w:tcPr>
          <w:p w14:paraId="1279E224" w14:textId="77777777" w:rsidR="00C20D62" w:rsidRPr="00D02B39" w:rsidRDefault="00C20D62" w:rsidP="004F04E7">
            <w:pPr>
              <w:rPr>
                <w:rFonts w:ascii="Times New Roman" w:eastAsia="Times New Roman" w:hAnsi="Times New Roman" w:cs="Times New Roman"/>
                <w:sz w:val="20"/>
                <w:szCs w:val="20"/>
              </w:rPr>
            </w:pPr>
            <w:r w:rsidRPr="530E1CB9">
              <w:rPr>
                <w:rFonts w:ascii="Times New Roman" w:eastAsia="Times New Roman" w:hAnsi="Times New Roman" w:cs="Times New Roman"/>
                <w:color w:val="000000" w:themeColor="text1"/>
                <w:sz w:val="20"/>
                <w:szCs w:val="20"/>
              </w:rPr>
              <w:t>Prieš tai sudarytus grafikus ir jų eilutes.</w:t>
            </w:r>
          </w:p>
        </w:tc>
        <w:tc>
          <w:tcPr>
            <w:tcW w:w="1706" w:type="dxa"/>
            <w:shd w:val="clear" w:color="auto" w:fill="auto"/>
          </w:tcPr>
          <w:p w14:paraId="68E52AD6" w14:textId="77777777" w:rsidR="00C20D62" w:rsidRPr="00D02B39" w:rsidRDefault="00C20D62" w:rsidP="004F04E7">
            <w:pPr>
              <w:rPr>
                <w:rFonts w:ascii="Times New Roman" w:eastAsia="Times New Roman" w:hAnsi="Times New Roman" w:cs="Times New Roman"/>
                <w:sz w:val="20"/>
                <w:szCs w:val="20"/>
              </w:rPr>
            </w:pPr>
            <w:r w:rsidRPr="530E1CB9">
              <w:rPr>
                <w:rFonts w:ascii="Times New Roman" w:eastAsia="Times New Roman" w:hAnsi="Times New Roman" w:cs="Times New Roman"/>
                <w:sz w:val="20"/>
                <w:szCs w:val="20"/>
              </w:rPr>
              <w:t>Kreditų administravimo specialistas</w:t>
            </w:r>
          </w:p>
        </w:tc>
      </w:tr>
    </w:tbl>
    <w:p w14:paraId="717BE37C" w14:textId="53F3E064" w:rsidR="00C20D62" w:rsidRPr="00D02B39" w:rsidRDefault="00C20D62" w:rsidP="00115643">
      <w:pPr>
        <w:pStyle w:val="Heading3"/>
        <w:rPr>
          <w:rFonts w:ascii="Times New Roman" w:eastAsia="Times New Roman" w:hAnsi="Times New Roman" w:cs="Times New Roman"/>
        </w:rPr>
      </w:pPr>
      <w:bookmarkStart w:id="11" w:name="_Toc148293430"/>
      <w:r w:rsidRPr="530E1CB9">
        <w:rPr>
          <w:rFonts w:ascii="Times New Roman" w:eastAsia="Times New Roman" w:hAnsi="Times New Roman" w:cs="Times New Roman"/>
        </w:rPr>
        <w:t>Kredito likučių su kredito davėju suderinimas</w:t>
      </w:r>
      <w:bookmarkEnd w:id="11"/>
    </w:p>
    <w:tbl>
      <w:tblPr>
        <w:tblStyle w:val="TableGrid"/>
        <w:tblW w:w="9639" w:type="dxa"/>
        <w:tblLayout w:type="fixed"/>
        <w:tblLook w:val="04A0" w:firstRow="1" w:lastRow="0" w:firstColumn="1" w:lastColumn="0" w:noHBand="0" w:noVBand="1"/>
      </w:tblPr>
      <w:tblGrid>
        <w:gridCol w:w="1316"/>
        <w:gridCol w:w="3745"/>
        <w:gridCol w:w="2872"/>
        <w:gridCol w:w="1706"/>
      </w:tblGrid>
      <w:tr w:rsidR="00C20D62" w:rsidRPr="00D02B39" w14:paraId="40D4EA8E" w14:textId="77777777" w:rsidTr="00DC7D07">
        <w:trPr>
          <w:tblHeader/>
        </w:trPr>
        <w:tc>
          <w:tcPr>
            <w:tcW w:w="1304" w:type="dxa"/>
            <w:shd w:val="clear" w:color="auto" w:fill="D9D9D9" w:themeFill="background1" w:themeFillShade="D9"/>
          </w:tcPr>
          <w:p w14:paraId="38D30F9F" w14:textId="77777777" w:rsidR="00C20D62" w:rsidRPr="00D02B39" w:rsidRDefault="00C20D62" w:rsidP="004F04E7">
            <w:pPr>
              <w:jc w:val="center"/>
              <w:rPr>
                <w:rFonts w:ascii="Times New Roman" w:eastAsia="Times New Roman" w:hAnsi="Times New Roman" w:cs="Times New Roman"/>
                <w:sz w:val="20"/>
                <w:szCs w:val="20"/>
              </w:rPr>
            </w:pPr>
            <w:r w:rsidRPr="530E1CB9">
              <w:rPr>
                <w:rFonts w:ascii="Times New Roman" w:eastAsia="Times New Roman" w:hAnsi="Times New Roman" w:cs="Times New Roman"/>
                <w:sz w:val="20"/>
                <w:szCs w:val="20"/>
              </w:rPr>
              <w:t>Nr.</w:t>
            </w:r>
          </w:p>
        </w:tc>
        <w:tc>
          <w:tcPr>
            <w:tcW w:w="3710" w:type="dxa"/>
            <w:shd w:val="clear" w:color="auto" w:fill="D9D9D9" w:themeFill="background1" w:themeFillShade="D9"/>
          </w:tcPr>
          <w:p w14:paraId="140B1F1B" w14:textId="77777777" w:rsidR="00C20D62" w:rsidRPr="00D02B39" w:rsidRDefault="00C20D62" w:rsidP="004F04E7">
            <w:pPr>
              <w:jc w:val="center"/>
              <w:rPr>
                <w:rFonts w:ascii="Times New Roman" w:eastAsia="Times New Roman" w:hAnsi="Times New Roman" w:cs="Times New Roman"/>
                <w:sz w:val="20"/>
                <w:szCs w:val="20"/>
              </w:rPr>
            </w:pPr>
            <w:r w:rsidRPr="530E1CB9">
              <w:rPr>
                <w:rFonts w:ascii="Times New Roman" w:eastAsia="Times New Roman" w:hAnsi="Times New Roman" w:cs="Times New Roman"/>
                <w:sz w:val="20"/>
                <w:szCs w:val="20"/>
              </w:rPr>
              <w:t>Funkcija/Reikalavimas</w:t>
            </w:r>
          </w:p>
        </w:tc>
        <w:tc>
          <w:tcPr>
            <w:tcW w:w="2845" w:type="dxa"/>
            <w:shd w:val="clear" w:color="auto" w:fill="D9D9D9" w:themeFill="background1" w:themeFillShade="D9"/>
          </w:tcPr>
          <w:p w14:paraId="09B50835" w14:textId="67375E6A" w:rsidR="00C20D62" w:rsidRPr="00D02B39" w:rsidRDefault="00E17AFA" w:rsidP="004F04E7">
            <w:pPr>
              <w:jc w:val="center"/>
              <w:rPr>
                <w:rFonts w:ascii="Times New Roman" w:eastAsia="Times New Roman" w:hAnsi="Times New Roman" w:cs="Times New Roman"/>
                <w:sz w:val="20"/>
                <w:szCs w:val="20"/>
              </w:rPr>
            </w:pPr>
            <w:r w:rsidRPr="530E1CB9">
              <w:rPr>
                <w:rFonts w:ascii="Times New Roman" w:eastAsia="Times New Roman" w:hAnsi="Times New Roman" w:cs="Times New Roman"/>
                <w:sz w:val="20"/>
                <w:szCs w:val="20"/>
              </w:rPr>
              <w:t>Reikalavimo papildymas</w:t>
            </w:r>
          </w:p>
        </w:tc>
        <w:tc>
          <w:tcPr>
            <w:tcW w:w="1690" w:type="dxa"/>
            <w:shd w:val="clear" w:color="auto" w:fill="D9D9D9" w:themeFill="background1" w:themeFillShade="D9"/>
          </w:tcPr>
          <w:p w14:paraId="010891FB" w14:textId="77777777" w:rsidR="00C20D62" w:rsidRPr="00D02B39" w:rsidRDefault="00C20D62" w:rsidP="004F04E7">
            <w:pPr>
              <w:jc w:val="center"/>
              <w:rPr>
                <w:rFonts w:ascii="Times New Roman" w:eastAsia="Times New Roman" w:hAnsi="Times New Roman" w:cs="Times New Roman"/>
                <w:sz w:val="20"/>
                <w:szCs w:val="20"/>
              </w:rPr>
            </w:pPr>
            <w:r w:rsidRPr="530E1CB9">
              <w:rPr>
                <w:rFonts w:ascii="Times New Roman" w:eastAsia="Times New Roman" w:hAnsi="Times New Roman" w:cs="Times New Roman"/>
                <w:sz w:val="20"/>
                <w:szCs w:val="20"/>
              </w:rPr>
              <w:t>Rolė</w:t>
            </w:r>
          </w:p>
        </w:tc>
      </w:tr>
      <w:tr w:rsidR="00C20D62" w:rsidRPr="00D02B39" w14:paraId="79703057" w14:textId="77777777" w:rsidTr="00952CD8">
        <w:tc>
          <w:tcPr>
            <w:tcW w:w="1304" w:type="dxa"/>
            <w:shd w:val="clear" w:color="auto" w:fill="DBDBDB" w:themeFill="accent3" w:themeFillTint="66"/>
          </w:tcPr>
          <w:p w14:paraId="43370F0C" w14:textId="77777777" w:rsidR="00C20D62" w:rsidRPr="00D02B39" w:rsidRDefault="00C20D62" w:rsidP="004F04E7">
            <w:pPr>
              <w:rPr>
                <w:rFonts w:ascii="Times New Roman" w:eastAsia="Times New Roman" w:hAnsi="Times New Roman" w:cs="Times New Roman"/>
                <w:b/>
                <w:color w:val="000000"/>
                <w:sz w:val="20"/>
                <w:szCs w:val="20"/>
              </w:rPr>
            </w:pPr>
            <w:r w:rsidRPr="530E1CB9">
              <w:rPr>
                <w:rFonts w:ascii="Times New Roman" w:eastAsia="Times New Roman" w:hAnsi="Times New Roman" w:cs="Times New Roman"/>
                <w:b/>
                <w:color w:val="000000" w:themeColor="text1"/>
                <w:sz w:val="20"/>
                <w:szCs w:val="20"/>
              </w:rPr>
              <w:t>FR.2.3.1</w:t>
            </w:r>
          </w:p>
        </w:tc>
        <w:tc>
          <w:tcPr>
            <w:tcW w:w="3710" w:type="dxa"/>
            <w:shd w:val="clear" w:color="auto" w:fill="DBDBDB" w:themeFill="accent3" w:themeFillTint="66"/>
          </w:tcPr>
          <w:p w14:paraId="32490CE9" w14:textId="77777777" w:rsidR="00C20D62" w:rsidRPr="00D02B39" w:rsidRDefault="00C20D62" w:rsidP="004F04E7">
            <w:pPr>
              <w:rPr>
                <w:rFonts w:ascii="Times New Roman" w:eastAsia="Times New Roman" w:hAnsi="Times New Roman" w:cs="Times New Roman"/>
                <w:b/>
                <w:sz w:val="20"/>
                <w:szCs w:val="20"/>
              </w:rPr>
            </w:pPr>
            <w:r w:rsidRPr="530E1CB9">
              <w:rPr>
                <w:rFonts w:ascii="Times New Roman" w:eastAsia="Times New Roman" w:hAnsi="Times New Roman" w:cs="Times New Roman"/>
                <w:b/>
                <w:sz w:val="20"/>
                <w:szCs w:val="20"/>
              </w:rPr>
              <w:t>Parengti kredito likučių ataskaitą</w:t>
            </w:r>
          </w:p>
        </w:tc>
        <w:tc>
          <w:tcPr>
            <w:tcW w:w="2845" w:type="dxa"/>
            <w:shd w:val="clear" w:color="auto" w:fill="D9D9D9" w:themeFill="background1" w:themeFillShade="D9"/>
          </w:tcPr>
          <w:p w14:paraId="37812069" w14:textId="77777777" w:rsidR="00C20D62" w:rsidRPr="00D02B39" w:rsidRDefault="00C20D62" w:rsidP="004F04E7">
            <w:pPr>
              <w:rPr>
                <w:rFonts w:ascii="Times New Roman" w:eastAsia="Times New Roman" w:hAnsi="Times New Roman" w:cs="Times New Roman"/>
                <w:b/>
                <w:sz w:val="20"/>
                <w:szCs w:val="20"/>
              </w:rPr>
            </w:pPr>
          </w:p>
        </w:tc>
        <w:tc>
          <w:tcPr>
            <w:tcW w:w="1690" w:type="dxa"/>
            <w:shd w:val="clear" w:color="auto" w:fill="D9D9D9" w:themeFill="background1" w:themeFillShade="D9"/>
          </w:tcPr>
          <w:p w14:paraId="6FC526D8" w14:textId="77777777" w:rsidR="00C20D62" w:rsidRPr="00D02B39" w:rsidRDefault="00C20D62" w:rsidP="004F04E7">
            <w:pPr>
              <w:rPr>
                <w:rFonts w:ascii="Times New Roman" w:eastAsia="Times New Roman" w:hAnsi="Times New Roman" w:cs="Times New Roman"/>
                <w:b/>
                <w:sz w:val="20"/>
                <w:szCs w:val="20"/>
                <w:lang w:val="en-US"/>
              </w:rPr>
            </w:pPr>
          </w:p>
        </w:tc>
      </w:tr>
      <w:tr w:rsidR="00C20D62" w:rsidRPr="00D02B39" w14:paraId="12CABEDC" w14:textId="77777777" w:rsidTr="005A14B1">
        <w:tc>
          <w:tcPr>
            <w:tcW w:w="1304" w:type="dxa"/>
            <w:shd w:val="clear" w:color="auto" w:fill="auto"/>
          </w:tcPr>
          <w:p w14:paraId="5FFB6DD1" w14:textId="77777777" w:rsidR="00C20D62" w:rsidRPr="00D02B39" w:rsidRDefault="00C20D62" w:rsidP="004F04E7">
            <w:pPr>
              <w:rPr>
                <w:rFonts w:ascii="Times New Roman" w:eastAsia="Times New Roman" w:hAnsi="Times New Roman" w:cs="Times New Roman"/>
                <w:color w:val="000000"/>
                <w:sz w:val="20"/>
                <w:szCs w:val="20"/>
              </w:rPr>
            </w:pPr>
            <w:r w:rsidRPr="530E1CB9">
              <w:rPr>
                <w:rFonts w:ascii="Times New Roman" w:eastAsia="Times New Roman" w:hAnsi="Times New Roman" w:cs="Times New Roman"/>
                <w:color w:val="000000" w:themeColor="text1"/>
                <w:sz w:val="20"/>
                <w:szCs w:val="20"/>
              </w:rPr>
              <w:t>FR.2.3.1.1</w:t>
            </w:r>
          </w:p>
        </w:tc>
        <w:tc>
          <w:tcPr>
            <w:tcW w:w="3710" w:type="dxa"/>
            <w:shd w:val="clear" w:color="auto" w:fill="auto"/>
          </w:tcPr>
          <w:p w14:paraId="4BB0E0A3" w14:textId="77777777" w:rsidR="00C20D62" w:rsidRPr="00D02B39" w:rsidRDefault="00C20D62" w:rsidP="004F04E7">
            <w:pPr>
              <w:rPr>
                <w:rFonts w:ascii="Times New Roman" w:eastAsia="Times New Roman" w:hAnsi="Times New Roman" w:cs="Times New Roman"/>
                <w:sz w:val="20"/>
                <w:szCs w:val="20"/>
              </w:rPr>
            </w:pPr>
            <w:r w:rsidRPr="530E1CB9">
              <w:rPr>
                <w:rFonts w:ascii="Times New Roman" w:eastAsia="Times New Roman" w:hAnsi="Times New Roman" w:cs="Times New Roman"/>
                <w:sz w:val="20"/>
                <w:szCs w:val="20"/>
              </w:rPr>
              <w:t>Galiu suformuoti kredito likučių ataskaitą daugiabučio namui</w:t>
            </w:r>
          </w:p>
        </w:tc>
        <w:tc>
          <w:tcPr>
            <w:tcW w:w="2845" w:type="dxa"/>
            <w:shd w:val="clear" w:color="auto" w:fill="auto"/>
          </w:tcPr>
          <w:p w14:paraId="5BA6B4C4" w14:textId="77777777" w:rsidR="00C20D62" w:rsidRPr="00D02B39" w:rsidRDefault="00C20D62" w:rsidP="004F04E7">
            <w:pPr>
              <w:rPr>
                <w:rFonts w:ascii="Times New Roman" w:eastAsia="Times New Roman" w:hAnsi="Times New Roman" w:cs="Times New Roman"/>
                <w:sz w:val="20"/>
                <w:szCs w:val="20"/>
              </w:rPr>
            </w:pPr>
          </w:p>
        </w:tc>
        <w:tc>
          <w:tcPr>
            <w:tcW w:w="1690" w:type="dxa"/>
            <w:shd w:val="clear" w:color="auto" w:fill="auto"/>
          </w:tcPr>
          <w:p w14:paraId="25719E18" w14:textId="77777777" w:rsidR="00C20D62" w:rsidRPr="00D02B39" w:rsidRDefault="00C20D62" w:rsidP="004F04E7">
            <w:pPr>
              <w:rPr>
                <w:rFonts w:ascii="Times New Roman" w:eastAsia="Times New Roman" w:hAnsi="Times New Roman" w:cs="Times New Roman"/>
                <w:sz w:val="20"/>
                <w:szCs w:val="20"/>
              </w:rPr>
            </w:pPr>
            <w:r w:rsidRPr="530E1CB9">
              <w:rPr>
                <w:rFonts w:ascii="Times New Roman" w:eastAsia="Times New Roman" w:hAnsi="Times New Roman" w:cs="Times New Roman"/>
                <w:sz w:val="20"/>
                <w:szCs w:val="20"/>
              </w:rPr>
              <w:t>Kreditų administravimo specialistas</w:t>
            </w:r>
          </w:p>
        </w:tc>
      </w:tr>
      <w:tr w:rsidR="00C20D62" w:rsidRPr="00D02B39" w14:paraId="3960B06E" w14:textId="77777777" w:rsidTr="005A14B1">
        <w:tc>
          <w:tcPr>
            <w:tcW w:w="1304" w:type="dxa"/>
            <w:shd w:val="clear" w:color="auto" w:fill="auto"/>
          </w:tcPr>
          <w:p w14:paraId="0708C3FC" w14:textId="77777777" w:rsidR="00C20D62" w:rsidRPr="00D02B39" w:rsidRDefault="00C20D62" w:rsidP="004F04E7">
            <w:pPr>
              <w:rPr>
                <w:rFonts w:ascii="Times New Roman" w:eastAsia="Times New Roman" w:hAnsi="Times New Roman" w:cs="Times New Roman"/>
                <w:color w:val="000000"/>
                <w:sz w:val="20"/>
                <w:szCs w:val="20"/>
              </w:rPr>
            </w:pPr>
            <w:r w:rsidRPr="530E1CB9">
              <w:rPr>
                <w:rFonts w:ascii="Times New Roman" w:eastAsia="Times New Roman" w:hAnsi="Times New Roman" w:cs="Times New Roman"/>
                <w:color w:val="000000" w:themeColor="text1"/>
                <w:sz w:val="20"/>
                <w:szCs w:val="20"/>
              </w:rPr>
              <w:t>FR.2.3.1.2</w:t>
            </w:r>
          </w:p>
        </w:tc>
        <w:tc>
          <w:tcPr>
            <w:tcW w:w="3710" w:type="dxa"/>
            <w:shd w:val="clear" w:color="auto" w:fill="auto"/>
          </w:tcPr>
          <w:p w14:paraId="765347A7" w14:textId="77777777" w:rsidR="00C20D62" w:rsidRPr="00D02B39" w:rsidRDefault="00C20D62" w:rsidP="004F04E7">
            <w:pPr>
              <w:rPr>
                <w:rFonts w:ascii="Times New Roman" w:eastAsia="Times New Roman" w:hAnsi="Times New Roman" w:cs="Times New Roman"/>
                <w:sz w:val="20"/>
                <w:szCs w:val="20"/>
              </w:rPr>
            </w:pPr>
            <w:r w:rsidRPr="530E1CB9">
              <w:rPr>
                <w:rFonts w:ascii="Times New Roman" w:eastAsia="Times New Roman" w:hAnsi="Times New Roman" w:cs="Times New Roman"/>
                <w:sz w:val="20"/>
                <w:szCs w:val="20"/>
              </w:rPr>
              <w:t>Galiu suformuoti kredito likučių ataskaitą daugiabučio namo visiems ar pasirinktiems turto vienetams</w:t>
            </w:r>
          </w:p>
        </w:tc>
        <w:tc>
          <w:tcPr>
            <w:tcW w:w="2845" w:type="dxa"/>
            <w:shd w:val="clear" w:color="auto" w:fill="auto"/>
          </w:tcPr>
          <w:p w14:paraId="73F0B8D7" w14:textId="77777777" w:rsidR="00C20D62" w:rsidRPr="00D02B39" w:rsidRDefault="00C20D62" w:rsidP="004F04E7">
            <w:pPr>
              <w:rPr>
                <w:rFonts w:ascii="Times New Roman" w:eastAsia="Times New Roman" w:hAnsi="Times New Roman" w:cs="Times New Roman"/>
                <w:sz w:val="20"/>
                <w:szCs w:val="20"/>
              </w:rPr>
            </w:pPr>
          </w:p>
        </w:tc>
        <w:tc>
          <w:tcPr>
            <w:tcW w:w="1690" w:type="dxa"/>
            <w:shd w:val="clear" w:color="auto" w:fill="auto"/>
          </w:tcPr>
          <w:p w14:paraId="74F014F3" w14:textId="77777777" w:rsidR="00C20D62" w:rsidRPr="00D02B39" w:rsidRDefault="00C20D62" w:rsidP="004F04E7">
            <w:pPr>
              <w:rPr>
                <w:rFonts w:ascii="Times New Roman" w:eastAsia="Times New Roman" w:hAnsi="Times New Roman" w:cs="Times New Roman"/>
                <w:sz w:val="20"/>
                <w:szCs w:val="20"/>
              </w:rPr>
            </w:pPr>
            <w:r w:rsidRPr="530E1CB9">
              <w:rPr>
                <w:rFonts w:ascii="Times New Roman" w:eastAsia="Times New Roman" w:hAnsi="Times New Roman" w:cs="Times New Roman"/>
                <w:sz w:val="20"/>
                <w:szCs w:val="20"/>
              </w:rPr>
              <w:t>Kreditų administravimo specialistas</w:t>
            </w:r>
          </w:p>
        </w:tc>
      </w:tr>
      <w:tr w:rsidR="00C20D62" w:rsidRPr="00D02B39" w14:paraId="2F9D73D0" w14:textId="77777777" w:rsidTr="005A14B1">
        <w:tc>
          <w:tcPr>
            <w:tcW w:w="1304" w:type="dxa"/>
            <w:shd w:val="clear" w:color="auto" w:fill="auto"/>
          </w:tcPr>
          <w:p w14:paraId="4D5D3311" w14:textId="77777777" w:rsidR="00C20D62" w:rsidRPr="00D02B39" w:rsidRDefault="00C20D62" w:rsidP="004F04E7">
            <w:pPr>
              <w:rPr>
                <w:rFonts w:ascii="Times New Roman" w:eastAsia="Times New Roman" w:hAnsi="Times New Roman" w:cs="Times New Roman"/>
                <w:color w:val="000000"/>
                <w:sz w:val="20"/>
                <w:szCs w:val="20"/>
              </w:rPr>
            </w:pPr>
            <w:r w:rsidRPr="530E1CB9">
              <w:rPr>
                <w:rFonts w:ascii="Times New Roman" w:eastAsia="Times New Roman" w:hAnsi="Times New Roman" w:cs="Times New Roman"/>
                <w:color w:val="000000" w:themeColor="text1"/>
                <w:sz w:val="20"/>
                <w:szCs w:val="20"/>
              </w:rPr>
              <w:t>FR.2.3.1.3</w:t>
            </w:r>
          </w:p>
        </w:tc>
        <w:tc>
          <w:tcPr>
            <w:tcW w:w="3710" w:type="dxa"/>
            <w:shd w:val="clear" w:color="auto" w:fill="auto"/>
          </w:tcPr>
          <w:p w14:paraId="0B7CFB7B" w14:textId="77777777" w:rsidR="00C20D62" w:rsidRPr="00D02B39" w:rsidRDefault="00C20D62" w:rsidP="004F04E7">
            <w:pPr>
              <w:rPr>
                <w:rFonts w:ascii="Times New Roman" w:eastAsia="Times New Roman" w:hAnsi="Times New Roman" w:cs="Times New Roman"/>
                <w:sz w:val="20"/>
                <w:szCs w:val="20"/>
              </w:rPr>
            </w:pPr>
            <w:r w:rsidRPr="530E1CB9">
              <w:rPr>
                <w:rFonts w:ascii="Times New Roman" w:eastAsia="Times New Roman" w:hAnsi="Times New Roman" w:cs="Times New Roman"/>
                <w:sz w:val="20"/>
                <w:szCs w:val="20"/>
              </w:rPr>
              <w:t>Galiu išsiųsti kredito likučių ataskaitą kredito davėjui el. paštu, išsaugant išsiustą el. laišką sistemoje</w:t>
            </w:r>
          </w:p>
        </w:tc>
        <w:tc>
          <w:tcPr>
            <w:tcW w:w="2845" w:type="dxa"/>
            <w:shd w:val="clear" w:color="auto" w:fill="auto"/>
          </w:tcPr>
          <w:p w14:paraId="54C84B2A" w14:textId="77777777" w:rsidR="00C20D62" w:rsidRPr="00D02B39" w:rsidRDefault="00C20D62" w:rsidP="004F04E7">
            <w:pPr>
              <w:rPr>
                <w:rFonts w:ascii="Times New Roman" w:eastAsia="Times New Roman" w:hAnsi="Times New Roman" w:cs="Times New Roman"/>
                <w:sz w:val="20"/>
                <w:szCs w:val="20"/>
              </w:rPr>
            </w:pPr>
          </w:p>
        </w:tc>
        <w:tc>
          <w:tcPr>
            <w:tcW w:w="1690" w:type="dxa"/>
            <w:shd w:val="clear" w:color="auto" w:fill="auto"/>
          </w:tcPr>
          <w:p w14:paraId="22F86DEA" w14:textId="77777777" w:rsidR="00C20D62" w:rsidRPr="00D02B39" w:rsidRDefault="00C20D62" w:rsidP="004F04E7">
            <w:pPr>
              <w:rPr>
                <w:rFonts w:ascii="Times New Roman" w:eastAsia="Times New Roman" w:hAnsi="Times New Roman" w:cs="Times New Roman"/>
                <w:sz w:val="20"/>
                <w:szCs w:val="20"/>
              </w:rPr>
            </w:pPr>
            <w:r w:rsidRPr="530E1CB9">
              <w:rPr>
                <w:rFonts w:ascii="Times New Roman" w:eastAsia="Times New Roman" w:hAnsi="Times New Roman" w:cs="Times New Roman"/>
                <w:sz w:val="20"/>
                <w:szCs w:val="20"/>
              </w:rPr>
              <w:t>Kreditų administravimo specialistas</w:t>
            </w:r>
          </w:p>
        </w:tc>
      </w:tr>
      <w:tr w:rsidR="00C20D62" w:rsidRPr="00D02B39" w14:paraId="500A32A9" w14:textId="77777777" w:rsidTr="00952CD8">
        <w:tc>
          <w:tcPr>
            <w:tcW w:w="1304" w:type="dxa"/>
            <w:shd w:val="clear" w:color="auto" w:fill="DBDBDB" w:themeFill="accent3" w:themeFillTint="66"/>
          </w:tcPr>
          <w:p w14:paraId="4670C92E" w14:textId="77777777" w:rsidR="00C20D62" w:rsidRPr="00D02B39" w:rsidRDefault="00C20D62" w:rsidP="004F04E7">
            <w:pPr>
              <w:rPr>
                <w:rFonts w:ascii="Times New Roman" w:eastAsia="Times New Roman" w:hAnsi="Times New Roman" w:cs="Times New Roman"/>
                <w:b/>
                <w:color w:val="000000"/>
                <w:sz w:val="20"/>
                <w:szCs w:val="20"/>
              </w:rPr>
            </w:pPr>
            <w:r w:rsidRPr="530E1CB9">
              <w:rPr>
                <w:rFonts w:ascii="Times New Roman" w:eastAsia="Times New Roman" w:hAnsi="Times New Roman" w:cs="Times New Roman"/>
                <w:b/>
                <w:color w:val="000000" w:themeColor="text1"/>
                <w:sz w:val="20"/>
                <w:szCs w:val="20"/>
              </w:rPr>
              <w:t>FR.2.3.2</w:t>
            </w:r>
          </w:p>
        </w:tc>
        <w:tc>
          <w:tcPr>
            <w:tcW w:w="3710" w:type="dxa"/>
            <w:shd w:val="clear" w:color="auto" w:fill="DBDBDB" w:themeFill="accent3" w:themeFillTint="66"/>
          </w:tcPr>
          <w:p w14:paraId="6FE2C2A6" w14:textId="77777777" w:rsidR="00C20D62" w:rsidRPr="00D02B39" w:rsidRDefault="00C20D62" w:rsidP="004F04E7">
            <w:pPr>
              <w:rPr>
                <w:rFonts w:ascii="Times New Roman" w:eastAsia="Times New Roman" w:hAnsi="Times New Roman" w:cs="Times New Roman"/>
                <w:b/>
                <w:sz w:val="20"/>
                <w:szCs w:val="20"/>
              </w:rPr>
            </w:pPr>
            <w:r w:rsidRPr="530E1CB9">
              <w:rPr>
                <w:rFonts w:ascii="Times New Roman" w:eastAsia="Times New Roman" w:hAnsi="Times New Roman" w:cs="Times New Roman"/>
                <w:b/>
                <w:sz w:val="20"/>
                <w:szCs w:val="20"/>
              </w:rPr>
              <w:t>Atlikti rankinį naudos gavėjų grąžinimo įmokų ir įsipareigojimų sudengimą pagal suderintus likučius</w:t>
            </w:r>
          </w:p>
        </w:tc>
        <w:tc>
          <w:tcPr>
            <w:tcW w:w="2845" w:type="dxa"/>
            <w:shd w:val="clear" w:color="auto" w:fill="D9D9D9" w:themeFill="background1" w:themeFillShade="D9"/>
          </w:tcPr>
          <w:p w14:paraId="69524B72" w14:textId="77777777" w:rsidR="00C20D62" w:rsidRPr="00D02B39" w:rsidRDefault="00C20D62" w:rsidP="004F04E7">
            <w:pPr>
              <w:rPr>
                <w:rFonts w:ascii="Times New Roman" w:eastAsia="Times New Roman" w:hAnsi="Times New Roman" w:cs="Times New Roman"/>
                <w:b/>
                <w:sz w:val="20"/>
                <w:szCs w:val="20"/>
              </w:rPr>
            </w:pPr>
          </w:p>
        </w:tc>
        <w:tc>
          <w:tcPr>
            <w:tcW w:w="1690" w:type="dxa"/>
            <w:shd w:val="clear" w:color="auto" w:fill="D9D9D9" w:themeFill="background1" w:themeFillShade="D9"/>
          </w:tcPr>
          <w:p w14:paraId="1525390C" w14:textId="77777777" w:rsidR="00C20D62" w:rsidRPr="009D42CD" w:rsidRDefault="00C20D62" w:rsidP="004F04E7">
            <w:pPr>
              <w:rPr>
                <w:rFonts w:ascii="Times New Roman" w:eastAsia="Times New Roman" w:hAnsi="Times New Roman" w:cs="Times New Roman"/>
                <w:b/>
                <w:sz w:val="20"/>
                <w:szCs w:val="20"/>
              </w:rPr>
            </w:pPr>
          </w:p>
        </w:tc>
      </w:tr>
      <w:tr w:rsidR="00C20D62" w:rsidRPr="00D02B39" w14:paraId="017A72D7" w14:textId="77777777" w:rsidTr="005A14B1">
        <w:tc>
          <w:tcPr>
            <w:tcW w:w="1304" w:type="dxa"/>
            <w:shd w:val="clear" w:color="auto" w:fill="auto"/>
          </w:tcPr>
          <w:p w14:paraId="32466B2A" w14:textId="77777777" w:rsidR="00C20D62" w:rsidRPr="00D02B39" w:rsidRDefault="00C20D62" w:rsidP="004F04E7">
            <w:pPr>
              <w:rPr>
                <w:rFonts w:ascii="Times New Roman" w:eastAsia="Times New Roman" w:hAnsi="Times New Roman" w:cs="Times New Roman"/>
                <w:color w:val="000000"/>
                <w:sz w:val="20"/>
                <w:szCs w:val="20"/>
              </w:rPr>
            </w:pPr>
            <w:r w:rsidRPr="530E1CB9">
              <w:rPr>
                <w:rFonts w:ascii="Times New Roman" w:eastAsia="Times New Roman" w:hAnsi="Times New Roman" w:cs="Times New Roman"/>
                <w:color w:val="000000" w:themeColor="text1"/>
                <w:sz w:val="20"/>
                <w:szCs w:val="20"/>
              </w:rPr>
              <w:t>FR.2.3.2.1</w:t>
            </w:r>
          </w:p>
        </w:tc>
        <w:tc>
          <w:tcPr>
            <w:tcW w:w="3710" w:type="dxa"/>
            <w:shd w:val="clear" w:color="auto" w:fill="auto"/>
          </w:tcPr>
          <w:p w14:paraId="528A0811" w14:textId="398D4EF9" w:rsidR="00C20D62" w:rsidRPr="00D02B39" w:rsidRDefault="00C20D62" w:rsidP="004F04E7">
            <w:pPr>
              <w:rPr>
                <w:rFonts w:ascii="Times New Roman" w:eastAsia="Times New Roman" w:hAnsi="Times New Roman" w:cs="Times New Roman"/>
                <w:sz w:val="20"/>
                <w:szCs w:val="20"/>
              </w:rPr>
            </w:pPr>
            <w:r w:rsidRPr="530E1CB9">
              <w:rPr>
                <w:rFonts w:ascii="Times New Roman" w:eastAsia="Times New Roman" w:hAnsi="Times New Roman" w:cs="Times New Roman"/>
                <w:sz w:val="20"/>
                <w:szCs w:val="20"/>
              </w:rPr>
              <w:t>Galiu registruoti suderintus su kredito davėju daugiabučio namo/turto vieneto kredito likučius išsaugant kredito likučių ataskaitos failą</w:t>
            </w:r>
          </w:p>
        </w:tc>
        <w:tc>
          <w:tcPr>
            <w:tcW w:w="2845" w:type="dxa"/>
            <w:shd w:val="clear" w:color="auto" w:fill="auto"/>
          </w:tcPr>
          <w:p w14:paraId="14645DE7" w14:textId="77777777" w:rsidR="00C20D62" w:rsidRPr="00D02B39" w:rsidRDefault="00C20D62" w:rsidP="004F04E7">
            <w:pPr>
              <w:rPr>
                <w:rFonts w:ascii="Times New Roman" w:eastAsia="Times New Roman" w:hAnsi="Times New Roman" w:cs="Times New Roman"/>
                <w:sz w:val="20"/>
                <w:szCs w:val="20"/>
              </w:rPr>
            </w:pPr>
          </w:p>
        </w:tc>
        <w:tc>
          <w:tcPr>
            <w:tcW w:w="1690" w:type="dxa"/>
            <w:shd w:val="clear" w:color="auto" w:fill="auto"/>
          </w:tcPr>
          <w:p w14:paraId="697325B5" w14:textId="77777777" w:rsidR="00C20D62" w:rsidRPr="00D02B39" w:rsidRDefault="00C20D62" w:rsidP="004F04E7">
            <w:pPr>
              <w:rPr>
                <w:rFonts w:ascii="Times New Roman" w:eastAsia="Times New Roman" w:hAnsi="Times New Roman" w:cs="Times New Roman"/>
                <w:sz w:val="20"/>
                <w:szCs w:val="20"/>
              </w:rPr>
            </w:pPr>
            <w:r w:rsidRPr="530E1CB9">
              <w:rPr>
                <w:rFonts w:ascii="Times New Roman" w:eastAsia="Times New Roman" w:hAnsi="Times New Roman" w:cs="Times New Roman"/>
                <w:sz w:val="20"/>
                <w:szCs w:val="20"/>
              </w:rPr>
              <w:t>Kreditų administravimo specialistas</w:t>
            </w:r>
          </w:p>
        </w:tc>
      </w:tr>
      <w:tr w:rsidR="00C20D62" w:rsidRPr="00D02B39" w14:paraId="314E4CB4" w14:textId="77777777" w:rsidTr="005A14B1">
        <w:tc>
          <w:tcPr>
            <w:tcW w:w="1304" w:type="dxa"/>
            <w:shd w:val="clear" w:color="auto" w:fill="auto"/>
          </w:tcPr>
          <w:p w14:paraId="51944CAA" w14:textId="77777777" w:rsidR="00C20D62" w:rsidRPr="00D02B39" w:rsidRDefault="00C20D62" w:rsidP="004F04E7">
            <w:pPr>
              <w:rPr>
                <w:rFonts w:ascii="Times New Roman" w:eastAsia="Times New Roman" w:hAnsi="Times New Roman" w:cs="Times New Roman"/>
                <w:color w:val="000000"/>
                <w:sz w:val="20"/>
                <w:szCs w:val="20"/>
              </w:rPr>
            </w:pPr>
            <w:r w:rsidRPr="530E1CB9">
              <w:rPr>
                <w:rFonts w:ascii="Times New Roman" w:eastAsia="Times New Roman" w:hAnsi="Times New Roman" w:cs="Times New Roman"/>
                <w:color w:val="000000" w:themeColor="text1"/>
                <w:sz w:val="20"/>
                <w:szCs w:val="20"/>
              </w:rPr>
              <w:t>FR.2.3.2.2</w:t>
            </w:r>
          </w:p>
        </w:tc>
        <w:tc>
          <w:tcPr>
            <w:tcW w:w="3710" w:type="dxa"/>
            <w:shd w:val="clear" w:color="auto" w:fill="auto"/>
          </w:tcPr>
          <w:p w14:paraId="414DF631" w14:textId="77777777" w:rsidR="00C20D62" w:rsidRPr="00D02B39" w:rsidRDefault="00C20D62" w:rsidP="004F04E7">
            <w:pPr>
              <w:rPr>
                <w:rFonts w:ascii="Times New Roman" w:eastAsia="Times New Roman" w:hAnsi="Times New Roman" w:cs="Times New Roman"/>
                <w:sz w:val="20"/>
                <w:szCs w:val="20"/>
              </w:rPr>
            </w:pPr>
            <w:r w:rsidRPr="530E1CB9">
              <w:rPr>
                <w:rFonts w:ascii="Times New Roman" w:eastAsia="Times New Roman" w:hAnsi="Times New Roman" w:cs="Times New Roman"/>
                <w:sz w:val="20"/>
                <w:szCs w:val="20"/>
              </w:rPr>
              <w:t>Galiu atlikti rankinį naudos gavėjų sumokėtų įmokų ir įsipareigojimų sudengimą pagal suderintą kredito likučių ataskaitą, esant likučių neatitikimams</w:t>
            </w:r>
          </w:p>
        </w:tc>
        <w:tc>
          <w:tcPr>
            <w:tcW w:w="2845" w:type="dxa"/>
            <w:shd w:val="clear" w:color="auto" w:fill="auto"/>
          </w:tcPr>
          <w:p w14:paraId="66EA9256" w14:textId="77777777" w:rsidR="00C20D62" w:rsidRPr="00D02B39" w:rsidRDefault="00C20D62" w:rsidP="004F04E7">
            <w:pPr>
              <w:rPr>
                <w:rFonts w:ascii="Times New Roman" w:eastAsia="Times New Roman" w:hAnsi="Times New Roman" w:cs="Times New Roman"/>
                <w:sz w:val="20"/>
                <w:szCs w:val="20"/>
              </w:rPr>
            </w:pPr>
          </w:p>
        </w:tc>
        <w:tc>
          <w:tcPr>
            <w:tcW w:w="1690" w:type="dxa"/>
            <w:shd w:val="clear" w:color="auto" w:fill="auto"/>
          </w:tcPr>
          <w:p w14:paraId="4FFCD398" w14:textId="77777777" w:rsidR="00C20D62" w:rsidRPr="00D02B39" w:rsidRDefault="00C20D62" w:rsidP="004F04E7">
            <w:pPr>
              <w:rPr>
                <w:rFonts w:ascii="Times New Roman" w:eastAsia="Times New Roman" w:hAnsi="Times New Roman" w:cs="Times New Roman"/>
                <w:sz w:val="20"/>
                <w:szCs w:val="20"/>
              </w:rPr>
            </w:pPr>
            <w:r w:rsidRPr="530E1CB9">
              <w:rPr>
                <w:rFonts w:ascii="Times New Roman" w:eastAsia="Times New Roman" w:hAnsi="Times New Roman" w:cs="Times New Roman"/>
                <w:sz w:val="20"/>
                <w:szCs w:val="20"/>
              </w:rPr>
              <w:t>Kreditų administravimo specialistas</w:t>
            </w:r>
          </w:p>
        </w:tc>
      </w:tr>
    </w:tbl>
    <w:p w14:paraId="63EB2B99" w14:textId="6E887E93" w:rsidR="0030534F" w:rsidRPr="00D02B39" w:rsidRDefault="00146154" w:rsidP="00115643">
      <w:pPr>
        <w:pStyle w:val="Heading2"/>
        <w:rPr>
          <w:rFonts w:ascii="Times New Roman" w:eastAsia="Times New Roman" w:hAnsi="Times New Roman" w:cs="Times New Roman"/>
        </w:rPr>
      </w:pPr>
      <w:bookmarkStart w:id="12" w:name="_Toc148293431"/>
      <w:r w:rsidRPr="530E1CB9">
        <w:rPr>
          <w:rFonts w:ascii="Times New Roman" w:eastAsia="Times New Roman" w:hAnsi="Times New Roman" w:cs="Times New Roman"/>
        </w:rPr>
        <w:lastRenderedPageBreak/>
        <w:t>Mokėjimo pranešimai ir sąskaitos</w:t>
      </w:r>
      <w:bookmarkEnd w:id="12"/>
    </w:p>
    <w:p w14:paraId="4001A441" w14:textId="012686C9" w:rsidR="00C20D62" w:rsidRPr="00D02B39" w:rsidRDefault="00C20D62" w:rsidP="00115643">
      <w:pPr>
        <w:pStyle w:val="Heading3"/>
        <w:rPr>
          <w:rFonts w:ascii="Times New Roman" w:eastAsia="Times New Roman" w:hAnsi="Times New Roman" w:cs="Times New Roman"/>
        </w:rPr>
      </w:pPr>
      <w:bookmarkStart w:id="13" w:name="_Toc148293432"/>
      <w:r w:rsidRPr="530E1CB9">
        <w:rPr>
          <w:rFonts w:ascii="Times New Roman" w:eastAsia="Times New Roman" w:hAnsi="Times New Roman" w:cs="Times New Roman"/>
        </w:rPr>
        <w:t>Mokėjimų pranešimų ir sąskaitų suformavimas</w:t>
      </w:r>
      <w:bookmarkEnd w:id="13"/>
    </w:p>
    <w:tbl>
      <w:tblPr>
        <w:tblStyle w:val="TableGrid"/>
        <w:tblW w:w="9639" w:type="dxa"/>
        <w:tblLayout w:type="fixed"/>
        <w:tblLook w:val="04A0" w:firstRow="1" w:lastRow="0" w:firstColumn="1" w:lastColumn="0" w:noHBand="0" w:noVBand="1"/>
      </w:tblPr>
      <w:tblGrid>
        <w:gridCol w:w="1316"/>
        <w:gridCol w:w="3745"/>
        <w:gridCol w:w="2872"/>
        <w:gridCol w:w="1706"/>
      </w:tblGrid>
      <w:tr w:rsidR="00C20D62" w:rsidRPr="00D02B39" w14:paraId="5AECF287" w14:textId="77777777" w:rsidTr="089B97B3">
        <w:trPr>
          <w:tblHeader/>
        </w:trPr>
        <w:tc>
          <w:tcPr>
            <w:tcW w:w="1304" w:type="dxa"/>
            <w:shd w:val="clear" w:color="auto" w:fill="D9D9D9" w:themeFill="background1" w:themeFillShade="D9"/>
          </w:tcPr>
          <w:p w14:paraId="1A072E87" w14:textId="77777777" w:rsidR="00C20D62" w:rsidRPr="00D02B39" w:rsidRDefault="00C20D62" w:rsidP="004F04E7">
            <w:pPr>
              <w:jc w:val="center"/>
              <w:rPr>
                <w:rFonts w:ascii="Times New Roman" w:eastAsia="Times New Roman" w:hAnsi="Times New Roman" w:cs="Times New Roman"/>
                <w:sz w:val="20"/>
                <w:szCs w:val="20"/>
              </w:rPr>
            </w:pPr>
            <w:r w:rsidRPr="530E1CB9">
              <w:rPr>
                <w:rFonts w:ascii="Times New Roman" w:eastAsia="Times New Roman" w:hAnsi="Times New Roman" w:cs="Times New Roman"/>
                <w:sz w:val="20"/>
                <w:szCs w:val="20"/>
              </w:rPr>
              <w:t>Nr.</w:t>
            </w:r>
          </w:p>
        </w:tc>
        <w:tc>
          <w:tcPr>
            <w:tcW w:w="3710" w:type="dxa"/>
            <w:shd w:val="clear" w:color="auto" w:fill="D9D9D9" w:themeFill="background1" w:themeFillShade="D9"/>
          </w:tcPr>
          <w:p w14:paraId="2090AD83" w14:textId="77777777" w:rsidR="00C20D62" w:rsidRPr="00D02B39" w:rsidRDefault="00C20D62" w:rsidP="004F04E7">
            <w:pPr>
              <w:jc w:val="center"/>
              <w:rPr>
                <w:rFonts w:ascii="Times New Roman" w:eastAsia="Times New Roman" w:hAnsi="Times New Roman" w:cs="Times New Roman"/>
                <w:sz w:val="20"/>
                <w:szCs w:val="20"/>
              </w:rPr>
            </w:pPr>
            <w:r w:rsidRPr="530E1CB9">
              <w:rPr>
                <w:rFonts w:ascii="Times New Roman" w:eastAsia="Times New Roman" w:hAnsi="Times New Roman" w:cs="Times New Roman"/>
                <w:sz w:val="20"/>
                <w:szCs w:val="20"/>
              </w:rPr>
              <w:t>Funkcija/Reikalavimas</w:t>
            </w:r>
          </w:p>
        </w:tc>
        <w:tc>
          <w:tcPr>
            <w:tcW w:w="2845" w:type="dxa"/>
            <w:shd w:val="clear" w:color="auto" w:fill="D9D9D9" w:themeFill="background1" w:themeFillShade="D9"/>
          </w:tcPr>
          <w:p w14:paraId="695D4478" w14:textId="47BB4633" w:rsidR="00C20D62" w:rsidRPr="00D02B39" w:rsidRDefault="00E17AFA" w:rsidP="004F04E7">
            <w:pPr>
              <w:jc w:val="center"/>
              <w:rPr>
                <w:rFonts w:ascii="Times New Roman" w:eastAsia="Times New Roman" w:hAnsi="Times New Roman" w:cs="Times New Roman"/>
                <w:sz w:val="20"/>
                <w:szCs w:val="20"/>
              </w:rPr>
            </w:pPr>
            <w:r w:rsidRPr="530E1CB9">
              <w:rPr>
                <w:rFonts w:ascii="Times New Roman" w:eastAsia="Times New Roman" w:hAnsi="Times New Roman" w:cs="Times New Roman"/>
                <w:sz w:val="20"/>
                <w:szCs w:val="20"/>
              </w:rPr>
              <w:t>Reikalavimo papildymas</w:t>
            </w:r>
          </w:p>
        </w:tc>
        <w:tc>
          <w:tcPr>
            <w:tcW w:w="1690" w:type="dxa"/>
            <w:shd w:val="clear" w:color="auto" w:fill="D9D9D9" w:themeFill="background1" w:themeFillShade="D9"/>
          </w:tcPr>
          <w:p w14:paraId="3A188D2E" w14:textId="77777777" w:rsidR="00C20D62" w:rsidRPr="00D02B39" w:rsidRDefault="00C20D62" w:rsidP="004F04E7">
            <w:pPr>
              <w:jc w:val="center"/>
              <w:rPr>
                <w:rFonts w:ascii="Times New Roman" w:eastAsia="Times New Roman" w:hAnsi="Times New Roman" w:cs="Times New Roman"/>
                <w:sz w:val="20"/>
                <w:szCs w:val="20"/>
              </w:rPr>
            </w:pPr>
            <w:r w:rsidRPr="530E1CB9">
              <w:rPr>
                <w:rFonts w:ascii="Times New Roman" w:eastAsia="Times New Roman" w:hAnsi="Times New Roman" w:cs="Times New Roman"/>
                <w:sz w:val="20"/>
                <w:szCs w:val="20"/>
              </w:rPr>
              <w:t>Rolė</w:t>
            </w:r>
          </w:p>
        </w:tc>
      </w:tr>
      <w:tr w:rsidR="00C20D62" w:rsidRPr="00D02B39" w14:paraId="2C9B2BCF" w14:textId="77777777" w:rsidTr="00952CD8">
        <w:tc>
          <w:tcPr>
            <w:tcW w:w="1304" w:type="dxa"/>
            <w:shd w:val="clear" w:color="auto" w:fill="DBDBDB" w:themeFill="accent3" w:themeFillTint="66"/>
          </w:tcPr>
          <w:p w14:paraId="4F21168F" w14:textId="77777777" w:rsidR="00C20D62" w:rsidRPr="00D02B39" w:rsidRDefault="00C20D62" w:rsidP="004F04E7">
            <w:pPr>
              <w:rPr>
                <w:rFonts w:ascii="Times New Roman" w:eastAsia="Times New Roman" w:hAnsi="Times New Roman" w:cs="Times New Roman"/>
                <w:b/>
                <w:color w:val="000000"/>
                <w:sz w:val="20"/>
                <w:szCs w:val="20"/>
              </w:rPr>
            </w:pPr>
            <w:r w:rsidRPr="530E1CB9">
              <w:rPr>
                <w:rFonts w:ascii="Times New Roman" w:eastAsia="Times New Roman" w:hAnsi="Times New Roman" w:cs="Times New Roman"/>
                <w:b/>
                <w:color w:val="000000" w:themeColor="text1"/>
                <w:sz w:val="20"/>
                <w:szCs w:val="20"/>
              </w:rPr>
              <w:t>FR.3.1.1</w:t>
            </w:r>
          </w:p>
        </w:tc>
        <w:tc>
          <w:tcPr>
            <w:tcW w:w="3710" w:type="dxa"/>
            <w:shd w:val="clear" w:color="auto" w:fill="DBDBDB" w:themeFill="accent3" w:themeFillTint="66"/>
          </w:tcPr>
          <w:p w14:paraId="436B4CE8" w14:textId="77777777" w:rsidR="00C20D62" w:rsidRPr="00D02B39" w:rsidRDefault="00C20D62" w:rsidP="004F04E7">
            <w:pPr>
              <w:rPr>
                <w:rFonts w:ascii="Times New Roman" w:eastAsia="Times New Roman" w:hAnsi="Times New Roman" w:cs="Times New Roman"/>
                <w:b/>
                <w:sz w:val="20"/>
                <w:szCs w:val="20"/>
              </w:rPr>
            </w:pPr>
            <w:r w:rsidRPr="530E1CB9">
              <w:rPr>
                <w:rFonts w:ascii="Times New Roman" w:eastAsia="Times New Roman" w:hAnsi="Times New Roman" w:cs="Times New Roman"/>
                <w:b/>
                <w:sz w:val="20"/>
                <w:szCs w:val="20"/>
              </w:rPr>
              <w:t>Apskaičiuoti delspinigius</w:t>
            </w:r>
          </w:p>
        </w:tc>
        <w:tc>
          <w:tcPr>
            <w:tcW w:w="2845" w:type="dxa"/>
            <w:shd w:val="clear" w:color="auto" w:fill="D9D9D9" w:themeFill="background1" w:themeFillShade="D9"/>
          </w:tcPr>
          <w:p w14:paraId="06723BC6" w14:textId="77777777" w:rsidR="00C20D62" w:rsidRPr="00D02B39" w:rsidRDefault="00C20D62" w:rsidP="004F04E7">
            <w:pPr>
              <w:rPr>
                <w:rFonts w:ascii="Times New Roman" w:eastAsia="Times New Roman" w:hAnsi="Times New Roman" w:cs="Times New Roman"/>
                <w:b/>
                <w:sz w:val="20"/>
                <w:szCs w:val="20"/>
              </w:rPr>
            </w:pPr>
          </w:p>
        </w:tc>
        <w:tc>
          <w:tcPr>
            <w:tcW w:w="1690" w:type="dxa"/>
            <w:shd w:val="clear" w:color="auto" w:fill="D9D9D9" w:themeFill="background1" w:themeFillShade="D9"/>
          </w:tcPr>
          <w:p w14:paraId="676BC616" w14:textId="77777777" w:rsidR="00C20D62" w:rsidRPr="00D02B39" w:rsidRDefault="00C20D62" w:rsidP="004F04E7">
            <w:pPr>
              <w:rPr>
                <w:rFonts w:ascii="Times New Roman" w:eastAsia="Times New Roman" w:hAnsi="Times New Roman" w:cs="Times New Roman"/>
                <w:b/>
                <w:sz w:val="20"/>
                <w:szCs w:val="20"/>
                <w:lang w:val="en-US"/>
              </w:rPr>
            </w:pPr>
          </w:p>
        </w:tc>
      </w:tr>
      <w:tr w:rsidR="00C20D62" w:rsidRPr="00D02B39" w14:paraId="1B175F42" w14:textId="77777777" w:rsidTr="005A14B1">
        <w:tc>
          <w:tcPr>
            <w:tcW w:w="1304" w:type="dxa"/>
            <w:shd w:val="clear" w:color="auto" w:fill="auto"/>
          </w:tcPr>
          <w:p w14:paraId="57EC7AAA" w14:textId="77777777" w:rsidR="00C20D62" w:rsidRPr="00D02B39" w:rsidRDefault="00C20D62" w:rsidP="004F04E7">
            <w:pPr>
              <w:rPr>
                <w:rFonts w:ascii="Times New Roman" w:eastAsia="Times New Roman" w:hAnsi="Times New Roman" w:cs="Times New Roman"/>
                <w:color w:val="000000"/>
                <w:sz w:val="20"/>
                <w:szCs w:val="20"/>
              </w:rPr>
            </w:pPr>
            <w:r w:rsidRPr="530E1CB9">
              <w:rPr>
                <w:rFonts w:ascii="Times New Roman" w:eastAsia="Times New Roman" w:hAnsi="Times New Roman" w:cs="Times New Roman"/>
                <w:color w:val="000000" w:themeColor="text1"/>
                <w:sz w:val="20"/>
                <w:szCs w:val="20"/>
              </w:rPr>
              <w:t>FR.3.1.1.1</w:t>
            </w:r>
          </w:p>
        </w:tc>
        <w:tc>
          <w:tcPr>
            <w:tcW w:w="3710" w:type="dxa"/>
            <w:shd w:val="clear" w:color="auto" w:fill="auto"/>
          </w:tcPr>
          <w:p w14:paraId="262ABD20" w14:textId="77777777" w:rsidR="00C20D62" w:rsidRPr="00D02B39" w:rsidRDefault="00C20D62" w:rsidP="004F04E7">
            <w:pPr>
              <w:rPr>
                <w:rFonts w:ascii="Times New Roman" w:eastAsia="Times New Roman" w:hAnsi="Times New Roman" w:cs="Times New Roman"/>
                <w:sz w:val="20"/>
                <w:szCs w:val="20"/>
              </w:rPr>
            </w:pPr>
            <w:r w:rsidRPr="530E1CB9">
              <w:rPr>
                <w:rFonts w:ascii="Times New Roman" w:eastAsia="Times New Roman" w:hAnsi="Times New Roman" w:cs="Times New Roman"/>
                <w:sz w:val="20"/>
                <w:szCs w:val="20"/>
              </w:rPr>
              <w:t>Galiu apskaičiuoti automatiškai naudos gavėjams delspinigius už pradelstus mokėjimus pagal daugiabučio namo kreditavimo reikalavimų sąlygas</w:t>
            </w:r>
          </w:p>
        </w:tc>
        <w:tc>
          <w:tcPr>
            <w:tcW w:w="2845" w:type="dxa"/>
            <w:shd w:val="clear" w:color="auto" w:fill="auto"/>
          </w:tcPr>
          <w:p w14:paraId="50A647A5" w14:textId="77777777" w:rsidR="00C20D62" w:rsidRPr="00D02B39" w:rsidRDefault="00C20D62" w:rsidP="004F04E7">
            <w:pPr>
              <w:rPr>
                <w:rFonts w:ascii="Times New Roman" w:eastAsia="Times New Roman" w:hAnsi="Times New Roman" w:cs="Times New Roman"/>
                <w:sz w:val="20"/>
                <w:szCs w:val="20"/>
              </w:rPr>
            </w:pPr>
          </w:p>
        </w:tc>
        <w:tc>
          <w:tcPr>
            <w:tcW w:w="1690" w:type="dxa"/>
            <w:shd w:val="clear" w:color="auto" w:fill="auto"/>
          </w:tcPr>
          <w:p w14:paraId="161768AD" w14:textId="77777777" w:rsidR="00C20D62" w:rsidRPr="00D02B39" w:rsidRDefault="00C20D62" w:rsidP="004F04E7">
            <w:pPr>
              <w:rPr>
                <w:rFonts w:ascii="Times New Roman" w:eastAsia="Times New Roman" w:hAnsi="Times New Roman" w:cs="Times New Roman"/>
                <w:sz w:val="20"/>
                <w:szCs w:val="20"/>
              </w:rPr>
            </w:pPr>
            <w:r w:rsidRPr="530E1CB9">
              <w:rPr>
                <w:rFonts w:ascii="Times New Roman" w:eastAsia="Times New Roman" w:hAnsi="Times New Roman" w:cs="Times New Roman"/>
                <w:sz w:val="20"/>
                <w:szCs w:val="20"/>
              </w:rPr>
              <w:t>Kreditų administravimo specialistas</w:t>
            </w:r>
          </w:p>
        </w:tc>
      </w:tr>
      <w:tr w:rsidR="00C20D62" w:rsidRPr="00D02B39" w14:paraId="65B8DE50" w14:textId="77777777" w:rsidTr="00952CD8">
        <w:tc>
          <w:tcPr>
            <w:tcW w:w="1304" w:type="dxa"/>
            <w:shd w:val="clear" w:color="auto" w:fill="DBDBDB" w:themeFill="accent3" w:themeFillTint="66"/>
          </w:tcPr>
          <w:p w14:paraId="6AAE3978" w14:textId="77777777" w:rsidR="00C20D62" w:rsidRPr="00D02B39" w:rsidRDefault="00C20D62" w:rsidP="004F04E7">
            <w:pPr>
              <w:rPr>
                <w:rFonts w:ascii="Times New Roman" w:eastAsia="Times New Roman" w:hAnsi="Times New Roman" w:cs="Times New Roman"/>
                <w:b/>
                <w:color w:val="000000"/>
                <w:sz w:val="20"/>
                <w:szCs w:val="20"/>
              </w:rPr>
            </w:pPr>
            <w:r w:rsidRPr="530E1CB9">
              <w:rPr>
                <w:rFonts w:ascii="Times New Roman" w:eastAsia="Times New Roman" w:hAnsi="Times New Roman" w:cs="Times New Roman"/>
                <w:b/>
                <w:color w:val="000000" w:themeColor="text1"/>
                <w:sz w:val="20"/>
                <w:szCs w:val="20"/>
              </w:rPr>
              <w:t>FR.3.1.2</w:t>
            </w:r>
          </w:p>
        </w:tc>
        <w:tc>
          <w:tcPr>
            <w:tcW w:w="3710" w:type="dxa"/>
            <w:shd w:val="clear" w:color="auto" w:fill="DBDBDB" w:themeFill="accent3" w:themeFillTint="66"/>
          </w:tcPr>
          <w:p w14:paraId="38DFB046" w14:textId="77777777" w:rsidR="00C20D62" w:rsidRPr="00D02B39" w:rsidRDefault="00C20D62" w:rsidP="004F04E7">
            <w:pPr>
              <w:rPr>
                <w:rFonts w:ascii="Times New Roman" w:eastAsia="Times New Roman" w:hAnsi="Times New Roman" w:cs="Times New Roman"/>
                <w:b/>
                <w:sz w:val="20"/>
                <w:szCs w:val="20"/>
              </w:rPr>
            </w:pPr>
            <w:r w:rsidRPr="530E1CB9">
              <w:rPr>
                <w:rFonts w:ascii="Times New Roman" w:eastAsia="Times New Roman" w:hAnsi="Times New Roman" w:cs="Times New Roman"/>
                <w:b/>
                <w:sz w:val="20"/>
                <w:szCs w:val="20"/>
              </w:rPr>
              <w:t>Parengti mokėjimų pranešimus</w:t>
            </w:r>
          </w:p>
        </w:tc>
        <w:tc>
          <w:tcPr>
            <w:tcW w:w="2845" w:type="dxa"/>
            <w:shd w:val="clear" w:color="auto" w:fill="D9D9D9" w:themeFill="background1" w:themeFillShade="D9"/>
          </w:tcPr>
          <w:p w14:paraId="787A34AF" w14:textId="77777777" w:rsidR="00C20D62" w:rsidRPr="00D02B39" w:rsidRDefault="00C20D62" w:rsidP="004F04E7">
            <w:pPr>
              <w:rPr>
                <w:rFonts w:ascii="Times New Roman" w:eastAsia="Times New Roman" w:hAnsi="Times New Roman" w:cs="Times New Roman"/>
                <w:b/>
                <w:sz w:val="20"/>
                <w:szCs w:val="20"/>
              </w:rPr>
            </w:pPr>
          </w:p>
        </w:tc>
        <w:tc>
          <w:tcPr>
            <w:tcW w:w="1690" w:type="dxa"/>
            <w:shd w:val="clear" w:color="auto" w:fill="D9D9D9" w:themeFill="background1" w:themeFillShade="D9"/>
          </w:tcPr>
          <w:p w14:paraId="034413D1" w14:textId="77777777" w:rsidR="00C20D62" w:rsidRPr="00D02B39" w:rsidRDefault="00C20D62" w:rsidP="004F04E7">
            <w:pPr>
              <w:rPr>
                <w:rFonts w:ascii="Times New Roman" w:eastAsia="Times New Roman" w:hAnsi="Times New Roman" w:cs="Times New Roman"/>
                <w:b/>
                <w:sz w:val="20"/>
                <w:szCs w:val="20"/>
                <w:lang w:val="en-US"/>
              </w:rPr>
            </w:pPr>
          </w:p>
        </w:tc>
      </w:tr>
      <w:tr w:rsidR="00C20D62" w:rsidRPr="00D02B39" w14:paraId="77BF675D" w14:textId="77777777" w:rsidTr="005A14B1">
        <w:tc>
          <w:tcPr>
            <w:tcW w:w="1304" w:type="dxa"/>
            <w:shd w:val="clear" w:color="auto" w:fill="auto"/>
          </w:tcPr>
          <w:p w14:paraId="00359569" w14:textId="77777777" w:rsidR="00C20D62" w:rsidRPr="00D02B39" w:rsidRDefault="00C20D62" w:rsidP="004F04E7">
            <w:pPr>
              <w:rPr>
                <w:rFonts w:ascii="Times New Roman" w:eastAsia="Times New Roman" w:hAnsi="Times New Roman" w:cs="Times New Roman"/>
                <w:color w:val="000000"/>
                <w:sz w:val="20"/>
                <w:szCs w:val="20"/>
              </w:rPr>
            </w:pPr>
            <w:r w:rsidRPr="530E1CB9">
              <w:rPr>
                <w:rFonts w:ascii="Times New Roman" w:eastAsia="Times New Roman" w:hAnsi="Times New Roman" w:cs="Times New Roman"/>
                <w:color w:val="000000" w:themeColor="text1"/>
                <w:sz w:val="20"/>
                <w:szCs w:val="20"/>
              </w:rPr>
              <w:t>FR.3.1.2.1</w:t>
            </w:r>
          </w:p>
        </w:tc>
        <w:tc>
          <w:tcPr>
            <w:tcW w:w="3710" w:type="dxa"/>
            <w:shd w:val="clear" w:color="auto" w:fill="auto"/>
          </w:tcPr>
          <w:p w14:paraId="22B1884E" w14:textId="6C1E3EF3" w:rsidR="00C20D62" w:rsidRPr="00D02B39" w:rsidRDefault="00C20D62" w:rsidP="004F04E7">
            <w:pPr>
              <w:rPr>
                <w:rFonts w:ascii="Times New Roman" w:eastAsia="Times New Roman" w:hAnsi="Times New Roman" w:cs="Times New Roman"/>
                <w:sz w:val="20"/>
                <w:szCs w:val="20"/>
              </w:rPr>
            </w:pPr>
            <w:r w:rsidRPr="530E1CB9">
              <w:rPr>
                <w:rFonts w:ascii="Times New Roman" w:eastAsia="Times New Roman" w:hAnsi="Times New Roman" w:cs="Times New Roman"/>
                <w:sz w:val="20"/>
                <w:szCs w:val="20"/>
              </w:rPr>
              <w:t>Galiu suformuoti automatiškai mokėjimo pranešimų dokumentus naudos gavėjams pagal jų mokėjimo grafikus, įtraukiant kredito administravimo mokestį (pagal jo taikymo taisykles)</w:t>
            </w:r>
            <w:r w:rsidR="19A6C7DA" w:rsidRPr="530E1CB9">
              <w:rPr>
                <w:rFonts w:ascii="Times New Roman" w:eastAsia="Times New Roman" w:hAnsi="Times New Roman" w:cs="Times New Roman"/>
                <w:sz w:val="20"/>
                <w:szCs w:val="20"/>
              </w:rPr>
              <w:t>,</w:t>
            </w:r>
            <w:r w:rsidRPr="530E1CB9">
              <w:rPr>
                <w:rFonts w:ascii="Times New Roman" w:eastAsia="Times New Roman" w:hAnsi="Times New Roman" w:cs="Times New Roman"/>
                <w:sz w:val="20"/>
                <w:szCs w:val="20"/>
              </w:rPr>
              <w:t xml:space="preserve"> įtraukiant pradelstus mokėjimus ir priskaičiuotus delspinigius, VMSA kompensacijas ir išsaugant suformuotus dokumentus sistemoje</w:t>
            </w:r>
          </w:p>
        </w:tc>
        <w:tc>
          <w:tcPr>
            <w:tcW w:w="2845" w:type="dxa"/>
            <w:shd w:val="clear" w:color="auto" w:fill="auto"/>
          </w:tcPr>
          <w:p w14:paraId="0FC6E3CB" w14:textId="77777777" w:rsidR="00C20D62" w:rsidRPr="00D02B39" w:rsidRDefault="00C20D62" w:rsidP="004F04E7">
            <w:pPr>
              <w:rPr>
                <w:rFonts w:ascii="Times New Roman" w:eastAsia="Times New Roman" w:hAnsi="Times New Roman" w:cs="Times New Roman"/>
                <w:sz w:val="20"/>
                <w:szCs w:val="20"/>
              </w:rPr>
            </w:pPr>
            <w:r w:rsidRPr="530E1CB9">
              <w:rPr>
                <w:rFonts w:ascii="Times New Roman" w:eastAsia="Times New Roman" w:hAnsi="Times New Roman" w:cs="Times New Roman"/>
                <w:color w:val="000000" w:themeColor="text1"/>
                <w:sz w:val="20"/>
                <w:szCs w:val="20"/>
              </w:rPr>
              <w:t>Tipinė mokėjimo pranešimo forma iš trijų dalių: Mokėjimo pranešimas, Kredito ir palūkanų mokėjimo kvitas, Kredito administravimo mokėjimo kvitas.</w:t>
            </w:r>
          </w:p>
        </w:tc>
        <w:tc>
          <w:tcPr>
            <w:tcW w:w="1690" w:type="dxa"/>
            <w:shd w:val="clear" w:color="auto" w:fill="auto"/>
          </w:tcPr>
          <w:p w14:paraId="5C1DA13C" w14:textId="77777777" w:rsidR="00C20D62" w:rsidRPr="00D02B39" w:rsidRDefault="00C20D62" w:rsidP="004F04E7">
            <w:pPr>
              <w:rPr>
                <w:rFonts w:ascii="Times New Roman" w:eastAsia="Times New Roman" w:hAnsi="Times New Roman" w:cs="Times New Roman"/>
                <w:sz w:val="20"/>
                <w:szCs w:val="20"/>
              </w:rPr>
            </w:pPr>
            <w:r w:rsidRPr="530E1CB9">
              <w:rPr>
                <w:rFonts w:ascii="Times New Roman" w:eastAsia="Times New Roman" w:hAnsi="Times New Roman" w:cs="Times New Roman"/>
                <w:sz w:val="20"/>
                <w:szCs w:val="20"/>
              </w:rPr>
              <w:t>Kreditų administravimo specialistas</w:t>
            </w:r>
          </w:p>
        </w:tc>
      </w:tr>
      <w:tr w:rsidR="00C20D62" w:rsidRPr="00D02B39" w14:paraId="594C5A84" w14:textId="77777777" w:rsidTr="005A14B1">
        <w:tc>
          <w:tcPr>
            <w:tcW w:w="1304" w:type="dxa"/>
            <w:shd w:val="clear" w:color="auto" w:fill="auto"/>
          </w:tcPr>
          <w:p w14:paraId="04ED628F" w14:textId="77777777" w:rsidR="00C20D62" w:rsidRPr="00D02B39" w:rsidRDefault="00C20D62" w:rsidP="004F04E7">
            <w:pPr>
              <w:rPr>
                <w:rFonts w:ascii="Times New Roman" w:eastAsia="Times New Roman" w:hAnsi="Times New Roman" w:cs="Times New Roman"/>
                <w:color w:val="000000"/>
                <w:sz w:val="20"/>
                <w:szCs w:val="20"/>
              </w:rPr>
            </w:pPr>
            <w:r w:rsidRPr="530E1CB9">
              <w:rPr>
                <w:rFonts w:ascii="Times New Roman" w:eastAsia="Times New Roman" w:hAnsi="Times New Roman" w:cs="Times New Roman"/>
                <w:color w:val="000000" w:themeColor="text1"/>
                <w:sz w:val="20"/>
                <w:szCs w:val="20"/>
              </w:rPr>
              <w:t>FR.3.1.2.2</w:t>
            </w:r>
          </w:p>
        </w:tc>
        <w:tc>
          <w:tcPr>
            <w:tcW w:w="3710" w:type="dxa"/>
            <w:shd w:val="clear" w:color="auto" w:fill="auto"/>
          </w:tcPr>
          <w:p w14:paraId="21EAC086" w14:textId="77777777" w:rsidR="00C20D62" w:rsidRPr="00D02B39" w:rsidRDefault="00C20D62" w:rsidP="004F04E7">
            <w:pPr>
              <w:rPr>
                <w:rFonts w:ascii="Times New Roman" w:eastAsia="Times New Roman" w:hAnsi="Times New Roman" w:cs="Times New Roman"/>
                <w:sz w:val="20"/>
                <w:szCs w:val="20"/>
              </w:rPr>
            </w:pPr>
            <w:r w:rsidRPr="530E1CB9">
              <w:rPr>
                <w:rFonts w:ascii="Times New Roman" w:eastAsia="Times New Roman" w:hAnsi="Times New Roman" w:cs="Times New Roman"/>
                <w:sz w:val="20"/>
                <w:szCs w:val="20"/>
              </w:rPr>
              <w:t>Galiu formuoti mokėjimo pranešimų dokumentus naudos gavėjams pasirinktinai: kreditų administravimo specialisto visiems namams, pasirinktam vienam ar keliems namams/turto vienetams, pasirinktam kredito davėjui</w:t>
            </w:r>
          </w:p>
        </w:tc>
        <w:tc>
          <w:tcPr>
            <w:tcW w:w="2845" w:type="dxa"/>
            <w:shd w:val="clear" w:color="auto" w:fill="auto"/>
          </w:tcPr>
          <w:p w14:paraId="45E88D7A" w14:textId="77777777" w:rsidR="00C20D62" w:rsidRPr="00D02B39" w:rsidRDefault="00C20D62" w:rsidP="004F04E7">
            <w:pPr>
              <w:rPr>
                <w:rFonts w:ascii="Times New Roman" w:eastAsia="Times New Roman" w:hAnsi="Times New Roman" w:cs="Times New Roman"/>
                <w:sz w:val="20"/>
                <w:szCs w:val="20"/>
              </w:rPr>
            </w:pPr>
          </w:p>
        </w:tc>
        <w:tc>
          <w:tcPr>
            <w:tcW w:w="1690" w:type="dxa"/>
            <w:shd w:val="clear" w:color="auto" w:fill="auto"/>
          </w:tcPr>
          <w:p w14:paraId="05884F06" w14:textId="77777777" w:rsidR="00C20D62" w:rsidRPr="00D02B39" w:rsidRDefault="00C20D62" w:rsidP="004F04E7">
            <w:pPr>
              <w:rPr>
                <w:rFonts w:ascii="Times New Roman" w:eastAsia="Times New Roman" w:hAnsi="Times New Roman" w:cs="Times New Roman"/>
                <w:sz w:val="20"/>
                <w:szCs w:val="20"/>
              </w:rPr>
            </w:pPr>
            <w:r w:rsidRPr="530E1CB9">
              <w:rPr>
                <w:rFonts w:ascii="Times New Roman" w:eastAsia="Times New Roman" w:hAnsi="Times New Roman" w:cs="Times New Roman"/>
                <w:sz w:val="20"/>
                <w:szCs w:val="20"/>
              </w:rPr>
              <w:t>Kreditų administravimo specialistas</w:t>
            </w:r>
          </w:p>
        </w:tc>
      </w:tr>
      <w:tr w:rsidR="00C20D62" w:rsidRPr="00D02B39" w14:paraId="2563861A" w14:textId="77777777" w:rsidTr="005A14B1">
        <w:tc>
          <w:tcPr>
            <w:tcW w:w="1304" w:type="dxa"/>
            <w:shd w:val="clear" w:color="auto" w:fill="auto"/>
          </w:tcPr>
          <w:p w14:paraId="613962C7" w14:textId="77777777" w:rsidR="00C20D62" w:rsidRPr="00D02B39" w:rsidRDefault="00C20D62" w:rsidP="004F04E7">
            <w:pPr>
              <w:rPr>
                <w:rFonts w:ascii="Times New Roman" w:eastAsia="Times New Roman" w:hAnsi="Times New Roman" w:cs="Times New Roman"/>
                <w:color w:val="000000"/>
                <w:sz w:val="20"/>
                <w:szCs w:val="20"/>
              </w:rPr>
            </w:pPr>
            <w:r w:rsidRPr="530E1CB9">
              <w:rPr>
                <w:rFonts w:ascii="Times New Roman" w:eastAsia="Times New Roman" w:hAnsi="Times New Roman" w:cs="Times New Roman"/>
                <w:color w:val="000000" w:themeColor="text1"/>
                <w:sz w:val="20"/>
                <w:szCs w:val="20"/>
              </w:rPr>
              <w:t>FR.3.1.2.3</w:t>
            </w:r>
          </w:p>
        </w:tc>
        <w:tc>
          <w:tcPr>
            <w:tcW w:w="3710" w:type="dxa"/>
            <w:shd w:val="clear" w:color="auto" w:fill="auto"/>
          </w:tcPr>
          <w:p w14:paraId="718F4A8D" w14:textId="77777777" w:rsidR="00C20D62" w:rsidRPr="00D02B39" w:rsidRDefault="00C20D62" w:rsidP="004F04E7">
            <w:pPr>
              <w:rPr>
                <w:rFonts w:ascii="Times New Roman" w:eastAsia="Times New Roman" w:hAnsi="Times New Roman" w:cs="Times New Roman"/>
                <w:sz w:val="20"/>
                <w:szCs w:val="20"/>
              </w:rPr>
            </w:pPr>
            <w:r w:rsidRPr="530E1CB9">
              <w:rPr>
                <w:rFonts w:ascii="Times New Roman" w:eastAsia="Times New Roman" w:hAnsi="Times New Roman" w:cs="Times New Roman"/>
                <w:sz w:val="20"/>
                <w:szCs w:val="20"/>
              </w:rPr>
              <w:t>Galiu formuoti mokėjimo pranešimą naudos gavėjui, pasirinkdamas prieš tai koks mokėjimo pranešimo turinys formuojamas, t.y. ar jam spausdinama einamojo kredito mokėjimo ir kredito administravimo mokesčio duomenys ar vieną iš jų</w:t>
            </w:r>
          </w:p>
        </w:tc>
        <w:tc>
          <w:tcPr>
            <w:tcW w:w="2845" w:type="dxa"/>
            <w:shd w:val="clear" w:color="auto" w:fill="auto"/>
          </w:tcPr>
          <w:p w14:paraId="212BF065" w14:textId="77777777" w:rsidR="00C20D62" w:rsidRPr="00D02B39" w:rsidRDefault="00C20D62" w:rsidP="004F04E7">
            <w:pPr>
              <w:rPr>
                <w:rFonts w:ascii="Times New Roman" w:eastAsia="Times New Roman" w:hAnsi="Times New Roman" w:cs="Times New Roman"/>
                <w:sz w:val="20"/>
                <w:szCs w:val="20"/>
              </w:rPr>
            </w:pPr>
            <w:r w:rsidRPr="530E1CB9">
              <w:rPr>
                <w:rFonts w:ascii="Times New Roman" w:eastAsia="Times New Roman" w:hAnsi="Times New Roman" w:cs="Times New Roman"/>
                <w:color w:val="000000" w:themeColor="text1"/>
                <w:sz w:val="20"/>
                <w:szCs w:val="20"/>
              </w:rPr>
              <w:t>Kiekvieno naudos gavėjo mokėjimo pranešimui galiu nurodyti individualiai.</w:t>
            </w:r>
          </w:p>
        </w:tc>
        <w:tc>
          <w:tcPr>
            <w:tcW w:w="1690" w:type="dxa"/>
            <w:shd w:val="clear" w:color="auto" w:fill="auto"/>
          </w:tcPr>
          <w:p w14:paraId="2DB21F32" w14:textId="77777777" w:rsidR="00C20D62" w:rsidRPr="00D02B39" w:rsidRDefault="00C20D62" w:rsidP="004F04E7">
            <w:pPr>
              <w:rPr>
                <w:rFonts w:ascii="Times New Roman" w:eastAsia="Times New Roman" w:hAnsi="Times New Roman" w:cs="Times New Roman"/>
                <w:sz w:val="20"/>
                <w:szCs w:val="20"/>
              </w:rPr>
            </w:pPr>
            <w:r w:rsidRPr="530E1CB9">
              <w:rPr>
                <w:rFonts w:ascii="Times New Roman" w:eastAsia="Times New Roman" w:hAnsi="Times New Roman" w:cs="Times New Roman"/>
                <w:sz w:val="20"/>
                <w:szCs w:val="20"/>
              </w:rPr>
              <w:t>Kreditų administravimo specialistas</w:t>
            </w:r>
          </w:p>
        </w:tc>
      </w:tr>
      <w:tr w:rsidR="00C20D62" w:rsidRPr="00D02B39" w14:paraId="312F19D1" w14:textId="77777777" w:rsidTr="00952CD8">
        <w:tc>
          <w:tcPr>
            <w:tcW w:w="1304" w:type="dxa"/>
            <w:shd w:val="clear" w:color="auto" w:fill="DBDBDB" w:themeFill="accent3" w:themeFillTint="66"/>
          </w:tcPr>
          <w:p w14:paraId="761C4B1D" w14:textId="77777777" w:rsidR="00C20D62" w:rsidRPr="00D02B39" w:rsidRDefault="00C20D62" w:rsidP="004F04E7">
            <w:pPr>
              <w:rPr>
                <w:rFonts w:ascii="Times New Roman" w:eastAsia="Times New Roman" w:hAnsi="Times New Roman" w:cs="Times New Roman"/>
                <w:b/>
                <w:color w:val="000000"/>
                <w:sz w:val="20"/>
                <w:szCs w:val="20"/>
              </w:rPr>
            </w:pPr>
            <w:r w:rsidRPr="530E1CB9">
              <w:rPr>
                <w:rFonts w:ascii="Times New Roman" w:eastAsia="Times New Roman" w:hAnsi="Times New Roman" w:cs="Times New Roman"/>
                <w:b/>
                <w:color w:val="000000" w:themeColor="text1"/>
                <w:sz w:val="20"/>
                <w:szCs w:val="20"/>
              </w:rPr>
              <w:t>FR.3.1.3</w:t>
            </w:r>
          </w:p>
        </w:tc>
        <w:tc>
          <w:tcPr>
            <w:tcW w:w="3710" w:type="dxa"/>
            <w:shd w:val="clear" w:color="auto" w:fill="DBDBDB" w:themeFill="accent3" w:themeFillTint="66"/>
          </w:tcPr>
          <w:p w14:paraId="367A962A" w14:textId="77777777" w:rsidR="00C20D62" w:rsidRPr="00D02B39" w:rsidRDefault="00C20D62" w:rsidP="004F04E7">
            <w:pPr>
              <w:rPr>
                <w:rFonts w:ascii="Times New Roman" w:eastAsia="Times New Roman" w:hAnsi="Times New Roman" w:cs="Times New Roman"/>
                <w:b/>
                <w:sz w:val="20"/>
                <w:szCs w:val="20"/>
              </w:rPr>
            </w:pPr>
            <w:r w:rsidRPr="530E1CB9">
              <w:rPr>
                <w:rFonts w:ascii="Times New Roman" w:eastAsia="Times New Roman" w:hAnsi="Times New Roman" w:cs="Times New Roman"/>
                <w:b/>
                <w:sz w:val="20"/>
                <w:szCs w:val="20"/>
              </w:rPr>
              <w:t>Parengti PVM sąskaitas-faktūras kredito administravimo mokesčiui</w:t>
            </w:r>
          </w:p>
        </w:tc>
        <w:tc>
          <w:tcPr>
            <w:tcW w:w="2845" w:type="dxa"/>
            <w:shd w:val="clear" w:color="auto" w:fill="D9D9D9" w:themeFill="background1" w:themeFillShade="D9"/>
          </w:tcPr>
          <w:p w14:paraId="17DFA233" w14:textId="77777777" w:rsidR="00C20D62" w:rsidRPr="00D02B39" w:rsidRDefault="00C20D62" w:rsidP="004F04E7">
            <w:pPr>
              <w:rPr>
                <w:rFonts w:ascii="Times New Roman" w:eastAsia="Times New Roman" w:hAnsi="Times New Roman" w:cs="Times New Roman"/>
                <w:b/>
                <w:sz w:val="20"/>
                <w:szCs w:val="20"/>
              </w:rPr>
            </w:pPr>
          </w:p>
        </w:tc>
        <w:tc>
          <w:tcPr>
            <w:tcW w:w="1690" w:type="dxa"/>
            <w:shd w:val="clear" w:color="auto" w:fill="D9D9D9" w:themeFill="background1" w:themeFillShade="D9"/>
          </w:tcPr>
          <w:p w14:paraId="795E494D" w14:textId="77777777" w:rsidR="00C20D62" w:rsidRPr="00D02B39" w:rsidRDefault="00C20D62" w:rsidP="004F04E7">
            <w:pPr>
              <w:rPr>
                <w:rFonts w:ascii="Times New Roman" w:eastAsia="Times New Roman" w:hAnsi="Times New Roman" w:cs="Times New Roman"/>
                <w:b/>
                <w:sz w:val="20"/>
                <w:szCs w:val="20"/>
                <w:lang w:val="en-US"/>
              </w:rPr>
            </w:pPr>
          </w:p>
        </w:tc>
      </w:tr>
      <w:tr w:rsidR="00C20D62" w:rsidRPr="00D02B39" w14:paraId="620201E5" w14:textId="77777777" w:rsidTr="005A14B1">
        <w:tc>
          <w:tcPr>
            <w:tcW w:w="1304" w:type="dxa"/>
            <w:shd w:val="clear" w:color="auto" w:fill="auto"/>
          </w:tcPr>
          <w:p w14:paraId="76FE30BA" w14:textId="77777777" w:rsidR="00C20D62" w:rsidRPr="00D02B39" w:rsidRDefault="00C20D62" w:rsidP="004F04E7">
            <w:pPr>
              <w:rPr>
                <w:rFonts w:ascii="Times New Roman" w:eastAsia="Times New Roman" w:hAnsi="Times New Roman" w:cs="Times New Roman"/>
                <w:color w:val="000000"/>
                <w:sz w:val="20"/>
                <w:szCs w:val="20"/>
              </w:rPr>
            </w:pPr>
            <w:r w:rsidRPr="530E1CB9">
              <w:rPr>
                <w:rFonts w:ascii="Times New Roman" w:eastAsia="Times New Roman" w:hAnsi="Times New Roman" w:cs="Times New Roman"/>
                <w:color w:val="000000" w:themeColor="text1"/>
                <w:sz w:val="20"/>
                <w:szCs w:val="20"/>
              </w:rPr>
              <w:t>FR.3.1.3.1</w:t>
            </w:r>
          </w:p>
        </w:tc>
        <w:tc>
          <w:tcPr>
            <w:tcW w:w="3710" w:type="dxa"/>
            <w:shd w:val="clear" w:color="auto" w:fill="auto"/>
          </w:tcPr>
          <w:p w14:paraId="10A04C8E" w14:textId="77777777" w:rsidR="00C20D62" w:rsidRPr="00D02B39" w:rsidRDefault="00C20D62" w:rsidP="004F04E7">
            <w:pPr>
              <w:rPr>
                <w:rFonts w:ascii="Times New Roman" w:eastAsia="Times New Roman" w:hAnsi="Times New Roman" w:cs="Times New Roman"/>
                <w:sz w:val="20"/>
                <w:szCs w:val="20"/>
              </w:rPr>
            </w:pPr>
            <w:r w:rsidRPr="530E1CB9">
              <w:rPr>
                <w:rFonts w:ascii="Times New Roman" w:eastAsia="Times New Roman" w:hAnsi="Times New Roman" w:cs="Times New Roman"/>
                <w:sz w:val="20"/>
                <w:szCs w:val="20"/>
              </w:rPr>
              <w:t>Galiu sukurti automatiškai PVM mokėtojams dėl kredito administravimo mokesčio PVM sąskaitas-faktūras, suteikiant sąskaitos seriją ir numerį pagal buhalterinės apskaitos taisykles</w:t>
            </w:r>
          </w:p>
        </w:tc>
        <w:tc>
          <w:tcPr>
            <w:tcW w:w="2845" w:type="dxa"/>
            <w:shd w:val="clear" w:color="auto" w:fill="auto"/>
          </w:tcPr>
          <w:p w14:paraId="70A59629" w14:textId="77777777" w:rsidR="00C20D62" w:rsidRPr="00D02B39" w:rsidRDefault="00C20D62" w:rsidP="004F04E7">
            <w:pPr>
              <w:rPr>
                <w:rFonts w:ascii="Times New Roman" w:eastAsia="Times New Roman" w:hAnsi="Times New Roman" w:cs="Times New Roman"/>
                <w:sz w:val="20"/>
                <w:szCs w:val="20"/>
              </w:rPr>
            </w:pPr>
            <w:r w:rsidRPr="530E1CB9">
              <w:rPr>
                <w:rFonts w:ascii="Times New Roman" w:eastAsia="Times New Roman" w:hAnsi="Times New Roman" w:cs="Times New Roman"/>
                <w:color w:val="000000" w:themeColor="text1"/>
                <w:sz w:val="20"/>
                <w:szCs w:val="20"/>
              </w:rPr>
              <w:t>Buhalterinės apskaitos taisyklės.</w:t>
            </w:r>
          </w:p>
        </w:tc>
        <w:tc>
          <w:tcPr>
            <w:tcW w:w="1690" w:type="dxa"/>
            <w:shd w:val="clear" w:color="auto" w:fill="auto"/>
          </w:tcPr>
          <w:p w14:paraId="1B7E940A" w14:textId="77777777" w:rsidR="00C20D62" w:rsidRPr="00D02B39" w:rsidRDefault="00C20D62" w:rsidP="004F04E7">
            <w:pPr>
              <w:rPr>
                <w:rFonts w:ascii="Times New Roman" w:eastAsia="Times New Roman" w:hAnsi="Times New Roman" w:cs="Times New Roman"/>
                <w:sz w:val="20"/>
                <w:szCs w:val="20"/>
              </w:rPr>
            </w:pPr>
            <w:r w:rsidRPr="530E1CB9">
              <w:rPr>
                <w:rFonts w:ascii="Times New Roman" w:eastAsia="Times New Roman" w:hAnsi="Times New Roman" w:cs="Times New Roman"/>
                <w:sz w:val="20"/>
                <w:szCs w:val="20"/>
              </w:rPr>
              <w:t>Kreditų administravimo specialistas</w:t>
            </w:r>
          </w:p>
        </w:tc>
      </w:tr>
      <w:tr w:rsidR="00C20D62" w:rsidRPr="00D02B39" w14:paraId="58A664C0" w14:textId="77777777" w:rsidTr="005A14B1">
        <w:tc>
          <w:tcPr>
            <w:tcW w:w="1304" w:type="dxa"/>
            <w:shd w:val="clear" w:color="auto" w:fill="auto"/>
          </w:tcPr>
          <w:p w14:paraId="020FAC3A" w14:textId="77777777" w:rsidR="00C20D62" w:rsidRPr="00D02B39" w:rsidRDefault="00C20D62" w:rsidP="004F04E7">
            <w:pPr>
              <w:rPr>
                <w:rFonts w:ascii="Times New Roman" w:eastAsia="Times New Roman" w:hAnsi="Times New Roman" w:cs="Times New Roman"/>
                <w:color w:val="000000"/>
                <w:sz w:val="20"/>
                <w:szCs w:val="20"/>
              </w:rPr>
            </w:pPr>
            <w:r w:rsidRPr="530E1CB9">
              <w:rPr>
                <w:rFonts w:ascii="Times New Roman" w:eastAsia="Times New Roman" w:hAnsi="Times New Roman" w:cs="Times New Roman"/>
                <w:color w:val="000000" w:themeColor="text1"/>
                <w:sz w:val="20"/>
                <w:szCs w:val="20"/>
              </w:rPr>
              <w:t>FR.3.1.3.2</w:t>
            </w:r>
          </w:p>
        </w:tc>
        <w:tc>
          <w:tcPr>
            <w:tcW w:w="3710" w:type="dxa"/>
            <w:shd w:val="clear" w:color="auto" w:fill="auto"/>
          </w:tcPr>
          <w:p w14:paraId="2E4ECE1D" w14:textId="77777777" w:rsidR="00C20D62" w:rsidRPr="00D02B39" w:rsidRDefault="00C20D62" w:rsidP="004F04E7">
            <w:pPr>
              <w:rPr>
                <w:rFonts w:ascii="Times New Roman" w:eastAsia="Times New Roman" w:hAnsi="Times New Roman" w:cs="Times New Roman"/>
                <w:sz w:val="20"/>
                <w:szCs w:val="20"/>
              </w:rPr>
            </w:pPr>
            <w:r w:rsidRPr="530E1CB9">
              <w:rPr>
                <w:rFonts w:ascii="Times New Roman" w:eastAsia="Times New Roman" w:hAnsi="Times New Roman" w:cs="Times New Roman"/>
                <w:sz w:val="20"/>
                <w:szCs w:val="20"/>
              </w:rPr>
              <w:t>Galiu suformuoti automatiškai PVM sąskaitų-faktūrų dokumentus, išsaugant juos sistemoje</w:t>
            </w:r>
          </w:p>
        </w:tc>
        <w:tc>
          <w:tcPr>
            <w:tcW w:w="2845" w:type="dxa"/>
            <w:shd w:val="clear" w:color="auto" w:fill="auto"/>
          </w:tcPr>
          <w:p w14:paraId="20460C5A" w14:textId="77777777" w:rsidR="00C20D62" w:rsidRPr="00D02B39" w:rsidRDefault="00C20D62" w:rsidP="004F04E7">
            <w:pPr>
              <w:rPr>
                <w:rFonts w:ascii="Times New Roman" w:eastAsia="Times New Roman" w:hAnsi="Times New Roman" w:cs="Times New Roman"/>
                <w:sz w:val="20"/>
                <w:szCs w:val="20"/>
              </w:rPr>
            </w:pPr>
          </w:p>
        </w:tc>
        <w:tc>
          <w:tcPr>
            <w:tcW w:w="1690" w:type="dxa"/>
            <w:shd w:val="clear" w:color="auto" w:fill="auto"/>
          </w:tcPr>
          <w:p w14:paraId="3A548CB2" w14:textId="77777777" w:rsidR="00C20D62" w:rsidRPr="00D02B39" w:rsidRDefault="00C20D62" w:rsidP="004F04E7">
            <w:pPr>
              <w:rPr>
                <w:rFonts w:ascii="Times New Roman" w:eastAsia="Times New Roman" w:hAnsi="Times New Roman" w:cs="Times New Roman"/>
                <w:sz w:val="20"/>
                <w:szCs w:val="20"/>
              </w:rPr>
            </w:pPr>
            <w:r w:rsidRPr="530E1CB9">
              <w:rPr>
                <w:rFonts w:ascii="Times New Roman" w:eastAsia="Times New Roman" w:hAnsi="Times New Roman" w:cs="Times New Roman"/>
                <w:sz w:val="20"/>
                <w:szCs w:val="20"/>
              </w:rPr>
              <w:t>Kreditų administravimo specialistas</w:t>
            </w:r>
          </w:p>
        </w:tc>
      </w:tr>
      <w:tr w:rsidR="00C20D62" w:rsidRPr="00D02B39" w14:paraId="53D831EB" w14:textId="77777777" w:rsidTr="005A14B1">
        <w:tc>
          <w:tcPr>
            <w:tcW w:w="1304" w:type="dxa"/>
            <w:shd w:val="clear" w:color="auto" w:fill="auto"/>
          </w:tcPr>
          <w:p w14:paraId="0273FCA9" w14:textId="77777777" w:rsidR="00C20D62" w:rsidRPr="00D02B39" w:rsidRDefault="00C20D62" w:rsidP="004F04E7">
            <w:pPr>
              <w:rPr>
                <w:rFonts w:ascii="Times New Roman" w:eastAsia="Times New Roman" w:hAnsi="Times New Roman" w:cs="Times New Roman"/>
                <w:color w:val="000000"/>
                <w:sz w:val="20"/>
                <w:szCs w:val="20"/>
              </w:rPr>
            </w:pPr>
            <w:r w:rsidRPr="530E1CB9">
              <w:rPr>
                <w:rFonts w:ascii="Times New Roman" w:eastAsia="Times New Roman" w:hAnsi="Times New Roman" w:cs="Times New Roman"/>
                <w:color w:val="000000" w:themeColor="text1"/>
                <w:sz w:val="20"/>
                <w:szCs w:val="20"/>
              </w:rPr>
              <w:t>FR.3.1.3.3</w:t>
            </w:r>
          </w:p>
        </w:tc>
        <w:tc>
          <w:tcPr>
            <w:tcW w:w="3710" w:type="dxa"/>
            <w:shd w:val="clear" w:color="auto" w:fill="auto"/>
          </w:tcPr>
          <w:p w14:paraId="36B089E1" w14:textId="77777777" w:rsidR="00C20D62" w:rsidRPr="00D02B39" w:rsidRDefault="00C20D62" w:rsidP="004F04E7">
            <w:pPr>
              <w:rPr>
                <w:rFonts w:ascii="Times New Roman" w:eastAsia="Times New Roman" w:hAnsi="Times New Roman" w:cs="Times New Roman"/>
                <w:sz w:val="20"/>
                <w:szCs w:val="20"/>
              </w:rPr>
            </w:pPr>
            <w:r w:rsidRPr="530E1CB9">
              <w:rPr>
                <w:rFonts w:ascii="Times New Roman" w:eastAsia="Times New Roman" w:hAnsi="Times New Roman" w:cs="Times New Roman"/>
                <w:sz w:val="20"/>
                <w:szCs w:val="20"/>
              </w:rPr>
              <w:t>Galiu formuoti PVM sąskaitas-faktūras kartu su mokėjimo pranešimais</w:t>
            </w:r>
          </w:p>
        </w:tc>
        <w:tc>
          <w:tcPr>
            <w:tcW w:w="2845" w:type="dxa"/>
            <w:shd w:val="clear" w:color="auto" w:fill="auto"/>
          </w:tcPr>
          <w:p w14:paraId="2DA65635" w14:textId="77777777" w:rsidR="00C20D62" w:rsidRPr="00D02B39" w:rsidRDefault="00C20D62" w:rsidP="004F04E7">
            <w:pPr>
              <w:rPr>
                <w:rFonts w:ascii="Times New Roman" w:eastAsia="Times New Roman" w:hAnsi="Times New Roman" w:cs="Times New Roman"/>
                <w:sz w:val="20"/>
                <w:szCs w:val="20"/>
              </w:rPr>
            </w:pPr>
          </w:p>
        </w:tc>
        <w:tc>
          <w:tcPr>
            <w:tcW w:w="1690" w:type="dxa"/>
            <w:shd w:val="clear" w:color="auto" w:fill="auto"/>
          </w:tcPr>
          <w:p w14:paraId="6145F516" w14:textId="77777777" w:rsidR="00C20D62" w:rsidRPr="00D02B39" w:rsidRDefault="00C20D62" w:rsidP="004F04E7">
            <w:pPr>
              <w:rPr>
                <w:rFonts w:ascii="Times New Roman" w:eastAsia="Times New Roman" w:hAnsi="Times New Roman" w:cs="Times New Roman"/>
                <w:sz w:val="20"/>
                <w:szCs w:val="20"/>
              </w:rPr>
            </w:pPr>
            <w:r w:rsidRPr="530E1CB9">
              <w:rPr>
                <w:rFonts w:ascii="Times New Roman" w:eastAsia="Times New Roman" w:hAnsi="Times New Roman" w:cs="Times New Roman"/>
                <w:sz w:val="20"/>
                <w:szCs w:val="20"/>
              </w:rPr>
              <w:t>Kreditų administravimo specialistas</w:t>
            </w:r>
          </w:p>
        </w:tc>
      </w:tr>
    </w:tbl>
    <w:p w14:paraId="21D682EF" w14:textId="2763A877" w:rsidR="00C20D62" w:rsidRPr="00D02B39" w:rsidRDefault="00C20D62" w:rsidP="00115643">
      <w:pPr>
        <w:pStyle w:val="Heading3"/>
        <w:rPr>
          <w:rFonts w:ascii="Times New Roman" w:eastAsia="Times New Roman" w:hAnsi="Times New Roman" w:cs="Times New Roman"/>
        </w:rPr>
      </w:pPr>
      <w:bookmarkStart w:id="14" w:name="_Toc148293433"/>
      <w:r w:rsidRPr="530E1CB9">
        <w:rPr>
          <w:rFonts w:ascii="Times New Roman" w:eastAsia="Times New Roman" w:hAnsi="Times New Roman" w:cs="Times New Roman"/>
        </w:rPr>
        <w:t>Mokėjimo pranešimų ir sąskaitų įteikimas</w:t>
      </w:r>
      <w:bookmarkEnd w:id="14"/>
    </w:p>
    <w:tbl>
      <w:tblPr>
        <w:tblStyle w:val="TableGrid"/>
        <w:tblW w:w="9639" w:type="dxa"/>
        <w:tblLayout w:type="fixed"/>
        <w:tblLook w:val="04A0" w:firstRow="1" w:lastRow="0" w:firstColumn="1" w:lastColumn="0" w:noHBand="0" w:noVBand="1"/>
      </w:tblPr>
      <w:tblGrid>
        <w:gridCol w:w="1316"/>
        <w:gridCol w:w="3745"/>
        <w:gridCol w:w="2872"/>
        <w:gridCol w:w="1706"/>
      </w:tblGrid>
      <w:tr w:rsidR="00C20D62" w:rsidRPr="00D02B39" w14:paraId="5B37107F" w14:textId="77777777" w:rsidTr="00F73DC0">
        <w:trPr>
          <w:tblHeader/>
        </w:trPr>
        <w:tc>
          <w:tcPr>
            <w:tcW w:w="1316" w:type="dxa"/>
            <w:shd w:val="clear" w:color="auto" w:fill="D9D9D9" w:themeFill="background1" w:themeFillShade="D9"/>
          </w:tcPr>
          <w:p w14:paraId="3D69C3C5" w14:textId="77777777" w:rsidR="00C20D62" w:rsidRPr="00D02B39" w:rsidRDefault="00C20D62" w:rsidP="004F04E7">
            <w:pPr>
              <w:jc w:val="center"/>
              <w:rPr>
                <w:rFonts w:ascii="Times New Roman" w:eastAsia="Times New Roman" w:hAnsi="Times New Roman" w:cs="Times New Roman"/>
                <w:sz w:val="20"/>
                <w:szCs w:val="20"/>
              </w:rPr>
            </w:pPr>
            <w:r w:rsidRPr="530E1CB9">
              <w:rPr>
                <w:rFonts w:ascii="Times New Roman" w:eastAsia="Times New Roman" w:hAnsi="Times New Roman" w:cs="Times New Roman"/>
                <w:sz w:val="20"/>
                <w:szCs w:val="20"/>
              </w:rPr>
              <w:t>Nr.</w:t>
            </w:r>
          </w:p>
        </w:tc>
        <w:tc>
          <w:tcPr>
            <w:tcW w:w="3745" w:type="dxa"/>
            <w:shd w:val="clear" w:color="auto" w:fill="D9D9D9" w:themeFill="background1" w:themeFillShade="D9"/>
          </w:tcPr>
          <w:p w14:paraId="1D883835" w14:textId="77777777" w:rsidR="00C20D62" w:rsidRPr="00D02B39" w:rsidRDefault="00C20D62" w:rsidP="004F04E7">
            <w:pPr>
              <w:jc w:val="center"/>
              <w:rPr>
                <w:rFonts w:ascii="Times New Roman" w:eastAsia="Times New Roman" w:hAnsi="Times New Roman" w:cs="Times New Roman"/>
                <w:sz w:val="20"/>
                <w:szCs w:val="20"/>
              </w:rPr>
            </w:pPr>
            <w:r w:rsidRPr="530E1CB9">
              <w:rPr>
                <w:rFonts w:ascii="Times New Roman" w:eastAsia="Times New Roman" w:hAnsi="Times New Roman" w:cs="Times New Roman"/>
                <w:sz w:val="20"/>
                <w:szCs w:val="20"/>
              </w:rPr>
              <w:t>Funkcija/Reikalavimas</w:t>
            </w:r>
          </w:p>
        </w:tc>
        <w:tc>
          <w:tcPr>
            <w:tcW w:w="2872" w:type="dxa"/>
            <w:shd w:val="clear" w:color="auto" w:fill="D9D9D9" w:themeFill="background1" w:themeFillShade="D9"/>
          </w:tcPr>
          <w:p w14:paraId="0DE1025A" w14:textId="4A5A8AEF" w:rsidR="00C20D62" w:rsidRPr="00D02B39" w:rsidRDefault="00E17AFA" w:rsidP="004F04E7">
            <w:pPr>
              <w:jc w:val="center"/>
              <w:rPr>
                <w:rFonts w:ascii="Times New Roman" w:eastAsia="Times New Roman" w:hAnsi="Times New Roman" w:cs="Times New Roman"/>
                <w:sz w:val="20"/>
                <w:szCs w:val="20"/>
              </w:rPr>
            </w:pPr>
            <w:r w:rsidRPr="530E1CB9">
              <w:rPr>
                <w:rFonts w:ascii="Times New Roman" w:eastAsia="Times New Roman" w:hAnsi="Times New Roman" w:cs="Times New Roman"/>
                <w:sz w:val="20"/>
                <w:szCs w:val="20"/>
              </w:rPr>
              <w:t>Reikalavimo papildymas</w:t>
            </w:r>
          </w:p>
        </w:tc>
        <w:tc>
          <w:tcPr>
            <w:tcW w:w="1706" w:type="dxa"/>
            <w:shd w:val="clear" w:color="auto" w:fill="D9D9D9" w:themeFill="background1" w:themeFillShade="D9"/>
          </w:tcPr>
          <w:p w14:paraId="0C23F9E9" w14:textId="77777777" w:rsidR="00C20D62" w:rsidRPr="00D02B39" w:rsidRDefault="00C20D62" w:rsidP="004F04E7">
            <w:pPr>
              <w:jc w:val="center"/>
              <w:rPr>
                <w:rFonts w:ascii="Times New Roman" w:eastAsia="Times New Roman" w:hAnsi="Times New Roman" w:cs="Times New Roman"/>
                <w:sz w:val="20"/>
                <w:szCs w:val="20"/>
              </w:rPr>
            </w:pPr>
            <w:r w:rsidRPr="530E1CB9">
              <w:rPr>
                <w:rFonts w:ascii="Times New Roman" w:eastAsia="Times New Roman" w:hAnsi="Times New Roman" w:cs="Times New Roman"/>
                <w:sz w:val="20"/>
                <w:szCs w:val="20"/>
              </w:rPr>
              <w:t>Rolė</w:t>
            </w:r>
          </w:p>
        </w:tc>
      </w:tr>
      <w:tr w:rsidR="00C20D62" w:rsidRPr="00D02B39" w14:paraId="397A46FB" w14:textId="77777777" w:rsidTr="00952CD8">
        <w:tc>
          <w:tcPr>
            <w:tcW w:w="1316" w:type="dxa"/>
            <w:shd w:val="clear" w:color="auto" w:fill="DBDBDB" w:themeFill="accent3" w:themeFillTint="66"/>
          </w:tcPr>
          <w:p w14:paraId="6A80C275" w14:textId="77777777" w:rsidR="00C20D62" w:rsidRPr="00D02B39" w:rsidRDefault="00C20D62" w:rsidP="004F04E7">
            <w:pPr>
              <w:rPr>
                <w:rFonts w:ascii="Times New Roman" w:eastAsia="Times New Roman" w:hAnsi="Times New Roman" w:cs="Times New Roman"/>
                <w:b/>
                <w:color w:val="000000"/>
                <w:sz w:val="20"/>
                <w:szCs w:val="20"/>
              </w:rPr>
            </w:pPr>
            <w:r w:rsidRPr="530E1CB9">
              <w:rPr>
                <w:rFonts w:ascii="Times New Roman" w:eastAsia="Times New Roman" w:hAnsi="Times New Roman" w:cs="Times New Roman"/>
                <w:b/>
                <w:color w:val="000000" w:themeColor="text1"/>
                <w:sz w:val="20"/>
                <w:szCs w:val="20"/>
              </w:rPr>
              <w:t>FR.3.2.1</w:t>
            </w:r>
          </w:p>
        </w:tc>
        <w:tc>
          <w:tcPr>
            <w:tcW w:w="3745" w:type="dxa"/>
            <w:shd w:val="clear" w:color="auto" w:fill="DBDBDB" w:themeFill="accent3" w:themeFillTint="66"/>
          </w:tcPr>
          <w:p w14:paraId="68B0F90A" w14:textId="77777777" w:rsidR="00C20D62" w:rsidRPr="00D02B39" w:rsidRDefault="00C20D62" w:rsidP="004F04E7">
            <w:pPr>
              <w:rPr>
                <w:rFonts w:ascii="Times New Roman" w:eastAsia="Times New Roman" w:hAnsi="Times New Roman" w:cs="Times New Roman"/>
                <w:b/>
                <w:sz w:val="20"/>
                <w:szCs w:val="20"/>
              </w:rPr>
            </w:pPr>
            <w:r w:rsidRPr="530E1CB9">
              <w:rPr>
                <w:rFonts w:ascii="Times New Roman" w:eastAsia="Times New Roman" w:hAnsi="Times New Roman" w:cs="Times New Roman"/>
                <w:b/>
                <w:sz w:val="20"/>
                <w:szCs w:val="20"/>
              </w:rPr>
              <w:t>Išsiųsti mokėjimų pranešimus naudos gavėjams el. paštu</w:t>
            </w:r>
          </w:p>
        </w:tc>
        <w:tc>
          <w:tcPr>
            <w:tcW w:w="2872" w:type="dxa"/>
            <w:shd w:val="clear" w:color="auto" w:fill="D9D9D9" w:themeFill="background1" w:themeFillShade="D9"/>
          </w:tcPr>
          <w:p w14:paraId="684EDC1B" w14:textId="77777777" w:rsidR="00C20D62" w:rsidRPr="00D02B39" w:rsidRDefault="00C20D62" w:rsidP="004F04E7">
            <w:pPr>
              <w:rPr>
                <w:rFonts w:ascii="Times New Roman" w:eastAsia="Times New Roman" w:hAnsi="Times New Roman" w:cs="Times New Roman"/>
                <w:b/>
                <w:sz w:val="20"/>
                <w:szCs w:val="20"/>
              </w:rPr>
            </w:pPr>
          </w:p>
        </w:tc>
        <w:tc>
          <w:tcPr>
            <w:tcW w:w="1706" w:type="dxa"/>
            <w:shd w:val="clear" w:color="auto" w:fill="D9D9D9" w:themeFill="background1" w:themeFillShade="D9"/>
          </w:tcPr>
          <w:p w14:paraId="345EF218" w14:textId="77777777" w:rsidR="00C20D62" w:rsidRPr="009D42CD" w:rsidRDefault="00C20D62" w:rsidP="004F04E7">
            <w:pPr>
              <w:rPr>
                <w:rFonts w:ascii="Times New Roman" w:eastAsia="Times New Roman" w:hAnsi="Times New Roman" w:cs="Times New Roman"/>
                <w:b/>
                <w:sz w:val="20"/>
                <w:szCs w:val="20"/>
              </w:rPr>
            </w:pPr>
          </w:p>
        </w:tc>
      </w:tr>
      <w:tr w:rsidR="00C20D62" w:rsidRPr="00D02B39" w14:paraId="34C36456" w14:textId="77777777" w:rsidTr="00F73DC0">
        <w:tc>
          <w:tcPr>
            <w:tcW w:w="1316" w:type="dxa"/>
          </w:tcPr>
          <w:p w14:paraId="2301D0DE" w14:textId="77777777" w:rsidR="00C20D62" w:rsidRPr="00D02B39" w:rsidRDefault="00C20D62" w:rsidP="004F04E7">
            <w:pPr>
              <w:rPr>
                <w:rFonts w:ascii="Times New Roman" w:eastAsia="Times New Roman" w:hAnsi="Times New Roman" w:cs="Times New Roman"/>
                <w:color w:val="000000"/>
                <w:sz w:val="20"/>
                <w:szCs w:val="20"/>
              </w:rPr>
            </w:pPr>
            <w:r w:rsidRPr="530E1CB9">
              <w:rPr>
                <w:rFonts w:ascii="Times New Roman" w:eastAsia="Times New Roman" w:hAnsi="Times New Roman" w:cs="Times New Roman"/>
                <w:color w:val="000000" w:themeColor="text1"/>
                <w:sz w:val="20"/>
                <w:szCs w:val="20"/>
              </w:rPr>
              <w:t>FR.3.2.1.1</w:t>
            </w:r>
          </w:p>
        </w:tc>
        <w:tc>
          <w:tcPr>
            <w:tcW w:w="3745" w:type="dxa"/>
          </w:tcPr>
          <w:p w14:paraId="17B6ABA5" w14:textId="7F9B24CD" w:rsidR="00C20D62" w:rsidRPr="00D02B39" w:rsidRDefault="005A14B1" w:rsidP="005A14B1">
            <w:pPr>
              <w:rPr>
                <w:rFonts w:ascii="Times New Roman" w:eastAsia="Times New Roman" w:hAnsi="Times New Roman" w:cs="Times New Roman"/>
                <w:sz w:val="20"/>
                <w:szCs w:val="20"/>
              </w:rPr>
            </w:pPr>
            <w:r w:rsidRPr="00E44510">
              <w:rPr>
                <w:rFonts w:ascii="Times New Roman" w:hAnsi="Times New Roman" w:cs="Times New Roman"/>
                <w:sz w:val="20"/>
                <w:szCs w:val="20"/>
              </w:rPr>
              <w:t xml:space="preserve">Galiu išsiųsti mokėjimo pranešimo dokumentą naudos gavėjui el. paštu su </w:t>
            </w:r>
            <w:r w:rsidRPr="00E44510">
              <w:rPr>
                <w:rFonts w:ascii="Times New Roman" w:hAnsi="Times New Roman" w:cs="Times New Roman"/>
                <w:sz w:val="20"/>
                <w:szCs w:val="20"/>
              </w:rPr>
              <w:lastRenderedPageBreak/>
              <w:t>dokumentą apsaugančiu slaptažodžiu, nurodytu naudos gavėjo kortelėje</w:t>
            </w:r>
          </w:p>
        </w:tc>
        <w:tc>
          <w:tcPr>
            <w:tcW w:w="2872" w:type="dxa"/>
          </w:tcPr>
          <w:p w14:paraId="7934CF72" w14:textId="77777777" w:rsidR="00C20D62" w:rsidRPr="00D02B39" w:rsidRDefault="00C20D62" w:rsidP="004F04E7">
            <w:pPr>
              <w:rPr>
                <w:rFonts w:ascii="Times New Roman" w:eastAsia="Times New Roman" w:hAnsi="Times New Roman" w:cs="Times New Roman"/>
                <w:color w:val="000000" w:themeColor="text1"/>
                <w:sz w:val="20"/>
                <w:szCs w:val="20"/>
              </w:rPr>
            </w:pPr>
            <w:r w:rsidRPr="530E1CB9">
              <w:rPr>
                <w:rFonts w:ascii="Times New Roman" w:eastAsia="Times New Roman" w:hAnsi="Times New Roman" w:cs="Times New Roman"/>
                <w:color w:val="000000" w:themeColor="text1"/>
                <w:sz w:val="20"/>
                <w:szCs w:val="20"/>
              </w:rPr>
              <w:lastRenderedPageBreak/>
              <w:t>Jei nurodyta naudos gavėjui, kad jis sutiko gauti el. paštu.</w:t>
            </w:r>
          </w:p>
          <w:p w14:paraId="55E387FF" w14:textId="4ACCAEEF" w:rsidR="00522279" w:rsidRPr="00D02B39" w:rsidRDefault="00522279" w:rsidP="004F04E7">
            <w:pPr>
              <w:rPr>
                <w:rFonts w:ascii="Times New Roman" w:eastAsia="Times New Roman" w:hAnsi="Times New Roman" w:cs="Times New Roman"/>
                <w:sz w:val="20"/>
                <w:szCs w:val="20"/>
              </w:rPr>
            </w:pPr>
            <w:r w:rsidRPr="530E1CB9">
              <w:rPr>
                <w:rFonts w:ascii="Times New Roman" w:eastAsia="Times New Roman" w:hAnsi="Times New Roman" w:cs="Times New Roman"/>
                <w:color w:val="000000" w:themeColor="text1"/>
                <w:sz w:val="20"/>
                <w:szCs w:val="20"/>
              </w:rPr>
              <w:lastRenderedPageBreak/>
              <w:t>Visi fiziniams asmenims siunčiami dokumentai privalo būti apsaugoti slaptažodžiu dėl BDAR.</w:t>
            </w:r>
          </w:p>
        </w:tc>
        <w:tc>
          <w:tcPr>
            <w:tcW w:w="1706" w:type="dxa"/>
          </w:tcPr>
          <w:p w14:paraId="14E51E2D" w14:textId="77777777" w:rsidR="00C20D62" w:rsidRPr="00D02B39" w:rsidRDefault="00C20D62" w:rsidP="004F04E7">
            <w:pPr>
              <w:rPr>
                <w:rFonts w:ascii="Times New Roman" w:eastAsia="Times New Roman" w:hAnsi="Times New Roman" w:cs="Times New Roman"/>
                <w:sz w:val="20"/>
                <w:szCs w:val="20"/>
              </w:rPr>
            </w:pPr>
            <w:r w:rsidRPr="530E1CB9">
              <w:rPr>
                <w:rFonts w:ascii="Times New Roman" w:eastAsia="Times New Roman" w:hAnsi="Times New Roman" w:cs="Times New Roman"/>
                <w:sz w:val="20"/>
                <w:szCs w:val="20"/>
              </w:rPr>
              <w:lastRenderedPageBreak/>
              <w:t>Kreditų administravimo specialistas</w:t>
            </w:r>
          </w:p>
        </w:tc>
      </w:tr>
      <w:tr w:rsidR="00C20D62" w:rsidRPr="00D02B39" w14:paraId="29D2DCB9" w14:textId="77777777" w:rsidTr="00D610C7">
        <w:tc>
          <w:tcPr>
            <w:tcW w:w="1316" w:type="dxa"/>
            <w:shd w:val="clear" w:color="auto" w:fill="auto"/>
          </w:tcPr>
          <w:p w14:paraId="46ED15BA" w14:textId="77777777" w:rsidR="00C20D62" w:rsidRPr="00D02B39" w:rsidRDefault="00C20D62" w:rsidP="004F04E7">
            <w:pPr>
              <w:rPr>
                <w:rFonts w:ascii="Times New Roman" w:eastAsia="Times New Roman" w:hAnsi="Times New Roman" w:cs="Times New Roman"/>
                <w:color w:val="000000"/>
                <w:sz w:val="20"/>
                <w:szCs w:val="20"/>
              </w:rPr>
            </w:pPr>
            <w:r w:rsidRPr="530E1CB9">
              <w:rPr>
                <w:rFonts w:ascii="Times New Roman" w:eastAsia="Times New Roman" w:hAnsi="Times New Roman" w:cs="Times New Roman"/>
                <w:color w:val="000000" w:themeColor="text1"/>
                <w:sz w:val="20"/>
                <w:szCs w:val="20"/>
              </w:rPr>
              <w:t>FR.3.2.1.2</w:t>
            </w:r>
          </w:p>
        </w:tc>
        <w:tc>
          <w:tcPr>
            <w:tcW w:w="3745" w:type="dxa"/>
            <w:shd w:val="clear" w:color="auto" w:fill="auto"/>
          </w:tcPr>
          <w:p w14:paraId="10675C49" w14:textId="7BB2EBBD" w:rsidR="00C20D62" w:rsidRPr="00D02B39" w:rsidRDefault="00C20D62" w:rsidP="004F04E7">
            <w:pPr>
              <w:rPr>
                <w:rFonts w:ascii="Times New Roman" w:eastAsia="Times New Roman" w:hAnsi="Times New Roman" w:cs="Times New Roman"/>
                <w:sz w:val="20"/>
                <w:szCs w:val="20"/>
              </w:rPr>
            </w:pPr>
            <w:r w:rsidRPr="530E1CB9">
              <w:rPr>
                <w:rFonts w:ascii="Times New Roman" w:eastAsia="Times New Roman" w:hAnsi="Times New Roman" w:cs="Times New Roman"/>
                <w:sz w:val="20"/>
                <w:szCs w:val="20"/>
              </w:rPr>
              <w:t>Galiu išsi</w:t>
            </w:r>
            <w:r w:rsidR="00522279" w:rsidRPr="530E1CB9">
              <w:rPr>
                <w:rFonts w:ascii="Times New Roman" w:eastAsia="Times New Roman" w:hAnsi="Times New Roman" w:cs="Times New Roman"/>
                <w:sz w:val="20"/>
                <w:szCs w:val="20"/>
              </w:rPr>
              <w:t>ų</w:t>
            </w:r>
            <w:r w:rsidRPr="530E1CB9">
              <w:rPr>
                <w:rFonts w:ascii="Times New Roman" w:eastAsia="Times New Roman" w:hAnsi="Times New Roman" w:cs="Times New Roman"/>
                <w:sz w:val="20"/>
                <w:szCs w:val="20"/>
              </w:rPr>
              <w:t>sti mokėjimo pranešimų dokumentus el. paštu naudos gavėjams pasirinktinai: kredito administravimo specialisto visiems namams, pasirinktam vienam ar keliems namams/turto vienetams, pasirinktam kredito davėjui</w:t>
            </w:r>
          </w:p>
        </w:tc>
        <w:tc>
          <w:tcPr>
            <w:tcW w:w="2872" w:type="dxa"/>
            <w:shd w:val="clear" w:color="auto" w:fill="auto"/>
          </w:tcPr>
          <w:p w14:paraId="684C1C95" w14:textId="77777777" w:rsidR="00C20D62" w:rsidRPr="00D02B39" w:rsidRDefault="00C20D62" w:rsidP="004F04E7">
            <w:pPr>
              <w:rPr>
                <w:rFonts w:ascii="Times New Roman" w:eastAsia="Times New Roman" w:hAnsi="Times New Roman" w:cs="Times New Roman"/>
                <w:sz w:val="20"/>
                <w:szCs w:val="20"/>
              </w:rPr>
            </w:pPr>
          </w:p>
        </w:tc>
        <w:tc>
          <w:tcPr>
            <w:tcW w:w="1706" w:type="dxa"/>
            <w:shd w:val="clear" w:color="auto" w:fill="auto"/>
          </w:tcPr>
          <w:p w14:paraId="4AF16595" w14:textId="77777777" w:rsidR="00C20D62" w:rsidRPr="00D02B39" w:rsidRDefault="00C20D62" w:rsidP="004F04E7">
            <w:pPr>
              <w:rPr>
                <w:rFonts w:ascii="Times New Roman" w:eastAsia="Times New Roman" w:hAnsi="Times New Roman" w:cs="Times New Roman"/>
                <w:sz w:val="20"/>
                <w:szCs w:val="20"/>
              </w:rPr>
            </w:pPr>
            <w:r w:rsidRPr="530E1CB9">
              <w:rPr>
                <w:rFonts w:ascii="Times New Roman" w:eastAsia="Times New Roman" w:hAnsi="Times New Roman" w:cs="Times New Roman"/>
                <w:sz w:val="20"/>
                <w:szCs w:val="20"/>
              </w:rPr>
              <w:t>Kreditų administravimo specialistas</w:t>
            </w:r>
          </w:p>
        </w:tc>
      </w:tr>
      <w:tr w:rsidR="00C20D62" w:rsidRPr="00D02B39" w14:paraId="79E6A967" w14:textId="77777777" w:rsidTr="005A14B1">
        <w:tc>
          <w:tcPr>
            <w:tcW w:w="1316" w:type="dxa"/>
            <w:shd w:val="clear" w:color="auto" w:fill="auto"/>
          </w:tcPr>
          <w:p w14:paraId="196A65A6" w14:textId="77777777" w:rsidR="00C20D62" w:rsidRPr="00D02B39" w:rsidRDefault="00C20D62" w:rsidP="004F04E7">
            <w:pPr>
              <w:rPr>
                <w:rFonts w:ascii="Times New Roman" w:eastAsia="Times New Roman" w:hAnsi="Times New Roman" w:cs="Times New Roman"/>
                <w:color w:val="000000"/>
                <w:sz w:val="20"/>
                <w:szCs w:val="20"/>
              </w:rPr>
            </w:pPr>
            <w:r w:rsidRPr="530E1CB9">
              <w:rPr>
                <w:rFonts w:ascii="Times New Roman" w:eastAsia="Times New Roman" w:hAnsi="Times New Roman" w:cs="Times New Roman"/>
                <w:color w:val="000000" w:themeColor="text1"/>
                <w:sz w:val="20"/>
                <w:szCs w:val="20"/>
              </w:rPr>
              <w:t>FR.3.2.1.3</w:t>
            </w:r>
          </w:p>
        </w:tc>
        <w:tc>
          <w:tcPr>
            <w:tcW w:w="3745" w:type="dxa"/>
            <w:shd w:val="clear" w:color="auto" w:fill="auto"/>
          </w:tcPr>
          <w:p w14:paraId="21CA4CE0" w14:textId="77777777" w:rsidR="00C20D62" w:rsidRPr="00D02B39" w:rsidRDefault="00C20D62" w:rsidP="004F04E7">
            <w:pPr>
              <w:rPr>
                <w:rFonts w:ascii="Times New Roman" w:eastAsia="Times New Roman" w:hAnsi="Times New Roman" w:cs="Times New Roman"/>
                <w:sz w:val="20"/>
                <w:szCs w:val="20"/>
              </w:rPr>
            </w:pPr>
            <w:r w:rsidRPr="530E1CB9">
              <w:rPr>
                <w:rFonts w:ascii="Times New Roman" w:eastAsia="Times New Roman" w:hAnsi="Times New Roman" w:cs="Times New Roman"/>
                <w:sz w:val="20"/>
                <w:szCs w:val="20"/>
              </w:rPr>
              <w:t>Galiu sukonfigūruoti tipinius mokėjimo pranešimo el. laiško šablonus ir juos naudoti formuojant mokėjimo pranešimų el. laiškus</w:t>
            </w:r>
          </w:p>
        </w:tc>
        <w:tc>
          <w:tcPr>
            <w:tcW w:w="2872" w:type="dxa"/>
            <w:shd w:val="clear" w:color="auto" w:fill="auto"/>
          </w:tcPr>
          <w:p w14:paraId="68F3F05C" w14:textId="77777777" w:rsidR="00C20D62" w:rsidRPr="00D02B39" w:rsidRDefault="00C20D62" w:rsidP="004F04E7">
            <w:pPr>
              <w:rPr>
                <w:rFonts w:ascii="Times New Roman" w:eastAsia="Times New Roman" w:hAnsi="Times New Roman" w:cs="Times New Roman"/>
                <w:sz w:val="20"/>
                <w:szCs w:val="20"/>
              </w:rPr>
            </w:pPr>
          </w:p>
        </w:tc>
        <w:tc>
          <w:tcPr>
            <w:tcW w:w="1706" w:type="dxa"/>
            <w:shd w:val="clear" w:color="auto" w:fill="auto"/>
          </w:tcPr>
          <w:p w14:paraId="7158E218" w14:textId="77777777" w:rsidR="00C20D62" w:rsidRPr="00D02B39" w:rsidRDefault="00C20D62" w:rsidP="004F04E7">
            <w:pPr>
              <w:rPr>
                <w:rFonts w:ascii="Times New Roman" w:eastAsia="Times New Roman" w:hAnsi="Times New Roman" w:cs="Times New Roman"/>
                <w:sz w:val="20"/>
                <w:szCs w:val="20"/>
              </w:rPr>
            </w:pPr>
            <w:r w:rsidRPr="530E1CB9">
              <w:rPr>
                <w:rFonts w:ascii="Times New Roman" w:eastAsia="Times New Roman" w:hAnsi="Times New Roman" w:cs="Times New Roman"/>
                <w:sz w:val="20"/>
                <w:szCs w:val="20"/>
              </w:rPr>
              <w:t>Kreditų administravimo specialistas</w:t>
            </w:r>
          </w:p>
        </w:tc>
      </w:tr>
      <w:tr w:rsidR="00C20D62" w:rsidRPr="00D02B39" w14:paraId="444E0893" w14:textId="77777777" w:rsidTr="00952CD8">
        <w:tc>
          <w:tcPr>
            <w:tcW w:w="1316" w:type="dxa"/>
            <w:shd w:val="clear" w:color="auto" w:fill="DBDBDB" w:themeFill="accent3" w:themeFillTint="66"/>
          </w:tcPr>
          <w:p w14:paraId="20FDC9D5" w14:textId="77777777" w:rsidR="00C20D62" w:rsidRPr="00D02B39" w:rsidRDefault="00C20D62" w:rsidP="004F04E7">
            <w:pPr>
              <w:rPr>
                <w:rFonts w:ascii="Times New Roman" w:eastAsia="Times New Roman" w:hAnsi="Times New Roman" w:cs="Times New Roman"/>
                <w:b/>
                <w:color w:val="000000"/>
                <w:sz w:val="20"/>
                <w:szCs w:val="20"/>
              </w:rPr>
            </w:pPr>
            <w:r w:rsidRPr="530E1CB9">
              <w:rPr>
                <w:rFonts w:ascii="Times New Roman" w:eastAsia="Times New Roman" w:hAnsi="Times New Roman" w:cs="Times New Roman"/>
                <w:b/>
                <w:color w:val="000000" w:themeColor="text1"/>
                <w:sz w:val="20"/>
                <w:szCs w:val="20"/>
              </w:rPr>
              <w:t>FR.3.2.2</w:t>
            </w:r>
          </w:p>
        </w:tc>
        <w:tc>
          <w:tcPr>
            <w:tcW w:w="3745" w:type="dxa"/>
            <w:shd w:val="clear" w:color="auto" w:fill="DBDBDB" w:themeFill="accent3" w:themeFillTint="66"/>
          </w:tcPr>
          <w:p w14:paraId="4334BC22" w14:textId="77777777" w:rsidR="00C20D62" w:rsidRPr="00D02B39" w:rsidRDefault="00C20D62" w:rsidP="004F04E7">
            <w:pPr>
              <w:rPr>
                <w:rFonts w:ascii="Times New Roman" w:eastAsia="Times New Roman" w:hAnsi="Times New Roman" w:cs="Times New Roman"/>
                <w:b/>
                <w:sz w:val="20"/>
                <w:szCs w:val="20"/>
              </w:rPr>
            </w:pPr>
            <w:r w:rsidRPr="530E1CB9">
              <w:rPr>
                <w:rFonts w:ascii="Times New Roman" w:eastAsia="Times New Roman" w:hAnsi="Times New Roman" w:cs="Times New Roman"/>
                <w:b/>
                <w:sz w:val="20"/>
                <w:szCs w:val="20"/>
              </w:rPr>
              <w:t>Išsiųsti PVM sąskaitas-faktūras el. paštu</w:t>
            </w:r>
          </w:p>
        </w:tc>
        <w:tc>
          <w:tcPr>
            <w:tcW w:w="2872" w:type="dxa"/>
            <w:shd w:val="clear" w:color="auto" w:fill="D9D9D9" w:themeFill="background1" w:themeFillShade="D9"/>
          </w:tcPr>
          <w:p w14:paraId="59223054" w14:textId="77777777" w:rsidR="00C20D62" w:rsidRPr="00D02B39" w:rsidRDefault="00C20D62" w:rsidP="004F04E7">
            <w:pPr>
              <w:rPr>
                <w:rFonts w:ascii="Times New Roman" w:eastAsia="Times New Roman" w:hAnsi="Times New Roman" w:cs="Times New Roman"/>
                <w:b/>
                <w:sz w:val="20"/>
                <w:szCs w:val="20"/>
              </w:rPr>
            </w:pPr>
          </w:p>
        </w:tc>
        <w:tc>
          <w:tcPr>
            <w:tcW w:w="1706" w:type="dxa"/>
            <w:shd w:val="clear" w:color="auto" w:fill="D9D9D9" w:themeFill="background1" w:themeFillShade="D9"/>
          </w:tcPr>
          <w:p w14:paraId="0FA4E767" w14:textId="77777777" w:rsidR="00C20D62" w:rsidRPr="009D42CD" w:rsidRDefault="00C20D62" w:rsidP="004F04E7">
            <w:pPr>
              <w:rPr>
                <w:rFonts w:ascii="Times New Roman" w:eastAsia="Times New Roman" w:hAnsi="Times New Roman" w:cs="Times New Roman"/>
                <w:b/>
                <w:sz w:val="20"/>
                <w:szCs w:val="20"/>
              </w:rPr>
            </w:pPr>
          </w:p>
        </w:tc>
      </w:tr>
      <w:tr w:rsidR="00C20D62" w:rsidRPr="00D02B39" w14:paraId="6FD43BF0" w14:textId="77777777" w:rsidTr="005A14B1">
        <w:tc>
          <w:tcPr>
            <w:tcW w:w="1316" w:type="dxa"/>
            <w:shd w:val="clear" w:color="auto" w:fill="auto"/>
          </w:tcPr>
          <w:p w14:paraId="00ABC50D" w14:textId="77777777" w:rsidR="00C20D62" w:rsidRPr="00D02B39" w:rsidRDefault="00C20D62" w:rsidP="004F04E7">
            <w:pPr>
              <w:rPr>
                <w:rFonts w:ascii="Times New Roman" w:eastAsia="Times New Roman" w:hAnsi="Times New Roman" w:cs="Times New Roman"/>
                <w:color w:val="000000"/>
                <w:sz w:val="20"/>
                <w:szCs w:val="20"/>
              </w:rPr>
            </w:pPr>
            <w:r w:rsidRPr="530E1CB9">
              <w:rPr>
                <w:rFonts w:ascii="Times New Roman" w:eastAsia="Times New Roman" w:hAnsi="Times New Roman" w:cs="Times New Roman"/>
                <w:color w:val="000000" w:themeColor="text1"/>
                <w:sz w:val="20"/>
                <w:szCs w:val="20"/>
              </w:rPr>
              <w:t>FR.3.2.2.1</w:t>
            </w:r>
          </w:p>
        </w:tc>
        <w:tc>
          <w:tcPr>
            <w:tcW w:w="3745" w:type="dxa"/>
            <w:shd w:val="clear" w:color="auto" w:fill="auto"/>
          </w:tcPr>
          <w:p w14:paraId="58B32870" w14:textId="77777777" w:rsidR="00C20D62" w:rsidRPr="00D02B39" w:rsidRDefault="00C20D62" w:rsidP="004F04E7">
            <w:pPr>
              <w:rPr>
                <w:rFonts w:ascii="Times New Roman" w:eastAsia="Times New Roman" w:hAnsi="Times New Roman" w:cs="Times New Roman"/>
                <w:sz w:val="20"/>
                <w:szCs w:val="20"/>
              </w:rPr>
            </w:pPr>
            <w:r w:rsidRPr="530E1CB9">
              <w:rPr>
                <w:rFonts w:ascii="Times New Roman" w:eastAsia="Times New Roman" w:hAnsi="Times New Roman" w:cs="Times New Roman"/>
                <w:sz w:val="20"/>
                <w:szCs w:val="20"/>
              </w:rPr>
              <w:t>Galiu išsiųsti PVM sąskaitos-faktūros dokumentą už kredito administravimo mokestį kartu su mokėjimo pranešimo dokumentu</w:t>
            </w:r>
          </w:p>
        </w:tc>
        <w:tc>
          <w:tcPr>
            <w:tcW w:w="2872" w:type="dxa"/>
            <w:shd w:val="clear" w:color="auto" w:fill="auto"/>
          </w:tcPr>
          <w:p w14:paraId="6C232AAD" w14:textId="77777777" w:rsidR="00C20D62" w:rsidRPr="00D02B39" w:rsidRDefault="00C20D62" w:rsidP="004F04E7">
            <w:pPr>
              <w:rPr>
                <w:rFonts w:ascii="Times New Roman" w:eastAsia="Times New Roman" w:hAnsi="Times New Roman" w:cs="Times New Roman"/>
                <w:sz w:val="20"/>
                <w:szCs w:val="20"/>
              </w:rPr>
            </w:pPr>
          </w:p>
        </w:tc>
        <w:tc>
          <w:tcPr>
            <w:tcW w:w="1706" w:type="dxa"/>
            <w:shd w:val="clear" w:color="auto" w:fill="auto"/>
          </w:tcPr>
          <w:p w14:paraId="1C2919EC" w14:textId="77777777" w:rsidR="00C20D62" w:rsidRPr="00D02B39" w:rsidRDefault="00C20D62" w:rsidP="004F04E7">
            <w:pPr>
              <w:rPr>
                <w:rFonts w:ascii="Times New Roman" w:eastAsia="Times New Roman" w:hAnsi="Times New Roman" w:cs="Times New Roman"/>
                <w:sz w:val="20"/>
                <w:szCs w:val="20"/>
              </w:rPr>
            </w:pPr>
            <w:r w:rsidRPr="530E1CB9">
              <w:rPr>
                <w:rFonts w:ascii="Times New Roman" w:eastAsia="Times New Roman" w:hAnsi="Times New Roman" w:cs="Times New Roman"/>
                <w:sz w:val="20"/>
                <w:szCs w:val="20"/>
              </w:rPr>
              <w:t>Kreditų administravimo specialistas</w:t>
            </w:r>
          </w:p>
        </w:tc>
      </w:tr>
      <w:tr w:rsidR="00C20D62" w:rsidRPr="00D02B39" w14:paraId="635EC7DD" w14:textId="77777777" w:rsidTr="005A14B1">
        <w:tc>
          <w:tcPr>
            <w:tcW w:w="1316" w:type="dxa"/>
            <w:shd w:val="clear" w:color="auto" w:fill="auto"/>
          </w:tcPr>
          <w:p w14:paraId="3C0C51C9" w14:textId="77777777" w:rsidR="00C20D62" w:rsidRPr="00D02B39" w:rsidRDefault="00C20D62" w:rsidP="004F04E7">
            <w:pPr>
              <w:rPr>
                <w:rFonts w:ascii="Times New Roman" w:eastAsia="Times New Roman" w:hAnsi="Times New Roman" w:cs="Times New Roman"/>
                <w:color w:val="000000"/>
                <w:sz w:val="20"/>
                <w:szCs w:val="20"/>
              </w:rPr>
            </w:pPr>
            <w:r w:rsidRPr="530E1CB9">
              <w:rPr>
                <w:rFonts w:ascii="Times New Roman" w:eastAsia="Times New Roman" w:hAnsi="Times New Roman" w:cs="Times New Roman"/>
                <w:color w:val="000000" w:themeColor="text1"/>
                <w:sz w:val="20"/>
                <w:szCs w:val="20"/>
              </w:rPr>
              <w:t>FR.3.2.2.2</w:t>
            </w:r>
          </w:p>
        </w:tc>
        <w:tc>
          <w:tcPr>
            <w:tcW w:w="3745" w:type="dxa"/>
            <w:shd w:val="clear" w:color="auto" w:fill="auto"/>
          </w:tcPr>
          <w:p w14:paraId="3FAA5F91" w14:textId="247A253F" w:rsidR="00C20D62" w:rsidRPr="00D02B39" w:rsidRDefault="00C20D62" w:rsidP="004F04E7">
            <w:pPr>
              <w:rPr>
                <w:rFonts w:ascii="Times New Roman" w:eastAsia="Times New Roman" w:hAnsi="Times New Roman" w:cs="Times New Roman"/>
                <w:sz w:val="20"/>
                <w:szCs w:val="20"/>
              </w:rPr>
            </w:pPr>
            <w:r w:rsidRPr="530E1CB9">
              <w:rPr>
                <w:rFonts w:ascii="Times New Roman" w:eastAsia="Times New Roman" w:hAnsi="Times New Roman" w:cs="Times New Roman"/>
                <w:sz w:val="20"/>
                <w:szCs w:val="20"/>
              </w:rPr>
              <w:t>Galiu išsiųsti PVM sąskaitos-faktūros dokumentą už kredito administravimo mokestį atskiru el. laišku</w:t>
            </w:r>
          </w:p>
        </w:tc>
        <w:tc>
          <w:tcPr>
            <w:tcW w:w="2872" w:type="dxa"/>
            <w:shd w:val="clear" w:color="auto" w:fill="auto"/>
          </w:tcPr>
          <w:p w14:paraId="06210576" w14:textId="77777777" w:rsidR="00C20D62" w:rsidRPr="00D02B39" w:rsidRDefault="00C20D62" w:rsidP="004F04E7">
            <w:pPr>
              <w:rPr>
                <w:rFonts w:ascii="Times New Roman" w:eastAsia="Times New Roman" w:hAnsi="Times New Roman" w:cs="Times New Roman"/>
                <w:sz w:val="20"/>
                <w:szCs w:val="20"/>
              </w:rPr>
            </w:pPr>
          </w:p>
        </w:tc>
        <w:tc>
          <w:tcPr>
            <w:tcW w:w="1706" w:type="dxa"/>
            <w:shd w:val="clear" w:color="auto" w:fill="auto"/>
          </w:tcPr>
          <w:p w14:paraId="3BDB33CB" w14:textId="77777777" w:rsidR="00C20D62" w:rsidRPr="00D02B39" w:rsidRDefault="00C20D62" w:rsidP="004F04E7">
            <w:pPr>
              <w:rPr>
                <w:rFonts w:ascii="Times New Roman" w:eastAsia="Times New Roman" w:hAnsi="Times New Roman" w:cs="Times New Roman"/>
                <w:sz w:val="20"/>
                <w:szCs w:val="20"/>
              </w:rPr>
            </w:pPr>
            <w:r w:rsidRPr="530E1CB9">
              <w:rPr>
                <w:rFonts w:ascii="Times New Roman" w:eastAsia="Times New Roman" w:hAnsi="Times New Roman" w:cs="Times New Roman"/>
                <w:sz w:val="20"/>
                <w:szCs w:val="20"/>
              </w:rPr>
              <w:t>Kreditų administravimo specialistas</w:t>
            </w:r>
          </w:p>
        </w:tc>
      </w:tr>
      <w:tr w:rsidR="00C20D62" w:rsidRPr="00D02B39" w14:paraId="4D270CC4" w14:textId="77777777" w:rsidTr="00952CD8">
        <w:tc>
          <w:tcPr>
            <w:tcW w:w="1316" w:type="dxa"/>
            <w:shd w:val="clear" w:color="auto" w:fill="DBDBDB" w:themeFill="accent3" w:themeFillTint="66"/>
          </w:tcPr>
          <w:p w14:paraId="46265050" w14:textId="77777777" w:rsidR="00C20D62" w:rsidRPr="00D02B39" w:rsidRDefault="00C20D62" w:rsidP="004F04E7">
            <w:pPr>
              <w:rPr>
                <w:rFonts w:ascii="Times New Roman" w:eastAsia="Times New Roman" w:hAnsi="Times New Roman" w:cs="Times New Roman"/>
                <w:b/>
                <w:color w:val="000000"/>
                <w:sz w:val="20"/>
                <w:szCs w:val="20"/>
              </w:rPr>
            </w:pPr>
            <w:r w:rsidRPr="530E1CB9">
              <w:rPr>
                <w:rFonts w:ascii="Times New Roman" w:eastAsia="Times New Roman" w:hAnsi="Times New Roman" w:cs="Times New Roman"/>
                <w:b/>
                <w:color w:val="000000" w:themeColor="text1"/>
                <w:sz w:val="20"/>
                <w:szCs w:val="20"/>
              </w:rPr>
              <w:t>FR.3.2.3</w:t>
            </w:r>
          </w:p>
        </w:tc>
        <w:tc>
          <w:tcPr>
            <w:tcW w:w="3745" w:type="dxa"/>
            <w:shd w:val="clear" w:color="auto" w:fill="DBDBDB" w:themeFill="accent3" w:themeFillTint="66"/>
          </w:tcPr>
          <w:p w14:paraId="46E3DD89" w14:textId="77777777" w:rsidR="00C20D62" w:rsidRPr="00D02B39" w:rsidRDefault="00C20D62" w:rsidP="004F04E7">
            <w:pPr>
              <w:rPr>
                <w:rFonts w:ascii="Times New Roman" w:eastAsia="Times New Roman" w:hAnsi="Times New Roman" w:cs="Times New Roman"/>
                <w:b/>
                <w:sz w:val="20"/>
                <w:szCs w:val="20"/>
              </w:rPr>
            </w:pPr>
            <w:r w:rsidRPr="530E1CB9">
              <w:rPr>
                <w:rFonts w:ascii="Times New Roman" w:eastAsia="Times New Roman" w:hAnsi="Times New Roman" w:cs="Times New Roman"/>
                <w:b/>
                <w:sz w:val="20"/>
                <w:szCs w:val="20"/>
              </w:rPr>
              <w:t>Išsiųsti mokėjimų pranešimus naudos gavėjams per kurjerių tarnybą</w:t>
            </w:r>
          </w:p>
        </w:tc>
        <w:tc>
          <w:tcPr>
            <w:tcW w:w="2872" w:type="dxa"/>
            <w:shd w:val="clear" w:color="auto" w:fill="D9D9D9" w:themeFill="background1" w:themeFillShade="D9"/>
          </w:tcPr>
          <w:p w14:paraId="2EB6ADC2" w14:textId="77777777" w:rsidR="00C20D62" w:rsidRPr="00D02B39" w:rsidRDefault="00C20D62" w:rsidP="004F04E7">
            <w:pPr>
              <w:rPr>
                <w:rFonts w:ascii="Times New Roman" w:eastAsia="Times New Roman" w:hAnsi="Times New Roman" w:cs="Times New Roman"/>
                <w:b/>
                <w:sz w:val="20"/>
                <w:szCs w:val="20"/>
              </w:rPr>
            </w:pPr>
          </w:p>
        </w:tc>
        <w:tc>
          <w:tcPr>
            <w:tcW w:w="1706" w:type="dxa"/>
            <w:shd w:val="clear" w:color="auto" w:fill="D9D9D9" w:themeFill="background1" w:themeFillShade="D9"/>
          </w:tcPr>
          <w:p w14:paraId="3134AEEA" w14:textId="77777777" w:rsidR="00C20D62" w:rsidRPr="009D42CD" w:rsidRDefault="00C20D62" w:rsidP="004F04E7">
            <w:pPr>
              <w:rPr>
                <w:rFonts w:ascii="Times New Roman" w:eastAsia="Times New Roman" w:hAnsi="Times New Roman" w:cs="Times New Roman"/>
                <w:b/>
                <w:sz w:val="20"/>
                <w:szCs w:val="20"/>
              </w:rPr>
            </w:pPr>
          </w:p>
        </w:tc>
      </w:tr>
      <w:tr w:rsidR="00C20D62" w:rsidRPr="00D02B39" w14:paraId="166B18DE" w14:textId="77777777" w:rsidTr="005A14B1">
        <w:tc>
          <w:tcPr>
            <w:tcW w:w="1316" w:type="dxa"/>
            <w:shd w:val="clear" w:color="auto" w:fill="auto"/>
          </w:tcPr>
          <w:p w14:paraId="6E219929" w14:textId="77777777" w:rsidR="00C20D62" w:rsidRPr="00D02B39" w:rsidRDefault="00C20D62" w:rsidP="004F04E7">
            <w:pPr>
              <w:rPr>
                <w:rFonts w:ascii="Times New Roman" w:eastAsia="Times New Roman" w:hAnsi="Times New Roman" w:cs="Times New Roman"/>
                <w:color w:val="000000"/>
                <w:sz w:val="20"/>
                <w:szCs w:val="20"/>
              </w:rPr>
            </w:pPr>
            <w:r w:rsidRPr="530E1CB9">
              <w:rPr>
                <w:rFonts w:ascii="Times New Roman" w:eastAsia="Times New Roman" w:hAnsi="Times New Roman" w:cs="Times New Roman"/>
                <w:color w:val="000000" w:themeColor="text1"/>
                <w:sz w:val="20"/>
                <w:szCs w:val="20"/>
              </w:rPr>
              <w:t>FR.3.2.3.1</w:t>
            </w:r>
          </w:p>
        </w:tc>
        <w:tc>
          <w:tcPr>
            <w:tcW w:w="3745" w:type="dxa"/>
            <w:shd w:val="clear" w:color="auto" w:fill="auto"/>
          </w:tcPr>
          <w:p w14:paraId="19FDB18F" w14:textId="77777777" w:rsidR="00C20D62" w:rsidRPr="00D02B39" w:rsidRDefault="00C20D62" w:rsidP="004F04E7">
            <w:pPr>
              <w:rPr>
                <w:rFonts w:ascii="Times New Roman" w:eastAsia="Times New Roman" w:hAnsi="Times New Roman" w:cs="Times New Roman"/>
                <w:sz w:val="20"/>
                <w:szCs w:val="20"/>
              </w:rPr>
            </w:pPr>
            <w:r w:rsidRPr="530E1CB9">
              <w:rPr>
                <w:rFonts w:ascii="Times New Roman" w:eastAsia="Times New Roman" w:hAnsi="Times New Roman" w:cs="Times New Roman"/>
                <w:sz w:val="20"/>
                <w:szCs w:val="20"/>
              </w:rPr>
              <w:t>Galiu formuoti mokėjimo pranešimų dokumentus pašto kurjerio tarnybai, pasirinktinai: kredito administravimo specialisto visiems namams, pasirinktam vienam ar keliems namams/turto vienetams, pasirinktam kredito davėjui</w:t>
            </w:r>
          </w:p>
        </w:tc>
        <w:tc>
          <w:tcPr>
            <w:tcW w:w="2872" w:type="dxa"/>
            <w:shd w:val="clear" w:color="auto" w:fill="auto"/>
          </w:tcPr>
          <w:p w14:paraId="34917193" w14:textId="77777777" w:rsidR="00C20D62" w:rsidRPr="00D02B39" w:rsidRDefault="00C20D62" w:rsidP="004F04E7">
            <w:pPr>
              <w:rPr>
                <w:rFonts w:ascii="Times New Roman" w:eastAsia="Times New Roman" w:hAnsi="Times New Roman" w:cs="Times New Roman"/>
                <w:sz w:val="20"/>
                <w:szCs w:val="20"/>
              </w:rPr>
            </w:pPr>
          </w:p>
        </w:tc>
        <w:tc>
          <w:tcPr>
            <w:tcW w:w="1706" w:type="dxa"/>
            <w:shd w:val="clear" w:color="auto" w:fill="auto"/>
          </w:tcPr>
          <w:p w14:paraId="4ABED7D6" w14:textId="77777777" w:rsidR="00C20D62" w:rsidRPr="00D02B39" w:rsidRDefault="00C20D62" w:rsidP="004F04E7">
            <w:pPr>
              <w:rPr>
                <w:rFonts w:ascii="Times New Roman" w:eastAsia="Times New Roman" w:hAnsi="Times New Roman" w:cs="Times New Roman"/>
                <w:sz w:val="20"/>
                <w:szCs w:val="20"/>
              </w:rPr>
            </w:pPr>
            <w:r w:rsidRPr="530E1CB9">
              <w:rPr>
                <w:rFonts w:ascii="Times New Roman" w:eastAsia="Times New Roman" w:hAnsi="Times New Roman" w:cs="Times New Roman"/>
                <w:sz w:val="20"/>
                <w:szCs w:val="20"/>
              </w:rPr>
              <w:t>Kreditų administravimo specialistas</w:t>
            </w:r>
          </w:p>
        </w:tc>
      </w:tr>
      <w:tr w:rsidR="00C20D62" w:rsidRPr="00D02B39" w14:paraId="07043E32" w14:textId="77777777" w:rsidTr="005A14B1">
        <w:tc>
          <w:tcPr>
            <w:tcW w:w="1316" w:type="dxa"/>
            <w:shd w:val="clear" w:color="auto" w:fill="auto"/>
          </w:tcPr>
          <w:p w14:paraId="25A5B43F" w14:textId="77777777" w:rsidR="00C20D62" w:rsidRPr="00D02B39" w:rsidRDefault="00C20D62" w:rsidP="004F04E7">
            <w:pPr>
              <w:rPr>
                <w:rFonts w:ascii="Times New Roman" w:eastAsia="Times New Roman" w:hAnsi="Times New Roman" w:cs="Times New Roman"/>
                <w:color w:val="000000"/>
                <w:sz w:val="20"/>
                <w:szCs w:val="20"/>
              </w:rPr>
            </w:pPr>
            <w:r w:rsidRPr="530E1CB9">
              <w:rPr>
                <w:rFonts w:ascii="Times New Roman" w:eastAsia="Times New Roman" w:hAnsi="Times New Roman" w:cs="Times New Roman"/>
                <w:color w:val="000000" w:themeColor="text1"/>
                <w:sz w:val="20"/>
                <w:szCs w:val="20"/>
              </w:rPr>
              <w:t>FR.3.2.3.2</w:t>
            </w:r>
          </w:p>
        </w:tc>
        <w:tc>
          <w:tcPr>
            <w:tcW w:w="3745" w:type="dxa"/>
            <w:shd w:val="clear" w:color="auto" w:fill="auto"/>
          </w:tcPr>
          <w:p w14:paraId="6100A62F" w14:textId="77777777" w:rsidR="00C20D62" w:rsidRPr="00D02B39" w:rsidRDefault="00C20D62" w:rsidP="004F04E7">
            <w:pPr>
              <w:rPr>
                <w:rFonts w:ascii="Times New Roman" w:eastAsia="Times New Roman" w:hAnsi="Times New Roman" w:cs="Times New Roman"/>
                <w:sz w:val="20"/>
                <w:szCs w:val="20"/>
              </w:rPr>
            </w:pPr>
            <w:r w:rsidRPr="530E1CB9">
              <w:rPr>
                <w:rFonts w:ascii="Times New Roman" w:eastAsia="Times New Roman" w:hAnsi="Times New Roman" w:cs="Times New Roman"/>
                <w:sz w:val="20"/>
                <w:szCs w:val="20"/>
              </w:rPr>
              <w:t>Galiu suformuoti automatiškai į failą pašto kurjerio tarnybai mokėjimo pranešimų dokumentus, išsaugant failus sistemoje</w:t>
            </w:r>
          </w:p>
        </w:tc>
        <w:tc>
          <w:tcPr>
            <w:tcW w:w="2872" w:type="dxa"/>
            <w:shd w:val="clear" w:color="auto" w:fill="auto"/>
          </w:tcPr>
          <w:p w14:paraId="70F435FC" w14:textId="77777777" w:rsidR="00C20D62" w:rsidRPr="00D02B39" w:rsidRDefault="00C20D62" w:rsidP="004F04E7">
            <w:pPr>
              <w:rPr>
                <w:rFonts w:ascii="Times New Roman" w:eastAsia="Times New Roman" w:hAnsi="Times New Roman" w:cs="Times New Roman"/>
                <w:sz w:val="20"/>
                <w:szCs w:val="20"/>
              </w:rPr>
            </w:pPr>
            <w:r w:rsidRPr="530E1CB9">
              <w:rPr>
                <w:rFonts w:ascii="Times New Roman" w:eastAsia="Times New Roman" w:hAnsi="Times New Roman" w:cs="Times New Roman"/>
                <w:color w:val="000000" w:themeColor="text1"/>
                <w:sz w:val="20"/>
                <w:szCs w:val="20"/>
              </w:rPr>
              <w:t>Viename PDF faile visi mokėjimo pranešimai.</w:t>
            </w:r>
          </w:p>
        </w:tc>
        <w:tc>
          <w:tcPr>
            <w:tcW w:w="1706" w:type="dxa"/>
            <w:shd w:val="clear" w:color="auto" w:fill="auto"/>
          </w:tcPr>
          <w:p w14:paraId="63C7E760" w14:textId="77777777" w:rsidR="00C20D62" w:rsidRPr="00D02B39" w:rsidRDefault="00C20D62" w:rsidP="004F04E7">
            <w:pPr>
              <w:rPr>
                <w:rFonts w:ascii="Times New Roman" w:eastAsia="Times New Roman" w:hAnsi="Times New Roman" w:cs="Times New Roman"/>
                <w:sz w:val="20"/>
                <w:szCs w:val="20"/>
              </w:rPr>
            </w:pPr>
            <w:r w:rsidRPr="530E1CB9">
              <w:rPr>
                <w:rFonts w:ascii="Times New Roman" w:eastAsia="Times New Roman" w:hAnsi="Times New Roman" w:cs="Times New Roman"/>
                <w:sz w:val="20"/>
                <w:szCs w:val="20"/>
              </w:rPr>
              <w:t>Kreditų administravimo specialistas</w:t>
            </w:r>
          </w:p>
        </w:tc>
      </w:tr>
      <w:tr w:rsidR="00C20D62" w:rsidRPr="00D02B39" w14:paraId="3697855B" w14:textId="77777777" w:rsidTr="005A14B1">
        <w:tc>
          <w:tcPr>
            <w:tcW w:w="1316" w:type="dxa"/>
            <w:shd w:val="clear" w:color="auto" w:fill="auto"/>
          </w:tcPr>
          <w:p w14:paraId="48D2C25B" w14:textId="77777777" w:rsidR="00C20D62" w:rsidRPr="00D02B39" w:rsidRDefault="00C20D62" w:rsidP="004F04E7">
            <w:pPr>
              <w:rPr>
                <w:rFonts w:ascii="Times New Roman" w:eastAsia="Times New Roman" w:hAnsi="Times New Roman" w:cs="Times New Roman"/>
                <w:color w:val="000000"/>
                <w:sz w:val="20"/>
                <w:szCs w:val="20"/>
              </w:rPr>
            </w:pPr>
            <w:r w:rsidRPr="530E1CB9">
              <w:rPr>
                <w:rFonts w:ascii="Times New Roman" w:eastAsia="Times New Roman" w:hAnsi="Times New Roman" w:cs="Times New Roman"/>
                <w:color w:val="000000" w:themeColor="text1"/>
                <w:sz w:val="20"/>
                <w:szCs w:val="20"/>
              </w:rPr>
              <w:t>FR.3.2.3.3</w:t>
            </w:r>
          </w:p>
        </w:tc>
        <w:tc>
          <w:tcPr>
            <w:tcW w:w="3745" w:type="dxa"/>
            <w:shd w:val="clear" w:color="auto" w:fill="auto"/>
          </w:tcPr>
          <w:p w14:paraId="5876EDC1" w14:textId="77777777" w:rsidR="00C20D62" w:rsidRPr="00D02B39" w:rsidRDefault="00C20D62" w:rsidP="004F04E7">
            <w:pPr>
              <w:rPr>
                <w:rFonts w:ascii="Times New Roman" w:eastAsia="Times New Roman" w:hAnsi="Times New Roman" w:cs="Times New Roman"/>
                <w:sz w:val="20"/>
                <w:szCs w:val="20"/>
              </w:rPr>
            </w:pPr>
            <w:r w:rsidRPr="530E1CB9">
              <w:rPr>
                <w:rFonts w:ascii="Times New Roman" w:eastAsia="Times New Roman" w:hAnsi="Times New Roman" w:cs="Times New Roman"/>
                <w:sz w:val="20"/>
                <w:szCs w:val="20"/>
              </w:rPr>
              <w:t>Galiu suformuoti pašto kurjerio tarnybai perduodamam mokėjimo pranešimų dokumentų failui pranešimų gavėjų sąrašo failą, išsaugant jį sistemoje</w:t>
            </w:r>
          </w:p>
        </w:tc>
        <w:tc>
          <w:tcPr>
            <w:tcW w:w="2872" w:type="dxa"/>
            <w:shd w:val="clear" w:color="auto" w:fill="auto"/>
          </w:tcPr>
          <w:p w14:paraId="658BF701" w14:textId="77777777" w:rsidR="00C20D62" w:rsidRPr="00D02B39" w:rsidRDefault="00C20D62" w:rsidP="004F04E7">
            <w:pPr>
              <w:rPr>
                <w:rFonts w:ascii="Times New Roman" w:eastAsia="Times New Roman" w:hAnsi="Times New Roman" w:cs="Times New Roman"/>
                <w:sz w:val="20"/>
                <w:szCs w:val="20"/>
              </w:rPr>
            </w:pPr>
            <w:r w:rsidRPr="530E1CB9">
              <w:rPr>
                <w:rFonts w:ascii="Times New Roman" w:eastAsia="Times New Roman" w:hAnsi="Times New Roman" w:cs="Times New Roman"/>
                <w:color w:val="000000" w:themeColor="text1"/>
                <w:sz w:val="20"/>
                <w:szCs w:val="20"/>
              </w:rPr>
              <w:t>Struktūruotas Excel gavėjų sąrašas: gavėjo vardas pavardė, siuntimo adresas, pašto kodas, mokėtojo kodas, pranešimo tipas ir pan.</w:t>
            </w:r>
          </w:p>
        </w:tc>
        <w:tc>
          <w:tcPr>
            <w:tcW w:w="1706" w:type="dxa"/>
            <w:shd w:val="clear" w:color="auto" w:fill="auto"/>
          </w:tcPr>
          <w:p w14:paraId="458FBECD" w14:textId="77777777" w:rsidR="00C20D62" w:rsidRPr="00D02B39" w:rsidRDefault="00C20D62" w:rsidP="004F04E7">
            <w:pPr>
              <w:rPr>
                <w:rFonts w:ascii="Times New Roman" w:eastAsia="Times New Roman" w:hAnsi="Times New Roman" w:cs="Times New Roman"/>
                <w:sz w:val="20"/>
                <w:szCs w:val="20"/>
              </w:rPr>
            </w:pPr>
            <w:r w:rsidRPr="530E1CB9">
              <w:rPr>
                <w:rFonts w:ascii="Times New Roman" w:eastAsia="Times New Roman" w:hAnsi="Times New Roman" w:cs="Times New Roman"/>
                <w:sz w:val="20"/>
                <w:szCs w:val="20"/>
              </w:rPr>
              <w:t>Kreditų administravimo specialistas</w:t>
            </w:r>
          </w:p>
        </w:tc>
      </w:tr>
      <w:tr w:rsidR="00C20D62" w:rsidRPr="00D02B39" w14:paraId="04DE97BE" w14:textId="77777777" w:rsidTr="005A14B1">
        <w:tc>
          <w:tcPr>
            <w:tcW w:w="1316" w:type="dxa"/>
            <w:shd w:val="clear" w:color="auto" w:fill="auto"/>
          </w:tcPr>
          <w:p w14:paraId="6DE3C774" w14:textId="77777777" w:rsidR="00C20D62" w:rsidRPr="00D02B39" w:rsidRDefault="00C20D62" w:rsidP="004F04E7">
            <w:pPr>
              <w:rPr>
                <w:rFonts w:ascii="Times New Roman" w:eastAsia="Times New Roman" w:hAnsi="Times New Roman" w:cs="Times New Roman"/>
                <w:color w:val="000000"/>
                <w:sz w:val="20"/>
                <w:szCs w:val="20"/>
              </w:rPr>
            </w:pPr>
            <w:r w:rsidRPr="530E1CB9">
              <w:rPr>
                <w:rFonts w:ascii="Times New Roman" w:eastAsia="Times New Roman" w:hAnsi="Times New Roman" w:cs="Times New Roman"/>
                <w:color w:val="000000" w:themeColor="text1"/>
                <w:sz w:val="20"/>
                <w:szCs w:val="20"/>
              </w:rPr>
              <w:t>FR.3.2.3.4</w:t>
            </w:r>
          </w:p>
        </w:tc>
        <w:tc>
          <w:tcPr>
            <w:tcW w:w="3745" w:type="dxa"/>
            <w:shd w:val="clear" w:color="auto" w:fill="auto"/>
          </w:tcPr>
          <w:p w14:paraId="56678D59" w14:textId="43D7DFC1" w:rsidR="00C20D62" w:rsidRPr="00D02B39" w:rsidRDefault="00C20D62" w:rsidP="004F04E7">
            <w:pPr>
              <w:rPr>
                <w:rFonts w:ascii="Times New Roman" w:eastAsia="Times New Roman" w:hAnsi="Times New Roman" w:cs="Times New Roman"/>
                <w:sz w:val="20"/>
                <w:szCs w:val="20"/>
              </w:rPr>
            </w:pPr>
            <w:r w:rsidRPr="530E1CB9">
              <w:rPr>
                <w:rFonts w:ascii="Times New Roman" w:eastAsia="Times New Roman" w:hAnsi="Times New Roman" w:cs="Times New Roman"/>
                <w:sz w:val="20"/>
                <w:szCs w:val="20"/>
              </w:rPr>
              <w:t>Galiu išsiųsti el. paštu pašto kurjerio tarnybai mokėjimo pranešimų dokumentų ir pranešimų gavėjų sąrašo failus</w:t>
            </w:r>
          </w:p>
        </w:tc>
        <w:tc>
          <w:tcPr>
            <w:tcW w:w="2872" w:type="dxa"/>
            <w:shd w:val="clear" w:color="auto" w:fill="auto"/>
          </w:tcPr>
          <w:p w14:paraId="5DA671DC" w14:textId="77777777" w:rsidR="00C20D62" w:rsidRPr="00D02B39" w:rsidRDefault="00C20D62" w:rsidP="004F04E7">
            <w:pPr>
              <w:rPr>
                <w:rFonts w:ascii="Times New Roman" w:eastAsia="Times New Roman" w:hAnsi="Times New Roman" w:cs="Times New Roman"/>
                <w:sz w:val="20"/>
                <w:szCs w:val="20"/>
              </w:rPr>
            </w:pPr>
          </w:p>
        </w:tc>
        <w:tc>
          <w:tcPr>
            <w:tcW w:w="1706" w:type="dxa"/>
            <w:shd w:val="clear" w:color="auto" w:fill="auto"/>
          </w:tcPr>
          <w:p w14:paraId="556AFFA7" w14:textId="77777777" w:rsidR="00C20D62" w:rsidRPr="00D02B39" w:rsidRDefault="00C20D62" w:rsidP="004F04E7">
            <w:pPr>
              <w:rPr>
                <w:rFonts w:ascii="Times New Roman" w:eastAsia="Times New Roman" w:hAnsi="Times New Roman" w:cs="Times New Roman"/>
                <w:sz w:val="20"/>
                <w:szCs w:val="20"/>
              </w:rPr>
            </w:pPr>
            <w:r w:rsidRPr="530E1CB9">
              <w:rPr>
                <w:rFonts w:ascii="Times New Roman" w:eastAsia="Times New Roman" w:hAnsi="Times New Roman" w:cs="Times New Roman"/>
                <w:sz w:val="20"/>
                <w:szCs w:val="20"/>
              </w:rPr>
              <w:t>Kreditų administravimo specialistas</w:t>
            </w:r>
          </w:p>
        </w:tc>
      </w:tr>
    </w:tbl>
    <w:p w14:paraId="1A0A70B8" w14:textId="51C3C3C5" w:rsidR="00C20D62" w:rsidRPr="00D02B39" w:rsidRDefault="00C20D62" w:rsidP="00115643">
      <w:pPr>
        <w:pStyle w:val="Heading3"/>
        <w:rPr>
          <w:rFonts w:ascii="Times New Roman" w:eastAsia="Times New Roman" w:hAnsi="Times New Roman" w:cs="Times New Roman"/>
        </w:rPr>
      </w:pPr>
      <w:bookmarkStart w:id="15" w:name="_Toc148293434"/>
      <w:r w:rsidRPr="530E1CB9">
        <w:rPr>
          <w:rFonts w:ascii="Times New Roman" w:eastAsia="Times New Roman" w:hAnsi="Times New Roman" w:cs="Times New Roman"/>
        </w:rPr>
        <w:t>Kredito administravimo mokesčio administravimas</w:t>
      </w:r>
      <w:bookmarkEnd w:id="15"/>
    </w:p>
    <w:tbl>
      <w:tblPr>
        <w:tblStyle w:val="TableGrid"/>
        <w:tblW w:w="9639" w:type="dxa"/>
        <w:tblLayout w:type="fixed"/>
        <w:tblLook w:val="04A0" w:firstRow="1" w:lastRow="0" w:firstColumn="1" w:lastColumn="0" w:noHBand="0" w:noVBand="1"/>
      </w:tblPr>
      <w:tblGrid>
        <w:gridCol w:w="1316"/>
        <w:gridCol w:w="3745"/>
        <w:gridCol w:w="2872"/>
        <w:gridCol w:w="1706"/>
      </w:tblGrid>
      <w:tr w:rsidR="00C20D62" w:rsidRPr="00D02B39" w14:paraId="10DFFD70" w14:textId="77777777" w:rsidTr="089B97B3">
        <w:trPr>
          <w:trHeight w:val="300"/>
          <w:tblHeader/>
        </w:trPr>
        <w:tc>
          <w:tcPr>
            <w:tcW w:w="1316" w:type="dxa"/>
            <w:shd w:val="clear" w:color="auto" w:fill="D9D9D9" w:themeFill="background1" w:themeFillShade="D9"/>
          </w:tcPr>
          <w:p w14:paraId="1D9311E5" w14:textId="77777777" w:rsidR="00C20D62" w:rsidRPr="00D02B39" w:rsidRDefault="00C20D62" w:rsidP="004F04E7">
            <w:pPr>
              <w:jc w:val="center"/>
              <w:rPr>
                <w:rFonts w:ascii="Times New Roman" w:eastAsia="Times New Roman" w:hAnsi="Times New Roman" w:cs="Times New Roman"/>
                <w:sz w:val="20"/>
                <w:szCs w:val="20"/>
              </w:rPr>
            </w:pPr>
            <w:r w:rsidRPr="530E1CB9">
              <w:rPr>
                <w:rFonts w:ascii="Times New Roman" w:eastAsia="Times New Roman" w:hAnsi="Times New Roman" w:cs="Times New Roman"/>
                <w:sz w:val="20"/>
                <w:szCs w:val="20"/>
              </w:rPr>
              <w:t>Nr.</w:t>
            </w:r>
          </w:p>
        </w:tc>
        <w:tc>
          <w:tcPr>
            <w:tcW w:w="3745" w:type="dxa"/>
            <w:shd w:val="clear" w:color="auto" w:fill="D9D9D9" w:themeFill="background1" w:themeFillShade="D9"/>
          </w:tcPr>
          <w:p w14:paraId="2E2249DF" w14:textId="77777777" w:rsidR="00C20D62" w:rsidRPr="00D02B39" w:rsidRDefault="00C20D62" w:rsidP="004F04E7">
            <w:pPr>
              <w:jc w:val="center"/>
              <w:rPr>
                <w:rFonts w:ascii="Times New Roman" w:eastAsia="Times New Roman" w:hAnsi="Times New Roman" w:cs="Times New Roman"/>
                <w:sz w:val="20"/>
                <w:szCs w:val="20"/>
              </w:rPr>
            </w:pPr>
            <w:r w:rsidRPr="530E1CB9">
              <w:rPr>
                <w:rFonts w:ascii="Times New Roman" w:eastAsia="Times New Roman" w:hAnsi="Times New Roman" w:cs="Times New Roman"/>
                <w:sz w:val="20"/>
                <w:szCs w:val="20"/>
              </w:rPr>
              <w:t>Funkcija/Reikalavimas</w:t>
            </w:r>
          </w:p>
        </w:tc>
        <w:tc>
          <w:tcPr>
            <w:tcW w:w="2872" w:type="dxa"/>
            <w:shd w:val="clear" w:color="auto" w:fill="D9D9D9" w:themeFill="background1" w:themeFillShade="D9"/>
          </w:tcPr>
          <w:p w14:paraId="7478B505" w14:textId="6372EE27" w:rsidR="00C20D62" w:rsidRPr="00D02B39" w:rsidRDefault="00E17AFA" w:rsidP="004F04E7">
            <w:pPr>
              <w:jc w:val="center"/>
              <w:rPr>
                <w:rFonts w:ascii="Times New Roman" w:eastAsia="Times New Roman" w:hAnsi="Times New Roman" w:cs="Times New Roman"/>
                <w:sz w:val="20"/>
                <w:szCs w:val="20"/>
              </w:rPr>
            </w:pPr>
            <w:r w:rsidRPr="530E1CB9">
              <w:rPr>
                <w:rFonts w:ascii="Times New Roman" w:eastAsia="Times New Roman" w:hAnsi="Times New Roman" w:cs="Times New Roman"/>
                <w:sz w:val="20"/>
                <w:szCs w:val="20"/>
              </w:rPr>
              <w:t>Reikalavimo papildymas</w:t>
            </w:r>
          </w:p>
        </w:tc>
        <w:tc>
          <w:tcPr>
            <w:tcW w:w="1706" w:type="dxa"/>
            <w:shd w:val="clear" w:color="auto" w:fill="D9D9D9" w:themeFill="background1" w:themeFillShade="D9"/>
          </w:tcPr>
          <w:p w14:paraId="55C565D2" w14:textId="77777777" w:rsidR="00C20D62" w:rsidRPr="00D02B39" w:rsidRDefault="00C20D62" w:rsidP="004F04E7">
            <w:pPr>
              <w:jc w:val="center"/>
              <w:rPr>
                <w:rFonts w:ascii="Times New Roman" w:eastAsia="Times New Roman" w:hAnsi="Times New Roman" w:cs="Times New Roman"/>
                <w:sz w:val="20"/>
                <w:szCs w:val="20"/>
              </w:rPr>
            </w:pPr>
            <w:r w:rsidRPr="530E1CB9">
              <w:rPr>
                <w:rFonts w:ascii="Times New Roman" w:eastAsia="Times New Roman" w:hAnsi="Times New Roman" w:cs="Times New Roman"/>
                <w:sz w:val="20"/>
                <w:szCs w:val="20"/>
              </w:rPr>
              <w:t>Rolė</w:t>
            </w:r>
          </w:p>
        </w:tc>
      </w:tr>
      <w:tr w:rsidR="00C20D62" w:rsidRPr="00D02B39" w14:paraId="7063A38E" w14:textId="77777777" w:rsidTr="00952CD8">
        <w:trPr>
          <w:trHeight w:val="300"/>
        </w:trPr>
        <w:tc>
          <w:tcPr>
            <w:tcW w:w="1316" w:type="dxa"/>
            <w:shd w:val="clear" w:color="auto" w:fill="DBDBDB" w:themeFill="accent3" w:themeFillTint="66"/>
          </w:tcPr>
          <w:p w14:paraId="7C0A647C" w14:textId="77777777" w:rsidR="00C20D62" w:rsidRPr="00D02B39" w:rsidRDefault="00C20D62" w:rsidP="004F04E7">
            <w:pPr>
              <w:rPr>
                <w:rFonts w:ascii="Times New Roman" w:eastAsia="Times New Roman" w:hAnsi="Times New Roman" w:cs="Times New Roman"/>
                <w:b/>
                <w:color w:val="000000"/>
                <w:sz w:val="20"/>
                <w:szCs w:val="20"/>
              </w:rPr>
            </w:pPr>
            <w:r w:rsidRPr="530E1CB9">
              <w:rPr>
                <w:rFonts w:ascii="Times New Roman" w:eastAsia="Times New Roman" w:hAnsi="Times New Roman" w:cs="Times New Roman"/>
                <w:b/>
                <w:color w:val="000000" w:themeColor="text1"/>
                <w:sz w:val="20"/>
                <w:szCs w:val="20"/>
              </w:rPr>
              <w:t>FR.3.3.1</w:t>
            </w:r>
          </w:p>
        </w:tc>
        <w:tc>
          <w:tcPr>
            <w:tcW w:w="3745" w:type="dxa"/>
            <w:shd w:val="clear" w:color="auto" w:fill="DBDBDB" w:themeFill="accent3" w:themeFillTint="66"/>
          </w:tcPr>
          <w:p w14:paraId="35BDEF18" w14:textId="77777777" w:rsidR="00C20D62" w:rsidRPr="00D02B39" w:rsidRDefault="00C20D62" w:rsidP="004F04E7">
            <w:pPr>
              <w:rPr>
                <w:rFonts w:ascii="Times New Roman" w:eastAsia="Times New Roman" w:hAnsi="Times New Roman" w:cs="Times New Roman"/>
                <w:b/>
                <w:sz w:val="20"/>
                <w:szCs w:val="20"/>
              </w:rPr>
            </w:pPr>
            <w:r w:rsidRPr="530E1CB9">
              <w:rPr>
                <w:rFonts w:ascii="Times New Roman" w:eastAsia="Times New Roman" w:hAnsi="Times New Roman" w:cs="Times New Roman"/>
                <w:b/>
                <w:sz w:val="20"/>
                <w:szCs w:val="20"/>
              </w:rPr>
              <w:t>Formuoti mėnesines ataskaitas</w:t>
            </w:r>
          </w:p>
        </w:tc>
        <w:tc>
          <w:tcPr>
            <w:tcW w:w="2872" w:type="dxa"/>
            <w:shd w:val="clear" w:color="auto" w:fill="D9D9D9" w:themeFill="background1" w:themeFillShade="D9"/>
          </w:tcPr>
          <w:p w14:paraId="528A43E9" w14:textId="77777777" w:rsidR="00C20D62" w:rsidRPr="00D02B39" w:rsidRDefault="00C20D62" w:rsidP="004F04E7">
            <w:pPr>
              <w:rPr>
                <w:rFonts w:ascii="Times New Roman" w:eastAsia="Times New Roman" w:hAnsi="Times New Roman" w:cs="Times New Roman"/>
                <w:b/>
                <w:sz w:val="20"/>
                <w:szCs w:val="20"/>
              </w:rPr>
            </w:pPr>
          </w:p>
        </w:tc>
        <w:tc>
          <w:tcPr>
            <w:tcW w:w="1706" w:type="dxa"/>
            <w:shd w:val="clear" w:color="auto" w:fill="D9D9D9" w:themeFill="background1" w:themeFillShade="D9"/>
          </w:tcPr>
          <w:p w14:paraId="1D5C1378" w14:textId="77777777" w:rsidR="00C20D62" w:rsidRPr="00D02B39" w:rsidRDefault="00C20D62" w:rsidP="004F04E7">
            <w:pPr>
              <w:rPr>
                <w:rFonts w:ascii="Times New Roman" w:eastAsia="Times New Roman" w:hAnsi="Times New Roman" w:cs="Times New Roman"/>
                <w:b/>
                <w:sz w:val="20"/>
                <w:szCs w:val="20"/>
                <w:lang w:val="en-US"/>
              </w:rPr>
            </w:pPr>
          </w:p>
        </w:tc>
      </w:tr>
      <w:tr w:rsidR="00C20D62" w:rsidRPr="00D02B39" w14:paraId="0C8486FA" w14:textId="77777777" w:rsidTr="005A14B1">
        <w:trPr>
          <w:trHeight w:val="300"/>
        </w:trPr>
        <w:tc>
          <w:tcPr>
            <w:tcW w:w="1316" w:type="dxa"/>
            <w:shd w:val="clear" w:color="auto" w:fill="auto"/>
          </w:tcPr>
          <w:p w14:paraId="39866AEF" w14:textId="77777777" w:rsidR="00C20D62" w:rsidRPr="00D02B39" w:rsidRDefault="00C20D62" w:rsidP="004F04E7">
            <w:pPr>
              <w:rPr>
                <w:rFonts w:ascii="Times New Roman" w:eastAsia="Times New Roman" w:hAnsi="Times New Roman" w:cs="Times New Roman"/>
                <w:color w:val="000000"/>
                <w:sz w:val="20"/>
                <w:szCs w:val="20"/>
              </w:rPr>
            </w:pPr>
            <w:r w:rsidRPr="530E1CB9">
              <w:rPr>
                <w:rFonts w:ascii="Times New Roman" w:eastAsia="Times New Roman" w:hAnsi="Times New Roman" w:cs="Times New Roman"/>
                <w:color w:val="000000" w:themeColor="text1"/>
                <w:sz w:val="20"/>
                <w:szCs w:val="20"/>
              </w:rPr>
              <w:t>FR.3.3.1.1</w:t>
            </w:r>
          </w:p>
        </w:tc>
        <w:tc>
          <w:tcPr>
            <w:tcW w:w="3745" w:type="dxa"/>
            <w:shd w:val="clear" w:color="auto" w:fill="auto"/>
          </w:tcPr>
          <w:p w14:paraId="74C11F79" w14:textId="77777777" w:rsidR="00C20D62" w:rsidRPr="00D02B39" w:rsidRDefault="00C20D62" w:rsidP="004F04E7">
            <w:pPr>
              <w:rPr>
                <w:rFonts w:ascii="Times New Roman" w:eastAsia="Times New Roman" w:hAnsi="Times New Roman" w:cs="Times New Roman"/>
                <w:sz w:val="20"/>
                <w:szCs w:val="20"/>
              </w:rPr>
            </w:pPr>
            <w:r w:rsidRPr="530E1CB9">
              <w:rPr>
                <w:rFonts w:ascii="Times New Roman" w:eastAsia="Times New Roman" w:hAnsi="Times New Roman" w:cs="Times New Roman"/>
                <w:sz w:val="20"/>
                <w:szCs w:val="20"/>
              </w:rPr>
              <w:t>Galiu suformuoti kredito administravimo mokesčio apyvartos žiniaraštį pagal daugiabučius namus</w:t>
            </w:r>
          </w:p>
        </w:tc>
        <w:tc>
          <w:tcPr>
            <w:tcW w:w="2872" w:type="dxa"/>
            <w:shd w:val="clear" w:color="auto" w:fill="auto"/>
          </w:tcPr>
          <w:p w14:paraId="2FE15E31" w14:textId="77777777" w:rsidR="00C20D62" w:rsidRPr="00D02B39" w:rsidRDefault="00C20D62" w:rsidP="004F04E7">
            <w:pPr>
              <w:rPr>
                <w:rFonts w:ascii="Times New Roman" w:eastAsia="Times New Roman" w:hAnsi="Times New Roman" w:cs="Times New Roman"/>
                <w:sz w:val="20"/>
                <w:szCs w:val="20"/>
              </w:rPr>
            </w:pPr>
          </w:p>
        </w:tc>
        <w:tc>
          <w:tcPr>
            <w:tcW w:w="1706" w:type="dxa"/>
            <w:shd w:val="clear" w:color="auto" w:fill="auto"/>
          </w:tcPr>
          <w:p w14:paraId="73E753BE" w14:textId="77777777" w:rsidR="00C20D62" w:rsidRPr="00D02B39" w:rsidRDefault="00C20D62" w:rsidP="004F04E7">
            <w:pPr>
              <w:rPr>
                <w:rFonts w:ascii="Times New Roman" w:eastAsia="Times New Roman" w:hAnsi="Times New Roman" w:cs="Times New Roman"/>
                <w:sz w:val="20"/>
                <w:szCs w:val="20"/>
              </w:rPr>
            </w:pPr>
            <w:r w:rsidRPr="530E1CB9">
              <w:rPr>
                <w:rFonts w:ascii="Times New Roman" w:eastAsia="Times New Roman" w:hAnsi="Times New Roman" w:cs="Times New Roman"/>
                <w:sz w:val="20"/>
                <w:szCs w:val="20"/>
              </w:rPr>
              <w:t>Kreditų administravimo specialistas</w:t>
            </w:r>
          </w:p>
        </w:tc>
      </w:tr>
      <w:tr w:rsidR="00C20D62" w:rsidRPr="00D02B39" w14:paraId="28AF7E95" w14:textId="77777777" w:rsidTr="005A14B1">
        <w:trPr>
          <w:trHeight w:val="300"/>
        </w:trPr>
        <w:tc>
          <w:tcPr>
            <w:tcW w:w="1316" w:type="dxa"/>
            <w:shd w:val="clear" w:color="auto" w:fill="auto"/>
          </w:tcPr>
          <w:p w14:paraId="27935FAC" w14:textId="780C2159" w:rsidR="00C20D62" w:rsidRPr="00D02B39" w:rsidRDefault="00C20D62" w:rsidP="004F04E7">
            <w:pPr>
              <w:rPr>
                <w:rFonts w:ascii="Times New Roman" w:eastAsia="Times New Roman" w:hAnsi="Times New Roman" w:cs="Times New Roman"/>
                <w:color w:val="000000"/>
                <w:sz w:val="20"/>
                <w:szCs w:val="20"/>
              </w:rPr>
            </w:pPr>
            <w:r w:rsidRPr="530E1CB9">
              <w:rPr>
                <w:rFonts w:ascii="Times New Roman" w:eastAsia="Times New Roman" w:hAnsi="Times New Roman" w:cs="Times New Roman"/>
                <w:color w:val="000000" w:themeColor="text1"/>
                <w:sz w:val="20"/>
                <w:szCs w:val="20"/>
              </w:rPr>
              <w:t>FR.3.3.1.</w:t>
            </w:r>
            <w:r w:rsidR="544E8D5C" w:rsidRPr="530E1CB9">
              <w:rPr>
                <w:rFonts w:ascii="Times New Roman" w:eastAsia="Times New Roman" w:hAnsi="Times New Roman" w:cs="Times New Roman"/>
                <w:color w:val="000000" w:themeColor="text1"/>
                <w:sz w:val="20"/>
                <w:szCs w:val="20"/>
              </w:rPr>
              <w:t>2</w:t>
            </w:r>
          </w:p>
        </w:tc>
        <w:tc>
          <w:tcPr>
            <w:tcW w:w="3745" w:type="dxa"/>
            <w:shd w:val="clear" w:color="auto" w:fill="auto"/>
          </w:tcPr>
          <w:p w14:paraId="5BCA1563" w14:textId="77777777" w:rsidR="00C20D62" w:rsidRPr="00D02B39" w:rsidRDefault="00C20D62" w:rsidP="004F04E7">
            <w:pPr>
              <w:rPr>
                <w:rFonts w:ascii="Times New Roman" w:eastAsia="Times New Roman" w:hAnsi="Times New Roman" w:cs="Times New Roman"/>
                <w:sz w:val="20"/>
                <w:szCs w:val="20"/>
              </w:rPr>
            </w:pPr>
            <w:r w:rsidRPr="530E1CB9">
              <w:rPr>
                <w:rFonts w:ascii="Times New Roman" w:eastAsia="Times New Roman" w:hAnsi="Times New Roman" w:cs="Times New Roman"/>
                <w:sz w:val="20"/>
                <w:szCs w:val="20"/>
              </w:rPr>
              <w:t>Galiu suformuoti kredito administravimo mokesčio apyvartos žiniaraštį (detalizacija pagal butus)</w:t>
            </w:r>
          </w:p>
        </w:tc>
        <w:tc>
          <w:tcPr>
            <w:tcW w:w="2872" w:type="dxa"/>
            <w:shd w:val="clear" w:color="auto" w:fill="auto"/>
          </w:tcPr>
          <w:p w14:paraId="72A350E0" w14:textId="77777777" w:rsidR="00C20D62" w:rsidRPr="00D02B39" w:rsidRDefault="00C20D62" w:rsidP="004F04E7">
            <w:pPr>
              <w:rPr>
                <w:rFonts w:ascii="Times New Roman" w:eastAsia="Times New Roman" w:hAnsi="Times New Roman" w:cs="Times New Roman"/>
                <w:sz w:val="20"/>
                <w:szCs w:val="20"/>
              </w:rPr>
            </w:pPr>
          </w:p>
        </w:tc>
        <w:tc>
          <w:tcPr>
            <w:tcW w:w="1706" w:type="dxa"/>
            <w:shd w:val="clear" w:color="auto" w:fill="auto"/>
          </w:tcPr>
          <w:p w14:paraId="7E62A060" w14:textId="77777777" w:rsidR="00C20D62" w:rsidRPr="00D02B39" w:rsidRDefault="00C20D62" w:rsidP="004F04E7">
            <w:pPr>
              <w:rPr>
                <w:rFonts w:ascii="Times New Roman" w:eastAsia="Times New Roman" w:hAnsi="Times New Roman" w:cs="Times New Roman"/>
                <w:sz w:val="20"/>
                <w:szCs w:val="20"/>
              </w:rPr>
            </w:pPr>
            <w:r w:rsidRPr="530E1CB9">
              <w:rPr>
                <w:rFonts w:ascii="Times New Roman" w:eastAsia="Times New Roman" w:hAnsi="Times New Roman" w:cs="Times New Roman"/>
                <w:sz w:val="20"/>
                <w:szCs w:val="20"/>
              </w:rPr>
              <w:t>Kreditų administravimo specialistas</w:t>
            </w:r>
          </w:p>
        </w:tc>
      </w:tr>
      <w:tr w:rsidR="00C20D62" w:rsidRPr="00D02B39" w14:paraId="02E8FB4A" w14:textId="77777777" w:rsidTr="005A14B1">
        <w:trPr>
          <w:trHeight w:val="300"/>
        </w:trPr>
        <w:tc>
          <w:tcPr>
            <w:tcW w:w="1316" w:type="dxa"/>
            <w:shd w:val="clear" w:color="auto" w:fill="auto"/>
          </w:tcPr>
          <w:p w14:paraId="6F97EFC5" w14:textId="2E4DD60A" w:rsidR="00C20D62" w:rsidRPr="00D02B39" w:rsidRDefault="00C20D62" w:rsidP="004F04E7">
            <w:pPr>
              <w:rPr>
                <w:rFonts w:ascii="Times New Roman" w:eastAsia="Times New Roman" w:hAnsi="Times New Roman" w:cs="Times New Roman"/>
                <w:color w:val="000000"/>
                <w:sz w:val="20"/>
                <w:szCs w:val="20"/>
              </w:rPr>
            </w:pPr>
            <w:r w:rsidRPr="530E1CB9">
              <w:rPr>
                <w:rFonts w:ascii="Times New Roman" w:eastAsia="Times New Roman" w:hAnsi="Times New Roman" w:cs="Times New Roman"/>
                <w:color w:val="000000" w:themeColor="text1"/>
                <w:sz w:val="20"/>
                <w:szCs w:val="20"/>
              </w:rPr>
              <w:lastRenderedPageBreak/>
              <w:t>FR.3.3.1.</w:t>
            </w:r>
            <w:r w:rsidR="544E8D5C" w:rsidRPr="530E1CB9">
              <w:rPr>
                <w:rFonts w:ascii="Times New Roman" w:eastAsia="Times New Roman" w:hAnsi="Times New Roman" w:cs="Times New Roman"/>
                <w:color w:val="000000" w:themeColor="text1"/>
                <w:sz w:val="20"/>
                <w:szCs w:val="20"/>
              </w:rPr>
              <w:t>3</w:t>
            </w:r>
          </w:p>
        </w:tc>
        <w:tc>
          <w:tcPr>
            <w:tcW w:w="3745" w:type="dxa"/>
            <w:shd w:val="clear" w:color="auto" w:fill="auto"/>
          </w:tcPr>
          <w:p w14:paraId="32D64A02" w14:textId="77777777" w:rsidR="00C20D62" w:rsidRPr="00D02B39" w:rsidRDefault="00C20D62" w:rsidP="004F04E7">
            <w:pPr>
              <w:rPr>
                <w:rFonts w:ascii="Times New Roman" w:eastAsia="Times New Roman" w:hAnsi="Times New Roman" w:cs="Times New Roman"/>
                <w:sz w:val="20"/>
                <w:szCs w:val="20"/>
              </w:rPr>
            </w:pPr>
            <w:r w:rsidRPr="530E1CB9">
              <w:rPr>
                <w:rFonts w:ascii="Times New Roman" w:eastAsia="Times New Roman" w:hAnsi="Times New Roman" w:cs="Times New Roman"/>
                <w:sz w:val="20"/>
                <w:szCs w:val="20"/>
              </w:rPr>
              <w:t>Galiu suformuoti kredito administravimo mokesčio suvestinę PVM deklaracijai</w:t>
            </w:r>
          </w:p>
        </w:tc>
        <w:tc>
          <w:tcPr>
            <w:tcW w:w="2872" w:type="dxa"/>
            <w:shd w:val="clear" w:color="auto" w:fill="auto"/>
          </w:tcPr>
          <w:p w14:paraId="61E208DD" w14:textId="77777777" w:rsidR="00C20D62" w:rsidRPr="00D02B39" w:rsidRDefault="00C20D62" w:rsidP="004F04E7">
            <w:pPr>
              <w:rPr>
                <w:rFonts w:ascii="Times New Roman" w:eastAsia="Times New Roman" w:hAnsi="Times New Roman" w:cs="Times New Roman"/>
                <w:sz w:val="20"/>
                <w:szCs w:val="20"/>
              </w:rPr>
            </w:pPr>
            <w:r w:rsidRPr="530E1CB9">
              <w:rPr>
                <w:rFonts w:ascii="Times New Roman" w:eastAsia="Times New Roman" w:hAnsi="Times New Roman" w:cs="Times New Roman"/>
                <w:color w:val="000000" w:themeColor="text1"/>
                <w:sz w:val="20"/>
                <w:szCs w:val="20"/>
              </w:rPr>
              <w:t>Įstaigos vyriausiajam finansininkui.</w:t>
            </w:r>
          </w:p>
        </w:tc>
        <w:tc>
          <w:tcPr>
            <w:tcW w:w="1706" w:type="dxa"/>
            <w:shd w:val="clear" w:color="auto" w:fill="auto"/>
          </w:tcPr>
          <w:p w14:paraId="377AF3D5" w14:textId="77777777" w:rsidR="00C20D62" w:rsidRPr="00D02B39" w:rsidRDefault="00C20D62" w:rsidP="004F04E7">
            <w:pPr>
              <w:rPr>
                <w:rFonts w:ascii="Times New Roman" w:eastAsia="Times New Roman" w:hAnsi="Times New Roman" w:cs="Times New Roman"/>
                <w:sz w:val="20"/>
                <w:szCs w:val="20"/>
              </w:rPr>
            </w:pPr>
            <w:r w:rsidRPr="530E1CB9">
              <w:rPr>
                <w:rFonts w:ascii="Times New Roman" w:eastAsia="Times New Roman" w:hAnsi="Times New Roman" w:cs="Times New Roman"/>
                <w:sz w:val="20"/>
                <w:szCs w:val="20"/>
              </w:rPr>
              <w:t>Kreditų administravimo specialistas</w:t>
            </w:r>
          </w:p>
        </w:tc>
      </w:tr>
      <w:tr w:rsidR="00C20D62" w:rsidRPr="00D02B39" w14:paraId="0E4F506E" w14:textId="77777777" w:rsidTr="005A14B1">
        <w:trPr>
          <w:trHeight w:val="300"/>
        </w:trPr>
        <w:tc>
          <w:tcPr>
            <w:tcW w:w="1316" w:type="dxa"/>
            <w:shd w:val="clear" w:color="auto" w:fill="auto"/>
          </w:tcPr>
          <w:p w14:paraId="3EFCEF3E" w14:textId="553FB7AD" w:rsidR="00C20D62" w:rsidRPr="00D02B39" w:rsidRDefault="00C20D62" w:rsidP="004F04E7">
            <w:pPr>
              <w:rPr>
                <w:rFonts w:ascii="Times New Roman" w:eastAsia="Times New Roman" w:hAnsi="Times New Roman" w:cs="Times New Roman"/>
                <w:color w:val="000000"/>
                <w:sz w:val="20"/>
                <w:szCs w:val="20"/>
              </w:rPr>
            </w:pPr>
            <w:r w:rsidRPr="530E1CB9">
              <w:rPr>
                <w:rFonts w:ascii="Times New Roman" w:eastAsia="Times New Roman" w:hAnsi="Times New Roman" w:cs="Times New Roman"/>
                <w:color w:val="000000" w:themeColor="text1"/>
                <w:sz w:val="20"/>
                <w:szCs w:val="20"/>
              </w:rPr>
              <w:t>FR.3.3.1.</w:t>
            </w:r>
            <w:r w:rsidR="544E8D5C" w:rsidRPr="530E1CB9">
              <w:rPr>
                <w:rFonts w:ascii="Times New Roman" w:eastAsia="Times New Roman" w:hAnsi="Times New Roman" w:cs="Times New Roman"/>
                <w:color w:val="000000" w:themeColor="text1"/>
                <w:sz w:val="20"/>
                <w:szCs w:val="20"/>
              </w:rPr>
              <w:t>4</w:t>
            </w:r>
          </w:p>
        </w:tc>
        <w:tc>
          <w:tcPr>
            <w:tcW w:w="3745" w:type="dxa"/>
            <w:shd w:val="clear" w:color="auto" w:fill="auto"/>
          </w:tcPr>
          <w:p w14:paraId="0873018F" w14:textId="77777777" w:rsidR="00C20D62" w:rsidRPr="00D02B39" w:rsidRDefault="00C20D62" w:rsidP="004F04E7">
            <w:pPr>
              <w:rPr>
                <w:rFonts w:ascii="Times New Roman" w:eastAsia="Times New Roman" w:hAnsi="Times New Roman" w:cs="Times New Roman"/>
                <w:sz w:val="20"/>
                <w:szCs w:val="20"/>
              </w:rPr>
            </w:pPr>
            <w:r w:rsidRPr="530E1CB9">
              <w:rPr>
                <w:rFonts w:ascii="Times New Roman" w:eastAsia="Times New Roman" w:hAnsi="Times New Roman" w:cs="Times New Roman"/>
                <w:sz w:val="20"/>
                <w:szCs w:val="20"/>
              </w:rPr>
              <w:t>Galiu suformuoti išrašytų kredito administravimo mokesčio PVM sąskaitų-sąskaitų registrą VMI deklaracijai</w:t>
            </w:r>
          </w:p>
        </w:tc>
        <w:tc>
          <w:tcPr>
            <w:tcW w:w="2872" w:type="dxa"/>
            <w:shd w:val="clear" w:color="auto" w:fill="auto"/>
          </w:tcPr>
          <w:p w14:paraId="3F0F81DF" w14:textId="77777777" w:rsidR="00C20D62" w:rsidRPr="00D02B39" w:rsidRDefault="00C20D62" w:rsidP="004F04E7">
            <w:pPr>
              <w:rPr>
                <w:rFonts w:ascii="Times New Roman" w:eastAsia="Times New Roman" w:hAnsi="Times New Roman" w:cs="Times New Roman"/>
                <w:sz w:val="20"/>
                <w:szCs w:val="20"/>
              </w:rPr>
            </w:pPr>
          </w:p>
        </w:tc>
        <w:tc>
          <w:tcPr>
            <w:tcW w:w="1706" w:type="dxa"/>
            <w:shd w:val="clear" w:color="auto" w:fill="auto"/>
          </w:tcPr>
          <w:p w14:paraId="50F62752" w14:textId="77777777" w:rsidR="00C20D62" w:rsidRPr="00D02B39" w:rsidRDefault="00C20D62" w:rsidP="004F04E7">
            <w:pPr>
              <w:rPr>
                <w:rFonts w:ascii="Times New Roman" w:eastAsia="Times New Roman" w:hAnsi="Times New Roman" w:cs="Times New Roman"/>
                <w:sz w:val="20"/>
                <w:szCs w:val="20"/>
              </w:rPr>
            </w:pPr>
            <w:r w:rsidRPr="530E1CB9">
              <w:rPr>
                <w:rFonts w:ascii="Times New Roman" w:eastAsia="Times New Roman" w:hAnsi="Times New Roman" w:cs="Times New Roman"/>
                <w:sz w:val="20"/>
                <w:szCs w:val="20"/>
              </w:rPr>
              <w:t>Kreditų administravimo specialistas</w:t>
            </w:r>
          </w:p>
        </w:tc>
      </w:tr>
      <w:tr w:rsidR="00C20D62" w:rsidRPr="00D02B39" w14:paraId="768A41CF" w14:textId="77777777" w:rsidTr="00952CD8">
        <w:trPr>
          <w:trHeight w:val="300"/>
        </w:trPr>
        <w:tc>
          <w:tcPr>
            <w:tcW w:w="1316" w:type="dxa"/>
            <w:shd w:val="clear" w:color="auto" w:fill="DBDBDB" w:themeFill="accent3" w:themeFillTint="66"/>
          </w:tcPr>
          <w:p w14:paraId="13CD450F" w14:textId="77777777" w:rsidR="00C20D62" w:rsidRPr="00D02B39" w:rsidRDefault="00C20D62" w:rsidP="004F04E7">
            <w:pPr>
              <w:rPr>
                <w:rFonts w:ascii="Times New Roman" w:eastAsia="Times New Roman" w:hAnsi="Times New Roman" w:cs="Times New Roman"/>
                <w:b/>
                <w:color w:val="000000"/>
                <w:sz w:val="20"/>
                <w:szCs w:val="20"/>
              </w:rPr>
            </w:pPr>
            <w:r w:rsidRPr="530E1CB9">
              <w:rPr>
                <w:rFonts w:ascii="Times New Roman" w:eastAsia="Times New Roman" w:hAnsi="Times New Roman" w:cs="Times New Roman"/>
                <w:b/>
                <w:color w:val="000000" w:themeColor="text1"/>
                <w:sz w:val="20"/>
                <w:szCs w:val="20"/>
              </w:rPr>
              <w:t>FR.3.3.2</w:t>
            </w:r>
          </w:p>
        </w:tc>
        <w:tc>
          <w:tcPr>
            <w:tcW w:w="3745" w:type="dxa"/>
            <w:shd w:val="clear" w:color="auto" w:fill="DBDBDB" w:themeFill="accent3" w:themeFillTint="66"/>
          </w:tcPr>
          <w:p w14:paraId="44DF13A9" w14:textId="77777777" w:rsidR="00C20D62" w:rsidRPr="00D02B39" w:rsidRDefault="00C20D62" w:rsidP="004F04E7">
            <w:pPr>
              <w:rPr>
                <w:rFonts w:ascii="Times New Roman" w:eastAsia="Times New Roman" w:hAnsi="Times New Roman" w:cs="Times New Roman"/>
                <w:b/>
                <w:sz w:val="20"/>
                <w:szCs w:val="20"/>
              </w:rPr>
            </w:pPr>
            <w:r w:rsidRPr="530E1CB9">
              <w:rPr>
                <w:rFonts w:ascii="Times New Roman" w:eastAsia="Times New Roman" w:hAnsi="Times New Roman" w:cs="Times New Roman"/>
                <w:b/>
                <w:sz w:val="20"/>
                <w:szCs w:val="20"/>
              </w:rPr>
              <w:t>Formuoti ketvirtines ataskaitas</w:t>
            </w:r>
          </w:p>
        </w:tc>
        <w:tc>
          <w:tcPr>
            <w:tcW w:w="2872" w:type="dxa"/>
            <w:shd w:val="clear" w:color="auto" w:fill="D9D9D9" w:themeFill="background1" w:themeFillShade="D9"/>
          </w:tcPr>
          <w:p w14:paraId="3D02119D" w14:textId="77777777" w:rsidR="00C20D62" w:rsidRPr="00D02B39" w:rsidRDefault="00C20D62" w:rsidP="004F04E7">
            <w:pPr>
              <w:rPr>
                <w:rFonts w:ascii="Times New Roman" w:eastAsia="Times New Roman" w:hAnsi="Times New Roman" w:cs="Times New Roman"/>
                <w:b/>
                <w:sz w:val="20"/>
                <w:szCs w:val="20"/>
              </w:rPr>
            </w:pPr>
          </w:p>
        </w:tc>
        <w:tc>
          <w:tcPr>
            <w:tcW w:w="1706" w:type="dxa"/>
            <w:shd w:val="clear" w:color="auto" w:fill="D9D9D9" w:themeFill="background1" w:themeFillShade="D9"/>
          </w:tcPr>
          <w:p w14:paraId="136A7800" w14:textId="77777777" w:rsidR="00C20D62" w:rsidRPr="00D02B39" w:rsidRDefault="00C20D62" w:rsidP="004F04E7">
            <w:pPr>
              <w:rPr>
                <w:rFonts w:ascii="Times New Roman" w:eastAsia="Times New Roman" w:hAnsi="Times New Roman" w:cs="Times New Roman"/>
                <w:b/>
                <w:sz w:val="20"/>
                <w:szCs w:val="20"/>
                <w:lang w:val="en-US"/>
              </w:rPr>
            </w:pPr>
          </w:p>
        </w:tc>
      </w:tr>
      <w:tr w:rsidR="00C20D62" w:rsidRPr="00D02B39" w14:paraId="7982064B" w14:textId="77777777" w:rsidTr="005A14B1">
        <w:trPr>
          <w:trHeight w:val="300"/>
        </w:trPr>
        <w:tc>
          <w:tcPr>
            <w:tcW w:w="1316" w:type="dxa"/>
            <w:shd w:val="clear" w:color="auto" w:fill="auto"/>
          </w:tcPr>
          <w:p w14:paraId="310B89AD" w14:textId="77777777" w:rsidR="00C20D62" w:rsidRPr="00D02B39" w:rsidRDefault="00C20D62" w:rsidP="004F04E7">
            <w:pPr>
              <w:rPr>
                <w:rFonts w:ascii="Times New Roman" w:eastAsia="Times New Roman" w:hAnsi="Times New Roman" w:cs="Times New Roman"/>
                <w:color w:val="000000"/>
                <w:sz w:val="20"/>
                <w:szCs w:val="20"/>
              </w:rPr>
            </w:pPr>
            <w:r w:rsidRPr="530E1CB9">
              <w:rPr>
                <w:rFonts w:ascii="Times New Roman" w:eastAsia="Times New Roman" w:hAnsi="Times New Roman" w:cs="Times New Roman"/>
                <w:color w:val="000000" w:themeColor="text1"/>
                <w:sz w:val="20"/>
                <w:szCs w:val="20"/>
              </w:rPr>
              <w:t>FR.3.3.2.1</w:t>
            </w:r>
          </w:p>
        </w:tc>
        <w:tc>
          <w:tcPr>
            <w:tcW w:w="3745" w:type="dxa"/>
            <w:shd w:val="clear" w:color="auto" w:fill="auto"/>
          </w:tcPr>
          <w:p w14:paraId="22AD85D8" w14:textId="77777777" w:rsidR="00C20D62" w:rsidRPr="00D02B39" w:rsidRDefault="00C20D62" w:rsidP="004F04E7">
            <w:pPr>
              <w:rPr>
                <w:rFonts w:ascii="Times New Roman" w:eastAsia="Times New Roman" w:hAnsi="Times New Roman" w:cs="Times New Roman"/>
                <w:sz w:val="20"/>
                <w:szCs w:val="20"/>
              </w:rPr>
            </w:pPr>
            <w:r w:rsidRPr="530E1CB9">
              <w:rPr>
                <w:rFonts w:ascii="Times New Roman" w:eastAsia="Times New Roman" w:hAnsi="Times New Roman" w:cs="Times New Roman"/>
                <w:sz w:val="20"/>
                <w:szCs w:val="20"/>
              </w:rPr>
              <w:t>Galiu suformuoti kredito administravimo mokesčio likučių inventorizacijos ataskaitą</w:t>
            </w:r>
          </w:p>
        </w:tc>
        <w:tc>
          <w:tcPr>
            <w:tcW w:w="2872" w:type="dxa"/>
            <w:shd w:val="clear" w:color="auto" w:fill="auto"/>
          </w:tcPr>
          <w:p w14:paraId="75F47AB2" w14:textId="77777777" w:rsidR="00C20D62" w:rsidRPr="00D02B39" w:rsidRDefault="00C20D62" w:rsidP="004F04E7">
            <w:pPr>
              <w:rPr>
                <w:rFonts w:ascii="Times New Roman" w:eastAsia="Times New Roman" w:hAnsi="Times New Roman" w:cs="Times New Roman"/>
                <w:sz w:val="20"/>
                <w:szCs w:val="20"/>
              </w:rPr>
            </w:pPr>
            <w:r w:rsidRPr="530E1CB9">
              <w:rPr>
                <w:rFonts w:ascii="Times New Roman" w:eastAsia="Times New Roman" w:hAnsi="Times New Roman" w:cs="Times New Roman"/>
                <w:color w:val="000000" w:themeColor="text1"/>
                <w:sz w:val="20"/>
                <w:szCs w:val="20"/>
              </w:rPr>
              <w:t>Įstaigos vyriausiajam finansininkui.</w:t>
            </w:r>
          </w:p>
        </w:tc>
        <w:tc>
          <w:tcPr>
            <w:tcW w:w="1706" w:type="dxa"/>
            <w:shd w:val="clear" w:color="auto" w:fill="auto"/>
          </w:tcPr>
          <w:p w14:paraId="3F13E697" w14:textId="77777777" w:rsidR="00C20D62" w:rsidRPr="00D02B39" w:rsidRDefault="00C20D62" w:rsidP="004F04E7">
            <w:pPr>
              <w:rPr>
                <w:rFonts w:ascii="Times New Roman" w:eastAsia="Times New Roman" w:hAnsi="Times New Roman" w:cs="Times New Roman"/>
                <w:sz w:val="20"/>
                <w:szCs w:val="20"/>
              </w:rPr>
            </w:pPr>
            <w:r w:rsidRPr="530E1CB9">
              <w:rPr>
                <w:rFonts w:ascii="Times New Roman" w:eastAsia="Times New Roman" w:hAnsi="Times New Roman" w:cs="Times New Roman"/>
                <w:sz w:val="20"/>
                <w:szCs w:val="20"/>
              </w:rPr>
              <w:t>Kreditų administravimo specialistas</w:t>
            </w:r>
          </w:p>
        </w:tc>
      </w:tr>
      <w:tr w:rsidR="00C20D62" w:rsidRPr="00D02B39" w14:paraId="6DF2BCEF" w14:textId="77777777" w:rsidTr="00952CD8">
        <w:trPr>
          <w:trHeight w:val="300"/>
        </w:trPr>
        <w:tc>
          <w:tcPr>
            <w:tcW w:w="1316" w:type="dxa"/>
            <w:shd w:val="clear" w:color="auto" w:fill="DBDBDB" w:themeFill="accent3" w:themeFillTint="66"/>
          </w:tcPr>
          <w:p w14:paraId="0C386A7A" w14:textId="77777777" w:rsidR="00C20D62" w:rsidRPr="00D02B39" w:rsidRDefault="00C20D62" w:rsidP="004F04E7">
            <w:pPr>
              <w:rPr>
                <w:rFonts w:ascii="Times New Roman" w:eastAsia="Times New Roman" w:hAnsi="Times New Roman" w:cs="Times New Roman"/>
                <w:b/>
                <w:color w:val="000000"/>
                <w:sz w:val="20"/>
                <w:szCs w:val="20"/>
              </w:rPr>
            </w:pPr>
            <w:r w:rsidRPr="530E1CB9">
              <w:rPr>
                <w:rFonts w:ascii="Times New Roman" w:eastAsia="Times New Roman" w:hAnsi="Times New Roman" w:cs="Times New Roman"/>
                <w:b/>
                <w:color w:val="000000" w:themeColor="text1"/>
                <w:sz w:val="20"/>
                <w:szCs w:val="20"/>
              </w:rPr>
              <w:t>FR.3.3.3</w:t>
            </w:r>
          </w:p>
        </w:tc>
        <w:tc>
          <w:tcPr>
            <w:tcW w:w="3745" w:type="dxa"/>
            <w:shd w:val="clear" w:color="auto" w:fill="DBDBDB" w:themeFill="accent3" w:themeFillTint="66"/>
          </w:tcPr>
          <w:p w14:paraId="6B598E47" w14:textId="6F6FF224" w:rsidR="00C20D62" w:rsidRPr="00D02B39" w:rsidRDefault="00C20D62" w:rsidP="004F04E7">
            <w:pPr>
              <w:rPr>
                <w:rFonts w:ascii="Times New Roman" w:eastAsia="Times New Roman" w:hAnsi="Times New Roman" w:cs="Times New Roman"/>
                <w:b/>
                <w:sz w:val="20"/>
                <w:szCs w:val="20"/>
              </w:rPr>
            </w:pPr>
            <w:r w:rsidRPr="530E1CB9">
              <w:rPr>
                <w:rFonts w:ascii="Times New Roman" w:eastAsia="Times New Roman" w:hAnsi="Times New Roman" w:cs="Times New Roman"/>
                <w:b/>
                <w:sz w:val="20"/>
                <w:szCs w:val="20"/>
              </w:rPr>
              <w:t xml:space="preserve">Formuoti </w:t>
            </w:r>
            <w:r w:rsidR="008065A6">
              <w:rPr>
                <w:rFonts w:ascii="Times New Roman" w:eastAsia="Times New Roman" w:hAnsi="Times New Roman" w:cs="Times New Roman"/>
                <w:b/>
                <w:sz w:val="20"/>
                <w:szCs w:val="20"/>
              </w:rPr>
              <w:t xml:space="preserve">administravimo mokesčio </w:t>
            </w:r>
            <w:r w:rsidR="008065A6" w:rsidRPr="530E1CB9">
              <w:rPr>
                <w:rFonts w:ascii="Times New Roman" w:eastAsia="Times New Roman" w:hAnsi="Times New Roman" w:cs="Times New Roman"/>
                <w:b/>
                <w:sz w:val="20"/>
                <w:szCs w:val="20"/>
              </w:rPr>
              <w:t>skolų suderinimo aktus</w:t>
            </w:r>
          </w:p>
        </w:tc>
        <w:tc>
          <w:tcPr>
            <w:tcW w:w="2872" w:type="dxa"/>
            <w:shd w:val="clear" w:color="auto" w:fill="D9D9D9" w:themeFill="background1" w:themeFillShade="D9"/>
          </w:tcPr>
          <w:p w14:paraId="65B43054" w14:textId="77777777" w:rsidR="00C20D62" w:rsidRPr="00D02B39" w:rsidRDefault="00C20D62" w:rsidP="004F04E7">
            <w:pPr>
              <w:rPr>
                <w:rFonts w:ascii="Times New Roman" w:eastAsia="Times New Roman" w:hAnsi="Times New Roman" w:cs="Times New Roman"/>
                <w:b/>
                <w:sz w:val="20"/>
                <w:szCs w:val="20"/>
              </w:rPr>
            </w:pPr>
          </w:p>
        </w:tc>
        <w:tc>
          <w:tcPr>
            <w:tcW w:w="1706" w:type="dxa"/>
            <w:shd w:val="clear" w:color="auto" w:fill="D9D9D9" w:themeFill="background1" w:themeFillShade="D9"/>
          </w:tcPr>
          <w:p w14:paraId="4CAEEE24" w14:textId="77777777" w:rsidR="00C20D62" w:rsidRPr="005B0455" w:rsidRDefault="00C20D62" w:rsidP="004F04E7">
            <w:pPr>
              <w:rPr>
                <w:rFonts w:ascii="Times New Roman" w:eastAsia="Times New Roman" w:hAnsi="Times New Roman" w:cs="Times New Roman"/>
                <w:b/>
                <w:sz w:val="20"/>
                <w:szCs w:val="20"/>
                <w:lang w:val="nn-NO"/>
              </w:rPr>
            </w:pPr>
          </w:p>
        </w:tc>
      </w:tr>
      <w:tr w:rsidR="00C20D62" w:rsidRPr="00D02B39" w14:paraId="4CAE64C2" w14:textId="77777777" w:rsidTr="00D610C7">
        <w:trPr>
          <w:trHeight w:val="300"/>
        </w:trPr>
        <w:tc>
          <w:tcPr>
            <w:tcW w:w="1316" w:type="dxa"/>
            <w:shd w:val="clear" w:color="auto" w:fill="auto"/>
          </w:tcPr>
          <w:p w14:paraId="1446FF35" w14:textId="77777777" w:rsidR="00C20D62" w:rsidRPr="00D02B39" w:rsidRDefault="00C20D62" w:rsidP="004F04E7">
            <w:pPr>
              <w:rPr>
                <w:rFonts w:ascii="Times New Roman" w:eastAsia="Times New Roman" w:hAnsi="Times New Roman" w:cs="Times New Roman"/>
                <w:color w:val="000000"/>
                <w:sz w:val="20"/>
                <w:szCs w:val="20"/>
              </w:rPr>
            </w:pPr>
            <w:r w:rsidRPr="530E1CB9">
              <w:rPr>
                <w:rFonts w:ascii="Times New Roman" w:eastAsia="Times New Roman" w:hAnsi="Times New Roman" w:cs="Times New Roman"/>
                <w:color w:val="000000" w:themeColor="text1"/>
                <w:sz w:val="20"/>
                <w:szCs w:val="20"/>
              </w:rPr>
              <w:t>FR.3.3.3.1</w:t>
            </w:r>
          </w:p>
        </w:tc>
        <w:tc>
          <w:tcPr>
            <w:tcW w:w="3745" w:type="dxa"/>
            <w:shd w:val="clear" w:color="auto" w:fill="auto"/>
          </w:tcPr>
          <w:p w14:paraId="02B95AC4" w14:textId="77777777" w:rsidR="00C20D62" w:rsidRPr="00D02B39" w:rsidRDefault="00C20D62" w:rsidP="004F04E7">
            <w:pPr>
              <w:rPr>
                <w:rFonts w:ascii="Times New Roman" w:eastAsia="Times New Roman" w:hAnsi="Times New Roman" w:cs="Times New Roman"/>
                <w:sz w:val="20"/>
                <w:szCs w:val="20"/>
              </w:rPr>
            </w:pPr>
            <w:r w:rsidRPr="530E1CB9">
              <w:rPr>
                <w:rFonts w:ascii="Times New Roman" w:eastAsia="Times New Roman" w:hAnsi="Times New Roman" w:cs="Times New Roman"/>
                <w:sz w:val="20"/>
                <w:szCs w:val="20"/>
              </w:rPr>
              <w:t>Galiu suformuoti kredito administravimo mokesčio skolų suderinimo aktus juridiniams asmenims</w:t>
            </w:r>
          </w:p>
        </w:tc>
        <w:tc>
          <w:tcPr>
            <w:tcW w:w="2872" w:type="dxa"/>
            <w:shd w:val="clear" w:color="auto" w:fill="auto"/>
          </w:tcPr>
          <w:p w14:paraId="1BDBC1C2" w14:textId="11496EEE" w:rsidR="00C20D62" w:rsidRPr="00D02B39" w:rsidRDefault="00C20D62" w:rsidP="004F04E7">
            <w:pPr>
              <w:rPr>
                <w:rFonts w:ascii="Times New Roman" w:eastAsia="Times New Roman" w:hAnsi="Times New Roman" w:cs="Times New Roman"/>
                <w:sz w:val="20"/>
                <w:szCs w:val="20"/>
              </w:rPr>
            </w:pPr>
            <w:r w:rsidRPr="530E1CB9">
              <w:rPr>
                <w:rFonts w:ascii="Times New Roman" w:eastAsia="Times New Roman" w:hAnsi="Times New Roman" w:cs="Times New Roman"/>
                <w:color w:val="000000" w:themeColor="text1"/>
                <w:sz w:val="20"/>
                <w:szCs w:val="20"/>
              </w:rPr>
              <w:t xml:space="preserve">Suderinimo aktas gali būti formuojamas esant poreikiui </w:t>
            </w:r>
            <w:r w:rsidR="00607EBC">
              <w:rPr>
                <w:rFonts w:ascii="Times New Roman" w:eastAsia="Times New Roman" w:hAnsi="Times New Roman" w:cs="Times New Roman"/>
                <w:color w:val="000000" w:themeColor="text1"/>
                <w:sz w:val="20"/>
                <w:szCs w:val="20"/>
              </w:rPr>
              <w:t xml:space="preserve">ir </w:t>
            </w:r>
            <w:r w:rsidRPr="530E1CB9">
              <w:rPr>
                <w:rFonts w:ascii="Times New Roman" w:eastAsia="Times New Roman" w:hAnsi="Times New Roman" w:cs="Times New Roman"/>
                <w:color w:val="000000" w:themeColor="text1"/>
                <w:sz w:val="20"/>
                <w:szCs w:val="20"/>
              </w:rPr>
              <w:t>už kitą (ne metinę) laikotarpį.</w:t>
            </w:r>
          </w:p>
        </w:tc>
        <w:tc>
          <w:tcPr>
            <w:tcW w:w="1706" w:type="dxa"/>
            <w:shd w:val="clear" w:color="auto" w:fill="auto"/>
          </w:tcPr>
          <w:p w14:paraId="58A4FDED" w14:textId="77777777" w:rsidR="00C20D62" w:rsidRPr="00D02B39" w:rsidRDefault="00C20D62" w:rsidP="004F04E7">
            <w:pPr>
              <w:rPr>
                <w:rFonts w:ascii="Times New Roman" w:eastAsia="Times New Roman" w:hAnsi="Times New Roman" w:cs="Times New Roman"/>
                <w:sz w:val="20"/>
                <w:szCs w:val="20"/>
              </w:rPr>
            </w:pPr>
            <w:r w:rsidRPr="530E1CB9">
              <w:rPr>
                <w:rFonts w:ascii="Times New Roman" w:eastAsia="Times New Roman" w:hAnsi="Times New Roman" w:cs="Times New Roman"/>
                <w:sz w:val="20"/>
                <w:szCs w:val="20"/>
              </w:rPr>
              <w:t>Kreditų administravimo specialistas</w:t>
            </w:r>
          </w:p>
        </w:tc>
      </w:tr>
    </w:tbl>
    <w:p w14:paraId="66CA3510" w14:textId="3550B2D8" w:rsidR="0030534F" w:rsidRPr="00205B7E" w:rsidRDefault="00146154" w:rsidP="00115643">
      <w:pPr>
        <w:pStyle w:val="Heading2"/>
        <w:rPr>
          <w:rFonts w:ascii="Times New Roman" w:eastAsia="Times New Roman" w:hAnsi="Times New Roman" w:cs="Times New Roman"/>
        </w:rPr>
      </w:pPr>
      <w:bookmarkStart w:id="16" w:name="_Toc148293435"/>
      <w:r w:rsidRPr="00205B7E">
        <w:rPr>
          <w:rFonts w:ascii="Times New Roman" w:eastAsia="Times New Roman" w:hAnsi="Times New Roman" w:cs="Times New Roman"/>
        </w:rPr>
        <w:t>Gautinos įmokos</w:t>
      </w:r>
      <w:bookmarkEnd w:id="16"/>
    </w:p>
    <w:p w14:paraId="0E16B530" w14:textId="76905760" w:rsidR="00086126" w:rsidRPr="00D02B39" w:rsidRDefault="2CA3776F" w:rsidP="00115643">
      <w:pPr>
        <w:pStyle w:val="Heading3"/>
        <w:rPr>
          <w:rFonts w:ascii="Times New Roman" w:eastAsia="Times New Roman" w:hAnsi="Times New Roman" w:cs="Times New Roman"/>
        </w:rPr>
      </w:pPr>
      <w:bookmarkStart w:id="17" w:name="_Toc148293436"/>
      <w:r w:rsidRPr="530E1CB9">
        <w:rPr>
          <w:rFonts w:ascii="Times New Roman" w:eastAsia="Times New Roman" w:hAnsi="Times New Roman" w:cs="Times New Roman"/>
        </w:rPr>
        <w:t>Perlas Finance įmokų apdorojimas</w:t>
      </w:r>
      <w:bookmarkEnd w:id="17"/>
    </w:p>
    <w:tbl>
      <w:tblPr>
        <w:tblStyle w:val="TableGrid"/>
        <w:tblW w:w="9639" w:type="dxa"/>
        <w:tblLayout w:type="fixed"/>
        <w:tblLook w:val="04A0" w:firstRow="1" w:lastRow="0" w:firstColumn="1" w:lastColumn="0" w:noHBand="0" w:noVBand="1"/>
      </w:tblPr>
      <w:tblGrid>
        <w:gridCol w:w="1316"/>
        <w:gridCol w:w="3745"/>
        <w:gridCol w:w="2872"/>
        <w:gridCol w:w="1706"/>
      </w:tblGrid>
      <w:tr w:rsidR="00086126" w:rsidRPr="00D02B39" w14:paraId="641DB8DE" w14:textId="77777777" w:rsidTr="089B97B3">
        <w:trPr>
          <w:tblHeader/>
        </w:trPr>
        <w:tc>
          <w:tcPr>
            <w:tcW w:w="1304" w:type="dxa"/>
            <w:shd w:val="clear" w:color="auto" w:fill="D9D9D9" w:themeFill="background1" w:themeFillShade="D9"/>
          </w:tcPr>
          <w:p w14:paraId="1831B700" w14:textId="77777777" w:rsidR="00086126" w:rsidRPr="00D02B39" w:rsidRDefault="00086126" w:rsidP="004F04E7">
            <w:pPr>
              <w:jc w:val="center"/>
              <w:rPr>
                <w:rFonts w:ascii="Times New Roman" w:eastAsia="Times New Roman" w:hAnsi="Times New Roman" w:cs="Times New Roman"/>
                <w:sz w:val="20"/>
                <w:szCs w:val="20"/>
              </w:rPr>
            </w:pPr>
            <w:r w:rsidRPr="530E1CB9">
              <w:rPr>
                <w:rFonts w:ascii="Times New Roman" w:eastAsia="Times New Roman" w:hAnsi="Times New Roman" w:cs="Times New Roman"/>
                <w:sz w:val="20"/>
                <w:szCs w:val="20"/>
              </w:rPr>
              <w:t>Nr.</w:t>
            </w:r>
          </w:p>
        </w:tc>
        <w:tc>
          <w:tcPr>
            <w:tcW w:w="3710" w:type="dxa"/>
            <w:shd w:val="clear" w:color="auto" w:fill="D9D9D9" w:themeFill="background1" w:themeFillShade="D9"/>
          </w:tcPr>
          <w:p w14:paraId="46463631" w14:textId="77777777" w:rsidR="00086126" w:rsidRPr="00D02B39" w:rsidRDefault="00086126" w:rsidP="004F04E7">
            <w:pPr>
              <w:jc w:val="center"/>
              <w:rPr>
                <w:rFonts w:ascii="Times New Roman" w:eastAsia="Times New Roman" w:hAnsi="Times New Roman" w:cs="Times New Roman"/>
                <w:sz w:val="20"/>
                <w:szCs w:val="20"/>
              </w:rPr>
            </w:pPr>
            <w:r w:rsidRPr="530E1CB9">
              <w:rPr>
                <w:rFonts w:ascii="Times New Roman" w:eastAsia="Times New Roman" w:hAnsi="Times New Roman" w:cs="Times New Roman"/>
                <w:sz w:val="20"/>
                <w:szCs w:val="20"/>
              </w:rPr>
              <w:t>Funkcija/Reikalavimas</w:t>
            </w:r>
          </w:p>
        </w:tc>
        <w:tc>
          <w:tcPr>
            <w:tcW w:w="2845" w:type="dxa"/>
            <w:shd w:val="clear" w:color="auto" w:fill="D9D9D9" w:themeFill="background1" w:themeFillShade="D9"/>
          </w:tcPr>
          <w:p w14:paraId="0E99E2AD" w14:textId="3B83C061" w:rsidR="00086126" w:rsidRPr="00D02B39" w:rsidRDefault="00E17AFA" w:rsidP="004F04E7">
            <w:pPr>
              <w:jc w:val="center"/>
              <w:rPr>
                <w:rFonts w:ascii="Times New Roman" w:eastAsia="Times New Roman" w:hAnsi="Times New Roman" w:cs="Times New Roman"/>
                <w:sz w:val="20"/>
                <w:szCs w:val="20"/>
              </w:rPr>
            </w:pPr>
            <w:r w:rsidRPr="530E1CB9">
              <w:rPr>
                <w:rFonts w:ascii="Times New Roman" w:eastAsia="Times New Roman" w:hAnsi="Times New Roman" w:cs="Times New Roman"/>
                <w:sz w:val="20"/>
                <w:szCs w:val="20"/>
              </w:rPr>
              <w:t>Reikalavimo papildymas</w:t>
            </w:r>
          </w:p>
        </w:tc>
        <w:tc>
          <w:tcPr>
            <w:tcW w:w="1690" w:type="dxa"/>
            <w:shd w:val="clear" w:color="auto" w:fill="D9D9D9" w:themeFill="background1" w:themeFillShade="D9"/>
          </w:tcPr>
          <w:p w14:paraId="4099B767" w14:textId="77777777" w:rsidR="00086126" w:rsidRPr="00D02B39" w:rsidRDefault="00086126" w:rsidP="004F04E7">
            <w:pPr>
              <w:jc w:val="center"/>
              <w:rPr>
                <w:rFonts w:ascii="Times New Roman" w:eastAsia="Times New Roman" w:hAnsi="Times New Roman" w:cs="Times New Roman"/>
                <w:sz w:val="20"/>
                <w:szCs w:val="20"/>
              </w:rPr>
            </w:pPr>
            <w:r w:rsidRPr="530E1CB9">
              <w:rPr>
                <w:rFonts w:ascii="Times New Roman" w:eastAsia="Times New Roman" w:hAnsi="Times New Roman" w:cs="Times New Roman"/>
                <w:sz w:val="20"/>
                <w:szCs w:val="20"/>
              </w:rPr>
              <w:t>Rolė</w:t>
            </w:r>
          </w:p>
        </w:tc>
      </w:tr>
      <w:tr w:rsidR="00086126" w:rsidRPr="00D02B39" w14:paraId="132F6468" w14:textId="77777777" w:rsidTr="00952CD8">
        <w:tc>
          <w:tcPr>
            <w:tcW w:w="1304" w:type="dxa"/>
            <w:shd w:val="clear" w:color="auto" w:fill="DBDBDB" w:themeFill="accent3" w:themeFillTint="66"/>
          </w:tcPr>
          <w:p w14:paraId="6349FD4E" w14:textId="77777777" w:rsidR="00086126" w:rsidRPr="00D02B39" w:rsidRDefault="00086126" w:rsidP="004F04E7">
            <w:pPr>
              <w:rPr>
                <w:rFonts w:ascii="Times New Roman" w:eastAsia="Times New Roman" w:hAnsi="Times New Roman" w:cs="Times New Roman"/>
                <w:b/>
                <w:color w:val="000000"/>
                <w:sz w:val="20"/>
                <w:szCs w:val="20"/>
              </w:rPr>
            </w:pPr>
            <w:r w:rsidRPr="530E1CB9">
              <w:rPr>
                <w:rFonts w:ascii="Times New Roman" w:eastAsia="Times New Roman" w:hAnsi="Times New Roman" w:cs="Times New Roman"/>
                <w:b/>
                <w:color w:val="000000" w:themeColor="text1"/>
                <w:sz w:val="20"/>
                <w:szCs w:val="20"/>
              </w:rPr>
              <w:t>FR.4.1.1</w:t>
            </w:r>
          </w:p>
        </w:tc>
        <w:tc>
          <w:tcPr>
            <w:tcW w:w="3710" w:type="dxa"/>
            <w:shd w:val="clear" w:color="auto" w:fill="DBDBDB" w:themeFill="accent3" w:themeFillTint="66"/>
          </w:tcPr>
          <w:p w14:paraId="28877F51" w14:textId="77777777" w:rsidR="00086126" w:rsidRPr="00D02B39" w:rsidRDefault="2CA3776F" w:rsidP="004F04E7">
            <w:pPr>
              <w:rPr>
                <w:rFonts w:ascii="Times New Roman" w:eastAsia="Times New Roman" w:hAnsi="Times New Roman" w:cs="Times New Roman"/>
                <w:b/>
                <w:sz w:val="20"/>
                <w:szCs w:val="20"/>
              </w:rPr>
            </w:pPr>
            <w:r w:rsidRPr="530E1CB9">
              <w:rPr>
                <w:rFonts w:ascii="Times New Roman" w:eastAsia="Times New Roman" w:hAnsi="Times New Roman" w:cs="Times New Roman"/>
                <w:b/>
                <w:sz w:val="20"/>
                <w:szCs w:val="20"/>
              </w:rPr>
              <w:t>Sukelti per Perlas terminalus sumokėtas naudos gavėjų įmokas iš Perlas Finance failo</w:t>
            </w:r>
          </w:p>
        </w:tc>
        <w:tc>
          <w:tcPr>
            <w:tcW w:w="2845" w:type="dxa"/>
            <w:shd w:val="clear" w:color="auto" w:fill="D9D9D9" w:themeFill="background1" w:themeFillShade="D9"/>
          </w:tcPr>
          <w:p w14:paraId="712C0211" w14:textId="77777777" w:rsidR="00086126" w:rsidRPr="00D02B39" w:rsidRDefault="00086126" w:rsidP="004F04E7">
            <w:pPr>
              <w:rPr>
                <w:rFonts w:ascii="Times New Roman" w:eastAsia="Times New Roman" w:hAnsi="Times New Roman" w:cs="Times New Roman"/>
                <w:b/>
                <w:sz w:val="20"/>
                <w:szCs w:val="20"/>
              </w:rPr>
            </w:pPr>
          </w:p>
        </w:tc>
        <w:tc>
          <w:tcPr>
            <w:tcW w:w="1690" w:type="dxa"/>
            <w:shd w:val="clear" w:color="auto" w:fill="D9D9D9" w:themeFill="background1" w:themeFillShade="D9"/>
          </w:tcPr>
          <w:p w14:paraId="4058367E" w14:textId="77777777" w:rsidR="00086126" w:rsidRPr="00D02B39" w:rsidRDefault="00086126" w:rsidP="004F04E7">
            <w:pPr>
              <w:rPr>
                <w:rFonts w:ascii="Times New Roman" w:eastAsia="Times New Roman" w:hAnsi="Times New Roman" w:cs="Times New Roman"/>
                <w:b/>
                <w:sz w:val="20"/>
                <w:szCs w:val="20"/>
                <w:lang w:val="en-US"/>
              </w:rPr>
            </w:pPr>
          </w:p>
        </w:tc>
      </w:tr>
      <w:tr w:rsidR="00086126" w:rsidRPr="00D02B39" w14:paraId="653CD9E1" w14:textId="77777777" w:rsidTr="005A14B1">
        <w:tc>
          <w:tcPr>
            <w:tcW w:w="1304" w:type="dxa"/>
            <w:shd w:val="clear" w:color="auto" w:fill="auto"/>
          </w:tcPr>
          <w:p w14:paraId="1C2B9B16" w14:textId="77777777" w:rsidR="00086126" w:rsidRPr="00D02B39" w:rsidRDefault="00086126" w:rsidP="004F04E7">
            <w:pPr>
              <w:rPr>
                <w:rFonts w:ascii="Times New Roman" w:eastAsia="Times New Roman" w:hAnsi="Times New Roman" w:cs="Times New Roman"/>
                <w:color w:val="000000"/>
                <w:sz w:val="20"/>
                <w:szCs w:val="20"/>
              </w:rPr>
            </w:pPr>
            <w:r w:rsidRPr="530E1CB9">
              <w:rPr>
                <w:rFonts w:ascii="Times New Roman" w:eastAsia="Times New Roman" w:hAnsi="Times New Roman" w:cs="Times New Roman"/>
                <w:color w:val="000000" w:themeColor="text1"/>
                <w:sz w:val="20"/>
                <w:szCs w:val="20"/>
              </w:rPr>
              <w:t>FR.4.1.1.1</w:t>
            </w:r>
          </w:p>
        </w:tc>
        <w:tc>
          <w:tcPr>
            <w:tcW w:w="3710" w:type="dxa"/>
            <w:shd w:val="clear" w:color="auto" w:fill="auto"/>
          </w:tcPr>
          <w:p w14:paraId="4FE96266" w14:textId="77777777" w:rsidR="00086126" w:rsidRPr="00D02B39" w:rsidRDefault="2CA3776F" w:rsidP="004F04E7">
            <w:pPr>
              <w:rPr>
                <w:rFonts w:ascii="Times New Roman" w:eastAsia="Times New Roman" w:hAnsi="Times New Roman" w:cs="Times New Roman"/>
                <w:sz w:val="20"/>
                <w:szCs w:val="20"/>
              </w:rPr>
            </w:pPr>
            <w:r w:rsidRPr="530E1CB9">
              <w:rPr>
                <w:rFonts w:ascii="Times New Roman" w:eastAsia="Times New Roman" w:hAnsi="Times New Roman" w:cs="Times New Roman"/>
                <w:sz w:val="20"/>
                <w:szCs w:val="20"/>
              </w:rPr>
              <w:t>Galiu importuoti naudos gavėjų sumokėtas kredito administravimo mokesčio įmokas iš Perlas Finance pateikto struktūruoto failo</w:t>
            </w:r>
          </w:p>
        </w:tc>
        <w:tc>
          <w:tcPr>
            <w:tcW w:w="2845" w:type="dxa"/>
            <w:shd w:val="clear" w:color="auto" w:fill="auto"/>
          </w:tcPr>
          <w:p w14:paraId="4770C0DD" w14:textId="77777777" w:rsidR="00086126" w:rsidRPr="00D02B39" w:rsidRDefault="00086126" w:rsidP="004F04E7">
            <w:pPr>
              <w:rPr>
                <w:rFonts w:ascii="Times New Roman" w:eastAsia="Times New Roman" w:hAnsi="Times New Roman" w:cs="Times New Roman"/>
                <w:sz w:val="20"/>
                <w:szCs w:val="20"/>
              </w:rPr>
            </w:pPr>
          </w:p>
        </w:tc>
        <w:tc>
          <w:tcPr>
            <w:tcW w:w="1690" w:type="dxa"/>
            <w:shd w:val="clear" w:color="auto" w:fill="auto"/>
          </w:tcPr>
          <w:p w14:paraId="4BA3C802" w14:textId="77777777" w:rsidR="00086126" w:rsidRPr="00D02B39" w:rsidRDefault="00086126" w:rsidP="004F04E7">
            <w:pPr>
              <w:rPr>
                <w:rFonts w:ascii="Times New Roman" w:eastAsia="Times New Roman" w:hAnsi="Times New Roman" w:cs="Times New Roman"/>
                <w:sz w:val="20"/>
                <w:szCs w:val="20"/>
              </w:rPr>
            </w:pPr>
            <w:r w:rsidRPr="530E1CB9">
              <w:rPr>
                <w:rFonts w:ascii="Times New Roman" w:eastAsia="Times New Roman" w:hAnsi="Times New Roman" w:cs="Times New Roman"/>
                <w:sz w:val="20"/>
                <w:szCs w:val="20"/>
              </w:rPr>
              <w:t>Kreditų administravimo specialistas</w:t>
            </w:r>
          </w:p>
        </w:tc>
      </w:tr>
      <w:tr w:rsidR="00086126" w:rsidRPr="00D02B39" w14:paraId="2A39241E" w14:textId="77777777" w:rsidTr="005A14B1">
        <w:tc>
          <w:tcPr>
            <w:tcW w:w="1304" w:type="dxa"/>
            <w:shd w:val="clear" w:color="auto" w:fill="auto"/>
          </w:tcPr>
          <w:p w14:paraId="6A7F6ED1" w14:textId="77777777" w:rsidR="00086126" w:rsidRPr="00D02B39" w:rsidRDefault="00086126" w:rsidP="004F04E7">
            <w:pPr>
              <w:rPr>
                <w:rFonts w:ascii="Times New Roman" w:eastAsia="Times New Roman" w:hAnsi="Times New Roman" w:cs="Times New Roman"/>
                <w:color w:val="000000"/>
                <w:sz w:val="20"/>
                <w:szCs w:val="20"/>
              </w:rPr>
            </w:pPr>
            <w:r w:rsidRPr="530E1CB9">
              <w:rPr>
                <w:rFonts w:ascii="Times New Roman" w:eastAsia="Times New Roman" w:hAnsi="Times New Roman" w:cs="Times New Roman"/>
                <w:color w:val="000000" w:themeColor="text1"/>
                <w:sz w:val="20"/>
                <w:szCs w:val="20"/>
              </w:rPr>
              <w:t>FR.4.1.1.2</w:t>
            </w:r>
          </w:p>
        </w:tc>
        <w:tc>
          <w:tcPr>
            <w:tcW w:w="3710" w:type="dxa"/>
            <w:shd w:val="clear" w:color="auto" w:fill="auto"/>
          </w:tcPr>
          <w:p w14:paraId="35CB3F36" w14:textId="77777777" w:rsidR="00086126" w:rsidRPr="00D02B39" w:rsidRDefault="2CA3776F" w:rsidP="004F04E7">
            <w:pPr>
              <w:rPr>
                <w:rFonts w:ascii="Times New Roman" w:eastAsia="Times New Roman" w:hAnsi="Times New Roman" w:cs="Times New Roman"/>
                <w:sz w:val="20"/>
                <w:szCs w:val="20"/>
              </w:rPr>
            </w:pPr>
            <w:r w:rsidRPr="530E1CB9">
              <w:rPr>
                <w:rFonts w:ascii="Times New Roman" w:eastAsia="Times New Roman" w:hAnsi="Times New Roman" w:cs="Times New Roman"/>
                <w:sz w:val="20"/>
                <w:szCs w:val="20"/>
              </w:rPr>
              <w:t>Galiu importuoti naudos gavėjų sumokėtas kredito, palūkanų ir delspinigių įmokas iš Perlas Finance pateikto struktūruoto failo</w:t>
            </w:r>
          </w:p>
        </w:tc>
        <w:tc>
          <w:tcPr>
            <w:tcW w:w="2845" w:type="dxa"/>
            <w:shd w:val="clear" w:color="auto" w:fill="auto"/>
          </w:tcPr>
          <w:p w14:paraId="5144DB0D" w14:textId="77777777" w:rsidR="00086126" w:rsidRPr="00D02B39" w:rsidRDefault="00086126" w:rsidP="004F04E7">
            <w:pPr>
              <w:rPr>
                <w:rFonts w:ascii="Times New Roman" w:eastAsia="Times New Roman" w:hAnsi="Times New Roman" w:cs="Times New Roman"/>
                <w:sz w:val="20"/>
                <w:szCs w:val="20"/>
              </w:rPr>
            </w:pPr>
          </w:p>
        </w:tc>
        <w:tc>
          <w:tcPr>
            <w:tcW w:w="1690" w:type="dxa"/>
            <w:shd w:val="clear" w:color="auto" w:fill="auto"/>
          </w:tcPr>
          <w:p w14:paraId="599452CB" w14:textId="77777777" w:rsidR="00086126" w:rsidRPr="00D02B39" w:rsidRDefault="00086126" w:rsidP="004F04E7">
            <w:pPr>
              <w:rPr>
                <w:rFonts w:ascii="Times New Roman" w:eastAsia="Times New Roman" w:hAnsi="Times New Roman" w:cs="Times New Roman"/>
                <w:sz w:val="20"/>
                <w:szCs w:val="20"/>
              </w:rPr>
            </w:pPr>
            <w:r w:rsidRPr="530E1CB9">
              <w:rPr>
                <w:rFonts w:ascii="Times New Roman" w:eastAsia="Times New Roman" w:hAnsi="Times New Roman" w:cs="Times New Roman"/>
                <w:sz w:val="20"/>
                <w:szCs w:val="20"/>
              </w:rPr>
              <w:t>Kreditų administravimo specialistas</w:t>
            </w:r>
          </w:p>
        </w:tc>
      </w:tr>
      <w:tr w:rsidR="00086126" w:rsidRPr="00D02B39" w14:paraId="754F9120" w14:textId="77777777" w:rsidTr="005A14B1">
        <w:tc>
          <w:tcPr>
            <w:tcW w:w="1304" w:type="dxa"/>
            <w:shd w:val="clear" w:color="auto" w:fill="auto"/>
          </w:tcPr>
          <w:p w14:paraId="6D2B5BBA" w14:textId="77777777" w:rsidR="00086126" w:rsidRPr="00D02B39" w:rsidRDefault="00086126" w:rsidP="004F04E7">
            <w:pPr>
              <w:rPr>
                <w:rFonts w:ascii="Times New Roman" w:eastAsia="Times New Roman" w:hAnsi="Times New Roman" w:cs="Times New Roman"/>
                <w:color w:val="000000"/>
                <w:sz w:val="20"/>
                <w:szCs w:val="20"/>
              </w:rPr>
            </w:pPr>
            <w:r w:rsidRPr="530E1CB9">
              <w:rPr>
                <w:rFonts w:ascii="Times New Roman" w:eastAsia="Times New Roman" w:hAnsi="Times New Roman" w:cs="Times New Roman"/>
                <w:color w:val="000000" w:themeColor="text1"/>
                <w:sz w:val="20"/>
                <w:szCs w:val="20"/>
              </w:rPr>
              <w:t>FR.4.1.1.3</w:t>
            </w:r>
          </w:p>
        </w:tc>
        <w:tc>
          <w:tcPr>
            <w:tcW w:w="3710" w:type="dxa"/>
            <w:shd w:val="clear" w:color="auto" w:fill="auto"/>
          </w:tcPr>
          <w:p w14:paraId="336ADDB1" w14:textId="77777777" w:rsidR="00086126" w:rsidRPr="00D02B39" w:rsidRDefault="00086126" w:rsidP="004F04E7">
            <w:pPr>
              <w:rPr>
                <w:rFonts w:ascii="Times New Roman" w:eastAsia="Times New Roman" w:hAnsi="Times New Roman" w:cs="Times New Roman"/>
                <w:sz w:val="20"/>
                <w:szCs w:val="20"/>
              </w:rPr>
            </w:pPr>
            <w:r w:rsidRPr="530E1CB9">
              <w:rPr>
                <w:rFonts w:ascii="Times New Roman" w:eastAsia="Times New Roman" w:hAnsi="Times New Roman" w:cs="Times New Roman"/>
                <w:sz w:val="20"/>
                <w:szCs w:val="20"/>
              </w:rPr>
              <w:t>Galiu atlikti naudos gavėjų įmokų failų importą kelis kartus per mėnesį</w:t>
            </w:r>
          </w:p>
        </w:tc>
        <w:tc>
          <w:tcPr>
            <w:tcW w:w="2845" w:type="dxa"/>
            <w:shd w:val="clear" w:color="auto" w:fill="auto"/>
          </w:tcPr>
          <w:p w14:paraId="25C7912A" w14:textId="5F41EC83" w:rsidR="00086126" w:rsidRPr="00D02B39" w:rsidRDefault="2CA3776F" w:rsidP="004F04E7">
            <w:pPr>
              <w:rPr>
                <w:rFonts w:ascii="Times New Roman" w:eastAsia="Times New Roman" w:hAnsi="Times New Roman" w:cs="Times New Roman"/>
                <w:sz w:val="20"/>
                <w:szCs w:val="20"/>
              </w:rPr>
            </w:pPr>
            <w:r w:rsidRPr="530E1CB9">
              <w:rPr>
                <w:rFonts w:ascii="Times New Roman" w:eastAsia="Times New Roman" w:hAnsi="Times New Roman" w:cs="Times New Roman"/>
                <w:color w:val="000000" w:themeColor="text1"/>
                <w:sz w:val="20"/>
                <w:szCs w:val="20"/>
              </w:rPr>
              <w:t>Šiuo metu tai daroma mėnesio 19 (prieš ŠB mokėjimą), 23</w:t>
            </w:r>
            <w:r w:rsidR="29B20AB9" w:rsidRPr="530E1CB9">
              <w:rPr>
                <w:rFonts w:ascii="Times New Roman" w:eastAsia="Times New Roman" w:hAnsi="Times New Roman" w:cs="Times New Roman"/>
                <w:color w:val="000000" w:themeColor="text1"/>
                <w:sz w:val="20"/>
                <w:szCs w:val="20"/>
              </w:rPr>
              <w:t xml:space="preserve"> </w:t>
            </w:r>
            <w:r w:rsidRPr="530E1CB9">
              <w:rPr>
                <w:rFonts w:ascii="Times New Roman" w:eastAsia="Times New Roman" w:hAnsi="Times New Roman" w:cs="Times New Roman"/>
                <w:color w:val="000000" w:themeColor="text1"/>
                <w:sz w:val="20"/>
                <w:szCs w:val="20"/>
              </w:rPr>
              <w:t xml:space="preserve">(prieš </w:t>
            </w:r>
            <w:r w:rsidR="0060634D">
              <w:rPr>
                <w:rFonts w:ascii="Times New Roman" w:eastAsia="Times New Roman" w:hAnsi="Times New Roman" w:cs="Times New Roman"/>
                <w:color w:val="000000" w:themeColor="text1"/>
                <w:sz w:val="20"/>
                <w:szCs w:val="20"/>
              </w:rPr>
              <w:t>ILTE</w:t>
            </w:r>
            <w:r w:rsidRPr="530E1CB9">
              <w:rPr>
                <w:rFonts w:ascii="Times New Roman" w:eastAsia="Times New Roman" w:hAnsi="Times New Roman" w:cs="Times New Roman"/>
                <w:color w:val="000000" w:themeColor="text1"/>
                <w:sz w:val="20"/>
                <w:szCs w:val="20"/>
              </w:rPr>
              <w:t xml:space="preserve"> mokėjimą) ir paskutinę mėnesio dieną.</w:t>
            </w:r>
          </w:p>
        </w:tc>
        <w:tc>
          <w:tcPr>
            <w:tcW w:w="1690" w:type="dxa"/>
            <w:shd w:val="clear" w:color="auto" w:fill="auto"/>
          </w:tcPr>
          <w:p w14:paraId="7418C522" w14:textId="77777777" w:rsidR="00086126" w:rsidRPr="00D02B39" w:rsidRDefault="00086126" w:rsidP="004F04E7">
            <w:pPr>
              <w:rPr>
                <w:rFonts w:ascii="Times New Roman" w:eastAsia="Times New Roman" w:hAnsi="Times New Roman" w:cs="Times New Roman"/>
                <w:sz w:val="20"/>
                <w:szCs w:val="20"/>
              </w:rPr>
            </w:pPr>
            <w:r w:rsidRPr="530E1CB9">
              <w:rPr>
                <w:rFonts w:ascii="Times New Roman" w:eastAsia="Times New Roman" w:hAnsi="Times New Roman" w:cs="Times New Roman"/>
                <w:sz w:val="20"/>
                <w:szCs w:val="20"/>
              </w:rPr>
              <w:t>Kreditų administravimo specialistas</w:t>
            </w:r>
          </w:p>
        </w:tc>
      </w:tr>
      <w:tr w:rsidR="00086126" w:rsidRPr="00D02B39" w14:paraId="1CD8298B" w14:textId="77777777" w:rsidTr="005A14B1">
        <w:tc>
          <w:tcPr>
            <w:tcW w:w="1304" w:type="dxa"/>
            <w:shd w:val="clear" w:color="auto" w:fill="auto"/>
          </w:tcPr>
          <w:p w14:paraId="087F687F" w14:textId="77777777" w:rsidR="00086126" w:rsidRPr="00D02B39" w:rsidRDefault="00086126" w:rsidP="004F04E7">
            <w:pPr>
              <w:rPr>
                <w:rFonts w:ascii="Times New Roman" w:eastAsia="Times New Roman" w:hAnsi="Times New Roman" w:cs="Times New Roman"/>
                <w:color w:val="000000"/>
                <w:sz w:val="20"/>
                <w:szCs w:val="20"/>
              </w:rPr>
            </w:pPr>
            <w:r w:rsidRPr="530E1CB9">
              <w:rPr>
                <w:rFonts w:ascii="Times New Roman" w:eastAsia="Times New Roman" w:hAnsi="Times New Roman" w:cs="Times New Roman"/>
                <w:color w:val="000000" w:themeColor="text1"/>
                <w:sz w:val="20"/>
                <w:szCs w:val="20"/>
              </w:rPr>
              <w:t>FR.4.1.1.4</w:t>
            </w:r>
          </w:p>
        </w:tc>
        <w:tc>
          <w:tcPr>
            <w:tcW w:w="3710" w:type="dxa"/>
            <w:shd w:val="clear" w:color="auto" w:fill="auto"/>
          </w:tcPr>
          <w:p w14:paraId="1AD88AF5" w14:textId="77777777" w:rsidR="00086126" w:rsidRPr="00D02B39" w:rsidRDefault="00086126" w:rsidP="004F04E7">
            <w:pPr>
              <w:rPr>
                <w:rFonts w:ascii="Times New Roman" w:eastAsia="Times New Roman" w:hAnsi="Times New Roman" w:cs="Times New Roman"/>
                <w:sz w:val="20"/>
                <w:szCs w:val="20"/>
              </w:rPr>
            </w:pPr>
            <w:r w:rsidRPr="530E1CB9">
              <w:rPr>
                <w:rFonts w:ascii="Times New Roman" w:eastAsia="Times New Roman" w:hAnsi="Times New Roman" w:cs="Times New Roman"/>
                <w:sz w:val="20"/>
                <w:szCs w:val="20"/>
              </w:rPr>
              <w:t>Galiu suformuoti importuotų įmokų sukėlimo ataskaitą</w:t>
            </w:r>
          </w:p>
        </w:tc>
        <w:tc>
          <w:tcPr>
            <w:tcW w:w="2845" w:type="dxa"/>
            <w:shd w:val="clear" w:color="auto" w:fill="auto"/>
          </w:tcPr>
          <w:p w14:paraId="0057A30A" w14:textId="77777777" w:rsidR="00086126" w:rsidRPr="00D02B39" w:rsidRDefault="00086126" w:rsidP="004F04E7">
            <w:pPr>
              <w:rPr>
                <w:rFonts w:ascii="Times New Roman" w:eastAsia="Times New Roman" w:hAnsi="Times New Roman" w:cs="Times New Roman"/>
                <w:sz w:val="20"/>
                <w:szCs w:val="20"/>
              </w:rPr>
            </w:pPr>
          </w:p>
        </w:tc>
        <w:tc>
          <w:tcPr>
            <w:tcW w:w="1690" w:type="dxa"/>
            <w:shd w:val="clear" w:color="auto" w:fill="auto"/>
          </w:tcPr>
          <w:p w14:paraId="3D16556E" w14:textId="77777777" w:rsidR="00086126" w:rsidRPr="00D02B39" w:rsidRDefault="00086126" w:rsidP="004F04E7">
            <w:pPr>
              <w:rPr>
                <w:rFonts w:ascii="Times New Roman" w:eastAsia="Times New Roman" w:hAnsi="Times New Roman" w:cs="Times New Roman"/>
                <w:sz w:val="20"/>
                <w:szCs w:val="20"/>
              </w:rPr>
            </w:pPr>
            <w:r w:rsidRPr="530E1CB9">
              <w:rPr>
                <w:rFonts w:ascii="Times New Roman" w:eastAsia="Times New Roman" w:hAnsi="Times New Roman" w:cs="Times New Roman"/>
                <w:sz w:val="20"/>
                <w:szCs w:val="20"/>
              </w:rPr>
              <w:t>Kreditų administravimo specialistas</w:t>
            </w:r>
          </w:p>
        </w:tc>
      </w:tr>
      <w:tr w:rsidR="00086126" w:rsidRPr="00D02B39" w14:paraId="10088133" w14:textId="77777777" w:rsidTr="00952CD8">
        <w:tc>
          <w:tcPr>
            <w:tcW w:w="1304" w:type="dxa"/>
            <w:shd w:val="clear" w:color="auto" w:fill="DBDBDB" w:themeFill="accent3" w:themeFillTint="66"/>
          </w:tcPr>
          <w:p w14:paraId="2BBE6D6C" w14:textId="77777777" w:rsidR="00086126" w:rsidRPr="00D02B39" w:rsidRDefault="00086126" w:rsidP="004F04E7">
            <w:pPr>
              <w:rPr>
                <w:rFonts w:ascii="Times New Roman" w:eastAsia="Times New Roman" w:hAnsi="Times New Roman" w:cs="Times New Roman"/>
                <w:b/>
                <w:color w:val="000000"/>
                <w:sz w:val="20"/>
                <w:szCs w:val="20"/>
              </w:rPr>
            </w:pPr>
            <w:r w:rsidRPr="530E1CB9">
              <w:rPr>
                <w:rFonts w:ascii="Times New Roman" w:eastAsia="Times New Roman" w:hAnsi="Times New Roman" w:cs="Times New Roman"/>
                <w:b/>
                <w:color w:val="000000" w:themeColor="text1"/>
                <w:sz w:val="20"/>
                <w:szCs w:val="20"/>
              </w:rPr>
              <w:t>FR.4.1.2</w:t>
            </w:r>
          </w:p>
        </w:tc>
        <w:tc>
          <w:tcPr>
            <w:tcW w:w="3710" w:type="dxa"/>
            <w:shd w:val="clear" w:color="auto" w:fill="DBDBDB" w:themeFill="accent3" w:themeFillTint="66"/>
          </w:tcPr>
          <w:p w14:paraId="43789D5A" w14:textId="77777777" w:rsidR="00086126" w:rsidRPr="00D02B39" w:rsidRDefault="2CA3776F" w:rsidP="004F04E7">
            <w:pPr>
              <w:rPr>
                <w:rFonts w:ascii="Times New Roman" w:eastAsia="Times New Roman" w:hAnsi="Times New Roman" w:cs="Times New Roman"/>
                <w:b/>
                <w:sz w:val="20"/>
                <w:szCs w:val="20"/>
              </w:rPr>
            </w:pPr>
            <w:r w:rsidRPr="530E1CB9">
              <w:rPr>
                <w:rFonts w:ascii="Times New Roman" w:eastAsia="Times New Roman" w:hAnsi="Times New Roman" w:cs="Times New Roman"/>
                <w:b/>
                <w:sz w:val="20"/>
                <w:szCs w:val="20"/>
              </w:rPr>
              <w:t>Parengti suderinimo aktą su Perlas Finance</w:t>
            </w:r>
          </w:p>
        </w:tc>
        <w:tc>
          <w:tcPr>
            <w:tcW w:w="2845" w:type="dxa"/>
            <w:shd w:val="clear" w:color="auto" w:fill="D9D9D9" w:themeFill="background1" w:themeFillShade="D9"/>
          </w:tcPr>
          <w:p w14:paraId="05396CBA" w14:textId="77777777" w:rsidR="00086126" w:rsidRPr="00D02B39" w:rsidRDefault="00086126" w:rsidP="004F04E7">
            <w:pPr>
              <w:rPr>
                <w:rFonts w:ascii="Times New Roman" w:eastAsia="Times New Roman" w:hAnsi="Times New Roman" w:cs="Times New Roman"/>
                <w:b/>
                <w:sz w:val="20"/>
                <w:szCs w:val="20"/>
              </w:rPr>
            </w:pPr>
          </w:p>
        </w:tc>
        <w:tc>
          <w:tcPr>
            <w:tcW w:w="1690" w:type="dxa"/>
            <w:shd w:val="clear" w:color="auto" w:fill="D9D9D9" w:themeFill="background1" w:themeFillShade="D9"/>
          </w:tcPr>
          <w:p w14:paraId="070CC5AF" w14:textId="77777777" w:rsidR="00086126" w:rsidRPr="00D02B39" w:rsidRDefault="00086126" w:rsidP="004F04E7">
            <w:pPr>
              <w:rPr>
                <w:rFonts w:ascii="Times New Roman" w:eastAsia="Times New Roman" w:hAnsi="Times New Roman" w:cs="Times New Roman"/>
                <w:b/>
                <w:sz w:val="20"/>
                <w:szCs w:val="20"/>
                <w:lang w:val="en-US"/>
              </w:rPr>
            </w:pPr>
          </w:p>
        </w:tc>
      </w:tr>
      <w:tr w:rsidR="00086126" w:rsidRPr="00D02B39" w14:paraId="4C672D1C" w14:textId="77777777" w:rsidTr="00D610C7">
        <w:tc>
          <w:tcPr>
            <w:tcW w:w="1304" w:type="dxa"/>
            <w:shd w:val="clear" w:color="auto" w:fill="auto"/>
          </w:tcPr>
          <w:p w14:paraId="315144F7" w14:textId="77777777" w:rsidR="00086126" w:rsidRPr="00D02B39" w:rsidRDefault="00086126" w:rsidP="004F04E7">
            <w:pPr>
              <w:rPr>
                <w:rFonts w:ascii="Times New Roman" w:eastAsia="Times New Roman" w:hAnsi="Times New Roman" w:cs="Times New Roman"/>
                <w:color w:val="000000"/>
                <w:sz w:val="20"/>
                <w:szCs w:val="20"/>
              </w:rPr>
            </w:pPr>
            <w:r w:rsidRPr="530E1CB9">
              <w:rPr>
                <w:rFonts w:ascii="Times New Roman" w:eastAsia="Times New Roman" w:hAnsi="Times New Roman" w:cs="Times New Roman"/>
                <w:color w:val="000000" w:themeColor="text1"/>
                <w:sz w:val="20"/>
                <w:szCs w:val="20"/>
              </w:rPr>
              <w:t>FR.4.1.2.1</w:t>
            </w:r>
          </w:p>
        </w:tc>
        <w:tc>
          <w:tcPr>
            <w:tcW w:w="3710" w:type="dxa"/>
            <w:shd w:val="clear" w:color="auto" w:fill="auto"/>
          </w:tcPr>
          <w:p w14:paraId="15CF7D7E" w14:textId="77777777" w:rsidR="00086126" w:rsidRPr="00D02B39" w:rsidRDefault="2CA3776F" w:rsidP="004F04E7">
            <w:pPr>
              <w:rPr>
                <w:rFonts w:ascii="Times New Roman" w:eastAsia="Times New Roman" w:hAnsi="Times New Roman" w:cs="Times New Roman"/>
                <w:sz w:val="20"/>
                <w:szCs w:val="20"/>
              </w:rPr>
            </w:pPr>
            <w:r w:rsidRPr="530E1CB9">
              <w:rPr>
                <w:rFonts w:ascii="Times New Roman" w:eastAsia="Times New Roman" w:hAnsi="Times New Roman" w:cs="Times New Roman"/>
                <w:sz w:val="20"/>
                <w:szCs w:val="20"/>
              </w:rPr>
              <w:t>Galiu suformuoti importuotų įmokų ataskaitą dėl Skolų suderinimo akto su Perlas Finance</w:t>
            </w:r>
          </w:p>
        </w:tc>
        <w:tc>
          <w:tcPr>
            <w:tcW w:w="2845" w:type="dxa"/>
            <w:shd w:val="clear" w:color="auto" w:fill="auto"/>
          </w:tcPr>
          <w:p w14:paraId="540E025F" w14:textId="77777777" w:rsidR="00086126" w:rsidRPr="00D02B39" w:rsidRDefault="00086126" w:rsidP="004F04E7">
            <w:pPr>
              <w:rPr>
                <w:rFonts w:ascii="Times New Roman" w:eastAsia="Times New Roman" w:hAnsi="Times New Roman" w:cs="Times New Roman"/>
                <w:sz w:val="20"/>
                <w:szCs w:val="20"/>
              </w:rPr>
            </w:pPr>
          </w:p>
        </w:tc>
        <w:tc>
          <w:tcPr>
            <w:tcW w:w="1690" w:type="dxa"/>
            <w:shd w:val="clear" w:color="auto" w:fill="auto"/>
          </w:tcPr>
          <w:p w14:paraId="387DC7CF" w14:textId="77777777" w:rsidR="00086126" w:rsidRPr="00D02B39" w:rsidRDefault="00086126" w:rsidP="004F04E7">
            <w:pPr>
              <w:rPr>
                <w:rFonts w:ascii="Times New Roman" w:eastAsia="Times New Roman" w:hAnsi="Times New Roman" w:cs="Times New Roman"/>
                <w:sz w:val="20"/>
                <w:szCs w:val="20"/>
              </w:rPr>
            </w:pPr>
            <w:r w:rsidRPr="530E1CB9">
              <w:rPr>
                <w:rFonts w:ascii="Times New Roman" w:eastAsia="Times New Roman" w:hAnsi="Times New Roman" w:cs="Times New Roman"/>
                <w:sz w:val="20"/>
                <w:szCs w:val="20"/>
              </w:rPr>
              <w:t>Kreditų administravimo specialistas</w:t>
            </w:r>
          </w:p>
        </w:tc>
      </w:tr>
    </w:tbl>
    <w:p w14:paraId="359AE63E" w14:textId="114AA541" w:rsidR="00086126" w:rsidRPr="00D02B39" w:rsidRDefault="00086126" w:rsidP="00115643">
      <w:pPr>
        <w:pStyle w:val="Heading3"/>
        <w:rPr>
          <w:rFonts w:ascii="Times New Roman" w:eastAsia="Times New Roman" w:hAnsi="Times New Roman" w:cs="Times New Roman"/>
        </w:rPr>
      </w:pPr>
      <w:bookmarkStart w:id="18" w:name="_Toc148293437"/>
      <w:r w:rsidRPr="530E1CB9">
        <w:rPr>
          <w:rFonts w:ascii="Times New Roman" w:eastAsia="Times New Roman" w:hAnsi="Times New Roman" w:cs="Times New Roman"/>
        </w:rPr>
        <w:t>Banko įmokų apdorojimas</w:t>
      </w:r>
      <w:bookmarkEnd w:id="18"/>
    </w:p>
    <w:tbl>
      <w:tblPr>
        <w:tblStyle w:val="TableGrid"/>
        <w:tblW w:w="9639" w:type="dxa"/>
        <w:tblLayout w:type="fixed"/>
        <w:tblLook w:val="04A0" w:firstRow="1" w:lastRow="0" w:firstColumn="1" w:lastColumn="0" w:noHBand="0" w:noVBand="1"/>
      </w:tblPr>
      <w:tblGrid>
        <w:gridCol w:w="1316"/>
        <w:gridCol w:w="3745"/>
        <w:gridCol w:w="2872"/>
        <w:gridCol w:w="1706"/>
      </w:tblGrid>
      <w:tr w:rsidR="00086126" w:rsidRPr="00D02B39" w14:paraId="18E26813" w14:textId="77777777" w:rsidTr="00234156">
        <w:trPr>
          <w:tblHeader/>
        </w:trPr>
        <w:tc>
          <w:tcPr>
            <w:tcW w:w="1316" w:type="dxa"/>
            <w:shd w:val="clear" w:color="auto" w:fill="D9D9D9" w:themeFill="background1" w:themeFillShade="D9"/>
          </w:tcPr>
          <w:p w14:paraId="127FB61D" w14:textId="77777777" w:rsidR="00086126" w:rsidRPr="00D02B39" w:rsidRDefault="00086126" w:rsidP="004F04E7">
            <w:pPr>
              <w:jc w:val="center"/>
              <w:rPr>
                <w:rFonts w:ascii="Times New Roman" w:eastAsia="Times New Roman" w:hAnsi="Times New Roman" w:cs="Times New Roman"/>
                <w:sz w:val="20"/>
                <w:szCs w:val="20"/>
              </w:rPr>
            </w:pPr>
            <w:r w:rsidRPr="530E1CB9">
              <w:rPr>
                <w:rFonts w:ascii="Times New Roman" w:eastAsia="Times New Roman" w:hAnsi="Times New Roman" w:cs="Times New Roman"/>
                <w:sz w:val="20"/>
                <w:szCs w:val="20"/>
              </w:rPr>
              <w:t>Nr.</w:t>
            </w:r>
          </w:p>
        </w:tc>
        <w:tc>
          <w:tcPr>
            <w:tcW w:w="3745" w:type="dxa"/>
            <w:shd w:val="clear" w:color="auto" w:fill="D9D9D9" w:themeFill="background1" w:themeFillShade="D9"/>
          </w:tcPr>
          <w:p w14:paraId="487A24FE" w14:textId="77777777" w:rsidR="00086126" w:rsidRPr="00D02B39" w:rsidRDefault="00086126" w:rsidP="004F04E7">
            <w:pPr>
              <w:jc w:val="center"/>
              <w:rPr>
                <w:rFonts w:ascii="Times New Roman" w:eastAsia="Times New Roman" w:hAnsi="Times New Roman" w:cs="Times New Roman"/>
                <w:sz w:val="20"/>
                <w:szCs w:val="20"/>
              </w:rPr>
            </w:pPr>
            <w:r w:rsidRPr="530E1CB9">
              <w:rPr>
                <w:rFonts w:ascii="Times New Roman" w:eastAsia="Times New Roman" w:hAnsi="Times New Roman" w:cs="Times New Roman"/>
                <w:sz w:val="20"/>
                <w:szCs w:val="20"/>
              </w:rPr>
              <w:t>Funkcija/Reikalavimas</w:t>
            </w:r>
          </w:p>
        </w:tc>
        <w:tc>
          <w:tcPr>
            <w:tcW w:w="2872" w:type="dxa"/>
            <w:shd w:val="clear" w:color="auto" w:fill="D9D9D9" w:themeFill="background1" w:themeFillShade="D9"/>
          </w:tcPr>
          <w:p w14:paraId="10E9EF6E" w14:textId="407CAF41" w:rsidR="00086126" w:rsidRPr="00D02B39" w:rsidRDefault="00E17AFA" w:rsidP="004F04E7">
            <w:pPr>
              <w:jc w:val="center"/>
              <w:rPr>
                <w:rFonts w:ascii="Times New Roman" w:eastAsia="Times New Roman" w:hAnsi="Times New Roman" w:cs="Times New Roman"/>
                <w:sz w:val="20"/>
                <w:szCs w:val="20"/>
              </w:rPr>
            </w:pPr>
            <w:r w:rsidRPr="530E1CB9">
              <w:rPr>
                <w:rFonts w:ascii="Times New Roman" w:eastAsia="Times New Roman" w:hAnsi="Times New Roman" w:cs="Times New Roman"/>
                <w:sz w:val="20"/>
                <w:szCs w:val="20"/>
              </w:rPr>
              <w:t>Reikalavimo papildymas</w:t>
            </w:r>
          </w:p>
        </w:tc>
        <w:tc>
          <w:tcPr>
            <w:tcW w:w="1706" w:type="dxa"/>
            <w:shd w:val="clear" w:color="auto" w:fill="D9D9D9" w:themeFill="background1" w:themeFillShade="D9"/>
          </w:tcPr>
          <w:p w14:paraId="7993098D" w14:textId="77777777" w:rsidR="00086126" w:rsidRPr="00D02B39" w:rsidRDefault="00086126" w:rsidP="004F04E7">
            <w:pPr>
              <w:jc w:val="center"/>
              <w:rPr>
                <w:rFonts w:ascii="Times New Roman" w:eastAsia="Times New Roman" w:hAnsi="Times New Roman" w:cs="Times New Roman"/>
                <w:sz w:val="20"/>
                <w:szCs w:val="20"/>
              </w:rPr>
            </w:pPr>
            <w:r w:rsidRPr="530E1CB9">
              <w:rPr>
                <w:rFonts w:ascii="Times New Roman" w:eastAsia="Times New Roman" w:hAnsi="Times New Roman" w:cs="Times New Roman"/>
                <w:sz w:val="20"/>
                <w:szCs w:val="20"/>
              </w:rPr>
              <w:t>Rolė</w:t>
            </w:r>
          </w:p>
        </w:tc>
      </w:tr>
      <w:tr w:rsidR="00086126" w:rsidRPr="00D02B39" w14:paraId="34AD6B60" w14:textId="77777777" w:rsidTr="00952CD8">
        <w:tc>
          <w:tcPr>
            <w:tcW w:w="1316" w:type="dxa"/>
            <w:shd w:val="clear" w:color="auto" w:fill="DBDBDB" w:themeFill="accent3" w:themeFillTint="66"/>
          </w:tcPr>
          <w:p w14:paraId="40BF7280" w14:textId="77777777" w:rsidR="00086126" w:rsidRPr="00D02B39" w:rsidRDefault="00086126" w:rsidP="004F04E7">
            <w:pPr>
              <w:rPr>
                <w:rFonts w:ascii="Times New Roman" w:eastAsia="Times New Roman" w:hAnsi="Times New Roman" w:cs="Times New Roman"/>
                <w:b/>
                <w:color w:val="000000"/>
                <w:sz w:val="20"/>
                <w:szCs w:val="20"/>
              </w:rPr>
            </w:pPr>
            <w:r w:rsidRPr="530E1CB9">
              <w:rPr>
                <w:rFonts w:ascii="Times New Roman" w:eastAsia="Times New Roman" w:hAnsi="Times New Roman" w:cs="Times New Roman"/>
                <w:b/>
                <w:color w:val="000000" w:themeColor="text1"/>
                <w:sz w:val="20"/>
                <w:szCs w:val="20"/>
              </w:rPr>
              <w:t>FR.4.2.1</w:t>
            </w:r>
          </w:p>
        </w:tc>
        <w:tc>
          <w:tcPr>
            <w:tcW w:w="3745" w:type="dxa"/>
            <w:shd w:val="clear" w:color="auto" w:fill="DBDBDB" w:themeFill="accent3" w:themeFillTint="66"/>
          </w:tcPr>
          <w:p w14:paraId="0B986AED" w14:textId="77777777" w:rsidR="00086126" w:rsidRPr="00D02B39" w:rsidRDefault="00086126" w:rsidP="004F04E7">
            <w:pPr>
              <w:rPr>
                <w:rFonts w:ascii="Times New Roman" w:eastAsia="Times New Roman" w:hAnsi="Times New Roman" w:cs="Times New Roman"/>
                <w:b/>
                <w:sz w:val="20"/>
                <w:szCs w:val="20"/>
              </w:rPr>
            </w:pPr>
            <w:r w:rsidRPr="530E1CB9">
              <w:rPr>
                <w:rFonts w:ascii="Times New Roman" w:eastAsia="Times New Roman" w:hAnsi="Times New Roman" w:cs="Times New Roman"/>
                <w:b/>
                <w:sz w:val="20"/>
                <w:szCs w:val="20"/>
              </w:rPr>
              <w:t>Sukelti per banką sumokėtas naudos gavėjų įmokas iš banko išrašo failo</w:t>
            </w:r>
          </w:p>
        </w:tc>
        <w:tc>
          <w:tcPr>
            <w:tcW w:w="2872" w:type="dxa"/>
            <w:shd w:val="clear" w:color="auto" w:fill="D9D9D9" w:themeFill="background1" w:themeFillShade="D9"/>
          </w:tcPr>
          <w:p w14:paraId="714AB214" w14:textId="77777777" w:rsidR="00086126" w:rsidRPr="00D02B39" w:rsidRDefault="00086126" w:rsidP="004F04E7">
            <w:pPr>
              <w:rPr>
                <w:rFonts w:ascii="Times New Roman" w:eastAsia="Times New Roman" w:hAnsi="Times New Roman" w:cs="Times New Roman"/>
                <w:b/>
                <w:sz w:val="20"/>
                <w:szCs w:val="20"/>
              </w:rPr>
            </w:pPr>
          </w:p>
        </w:tc>
        <w:tc>
          <w:tcPr>
            <w:tcW w:w="1706" w:type="dxa"/>
            <w:shd w:val="clear" w:color="auto" w:fill="D9D9D9" w:themeFill="background1" w:themeFillShade="D9"/>
          </w:tcPr>
          <w:p w14:paraId="599E9B01" w14:textId="77777777" w:rsidR="00086126" w:rsidRPr="009D42CD" w:rsidRDefault="00086126" w:rsidP="004F04E7">
            <w:pPr>
              <w:rPr>
                <w:rFonts w:ascii="Times New Roman" w:eastAsia="Times New Roman" w:hAnsi="Times New Roman" w:cs="Times New Roman"/>
                <w:b/>
                <w:sz w:val="20"/>
                <w:szCs w:val="20"/>
              </w:rPr>
            </w:pPr>
          </w:p>
        </w:tc>
      </w:tr>
      <w:tr w:rsidR="00086126" w:rsidRPr="00D02B39" w14:paraId="35C926DC" w14:textId="77777777" w:rsidTr="005A14B1">
        <w:tc>
          <w:tcPr>
            <w:tcW w:w="1316" w:type="dxa"/>
            <w:shd w:val="clear" w:color="auto" w:fill="auto"/>
          </w:tcPr>
          <w:p w14:paraId="7BFD1EEF" w14:textId="77777777" w:rsidR="00086126" w:rsidRPr="00D02B39" w:rsidRDefault="00086126" w:rsidP="004F04E7">
            <w:pPr>
              <w:rPr>
                <w:rFonts w:ascii="Times New Roman" w:eastAsia="Times New Roman" w:hAnsi="Times New Roman" w:cs="Times New Roman"/>
                <w:color w:val="000000"/>
                <w:sz w:val="20"/>
                <w:szCs w:val="20"/>
              </w:rPr>
            </w:pPr>
            <w:r w:rsidRPr="530E1CB9">
              <w:rPr>
                <w:rFonts w:ascii="Times New Roman" w:eastAsia="Times New Roman" w:hAnsi="Times New Roman" w:cs="Times New Roman"/>
                <w:color w:val="000000" w:themeColor="text1"/>
                <w:sz w:val="20"/>
                <w:szCs w:val="20"/>
              </w:rPr>
              <w:t>FR.4.2.1.1</w:t>
            </w:r>
          </w:p>
        </w:tc>
        <w:tc>
          <w:tcPr>
            <w:tcW w:w="3745" w:type="dxa"/>
            <w:shd w:val="clear" w:color="auto" w:fill="auto"/>
          </w:tcPr>
          <w:p w14:paraId="3898A798" w14:textId="77777777" w:rsidR="00086126" w:rsidRPr="00D02B39" w:rsidRDefault="00086126" w:rsidP="004F04E7">
            <w:pPr>
              <w:rPr>
                <w:rFonts w:ascii="Times New Roman" w:eastAsia="Times New Roman" w:hAnsi="Times New Roman" w:cs="Times New Roman"/>
                <w:sz w:val="20"/>
                <w:szCs w:val="20"/>
              </w:rPr>
            </w:pPr>
            <w:r w:rsidRPr="530E1CB9">
              <w:rPr>
                <w:rFonts w:ascii="Times New Roman" w:eastAsia="Times New Roman" w:hAnsi="Times New Roman" w:cs="Times New Roman"/>
                <w:sz w:val="20"/>
                <w:szCs w:val="20"/>
              </w:rPr>
              <w:t>Galiu importuoti naudos gavėjų sumokėtas kredito administravimo mokesčio įmokas iš duomenų failo ISO 20022 XML formatu</w:t>
            </w:r>
          </w:p>
        </w:tc>
        <w:tc>
          <w:tcPr>
            <w:tcW w:w="2872" w:type="dxa"/>
            <w:shd w:val="clear" w:color="auto" w:fill="auto"/>
          </w:tcPr>
          <w:p w14:paraId="536233EE" w14:textId="77777777" w:rsidR="00086126" w:rsidRPr="00D02B39" w:rsidRDefault="00086126" w:rsidP="004F04E7">
            <w:pPr>
              <w:rPr>
                <w:rFonts w:ascii="Times New Roman" w:eastAsia="Times New Roman" w:hAnsi="Times New Roman" w:cs="Times New Roman"/>
                <w:sz w:val="20"/>
                <w:szCs w:val="20"/>
              </w:rPr>
            </w:pPr>
            <w:r w:rsidRPr="530E1CB9">
              <w:rPr>
                <w:rFonts w:ascii="Times New Roman" w:eastAsia="Times New Roman" w:hAnsi="Times New Roman" w:cs="Times New Roman"/>
                <w:color w:val="000000" w:themeColor="text1"/>
                <w:sz w:val="20"/>
                <w:szCs w:val="20"/>
              </w:rPr>
              <w:t>Visiems administruojamiems daugiabučiams namams vienas failas.</w:t>
            </w:r>
          </w:p>
        </w:tc>
        <w:tc>
          <w:tcPr>
            <w:tcW w:w="1706" w:type="dxa"/>
            <w:shd w:val="clear" w:color="auto" w:fill="auto"/>
          </w:tcPr>
          <w:p w14:paraId="796F16C3" w14:textId="77777777" w:rsidR="00086126" w:rsidRPr="00D02B39" w:rsidRDefault="00086126" w:rsidP="004F04E7">
            <w:pPr>
              <w:rPr>
                <w:rFonts w:ascii="Times New Roman" w:eastAsia="Times New Roman" w:hAnsi="Times New Roman" w:cs="Times New Roman"/>
                <w:sz w:val="20"/>
                <w:szCs w:val="20"/>
              </w:rPr>
            </w:pPr>
            <w:r w:rsidRPr="530E1CB9">
              <w:rPr>
                <w:rFonts w:ascii="Times New Roman" w:eastAsia="Times New Roman" w:hAnsi="Times New Roman" w:cs="Times New Roman"/>
                <w:sz w:val="20"/>
                <w:szCs w:val="20"/>
              </w:rPr>
              <w:t>Kreditų administravimo specialistas</w:t>
            </w:r>
          </w:p>
        </w:tc>
      </w:tr>
      <w:tr w:rsidR="00086126" w:rsidRPr="00D02B39" w14:paraId="139A2DFB" w14:textId="77777777" w:rsidTr="005A14B1">
        <w:tc>
          <w:tcPr>
            <w:tcW w:w="1316" w:type="dxa"/>
            <w:shd w:val="clear" w:color="auto" w:fill="auto"/>
          </w:tcPr>
          <w:p w14:paraId="00E48EAE" w14:textId="77777777" w:rsidR="00086126" w:rsidRPr="00D02B39" w:rsidRDefault="00086126" w:rsidP="004F04E7">
            <w:pPr>
              <w:rPr>
                <w:rFonts w:ascii="Times New Roman" w:eastAsia="Times New Roman" w:hAnsi="Times New Roman" w:cs="Times New Roman"/>
                <w:color w:val="000000"/>
                <w:sz w:val="20"/>
                <w:szCs w:val="20"/>
              </w:rPr>
            </w:pPr>
            <w:r w:rsidRPr="530E1CB9">
              <w:rPr>
                <w:rFonts w:ascii="Times New Roman" w:eastAsia="Times New Roman" w:hAnsi="Times New Roman" w:cs="Times New Roman"/>
                <w:color w:val="000000" w:themeColor="text1"/>
                <w:sz w:val="20"/>
                <w:szCs w:val="20"/>
              </w:rPr>
              <w:lastRenderedPageBreak/>
              <w:t>FR.4.2.1.2</w:t>
            </w:r>
          </w:p>
        </w:tc>
        <w:tc>
          <w:tcPr>
            <w:tcW w:w="3745" w:type="dxa"/>
            <w:shd w:val="clear" w:color="auto" w:fill="auto"/>
          </w:tcPr>
          <w:p w14:paraId="5B426AFF" w14:textId="77777777" w:rsidR="00086126" w:rsidRPr="00D02B39" w:rsidRDefault="00086126" w:rsidP="004F04E7">
            <w:pPr>
              <w:rPr>
                <w:rFonts w:ascii="Times New Roman" w:eastAsia="Times New Roman" w:hAnsi="Times New Roman" w:cs="Times New Roman"/>
                <w:sz w:val="20"/>
                <w:szCs w:val="20"/>
              </w:rPr>
            </w:pPr>
            <w:r w:rsidRPr="530E1CB9">
              <w:rPr>
                <w:rFonts w:ascii="Times New Roman" w:eastAsia="Times New Roman" w:hAnsi="Times New Roman" w:cs="Times New Roman"/>
                <w:sz w:val="20"/>
                <w:szCs w:val="20"/>
              </w:rPr>
              <w:t>Galiu importuoti naudos gavėjų sumokėtas kredito, palūkanų ir delspinigių įmokas iš duomenų failo ISO 20022 XML formatu</w:t>
            </w:r>
          </w:p>
        </w:tc>
        <w:tc>
          <w:tcPr>
            <w:tcW w:w="2872" w:type="dxa"/>
            <w:shd w:val="clear" w:color="auto" w:fill="auto"/>
          </w:tcPr>
          <w:p w14:paraId="1E0FA4E9" w14:textId="230F8FC4" w:rsidR="00086126" w:rsidRPr="00D02B39" w:rsidRDefault="00086126" w:rsidP="004F04E7">
            <w:pPr>
              <w:rPr>
                <w:rFonts w:ascii="Times New Roman" w:eastAsia="Times New Roman" w:hAnsi="Times New Roman" w:cs="Times New Roman"/>
                <w:sz w:val="20"/>
                <w:szCs w:val="20"/>
              </w:rPr>
            </w:pPr>
            <w:r w:rsidRPr="530E1CB9">
              <w:rPr>
                <w:rFonts w:ascii="Times New Roman" w:eastAsia="Times New Roman" w:hAnsi="Times New Roman" w:cs="Times New Roman"/>
                <w:color w:val="000000" w:themeColor="text1"/>
                <w:sz w:val="20"/>
                <w:szCs w:val="20"/>
              </w:rPr>
              <w:t xml:space="preserve">Kiekvienam daugiabučiam namui </w:t>
            </w:r>
            <w:r w:rsidR="00EA2AD9">
              <w:rPr>
                <w:rFonts w:ascii="Times New Roman" w:eastAsia="Times New Roman" w:hAnsi="Times New Roman" w:cs="Times New Roman"/>
                <w:color w:val="000000" w:themeColor="text1"/>
                <w:sz w:val="20"/>
                <w:szCs w:val="20"/>
              </w:rPr>
              <w:t xml:space="preserve">du </w:t>
            </w:r>
            <w:r w:rsidRPr="530E1CB9">
              <w:rPr>
                <w:rFonts w:ascii="Times New Roman" w:eastAsia="Times New Roman" w:hAnsi="Times New Roman" w:cs="Times New Roman"/>
                <w:color w:val="000000" w:themeColor="text1"/>
                <w:sz w:val="20"/>
                <w:szCs w:val="20"/>
              </w:rPr>
              <w:t>atskir</w:t>
            </w:r>
            <w:r w:rsidR="00EA2AD9">
              <w:rPr>
                <w:rFonts w:ascii="Times New Roman" w:eastAsia="Times New Roman" w:hAnsi="Times New Roman" w:cs="Times New Roman"/>
                <w:color w:val="000000" w:themeColor="text1"/>
                <w:sz w:val="20"/>
                <w:szCs w:val="20"/>
              </w:rPr>
              <w:t>i</w:t>
            </w:r>
            <w:r w:rsidRPr="530E1CB9">
              <w:rPr>
                <w:rFonts w:ascii="Times New Roman" w:eastAsia="Times New Roman" w:hAnsi="Times New Roman" w:cs="Times New Roman"/>
                <w:color w:val="000000" w:themeColor="text1"/>
                <w:sz w:val="20"/>
                <w:szCs w:val="20"/>
              </w:rPr>
              <w:t xml:space="preserve"> faila</w:t>
            </w:r>
            <w:r w:rsidR="00EA2AD9">
              <w:rPr>
                <w:rFonts w:ascii="Times New Roman" w:eastAsia="Times New Roman" w:hAnsi="Times New Roman" w:cs="Times New Roman"/>
                <w:color w:val="000000" w:themeColor="text1"/>
                <w:sz w:val="20"/>
                <w:szCs w:val="20"/>
              </w:rPr>
              <w:t>i</w:t>
            </w:r>
            <w:r w:rsidRPr="530E1CB9">
              <w:rPr>
                <w:rFonts w:ascii="Times New Roman" w:eastAsia="Times New Roman" w:hAnsi="Times New Roman" w:cs="Times New Roman"/>
                <w:color w:val="000000" w:themeColor="text1"/>
                <w:sz w:val="20"/>
                <w:szCs w:val="20"/>
              </w:rPr>
              <w:t>.</w:t>
            </w:r>
          </w:p>
        </w:tc>
        <w:tc>
          <w:tcPr>
            <w:tcW w:w="1706" w:type="dxa"/>
            <w:shd w:val="clear" w:color="auto" w:fill="auto"/>
          </w:tcPr>
          <w:p w14:paraId="59364FA4" w14:textId="77777777" w:rsidR="00086126" w:rsidRPr="00D02B39" w:rsidRDefault="00086126" w:rsidP="004F04E7">
            <w:pPr>
              <w:rPr>
                <w:rFonts w:ascii="Times New Roman" w:eastAsia="Times New Roman" w:hAnsi="Times New Roman" w:cs="Times New Roman"/>
                <w:sz w:val="20"/>
                <w:szCs w:val="20"/>
              </w:rPr>
            </w:pPr>
            <w:r w:rsidRPr="530E1CB9">
              <w:rPr>
                <w:rFonts w:ascii="Times New Roman" w:eastAsia="Times New Roman" w:hAnsi="Times New Roman" w:cs="Times New Roman"/>
                <w:sz w:val="20"/>
                <w:szCs w:val="20"/>
              </w:rPr>
              <w:t>Kreditų administravimo specialistas</w:t>
            </w:r>
          </w:p>
        </w:tc>
      </w:tr>
      <w:tr w:rsidR="00086126" w:rsidRPr="00D02B39" w14:paraId="16E1DA22" w14:textId="77777777" w:rsidTr="005A14B1">
        <w:tc>
          <w:tcPr>
            <w:tcW w:w="1316" w:type="dxa"/>
            <w:shd w:val="clear" w:color="auto" w:fill="auto"/>
          </w:tcPr>
          <w:p w14:paraId="1CE2C323" w14:textId="77777777" w:rsidR="00086126" w:rsidRPr="00D02B39" w:rsidRDefault="00086126" w:rsidP="004F04E7">
            <w:pPr>
              <w:rPr>
                <w:rFonts w:ascii="Times New Roman" w:eastAsia="Times New Roman" w:hAnsi="Times New Roman" w:cs="Times New Roman"/>
                <w:color w:val="000000"/>
                <w:sz w:val="20"/>
                <w:szCs w:val="20"/>
              </w:rPr>
            </w:pPr>
            <w:r w:rsidRPr="530E1CB9">
              <w:rPr>
                <w:rFonts w:ascii="Times New Roman" w:eastAsia="Times New Roman" w:hAnsi="Times New Roman" w:cs="Times New Roman"/>
                <w:color w:val="000000" w:themeColor="text1"/>
                <w:sz w:val="20"/>
                <w:szCs w:val="20"/>
              </w:rPr>
              <w:t>FR.4.2.1.3</w:t>
            </w:r>
          </w:p>
        </w:tc>
        <w:tc>
          <w:tcPr>
            <w:tcW w:w="3745" w:type="dxa"/>
            <w:shd w:val="clear" w:color="auto" w:fill="auto"/>
          </w:tcPr>
          <w:p w14:paraId="4264DE19" w14:textId="77777777" w:rsidR="00086126" w:rsidRPr="00D02B39" w:rsidRDefault="00086126" w:rsidP="004F04E7">
            <w:pPr>
              <w:rPr>
                <w:rFonts w:ascii="Times New Roman" w:eastAsia="Times New Roman" w:hAnsi="Times New Roman" w:cs="Times New Roman"/>
                <w:sz w:val="20"/>
                <w:szCs w:val="20"/>
              </w:rPr>
            </w:pPr>
            <w:r w:rsidRPr="530E1CB9">
              <w:rPr>
                <w:rFonts w:ascii="Times New Roman" w:eastAsia="Times New Roman" w:hAnsi="Times New Roman" w:cs="Times New Roman"/>
                <w:sz w:val="20"/>
                <w:szCs w:val="20"/>
              </w:rPr>
              <w:t>Galiu atlikti naudos gavėjų banko išrašų įmokų failų importą kelis kartus per mėnesį</w:t>
            </w:r>
          </w:p>
        </w:tc>
        <w:tc>
          <w:tcPr>
            <w:tcW w:w="2872" w:type="dxa"/>
            <w:shd w:val="clear" w:color="auto" w:fill="auto"/>
          </w:tcPr>
          <w:p w14:paraId="32A92A64" w14:textId="360C2E5D" w:rsidR="00086126" w:rsidRPr="00D02B39" w:rsidRDefault="2CA3776F" w:rsidP="004F04E7">
            <w:pPr>
              <w:rPr>
                <w:rFonts w:ascii="Times New Roman" w:eastAsia="Times New Roman" w:hAnsi="Times New Roman" w:cs="Times New Roman"/>
                <w:sz w:val="20"/>
                <w:szCs w:val="20"/>
              </w:rPr>
            </w:pPr>
            <w:r w:rsidRPr="530E1CB9">
              <w:rPr>
                <w:rFonts w:ascii="Times New Roman" w:eastAsia="Times New Roman" w:hAnsi="Times New Roman" w:cs="Times New Roman"/>
                <w:color w:val="000000" w:themeColor="text1"/>
                <w:sz w:val="20"/>
                <w:szCs w:val="20"/>
              </w:rPr>
              <w:t>Šiuo metu tai daroma mėnesio 19 (prieš ŠB mokėjimą), 23</w:t>
            </w:r>
            <w:r w:rsidR="5D09A24D" w:rsidRPr="530E1CB9">
              <w:rPr>
                <w:rFonts w:ascii="Times New Roman" w:eastAsia="Times New Roman" w:hAnsi="Times New Roman" w:cs="Times New Roman"/>
                <w:color w:val="000000" w:themeColor="text1"/>
                <w:sz w:val="20"/>
                <w:szCs w:val="20"/>
              </w:rPr>
              <w:t xml:space="preserve"> </w:t>
            </w:r>
            <w:r w:rsidRPr="530E1CB9">
              <w:rPr>
                <w:rFonts w:ascii="Times New Roman" w:eastAsia="Times New Roman" w:hAnsi="Times New Roman" w:cs="Times New Roman"/>
                <w:color w:val="000000" w:themeColor="text1"/>
                <w:sz w:val="20"/>
                <w:szCs w:val="20"/>
              </w:rPr>
              <w:t xml:space="preserve">(prieš </w:t>
            </w:r>
            <w:r w:rsidR="0060634D">
              <w:rPr>
                <w:rFonts w:ascii="Times New Roman" w:eastAsia="Times New Roman" w:hAnsi="Times New Roman" w:cs="Times New Roman"/>
                <w:color w:val="000000" w:themeColor="text1"/>
                <w:sz w:val="20"/>
                <w:szCs w:val="20"/>
              </w:rPr>
              <w:t>ILTE</w:t>
            </w:r>
            <w:r w:rsidRPr="530E1CB9">
              <w:rPr>
                <w:rFonts w:ascii="Times New Roman" w:eastAsia="Times New Roman" w:hAnsi="Times New Roman" w:cs="Times New Roman"/>
                <w:color w:val="000000" w:themeColor="text1"/>
                <w:sz w:val="20"/>
                <w:szCs w:val="20"/>
              </w:rPr>
              <w:t xml:space="preserve"> mokėjimą) ir paskutinę mėnesio dieną.</w:t>
            </w:r>
          </w:p>
        </w:tc>
        <w:tc>
          <w:tcPr>
            <w:tcW w:w="1706" w:type="dxa"/>
            <w:shd w:val="clear" w:color="auto" w:fill="auto"/>
          </w:tcPr>
          <w:p w14:paraId="1ECC18D8" w14:textId="77777777" w:rsidR="00086126" w:rsidRPr="00D02B39" w:rsidRDefault="00086126" w:rsidP="004F04E7">
            <w:pPr>
              <w:rPr>
                <w:rFonts w:ascii="Times New Roman" w:eastAsia="Times New Roman" w:hAnsi="Times New Roman" w:cs="Times New Roman"/>
                <w:sz w:val="20"/>
                <w:szCs w:val="20"/>
              </w:rPr>
            </w:pPr>
            <w:r w:rsidRPr="530E1CB9">
              <w:rPr>
                <w:rFonts w:ascii="Times New Roman" w:eastAsia="Times New Roman" w:hAnsi="Times New Roman" w:cs="Times New Roman"/>
                <w:sz w:val="20"/>
                <w:szCs w:val="20"/>
              </w:rPr>
              <w:t>Kreditų administravimo specialistas</w:t>
            </w:r>
          </w:p>
        </w:tc>
      </w:tr>
      <w:tr w:rsidR="00086126" w:rsidRPr="00D02B39" w14:paraId="0B093877" w14:textId="77777777" w:rsidTr="00952CD8">
        <w:tc>
          <w:tcPr>
            <w:tcW w:w="1316" w:type="dxa"/>
            <w:shd w:val="clear" w:color="auto" w:fill="DBDBDB" w:themeFill="accent3" w:themeFillTint="66"/>
          </w:tcPr>
          <w:p w14:paraId="4F65CA98" w14:textId="77777777" w:rsidR="00086126" w:rsidRPr="00D02B39" w:rsidRDefault="00086126" w:rsidP="004F04E7">
            <w:pPr>
              <w:rPr>
                <w:rFonts w:ascii="Times New Roman" w:eastAsia="Times New Roman" w:hAnsi="Times New Roman" w:cs="Times New Roman"/>
                <w:b/>
                <w:color w:val="000000"/>
                <w:sz w:val="20"/>
                <w:szCs w:val="20"/>
              </w:rPr>
            </w:pPr>
            <w:r w:rsidRPr="530E1CB9">
              <w:rPr>
                <w:rFonts w:ascii="Times New Roman" w:eastAsia="Times New Roman" w:hAnsi="Times New Roman" w:cs="Times New Roman"/>
                <w:b/>
                <w:color w:val="000000" w:themeColor="text1"/>
                <w:sz w:val="20"/>
                <w:szCs w:val="20"/>
              </w:rPr>
              <w:t>FR.4.2.3</w:t>
            </w:r>
          </w:p>
        </w:tc>
        <w:tc>
          <w:tcPr>
            <w:tcW w:w="3745" w:type="dxa"/>
            <w:shd w:val="clear" w:color="auto" w:fill="DBDBDB" w:themeFill="accent3" w:themeFillTint="66"/>
          </w:tcPr>
          <w:p w14:paraId="0F1A0B01" w14:textId="77777777" w:rsidR="00086126" w:rsidRPr="00D02B39" w:rsidRDefault="00086126" w:rsidP="004F04E7">
            <w:pPr>
              <w:rPr>
                <w:rFonts w:ascii="Times New Roman" w:eastAsia="Times New Roman" w:hAnsi="Times New Roman" w:cs="Times New Roman"/>
                <w:b/>
                <w:sz w:val="20"/>
                <w:szCs w:val="20"/>
              </w:rPr>
            </w:pPr>
            <w:r w:rsidRPr="530E1CB9">
              <w:rPr>
                <w:rFonts w:ascii="Times New Roman" w:eastAsia="Times New Roman" w:hAnsi="Times New Roman" w:cs="Times New Roman"/>
                <w:b/>
                <w:sz w:val="20"/>
                <w:szCs w:val="20"/>
              </w:rPr>
              <w:t>Atlikti importuotų įmokų patikrą</w:t>
            </w:r>
          </w:p>
        </w:tc>
        <w:tc>
          <w:tcPr>
            <w:tcW w:w="2872" w:type="dxa"/>
            <w:shd w:val="clear" w:color="auto" w:fill="D9D9D9" w:themeFill="background1" w:themeFillShade="D9"/>
          </w:tcPr>
          <w:p w14:paraId="7524DA69" w14:textId="77777777" w:rsidR="00086126" w:rsidRPr="00D02B39" w:rsidRDefault="00086126" w:rsidP="004F04E7">
            <w:pPr>
              <w:rPr>
                <w:rFonts w:ascii="Times New Roman" w:eastAsia="Times New Roman" w:hAnsi="Times New Roman" w:cs="Times New Roman"/>
                <w:b/>
                <w:sz w:val="20"/>
                <w:szCs w:val="20"/>
              </w:rPr>
            </w:pPr>
          </w:p>
        </w:tc>
        <w:tc>
          <w:tcPr>
            <w:tcW w:w="1706" w:type="dxa"/>
            <w:shd w:val="clear" w:color="auto" w:fill="D9D9D9" w:themeFill="background1" w:themeFillShade="D9"/>
          </w:tcPr>
          <w:p w14:paraId="21DBDF10" w14:textId="77777777" w:rsidR="00086126" w:rsidRPr="00D02B39" w:rsidRDefault="00086126" w:rsidP="004F04E7">
            <w:pPr>
              <w:rPr>
                <w:rFonts w:ascii="Times New Roman" w:eastAsia="Times New Roman" w:hAnsi="Times New Roman" w:cs="Times New Roman"/>
                <w:b/>
                <w:sz w:val="20"/>
                <w:szCs w:val="20"/>
                <w:lang w:val="en-US"/>
              </w:rPr>
            </w:pPr>
          </w:p>
        </w:tc>
      </w:tr>
      <w:tr w:rsidR="00086126" w:rsidRPr="00D02B39" w14:paraId="0E562C3A" w14:textId="77777777" w:rsidTr="005A14B1">
        <w:tc>
          <w:tcPr>
            <w:tcW w:w="1316" w:type="dxa"/>
            <w:shd w:val="clear" w:color="auto" w:fill="auto"/>
          </w:tcPr>
          <w:p w14:paraId="7BC7E3ED" w14:textId="77777777" w:rsidR="00086126" w:rsidRPr="00D02B39" w:rsidRDefault="00086126" w:rsidP="004F04E7">
            <w:pPr>
              <w:rPr>
                <w:rFonts w:ascii="Times New Roman" w:eastAsia="Times New Roman" w:hAnsi="Times New Roman" w:cs="Times New Roman"/>
                <w:color w:val="000000"/>
                <w:sz w:val="20"/>
                <w:szCs w:val="20"/>
              </w:rPr>
            </w:pPr>
            <w:r w:rsidRPr="530E1CB9">
              <w:rPr>
                <w:rFonts w:ascii="Times New Roman" w:eastAsia="Times New Roman" w:hAnsi="Times New Roman" w:cs="Times New Roman"/>
                <w:color w:val="000000" w:themeColor="text1"/>
                <w:sz w:val="20"/>
                <w:szCs w:val="20"/>
              </w:rPr>
              <w:t>FR.4.2.3.1</w:t>
            </w:r>
          </w:p>
        </w:tc>
        <w:tc>
          <w:tcPr>
            <w:tcW w:w="3745" w:type="dxa"/>
            <w:shd w:val="clear" w:color="auto" w:fill="auto"/>
          </w:tcPr>
          <w:p w14:paraId="3E7FEBDD" w14:textId="77777777" w:rsidR="00086126" w:rsidRPr="00D02B39" w:rsidRDefault="00086126" w:rsidP="004F04E7">
            <w:pPr>
              <w:rPr>
                <w:rFonts w:ascii="Times New Roman" w:eastAsia="Times New Roman" w:hAnsi="Times New Roman" w:cs="Times New Roman"/>
                <w:sz w:val="20"/>
                <w:szCs w:val="20"/>
              </w:rPr>
            </w:pPr>
            <w:r w:rsidRPr="530E1CB9">
              <w:rPr>
                <w:rFonts w:ascii="Times New Roman" w:eastAsia="Times New Roman" w:hAnsi="Times New Roman" w:cs="Times New Roman"/>
                <w:sz w:val="20"/>
                <w:szCs w:val="20"/>
              </w:rPr>
              <w:t>Galiu suformuoti importuotų įmokų patikros ataskaitą</w:t>
            </w:r>
          </w:p>
        </w:tc>
        <w:tc>
          <w:tcPr>
            <w:tcW w:w="2872" w:type="dxa"/>
            <w:shd w:val="clear" w:color="auto" w:fill="auto"/>
          </w:tcPr>
          <w:p w14:paraId="4C88655C" w14:textId="77777777" w:rsidR="00086126" w:rsidRPr="00D02B39" w:rsidRDefault="00086126" w:rsidP="004F04E7">
            <w:pPr>
              <w:rPr>
                <w:rFonts w:ascii="Times New Roman" w:eastAsia="Times New Roman" w:hAnsi="Times New Roman" w:cs="Times New Roman"/>
                <w:sz w:val="20"/>
                <w:szCs w:val="20"/>
              </w:rPr>
            </w:pPr>
          </w:p>
        </w:tc>
        <w:tc>
          <w:tcPr>
            <w:tcW w:w="1706" w:type="dxa"/>
            <w:shd w:val="clear" w:color="auto" w:fill="auto"/>
          </w:tcPr>
          <w:p w14:paraId="27A55FBA" w14:textId="77777777" w:rsidR="00086126" w:rsidRPr="00D02B39" w:rsidRDefault="00086126" w:rsidP="004F04E7">
            <w:pPr>
              <w:rPr>
                <w:rFonts w:ascii="Times New Roman" w:eastAsia="Times New Roman" w:hAnsi="Times New Roman" w:cs="Times New Roman"/>
                <w:sz w:val="20"/>
                <w:szCs w:val="20"/>
              </w:rPr>
            </w:pPr>
            <w:r w:rsidRPr="530E1CB9">
              <w:rPr>
                <w:rFonts w:ascii="Times New Roman" w:eastAsia="Times New Roman" w:hAnsi="Times New Roman" w:cs="Times New Roman"/>
                <w:sz w:val="20"/>
                <w:szCs w:val="20"/>
              </w:rPr>
              <w:t>Kreditų administravimo specialistas</w:t>
            </w:r>
          </w:p>
        </w:tc>
      </w:tr>
      <w:tr w:rsidR="00086126" w:rsidRPr="00D02B39" w14:paraId="19A48A80" w14:textId="77777777" w:rsidTr="005A14B1">
        <w:tc>
          <w:tcPr>
            <w:tcW w:w="1316" w:type="dxa"/>
            <w:shd w:val="clear" w:color="auto" w:fill="DBDBDB" w:themeFill="accent3" w:themeFillTint="66"/>
          </w:tcPr>
          <w:p w14:paraId="1AEB75C1" w14:textId="77777777" w:rsidR="00086126" w:rsidRPr="00D02B39" w:rsidRDefault="00086126" w:rsidP="004F04E7">
            <w:pPr>
              <w:rPr>
                <w:rFonts w:ascii="Times New Roman" w:eastAsia="Times New Roman" w:hAnsi="Times New Roman" w:cs="Times New Roman"/>
                <w:b/>
                <w:color w:val="000000"/>
                <w:sz w:val="20"/>
                <w:szCs w:val="20"/>
              </w:rPr>
            </w:pPr>
            <w:r w:rsidRPr="530E1CB9">
              <w:rPr>
                <w:rFonts w:ascii="Times New Roman" w:eastAsia="Times New Roman" w:hAnsi="Times New Roman" w:cs="Times New Roman"/>
                <w:b/>
                <w:color w:val="000000" w:themeColor="text1"/>
                <w:sz w:val="20"/>
                <w:szCs w:val="20"/>
              </w:rPr>
              <w:t>FR.4.2.4</w:t>
            </w:r>
          </w:p>
        </w:tc>
        <w:tc>
          <w:tcPr>
            <w:tcW w:w="3745" w:type="dxa"/>
            <w:shd w:val="clear" w:color="auto" w:fill="DBDBDB" w:themeFill="accent3" w:themeFillTint="66"/>
          </w:tcPr>
          <w:p w14:paraId="561127EE" w14:textId="77777777" w:rsidR="00086126" w:rsidRPr="00D02B39" w:rsidRDefault="00086126" w:rsidP="004F04E7">
            <w:pPr>
              <w:rPr>
                <w:rFonts w:ascii="Times New Roman" w:eastAsia="Times New Roman" w:hAnsi="Times New Roman" w:cs="Times New Roman"/>
                <w:b/>
                <w:sz w:val="20"/>
                <w:szCs w:val="20"/>
              </w:rPr>
            </w:pPr>
            <w:r w:rsidRPr="530E1CB9">
              <w:rPr>
                <w:rFonts w:ascii="Times New Roman" w:eastAsia="Times New Roman" w:hAnsi="Times New Roman" w:cs="Times New Roman"/>
                <w:b/>
                <w:sz w:val="20"/>
                <w:szCs w:val="20"/>
              </w:rPr>
              <w:t>Sukelti mėnesinę įmoką už savivaldybės butus</w:t>
            </w:r>
          </w:p>
        </w:tc>
        <w:tc>
          <w:tcPr>
            <w:tcW w:w="2872" w:type="dxa"/>
            <w:shd w:val="clear" w:color="auto" w:fill="DBDBDB" w:themeFill="accent3" w:themeFillTint="66"/>
          </w:tcPr>
          <w:p w14:paraId="6B35C5DA" w14:textId="77777777" w:rsidR="00086126" w:rsidRPr="00D02B39" w:rsidRDefault="00086126" w:rsidP="004F04E7">
            <w:pPr>
              <w:rPr>
                <w:rFonts w:ascii="Times New Roman" w:eastAsia="Times New Roman" w:hAnsi="Times New Roman" w:cs="Times New Roman"/>
                <w:b/>
                <w:sz w:val="20"/>
                <w:szCs w:val="20"/>
              </w:rPr>
            </w:pPr>
          </w:p>
        </w:tc>
        <w:tc>
          <w:tcPr>
            <w:tcW w:w="1706" w:type="dxa"/>
            <w:shd w:val="clear" w:color="auto" w:fill="DBDBDB" w:themeFill="accent3" w:themeFillTint="66"/>
          </w:tcPr>
          <w:p w14:paraId="08F427B9" w14:textId="77777777" w:rsidR="00086126" w:rsidRPr="009D42CD" w:rsidRDefault="00086126" w:rsidP="004F04E7">
            <w:pPr>
              <w:rPr>
                <w:rFonts w:ascii="Times New Roman" w:eastAsia="Times New Roman" w:hAnsi="Times New Roman" w:cs="Times New Roman"/>
                <w:b/>
                <w:sz w:val="20"/>
                <w:szCs w:val="20"/>
              </w:rPr>
            </w:pPr>
          </w:p>
        </w:tc>
      </w:tr>
      <w:tr w:rsidR="00086126" w:rsidRPr="00D02B39" w14:paraId="3BC4E67C" w14:textId="77777777" w:rsidTr="005A14B1">
        <w:tc>
          <w:tcPr>
            <w:tcW w:w="1316" w:type="dxa"/>
            <w:shd w:val="clear" w:color="auto" w:fill="auto"/>
          </w:tcPr>
          <w:p w14:paraId="5861FD02" w14:textId="77777777" w:rsidR="00086126" w:rsidRPr="00D02B39" w:rsidRDefault="00086126" w:rsidP="004F04E7">
            <w:pPr>
              <w:rPr>
                <w:rFonts w:ascii="Times New Roman" w:eastAsia="Times New Roman" w:hAnsi="Times New Roman" w:cs="Times New Roman"/>
                <w:color w:val="000000"/>
                <w:sz w:val="20"/>
                <w:szCs w:val="20"/>
              </w:rPr>
            </w:pPr>
            <w:r w:rsidRPr="530E1CB9">
              <w:rPr>
                <w:rFonts w:ascii="Times New Roman" w:eastAsia="Times New Roman" w:hAnsi="Times New Roman" w:cs="Times New Roman"/>
                <w:color w:val="000000" w:themeColor="text1"/>
                <w:sz w:val="20"/>
                <w:szCs w:val="20"/>
              </w:rPr>
              <w:t>FR.4.2.4.1</w:t>
            </w:r>
          </w:p>
        </w:tc>
        <w:tc>
          <w:tcPr>
            <w:tcW w:w="3745" w:type="dxa"/>
            <w:shd w:val="clear" w:color="auto" w:fill="auto"/>
          </w:tcPr>
          <w:p w14:paraId="42340B85" w14:textId="0227CA5F" w:rsidR="00086126" w:rsidRPr="00D02B39" w:rsidRDefault="2CA3776F" w:rsidP="004F04E7">
            <w:pPr>
              <w:rPr>
                <w:rFonts w:ascii="Times New Roman" w:eastAsia="Times New Roman" w:hAnsi="Times New Roman" w:cs="Times New Roman"/>
                <w:sz w:val="20"/>
                <w:szCs w:val="20"/>
              </w:rPr>
            </w:pPr>
            <w:r w:rsidRPr="530E1CB9">
              <w:rPr>
                <w:rFonts w:ascii="Times New Roman" w:eastAsia="Times New Roman" w:hAnsi="Times New Roman" w:cs="Times New Roman"/>
                <w:sz w:val="20"/>
                <w:szCs w:val="20"/>
              </w:rPr>
              <w:t xml:space="preserve">Galiu importuoti LR FM įmoką už savivaldybės butus iš duomenų failo ISO 20022 XML formatu </w:t>
            </w:r>
          </w:p>
        </w:tc>
        <w:tc>
          <w:tcPr>
            <w:tcW w:w="2872" w:type="dxa"/>
            <w:shd w:val="clear" w:color="auto" w:fill="auto"/>
          </w:tcPr>
          <w:p w14:paraId="61AAC654" w14:textId="34F20609" w:rsidR="00086126" w:rsidRPr="00D02B39" w:rsidRDefault="00086126" w:rsidP="004F04E7">
            <w:pPr>
              <w:rPr>
                <w:rFonts w:ascii="Times New Roman" w:eastAsia="Times New Roman" w:hAnsi="Times New Roman" w:cs="Times New Roman"/>
                <w:sz w:val="20"/>
                <w:szCs w:val="20"/>
              </w:rPr>
            </w:pPr>
            <w:r w:rsidRPr="530E1CB9">
              <w:rPr>
                <w:rFonts w:ascii="Times New Roman" w:eastAsia="Times New Roman" w:hAnsi="Times New Roman" w:cs="Times New Roman"/>
                <w:color w:val="000000" w:themeColor="text1"/>
                <w:sz w:val="20"/>
                <w:szCs w:val="20"/>
              </w:rPr>
              <w:t xml:space="preserve">Viena mėnesio suma už visus </w:t>
            </w:r>
            <w:r w:rsidR="00EA2AD9">
              <w:rPr>
                <w:rFonts w:ascii="Times New Roman" w:eastAsia="Times New Roman" w:hAnsi="Times New Roman" w:cs="Times New Roman"/>
                <w:color w:val="000000" w:themeColor="text1"/>
                <w:sz w:val="20"/>
                <w:szCs w:val="20"/>
              </w:rPr>
              <w:t xml:space="preserve">namo </w:t>
            </w:r>
            <w:r w:rsidRPr="530E1CB9">
              <w:rPr>
                <w:rFonts w:ascii="Times New Roman" w:eastAsia="Times New Roman" w:hAnsi="Times New Roman" w:cs="Times New Roman"/>
                <w:color w:val="000000" w:themeColor="text1"/>
                <w:sz w:val="20"/>
                <w:szCs w:val="20"/>
              </w:rPr>
              <w:t>savivaldybės butus.</w:t>
            </w:r>
          </w:p>
        </w:tc>
        <w:tc>
          <w:tcPr>
            <w:tcW w:w="1706" w:type="dxa"/>
            <w:shd w:val="clear" w:color="auto" w:fill="auto"/>
          </w:tcPr>
          <w:p w14:paraId="6F877CA0" w14:textId="77777777" w:rsidR="00086126" w:rsidRPr="00D02B39" w:rsidRDefault="00086126" w:rsidP="004F04E7">
            <w:pPr>
              <w:rPr>
                <w:rFonts w:ascii="Times New Roman" w:eastAsia="Times New Roman" w:hAnsi="Times New Roman" w:cs="Times New Roman"/>
                <w:sz w:val="20"/>
                <w:szCs w:val="20"/>
              </w:rPr>
            </w:pPr>
            <w:r w:rsidRPr="530E1CB9">
              <w:rPr>
                <w:rFonts w:ascii="Times New Roman" w:eastAsia="Times New Roman" w:hAnsi="Times New Roman" w:cs="Times New Roman"/>
                <w:sz w:val="20"/>
                <w:szCs w:val="20"/>
              </w:rPr>
              <w:t>Kreditų administravimo specialistas</w:t>
            </w:r>
          </w:p>
        </w:tc>
      </w:tr>
    </w:tbl>
    <w:p w14:paraId="02FE7D0A" w14:textId="5B217BB6" w:rsidR="00086126" w:rsidRPr="00D02B39" w:rsidRDefault="00086126" w:rsidP="00115643">
      <w:pPr>
        <w:pStyle w:val="Heading3"/>
        <w:rPr>
          <w:rFonts w:ascii="Times New Roman" w:eastAsia="Times New Roman" w:hAnsi="Times New Roman" w:cs="Times New Roman"/>
        </w:rPr>
      </w:pPr>
      <w:bookmarkStart w:id="19" w:name="_Toc148293438"/>
      <w:r w:rsidRPr="530E1CB9">
        <w:rPr>
          <w:rFonts w:ascii="Times New Roman" w:eastAsia="Times New Roman" w:hAnsi="Times New Roman" w:cs="Times New Roman"/>
        </w:rPr>
        <w:t>Įmokų ir įsipareigojimų sudengimas</w:t>
      </w:r>
      <w:bookmarkEnd w:id="19"/>
    </w:p>
    <w:tbl>
      <w:tblPr>
        <w:tblStyle w:val="TableGrid"/>
        <w:tblW w:w="9639" w:type="dxa"/>
        <w:tblLayout w:type="fixed"/>
        <w:tblLook w:val="04A0" w:firstRow="1" w:lastRow="0" w:firstColumn="1" w:lastColumn="0" w:noHBand="0" w:noVBand="1"/>
      </w:tblPr>
      <w:tblGrid>
        <w:gridCol w:w="1316"/>
        <w:gridCol w:w="3745"/>
        <w:gridCol w:w="2872"/>
        <w:gridCol w:w="1706"/>
      </w:tblGrid>
      <w:tr w:rsidR="00086126" w:rsidRPr="00D02B39" w14:paraId="31E8709D" w14:textId="77777777" w:rsidTr="00234156">
        <w:trPr>
          <w:tblHeader/>
        </w:trPr>
        <w:tc>
          <w:tcPr>
            <w:tcW w:w="1316" w:type="dxa"/>
            <w:shd w:val="clear" w:color="auto" w:fill="D9D9D9" w:themeFill="background1" w:themeFillShade="D9"/>
          </w:tcPr>
          <w:p w14:paraId="780FA8D8" w14:textId="77777777" w:rsidR="00086126" w:rsidRPr="00D02B39" w:rsidRDefault="00086126" w:rsidP="004F04E7">
            <w:pPr>
              <w:jc w:val="center"/>
              <w:rPr>
                <w:rFonts w:ascii="Times New Roman" w:eastAsia="Times New Roman" w:hAnsi="Times New Roman" w:cs="Times New Roman"/>
                <w:sz w:val="20"/>
                <w:szCs w:val="20"/>
              </w:rPr>
            </w:pPr>
            <w:r w:rsidRPr="530E1CB9">
              <w:rPr>
                <w:rFonts w:ascii="Times New Roman" w:eastAsia="Times New Roman" w:hAnsi="Times New Roman" w:cs="Times New Roman"/>
                <w:sz w:val="20"/>
                <w:szCs w:val="20"/>
              </w:rPr>
              <w:t>Nr.</w:t>
            </w:r>
          </w:p>
        </w:tc>
        <w:tc>
          <w:tcPr>
            <w:tcW w:w="3745" w:type="dxa"/>
            <w:shd w:val="clear" w:color="auto" w:fill="D9D9D9" w:themeFill="background1" w:themeFillShade="D9"/>
          </w:tcPr>
          <w:p w14:paraId="0BCD59DD" w14:textId="77777777" w:rsidR="00086126" w:rsidRPr="00D02B39" w:rsidRDefault="00086126" w:rsidP="004F04E7">
            <w:pPr>
              <w:jc w:val="center"/>
              <w:rPr>
                <w:rFonts w:ascii="Times New Roman" w:eastAsia="Times New Roman" w:hAnsi="Times New Roman" w:cs="Times New Roman"/>
                <w:sz w:val="20"/>
                <w:szCs w:val="20"/>
              </w:rPr>
            </w:pPr>
            <w:r w:rsidRPr="530E1CB9">
              <w:rPr>
                <w:rFonts w:ascii="Times New Roman" w:eastAsia="Times New Roman" w:hAnsi="Times New Roman" w:cs="Times New Roman"/>
                <w:sz w:val="20"/>
                <w:szCs w:val="20"/>
              </w:rPr>
              <w:t>Funkcija/Reikalavimas</w:t>
            </w:r>
          </w:p>
        </w:tc>
        <w:tc>
          <w:tcPr>
            <w:tcW w:w="2872" w:type="dxa"/>
            <w:shd w:val="clear" w:color="auto" w:fill="D9D9D9" w:themeFill="background1" w:themeFillShade="D9"/>
          </w:tcPr>
          <w:p w14:paraId="5FFD3359" w14:textId="0ACA4D5A" w:rsidR="00086126" w:rsidRPr="00D02B39" w:rsidRDefault="00E17AFA" w:rsidP="004F04E7">
            <w:pPr>
              <w:jc w:val="center"/>
              <w:rPr>
                <w:rFonts w:ascii="Times New Roman" w:eastAsia="Times New Roman" w:hAnsi="Times New Roman" w:cs="Times New Roman"/>
                <w:sz w:val="20"/>
                <w:szCs w:val="20"/>
              </w:rPr>
            </w:pPr>
            <w:r w:rsidRPr="530E1CB9">
              <w:rPr>
                <w:rFonts w:ascii="Times New Roman" w:eastAsia="Times New Roman" w:hAnsi="Times New Roman" w:cs="Times New Roman"/>
                <w:sz w:val="20"/>
                <w:szCs w:val="20"/>
              </w:rPr>
              <w:t>Reikalavimo papildymas</w:t>
            </w:r>
          </w:p>
        </w:tc>
        <w:tc>
          <w:tcPr>
            <w:tcW w:w="1706" w:type="dxa"/>
            <w:shd w:val="clear" w:color="auto" w:fill="D9D9D9" w:themeFill="background1" w:themeFillShade="D9"/>
          </w:tcPr>
          <w:p w14:paraId="0FA7C2CA" w14:textId="77777777" w:rsidR="00086126" w:rsidRPr="00D02B39" w:rsidRDefault="00086126" w:rsidP="004F04E7">
            <w:pPr>
              <w:jc w:val="center"/>
              <w:rPr>
                <w:rFonts w:ascii="Times New Roman" w:eastAsia="Times New Roman" w:hAnsi="Times New Roman" w:cs="Times New Roman"/>
                <w:sz w:val="20"/>
                <w:szCs w:val="20"/>
              </w:rPr>
            </w:pPr>
            <w:r w:rsidRPr="530E1CB9">
              <w:rPr>
                <w:rFonts w:ascii="Times New Roman" w:eastAsia="Times New Roman" w:hAnsi="Times New Roman" w:cs="Times New Roman"/>
                <w:sz w:val="20"/>
                <w:szCs w:val="20"/>
              </w:rPr>
              <w:t>Rolė</w:t>
            </w:r>
          </w:p>
        </w:tc>
      </w:tr>
      <w:tr w:rsidR="00086126" w:rsidRPr="00D02B39" w14:paraId="3774037D" w14:textId="77777777" w:rsidTr="00952CD8">
        <w:tc>
          <w:tcPr>
            <w:tcW w:w="1316" w:type="dxa"/>
            <w:shd w:val="clear" w:color="auto" w:fill="DBDBDB" w:themeFill="accent3" w:themeFillTint="66"/>
          </w:tcPr>
          <w:p w14:paraId="3D34F779" w14:textId="77777777" w:rsidR="00086126" w:rsidRPr="00D02B39" w:rsidRDefault="00086126" w:rsidP="004F04E7">
            <w:pPr>
              <w:rPr>
                <w:rFonts w:ascii="Times New Roman" w:eastAsia="Times New Roman" w:hAnsi="Times New Roman" w:cs="Times New Roman"/>
                <w:b/>
                <w:color w:val="000000"/>
                <w:sz w:val="20"/>
                <w:szCs w:val="20"/>
              </w:rPr>
            </w:pPr>
            <w:r w:rsidRPr="530E1CB9">
              <w:rPr>
                <w:rFonts w:ascii="Times New Roman" w:eastAsia="Times New Roman" w:hAnsi="Times New Roman" w:cs="Times New Roman"/>
                <w:b/>
                <w:color w:val="000000" w:themeColor="text1"/>
                <w:sz w:val="20"/>
                <w:szCs w:val="20"/>
              </w:rPr>
              <w:t>FR.4.3.1</w:t>
            </w:r>
          </w:p>
        </w:tc>
        <w:tc>
          <w:tcPr>
            <w:tcW w:w="3745" w:type="dxa"/>
            <w:shd w:val="clear" w:color="auto" w:fill="DBDBDB" w:themeFill="accent3" w:themeFillTint="66"/>
          </w:tcPr>
          <w:p w14:paraId="3406BEE4" w14:textId="77777777" w:rsidR="00086126" w:rsidRPr="00D02B39" w:rsidRDefault="00086126" w:rsidP="004F04E7">
            <w:pPr>
              <w:rPr>
                <w:rFonts w:ascii="Times New Roman" w:eastAsia="Times New Roman" w:hAnsi="Times New Roman" w:cs="Times New Roman"/>
                <w:b/>
                <w:sz w:val="20"/>
                <w:szCs w:val="20"/>
              </w:rPr>
            </w:pPr>
            <w:r w:rsidRPr="530E1CB9">
              <w:rPr>
                <w:rFonts w:ascii="Times New Roman" w:eastAsia="Times New Roman" w:hAnsi="Times New Roman" w:cs="Times New Roman"/>
                <w:b/>
                <w:sz w:val="20"/>
                <w:szCs w:val="20"/>
              </w:rPr>
              <w:t>Atlikti automatinį naudos gavėjų įmokų ir įsipareigojimų sudengimą</w:t>
            </w:r>
          </w:p>
        </w:tc>
        <w:tc>
          <w:tcPr>
            <w:tcW w:w="2872" w:type="dxa"/>
            <w:shd w:val="clear" w:color="auto" w:fill="D9D9D9" w:themeFill="background1" w:themeFillShade="D9"/>
          </w:tcPr>
          <w:p w14:paraId="01D5F3D1" w14:textId="77777777" w:rsidR="00086126" w:rsidRPr="00D02B39" w:rsidRDefault="00086126" w:rsidP="004F04E7">
            <w:pPr>
              <w:rPr>
                <w:rFonts w:ascii="Times New Roman" w:eastAsia="Times New Roman" w:hAnsi="Times New Roman" w:cs="Times New Roman"/>
                <w:b/>
                <w:sz w:val="20"/>
                <w:szCs w:val="20"/>
              </w:rPr>
            </w:pPr>
          </w:p>
        </w:tc>
        <w:tc>
          <w:tcPr>
            <w:tcW w:w="1706" w:type="dxa"/>
            <w:shd w:val="clear" w:color="auto" w:fill="D9D9D9" w:themeFill="background1" w:themeFillShade="D9"/>
          </w:tcPr>
          <w:p w14:paraId="07F75B3E" w14:textId="77777777" w:rsidR="00086126" w:rsidRPr="009D42CD" w:rsidRDefault="00086126" w:rsidP="004F04E7">
            <w:pPr>
              <w:rPr>
                <w:rFonts w:ascii="Times New Roman" w:eastAsia="Times New Roman" w:hAnsi="Times New Roman" w:cs="Times New Roman"/>
                <w:b/>
                <w:sz w:val="20"/>
                <w:szCs w:val="20"/>
              </w:rPr>
            </w:pPr>
          </w:p>
        </w:tc>
      </w:tr>
      <w:tr w:rsidR="00086126" w:rsidRPr="00D02B39" w14:paraId="67B4C40F" w14:textId="77777777" w:rsidTr="005A14B1">
        <w:tc>
          <w:tcPr>
            <w:tcW w:w="1316" w:type="dxa"/>
            <w:shd w:val="clear" w:color="auto" w:fill="auto"/>
          </w:tcPr>
          <w:p w14:paraId="78B69216" w14:textId="77777777" w:rsidR="00086126" w:rsidRPr="00D02B39" w:rsidRDefault="00086126" w:rsidP="004F04E7">
            <w:pPr>
              <w:rPr>
                <w:rFonts w:ascii="Times New Roman" w:eastAsia="Times New Roman" w:hAnsi="Times New Roman" w:cs="Times New Roman"/>
                <w:color w:val="000000"/>
                <w:sz w:val="20"/>
                <w:szCs w:val="20"/>
              </w:rPr>
            </w:pPr>
            <w:r w:rsidRPr="530E1CB9">
              <w:rPr>
                <w:rFonts w:ascii="Times New Roman" w:eastAsia="Times New Roman" w:hAnsi="Times New Roman" w:cs="Times New Roman"/>
                <w:color w:val="000000" w:themeColor="text1"/>
                <w:sz w:val="20"/>
                <w:szCs w:val="20"/>
              </w:rPr>
              <w:t>FR.4.3.1.1</w:t>
            </w:r>
          </w:p>
        </w:tc>
        <w:tc>
          <w:tcPr>
            <w:tcW w:w="3745" w:type="dxa"/>
            <w:shd w:val="clear" w:color="auto" w:fill="auto"/>
          </w:tcPr>
          <w:p w14:paraId="0F0F560C" w14:textId="77777777" w:rsidR="00086126" w:rsidRPr="00D02B39" w:rsidRDefault="00086126" w:rsidP="004F04E7">
            <w:pPr>
              <w:rPr>
                <w:rFonts w:ascii="Times New Roman" w:eastAsia="Times New Roman" w:hAnsi="Times New Roman" w:cs="Times New Roman"/>
                <w:sz w:val="20"/>
                <w:szCs w:val="20"/>
              </w:rPr>
            </w:pPr>
            <w:r w:rsidRPr="530E1CB9">
              <w:rPr>
                <w:rFonts w:ascii="Times New Roman" w:eastAsia="Times New Roman" w:hAnsi="Times New Roman" w:cs="Times New Roman"/>
                <w:sz w:val="20"/>
                <w:szCs w:val="20"/>
              </w:rPr>
              <w:t>Galiu atlikti automatinį naudos gavėjų sumokėtų įmokų ir įsipareigojimų sudengimą pagal automatinio sudengimo taisykles</w:t>
            </w:r>
          </w:p>
        </w:tc>
        <w:tc>
          <w:tcPr>
            <w:tcW w:w="2872" w:type="dxa"/>
            <w:shd w:val="clear" w:color="auto" w:fill="auto"/>
          </w:tcPr>
          <w:p w14:paraId="5A64CE2B" w14:textId="77777777" w:rsidR="00086126" w:rsidRPr="00D02B39" w:rsidRDefault="00086126" w:rsidP="004F04E7">
            <w:pPr>
              <w:rPr>
                <w:rFonts w:ascii="Times New Roman" w:eastAsia="Times New Roman" w:hAnsi="Times New Roman" w:cs="Times New Roman"/>
                <w:sz w:val="20"/>
                <w:szCs w:val="20"/>
              </w:rPr>
            </w:pPr>
            <w:r w:rsidRPr="530E1CB9">
              <w:rPr>
                <w:rFonts w:ascii="Times New Roman" w:eastAsia="Times New Roman" w:hAnsi="Times New Roman" w:cs="Times New Roman"/>
                <w:color w:val="000000" w:themeColor="text1"/>
                <w:sz w:val="20"/>
                <w:szCs w:val="20"/>
              </w:rPr>
              <w:t>Įmokų ir įsipareigojimų automatinio sudengimo taisyklės.</w:t>
            </w:r>
          </w:p>
        </w:tc>
        <w:tc>
          <w:tcPr>
            <w:tcW w:w="1706" w:type="dxa"/>
            <w:shd w:val="clear" w:color="auto" w:fill="auto"/>
          </w:tcPr>
          <w:p w14:paraId="68463038" w14:textId="77777777" w:rsidR="00086126" w:rsidRPr="00D02B39" w:rsidRDefault="00086126" w:rsidP="004F04E7">
            <w:pPr>
              <w:rPr>
                <w:rFonts w:ascii="Times New Roman" w:eastAsia="Times New Roman" w:hAnsi="Times New Roman" w:cs="Times New Roman"/>
                <w:sz w:val="20"/>
                <w:szCs w:val="20"/>
              </w:rPr>
            </w:pPr>
            <w:r w:rsidRPr="530E1CB9">
              <w:rPr>
                <w:rFonts w:ascii="Times New Roman" w:eastAsia="Times New Roman" w:hAnsi="Times New Roman" w:cs="Times New Roman"/>
                <w:sz w:val="20"/>
                <w:szCs w:val="20"/>
              </w:rPr>
              <w:t>Kreditų administravimo specialistas</w:t>
            </w:r>
          </w:p>
        </w:tc>
      </w:tr>
      <w:tr w:rsidR="00086126" w:rsidRPr="00D02B39" w14:paraId="77220B32" w14:textId="77777777" w:rsidTr="005A14B1">
        <w:tc>
          <w:tcPr>
            <w:tcW w:w="1316" w:type="dxa"/>
            <w:shd w:val="clear" w:color="auto" w:fill="auto"/>
          </w:tcPr>
          <w:p w14:paraId="1CD26CFC" w14:textId="77777777" w:rsidR="00086126" w:rsidRPr="00D02B39" w:rsidRDefault="00086126" w:rsidP="004F04E7">
            <w:pPr>
              <w:rPr>
                <w:rFonts w:ascii="Times New Roman" w:eastAsia="Times New Roman" w:hAnsi="Times New Roman" w:cs="Times New Roman"/>
                <w:color w:val="000000"/>
                <w:sz w:val="20"/>
                <w:szCs w:val="20"/>
              </w:rPr>
            </w:pPr>
            <w:r w:rsidRPr="530E1CB9">
              <w:rPr>
                <w:rFonts w:ascii="Times New Roman" w:eastAsia="Times New Roman" w:hAnsi="Times New Roman" w:cs="Times New Roman"/>
                <w:color w:val="000000" w:themeColor="text1"/>
                <w:sz w:val="20"/>
                <w:szCs w:val="20"/>
              </w:rPr>
              <w:t>FR.4.3.1.2</w:t>
            </w:r>
          </w:p>
        </w:tc>
        <w:tc>
          <w:tcPr>
            <w:tcW w:w="3745" w:type="dxa"/>
            <w:shd w:val="clear" w:color="auto" w:fill="auto"/>
          </w:tcPr>
          <w:p w14:paraId="4FABCAD9" w14:textId="77777777" w:rsidR="00086126" w:rsidRPr="00D02B39" w:rsidRDefault="00086126" w:rsidP="004F04E7">
            <w:pPr>
              <w:rPr>
                <w:rFonts w:ascii="Times New Roman" w:eastAsia="Times New Roman" w:hAnsi="Times New Roman" w:cs="Times New Roman"/>
                <w:sz w:val="20"/>
                <w:szCs w:val="20"/>
              </w:rPr>
            </w:pPr>
            <w:r w:rsidRPr="530E1CB9">
              <w:rPr>
                <w:rFonts w:ascii="Times New Roman" w:eastAsia="Times New Roman" w:hAnsi="Times New Roman" w:cs="Times New Roman"/>
                <w:sz w:val="20"/>
                <w:szCs w:val="20"/>
              </w:rPr>
              <w:t>Galiu peržiūrėti ir filtruoti atliktą automatinį įmokų ir įsipareigojimų sudengimą</w:t>
            </w:r>
          </w:p>
        </w:tc>
        <w:tc>
          <w:tcPr>
            <w:tcW w:w="2872" w:type="dxa"/>
            <w:shd w:val="clear" w:color="auto" w:fill="auto"/>
          </w:tcPr>
          <w:p w14:paraId="0C91D5BB" w14:textId="77777777" w:rsidR="00086126" w:rsidRPr="00D02B39" w:rsidRDefault="00086126" w:rsidP="004F04E7">
            <w:pPr>
              <w:rPr>
                <w:rFonts w:ascii="Times New Roman" w:eastAsia="Times New Roman" w:hAnsi="Times New Roman" w:cs="Times New Roman"/>
                <w:sz w:val="20"/>
                <w:szCs w:val="20"/>
              </w:rPr>
            </w:pPr>
          </w:p>
        </w:tc>
        <w:tc>
          <w:tcPr>
            <w:tcW w:w="1706" w:type="dxa"/>
            <w:shd w:val="clear" w:color="auto" w:fill="auto"/>
          </w:tcPr>
          <w:p w14:paraId="51C113D1" w14:textId="77777777" w:rsidR="00086126" w:rsidRPr="00D02B39" w:rsidRDefault="00086126" w:rsidP="004F04E7">
            <w:pPr>
              <w:rPr>
                <w:rFonts w:ascii="Times New Roman" w:eastAsia="Times New Roman" w:hAnsi="Times New Roman" w:cs="Times New Roman"/>
                <w:sz w:val="20"/>
                <w:szCs w:val="20"/>
              </w:rPr>
            </w:pPr>
            <w:r w:rsidRPr="530E1CB9">
              <w:rPr>
                <w:rFonts w:ascii="Times New Roman" w:eastAsia="Times New Roman" w:hAnsi="Times New Roman" w:cs="Times New Roman"/>
                <w:sz w:val="20"/>
                <w:szCs w:val="20"/>
              </w:rPr>
              <w:t>Kreditų administravimo specialistas</w:t>
            </w:r>
          </w:p>
        </w:tc>
      </w:tr>
      <w:tr w:rsidR="00086126" w:rsidRPr="00D02B39" w14:paraId="14219901" w14:textId="77777777" w:rsidTr="005A14B1">
        <w:tc>
          <w:tcPr>
            <w:tcW w:w="1316" w:type="dxa"/>
            <w:shd w:val="clear" w:color="auto" w:fill="auto"/>
          </w:tcPr>
          <w:p w14:paraId="701467EF" w14:textId="77777777" w:rsidR="00086126" w:rsidRPr="00D02B39" w:rsidRDefault="00086126" w:rsidP="004F04E7">
            <w:pPr>
              <w:rPr>
                <w:rFonts w:ascii="Times New Roman" w:eastAsia="Times New Roman" w:hAnsi="Times New Roman" w:cs="Times New Roman"/>
                <w:color w:val="000000"/>
                <w:sz w:val="20"/>
                <w:szCs w:val="20"/>
              </w:rPr>
            </w:pPr>
            <w:r w:rsidRPr="530E1CB9">
              <w:rPr>
                <w:rFonts w:ascii="Times New Roman" w:eastAsia="Times New Roman" w:hAnsi="Times New Roman" w:cs="Times New Roman"/>
                <w:color w:val="000000" w:themeColor="text1"/>
                <w:sz w:val="20"/>
                <w:szCs w:val="20"/>
              </w:rPr>
              <w:t>FR.4.3.1.3</w:t>
            </w:r>
          </w:p>
        </w:tc>
        <w:tc>
          <w:tcPr>
            <w:tcW w:w="3745" w:type="dxa"/>
            <w:shd w:val="clear" w:color="auto" w:fill="auto"/>
          </w:tcPr>
          <w:p w14:paraId="59E435E2" w14:textId="77777777" w:rsidR="00086126" w:rsidRPr="00D02B39" w:rsidRDefault="00086126" w:rsidP="004F04E7">
            <w:pPr>
              <w:rPr>
                <w:rFonts w:ascii="Times New Roman" w:eastAsia="Times New Roman" w:hAnsi="Times New Roman" w:cs="Times New Roman"/>
                <w:sz w:val="20"/>
                <w:szCs w:val="20"/>
              </w:rPr>
            </w:pPr>
            <w:r w:rsidRPr="530E1CB9">
              <w:rPr>
                <w:rFonts w:ascii="Times New Roman" w:eastAsia="Times New Roman" w:hAnsi="Times New Roman" w:cs="Times New Roman"/>
                <w:sz w:val="20"/>
                <w:szCs w:val="20"/>
              </w:rPr>
              <w:t>Galiu suformuoti automatinio įmokų ir įsipareigojimų sudengimo patikros ataskaitas</w:t>
            </w:r>
          </w:p>
        </w:tc>
        <w:tc>
          <w:tcPr>
            <w:tcW w:w="2872" w:type="dxa"/>
            <w:shd w:val="clear" w:color="auto" w:fill="auto"/>
          </w:tcPr>
          <w:p w14:paraId="22F3F4E6" w14:textId="77777777" w:rsidR="00086126" w:rsidRPr="00D02B39" w:rsidRDefault="00086126" w:rsidP="004F04E7">
            <w:pPr>
              <w:rPr>
                <w:rFonts w:ascii="Times New Roman" w:eastAsia="Times New Roman" w:hAnsi="Times New Roman" w:cs="Times New Roman"/>
                <w:sz w:val="20"/>
                <w:szCs w:val="20"/>
              </w:rPr>
            </w:pPr>
            <w:r w:rsidRPr="530E1CB9">
              <w:rPr>
                <w:rFonts w:ascii="Times New Roman" w:eastAsia="Times New Roman" w:hAnsi="Times New Roman" w:cs="Times New Roman"/>
                <w:color w:val="000000" w:themeColor="text1"/>
                <w:sz w:val="20"/>
                <w:szCs w:val="20"/>
              </w:rPr>
              <w:t>Kai moka kelis kartus per mėnesį ir kai moka ne pagal grafiką. Ataskaitos Kredito administravimo mokesčiui ir paskolos mokėjimams.</w:t>
            </w:r>
          </w:p>
        </w:tc>
        <w:tc>
          <w:tcPr>
            <w:tcW w:w="1706" w:type="dxa"/>
            <w:shd w:val="clear" w:color="auto" w:fill="auto"/>
          </w:tcPr>
          <w:p w14:paraId="0406CE36" w14:textId="77777777" w:rsidR="00086126" w:rsidRPr="00D02B39" w:rsidRDefault="00086126" w:rsidP="004F04E7">
            <w:pPr>
              <w:rPr>
                <w:rFonts w:ascii="Times New Roman" w:eastAsia="Times New Roman" w:hAnsi="Times New Roman" w:cs="Times New Roman"/>
                <w:sz w:val="20"/>
                <w:szCs w:val="20"/>
              </w:rPr>
            </w:pPr>
            <w:r w:rsidRPr="530E1CB9">
              <w:rPr>
                <w:rFonts w:ascii="Times New Roman" w:eastAsia="Times New Roman" w:hAnsi="Times New Roman" w:cs="Times New Roman"/>
                <w:sz w:val="20"/>
                <w:szCs w:val="20"/>
              </w:rPr>
              <w:t>Kreditų administravimo specialistas</w:t>
            </w:r>
          </w:p>
        </w:tc>
      </w:tr>
      <w:tr w:rsidR="00086126" w:rsidRPr="00D02B39" w14:paraId="3DF77E55" w14:textId="77777777" w:rsidTr="005A14B1">
        <w:tc>
          <w:tcPr>
            <w:tcW w:w="1316" w:type="dxa"/>
            <w:shd w:val="clear" w:color="auto" w:fill="auto"/>
          </w:tcPr>
          <w:p w14:paraId="67F7755B" w14:textId="77777777" w:rsidR="00086126" w:rsidRPr="00D02B39" w:rsidRDefault="00086126" w:rsidP="004F04E7">
            <w:pPr>
              <w:rPr>
                <w:rFonts w:ascii="Times New Roman" w:eastAsia="Times New Roman" w:hAnsi="Times New Roman" w:cs="Times New Roman"/>
                <w:color w:val="000000"/>
                <w:sz w:val="20"/>
                <w:szCs w:val="20"/>
              </w:rPr>
            </w:pPr>
            <w:r w:rsidRPr="530E1CB9">
              <w:rPr>
                <w:rFonts w:ascii="Times New Roman" w:eastAsia="Times New Roman" w:hAnsi="Times New Roman" w:cs="Times New Roman"/>
                <w:color w:val="000000" w:themeColor="text1"/>
                <w:sz w:val="20"/>
                <w:szCs w:val="20"/>
              </w:rPr>
              <w:t>FR.4.3.1.4</w:t>
            </w:r>
          </w:p>
        </w:tc>
        <w:tc>
          <w:tcPr>
            <w:tcW w:w="3745" w:type="dxa"/>
            <w:shd w:val="clear" w:color="auto" w:fill="auto"/>
          </w:tcPr>
          <w:p w14:paraId="1B5E1487" w14:textId="77777777" w:rsidR="00086126" w:rsidRPr="00D02B39" w:rsidRDefault="00086126" w:rsidP="004F04E7">
            <w:pPr>
              <w:rPr>
                <w:rFonts w:ascii="Times New Roman" w:eastAsia="Times New Roman" w:hAnsi="Times New Roman" w:cs="Times New Roman"/>
                <w:sz w:val="20"/>
                <w:szCs w:val="20"/>
              </w:rPr>
            </w:pPr>
            <w:r w:rsidRPr="530E1CB9">
              <w:rPr>
                <w:rFonts w:ascii="Times New Roman" w:eastAsia="Times New Roman" w:hAnsi="Times New Roman" w:cs="Times New Roman"/>
                <w:sz w:val="20"/>
                <w:szCs w:val="20"/>
              </w:rPr>
              <w:t>Galiu atšaukti visus ar pasirinktus automatinius įmokų ir įsipareigojimų sudengimus</w:t>
            </w:r>
          </w:p>
        </w:tc>
        <w:tc>
          <w:tcPr>
            <w:tcW w:w="2872" w:type="dxa"/>
            <w:shd w:val="clear" w:color="auto" w:fill="auto"/>
          </w:tcPr>
          <w:p w14:paraId="03464B2D" w14:textId="77777777" w:rsidR="00086126" w:rsidRPr="00D02B39" w:rsidRDefault="00086126" w:rsidP="004F04E7">
            <w:pPr>
              <w:rPr>
                <w:rFonts w:ascii="Times New Roman" w:eastAsia="Times New Roman" w:hAnsi="Times New Roman" w:cs="Times New Roman"/>
                <w:sz w:val="20"/>
                <w:szCs w:val="20"/>
              </w:rPr>
            </w:pPr>
          </w:p>
        </w:tc>
        <w:tc>
          <w:tcPr>
            <w:tcW w:w="1706" w:type="dxa"/>
            <w:shd w:val="clear" w:color="auto" w:fill="auto"/>
          </w:tcPr>
          <w:p w14:paraId="3ABE9F71" w14:textId="77777777" w:rsidR="00086126" w:rsidRPr="00D02B39" w:rsidRDefault="00086126" w:rsidP="004F04E7">
            <w:pPr>
              <w:rPr>
                <w:rFonts w:ascii="Times New Roman" w:eastAsia="Times New Roman" w:hAnsi="Times New Roman" w:cs="Times New Roman"/>
                <w:sz w:val="20"/>
                <w:szCs w:val="20"/>
              </w:rPr>
            </w:pPr>
            <w:r w:rsidRPr="530E1CB9">
              <w:rPr>
                <w:rFonts w:ascii="Times New Roman" w:eastAsia="Times New Roman" w:hAnsi="Times New Roman" w:cs="Times New Roman"/>
                <w:sz w:val="20"/>
                <w:szCs w:val="20"/>
              </w:rPr>
              <w:t>Kreditų administravimo specialistas</w:t>
            </w:r>
          </w:p>
        </w:tc>
      </w:tr>
      <w:tr w:rsidR="00086126" w:rsidRPr="00D02B39" w14:paraId="41D0DF4D" w14:textId="77777777" w:rsidTr="005A14B1">
        <w:tc>
          <w:tcPr>
            <w:tcW w:w="1316" w:type="dxa"/>
            <w:shd w:val="clear" w:color="auto" w:fill="auto"/>
          </w:tcPr>
          <w:p w14:paraId="5AB649E9" w14:textId="77777777" w:rsidR="00086126" w:rsidRPr="00D02B39" w:rsidRDefault="00086126" w:rsidP="004F04E7">
            <w:pPr>
              <w:rPr>
                <w:rFonts w:ascii="Times New Roman" w:eastAsia="Times New Roman" w:hAnsi="Times New Roman" w:cs="Times New Roman"/>
                <w:color w:val="000000"/>
                <w:sz w:val="20"/>
                <w:szCs w:val="20"/>
              </w:rPr>
            </w:pPr>
            <w:r w:rsidRPr="530E1CB9">
              <w:rPr>
                <w:rFonts w:ascii="Times New Roman" w:eastAsia="Times New Roman" w:hAnsi="Times New Roman" w:cs="Times New Roman"/>
                <w:color w:val="000000" w:themeColor="text1"/>
                <w:sz w:val="20"/>
                <w:szCs w:val="20"/>
              </w:rPr>
              <w:t>FR.4.3.1.5</w:t>
            </w:r>
          </w:p>
        </w:tc>
        <w:tc>
          <w:tcPr>
            <w:tcW w:w="3745" w:type="dxa"/>
            <w:shd w:val="clear" w:color="auto" w:fill="auto"/>
          </w:tcPr>
          <w:p w14:paraId="1E3E50FB" w14:textId="77777777" w:rsidR="00086126" w:rsidRPr="00D02B39" w:rsidRDefault="00086126" w:rsidP="004F04E7">
            <w:pPr>
              <w:rPr>
                <w:rFonts w:ascii="Times New Roman" w:eastAsia="Times New Roman" w:hAnsi="Times New Roman" w:cs="Times New Roman"/>
                <w:sz w:val="20"/>
                <w:szCs w:val="20"/>
              </w:rPr>
            </w:pPr>
            <w:r w:rsidRPr="530E1CB9">
              <w:rPr>
                <w:rFonts w:ascii="Times New Roman" w:eastAsia="Times New Roman" w:hAnsi="Times New Roman" w:cs="Times New Roman"/>
                <w:sz w:val="20"/>
                <w:szCs w:val="20"/>
              </w:rPr>
              <w:t>Galiu atlikti pakartotiną automatinį naudos gavėjų sumokėtų įmokų ir įsipareigojimų sudengimą</w:t>
            </w:r>
          </w:p>
        </w:tc>
        <w:tc>
          <w:tcPr>
            <w:tcW w:w="2872" w:type="dxa"/>
            <w:shd w:val="clear" w:color="auto" w:fill="auto"/>
          </w:tcPr>
          <w:p w14:paraId="57B55EC9" w14:textId="77777777" w:rsidR="00086126" w:rsidRPr="00D02B39" w:rsidRDefault="00086126" w:rsidP="004F04E7">
            <w:pPr>
              <w:rPr>
                <w:rFonts w:ascii="Times New Roman" w:eastAsia="Times New Roman" w:hAnsi="Times New Roman" w:cs="Times New Roman"/>
                <w:sz w:val="20"/>
                <w:szCs w:val="20"/>
              </w:rPr>
            </w:pPr>
          </w:p>
        </w:tc>
        <w:tc>
          <w:tcPr>
            <w:tcW w:w="1706" w:type="dxa"/>
            <w:shd w:val="clear" w:color="auto" w:fill="auto"/>
          </w:tcPr>
          <w:p w14:paraId="6402284C" w14:textId="77777777" w:rsidR="00086126" w:rsidRPr="00D02B39" w:rsidRDefault="00086126" w:rsidP="004F04E7">
            <w:pPr>
              <w:rPr>
                <w:rFonts w:ascii="Times New Roman" w:eastAsia="Times New Roman" w:hAnsi="Times New Roman" w:cs="Times New Roman"/>
                <w:sz w:val="20"/>
                <w:szCs w:val="20"/>
              </w:rPr>
            </w:pPr>
            <w:r w:rsidRPr="530E1CB9">
              <w:rPr>
                <w:rFonts w:ascii="Times New Roman" w:eastAsia="Times New Roman" w:hAnsi="Times New Roman" w:cs="Times New Roman"/>
                <w:sz w:val="20"/>
                <w:szCs w:val="20"/>
              </w:rPr>
              <w:t>Kreditų administravimo specialistas</w:t>
            </w:r>
          </w:p>
        </w:tc>
      </w:tr>
      <w:tr w:rsidR="00086126" w:rsidRPr="00D02B39" w14:paraId="159D5F32" w14:textId="77777777" w:rsidTr="005A14B1">
        <w:tc>
          <w:tcPr>
            <w:tcW w:w="1316" w:type="dxa"/>
            <w:shd w:val="clear" w:color="auto" w:fill="auto"/>
          </w:tcPr>
          <w:p w14:paraId="051351D6" w14:textId="77777777" w:rsidR="00086126" w:rsidRPr="00D02B39" w:rsidRDefault="00086126" w:rsidP="004F04E7">
            <w:pPr>
              <w:rPr>
                <w:rFonts w:ascii="Times New Roman" w:eastAsia="Times New Roman" w:hAnsi="Times New Roman" w:cs="Times New Roman"/>
                <w:color w:val="000000"/>
                <w:sz w:val="20"/>
                <w:szCs w:val="20"/>
              </w:rPr>
            </w:pPr>
            <w:r w:rsidRPr="530E1CB9">
              <w:rPr>
                <w:rFonts w:ascii="Times New Roman" w:eastAsia="Times New Roman" w:hAnsi="Times New Roman" w:cs="Times New Roman"/>
                <w:color w:val="000000" w:themeColor="text1"/>
                <w:sz w:val="20"/>
                <w:szCs w:val="20"/>
              </w:rPr>
              <w:t>FR.4.3.1.6</w:t>
            </w:r>
          </w:p>
        </w:tc>
        <w:tc>
          <w:tcPr>
            <w:tcW w:w="3745" w:type="dxa"/>
            <w:shd w:val="clear" w:color="auto" w:fill="auto"/>
          </w:tcPr>
          <w:p w14:paraId="51372F72" w14:textId="77777777" w:rsidR="00086126" w:rsidRPr="00D02B39" w:rsidRDefault="00086126" w:rsidP="004F04E7">
            <w:pPr>
              <w:rPr>
                <w:rFonts w:ascii="Times New Roman" w:eastAsia="Times New Roman" w:hAnsi="Times New Roman" w:cs="Times New Roman"/>
                <w:sz w:val="20"/>
                <w:szCs w:val="20"/>
              </w:rPr>
            </w:pPr>
            <w:r w:rsidRPr="530E1CB9">
              <w:rPr>
                <w:rFonts w:ascii="Times New Roman" w:eastAsia="Times New Roman" w:hAnsi="Times New Roman" w:cs="Times New Roman"/>
                <w:sz w:val="20"/>
                <w:szCs w:val="20"/>
              </w:rPr>
              <w:t>Galiu atlikti pasirinktų įmokų automatinį naudos gavėjų sumokėtų įmokų ir įsipareigojimų sudengimą</w:t>
            </w:r>
          </w:p>
        </w:tc>
        <w:tc>
          <w:tcPr>
            <w:tcW w:w="2872" w:type="dxa"/>
            <w:shd w:val="clear" w:color="auto" w:fill="auto"/>
          </w:tcPr>
          <w:p w14:paraId="4D2404CD" w14:textId="77777777" w:rsidR="00086126" w:rsidRPr="00D02B39" w:rsidRDefault="00086126" w:rsidP="004F04E7">
            <w:pPr>
              <w:rPr>
                <w:rFonts w:ascii="Times New Roman" w:eastAsia="Times New Roman" w:hAnsi="Times New Roman" w:cs="Times New Roman"/>
                <w:sz w:val="20"/>
                <w:szCs w:val="20"/>
              </w:rPr>
            </w:pPr>
          </w:p>
        </w:tc>
        <w:tc>
          <w:tcPr>
            <w:tcW w:w="1706" w:type="dxa"/>
            <w:shd w:val="clear" w:color="auto" w:fill="auto"/>
          </w:tcPr>
          <w:p w14:paraId="79D904E3" w14:textId="77777777" w:rsidR="00086126" w:rsidRPr="00D02B39" w:rsidRDefault="00086126" w:rsidP="004F04E7">
            <w:pPr>
              <w:rPr>
                <w:rFonts w:ascii="Times New Roman" w:eastAsia="Times New Roman" w:hAnsi="Times New Roman" w:cs="Times New Roman"/>
                <w:sz w:val="20"/>
                <w:szCs w:val="20"/>
              </w:rPr>
            </w:pPr>
            <w:r w:rsidRPr="530E1CB9">
              <w:rPr>
                <w:rFonts w:ascii="Times New Roman" w:eastAsia="Times New Roman" w:hAnsi="Times New Roman" w:cs="Times New Roman"/>
                <w:sz w:val="20"/>
                <w:szCs w:val="20"/>
              </w:rPr>
              <w:t>Kreditų administravimo specialistas</w:t>
            </w:r>
          </w:p>
        </w:tc>
      </w:tr>
      <w:tr w:rsidR="00086126" w:rsidRPr="00D02B39" w14:paraId="52CF1A5D" w14:textId="77777777" w:rsidTr="005A14B1">
        <w:tc>
          <w:tcPr>
            <w:tcW w:w="1316" w:type="dxa"/>
            <w:shd w:val="clear" w:color="auto" w:fill="auto"/>
          </w:tcPr>
          <w:p w14:paraId="5159B5D7" w14:textId="77777777" w:rsidR="00086126" w:rsidRPr="00D02B39" w:rsidRDefault="00086126" w:rsidP="004F04E7">
            <w:pPr>
              <w:rPr>
                <w:rFonts w:ascii="Times New Roman" w:eastAsia="Times New Roman" w:hAnsi="Times New Roman" w:cs="Times New Roman"/>
                <w:color w:val="000000"/>
                <w:sz w:val="20"/>
                <w:szCs w:val="20"/>
              </w:rPr>
            </w:pPr>
            <w:r w:rsidRPr="530E1CB9">
              <w:rPr>
                <w:rFonts w:ascii="Times New Roman" w:eastAsia="Times New Roman" w:hAnsi="Times New Roman" w:cs="Times New Roman"/>
                <w:color w:val="000000" w:themeColor="text1"/>
                <w:sz w:val="20"/>
                <w:szCs w:val="20"/>
              </w:rPr>
              <w:t>FR.4.3.1.7</w:t>
            </w:r>
          </w:p>
        </w:tc>
        <w:tc>
          <w:tcPr>
            <w:tcW w:w="3745" w:type="dxa"/>
            <w:shd w:val="clear" w:color="auto" w:fill="auto"/>
          </w:tcPr>
          <w:p w14:paraId="79A1C72D" w14:textId="77777777" w:rsidR="00086126" w:rsidRPr="00D02B39" w:rsidRDefault="00086126" w:rsidP="004F04E7">
            <w:pPr>
              <w:rPr>
                <w:rFonts w:ascii="Times New Roman" w:eastAsia="Times New Roman" w:hAnsi="Times New Roman" w:cs="Times New Roman"/>
                <w:sz w:val="20"/>
                <w:szCs w:val="20"/>
              </w:rPr>
            </w:pPr>
            <w:r w:rsidRPr="530E1CB9">
              <w:rPr>
                <w:rFonts w:ascii="Times New Roman" w:eastAsia="Times New Roman" w:hAnsi="Times New Roman" w:cs="Times New Roman"/>
                <w:sz w:val="20"/>
                <w:szCs w:val="20"/>
              </w:rPr>
              <w:t>Galiu atlikti automatinį naudos gavėjo permokos sudengimą su būsimais įsipareigojimais pagal mokėjimų grafiką pagal permokos sudengimo taisykles</w:t>
            </w:r>
          </w:p>
        </w:tc>
        <w:tc>
          <w:tcPr>
            <w:tcW w:w="2872" w:type="dxa"/>
            <w:shd w:val="clear" w:color="auto" w:fill="auto"/>
          </w:tcPr>
          <w:p w14:paraId="4E6313E4" w14:textId="77777777" w:rsidR="00086126" w:rsidRPr="00D02B39" w:rsidRDefault="00086126" w:rsidP="004F04E7">
            <w:pPr>
              <w:rPr>
                <w:rFonts w:ascii="Times New Roman" w:eastAsia="Times New Roman" w:hAnsi="Times New Roman" w:cs="Times New Roman"/>
                <w:sz w:val="20"/>
                <w:szCs w:val="20"/>
              </w:rPr>
            </w:pPr>
            <w:r w:rsidRPr="530E1CB9">
              <w:rPr>
                <w:rFonts w:ascii="Times New Roman" w:eastAsia="Times New Roman" w:hAnsi="Times New Roman" w:cs="Times New Roman"/>
                <w:color w:val="000000" w:themeColor="text1"/>
                <w:sz w:val="20"/>
                <w:szCs w:val="20"/>
              </w:rPr>
              <w:t>Čia atveju, kai įmoka nėra išankstinio paskolos grąžinimo prašymo.</w:t>
            </w:r>
          </w:p>
        </w:tc>
        <w:tc>
          <w:tcPr>
            <w:tcW w:w="1706" w:type="dxa"/>
            <w:shd w:val="clear" w:color="auto" w:fill="auto"/>
          </w:tcPr>
          <w:p w14:paraId="49FEE61F" w14:textId="77777777" w:rsidR="00086126" w:rsidRPr="00D02B39" w:rsidRDefault="00086126" w:rsidP="004F04E7">
            <w:pPr>
              <w:rPr>
                <w:rFonts w:ascii="Times New Roman" w:eastAsia="Times New Roman" w:hAnsi="Times New Roman" w:cs="Times New Roman"/>
                <w:sz w:val="20"/>
                <w:szCs w:val="20"/>
              </w:rPr>
            </w:pPr>
            <w:r w:rsidRPr="530E1CB9">
              <w:rPr>
                <w:rFonts w:ascii="Times New Roman" w:eastAsia="Times New Roman" w:hAnsi="Times New Roman" w:cs="Times New Roman"/>
                <w:sz w:val="20"/>
                <w:szCs w:val="20"/>
              </w:rPr>
              <w:t>Kreditų administravimo specialistas</w:t>
            </w:r>
          </w:p>
        </w:tc>
      </w:tr>
      <w:tr w:rsidR="00086126" w:rsidRPr="00D02B39" w14:paraId="0197444E" w14:textId="77777777" w:rsidTr="00952CD8">
        <w:tc>
          <w:tcPr>
            <w:tcW w:w="1316" w:type="dxa"/>
            <w:shd w:val="clear" w:color="auto" w:fill="DBDBDB" w:themeFill="accent3" w:themeFillTint="66"/>
          </w:tcPr>
          <w:p w14:paraId="6E333939" w14:textId="77777777" w:rsidR="00086126" w:rsidRPr="00D02B39" w:rsidRDefault="00086126" w:rsidP="004F04E7">
            <w:pPr>
              <w:rPr>
                <w:rFonts w:ascii="Times New Roman" w:eastAsia="Times New Roman" w:hAnsi="Times New Roman" w:cs="Times New Roman"/>
                <w:b/>
                <w:color w:val="000000"/>
                <w:sz w:val="20"/>
                <w:szCs w:val="20"/>
              </w:rPr>
            </w:pPr>
            <w:r w:rsidRPr="530E1CB9">
              <w:rPr>
                <w:rFonts w:ascii="Times New Roman" w:eastAsia="Times New Roman" w:hAnsi="Times New Roman" w:cs="Times New Roman"/>
                <w:b/>
                <w:color w:val="000000" w:themeColor="text1"/>
                <w:sz w:val="20"/>
                <w:szCs w:val="20"/>
              </w:rPr>
              <w:t>FR.4.3.2</w:t>
            </w:r>
          </w:p>
        </w:tc>
        <w:tc>
          <w:tcPr>
            <w:tcW w:w="3745" w:type="dxa"/>
            <w:shd w:val="clear" w:color="auto" w:fill="DBDBDB" w:themeFill="accent3" w:themeFillTint="66"/>
          </w:tcPr>
          <w:p w14:paraId="3E273EF0" w14:textId="77777777" w:rsidR="00086126" w:rsidRPr="00D02B39" w:rsidRDefault="00086126" w:rsidP="004F04E7">
            <w:pPr>
              <w:rPr>
                <w:rFonts w:ascii="Times New Roman" w:eastAsia="Times New Roman" w:hAnsi="Times New Roman" w:cs="Times New Roman"/>
                <w:b/>
                <w:sz w:val="20"/>
                <w:szCs w:val="20"/>
              </w:rPr>
            </w:pPr>
            <w:r w:rsidRPr="00DF1D5A">
              <w:rPr>
                <w:rFonts w:ascii="Times New Roman" w:eastAsia="Times New Roman" w:hAnsi="Times New Roman" w:cs="Times New Roman"/>
                <w:b/>
                <w:sz w:val="20"/>
                <w:szCs w:val="20"/>
              </w:rPr>
              <w:t>Atlikti rankinį naudos gavėjų įmokų ir įsipareigojimų sudengimą</w:t>
            </w:r>
          </w:p>
        </w:tc>
        <w:tc>
          <w:tcPr>
            <w:tcW w:w="2872" w:type="dxa"/>
            <w:shd w:val="clear" w:color="auto" w:fill="D9D9D9" w:themeFill="background1" w:themeFillShade="D9"/>
          </w:tcPr>
          <w:p w14:paraId="02A64127" w14:textId="77777777" w:rsidR="00086126" w:rsidRPr="00D02B39" w:rsidRDefault="00086126" w:rsidP="004F04E7">
            <w:pPr>
              <w:rPr>
                <w:rFonts w:ascii="Times New Roman" w:eastAsia="Times New Roman" w:hAnsi="Times New Roman" w:cs="Times New Roman"/>
                <w:b/>
                <w:sz w:val="20"/>
                <w:szCs w:val="20"/>
              </w:rPr>
            </w:pPr>
          </w:p>
        </w:tc>
        <w:tc>
          <w:tcPr>
            <w:tcW w:w="1706" w:type="dxa"/>
            <w:shd w:val="clear" w:color="auto" w:fill="D9D9D9" w:themeFill="background1" w:themeFillShade="D9"/>
          </w:tcPr>
          <w:p w14:paraId="3F1E1EFA" w14:textId="77777777" w:rsidR="00086126" w:rsidRPr="009D42CD" w:rsidRDefault="00086126" w:rsidP="004F04E7">
            <w:pPr>
              <w:rPr>
                <w:rFonts w:ascii="Times New Roman" w:eastAsia="Times New Roman" w:hAnsi="Times New Roman" w:cs="Times New Roman"/>
                <w:b/>
                <w:sz w:val="20"/>
                <w:szCs w:val="20"/>
              </w:rPr>
            </w:pPr>
          </w:p>
        </w:tc>
      </w:tr>
      <w:tr w:rsidR="00086126" w:rsidRPr="00D02B39" w14:paraId="7D2B70DD" w14:textId="77777777" w:rsidTr="005A14B1">
        <w:tc>
          <w:tcPr>
            <w:tcW w:w="1316" w:type="dxa"/>
            <w:shd w:val="clear" w:color="auto" w:fill="auto"/>
          </w:tcPr>
          <w:p w14:paraId="23240289" w14:textId="77777777" w:rsidR="00086126" w:rsidRPr="00D02B39" w:rsidRDefault="00086126" w:rsidP="004F04E7">
            <w:pPr>
              <w:rPr>
                <w:rFonts w:ascii="Times New Roman" w:eastAsia="Times New Roman" w:hAnsi="Times New Roman" w:cs="Times New Roman"/>
                <w:color w:val="000000"/>
                <w:sz w:val="20"/>
                <w:szCs w:val="20"/>
              </w:rPr>
            </w:pPr>
            <w:r w:rsidRPr="530E1CB9">
              <w:rPr>
                <w:rFonts w:ascii="Times New Roman" w:eastAsia="Times New Roman" w:hAnsi="Times New Roman" w:cs="Times New Roman"/>
                <w:color w:val="000000" w:themeColor="text1"/>
                <w:sz w:val="20"/>
                <w:szCs w:val="20"/>
              </w:rPr>
              <w:t>FR.4.3.2.1</w:t>
            </w:r>
          </w:p>
        </w:tc>
        <w:tc>
          <w:tcPr>
            <w:tcW w:w="3745" w:type="dxa"/>
            <w:shd w:val="clear" w:color="auto" w:fill="auto"/>
          </w:tcPr>
          <w:p w14:paraId="3781FCF7" w14:textId="77777777" w:rsidR="00086126" w:rsidRPr="00D02B39" w:rsidRDefault="00086126" w:rsidP="004F04E7">
            <w:pPr>
              <w:rPr>
                <w:rFonts w:ascii="Times New Roman" w:eastAsia="Times New Roman" w:hAnsi="Times New Roman" w:cs="Times New Roman"/>
                <w:sz w:val="20"/>
                <w:szCs w:val="20"/>
              </w:rPr>
            </w:pPr>
            <w:r w:rsidRPr="530E1CB9">
              <w:rPr>
                <w:rFonts w:ascii="Times New Roman" w:eastAsia="Times New Roman" w:hAnsi="Times New Roman" w:cs="Times New Roman"/>
                <w:sz w:val="20"/>
                <w:szCs w:val="20"/>
              </w:rPr>
              <w:t>Galiu peržiūrėti ir filtruoti neatpažintas naudos gavėjų įmokas</w:t>
            </w:r>
          </w:p>
        </w:tc>
        <w:tc>
          <w:tcPr>
            <w:tcW w:w="2872" w:type="dxa"/>
            <w:shd w:val="clear" w:color="auto" w:fill="auto"/>
          </w:tcPr>
          <w:p w14:paraId="10D261BE" w14:textId="77777777" w:rsidR="00086126" w:rsidRPr="00D02B39" w:rsidRDefault="00086126" w:rsidP="004F04E7">
            <w:pPr>
              <w:rPr>
                <w:rFonts w:ascii="Times New Roman" w:eastAsia="Times New Roman" w:hAnsi="Times New Roman" w:cs="Times New Roman"/>
                <w:sz w:val="20"/>
                <w:szCs w:val="20"/>
              </w:rPr>
            </w:pPr>
          </w:p>
        </w:tc>
        <w:tc>
          <w:tcPr>
            <w:tcW w:w="1706" w:type="dxa"/>
            <w:shd w:val="clear" w:color="auto" w:fill="auto"/>
          </w:tcPr>
          <w:p w14:paraId="71FC7543" w14:textId="77777777" w:rsidR="00086126" w:rsidRPr="00D02B39" w:rsidRDefault="00086126" w:rsidP="004F04E7">
            <w:pPr>
              <w:rPr>
                <w:rFonts w:ascii="Times New Roman" w:eastAsia="Times New Roman" w:hAnsi="Times New Roman" w:cs="Times New Roman"/>
                <w:sz w:val="20"/>
                <w:szCs w:val="20"/>
              </w:rPr>
            </w:pPr>
            <w:r w:rsidRPr="530E1CB9">
              <w:rPr>
                <w:rFonts w:ascii="Times New Roman" w:eastAsia="Times New Roman" w:hAnsi="Times New Roman" w:cs="Times New Roman"/>
                <w:sz w:val="20"/>
                <w:szCs w:val="20"/>
              </w:rPr>
              <w:t>Kreditų administravimo specialistas</w:t>
            </w:r>
          </w:p>
        </w:tc>
      </w:tr>
      <w:tr w:rsidR="00086126" w:rsidRPr="00D02B39" w14:paraId="38585591" w14:textId="77777777" w:rsidTr="005A14B1">
        <w:tc>
          <w:tcPr>
            <w:tcW w:w="1316" w:type="dxa"/>
            <w:shd w:val="clear" w:color="auto" w:fill="auto"/>
          </w:tcPr>
          <w:p w14:paraId="0695D349" w14:textId="77777777" w:rsidR="00086126" w:rsidRPr="00D02B39" w:rsidRDefault="00086126" w:rsidP="004F04E7">
            <w:pPr>
              <w:rPr>
                <w:rFonts w:ascii="Times New Roman" w:eastAsia="Times New Roman" w:hAnsi="Times New Roman" w:cs="Times New Roman"/>
                <w:color w:val="000000"/>
                <w:sz w:val="20"/>
                <w:szCs w:val="20"/>
              </w:rPr>
            </w:pPr>
            <w:r w:rsidRPr="530E1CB9">
              <w:rPr>
                <w:rFonts w:ascii="Times New Roman" w:eastAsia="Times New Roman" w:hAnsi="Times New Roman" w:cs="Times New Roman"/>
                <w:color w:val="000000" w:themeColor="text1"/>
                <w:sz w:val="20"/>
                <w:szCs w:val="20"/>
              </w:rPr>
              <w:lastRenderedPageBreak/>
              <w:t>FR.4.3.2.2</w:t>
            </w:r>
          </w:p>
        </w:tc>
        <w:tc>
          <w:tcPr>
            <w:tcW w:w="3745" w:type="dxa"/>
            <w:shd w:val="clear" w:color="auto" w:fill="auto"/>
          </w:tcPr>
          <w:p w14:paraId="3CD75AE1" w14:textId="77777777" w:rsidR="00086126" w:rsidRPr="00D02B39" w:rsidRDefault="00086126" w:rsidP="004F04E7">
            <w:pPr>
              <w:rPr>
                <w:rFonts w:ascii="Times New Roman" w:eastAsia="Times New Roman" w:hAnsi="Times New Roman" w:cs="Times New Roman"/>
                <w:sz w:val="20"/>
                <w:szCs w:val="20"/>
              </w:rPr>
            </w:pPr>
            <w:r w:rsidRPr="530E1CB9">
              <w:rPr>
                <w:rFonts w:ascii="Times New Roman" w:eastAsia="Times New Roman" w:hAnsi="Times New Roman" w:cs="Times New Roman"/>
                <w:sz w:val="20"/>
                <w:szCs w:val="20"/>
              </w:rPr>
              <w:t>Galiu paskirstyti neatpažintas įmokas sudengimui kreditų administravimo specialistams pagal paskirstymo taisykles</w:t>
            </w:r>
          </w:p>
        </w:tc>
        <w:tc>
          <w:tcPr>
            <w:tcW w:w="2872" w:type="dxa"/>
            <w:shd w:val="clear" w:color="auto" w:fill="auto"/>
          </w:tcPr>
          <w:p w14:paraId="2CC64EE5" w14:textId="77777777" w:rsidR="00086126" w:rsidRPr="00D02B39" w:rsidRDefault="00086126" w:rsidP="004F04E7">
            <w:pPr>
              <w:rPr>
                <w:rFonts w:ascii="Times New Roman" w:eastAsia="Times New Roman" w:hAnsi="Times New Roman" w:cs="Times New Roman"/>
                <w:sz w:val="20"/>
                <w:szCs w:val="20"/>
              </w:rPr>
            </w:pPr>
          </w:p>
        </w:tc>
        <w:tc>
          <w:tcPr>
            <w:tcW w:w="1706" w:type="dxa"/>
            <w:shd w:val="clear" w:color="auto" w:fill="auto"/>
          </w:tcPr>
          <w:p w14:paraId="4ECD62E9" w14:textId="77777777" w:rsidR="00086126" w:rsidRPr="00D02B39" w:rsidRDefault="00086126" w:rsidP="004F04E7">
            <w:pPr>
              <w:rPr>
                <w:rFonts w:ascii="Times New Roman" w:eastAsia="Times New Roman" w:hAnsi="Times New Roman" w:cs="Times New Roman"/>
                <w:sz w:val="20"/>
                <w:szCs w:val="20"/>
              </w:rPr>
            </w:pPr>
            <w:r w:rsidRPr="530E1CB9">
              <w:rPr>
                <w:rFonts w:ascii="Times New Roman" w:eastAsia="Times New Roman" w:hAnsi="Times New Roman" w:cs="Times New Roman"/>
                <w:sz w:val="20"/>
                <w:szCs w:val="20"/>
              </w:rPr>
              <w:t>Kreditų administravimo specialistas</w:t>
            </w:r>
          </w:p>
        </w:tc>
      </w:tr>
      <w:tr w:rsidR="00086126" w:rsidRPr="00D02B39" w14:paraId="795043CD" w14:textId="77777777" w:rsidTr="005A14B1">
        <w:tc>
          <w:tcPr>
            <w:tcW w:w="1316" w:type="dxa"/>
            <w:shd w:val="clear" w:color="auto" w:fill="auto"/>
          </w:tcPr>
          <w:p w14:paraId="2FD77C1C" w14:textId="77777777" w:rsidR="00086126" w:rsidRPr="00D02B39" w:rsidRDefault="00086126" w:rsidP="004F04E7">
            <w:pPr>
              <w:rPr>
                <w:rFonts w:ascii="Times New Roman" w:eastAsia="Times New Roman" w:hAnsi="Times New Roman" w:cs="Times New Roman"/>
                <w:color w:val="000000"/>
                <w:sz w:val="20"/>
                <w:szCs w:val="20"/>
              </w:rPr>
            </w:pPr>
            <w:r w:rsidRPr="530E1CB9">
              <w:rPr>
                <w:rFonts w:ascii="Times New Roman" w:eastAsia="Times New Roman" w:hAnsi="Times New Roman" w:cs="Times New Roman"/>
                <w:color w:val="000000" w:themeColor="text1"/>
                <w:sz w:val="20"/>
                <w:szCs w:val="20"/>
              </w:rPr>
              <w:t>FR.4.3.2.3</w:t>
            </w:r>
          </w:p>
        </w:tc>
        <w:tc>
          <w:tcPr>
            <w:tcW w:w="3745" w:type="dxa"/>
            <w:shd w:val="clear" w:color="auto" w:fill="auto"/>
          </w:tcPr>
          <w:p w14:paraId="78C10F3E" w14:textId="77777777" w:rsidR="00086126" w:rsidRPr="00D02B39" w:rsidRDefault="00086126" w:rsidP="004F04E7">
            <w:pPr>
              <w:rPr>
                <w:rFonts w:ascii="Times New Roman" w:eastAsia="Times New Roman" w:hAnsi="Times New Roman" w:cs="Times New Roman"/>
                <w:sz w:val="20"/>
                <w:szCs w:val="20"/>
              </w:rPr>
            </w:pPr>
            <w:r w:rsidRPr="530E1CB9">
              <w:rPr>
                <w:rFonts w:ascii="Times New Roman" w:eastAsia="Times New Roman" w:hAnsi="Times New Roman" w:cs="Times New Roman"/>
                <w:sz w:val="20"/>
                <w:szCs w:val="20"/>
              </w:rPr>
              <w:t>Galiu atlikti neatpažintoms įmokoms sugretinimo su įsipareigojamais analizę ir juos susieti</w:t>
            </w:r>
          </w:p>
        </w:tc>
        <w:tc>
          <w:tcPr>
            <w:tcW w:w="2872" w:type="dxa"/>
            <w:shd w:val="clear" w:color="auto" w:fill="auto"/>
          </w:tcPr>
          <w:p w14:paraId="2172ABE5" w14:textId="77777777" w:rsidR="00086126" w:rsidRPr="00D02B39" w:rsidRDefault="00086126" w:rsidP="004F04E7">
            <w:pPr>
              <w:rPr>
                <w:rFonts w:ascii="Times New Roman" w:eastAsia="Times New Roman" w:hAnsi="Times New Roman" w:cs="Times New Roman"/>
                <w:sz w:val="20"/>
                <w:szCs w:val="20"/>
              </w:rPr>
            </w:pPr>
            <w:r w:rsidRPr="530E1CB9">
              <w:rPr>
                <w:rFonts w:ascii="Times New Roman" w:eastAsia="Times New Roman" w:hAnsi="Times New Roman" w:cs="Times New Roman"/>
                <w:color w:val="000000" w:themeColor="text1"/>
                <w:sz w:val="20"/>
                <w:szCs w:val="20"/>
              </w:rPr>
              <w:t>Naudos gavėjas, už ką mokama, laikotarpis ir pan.</w:t>
            </w:r>
          </w:p>
        </w:tc>
        <w:tc>
          <w:tcPr>
            <w:tcW w:w="1706" w:type="dxa"/>
            <w:shd w:val="clear" w:color="auto" w:fill="auto"/>
          </w:tcPr>
          <w:p w14:paraId="47393919" w14:textId="77777777" w:rsidR="00086126" w:rsidRPr="00D02B39" w:rsidRDefault="00086126" w:rsidP="004F04E7">
            <w:pPr>
              <w:rPr>
                <w:rFonts w:ascii="Times New Roman" w:eastAsia="Times New Roman" w:hAnsi="Times New Roman" w:cs="Times New Roman"/>
                <w:sz w:val="20"/>
                <w:szCs w:val="20"/>
              </w:rPr>
            </w:pPr>
            <w:r w:rsidRPr="530E1CB9">
              <w:rPr>
                <w:rFonts w:ascii="Times New Roman" w:eastAsia="Times New Roman" w:hAnsi="Times New Roman" w:cs="Times New Roman"/>
                <w:sz w:val="20"/>
                <w:szCs w:val="20"/>
              </w:rPr>
              <w:t>Kreditų administravimo specialistas</w:t>
            </w:r>
          </w:p>
        </w:tc>
      </w:tr>
      <w:tr w:rsidR="00086126" w:rsidRPr="00D02B39" w14:paraId="5DBA3023" w14:textId="77777777" w:rsidTr="005A14B1">
        <w:tc>
          <w:tcPr>
            <w:tcW w:w="1316" w:type="dxa"/>
            <w:shd w:val="clear" w:color="auto" w:fill="auto"/>
          </w:tcPr>
          <w:p w14:paraId="174619DE" w14:textId="77777777" w:rsidR="00086126" w:rsidRPr="00D02B39" w:rsidRDefault="00086126" w:rsidP="004F04E7">
            <w:pPr>
              <w:rPr>
                <w:rFonts w:ascii="Times New Roman" w:eastAsia="Times New Roman" w:hAnsi="Times New Roman" w:cs="Times New Roman"/>
                <w:color w:val="000000"/>
                <w:sz w:val="20"/>
                <w:szCs w:val="20"/>
              </w:rPr>
            </w:pPr>
            <w:r w:rsidRPr="530E1CB9">
              <w:rPr>
                <w:rFonts w:ascii="Times New Roman" w:eastAsia="Times New Roman" w:hAnsi="Times New Roman" w:cs="Times New Roman"/>
                <w:color w:val="000000" w:themeColor="text1"/>
                <w:sz w:val="20"/>
                <w:szCs w:val="20"/>
              </w:rPr>
              <w:t>FR.4.3.2.4</w:t>
            </w:r>
          </w:p>
        </w:tc>
        <w:tc>
          <w:tcPr>
            <w:tcW w:w="3745" w:type="dxa"/>
            <w:shd w:val="clear" w:color="auto" w:fill="auto"/>
          </w:tcPr>
          <w:p w14:paraId="775B2001" w14:textId="77777777" w:rsidR="00086126" w:rsidRPr="00D02B39" w:rsidRDefault="00086126" w:rsidP="004F04E7">
            <w:pPr>
              <w:rPr>
                <w:rFonts w:ascii="Times New Roman" w:eastAsia="Times New Roman" w:hAnsi="Times New Roman" w:cs="Times New Roman"/>
                <w:sz w:val="20"/>
                <w:szCs w:val="20"/>
              </w:rPr>
            </w:pPr>
            <w:r w:rsidRPr="530E1CB9">
              <w:rPr>
                <w:rFonts w:ascii="Times New Roman" w:eastAsia="Times New Roman" w:hAnsi="Times New Roman" w:cs="Times New Roman"/>
                <w:sz w:val="20"/>
                <w:szCs w:val="20"/>
              </w:rPr>
              <w:t>Galiu sugretinti ir sudengti vieną įmoką su keliais įsipareigojimais</w:t>
            </w:r>
          </w:p>
        </w:tc>
        <w:tc>
          <w:tcPr>
            <w:tcW w:w="2872" w:type="dxa"/>
            <w:shd w:val="clear" w:color="auto" w:fill="auto"/>
          </w:tcPr>
          <w:p w14:paraId="7DE7B5B4" w14:textId="77777777" w:rsidR="00086126" w:rsidRPr="00D02B39" w:rsidRDefault="00086126" w:rsidP="004F04E7">
            <w:pPr>
              <w:rPr>
                <w:rFonts w:ascii="Times New Roman" w:eastAsia="Times New Roman" w:hAnsi="Times New Roman" w:cs="Times New Roman"/>
                <w:sz w:val="20"/>
                <w:szCs w:val="20"/>
              </w:rPr>
            </w:pPr>
            <w:r w:rsidRPr="530E1CB9">
              <w:rPr>
                <w:rFonts w:ascii="Times New Roman" w:eastAsia="Times New Roman" w:hAnsi="Times New Roman" w:cs="Times New Roman"/>
                <w:color w:val="000000" w:themeColor="text1"/>
                <w:sz w:val="20"/>
                <w:szCs w:val="20"/>
              </w:rPr>
              <w:t>Situacijos: Naudos gavėjas gali sumokėti viena įmoka už kelis savo įsipareigojimus. Naudos gavėjas gali sumokėti viena įmoka už savo ir kito naudos gavėjo įsipareigojimus.</w:t>
            </w:r>
          </w:p>
        </w:tc>
        <w:tc>
          <w:tcPr>
            <w:tcW w:w="1706" w:type="dxa"/>
            <w:shd w:val="clear" w:color="auto" w:fill="auto"/>
          </w:tcPr>
          <w:p w14:paraId="3D32B799" w14:textId="77777777" w:rsidR="00086126" w:rsidRPr="00D02B39" w:rsidRDefault="00086126" w:rsidP="004F04E7">
            <w:pPr>
              <w:rPr>
                <w:rFonts w:ascii="Times New Roman" w:eastAsia="Times New Roman" w:hAnsi="Times New Roman" w:cs="Times New Roman"/>
                <w:sz w:val="20"/>
                <w:szCs w:val="20"/>
              </w:rPr>
            </w:pPr>
            <w:r w:rsidRPr="530E1CB9">
              <w:rPr>
                <w:rFonts w:ascii="Times New Roman" w:eastAsia="Times New Roman" w:hAnsi="Times New Roman" w:cs="Times New Roman"/>
                <w:sz w:val="20"/>
                <w:szCs w:val="20"/>
              </w:rPr>
              <w:t>Kreditų administravimo specialistas</w:t>
            </w:r>
          </w:p>
        </w:tc>
      </w:tr>
      <w:tr w:rsidR="00086126" w:rsidRPr="00D02B39" w14:paraId="7B82FDD0" w14:textId="77777777" w:rsidTr="005A14B1">
        <w:tc>
          <w:tcPr>
            <w:tcW w:w="1316" w:type="dxa"/>
            <w:shd w:val="clear" w:color="auto" w:fill="auto"/>
          </w:tcPr>
          <w:p w14:paraId="4AD59A76" w14:textId="77777777" w:rsidR="00086126" w:rsidRPr="00D02B39" w:rsidRDefault="00086126" w:rsidP="004F04E7">
            <w:pPr>
              <w:rPr>
                <w:rFonts w:ascii="Times New Roman" w:eastAsia="Times New Roman" w:hAnsi="Times New Roman" w:cs="Times New Roman"/>
                <w:color w:val="000000"/>
                <w:sz w:val="20"/>
                <w:szCs w:val="20"/>
              </w:rPr>
            </w:pPr>
            <w:r w:rsidRPr="530E1CB9">
              <w:rPr>
                <w:rFonts w:ascii="Times New Roman" w:eastAsia="Times New Roman" w:hAnsi="Times New Roman" w:cs="Times New Roman"/>
                <w:color w:val="000000" w:themeColor="text1"/>
                <w:sz w:val="20"/>
                <w:szCs w:val="20"/>
              </w:rPr>
              <w:t>FR.4.3.2.5</w:t>
            </w:r>
          </w:p>
        </w:tc>
        <w:tc>
          <w:tcPr>
            <w:tcW w:w="3745" w:type="dxa"/>
            <w:shd w:val="clear" w:color="auto" w:fill="auto"/>
          </w:tcPr>
          <w:p w14:paraId="7F938258" w14:textId="77777777" w:rsidR="00086126" w:rsidRPr="00D02B39" w:rsidRDefault="00086126" w:rsidP="004F04E7">
            <w:pPr>
              <w:rPr>
                <w:rFonts w:ascii="Times New Roman" w:eastAsia="Times New Roman" w:hAnsi="Times New Roman" w:cs="Times New Roman"/>
                <w:sz w:val="20"/>
                <w:szCs w:val="20"/>
              </w:rPr>
            </w:pPr>
            <w:r w:rsidRPr="530E1CB9">
              <w:rPr>
                <w:rFonts w:ascii="Times New Roman" w:eastAsia="Times New Roman" w:hAnsi="Times New Roman" w:cs="Times New Roman"/>
                <w:sz w:val="20"/>
                <w:szCs w:val="20"/>
              </w:rPr>
              <w:t>Galiu sugretinti ir sudengti vieną įsipareigojimą keliomis įmokomis</w:t>
            </w:r>
          </w:p>
        </w:tc>
        <w:tc>
          <w:tcPr>
            <w:tcW w:w="2872" w:type="dxa"/>
            <w:shd w:val="clear" w:color="auto" w:fill="auto"/>
          </w:tcPr>
          <w:p w14:paraId="58FC763C" w14:textId="77777777" w:rsidR="00086126" w:rsidRPr="00D02B39" w:rsidRDefault="00086126" w:rsidP="004F04E7">
            <w:pPr>
              <w:rPr>
                <w:rFonts w:ascii="Times New Roman" w:eastAsia="Times New Roman" w:hAnsi="Times New Roman" w:cs="Times New Roman"/>
                <w:sz w:val="20"/>
                <w:szCs w:val="20"/>
              </w:rPr>
            </w:pPr>
          </w:p>
        </w:tc>
        <w:tc>
          <w:tcPr>
            <w:tcW w:w="1706" w:type="dxa"/>
            <w:shd w:val="clear" w:color="auto" w:fill="auto"/>
          </w:tcPr>
          <w:p w14:paraId="6850B6D5" w14:textId="77777777" w:rsidR="00086126" w:rsidRPr="00D02B39" w:rsidRDefault="00086126" w:rsidP="004F04E7">
            <w:pPr>
              <w:rPr>
                <w:rFonts w:ascii="Times New Roman" w:eastAsia="Times New Roman" w:hAnsi="Times New Roman" w:cs="Times New Roman"/>
                <w:sz w:val="20"/>
                <w:szCs w:val="20"/>
              </w:rPr>
            </w:pPr>
            <w:r w:rsidRPr="530E1CB9">
              <w:rPr>
                <w:rFonts w:ascii="Times New Roman" w:eastAsia="Times New Roman" w:hAnsi="Times New Roman" w:cs="Times New Roman"/>
                <w:sz w:val="20"/>
                <w:szCs w:val="20"/>
              </w:rPr>
              <w:t>Kreditų administravimo specialistas</w:t>
            </w:r>
          </w:p>
        </w:tc>
      </w:tr>
      <w:tr w:rsidR="00086126" w:rsidRPr="00D02B39" w14:paraId="53D9D1AC" w14:textId="77777777" w:rsidTr="005A14B1">
        <w:tc>
          <w:tcPr>
            <w:tcW w:w="1316" w:type="dxa"/>
            <w:shd w:val="clear" w:color="auto" w:fill="auto"/>
          </w:tcPr>
          <w:p w14:paraId="6B501F1A" w14:textId="77777777" w:rsidR="00086126" w:rsidRPr="00D02B39" w:rsidRDefault="00086126" w:rsidP="004F04E7">
            <w:pPr>
              <w:rPr>
                <w:rFonts w:ascii="Times New Roman" w:eastAsia="Times New Roman" w:hAnsi="Times New Roman" w:cs="Times New Roman"/>
                <w:color w:val="000000"/>
                <w:sz w:val="20"/>
                <w:szCs w:val="20"/>
              </w:rPr>
            </w:pPr>
            <w:r w:rsidRPr="530E1CB9">
              <w:rPr>
                <w:rFonts w:ascii="Times New Roman" w:eastAsia="Times New Roman" w:hAnsi="Times New Roman" w:cs="Times New Roman"/>
                <w:color w:val="000000" w:themeColor="text1"/>
                <w:sz w:val="20"/>
                <w:szCs w:val="20"/>
              </w:rPr>
              <w:t>FR.4.3.2.6</w:t>
            </w:r>
          </w:p>
        </w:tc>
        <w:tc>
          <w:tcPr>
            <w:tcW w:w="3745" w:type="dxa"/>
            <w:shd w:val="clear" w:color="auto" w:fill="auto"/>
          </w:tcPr>
          <w:p w14:paraId="7BC62319" w14:textId="77777777" w:rsidR="00086126" w:rsidRPr="00D02B39" w:rsidRDefault="00086126" w:rsidP="004F04E7">
            <w:pPr>
              <w:rPr>
                <w:rFonts w:ascii="Times New Roman" w:eastAsia="Times New Roman" w:hAnsi="Times New Roman" w:cs="Times New Roman"/>
                <w:sz w:val="20"/>
                <w:szCs w:val="20"/>
              </w:rPr>
            </w:pPr>
            <w:r w:rsidRPr="530E1CB9">
              <w:rPr>
                <w:rFonts w:ascii="Times New Roman" w:eastAsia="Times New Roman" w:hAnsi="Times New Roman" w:cs="Times New Roman"/>
                <w:sz w:val="20"/>
                <w:szCs w:val="20"/>
              </w:rPr>
              <w:t>Galiu suformuoti rankinio įmokų ir įsipareigojimų sudengimo patikros ataskaitas</w:t>
            </w:r>
          </w:p>
        </w:tc>
        <w:tc>
          <w:tcPr>
            <w:tcW w:w="2872" w:type="dxa"/>
            <w:shd w:val="clear" w:color="auto" w:fill="auto"/>
          </w:tcPr>
          <w:p w14:paraId="7B3D839E" w14:textId="77777777" w:rsidR="00086126" w:rsidRPr="00D02B39" w:rsidRDefault="00086126" w:rsidP="004F04E7">
            <w:pPr>
              <w:rPr>
                <w:rFonts w:ascii="Times New Roman" w:eastAsia="Times New Roman" w:hAnsi="Times New Roman" w:cs="Times New Roman"/>
                <w:sz w:val="20"/>
                <w:szCs w:val="20"/>
              </w:rPr>
            </w:pPr>
            <w:r w:rsidRPr="530E1CB9">
              <w:rPr>
                <w:rFonts w:ascii="Times New Roman" w:eastAsia="Times New Roman" w:hAnsi="Times New Roman" w:cs="Times New Roman"/>
                <w:color w:val="000000" w:themeColor="text1"/>
                <w:sz w:val="20"/>
                <w:szCs w:val="20"/>
              </w:rPr>
              <w:t>Ataskaitos Kredito administravimo mokesčiui ir paskolos mokėjimams.</w:t>
            </w:r>
          </w:p>
        </w:tc>
        <w:tc>
          <w:tcPr>
            <w:tcW w:w="1706" w:type="dxa"/>
            <w:shd w:val="clear" w:color="auto" w:fill="auto"/>
          </w:tcPr>
          <w:p w14:paraId="01EF4940" w14:textId="77777777" w:rsidR="00086126" w:rsidRPr="00D02B39" w:rsidRDefault="00086126" w:rsidP="004F04E7">
            <w:pPr>
              <w:rPr>
                <w:rFonts w:ascii="Times New Roman" w:eastAsia="Times New Roman" w:hAnsi="Times New Roman" w:cs="Times New Roman"/>
                <w:sz w:val="20"/>
                <w:szCs w:val="20"/>
              </w:rPr>
            </w:pPr>
            <w:r w:rsidRPr="530E1CB9">
              <w:rPr>
                <w:rFonts w:ascii="Times New Roman" w:eastAsia="Times New Roman" w:hAnsi="Times New Roman" w:cs="Times New Roman"/>
                <w:sz w:val="20"/>
                <w:szCs w:val="20"/>
              </w:rPr>
              <w:t>Kreditų administravimo specialistas</w:t>
            </w:r>
          </w:p>
        </w:tc>
      </w:tr>
      <w:tr w:rsidR="00086126" w:rsidRPr="00D02B39" w14:paraId="2BE0D605" w14:textId="77777777" w:rsidTr="005A14B1">
        <w:tc>
          <w:tcPr>
            <w:tcW w:w="1316" w:type="dxa"/>
            <w:shd w:val="clear" w:color="auto" w:fill="auto"/>
          </w:tcPr>
          <w:p w14:paraId="664DA0E1" w14:textId="77777777" w:rsidR="00086126" w:rsidRPr="00D02B39" w:rsidRDefault="00086126" w:rsidP="004F04E7">
            <w:pPr>
              <w:rPr>
                <w:rFonts w:ascii="Times New Roman" w:eastAsia="Times New Roman" w:hAnsi="Times New Roman" w:cs="Times New Roman"/>
                <w:color w:val="000000"/>
                <w:sz w:val="20"/>
                <w:szCs w:val="20"/>
              </w:rPr>
            </w:pPr>
            <w:r w:rsidRPr="530E1CB9">
              <w:rPr>
                <w:rFonts w:ascii="Times New Roman" w:eastAsia="Times New Roman" w:hAnsi="Times New Roman" w:cs="Times New Roman"/>
                <w:color w:val="000000" w:themeColor="text1"/>
                <w:sz w:val="20"/>
                <w:szCs w:val="20"/>
              </w:rPr>
              <w:t>FR.4.3.2.7</w:t>
            </w:r>
          </w:p>
        </w:tc>
        <w:tc>
          <w:tcPr>
            <w:tcW w:w="3745" w:type="dxa"/>
            <w:shd w:val="clear" w:color="auto" w:fill="auto"/>
          </w:tcPr>
          <w:p w14:paraId="4B21D013" w14:textId="77777777" w:rsidR="00086126" w:rsidRPr="00D02B39" w:rsidRDefault="00086126" w:rsidP="004F04E7">
            <w:pPr>
              <w:rPr>
                <w:rFonts w:ascii="Times New Roman" w:eastAsia="Times New Roman" w:hAnsi="Times New Roman" w:cs="Times New Roman"/>
                <w:sz w:val="20"/>
                <w:szCs w:val="20"/>
              </w:rPr>
            </w:pPr>
            <w:r w:rsidRPr="530E1CB9">
              <w:rPr>
                <w:rFonts w:ascii="Times New Roman" w:eastAsia="Times New Roman" w:hAnsi="Times New Roman" w:cs="Times New Roman"/>
                <w:sz w:val="20"/>
                <w:szCs w:val="20"/>
              </w:rPr>
              <w:t>Galiu atšaukti visus ar pasirinktus rankinius įmokų ir įsipareigojimų sudengimus</w:t>
            </w:r>
          </w:p>
        </w:tc>
        <w:tc>
          <w:tcPr>
            <w:tcW w:w="2872" w:type="dxa"/>
            <w:shd w:val="clear" w:color="auto" w:fill="auto"/>
          </w:tcPr>
          <w:p w14:paraId="6B3837CD" w14:textId="77777777" w:rsidR="00086126" w:rsidRPr="00D02B39" w:rsidRDefault="00086126" w:rsidP="004F04E7">
            <w:pPr>
              <w:rPr>
                <w:rFonts w:ascii="Times New Roman" w:eastAsia="Times New Roman" w:hAnsi="Times New Roman" w:cs="Times New Roman"/>
                <w:sz w:val="20"/>
                <w:szCs w:val="20"/>
              </w:rPr>
            </w:pPr>
          </w:p>
        </w:tc>
        <w:tc>
          <w:tcPr>
            <w:tcW w:w="1706" w:type="dxa"/>
            <w:shd w:val="clear" w:color="auto" w:fill="auto"/>
          </w:tcPr>
          <w:p w14:paraId="66C19793" w14:textId="77777777" w:rsidR="00086126" w:rsidRPr="00D02B39" w:rsidRDefault="00086126" w:rsidP="004F04E7">
            <w:pPr>
              <w:rPr>
                <w:rFonts w:ascii="Times New Roman" w:eastAsia="Times New Roman" w:hAnsi="Times New Roman" w:cs="Times New Roman"/>
                <w:sz w:val="20"/>
                <w:szCs w:val="20"/>
              </w:rPr>
            </w:pPr>
            <w:r w:rsidRPr="530E1CB9">
              <w:rPr>
                <w:rFonts w:ascii="Times New Roman" w:eastAsia="Times New Roman" w:hAnsi="Times New Roman" w:cs="Times New Roman"/>
                <w:sz w:val="20"/>
                <w:szCs w:val="20"/>
              </w:rPr>
              <w:t>Kreditų administravimo specialistas</w:t>
            </w:r>
          </w:p>
        </w:tc>
      </w:tr>
      <w:tr w:rsidR="00086126" w:rsidRPr="00D02B39" w14:paraId="6E7C141B" w14:textId="77777777" w:rsidTr="00952CD8">
        <w:tc>
          <w:tcPr>
            <w:tcW w:w="1316" w:type="dxa"/>
            <w:shd w:val="clear" w:color="auto" w:fill="DBDBDB" w:themeFill="accent3" w:themeFillTint="66"/>
          </w:tcPr>
          <w:p w14:paraId="6B7F3BB4" w14:textId="77777777" w:rsidR="00086126" w:rsidRPr="00D02B39" w:rsidRDefault="00086126" w:rsidP="004F04E7">
            <w:pPr>
              <w:rPr>
                <w:rFonts w:ascii="Times New Roman" w:eastAsia="Times New Roman" w:hAnsi="Times New Roman" w:cs="Times New Roman"/>
                <w:b/>
                <w:color w:val="000000"/>
                <w:sz w:val="20"/>
                <w:szCs w:val="20"/>
              </w:rPr>
            </w:pPr>
            <w:r w:rsidRPr="530E1CB9">
              <w:rPr>
                <w:rFonts w:ascii="Times New Roman" w:eastAsia="Times New Roman" w:hAnsi="Times New Roman" w:cs="Times New Roman"/>
                <w:b/>
                <w:color w:val="000000" w:themeColor="text1"/>
                <w:sz w:val="20"/>
                <w:szCs w:val="20"/>
              </w:rPr>
              <w:t>FR.4.3.3</w:t>
            </w:r>
          </w:p>
        </w:tc>
        <w:tc>
          <w:tcPr>
            <w:tcW w:w="3745" w:type="dxa"/>
            <w:shd w:val="clear" w:color="auto" w:fill="DBDBDB" w:themeFill="accent3" w:themeFillTint="66"/>
          </w:tcPr>
          <w:p w14:paraId="0B2269F2" w14:textId="1795B927" w:rsidR="00086126" w:rsidRPr="00D02B39" w:rsidRDefault="2CA3776F" w:rsidP="004F04E7">
            <w:pPr>
              <w:rPr>
                <w:rFonts w:ascii="Times New Roman" w:eastAsia="Times New Roman" w:hAnsi="Times New Roman" w:cs="Times New Roman"/>
                <w:b/>
                <w:sz w:val="20"/>
                <w:szCs w:val="20"/>
              </w:rPr>
            </w:pPr>
            <w:r w:rsidRPr="530E1CB9">
              <w:rPr>
                <w:rFonts w:ascii="Times New Roman" w:eastAsia="Times New Roman" w:hAnsi="Times New Roman" w:cs="Times New Roman"/>
                <w:b/>
                <w:sz w:val="20"/>
                <w:szCs w:val="20"/>
              </w:rPr>
              <w:t xml:space="preserve">Atlikti kredito davėjo kredituojamo daugiabučio namo </w:t>
            </w:r>
            <w:r w:rsidR="23C4136D" w:rsidRPr="530E1CB9">
              <w:rPr>
                <w:rFonts w:ascii="Times New Roman" w:eastAsia="Times New Roman" w:hAnsi="Times New Roman" w:cs="Times New Roman"/>
                <w:b/>
                <w:sz w:val="20"/>
                <w:szCs w:val="20"/>
              </w:rPr>
              <w:t xml:space="preserve">kredito, </w:t>
            </w:r>
            <w:r w:rsidRPr="530E1CB9">
              <w:rPr>
                <w:rFonts w:ascii="Times New Roman" w:eastAsia="Times New Roman" w:hAnsi="Times New Roman" w:cs="Times New Roman"/>
                <w:b/>
                <w:sz w:val="20"/>
                <w:szCs w:val="20"/>
              </w:rPr>
              <w:t>palūkanų</w:t>
            </w:r>
            <w:r w:rsidR="52B1A169" w:rsidRPr="530E1CB9">
              <w:rPr>
                <w:rFonts w:ascii="Times New Roman" w:eastAsia="Times New Roman" w:hAnsi="Times New Roman" w:cs="Times New Roman"/>
                <w:b/>
                <w:sz w:val="20"/>
                <w:szCs w:val="20"/>
              </w:rPr>
              <w:t>, delspinigių</w:t>
            </w:r>
            <w:r w:rsidRPr="530E1CB9">
              <w:rPr>
                <w:rFonts w:ascii="Times New Roman" w:eastAsia="Times New Roman" w:hAnsi="Times New Roman" w:cs="Times New Roman"/>
                <w:b/>
                <w:sz w:val="20"/>
                <w:szCs w:val="20"/>
              </w:rPr>
              <w:t xml:space="preserve"> koregavimą turto vienetams</w:t>
            </w:r>
          </w:p>
        </w:tc>
        <w:tc>
          <w:tcPr>
            <w:tcW w:w="2872" w:type="dxa"/>
            <w:shd w:val="clear" w:color="auto" w:fill="D9D9D9" w:themeFill="background1" w:themeFillShade="D9"/>
          </w:tcPr>
          <w:p w14:paraId="42471EA3" w14:textId="77777777" w:rsidR="00086126" w:rsidRPr="00D02B39" w:rsidRDefault="00086126" w:rsidP="004F04E7">
            <w:pPr>
              <w:rPr>
                <w:rFonts w:ascii="Times New Roman" w:eastAsia="Times New Roman" w:hAnsi="Times New Roman" w:cs="Times New Roman"/>
                <w:b/>
                <w:sz w:val="20"/>
                <w:szCs w:val="20"/>
              </w:rPr>
            </w:pPr>
          </w:p>
        </w:tc>
        <w:tc>
          <w:tcPr>
            <w:tcW w:w="1706" w:type="dxa"/>
            <w:shd w:val="clear" w:color="auto" w:fill="D9D9D9" w:themeFill="background1" w:themeFillShade="D9"/>
          </w:tcPr>
          <w:p w14:paraId="3D6F361F" w14:textId="77777777" w:rsidR="00086126" w:rsidRPr="009D42CD" w:rsidRDefault="00086126" w:rsidP="004F04E7">
            <w:pPr>
              <w:rPr>
                <w:rFonts w:ascii="Times New Roman" w:eastAsia="Times New Roman" w:hAnsi="Times New Roman" w:cs="Times New Roman"/>
                <w:b/>
                <w:sz w:val="20"/>
                <w:szCs w:val="20"/>
              </w:rPr>
            </w:pPr>
          </w:p>
        </w:tc>
      </w:tr>
      <w:tr w:rsidR="00086126" w:rsidRPr="00D02B39" w14:paraId="5ED861A7" w14:textId="77777777" w:rsidTr="005A14B1">
        <w:tc>
          <w:tcPr>
            <w:tcW w:w="1316" w:type="dxa"/>
            <w:shd w:val="clear" w:color="auto" w:fill="auto"/>
          </w:tcPr>
          <w:p w14:paraId="4A503135" w14:textId="77777777" w:rsidR="00086126" w:rsidRPr="00D02B39" w:rsidRDefault="00086126" w:rsidP="004F04E7">
            <w:pPr>
              <w:rPr>
                <w:rFonts w:ascii="Times New Roman" w:eastAsia="Times New Roman" w:hAnsi="Times New Roman" w:cs="Times New Roman"/>
                <w:color w:val="000000"/>
                <w:sz w:val="20"/>
                <w:szCs w:val="20"/>
              </w:rPr>
            </w:pPr>
            <w:r w:rsidRPr="530E1CB9">
              <w:rPr>
                <w:rFonts w:ascii="Times New Roman" w:eastAsia="Times New Roman" w:hAnsi="Times New Roman" w:cs="Times New Roman"/>
                <w:color w:val="000000" w:themeColor="text1"/>
                <w:sz w:val="20"/>
                <w:szCs w:val="20"/>
              </w:rPr>
              <w:t>FR.4.3.3.3</w:t>
            </w:r>
          </w:p>
        </w:tc>
        <w:tc>
          <w:tcPr>
            <w:tcW w:w="3745" w:type="dxa"/>
            <w:shd w:val="clear" w:color="auto" w:fill="auto"/>
          </w:tcPr>
          <w:p w14:paraId="017CAA9B" w14:textId="10337396" w:rsidR="00086126" w:rsidRPr="00D02B39" w:rsidRDefault="2CA3776F" w:rsidP="004F04E7">
            <w:pPr>
              <w:rPr>
                <w:rFonts w:ascii="Times New Roman" w:eastAsia="Times New Roman" w:hAnsi="Times New Roman" w:cs="Times New Roman"/>
                <w:sz w:val="20"/>
                <w:szCs w:val="20"/>
              </w:rPr>
            </w:pPr>
            <w:r w:rsidRPr="530E1CB9">
              <w:rPr>
                <w:rFonts w:ascii="Times New Roman" w:eastAsia="Times New Roman" w:hAnsi="Times New Roman" w:cs="Times New Roman"/>
                <w:sz w:val="20"/>
                <w:szCs w:val="20"/>
              </w:rPr>
              <w:t xml:space="preserve">Galiu atlikti daugiabučio namo turto vienetams apskaičiuotos palūkanų rankinį koregavimą, sulyginant su kredito </w:t>
            </w:r>
            <w:r w:rsidR="00EA2AD9">
              <w:rPr>
                <w:rFonts w:ascii="Times New Roman" w:eastAsia="Times New Roman" w:hAnsi="Times New Roman" w:cs="Times New Roman"/>
                <w:sz w:val="20"/>
                <w:szCs w:val="20"/>
              </w:rPr>
              <w:t>d</w:t>
            </w:r>
            <w:r w:rsidRPr="530E1CB9">
              <w:rPr>
                <w:rFonts w:ascii="Times New Roman" w:eastAsia="Times New Roman" w:hAnsi="Times New Roman" w:cs="Times New Roman"/>
                <w:sz w:val="20"/>
                <w:szCs w:val="20"/>
              </w:rPr>
              <w:t>avėjo paskaičiuot</w:t>
            </w:r>
            <w:r w:rsidR="00EA2AD9">
              <w:rPr>
                <w:rFonts w:ascii="Times New Roman" w:eastAsia="Times New Roman" w:hAnsi="Times New Roman" w:cs="Times New Roman"/>
                <w:sz w:val="20"/>
                <w:szCs w:val="20"/>
              </w:rPr>
              <w:t>u</w:t>
            </w:r>
            <w:r w:rsidR="00535A82" w:rsidRPr="530E1CB9">
              <w:rPr>
                <w:rFonts w:ascii="Times New Roman" w:eastAsia="Times New Roman" w:hAnsi="Times New Roman" w:cs="Times New Roman"/>
                <w:sz w:val="20"/>
                <w:szCs w:val="20"/>
              </w:rPr>
              <w:t xml:space="preserve"> </w:t>
            </w:r>
            <w:r w:rsidR="466188B8" w:rsidRPr="00EA2AD9">
              <w:rPr>
                <w:rFonts w:ascii="Times New Roman" w:eastAsia="Times New Roman" w:hAnsi="Times New Roman" w:cs="Times New Roman"/>
                <w:bCs/>
                <w:sz w:val="20"/>
                <w:szCs w:val="20"/>
              </w:rPr>
              <w:t>kredit</w:t>
            </w:r>
            <w:r w:rsidR="00EA2AD9">
              <w:rPr>
                <w:rFonts w:ascii="Times New Roman" w:eastAsia="Times New Roman" w:hAnsi="Times New Roman" w:cs="Times New Roman"/>
                <w:bCs/>
                <w:sz w:val="20"/>
                <w:szCs w:val="20"/>
              </w:rPr>
              <w:t>u</w:t>
            </w:r>
            <w:r w:rsidR="466188B8" w:rsidRPr="00EA2AD9">
              <w:rPr>
                <w:rFonts w:ascii="Times New Roman" w:eastAsia="Times New Roman" w:hAnsi="Times New Roman" w:cs="Times New Roman"/>
                <w:bCs/>
                <w:sz w:val="20"/>
                <w:szCs w:val="20"/>
              </w:rPr>
              <w:t>, palūkan</w:t>
            </w:r>
            <w:r w:rsidR="00EA2AD9">
              <w:rPr>
                <w:rFonts w:ascii="Times New Roman" w:eastAsia="Times New Roman" w:hAnsi="Times New Roman" w:cs="Times New Roman"/>
                <w:bCs/>
                <w:sz w:val="20"/>
                <w:szCs w:val="20"/>
              </w:rPr>
              <w:t>omis</w:t>
            </w:r>
            <w:r w:rsidR="466188B8" w:rsidRPr="00EA2AD9">
              <w:rPr>
                <w:rFonts w:ascii="Times New Roman" w:eastAsia="Times New Roman" w:hAnsi="Times New Roman" w:cs="Times New Roman"/>
                <w:bCs/>
                <w:sz w:val="20"/>
                <w:szCs w:val="20"/>
              </w:rPr>
              <w:t>, delspin</w:t>
            </w:r>
            <w:r w:rsidR="060A88B4" w:rsidRPr="00EA2AD9">
              <w:rPr>
                <w:rFonts w:ascii="Times New Roman" w:eastAsia="Times New Roman" w:hAnsi="Times New Roman" w:cs="Times New Roman"/>
                <w:bCs/>
                <w:sz w:val="20"/>
                <w:szCs w:val="20"/>
              </w:rPr>
              <w:t>igi</w:t>
            </w:r>
            <w:r w:rsidR="00EA2AD9">
              <w:rPr>
                <w:rFonts w:ascii="Times New Roman" w:eastAsia="Times New Roman" w:hAnsi="Times New Roman" w:cs="Times New Roman"/>
                <w:bCs/>
                <w:sz w:val="20"/>
                <w:szCs w:val="20"/>
              </w:rPr>
              <w:t>ais</w:t>
            </w:r>
            <w:r w:rsidRPr="00EA2AD9">
              <w:rPr>
                <w:rFonts w:ascii="Times New Roman" w:eastAsia="Times New Roman" w:hAnsi="Times New Roman" w:cs="Times New Roman"/>
                <w:bCs/>
                <w:sz w:val="20"/>
                <w:szCs w:val="20"/>
              </w:rPr>
              <w:t xml:space="preserve"> </w:t>
            </w:r>
          </w:p>
        </w:tc>
        <w:tc>
          <w:tcPr>
            <w:tcW w:w="2872" w:type="dxa"/>
            <w:shd w:val="clear" w:color="auto" w:fill="auto"/>
          </w:tcPr>
          <w:p w14:paraId="26A9A273" w14:textId="77777777" w:rsidR="00086126" w:rsidRPr="00D02B39" w:rsidRDefault="00086126" w:rsidP="004F04E7">
            <w:pPr>
              <w:rPr>
                <w:rFonts w:ascii="Times New Roman" w:eastAsia="Times New Roman" w:hAnsi="Times New Roman" w:cs="Times New Roman"/>
                <w:sz w:val="20"/>
                <w:szCs w:val="20"/>
              </w:rPr>
            </w:pPr>
          </w:p>
        </w:tc>
        <w:tc>
          <w:tcPr>
            <w:tcW w:w="1706" w:type="dxa"/>
            <w:shd w:val="clear" w:color="auto" w:fill="auto"/>
          </w:tcPr>
          <w:p w14:paraId="54C9DAB6" w14:textId="77777777" w:rsidR="00086126" w:rsidRPr="00D02B39" w:rsidRDefault="00086126" w:rsidP="004F04E7">
            <w:pPr>
              <w:rPr>
                <w:rFonts w:ascii="Times New Roman" w:eastAsia="Times New Roman" w:hAnsi="Times New Roman" w:cs="Times New Roman"/>
                <w:sz w:val="20"/>
                <w:szCs w:val="20"/>
              </w:rPr>
            </w:pPr>
            <w:r w:rsidRPr="530E1CB9">
              <w:rPr>
                <w:rFonts w:ascii="Times New Roman" w:eastAsia="Times New Roman" w:hAnsi="Times New Roman" w:cs="Times New Roman"/>
                <w:sz w:val="20"/>
                <w:szCs w:val="20"/>
              </w:rPr>
              <w:t>Kreditų administravimo specialistas</w:t>
            </w:r>
          </w:p>
        </w:tc>
      </w:tr>
      <w:tr w:rsidR="00086126" w:rsidRPr="00D02B39" w14:paraId="3455ED68" w14:textId="77777777" w:rsidTr="005A14B1">
        <w:tc>
          <w:tcPr>
            <w:tcW w:w="1316" w:type="dxa"/>
            <w:shd w:val="clear" w:color="auto" w:fill="auto"/>
          </w:tcPr>
          <w:p w14:paraId="2E272A9F" w14:textId="77777777" w:rsidR="00086126" w:rsidRPr="00D02B39" w:rsidRDefault="00086126" w:rsidP="004F04E7">
            <w:pPr>
              <w:rPr>
                <w:rFonts w:ascii="Times New Roman" w:eastAsia="Times New Roman" w:hAnsi="Times New Roman" w:cs="Times New Roman"/>
                <w:color w:val="000000"/>
                <w:sz w:val="20"/>
                <w:szCs w:val="20"/>
              </w:rPr>
            </w:pPr>
            <w:r w:rsidRPr="530E1CB9">
              <w:rPr>
                <w:rFonts w:ascii="Times New Roman" w:eastAsia="Times New Roman" w:hAnsi="Times New Roman" w:cs="Times New Roman"/>
                <w:color w:val="000000" w:themeColor="text1"/>
                <w:sz w:val="20"/>
                <w:szCs w:val="20"/>
              </w:rPr>
              <w:t>FR.4.3.3.4</w:t>
            </w:r>
          </w:p>
        </w:tc>
        <w:tc>
          <w:tcPr>
            <w:tcW w:w="3745" w:type="dxa"/>
            <w:shd w:val="clear" w:color="auto" w:fill="auto"/>
          </w:tcPr>
          <w:p w14:paraId="2F9ADF45" w14:textId="319D3823" w:rsidR="00086126" w:rsidRPr="00D02B39" w:rsidRDefault="2CA3776F" w:rsidP="004F04E7">
            <w:pPr>
              <w:rPr>
                <w:rFonts w:ascii="Times New Roman" w:eastAsia="Times New Roman" w:hAnsi="Times New Roman" w:cs="Times New Roman"/>
                <w:sz w:val="20"/>
                <w:szCs w:val="20"/>
              </w:rPr>
            </w:pPr>
            <w:r w:rsidRPr="530E1CB9">
              <w:rPr>
                <w:rFonts w:ascii="Times New Roman" w:eastAsia="Times New Roman" w:hAnsi="Times New Roman" w:cs="Times New Roman"/>
                <w:sz w:val="20"/>
                <w:szCs w:val="20"/>
              </w:rPr>
              <w:t>Galiu matyti kuriems daugiabučio namo turto vienetams atliktas apskaičiuot</w:t>
            </w:r>
            <w:r w:rsidR="00EA2AD9">
              <w:rPr>
                <w:rFonts w:ascii="Times New Roman" w:eastAsia="Times New Roman" w:hAnsi="Times New Roman" w:cs="Times New Roman"/>
                <w:sz w:val="20"/>
                <w:szCs w:val="20"/>
              </w:rPr>
              <w:t>ų</w:t>
            </w:r>
            <w:r w:rsidR="00535A82" w:rsidRPr="530E1CB9">
              <w:rPr>
                <w:rFonts w:ascii="Times New Roman" w:eastAsia="Times New Roman" w:hAnsi="Times New Roman" w:cs="Times New Roman"/>
                <w:sz w:val="20"/>
                <w:szCs w:val="20"/>
              </w:rPr>
              <w:t xml:space="preserve"> </w:t>
            </w:r>
            <w:r w:rsidR="14D3F6FE" w:rsidRPr="00EA2AD9">
              <w:rPr>
                <w:rFonts w:ascii="Times New Roman" w:eastAsia="Times New Roman" w:hAnsi="Times New Roman" w:cs="Times New Roman"/>
                <w:bCs/>
                <w:sz w:val="20"/>
                <w:szCs w:val="20"/>
              </w:rPr>
              <w:t>kredito, palūkanų, delspin</w:t>
            </w:r>
            <w:r w:rsidR="1D0EE5F2" w:rsidRPr="00EA2AD9">
              <w:rPr>
                <w:rFonts w:ascii="Times New Roman" w:eastAsia="Times New Roman" w:hAnsi="Times New Roman" w:cs="Times New Roman"/>
                <w:bCs/>
                <w:sz w:val="20"/>
                <w:szCs w:val="20"/>
              </w:rPr>
              <w:t>igių</w:t>
            </w:r>
            <w:r w:rsidRPr="530E1CB9">
              <w:rPr>
                <w:rFonts w:ascii="Times New Roman" w:eastAsia="Times New Roman" w:hAnsi="Times New Roman" w:cs="Times New Roman"/>
                <w:sz w:val="20"/>
                <w:szCs w:val="20"/>
              </w:rPr>
              <w:t xml:space="preserve"> rankinis koregavimas</w:t>
            </w:r>
          </w:p>
        </w:tc>
        <w:tc>
          <w:tcPr>
            <w:tcW w:w="2872" w:type="dxa"/>
            <w:shd w:val="clear" w:color="auto" w:fill="auto"/>
          </w:tcPr>
          <w:p w14:paraId="637414CF" w14:textId="77777777" w:rsidR="00086126" w:rsidRPr="00D02B39" w:rsidRDefault="00086126" w:rsidP="004F04E7">
            <w:pPr>
              <w:rPr>
                <w:rFonts w:ascii="Times New Roman" w:eastAsia="Times New Roman" w:hAnsi="Times New Roman" w:cs="Times New Roman"/>
                <w:sz w:val="20"/>
                <w:szCs w:val="20"/>
              </w:rPr>
            </w:pPr>
          </w:p>
        </w:tc>
        <w:tc>
          <w:tcPr>
            <w:tcW w:w="1706" w:type="dxa"/>
            <w:shd w:val="clear" w:color="auto" w:fill="auto"/>
          </w:tcPr>
          <w:p w14:paraId="774F329F" w14:textId="77777777" w:rsidR="00086126" w:rsidRPr="00D02B39" w:rsidRDefault="00086126" w:rsidP="004F04E7">
            <w:pPr>
              <w:rPr>
                <w:rFonts w:ascii="Times New Roman" w:eastAsia="Times New Roman" w:hAnsi="Times New Roman" w:cs="Times New Roman"/>
                <w:sz w:val="20"/>
                <w:szCs w:val="20"/>
              </w:rPr>
            </w:pPr>
            <w:r w:rsidRPr="530E1CB9">
              <w:rPr>
                <w:rFonts w:ascii="Times New Roman" w:eastAsia="Times New Roman" w:hAnsi="Times New Roman" w:cs="Times New Roman"/>
                <w:sz w:val="20"/>
                <w:szCs w:val="20"/>
              </w:rPr>
              <w:t>Kreditų administravimo specialistas</w:t>
            </w:r>
          </w:p>
        </w:tc>
      </w:tr>
      <w:tr w:rsidR="00086126" w:rsidRPr="00D02B39" w14:paraId="59556316" w14:textId="77777777" w:rsidTr="00952CD8">
        <w:tc>
          <w:tcPr>
            <w:tcW w:w="1316" w:type="dxa"/>
            <w:shd w:val="clear" w:color="auto" w:fill="DBDBDB" w:themeFill="accent3" w:themeFillTint="66"/>
          </w:tcPr>
          <w:p w14:paraId="5F817B22" w14:textId="77777777" w:rsidR="00086126" w:rsidRPr="00D02B39" w:rsidRDefault="00086126" w:rsidP="004F04E7">
            <w:pPr>
              <w:rPr>
                <w:rFonts w:ascii="Times New Roman" w:eastAsia="Times New Roman" w:hAnsi="Times New Roman" w:cs="Times New Roman"/>
                <w:b/>
                <w:color w:val="000000"/>
                <w:sz w:val="20"/>
                <w:szCs w:val="20"/>
              </w:rPr>
            </w:pPr>
            <w:r w:rsidRPr="530E1CB9">
              <w:rPr>
                <w:rFonts w:ascii="Times New Roman" w:eastAsia="Times New Roman" w:hAnsi="Times New Roman" w:cs="Times New Roman"/>
                <w:b/>
                <w:color w:val="000000" w:themeColor="text1"/>
                <w:sz w:val="20"/>
                <w:szCs w:val="20"/>
              </w:rPr>
              <w:t>FR.4.3.4</w:t>
            </w:r>
          </w:p>
        </w:tc>
        <w:tc>
          <w:tcPr>
            <w:tcW w:w="3745" w:type="dxa"/>
            <w:shd w:val="clear" w:color="auto" w:fill="DBDBDB" w:themeFill="accent3" w:themeFillTint="66"/>
          </w:tcPr>
          <w:p w14:paraId="055DA4B7" w14:textId="77777777" w:rsidR="00086126" w:rsidRPr="00D02B39" w:rsidRDefault="00086126" w:rsidP="004F04E7">
            <w:pPr>
              <w:rPr>
                <w:rFonts w:ascii="Times New Roman" w:eastAsia="Times New Roman" w:hAnsi="Times New Roman" w:cs="Times New Roman"/>
                <w:b/>
                <w:sz w:val="20"/>
                <w:szCs w:val="20"/>
              </w:rPr>
            </w:pPr>
            <w:r w:rsidRPr="530E1CB9">
              <w:rPr>
                <w:rFonts w:ascii="Times New Roman" w:eastAsia="Times New Roman" w:hAnsi="Times New Roman" w:cs="Times New Roman"/>
                <w:b/>
                <w:sz w:val="20"/>
                <w:szCs w:val="20"/>
              </w:rPr>
              <w:t>Atlikti LR FM įmokos už savivaldybės butus ir įsipareigojimų sudengimą</w:t>
            </w:r>
          </w:p>
        </w:tc>
        <w:tc>
          <w:tcPr>
            <w:tcW w:w="2872" w:type="dxa"/>
            <w:shd w:val="clear" w:color="auto" w:fill="D9D9D9" w:themeFill="background1" w:themeFillShade="D9"/>
          </w:tcPr>
          <w:p w14:paraId="7484C064" w14:textId="77777777" w:rsidR="00086126" w:rsidRPr="00D02B39" w:rsidRDefault="00086126" w:rsidP="004F04E7">
            <w:pPr>
              <w:rPr>
                <w:rFonts w:ascii="Times New Roman" w:eastAsia="Times New Roman" w:hAnsi="Times New Roman" w:cs="Times New Roman"/>
                <w:b/>
                <w:sz w:val="20"/>
                <w:szCs w:val="20"/>
              </w:rPr>
            </w:pPr>
          </w:p>
        </w:tc>
        <w:tc>
          <w:tcPr>
            <w:tcW w:w="1706" w:type="dxa"/>
            <w:shd w:val="clear" w:color="auto" w:fill="D9D9D9" w:themeFill="background1" w:themeFillShade="D9"/>
          </w:tcPr>
          <w:p w14:paraId="23D5BA36" w14:textId="77777777" w:rsidR="00086126" w:rsidRPr="009D42CD" w:rsidRDefault="00086126" w:rsidP="004F04E7">
            <w:pPr>
              <w:rPr>
                <w:rFonts w:ascii="Times New Roman" w:eastAsia="Times New Roman" w:hAnsi="Times New Roman" w:cs="Times New Roman"/>
                <w:b/>
                <w:sz w:val="20"/>
                <w:szCs w:val="20"/>
              </w:rPr>
            </w:pPr>
          </w:p>
        </w:tc>
      </w:tr>
      <w:tr w:rsidR="00086126" w:rsidRPr="00D02B39" w14:paraId="4005ACBD" w14:textId="77777777" w:rsidTr="00D610C7">
        <w:tc>
          <w:tcPr>
            <w:tcW w:w="1316" w:type="dxa"/>
            <w:shd w:val="clear" w:color="auto" w:fill="auto"/>
          </w:tcPr>
          <w:p w14:paraId="3BC7290C" w14:textId="77777777" w:rsidR="00086126" w:rsidRPr="00D02B39" w:rsidRDefault="00086126" w:rsidP="004F04E7">
            <w:pPr>
              <w:rPr>
                <w:rFonts w:ascii="Times New Roman" w:eastAsia="Times New Roman" w:hAnsi="Times New Roman" w:cs="Times New Roman"/>
                <w:color w:val="000000"/>
                <w:sz w:val="20"/>
                <w:szCs w:val="20"/>
              </w:rPr>
            </w:pPr>
            <w:r w:rsidRPr="530E1CB9">
              <w:rPr>
                <w:rFonts w:ascii="Times New Roman" w:eastAsia="Times New Roman" w:hAnsi="Times New Roman" w:cs="Times New Roman"/>
                <w:color w:val="000000" w:themeColor="text1"/>
                <w:sz w:val="20"/>
                <w:szCs w:val="20"/>
              </w:rPr>
              <w:t>FR.4.3.4.1</w:t>
            </w:r>
          </w:p>
        </w:tc>
        <w:tc>
          <w:tcPr>
            <w:tcW w:w="3745" w:type="dxa"/>
            <w:shd w:val="clear" w:color="auto" w:fill="auto"/>
          </w:tcPr>
          <w:p w14:paraId="627E73F8" w14:textId="77777777" w:rsidR="00086126" w:rsidRPr="00D02B39" w:rsidRDefault="00086126" w:rsidP="004F04E7">
            <w:pPr>
              <w:rPr>
                <w:rFonts w:ascii="Times New Roman" w:eastAsia="Times New Roman" w:hAnsi="Times New Roman" w:cs="Times New Roman"/>
                <w:sz w:val="20"/>
                <w:szCs w:val="20"/>
              </w:rPr>
            </w:pPr>
            <w:r w:rsidRPr="530E1CB9">
              <w:rPr>
                <w:rFonts w:ascii="Times New Roman" w:eastAsia="Times New Roman" w:hAnsi="Times New Roman" w:cs="Times New Roman"/>
                <w:sz w:val="20"/>
                <w:szCs w:val="20"/>
              </w:rPr>
              <w:t>Galiu atlikti automatinį LR FM įmokos už savivaldybės butus ir tokius butus turinčių naudos gavėjų įsipareigojimų sudengimą pagal registruotus savivaldybės butus (atžyma, kad savivaldybės)</w:t>
            </w:r>
          </w:p>
        </w:tc>
        <w:tc>
          <w:tcPr>
            <w:tcW w:w="2872" w:type="dxa"/>
            <w:shd w:val="clear" w:color="auto" w:fill="auto"/>
          </w:tcPr>
          <w:p w14:paraId="2833DD4B" w14:textId="77777777" w:rsidR="00086126" w:rsidRPr="00D02B39" w:rsidRDefault="00086126" w:rsidP="004F04E7">
            <w:pPr>
              <w:rPr>
                <w:rFonts w:ascii="Times New Roman" w:eastAsia="Times New Roman" w:hAnsi="Times New Roman" w:cs="Times New Roman"/>
                <w:sz w:val="20"/>
                <w:szCs w:val="20"/>
              </w:rPr>
            </w:pPr>
          </w:p>
        </w:tc>
        <w:tc>
          <w:tcPr>
            <w:tcW w:w="1706" w:type="dxa"/>
            <w:shd w:val="clear" w:color="auto" w:fill="auto"/>
          </w:tcPr>
          <w:p w14:paraId="68BD44CF" w14:textId="77777777" w:rsidR="00086126" w:rsidRPr="00D02B39" w:rsidRDefault="00086126" w:rsidP="004F04E7">
            <w:pPr>
              <w:rPr>
                <w:rFonts w:ascii="Times New Roman" w:eastAsia="Times New Roman" w:hAnsi="Times New Roman" w:cs="Times New Roman"/>
                <w:sz w:val="20"/>
                <w:szCs w:val="20"/>
              </w:rPr>
            </w:pPr>
            <w:r w:rsidRPr="530E1CB9">
              <w:rPr>
                <w:rFonts w:ascii="Times New Roman" w:eastAsia="Times New Roman" w:hAnsi="Times New Roman" w:cs="Times New Roman"/>
                <w:sz w:val="20"/>
                <w:szCs w:val="20"/>
              </w:rPr>
              <w:t>Kreditų administravimo specialistas</w:t>
            </w:r>
          </w:p>
        </w:tc>
      </w:tr>
      <w:tr w:rsidR="00086126" w:rsidRPr="00D02B39" w14:paraId="3650122C" w14:textId="77777777" w:rsidTr="005A14B1">
        <w:tc>
          <w:tcPr>
            <w:tcW w:w="1316" w:type="dxa"/>
            <w:shd w:val="clear" w:color="auto" w:fill="auto"/>
          </w:tcPr>
          <w:p w14:paraId="34C0ABF2" w14:textId="77777777" w:rsidR="00086126" w:rsidRPr="00DF1D5A" w:rsidRDefault="00086126" w:rsidP="004F04E7">
            <w:pPr>
              <w:rPr>
                <w:rFonts w:ascii="Times New Roman" w:eastAsia="Times New Roman" w:hAnsi="Times New Roman" w:cs="Times New Roman"/>
                <w:color w:val="000000"/>
                <w:sz w:val="20"/>
                <w:szCs w:val="20"/>
              </w:rPr>
            </w:pPr>
            <w:r w:rsidRPr="00DF1D5A">
              <w:rPr>
                <w:rFonts w:ascii="Times New Roman" w:eastAsia="Times New Roman" w:hAnsi="Times New Roman" w:cs="Times New Roman"/>
                <w:color w:val="000000" w:themeColor="text1"/>
                <w:sz w:val="20"/>
                <w:szCs w:val="20"/>
              </w:rPr>
              <w:t>FR.4.3.4.2</w:t>
            </w:r>
          </w:p>
        </w:tc>
        <w:tc>
          <w:tcPr>
            <w:tcW w:w="3745" w:type="dxa"/>
            <w:shd w:val="clear" w:color="auto" w:fill="auto"/>
          </w:tcPr>
          <w:p w14:paraId="5E914239" w14:textId="77777777" w:rsidR="00086126" w:rsidRPr="00DF1D5A" w:rsidRDefault="00086126" w:rsidP="004F04E7">
            <w:pPr>
              <w:rPr>
                <w:rFonts w:ascii="Times New Roman" w:eastAsia="Times New Roman" w:hAnsi="Times New Roman" w:cs="Times New Roman"/>
                <w:sz w:val="20"/>
                <w:szCs w:val="20"/>
              </w:rPr>
            </w:pPr>
            <w:r w:rsidRPr="00DF1D5A">
              <w:rPr>
                <w:rFonts w:ascii="Times New Roman" w:eastAsia="Times New Roman" w:hAnsi="Times New Roman" w:cs="Times New Roman"/>
                <w:sz w:val="20"/>
                <w:szCs w:val="20"/>
              </w:rPr>
              <w:t>Galiu atlikti LR FM įmokos ir įsipareigojimų automatinio sudengimo pakeitimus rankiniu būdu pagal poreikį</w:t>
            </w:r>
          </w:p>
        </w:tc>
        <w:tc>
          <w:tcPr>
            <w:tcW w:w="2872" w:type="dxa"/>
            <w:shd w:val="clear" w:color="auto" w:fill="auto"/>
          </w:tcPr>
          <w:p w14:paraId="05A66059" w14:textId="77777777" w:rsidR="00086126" w:rsidRPr="00DF1D5A" w:rsidRDefault="00086126" w:rsidP="004F04E7">
            <w:pPr>
              <w:rPr>
                <w:rFonts w:ascii="Times New Roman" w:eastAsia="Times New Roman" w:hAnsi="Times New Roman" w:cs="Times New Roman"/>
                <w:sz w:val="20"/>
                <w:szCs w:val="20"/>
              </w:rPr>
            </w:pPr>
          </w:p>
        </w:tc>
        <w:tc>
          <w:tcPr>
            <w:tcW w:w="1706" w:type="dxa"/>
            <w:shd w:val="clear" w:color="auto" w:fill="auto"/>
          </w:tcPr>
          <w:p w14:paraId="5ACAEF6D" w14:textId="77777777" w:rsidR="00086126" w:rsidRPr="00DF1D5A" w:rsidRDefault="00086126" w:rsidP="004F04E7">
            <w:pPr>
              <w:rPr>
                <w:rFonts w:ascii="Times New Roman" w:eastAsia="Times New Roman" w:hAnsi="Times New Roman" w:cs="Times New Roman"/>
                <w:sz w:val="20"/>
                <w:szCs w:val="20"/>
              </w:rPr>
            </w:pPr>
            <w:r w:rsidRPr="00DF1D5A">
              <w:rPr>
                <w:rFonts w:ascii="Times New Roman" w:eastAsia="Times New Roman" w:hAnsi="Times New Roman" w:cs="Times New Roman"/>
                <w:sz w:val="20"/>
                <w:szCs w:val="20"/>
              </w:rPr>
              <w:t>Kreditų administravimo specialistas</w:t>
            </w:r>
          </w:p>
        </w:tc>
      </w:tr>
      <w:tr w:rsidR="00086126" w:rsidRPr="00D02B39" w14:paraId="633B590B" w14:textId="77777777" w:rsidTr="00234156">
        <w:tc>
          <w:tcPr>
            <w:tcW w:w="1316" w:type="dxa"/>
          </w:tcPr>
          <w:p w14:paraId="38D5F934" w14:textId="77777777" w:rsidR="00086126" w:rsidRPr="00D02B39" w:rsidRDefault="00086126" w:rsidP="004F04E7">
            <w:pPr>
              <w:rPr>
                <w:rFonts w:ascii="Times New Roman" w:eastAsia="Times New Roman" w:hAnsi="Times New Roman" w:cs="Times New Roman"/>
                <w:color w:val="000000"/>
                <w:sz w:val="20"/>
                <w:szCs w:val="20"/>
              </w:rPr>
            </w:pPr>
            <w:r w:rsidRPr="530E1CB9">
              <w:rPr>
                <w:rFonts w:ascii="Times New Roman" w:eastAsia="Times New Roman" w:hAnsi="Times New Roman" w:cs="Times New Roman"/>
                <w:color w:val="000000" w:themeColor="text1"/>
                <w:sz w:val="20"/>
                <w:szCs w:val="20"/>
              </w:rPr>
              <w:t>FR.4.3.4.3</w:t>
            </w:r>
          </w:p>
        </w:tc>
        <w:tc>
          <w:tcPr>
            <w:tcW w:w="3745" w:type="dxa"/>
          </w:tcPr>
          <w:p w14:paraId="03C603DB" w14:textId="77777777" w:rsidR="00086126" w:rsidRPr="00D02B39" w:rsidRDefault="00086126" w:rsidP="004F04E7">
            <w:pPr>
              <w:rPr>
                <w:rFonts w:ascii="Times New Roman" w:eastAsia="Times New Roman" w:hAnsi="Times New Roman" w:cs="Times New Roman"/>
                <w:sz w:val="20"/>
                <w:szCs w:val="20"/>
              </w:rPr>
            </w:pPr>
            <w:r w:rsidRPr="530E1CB9">
              <w:rPr>
                <w:rFonts w:ascii="Times New Roman" w:eastAsia="Times New Roman" w:hAnsi="Times New Roman" w:cs="Times New Roman"/>
                <w:sz w:val="20"/>
                <w:szCs w:val="20"/>
              </w:rPr>
              <w:t>Galiu suformuoti LR FM įmokos ir įsipareigojimų sudengimo patikros ataskaitas</w:t>
            </w:r>
          </w:p>
        </w:tc>
        <w:tc>
          <w:tcPr>
            <w:tcW w:w="2872" w:type="dxa"/>
          </w:tcPr>
          <w:p w14:paraId="5E8E925E" w14:textId="77777777" w:rsidR="00086126" w:rsidRPr="00D02B39" w:rsidRDefault="00086126" w:rsidP="004F04E7">
            <w:pPr>
              <w:rPr>
                <w:rFonts w:ascii="Times New Roman" w:eastAsia="Times New Roman" w:hAnsi="Times New Roman" w:cs="Times New Roman"/>
                <w:sz w:val="20"/>
                <w:szCs w:val="20"/>
              </w:rPr>
            </w:pPr>
          </w:p>
        </w:tc>
        <w:tc>
          <w:tcPr>
            <w:tcW w:w="1706" w:type="dxa"/>
          </w:tcPr>
          <w:p w14:paraId="1E9207A0" w14:textId="77777777" w:rsidR="00086126" w:rsidRPr="00D02B39" w:rsidRDefault="00086126" w:rsidP="004F04E7">
            <w:pPr>
              <w:rPr>
                <w:rFonts w:ascii="Times New Roman" w:eastAsia="Times New Roman" w:hAnsi="Times New Roman" w:cs="Times New Roman"/>
                <w:sz w:val="20"/>
                <w:szCs w:val="20"/>
              </w:rPr>
            </w:pPr>
            <w:r w:rsidRPr="530E1CB9">
              <w:rPr>
                <w:rFonts w:ascii="Times New Roman" w:eastAsia="Times New Roman" w:hAnsi="Times New Roman" w:cs="Times New Roman"/>
                <w:sz w:val="20"/>
                <w:szCs w:val="20"/>
              </w:rPr>
              <w:t>Kreditų administravimo specialistas</w:t>
            </w:r>
          </w:p>
        </w:tc>
      </w:tr>
      <w:tr w:rsidR="00086126" w:rsidRPr="00D02B39" w14:paraId="1CF071FF" w14:textId="77777777" w:rsidTr="00952CD8">
        <w:tc>
          <w:tcPr>
            <w:tcW w:w="1316" w:type="dxa"/>
            <w:shd w:val="clear" w:color="auto" w:fill="DBDBDB" w:themeFill="accent3" w:themeFillTint="66"/>
          </w:tcPr>
          <w:p w14:paraId="76D3E59E" w14:textId="77777777" w:rsidR="00086126" w:rsidRPr="00D02B39" w:rsidRDefault="00086126" w:rsidP="004F04E7">
            <w:pPr>
              <w:rPr>
                <w:rFonts w:ascii="Times New Roman" w:eastAsia="Times New Roman" w:hAnsi="Times New Roman" w:cs="Times New Roman"/>
                <w:b/>
                <w:color w:val="000000"/>
                <w:sz w:val="20"/>
                <w:szCs w:val="20"/>
              </w:rPr>
            </w:pPr>
            <w:r w:rsidRPr="530E1CB9">
              <w:rPr>
                <w:rFonts w:ascii="Times New Roman" w:eastAsia="Times New Roman" w:hAnsi="Times New Roman" w:cs="Times New Roman"/>
                <w:b/>
                <w:color w:val="000000" w:themeColor="text1"/>
                <w:sz w:val="20"/>
                <w:szCs w:val="20"/>
              </w:rPr>
              <w:t>FR.4.3.5</w:t>
            </w:r>
          </w:p>
        </w:tc>
        <w:tc>
          <w:tcPr>
            <w:tcW w:w="3745" w:type="dxa"/>
            <w:shd w:val="clear" w:color="auto" w:fill="DBDBDB" w:themeFill="accent3" w:themeFillTint="66"/>
          </w:tcPr>
          <w:p w14:paraId="3A1CCA72" w14:textId="77777777" w:rsidR="00086126" w:rsidRPr="00D02B39" w:rsidRDefault="00086126" w:rsidP="004F04E7">
            <w:pPr>
              <w:rPr>
                <w:rFonts w:ascii="Times New Roman" w:eastAsia="Times New Roman" w:hAnsi="Times New Roman" w:cs="Times New Roman"/>
                <w:b/>
                <w:sz w:val="20"/>
                <w:szCs w:val="20"/>
              </w:rPr>
            </w:pPr>
            <w:r w:rsidRPr="530E1CB9">
              <w:rPr>
                <w:rFonts w:ascii="Times New Roman" w:eastAsia="Times New Roman" w:hAnsi="Times New Roman" w:cs="Times New Roman"/>
                <w:b/>
                <w:sz w:val="20"/>
                <w:szCs w:val="20"/>
              </w:rPr>
              <w:t>Atlikti perkėlimus tarp kredito administravimo mokesčio ir kredito grąžinimo įmokų</w:t>
            </w:r>
          </w:p>
        </w:tc>
        <w:tc>
          <w:tcPr>
            <w:tcW w:w="2872" w:type="dxa"/>
            <w:shd w:val="clear" w:color="auto" w:fill="D9D9D9" w:themeFill="background1" w:themeFillShade="D9"/>
          </w:tcPr>
          <w:p w14:paraId="7D8F4E8D" w14:textId="77777777" w:rsidR="00086126" w:rsidRPr="00D02B39" w:rsidRDefault="00086126" w:rsidP="004F04E7">
            <w:pPr>
              <w:rPr>
                <w:rFonts w:ascii="Times New Roman" w:eastAsia="Times New Roman" w:hAnsi="Times New Roman" w:cs="Times New Roman"/>
                <w:b/>
                <w:sz w:val="20"/>
                <w:szCs w:val="20"/>
              </w:rPr>
            </w:pPr>
          </w:p>
        </w:tc>
        <w:tc>
          <w:tcPr>
            <w:tcW w:w="1706" w:type="dxa"/>
            <w:shd w:val="clear" w:color="auto" w:fill="D9D9D9" w:themeFill="background1" w:themeFillShade="D9"/>
          </w:tcPr>
          <w:p w14:paraId="7DC580F0" w14:textId="77777777" w:rsidR="00086126" w:rsidRPr="009D42CD" w:rsidRDefault="00086126" w:rsidP="004F04E7">
            <w:pPr>
              <w:rPr>
                <w:rFonts w:ascii="Times New Roman" w:eastAsia="Times New Roman" w:hAnsi="Times New Roman" w:cs="Times New Roman"/>
                <w:b/>
                <w:sz w:val="20"/>
                <w:szCs w:val="20"/>
              </w:rPr>
            </w:pPr>
          </w:p>
        </w:tc>
      </w:tr>
      <w:tr w:rsidR="00086126" w:rsidRPr="00D02B39" w14:paraId="737DF2AF" w14:textId="77777777" w:rsidTr="005A14B1">
        <w:tc>
          <w:tcPr>
            <w:tcW w:w="1316" w:type="dxa"/>
            <w:shd w:val="clear" w:color="auto" w:fill="auto"/>
          </w:tcPr>
          <w:p w14:paraId="4F521263" w14:textId="77777777" w:rsidR="00086126" w:rsidRPr="00D02B39" w:rsidRDefault="00086126" w:rsidP="004F04E7">
            <w:pPr>
              <w:rPr>
                <w:rFonts w:ascii="Times New Roman" w:eastAsia="Times New Roman" w:hAnsi="Times New Roman" w:cs="Times New Roman"/>
                <w:color w:val="000000"/>
                <w:sz w:val="20"/>
                <w:szCs w:val="20"/>
              </w:rPr>
            </w:pPr>
            <w:r w:rsidRPr="530E1CB9">
              <w:rPr>
                <w:rFonts w:ascii="Times New Roman" w:eastAsia="Times New Roman" w:hAnsi="Times New Roman" w:cs="Times New Roman"/>
                <w:color w:val="000000" w:themeColor="text1"/>
                <w:sz w:val="20"/>
                <w:szCs w:val="20"/>
              </w:rPr>
              <w:t>FR.4.3.5.1</w:t>
            </w:r>
          </w:p>
        </w:tc>
        <w:tc>
          <w:tcPr>
            <w:tcW w:w="3745" w:type="dxa"/>
            <w:shd w:val="clear" w:color="auto" w:fill="auto"/>
          </w:tcPr>
          <w:p w14:paraId="1A983623" w14:textId="77777777" w:rsidR="00086126" w:rsidRPr="00D02B39" w:rsidRDefault="00086126" w:rsidP="004F04E7">
            <w:pPr>
              <w:rPr>
                <w:rFonts w:ascii="Times New Roman" w:eastAsia="Times New Roman" w:hAnsi="Times New Roman" w:cs="Times New Roman"/>
                <w:sz w:val="20"/>
                <w:szCs w:val="20"/>
              </w:rPr>
            </w:pPr>
            <w:r w:rsidRPr="530E1CB9">
              <w:rPr>
                <w:rFonts w:ascii="Times New Roman" w:eastAsia="Times New Roman" w:hAnsi="Times New Roman" w:cs="Times New Roman"/>
                <w:sz w:val="20"/>
                <w:szCs w:val="20"/>
              </w:rPr>
              <w:t>Galiu nurodyti, kad kredito administravimo mokesčio ir kredito grąžinimo įmokoms yra sumokėtos į klaidingą banko sąskaitą, nurodyti jos sumą</w:t>
            </w:r>
          </w:p>
        </w:tc>
        <w:tc>
          <w:tcPr>
            <w:tcW w:w="2872" w:type="dxa"/>
            <w:shd w:val="clear" w:color="auto" w:fill="auto"/>
          </w:tcPr>
          <w:p w14:paraId="5C618BD8" w14:textId="77777777" w:rsidR="00086126" w:rsidRPr="00D02B39" w:rsidRDefault="00086126" w:rsidP="004F04E7">
            <w:pPr>
              <w:rPr>
                <w:rFonts w:ascii="Times New Roman" w:eastAsia="Times New Roman" w:hAnsi="Times New Roman" w:cs="Times New Roman"/>
                <w:sz w:val="20"/>
                <w:szCs w:val="20"/>
              </w:rPr>
            </w:pPr>
          </w:p>
        </w:tc>
        <w:tc>
          <w:tcPr>
            <w:tcW w:w="1706" w:type="dxa"/>
            <w:shd w:val="clear" w:color="auto" w:fill="auto"/>
          </w:tcPr>
          <w:p w14:paraId="253EC0FA" w14:textId="77777777" w:rsidR="00086126" w:rsidRPr="00D02B39" w:rsidRDefault="00086126" w:rsidP="004F04E7">
            <w:pPr>
              <w:rPr>
                <w:rFonts w:ascii="Times New Roman" w:eastAsia="Times New Roman" w:hAnsi="Times New Roman" w:cs="Times New Roman"/>
                <w:sz w:val="20"/>
                <w:szCs w:val="20"/>
              </w:rPr>
            </w:pPr>
            <w:r w:rsidRPr="530E1CB9">
              <w:rPr>
                <w:rFonts w:ascii="Times New Roman" w:eastAsia="Times New Roman" w:hAnsi="Times New Roman" w:cs="Times New Roman"/>
                <w:sz w:val="20"/>
                <w:szCs w:val="20"/>
              </w:rPr>
              <w:t>Kreditų administravimo specialistas</w:t>
            </w:r>
          </w:p>
        </w:tc>
      </w:tr>
      <w:tr w:rsidR="00086126" w:rsidRPr="00D02B39" w14:paraId="7FFBAA4A" w14:textId="77777777" w:rsidTr="005A14B1">
        <w:tc>
          <w:tcPr>
            <w:tcW w:w="1316" w:type="dxa"/>
            <w:shd w:val="clear" w:color="auto" w:fill="auto"/>
          </w:tcPr>
          <w:p w14:paraId="41D428CC" w14:textId="77777777" w:rsidR="00086126" w:rsidRPr="00D02B39" w:rsidRDefault="00086126" w:rsidP="004F04E7">
            <w:pPr>
              <w:rPr>
                <w:rFonts w:ascii="Times New Roman" w:eastAsia="Times New Roman" w:hAnsi="Times New Roman" w:cs="Times New Roman"/>
                <w:color w:val="000000"/>
                <w:sz w:val="20"/>
                <w:szCs w:val="20"/>
              </w:rPr>
            </w:pPr>
            <w:r w:rsidRPr="530E1CB9">
              <w:rPr>
                <w:rFonts w:ascii="Times New Roman" w:eastAsia="Times New Roman" w:hAnsi="Times New Roman" w:cs="Times New Roman"/>
                <w:color w:val="000000" w:themeColor="text1"/>
                <w:sz w:val="20"/>
                <w:szCs w:val="20"/>
              </w:rPr>
              <w:lastRenderedPageBreak/>
              <w:t>FR.4.3.5.2</w:t>
            </w:r>
          </w:p>
        </w:tc>
        <w:tc>
          <w:tcPr>
            <w:tcW w:w="3745" w:type="dxa"/>
            <w:shd w:val="clear" w:color="auto" w:fill="auto"/>
          </w:tcPr>
          <w:p w14:paraId="032DF274" w14:textId="77777777" w:rsidR="00086126" w:rsidRPr="00D02B39" w:rsidRDefault="00086126" w:rsidP="004F04E7">
            <w:pPr>
              <w:rPr>
                <w:rFonts w:ascii="Times New Roman" w:eastAsia="Times New Roman" w:hAnsi="Times New Roman" w:cs="Times New Roman"/>
                <w:sz w:val="20"/>
                <w:szCs w:val="20"/>
              </w:rPr>
            </w:pPr>
            <w:r w:rsidRPr="530E1CB9">
              <w:rPr>
                <w:rFonts w:ascii="Times New Roman" w:eastAsia="Times New Roman" w:hAnsi="Times New Roman" w:cs="Times New Roman"/>
                <w:sz w:val="20"/>
                <w:szCs w:val="20"/>
              </w:rPr>
              <w:t>Galiu suformuoti klaidingai sumokėtų kredito administravimo mokesčio ir kredito grąžinimo įmokų ataskaitą</w:t>
            </w:r>
          </w:p>
        </w:tc>
        <w:tc>
          <w:tcPr>
            <w:tcW w:w="2872" w:type="dxa"/>
            <w:shd w:val="clear" w:color="auto" w:fill="auto"/>
          </w:tcPr>
          <w:p w14:paraId="14BB058A" w14:textId="77777777" w:rsidR="00086126" w:rsidRPr="00D02B39" w:rsidRDefault="00086126" w:rsidP="004F04E7">
            <w:pPr>
              <w:rPr>
                <w:rFonts w:ascii="Times New Roman" w:eastAsia="Times New Roman" w:hAnsi="Times New Roman" w:cs="Times New Roman"/>
                <w:sz w:val="20"/>
                <w:szCs w:val="20"/>
              </w:rPr>
            </w:pPr>
          </w:p>
        </w:tc>
        <w:tc>
          <w:tcPr>
            <w:tcW w:w="1706" w:type="dxa"/>
            <w:shd w:val="clear" w:color="auto" w:fill="auto"/>
          </w:tcPr>
          <w:p w14:paraId="65D037DB" w14:textId="77777777" w:rsidR="00086126" w:rsidRPr="00D02B39" w:rsidRDefault="00086126" w:rsidP="004F04E7">
            <w:pPr>
              <w:rPr>
                <w:rFonts w:ascii="Times New Roman" w:eastAsia="Times New Roman" w:hAnsi="Times New Roman" w:cs="Times New Roman"/>
                <w:sz w:val="20"/>
                <w:szCs w:val="20"/>
              </w:rPr>
            </w:pPr>
            <w:r w:rsidRPr="530E1CB9">
              <w:rPr>
                <w:rFonts w:ascii="Times New Roman" w:eastAsia="Times New Roman" w:hAnsi="Times New Roman" w:cs="Times New Roman"/>
                <w:sz w:val="20"/>
                <w:szCs w:val="20"/>
              </w:rPr>
              <w:t>Kreditų administravimo specialistas</w:t>
            </w:r>
          </w:p>
        </w:tc>
      </w:tr>
      <w:tr w:rsidR="00086126" w:rsidRPr="00D02B39" w14:paraId="50DB5367" w14:textId="77777777" w:rsidTr="005A14B1">
        <w:tc>
          <w:tcPr>
            <w:tcW w:w="1316" w:type="dxa"/>
            <w:shd w:val="clear" w:color="auto" w:fill="auto"/>
          </w:tcPr>
          <w:p w14:paraId="6E5C2F2D" w14:textId="77777777" w:rsidR="00086126" w:rsidRPr="00D02B39" w:rsidRDefault="00086126" w:rsidP="004F04E7">
            <w:pPr>
              <w:rPr>
                <w:rFonts w:ascii="Times New Roman" w:eastAsia="Times New Roman" w:hAnsi="Times New Roman" w:cs="Times New Roman"/>
                <w:color w:val="000000"/>
                <w:sz w:val="20"/>
                <w:szCs w:val="20"/>
              </w:rPr>
            </w:pPr>
            <w:r w:rsidRPr="530E1CB9">
              <w:rPr>
                <w:rFonts w:ascii="Times New Roman" w:eastAsia="Times New Roman" w:hAnsi="Times New Roman" w:cs="Times New Roman"/>
                <w:color w:val="000000" w:themeColor="text1"/>
                <w:sz w:val="20"/>
                <w:szCs w:val="20"/>
              </w:rPr>
              <w:t>FR.4.3.5.4</w:t>
            </w:r>
          </w:p>
        </w:tc>
        <w:tc>
          <w:tcPr>
            <w:tcW w:w="3745" w:type="dxa"/>
            <w:shd w:val="clear" w:color="auto" w:fill="auto"/>
          </w:tcPr>
          <w:p w14:paraId="618ACAF4" w14:textId="77777777" w:rsidR="00086126" w:rsidRPr="00D02B39" w:rsidRDefault="00086126" w:rsidP="004F04E7">
            <w:pPr>
              <w:rPr>
                <w:rFonts w:ascii="Times New Roman" w:eastAsia="Times New Roman" w:hAnsi="Times New Roman" w:cs="Times New Roman"/>
                <w:sz w:val="20"/>
                <w:szCs w:val="20"/>
              </w:rPr>
            </w:pPr>
            <w:r w:rsidRPr="530E1CB9">
              <w:rPr>
                <w:rFonts w:ascii="Times New Roman" w:eastAsia="Times New Roman" w:hAnsi="Times New Roman" w:cs="Times New Roman"/>
                <w:sz w:val="20"/>
                <w:szCs w:val="20"/>
              </w:rPr>
              <w:t>Galiu atžymėti, kad naudos gavėjas pasirašė klaidingai sumokėtos įmokos užskaitymo prašymą ir pridėti pasirašyto prašymo failą prie klaidingai sumokėtos įmokos</w:t>
            </w:r>
          </w:p>
        </w:tc>
        <w:tc>
          <w:tcPr>
            <w:tcW w:w="2872" w:type="dxa"/>
            <w:shd w:val="clear" w:color="auto" w:fill="auto"/>
          </w:tcPr>
          <w:p w14:paraId="2498EB5A" w14:textId="77777777" w:rsidR="00086126" w:rsidRPr="00D02B39" w:rsidRDefault="00086126" w:rsidP="004F04E7">
            <w:pPr>
              <w:rPr>
                <w:rFonts w:ascii="Times New Roman" w:eastAsia="Times New Roman" w:hAnsi="Times New Roman" w:cs="Times New Roman"/>
                <w:sz w:val="20"/>
                <w:szCs w:val="20"/>
              </w:rPr>
            </w:pPr>
          </w:p>
        </w:tc>
        <w:tc>
          <w:tcPr>
            <w:tcW w:w="1706" w:type="dxa"/>
            <w:shd w:val="clear" w:color="auto" w:fill="auto"/>
          </w:tcPr>
          <w:p w14:paraId="1989A713" w14:textId="77777777" w:rsidR="00086126" w:rsidRPr="00D02B39" w:rsidRDefault="00086126" w:rsidP="004F04E7">
            <w:pPr>
              <w:rPr>
                <w:rFonts w:ascii="Times New Roman" w:eastAsia="Times New Roman" w:hAnsi="Times New Roman" w:cs="Times New Roman"/>
                <w:sz w:val="20"/>
                <w:szCs w:val="20"/>
              </w:rPr>
            </w:pPr>
            <w:r w:rsidRPr="530E1CB9">
              <w:rPr>
                <w:rFonts w:ascii="Times New Roman" w:eastAsia="Times New Roman" w:hAnsi="Times New Roman" w:cs="Times New Roman"/>
                <w:sz w:val="20"/>
                <w:szCs w:val="20"/>
              </w:rPr>
              <w:t>Kreditų administravimo specialistas</w:t>
            </w:r>
          </w:p>
        </w:tc>
      </w:tr>
      <w:tr w:rsidR="00086126" w:rsidRPr="00D02B39" w14:paraId="3F52F48E" w14:textId="77777777" w:rsidTr="005A14B1">
        <w:tc>
          <w:tcPr>
            <w:tcW w:w="1316" w:type="dxa"/>
            <w:shd w:val="clear" w:color="auto" w:fill="auto"/>
          </w:tcPr>
          <w:p w14:paraId="091B658C" w14:textId="77777777" w:rsidR="00086126" w:rsidRPr="00D02B39" w:rsidRDefault="00086126" w:rsidP="004F04E7">
            <w:pPr>
              <w:rPr>
                <w:rFonts w:ascii="Times New Roman" w:eastAsia="Times New Roman" w:hAnsi="Times New Roman" w:cs="Times New Roman"/>
                <w:color w:val="000000"/>
                <w:sz w:val="20"/>
                <w:szCs w:val="20"/>
              </w:rPr>
            </w:pPr>
            <w:r w:rsidRPr="530E1CB9">
              <w:rPr>
                <w:rFonts w:ascii="Times New Roman" w:eastAsia="Times New Roman" w:hAnsi="Times New Roman" w:cs="Times New Roman"/>
                <w:color w:val="000000" w:themeColor="text1"/>
                <w:sz w:val="20"/>
                <w:szCs w:val="20"/>
              </w:rPr>
              <w:t>FR.4.3.5.5</w:t>
            </w:r>
          </w:p>
        </w:tc>
        <w:tc>
          <w:tcPr>
            <w:tcW w:w="3745" w:type="dxa"/>
            <w:shd w:val="clear" w:color="auto" w:fill="auto"/>
          </w:tcPr>
          <w:p w14:paraId="7B135824" w14:textId="77777777" w:rsidR="00086126" w:rsidRPr="00D02B39" w:rsidRDefault="00086126" w:rsidP="004F04E7">
            <w:pPr>
              <w:rPr>
                <w:rFonts w:ascii="Times New Roman" w:eastAsia="Times New Roman" w:hAnsi="Times New Roman" w:cs="Times New Roman"/>
                <w:sz w:val="20"/>
                <w:szCs w:val="20"/>
              </w:rPr>
            </w:pPr>
            <w:r w:rsidRPr="530E1CB9">
              <w:rPr>
                <w:rFonts w:ascii="Times New Roman" w:eastAsia="Times New Roman" w:hAnsi="Times New Roman" w:cs="Times New Roman"/>
                <w:sz w:val="20"/>
                <w:szCs w:val="20"/>
              </w:rPr>
              <w:t>Galiu suformuoti klaidingai sumokėtų įmokų perkėlimo pagal naudos gavėjų pasirašytus užskaitymo prašymus ataskaitą, skirtą atlikti bankinius pavedimus</w:t>
            </w:r>
          </w:p>
        </w:tc>
        <w:tc>
          <w:tcPr>
            <w:tcW w:w="2872" w:type="dxa"/>
            <w:shd w:val="clear" w:color="auto" w:fill="auto"/>
          </w:tcPr>
          <w:p w14:paraId="30294455" w14:textId="77777777" w:rsidR="00086126" w:rsidRPr="00D02B39" w:rsidRDefault="00086126" w:rsidP="004F04E7">
            <w:pPr>
              <w:rPr>
                <w:rFonts w:ascii="Times New Roman" w:eastAsia="Times New Roman" w:hAnsi="Times New Roman" w:cs="Times New Roman"/>
                <w:sz w:val="20"/>
                <w:szCs w:val="20"/>
              </w:rPr>
            </w:pPr>
            <w:r w:rsidRPr="530E1CB9">
              <w:rPr>
                <w:rFonts w:ascii="Times New Roman" w:eastAsia="Times New Roman" w:hAnsi="Times New Roman" w:cs="Times New Roman"/>
                <w:color w:val="000000" w:themeColor="text1"/>
                <w:sz w:val="20"/>
                <w:szCs w:val="20"/>
              </w:rPr>
              <w:t>Mokėjimai atliekami vyr. finansininko.</w:t>
            </w:r>
          </w:p>
        </w:tc>
        <w:tc>
          <w:tcPr>
            <w:tcW w:w="1706" w:type="dxa"/>
            <w:shd w:val="clear" w:color="auto" w:fill="auto"/>
          </w:tcPr>
          <w:p w14:paraId="3A2F300B" w14:textId="77777777" w:rsidR="00086126" w:rsidRPr="00D02B39" w:rsidRDefault="00086126" w:rsidP="004F04E7">
            <w:pPr>
              <w:rPr>
                <w:rFonts w:ascii="Times New Roman" w:eastAsia="Times New Roman" w:hAnsi="Times New Roman" w:cs="Times New Roman"/>
                <w:sz w:val="20"/>
                <w:szCs w:val="20"/>
              </w:rPr>
            </w:pPr>
            <w:r w:rsidRPr="530E1CB9">
              <w:rPr>
                <w:rFonts w:ascii="Times New Roman" w:eastAsia="Times New Roman" w:hAnsi="Times New Roman" w:cs="Times New Roman"/>
                <w:sz w:val="20"/>
                <w:szCs w:val="20"/>
              </w:rPr>
              <w:t>Kreditų administravimo specialistas</w:t>
            </w:r>
          </w:p>
        </w:tc>
      </w:tr>
      <w:tr w:rsidR="00086126" w:rsidRPr="00D02B39" w14:paraId="0FE39D3B" w14:textId="77777777" w:rsidTr="005A14B1">
        <w:tc>
          <w:tcPr>
            <w:tcW w:w="1316" w:type="dxa"/>
            <w:shd w:val="clear" w:color="auto" w:fill="auto"/>
          </w:tcPr>
          <w:p w14:paraId="6C7CCE44" w14:textId="77777777" w:rsidR="00086126" w:rsidRPr="00D02B39" w:rsidRDefault="00086126" w:rsidP="004F04E7">
            <w:pPr>
              <w:rPr>
                <w:rFonts w:ascii="Times New Roman" w:eastAsia="Times New Roman" w:hAnsi="Times New Roman" w:cs="Times New Roman"/>
                <w:color w:val="000000"/>
                <w:sz w:val="20"/>
                <w:szCs w:val="20"/>
              </w:rPr>
            </w:pPr>
            <w:r w:rsidRPr="530E1CB9">
              <w:rPr>
                <w:rFonts w:ascii="Times New Roman" w:eastAsia="Times New Roman" w:hAnsi="Times New Roman" w:cs="Times New Roman"/>
                <w:color w:val="000000" w:themeColor="text1"/>
                <w:sz w:val="20"/>
                <w:szCs w:val="20"/>
              </w:rPr>
              <w:t>FR.4.3.5.6</w:t>
            </w:r>
          </w:p>
        </w:tc>
        <w:tc>
          <w:tcPr>
            <w:tcW w:w="3745" w:type="dxa"/>
            <w:shd w:val="clear" w:color="auto" w:fill="auto"/>
          </w:tcPr>
          <w:p w14:paraId="0B01E903" w14:textId="6B94F332" w:rsidR="00086126" w:rsidRPr="00D02B39" w:rsidRDefault="00086126" w:rsidP="004F04E7">
            <w:pPr>
              <w:rPr>
                <w:rFonts w:ascii="Times New Roman" w:eastAsia="Times New Roman" w:hAnsi="Times New Roman" w:cs="Times New Roman"/>
                <w:sz w:val="20"/>
                <w:szCs w:val="20"/>
              </w:rPr>
            </w:pPr>
            <w:r w:rsidRPr="530E1CB9">
              <w:rPr>
                <w:rFonts w:ascii="Times New Roman" w:eastAsia="Times New Roman" w:hAnsi="Times New Roman" w:cs="Times New Roman"/>
                <w:sz w:val="20"/>
                <w:szCs w:val="20"/>
              </w:rPr>
              <w:t xml:space="preserve">Galiu suformuoti klaidingai sumokėtų įmokų perkėlimo </w:t>
            </w:r>
            <w:r w:rsidR="00FD7E52">
              <w:rPr>
                <w:rFonts w:ascii="Times New Roman" w:eastAsia="Times New Roman" w:hAnsi="Times New Roman" w:cs="Times New Roman"/>
                <w:sz w:val="20"/>
                <w:szCs w:val="20"/>
              </w:rPr>
              <w:t xml:space="preserve">ataskaitą </w:t>
            </w:r>
            <w:r w:rsidRPr="530E1CB9">
              <w:rPr>
                <w:rFonts w:ascii="Times New Roman" w:eastAsia="Times New Roman" w:hAnsi="Times New Roman" w:cs="Times New Roman"/>
                <w:sz w:val="20"/>
                <w:szCs w:val="20"/>
              </w:rPr>
              <w:t>pagal naudos gavėjų pasirašyt</w:t>
            </w:r>
            <w:r w:rsidR="00FD7E52">
              <w:rPr>
                <w:rFonts w:ascii="Times New Roman" w:eastAsia="Times New Roman" w:hAnsi="Times New Roman" w:cs="Times New Roman"/>
                <w:sz w:val="20"/>
                <w:szCs w:val="20"/>
              </w:rPr>
              <w:t>us</w:t>
            </w:r>
            <w:r w:rsidRPr="530E1CB9">
              <w:rPr>
                <w:rFonts w:ascii="Times New Roman" w:eastAsia="Times New Roman" w:hAnsi="Times New Roman" w:cs="Times New Roman"/>
                <w:sz w:val="20"/>
                <w:szCs w:val="20"/>
              </w:rPr>
              <w:t xml:space="preserve"> užskaitymo prašym</w:t>
            </w:r>
            <w:r w:rsidR="00FD7E52">
              <w:rPr>
                <w:rFonts w:ascii="Times New Roman" w:eastAsia="Times New Roman" w:hAnsi="Times New Roman" w:cs="Times New Roman"/>
                <w:sz w:val="20"/>
                <w:szCs w:val="20"/>
              </w:rPr>
              <w:t>us</w:t>
            </w:r>
          </w:p>
        </w:tc>
        <w:tc>
          <w:tcPr>
            <w:tcW w:w="2872" w:type="dxa"/>
            <w:shd w:val="clear" w:color="auto" w:fill="auto"/>
          </w:tcPr>
          <w:p w14:paraId="6354D78D" w14:textId="77777777" w:rsidR="00086126" w:rsidRPr="00D02B39" w:rsidRDefault="00086126" w:rsidP="004F04E7">
            <w:pPr>
              <w:rPr>
                <w:rFonts w:ascii="Times New Roman" w:eastAsia="Times New Roman" w:hAnsi="Times New Roman" w:cs="Times New Roman"/>
                <w:sz w:val="20"/>
                <w:szCs w:val="20"/>
              </w:rPr>
            </w:pPr>
            <w:r w:rsidRPr="530E1CB9">
              <w:rPr>
                <w:rFonts w:ascii="Times New Roman" w:eastAsia="Times New Roman" w:hAnsi="Times New Roman" w:cs="Times New Roman"/>
                <w:color w:val="000000" w:themeColor="text1"/>
                <w:sz w:val="20"/>
                <w:szCs w:val="20"/>
              </w:rPr>
              <w:t>Mokėjimai atliekami vyr. finansininko.</w:t>
            </w:r>
          </w:p>
        </w:tc>
        <w:tc>
          <w:tcPr>
            <w:tcW w:w="1706" w:type="dxa"/>
            <w:shd w:val="clear" w:color="auto" w:fill="auto"/>
          </w:tcPr>
          <w:p w14:paraId="48DE36A8" w14:textId="77777777" w:rsidR="00086126" w:rsidRPr="00D02B39" w:rsidRDefault="00086126" w:rsidP="004F04E7">
            <w:pPr>
              <w:rPr>
                <w:rFonts w:ascii="Times New Roman" w:eastAsia="Times New Roman" w:hAnsi="Times New Roman" w:cs="Times New Roman"/>
                <w:sz w:val="20"/>
                <w:szCs w:val="20"/>
              </w:rPr>
            </w:pPr>
            <w:r w:rsidRPr="530E1CB9">
              <w:rPr>
                <w:rFonts w:ascii="Times New Roman" w:eastAsia="Times New Roman" w:hAnsi="Times New Roman" w:cs="Times New Roman"/>
                <w:sz w:val="20"/>
                <w:szCs w:val="20"/>
              </w:rPr>
              <w:t>Kreditų administravimo specialistas</w:t>
            </w:r>
          </w:p>
        </w:tc>
      </w:tr>
      <w:tr w:rsidR="00086126" w:rsidRPr="00D02B39" w14:paraId="1602B300" w14:textId="77777777" w:rsidTr="005A14B1">
        <w:tc>
          <w:tcPr>
            <w:tcW w:w="1316" w:type="dxa"/>
            <w:shd w:val="clear" w:color="auto" w:fill="auto"/>
          </w:tcPr>
          <w:p w14:paraId="2A139DE0" w14:textId="77777777" w:rsidR="00086126" w:rsidRPr="00D02B39" w:rsidRDefault="00086126" w:rsidP="004F04E7">
            <w:pPr>
              <w:rPr>
                <w:rFonts w:ascii="Times New Roman" w:eastAsia="Times New Roman" w:hAnsi="Times New Roman" w:cs="Times New Roman"/>
                <w:color w:val="000000"/>
                <w:sz w:val="20"/>
                <w:szCs w:val="20"/>
              </w:rPr>
            </w:pPr>
            <w:r w:rsidRPr="530E1CB9">
              <w:rPr>
                <w:rFonts w:ascii="Times New Roman" w:eastAsia="Times New Roman" w:hAnsi="Times New Roman" w:cs="Times New Roman"/>
                <w:color w:val="000000" w:themeColor="text1"/>
                <w:sz w:val="20"/>
                <w:szCs w:val="20"/>
              </w:rPr>
              <w:t>FR.4.3.5.7</w:t>
            </w:r>
          </w:p>
        </w:tc>
        <w:tc>
          <w:tcPr>
            <w:tcW w:w="3745" w:type="dxa"/>
            <w:shd w:val="clear" w:color="auto" w:fill="auto"/>
          </w:tcPr>
          <w:p w14:paraId="4D9C721E" w14:textId="77777777" w:rsidR="00086126" w:rsidRPr="00D02B39" w:rsidRDefault="00086126" w:rsidP="004F04E7">
            <w:pPr>
              <w:rPr>
                <w:rFonts w:ascii="Times New Roman" w:eastAsia="Times New Roman" w:hAnsi="Times New Roman" w:cs="Times New Roman"/>
                <w:sz w:val="20"/>
                <w:szCs w:val="20"/>
              </w:rPr>
            </w:pPr>
            <w:r w:rsidRPr="530E1CB9">
              <w:rPr>
                <w:rFonts w:ascii="Times New Roman" w:eastAsia="Times New Roman" w:hAnsi="Times New Roman" w:cs="Times New Roman"/>
                <w:sz w:val="20"/>
                <w:szCs w:val="20"/>
              </w:rPr>
              <w:t>Galiu atlikti klaidingai sumokėtų įmokų perkėlimo pagal naudos gavėjų pasirašytus užskaitymo prašymus sutvarkymą</w:t>
            </w:r>
          </w:p>
        </w:tc>
        <w:tc>
          <w:tcPr>
            <w:tcW w:w="2872" w:type="dxa"/>
            <w:shd w:val="clear" w:color="auto" w:fill="auto"/>
          </w:tcPr>
          <w:p w14:paraId="05D2B747" w14:textId="36757186" w:rsidR="00086126" w:rsidRPr="00D02B39" w:rsidRDefault="00086126" w:rsidP="004F04E7">
            <w:pPr>
              <w:rPr>
                <w:rFonts w:ascii="Times New Roman" w:eastAsia="Times New Roman" w:hAnsi="Times New Roman" w:cs="Times New Roman"/>
                <w:sz w:val="20"/>
                <w:szCs w:val="20"/>
              </w:rPr>
            </w:pPr>
          </w:p>
        </w:tc>
        <w:tc>
          <w:tcPr>
            <w:tcW w:w="1706" w:type="dxa"/>
            <w:shd w:val="clear" w:color="auto" w:fill="auto"/>
          </w:tcPr>
          <w:p w14:paraId="7FCDD21E" w14:textId="77777777" w:rsidR="00086126" w:rsidRPr="00D02B39" w:rsidRDefault="00086126" w:rsidP="004F04E7">
            <w:pPr>
              <w:rPr>
                <w:rFonts w:ascii="Times New Roman" w:eastAsia="Times New Roman" w:hAnsi="Times New Roman" w:cs="Times New Roman"/>
                <w:sz w:val="20"/>
                <w:szCs w:val="20"/>
              </w:rPr>
            </w:pPr>
            <w:r w:rsidRPr="530E1CB9">
              <w:rPr>
                <w:rFonts w:ascii="Times New Roman" w:eastAsia="Times New Roman" w:hAnsi="Times New Roman" w:cs="Times New Roman"/>
                <w:sz w:val="20"/>
                <w:szCs w:val="20"/>
              </w:rPr>
              <w:t>Kreditų administravimo specialistas</w:t>
            </w:r>
          </w:p>
        </w:tc>
      </w:tr>
      <w:tr w:rsidR="00086126" w:rsidRPr="00D02B39" w14:paraId="272D5CD3" w14:textId="77777777" w:rsidTr="005A14B1">
        <w:tc>
          <w:tcPr>
            <w:tcW w:w="1316" w:type="dxa"/>
            <w:shd w:val="clear" w:color="auto" w:fill="auto"/>
          </w:tcPr>
          <w:p w14:paraId="0099C246" w14:textId="77777777" w:rsidR="00086126" w:rsidRPr="00D02B39" w:rsidRDefault="00086126" w:rsidP="004F04E7">
            <w:pPr>
              <w:rPr>
                <w:rFonts w:ascii="Times New Roman" w:eastAsia="Times New Roman" w:hAnsi="Times New Roman" w:cs="Times New Roman"/>
                <w:color w:val="000000"/>
                <w:sz w:val="20"/>
                <w:szCs w:val="20"/>
              </w:rPr>
            </w:pPr>
            <w:r w:rsidRPr="530E1CB9">
              <w:rPr>
                <w:rFonts w:ascii="Times New Roman" w:eastAsia="Times New Roman" w:hAnsi="Times New Roman" w:cs="Times New Roman"/>
                <w:color w:val="000000" w:themeColor="text1"/>
                <w:sz w:val="20"/>
                <w:szCs w:val="20"/>
              </w:rPr>
              <w:t>FR.4.3.5.8</w:t>
            </w:r>
          </w:p>
        </w:tc>
        <w:tc>
          <w:tcPr>
            <w:tcW w:w="3745" w:type="dxa"/>
            <w:shd w:val="clear" w:color="auto" w:fill="auto"/>
          </w:tcPr>
          <w:p w14:paraId="25BE9E8B" w14:textId="66989575" w:rsidR="00086126" w:rsidRPr="00D02B39" w:rsidRDefault="00086126" w:rsidP="004F04E7">
            <w:pPr>
              <w:rPr>
                <w:rFonts w:ascii="Times New Roman" w:eastAsia="Times New Roman" w:hAnsi="Times New Roman" w:cs="Times New Roman"/>
                <w:sz w:val="20"/>
                <w:szCs w:val="20"/>
              </w:rPr>
            </w:pPr>
            <w:r w:rsidRPr="530E1CB9">
              <w:rPr>
                <w:rFonts w:ascii="Times New Roman" w:eastAsia="Times New Roman" w:hAnsi="Times New Roman" w:cs="Times New Roman"/>
                <w:sz w:val="20"/>
                <w:szCs w:val="20"/>
              </w:rPr>
              <w:t>Galiu atpažinti ir sutvarkyti tokius užskaitymus banko išrašo failo importo metu</w:t>
            </w:r>
          </w:p>
        </w:tc>
        <w:tc>
          <w:tcPr>
            <w:tcW w:w="2872" w:type="dxa"/>
            <w:shd w:val="clear" w:color="auto" w:fill="auto"/>
          </w:tcPr>
          <w:p w14:paraId="1CD50D4C" w14:textId="77777777" w:rsidR="00086126" w:rsidRPr="00D02B39" w:rsidRDefault="00086126" w:rsidP="004F04E7">
            <w:pPr>
              <w:rPr>
                <w:rFonts w:ascii="Times New Roman" w:eastAsia="Times New Roman" w:hAnsi="Times New Roman" w:cs="Times New Roman"/>
                <w:sz w:val="20"/>
                <w:szCs w:val="20"/>
              </w:rPr>
            </w:pPr>
          </w:p>
        </w:tc>
        <w:tc>
          <w:tcPr>
            <w:tcW w:w="1706" w:type="dxa"/>
            <w:shd w:val="clear" w:color="auto" w:fill="auto"/>
          </w:tcPr>
          <w:p w14:paraId="346BD093" w14:textId="77777777" w:rsidR="00086126" w:rsidRPr="00D02B39" w:rsidRDefault="00086126" w:rsidP="004F04E7">
            <w:pPr>
              <w:rPr>
                <w:rFonts w:ascii="Times New Roman" w:eastAsia="Times New Roman" w:hAnsi="Times New Roman" w:cs="Times New Roman"/>
                <w:sz w:val="20"/>
                <w:szCs w:val="20"/>
              </w:rPr>
            </w:pPr>
            <w:r w:rsidRPr="530E1CB9">
              <w:rPr>
                <w:rFonts w:ascii="Times New Roman" w:eastAsia="Times New Roman" w:hAnsi="Times New Roman" w:cs="Times New Roman"/>
                <w:sz w:val="20"/>
                <w:szCs w:val="20"/>
              </w:rPr>
              <w:t>Kreditų administravimo specialistas</w:t>
            </w:r>
          </w:p>
        </w:tc>
      </w:tr>
    </w:tbl>
    <w:p w14:paraId="4E0AFD6F" w14:textId="390E3935" w:rsidR="0030534F" w:rsidRPr="00D02B39" w:rsidRDefault="00146154" w:rsidP="00115643">
      <w:pPr>
        <w:pStyle w:val="Heading2"/>
        <w:rPr>
          <w:rFonts w:ascii="Times New Roman" w:eastAsia="Times New Roman" w:hAnsi="Times New Roman" w:cs="Times New Roman"/>
        </w:rPr>
      </w:pPr>
      <w:bookmarkStart w:id="20" w:name="_Toc148293439"/>
      <w:r w:rsidRPr="530E1CB9">
        <w:rPr>
          <w:rFonts w:ascii="Times New Roman" w:eastAsia="Times New Roman" w:hAnsi="Times New Roman" w:cs="Times New Roman"/>
        </w:rPr>
        <w:t>Mokėtinos įmokos</w:t>
      </w:r>
      <w:bookmarkEnd w:id="20"/>
    </w:p>
    <w:p w14:paraId="55EA96AF" w14:textId="1CDD3ECC" w:rsidR="00735818" w:rsidRPr="00D02B39" w:rsidRDefault="00735818" w:rsidP="00115643">
      <w:pPr>
        <w:pStyle w:val="Heading3"/>
        <w:rPr>
          <w:rFonts w:ascii="Times New Roman" w:eastAsia="Times New Roman" w:hAnsi="Times New Roman" w:cs="Times New Roman"/>
        </w:rPr>
      </w:pPr>
      <w:bookmarkStart w:id="21" w:name="_Toc148293440"/>
      <w:r w:rsidRPr="530E1CB9">
        <w:rPr>
          <w:rFonts w:ascii="Times New Roman" w:eastAsia="Times New Roman" w:hAnsi="Times New Roman" w:cs="Times New Roman"/>
        </w:rPr>
        <w:t>Mokėjimų suformavimas</w:t>
      </w:r>
      <w:bookmarkEnd w:id="21"/>
    </w:p>
    <w:tbl>
      <w:tblPr>
        <w:tblStyle w:val="TableGrid"/>
        <w:tblW w:w="9639" w:type="dxa"/>
        <w:tblLayout w:type="fixed"/>
        <w:tblLook w:val="04A0" w:firstRow="1" w:lastRow="0" w:firstColumn="1" w:lastColumn="0" w:noHBand="0" w:noVBand="1"/>
      </w:tblPr>
      <w:tblGrid>
        <w:gridCol w:w="1316"/>
        <w:gridCol w:w="3745"/>
        <w:gridCol w:w="2872"/>
        <w:gridCol w:w="1706"/>
      </w:tblGrid>
      <w:tr w:rsidR="00735818" w:rsidRPr="00D02B39" w14:paraId="464C5ABA" w14:textId="77777777" w:rsidTr="089B97B3">
        <w:trPr>
          <w:tblHeader/>
        </w:trPr>
        <w:tc>
          <w:tcPr>
            <w:tcW w:w="1304" w:type="dxa"/>
            <w:shd w:val="clear" w:color="auto" w:fill="D9D9D9" w:themeFill="background1" w:themeFillShade="D9"/>
          </w:tcPr>
          <w:p w14:paraId="23A38CD8" w14:textId="77777777" w:rsidR="00735818" w:rsidRPr="00D02B39" w:rsidRDefault="00735818" w:rsidP="004F04E7">
            <w:pPr>
              <w:jc w:val="center"/>
              <w:rPr>
                <w:rFonts w:ascii="Times New Roman" w:eastAsia="Times New Roman" w:hAnsi="Times New Roman" w:cs="Times New Roman"/>
                <w:sz w:val="20"/>
                <w:szCs w:val="20"/>
              </w:rPr>
            </w:pPr>
            <w:r w:rsidRPr="530E1CB9">
              <w:rPr>
                <w:rFonts w:ascii="Times New Roman" w:eastAsia="Times New Roman" w:hAnsi="Times New Roman" w:cs="Times New Roman"/>
                <w:sz w:val="20"/>
                <w:szCs w:val="20"/>
              </w:rPr>
              <w:t>Nr.</w:t>
            </w:r>
          </w:p>
        </w:tc>
        <w:tc>
          <w:tcPr>
            <w:tcW w:w="3710" w:type="dxa"/>
            <w:shd w:val="clear" w:color="auto" w:fill="D9D9D9" w:themeFill="background1" w:themeFillShade="D9"/>
          </w:tcPr>
          <w:p w14:paraId="545F0911" w14:textId="77777777" w:rsidR="00735818" w:rsidRPr="00D02B39" w:rsidRDefault="00735818" w:rsidP="004F04E7">
            <w:pPr>
              <w:jc w:val="center"/>
              <w:rPr>
                <w:rFonts w:ascii="Times New Roman" w:eastAsia="Times New Roman" w:hAnsi="Times New Roman" w:cs="Times New Roman"/>
                <w:sz w:val="20"/>
                <w:szCs w:val="20"/>
              </w:rPr>
            </w:pPr>
            <w:r w:rsidRPr="530E1CB9">
              <w:rPr>
                <w:rFonts w:ascii="Times New Roman" w:eastAsia="Times New Roman" w:hAnsi="Times New Roman" w:cs="Times New Roman"/>
                <w:sz w:val="20"/>
                <w:szCs w:val="20"/>
              </w:rPr>
              <w:t>Funkcija/Reikalavimas</w:t>
            </w:r>
          </w:p>
        </w:tc>
        <w:tc>
          <w:tcPr>
            <w:tcW w:w="2845" w:type="dxa"/>
            <w:shd w:val="clear" w:color="auto" w:fill="D9D9D9" w:themeFill="background1" w:themeFillShade="D9"/>
          </w:tcPr>
          <w:p w14:paraId="5CEBBFC5" w14:textId="207FAAF7" w:rsidR="00735818" w:rsidRPr="00D02B39" w:rsidRDefault="00E17AFA" w:rsidP="004F04E7">
            <w:pPr>
              <w:jc w:val="center"/>
              <w:rPr>
                <w:rFonts w:ascii="Times New Roman" w:eastAsia="Times New Roman" w:hAnsi="Times New Roman" w:cs="Times New Roman"/>
                <w:sz w:val="20"/>
                <w:szCs w:val="20"/>
              </w:rPr>
            </w:pPr>
            <w:r w:rsidRPr="530E1CB9">
              <w:rPr>
                <w:rFonts w:ascii="Times New Roman" w:eastAsia="Times New Roman" w:hAnsi="Times New Roman" w:cs="Times New Roman"/>
                <w:sz w:val="20"/>
                <w:szCs w:val="20"/>
              </w:rPr>
              <w:t>Reikalavimo papildymas</w:t>
            </w:r>
          </w:p>
        </w:tc>
        <w:tc>
          <w:tcPr>
            <w:tcW w:w="1690" w:type="dxa"/>
            <w:shd w:val="clear" w:color="auto" w:fill="D9D9D9" w:themeFill="background1" w:themeFillShade="D9"/>
          </w:tcPr>
          <w:p w14:paraId="5B28C64D" w14:textId="77777777" w:rsidR="00735818" w:rsidRPr="00D02B39" w:rsidRDefault="00735818" w:rsidP="004F04E7">
            <w:pPr>
              <w:jc w:val="center"/>
              <w:rPr>
                <w:rFonts w:ascii="Times New Roman" w:eastAsia="Times New Roman" w:hAnsi="Times New Roman" w:cs="Times New Roman"/>
                <w:sz w:val="20"/>
                <w:szCs w:val="20"/>
              </w:rPr>
            </w:pPr>
            <w:r w:rsidRPr="530E1CB9">
              <w:rPr>
                <w:rFonts w:ascii="Times New Roman" w:eastAsia="Times New Roman" w:hAnsi="Times New Roman" w:cs="Times New Roman"/>
                <w:sz w:val="20"/>
                <w:szCs w:val="20"/>
              </w:rPr>
              <w:t>Rolė</w:t>
            </w:r>
          </w:p>
        </w:tc>
      </w:tr>
      <w:tr w:rsidR="00735818" w:rsidRPr="00D02B39" w14:paraId="11018C70" w14:textId="77777777" w:rsidTr="00952CD8">
        <w:tc>
          <w:tcPr>
            <w:tcW w:w="1304" w:type="dxa"/>
            <w:shd w:val="clear" w:color="auto" w:fill="DBDBDB" w:themeFill="accent3" w:themeFillTint="66"/>
          </w:tcPr>
          <w:p w14:paraId="7A417AD7" w14:textId="77777777" w:rsidR="00735818" w:rsidRPr="00D02B39" w:rsidRDefault="00735818" w:rsidP="004F04E7">
            <w:pPr>
              <w:rPr>
                <w:rFonts w:ascii="Times New Roman" w:eastAsia="Times New Roman" w:hAnsi="Times New Roman" w:cs="Times New Roman"/>
                <w:b/>
                <w:color w:val="000000"/>
                <w:sz w:val="20"/>
                <w:szCs w:val="20"/>
              </w:rPr>
            </w:pPr>
            <w:r w:rsidRPr="530E1CB9">
              <w:rPr>
                <w:rFonts w:ascii="Times New Roman" w:eastAsia="Times New Roman" w:hAnsi="Times New Roman" w:cs="Times New Roman"/>
                <w:b/>
                <w:color w:val="000000" w:themeColor="text1"/>
                <w:sz w:val="20"/>
                <w:szCs w:val="20"/>
              </w:rPr>
              <w:t>FR.5.1.1</w:t>
            </w:r>
          </w:p>
        </w:tc>
        <w:tc>
          <w:tcPr>
            <w:tcW w:w="3710" w:type="dxa"/>
            <w:shd w:val="clear" w:color="auto" w:fill="DBDBDB" w:themeFill="accent3" w:themeFillTint="66"/>
          </w:tcPr>
          <w:p w14:paraId="3D12922D" w14:textId="77777777" w:rsidR="00735818" w:rsidRPr="00D02B39" w:rsidRDefault="00735818" w:rsidP="004F04E7">
            <w:pPr>
              <w:rPr>
                <w:rFonts w:ascii="Times New Roman" w:eastAsia="Times New Roman" w:hAnsi="Times New Roman" w:cs="Times New Roman"/>
                <w:b/>
                <w:sz w:val="20"/>
                <w:szCs w:val="20"/>
              </w:rPr>
            </w:pPr>
            <w:r w:rsidRPr="530E1CB9">
              <w:rPr>
                <w:rFonts w:ascii="Times New Roman" w:eastAsia="Times New Roman" w:hAnsi="Times New Roman" w:cs="Times New Roman"/>
                <w:b/>
                <w:sz w:val="20"/>
                <w:szCs w:val="20"/>
              </w:rPr>
              <w:t>Suformuoti mokėjimus kredito davėjams</w:t>
            </w:r>
          </w:p>
        </w:tc>
        <w:tc>
          <w:tcPr>
            <w:tcW w:w="2845" w:type="dxa"/>
            <w:shd w:val="clear" w:color="auto" w:fill="D9D9D9" w:themeFill="background1" w:themeFillShade="D9"/>
          </w:tcPr>
          <w:p w14:paraId="0C7E9CCC" w14:textId="77777777" w:rsidR="00735818" w:rsidRPr="00D02B39" w:rsidRDefault="00735818" w:rsidP="004F04E7">
            <w:pPr>
              <w:rPr>
                <w:rFonts w:ascii="Times New Roman" w:eastAsia="Times New Roman" w:hAnsi="Times New Roman" w:cs="Times New Roman"/>
                <w:b/>
                <w:sz w:val="20"/>
                <w:szCs w:val="20"/>
              </w:rPr>
            </w:pPr>
          </w:p>
        </w:tc>
        <w:tc>
          <w:tcPr>
            <w:tcW w:w="1690" w:type="dxa"/>
            <w:shd w:val="clear" w:color="auto" w:fill="D9D9D9" w:themeFill="background1" w:themeFillShade="D9"/>
          </w:tcPr>
          <w:p w14:paraId="7051E66B" w14:textId="77777777" w:rsidR="00735818" w:rsidRPr="00D02B39" w:rsidRDefault="00735818" w:rsidP="004F04E7">
            <w:pPr>
              <w:rPr>
                <w:rFonts w:ascii="Times New Roman" w:eastAsia="Times New Roman" w:hAnsi="Times New Roman" w:cs="Times New Roman"/>
                <w:b/>
                <w:sz w:val="20"/>
                <w:szCs w:val="20"/>
                <w:lang w:val="en-US"/>
              </w:rPr>
            </w:pPr>
          </w:p>
        </w:tc>
      </w:tr>
      <w:tr w:rsidR="00735818" w:rsidRPr="00D02B39" w14:paraId="26988067" w14:textId="77777777" w:rsidTr="005A14B1">
        <w:tc>
          <w:tcPr>
            <w:tcW w:w="1304" w:type="dxa"/>
            <w:shd w:val="clear" w:color="auto" w:fill="auto"/>
          </w:tcPr>
          <w:p w14:paraId="03755804" w14:textId="77777777" w:rsidR="00735818" w:rsidRPr="00D02B39" w:rsidRDefault="00735818" w:rsidP="004F04E7">
            <w:pPr>
              <w:rPr>
                <w:rFonts w:ascii="Times New Roman" w:eastAsia="Times New Roman" w:hAnsi="Times New Roman" w:cs="Times New Roman"/>
                <w:color w:val="000000"/>
                <w:sz w:val="20"/>
                <w:szCs w:val="20"/>
              </w:rPr>
            </w:pPr>
            <w:r w:rsidRPr="530E1CB9">
              <w:rPr>
                <w:rFonts w:ascii="Times New Roman" w:eastAsia="Times New Roman" w:hAnsi="Times New Roman" w:cs="Times New Roman"/>
                <w:color w:val="000000" w:themeColor="text1"/>
                <w:sz w:val="20"/>
                <w:szCs w:val="20"/>
              </w:rPr>
              <w:t>FR.5.1.1.1</w:t>
            </w:r>
          </w:p>
        </w:tc>
        <w:tc>
          <w:tcPr>
            <w:tcW w:w="3710" w:type="dxa"/>
            <w:shd w:val="clear" w:color="auto" w:fill="auto"/>
          </w:tcPr>
          <w:p w14:paraId="47BE5530" w14:textId="1C36AFB6" w:rsidR="00735818" w:rsidRPr="00D02B39" w:rsidRDefault="2B828DCB" w:rsidP="004F04E7">
            <w:pPr>
              <w:rPr>
                <w:rFonts w:ascii="Times New Roman" w:eastAsia="Times New Roman" w:hAnsi="Times New Roman" w:cs="Times New Roman"/>
                <w:sz w:val="20"/>
                <w:szCs w:val="20"/>
              </w:rPr>
            </w:pPr>
            <w:r w:rsidRPr="530E1CB9">
              <w:rPr>
                <w:rFonts w:ascii="Times New Roman" w:eastAsia="Times New Roman" w:hAnsi="Times New Roman" w:cs="Times New Roman"/>
                <w:sz w:val="20"/>
                <w:szCs w:val="20"/>
              </w:rPr>
              <w:t xml:space="preserve">Galiu suformuoti, sutvarkius mėnesio gautas įmokas, mėnesines </w:t>
            </w:r>
            <w:r w:rsidR="0060634D">
              <w:rPr>
                <w:rFonts w:ascii="Times New Roman" w:eastAsia="Times New Roman" w:hAnsi="Times New Roman" w:cs="Times New Roman"/>
                <w:sz w:val="20"/>
                <w:szCs w:val="20"/>
              </w:rPr>
              <w:t>ILTE</w:t>
            </w:r>
            <w:r w:rsidRPr="530E1CB9">
              <w:rPr>
                <w:rFonts w:ascii="Times New Roman" w:eastAsia="Times New Roman" w:hAnsi="Times New Roman" w:cs="Times New Roman"/>
                <w:sz w:val="20"/>
                <w:szCs w:val="20"/>
              </w:rPr>
              <w:t xml:space="preserve"> mokėtinas įmokas, apskaičiuojant pagal kreditavimo ir mokėjimo sąlygas</w:t>
            </w:r>
          </w:p>
        </w:tc>
        <w:tc>
          <w:tcPr>
            <w:tcW w:w="2845" w:type="dxa"/>
            <w:shd w:val="clear" w:color="auto" w:fill="auto"/>
          </w:tcPr>
          <w:p w14:paraId="6BD6F411" w14:textId="78FF92F5" w:rsidR="00735818" w:rsidRPr="00D02B39" w:rsidRDefault="2B828DCB" w:rsidP="004F04E7">
            <w:pPr>
              <w:rPr>
                <w:rFonts w:ascii="Times New Roman" w:eastAsia="Times New Roman" w:hAnsi="Times New Roman" w:cs="Times New Roman"/>
                <w:sz w:val="20"/>
                <w:szCs w:val="20"/>
              </w:rPr>
            </w:pPr>
            <w:r w:rsidRPr="530E1CB9">
              <w:rPr>
                <w:rFonts w:ascii="Times New Roman" w:eastAsia="Times New Roman" w:hAnsi="Times New Roman" w:cs="Times New Roman"/>
                <w:color w:val="000000" w:themeColor="text1"/>
                <w:sz w:val="20"/>
                <w:szCs w:val="20"/>
              </w:rPr>
              <w:t xml:space="preserve">Mokama į kelias </w:t>
            </w:r>
            <w:r w:rsidR="0060634D">
              <w:rPr>
                <w:rFonts w:ascii="Times New Roman" w:eastAsia="Times New Roman" w:hAnsi="Times New Roman" w:cs="Times New Roman"/>
                <w:color w:val="000000" w:themeColor="text1"/>
                <w:sz w:val="20"/>
                <w:szCs w:val="20"/>
              </w:rPr>
              <w:t>ILTE</w:t>
            </w:r>
            <w:r w:rsidRPr="530E1CB9">
              <w:rPr>
                <w:rFonts w:ascii="Times New Roman" w:eastAsia="Times New Roman" w:hAnsi="Times New Roman" w:cs="Times New Roman"/>
                <w:color w:val="000000" w:themeColor="text1"/>
                <w:sz w:val="20"/>
                <w:szCs w:val="20"/>
              </w:rPr>
              <w:t xml:space="preserve"> sąskaitas pagal finansavimo šaltinius/priemones. Mokama 25 dieną.</w:t>
            </w:r>
          </w:p>
        </w:tc>
        <w:tc>
          <w:tcPr>
            <w:tcW w:w="1690" w:type="dxa"/>
            <w:shd w:val="clear" w:color="auto" w:fill="auto"/>
          </w:tcPr>
          <w:p w14:paraId="305E2404" w14:textId="77777777" w:rsidR="00735818" w:rsidRPr="00D02B39" w:rsidRDefault="00735818" w:rsidP="004F04E7">
            <w:pPr>
              <w:rPr>
                <w:rFonts w:ascii="Times New Roman" w:eastAsia="Times New Roman" w:hAnsi="Times New Roman" w:cs="Times New Roman"/>
                <w:sz w:val="20"/>
                <w:szCs w:val="20"/>
              </w:rPr>
            </w:pPr>
            <w:r w:rsidRPr="530E1CB9">
              <w:rPr>
                <w:rFonts w:ascii="Times New Roman" w:eastAsia="Times New Roman" w:hAnsi="Times New Roman" w:cs="Times New Roman"/>
                <w:sz w:val="20"/>
                <w:szCs w:val="20"/>
              </w:rPr>
              <w:t>Kreditų administravimo specialistas</w:t>
            </w:r>
          </w:p>
        </w:tc>
      </w:tr>
      <w:tr w:rsidR="00735818" w:rsidRPr="00D02B39" w14:paraId="17263E0C" w14:textId="77777777" w:rsidTr="005A14B1">
        <w:tc>
          <w:tcPr>
            <w:tcW w:w="1304" w:type="dxa"/>
            <w:shd w:val="clear" w:color="auto" w:fill="auto"/>
          </w:tcPr>
          <w:p w14:paraId="4382A5D1" w14:textId="77777777" w:rsidR="00735818" w:rsidRPr="00D02B39" w:rsidRDefault="00735818" w:rsidP="004F04E7">
            <w:pPr>
              <w:rPr>
                <w:rFonts w:ascii="Times New Roman" w:eastAsia="Times New Roman" w:hAnsi="Times New Roman" w:cs="Times New Roman"/>
                <w:color w:val="000000"/>
                <w:sz w:val="20"/>
                <w:szCs w:val="20"/>
              </w:rPr>
            </w:pPr>
            <w:r w:rsidRPr="530E1CB9">
              <w:rPr>
                <w:rFonts w:ascii="Times New Roman" w:eastAsia="Times New Roman" w:hAnsi="Times New Roman" w:cs="Times New Roman"/>
                <w:color w:val="000000" w:themeColor="text1"/>
                <w:sz w:val="20"/>
                <w:szCs w:val="20"/>
              </w:rPr>
              <w:t>FR.5.1.1.2</w:t>
            </w:r>
          </w:p>
        </w:tc>
        <w:tc>
          <w:tcPr>
            <w:tcW w:w="3710" w:type="dxa"/>
            <w:shd w:val="clear" w:color="auto" w:fill="auto"/>
          </w:tcPr>
          <w:p w14:paraId="062017D3" w14:textId="7FB5C9E5" w:rsidR="00735818" w:rsidRPr="00D02B39" w:rsidRDefault="2B828DCB" w:rsidP="004F04E7">
            <w:pPr>
              <w:rPr>
                <w:rFonts w:ascii="Times New Roman" w:eastAsia="Times New Roman" w:hAnsi="Times New Roman" w:cs="Times New Roman"/>
                <w:sz w:val="20"/>
                <w:szCs w:val="20"/>
              </w:rPr>
            </w:pPr>
            <w:r w:rsidRPr="530E1CB9">
              <w:rPr>
                <w:rFonts w:ascii="Times New Roman" w:eastAsia="Times New Roman" w:hAnsi="Times New Roman" w:cs="Times New Roman"/>
                <w:sz w:val="20"/>
                <w:szCs w:val="20"/>
              </w:rPr>
              <w:t xml:space="preserve">Galiu suformuoti </w:t>
            </w:r>
            <w:r w:rsidR="0060634D">
              <w:rPr>
                <w:rFonts w:ascii="Times New Roman" w:eastAsia="Times New Roman" w:hAnsi="Times New Roman" w:cs="Times New Roman"/>
                <w:sz w:val="20"/>
                <w:szCs w:val="20"/>
              </w:rPr>
              <w:t>ILTE</w:t>
            </w:r>
            <w:r w:rsidRPr="530E1CB9">
              <w:rPr>
                <w:rFonts w:ascii="Times New Roman" w:eastAsia="Times New Roman" w:hAnsi="Times New Roman" w:cs="Times New Roman"/>
                <w:sz w:val="20"/>
                <w:szCs w:val="20"/>
              </w:rPr>
              <w:t xml:space="preserve"> mokėtinų įmokų ataskaitą</w:t>
            </w:r>
          </w:p>
        </w:tc>
        <w:tc>
          <w:tcPr>
            <w:tcW w:w="2845" w:type="dxa"/>
            <w:shd w:val="clear" w:color="auto" w:fill="auto"/>
          </w:tcPr>
          <w:p w14:paraId="183EA56A" w14:textId="77777777" w:rsidR="00735818" w:rsidRPr="00D02B39" w:rsidRDefault="00735818" w:rsidP="004F04E7">
            <w:pPr>
              <w:rPr>
                <w:rFonts w:ascii="Times New Roman" w:eastAsia="Times New Roman" w:hAnsi="Times New Roman" w:cs="Times New Roman"/>
                <w:sz w:val="20"/>
                <w:szCs w:val="20"/>
              </w:rPr>
            </w:pPr>
            <w:r w:rsidRPr="530E1CB9">
              <w:rPr>
                <w:rFonts w:ascii="Times New Roman" w:eastAsia="Times New Roman" w:hAnsi="Times New Roman" w:cs="Times New Roman"/>
                <w:color w:val="000000" w:themeColor="text1"/>
                <w:sz w:val="20"/>
                <w:szCs w:val="20"/>
              </w:rPr>
              <w:t>Mokėjimai atliekami vyr. finansininko.</w:t>
            </w:r>
          </w:p>
        </w:tc>
        <w:tc>
          <w:tcPr>
            <w:tcW w:w="1690" w:type="dxa"/>
            <w:shd w:val="clear" w:color="auto" w:fill="auto"/>
          </w:tcPr>
          <w:p w14:paraId="365C89FB" w14:textId="77777777" w:rsidR="00735818" w:rsidRPr="00D02B39" w:rsidRDefault="00735818" w:rsidP="004F04E7">
            <w:pPr>
              <w:rPr>
                <w:rFonts w:ascii="Times New Roman" w:eastAsia="Times New Roman" w:hAnsi="Times New Roman" w:cs="Times New Roman"/>
                <w:sz w:val="20"/>
                <w:szCs w:val="20"/>
              </w:rPr>
            </w:pPr>
            <w:r w:rsidRPr="530E1CB9">
              <w:rPr>
                <w:rFonts w:ascii="Times New Roman" w:eastAsia="Times New Roman" w:hAnsi="Times New Roman" w:cs="Times New Roman"/>
                <w:sz w:val="20"/>
                <w:szCs w:val="20"/>
              </w:rPr>
              <w:t>Kreditų administravimo specialistas</w:t>
            </w:r>
          </w:p>
        </w:tc>
      </w:tr>
      <w:tr w:rsidR="00735818" w:rsidRPr="00D02B39" w14:paraId="54B2FD08" w14:textId="77777777" w:rsidTr="005A14B1">
        <w:tc>
          <w:tcPr>
            <w:tcW w:w="1304" w:type="dxa"/>
            <w:shd w:val="clear" w:color="auto" w:fill="auto"/>
          </w:tcPr>
          <w:p w14:paraId="3127205C" w14:textId="77777777" w:rsidR="00735818" w:rsidRPr="00D02B39" w:rsidRDefault="00735818" w:rsidP="004F04E7">
            <w:pPr>
              <w:rPr>
                <w:rFonts w:ascii="Times New Roman" w:eastAsia="Times New Roman" w:hAnsi="Times New Roman" w:cs="Times New Roman"/>
                <w:color w:val="000000"/>
                <w:sz w:val="20"/>
                <w:szCs w:val="20"/>
              </w:rPr>
            </w:pPr>
            <w:r w:rsidRPr="530E1CB9">
              <w:rPr>
                <w:rFonts w:ascii="Times New Roman" w:eastAsia="Times New Roman" w:hAnsi="Times New Roman" w:cs="Times New Roman"/>
                <w:color w:val="000000" w:themeColor="text1"/>
                <w:sz w:val="20"/>
                <w:szCs w:val="20"/>
              </w:rPr>
              <w:t>FR.5.1.1.3</w:t>
            </w:r>
          </w:p>
        </w:tc>
        <w:tc>
          <w:tcPr>
            <w:tcW w:w="3710" w:type="dxa"/>
            <w:shd w:val="clear" w:color="auto" w:fill="auto"/>
          </w:tcPr>
          <w:p w14:paraId="451146A2" w14:textId="7C0F50FF" w:rsidR="00735818" w:rsidRPr="00D02B39" w:rsidRDefault="2B828DCB" w:rsidP="004F04E7">
            <w:pPr>
              <w:rPr>
                <w:rFonts w:ascii="Times New Roman" w:eastAsia="Times New Roman" w:hAnsi="Times New Roman" w:cs="Times New Roman"/>
                <w:sz w:val="20"/>
                <w:szCs w:val="20"/>
              </w:rPr>
            </w:pPr>
            <w:r w:rsidRPr="530E1CB9">
              <w:rPr>
                <w:rFonts w:ascii="Times New Roman" w:eastAsia="Times New Roman" w:hAnsi="Times New Roman" w:cs="Times New Roman"/>
                <w:sz w:val="20"/>
                <w:szCs w:val="20"/>
              </w:rPr>
              <w:t xml:space="preserve">Galiu suformuoti </w:t>
            </w:r>
            <w:r w:rsidR="0060634D">
              <w:rPr>
                <w:rFonts w:ascii="Times New Roman" w:eastAsia="Times New Roman" w:hAnsi="Times New Roman" w:cs="Times New Roman"/>
                <w:sz w:val="20"/>
                <w:szCs w:val="20"/>
              </w:rPr>
              <w:t>ILTE</w:t>
            </w:r>
            <w:r w:rsidRPr="530E1CB9">
              <w:rPr>
                <w:rFonts w:ascii="Times New Roman" w:eastAsia="Times New Roman" w:hAnsi="Times New Roman" w:cs="Times New Roman"/>
                <w:sz w:val="20"/>
                <w:szCs w:val="20"/>
              </w:rPr>
              <w:t xml:space="preserve"> mokėtinoms įmokoms bankinių pavedimų failą, skirtą įkelti bankinius pavedimus į banko sistemą</w:t>
            </w:r>
          </w:p>
        </w:tc>
        <w:tc>
          <w:tcPr>
            <w:tcW w:w="2845" w:type="dxa"/>
            <w:shd w:val="clear" w:color="auto" w:fill="auto"/>
          </w:tcPr>
          <w:p w14:paraId="42CF8D31" w14:textId="77777777" w:rsidR="00735818" w:rsidRPr="00D02B39" w:rsidRDefault="00735818" w:rsidP="004F04E7">
            <w:pPr>
              <w:rPr>
                <w:rFonts w:ascii="Times New Roman" w:eastAsia="Times New Roman" w:hAnsi="Times New Roman" w:cs="Times New Roman"/>
                <w:sz w:val="20"/>
                <w:szCs w:val="20"/>
              </w:rPr>
            </w:pPr>
          </w:p>
        </w:tc>
        <w:tc>
          <w:tcPr>
            <w:tcW w:w="1690" w:type="dxa"/>
            <w:shd w:val="clear" w:color="auto" w:fill="auto"/>
          </w:tcPr>
          <w:p w14:paraId="2F68708F" w14:textId="77777777" w:rsidR="00735818" w:rsidRPr="00D02B39" w:rsidRDefault="00735818" w:rsidP="004F04E7">
            <w:pPr>
              <w:rPr>
                <w:rFonts w:ascii="Times New Roman" w:eastAsia="Times New Roman" w:hAnsi="Times New Roman" w:cs="Times New Roman"/>
                <w:sz w:val="20"/>
                <w:szCs w:val="20"/>
              </w:rPr>
            </w:pPr>
            <w:r w:rsidRPr="530E1CB9">
              <w:rPr>
                <w:rFonts w:ascii="Times New Roman" w:eastAsia="Times New Roman" w:hAnsi="Times New Roman" w:cs="Times New Roman"/>
                <w:sz w:val="20"/>
                <w:szCs w:val="20"/>
              </w:rPr>
              <w:t>Kreditų administravimo specialistas</w:t>
            </w:r>
          </w:p>
        </w:tc>
      </w:tr>
      <w:tr w:rsidR="00735818" w:rsidRPr="00D02B39" w14:paraId="248F483A" w14:textId="77777777" w:rsidTr="005A14B1">
        <w:tc>
          <w:tcPr>
            <w:tcW w:w="1304" w:type="dxa"/>
            <w:shd w:val="clear" w:color="auto" w:fill="DBDBDB" w:themeFill="accent3" w:themeFillTint="66"/>
          </w:tcPr>
          <w:p w14:paraId="71A20900" w14:textId="77777777" w:rsidR="00735818" w:rsidRPr="00D02B39" w:rsidRDefault="00735818" w:rsidP="004F04E7">
            <w:pPr>
              <w:rPr>
                <w:rFonts w:ascii="Times New Roman" w:eastAsia="Times New Roman" w:hAnsi="Times New Roman" w:cs="Times New Roman"/>
                <w:b/>
                <w:color w:val="000000"/>
                <w:sz w:val="20"/>
                <w:szCs w:val="20"/>
              </w:rPr>
            </w:pPr>
            <w:r w:rsidRPr="530E1CB9">
              <w:rPr>
                <w:rFonts w:ascii="Times New Roman" w:eastAsia="Times New Roman" w:hAnsi="Times New Roman" w:cs="Times New Roman"/>
                <w:b/>
                <w:color w:val="000000" w:themeColor="text1"/>
                <w:sz w:val="20"/>
                <w:szCs w:val="20"/>
              </w:rPr>
              <w:t>FR.5.1.2</w:t>
            </w:r>
          </w:p>
        </w:tc>
        <w:tc>
          <w:tcPr>
            <w:tcW w:w="3710" w:type="dxa"/>
            <w:shd w:val="clear" w:color="auto" w:fill="DBDBDB" w:themeFill="accent3" w:themeFillTint="66"/>
          </w:tcPr>
          <w:p w14:paraId="704030D2" w14:textId="741ABC93" w:rsidR="00735818" w:rsidRPr="00D02B39" w:rsidRDefault="2B828DCB" w:rsidP="004F04E7">
            <w:pPr>
              <w:rPr>
                <w:rFonts w:ascii="Times New Roman" w:eastAsia="Times New Roman" w:hAnsi="Times New Roman" w:cs="Times New Roman"/>
                <w:b/>
                <w:sz w:val="20"/>
                <w:szCs w:val="20"/>
              </w:rPr>
            </w:pPr>
            <w:r w:rsidRPr="530E1CB9">
              <w:rPr>
                <w:rFonts w:ascii="Times New Roman" w:eastAsia="Times New Roman" w:hAnsi="Times New Roman" w:cs="Times New Roman"/>
                <w:b/>
                <w:sz w:val="20"/>
                <w:szCs w:val="20"/>
              </w:rPr>
              <w:t xml:space="preserve">Pateikti </w:t>
            </w:r>
            <w:r w:rsidR="0060634D">
              <w:rPr>
                <w:rFonts w:ascii="Times New Roman" w:eastAsia="Times New Roman" w:hAnsi="Times New Roman" w:cs="Times New Roman"/>
                <w:b/>
                <w:bCs/>
                <w:sz w:val="20"/>
                <w:szCs w:val="20"/>
              </w:rPr>
              <w:t>ILTE</w:t>
            </w:r>
            <w:r w:rsidR="00A735A7">
              <w:rPr>
                <w:rFonts w:ascii="Times New Roman" w:eastAsia="Times New Roman" w:hAnsi="Times New Roman" w:cs="Times New Roman"/>
                <w:b/>
                <w:sz w:val="20"/>
                <w:szCs w:val="20"/>
              </w:rPr>
              <w:t xml:space="preserve"> </w:t>
            </w:r>
            <w:r w:rsidRPr="530E1CB9">
              <w:rPr>
                <w:rFonts w:ascii="Times New Roman" w:eastAsia="Times New Roman" w:hAnsi="Times New Roman" w:cs="Times New Roman"/>
                <w:b/>
                <w:sz w:val="20"/>
                <w:szCs w:val="20"/>
              </w:rPr>
              <w:t>finansuojamo daugiabučio namo mėnesio mokėjimų detalizaciją</w:t>
            </w:r>
          </w:p>
        </w:tc>
        <w:tc>
          <w:tcPr>
            <w:tcW w:w="2845" w:type="dxa"/>
            <w:shd w:val="clear" w:color="auto" w:fill="DBDBDB" w:themeFill="accent3" w:themeFillTint="66"/>
          </w:tcPr>
          <w:p w14:paraId="699DD0D0" w14:textId="77777777" w:rsidR="00735818" w:rsidRPr="00D02B39" w:rsidRDefault="00735818" w:rsidP="004F04E7">
            <w:pPr>
              <w:rPr>
                <w:rFonts w:ascii="Times New Roman" w:eastAsia="Times New Roman" w:hAnsi="Times New Roman" w:cs="Times New Roman"/>
                <w:b/>
                <w:sz w:val="20"/>
                <w:szCs w:val="20"/>
              </w:rPr>
            </w:pPr>
          </w:p>
        </w:tc>
        <w:tc>
          <w:tcPr>
            <w:tcW w:w="1690" w:type="dxa"/>
            <w:shd w:val="clear" w:color="auto" w:fill="DBDBDB" w:themeFill="accent3" w:themeFillTint="66"/>
          </w:tcPr>
          <w:p w14:paraId="6660A463" w14:textId="77777777" w:rsidR="00735818" w:rsidRPr="009D42CD" w:rsidRDefault="00735818" w:rsidP="004F04E7">
            <w:pPr>
              <w:rPr>
                <w:rFonts w:ascii="Times New Roman" w:eastAsia="Times New Roman" w:hAnsi="Times New Roman" w:cs="Times New Roman"/>
                <w:b/>
                <w:sz w:val="20"/>
                <w:szCs w:val="20"/>
              </w:rPr>
            </w:pPr>
          </w:p>
        </w:tc>
      </w:tr>
      <w:tr w:rsidR="00735818" w:rsidRPr="00D02B39" w14:paraId="7F5E6E31" w14:textId="77777777" w:rsidTr="005A14B1">
        <w:tc>
          <w:tcPr>
            <w:tcW w:w="1304" w:type="dxa"/>
            <w:shd w:val="clear" w:color="auto" w:fill="auto"/>
          </w:tcPr>
          <w:p w14:paraId="27D29FE1" w14:textId="77777777" w:rsidR="00735818" w:rsidRPr="00D02B39" w:rsidRDefault="00735818" w:rsidP="004F04E7">
            <w:pPr>
              <w:rPr>
                <w:rFonts w:ascii="Times New Roman" w:eastAsia="Times New Roman" w:hAnsi="Times New Roman" w:cs="Times New Roman"/>
                <w:color w:val="000000"/>
                <w:sz w:val="20"/>
                <w:szCs w:val="20"/>
              </w:rPr>
            </w:pPr>
            <w:r w:rsidRPr="530E1CB9">
              <w:rPr>
                <w:rFonts w:ascii="Times New Roman" w:eastAsia="Times New Roman" w:hAnsi="Times New Roman" w:cs="Times New Roman"/>
                <w:color w:val="000000" w:themeColor="text1"/>
                <w:sz w:val="20"/>
                <w:szCs w:val="20"/>
              </w:rPr>
              <w:t>FR.5.1.2.1</w:t>
            </w:r>
          </w:p>
        </w:tc>
        <w:tc>
          <w:tcPr>
            <w:tcW w:w="3710" w:type="dxa"/>
            <w:shd w:val="clear" w:color="auto" w:fill="auto"/>
          </w:tcPr>
          <w:p w14:paraId="564C472A" w14:textId="6A3B0756" w:rsidR="00735818" w:rsidRPr="00D02B39" w:rsidRDefault="2B828DCB" w:rsidP="004F04E7">
            <w:pPr>
              <w:rPr>
                <w:rFonts w:ascii="Times New Roman" w:eastAsia="Times New Roman" w:hAnsi="Times New Roman" w:cs="Times New Roman"/>
                <w:sz w:val="20"/>
                <w:szCs w:val="20"/>
              </w:rPr>
            </w:pPr>
            <w:r w:rsidRPr="530E1CB9">
              <w:rPr>
                <w:rFonts w:ascii="Times New Roman" w:eastAsia="Times New Roman" w:hAnsi="Times New Roman" w:cs="Times New Roman"/>
                <w:sz w:val="20"/>
                <w:szCs w:val="20"/>
              </w:rPr>
              <w:t xml:space="preserve">Galiu suformuoti, sutvarkius mėnesio gautas įmokas, mėnesinę </w:t>
            </w:r>
            <w:r w:rsidR="0060634D">
              <w:rPr>
                <w:rFonts w:ascii="Times New Roman" w:eastAsia="Times New Roman" w:hAnsi="Times New Roman" w:cs="Times New Roman"/>
                <w:sz w:val="20"/>
                <w:szCs w:val="20"/>
              </w:rPr>
              <w:t>ILTE</w:t>
            </w:r>
            <w:r w:rsidR="23C151F4" w:rsidRPr="530E1CB9">
              <w:rPr>
                <w:rFonts w:ascii="Times New Roman" w:eastAsia="Times New Roman" w:hAnsi="Times New Roman" w:cs="Times New Roman"/>
                <w:sz w:val="20"/>
                <w:szCs w:val="20"/>
              </w:rPr>
              <w:t xml:space="preserve"> </w:t>
            </w:r>
            <w:r w:rsidR="4C5D3777" w:rsidRPr="530E1CB9">
              <w:rPr>
                <w:rFonts w:ascii="Times New Roman" w:eastAsia="Times New Roman" w:hAnsi="Times New Roman" w:cs="Times New Roman"/>
                <w:sz w:val="20"/>
                <w:szCs w:val="20"/>
              </w:rPr>
              <w:t>finansuojamo</w:t>
            </w:r>
            <w:r w:rsidRPr="530E1CB9">
              <w:rPr>
                <w:rFonts w:ascii="Times New Roman" w:eastAsia="Times New Roman" w:hAnsi="Times New Roman" w:cs="Times New Roman"/>
                <w:sz w:val="20"/>
                <w:szCs w:val="20"/>
              </w:rPr>
              <w:t xml:space="preserve"> daugiabučio namo mėnesio mokėjimų detalizaciją pagal naudos gavėjus</w:t>
            </w:r>
          </w:p>
        </w:tc>
        <w:tc>
          <w:tcPr>
            <w:tcW w:w="2845" w:type="dxa"/>
            <w:shd w:val="clear" w:color="auto" w:fill="auto"/>
          </w:tcPr>
          <w:p w14:paraId="4752FA96" w14:textId="77777777" w:rsidR="00735818" w:rsidRPr="00D02B39" w:rsidRDefault="00735818" w:rsidP="004F04E7">
            <w:pPr>
              <w:rPr>
                <w:rFonts w:ascii="Times New Roman" w:eastAsia="Times New Roman" w:hAnsi="Times New Roman" w:cs="Times New Roman"/>
                <w:sz w:val="20"/>
                <w:szCs w:val="20"/>
              </w:rPr>
            </w:pPr>
          </w:p>
        </w:tc>
        <w:tc>
          <w:tcPr>
            <w:tcW w:w="1690" w:type="dxa"/>
            <w:shd w:val="clear" w:color="auto" w:fill="auto"/>
          </w:tcPr>
          <w:p w14:paraId="55642EA6" w14:textId="77777777" w:rsidR="00735818" w:rsidRPr="00D02B39" w:rsidRDefault="00735818" w:rsidP="004F04E7">
            <w:pPr>
              <w:rPr>
                <w:rFonts w:ascii="Times New Roman" w:eastAsia="Times New Roman" w:hAnsi="Times New Roman" w:cs="Times New Roman"/>
                <w:sz w:val="20"/>
                <w:szCs w:val="20"/>
              </w:rPr>
            </w:pPr>
            <w:r w:rsidRPr="530E1CB9">
              <w:rPr>
                <w:rFonts w:ascii="Times New Roman" w:eastAsia="Times New Roman" w:hAnsi="Times New Roman" w:cs="Times New Roman"/>
                <w:sz w:val="20"/>
                <w:szCs w:val="20"/>
              </w:rPr>
              <w:t>Kreditų administravimo specialistas</w:t>
            </w:r>
          </w:p>
        </w:tc>
      </w:tr>
    </w:tbl>
    <w:p w14:paraId="413A29C5" w14:textId="30D123BC" w:rsidR="00735818" w:rsidRPr="00D02B39" w:rsidRDefault="00735818" w:rsidP="00115643">
      <w:pPr>
        <w:pStyle w:val="Heading3"/>
        <w:rPr>
          <w:rFonts w:ascii="Times New Roman" w:eastAsia="Times New Roman" w:hAnsi="Times New Roman" w:cs="Times New Roman"/>
        </w:rPr>
      </w:pPr>
      <w:bookmarkStart w:id="22" w:name="_Toc148293441"/>
      <w:r w:rsidRPr="530E1CB9">
        <w:rPr>
          <w:rFonts w:ascii="Times New Roman" w:eastAsia="Times New Roman" w:hAnsi="Times New Roman" w:cs="Times New Roman"/>
        </w:rPr>
        <w:t>Mokėjimo atlikimas</w:t>
      </w:r>
      <w:bookmarkEnd w:id="22"/>
    </w:p>
    <w:tbl>
      <w:tblPr>
        <w:tblStyle w:val="TableGrid"/>
        <w:tblW w:w="9639" w:type="dxa"/>
        <w:tblLayout w:type="fixed"/>
        <w:tblLook w:val="04A0" w:firstRow="1" w:lastRow="0" w:firstColumn="1" w:lastColumn="0" w:noHBand="0" w:noVBand="1"/>
      </w:tblPr>
      <w:tblGrid>
        <w:gridCol w:w="1316"/>
        <w:gridCol w:w="3745"/>
        <w:gridCol w:w="2872"/>
        <w:gridCol w:w="1706"/>
      </w:tblGrid>
      <w:tr w:rsidR="00735818" w:rsidRPr="00D02B39" w14:paraId="3F7C8534" w14:textId="77777777" w:rsidTr="00234156">
        <w:trPr>
          <w:tblHeader/>
        </w:trPr>
        <w:tc>
          <w:tcPr>
            <w:tcW w:w="1316" w:type="dxa"/>
            <w:shd w:val="clear" w:color="auto" w:fill="D9D9D9" w:themeFill="background1" w:themeFillShade="D9"/>
          </w:tcPr>
          <w:p w14:paraId="6F612F0C" w14:textId="77777777" w:rsidR="00735818" w:rsidRPr="00D02B39" w:rsidRDefault="00735818" w:rsidP="004F04E7">
            <w:pPr>
              <w:jc w:val="center"/>
              <w:rPr>
                <w:rFonts w:ascii="Times New Roman" w:eastAsia="Times New Roman" w:hAnsi="Times New Roman" w:cs="Times New Roman"/>
                <w:sz w:val="20"/>
                <w:szCs w:val="20"/>
              </w:rPr>
            </w:pPr>
            <w:r w:rsidRPr="530E1CB9">
              <w:rPr>
                <w:rFonts w:ascii="Times New Roman" w:eastAsia="Times New Roman" w:hAnsi="Times New Roman" w:cs="Times New Roman"/>
                <w:sz w:val="20"/>
                <w:szCs w:val="20"/>
              </w:rPr>
              <w:t>Nr.</w:t>
            </w:r>
          </w:p>
        </w:tc>
        <w:tc>
          <w:tcPr>
            <w:tcW w:w="3745" w:type="dxa"/>
            <w:shd w:val="clear" w:color="auto" w:fill="D9D9D9" w:themeFill="background1" w:themeFillShade="D9"/>
          </w:tcPr>
          <w:p w14:paraId="7E56E04F" w14:textId="77777777" w:rsidR="00735818" w:rsidRPr="00D02B39" w:rsidRDefault="00735818" w:rsidP="004F04E7">
            <w:pPr>
              <w:jc w:val="center"/>
              <w:rPr>
                <w:rFonts w:ascii="Times New Roman" w:eastAsia="Times New Roman" w:hAnsi="Times New Roman" w:cs="Times New Roman"/>
                <w:sz w:val="20"/>
                <w:szCs w:val="20"/>
              </w:rPr>
            </w:pPr>
            <w:r w:rsidRPr="530E1CB9">
              <w:rPr>
                <w:rFonts w:ascii="Times New Roman" w:eastAsia="Times New Roman" w:hAnsi="Times New Roman" w:cs="Times New Roman"/>
                <w:sz w:val="20"/>
                <w:szCs w:val="20"/>
              </w:rPr>
              <w:t>Funkcija/Reikalavimas</w:t>
            </w:r>
          </w:p>
        </w:tc>
        <w:tc>
          <w:tcPr>
            <w:tcW w:w="2872" w:type="dxa"/>
            <w:shd w:val="clear" w:color="auto" w:fill="D9D9D9" w:themeFill="background1" w:themeFillShade="D9"/>
          </w:tcPr>
          <w:p w14:paraId="65E827C4" w14:textId="7A00E16B" w:rsidR="00735818" w:rsidRPr="00D02B39" w:rsidRDefault="00E17AFA" w:rsidP="004F04E7">
            <w:pPr>
              <w:jc w:val="center"/>
              <w:rPr>
                <w:rFonts w:ascii="Times New Roman" w:eastAsia="Times New Roman" w:hAnsi="Times New Roman" w:cs="Times New Roman"/>
                <w:sz w:val="20"/>
                <w:szCs w:val="20"/>
              </w:rPr>
            </w:pPr>
            <w:r w:rsidRPr="530E1CB9">
              <w:rPr>
                <w:rFonts w:ascii="Times New Roman" w:eastAsia="Times New Roman" w:hAnsi="Times New Roman" w:cs="Times New Roman"/>
                <w:sz w:val="20"/>
                <w:szCs w:val="20"/>
              </w:rPr>
              <w:t>Reikalavimo papildymas</w:t>
            </w:r>
          </w:p>
        </w:tc>
        <w:tc>
          <w:tcPr>
            <w:tcW w:w="1706" w:type="dxa"/>
            <w:shd w:val="clear" w:color="auto" w:fill="D9D9D9" w:themeFill="background1" w:themeFillShade="D9"/>
          </w:tcPr>
          <w:p w14:paraId="164A67CB" w14:textId="77777777" w:rsidR="00735818" w:rsidRPr="00D02B39" w:rsidRDefault="00735818" w:rsidP="004F04E7">
            <w:pPr>
              <w:jc w:val="center"/>
              <w:rPr>
                <w:rFonts w:ascii="Times New Roman" w:eastAsia="Times New Roman" w:hAnsi="Times New Roman" w:cs="Times New Roman"/>
                <w:sz w:val="20"/>
                <w:szCs w:val="20"/>
              </w:rPr>
            </w:pPr>
            <w:r w:rsidRPr="530E1CB9">
              <w:rPr>
                <w:rFonts w:ascii="Times New Roman" w:eastAsia="Times New Roman" w:hAnsi="Times New Roman" w:cs="Times New Roman"/>
                <w:sz w:val="20"/>
                <w:szCs w:val="20"/>
              </w:rPr>
              <w:t>Rolė</w:t>
            </w:r>
          </w:p>
        </w:tc>
      </w:tr>
      <w:tr w:rsidR="00735818" w:rsidRPr="00D02B39" w14:paraId="12245C0C" w14:textId="77777777" w:rsidTr="00952CD8">
        <w:tc>
          <w:tcPr>
            <w:tcW w:w="1316" w:type="dxa"/>
            <w:shd w:val="clear" w:color="auto" w:fill="DBDBDB" w:themeFill="accent3" w:themeFillTint="66"/>
          </w:tcPr>
          <w:p w14:paraId="270EE70C" w14:textId="77777777" w:rsidR="00735818" w:rsidRPr="00D02B39" w:rsidRDefault="00735818" w:rsidP="004F04E7">
            <w:pPr>
              <w:rPr>
                <w:rFonts w:ascii="Times New Roman" w:eastAsia="Times New Roman" w:hAnsi="Times New Roman" w:cs="Times New Roman"/>
                <w:b/>
                <w:color w:val="000000"/>
                <w:sz w:val="20"/>
                <w:szCs w:val="20"/>
              </w:rPr>
            </w:pPr>
            <w:r w:rsidRPr="530E1CB9">
              <w:rPr>
                <w:rFonts w:ascii="Times New Roman" w:eastAsia="Times New Roman" w:hAnsi="Times New Roman" w:cs="Times New Roman"/>
                <w:b/>
                <w:color w:val="000000" w:themeColor="text1"/>
                <w:sz w:val="20"/>
                <w:szCs w:val="20"/>
              </w:rPr>
              <w:t>FR.5.2.1</w:t>
            </w:r>
          </w:p>
        </w:tc>
        <w:tc>
          <w:tcPr>
            <w:tcW w:w="3745" w:type="dxa"/>
            <w:shd w:val="clear" w:color="auto" w:fill="DBDBDB" w:themeFill="accent3" w:themeFillTint="66"/>
          </w:tcPr>
          <w:p w14:paraId="01C271F5" w14:textId="689A51BB" w:rsidR="00735818" w:rsidRPr="00D02B39" w:rsidRDefault="00735818" w:rsidP="004F04E7">
            <w:pPr>
              <w:rPr>
                <w:rFonts w:ascii="Times New Roman" w:eastAsia="Times New Roman" w:hAnsi="Times New Roman" w:cs="Times New Roman"/>
                <w:b/>
                <w:sz w:val="20"/>
                <w:szCs w:val="20"/>
              </w:rPr>
            </w:pPr>
            <w:r w:rsidRPr="530E1CB9">
              <w:rPr>
                <w:rFonts w:ascii="Times New Roman" w:eastAsia="Times New Roman" w:hAnsi="Times New Roman" w:cs="Times New Roman"/>
                <w:b/>
                <w:sz w:val="20"/>
                <w:szCs w:val="20"/>
              </w:rPr>
              <w:t>Sukelti sumokėtas kredito</w:t>
            </w:r>
            <w:r w:rsidR="002B3A11">
              <w:rPr>
                <w:rFonts w:ascii="Times New Roman" w:eastAsia="Times New Roman" w:hAnsi="Times New Roman" w:cs="Times New Roman"/>
                <w:b/>
                <w:sz w:val="20"/>
                <w:szCs w:val="20"/>
              </w:rPr>
              <w:t xml:space="preserve"> g</w:t>
            </w:r>
            <w:r w:rsidRPr="530E1CB9">
              <w:rPr>
                <w:rFonts w:ascii="Times New Roman" w:eastAsia="Times New Roman" w:hAnsi="Times New Roman" w:cs="Times New Roman"/>
                <w:b/>
                <w:sz w:val="20"/>
                <w:szCs w:val="20"/>
              </w:rPr>
              <w:t>avėj</w:t>
            </w:r>
            <w:r w:rsidR="002B3A11">
              <w:rPr>
                <w:rFonts w:ascii="Times New Roman" w:eastAsia="Times New Roman" w:hAnsi="Times New Roman" w:cs="Times New Roman"/>
                <w:b/>
                <w:sz w:val="20"/>
                <w:szCs w:val="20"/>
              </w:rPr>
              <w:t>ų</w:t>
            </w:r>
            <w:r w:rsidRPr="530E1CB9">
              <w:rPr>
                <w:rFonts w:ascii="Times New Roman" w:eastAsia="Times New Roman" w:hAnsi="Times New Roman" w:cs="Times New Roman"/>
                <w:b/>
                <w:sz w:val="20"/>
                <w:szCs w:val="20"/>
              </w:rPr>
              <w:t xml:space="preserve"> įmokas iš banko išrašo failo</w:t>
            </w:r>
          </w:p>
        </w:tc>
        <w:tc>
          <w:tcPr>
            <w:tcW w:w="2872" w:type="dxa"/>
            <w:shd w:val="clear" w:color="auto" w:fill="D9D9D9" w:themeFill="background1" w:themeFillShade="D9"/>
          </w:tcPr>
          <w:p w14:paraId="1B9A7921" w14:textId="77777777" w:rsidR="00735818" w:rsidRPr="00D02B39" w:rsidRDefault="00735818" w:rsidP="004F04E7">
            <w:pPr>
              <w:rPr>
                <w:rFonts w:ascii="Times New Roman" w:eastAsia="Times New Roman" w:hAnsi="Times New Roman" w:cs="Times New Roman"/>
                <w:b/>
                <w:sz w:val="20"/>
                <w:szCs w:val="20"/>
              </w:rPr>
            </w:pPr>
          </w:p>
        </w:tc>
        <w:tc>
          <w:tcPr>
            <w:tcW w:w="1706" w:type="dxa"/>
            <w:shd w:val="clear" w:color="auto" w:fill="D9D9D9" w:themeFill="background1" w:themeFillShade="D9"/>
          </w:tcPr>
          <w:p w14:paraId="1025B884" w14:textId="77777777" w:rsidR="00735818" w:rsidRPr="009D42CD" w:rsidRDefault="00735818" w:rsidP="004F04E7">
            <w:pPr>
              <w:rPr>
                <w:rFonts w:ascii="Times New Roman" w:eastAsia="Times New Roman" w:hAnsi="Times New Roman" w:cs="Times New Roman"/>
                <w:b/>
                <w:sz w:val="20"/>
                <w:szCs w:val="20"/>
              </w:rPr>
            </w:pPr>
          </w:p>
        </w:tc>
      </w:tr>
      <w:tr w:rsidR="00735818" w:rsidRPr="00D02B39" w14:paraId="7EF6083A" w14:textId="77777777" w:rsidTr="005A14B1">
        <w:tc>
          <w:tcPr>
            <w:tcW w:w="1316" w:type="dxa"/>
            <w:shd w:val="clear" w:color="auto" w:fill="auto"/>
          </w:tcPr>
          <w:p w14:paraId="17EC05C3" w14:textId="77777777" w:rsidR="00735818" w:rsidRPr="00D02B39" w:rsidRDefault="00735818" w:rsidP="004F04E7">
            <w:pPr>
              <w:rPr>
                <w:rFonts w:ascii="Times New Roman" w:eastAsia="Times New Roman" w:hAnsi="Times New Roman" w:cs="Times New Roman"/>
                <w:color w:val="000000"/>
                <w:sz w:val="20"/>
                <w:szCs w:val="20"/>
              </w:rPr>
            </w:pPr>
            <w:r w:rsidRPr="530E1CB9">
              <w:rPr>
                <w:rFonts w:ascii="Times New Roman" w:eastAsia="Times New Roman" w:hAnsi="Times New Roman" w:cs="Times New Roman"/>
                <w:color w:val="000000" w:themeColor="text1"/>
                <w:sz w:val="20"/>
                <w:szCs w:val="20"/>
              </w:rPr>
              <w:lastRenderedPageBreak/>
              <w:t>FR.5.2.1.1</w:t>
            </w:r>
          </w:p>
        </w:tc>
        <w:tc>
          <w:tcPr>
            <w:tcW w:w="3745" w:type="dxa"/>
            <w:shd w:val="clear" w:color="auto" w:fill="auto"/>
          </w:tcPr>
          <w:p w14:paraId="323ABC50" w14:textId="77777777" w:rsidR="005A14B1" w:rsidRPr="00EB4748" w:rsidRDefault="005A14B1" w:rsidP="005A14B1">
            <w:pPr>
              <w:rPr>
                <w:rFonts w:ascii="Times New Roman" w:hAnsi="Times New Roman" w:cs="Times New Roman"/>
                <w:sz w:val="20"/>
                <w:szCs w:val="20"/>
              </w:rPr>
            </w:pPr>
            <w:r w:rsidRPr="00E44510">
              <w:rPr>
                <w:rFonts w:ascii="Times New Roman" w:hAnsi="Times New Roman" w:cs="Times New Roman"/>
                <w:sz w:val="20"/>
                <w:szCs w:val="20"/>
              </w:rPr>
              <w:t>Galiu importuoti kredito gavėjų sumokėtas įmokas iš duomenų failo ISO 20022 XML formatu</w:t>
            </w:r>
          </w:p>
          <w:p w14:paraId="54A5D5AB" w14:textId="620D6CAF" w:rsidR="00735818" w:rsidRPr="00D02B39" w:rsidRDefault="00735818" w:rsidP="004F04E7">
            <w:pPr>
              <w:rPr>
                <w:rFonts w:ascii="Times New Roman" w:eastAsia="Times New Roman" w:hAnsi="Times New Roman" w:cs="Times New Roman"/>
                <w:sz w:val="20"/>
                <w:szCs w:val="20"/>
              </w:rPr>
            </w:pPr>
          </w:p>
        </w:tc>
        <w:tc>
          <w:tcPr>
            <w:tcW w:w="2872" w:type="dxa"/>
            <w:shd w:val="clear" w:color="auto" w:fill="auto"/>
          </w:tcPr>
          <w:p w14:paraId="7902D410" w14:textId="7F6EF9FD" w:rsidR="00735818" w:rsidRPr="00D02B39" w:rsidRDefault="0060634D" w:rsidP="004F04E7">
            <w:pPr>
              <w:rPr>
                <w:rFonts w:ascii="Times New Roman" w:eastAsia="Times New Roman" w:hAnsi="Times New Roman" w:cs="Times New Roman"/>
                <w:sz w:val="20"/>
                <w:szCs w:val="20"/>
              </w:rPr>
            </w:pPr>
            <w:r>
              <w:rPr>
                <w:rFonts w:ascii="Times New Roman" w:eastAsia="Times New Roman" w:hAnsi="Times New Roman" w:cs="Times New Roman"/>
                <w:color w:val="000000" w:themeColor="text1"/>
                <w:sz w:val="20"/>
                <w:szCs w:val="20"/>
              </w:rPr>
              <w:t>ILTE</w:t>
            </w:r>
            <w:r w:rsidR="2B828DCB" w:rsidRPr="530E1CB9">
              <w:rPr>
                <w:rFonts w:ascii="Times New Roman" w:eastAsia="Times New Roman" w:hAnsi="Times New Roman" w:cs="Times New Roman"/>
                <w:color w:val="000000" w:themeColor="text1"/>
                <w:sz w:val="20"/>
                <w:szCs w:val="20"/>
              </w:rPr>
              <w:t xml:space="preserve"> yra daromas bankinis pavedimas. Šiaulių bankas nusirašo pats</w:t>
            </w:r>
            <w:r w:rsidR="00234156">
              <w:rPr>
                <w:rFonts w:ascii="Times New Roman" w:eastAsia="Times New Roman" w:hAnsi="Times New Roman" w:cs="Times New Roman"/>
                <w:color w:val="000000" w:themeColor="text1"/>
                <w:sz w:val="20"/>
                <w:szCs w:val="20"/>
              </w:rPr>
              <w:t>,</w:t>
            </w:r>
            <w:r w:rsidR="2B828DCB" w:rsidRPr="530E1CB9">
              <w:rPr>
                <w:rFonts w:ascii="Times New Roman" w:eastAsia="Times New Roman" w:hAnsi="Times New Roman" w:cs="Times New Roman"/>
                <w:color w:val="000000" w:themeColor="text1"/>
                <w:sz w:val="20"/>
                <w:szCs w:val="20"/>
              </w:rPr>
              <w:t xml:space="preserve"> suėjus terminui</w:t>
            </w:r>
            <w:r w:rsidR="00234156">
              <w:rPr>
                <w:rFonts w:ascii="Times New Roman" w:eastAsia="Times New Roman" w:hAnsi="Times New Roman" w:cs="Times New Roman"/>
                <w:color w:val="000000" w:themeColor="text1"/>
                <w:sz w:val="20"/>
                <w:szCs w:val="20"/>
              </w:rPr>
              <w:t>,</w:t>
            </w:r>
            <w:r w:rsidR="2B828DCB" w:rsidRPr="530E1CB9">
              <w:rPr>
                <w:rFonts w:ascii="Times New Roman" w:eastAsia="Times New Roman" w:hAnsi="Times New Roman" w:cs="Times New Roman"/>
                <w:color w:val="000000" w:themeColor="text1"/>
                <w:sz w:val="20"/>
                <w:szCs w:val="20"/>
              </w:rPr>
              <w:t xml:space="preserve"> sumas nuo sąskaitos.</w:t>
            </w:r>
          </w:p>
        </w:tc>
        <w:tc>
          <w:tcPr>
            <w:tcW w:w="1706" w:type="dxa"/>
            <w:shd w:val="clear" w:color="auto" w:fill="auto"/>
          </w:tcPr>
          <w:p w14:paraId="7C8E6CEF" w14:textId="77777777" w:rsidR="00735818" w:rsidRPr="00D02B39" w:rsidRDefault="00735818" w:rsidP="004F04E7">
            <w:pPr>
              <w:rPr>
                <w:rFonts w:ascii="Times New Roman" w:eastAsia="Times New Roman" w:hAnsi="Times New Roman" w:cs="Times New Roman"/>
                <w:sz w:val="20"/>
                <w:szCs w:val="20"/>
              </w:rPr>
            </w:pPr>
            <w:r w:rsidRPr="530E1CB9">
              <w:rPr>
                <w:rFonts w:ascii="Times New Roman" w:eastAsia="Times New Roman" w:hAnsi="Times New Roman" w:cs="Times New Roman"/>
                <w:sz w:val="20"/>
                <w:szCs w:val="20"/>
              </w:rPr>
              <w:t>Kreditų administravimo specialistas</w:t>
            </w:r>
          </w:p>
        </w:tc>
      </w:tr>
    </w:tbl>
    <w:p w14:paraId="6148651B" w14:textId="1B9B2895" w:rsidR="0030534F" w:rsidRPr="00D02B39" w:rsidRDefault="00146154" w:rsidP="00115643">
      <w:pPr>
        <w:pStyle w:val="Heading2"/>
        <w:rPr>
          <w:rFonts w:ascii="Times New Roman" w:eastAsia="Times New Roman" w:hAnsi="Times New Roman" w:cs="Times New Roman"/>
        </w:rPr>
      </w:pPr>
      <w:bookmarkStart w:id="23" w:name="_Toc148293442"/>
      <w:r w:rsidRPr="530E1CB9">
        <w:rPr>
          <w:rFonts w:ascii="Times New Roman" w:eastAsia="Times New Roman" w:hAnsi="Times New Roman" w:cs="Times New Roman"/>
        </w:rPr>
        <w:t>Naudos gavėjų skolos</w:t>
      </w:r>
      <w:bookmarkEnd w:id="23"/>
    </w:p>
    <w:p w14:paraId="6D250DEE" w14:textId="6D0ED84F" w:rsidR="002E2053" w:rsidRPr="00D02B39" w:rsidRDefault="002E2053" w:rsidP="00115643">
      <w:pPr>
        <w:pStyle w:val="Heading3"/>
        <w:rPr>
          <w:rFonts w:ascii="Times New Roman" w:eastAsia="Times New Roman" w:hAnsi="Times New Roman" w:cs="Times New Roman"/>
        </w:rPr>
      </w:pPr>
      <w:bookmarkStart w:id="24" w:name="_Toc148293443"/>
      <w:r w:rsidRPr="530E1CB9">
        <w:rPr>
          <w:rFonts w:ascii="Times New Roman" w:eastAsia="Times New Roman" w:hAnsi="Times New Roman" w:cs="Times New Roman"/>
        </w:rPr>
        <w:t>Skolos pranešimų suformavimas</w:t>
      </w:r>
      <w:bookmarkEnd w:id="24"/>
    </w:p>
    <w:tbl>
      <w:tblPr>
        <w:tblStyle w:val="TableGrid"/>
        <w:tblW w:w="9639" w:type="dxa"/>
        <w:tblLayout w:type="fixed"/>
        <w:tblLook w:val="04A0" w:firstRow="1" w:lastRow="0" w:firstColumn="1" w:lastColumn="0" w:noHBand="0" w:noVBand="1"/>
      </w:tblPr>
      <w:tblGrid>
        <w:gridCol w:w="1316"/>
        <w:gridCol w:w="3745"/>
        <w:gridCol w:w="2872"/>
        <w:gridCol w:w="1706"/>
      </w:tblGrid>
      <w:tr w:rsidR="002E2053" w:rsidRPr="00D02B39" w14:paraId="127C9A48" w14:textId="77777777" w:rsidTr="00FF23DB">
        <w:trPr>
          <w:tblHeader/>
        </w:trPr>
        <w:tc>
          <w:tcPr>
            <w:tcW w:w="1316" w:type="dxa"/>
            <w:shd w:val="clear" w:color="auto" w:fill="D9D9D9" w:themeFill="background1" w:themeFillShade="D9"/>
          </w:tcPr>
          <w:p w14:paraId="419450B5" w14:textId="77777777" w:rsidR="002E2053" w:rsidRPr="00D02B39" w:rsidRDefault="002E2053" w:rsidP="004F04E7">
            <w:pPr>
              <w:jc w:val="center"/>
              <w:rPr>
                <w:rFonts w:ascii="Times New Roman" w:eastAsia="Times New Roman" w:hAnsi="Times New Roman" w:cs="Times New Roman"/>
                <w:sz w:val="20"/>
                <w:szCs w:val="20"/>
              </w:rPr>
            </w:pPr>
            <w:r w:rsidRPr="530E1CB9">
              <w:rPr>
                <w:rFonts w:ascii="Times New Roman" w:eastAsia="Times New Roman" w:hAnsi="Times New Roman" w:cs="Times New Roman"/>
                <w:sz w:val="20"/>
                <w:szCs w:val="20"/>
              </w:rPr>
              <w:t>Nr.</w:t>
            </w:r>
          </w:p>
        </w:tc>
        <w:tc>
          <w:tcPr>
            <w:tcW w:w="3745" w:type="dxa"/>
            <w:shd w:val="clear" w:color="auto" w:fill="D9D9D9" w:themeFill="background1" w:themeFillShade="D9"/>
          </w:tcPr>
          <w:p w14:paraId="71E9034C" w14:textId="77777777" w:rsidR="002E2053" w:rsidRPr="00D02B39" w:rsidRDefault="002E2053" w:rsidP="004F04E7">
            <w:pPr>
              <w:jc w:val="center"/>
              <w:rPr>
                <w:rFonts w:ascii="Times New Roman" w:eastAsia="Times New Roman" w:hAnsi="Times New Roman" w:cs="Times New Roman"/>
                <w:sz w:val="20"/>
                <w:szCs w:val="20"/>
              </w:rPr>
            </w:pPr>
            <w:r w:rsidRPr="530E1CB9">
              <w:rPr>
                <w:rFonts w:ascii="Times New Roman" w:eastAsia="Times New Roman" w:hAnsi="Times New Roman" w:cs="Times New Roman"/>
                <w:sz w:val="20"/>
                <w:szCs w:val="20"/>
              </w:rPr>
              <w:t>Funkcija/Reikalavimas</w:t>
            </w:r>
          </w:p>
        </w:tc>
        <w:tc>
          <w:tcPr>
            <w:tcW w:w="2872" w:type="dxa"/>
            <w:shd w:val="clear" w:color="auto" w:fill="D9D9D9" w:themeFill="background1" w:themeFillShade="D9"/>
          </w:tcPr>
          <w:p w14:paraId="133068C2" w14:textId="157484FF" w:rsidR="002E2053" w:rsidRPr="00D02B39" w:rsidRDefault="00E17AFA" w:rsidP="004F04E7">
            <w:pPr>
              <w:jc w:val="center"/>
              <w:rPr>
                <w:rFonts w:ascii="Times New Roman" w:eastAsia="Times New Roman" w:hAnsi="Times New Roman" w:cs="Times New Roman"/>
                <w:sz w:val="20"/>
                <w:szCs w:val="20"/>
              </w:rPr>
            </w:pPr>
            <w:r w:rsidRPr="530E1CB9">
              <w:rPr>
                <w:rFonts w:ascii="Times New Roman" w:eastAsia="Times New Roman" w:hAnsi="Times New Roman" w:cs="Times New Roman"/>
                <w:sz w:val="20"/>
                <w:szCs w:val="20"/>
              </w:rPr>
              <w:t>Reikalavimo papildymas</w:t>
            </w:r>
          </w:p>
        </w:tc>
        <w:tc>
          <w:tcPr>
            <w:tcW w:w="1706" w:type="dxa"/>
            <w:shd w:val="clear" w:color="auto" w:fill="D9D9D9" w:themeFill="background1" w:themeFillShade="D9"/>
          </w:tcPr>
          <w:p w14:paraId="432F8E8D" w14:textId="77777777" w:rsidR="002E2053" w:rsidRPr="00D02B39" w:rsidRDefault="002E2053" w:rsidP="004F04E7">
            <w:pPr>
              <w:jc w:val="center"/>
              <w:rPr>
                <w:rFonts w:ascii="Times New Roman" w:eastAsia="Times New Roman" w:hAnsi="Times New Roman" w:cs="Times New Roman"/>
                <w:sz w:val="20"/>
                <w:szCs w:val="20"/>
              </w:rPr>
            </w:pPr>
            <w:r w:rsidRPr="530E1CB9">
              <w:rPr>
                <w:rFonts w:ascii="Times New Roman" w:eastAsia="Times New Roman" w:hAnsi="Times New Roman" w:cs="Times New Roman"/>
                <w:sz w:val="20"/>
                <w:szCs w:val="20"/>
              </w:rPr>
              <w:t>Rolė</w:t>
            </w:r>
          </w:p>
        </w:tc>
      </w:tr>
      <w:tr w:rsidR="002E2053" w:rsidRPr="00D02B39" w14:paraId="6738264F" w14:textId="77777777" w:rsidTr="00952CD8">
        <w:tc>
          <w:tcPr>
            <w:tcW w:w="1316" w:type="dxa"/>
            <w:shd w:val="clear" w:color="auto" w:fill="DBDBDB" w:themeFill="accent3" w:themeFillTint="66"/>
          </w:tcPr>
          <w:p w14:paraId="51377494" w14:textId="77777777" w:rsidR="002E2053" w:rsidRPr="00D02B39" w:rsidRDefault="002E2053" w:rsidP="004F04E7">
            <w:pPr>
              <w:rPr>
                <w:rFonts w:ascii="Times New Roman" w:eastAsia="Times New Roman" w:hAnsi="Times New Roman" w:cs="Times New Roman"/>
                <w:b/>
                <w:color w:val="000000"/>
                <w:sz w:val="20"/>
                <w:szCs w:val="20"/>
              </w:rPr>
            </w:pPr>
            <w:r w:rsidRPr="530E1CB9">
              <w:rPr>
                <w:rFonts w:ascii="Times New Roman" w:eastAsia="Times New Roman" w:hAnsi="Times New Roman" w:cs="Times New Roman"/>
                <w:b/>
                <w:color w:val="000000" w:themeColor="text1"/>
                <w:sz w:val="20"/>
                <w:szCs w:val="20"/>
              </w:rPr>
              <w:t>FR.6.1.1</w:t>
            </w:r>
          </w:p>
        </w:tc>
        <w:tc>
          <w:tcPr>
            <w:tcW w:w="3745" w:type="dxa"/>
            <w:shd w:val="clear" w:color="auto" w:fill="DBDBDB" w:themeFill="accent3" w:themeFillTint="66"/>
          </w:tcPr>
          <w:p w14:paraId="578022FD" w14:textId="77777777" w:rsidR="002E2053" w:rsidRPr="00D02B39" w:rsidRDefault="002E2053" w:rsidP="004F04E7">
            <w:pPr>
              <w:rPr>
                <w:rFonts w:ascii="Times New Roman" w:eastAsia="Times New Roman" w:hAnsi="Times New Roman" w:cs="Times New Roman"/>
                <w:b/>
                <w:sz w:val="20"/>
                <w:szCs w:val="20"/>
              </w:rPr>
            </w:pPr>
            <w:r w:rsidRPr="530E1CB9">
              <w:rPr>
                <w:rFonts w:ascii="Times New Roman" w:eastAsia="Times New Roman" w:hAnsi="Times New Roman" w:cs="Times New Roman"/>
                <w:b/>
                <w:sz w:val="20"/>
                <w:szCs w:val="20"/>
              </w:rPr>
              <w:t>Parengti naudos gavėjams skolų pranešimų sąrašus</w:t>
            </w:r>
          </w:p>
        </w:tc>
        <w:tc>
          <w:tcPr>
            <w:tcW w:w="2872" w:type="dxa"/>
            <w:shd w:val="clear" w:color="auto" w:fill="D9D9D9" w:themeFill="background1" w:themeFillShade="D9"/>
          </w:tcPr>
          <w:p w14:paraId="69CB19DA" w14:textId="77777777" w:rsidR="002E2053" w:rsidRPr="00D02B39" w:rsidRDefault="002E2053" w:rsidP="004F04E7">
            <w:pPr>
              <w:rPr>
                <w:rFonts w:ascii="Times New Roman" w:eastAsia="Times New Roman" w:hAnsi="Times New Roman" w:cs="Times New Roman"/>
                <w:b/>
                <w:sz w:val="20"/>
                <w:szCs w:val="20"/>
              </w:rPr>
            </w:pPr>
          </w:p>
        </w:tc>
        <w:tc>
          <w:tcPr>
            <w:tcW w:w="1706" w:type="dxa"/>
            <w:shd w:val="clear" w:color="auto" w:fill="D9D9D9" w:themeFill="background1" w:themeFillShade="D9"/>
          </w:tcPr>
          <w:p w14:paraId="2FABA726" w14:textId="77777777" w:rsidR="002E2053" w:rsidRPr="009D42CD" w:rsidRDefault="002E2053" w:rsidP="004F04E7">
            <w:pPr>
              <w:rPr>
                <w:rFonts w:ascii="Times New Roman" w:eastAsia="Times New Roman" w:hAnsi="Times New Roman" w:cs="Times New Roman"/>
                <w:b/>
                <w:sz w:val="20"/>
                <w:szCs w:val="20"/>
              </w:rPr>
            </w:pPr>
          </w:p>
        </w:tc>
      </w:tr>
      <w:tr w:rsidR="002E2053" w:rsidRPr="00D02B39" w14:paraId="04E207EB" w14:textId="77777777" w:rsidTr="005A14B1">
        <w:tc>
          <w:tcPr>
            <w:tcW w:w="1316" w:type="dxa"/>
            <w:shd w:val="clear" w:color="auto" w:fill="auto"/>
          </w:tcPr>
          <w:p w14:paraId="702285CE" w14:textId="77777777" w:rsidR="002E2053" w:rsidRPr="00D02B39" w:rsidRDefault="002E2053" w:rsidP="004F04E7">
            <w:pPr>
              <w:rPr>
                <w:rFonts w:ascii="Times New Roman" w:eastAsia="Times New Roman" w:hAnsi="Times New Roman" w:cs="Times New Roman"/>
                <w:color w:val="000000"/>
                <w:sz w:val="20"/>
                <w:szCs w:val="20"/>
              </w:rPr>
            </w:pPr>
            <w:r w:rsidRPr="530E1CB9">
              <w:rPr>
                <w:rFonts w:ascii="Times New Roman" w:eastAsia="Times New Roman" w:hAnsi="Times New Roman" w:cs="Times New Roman"/>
                <w:color w:val="000000" w:themeColor="text1"/>
                <w:sz w:val="20"/>
                <w:szCs w:val="20"/>
              </w:rPr>
              <w:t>FR.6.1.1.1</w:t>
            </w:r>
          </w:p>
        </w:tc>
        <w:tc>
          <w:tcPr>
            <w:tcW w:w="3745" w:type="dxa"/>
            <w:shd w:val="clear" w:color="auto" w:fill="auto"/>
          </w:tcPr>
          <w:p w14:paraId="77741942" w14:textId="77777777" w:rsidR="002E2053" w:rsidRPr="00D02B39" w:rsidRDefault="002E2053" w:rsidP="004F04E7">
            <w:pPr>
              <w:rPr>
                <w:rFonts w:ascii="Times New Roman" w:eastAsia="Times New Roman" w:hAnsi="Times New Roman" w:cs="Times New Roman"/>
                <w:sz w:val="20"/>
                <w:szCs w:val="20"/>
              </w:rPr>
            </w:pPr>
            <w:r w:rsidRPr="530E1CB9">
              <w:rPr>
                <w:rFonts w:ascii="Times New Roman" w:eastAsia="Times New Roman" w:hAnsi="Times New Roman" w:cs="Times New Roman"/>
                <w:sz w:val="20"/>
                <w:szCs w:val="20"/>
              </w:rPr>
              <w:t>Galiu suformuoti automatiškai naudos gavėjų, kuriems turi būti siunčiamas „raginimas sumokėti skolą“, sąrašą (skolininkų sąrašas)</w:t>
            </w:r>
          </w:p>
        </w:tc>
        <w:tc>
          <w:tcPr>
            <w:tcW w:w="2872" w:type="dxa"/>
            <w:shd w:val="clear" w:color="auto" w:fill="auto"/>
          </w:tcPr>
          <w:p w14:paraId="3BF9E8B2" w14:textId="77777777" w:rsidR="002E2053" w:rsidRPr="00D02B39" w:rsidRDefault="002E2053" w:rsidP="004F04E7">
            <w:pPr>
              <w:rPr>
                <w:rFonts w:ascii="Times New Roman" w:eastAsia="Times New Roman" w:hAnsi="Times New Roman" w:cs="Times New Roman"/>
                <w:sz w:val="20"/>
                <w:szCs w:val="20"/>
              </w:rPr>
            </w:pPr>
            <w:r w:rsidRPr="530E1CB9">
              <w:rPr>
                <w:rFonts w:ascii="Times New Roman" w:eastAsia="Times New Roman" w:hAnsi="Times New Roman" w:cs="Times New Roman"/>
                <w:color w:val="000000" w:themeColor="text1"/>
                <w:sz w:val="20"/>
                <w:szCs w:val="20"/>
              </w:rPr>
              <w:t>Naudos gavėjai, skolos suma ir susidarymo data, vėluojamas dienų skaičius ir pan.</w:t>
            </w:r>
          </w:p>
        </w:tc>
        <w:tc>
          <w:tcPr>
            <w:tcW w:w="1706" w:type="dxa"/>
            <w:shd w:val="clear" w:color="auto" w:fill="auto"/>
          </w:tcPr>
          <w:p w14:paraId="7D60C7E8" w14:textId="77777777" w:rsidR="002E2053" w:rsidRPr="00D02B39" w:rsidRDefault="002E2053" w:rsidP="004F04E7">
            <w:pPr>
              <w:rPr>
                <w:rFonts w:ascii="Times New Roman" w:eastAsia="Times New Roman" w:hAnsi="Times New Roman" w:cs="Times New Roman"/>
                <w:sz w:val="20"/>
                <w:szCs w:val="20"/>
              </w:rPr>
            </w:pPr>
            <w:r w:rsidRPr="530E1CB9">
              <w:rPr>
                <w:rFonts w:ascii="Times New Roman" w:eastAsia="Times New Roman" w:hAnsi="Times New Roman" w:cs="Times New Roman"/>
                <w:sz w:val="20"/>
                <w:szCs w:val="20"/>
              </w:rPr>
              <w:t>Kreditų administravimo specialistas</w:t>
            </w:r>
          </w:p>
        </w:tc>
      </w:tr>
      <w:tr w:rsidR="002E2053" w:rsidRPr="00D02B39" w14:paraId="41C177C5" w14:textId="77777777" w:rsidTr="005A14B1">
        <w:tc>
          <w:tcPr>
            <w:tcW w:w="1316" w:type="dxa"/>
            <w:shd w:val="clear" w:color="auto" w:fill="auto"/>
          </w:tcPr>
          <w:p w14:paraId="6E5686EE" w14:textId="77777777" w:rsidR="002E2053" w:rsidRPr="00D02B39" w:rsidRDefault="002E2053" w:rsidP="004F04E7">
            <w:pPr>
              <w:rPr>
                <w:rFonts w:ascii="Times New Roman" w:eastAsia="Times New Roman" w:hAnsi="Times New Roman" w:cs="Times New Roman"/>
                <w:color w:val="000000"/>
                <w:sz w:val="20"/>
                <w:szCs w:val="20"/>
              </w:rPr>
            </w:pPr>
            <w:r w:rsidRPr="530E1CB9">
              <w:rPr>
                <w:rFonts w:ascii="Times New Roman" w:eastAsia="Times New Roman" w:hAnsi="Times New Roman" w:cs="Times New Roman"/>
                <w:color w:val="000000" w:themeColor="text1"/>
                <w:sz w:val="20"/>
                <w:szCs w:val="20"/>
              </w:rPr>
              <w:t>FR.6.1.1.2</w:t>
            </w:r>
          </w:p>
        </w:tc>
        <w:tc>
          <w:tcPr>
            <w:tcW w:w="3745" w:type="dxa"/>
            <w:shd w:val="clear" w:color="auto" w:fill="auto"/>
          </w:tcPr>
          <w:p w14:paraId="08833A05" w14:textId="77777777" w:rsidR="002E2053" w:rsidRPr="00D02B39" w:rsidRDefault="002E2053" w:rsidP="004F04E7">
            <w:pPr>
              <w:rPr>
                <w:rFonts w:ascii="Times New Roman" w:eastAsia="Times New Roman" w:hAnsi="Times New Roman" w:cs="Times New Roman"/>
                <w:sz w:val="20"/>
                <w:szCs w:val="20"/>
              </w:rPr>
            </w:pPr>
            <w:r w:rsidRPr="530E1CB9">
              <w:rPr>
                <w:rFonts w:ascii="Times New Roman" w:eastAsia="Times New Roman" w:hAnsi="Times New Roman" w:cs="Times New Roman"/>
                <w:sz w:val="20"/>
                <w:szCs w:val="20"/>
              </w:rPr>
              <w:t>Galiu suformuoti automatiškai naudos gavėjų, kuriems turi būti siunčiamas „priminimas dėl įsiskolinimo sumokėjimo“, sąrašą (skolininkų sąrašas)</w:t>
            </w:r>
          </w:p>
        </w:tc>
        <w:tc>
          <w:tcPr>
            <w:tcW w:w="2872" w:type="dxa"/>
            <w:shd w:val="clear" w:color="auto" w:fill="auto"/>
          </w:tcPr>
          <w:p w14:paraId="2D55987A" w14:textId="77777777" w:rsidR="002E2053" w:rsidRPr="00D02B39" w:rsidRDefault="002E2053" w:rsidP="004F04E7">
            <w:pPr>
              <w:rPr>
                <w:rFonts w:ascii="Times New Roman" w:eastAsia="Times New Roman" w:hAnsi="Times New Roman" w:cs="Times New Roman"/>
                <w:sz w:val="20"/>
                <w:szCs w:val="20"/>
              </w:rPr>
            </w:pPr>
            <w:r w:rsidRPr="530E1CB9">
              <w:rPr>
                <w:rFonts w:ascii="Times New Roman" w:eastAsia="Times New Roman" w:hAnsi="Times New Roman" w:cs="Times New Roman"/>
                <w:color w:val="000000" w:themeColor="text1"/>
                <w:sz w:val="20"/>
                <w:szCs w:val="20"/>
              </w:rPr>
              <w:t>Naudos gavėjai, skolos suma ir susidarymo data, vėluojamas dienų skaičius ir pan.</w:t>
            </w:r>
          </w:p>
        </w:tc>
        <w:tc>
          <w:tcPr>
            <w:tcW w:w="1706" w:type="dxa"/>
            <w:shd w:val="clear" w:color="auto" w:fill="auto"/>
          </w:tcPr>
          <w:p w14:paraId="47C73ECF" w14:textId="77777777" w:rsidR="002E2053" w:rsidRPr="00D02B39" w:rsidRDefault="002E2053" w:rsidP="004F04E7">
            <w:pPr>
              <w:rPr>
                <w:rFonts w:ascii="Times New Roman" w:eastAsia="Times New Roman" w:hAnsi="Times New Roman" w:cs="Times New Roman"/>
                <w:sz w:val="20"/>
                <w:szCs w:val="20"/>
              </w:rPr>
            </w:pPr>
            <w:r w:rsidRPr="530E1CB9">
              <w:rPr>
                <w:rFonts w:ascii="Times New Roman" w:eastAsia="Times New Roman" w:hAnsi="Times New Roman" w:cs="Times New Roman"/>
                <w:sz w:val="20"/>
                <w:szCs w:val="20"/>
              </w:rPr>
              <w:t>Kreditų administravimo specialistas</w:t>
            </w:r>
          </w:p>
        </w:tc>
      </w:tr>
      <w:tr w:rsidR="002E2053" w:rsidRPr="00D02B39" w14:paraId="2E432DE0" w14:textId="77777777" w:rsidTr="005A14B1">
        <w:tc>
          <w:tcPr>
            <w:tcW w:w="1316" w:type="dxa"/>
            <w:shd w:val="clear" w:color="auto" w:fill="auto"/>
          </w:tcPr>
          <w:p w14:paraId="361CA1F9" w14:textId="77777777" w:rsidR="002E2053" w:rsidRPr="00D02B39" w:rsidRDefault="002E2053" w:rsidP="004F04E7">
            <w:pPr>
              <w:rPr>
                <w:rFonts w:ascii="Times New Roman" w:eastAsia="Times New Roman" w:hAnsi="Times New Roman" w:cs="Times New Roman"/>
                <w:color w:val="000000"/>
                <w:sz w:val="20"/>
                <w:szCs w:val="20"/>
              </w:rPr>
            </w:pPr>
            <w:r w:rsidRPr="530E1CB9">
              <w:rPr>
                <w:rFonts w:ascii="Times New Roman" w:eastAsia="Times New Roman" w:hAnsi="Times New Roman" w:cs="Times New Roman"/>
                <w:color w:val="000000" w:themeColor="text1"/>
                <w:sz w:val="20"/>
                <w:szCs w:val="20"/>
              </w:rPr>
              <w:t>FR.6.1.1.3</w:t>
            </w:r>
          </w:p>
        </w:tc>
        <w:tc>
          <w:tcPr>
            <w:tcW w:w="3745" w:type="dxa"/>
            <w:shd w:val="clear" w:color="auto" w:fill="auto"/>
          </w:tcPr>
          <w:p w14:paraId="037EAC65" w14:textId="77777777" w:rsidR="002E2053" w:rsidRPr="00D02B39" w:rsidRDefault="002E2053" w:rsidP="004F04E7">
            <w:pPr>
              <w:rPr>
                <w:rFonts w:ascii="Times New Roman" w:eastAsia="Times New Roman" w:hAnsi="Times New Roman" w:cs="Times New Roman"/>
                <w:sz w:val="20"/>
                <w:szCs w:val="20"/>
              </w:rPr>
            </w:pPr>
            <w:r w:rsidRPr="530E1CB9">
              <w:rPr>
                <w:rFonts w:ascii="Times New Roman" w:eastAsia="Times New Roman" w:hAnsi="Times New Roman" w:cs="Times New Roman"/>
                <w:sz w:val="20"/>
                <w:szCs w:val="20"/>
              </w:rPr>
              <w:t>Galiu suformuoti automatiškai naudos gavėjų, kuriems turi būti siunčiamas „reikalavimas sumokėti įsiskolinimą“, sąrašą (skolininkų sąrašas)</w:t>
            </w:r>
          </w:p>
        </w:tc>
        <w:tc>
          <w:tcPr>
            <w:tcW w:w="2872" w:type="dxa"/>
            <w:shd w:val="clear" w:color="auto" w:fill="auto"/>
          </w:tcPr>
          <w:p w14:paraId="2DA8577D" w14:textId="77777777" w:rsidR="002E2053" w:rsidRPr="00D02B39" w:rsidRDefault="002E2053" w:rsidP="004F04E7">
            <w:pPr>
              <w:rPr>
                <w:rFonts w:ascii="Times New Roman" w:eastAsia="Times New Roman" w:hAnsi="Times New Roman" w:cs="Times New Roman"/>
                <w:sz w:val="20"/>
                <w:szCs w:val="20"/>
              </w:rPr>
            </w:pPr>
            <w:r w:rsidRPr="530E1CB9">
              <w:rPr>
                <w:rFonts w:ascii="Times New Roman" w:eastAsia="Times New Roman" w:hAnsi="Times New Roman" w:cs="Times New Roman"/>
                <w:color w:val="000000" w:themeColor="text1"/>
                <w:sz w:val="20"/>
                <w:szCs w:val="20"/>
              </w:rPr>
              <w:t>Naudos gavėjai, skolos suma ir susidarymo data, vėluojamas dienų skaičius ir pan.</w:t>
            </w:r>
          </w:p>
        </w:tc>
        <w:tc>
          <w:tcPr>
            <w:tcW w:w="1706" w:type="dxa"/>
            <w:shd w:val="clear" w:color="auto" w:fill="auto"/>
          </w:tcPr>
          <w:p w14:paraId="2E31241D" w14:textId="77777777" w:rsidR="002E2053" w:rsidRPr="00D02B39" w:rsidRDefault="002E2053" w:rsidP="004F04E7">
            <w:pPr>
              <w:rPr>
                <w:rFonts w:ascii="Times New Roman" w:eastAsia="Times New Roman" w:hAnsi="Times New Roman" w:cs="Times New Roman"/>
                <w:sz w:val="20"/>
                <w:szCs w:val="20"/>
              </w:rPr>
            </w:pPr>
            <w:r w:rsidRPr="530E1CB9">
              <w:rPr>
                <w:rFonts w:ascii="Times New Roman" w:eastAsia="Times New Roman" w:hAnsi="Times New Roman" w:cs="Times New Roman"/>
                <w:sz w:val="20"/>
                <w:szCs w:val="20"/>
              </w:rPr>
              <w:t>Kreditų administravimo specialistas</w:t>
            </w:r>
          </w:p>
        </w:tc>
      </w:tr>
      <w:tr w:rsidR="002E2053" w:rsidRPr="00D02B39" w14:paraId="53F32579" w14:textId="77777777" w:rsidTr="005A14B1">
        <w:tc>
          <w:tcPr>
            <w:tcW w:w="1316" w:type="dxa"/>
            <w:shd w:val="clear" w:color="auto" w:fill="auto"/>
          </w:tcPr>
          <w:p w14:paraId="6243ACD6" w14:textId="77777777" w:rsidR="002E2053" w:rsidRPr="00D02B39" w:rsidRDefault="002E2053" w:rsidP="004F04E7">
            <w:pPr>
              <w:rPr>
                <w:rFonts w:ascii="Times New Roman" w:eastAsia="Times New Roman" w:hAnsi="Times New Roman" w:cs="Times New Roman"/>
                <w:color w:val="000000"/>
                <w:sz w:val="20"/>
                <w:szCs w:val="20"/>
              </w:rPr>
            </w:pPr>
            <w:r w:rsidRPr="530E1CB9">
              <w:rPr>
                <w:rFonts w:ascii="Times New Roman" w:eastAsia="Times New Roman" w:hAnsi="Times New Roman" w:cs="Times New Roman"/>
                <w:color w:val="000000" w:themeColor="text1"/>
                <w:sz w:val="20"/>
                <w:szCs w:val="20"/>
              </w:rPr>
              <w:t>FR.6.1.1.4</w:t>
            </w:r>
          </w:p>
        </w:tc>
        <w:tc>
          <w:tcPr>
            <w:tcW w:w="3745" w:type="dxa"/>
            <w:shd w:val="clear" w:color="auto" w:fill="auto"/>
          </w:tcPr>
          <w:p w14:paraId="594A6C00" w14:textId="77777777" w:rsidR="002E2053" w:rsidRPr="00D02B39" w:rsidRDefault="002E2053" w:rsidP="004F04E7">
            <w:pPr>
              <w:rPr>
                <w:rFonts w:ascii="Times New Roman" w:eastAsia="Times New Roman" w:hAnsi="Times New Roman" w:cs="Times New Roman"/>
                <w:sz w:val="20"/>
                <w:szCs w:val="20"/>
              </w:rPr>
            </w:pPr>
            <w:r w:rsidRPr="530E1CB9">
              <w:rPr>
                <w:rFonts w:ascii="Times New Roman" w:eastAsia="Times New Roman" w:hAnsi="Times New Roman" w:cs="Times New Roman"/>
                <w:sz w:val="20"/>
                <w:szCs w:val="20"/>
              </w:rPr>
              <w:t>Galiu suformuoti skolininkų sąrašus ataskaitiniam laikotarpiui kartą į mėnesį nustatytai mėnesio datai pagal kredito administravimo tvarką</w:t>
            </w:r>
          </w:p>
        </w:tc>
        <w:tc>
          <w:tcPr>
            <w:tcW w:w="2872" w:type="dxa"/>
            <w:shd w:val="clear" w:color="auto" w:fill="auto"/>
          </w:tcPr>
          <w:p w14:paraId="171E292C" w14:textId="77777777" w:rsidR="002E2053" w:rsidRPr="00D02B39" w:rsidRDefault="002E2053" w:rsidP="004F04E7">
            <w:pPr>
              <w:rPr>
                <w:rFonts w:ascii="Times New Roman" w:eastAsia="Times New Roman" w:hAnsi="Times New Roman" w:cs="Times New Roman"/>
                <w:sz w:val="20"/>
                <w:szCs w:val="20"/>
              </w:rPr>
            </w:pPr>
            <w:r w:rsidRPr="530E1CB9">
              <w:rPr>
                <w:rFonts w:ascii="Times New Roman" w:eastAsia="Times New Roman" w:hAnsi="Times New Roman" w:cs="Times New Roman"/>
                <w:color w:val="000000" w:themeColor="text1"/>
                <w:sz w:val="20"/>
                <w:szCs w:val="20"/>
              </w:rPr>
              <w:t>Įprastai vieną kartą.</w:t>
            </w:r>
          </w:p>
        </w:tc>
        <w:tc>
          <w:tcPr>
            <w:tcW w:w="1706" w:type="dxa"/>
            <w:shd w:val="clear" w:color="auto" w:fill="auto"/>
          </w:tcPr>
          <w:p w14:paraId="7B1E4968" w14:textId="77777777" w:rsidR="002E2053" w:rsidRPr="00D02B39" w:rsidRDefault="002E2053" w:rsidP="004F04E7">
            <w:pPr>
              <w:rPr>
                <w:rFonts w:ascii="Times New Roman" w:eastAsia="Times New Roman" w:hAnsi="Times New Roman" w:cs="Times New Roman"/>
                <w:sz w:val="20"/>
                <w:szCs w:val="20"/>
              </w:rPr>
            </w:pPr>
            <w:r w:rsidRPr="530E1CB9">
              <w:rPr>
                <w:rFonts w:ascii="Times New Roman" w:eastAsia="Times New Roman" w:hAnsi="Times New Roman" w:cs="Times New Roman"/>
                <w:sz w:val="20"/>
                <w:szCs w:val="20"/>
              </w:rPr>
              <w:t>Kreditų administravimo specialistas</w:t>
            </w:r>
          </w:p>
        </w:tc>
      </w:tr>
      <w:tr w:rsidR="002E2053" w:rsidRPr="00D02B39" w14:paraId="0F126E93" w14:textId="77777777" w:rsidTr="005A14B1">
        <w:tc>
          <w:tcPr>
            <w:tcW w:w="1316" w:type="dxa"/>
            <w:shd w:val="clear" w:color="auto" w:fill="auto"/>
          </w:tcPr>
          <w:p w14:paraId="31F17530" w14:textId="77777777" w:rsidR="002E2053" w:rsidRPr="00D02B39" w:rsidRDefault="002E2053" w:rsidP="004F04E7">
            <w:pPr>
              <w:rPr>
                <w:rFonts w:ascii="Times New Roman" w:eastAsia="Times New Roman" w:hAnsi="Times New Roman" w:cs="Times New Roman"/>
                <w:color w:val="000000"/>
                <w:sz w:val="20"/>
                <w:szCs w:val="20"/>
              </w:rPr>
            </w:pPr>
            <w:r w:rsidRPr="530E1CB9">
              <w:rPr>
                <w:rFonts w:ascii="Times New Roman" w:eastAsia="Times New Roman" w:hAnsi="Times New Roman" w:cs="Times New Roman"/>
                <w:color w:val="000000" w:themeColor="text1"/>
                <w:sz w:val="20"/>
                <w:szCs w:val="20"/>
              </w:rPr>
              <w:t>FR.6.1.1.5</w:t>
            </w:r>
          </w:p>
        </w:tc>
        <w:tc>
          <w:tcPr>
            <w:tcW w:w="3745" w:type="dxa"/>
            <w:shd w:val="clear" w:color="auto" w:fill="auto"/>
          </w:tcPr>
          <w:p w14:paraId="1729914D" w14:textId="77777777" w:rsidR="002E2053" w:rsidRPr="00D02B39" w:rsidRDefault="002E2053" w:rsidP="004F04E7">
            <w:pPr>
              <w:rPr>
                <w:rFonts w:ascii="Times New Roman" w:eastAsia="Times New Roman" w:hAnsi="Times New Roman" w:cs="Times New Roman"/>
                <w:sz w:val="20"/>
                <w:szCs w:val="20"/>
              </w:rPr>
            </w:pPr>
            <w:r w:rsidRPr="530E1CB9">
              <w:rPr>
                <w:rFonts w:ascii="Times New Roman" w:eastAsia="Times New Roman" w:hAnsi="Times New Roman" w:cs="Times New Roman"/>
                <w:sz w:val="20"/>
                <w:szCs w:val="20"/>
              </w:rPr>
              <w:t>Galiu performuoti skolininkų sąrašą esant poreikiui</w:t>
            </w:r>
          </w:p>
        </w:tc>
        <w:tc>
          <w:tcPr>
            <w:tcW w:w="2872" w:type="dxa"/>
            <w:shd w:val="clear" w:color="auto" w:fill="auto"/>
          </w:tcPr>
          <w:p w14:paraId="30B7E8CD" w14:textId="77777777" w:rsidR="002E2053" w:rsidRPr="00D02B39" w:rsidRDefault="002E2053" w:rsidP="004F04E7">
            <w:pPr>
              <w:rPr>
                <w:rFonts w:ascii="Times New Roman" w:eastAsia="Times New Roman" w:hAnsi="Times New Roman" w:cs="Times New Roman"/>
                <w:sz w:val="20"/>
                <w:szCs w:val="20"/>
              </w:rPr>
            </w:pPr>
            <w:r w:rsidRPr="530E1CB9">
              <w:rPr>
                <w:rFonts w:ascii="Times New Roman" w:eastAsia="Times New Roman" w:hAnsi="Times New Roman" w:cs="Times New Roman"/>
                <w:color w:val="000000" w:themeColor="text1"/>
                <w:sz w:val="20"/>
                <w:szCs w:val="20"/>
              </w:rPr>
              <w:t>Pagal kredito davėjo pareikalavimą.</w:t>
            </w:r>
          </w:p>
        </w:tc>
        <w:tc>
          <w:tcPr>
            <w:tcW w:w="1706" w:type="dxa"/>
            <w:shd w:val="clear" w:color="auto" w:fill="auto"/>
          </w:tcPr>
          <w:p w14:paraId="1A6AD24C" w14:textId="77777777" w:rsidR="002E2053" w:rsidRPr="00D02B39" w:rsidRDefault="002E2053" w:rsidP="004F04E7">
            <w:pPr>
              <w:rPr>
                <w:rFonts w:ascii="Times New Roman" w:eastAsia="Times New Roman" w:hAnsi="Times New Roman" w:cs="Times New Roman"/>
                <w:sz w:val="20"/>
                <w:szCs w:val="20"/>
              </w:rPr>
            </w:pPr>
            <w:r w:rsidRPr="530E1CB9">
              <w:rPr>
                <w:rFonts w:ascii="Times New Roman" w:eastAsia="Times New Roman" w:hAnsi="Times New Roman" w:cs="Times New Roman"/>
                <w:sz w:val="20"/>
                <w:szCs w:val="20"/>
              </w:rPr>
              <w:t>Kreditų administravimo specialistas</w:t>
            </w:r>
          </w:p>
        </w:tc>
      </w:tr>
      <w:tr w:rsidR="002E2053" w:rsidRPr="00D02B39" w14:paraId="4B870988" w14:textId="77777777" w:rsidTr="005A14B1">
        <w:tc>
          <w:tcPr>
            <w:tcW w:w="1316" w:type="dxa"/>
            <w:shd w:val="clear" w:color="auto" w:fill="auto"/>
          </w:tcPr>
          <w:p w14:paraId="5128C362" w14:textId="77777777" w:rsidR="002E2053" w:rsidRPr="00D02B39" w:rsidRDefault="002E2053" w:rsidP="004F04E7">
            <w:pPr>
              <w:rPr>
                <w:rFonts w:ascii="Times New Roman" w:eastAsia="Times New Roman" w:hAnsi="Times New Roman" w:cs="Times New Roman"/>
                <w:color w:val="000000"/>
                <w:sz w:val="20"/>
                <w:szCs w:val="20"/>
              </w:rPr>
            </w:pPr>
            <w:r w:rsidRPr="530E1CB9">
              <w:rPr>
                <w:rFonts w:ascii="Times New Roman" w:eastAsia="Times New Roman" w:hAnsi="Times New Roman" w:cs="Times New Roman"/>
                <w:color w:val="000000" w:themeColor="text1"/>
                <w:sz w:val="20"/>
                <w:szCs w:val="20"/>
              </w:rPr>
              <w:t>FR.6.1.1.6</w:t>
            </w:r>
          </w:p>
        </w:tc>
        <w:tc>
          <w:tcPr>
            <w:tcW w:w="3745" w:type="dxa"/>
            <w:shd w:val="clear" w:color="auto" w:fill="auto"/>
          </w:tcPr>
          <w:p w14:paraId="23DC7978" w14:textId="77777777" w:rsidR="002E2053" w:rsidRPr="00D02B39" w:rsidRDefault="002E2053" w:rsidP="004F04E7">
            <w:pPr>
              <w:rPr>
                <w:rFonts w:ascii="Times New Roman" w:eastAsia="Times New Roman" w:hAnsi="Times New Roman" w:cs="Times New Roman"/>
                <w:sz w:val="20"/>
                <w:szCs w:val="20"/>
              </w:rPr>
            </w:pPr>
            <w:r w:rsidRPr="530E1CB9">
              <w:rPr>
                <w:rFonts w:ascii="Times New Roman" w:eastAsia="Times New Roman" w:hAnsi="Times New Roman" w:cs="Times New Roman"/>
                <w:sz w:val="20"/>
                <w:szCs w:val="20"/>
              </w:rPr>
              <w:t>Galiu suformuoti skolininkų sąrašus pasirinktinai: kredito administravimo specialisto visiems namams, pasirinktam vienam ar keliems namams, pasirinktam kredito davėjui</w:t>
            </w:r>
          </w:p>
        </w:tc>
        <w:tc>
          <w:tcPr>
            <w:tcW w:w="2872" w:type="dxa"/>
            <w:shd w:val="clear" w:color="auto" w:fill="auto"/>
          </w:tcPr>
          <w:p w14:paraId="5C2CB587" w14:textId="77777777" w:rsidR="002E2053" w:rsidRPr="00D02B39" w:rsidRDefault="002E2053" w:rsidP="004F04E7">
            <w:pPr>
              <w:rPr>
                <w:rFonts w:ascii="Times New Roman" w:eastAsia="Times New Roman" w:hAnsi="Times New Roman" w:cs="Times New Roman"/>
                <w:sz w:val="20"/>
                <w:szCs w:val="20"/>
              </w:rPr>
            </w:pPr>
          </w:p>
        </w:tc>
        <w:tc>
          <w:tcPr>
            <w:tcW w:w="1706" w:type="dxa"/>
            <w:shd w:val="clear" w:color="auto" w:fill="auto"/>
          </w:tcPr>
          <w:p w14:paraId="3A3CDA14" w14:textId="77777777" w:rsidR="002E2053" w:rsidRPr="00D02B39" w:rsidRDefault="002E2053" w:rsidP="004F04E7">
            <w:pPr>
              <w:rPr>
                <w:rFonts w:ascii="Times New Roman" w:eastAsia="Times New Roman" w:hAnsi="Times New Roman" w:cs="Times New Roman"/>
                <w:sz w:val="20"/>
                <w:szCs w:val="20"/>
              </w:rPr>
            </w:pPr>
            <w:r w:rsidRPr="530E1CB9">
              <w:rPr>
                <w:rFonts w:ascii="Times New Roman" w:eastAsia="Times New Roman" w:hAnsi="Times New Roman" w:cs="Times New Roman"/>
                <w:sz w:val="20"/>
                <w:szCs w:val="20"/>
              </w:rPr>
              <w:t>Kreditų administravimo specialistas</w:t>
            </w:r>
          </w:p>
        </w:tc>
      </w:tr>
      <w:tr w:rsidR="002E2053" w:rsidRPr="00D02B39" w14:paraId="6C7F941D" w14:textId="77777777" w:rsidTr="00952CD8">
        <w:tc>
          <w:tcPr>
            <w:tcW w:w="1316" w:type="dxa"/>
            <w:shd w:val="clear" w:color="auto" w:fill="DBDBDB" w:themeFill="accent3" w:themeFillTint="66"/>
          </w:tcPr>
          <w:p w14:paraId="16857F33" w14:textId="77777777" w:rsidR="002E2053" w:rsidRPr="00D02B39" w:rsidRDefault="002E2053" w:rsidP="004F04E7">
            <w:pPr>
              <w:rPr>
                <w:rFonts w:ascii="Times New Roman" w:eastAsia="Times New Roman" w:hAnsi="Times New Roman" w:cs="Times New Roman"/>
                <w:b/>
                <w:color w:val="000000"/>
                <w:sz w:val="20"/>
                <w:szCs w:val="20"/>
              </w:rPr>
            </w:pPr>
            <w:r w:rsidRPr="530E1CB9">
              <w:rPr>
                <w:rFonts w:ascii="Times New Roman" w:eastAsia="Times New Roman" w:hAnsi="Times New Roman" w:cs="Times New Roman"/>
                <w:b/>
                <w:color w:val="000000" w:themeColor="text1"/>
                <w:sz w:val="20"/>
                <w:szCs w:val="20"/>
              </w:rPr>
              <w:t>FR.6.1.2</w:t>
            </w:r>
          </w:p>
        </w:tc>
        <w:tc>
          <w:tcPr>
            <w:tcW w:w="3745" w:type="dxa"/>
            <w:shd w:val="clear" w:color="auto" w:fill="DBDBDB" w:themeFill="accent3" w:themeFillTint="66"/>
          </w:tcPr>
          <w:p w14:paraId="1A6D845F" w14:textId="77777777" w:rsidR="002E2053" w:rsidRPr="00D02B39" w:rsidRDefault="002E2053" w:rsidP="004F04E7">
            <w:pPr>
              <w:rPr>
                <w:rFonts w:ascii="Times New Roman" w:eastAsia="Times New Roman" w:hAnsi="Times New Roman" w:cs="Times New Roman"/>
                <w:b/>
                <w:sz w:val="20"/>
                <w:szCs w:val="20"/>
              </w:rPr>
            </w:pPr>
            <w:r w:rsidRPr="530E1CB9">
              <w:rPr>
                <w:rFonts w:ascii="Times New Roman" w:eastAsia="Times New Roman" w:hAnsi="Times New Roman" w:cs="Times New Roman"/>
                <w:b/>
                <w:sz w:val="20"/>
                <w:szCs w:val="20"/>
              </w:rPr>
              <w:t>Suformuoti skolininkų sąrašui skolos pranešimų dokumentus</w:t>
            </w:r>
          </w:p>
        </w:tc>
        <w:tc>
          <w:tcPr>
            <w:tcW w:w="2872" w:type="dxa"/>
            <w:shd w:val="clear" w:color="auto" w:fill="D9D9D9" w:themeFill="background1" w:themeFillShade="D9"/>
          </w:tcPr>
          <w:p w14:paraId="767BF6DE" w14:textId="77777777" w:rsidR="002E2053" w:rsidRPr="00D02B39" w:rsidRDefault="002E2053" w:rsidP="004F04E7">
            <w:pPr>
              <w:rPr>
                <w:rFonts w:ascii="Times New Roman" w:eastAsia="Times New Roman" w:hAnsi="Times New Roman" w:cs="Times New Roman"/>
                <w:b/>
                <w:sz w:val="20"/>
                <w:szCs w:val="20"/>
              </w:rPr>
            </w:pPr>
          </w:p>
        </w:tc>
        <w:tc>
          <w:tcPr>
            <w:tcW w:w="1706" w:type="dxa"/>
            <w:shd w:val="clear" w:color="auto" w:fill="D9D9D9" w:themeFill="background1" w:themeFillShade="D9"/>
          </w:tcPr>
          <w:p w14:paraId="0CBA91FF" w14:textId="77777777" w:rsidR="002E2053" w:rsidRPr="009D42CD" w:rsidRDefault="002E2053" w:rsidP="004F04E7">
            <w:pPr>
              <w:rPr>
                <w:rFonts w:ascii="Times New Roman" w:eastAsia="Times New Roman" w:hAnsi="Times New Roman" w:cs="Times New Roman"/>
                <w:b/>
                <w:sz w:val="20"/>
                <w:szCs w:val="20"/>
                <w:lang w:val="nn-NO"/>
              </w:rPr>
            </w:pPr>
          </w:p>
        </w:tc>
      </w:tr>
      <w:tr w:rsidR="002E2053" w:rsidRPr="00D02B39" w14:paraId="3A0EBCE4" w14:textId="77777777" w:rsidTr="005A14B1">
        <w:tc>
          <w:tcPr>
            <w:tcW w:w="1316" w:type="dxa"/>
            <w:shd w:val="clear" w:color="auto" w:fill="auto"/>
          </w:tcPr>
          <w:p w14:paraId="75620A61" w14:textId="77777777" w:rsidR="002E2053" w:rsidRPr="00D02B39" w:rsidRDefault="002E2053" w:rsidP="004F04E7">
            <w:pPr>
              <w:rPr>
                <w:rFonts w:ascii="Times New Roman" w:eastAsia="Times New Roman" w:hAnsi="Times New Roman" w:cs="Times New Roman"/>
                <w:color w:val="000000"/>
                <w:sz w:val="20"/>
                <w:szCs w:val="20"/>
              </w:rPr>
            </w:pPr>
            <w:r w:rsidRPr="530E1CB9">
              <w:rPr>
                <w:rFonts w:ascii="Times New Roman" w:eastAsia="Times New Roman" w:hAnsi="Times New Roman" w:cs="Times New Roman"/>
                <w:color w:val="000000" w:themeColor="text1"/>
                <w:sz w:val="20"/>
                <w:szCs w:val="20"/>
              </w:rPr>
              <w:t>FR.6.1.2.1</w:t>
            </w:r>
          </w:p>
        </w:tc>
        <w:tc>
          <w:tcPr>
            <w:tcW w:w="3745" w:type="dxa"/>
            <w:shd w:val="clear" w:color="auto" w:fill="auto"/>
          </w:tcPr>
          <w:p w14:paraId="4D35102B" w14:textId="77777777" w:rsidR="002E2053" w:rsidRPr="00D02B39" w:rsidRDefault="002E2053" w:rsidP="004F04E7">
            <w:pPr>
              <w:rPr>
                <w:rFonts w:ascii="Times New Roman" w:eastAsia="Times New Roman" w:hAnsi="Times New Roman" w:cs="Times New Roman"/>
                <w:sz w:val="20"/>
                <w:szCs w:val="20"/>
              </w:rPr>
            </w:pPr>
            <w:r w:rsidRPr="530E1CB9">
              <w:rPr>
                <w:rFonts w:ascii="Times New Roman" w:eastAsia="Times New Roman" w:hAnsi="Times New Roman" w:cs="Times New Roman"/>
                <w:sz w:val="20"/>
                <w:szCs w:val="20"/>
              </w:rPr>
              <w:t>Galiu formuoti automatiškai į skolininkų sąrašą įtrauktiems naudos gavėjams skolos pranešimo dokumentus, išsaugant juos sistemoje</w:t>
            </w:r>
          </w:p>
        </w:tc>
        <w:tc>
          <w:tcPr>
            <w:tcW w:w="2872" w:type="dxa"/>
            <w:shd w:val="clear" w:color="auto" w:fill="auto"/>
          </w:tcPr>
          <w:p w14:paraId="07BA0EE0" w14:textId="77777777" w:rsidR="002E2053" w:rsidRPr="00D02B39" w:rsidRDefault="002E2053" w:rsidP="004F04E7">
            <w:pPr>
              <w:rPr>
                <w:rFonts w:ascii="Times New Roman" w:eastAsia="Times New Roman" w:hAnsi="Times New Roman" w:cs="Times New Roman"/>
                <w:sz w:val="20"/>
                <w:szCs w:val="20"/>
              </w:rPr>
            </w:pPr>
            <w:r w:rsidRPr="530E1CB9">
              <w:rPr>
                <w:rFonts w:ascii="Times New Roman" w:eastAsia="Times New Roman" w:hAnsi="Times New Roman" w:cs="Times New Roman"/>
                <w:color w:val="000000" w:themeColor="text1"/>
                <w:sz w:val="20"/>
                <w:szCs w:val="20"/>
              </w:rPr>
              <w:t>Trys tipai skolos pranešimų dokumentai priklausomai į kurį skolininkų sąrašą naudos gavėjas pateko: 1) raginimas sumokėti skolą, 2) priminimas dėl įsiskolinimo sumokėjimo, 3) reikalavimas sumokėti įsiskolinimą.</w:t>
            </w:r>
          </w:p>
        </w:tc>
        <w:tc>
          <w:tcPr>
            <w:tcW w:w="1706" w:type="dxa"/>
            <w:shd w:val="clear" w:color="auto" w:fill="auto"/>
          </w:tcPr>
          <w:p w14:paraId="07D96545" w14:textId="77777777" w:rsidR="002E2053" w:rsidRPr="00D02B39" w:rsidRDefault="002E2053" w:rsidP="004F04E7">
            <w:pPr>
              <w:rPr>
                <w:rFonts w:ascii="Times New Roman" w:eastAsia="Times New Roman" w:hAnsi="Times New Roman" w:cs="Times New Roman"/>
                <w:sz w:val="20"/>
                <w:szCs w:val="20"/>
              </w:rPr>
            </w:pPr>
            <w:r w:rsidRPr="530E1CB9">
              <w:rPr>
                <w:rFonts w:ascii="Times New Roman" w:eastAsia="Times New Roman" w:hAnsi="Times New Roman" w:cs="Times New Roman"/>
                <w:sz w:val="20"/>
                <w:szCs w:val="20"/>
              </w:rPr>
              <w:t>Kreditų administravimo specialistas</w:t>
            </w:r>
          </w:p>
        </w:tc>
      </w:tr>
      <w:tr w:rsidR="002E2053" w:rsidRPr="00D02B39" w14:paraId="49645D01" w14:textId="77777777" w:rsidTr="005A14B1">
        <w:tc>
          <w:tcPr>
            <w:tcW w:w="1316" w:type="dxa"/>
            <w:shd w:val="clear" w:color="auto" w:fill="auto"/>
          </w:tcPr>
          <w:p w14:paraId="627152D7" w14:textId="77777777" w:rsidR="002E2053" w:rsidRPr="00D02B39" w:rsidRDefault="002E2053" w:rsidP="004F04E7">
            <w:pPr>
              <w:rPr>
                <w:rFonts w:ascii="Times New Roman" w:eastAsia="Times New Roman" w:hAnsi="Times New Roman" w:cs="Times New Roman"/>
                <w:color w:val="000000"/>
                <w:sz w:val="20"/>
                <w:szCs w:val="20"/>
              </w:rPr>
            </w:pPr>
            <w:r w:rsidRPr="530E1CB9">
              <w:rPr>
                <w:rFonts w:ascii="Times New Roman" w:eastAsia="Times New Roman" w:hAnsi="Times New Roman" w:cs="Times New Roman"/>
                <w:color w:val="000000" w:themeColor="text1"/>
                <w:sz w:val="20"/>
                <w:szCs w:val="20"/>
              </w:rPr>
              <w:t>FR.6.1.2.2</w:t>
            </w:r>
          </w:p>
        </w:tc>
        <w:tc>
          <w:tcPr>
            <w:tcW w:w="3745" w:type="dxa"/>
            <w:shd w:val="clear" w:color="auto" w:fill="auto"/>
          </w:tcPr>
          <w:p w14:paraId="3083DE0B" w14:textId="77777777" w:rsidR="002E2053" w:rsidRPr="00D02B39" w:rsidRDefault="002E2053" w:rsidP="004F04E7">
            <w:pPr>
              <w:rPr>
                <w:rFonts w:ascii="Times New Roman" w:eastAsia="Times New Roman" w:hAnsi="Times New Roman" w:cs="Times New Roman"/>
                <w:sz w:val="20"/>
                <w:szCs w:val="20"/>
              </w:rPr>
            </w:pPr>
            <w:r w:rsidRPr="530E1CB9">
              <w:rPr>
                <w:rFonts w:ascii="Times New Roman" w:eastAsia="Times New Roman" w:hAnsi="Times New Roman" w:cs="Times New Roman"/>
                <w:sz w:val="20"/>
                <w:szCs w:val="20"/>
              </w:rPr>
              <w:t>Galiu priskirti automatiškai pagal taisyklę kiekvienam pranešimo dokumentui unikalų pranešimų registro numerį</w:t>
            </w:r>
          </w:p>
        </w:tc>
        <w:tc>
          <w:tcPr>
            <w:tcW w:w="2872" w:type="dxa"/>
            <w:shd w:val="clear" w:color="auto" w:fill="auto"/>
          </w:tcPr>
          <w:p w14:paraId="4DEA20F7" w14:textId="77777777" w:rsidR="002E2053" w:rsidRPr="00D02B39" w:rsidRDefault="002E2053" w:rsidP="004F04E7">
            <w:pPr>
              <w:rPr>
                <w:rFonts w:ascii="Times New Roman" w:eastAsia="Times New Roman" w:hAnsi="Times New Roman" w:cs="Times New Roman"/>
                <w:sz w:val="20"/>
                <w:szCs w:val="20"/>
              </w:rPr>
            </w:pPr>
            <w:r w:rsidRPr="530E1CB9">
              <w:rPr>
                <w:rFonts w:ascii="Times New Roman" w:eastAsia="Times New Roman" w:hAnsi="Times New Roman" w:cs="Times New Roman"/>
                <w:color w:val="000000" w:themeColor="text1"/>
                <w:sz w:val="20"/>
                <w:szCs w:val="20"/>
              </w:rPr>
              <w:t>Pranešimo numerio suteikimo taisyklė.</w:t>
            </w:r>
          </w:p>
        </w:tc>
        <w:tc>
          <w:tcPr>
            <w:tcW w:w="1706" w:type="dxa"/>
            <w:shd w:val="clear" w:color="auto" w:fill="auto"/>
          </w:tcPr>
          <w:p w14:paraId="29FF7CD2" w14:textId="77777777" w:rsidR="002E2053" w:rsidRPr="00D02B39" w:rsidRDefault="002E2053" w:rsidP="004F04E7">
            <w:pPr>
              <w:rPr>
                <w:rFonts w:ascii="Times New Roman" w:eastAsia="Times New Roman" w:hAnsi="Times New Roman" w:cs="Times New Roman"/>
                <w:sz w:val="20"/>
                <w:szCs w:val="20"/>
              </w:rPr>
            </w:pPr>
            <w:r w:rsidRPr="530E1CB9">
              <w:rPr>
                <w:rFonts w:ascii="Times New Roman" w:eastAsia="Times New Roman" w:hAnsi="Times New Roman" w:cs="Times New Roman"/>
                <w:sz w:val="20"/>
                <w:szCs w:val="20"/>
              </w:rPr>
              <w:t>Kreditų administravimo specialistas</w:t>
            </w:r>
          </w:p>
        </w:tc>
      </w:tr>
      <w:tr w:rsidR="002E2053" w:rsidRPr="00D02B39" w14:paraId="65D1C26F" w14:textId="77777777" w:rsidTr="005A14B1">
        <w:tc>
          <w:tcPr>
            <w:tcW w:w="1316" w:type="dxa"/>
            <w:shd w:val="clear" w:color="auto" w:fill="auto"/>
          </w:tcPr>
          <w:p w14:paraId="4E4F310B" w14:textId="77777777" w:rsidR="002E2053" w:rsidRPr="00D02B39" w:rsidRDefault="002E2053" w:rsidP="004F04E7">
            <w:pPr>
              <w:rPr>
                <w:rFonts w:ascii="Times New Roman" w:eastAsia="Times New Roman" w:hAnsi="Times New Roman" w:cs="Times New Roman"/>
                <w:color w:val="000000"/>
                <w:sz w:val="20"/>
                <w:szCs w:val="20"/>
              </w:rPr>
            </w:pPr>
            <w:r w:rsidRPr="530E1CB9">
              <w:rPr>
                <w:rFonts w:ascii="Times New Roman" w:eastAsia="Times New Roman" w:hAnsi="Times New Roman" w:cs="Times New Roman"/>
                <w:color w:val="000000" w:themeColor="text1"/>
                <w:sz w:val="20"/>
                <w:szCs w:val="20"/>
              </w:rPr>
              <w:t>FR.6.1.2.4</w:t>
            </w:r>
          </w:p>
        </w:tc>
        <w:tc>
          <w:tcPr>
            <w:tcW w:w="3745" w:type="dxa"/>
            <w:shd w:val="clear" w:color="auto" w:fill="auto"/>
          </w:tcPr>
          <w:p w14:paraId="4F194378" w14:textId="77777777" w:rsidR="002E2053" w:rsidRPr="00D02B39" w:rsidRDefault="002E2053" w:rsidP="004F04E7">
            <w:pPr>
              <w:rPr>
                <w:rFonts w:ascii="Times New Roman" w:eastAsia="Times New Roman" w:hAnsi="Times New Roman" w:cs="Times New Roman"/>
                <w:sz w:val="20"/>
                <w:szCs w:val="20"/>
              </w:rPr>
            </w:pPr>
            <w:r w:rsidRPr="530E1CB9">
              <w:rPr>
                <w:rFonts w:ascii="Times New Roman" w:eastAsia="Times New Roman" w:hAnsi="Times New Roman" w:cs="Times New Roman"/>
                <w:sz w:val="20"/>
                <w:szCs w:val="20"/>
              </w:rPr>
              <w:t>Galiu suformuoti skolos pranešimų dokumentus, pasirinkdamas skolos pranešimų sukūrimo kriterijus</w:t>
            </w:r>
          </w:p>
        </w:tc>
        <w:tc>
          <w:tcPr>
            <w:tcW w:w="2872" w:type="dxa"/>
            <w:shd w:val="clear" w:color="auto" w:fill="auto"/>
          </w:tcPr>
          <w:p w14:paraId="173E2F95" w14:textId="77777777" w:rsidR="002E2053" w:rsidRPr="00D02B39" w:rsidRDefault="002E2053" w:rsidP="004F04E7">
            <w:pPr>
              <w:rPr>
                <w:rFonts w:ascii="Times New Roman" w:eastAsia="Times New Roman" w:hAnsi="Times New Roman" w:cs="Times New Roman"/>
                <w:sz w:val="20"/>
                <w:szCs w:val="20"/>
              </w:rPr>
            </w:pPr>
            <w:r w:rsidRPr="530E1CB9">
              <w:rPr>
                <w:rFonts w:ascii="Times New Roman" w:eastAsia="Times New Roman" w:hAnsi="Times New Roman" w:cs="Times New Roman"/>
                <w:color w:val="000000" w:themeColor="text1"/>
                <w:sz w:val="20"/>
                <w:szCs w:val="20"/>
              </w:rPr>
              <w:t xml:space="preserve">Kriterijai: Laikotarpis, namas, turto vienetas, skolos sumos dydis, skolos pranešimo tipas, už </w:t>
            </w:r>
            <w:r w:rsidRPr="530E1CB9">
              <w:rPr>
                <w:rFonts w:ascii="Times New Roman" w:eastAsia="Times New Roman" w:hAnsi="Times New Roman" w:cs="Times New Roman"/>
                <w:color w:val="000000" w:themeColor="text1"/>
                <w:sz w:val="20"/>
                <w:szCs w:val="20"/>
              </w:rPr>
              <w:lastRenderedPageBreak/>
              <w:t>kreditą ar administravimo mokestį ir pan.</w:t>
            </w:r>
          </w:p>
        </w:tc>
        <w:tc>
          <w:tcPr>
            <w:tcW w:w="1706" w:type="dxa"/>
            <w:shd w:val="clear" w:color="auto" w:fill="auto"/>
          </w:tcPr>
          <w:p w14:paraId="47B42A90" w14:textId="77777777" w:rsidR="002E2053" w:rsidRPr="00D02B39" w:rsidRDefault="002E2053" w:rsidP="004F04E7">
            <w:pPr>
              <w:rPr>
                <w:rFonts w:ascii="Times New Roman" w:eastAsia="Times New Roman" w:hAnsi="Times New Roman" w:cs="Times New Roman"/>
                <w:sz w:val="20"/>
                <w:szCs w:val="20"/>
              </w:rPr>
            </w:pPr>
            <w:r w:rsidRPr="530E1CB9">
              <w:rPr>
                <w:rFonts w:ascii="Times New Roman" w:eastAsia="Times New Roman" w:hAnsi="Times New Roman" w:cs="Times New Roman"/>
                <w:sz w:val="20"/>
                <w:szCs w:val="20"/>
              </w:rPr>
              <w:lastRenderedPageBreak/>
              <w:t>Kreditų administravimo specialistas</w:t>
            </w:r>
          </w:p>
        </w:tc>
      </w:tr>
      <w:tr w:rsidR="002E2053" w:rsidRPr="00D02B39" w14:paraId="40D27248" w14:textId="77777777" w:rsidTr="005A14B1">
        <w:tc>
          <w:tcPr>
            <w:tcW w:w="1316" w:type="dxa"/>
            <w:shd w:val="clear" w:color="auto" w:fill="DBDBDB" w:themeFill="accent3" w:themeFillTint="66"/>
          </w:tcPr>
          <w:p w14:paraId="3B1CFA49" w14:textId="77777777" w:rsidR="002E2053" w:rsidRPr="00D02B39" w:rsidRDefault="002E2053" w:rsidP="004F04E7">
            <w:pPr>
              <w:rPr>
                <w:rFonts w:ascii="Times New Roman" w:eastAsia="Times New Roman" w:hAnsi="Times New Roman" w:cs="Times New Roman"/>
                <w:b/>
                <w:color w:val="000000"/>
                <w:sz w:val="20"/>
                <w:szCs w:val="20"/>
              </w:rPr>
            </w:pPr>
            <w:r w:rsidRPr="530E1CB9">
              <w:rPr>
                <w:rFonts w:ascii="Times New Roman" w:eastAsia="Times New Roman" w:hAnsi="Times New Roman" w:cs="Times New Roman"/>
                <w:b/>
                <w:color w:val="000000" w:themeColor="text1"/>
                <w:sz w:val="20"/>
                <w:szCs w:val="20"/>
              </w:rPr>
              <w:t>FR.6.1.3</w:t>
            </w:r>
          </w:p>
        </w:tc>
        <w:tc>
          <w:tcPr>
            <w:tcW w:w="3745" w:type="dxa"/>
            <w:shd w:val="clear" w:color="auto" w:fill="DBDBDB" w:themeFill="accent3" w:themeFillTint="66"/>
          </w:tcPr>
          <w:p w14:paraId="61BA93D1" w14:textId="77777777" w:rsidR="002E2053" w:rsidRPr="00D02B39" w:rsidRDefault="002E2053" w:rsidP="004F04E7">
            <w:pPr>
              <w:rPr>
                <w:rFonts w:ascii="Times New Roman" w:eastAsia="Times New Roman" w:hAnsi="Times New Roman" w:cs="Times New Roman"/>
                <w:b/>
                <w:sz w:val="20"/>
                <w:szCs w:val="20"/>
              </w:rPr>
            </w:pPr>
            <w:r w:rsidRPr="530E1CB9">
              <w:rPr>
                <w:rFonts w:ascii="Times New Roman" w:eastAsia="Times New Roman" w:hAnsi="Times New Roman" w:cs="Times New Roman"/>
                <w:b/>
                <w:sz w:val="20"/>
                <w:szCs w:val="20"/>
              </w:rPr>
              <w:t>Peržiūrėti skolininkų sąrašą</w:t>
            </w:r>
          </w:p>
        </w:tc>
        <w:tc>
          <w:tcPr>
            <w:tcW w:w="2872" w:type="dxa"/>
            <w:shd w:val="clear" w:color="auto" w:fill="DBDBDB" w:themeFill="accent3" w:themeFillTint="66"/>
          </w:tcPr>
          <w:p w14:paraId="4DC595D6" w14:textId="77777777" w:rsidR="002E2053" w:rsidRPr="00D02B39" w:rsidRDefault="002E2053" w:rsidP="004F04E7">
            <w:pPr>
              <w:rPr>
                <w:rFonts w:ascii="Times New Roman" w:eastAsia="Times New Roman" w:hAnsi="Times New Roman" w:cs="Times New Roman"/>
                <w:b/>
                <w:sz w:val="20"/>
                <w:szCs w:val="20"/>
              </w:rPr>
            </w:pPr>
          </w:p>
        </w:tc>
        <w:tc>
          <w:tcPr>
            <w:tcW w:w="1706" w:type="dxa"/>
            <w:shd w:val="clear" w:color="auto" w:fill="DBDBDB" w:themeFill="accent3" w:themeFillTint="66"/>
          </w:tcPr>
          <w:p w14:paraId="30121593" w14:textId="77777777" w:rsidR="002E2053" w:rsidRPr="00D02B39" w:rsidRDefault="002E2053" w:rsidP="004F04E7">
            <w:pPr>
              <w:rPr>
                <w:rFonts w:ascii="Times New Roman" w:eastAsia="Times New Roman" w:hAnsi="Times New Roman" w:cs="Times New Roman"/>
                <w:b/>
                <w:sz w:val="20"/>
                <w:szCs w:val="20"/>
                <w:lang w:val="en-US"/>
              </w:rPr>
            </w:pPr>
          </w:p>
        </w:tc>
      </w:tr>
      <w:tr w:rsidR="002E2053" w:rsidRPr="00D02B39" w14:paraId="7EF26554" w14:textId="77777777" w:rsidTr="005A14B1">
        <w:tc>
          <w:tcPr>
            <w:tcW w:w="1316" w:type="dxa"/>
            <w:shd w:val="clear" w:color="auto" w:fill="auto"/>
          </w:tcPr>
          <w:p w14:paraId="647711BD" w14:textId="77777777" w:rsidR="002E2053" w:rsidRPr="00D02B39" w:rsidRDefault="002E2053" w:rsidP="004F04E7">
            <w:pPr>
              <w:rPr>
                <w:rFonts w:ascii="Times New Roman" w:eastAsia="Times New Roman" w:hAnsi="Times New Roman" w:cs="Times New Roman"/>
                <w:color w:val="000000"/>
                <w:sz w:val="20"/>
                <w:szCs w:val="20"/>
              </w:rPr>
            </w:pPr>
            <w:r w:rsidRPr="530E1CB9">
              <w:rPr>
                <w:rFonts w:ascii="Times New Roman" w:eastAsia="Times New Roman" w:hAnsi="Times New Roman" w:cs="Times New Roman"/>
                <w:color w:val="000000" w:themeColor="text1"/>
                <w:sz w:val="20"/>
                <w:szCs w:val="20"/>
              </w:rPr>
              <w:t>FR.6.1.3.1</w:t>
            </w:r>
          </w:p>
        </w:tc>
        <w:tc>
          <w:tcPr>
            <w:tcW w:w="3745" w:type="dxa"/>
            <w:shd w:val="clear" w:color="auto" w:fill="auto"/>
          </w:tcPr>
          <w:p w14:paraId="38F8445F" w14:textId="67662971" w:rsidR="002E2053" w:rsidRDefault="002E2053" w:rsidP="004F04E7">
            <w:pPr>
              <w:rPr>
                <w:rFonts w:ascii="Times New Roman" w:eastAsia="Times New Roman" w:hAnsi="Times New Roman" w:cs="Times New Roman"/>
                <w:sz w:val="20"/>
                <w:szCs w:val="20"/>
              </w:rPr>
            </w:pPr>
            <w:r w:rsidRPr="530E1CB9">
              <w:rPr>
                <w:rFonts w:ascii="Times New Roman" w:eastAsia="Times New Roman" w:hAnsi="Times New Roman" w:cs="Times New Roman"/>
                <w:sz w:val="20"/>
                <w:szCs w:val="20"/>
              </w:rPr>
              <w:t xml:space="preserve">Galiu matyti skolininkų sąrašą, filtruoti sąrašą pagal naudos gavėjo kortelės duomenis </w:t>
            </w:r>
          </w:p>
          <w:p w14:paraId="46F07AD8" w14:textId="348A4EA8" w:rsidR="00312FF3" w:rsidRPr="00D02B39" w:rsidRDefault="00312FF3" w:rsidP="004F04E7">
            <w:pPr>
              <w:rPr>
                <w:rFonts w:ascii="Times New Roman" w:eastAsia="Times New Roman" w:hAnsi="Times New Roman" w:cs="Times New Roman"/>
                <w:sz w:val="20"/>
                <w:szCs w:val="20"/>
              </w:rPr>
            </w:pPr>
          </w:p>
        </w:tc>
        <w:tc>
          <w:tcPr>
            <w:tcW w:w="2872" w:type="dxa"/>
            <w:shd w:val="clear" w:color="auto" w:fill="auto"/>
          </w:tcPr>
          <w:p w14:paraId="12A57BA0" w14:textId="77777777" w:rsidR="002E2053" w:rsidRPr="00D02B39" w:rsidRDefault="002E2053" w:rsidP="004F04E7">
            <w:pPr>
              <w:rPr>
                <w:rFonts w:ascii="Times New Roman" w:eastAsia="Times New Roman" w:hAnsi="Times New Roman" w:cs="Times New Roman"/>
                <w:sz w:val="20"/>
                <w:szCs w:val="20"/>
              </w:rPr>
            </w:pPr>
            <w:r w:rsidRPr="530E1CB9">
              <w:rPr>
                <w:rFonts w:ascii="Times New Roman" w:eastAsia="Times New Roman" w:hAnsi="Times New Roman" w:cs="Times New Roman"/>
                <w:color w:val="000000" w:themeColor="text1"/>
                <w:sz w:val="20"/>
                <w:szCs w:val="20"/>
              </w:rPr>
              <w:t>Adresas, mokėtojo kodas, detalizuotos sumos, vėlavimo terminas, skolos pranešimo suformavimo, išsiuntimo datos, iki kada turi apmokėti ir pan.</w:t>
            </w:r>
          </w:p>
        </w:tc>
        <w:tc>
          <w:tcPr>
            <w:tcW w:w="1706" w:type="dxa"/>
            <w:shd w:val="clear" w:color="auto" w:fill="auto"/>
          </w:tcPr>
          <w:p w14:paraId="718463B7" w14:textId="77777777" w:rsidR="002E2053" w:rsidRPr="00D02B39" w:rsidRDefault="002E2053" w:rsidP="004F04E7">
            <w:pPr>
              <w:rPr>
                <w:rFonts w:ascii="Times New Roman" w:eastAsia="Times New Roman" w:hAnsi="Times New Roman" w:cs="Times New Roman"/>
                <w:sz w:val="20"/>
                <w:szCs w:val="20"/>
              </w:rPr>
            </w:pPr>
            <w:r w:rsidRPr="530E1CB9">
              <w:rPr>
                <w:rFonts w:ascii="Times New Roman" w:eastAsia="Times New Roman" w:hAnsi="Times New Roman" w:cs="Times New Roman"/>
                <w:sz w:val="20"/>
                <w:szCs w:val="20"/>
              </w:rPr>
              <w:t>Kreditų administravimo specialistas</w:t>
            </w:r>
          </w:p>
        </w:tc>
      </w:tr>
      <w:tr w:rsidR="002E2053" w:rsidRPr="00D02B39" w14:paraId="579FA987" w14:textId="77777777" w:rsidTr="005A14B1">
        <w:tc>
          <w:tcPr>
            <w:tcW w:w="1316" w:type="dxa"/>
            <w:shd w:val="clear" w:color="auto" w:fill="auto"/>
          </w:tcPr>
          <w:p w14:paraId="34263F7A" w14:textId="77777777" w:rsidR="002E2053" w:rsidRPr="00D02B39" w:rsidRDefault="002E2053" w:rsidP="004F04E7">
            <w:pPr>
              <w:rPr>
                <w:rFonts w:ascii="Times New Roman" w:eastAsia="Times New Roman" w:hAnsi="Times New Roman" w:cs="Times New Roman"/>
                <w:color w:val="000000"/>
                <w:sz w:val="20"/>
                <w:szCs w:val="20"/>
              </w:rPr>
            </w:pPr>
            <w:r w:rsidRPr="530E1CB9">
              <w:rPr>
                <w:rFonts w:ascii="Times New Roman" w:eastAsia="Times New Roman" w:hAnsi="Times New Roman" w:cs="Times New Roman"/>
                <w:color w:val="000000" w:themeColor="text1"/>
                <w:sz w:val="20"/>
                <w:szCs w:val="20"/>
              </w:rPr>
              <w:t>FR.6.1.3.2</w:t>
            </w:r>
          </w:p>
        </w:tc>
        <w:tc>
          <w:tcPr>
            <w:tcW w:w="3745" w:type="dxa"/>
            <w:shd w:val="clear" w:color="auto" w:fill="auto"/>
          </w:tcPr>
          <w:p w14:paraId="3A5DFDD1" w14:textId="77777777" w:rsidR="002E2053" w:rsidRPr="00D02B39" w:rsidRDefault="002E2053" w:rsidP="004F04E7">
            <w:pPr>
              <w:rPr>
                <w:rFonts w:ascii="Times New Roman" w:eastAsia="Times New Roman" w:hAnsi="Times New Roman" w:cs="Times New Roman"/>
                <w:sz w:val="20"/>
                <w:szCs w:val="20"/>
              </w:rPr>
            </w:pPr>
            <w:r w:rsidRPr="530E1CB9">
              <w:rPr>
                <w:rFonts w:ascii="Times New Roman" w:eastAsia="Times New Roman" w:hAnsi="Times New Roman" w:cs="Times New Roman"/>
                <w:sz w:val="20"/>
                <w:szCs w:val="20"/>
              </w:rPr>
              <w:t>Galiu filtruoti skolininkų sąrašą, taikydamas skolininkų įrašų atrankos kriterijus (tiek pagal vieną, tiek pagal atrankos kriterijų logines tarpusavio kombinacijas)</w:t>
            </w:r>
          </w:p>
        </w:tc>
        <w:tc>
          <w:tcPr>
            <w:tcW w:w="2872" w:type="dxa"/>
            <w:shd w:val="clear" w:color="auto" w:fill="auto"/>
          </w:tcPr>
          <w:p w14:paraId="42DF143E" w14:textId="48537D69" w:rsidR="002E2053" w:rsidRPr="00D02B39" w:rsidRDefault="56D8040B" w:rsidP="004F04E7">
            <w:pPr>
              <w:rPr>
                <w:rFonts w:ascii="Times New Roman" w:eastAsia="Times New Roman" w:hAnsi="Times New Roman" w:cs="Times New Roman"/>
                <w:sz w:val="20"/>
                <w:szCs w:val="20"/>
              </w:rPr>
            </w:pPr>
            <w:r w:rsidRPr="530E1CB9">
              <w:rPr>
                <w:rFonts w:ascii="Times New Roman" w:eastAsia="Times New Roman" w:hAnsi="Times New Roman" w:cs="Times New Roman"/>
                <w:color w:val="000000" w:themeColor="text1"/>
                <w:sz w:val="20"/>
                <w:szCs w:val="20"/>
              </w:rPr>
              <w:t xml:space="preserve">Skolininkų atrankos: 1) pagal namą, 2) pagal kredito davėją, 3) pagal vėlavimo terminus, pasirenkant vėlavimo dienų skaičių 4) pagal skolos sumą, pasirenkant jos dydį „iki“ ar „nuo“ 5) pagal naudos gavėją (mokėtojo kodas, vardas, pavardė) 6) pagal ataskaitinį laikotarpį 7) pagal turto vienetą 8) pagal skolos dokumento pranešimo </w:t>
            </w:r>
            <w:r w:rsidR="1CA1AB6D" w:rsidRPr="530E1CB9">
              <w:rPr>
                <w:rFonts w:ascii="Times New Roman" w:eastAsia="Times New Roman" w:hAnsi="Times New Roman" w:cs="Times New Roman"/>
                <w:color w:val="000000" w:themeColor="text1"/>
                <w:sz w:val="20"/>
                <w:szCs w:val="20"/>
              </w:rPr>
              <w:t>tipą</w:t>
            </w:r>
            <w:r w:rsidR="4F1A65D4" w:rsidRPr="530E1CB9">
              <w:rPr>
                <w:rFonts w:ascii="Times New Roman" w:eastAsia="Times New Roman" w:hAnsi="Times New Roman" w:cs="Times New Roman"/>
                <w:color w:val="000000" w:themeColor="text1"/>
                <w:sz w:val="20"/>
                <w:szCs w:val="20"/>
              </w:rPr>
              <w:t xml:space="preserve"> </w:t>
            </w:r>
            <w:r w:rsidR="3AD36A63" w:rsidRPr="530E1CB9">
              <w:rPr>
                <w:rFonts w:ascii="Times New Roman" w:eastAsia="Times New Roman" w:hAnsi="Times New Roman" w:cs="Times New Roman"/>
                <w:color w:val="000000" w:themeColor="text1"/>
                <w:sz w:val="20"/>
                <w:szCs w:val="20"/>
              </w:rPr>
              <w:t>9</w:t>
            </w:r>
            <w:r w:rsidR="2FE96E88" w:rsidRPr="530E1CB9">
              <w:rPr>
                <w:rFonts w:ascii="Times New Roman" w:eastAsia="Times New Roman" w:hAnsi="Times New Roman" w:cs="Times New Roman"/>
                <w:color w:val="000000" w:themeColor="text1"/>
                <w:sz w:val="20"/>
                <w:szCs w:val="20"/>
              </w:rPr>
              <w:t xml:space="preserve">) pagal praleistų </w:t>
            </w:r>
            <w:r w:rsidR="6C3F6690" w:rsidRPr="530E1CB9">
              <w:rPr>
                <w:rFonts w:ascii="Times New Roman" w:eastAsia="Times New Roman" w:hAnsi="Times New Roman" w:cs="Times New Roman"/>
                <w:color w:val="000000" w:themeColor="text1"/>
                <w:sz w:val="20"/>
                <w:szCs w:val="20"/>
              </w:rPr>
              <w:t>į</w:t>
            </w:r>
            <w:r w:rsidR="2FE96E88" w:rsidRPr="530E1CB9">
              <w:rPr>
                <w:rFonts w:ascii="Times New Roman" w:eastAsia="Times New Roman" w:hAnsi="Times New Roman" w:cs="Times New Roman"/>
                <w:color w:val="000000" w:themeColor="text1"/>
                <w:sz w:val="20"/>
                <w:szCs w:val="20"/>
              </w:rPr>
              <w:t>mokų (pagal grafiką) skaiči</w:t>
            </w:r>
            <w:r w:rsidR="6C3F6690" w:rsidRPr="530E1CB9">
              <w:rPr>
                <w:rFonts w:ascii="Times New Roman" w:eastAsia="Times New Roman" w:hAnsi="Times New Roman" w:cs="Times New Roman"/>
                <w:color w:val="000000" w:themeColor="text1"/>
                <w:sz w:val="20"/>
                <w:szCs w:val="20"/>
              </w:rPr>
              <w:t>ų</w:t>
            </w:r>
            <w:r w:rsidRPr="530E1CB9">
              <w:rPr>
                <w:rFonts w:ascii="Times New Roman" w:eastAsia="Times New Roman" w:hAnsi="Times New Roman" w:cs="Times New Roman"/>
                <w:color w:val="000000" w:themeColor="text1"/>
                <w:sz w:val="20"/>
                <w:szCs w:val="20"/>
              </w:rPr>
              <w:t>.</w:t>
            </w:r>
          </w:p>
        </w:tc>
        <w:tc>
          <w:tcPr>
            <w:tcW w:w="1706" w:type="dxa"/>
            <w:shd w:val="clear" w:color="auto" w:fill="auto"/>
          </w:tcPr>
          <w:p w14:paraId="031855C9" w14:textId="77777777" w:rsidR="002E2053" w:rsidRPr="00D02B39" w:rsidRDefault="002E2053" w:rsidP="004F04E7">
            <w:pPr>
              <w:rPr>
                <w:rFonts w:ascii="Times New Roman" w:eastAsia="Times New Roman" w:hAnsi="Times New Roman" w:cs="Times New Roman"/>
                <w:sz w:val="20"/>
                <w:szCs w:val="20"/>
              </w:rPr>
            </w:pPr>
            <w:r w:rsidRPr="530E1CB9">
              <w:rPr>
                <w:rFonts w:ascii="Times New Roman" w:eastAsia="Times New Roman" w:hAnsi="Times New Roman" w:cs="Times New Roman"/>
                <w:sz w:val="20"/>
                <w:szCs w:val="20"/>
              </w:rPr>
              <w:t>Kreditų administravimo specialistas</w:t>
            </w:r>
          </w:p>
        </w:tc>
      </w:tr>
      <w:tr w:rsidR="002E2053" w:rsidRPr="00D02B39" w14:paraId="5ABBD146" w14:textId="77777777" w:rsidTr="005A14B1">
        <w:tc>
          <w:tcPr>
            <w:tcW w:w="1316" w:type="dxa"/>
            <w:shd w:val="clear" w:color="auto" w:fill="auto"/>
          </w:tcPr>
          <w:p w14:paraId="23379203" w14:textId="77777777" w:rsidR="002E2053" w:rsidRPr="00D02B39" w:rsidRDefault="002E2053" w:rsidP="004F04E7">
            <w:pPr>
              <w:rPr>
                <w:rFonts w:ascii="Times New Roman" w:eastAsia="Times New Roman" w:hAnsi="Times New Roman" w:cs="Times New Roman"/>
                <w:color w:val="000000"/>
                <w:sz w:val="20"/>
                <w:szCs w:val="20"/>
              </w:rPr>
            </w:pPr>
            <w:r w:rsidRPr="530E1CB9">
              <w:rPr>
                <w:rFonts w:ascii="Times New Roman" w:eastAsia="Times New Roman" w:hAnsi="Times New Roman" w:cs="Times New Roman"/>
                <w:color w:val="000000" w:themeColor="text1"/>
                <w:sz w:val="20"/>
                <w:szCs w:val="20"/>
              </w:rPr>
              <w:t>FR.6.1.3.3</w:t>
            </w:r>
          </w:p>
        </w:tc>
        <w:tc>
          <w:tcPr>
            <w:tcW w:w="3745" w:type="dxa"/>
            <w:shd w:val="clear" w:color="auto" w:fill="auto"/>
          </w:tcPr>
          <w:p w14:paraId="25E95223" w14:textId="77777777" w:rsidR="002E2053" w:rsidRPr="00D02B39" w:rsidRDefault="002E2053" w:rsidP="004F04E7">
            <w:pPr>
              <w:rPr>
                <w:rFonts w:ascii="Times New Roman" w:eastAsia="Times New Roman" w:hAnsi="Times New Roman" w:cs="Times New Roman"/>
                <w:sz w:val="20"/>
                <w:szCs w:val="20"/>
              </w:rPr>
            </w:pPr>
            <w:r w:rsidRPr="530E1CB9">
              <w:rPr>
                <w:rFonts w:ascii="Times New Roman" w:eastAsia="Times New Roman" w:hAnsi="Times New Roman" w:cs="Times New Roman"/>
                <w:sz w:val="20"/>
                <w:szCs w:val="20"/>
              </w:rPr>
              <w:t>Galiu peržiūrėti ir filtruoti praeitų ataskaitinių laikotarpių skolininkų sąrašus</w:t>
            </w:r>
          </w:p>
        </w:tc>
        <w:tc>
          <w:tcPr>
            <w:tcW w:w="2872" w:type="dxa"/>
            <w:shd w:val="clear" w:color="auto" w:fill="auto"/>
          </w:tcPr>
          <w:p w14:paraId="0300C26A" w14:textId="77777777" w:rsidR="002E2053" w:rsidRPr="00D02B39" w:rsidRDefault="002E2053" w:rsidP="004F04E7">
            <w:pPr>
              <w:rPr>
                <w:rFonts w:ascii="Times New Roman" w:eastAsia="Times New Roman" w:hAnsi="Times New Roman" w:cs="Times New Roman"/>
                <w:sz w:val="20"/>
                <w:szCs w:val="20"/>
              </w:rPr>
            </w:pPr>
          </w:p>
        </w:tc>
        <w:tc>
          <w:tcPr>
            <w:tcW w:w="1706" w:type="dxa"/>
            <w:shd w:val="clear" w:color="auto" w:fill="auto"/>
          </w:tcPr>
          <w:p w14:paraId="4F2F0ABD" w14:textId="77777777" w:rsidR="002E2053" w:rsidRPr="00D02B39" w:rsidRDefault="002E2053" w:rsidP="004F04E7">
            <w:pPr>
              <w:rPr>
                <w:rFonts w:ascii="Times New Roman" w:eastAsia="Times New Roman" w:hAnsi="Times New Roman" w:cs="Times New Roman"/>
                <w:sz w:val="20"/>
                <w:szCs w:val="20"/>
              </w:rPr>
            </w:pPr>
            <w:r w:rsidRPr="530E1CB9">
              <w:rPr>
                <w:rFonts w:ascii="Times New Roman" w:eastAsia="Times New Roman" w:hAnsi="Times New Roman" w:cs="Times New Roman"/>
                <w:sz w:val="20"/>
                <w:szCs w:val="20"/>
              </w:rPr>
              <w:t>Kreditų administravimo specialistas</w:t>
            </w:r>
          </w:p>
        </w:tc>
      </w:tr>
      <w:tr w:rsidR="002E2053" w:rsidRPr="00D02B39" w14:paraId="7BD07D36" w14:textId="77777777" w:rsidTr="00952CD8">
        <w:tc>
          <w:tcPr>
            <w:tcW w:w="1316" w:type="dxa"/>
            <w:shd w:val="clear" w:color="auto" w:fill="DBDBDB" w:themeFill="accent3" w:themeFillTint="66"/>
          </w:tcPr>
          <w:p w14:paraId="72584863" w14:textId="77777777" w:rsidR="002E2053" w:rsidRPr="00D02B39" w:rsidRDefault="002E2053" w:rsidP="004F04E7">
            <w:pPr>
              <w:rPr>
                <w:rFonts w:ascii="Times New Roman" w:eastAsia="Times New Roman" w:hAnsi="Times New Roman" w:cs="Times New Roman"/>
                <w:b/>
                <w:color w:val="000000"/>
                <w:sz w:val="20"/>
                <w:szCs w:val="20"/>
              </w:rPr>
            </w:pPr>
            <w:r w:rsidRPr="530E1CB9">
              <w:rPr>
                <w:rFonts w:ascii="Times New Roman" w:eastAsia="Times New Roman" w:hAnsi="Times New Roman" w:cs="Times New Roman"/>
                <w:b/>
                <w:color w:val="000000" w:themeColor="text1"/>
                <w:sz w:val="20"/>
                <w:szCs w:val="20"/>
              </w:rPr>
              <w:t>FR.6.1.4</w:t>
            </w:r>
          </w:p>
        </w:tc>
        <w:tc>
          <w:tcPr>
            <w:tcW w:w="3745" w:type="dxa"/>
            <w:shd w:val="clear" w:color="auto" w:fill="DBDBDB" w:themeFill="accent3" w:themeFillTint="66"/>
          </w:tcPr>
          <w:p w14:paraId="3FDDF5A0" w14:textId="77777777" w:rsidR="002E2053" w:rsidRPr="00D02B39" w:rsidRDefault="002E2053" w:rsidP="004F04E7">
            <w:pPr>
              <w:rPr>
                <w:rFonts w:ascii="Times New Roman" w:eastAsia="Times New Roman" w:hAnsi="Times New Roman" w:cs="Times New Roman"/>
                <w:b/>
                <w:sz w:val="20"/>
                <w:szCs w:val="20"/>
              </w:rPr>
            </w:pPr>
            <w:r w:rsidRPr="530E1CB9">
              <w:rPr>
                <w:rFonts w:ascii="Times New Roman" w:eastAsia="Times New Roman" w:hAnsi="Times New Roman" w:cs="Times New Roman"/>
                <w:b/>
                <w:sz w:val="20"/>
                <w:szCs w:val="20"/>
              </w:rPr>
              <w:t>Peržiūrėti turto vieneto skolos istoriją</w:t>
            </w:r>
          </w:p>
        </w:tc>
        <w:tc>
          <w:tcPr>
            <w:tcW w:w="2872" w:type="dxa"/>
            <w:shd w:val="clear" w:color="auto" w:fill="D9D9D9" w:themeFill="background1" w:themeFillShade="D9"/>
          </w:tcPr>
          <w:p w14:paraId="4124D81C" w14:textId="77777777" w:rsidR="002E2053" w:rsidRPr="00D02B39" w:rsidRDefault="002E2053" w:rsidP="004F04E7">
            <w:pPr>
              <w:rPr>
                <w:rFonts w:ascii="Times New Roman" w:eastAsia="Times New Roman" w:hAnsi="Times New Roman" w:cs="Times New Roman"/>
                <w:b/>
                <w:sz w:val="20"/>
                <w:szCs w:val="20"/>
              </w:rPr>
            </w:pPr>
          </w:p>
        </w:tc>
        <w:tc>
          <w:tcPr>
            <w:tcW w:w="1706" w:type="dxa"/>
            <w:shd w:val="clear" w:color="auto" w:fill="D9D9D9" w:themeFill="background1" w:themeFillShade="D9"/>
          </w:tcPr>
          <w:p w14:paraId="3D8393F9" w14:textId="77777777" w:rsidR="002E2053" w:rsidRPr="00D02B39" w:rsidRDefault="002E2053" w:rsidP="004F04E7">
            <w:pPr>
              <w:rPr>
                <w:rFonts w:ascii="Times New Roman" w:eastAsia="Times New Roman" w:hAnsi="Times New Roman" w:cs="Times New Roman"/>
                <w:b/>
                <w:sz w:val="20"/>
                <w:szCs w:val="20"/>
                <w:lang w:val="en-US"/>
              </w:rPr>
            </w:pPr>
          </w:p>
        </w:tc>
      </w:tr>
      <w:tr w:rsidR="002E2053" w:rsidRPr="00D02B39" w14:paraId="715E9D95" w14:textId="77777777" w:rsidTr="005A14B1">
        <w:tc>
          <w:tcPr>
            <w:tcW w:w="1316" w:type="dxa"/>
            <w:shd w:val="clear" w:color="auto" w:fill="auto"/>
          </w:tcPr>
          <w:p w14:paraId="086084F2" w14:textId="77777777" w:rsidR="002E2053" w:rsidRPr="00D02B39" w:rsidRDefault="002E2053" w:rsidP="004F04E7">
            <w:pPr>
              <w:rPr>
                <w:rFonts w:ascii="Times New Roman" w:eastAsia="Times New Roman" w:hAnsi="Times New Roman" w:cs="Times New Roman"/>
                <w:color w:val="000000"/>
                <w:sz w:val="20"/>
                <w:szCs w:val="20"/>
              </w:rPr>
            </w:pPr>
            <w:r w:rsidRPr="530E1CB9">
              <w:rPr>
                <w:rFonts w:ascii="Times New Roman" w:eastAsia="Times New Roman" w:hAnsi="Times New Roman" w:cs="Times New Roman"/>
                <w:color w:val="000000" w:themeColor="text1"/>
                <w:sz w:val="20"/>
                <w:szCs w:val="20"/>
              </w:rPr>
              <w:t>FR.6.1.4.1</w:t>
            </w:r>
          </w:p>
        </w:tc>
        <w:tc>
          <w:tcPr>
            <w:tcW w:w="3745" w:type="dxa"/>
            <w:shd w:val="clear" w:color="auto" w:fill="auto"/>
          </w:tcPr>
          <w:p w14:paraId="79D8E2FF" w14:textId="77777777" w:rsidR="002E2053" w:rsidRPr="00D02B39" w:rsidRDefault="002E2053" w:rsidP="004F04E7">
            <w:pPr>
              <w:rPr>
                <w:rFonts w:ascii="Times New Roman" w:eastAsia="Times New Roman" w:hAnsi="Times New Roman" w:cs="Times New Roman"/>
                <w:sz w:val="20"/>
                <w:szCs w:val="20"/>
              </w:rPr>
            </w:pPr>
            <w:r w:rsidRPr="530E1CB9">
              <w:rPr>
                <w:rFonts w:ascii="Times New Roman" w:eastAsia="Times New Roman" w:hAnsi="Times New Roman" w:cs="Times New Roman"/>
                <w:sz w:val="20"/>
                <w:szCs w:val="20"/>
              </w:rPr>
              <w:t>Galiu matyti turto vieneto skolas (skolų istoriją) pagal naudos gavėjus</w:t>
            </w:r>
          </w:p>
        </w:tc>
        <w:tc>
          <w:tcPr>
            <w:tcW w:w="2872" w:type="dxa"/>
            <w:shd w:val="clear" w:color="auto" w:fill="auto"/>
          </w:tcPr>
          <w:p w14:paraId="10893B7D" w14:textId="77777777" w:rsidR="002E2053" w:rsidRPr="00D02B39" w:rsidRDefault="002E2053" w:rsidP="004F04E7">
            <w:pPr>
              <w:rPr>
                <w:rFonts w:ascii="Times New Roman" w:eastAsia="Times New Roman" w:hAnsi="Times New Roman" w:cs="Times New Roman"/>
                <w:sz w:val="20"/>
                <w:szCs w:val="20"/>
              </w:rPr>
            </w:pPr>
          </w:p>
        </w:tc>
        <w:tc>
          <w:tcPr>
            <w:tcW w:w="1706" w:type="dxa"/>
            <w:shd w:val="clear" w:color="auto" w:fill="auto"/>
          </w:tcPr>
          <w:p w14:paraId="7BBBDEC8" w14:textId="77777777" w:rsidR="002E2053" w:rsidRPr="00D02B39" w:rsidRDefault="002E2053" w:rsidP="004F04E7">
            <w:pPr>
              <w:rPr>
                <w:rFonts w:ascii="Times New Roman" w:eastAsia="Times New Roman" w:hAnsi="Times New Roman" w:cs="Times New Roman"/>
                <w:sz w:val="20"/>
                <w:szCs w:val="20"/>
              </w:rPr>
            </w:pPr>
            <w:r w:rsidRPr="530E1CB9">
              <w:rPr>
                <w:rFonts w:ascii="Times New Roman" w:eastAsia="Times New Roman" w:hAnsi="Times New Roman" w:cs="Times New Roman"/>
                <w:sz w:val="20"/>
                <w:szCs w:val="20"/>
              </w:rPr>
              <w:t>Kreditų administravimo specialistas</w:t>
            </w:r>
          </w:p>
        </w:tc>
      </w:tr>
      <w:tr w:rsidR="002E2053" w:rsidRPr="00D02B39" w14:paraId="65EA2435" w14:textId="77777777" w:rsidTr="00952CD8">
        <w:tc>
          <w:tcPr>
            <w:tcW w:w="1316" w:type="dxa"/>
            <w:shd w:val="clear" w:color="auto" w:fill="DBDBDB" w:themeFill="accent3" w:themeFillTint="66"/>
          </w:tcPr>
          <w:p w14:paraId="55D051F1" w14:textId="77777777" w:rsidR="002E2053" w:rsidRPr="00D02B39" w:rsidRDefault="002E2053" w:rsidP="004F04E7">
            <w:pPr>
              <w:rPr>
                <w:rFonts w:ascii="Times New Roman" w:eastAsia="Times New Roman" w:hAnsi="Times New Roman" w:cs="Times New Roman"/>
                <w:b/>
                <w:color w:val="000000"/>
                <w:sz w:val="20"/>
                <w:szCs w:val="20"/>
              </w:rPr>
            </w:pPr>
            <w:r w:rsidRPr="530E1CB9">
              <w:rPr>
                <w:rFonts w:ascii="Times New Roman" w:eastAsia="Times New Roman" w:hAnsi="Times New Roman" w:cs="Times New Roman"/>
                <w:b/>
                <w:color w:val="000000" w:themeColor="text1"/>
                <w:sz w:val="20"/>
                <w:szCs w:val="20"/>
              </w:rPr>
              <w:t>FR.6.1.5</w:t>
            </w:r>
          </w:p>
        </w:tc>
        <w:tc>
          <w:tcPr>
            <w:tcW w:w="3745" w:type="dxa"/>
            <w:shd w:val="clear" w:color="auto" w:fill="DBDBDB" w:themeFill="accent3" w:themeFillTint="66"/>
          </w:tcPr>
          <w:p w14:paraId="33E46B49" w14:textId="77777777" w:rsidR="002E2053" w:rsidRPr="00D02B39" w:rsidRDefault="002E2053" w:rsidP="004F04E7">
            <w:pPr>
              <w:rPr>
                <w:rFonts w:ascii="Times New Roman" w:eastAsia="Times New Roman" w:hAnsi="Times New Roman" w:cs="Times New Roman"/>
                <w:b/>
                <w:sz w:val="20"/>
                <w:szCs w:val="20"/>
              </w:rPr>
            </w:pPr>
            <w:r w:rsidRPr="530E1CB9">
              <w:rPr>
                <w:rFonts w:ascii="Times New Roman" w:eastAsia="Times New Roman" w:hAnsi="Times New Roman" w:cs="Times New Roman"/>
                <w:b/>
                <w:sz w:val="20"/>
                <w:szCs w:val="20"/>
              </w:rPr>
              <w:t>Peržiūrėti naudos gavėjo skolos istoriją</w:t>
            </w:r>
          </w:p>
        </w:tc>
        <w:tc>
          <w:tcPr>
            <w:tcW w:w="2872" w:type="dxa"/>
            <w:shd w:val="clear" w:color="auto" w:fill="DBDBDB" w:themeFill="accent3" w:themeFillTint="66"/>
          </w:tcPr>
          <w:p w14:paraId="5CF4961A" w14:textId="77777777" w:rsidR="002E2053" w:rsidRPr="00D02B39" w:rsidRDefault="002E2053" w:rsidP="004F04E7">
            <w:pPr>
              <w:rPr>
                <w:rFonts w:ascii="Times New Roman" w:eastAsia="Times New Roman" w:hAnsi="Times New Roman" w:cs="Times New Roman"/>
                <w:b/>
                <w:sz w:val="20"/>
                <w:szCs w:val="20"/>
              </w:rPr>
            </w:pPr>
          </w:p>
        </w:tc>
        <w:tc>
          <w:tcPr>
            <w:tcW w:w="1706" w:type="dxa"/>
            <w:shd w:val="clear" w:color="auto" w:fill="DBDBDB" w:themeFill="accent3" w:themeFillTint="66"/>
          </w:tcPr>
          <w:p w14:paraId="2E2F4155" w14:textId="77777777" w:rsidR="002E2053" w:rsidRPr="009D42CD" w:rsidRDefault="002E2053" w:rsidP="004F04E7">
            <w:pPr>
              <w:rPr>
                <w:rFonts w:ascii="Times New Roman" w:eastAsia="Times New Roman" w:hAnsi="Times New Roman" w:cs="Times New Roman"/>
                <w:b/>
                <w:sz w:val="20"/>
                <w:szCs w:val="20"/>
                <w:lang w:val="nn-NO"/>
              </w:rPr>
            </w:pPr>
          </w:p>
        </w:tc>
      </w:tr>
      <w:tr w:rsidR="002E2053" w:rsidRPr="00D02B39" w14:paraId="0988DCB8" w14:textId="77777777" w:rsidTr="005A14B1">
        <w:tc>
          <w:tcPr>
            <w:tcW w:w="1316" w:type="dxa"/>
            <w:shd w:val="clear" w:color="auto" w:fill="auto"/>
          </w:tcPr>
          <w:p w14:paraId="627BE649" w14:textId="77777777" w:rsidR="002E2053" w:rsidRPr="00D02B39" w:rsidRDefault="002E2053" w:rsidP="004F04E7">
            <w:pPr>
              <w:rPr>
                <w:rFonts w:ascii="Times New Roman" w:eastAsia="Times New Roman" w:hAnsi="Times New Roman" w:cs="Times New Roman"/>
                <w:color w:val="000000"/>
                <w:sz w:val="20"/>
                <w:szCs w:val="20"/>
              </w:rPr>
            </w:pPr>
            <w:r w:rsidRPr="530E1CB9">
              <w:rPr>
                <w:rFonts w:ascii="Times New Roman" w:eastAsia="Times New Roman" w:hAnsi="Times New Roman" w:cs="Times New Roman"/>
                <w:color w:val="000000" w:themeColor="text1"/>
                <w:sz w:val="20"/>
                <w:szCs w:val="20"/>
              </w:rPr>
              <w:t>FR.6.1.5.1</w:t>
            </w:r>
          </w:p>
        </w:tc>
        <w:tc>
          <w:tcPr>
            <w:tcW w:w="3745" w:type="dxa"/>
            <w:shd w:val="clear" w:color="auto" w:fill="auto"/>
          </w:tcPr>
          <w:p w14:paraId="463E60FA" w14:textId="77777777" w:rsidR="002E2053" w:rsidRPr="00D02B39" w:rsidRDefault="002E2053" w:rsidP="004F04E7">
            <w:pPr>
              <w:rPr>
                <w:rFonts w:ascii="Times New Roman" w:eastAsia="Times New Roman" w:hAnsi="Times New Roman" w:cs="Times New Roman"/>
                <w:sz w:val="20"/>
                <w:szCs w:val="20"/>
              </w:rPr>
            </w:pPr>
            <w:r w:rsidRPr="530E1CB9">
              <w:rPr>
                <w:rFonts w:ascii="Times New Roman" w:eastAsia="Times New Roman" w:hAnsi="Times New Roman" w:cs="Times New Roman"/>
                <w:sz w:val="20"/>
                <w:szCs w:val="20"/>
              </w:rPr>
              <w:t>Galiu matyti naudos gavėjo kortelėje jo įtraukimus į skolininkų sąrašus ir jų istoriją</w:t>
            </w:r>
          </w:p>
        </w:tc>
        <w:tc>
          <w:tcPr>
            <w:tcW w:w="2872" w:type="dxa"/>
            <w:shd w:val="clear" w:color="auto" w:fill="auto"/>
          </w:tcPr>
          <w:p w14:paraId="621B2438" w14:textId="77777777" w:rsidR="002E2053" w:rsidRPr="00D02B39" w:rsidRDefault="002E2053" w:rsidP="004F04E7">
            <w:pPr>
              <w:rPr>
                <w:rFonts w:ascii="Times New Roman" w:eastAsia="Times New Roman" w:hAnsi="Times New Roman" w:cs="Times New Roman"/>
                <w:sz w:val="20"/>
                <w:szCs w:val="20"/>
              </w:rPr>
            </w:pPr>
          </w:p>
        </w:tc>
        <w:tc>
          <w:tcPr>
            <w:tcW w:w="1706" w:type="dxa"/>
            <w:shd w:val="clear" w:color="auto" w:fill="auto"/>
          </w:tcPr>
          <w:p w14:paraId="46496A89" w14:textId="77777777" w:rsidR="002E2053" w:rsidRPr="00D02B39" w:rsidRDefault="002E2053" w:rsidP="004F04E7">
            <w:pPr>
              <w:rPr>
                <w:rFonts w:ascii="Times New Roman" w:eastAsia="Times New Roman" w:hAnsi="Times New Roman" w:cs="Times New Roman"/>
                <w:sz w:val="20"/>
                <w:szCs w:val="20"/>
              </w:rPr>
            </w:pPr>
            <w:r w:rsidRPr="530E1CB9">
              <w:rPr>
                <w:rFonts w:ascii="Times New Roman" w:eastAsia="Times New Roman" w:hAnsi="Times New Roman" w:cs="Times New Roman"/>
                <w:sz w:val="20"/>
                <w:szCs w:val="20"/>
              </w:rPr>
              <w:t>Kreditų administravimo specialistas</w:t>
            </w:r>
          </w:p>
        </w:tc>
      </w:tr>
      <w:tr w:rsidR="002E2053" w:rsidRPr="00D02B39" w14:paraId="0385310A" w14:textId="77777777" w:rsidTr="00952CD8">
        <w:tc>
          <w:tcPr>
            <w:tcW w:w="1316" w:type="dxa"/>
            <w:shd w:val="clear" w:color="auto" w:fill="DBDBDB" w:themeFill="accent3" w:themeFillTint="66"/>
          </w:tcPr>
          <w:p w14:paraId="6288353D" w14:textId="77777777" w:rsidR="002E2053" w:rsidRPr="00D02B39" w:rsidRDefault="002E2053" w:rsidP="004F04E7">
            <w:pPr>
              <w:rPr>
                <w:rFonts w:ascii="Times New Roman" w:eastAsia="Times New Roman" w:hAnsi="Times New Roman" w:cs="Times New Roman"/>
                <w:b/>
                <w:color w:val="000000"/>
                <w:sz w:val="20"/>
                <w:szCs w:val="20"/>
              </w:rPr>
            </w:pPr>
            <w:r w:rsidRPr="530E1CB9">
              <w:rPr>
                <w:rFonts w:ascii="Times New Roman" w:eastAsia="Times New Roman" w:hAnsi="Times New Roman" w:cs="Times New Roman"/>
                <w:b/>
                <w:color w:val="000000" w:themeColor="text1"/>
                <w:sz w:val="20"/>
                <w:szCs w:val="20"/>
              </w:rPr>
              <w:t>FR.6.1.6</w:t>
            </w:r>
          </w:p>
        </w:tc>
        <w:tc>
          <w:tcPr>
            <w:tcW w:w="3745" w:type="dxa"/>
            <w:shd w:val="clear" w:color="auto" w:fill="DBDBDB" w:themeFill="accent3" w:themeFillTint="66"/>
          </w:tcPr>
          <w:p w14:paraId="1E6F606B" w14:textId="77777777" w:rsidR="002E2053" w:rsidRPr="00D02B39" w:rsidRDefault="002E2053" w:rsidP="004F04E7">
            <w:pPr>
              <w:rPr>
                <w:rFonts w:ascii="Times New Roman" w:eastAsia="Times New Roman" w:hAnsi="Times New Roman" w:cs="Times New Roman"/>
                <w:b/>
                <w:sz w:val="20"/>
                <w:szCs w:val="20"/>
              </w:rPr>
            </w:pPr>
            <w:r w:rsidRPr="530E1CB9">
              <w:rPr>
                <w:rFonts w:ascii="Times New Roman" w:eastAsia="Times New Roman" w:hAnsi="Times New Roman" w:cs="Times New Roman"/>
                <w:b/>
                <w:sz w:val="20"/>
                <w:szCs w:val="20"/>
              </w:rPr>
              <w:t>Suformuoti skolų apyvartą</w:t>
            </w:r>
          </w:p>
        </w:tc>
        <w:tc>
          <w:tcPr>
            <w:tcW w:w="2872" w:type="dxa"/>
            <w:shd w:val="clear" w:color="auto" w:fill="D9D9D9" w:themeFill="background1" w:themeFillShade="D9"/>
          </w:tcPr>
          <w:p w14:paraId="31D2BAFE" w14:textId="77777777" w:rsidR="002E2053" w:rsidRPr="00D02B39" w:rsidRDefault="002E2053" w:rsidP="004F04E7">
            <w:pPr>
              <w:rPr>
                <w:rFonts w:ascii="Times New Roman" w:eastAsia="Times New Roman" w:hAnsi="Times New Roman" w:cs="Times New Roman"/>
                <w:b/>
                <w:sz w:val="20"/>
                <w:szCs w:val="20"/>
              </w:rPr>
            </w:pPr>
          </w:p>
        </w:tc>
        <w:tc>
          <w:tcPr>
            <w:tcW w:w="1706" w:type="dxa"/>
            <w:shd w:val="clear" w:color="auto" w:fill="D9D9D9" w:themeFill="background1" w:themeFillShade="D9"/>
          </w:tcPr>
          <w:p w14:paraId="7C5C7F1B" w14:textId="77777777" w:rsidR="002E2053" w:rsidRPr="00D02B39" w:rsidRDefault="002E2053" w:rsidP="004F04E7">
            <w:pPr>
              <w:rPr>
                <w:rFonts w:ascii="Times New Roman" w:eastAsia="Times New Roman" w:hAnsi="Times New Roman" w:cs="Times New Roman"/>
                <w:b/>
                <w:sz w:val="20"/>
                <w:szCs w:val="20"/>
                <w:lang w:val="en-US"/>
              </w:rPr>
            </w:pPr>
          </w:p>
        </w:tc>
      </w:tr>
      <w:tr w:rsidR="002E2053" w:rsidRPr="00D02B39" w14:paraId="55436BFE" w14:textId="77777777" w:rsidTr="005A14B1">
        <w:tc>
          <w:tcPr>
            <w:tcW w:w="1316" w:type="dxa"/>
            <w:shd w:val="clear" w:color="auto" w:fill="auto"/>
          </w:tcPr>
          <w:p w14:paraId="27B6F46C" w14:textId="77777777" w:rsidR="002E2053" w:rsidRPr="00D02B39" w:rsidRDefault="002E2053" w:rsidP="004F04E7">
            <w:pPr>
              <w:rPr>
                <w:rFonts w:ascii="Times New Roman" w:eastAsia="Times New Roman" w:hAnsi="Times New Roman" w:cs="Times New Roman"/>
                <w:color w:val="000000"/>
                <w:sz w:val="20"/>
                <w:szCs w:val="20"/>
              </w:rPr>
            </w:pPr>
            <w:r w:rsidRPr="530E1CB9">
              <w:rPr>
                <w:rFonts w:ascii="Times New Roman" w:eastAsia="Times New Roman" w:hAnsi="Times New Roman" w:cs="Times New Roman"/>
                <w:color w:val="000000" w:themeColor="text1"/>
                <w:sz w:val="20"/>
                <w:szCs w:val="20"/>
              </w:rPr>
              <w:t>FR.6.1.6.1</w:t>
            </w:r>
          </w:p>
        </w:tc>
        <w:tc>
          <w:tcPr>
            <w:tcW w:w="3745" w:type="dxa"/>
            <w:shd w:val="clear" w:color="auto" w:fill="auto"/>
          </w:tcPr>
          <w:p w14:paraId="30CB9805" w14:textId="77777777" w:rsidR="002E2053" w:rsidRPr="00D02B39" w:rsidRDefault="002E2053" w:rsidP="004F04E7">
            <w:pPr>
              <w:rPr>
                <w:rFonts w:ascii="Times New Roman" w:eastAsia="Times New Roman" w:hAnsi="Times New Roman" w:cs="Times New Roman"/>
                <w:sz w:val="20"/>
                <w:szCs w:val="20"/>
              </w:rPr>
            </w:pPr>
            <w:r w:rsidRPr="530E1CB9">
              <w:rPr>
                <w:rFonts w:ascii="Times New Roman" w:eastAsia="Times New Roman" w:hAnsi="Times New Roman" w:cs="Times New Roman"/>
                <w:sz w:val="20"/>
                <w:szCs w:val="20"/>
              </w:rPr>
              <w:t>Galiu suformuoti ataskaitinių laikotarpių skolų apyvartą</w:t>
            </w:r>
          </w:p>
        </w:tc>
        <w:tc>
          <w:tcPr>
            <w:tcW w:w="2872" w:type="dxa"/>
            <w:shd w:val="clear" w:color="auto" w:fill="auto"/>
          </w:tcPr>
          <w:p w14:paraId="0D93C7EB" w14:textId="77777777" w:rsidR="002E2053" w:rsidRPr="00D02B39" w:rsidRDefault="002E2053" w:rsidP="004F04E7">
            <w:pPr>
              <w:rPr>
                <w:rFonts w:ascii="Times New Roman" w:eastAsia="Times New Roman" w:hAnsi="Times New Roman" w:cs="Times New Roman"/>
                <w:sz w:val="20"/>
                <w:szCs w:val="20"/>
              </w:rPr>
            </w:pPr>
            <w:r w:rsidRPr="530E1CB9">
              <w:rPr>
                <w:rFonts w:ascii="Times New Roman" w:eastAsia="Times New Roman" w:hAnsi="Times New Roman" w:cs="Times New Roman"/>
                <w:color w:val="000000" w:themeColor="text1"/>
                <w:sz w:val="20"/>
                <w:szCs w:val="20"/>
              </w:rPr>
              <w:t>Mėnesis, ketvirtis, pusmetis, metai.</w:t>
            </w:r>
          </w:p>
        </w:tc>
        <w:tc>
          <w:tcPr>
            <w:tcW w:w="1706" w:type="dxa"/>
            <w:shd w:val="clear" w:color="auto" w:fill="auto"/>
          </w:tcPr>
          <w:p w14:paraId="79693C83" w14:textId="77777777" w:rsidR="002E2053" w:rsidRPr="00D02B39" w:rsidRDefault="002E2053" w:rsidP="004F04E7">
            <w:pPr>
              <w:rPr>
                <w:rFonts w:ascii="Times New Roman" w:eastAsia="Times New Roman" w:hAnsi="Times New Roman" w:cs="Times New Roman"/>
                <w:sz w:val="20"/>
                <w:szCs w:val="20"/>
              </w:rPr>
            </w:pPr>
            <w:r w:rsidRPr="530E1CB9">
              <w:rPr>
                <w:rFonts w:ascii="Times New Roman" w:eastAsia="Times New Roman" w:hAnsi="Times New Roman" w:cs="Times New Roman"/>
                <w:sz w:val="20"/>
                <w:szCs w:val="20"/>
              </w:rPr>
              <w:t>Kreditų administravimo specialistas</w:t>
            </w:r>
          </w:p>
        </w:tc>
      </w:tr>
    </w:tbl>
    <w:p w14:paraId="1AB292C2" w14:textId="39F1EDC4" w:rsidR="002E2053" w:rsidRPr="00D02B39" w:rsidRDefault="002E2053" w:rsidP="00115643">
      <w:pPr>
        <w:pStyle w:val="Heading3"/>
        <w:rPr>
          <w:rFonts w:ascii="Times New Roman" w:eastAsia="Times New Roman" w:hAnsi="Times New Roman" w:cs="Times New Roman"/>
        </w:rPr>
      </w:pPr>
      <w:bookmarkStart w:id="25" w:name="_Toc148293444"/>
      <w:r w:rsidRPr="530E1CB9">
        <w:rPr>
          <w:rFonts w:ascii="Times New Roman" w:eastAsia="Times New Roman" w:hAnsi="Times New Roman" w:cs="Times New Roman"/>
        </w:rPr>
        <w:t>Skolos pranešimų įteikimas skolininkams per pašto kurjerį</w:t>
      </w:r>
      <w:bookmarkEnd w:id="25"/>
    </w:p>
    <w:tbl>
      <w:tblPr>
        <w:tblStyle w:val="TableGrid"/>
        <w:tblW w:w="9639" w:type="dxa"/>
        <w:tblLayout w:type="fixed"/>
        <w:tblLook w:val="04A0" w:firstRow="1" w:lastRow="0" w:firstColumn="1" w:lastColumn="0" w:noHBand="0" w:noVBand="1"/>
      </w:tblPr>
      <w:tblGrid>
        <w:gridCol w:w="1316"/>
        <w:gridCol w:w="3745"/>
        <w:gridCol w:w="2872"/>
        <w:gridCol w:w="1706"/>
      </w:tblGrid>
      <w:tr w:rsidR="002E2053" w:rsidRPr="00D02B39" w14:paraId="01765E10" w14:textId="77777777" w:rsidTr="00BE64D9">
        <w:trPr>
          <w:tblHeader/>
        </w:trPr>
        <w:tc>
          <w:tcPr>
            <w:tcW w:w="1316" w:type="dxa"/>
            <w:shd w:val="clear" w:color="auto" w:fill="D9D9D9" w:themeFill="background1" w:themeFillShade="D9"/>
          </w:tcPr>
          <w:p w14:paraId="4FB4DD97" w14:textId="77777777" w:rsidR="002E2053" w:rsidRPr="00D02B39" w:rsidRDefault="002E2053" w:rsidP="004F04E7">
            <w:pPr>
              <w:jc w:val="center"/>
              <w:rPr>
                <w:rFonts w:ascii="Times New Roman" w:eastAsia="Times New Roman" w:hAnsi="Times New Roman" w:cs="Times New Roman"/>
                <w:sz w:val="20"/>
                <w:szCs w:val="20"/>
              </w:rPr>
            </w:pPr>
            <w:r w:rsidRPr="530E1CB9">
              <w:rPr>
                <w:rFonts w:ascii="Times New Roman" w:eastAsia="Times New Roman" w:hAnsi="Times New Roman" w:cs="Times New Roman"/>
                <w:sz w:val="20"/>
                <w:szCs w:val="20"/>
              </w:rPr>
              <w:t>Nr.</w:t>
            </w:r>
          </w:p>
        </w:tc>
        <w:tc>
          <w:tcPr>
            <w:tcW w:w="3745" w:type="dxa"/>
            <w:shd w:val="clear" w:color="auto" w:fill="D9D9D9" w:themeFill="background1" w:themeFillShade="D9"/>
          </w:tcPr>
          <w:p w14:paraId="68A5BDC6" w14:textId="77777777" w:rsidR="002E2053" w:rsidRPr="00D02B39" w:rsidRDefault="002E2053" w:rsidP="004F04E7">
            <w:pPr>
              <w:jc w:val="center"/>
              <w:rPr>
                <w:rFonts w:ascii="Times New Roman" w:eastAsia="Times New Roman" w:hAnsi="Times New Roman" w:cs="Times New Roman"/>
                <w:sz w:val="20"/>
                <w:szCs w:val="20"/>
              </w:rPr>
            </w:pPr>
            <w:r w:rsidRPr="530E1CB9">
              <w:rPr>
                <w:rFonts w:ascii="Times New Roman" w:eastAsia="Times New Roman" w:hAnsi="Times New Roman" w:cs="Times New Roman"/>
                <w:sz w:val="20"/>
                <w:szCs w:val="20"/>
              </w:rPr>
              <w:t>Funkcija/Reikalavimas</w:t>
            </w:r>
          </w:p>
        </w:tc>
        <w:tc>
          <w:tcPr>
            <w:tcW w:w="2872" w:type="dxa"/>
            <w:shd w:val="clear" w:color="auto" w:fill="D9D9D9" w:themeFill="background1" w:themeFillShade="D9"/>
          </w:tcPr>
          <w:p w14:paraId="396E3F8E" w14:textId="6452FAAE" w:rsidR="002E2053" w:rsidRPr="00D02B39" w:rsidRDefault="00E17AFA" w:rsidP="004F04E7">
            <w:pPr>
              <w:jc w:val="center"/>
              <w:rPr>
                <w:rFonts w:ascii="Times New Roman" w:eastAsia="Times New Roman" w:hAnsi="Times New Roman" w:cs="Times New Roman"/>
                <w:sz w:val="20"/>
                <w:szCs w:val="20"/>
              </w:rPr>
            </w:pPr>
            <w:r w:rsidRPr="530E1CB9">
              <w:rPr>
                <w:rFonts w:ascii="Times New Roman" w:eastAsia="Times New Roman" w:hAnsi="Times New Roman" w:cs="Times New Roman"/>
                <w:sz w:val="20"/>
                <w:szCs w:val="20"/>
              </w:rPr>
              <w:t>Reikalavimo papildymas</w:t>
            </w:r>
          </w:p>
        </w:tc>
        <w:tc>
          <w:tcPr>
            <w:tcW w:w="1706" w:type="dxa"/>
            <w:shd w:val="clear" w:color="auto" w:fill="D9D9D9" w:themeFill="background1" w:themeFillShade="D9"/>
          </w:tcPr>
          <w:p w14:paraId="5588F045" w14:textId="77777777" w:rsidR="002E2053" w:rsidRPr="00D02B39" w:rsidRDefault="002E2053" w:rsidP="004F04E7">
            <w:pPr>
              <w:jc w:val="center"/>
              <w:rPr>
                <w:rFonts w:ascii="Times New Roman" w:eastAsia="Times New Roman" w:hAnsi="Times New Roman" w:cs="Times New Roman"/>
                <w:sz w:val="20"/>
                <w:szCs w:val="20"/>
              </w:rPr>
            </w:pPr>
            <w:r w:rsidRPr="530E1CB9">
              <w:rPr>
                <w:rFonts w:ascii="Times New Roman" w:eastAsia="Times New Roman" w:hAnsi="Times New Roman" w:cs="Times New Roman"/>
                <w:sz w:val="20"/>
                <w:szCs w:val="20"/>
              </w:rPr>
              <w:t>Rolė</w:t>
            </w:r>
          </w:p>
        </w:tc>
      </w:tr>
      <w:tr w:rsidR="002E2053" w:rsidRPr="00D02B39" w14:paraId="5CAF8600" w14:textId="77777777" w:rsidTr="00952CD8">
        <w:tc>
          <w:tcPr>
            <w:tcW w:w="1316" w:type="dxa"/>
            <w:shd w:val="clear" w:color="auto" w:fill="DBDBDB" w:themeFill="accent3" w:themeFillTint="66"/>
          </w:tcPr>
          <w:p w14:paraId="55D4E5B7" w14:textId="77777777" w:rsidR="002E2053" w:rsidRPr="00D02B39" w:rsidRDefault="002E2053" w:rsidP="004F04E7">
            <w:pPr>
              <w:rPr>
                <w:rFonts w:ascii="Times New Roman" w:eastAsia="Times New Roman" w:hAnsi="Times New Roman" w:cs="Times New Roman"/>
                <w:b/>
                <w:color w:val="000000"/>
                <w:sz w:val="20"/>
                <w:szCs w:val="20"/>
              </w:rPr>
            </w:pPr>
            <w:r w:rsidRPr="530E1CB9">
              <w:rPr>
                <w:rFonts w:ascii="Times New Roman" w:eastAsia="Times New Roman" w:hAnsi="Times New Roman" w:cs="Times New Roman"/>
                <w:b/>
                <w:color w:val="000000" w:themeColor="text1"/>
                <w:sz w:val="20"/>
                <w:szCs w:val="20"/>
              </w:rPr>
              <w:t>FR.6.2.2</w:t>
            </w:r>
          </w:p>
        </w:tc>
        <w:tc>
          <w:tcPr>
            <w:tcW w:w="3745" w:type="dxa"/>
            <w:shd w:val="clear" w:color="auto" w:fill="DBDBDB" w:themeFill="accent3" w:themeFillTint="66"/>
          </w:tcPr>
          <w:p w14:paraId="637D869B" w14:textId="77777777" w:rsidR="002E2053" w:rsidRPr="00D02B39" w:rsidRDefault="002E2053" w:rsidP="004F04E7">
            <w:pPr>
              <w:rPr>
                <w:rFonts w:ascii="Times New Roman" w:eastAsia="Times New Roman" w:hAnsi="Times New Roman" w:cs="Times New Roman"/>
                <w:b/>
                <w:sz w:val="20"/>
                <w:szCs w:val="20"/>
              </w:rPr>
            </w:pPr>
            <w:r w:rsidRPr="530E1CB9">
              <w:rPr>
                <w:rFonts w:ascii="Times New Roman" w:eastAsia="Times New Roman" w:hAnsi="Times New Roman" w:cs="Times New Roman"/>
                <w:b/>
                <w:sz w:val="20"/>
                <w:szCs w:val="20"/>
              </w:rPr>
              <w:t>Suformuoti skolos pranešimų dokumentus, skirtus perduoti pašto kurjerio tarnybai</w:t>
            </w:r>
          </w:p>
        </w:tc>
        <w:tc>
          <w:tcPr>
            <w:tcW w:w="2872" w:type="dxa"/>
            <w:shd w:val="clear" w:color="auto" w:fill="D9D9D9" w:themeFill="background1" w:themeFillShade="D9"/>
          </w:tcPr>
          <w:p w14:paraId="61A1D314" w14:textId="77777777" w:rsidR="002E2053" w:rsidRPr="00D02B39" w:rsidRDefault="002E2053" w:rsidP="004F04E7">
            <w:pPr>
              <w:rPr>
                <w:rFonts w:ascii="Times New Roman" w:eastAsia="Times New Roman" w:hAnsi="Times New Roman" w:cs="Times New Roman"/>
                <w:b/>
                <w:sz w:val="20"/>
                <w:szCs w:val="20"/>
              </w:rPr>
            </w:pPr>
          </w:p>
        </w:tc>
        <w:tc>
          <w:tcPr>
            <w:tcW w:w="1706" w:type="dxa"/>
            <w:shd w:val="clear" w:color="auto" w:fill="D9D9D9" w:themeFill="background1" w:themeFillShade="D9"/>
          </w:tcPr>
          <w:p w14:paraId="182BA040" w14:textId="77777777" w:rsidR="002E2053" w:rsidRPr="009D42CD" w:rsidRDefault="002E2053" w:rsidP="004F04E7">
            <w:pPr>
              <w:rPr>
                <w:rFonts w:ascii="Times New Roman" w:eastAsia="Times New Roman" w:hAnsi="Times New Roman" w:cs="Times New Roman"/>
                <w:b/>
                <w:sz w:val="20"/>
                <w:szCs w:val="20"/>
              </w:rPr>
            </w:pPr>
          </w:p>
        </w:tc>
      </w:tr>
      <w:tr w:rsidR="002E2053" w:rsidRPr="00D02B39" w14:paraId="33F57D25" w14:textId="77777777" w:rsidTr="005A14B1">
        <w:tc>
          <w:tcPr>
            <w:tcW w:w="1316" w:type="dxa"/>
            <w:shd w:val="clear" w:color="auto" w:fill="auto"/>
          </w:tcPr>
          <w:p w14:paraId="54B4842B" w14:textId="77777777" w:rsidR="002E2053" w:rsidRPr="00D02B39" w:rsidRDefault="002E2053" w:rsidP="004F04E7">
            <w:pPr>
              <w:rPr>
                <w:rFonts w:ascii="Times New Roman" w:eastAsia="Times New Roman" w:hAnsi="Times New Roman" w:cs="Times New Roman"/>
                <w:color w:val="000000"/>
                <w:sz w:val="20"/>
                <w:szCs w:val="20"/>
              </w:rPr>
            </w:pPr>
            <w:r w:rsidRPr="530E1CB9">
              <w:rPr>
                <w:rFonts w:ascii="Times New Roman" w:eastAsia="Times New Roman" w:hAnsi="Times New Roman" w:cs="Times New Roman"/>
                <w:color w:val="000000" w:themeColor="text1"/>
                <w:sz w:val="20"/>
                <w:szCs w:val="20"/>
              </w:rPr>
              <w:t>FR.6.2.2.1</w:t>
            </w:r>
          </w:p>
        </w:tc>
        <w:tc>
          <w:tcPr>
            <w:tcW w:w="3745" w:type="dxa"/>
            <w:shd w:val="clear" w:color="auto" w:fill="auto"/>
          </w:tcPr>
          <w:p w14:paraId="2C3F3B1E" w14:textId="77777777" w:rsidR="002E2053" w:rsidRPr="00D02B39" w:rsidRDefault="002E2053" w:rsidP="004F04E7">
            <w:pPr>
              <w:rPr>
                <w:rFonts w:ascii="Times New Roman" w:eastAsia="Times New Roman" w:hAnsi="Times New Roman" w:cs="Times New Roman"/>
                <w:sz w:val="20"/>
                <w:szCs w:val="20"/>
              </w:rPr>
            </w:pPr>
            <w:r w:rsidRPr="530E1CB9">
              <w:rPr>
                <w:rFonts w:ascii="Times New Roman" w:eastAsia="Times New Roman" w:hAnsi="Times New Roman" w:cs="Times New Roman"/>
                <w:sz w:val="20"/>
                <w:szCs w:val="20"/>
              </w:rPr>
              <w:t>Galiu formuoti skolos pranešimų dokumentus pašto kurjerio tarnybai, pasirinkdamas skolos pranešimų dokumentų sukūrimo kriterijus</w:t>
            </w:r>
          </w:p>
        </w:tc>
        <w:tc>
          <w:tcPr>
            <w:tcW w:w="2872" w:type="dxa"/>
            <w:shd w:val="clear" w:color="auto" w:fill="auto"/>
          </w:tcPr>
          <w:p w14:paraId="10CBAB0B" w14:textId="77777777" w:rsidR="002E2053" w:rsidRPr="00D02B39" w:rsidRDefault="002E2053" w:rsidP="004F04E7">
            <w:pPr>
              <w:rPr>
                <w:rFonts w:ascii="Times New Roman" w:eastAsia="Times New Roman" w:hAnsi="Times New Roman" w:cs="Times New Roman"/>
                <w:sz w:val="20"/>
                <w:szCs w:val="20"/>
              </w:rPr>
            </w:pPr>
            <w:r w:rsidRPr="530E1CB9">
              <w:rPr>
                <w:rFonts w:ascii="Times New Roman" w:eastAsia="Times New Roman" w:hAnsi="Times New Roman" w:cs="Times New Roman"/>
                <w:color w:val="000000" w:themeColor="text1"/>
                <w:sz w:val="20"/>
                <w:szCs w:val="20"/>
              </w:rPr>
              <w:t>Kriterijai: Laikotarpis, namas, turto vienetas, skolos sumos dydis, skolos pranešimo tipas, už kreditą ar administravimo mokestį ir pan.</w:t>
            </w:r>
          </w:p>
        </w:tc>
        <w:tc>
          <w:tcPr>
            <w:tcW w:w="1706" w:type="dxa"/>
            <w:shd w:val="clear" w:color="auto" w:fill="auto"/>
          </w:tcPr>
          <w:p w14:paraId="706D80DC" w14:textId="77777777" w:rsidR="002E2053" w:rsidRPr="00D02B39" w:rsidRDefault="002E2053" w:rsidP="004F04E7">
            <w:pPr>
              <w:rPr>
                <w:rFonts w:ascii="Times New Roman" w:eastAsia="Times New Roman" w:hAnsi="Times New Roman" w:cs="Times New Roman"/>
                <w:sz w:val="20"/>
                <w:szCs w:val="20"/>
              </w:rPr>
            </w:pPr>
            <w:r w:rsidRPr="530E1CB9">
              <w:rPr>
                <w:rFonts w:ascii="Times New Roman" w:eastAsia="Times New Roman" w:hAnsi="Times New Roman" w:cs="Times New Roman"/>
                <w:sz w:val="20"/>
                <w:szCs w:val="20"/>
              </w:rPr>
              <w:t>Kreditų administravimo specialistas</w:t>
            </w:r>
          </w:p>
        </w:tc>
      </w:tr>
      <w:tr w:rsidR="002E2053" w:rsidRPr="00D02B39" w14:paraId="5E288FC0" w14:textId="77777777" w:rsidTr="005A14B1">
        <w:tc>
          <w:tcPr>
            <w:tcW w:w="1316" w:type="dxa"/>
            <w:shd w:val="clear" w:color="auto" w:fill="auto"/>
          </w:tcPr>
          <w:p w14:paraId="6BCECCC8" w14:textId="77777777" w:rsidR="002E2053" w:rsidRPr="00D02B39" w:rsidRDefault="002E2053" w:rsidP="004F04E7">
            <w:pPr>
              <w:rPr>
                <w:rFonts w:ascii="Times New Roman" w:eastAsia="Times New Roman" w:hAnsi="Times New Roman" w:cs="Times New Roman"/>
                <w:color w:val="000000"/>
                <w:sz w:val="20"/>
                <w:szCs w:val="20"/>
              </w:rPr>
            </w:pPr>
            <w:r w:rsidRPr="530E1CB9">
              <w:rPr>
                <w:rFonts w:ascii="Times New Roman" w:eastAsia="Times New Roman" w:hAnsi="Times New Roman" w:cs="Times New Roman"/>
                <w:color w:val="000000" w:themeColor="text1"/>
                <w:sz w:val="20"/>
                <w:szCs w:val="20"/>
              </w:rPr>
              <w:t>FR.6.2.2.2</w:t>
            </w:r>
          </w:p>
        </w:tc>
        <w:tc>
          <w:tcPr>
            <w:tcW w:w="3745" w:type="dxa"/>
            <w:shd w:val="clear" w:color="auto" w:fill="auto"/>
          </w:tcPr>
          <w:p w14:paraId="7792F469" w14:textId="77777777" w:rsidR="002E2053" w:rsidRPr="00D02B39" w:rsidRDefault="002E2053" w:rsidP="004F04E7">
            <w:pPr>
              <w:rPr>
                <w:rFonts w:ascii="Times New Roman" w:eastAsia="Times New Roman" w:hAnsi="Times New Roman" w:cs="Times New Roman"/>
                <w:sz w:val="20"/>
                <w:szCs w:val="20"/>
              </w:rPr>
            </w:pPr>
            <w:r w:rsidRPr="530E1CB9">
              <w:rPr>
                <w:rFonts w:ascii="Times New Roman" w:eastAsia="Times New Roman" w:hAnsi="Times New Roman" w:cs="Times New Roman"/>
                <w:sz w:val="20"/>
                <w:szCs w:val="20"/>
              </w:rPr>
              <w:t>Galiu suformuoti automatiškai į failus pašto kurjerio tarnybai skolos pranešimų dokumentus pagal skolos pranešimo tipą, išsaugant failus sistemoje</w:t>
            </w:r>
          </w:p>
        </w:tc>
        <w:tc>
          <w:tcPr>
            <w:tcW w:w="2872" w:type="dxa"/>
            <w:shd w:val="clear" w:color="auto" w:fill="auto"/>
          </w:tcPr>
          <w:p w14:paraId="5BB765BE" w14:textId="77777777" w:rsidR="002E2053" w:rsidRPr="00D02B39" w:rsidRDefault="002E2053" w:rsidP="004F04E7">
            <w:pPr>
              <w:rPr>
                <w:rFonts w:ascii="Times New Roman" w:eastAsia="Times New Roman" w:hAnsi="Times New Roman" w:cs="Times New Roman"/>
                <w:sz w:val="20"/>
                <w:szCs w:val="20"/>
              </w:rPr>
            </w:pPr>
            <w:r w:rsidRPr="530E1CB9">
              <w:rPr>
                <w:rFonts w:ascii="Times New Roman" w:eastAsia="Times New Roman" w:hAnsi="Times New Roman" w:cs="Times New Roman"/>
                <w:color w:val="000000" w:themeColor="text1"/>
                <w:sz w:val="20"/>
                <w:szCs w:val="20"/>
              </w:rPr>
              <w:t xml:space="preserve">Trys tipai skolos pranešimų dokumentai priklausomai į kurį skolininkų sąrašą naudos gavėjas pateko: 1) raginimas sumokėti skolą, 2) priminimas dėl įsiskolinimo sumokėjimo, 3) </w:t>
            </w:r>
            <w:r w:rsidRPr="530E1CB9">
              <w:rPr>
                <w:rFonts w:ascii="Times New Roman" w:eastAsia="Times New Roman" w:hAnsi="Times New Roman" w:cs="Times New Roman"/>
                <w:color w:val="000000" w:themeColor="text1"/>
                <w:sz w:val="20"/>
                <w:szCs w:val="20"/>
              </w:rPr>
              <w:lastRenderedPageBreak/>
              <w:t>reikalavimas sumokėti įsiskolinimą. Viename PDF faile visi vieno tipo skolos pranešimai.</w:t>
            </w:r>
          </w:p>
        </w:tc>
        <w:tc>
          <w:tcPr>
            <w:tcW w:w="1706" w:type="dxa"/>
            <w:shd w:val="clear" w:color="auto" w:fill="auto"/>
          </w:tcPr>
          <w:p w14:paraId="25C6FEC5" w14:textId="77777777" w:rsidR="002E2053" w:rsidRPr="00D02B39" w:rsidRDefault="002E2053" w:rsidP="004F04E7">
            <w:pPr>
              <w:rPr>
                <w:rFonts w:ascii="Times New Roman" w:eastAsia="Times New Roman" w:hAnsi="Times New Roman" w:cs="Times New Roman"/>
                <w:sz w:val="20"/>
                <w:szCs w:val="20"/>
              </w:rPr>
            </w:pPr>
            <w:r w:rsidRPr="530E1CB9">
              <w:rPr>
                <w:rFonts w:ascii="Times New Roman" w:eastAsia="Times New Roman" w:hAnsi="Times New Roman" w:cs="Times New Roman"/>
                <w:sz w:val="20"/>
                <w:szCs w:val="20"/>
              </w:rPr>
              <w:lastRenderedPageBreak/>
              <w:t>Kreditų administravimo specialistas</w:t>
            </w:r>
          </w:p>
        </w:tc>
      </w:tr>
      <w:tr w:rsidR="002E2053" w:rsidRPr="00D02B39" w14:paraId="6706875D" w14:textId="77777777" w:rsidTr="005A14B1">
        <w:tc>
          <w:tcPr>
            <w:tcW w:w="1316" w:type="dxa"/>
            <w:shd w:val="clear" w:color="auto" w:fill="auto"/>
          </w:tcPr>
          <w:p w14:paraId="40CAC2D7" w14:textId="77777777" w:rsidR="002E2053" w:rsidRPr="00D02B39" w:rsidRDefault="002E2053" w:rsidP="004F04E7">
            <w:pPr>
              <w:rPr>
                <w:rFonts w:ascii="Times New Roman" w:eastAsia="Times New Roman" w:hAnsi="Times New Roman" w:cs="Times New Roman"/>
                <w:color w:val="000000"/>
                <w:sz w:val="20"/>
                <w:szCs w:val="20"/>
              </w:rPr>
            </w:pPr>
            <w:r w:rsidRPr="530E1CB9">
              <w:rPr>
                <w:rFonts w:ascii="Times New Roman" w:eastAsia="Times New Roman" w:hAnsi="Times New Roman" w:cs="Times New Roman"/>
                <w:color w:val="000000" w:themeColor="text1"/>
                <w:sz w:val="20"/>
                <w:szCs w:val="20"/>
              </w:rPr>
              <w:t>FR.6.2.2.4</w:t>
            </w:r>
          </w:p>
        </w:tc>
        <w:tc>
          <w:tcPr>
            <w:tcW w:w="3745" w:type="dxa"/>
            <w:shd w:val="clear" w:color="auto" w:fill="auto"/>
          </w:tcPr>
          <w:p w14:paraId="3DA1801B" w14:textId="77777777" w:rsidR="002E2053" w:rsidRPr="00D02B39" w:rsidRDefault="002E2053" w:rsidP="004F04E7">
            <w:pPr>
              <w:rPr>
                <w:rFonts w:ascii="Times New Roman" w:eastAsia="Times New Roman" w:hAnsi="Times New Roman" w:cs="Times New Roman"/>
                <w:sz w:val="20"/>
                <w:szCs w:val="20"/>
              </w:rPr>
            </w:pPr>
            <w:r w:rsidRPr="530E1CB9">
              <w:rPr>
                <w:rFonts w:ascii="Times New Roman" w:eastAsia="Times New Roman" w:hAnsi="Times New Roman" w:cs="Times New Roman"/>
                <w:sz w:val="20"/>
                <w:szCs w:val="20"/>
              </w:rPr>
              <w:t>Galiu suformuoti pašto kurjerio tarnybai perduodamam skolos pranešimų dokumentų failui pranešimų gavėjų sąrašo failą, išsaugant jį sistemoje</w:t>
            </w:r>
          </w:p>
        </w:tc>
        <w:tc>
          <w:tcPr>
            <w:tcW w:w="2872" w:type="dxa"/>
            <w:shd w:val="clear" w:color="auto" w:fill="auto"/>
          </w:tcPr>
          <w:p w14:paraId="77BC6904" w14:textId="77777777" w:rsidR="002E2053" w:rsidRPr="00D02B39" w:rsidRDefault="002E2053" w:rsidP="004F04E7">
            <w:pPr>
              <w:rPr>
                <w:rFonts w:ascii="Times New Roman" w:eastAsia="Times New Roman" w:hAnsi="Times New Roman" w:cs="Times New Roman"/>
                <w:sz w:val="20"/>
                <w:szCs w:val="20"/>
              </w:rPr>
            </w:pPr>
            <w:r w:rsidRPr="530E1CB9">
              <w:rPr>
                <w:rFonts w:ascii="Times New Roman" w:eastAsia="Times New Roman" w:hAnsi="Times New Roman" w:cs="Times New Roman"/>
                <w:color w:val="000000" w:themeColor="text1"/>
                <w:sz w:val="20"/>
                <w:szCs w:val="20"/>
              </w:rPr>
              <w:t>Struktūruotas Excel gavėjų sąrašas: gavėjo vardas pavardė, siuntimo adresas, pašto kodas, mokėtojo kodas, pranešimo tipas ir pan.</w:t>
            </w:r>
          </w:p>
        </w:tc>
        <w:tc>
          <w:tcPr>
            <w:tcW w:w="1706" w:type="dxa"/>
            <w:shd w:val="clear" w:color="auto" w:fill="auto"/>
          </w:tcPr>
          <w:p w14:paraId="1215BD29" w14:textId="77777777" w:rsidR="002E2053" w:rsidRPr="00D02B39" w:rsidRDefault="002E2053" w:rsidP="004F04E7">
            <w:pPr>
              <w:rPr>
                <w:rFonts w:ascii="Times New Roman" w:eastAsia="Times New Roman" w:hAnsi="Times New Roman" w:cs="Times New Roman"/>
                <w:sz w:val="20"/>
                <w:szCs w:val="20"/>
              </w:rPr>
            </w:pPr>
            <w:r w:rsidRPr="530E1CB9">
              <w:rPr>
                <w:rFonts w:ascii="Times New Roman" w:eastAsia="Times New Roman" w:hAnsi="Times New Roman" w:cs="Times New Roman"/>
                <w:sz w:val="20"/>
                <w:szCs w:val="20"/>
              </w:rPr>
              <w:t>Kreditų administravimo specialistas</w:t>
            </w:r>
          </w:p>
        </w:tc>
      </w:tr>
      <w:tr w:rsidR="002E2053" w:rsidRPr="00D02B39" w14:paraId="34A232AF" w14:textId="77777777" w:rsidTr="00952CD8">
        <w:tc>
          <w:tcPr>
            <w:tcW w:w="1316" w:type="dxa"/>
            <w:shd w:val="clear" w:color="auto" w:fill="DBDBDB" w:themeFill="accent3" w:themeFillTint="66"/>
          </w:tcPr>
          <w:p w14:paraId="0083E0D7" w14:textId="77777777" w:rsidR="002E2053" w:rsidRPr="00D02B39" w:rsidRDefault="002E2053" w:rsidP="004F04E7">
            <w:pPr>
              <w:rPr>
                <w:rFonts w:ascii="Times New Roman" w:eastAsia="Times New Roman" w:hAnsi="Times New Roman" w:cs="Times New Roman"/>
                <w:b/>
                <w:color w:val="000000"/>
                <w:sz w:val="20"/>
                <w:szCs w:val="20"/>
              </w:rPr>
            </w:pPr>
            <w:r w:rsidRPr="530E1CB9">
              <w:rPr>
                <w:rFonts w:ascii="Times New Roman" w:eastAsia="Times New Roman" w:hAnsi="Times New Roman" w:cs="Times New Roman"/>
                <w:b/>
                <w:color w:val="000000" w:themeColor="text1"/>
                <w:sz w:val="20"/>
                <w:szCs w:val="20"/>
              </w:rPr>
              <w:t>FR.6.2.3</w:t>
            </w:r>
          </w:p>
        </w:tc>
        <w:tc>
          <w:tcPr>
            <w:tcW w:w="3745" w:type="dxa"/>
            <w:shd w:val="clear" w:color="auto" w:fill="DBDBDB" w:themeFill="accent3" w:themeFillTint="66"/>
          </w:tcPr>
          <w:p w14:paraId="5E555AB7" w14:textId="77777777" w:rsidR="002E2053" w:rsidRPr="00D02B39" w:rsidRDefault="002E2053" w:rsidP="004F04E7">
            <w:pPr>
              <w:rPr>
                <w:rFonts w:ascii="Times New Roman" w:eastAsia="Times New Roman" w:hAnsi="Times New Roman" w:cs="Times New Roman"/>
                <w:b/>
                <w:sz w:val="20"/>
                <w:szCs w:val="20"/>
              </w:rPr>
            </w:pPr>
            <w:r w:rsidRPr="530E1CB9">
              <w:rPr>
                <w:rFonts w:ascii="Times New Roman" w:eastAsia="Times New Roman" w:hAnsi="Times New Roman" w:cs="Times New Roman"/>
                <w:b/>
                <w:sz w:val="20"/>
                <w:szCs w:val="20"/>
              </w:rPr>
              <w:t>Perduoti suformuotus skolos pranešimų dokumentus pašto kurjerio tarnybai</w:t>
            </w:r>
          </w:p>
        </w:tc>
        <w:tc>
          <w:tcPr>
            <w:tcW w:w="2872" w:type="dxa"/>
            <w:shd w:val="clear" w:color="auto" w:fill="D9D9D9" w:themeFill="background1" w:themeFillShade="D9"/>
          </w:tcPr>
          <w:p w14:paraId="0B860AAE" w14:textId="77777777" w:rsidR="002E2053" w:rsidRPr="00D02B39" w:rsidRDefault="002E2053" w:rsidP="004F04E7">
            <w:pPr>
              <w:rPr>
                <w:rFonts w:ascii="Times New Roman" w:eastAsia="Times New Roman" w:hAnsi="Times New Roman" w:cs="Times New Roman"/>
                <w:b/>
                <w:sz w:val="20"/>
                <w:szCs w:val="20"/>
              </w:rPr>
            </w:pPr>
          </w:p>
        </w:tc>
        <w:tc>
          <w:tcPr>
            <w:tcW w:w="1706" w:type="dxa"/>
            <w:shd w:val="clear" w:color="auto" w:fill="D9D9D9" w:themeFill="background1" w:themeFillShade="D9"/>
          </w:tcPr>
          <w:p w14:paraId="30547F3E" w14:textId="77777777" w:rsidR="002E2053" w:rsidRPr="009D42CD" w:rsidRDefault="002E2053" w:rsidP="004F04E7">
            <w:pPr>
              <w:rPr>
                <w:rFonts w:ascii="Times New Roman" w:eastAsia="Times New Roman" w:hAnsi="Times New Roman" w:cs="Times New Roman"/>
                <w:b/>
                <w:sz w:val="20"/>
                <w:szCs w:val="20"/>
                <w:lang w:val="nn-NO"/>
              </w:rPr>
            </w:pPr>
          </w:p>
        </w:tc>
      </w:tr>
      <w:tr w:rsidR="002E2053" w:rsidRPr="00D02B39" w14:paraId="53F62FEC" w14:textId="77777777" w:rsidTr="005A14B1">
        <w:tc>
          <w:tcPr>
            <w:tcW w:w="1316" w:type="dxa"/>
            <w:shd w:val="clear" w:color="auto" w:fill="auto"/>
          </w:tcPr>
          <w:p w14:paraId="4D7F3027" w14:textId="77777777" w:rsidR="002E2053" w:rsidRPr="00D02B39" w:rsidRDefault="002E2053" w:rsidP="004F04E7">
            <w:pPr>
              <w:rPr>
                <w:rFonts w:ascii="Times New Roman" w:eastAsia="Times New Roman" w:hAnsi="Times New Roman" w:cs="Times New Roman"/>
                <w:color w:val="000000"/>
                <w:sz w:val="20"/>
                <w:szCs w:val="20"/>
              </w:rPr>
            </w:pPr>
            <w:r w:rsidRPr="530E1CB9">
              <w:rPr>
                <w:rFonts w:ascii="Times New Roman" w:eastAsia="Times New Roman" w:hAnsi="Times New Roman" w:cs="Times New Roman"/>
                <w:color w:val="000000" w:themeColor="text1"/>
                <w:sz w:val="20"/>
                <w:szCs w:val="20"/>
              </w:rPr>
              <w:t>FR.6.2.3.1</w:t>
            </w:r>
          </w:p>
        </w:tc>
        <w:tc>
          <w:tcPr>
            <w:tcW w:w="3745" w:type="dxa"/>
            <w:shd w:val="clear" w:color="auto" w:fill="auto"/>
          </w:tcPr>
          <w:p w14:paraId="23671413" w14:textId="77777777" w:rsidR="002E2053" w:rsidRPr="00D02B39" w:rsidRDefault="002E2053" w:rsidP="004F04E7">
            <w:pPr>
              <w:rPr>
                <w:rFonts w:ascii="Times New Roman" w:eastAsia="Times New Roman" w:hAnsi="Times New Roman" w:cs="Times New Roman"/>
                <w:sz w:val="20"/>
                <w:szCs w:val="20"/>
              </w:rPr>
            </w:pPr>
            <w:r w:rsidRPr="530E1CB9">
              <w:rPr>
                <w:rFonts w:ascii="Times New Roman" w:eastAsia="Times New Roman" w:hAnsi="Times New Roman" w:cs="Times New Roman"/>
                <w:sz w:val="20"/>
                <w:szCs w:val="20"/>
              </w:rPr>
              <w:t>Galiu išsiųsti el. paštu pašto kurjerio tarnybai skolos pranešimų dokumentų ir pranešimų gavėjų sąrašų failus, išsaugant el. laišką sistemoje</w:t>
            </w:r>
          </w:p>
        </w:tc>
        <w:tc>
          <w:tcPr>
            <w:tcW w:w="2872" w:type="dxa"/>
            <w:shd w:val="clear" w:color="auto" w:fill="auto"/>
          </w:tcPr>
          <w:p w14:paraId="4479D074" w14:textId="77777777" w:rsidR="002E2053" w:rsidRPr="00D02B39" w:rsidRDefault="002E2053" w:rsidP="004F04E7">
            <w:pPr>
              <w:rPr>
                <w:rFonts w:ascii="Times New Roman" w:eastAsia="Times New Roman" w:hAnsi="Times New Roman" w:cs="Times New Roman"/>
                <w:sz w:val="20"/>
                <w:szCs w:val="20"/>
              </w:rPr>
            </w:pPr>
          </w:p>
        </w:tc>
        <w:tc>
          <w:tcPr>
            <w:tcW w:w="1706" w:type="dxa"/>
            <w:shd w:val="clear" w:color="auto" w:fill="auto"/>
          </w:tcPr>
          <w:p w14:paraId="103ECAC9" w14:textId="77777777" w:rsidR="002E2053" w:rsidRPr="00D02B39" w:rsidRDefault="002E2053" w:rsidP="004F04E7">
            <w:pPr>
              <w:rPr>
                <w:rFonts w:ascii="Times New Roman" w:eastAsia="Times New Roman" w:hAnsi="Times New Roman" w:cs="Times New Roman"/>
                <w:sz w:val="20"/>
                <w:szCs w:val="20"/>
              </w:rPr>
            </w:pPr>
            <w:r w:rsidRPr="530E1CB9">
              <w:rPr>
                <w:rFonts w:ascii="Times New Roman" w:eastAsia="Times New Roman" w:hAnsi="Times New Roman" w:cs="Times New Roman"/>
                <w:sz w:val="20"/>
                <w:szCs w:val="20"/>
              </w:rPr>
              <w:t>Kreditų administravimo specialistas</w:t>
            </w:r>
          </w:p>
        </w:tc>
      </w:tr>
      <w:tr w:rsidR="002E2053" w:rsidRPr="00D02B39" w14:paraId="1DA4EA4C" w14:textId="77777777" w:rsidTr="00952CD8">
        <w:tc>
          <w:tcPr>
            <w:tcW w:w="1316" w:type="dxa"/>
            <w:shd w:val="clear" w:color="auto" w:fill="DBDBDB" w:themeFill="accent3" w:themeFillTint="66"/>
          </w:tcPr>
          <w:p w14:paraId="0F8E8F3B" w14:textId="77777777" w:rsidR="002E2053" w:rsidRPr="00D02B39" w:rsidRDefault="002E2053" w:rsidP="004F04E7">
            <w:pPr>
              <w:rPr>
                <w:rFonts w:ascii="Times New Roman" w:eastAsia="Times New Roman" w:hAnsi="Times New Roman" w:cs="Times New Roman"/>
                <w:b/>
                <w:color w:val="000000"/>
                <w:sz w:val="20"/>
                <w:szCs w:val="20"/>
              </w:rPr>
            </w:pPr>
            <w:r w:rsidRPr="530E1CB9">
              <w:rPr>
                <w:rFonts w:ascii="Times New Roman" w:eastAsia="Times New Roman" w:hAnsi="Times New Roman" w:cs="Times New Roman"/>
                <w:b/>
                <w:color w:val="000000" w:themeColor="text1"/>
                <w:sz w:val="20"/>
                <w:szCs w:val="20"/>
              </w:rPr>
              <w:t>FR.6.2.4</w:t>
            </w:r>
          </w:p>
        </w:tc>
        <w:tc>
          <w:tcPr>
            <w:tcW w:w="3745" w:type="dxa"/>
            <w:shd w:val="clear" w:color="auto" w:fill="DBDBDB" w:themeFill="accent3" w:themeFillTint="66"/>
          </w:tcPr>
          <w:p w14:paraId="6B197883" w14:textId="77777777" w:rsidR="002E2053" w:rsidRPr="00D02B39" w:rsidRDefault="002E2053" w:rsidP="004F04E7">
            <w:pPr>
              <w:rPr>
                <w:rFonts w:ascii="Times New Roman" w:eastAsia="Times New Roman" w:hAnsi="Times New Roman" w:cs="Times New Roman"/>
                <w:b/>
                <w:sz w:val="20"/>
                <w:szCs w:val="20"/>
              </w:rPr>
            </w:pPr>
            <w:r w:rsidRPr="530E1CB9">
              <w:rPr>
                <w:rFonts w:ascii="Times New Roman" w:eastAsia="Times New Roman" w:hAnsi="Times New Roman" w:cs="Times New Roman"/>
                <w:b/>
                <w:sz w:val="20"/>
                <w:szCs w:val="20"/>
              </w:rPr>
              <w:t>Registruoti skolos pranešimo dokumentų įteikimą gavėjams</w:t>
            </w:r>
          </w:p>
        </w:tc>
        <w:tc>
          <w:tcPr>
            <w:tcW w:w="2872" w:type="dxa"/>
            <w:shd w:val="clear" w:color="auto" w:fill="D9D9D9" w:themeFill="background1" w:themeFillShade="D9"/>
          </w:tcPr>
          <w:p w14:paraId="4B312EA1" w14:textId="77777777" w:rsidR="002E2053" w:rsidRPr="00D02B39" w:rsidRDefault="002E2053" w:rsidP="004F04E7">
            <w:pPr>
              <w:rPr>
                <w:rFonts w:ascii="Times New Roman" w:eastAsia="Times New Roman" w:hAnsi="Times New Roman" w:cs="Times New Roman"/>
                <w:b/>
                <w:sz w:val="20"/>
                <w:szCs w:val="20"/>
              </w:rPr>
            </w:pPr>
          </w:p>
        </w:tc>
        <w:tc>
          <w:tcPr>
            <w:tcW w:w="1706" w:type="dxa"/>
            <w:shd w:val="clear" w:color="auto" w:fill="D9D9D9" w:themeFill="background1" w:themeFillShade="D9"/>
          </w:tcPr>
          <w:p w14:paraId="38D6A5D7" w14:textId="77777777" w:rsidR="002E2053" w:rsidRPr="009D42CD" w:rsidRDefault="002E2053" w:rsidP="004F04E7">
            <w:pPr>
              <w:rPr>
                <w:rFonts w:ascii="Times New Roman" w:eastAsia="Times New Roman" w:hAnsi="Times New Roman" w:cs="Times New Roman"/>
                <w:b/>
                <w:sz w:val="20"/>
                <w:szCs w:val="20"/>
                <w:lang w:val="nn-NO"/>
              </w:rPr>
            </w:pPr>
          </w:p>
        </w:tc>
      </w:tr>
      <w:tr w:rsidR="002E2053" w:rsidRPr="00D02B39" w14:paraId="64596AD3" w14:textId="77777777" w:rsidTr="005A14B1">
        <w:tc>
          <w:tcPr>
            <w:tcW w:w="1316" w:type="dxa"/>
            <w:shd w:val="clear" w:color="auto" w:fill="auto"/>
          </w:tcPr>
          <w:p w14:paraId="5ABD1A22" w14:textId="77777777" w:rsidR="002E2053" w:rsidRPr="00D02B39" w:rsidRDefault="002E2053" w:rsidP="004F04E7">
            <w:pPr>
              <w:rPr>
                <w:rFonts w:ascii="Times New Roman" w:eastAsia="Times New Roman" w:hAnsi="Times New Roman" w:cs="Times New Roman"/>
                <w:color w:val="000000"/>
                <w:sz w:val="20"/>
                <w:szCs w:val="20"/>
              </w:rPr>
            </w:pPr>
            <w:r w:rsidRPr="530E1CB9">
              <w:rPr>
                <w:rFonts w:ascii="Times New Roman" w:eastAsia="Times New Roman" w:hAnsi="Times New Roman" w:cs="Times New Roman"/>
                <w:color w:val="000000" w:themeColor="text1"/>
                <w:sz w:val="20"/>
                <w:szCs w:val="20"/>
              </w:rPr>
              <w:t>FR.6.2.4.1</w:t>
            </w:r>
          </w:p>
        </w:tc>
        <w:tc>
          <w:tcPr>
            <w:tcW w:w="3745" w:type="dxa"/>
            <w:shd w:val="clear" w:color="auto" w:fill="auto"/>
          </w:tcPr>
          <w:p w14:paraId="23A070DB" w14:textId="77777777" w:rsidR="002E2053" w:rsidRPr="00D02B39" w:rsidRDefault="002E2053" w:rsidP="004F04E7">
            <w:pPr>
              <w:rPr>
                <w:rFonts w:ascii="Times New Roman" w:eastAsia="Times New Roman" w:hAnsi="Times New Roman" w:cs="Times New Roman"/>
                <w:sz w:val="20"/>
                <w:szCs w:val="20"/>
              </w:rPr>
            </w:pPr>
            <w:r w:rsidRPr="530E1CB9">
              <w:rPr>
                <w:rFonts w:ascii="Times New Roman" w:eastAsia="Times New Roman" w:hAnsi="Times New Roman" w:cs="Times New Roman"/>
                <w:sz w:val="20"/>
                <w:szCs w:val="20"/>
              </w:rPr>
              <w:t>Galiu atžymėti skolos pranešimo dokumentui jo įteikimo/neįteikimo faktą rankiniu būdu</w:t>
            </w:r>
          </w:p>
        </w:tc>
        <w:tc>
          <w:tcPr>
            <w:tcW w:w="2872" w:type="dxa"/>
            <w:shd w:val="clear" w:color="auto" w:fill="auto"/>
          </w:tcPr>
          <w:p w14:paraId="5D16479D" w14:textId="77777777" w:rsidR="002E2053" w:rsidRPr="00D02B39" w:rsidRDefault="002E2053" w:rsidP="004F04E7">
            <w:pPr>
              <w:rPr>
                <w:rFonts w:ascii="Times New Roman" w:eastAsia="Times New Roman" w:hAnsi="Times New Roman" w:cs="Times New Roman"/>
                <w:sz w:val="20"/>
                <w:szCs w:val="20"/>
              </w:rPr>
            </w:pPr>
            <w:r w:rsidRPr="530E1CB9">
              <w:rPr>
                <w:rFonts w:ascii="Times New Roman" w:eastAsia="Times New Roman" w:hAnsi="Times New Roman" w:cs="Times New Roman"/>
                <w:color w:val="000000" w:themeColor="text1"/>
                <w:sz w:val="20"/>
                <w:szCs w:val="20"/>
              </w:rPr>
              <w:t>Įteikimo data, neįteikimo priežastis ir pan.</w:t>
            </w:r>
          </w:p>
        </w:tc>
        <w:tc>
          <w:tcPr>
            <w:tcW w:w="1706" w:type="dxa"/>
            <w:shd w:val="clear" w:color="auto" w:fill="auto"/>
          </w:tcPr>
          <w:p w14:paraId="3AC64BDF" w14:textId="77777777" w:rsidR="002E2053" w:rsidRPr="00D02B39" w:rsidRDefault="002E2053" w:rsidP="004F04E7">
            <w:pPr>
              <w:rPr>
                <w:rFonts w:ascii="Times New Roman" w:eastAsia="Times New Roman" w:hAnsi="Times New Roman" w:cs="Times New Roman"/>
                <w:sz w:val="20"/>
                <w:szCs w:val="20"/>
              </w:rPr>
            </w:pPr>
            <w:r w:rsidRPr="530E1CB9">
              <w:rPr>
                <w:rFonts w:ascii="Times New Roman" w:eastAsia="Times New Roman" w:hAnsi="Times New Roman" w:cs="Times New Roman"/>
                <w:sz w:val="20"/>
                <w:szCs w:val="20"/>
              </w:rPr>
              <w:t>Kreditų administravimo specialistas</w:t>
            </w:r>
          </w:p>
        </w:tc>
      </w:tr>
      <w:tr w:rsidR="002E2053" w:rsidRPr="00D02B39" w14:paraId="21E1FAA9" w14:textId="77777777" w:rsidTr="00952CD8">
        <w:tc>
          <w:tcPr>
            <w:tcW w:w="1316" w:type="dxa"/>
            <w:shd w:val="clear" w:color="auto" w:fill="DBDBDB" w:themeFill="accent3" w:themeFillTint="66"/>
          </w:tcPr>
          <w:p w14:paraId="039631BE" w14:textId="77777777" w:rsidR="002E2053" w:rsidRPr="00D02B39" w:rsidRDefault="002E2053" w:rsidP="004F04E7">
            <w:pPr>
              <w:rPr>
                <w:rFonts w:ascii="Times New Roman" w:eastAsia="Times New Roman" w:hAnsi="Times New Roman" w:cs="Times New Roman"/>
                <w:b/>
                <w:color w:val="000000"/>
                <w:sz w:val="20"/>
                <w:szCs w:val="20"/>
              </w:rPr>
            </w:pPr>
            <w:r w:rsidRPr="530E1CB9">
              <w:rPr>
                <w:rFonts w:ascii="Times New Roman" w:eastAsia="Times New Roman" w:hAnsi="Times New Roman" w:cs="Times New Roman"/>
                <w:b/>
                <w:color w:val="000000" w:themeColor="text1"/>
                <w:sz w:val="20"/>
                <w:szCs w:val="20"/>
              </w:rPr>
              <w:t>FR.6.2.5</w:t>
            </w:r>
          </w:p>
        </w:tc>
        <w:tc>
          <w:tcPr>
            <w:tcW w:w="3745" w:type="dxa"/>
            <w:shd w:val="clear" w:color="auto" w:fill="DBDBDB" w:themeFill="accent3" w:themeFillTint="66"/>
          </w:tcPr>
          <w:p w14:paraId="33FEED83" w14:textId="77777777" w:rsidR="002E2053" w:rsidRPr="00D02B39" w:rsidRDefault="002E2053" w:rsidP="004F04E7">
            <w:pPr>
              <w:rPr>
                <w:rFonts w:ascii="Times New Roman" w:eastAsia="Times New Roman" w:hAnsi="Times New Roman" w:cs="Times New Roman"/>
                <w:b/>
                <w:sz w:val="20"/>
                <w:szCs w:val="20"/>
              </w:rPr>
            </w:pPr>
            <w:r w:rsidRPr="530E1CB9">
              <w:rPr>
                <w:rFonts w:ascii="Times New Roman" w:eastAsia="Times New Roman" w:hAnsi="Times New Roman" w:cs="Times New Roman"/>
                <w:b/>
                <w:sz w:val="20"/>
                <w:szCs w:val="20"/>
              </w:rPr>
              <w:t>Peržiūrėti pašto kurjerio tarnybai skolos pranešimų perdavimus</w:t>
            </w:r>
          </w:p>
        </w:tc>
        <w:tc>
          <w:tcPr>
            <w:tcW w:w="2872" w:type="dxa"/>
            <w:shd w:val="clear" w:color="auto" w:fill="D9D9D9" w:themeFill="background1" w:themeFillShade="D9"/>
          </w:tcPr>
          <w:p w14:paraId="55EA89DD" w14:textId="77777777" w:rsidR="002E2053" w:rsidRPr="00D02B39" w:rsidRDefault="002E2053" w:rsidP="004F04E7">
            <w:pPr>
              <w:rPr>
                <w:rFonts w:ascii="Times New Roman" w:eastAsia="Times New Roman" w:hAnsi="Times New Roman" w:cs="Times New Roman"/>
                <w:b/>
                <w:sz w:val="20"/>
                <w:szCs w:val="20"/>
              </w:rPr>
            </w:pPr>
          </w:p>
        </w:tc>
        <w:tc>
          <w:tcPr>
            <w:tcW w:w="1706" w:type="dxa"/>
            <w:shd w:val="clear" w:color="auto" w:fill="D9D9D9" w:themeFill="background1" w:themeFillShade="D9"/>
          </w:tcPr>
          <w:p w14:paraId="21B7C3DF" w14:textId="77777777" w:rsidR="002E2053" w:rsidRPr="009D42CD" w:rsidRDefault="002E2053" w:rsidP="004F04E7">
            <w:pPr>
              <w:rPr>
                <w:rFonts w:ascii="Times New Roman" w:eastAsia="Times New Roman" w:hAnsi="Times New Roman" w:cs="Times New Roman"/>
                <w:b/>
                <w:sz w:val="20"/>
                <w:szCs w:val="20"/>
              </w:rPr>
            </w:pPr>
          </w:p>
        </w:tc>
      </w:tr>
      <w:tr w:rsidR="002E2053" w:rsidRPr="00D02B39" w14:paraId="23E6E20E" w14:textId="77777777" w:rsidTr="005A14B1">
        <w:tc>
          <w:tcPr>
            <w:tcW w:w="1316" w:type="dxa"/>
            <w:shd w:val="clear" w:color="auto" w:fill="auto"/>
          </w:tcPr>
          <w:p w14:paraId="7559E528" w14:textId="77777777" w:rsidR="002E2053" w:rsidRPr="00D02B39" w:rsidRDefault="002E2053" w:rsidP="004F04E7">
            <w:pPr>
              <w:rPr>
                <w:rFonts w:ascii="Times New Roman" w:eastAsia="Times New Roman" w:hAnsi="Times New Roman" w:cs="Times New Roman"/>
                <w:color w:val="000000"/>
                <w:sz w:val="20"/>
                <w:szCs w:val="20"/>
              </w:rPr>
            </w:pPr>
            <w:r w:rsidRPr="530E1CB9">
              <w:rPr>
                <w:rFonts w:ascii="Times New Roman" w:eastAsia="Times New Roman" w:hAnsi="Times New Roman" w:cs="Times New Roman"/>
                <w:color w:val="000000" w:themeColor="text1"/>
                <w:sz w:val="20"/>
                <w:szCs w:val="20"/>
              </w:rPr>
              <w:t>FR.6.2.5.1</w:t>
            </w:r>
          </w:p>
        </w:tc>
        <w:tc>
          <w:tcPr>
            <w:tcW w:w="3745" w:type="dxa"/>
            <w:shd w:val="clear" w:color="auto" w:fill="auto"/>
          </w:tcPr>
          <w:p w14:paraId="14B91F7A" w14:textId="763F1018" w:rsidR="002E2053" w:rsidRPr="00D02B39" w:rsidRDefault="002E2053" w:rsidP="004F04E7">
            <w:pPr>
              <w:rPr>
                <w:rFonts w:ascii="Times New Roman" w:eastAsia="Times New Roman" w:hAnsi="Times New Roman" w:cs="Times New Roman"/>
                <w:sz w:val="20"/>
                <w:szCs w:val="20"/>
              </w:rPr>
            </w:pPr>
            <w:r w:rsidRPr="530E1CB9">
              <w:rPr>
                <w:rFonts w:ascii="Times New Roman" w:eastAsia="Times New Roman" w:hAnsi="Times New Roman" w:cs="Times New Roman"/>
                <w:sz w:val="20"/>
                <w:szCs w:val="20"/>
              </w:rPr>
              <w:t xml:space="preserve">Galiu matyti skolos pranešimų perdavimų pašto kurjerio tarnybai sąrašą, filtruoti sąrašą pagal perdavimo duomenis </w:t>
            </w:r>
          </w:p>
        </w:tc>
        <w:tc>
          <w:tcPr>
            <w:tcW w:w="2872" w:type="dxa"/>
            <w:shd w:val="clear" w:color="auto" w:fill="auto"/>
          </w:tcPr>
          <w:p w14:paraId="1CF94D2F" w14:textId="77777777" w:rsidR="002E2053" w:rsidRPr="00D02B39" w:rsidRDefault="002E2053" w:rsidP="004F04E7">
            <w:pPr>
              <w:rPr>
                <w:rFonts w:ascii="Times New Roman" w:eastAsia="Times New Roman" w:hAnsi="Times New Roman" w:cs="Times New Roman"/>
                <w:sz w:val="20"/>
                <w:szCs w:val="20"/>
              </w:rPr>
            </w:pPr>
          </w:p>
        </w:tc>
        <w:tc>
          <w:tcPr>
            <w:tcW w:w="1706" w:type="dxa"/>
            <w:shd w:val="clear" w:color="auto" w:fill="auto"/>
          </w:tcPr>
          <w:p w14:paraId="2312D0F4" w14:textId="77777777" w:rsidR="002E2053" w:rsidRPr="00D02B39" w:rsidRDefault="002E2053" w:rsidP="004F04E7">
            <w:pPr>
              <w:rPr>
                <w:rFonts w:ascii="Times New Roman" w:eastAsia="Times New Roman" w:hAnsi="Times New Roman" w:cs="Times New Roman"/>
                <w:sz w:val="20"/>
                <w:szCs w:val="20"/>
              </w:rPr>
            </w:pPr>
            <w:r w:rsidRPr="530E1CB9">
              <w:rPr>
                <w:rFonts w:ascii="Times New Roman" w:eastAsia="Times New Roman" w:hAnsi="Times New Roman" w:cs="Times New Roman"/>
                <w:sz w:val="20"/>
                <w:szCs w:val="20"/>
              </w:rPr>
              <w:t>Kreditų administravimo specialistas</w:t>
            </w:r>
          </w:p>
        </w:tc>
      </w:tr>
    </w:tbl>
    <w:p w14:paraId="0F839CDB" w14:textId="04767311" w:rsidR="002E2053" w:rsidRPr="00D02B39" w:rsidRDefault="002E2053" w:rsidP="00115643">
      <w:pPr>
        <w:pStyle w:val="Heading3"/>
        <w:rPr>
          <w:rFonts w:ascii="Times New Roman" w:eastAsia="Times New Roman" w:hAnsi="Times New Roman" w:cs="Times New Roman"/>
        </w:rPr>
      </w:pPr>
      <w:bookmarkStart w:id="26" w:name="_Toc148293445"/>
      <w:r w:rsidRPr="530E1CB9">
        <w:rPr>
          <w:rStyle w:val="Heading2Char"/>
          <w:rFonts w:ascii="Times New Roman" w:eastAsia="Times New Roman" w:hAnsi="Times New Roman" w:cs="Times New Roman"/>
        </w:rPr>
        <w:t>Skolos pranešimų išsiuntimas skolininkams elektroniniu</w:t>
      </w:r>
      <w:r w:rsidRPr="530E1CB9">
        <w:rPr>
          <w:rFonts w:ascii="Times New Roman" w:eastAsia="Times New Roman" w:hAnsi="Times New Roman" w:cs="Times New Roman"/>
        </w:rPr>
        <w:t xml:space="preserve"> paštu</w:t>
      </w:r>
      <w:bookmarkEnd w:id="26"/>
    </w:p>
    <w:tbl>
      <w:tblPr>
        <w:tblStyle w:val="TableGrid"/>
        <w:tblW w:w="9639" w:type="dxa"/>
        <w:tblLayout w:type="fixed"/>
        <w:tblLook w:val="04A0" w:firstRow="1" w:lastRow="0" w:firstColumn="1" w:lastColumn="0" w:noHBand="0" w:noVBand="1"/>
      </w:tblPr>
      <w:tblGrid>
        <w:gridCol w:w="1316"/>
        <w:gridCol w:w="3745"/>
        <w:gridCol w:w="2872"/>
        <w:gridCol w:w="1706"/>
      </w:tblGrid>
      <w:tr w:rsidR="002E2053" w:rsidRPr="00D02B39" w14:paraId="58E864C5" w14:textId="77777777" w:rsidTr="000839E9">
        <w:trPr>
          <w:tblHeader/>
        </w:trPr>
        <w:tc>
          <w:tcPr>
            <w:tcW w:w="1316" w:type="dxa"/>
            <w:shd w:val="clear" w:color="auto" w:fill="D9D9D9" w:themeFill="background1" w:themeFillShade="D9"/>
          </w:tcPr>
          <w:p w14:paraId="472535E8" w14:textId="77777777" w:rsidR="002E2053" w:rsidRPr="00D02B39" w:rsidRDefault="002E2053" w:rsidP="004F04E7">
            <w:pPr>
              <w:jc w:val="center"/>
              <w:rPr>
                <w:rFonts w:ascii="Times New Roman" w:eastAsia="Times New Roman" w:hAnsi="Times New Roman" w:cs="Times New Roman"/>
                <w:sz w:val="20"/>
                <w:szCs w:val="20"/>
              </w:rPr>
            </w:pPr>
            <w:r w:rsidRPr="530E1CB9">
              <w:rPr>
                <w:rFonts w:ascii="Times New Roman" w:eastAsia="Times New Roman" w:hAnsi="Times New Roman" w:cs="Times New Roman"/>
                <w:sz w:val="20"/>
                <w:szCs w:val="20"/>
              </w:rPr>
              <w:t>Nr.</w:t>
            </w:r>
          </w:p>
        </w:tc>
        <w:tc>
          <w:tcPr>
            <w:tcW w:w="3745" w:type="dxa"/>
            <w:shd w:val="clear" w:color="auto" w:fill="D9D9D9" w:themeFill="background1" w:themeFillShade="D9"/>
          </w:tcPr>
          <w:p w14:paraId="7991CF88" w14:textId="77777777" w:rsidR="002E2053" w:rsidRPr="00D02B39" w:rsidRDefault="002E2053" w:rsidP="004F04E7">
            <w:pPr>
              <w:jc w:val="center"/>
              <w:rPr>
                <w:rFonts w:ascii="Times New Roman" w:eastAsia="Times New Roman" w:hAnsi="Times New Roman" w:cs="Times New Roman"/>
                <w:sz w:val="20"/>
                <w:szCs w:val="20"/>
              </w:rPr>
            </w:pPr>
            <w:r w:rsidRPr="530E1CB9">
              <w:rPr>
                <w:rFonts w:ascii="Times New Roman" w:eastAsia="Times New Roman" w:hAnsi="Times New Roman" w:cs="Times New Roman"/>
                <w:sz w:val="20"/>
                <w:szCs w:val="20"/>
              </w:rPr>
              <w:t>Funkcija/Reikalavimas</w:t>
            </w:r>
          </w:p>
        </w:tc>
        <w:tc>
          <w:tcPr>
            <w:tcW w:w="2872" w:type="dxa"/>
            <w:shd w:val="clear" w:color="auto" w:fill="D9D9D9" w:themeFill="background1" w:themeFillShade="D9"/>
          </w:tcPr>
          <w:p w14:paraId="69D394D5" w14:textId="510FD9BE" w:rsidR="002E2053" w:rsidRPr="00D02B39" w:rsidRDefault="00E17AFA" w:rsidP="004F04E7">
            <w:pPr>
              <w:jc w:val="center"/>
              <w:rPr>
                <w:rFonts w:ascii="Times New Roman" w:eastAsia="Times New Roman" w:hAnsi="Times New Roman" w:cs="Times New Roman"/>
                <w:sz w:val="20"/>
                <w:szCs w:val="20"/>
              </w:rPr>
            </w:pPr>
            <w:r w:rsidRPr="530E1CB9">
              <w:rPr>
                <w:rFonts w:ascii="Times New Roman" w:eastAsia="Times New Roman" w:hAnsi="Times New Roman" w:cs="Times New Roman"/>
                <w:sz w:val="20"/>
                <w:szCs w:val="20"/>
              </w:rPr>
              <w:t>Reikalavimo papildymas</w:t>
            </w:r>
          </w:p>
        </w:tc>
        <w:tc>
          <w:tcPr>
            <w:tcW w:w="1706" w:type="dxa"/>
            <w:shd w:val="clear" w:color="auto" w:fill="D9D9D9" w:themeFill="background1" w:themeFillShade="D9"/>
          </w:tcPr>
          <w:p w14:paraId="7501961A" w14:textId="77777777" w:rsidR="002E2053" w:rsidRPr="00D02B39" w:rsidRDefault="002E2053" w:rsidP="004F04E7">
            <w:pPr>
              <w:jc w:val="center"/>
              <w:rPr>
                <w:rFonts w:ascii="Times New Roman" w:eastAsia="Times New Roman" w:hAnsi="Times New Roman" w:cs="Times New Roman"/>
                <w:sz w:val="20"/>
                <w:szCs w:val="20"/>
              </w:rPr>
            </w:pPr>
            <w:r w:rsidRPr="530E1CB9">
              <w:rPr>
                <w:rFonts w:ascii="Times New Roman" w:eastAsia="Times New Roman" w:hAnsi="Times New Roman" w:cs="Times New Roman"/>
                <w:sz w:val="20"/>
                <w:szCs w:val="20"/>
              </w:rPr>
              <w:t>Rolė</w:t>
            </w:r>
          </w:p>
        </w:tc>
      </w:tr>
      <w:tr w:rsidR="002E2053" w:rsidRPr="00D02B39" w14:paraId="01C1B806" w14:textId="77777777" w:rsidTr="00952CD8">
        <w:tc>
          <w:tcPr>
            <w:tcW w:w="1316" w:type="dxa"/>
            <w:shd w:val="clear" w:color="auto" w:fill="DBDBDB" w:themeFill="accent3" w:themeFillTint="66"/>
          </w:tcPr>
          <w:p w14:paraId="666EC72F" w14:textId="77777777" w:rsidR="002E2053" w:rsidRPr="00D02B39" w:rsidRDefault="002E2053" w:rsidP="004F04E7">
            <w:pPr>
              <w:rPr>
                <w:rFonts w:ascii="Times New Roman" w:eastAsia="Times New Roman" w:hAnsi="Times New Roman" w:cs="Times New Roman"/>
                <w:b/>
                <w:color w:val="000000"/>
                <w:sz w:val="20"/>
                <w:szCs w:val="20"/>
              </w:rPr>
            </w:pPr>
            <w:r w:rsidRPr="530E1CB9">
              <w:rPr>
                <w:rFonts w:ascii="Times New Roman" w:eastAsia="Times New Roman" w:hAnsi="Times New Roman" w:cs="Times New Roman"/>
                <w:b/>
                <w:color w:val="000000" w:themeColor="text1"/>
                <w:sz w:val="20"/>
                <w:szCs w:val="20"/>
              </w:rPr>
              <w:t>FR.6.3.1</w:t>
            </w:r>
          </w:p>
        </w:tc>
        <w:tc>
          <w:tcPr>
            <w:tcW w:w="3745" w:type="dxa"/>
            <w:shd w:val="clear" w:color="auto" w:fill="DBDBDB" w:themeFill="accent3" w:themeFillTint="66"/>
          </w:tcPr>
          <w:p w14:paraId="42DC4C50" w14:textId="77777777" w:rsidR="002E2053" w:rsidRPr="00D02B39" w:rsidRDefault="002E2053" w:rsidP="004F04E7">
            <w:pPr>
              <w:rPr>
                <w:rFonts w:ascii="Times New Roman" w:eastAsia="Times New Roman" w:hAnsi="Times New Roman" w:cs="Times New Roman"/>
                <w:b/>
                <w:sz w:val="20"/>
                <w:szCs w:val="20"/>
              </w:rPr>
            </w:pPr>
            <w:r w:rsidRPr="530E1CB9">
              <w:rPr>
                <w:rFonts w:ascii="Times New Roman" w:eastAsia="Times New Roman" w:hAnsi="Times New Roman" w:cs="Times New Roman"/>
                <w:b/>
                <w:sz w:val="20"/>
                <w:szCs w:val="20"/>
              </w:rPr>
              <w:t>Išsiųsti skolos pranešimą skolininkui el. paštu</w:t>
            </w:r>
          </w:p>
        </w:tc>
        <w:tc>
          <w:tcPr>
            <w:tcW w:w="2872" w:type="dxa"/>
            <w:shd w:val="clear" w:color="auto" w:fill="D9D9D9" w:themeFill="background1" w:themeFillShade="D9"/>
          </w:tcPr>
          <w:p w14:paraId="186864AB" w14:textId="77777777" w:rsidR="002E2053" w:rsidRPr="00D02B39" w:rsidRDefault="002E2053" w:rsidP="004F04E7">
            <w:pPr>
              <w:rPr>
                <w:rFonts w:ascii="Times New Roman" w:eastAsia="Times New Roman" w:hAnsi="Times New Roman" w:cs="Times New Roman"/>
                <w:b/>
                <w:sz w:val="20"/>
                <w:szCs w:val="20"/>
              </w:rPr>
            </w:pPr>
          </w:p>
        </w:tc>
        <w:tc>
          <w:tcPr>
            <w:tcW w:w="1706" w:type="dxa"/>
            <w:shd w:val="clear" w:color="auto" w:fill="D9D9D9" w:themeFill="background1" w:themeFillShade="D9"/>
          </w:tcPr>
          <w:p w14:paraId="77EAB229" w14:textId="77777777" w:rsidR="002E2053" w:rsidRPr="009D42CD" w:rsidRDefault="002E2053" w:rsidP="004F04E7">
            <w:pPr>
              <w:rPr>
                <w:rFonts w:ascii="Times New Roman" w:eastAsia="Times New Roman" w:hAnsi="Times New Roman" w:cs="Times New Roman"/>
                <w:b/>
                <w:sz w:val="20"/>
                <w:szCs w:val="20"/>
              </w:rPr>
            </w:pPr>
          </w:p>
        </w:tc>
      </w:tr>
      <w:tr w:rsidR="00EC3345" w:rsidRPr="00D02B39" w14:paraId="573960EE" w14:textId="77777777" w:rsidTr="000839E9">
        <w:tc>
          <w:tcPr>
            <w:tcW w:w="1316" w:type="dxa"/>
          </w:tcPr>
          <w:p w14:paraId="10F52801" w14:textId="1C001A42" w:rsidR="00EC3345" w:rsidRPr="530E1CB9" w:rsidRDefault="00EC3345" w:rsidP="004F04E7">
            <w:pPr>
              <w:rPr>
                <w:rFonts w:ascii="Times New Roman" w:eastAsia="Times New Roman" w:hAnsi="Times New Roman" w:cs="Times New Roman"/>
                <w:color w:val="000000" w:themeColor="text1"/>
                <w:sz w:val="20"/>
                <w:szCs w:val="20"/>
              </w:rPr>
            </w:pPr>
            <w:r w:rsidRPr="530E1CB9">
              <w:rPr>
                <w:rFonts w:ascii="Times New Roman" w:eastAsia="Times New Roman" w:hAnsi="Times New Roman" w:cs="Times New Roman"/>
                <w:color w:val="000000" w:themeColor="text1"/>
                <w:sz w:val="20"/>
                <w:szCs w:val="20"/>
              </w:rPr>
              <w:t>FR.6.3.1.1</w:t>
            </w:r>
          </w:p>
        </w:tc>
        <w:tc>
          <w:tcPr>
            <w:tcW w:w="3745" w:type="dxa"/>
          </w:tcPr>
          <w:p w14:paraId="012E729F" w14:textId="77777777" w:rsidR="00EC3345" w:rsidRPr="00EB4748" w:rsidRDefault="00EC3345" w:rsidP="00EC3345">
            <w:pPr>
              <w:rPr>
                <w:rFonts w:ascii="Times New Roman" w:hAnsi="Times New Roman" w:cs="Times New Roman"/>
                <w:sz w:val="20"/>
                <w:szCs w:val="20"/>
              </w:rPr>
            </w:pPr>
            <w:r w:rsidRPr="00E44510">
              <w:rPr>
                <w:rFonts w:ascii="Times New Roman" w:hAnsi="Times New Roman" w:cs="Times New Roman"/>
                <w:sz w:val="20"/>
                <w:szCs w:val="20"/>
              </w:rPr>
              <w:t>Galiu suformuoti automatiškai skolos pranešimo el. laišką naudos gavėjui su skolos pranešimo tekstu laiške, prisegtu pasirašytu skolos pranešimo dokumentu su dokumentą apsaugančiu slaptažodžiu dėl BDAR</w:t>
            </w:r>
          </w:p>
          <w:p w14:paraId="280C7B04" w14:textId="77777777" w:rsidR="00EC3345" w:rsidRPr="530E1CB9" w:rsidRDefault="00EC3345" w:rsidP="004F04E7">
            <w:pPr>
              <w:rPr>
                <w:rFonts w:ascii="Times New Roman" w:eastAsia="Times New Roman" w:hAnsi="Times New Roman" w:cs="Times New Roman"/>
                <w:sz w:val="20"/>
                <w:szCs w:val="20"/>
              </w:rPr>
            </w:pPr>
          </w:p>
        </w:tc>
        <w:tc>
          <w:tcPr>
            <w:tcW w:w="2872" w:type="dxa"/>
          </w:tcPr>
          <w:p w14:paraId="01D81B54" w14:textId="63D94F4C" w:rsidR="00EC3345" w:rsidRPr="530E1CB9" w:rsidRDefault="00EC3345" w:rsidP="004F04E7">
            <w:pPr>
              <w:rPr>
                <w:rFonts w:ascii="Times New Roman" w:eastAsia="Times New Roman" w:hAnsi="Times New Roman" w:cs="Times New Roman"/>
                <w:color w:val="000000" w:themeColor="text1"/>
                <w:sz w:val="20"/>
                <w:szCs w:val="20"/>
              </w:rPr>
            </w:pPr>
            <w:r w:rsidRPr="530E1CB9">
              <w:rPr>
                <w:rFonts w:ascii="Times New Roman" w:eastAsia="Times New Roman" w:hAnsi="Times New Roman" w:cs="Times New Roman"/>
                <w:color w:val="000000" w:themeColor="text1"/>
                <w:sz w:val="20"/>
                <w:szCs w:val="20"/>
              </w:rPr>
              <w:t>Trys tipai skolos pranešimų laiškai, priklausomai į kurį skolininkų sąrašą naudos gavėjas pateko: 1) raginimas sumokėti skolą, 2) priminimas dėl įsiskolinimo sumokėjimo, 3) reikalavimas sumokėti įsiskolinimą.</w:t>
            </w:r>
          </w:p>
        </w:tc>
        <w:tc>
          <w:tcPr>
            <w:tcW w:w="1706" w:type="dxa"/>
          </w:tcPr>
          <w:p w14:paraId="5A9D14F2" w14:textId="319A5A0D" w:rsidR="00EC3345" w:rsidRPr="530E1CB9" w:rsidRDefault="00EC3345" w:rsidP="004F04E7">
            <w:pPr>
              <w:rPr>
                <w:rFonts w:ascii="Times New Roman" w:eastAsia="Times New Roman" w:hAnsi="Times New Roman" w:cs="Times New Roman"/>
                <w:sz w:val="20"/>
                <w:szCs w:val="20"/>
              </w:rPr>
            </w:pPr>
            <w:r w:rsidRPr="530E1CB9">
              <w:rPr>
                <w:rFonts w:ascii="Times New Roman" w:eastAsia="Times New Roman" w:hAnsi="Times New Roman" w:cs="Times New Roman"/>
                <w:sz w:val="20"/>
                <w:szCs w:val="20"/>
              </w:rPr>
              <w:t>Kreditų administravimo specialistas</w:t>
            </w:r>
          </w:p>
        </w:tc>
      </w:tr>
      <w:tr w:rsidR="002E2053" w:rsidRPr="00D02B39" w14:paraId="19C52F63" w14:textId="77777777" w:rsidTr="000839E9">
        <w:tc>
          <w:tcPr>
            <w:tcW w:w="1316" w:type="dxa"/>
          </w:tcPr>
          <w:p w14:paraId="7F412378" w14:textId="77777777" w:rsidR="002E2053" w:rsidRPr="00D02B39" w:rsidRDefault="002E2053" w:rsidP="004F04E7">
            <w:pPr>
              <w:rPr>
                <w:rFonts w:ascii="Times New Roman" w:eastAsia="Times New Roman" w:hAnsi="Times New Roman" w:cs="Times New Roman"/>
                <w:color w:val="000000"/>
                <w:sz w:val="20"/>
                <w:szCs w:val="20"/>
              </w:rPr>
            </w:pPr>
            <w:r w:rsidRPr="530E1CB9">
              <w:rPr>
                <w:rFonts w:ascii="Times New Roman" w:eastAsia="Times New Roman" w:hAnsi="Times New Roman" w:cs="Times New Roman"/>
                <w:color w:val="000000" w:themeColor="text1"/>
                <w:sz w:val="20"/>
                <w:szCs w:val="20"/>
              </w:rPr>
              <w:t>FR.6.3.1.2</w:t>
            </w:r>
          </w:p>
        </w:tc>
        <w:tc>
          <w:tcPr>
            <w:tcW w:w="3745" w:type="dxa"/>
          </w:tcPr>
          <w:p w14:paraId="00FAB2F3" w14:textId="77777777" w:rsidR="002E2053" w:rsidRPr="00D02B39" w:rsidRDefault="002E2053" w:rsidP="004F04E7">
            <w:pPr>
              <w:rPr>
                <w:rFonts w:ascii="Times New Roman" w:eastAsia="Times New Roman" w:hAnsi="Times New Roman" w:cs="Times New Roman"/>
                <w:sz w:val="20"/>
                <w:szCs w:val="20"/>
              </w:rPr>
            </w:pPr>
            <w:r w:rsidRPr="530E1CB9">
              <w:rPr>
                <w:rFonts w:ascii="Times New Roman" w:eastAsia="Times New Roman" w:hAnsi="Times New Roman" w:cs="Times New Roman"/>
                <w:sz w:val="20"/>
                <w:szCs w:val="20"/>
              </w:rPr>
              <w:t>Galiu nurodyti ar skolos pranešimo el. laiške yra siunčiamas skolos pranešimo dokumentas</w:t>
            </w:r>
          </w:p>
        </w:tc>
        <w:tc>
          <w:tcPr>
            <w:tcW w:w="2872" w:type="dxa"/>
          </w:tcPr>
          <w:p w14:paraId="2CAFCD99" w14:textId="77777777" w:rsidR="002E2053" w:rsidRPr="00D02B39" w:rsidRDefault="002E2053" w:rsidP="004F04E7">
            <w:pPr>
              <w:rPr>
                <w:rFonts w:ascii="Times New Roman" w:eastAsia="Times New Roman" w:hAnsi="Times New Roman" w:cs="Times New Roman"/>
                <w:sz w:val="20"/>
                <w:szCs w:val="20"/>
              </w:rPr>
            </w:pPr>
            <w:r w:rsidRPr="530E1CB9">
              <w:rPr>
                <w:rFonts w:ascii="Times New Roman" w:eastAsia="Times New Roman" w:hAnsi="Times New Roman" w:cs="Times New Roman"/>
                <w:color w:val="000000" w:themeColor="text1"/>
                <w:sz w:val="20"/>
                <w:szCs w:val="20"/>
              </w:rPr>
              <w:t>Kai siunčiama tik skolos suma.</w:t>
            </w:r>
          </w:p>
        </w:tc>
        <w:tc>
          <w:tcPr>
            <w:tcW w:w="1706" w:type="dxa"/>
          </w:tcPr>
          <w:p w14:paraId="6F6F3EB2" w14:textId="77777777" w:rsidR="002E2053" w:rsidRPr="00D02B39" w:rsidRDefault="002E2053" w:rsidP="004F04E7">
            <w:pPr>
              <w:rPr>
                <w:rFonts w:ascii="Times New Roman" w:eastAsia="Times New Roman" w:hAnsi="Times New Roman" w:cs="Times New Roman"/>
                <w:sz w:val="20"/>
                <w:szCs w:val="20"/>
              </w:rPr>
            </w:pPr>
            <w:r w:rsidRPr="530E1CB9">
              <w:rPr>
                <w:rFonts w:ascii="Times New Roman" w:eastAsia="Times New Roman" w:hAnsi="Times New Roman" w:cs="Times New Roman"/>
                <w:sz w:val="20"/>
                <w:szCs w:val="20"/>
              </w:rPr>
              <w:t>Kreditų administravimo specialistas</w:t>
            </w:r>
          </w:p>
        </w:tc>
      </w:tr>
      <w:tr w:rsidR="002E2053" w:rsidRPr="00D02B39" w14:paraId="5E89306E" w14:textId="77777777" w:rsidTr="000839E9">
        <w:tc>
          <w:tcPr>
            <w:tcW w:w="1316" w:type="dxa"/>
          </w:tcPr>
          <w:p w14:paraId="3CB79672" w14:textId="77777777" w:rsidR="002E2053" w:rsidRPr="00D02B39" w:rsidRDefault="002E2053" w:rsidP="004F04E7">
            <w:pPr>
              <w:rPr>
                <w:rFonts w:ascii="Times New Roman" w:eastAsia="Times New Roman" w:hAnsi="Times New Roman" w:cs="Times New Roman"/>
                <w:color w:val="000000"/>
                <w:sz w:val="20"/>
                <w:szCs w:val="20"/>
              </w:rPr>
            </w:pPr>
            <w:r w:rsidRPr="530E1CB9">
              <w:rPr>
                <w:rFonts w:ascii="Times New Roman" w:eastAsia="Times New Roman" w:hAnsi="Times New Roman" w:cs="Times New Roman"/>
                <w:color w:val="000000" w:themeColor="text1"/>
                <w:sz w:val="20"/>
                <w:szCs w:val="20"/>
              </w:rPr>
              <w:t>FR.6.3.1.3</w:t>
            </w:r>
          </w:p>
        </w:tc>
        <w:tc>
          <w:tcPr>
            <w:tcW w:w="3745" w:type="dxa"/>
          </w:tcPr>
          <w:p w14:paraId="78DB584A" w14:textId="1815A090" w:rsidR="00EC3345" w:rsidRPr="00EB4748" w:rsidRDefault="00EC3345" w:rsidP="00EC3345">
            <w:pPr>
              <w:rPr>
                <w:rFonts w:ascii="Times New Roman" w:hAnsi="Times New Roman" w:cs="Times New Roman"/>
                <w:sz w:val="20"/>
                <w:szCs w:val="20"/>
              </w:rPr>
            </w:pPr>
            <w:r w:rsidRPr="00E44510">
              <w:rPr>
                <w:rFonts w:ascii="Times New Roman" w:hAnsi="Times New Roman" w:cs="Times New Roman"/>
                <w:sz w:val="20"/>
                <w:szCs w:val="20"/>
              </w:rPr>
              <w:t>Galiu išsiųsti skolos pranešimo el. laišką naudos gavėjui elektroniniu paštu, nurodytu naudos gavėjo kortelėje</w:t>
            </w:r>
          </w:p>
          <w:p w14:paraId="6A137711" w14:textId="25E62F8D" w:rsidR="002E2053" w:rsidRPr="00D02B39" w:rsidRDefault="002E2053" w:rsidP="004F04E7">
            <w:pPr>
              <w:rPr>
                <w:rFonts w:ascii="Times New Roman" w:eastAsia="Times New Roman" w:hAnsi="Times New Roman" w:cs="Times New Roman"/>
                <w:sz w:val="20"/>
                <w:szCs w:val="20"/>
              </w:rPr>
            </w:pPr>
          </w:p>
        </w:tc>
        <w:tc>
          <w:tcPr>
            <w:tcW w:w="2872" w:type="dxa"/>
          </w:tcPr>
          <w:p w14:paraId="07CBB759" w14:textId="77777777" w:rsidR="002E2053" w:rsidRPr="00D02B39" w:rsidRDefault="002E2053" w:rsidP="004F04E7">
            <w:pPr>
              <w:rPr>
                <w:rFonts w:ascii="Times New Roman" w:eastAsia="Times New Roman" w:hAnsi="Times New Roman" w:cs="Times New Roman"/>
                <w:sz w:val="20"/>
                <w:szCs w:val="20"/>
              </w:rPr>
            </w:pPr>
          </w:p>
        </w:tc>
        <w:tc>
          <w:tcPr>
            <w:tcW w:w="1706" w:type="dxa"/>
          </w:tcPr>
          <w:p w14:paraId="2D458196" w14:textId="77777777" w:rsidR="002E2053" w:rsidRPr="00D02B39" w:rsidRDefault="002E2053" w:rsidP="004F04E7">
            <w:pPr>
              <w:rPr>
                <w:rFonts w:ascii="Times New Roman" w:eastAsia="Times New Roman" w:hAnsi="Times New Roman" w:cs="Times New Roman"/>
                <w:sz w:val="20"/>
                <w:szCs w:val="20"/>
              </w:rPr>
            </w:pPr>
            <w:r w:rsidRPr="530E1CB9">
              <w:rPr>
                <w:rFonts w:ascii="Times New Roman" w:eastAsia="Times New Roman" w:hAnsi="Times New Roman" w:cs="Times New Roman"/>
                <w:sz w:val="20"/>
                <w:szCs w:val="20"/>
              </w:rPr>
              <w:t>Kreditų administravimo specialistas</w:t>
            </w:r>
          </w:p>
        </w:tc>
      </w:tr>
      <w:tr w:rsidR="002E2053" w:rsidRPr="00D02B39" w14:paraId="5A93E9D1" w14:textId="77777777" w:rsidTr="00EC3345">
        <w:tc>
          <w:tcPr>
            <w:tcW w:w="1316" w:type="dxa"/>
          </w:tcPr>
          <w:p w14:paraId="5013DD1A" w14:textId="77777777" w:rsidR="002E2053" w:rsidRPr="00D02B39" w:rsidRDefault="002E2053" w:rsidP="004F04E7">
            <w:pPr>
              <w:rPr>
                <w:rFonts w:ascii="Times New Roman" w:eastAsia="Times New Roman" w:hAnsi="Times New Roman" w:cs="Times New Roman"/>
                <w:color w:val="000000"/>
                <w:sz w:val="20"/>
                <w:szCs w:val="20"/>
              </w:rPr>
            </w:pPr>
            <w:r w:rsidRPr="530E1CB9">
              <w:rPr>
                <w:rFonts w:ascii="Times New Roman" w:eastAsia="Times New Roman" w:hAnsi="Times New Roman" w:cs="Times New Roman"/>
                <w:color w:val="000000" w:themeColor="text1"/>
                <w:sz w:val="20"/>
                <w:szCs w:val="20"/>
              </w:rPr>
              <w:t>FR.6.3.1.4</w:t>
            </w:r>
          </w:p>
        </w:tc>
        <w:tc>
          <w:tcPr>
            <w:tcW w:w="3745" w:type="dxa"/>
            <w:shd w:val="clear" w:color="auto" w:fill="auto"/>
          </w:tcPr>
          <w:p w14:paraId="251612ED" w14:textId="77777777" w:rsidR="002E2053" w:rsidRPr="00D02B39" w:rsidRDefault="002E2053" w:rsidP="004F04E7">
            <w:pPr>
              <w:rPr>
                <w:rFonts w:ascii="Times New Roman" w:eastAsia="Times New Roman" w:hAnsi="Times New Roman" w:cs="Times New Roman"/>
                <w:sz w:val="20"/>
                <w:szCs w:val="20"/>
              </w:rPr>
            </w:pPr>
            <w:r w:rsidRPr="530E1CB9">
              <w:rPr>
                <w:rFonts w:ascii="Times New Roman" w:eastAsia="Times New Roman" w:hAnsi="Times New Roman" w:cs="Times New Roman"/>
                <w:sz w:val="20"/>
                <w:szCs w:val="20"/>
              </w:rPr>
              <w:t>Galiu sukonfigūruoti tipinius skolos pranešimo el. laiško šablonus ir juos naudoti siunčiant skolos pranešimo el. laiškus</w:t>
            </w:r>
          </w:p>
        </w:tc>
        <w:tc>
          <w:tcPr>
            <w:tcW w:w="2872" w:type="dxa"/>
            <w:shd w:val="clear" w:color="auto" w:fill="auto"/>
          </w:tcPr>
          <w:p w14:paraId="5AE0D7D3" w14:textId="1F97C179" w:rsidR="002E2053" w:rsidRPr="00D02B39" w:rsidRDefault="00D401C2" w:rsidP="004F04E7">
            <w:pPr>
              <w:rPr>
                <w:rFonts w:ascii="Times New Roman" w:eastAsia="Times New Roman" w:hAnsi="Times New Roman" w:cs="Times New Roman"/>
                <w:sz w:val="20"/>
                <w:szCs w:val="20"/>
              </w:rPr>
            </w:pPr>
            <w:r w:rsidRPr="00604F37">
              <w:rPr>
                <w:rFonts w:ascii="Times New Roman" w:hAnsi="Times New Roman" w:cs="Times New Roman"/>
                <w:sz w:val="20"/>
                <w:szCs w:val="20"/>
              </w:rPr>
              <w:t>Visi siunčiami dokumentai turi būti apsaugoti su slaptažodžiu</w:t>
            </w:r>
          </w:p>
        </w:tc>
        <w:tc>
          <w:tcPr>
            <w:tcW w:w="1706" w:type="dxa"/>
          </w:tcPr>
          <w:p w14:paraId="7EC4AFA9" w14:textId="77777777" w:rsidR="002E2053" w:rsidRPr="00D02B39" w:rsidRDefault="002E2053" w:rsidP="004F04E7">
            <w:pPr>
              <w:rPr>
                <w:rFonts w:ascii="Times New Roman" w:eastAsia="Times New Roman" w:hAnsi="Times New Roman" w:cs="Times New Roman"/>
                <w:sz w:val="20"/>
                <w:szCs w:val="20"/>
              </w:rPr>
            </w:pPr>
            <w:r w:rsidRPr="530E1CB9">
              <w:rPr>
                <w:rFonts w:ascii="Times New Roman" w:eastAsia="Times New Roman" w:hAnsi="Times New Roman" w:cs="Times New Roman"/>
                <w:sz w:val="20"/>
                <w:szCs w:val="20"/>
              </w:rPr>
              <w:t>Kreditų administravimo specialistas</w:t>
            </w:r>
          </w:p>
        </w:tc>
      </w:tr>
      <w:tr w:rsidR="002E2053" w:rsidRPr="00D02B39" w14:paraId="7D9A8C24" w14:textId="77777777" w:rsidTr="00D401C2">
        <w:tc>
          <w:tcPr>
            <w:tcW w:w="1316" w:type="dxa"/>
            <w:shd w:val="clear" w:color="auto" w:fill="DBDBDB" w:themeFill="accent3" w:themeFillTint="66"/>
          </w:tcPr>
          <w:p w14:paraId="777DE7D7" w14:textId="77777777" w:rsidR="002E2053" w:rsidRPr="00D02B39" w:rsidRDefault="002E2053" w:rsidP="004F04E7">
            <w:pPr>
              <w:rPr>
                <w:rFonts w:ascii="Times New Roman" w:eastAsia="Times New Roman" w:hAnsi="Times New Roman" w:cs="Times New Roman"/>
                <w:b/>
                <w:color w:val="000000"/>
                <w:sz w:val="20"/>
                <w:szCs w:val="20"/>
              </w:rPr>
            </w:pPr>
            <w:r w:rsidRPr="530E1CB9">
              <w:rPr>
                <w:rFonts w:ascii="Times New Roman" w:eastAsia="Times New Roman" w:hAnsi="Times New Roman" w:cs="Times New Roman"/>
                <w:b/>
                <w:color w:val="000000" w:themeColor="text1"/>
                <w:sz w:val="20"/>
                <w:szCs w:val="20"/>
              </w:rPr>
              <w:t>FR.6.3.2</w:t>
            </w:r>
          </w:p>
        </w:tc>
        <w:tc>
          <w:tcPr>
            <w:tcW w:w="3745" w:type="dxa"/>
            <w:shd w:val="clear" w:color="auto" w:fill="DBDBDB" w:themeFill="accent3" w:themeFillTint="66"/>
          </w:tcPr>
          <w:p w14:paraId="3434190B" w14:textId="77777777" w:rsidR="002E2053" w:rsidRPr="00D02B39" w:rsidRDefault="002E2053" w:rsidP="004F04E7">
            <w:pPr>
              <w:rPr>
                <w:rFonts w:ascii="Times New Roman" w:eastAsia="Times New Roman" w:hAnsi="Times New Roman" w:cs="Times New Roman"/>
                <w:b/>
                <w:sz w:val="20"/>
                <w:szCs w:val="20"/>
              </w:rPr>
            </w:pPr>
            <w:r w:rsidRPr="530E1CB9">
              <w:rPr>
                <w:rFonts w:ascii="Times New Roman" w:eastAsia="Times New Roman" w:hAnsi="Times New Roman" w:cs="Times New Roman"/>
                <w:b/>
                <w:sz w:val="20"/>
                <w:szCs w:val="20"/>
              </w:rPr>
              <w:t>Išsiųsti skolos pranešimus skolininkų sąrašui el. paštu</w:t>
            </w:r>
          </w:p>
        </w:tc>
        <w:tc>
          <w:tcPr>
            <w:tcW w:w="2872" w:type="dxa"/>
            <w:shd w:val="clear" w:color="auto" w:fill="D9D9D9" w:themeFill="background1" w:themeFillShade="D9"/>
          </w:tcPr>
          <w:p w14:paraId="4DB1913D" w14:textId="77777777" w:rsidR="002E2053" w:rsidRPr="00D02B39" w:rsidRDefault="002E2053" w:rsidP="004F04E7">
            <w:pPr>
              <w:rPr>
                <w:rFonts w:ascii="Times New Roman" w:eastAsia="Times New Roman" w:hAnsi="Times New Roman" w:cs="Times New Roman"/>
                <w:b/>
                <w:sz w:val="20"/>
                <w:szCs w:val="20"/>
              </w:rPr>
            </w:pPr>
          </w:p>
        </w:tc>
        <w:tc>
          <w:tcPr>
            <w:tcW w:w="1706" w:type="dxa"/>
            <w:shd w:val="clear" w:color="auto" w:fill="D9D9D9" w:themeFill="background1" w:themeFillShade="D9"/>
          </w:tcPr>
          <w:p w14:paraId="301DAD9F" w14:textId="77777777" w:rsidR="002E2053" w:rsidRPr="009D42CD" w:rsidRDefault="002E2053" w:rsidP="004F04E7">
            <w:pPr>
              <w:rPr>
                <w:rFonts w:ascii="Times New Roman" w:eastAsia="Times New Roman" w:hAnsi="Times New Roman" w:cs="Times New Roman"/>
                <w:b/>
                <w:sz w:val="20"/>
                <w:szCs w:val="20"/>
              </w:rPr>
            </w:pPr>
          </w:p>
        </w:tc>
      </w:tr>
      <w:tr w:rsidR="002E2053" w:rsidRPr="00D02B39" w14:paraId="247F00A7" w14:textId="77777777" w:rsidTr="00FF01A3">
        <w:tc>
          <w:tcPr>
            <w:tcW w:w="1316" w:type="dxa"/>
            <w:shd w:val="clear" w:color="auto" w:fill="auto"/>
          </w:tcPr>
          <w:p w14:paraId="2CFF4A0C" w14:textId="77777777" w:rsidR="002E2053" w:rsidRPr="00D02B39" w:rsidRDefault="002E2053" w:rsidP="004F04E7">
            <w:pPr>
              <w:rPr>
                <w:rFonts w:ascii="Times New Roman" w:eastAsia="Times New Roman" w:hAnsi="Times New Roman" w:cs="Times New Roman"/>
                <w:color w:val="000000"/>
                <w:sz w:val="20"/>
                <w:szCs w:val="20"/>
              </w:rPr>
            </w:pPr>
            <w:r w:rsidRPr="530E1CB9">
              <w:rPr>
                <w:rFonts w:ascii="Times New Roman" w:eastAsia="Times New Roman" w:hAnsi="Times New Roman" w:cs="Times New Roman"/>
                <w:color w:val="000000" w:themeColor="text1"/>
                <w:sz w:val="20"/>
                <w:szCs w:val="20"/>
              </w:rPr>
              <w:lastRenderedPageBreak/>
              <w:t>FR.6.3.2.1</w:t>
            </w:r>
          </w:p>
        </w:tc>
        <w:tc>
          <w:tcPr>
            <w:tcW w:w="3745" w:type="dxa"/>
            <w:shd w:val="clear" w:color="auto" w:fill="auto"/>
          </w:tcPr>
          <w:p w14:paraId="58C889B2" w14:textId="31539C25" w:rsidR="002E2053" w:rsidRPr="00D02B39" w:rsidRDefault="002E2053" w:rsidP="004F04E7">
            <w:pPr>
              <w:rPr>
                <w:rFonts w:ascii="Times New Roman" w:eastAsia="Times New Roman" w:hAnsi="Times New Roman" w:cs="Times New Roman"/>
                <w:sz w:val="20"/>
                <w:szCs w:val="20"/>
              </w:rPr>
            </w:pPr>
            <w:r w:rsidRPr="530E1CB9">
              <w:rPr>
                <w:rFonts w:ascii="Times New Roman" w:eastAsia="Times New Roman" w:hAnsi="Times New Roman" w:cs="Times New Roman"/>
                <w:sz w:val="20"/>
                <w:szCs w:val="20"/>
              </w:rPr>
              <w:t>Galiu suformuoti ir išsiųsti automatiškai pasirinktam skolininkų sąrašui skolos pranešimo el. laiškus su skolos pranešimo dokumentais</w:t>
            </w:r>
          </w:p>
        </w:tc>
        <w:tc>
          <w:tcPr>
            <w:tcW w:w="2872" w:type="dxa"/>
            <w:shd w:val="clear" w:color="auto" w:fill="auto"/>
          </w:tcPr>
          <w:p w14:paraId="20575B9D" w14:textId="77777777" w:rsidR="002E2053" w:rsidRPr="00D02B39" w:rsidRDefault="002E2053" w:rsidP="004F04E7">
            <w:pPr>
              <w:rPr>
                <w:rFonts w:ascii="Times New Roman" w:eastAsia="Times New Roman" w:hAnsi="Times New Roman" w:cs="Times New Roman"/>
                <w:sz w:val="20"/>
                <w:szCs w:val="20"/>
              </w:rPr>
            </w:pPr>
            <w:r w:rsidRPr="530E1CB9">
              <w:rPr>
                <w:rFonts w:ascii="Times New Roman" w:eastAsia="Times New Roman" w:hAnsi="Times New Roman" w:cs="Times New Roman"/>
                <w:color w:val="000000" w:themeColor="text1"/>
                <w:sz w:val="20"/>
                <w:szCs w:val="20"/>
              </w:rPr>
              <w:t>Vienu metu sąrašui (ne po vieną).</w:t>
            </w:r>
          </w:p>
        </w:tc>
        <w:tc>
          <w:tcPr>
            <w:tcW w:w="1706" w:type="dxa"/>
            <w:shd w:val="clear" w:color="auto" w:fill="auto"/>
          </w:tcPr>
          <w:p w14:paraId="526269BB" w14:textId="77777777" w:rsidR="002E2053" w:rsidRPr="00D02B39" w:rsidRDefault="002E2053" w:rsidP="004F04E7">
            <w:pPr>
              <w:rPr>
                <w:rFonts w:ascii="Times New Roman" w:eastAsia="Times New Roman" w:hAnsi="Times New Roman" w:cs="Times New Roman"/>
                <w:sz w:val="20"/>
                <w:szCs w:val="20"/>
              </w:rPr>
            </w:pPr>
            <w:r w:rsidRPr="530E1CB9">
              <w:rPr>
                <w:rFonts w:ascii="Times New Roman" w:eastAsia="Times New Roman" w:hAnsi="Times New Roman" w:cs="Times New Roman"/>
                <w:sz w:val="20"/>
                <w:szCs w:val="20"/>
              </w:rPr>
              <w:t>Kreditų administravimo specialistas</w:t>
            </w:r>
          </w:p>
        </w:tc>
      </w:tr>
      <w:tr w:rsidR="002E2053" w:rsidRPr="00D02B39" w14:paraId="651073EB" w14:textId="77777777" w:rsidTr="00FF01A3">
        <w:tc>
          <w:tcPr>
            <w:tcW w:w="1316" w:type="dxa"/>
            <w:shd w:val="clear" w:color="auto" w:fill="auto"/>
          </w:tcPr>
          <w:p w14:paraId="3748D8B7" w14:textId="77777777" w:rsidR="002E2053" w:rsidRPr="00D02B39" w:rsidRDefault="002E2053" w:rsidP="004F04E7">
            <w:pPr>
              <w:rPr>
                <w:rFonts w:ascii="Times New Roman" w:eastAsia="Times New Roman" w:hAnsi="Times New Roman" w:cs="Times New Roman"/>
                <w:color w:val="000000"/>
                <w:sz w:val="20"/>
                <w:szCs w:val="20"/>
              </w:rPr>
            </w:pPr>
            <w:r w:rsidRPr="530E1CB9">
              <w:rPr>
                <w:rFonts w:ascii="Times New Roman" w:eastAsia="Times New Roman" w:hAnsi="Times New Roman" w:cs="Times New Roman"/>
                <w:color w:val="000000" w:themeColor="text1"/>
                <w:sz w:val="20"/>
                <w:szCs w:val="20"/>
              </w:rPr>
              <w:t>FR.6.3.2.2</w:t>
            </w:r>
          </w:p>
        </w:tc>
        <w:tc>
          <w:tcPr>
            <w:tcW w:w="3745" w:type="dxa"/>
            <w:shd w:val="clear" w:color="auto" w:fill="auto"/>
          </w:tcPr>
          <w:p w14:paraId="00AEBA5A" w14:textId="77777777" w:rsidR="002E2053" w:rsidRPr="00D02B39" w:rsidRDefault="002E2053" w:rsidP="004F04E7">
            <w:pPr>
              <w:rPr>
                <w:rFonts w:ascii="Times New Roman" w:eastAsia="Times New Roman" w:hAnsi="Times New Roman" w:cs="Times New Roman"/>
                <w:sz w:val="20"/>
                <w:szCs w:val="20"/>
              </w:rPr>
            </w:pPr>
            <w:r w:rsidRPr="530E1CB9">
              <w:rPr>
                <w:rFonts w:ascii="Times New Roman" w:eastAsia="Times New Roman" w:hAnsi="Times New Roman" w:cs="Times New Roman"/>
                <w:sz w:val="20"/>
                <w:szCs w:val="20"/>
              </w:rPr>
              <w:t>Galiu pasirinkti kokiam skolininkų sąrašui siunčiami skolos pranešimo el. laiškai, atsirinkdamas sąrašą pagal skolininkų ir skolos kriterijus</w:t>
            </w:r>
          </w:p>
        </w:tc>
        <w:tc>
          <w:tcPr>
            <w:tcW w:w="2872" w:type="dxa"/>
            <w:shd w:val="clear" w:color="auto" w:fill="auto"/>
          </w:tcPr>
          <w:p w14:paraId="4A2FC851" w14:textId="77777777" w:rsidR="002E2053" w:rsidRPr="00D02B39" w:rsidRDefault="002E2053" w:rsidP="004F04E7">
            <w:pPr>
              <w:rPr>
                <w:rFonts w:ascii="Times New Roman" w:eastAsia="Times New Roman" w:hAnsi="Times New Roman" w:cs="Times New Roman"/>
                <w:sz w:val="20"/>
                <w:szCs w:val="20"/>
              </w:rPr>
            </w:pPr>
            <w:r w:rsidRPr="530E1CB9">
              <w:rPr>
                <w:rFonts w:ascii="Times New Roman" w:eastAsia="Times New Roman" w:hAnsi="Times New Roman" w:cs="Times New Roman"/>
                <w:color w:val="000000" w:themeColor="text1"/>
                <w:sz w:val="20"/>
                <w:szCs w:val="20"/>
              </w:rPr>
              <w:t>Kriterijai: Laikotarpis, namas, turto vienetas, skolos sumos dydis, skolos pranešimo tipas, už kreditą ar administravimo mokestį ir pan.</w:t>
            </w:r>
          </w:p>
        </w:tc>
        <w:tc>
          <w:tcPr>
            <w:tcW w:w="1706" w:type="dxa"/>
            <w:shd w:val="clear" w:color="auto" w:fill="auto"/>
          </w:tcPr>
          <w:p w14:paraId="2624990E" w14:textId="77777777" w:rsidR="002E2053" w:rsidRPr="00D02B39" w:rsidRDefault="002E2053" w:rsidP="004F04E7">
            <w:pPr>
              <w:rPr>
                <w:rFonts w:ascii="Times New Roman" w:eastAsia="Times New Roman" w:hAnsi="Times New Roman" w:cs="Times New Roman"/>
                <w:sz w:val="20"/>
                <w:szCs w:val="20"/>
              </w:rPr>
            </w:pPr>
            <w:r w:rsidRPr="530E1CB9">
              <w:rPr>
                <w:rFonts w:ascii="Times New Roman" w:eastAsia="Times New Roman" w:hAnsi="Times New Roman" w:cs="Times New Roman"/>
                <w:sz w:val="20"/>
                <w:szCs w:val="20"/>
              </w:rPr>
              <w:t>Kreditų administravimo specialistas</w:t>
            </w:r>
          </w:p>
        </w:tc>
      </w:tr>
    </w:tbl>
    <w:p w14:paraId="035E9EC7" w14:textId="51627486" w:rsidR="002E2053" w:rsidRPr="00D02B39" w:rsidRDefault="002E2053" w:rsidP="00115643">
      <w:pPr>
        <w:pStyle w:val="Heading3"/>
        <w:rPr>
          <w:rFonts w:ascii="Times New Roman" w:eastAsia="Times New Roman" w:hAnsi="Times New Roman" w:cs="Times New Roman"/>
        </w:rPr>
      </w:pPr>
      <w:bookmarkStart w:id="27" w:name="_Toc148293446"/>
      <w:r w:rsidRPr="530E1CB9">
        <w:rPr>
          <w:rFonts w:ascii="Times New Roman" w:eastAsia="Times New Roman" w:hAnsi="Times New Roman" w:cs="Times New Roman"/>
        </w:rPr>
        <w:t>Kredito davėjo informavimas apie skolininkus</w:t>
      </w:r>
      <w:bookmarkEnd w:id="27"/>
    </w:p>
    <w:tbl>
      <w:tblPr>
        <w:tblStyle w:val="TableGrid"/>
        <w:tblW w:w="9639" w:type="dxa"/>
        <w:tblLayout w:type="fixed"/>
        <w:tblLook w:val="04A0" w:firstRow="1" w:lastRow="0" w:firstColumn="1" w:lastColumn="0" w:noHBand="0" w:noVBand="1"/>
      </w:tblPr>
      <w:tblGrid>
        <w:gridCol w:w="1316"/>
        <w:gridCol w:w="3745"/>
        <w:gridCol w:w="2872"/>
        <w:gridCol w:w="1706"/>
      </w:tblGrid>
      <w:tr w:rsidR="002E2053" w:rsidRPr="00D02B39" w14:paraId="1ED2465E" w14:textId="77777777" w:rsidTr="000839E9">
        <w:trPr>
          <w:tblHeader/>
        </w:trPr>
        <w:tc>
          <w:tcPr>
            <w:tcW w:w="1316" w:type="dxa"/>
            <w:shd w:val="clear" w:color="auto" w:fill="D9D9D9" w:themeFill="background1" w:themeFillShade="D9"/>
          </w:tcPr>
          <w:p w14:paraId="5FFDEAB8" w14:textId="77777777" w:rsidR="002E2053" w:rsidRPr="00D02B39" w:rsidRDefault="002E2053" w:rsidP="004F04E7">
            <w:pPr>
              <w:jc w:val="center"/>
              <w:rPr>
                <w:rFonts w:ascii="Times New Roman" w:eastAsia="Times New Roman" w:hAnsi="Times New Roman" w:cs="Times New Roman"/>
                <w:sz w:val="20"/>
                <w:szCs w:val="20"/>
              </w:rPr>
            </w:pPr>
            <w:r w:rsidRPr="530E1CB9">
              <w:rPr>
                <w:rFonts w:ascii="Times New Roman" w:eastAsia="Times New Roman" w:hAnsi="Times New Roman" w:cs="Times New Roman"/>
                <w:sz w:val="20"/>
                <w:szCs w:val="20"/>
              </w:rPr>
              <w:t>Nr.</w:t>
            </w:r>
          </w:p>
        </w:tc>
        <w:tc>
          <w:tcPr>
            <w:tcW w:w="3745" w:type="dxa"/>
            <w:shd w:val="clear" w:color="auto" w:fill="D9D9D9" w:themeFill="background1" w:themeFillShade="D9"/>
          </w:tcPr>
          <w:p w14:paraId="2B22780D" w14:textId="77777777" w:rsidR="002E2053" w:rsidRPr="00D02B39" w:rsidRDefault="002E2053" w:rsidP="004F04E7">
            <w:pPr>
              <w:jc w:val="center"/>
              <w:rPr>
                <w:rFonts w:ascii="Times New Roman" w:eastAsia="Times New Roman" w:hAnsi="Times New Roman" w:cs="Times New Roman"/>
                <w:sz w:val="20"/>
                <w:szCs w:val="20"/>
              </w:rPr>
            </w:pPr>
            <w:r w:rsidRPr="530E1CB9">
              <w:rPr>
                <w:rFonts w:ascii="Times New Roman" w:eastAsia="Times New Roman" w:hAnsi="Times New Roman" w:cs="Times New Roman"/>
                <w:sz w:val="20"/>
                <w:szCs w:val="20"/>
              </w:rPr>
              <w:t>Funkcija/Reikalavimas</w:t>
            </w:r>
          </w:p>
        </w:tc>
        <w:tc>
          <w:tcPr>
            <w:tcW w:w="2872" w:type="dxa"/>
            <w:shd w:val="clear" w:color="auto" w:fill="D9D9D9" w:themeFill="background1" w:themeFillShade="D9"/>
          </w:tcPr>
          <w:p w14:paraId="64645114" w14:textId="5B67B66E" w:rsidR="002E2053" w:rsidRPr="00D02B39" w:rsidRDefault="00E17AFA" w:rsidP="004F04E7">
            <w:pPr>
              <w:jc w:val="center"/>
              <w:rPr>
                <w:rFonts w:ascii="Times New Roman" w:eastAsia="Times New Roman" w:hAnsi="Times New Roman" w:cs="Times New Roman"/>
                <w:sz w:val="20"/>
                <w:szCs w:val="20"/>
              </w:rPr>
            </w:pPr>
            <w:r w:rsidRPr="530E1CB9">
              <w:rPr>
                <w:rFonts w:ascii="Times New Roman" w:eastAsia="Times New Roman" w:hAnsi="Times New Roman" w:cs="Times New Roman"/>
                <w:sz w:val="20"/>
                <w:szCs w:val="20"/>
              </w:rPr>
              <w:t>Reikalavimo papildymas</w:t>
            </w:r>
          </w:p>
        </w:tc>
        <w:tc>
          <w:tcPr>
            <w:tcW w:w="1706" w:type="dxa"/>
            <w:shd w:val="clear" w:color="auto" w:fill="D9D9D9" w:themeFill="background1" w:themeFillShade="D9"/>
          </w:tcPr>
          <w:p w14:paraId="77875B9B" w14:textId="77777777" w:rsidR="002E2053" w:rsidRPr="00D02B39" w:rsidRDefault="002E2053" w:rsidP="004F04E7">
            <w:pPr>
              <w:jc w:val="center"/>
              <w:rPr>
                <w:rFonts w:ascii="Times New Roman" w:eastAsia="Times New Roman" w:hAnsi="Times New Roman" w:cs="Times New Roman"/>
                <w:sz w:val="20"/>
                <w:szCs w:val="20"/>
              </w:rPr>
            </w:pPr>
            <w:r w:rsidRPr="530E1CB9">
              <w:rPr>
                <w:rFonts w:ascii="Times New Roman" w:eastAsia="Times New Roman" w:hAnsi="Times New Roman" w:cs="Times New Roman"/>
                <w:sz w:val="20"/>
                <w:szCs w:val="20"/>
              </w:rPr>
              <w:t>Rolė</w:t>
            </w:r>
          </w:p>
        </w:tc>
      </w:tr>
      <w:tr w:rsidR="002E2053" w:rsidRPr="00D02B39" w14:paraId="33EA1495" w14:textId="77777777" w:rsidTr="00952CD8">
        <w:tc>
          <w:tcPr>
            <w:tcW w:w="1316" w:type="dxa"/>
            <w:shd w:val="clear" w:color="auto" w:fill="DBDBDB" w:themeFill="accent3" w:themeFillTint="66"/>
          </w:tcPr>
          <w:p w14:paraId="03E23DC6" w14:textId="77777777" w:rsidR="002E2053" w:rsidRPr="00D02B39" w:rsidRDefault="002E2053" w:rsidP="004F04E7">
            <w:pPr>
              <w:rPr>
                <w:rFonts w:ascii="Times New Roman" w:eastAsia="Times New Roman" w:hAnsi="Times New Roman" w:cs="Times New Roman"/>
                <w:b/>
                <w:color w:val="000000"/>
                <w:sz w:val="20"/>
                <w:szCs w:val="20"/>
              </w:rPr>
            </w:pPr>
            <w:r w:rsidRPr="530E1CB9">
              <w:rPr>
                <w:rFonts w:ascii="Times New Roman" w:eastAsia="Times New Roman" w:hAnsi="Times New Roman" w:cs="Times New Roman"/>
                <w:b/>
                <w:color w:val="000000" w:themeColor="text1"/>
                <w:sz w:val="20"/>
                <w:szCs w:val="20"/>
              </w:rPr>
              <w:t>FR.6.4.1</w:t>
            </w:r>
          </w:p>
        </w:tc>
        <w:tc>
          <w:tcPr>
            <w:tcW w:w="3745" w:type="dxa"/>
            <w:shd w:val="clear" w:color="auto" w:fill="DBDBDB" w:themeFill="accent3" w:themeFillTint="66"/>
          </w:tcPr>
          <w:p w14:paraId="19687C32" w14:textId="77777777" w:rsidR="002E2053" w:rsidRPr="00D02B39" w:rsidRDefault="002E2053" w:rsidP="004F04E7">
            <w:pPr>
              <w:rPr>
                <w:rFonts w:ascii="Times New Roman" w:eastAsia="Times New Roman" w:hAnsi="Times New Roman" w:cs="Times New Roman"/>
                <w:b/>
                <w:sz w:val="20"/>
                <w:szCs w:val="20"/>
              </w:rPr>
            </w:pPr>
            <w:r w:rsidRPr="530E1CB9">
              <w:rPr>
                <w:rFonts w:ascii="Times New Roman" w:eastAsia="Times New Roman" w:hAnsi="Times New Roman" w:cs="Times New Roman"/>
                <w:b/>
                <w:sz w:val="20"/>
                <w:szCs w:val="20"/>
              </w:rPr>
              <w:t>Pateikti periodines kredito davėjui ataskaitas</w:t>
            </w:r>
          </w:p>
        </w:tc>
        <w:tc>
          <w:tcPr>
            <w:tcW w:w="2872" w:type="dxa"/>
            <w:shd w:val="clear" w:color="auto" w:fill="D9D9D9" w:themeFill="background1" w:themeFillShade="D9"/>
          </w:tcPr>
          <w:p w14:paraId="58714488" w14:textId="77777777" w:rsidR="002E2053" w:rsidRPr="00D02B39" w:rsidRDefault="002E2053" w:rsidP="004F04E7">
            <w:pPr>
              <w:rPr>
                <w:rFonts w:ascii="Times New Roman" w:eastAsia="Times New Roman" w:hAnsi="Times New Roman" w:cs="Times New Roman"/>
                <w:b/>
                <w:sz w:val="20"/>
                <w:szCs w:val="20"/>
              </w:rPr>
            </w:pPr>
          </w:p>
        </w:tc>
        <w:tc>
          <w:tcPr>
            <w:tcW w:w="1706" w:type="dxa"/>
            <w:shd w:val="clear" w:color="auto" w:fill="D9D9D9" w:themeFill="background1" w:themeFillShade="D9"/>
          </w:tcPr>
          <w:p w14:paraId="0C5F025B" w14:textId="77777777" w:rsidR="002E2053" w:rsidRPr="009D42CD" w:rsidRDefault="002E2053" w:rsidP="004F04E7">
            <w:pPr>
              <w:rPr>
                <w:rFonts w:ascii="Times New Roman" w:eastAsia="Times New Roman" w:hAnsi="Times New Roman" w:cs="Times New Roman"/>
                <w:b/>
                <w:sz w:val="20"/>
                <w:szCs w:val="20"/>
                <w:lang w:val="nn-NO"/>
              </w:rPr>
            </w:pPr>
          </w:p>
        </w:tc>
      </w:tr>
      <w:tr w:rsidR="002E2053" w:rsidRPr="00D02B39" w14:paraId="1CE1FCDD" w14:textId="77777777" w:rsidTr="00FF01A3">
        <w:tc>
          <w:tcPr>
            <w:tcW w:w="1316" w:type="dxa"/>
            <w:shd w:val="clear" w:color="auto" w:fill="auto"/>
          </w:tcPr>
          <w:p w14:paraId="36246275" w14:textId="77777777" w:rsidR="002E2053" w:rsidRPr="00D02B39" w:rsidRDefault="002E2053" w:rsidP="004F04E7">
            <w:pPr>
              <w:rPr>
                <w:rFonts w:ascii="Times New Roman" w:eastAsia="Times New Roman" w:hAnsi="Times New Roman" w:cs="Times New Roman"/>
                <w:color w:val="000000"/>
                <w:sz w:val="20"/>
                <w:szCs w:val="20"/>
              </w:rPr>
            </w:pPr>
            <w:r w:rsidRPr="530E1CB9">
              <w:rPr>
                <w:rFonts w:ascii="Times New Roman" w:eastAsia="Times New Roman" w:hAnsi="Times New Roman" w:cs="Times New Roman"/>
                <w:color w:val="000000" w:themeColor="text1"/>
                <w:sz w:val="20"/>
                <w:szCs w:val="20"/>
              </w:rPr>
              <w:t>FR.6.4.1.1</w:t>
            </w:r>
          </w:p>
        </w:tc>
        <w:tc>
          <w:tcPr>
            <w:tcW w:w="3745" w:type="dxa"/>
            <w:shd w:val="clear" w:color="auto" w:fill="auto"/>
          </w:tcPr>
          <w:p w14:paraId="2CE2038A" w14:textId="0017F0C8" w:rsidR="002E2053" w:rsidRPr="00D02B39" w:rsidRDefault="002E2053" w:rsidP="004F04E7">
            <w:pPr>
              <w:rPr>
                <w:rFonts w:ascii="Times New Roman" w:eastAsia="Times New Roman" w:hAnsi="Times New Roman" w:cs="Times New Roman"/>
                <w:sz w:val="20"/>
                <w:szCs w:val="20"/>
              </w:rPr>
            </w:pPr>
            <w:r w:rsidRPr="530E1CB9">
              <w:rPr>
                <w:rFonts w:ascii="Times New Roman" w:eastAsia="Times New Roman" w:hAnsi="Times New Roman" w:cs="Times New Roman"/>
                <w:sz w:val="20"/>
                <w:szCs w:val="20"/>
              </w:rPr>
              <w:t>Galiu suformuoti kredito davėjui ataskaitą apie skolininkus nustatytai mėnesio datai pagal kredito administravimo tvarką</w:t>
            </w:r>
          </w:p>
        </w:tc>
        <w:tc>
          <w:tcPr>
            <w:tcW w:w="2872" w:type="dxa"/>
            <w:shd w:val="clear" w:color="auto" w:fill="auto"/>
          </w:tcPr>
          <w:p w14:paraId="75AE8139" w14:textId="46EFD16B" w:rsidR="002E2053" w:rsidRPr="00D02B39" w:rsidRDefault="002E2053" w:rsidP="089B97B3">
            <w:pPr>
              <w:rPr>
                <w:rFonts w:ascii="Times New Roman" w:eastAsia="Times New Roman" w:hAnsi="Times New Roman" w:cs="Times New Roman"/>
                <w:color w:val="000000" w:themeColor="text1"/>
                <w:sz w:val="20"/>
                <w:szCs w:val="20"/>
              </w:rPr>
            </w:pPr>
          </w:p>
        </w:tc>
        <w:tc>
          <w:tcPr>
            <w:tcW w:w="1706" w:type="dxa"/>
            <w:shd w:val="clear" w:color="auto" w:fill="auto"/>
          </w:tcPr>
          <w:p w14:paraId="42A05B79" w14:textId="77777777" w:rsidR="002E2053" w:rsidRPr="00D02B39" w:rsidRDefault="002E2053" w:rsidP="004F04E7">
            <w:pPr>
              <w:rPr>
                <w:rFonts w:ascii="Times New Roman" w:eastAsia="Times New Roman" w:hAnsi="Times New Roman" w:cs="Times New Roman"/>
                <w:sz w:val="20"/>
                <w:szCs w:val="20"/>
              </w:rPr>
            </w:pPr>
            <w:r w:rsidRPr="530E1CB9">
              <w:rPr>
                <w:rFonts w:ascii="Times New Roman" w:eastAsia="Times New Roman" w:hAnsi="Times New Roman" w:cs="Times New Roman"/>
                <w:sz w:val="20"/>
                <w:szCs w:val="20"/>
              </w:rPr>
              <w:t>Kreditų administravimo specialistas</w:t>
            </w:r>
          </w:p>
        </w:tc>
      </w:tr>
    </w:tbl>
    <w:p w14:paraId="026C6072" w14:textId="3EEF8FF7" w:rsidR="002E2053" w:rsidRPr="00D02B39" w:rsidRDefault="002E2053" w:rsidP="00115643">
      <w:pPr>
        <w:pStyle w:val="Heading3"/>
        <w:rPr>
          <w:rFonts w:ascii="Times New Roman" w:eastAsia="Times New Roman" w:hAnsi="Times New Roman" w:cs="Times New Roman"/>
        </w:rPr>
      </w:pPr>
      <w:bookmarkStart w:id="28" w:name="_Toc148293447"/>
      <w:r w:rsidRPr="530E1CB9">
        <w:rPr>
          <w:rFonts w:ascii="Times New Roman" w:eastAsia="Times New Roman" w:hAnsi="Times New Roman" w:cs="Times New Roman"/>
        </w:rPr>
        <w:t>Skolų išieškojimo administravimas</w:t>
      </w:r>
      <w:bookmarkEnd w:id="28"/>
    </w:p>
    <w:tbl>
      <w:tblPr>
        <w:tblStyle w:val="TableGrid"/>
        <w:tblW w:w="9639" w:type="dxa"/>
        <w:tblLayout w:type="fixed"/>
        <w:tblLook w:val="04A0" w:firstRow="1" w:lastRow="0" w:firstColumn="1" w:lastColumn="0" w:noHBand="0" w:noVBand="1"/>
      </w:tblPr>
      <w:tblGrid>
        <w:gridCol w:w="1316"/>
        <w:gridCol w:w="3745"/>
        <w:gridCol w:w="2872"/>
        <w:gridCol w:w="1706"/>
      </w:tblGrid>
      <w:tr w:rsidR="002E2053" w:rsidRPr="00D02B39" w14:paraId="56B1F707" w14:textId="77777777" w:rsidTr="000839E9">
        <w:trPr>
          <w:tblHeader/>
        </w:trPr>
        <w:tc>
          <w:tcPr>
            <w:tcW w:w="1316" w:type="dxa"/>
            <w:shd w:val="clear" w:color="auto" w:fill="D9D9D9" w:themeFill="background1" w:themeFillShade="D9"/>
          </w:tcPr>
          <w:p w14:paraId="12BCB854" w14:textId="77777777" w:rsidR="002E2053" w:rsidRPr="00D02B39" w:rsidRDefault="002E2053" w:rsidP="004F04E7">
            <w:pPr>
              <w:jc w:val="center"/>
              <w:rPr>
                <w:rFonts w:ascii="Times New Roman" w:eastAsia="Times New Roman" w:hAnsi="Times New Roman" w:cs="Times New Roman"/>
                <w:sz w:val="20"/>
                <w:szCs w:val="20"/>
              </w:rPr>
            </w:pPr>
            <w:r w:rsidRPr="530E1CB9">
              <w:rPr>
                <w:rFonts w:ascii="Times New Roman" w:eastAsia="Times New Roman" w:hAnsi="Times New Roman" w:cs="Times New Roman"/>
                <w:sz w:val="20"/>
                <w:szCs w:val="20"/>
              </w:rPr>
              <w:t>Nr.</w:t>
            </w:r>
          </w:p>
        </w:tc>
        <w:tc>
          <w:tcPr>
            <w:tcW w:w="3745" w:type="dxa"/>
            <w:shd w:val="clear" w:color="auto" w:fill="D9D9D9" w:themeFill="background1" w:themeFillShade="D9"/>
          </w:tcPr>
          <w:p w14:paraId="6CF829DC" w14:textId="77777777" w:rsidR="002E2053" w:rsidRPr="00D02B39" w:rsidRDefault="002E2053" w:rsidP="004F04E7">
            <w:pPr>
              <w:jc w:val="center"/>
              <w:rPr>
                <w:rFonts w:ascii="Times New Roman" w:eastAsia="Times New Roman" w:hAnsi="Times New Roman" w:cs="Times New Roman"/>
                <w:sz w:val="20"/>
                <w:szCs w:val="20"/>
              </w:rPr>
            </w:pPr>
            <w:r w:rsidRPr="530E1CB9">
              <w:rPr>
                <w:rFonts w:ascii="Times New Roman" w:eastAsia="Times New Roman" w:hAnsi="Times New Roman" w:cs="Times New Roman"/>
                <w:sz w:val="20"/>
                <w:szCs w:val="20"/>
              </w:rPr>
              <w:t>Funkcija/Reikalavimas</w:t>
            </w:r>
          </w:p>
        </w:tc>
        <w:tc>
          <w:tcPr>
            <w:tcW w:w="2872" w:type="dxa"/>
            <w:shd w:val="clear" w:color="auto" w:fill="D9D9D9" w:themeFill="background1" w:themeFillShade="D9"/>
          </w:tcPr>
          <w:p w14:paraId="076AC85F" w14:textId="708DA203" w:rsidR="002E2053" w:rsidRPr="00D02B39" w:rsidRDefault="00E17AFA" w:rsidP="004F04E7">
            <w:pPr>
              <w:jc w:val="center"/>
              <w:rPr>
                <w:rFonts w:ascii="Times New Roman" w:eastAsia="Times New Roman" w:hAnsi="Times New Roman" w:cs="Times New Roman"/>
                <w:sz w:val="20"/>
                <w:szCs w:val="20"/>
              </w:rPr>
            </w:pPr>
            <w:r w:rsidRPr="530E1CB9">
              <w:rPr>
                <w:rFonts w:ascii="Times New Roman" w:eastAsia="Times New Roman" w:hAnsi="Times New Roman" w:cs="Times New Roman"/>
                <w:sz w:val="20"/>
                <w:szCs w:val="20"/>
              </w:rPr>
              <w:t>Reikalavimo papildymas</w:t>
            </w:r>
          </w:p>
        </w:tc>
        <w:tc>
          <w:tcPr>
            <w:tcW w:w="1706" w:type="dxa"/>
            <w:shd w:val="clear" w:color="auto" w:fill="D9D9D9" w:themeFill="background1" w:themeFillShade="D9"/>
          </w:tcPr>
          <w:p w14:paraId="2695AA46" w14:textId="77777777" w:rsidR="002E2053" w:rsidRPr="00D02B39" w:rsidRDefault="002E2053" w:rsidP="004F04E7">
            <w:pPr>
              <w:jc w:val="center"/>
              <w:rPr>
                <w:rFonts w:ascii="Times New Roman" w:eastAsia="Times New Roman" w:hAnsi="Times New Roman" w:cs="Times New Roman"/>
                <w:sz w:val="20"/>
                <w:szCs w:val="20"/>
              </w:rPr>
            </w:pPr>
            <w:r w:rsidRPr="530E1CB9">
              <w:rPr>
                <w:rFonts w:ascii="Times New Roman" w:eastAsia="Times New Roman" w:hAnsi="Times New Roman" w:cs="Times New Roman"/>
                <w:sz w:val="20"/>
                <w:szCs w:val="20"/>
              </w:rPr>
              <w:t>Rolė</w:t>
            </w:r>
          </w:p>
        </w:tc>
      </w:tr>
      <w:tr w:rsidR="002E2053" w:rsidRPr="00D02B39" w14:paraId="5E2495A3" w14:textId="77777777" w:rsidTr="00952CD8">
        <w:tc>
          <w:tcPr>
            <w:tcW w:w="1316" w:type="dxa"/>
            <w:shd w:val="clear" w:color="auto" w:fill="DBDBDB" w:themeFill="accent3" w:themeFillTint="66"/>
          </w:tcPr>
          <w:p w14:paraId="045E98D8" w14:textId="77777777" w:rsidR="002E2053" w:rsidRPr="00D02B39" w:rsidRDefault="002E2053" w:rsidP="004F04E7">
            <w:pPr>
              <w:rPr>
                <w:rFonts w:ascii="Times New Roman" w:eastAsia="Times New Roman" w:hAnsi="Times New Roman" w:cs="Times New Roman"/>
                <w:b/>
                <w:color w:val="000000"/>
                <w:sz w:val="20"/>
                <w:szCs w:val="20"/>
              </w:rPr>
            </w:pPr>
            <w:r w:rsidRPr="530E1CB9">
              <w:rPr>
                <w:rFonts w:ascii="Times New Roman" w:eastAsia="Times New Roman" w:hAnsi="Times New Roman" w:cs="Times New Roman"/>
                <w:b/>
                <w:color w:val="000000" w:themeColor="text1"/>
                <w:sz w:val="20"/>
                <w:szCs w:val="20"/>
              </w:rPr>
              <w:t>FR.6.5.1</w:t>
            </w:r>
          </w:p>
        </w:tc>
        <w:tc>
          <w:tcPr>
            <w:tcW w:w="3745" w:type="dxa"/>
            <w:shd w:val="clear" w:color="auto" w:fill="DBDBDB" w:themeFill="accent3" w:themeFillTint="66"/>
          </w:tcPr>
          <w:p w14:paraId="3C1A4D04" w14:textId="77777777" w:rsidR="002E2053" w:rsidRPr="00D02B39" w:rsidRDefault="002E2053" w:rsidP="004F04E7">
            <w:pPr>
              <w:rPr>
                <w:rFonts w:ascii="Times New Roman" w:eastAsia="Times New Roman" w:hAnsi="Times New Roman" w:cs="Times New Roman"/>
                <w:b/>
                <w:sz w:val="20"/>
                <w:szCs w:val="20"/>
              </w:rPr>
            </w:pPr>
            <w:r w:rsidRPr="530E1CB9">
              <w:rPr>
                <w:rFonts w:ascii="Times New Roman" w:eastAsia="Times New Roman" w:hAnsi="Times New Roman" w:cs="Times New Roman"/>
                <w:b/>
                <w:sz w:val="20"/>
                <w:szCs w:val="20"/>
              </w:rPr>
              <w:t>Pateikti skolų išieškojimo įmonei (skolų išieškotojui) skolininkų sąrašus</w:t>
            </w:r>
          </w:p>
        </w:tc>
        <w:tc>
          <w:tcPr>
            <w:tcW w:w="2872" w:type="dxa"/>
            <w:shd w:val="clear" w:color="auto" w:fill="D9D9D9" w:themeFill="background1" w:themeFillShade="D9"/>
          </w:tcPr>
          <w:p w14:paraId="58097548" w14:textId="77777777" w:rsidR="002E2053" w:rsidRPr="00D02B39" w:rsidRDefault="002E2053" w:rsidP="004F04E7">
            <w:pPr>
              <w:rPr>
                <w:rFonts w:ascii="Times New Roman" w:eastAsia="Times New Roman" w:hAnsi="Times New Roman" w:cs="Times New Roman"/>
                <w:b/>
                <w:sz w:val="20"/>
                <w:szCs w:val="20"/>
              </w:rPr>
            </w:pPr>
          </w:p>
        </w:tc>
        <w:tc>
          <w:tcPr>
            <w:tcW w:w="1706" w:type="dxa"/>
            <w:shd w:val="clear" w:color="auto" w:fill="D9D9D9" w:themeFill="background1" w:themeFillShade="D9"/>
          </w:tcPr>
          <w:p w14:paraId="7DE53B65" w14:textId="77777777" w:rsidR="002E2053" w:rsidRPr="009D42CD" w:rsidRDefault="002E2053" w:rsidP="004F04E7">
            <w:pPr>
              <w:rPr>
                <w:rFonts w:ascii="Times New Roman" w:eastAsia="Times New Roman" w:hAnsi="Times New Roman" w:cs="Times New Roman"/>
                <w:b/>
                <w:sz w:val="20"/>
                <w:szCs w:val="20"/>
              </w:rPr>
            </w:pPr>
          </w:p>
        </w:tc>
      </w:tr>
      <w:tr w:rsidR="002E2053" w:rsidRPr="00D02B39" w14:paraId="599B1AB3" w14:textId="77777777" w:rsidTr="00FF01A3">
        <w:tc>
          <w:tcPr>
            <w:tcW w:w="1316" w:type="dxa"/>
            <w:shd w:val="clear" w:color="auto" w:fill="auto"/>
          </w:tcPr>
          <w:p w14:paraId="3C8D8979" w14:textId="77777777" w:rsidR="002E2053" w:rsidRPr="00D02B39" w:rsidRDefault="002E2053" w:rsidP="004F04E7">
            <w:pPr>
              <w:rPr>
                <w:rFonts w:ascii="Times New Roman" w:eastAsia="Times New Roman" w:hAnsi="Times New Roman" w:cs="Times New Roman"/>
                <w:color w:val="000000"/>
                <w:sz w:val="20"/>
                <w:szCs w:val="20"/>
              </w:rPr>
            </w:pPr>
            <w:r w:rsidRPr="530E1CB9">
              <w:rPr>
                <w:rFonts w:ascii="Times New Roman" w:eastAsia="Times New Roman" w:hAnsi="Times New Roman" w:cs="Times New Roman"/>
                <w:color w:val="000000" w:themeColor="text1"/>
                <w:sz w:val="20"/>
                <w:szCs w:val="20"/>
              </w:rPr>
              <w:t>FR.6.5.1.1</w:t>
            </w:r>
          </w:p>
        </w:tc>
        <w:tc>
          <w:tcPr>
            <w:tcW w:w="3745" w:type="dxa"/>
            <w:shd w:val="clear" w:color="auto" w:fill="auto"/>
          </w:tcPr>
          <w:p w14:paraId="1CDFB915" w14:textId="77777777" w:rsidR="002E2053" w:rsidRPr="00D02B39" w:rsidRDefault="002E2053" w:rsidP="004F04E7">
            <w:pPr>
              <w:rPr>
                <w:rFonts w:ascii="Times New Roman" w:eastAsia="Times New Roman" w:hAnsi="Times New Roman" w:cs="Times New Roman"/>
                <w:sz w:val="20"/>
                <w:szCs w:val="20"/>
              </w:rPr>
            </w:pPr>
            <w:r w:rsidRPr="530E1CB9">
              <w:rPr>
                <w:rFonts w:ascii="Times New Roman" w:eastAsia="Times New Roman" w:hAnsi="Times New Roman" w:cs="Times New Roman"/>
                <w:sz w:val="20"/>
                <w:szCs w:val="20"/>
              </w:rPr>
              <w:t>Galiu suformuoti skolų ieškotojui naudos gavėjų, kuriems turi būti siunčiamas „raginimas sumokėti skolą“, sąrašą-ataskaitą (skolininkų sąrašas)</w:t>
            </w:r>
          </w:p>
        </w:tc>
        <w:tc>
          <w:tcPr>
            <w:tcW w:w="2872" w:type="dxa"/>
            <w:shd w:val="clear" w:color="auto" w:fill="auto"/>
          </w:tcPr>
          <w:p w14:paraId="4DCC111A" w14:textId="77777777" w:rsidR="002E2053" w:rsidRPr="00D02B39" w:rsidRDefault="002E2053" w:rsidP="004F04E7">
            <w:pPr>
              <w:rPr>
                <w:rFonts w:ascii="Times New Roman" w:eastAsia="Times New Roman" w:hAnsi="Times New Roman" w:cs="Times New Roman"/>
                <w:sz w:val="20"/>
                <w:szCs w:val="20"/>
              </w:rPr>
            </w:pPr>
          </w:p>
        </w:tc>
        <w:tc>
          <w:tcPr>
            <w:tcW w:w="1706" w:type="dxa"/>
            <w:shd w:val="clear" w:color="auto" w:fill="auto"/>
          </w:tcPr>
          <w:p w14:paraId="28B8EE4F" w14:textId="77777777" w:rsidR="002E2053" w:rsidRPr="00D02B39" w:rsidRDefault="002E2053" w:rsidP="004F04E7">
            <w:pPr>
              <w:rPr>
                <w:rFonts w:ascii="Times New Roman" w:eastAsia="Times New Roman" w:hAnsi="Times New Roman" w:cs="Times New Roman"/>
                <w:sz w:val="20"/>
                <w:szCs w:val="20"/>
              </w:rPr>
            </w:pPr>
            <w:r w:rsidRPr="530E1CB9">
              <w:rPr>
                <w:rFonts w:ascii="Times New Roman" w:eastAsia="Times New Roman" w:hAnsi="Times New Roman" w:cs="Times New Roman"/>
                <w:sz w:val="20"/>
                <w:szCs w:val="20"/>
              </w:rPr>
              <w:t>Kreditų administravimo specialistas</w:t>
            </w:r>
          </w:p>
        </w:tc>
      </w:tr>
      <w:tr w:rsidR="002E2053" w:rsidRPr="00D02B39" w14:paraId="4EFAAF9F" w14:textId="77777777" w:rsidTr="00FF01A3">
        <w:tc>
          <w:tcPr>
            <w:tcW w:w="1316" w:type="dxa"/>
            <w:shd w:val="clear" w:color="auto" w:fill="auto"/>
          </w:tcPr>
          <w:p w14:paraId="2E5C223D" w14:textId="77777777" w:rsidR="002E2053" w:rsidRPr="00D02B39" w:rsidRDefault="002E2053" w:rsidP="004F04E7">
            <w:pPr>
              <w:rPr>
                <w:rFonts w:ascii="Times New Roman" w:eastAsia="Times New Roman" w:hAnsi="Times New Roman" w:cs="Times New Roman"/>
                <w:color w:val="000000"/>
                <w:sz w:val="20"/>
                <w:szCs w:val="20"/>
              </w:rPr>
            </w:pPr>
            <w:r w:rsidRPr="530E1CB9">
              <w:rPr>
                <w:rFonts w:ascii="Times New Roman" w:eastAsia="Times New Roman" w:hAnsi="Times New Roman" w:cs="Times New Roman"/>
                <w:color w:val="000000" w:themeColor="text1"/>
                <w:sz w:val="20"/>
                <w:szCs w:val="20"/>
              </w:rPr>
              <w:t>FR.6.5.1.2</w:t>
            </w:r>
          </w:p>
        </w:tc>
        <w:tc>
          <w:tcPr>
            <w:tcW w:w="3745" w:type="dxa"/>
            <w:shd w:val="clear" w:color="auto" w:fill="auto"/>
          </w:tcPr>
          <w:p w14:paraId="1F9A5681" w14:textId="77777777" w:rsidR="002E2053" w:rsidRPr="00D02B39" w:rsidRDefault="002E2053" w:rsidP="004F04E7">
            <w:pPr>
              <w:rPr>
                <w:rFonts w:ascii="Times New Roman" w:eastAsia="Times New Roman" w:hAnsi="Times New Roman" w:cs="Times New Roman"/>
                <w:sz w:val="20"/>
                <w:szCs w:val="20"/>
              </w:rPr>
            </w:pPr>
            <w:r w:rsidRPr="530E1CB9">
              <w:rPr>
                <w:rFonts w:ascii="Times New Roman" w:eastAsia="Times New Roman" w:hAnsi="Times New Roman" w:cs="Times New Roman"/>
                <w:sz w:val="20"/>
                <w:szCs w:val="20"/>
              </w:rPr>
              <w:t>Galiu suformuoti skolų ieškotojui naudos gavėjų, kuriems turi būti siunčiamas „priminimas dėl įsiskolinimo sumokėjimo“, sąrašą-ataskaitą (skolininkų sąrašas)</w:t>
            </w:r>
          </w:p>
        </w:tc>
        <w:tc>
          <w:tcPr>
            <w:tcW w:w="2872" w:type="dxa"/>
            <w:shd w:val="clear" w:color="auto" w:fill="auto"/>
          </w:tcPr>
          <w:p w14:paraId="7EF54C41" w14:textId="77777777" w:rsidR="002E2053" w:rsidRPr="00D02B39" w:rsidRDefault="002E2053" w:rsidP="004F04E7">
            <w:pPr>
              <w:rPr>
                <w:rFonts w:ascii="Times New Roman" w:eastAsia="Times New Roman" w:hAnsi="Times New Roman" w:cs="Times New Roman"/>
                <w:sz w:val="20"/>
                <w:szCs w:val="20"/>
              </w:rPr>
            </w:pPr>
          </w:p>
        </w:tc>
        <w:tc>
          <w:tcPr>
            <w:tcW w:w="1706" w:type="dxa"/>
            <w:shd w:val="clear" w:color="auto" w:fill="auto"/>
          </w:tcPr>
          <w:p w14:paraId="237B5F10" w14:textId="77777777" w:rsidR="002E2053" w:rsidRPr="00D02B39" w:rsidRDefault="002E2053" w:rsidP="004F04E7">
            <w:pPr>
              <w:rPr>
                <w:rFonts w:ascii="Times New Roman" w:eastAsia="Times New Roman" w:hAnsi="Times New Roman" w:cs="Times New Roman"/>
                <w:sz w:val="20"/>
                <w:szCs w:val="20"/>
              </w:rPr>
            </w:pPr>
            <w:r w:rsidRPr="530E1CB9">
              <w:rPr>
                <w:rFonts w:ascii="Times New Roman" w:eastAsia="Times New Roman" w:hAnsi="Times New Roman" w:cs="Times New Roman"/>
                <w:sz w:val="20"/>
                <w:szCs w:val="20"/>
              </w:rPr>
              <w:t>Kreditų administravimo specialistas</w:t>
            </w:r>
          </w:p>
        </w:tc>
      </w:tr>
      <w:tr w:rsidR="002E2053" w:rsidRPr="00D02B39" w14:paraId="04F2E3AD" w14:textId="77777777" w:rsidTr="00FF01A3">
        <w:tc>
          <w:tcPr>
            <w:tcW w:w="1316" w:type="dxa"/>
            <w:shd w:val="clear" w:color="auto" w:fill="auto"/>
          </w:tcPr>
          <w:p w14:paraId="02303331" w14:textId="77777777" w:rsidR="002E2053" w:rsidRPr="00D02B39" w:rsidRDefault="002E2053" w:rsidP="004F04E7">
            <w:pPr>
              <w:rPr>
                <w:rFonts w:ascii="Times New Roman" w:eastAsia="Times New Roman" w:hAnsi="Times New Roman" w:cs="Times New Roman"/>
                <w:color w:val="000000"/>
                <w:sz w:val="20"/>
                <w:szCs w:val="20"/>
              </w:rPr>
            </w:pPr>
            <w:r w:rsidRPr="530E1CB9">
              <w:rPr>
                <w:rFonts w:ascii="Times New Roman" w:eastAsia="Times New Roman" w:hAnsi="Times New Roman" w:cs="Times New Roman"/>
                <w:color w:val="000000" w:themeColor="text1"/>
                <w:sz w:val="20"/>
                <w:szCs w:val="20"/>
              </w:rPr>
              <w:t>FR.6.5.1.3</w:t>
            </w:r>
          </w:p>
        </w:tc>
        <w:tc>
          <w:tcPr>
            <w:tcW w:w="3745" w:type="dxa"/>
            <w:shd w:val="clear" w:color="auto" w:fill="auto"/>
          </w:tcPr>
          <w:p w14:paraId="0E289CC5" w14:textId="77777777" w:rsidR="002E2053" w:rsidRPr="00D02B39" w:rsidRDefault="002E2053" w:rsidP="004F04E7">
            <w:pPr>
              <w:rPr>
                <w:rFonts w:ascii="Times New Roman" w:eastAsia="Times New Roman" w:hAnsi="Times New Roman" w:cs="Times New Roman"/>
                <w:sz w:val="20"/>
                <w:szCs w:val="20"/>
              </w:rPr>
            </w:pPr>
            <w:r w:rsidRPr="530E1CB9">
              <w:rPr>
                <w:rFonts w:ascii="Times New Roman" w:eastAsia="Times New Roman" w:hAnsi="Times New Roman" w:cs="Times New Roman"/>
                <w:sz w:val="20"/>
                <w:szCs w:val="20"/>
              </w:rPr>
              <w:t>Galiu suformuoti skolų ieškotojui naudos gavėjų, kuriems turi būti siunčiamas „reikalavimas sumokėti įsiskolinimą“, sąrašą-ataskaitą (skolininkų sąrašas)</w:t>
            </w:r>
          </w:p>
        </w:tc>
        <w:tc>
          <w:tcPr>
            <w:tcW w:w="2872" w:type="dxa"/>
            <w:shd w:val="clear" w:color="auto" w:fill="auto"/>
          </w:tcPr>
          <w:p w14:paraId="4712ED5D" w14:textId="77777777" w:rsidR="002E2053" w:rsidRPr="00D02B39" w:rsidRDefault="002E2053" w:rsidP="004F04E7">
            <w:pPr>
              <w:rPr>
                <w:rFonts w:ascii="Times New Roman" w:eastAsia="Times New Roman" w:hAnsi="Times New Roman" w:cs="Times New Roman"/>
                <w:sz w:val="20"/>
                <w:szCs w:val="20"/>
              </w:rPr>
            </w:pPr>
          </w:p>
        </w:tc>
        <w:tc>
          <w:tcPr>
            <w:tcW w:w="1706" w:type="dxa"/>
            <w:shd w:val="clear" w:color="auto" w:fill="auto"/>
          </w:tcPr>
          <w:p w14:paraId="3C28D151" w14:textId="77777777" w:rsidR="002E2053" w:rsidRPr="00D02B39" w:rsidRDefault="002E2053" w:rsidP="004F04E7">
            <w:pPr>
              <w:rPr>
                <w:rFonts w:ascii="Times New Roman" w:eastAsia="Times New Roman" w:hAnsi="Times New Roman" w:cs="Times New Roman"/>
                <w:sz w:val="20"/>
                <w:szCs w:val="20"/>
              </w:rPr>
            </w:pPr>
            <w:r w:rsidRPr="530E1CB9">
              <w:rPr>
                <w:rFonts w:ascii="Times New Roman" w:eastAsia="Times New Roman" w:hAnsi="Times New Roman" w:cs="Times New Roman"/>
                <w:sz w:val="20"/>
                <w:szCs w:val="20"/>
              </w:rPr>
              <w:t>Kreditų administravimo specialistas</w:t>
            </w:r>
          </w:p>
        </w:tc>
      </w:tr>
      <w:tr w:rsidR="002E2053" w:rsidRPr="00D02B39" w14:paraId="5FA03014" w14:textId="77777777" w:rsidTr="00FF01A3">
        <w:tc>
          <w:tcPr>
            <w:tcW w:w="1316" w:type="dxa"/>
            <w:shd w:val="clear" w:color="auto" w:fill="auto"/>
          </w:tcPr>
          <w:p w14:paraId="75150FC1" w14:textId="77777777" w:rsidR="002E2053" w:rsidRPr="00D02B39" w:rsidRDefault="002E2053" w:rsidP="004F04E7">
            <w:pPr>
              <w:rPr>
                <w:rFonts w:ascii="Times New Roman" w:eastAsia="Times New Roman" w:hAnsi="Times New Roman" w:cs="Times New Roman"/>
                <w:color w:val="000000"/>
                <w:sz w:val="20"/>
                <w:szCs w:val="20"/>
              </w:rPr>
            </w:pPr>
            <w:r w:rsidRPr="530E1CB9">
              <w:rPr>
                <w:rFonts w:ascii="Times New Roman" w:eastAsia="Times New Roman" w:hAnsi="Times New Roman" w:cs="Times New Roman"/>
                <w:color w:val="000000" w:themeColor="text1"/>
                <w:sz w:val="20"/>
                <w:szCs w:val="20"/>
              </w:rPr>
              <w:t>FR.6.5.1.4</w:t>
            </w:r>
          </w:p>
        </w:tc>
        <w:tc>
          <w:tcPr>
            <w:tcW w:w="3745" w:type="dxa"/>
            <w:shd w:val="clear" w:color="auto" w:fill="auto"/>
          </w:tcPr>
          <w:p w14:paraId="440A49E3" w14:textId="77777777" w:rsidR="002E2053" w:rsidRPr="00D02B39" w:rsidRDefault="002E2053" w:rsidP="004F04E7">
            <w:pPr>
              <w:rPr>
                <w:rFonts w:ascii="Times New Roman" w:eastAsia="Times New Roman" w:hAnsi="Times New Roman" w:cs="Times New Roman"/>
                <w:sz w:val="20"/>
                <w:szCs w:val="20"/>
              </w:rPr>
            </w:pPr>
            <w:r w:rsidRPr="530E1CB9">
              <w:rPr>
                <w:rFonts w:ascii="Times New Roman" w:eastAsia="Times New Roman" w:hAnsi="Times New Roman" w:cs="Times New Roman"/>
                <w:sz w:val="20"/>
                <w:szCs w:val="20"/>
              </w:rPr>
              <w:t>Galiu suformuoti skolininkų sąrašus ataskaitiniam laikotarpiui kartą į mėnesį nustatytai mėnesio datai pagal skolininkų administravimo tvarką</w:t>
            </w:r>
          </w:p>
        </w:tc>
        <w:tc>
          <w:tcPr>
            <w:tcW w:w="2872" w:type="dxa"/>
            <w:shd w:val="clear" w:color="auto" w:fill="auto"/>
          </w:tcPr>
          <w:p w14:paraId="59C15D29" w14:textId="77777777" w:rsidR="002E2053" w:rsidRPr="00D02B39" w:rsidRDefault="002E2053" w:rsidP="004F04E7">
            <w:pPr>
              <w:rPr>
                <w:rFonts w:ascii="Times New Roman" w:eastAsia="Times New Roman" w:hAnsi="Times New Roman" w:cs="Times New Roman"/>
                <w:sz w:val="20"/>
                <w:szCs w:val="20"/>
              </w:rPr>
            </w:pPr>
          </w:p>
        </w:tc>
        <w:tc>
          <w:tcPr>
            <w:tcW w:w="1706" w:type="dxa"/>
            <w:shd w:val="clear" w:color="auto" w:fill="auto"/>
          </w:tcPr>
          <w:p w14:paraId="6A1FC39C" w14:textId="77777777" w:rsidR="002E2053" w:rsidRPr="00D02B39" w:rsidRDefault="002E2053" w:rsidP="004F04E7">
            <w:pPr>
              <w:rPr>
                <w:rFonts w:ascii="Times New Roman" w:eastAsia="Times New Roman" w:hAnsi="Times New Roman" w:cs="Times New Roman"/>
                <w:sz w:val="20"/>
                <w:szCs w:val="20"/>
              </w:rPr>
            </w:pPr>
            <w:r w:rsidRPr="530E1CB9">
              <w:rPr>
                <w:rFonts w:ascii="Times New Roman" w:eastAsia="Times New Roman" w:hAnsi="Times New Roman" w:cs="Times New Roman"/>
                <w:sz w:val="20"/>
                <w:szCs w:val="20"/>
              </w:rPr>
              <w:t>Kreditų administravimo specialistas</w:t>
            </w:r>
          </w:p>
        </w:tc>
      </w:tr>
      <w:tr w:rsidR="002E2053" w:rsidRPr="00D02B39" w14:paraId="7E6D011B" w14:textId="77777777" w:rsidTr="00FF01A3">
        <w:tc>
          <w:tcPr>
            <w:tcW w:w="1316" w:type="dxa"/>
            <w:shd w:val="clear" w:color="auto" w:fill="auto"/>
          </w:tcPr>
          <w:p w14:paraId="1F616B80" w14:textId="77777777" w:rsidR="002E2053" w:rsidRPr="00D02B39" w:rsidRDefault="002E2053" w:rsidP="004F04E7">
            <w:pPr>
              <w:rPr>
                <w:rFonts w:ascii="Times New Roman" w:eastAsia="Times New Roman" w:hAnsi="Times New Roman" w:cs="Times New Roman"/>
                <w:color w:val="000000"/>
                <w:sz w:val="20"/>
                <w:szCs w:val="20"/>
              </w:rPr>
            </w:pPr>
            <w:r w:rsidRPr="530E1CB9">
              <w:rPr>
                <w:rFonts w:ascii="Times New Roman" w:eastAsia="Times New Roman" w:hAnsi="Times New Roman" w:cs="Times New Roman"/>
                <w:color w:val="000000" w:themeColor="text1"/>
                <w:sz w:val="20"/>
                <w:szCs w:val="20"/>
              </w:rPr>
              <w:t>FR.6.5.1.5</w:t>
            </w:r>
          </w:p>
        </w:tc>
        <w:tc>
          <w:tcPr>
            <w:tcW w:w="3745" w:type="dxa"/>
            <w:shd w:val="clear" w:color="auto" w:fill="auto"/>
          </w:tcPr>
          <w:p w14:paraId="7765C71E" w14:textId="77777777" w:rsidR="002E2053" w:rsidRPr="00D02B39" w:rsidRDefault="002E2053" w:rsidP="004F04E7">
            <w:pPr>
              <w:rPr>
                <w:rFonts w:ascii="Times New Roman" w:eastAsia="Times New Roman" w:hAnsi="Times New Roman" w:cs="Times New Roman"/>
                <w:sz w:val="20"/>
                <w:szCs w:val="20"/>
              </w:rPr>
            </w:pPr>
            <w:r w:rsidRPr="530E1CB9">
              <w:rPr>
                <w:rFonts w:ascii="Times New Roman" w:eastAsia="Times New Roman" w:hAnsi="Times New Roman" w:cs="Times New Roman"/>
                <w:sz w:val="20"/>
                <w:szCs w:val="20"/>
              </w:rPr>
              <w:t>Galiu performuoti skolininkų sąrašą esant poreikiui</w:t>
            </w:r>
          </w:p>
        </w:tc>
        <w:tc>
          <w:tcPr>
            <w:tcW w:w="2872" w:type="dxa"/>
            <w:shd w:val="clear" w:color="auto" w:fill="auto"/>
          </w:tcPr>
          <w:p w14:paraId="1694BDE4" w14:textId="77777777" w:rsidR="002E2053" w:rsidRPr="00D02B39" w:rsidRDefault="002E2053" w:rsidP="004F04E7">
            <w:pPr>
              <w:rPr>
                <w:rFonts w:ascii="Times New Roman" w:eastAsia="Times New Roman" w:hAnsi="Times New Roman" w:cs="Times New Roman"/>
                <w:sz w:val="20"/>
                <w:szCs w:val="20"/>
              </w:rPr>
            </w:pPr>
            <w:r w:rsidRPr="530E1CB9">
              <w:rPr>
                <w:rFonts w:ascii="Times New Roman" w:eastAsia="Times New Roman" w:hAnsi="Times New Roman" w:cs="Times New Roman"/>
                <w:color w:val="000000" w:themeColor="text1"/>
                <w:sz w:val="20"/>
                <w:szCs w:val="20"/>
              </w:rPr>
              <w:t>Pagal skolų išieškotojo pareikalavimą.</w:t>
            </w:r>
          </w:p>
        </w:tc>
        <w:tc>
          <w:tcPr>
            <w:tcW w:w="1706" w:type="dxa"/>
            <w:shd w:val="clear" w:color="auto" w:fill="auto"/>
          </w:tcPr>
          <w:p w14:paraId="63458E32" w14:textId="77777777" w:rsidR="002E2053" w:rsidRPr="00D02B39" w:rsidRDefault="002E2053" w:rsidP="004F04E7">
            <w:pPr>
              <w:rPr>
                <w:rFonts w:ascii="Times New Roman" w:eastAsia="Times New Roman" w:hAnsi="Times New Roman" w:cs="Times New Roman"/>
                <w:sz w:val="20"/>
                <w:szCs w:val="20"/>
              </w:rPr>
            </w:pPr>
            <w:r w:rsidRPr="530E1CB9">
              <w:rPr>
                <w:rFonts w:ascii="Times New Roman" w:eastAsia="Times New Roman" w:hAnsi="Times New Roman" w:cs="Times New Roman"/>
                <w:sz w:val="20"/>
                <w:szCs w:val="20"/>
              </w:rPr>
              <w:t>Kreditų administravimo specialistas</w:t>
            </w:r>
          </w:p>
        </w:tc>
      </w:tr>
      <w:tr w:rsidR="002E2053" w:rsidRPr="00D02B39" w14:paraId="0DD3FD47" w14:textId="77777777" w:rsidTr="00FF01A3">
        <w:tc>
          <w:tcPr>
            <w:tcW w:w="1316" w:type="dxa"/>
            <w:shd w:val="clear" w:color="auto" w:fill="auto"/>
          </w:tcPr>
          <w:p w14:paraId="36D06D0F" w14:textId="77777777" w:rsidR="002E2053" w:rsidRPr="00D02B39" w:rsidRDefault="002E2053" w:rsidP="004F04E7">
            <w:pPr>
              <w:rPr>
                <w:rFonts w:ascii="Times New Roman" w:eastAsia="Times New Roman" w:hAnsi="Times New Roman" w:cs="Times New Roman"/>
                <w:color w:val="000000"/>
                <w:sz w:val="20"/>
                <w:szCs w:val="20"/>
              </w:rPr>
            </w:pPr>
            <w:r w:rsidRPr="530E1CB9">
              <w:rPr>
                <w:rFonts w:ascii="Times New Roman" w:eastAsia="Times New Roman" w:hAnsi="Times New Roman" w:cs="Times New Roman"/>
                <w:color w:val="000000" w:themeColor="text1"/>
                <w:sz w:val="20"/>
                <w:szCs w:val="20"/>
              </w:rPr>
              <w:t>FR.6.5.1.6</w:t>
            </w:r>
          </w:p>
        </w:tc>
        <w:tc>
          <w:tcPr>
            <w:tcW w:w="3745" w:type="dxa"/>
            <w:shd w:val="clear" w:color="auto" w:fill="auto"/>
          </w:tcPr>
          <w:p w14:paraId="74F4A2DA" w14:textId="77777777" w:rsidR="002E2053" w:rsidRPr="00D02B39" w:rsidRDefault="002E2053" w:rsidP="004F04E7">
            <w:pPr>
              <w:rPr>
                <w:rFonts w:ascii="Times New Roman" w:eastAsia="Times New Roman" w:hAnsi="Times New Roman" w:cs="Times New Roman"/>
                <w:sz w:val="20"/>
                <w:szCs w:val="20"/>
              </w:rPr>
            </w:pPr>
            <w:r w:rsidRPr="530E1CB9">
              <w:rPr>
                <w:rFonts w:ascii="Times New Roman" w:eastAsia="Times New Roman" w:hAnsi="Times New Roman" w:cs="Times New Roman"/>
                <w:sz w:val="20"/>
                <w:szCs w:val="20"/>
              </w:rPr>
              <w:t>Galiu suformuoti skolininkų sąrašus pasirinktinai: kredito administravimo specialisto visiems namams, pasirinktam vienam ar keliems namams, pasirinktam kredito davėjui</w:t>
            </w:r>
          </w:p>
        </w:tc>
        <w:tc>
          <w:tcPr>
            <w:tcW w:w="2872" w:type="dxa"/>
            <w:shd w:val="clear" w:color="auto" w:fill="auto"/>
          </w:tcPr>
          <w:p w14:paraId="68186D32" w14:textId="77777777" w:rsidR="002E2053" w:rsidRPr="00D02B39" w:rsidRDefault="002E2053" w:rsidP="004F04E7">
            <w:pPr>
              <w:rPr>
                <w:rFonts w:ascii="Times New Roman" w:eastAsia="Times New Roman" w:hAnsi="Times New Roman" w:cs="Times New Roman"/>
                <w:sz w:val="20"/>
                <w:szCs w:val="20"/>
              </w:rPr>
            </w:pPr>
          </w:p>
        </w:tc>
        <w:tc>
          <w:tcPr>
            <w:tcW w:w="1706" w:type="dxa"/>
            <w:shd w:val="clear" w:color="auto" w:fill="auto"/>
          </w:tcPr>
          <w:p w14:paraId="0C21F581" w14:textId="77777777" w:rsidR="002E2053" w:rsidRPr="00D02B39" w:rsidRDefault="002E2053" w:rsidP="004F04E7">
            <w:pPr>
              <w:rPr>
                <w:rFonts w:ascii="Times New Roman" w:eastAsia="Times New Roman" w:hAnsi="Times New Roman" w:cs="Times New Roman"/>
                <w:sz w:val="20"/>
                <w:szCs w:val="20"/>
              </w:rPr>
            </w:pPr>
            <w:r w:rsidRPr="530E1CB9">
              <w:rPr>
                <w:rFonts w:ascii="Times New Roman" w:eastAsia="Times New Roman" w:hAnsi="Times New Roman" w:cs="Times New Roman"/>
                <w:sz w:val="20"/>
                <w:szCs w:val="20"/>
              </w:rPr>
              <w:t>Kreditų administravimo specialistas</w:t>
            </w:r>
          </w:p>
        </w:tc>
      </w:tr>
      <w:tr w:rsidR="002E2053" w:rsidRPr="00D02B39" w14:paraId="49566AC3" w14:textId="77777777" w:rsidTr="00FF01A3">
        <w:tc>
          <w:tcPr>
            <w:tcW w:w="1316" w:type="dxa"/>
            <w:shd w:val="clear" w:color="auto" w:fill="auto"/>
          </w:tcPr>
          <w:p w14:paraId="18A8551A" w14:textId="77777777" w:rsidR="002E2053" w:rsidRPr="00D02B39" w:rsidRDefault="002E2053" w:rsidP="004F04E7">
            <w:pPr>
              <w:rPr>
                <w:rFonts w:ascii="Times New Roman" w:eastAsia="Times New Roman" w:hAnsi="Times New Roman" w:cs="Times New Roman"/>
                <w:color w:val="000000"/>
                <w:sz w:val="20"/>
                <w:szCs w:val="20"/>
              </w:rPr>
            </w:pPr>
            <w:r w:rsidRPr="530E1CB9">
              <w:rPr>
                <w:rFonts w:ascii="Times New Roman" w:eastAsia="Times New Roman" w:hAnsi="Times New Roman" w:cs="Times New Roman"/>
                <w:color w:val="000000" w:themeColor="text1"/>
                <w:sz w:val="20"/>
                <w:szCs w:val="20"/>
              </w:rPr>
              <w:t>FR.6.5.1.7</w:t>
            </w:r>
          </w:p>
        </w:tc>
        <w:tc>
          <w:tcPr>
            <w:tcW w:w="3745" w:type="dxa"/>
            <w:shd w:val="clear" w:color="auto" w:fill="auto"/>
          </w:tcPr>
          <w:p w14:paraId="0CD584CA" w14:textId="77777777" w:rsidR="002E2053" w:rsidRPr="00D02B39" w:rsidRDefault="002E2053" w:rsidP="004F04E7">
            <w:pPr>
              <w:rPr>
                <w:rFonts w:ascii="Times New Roman" w:eastAsia="Times New Roman" w:hAnsi="Times New Roman" w:cs="Times New Roman"/>
                <w:sz w:val="20"/>
                <w:szCs w:val="20"/>
              </w:rPr>
            </w:pPr>
            <w:r w:rsidRPr="530E1CB9">
              <w:rPr>
                <w:rFonts w:ascii="Times New Roman" w:eastAsia="Times New Roman" w:hAnsi="Times New Roman" w:cs="Times New Roman"/>
                <w:sz w:val="20"/>
                <w:szCs w:val="20"/>
              </w:rPr>
              <w:t>Galiu suformuoti skolininkų sąrašus pagal pradelstų dienų skaičių ir/ar skolos sumos dydį (nuo, iki ir pan.)</w:t>
            </w:r>
          </w:p>
        </w:tc>
        <w:tc>
          <w:tcPr>
            <w:tcW w:w="2872" w:type="dxa"/>
            <w:shd w:val="clear" w:color="auto" w:fill="auto"/>
          </w:tcPr>
          <w:p w14:paraId="7653F1A7" w14:textId="77777777" w:rsidR="002E2053" w:rsidRPr="00D02B39" w:rsidRDefault="002E2053" w:rsidP="004F04E7">
            <w:pPr>
              <w:rPr>
                <w:rFonts w:ascii="Times New Roman" w:eastAsia="Times New Roman" w:hAnsi="Times New Roman" w:cs="Times New Roman"/>
                <w:sz w:val="20"/>
                <w:szCs w:val="20"/>
              </w:rPr>
            </w:pPr>
          </w:p>
        </w:tc>
        <w:tc>
          <w:tcPr>
            <w:tcW w:w="1706" w:type="dxa"/>
            <w:shd w:val="clear" w:color="auto" w:fill="auto"/>
          </w:tcPr>
          <w:p w14:paraId="0D6A7D52" w14:textId="77777777" w:rsidR="002E2053" w:rsidRPr="00D02B39" w:rsidRDefault="002E2053" w:rsidP="004F04E7">
            <w:pPr>
              <w:rPr>
                <w:rFonts w:ascii="Times New Roman" w:eastAsia="Times New Roman" w:hAnsi="Times New Roman" w:cs="Times New Roman"/>
                <w:sz w:val="20"/>
                <w:szCs w:val="20"/>
              </w:rPr>
            </w:pPr>
            <w:r w:rsidRPr="530E1CB9">
              <w:rPr>
                <w:rFonts w:ascii="Times New Roman" w:eastAsia="Times New Roman" w:hAnsi="Times New Roman" w:cs="Times New Roman"/>
                <w:sz w:val="20"/>
                <w:szCs w:val="20"/>
              </w:rPr>
              <w:t>Kreditų administravimo specialistas</w:t>
            </w:r>
          </w:p>
        </w:tc>
      </w:tr>
      <w:tr w:rsidR="002E2053" w:rsidRPr="00D02B39" w14:paraId="7BDAF55F" w14:textId="77777777" w:rsidTr="00952CD8">
        <w:tc>
          <w:tcPr>
            <w:tcW w:w="1316" w:type="dxa"/>
            <w:shd w:val="clear" w:color="auto" w:fill="DBDBDB" w:themeFill="accent3" w:themeFillTint="66"/>
          </w:tcPr>
          <w:p w14:paraId="328B4E28" w14:textId="77777777" w:rsidR="002E2053" w:rsidRPr="00D02B39" w:rsidRDefault="002E2053" w:rsidP="004F04E7">
            <w:pPr>
              <w:rPr>
                <w:rFonts w:ascii="Times New Roman" w:eastAsia="Times New Roman" w:hAnsi="Times New Roman" w:cs="Times New Roman"/>
                <w:b/>
                <w:color w:val="000000"/>
                <w:sz w:val="20"/>
                <w:szCs w:val="20"/>
              </w:rPr>
            </w:pPr>
            <w:r w:rsidRPr="530E1CB9">
              <w:rPr>
                <w:rFonts w:ascii="Times New Roman" w:eastAsia="Times New Roman" w:hAnsi="Times New Roman" w:cs="Times New Roman"/>
                <w:b/>
                <w:color w:val="000000" w:themeColor="text1"/>
                <w:sz w:val="20"/>
                <w:szCs w:val="20"/>
              </w:rPr>
              <w:t>FR.6.5.2</w:t>
            </w:r>
          </w:p>
        </w:tc>
        <w:tc>
          <w:tcPr>
            <w:tcW w:w="3745" w:type="dxa"/>
            <w:shd w:val="clear" w:color="auto" w:fill="DBDBDB" w:themeFill="accent3" w:themeFillTint="66"/>
          </w:tcPr>
          <w:p w14:paraId="25421472" w14:textId="77777777" w:rsidR="002E2053" w:rsidRPr="00D02B39" w:rsidRDefault="002E2053" w:rsidP="004F04E7">
            <w:pPr>
              <w:rPr>
                <w:rFonts w:ascii="Times New Roman" w:eastAsia="Times New Roman" w:hAnsi="Times New Roman" w:cs="Times New Roman"/>
                <w:b/>
                <w:sz w:val="20"/>
                <w:szCs w:val="20"/>
              </w:rPr>
            </w:pPr>
            <w:r w:rsidRPr="530E1CB9">
              <w:rPr>
                <w:rFonts w:ascii="Times New Roman" w:eastAsia="Times New Roman" w:hAnsi="Times New Roman" w:cs="Times New Roman"/>
                <w:b/>
                <w:sz w:val="20"/>
                <w:szCs w:val="20"/>
              </w:rPr>
              <w:t>Pateikti skolų išieškotojui skolininko informaciją</w:t>
            </w:r>
          </w:p>
        </w:tc>
        <w:tc>
          <w:tcPr>
            <w:tcW w:w="2872" w:type="dxa"/>
            <w:shd w:val="clear" w:color="auto" w:fill="D9D9D9" w:themeFill="background1" w:themeFillShade="D9"/>
          </w:tcPr>
          <w:p w14:paraId="731730ED" w14:textId="77777777" w:rsidR="002E2053" w:rsidRPr="00D02B39" w:rsidRDefault="002E2053" w:rsidP="004F04E7">
            <w:pPr>
              <w:rPr>
                <w:rFonts w:ascii="Times New Roman" w:eastAsia="Times New Roman" w:hAnsi="Times New Roman" w:cs="Times New Roman"/>
                <w:b/>
                <w:sz w:val="20"/>
                <w:szCs w:val="20"/>
              </w:rPr>
            </w:pPr>
          </w:p>
        </w:tc>
        <w:tc>
          <w:tcPr>
            <w:tcW w:w="1706" w:type="dxa"/>
            <w:shd w:val="clear" w:color="auto" w:fill="D9D9D9" w:themeFill="background1" w:themeFillShade="D9"/>
          </w:tcPr>
          <w:p w14:paraId="5BBCFA4B" w14:textId="77777777" w:rsidR="002E2053" w:rsidRPr="009D42CD" w:rsidRDefault="002E2053" w:rsidP="004F04E7">
            <w:pPr>
              <w:rPr>
                <w:rFonts w:ascii="Times New Roman" w:eastAsia="Times New Roman" w:hAnsi="Times New Roman" w:cs="Times New Roman"/>
                <w:b/>
                <w:sz w:val="20"/>
                <w:szCs w:val="20"/>
                <w:lang w:val="nn-NO"/>
              </w:rPr>
            </w:pPr>
          </w:p>
        </w:tc>
      </w:tr>
      <w:tr w:rsidR="002E2053" w:rsidRPr="00D02B39" w14:paraId="3541636F" w14:textId="77777777" w:rsidTr="00FF01A3">
        <w:tc>
          <w:tcPr>
            <w:tcW w:w="1316" w:type="dxa"/>
            <w:shd w:val="clear" w:color="auto" w:fill="auto"/>
          </w:tcPr>
          <w:p w14:paraId="1A042D75" w14:textId="77777777" w:rsidR="002E2053" w:rsidRPr="00D02B39" w:rsidRDefault="002E2053" w:rsidP="004F04E7">
            <w:pPr>
              <w:rPr>
                <w:rFonts w:ascii="Times New Roman" w:eastAsia="Times New Roman" w:hAnsi="Times New Roman" w:cs="Times New Roman"/>
                <w:color w:val="000000"/>
                <w:sz w:val="20"/>
                <w:szCs w:val="20"/>
              </w:rPr>
            </w:pPr>
            <w:r w:rsidRPr="530E1CB9">
              <w:rPr>
                <w:rFonts w:ascii="Times New Roman" w:eastAsia="Times New Roman" w:hAnsi="Times New Roman" w:cs="Times New Roman"/>
                <w:color w:val="000000" w:themeColor="text1"/>
                <w:sz w:val="20"/>
                <w:szCs w:val="20"/>
              </w:rPr>
              <w:lastRenderedPageBreak/>
              <w:t>FR.6.5.2.1</w:t>
            </w:r>
          </w:p>
        </w:tc>
        <w:tc>
          <w:tcPr>
            <w:tcW w:w="3745" w:type="dxa"/>
            <w:shd w:val="clear" w:color="auto" w:fill="auto"/>
          </w:tcPr>
          <w:p w14:paraId="2D50A35E" w14:textId="3D07F817" w:rsidR="002E2053" w:rsidRPr="00D02B39" w:rsidRDefault="002E2053" w:rsidP="004F04E7">
            <w:pPr>
              <w:rPr>
                <w:rFonts w:ascii="Times New Roman" w:eastAsia="Times New Roman" w:hAnsi="Times New Roman" w:cs="Times New Roman"/>
                <w:sz w:val="20"/>
                <w:szCs w:val="20"/>
              </w:rPr>
            </w:pPr>
            <w:r w:rsidRPr="530E1CB9">
              <w:rPr>
                <w:rFonts w:ascii="Times New Roman" w:eastAsia="Times New Roman" w:hAnsi="Times New Roman" w:cs="Times New Roman"/>
                <w:sz w:val="20"/>
                <w:szCs w:val="20"/>
              </w:rPr>
              <w:t xml:space="preserve">Galiu suformuoti skolų išieškotojui skolininko įsipareigojimų ir mokėjimų ataskaitą, išsaugant ją </w:t>
            </w:r>
            <w:r w:rsidRPr="00FA359A">
              <w:rPr>
                <w:rFonts w:ascii="Times New Roman" w:eastAsia="Times New Roman" w:hAnsi="Times New Roman" w:cs="Times New Roman"/>
                <w:sz w:val="20"/>
                <w:szCs w:val="20"/>
              </w:rPr>
              <w:t>sistemoje</w:t>
            </w:r>
            <w:r w:rsidRPr="00F16146">
              <w:rPr>
                <w:rFonts w:ascii="Times New Roman" w:eastAsia="Times New Roman" w:hAnsi="Times New Roman" w:cs="Times New Roman"/>
                <w:strike/>
                <w:sz w:val="20"/>
                <w:szCs w:val="20"/>
              </w:rPr>
              <w:t xml:space="preserve"> </w:t>
            </w:r>
          </w:p>
        </w:tc>
        <w:tc>
          <w:tcPr>
            <w:tcW w:w="2872" w:type="dxa"/>
            <w:shd w:val="clear" w:color="auto" w:fill="auto"/>
          </w:tcPr>
          <w:p w14:paraId="09981A07" w14:textId="77777777" w:rsidR="002E2053" w:rsidRPr="00D02B39" w:rsidRDefault="002E2053" w:rsidP="004F04E7">
            <w:pPr>
              <w:rPr>
                <w:rFonts w:ascii="Times New Roman" w:eastAsia="Times New Roman" w:hAnsi="Times New Roman" w:cs="Times New Roman"/>
                <w:sz w:val="20"/>
                <w:szCs w:val="20"/>
              </w:rPr>
            </w:pPr>
          </w:p>
        </w:tc>
        <w:tc>
          <w:tcPr>
            <w:tcW w:w="1706" w:type="dxa"/>
            <w:shd w:val="clear" w:color="auto" w:fill="auto"/>
          </w:tcPr>
          <w:p w14:paraId="2B2B3FF5" w14:textId="77777777" w:rsidR="002E2053" w:rsidRPr="00D02B39" w:rsidRDefault="002E2053" w:rsidP="004F04E7">
            <w:pPr>
              <w:rPr>
                <w:rFonts w:ascii="Times New Roman" w:eastAsia="Times New Roman" w:hAnsi="Times New Roman" w:cs="Times New Roman"/>
                <w:sz w:val="20"/>
                <w:szCs w:val="20"/>
              </w:rPr>
            </w:pPr>
            <w:r w:rsidRPr="530E1CB9">
              <w:rPr>
                <w:rFonts w:ascii="Times New Roman" w:eastAsia="Times New Roman" w:hAnsi="Times New Roman" w:cs="Times New Roman"/>
                <w:sz w:val="20"/>
                <w:szCs w:val="20"/>
              </w:rPr>
              <w:t>Kreditų administravimo specialistas</w:t>
            </w:r>
          </w:p>
        </w:tc>
      </w:tr>
      <w:tr w:rsidR="002E2053" w:rsidRPr="00D02B39" w14:paraId="615B9776" w14:textId="77777777" w:rsidTr="00952CD8">
        <w:tc>
          <w:tcPr>
            <w:tcW w:w="1316" w:type="dxa"/>
            <w:shd w:val="clear" w:color="auto" w:fill="DBDBDB" w:themeFill="accent3" w:themeFillTint="66"/>
          </w:tcPr>
          <w:p w14:paraId="28907377" w14:textId="77777777" w:rsidR="002E2053" w:rsidRPr="00D02B39" w:rsidRDefault="002E2053" w:rsidP="004F04E7">
            <w:pPr>
              <w:rPr>
                <w:rFonts w:ascii="Times New Roman" w:eastAsia="Times New Roman" w:hAnsi="Times New Roman" w:cs="Times New Roman"/>
                <w:b/>
                <w:color w:val="000000"/>
                <w:sz w:val="20"/>
                <w:szCs w:val="20"/>
              </w:rPr>
            </w:pPr>
            <w:r w:rsidRPr="530E1CB9">
              <w:rPr>
                <w:rFonts w:ascii="Times New Roman" w:eastAsia="Times New Roman" w:hAnsi="Times New Roman" w:cs="Times New Roman"/>
                <w:b/>
                <w:color w:val="000000" w:themeColor="text1"/>
                <w:sz w:val="20"/>
                <w:szCs w:val="20"/>
              </w:rPr>
              <w:t>FR.6.5.3</w:t>
            </w:r>
          </w:p>
        </w:tc>
        <w:tc>
          <w:tcPr>
            <w:tcW w:w="3745" w:type="dxa"/>
            <w:shd w:val="clear" w:color="auto" w:fill="DBDBDB" w:themeFill="accent3" w:themeFillTint="66"/>
          </w:tcPr>
          <w:p w14:paraId="48AA636A" w14:textId="77777777" w:rsidR="002E2053" w:rsidRPr="00D02B39" w:rsidRDefault="002E2053" w:rsidP="004F04E7">
            <w:pPr>
              <w:rPr>
                <w:rFonts w:ascii="Times New Roman" w:eastAsia="Times New Roman" w:hAnsi="Times New Roman" w:cs="Times New Roman"/>
                <w:b/>
                <w:sz w:val="20"/>
                <w:szCs w:val="20"/>
              </w:rPr>
            </w:pPr>
            <w:r w:rsidRPr="530E1CB9">
              <w:rPr>
                <w:rFonts w:ascii="Times New Roman" w:eastAsia="Times New Roman" w:hAnsi="Times New Roman" w:cs="Times New Roman"/>
                <w:b/>
                <w:sz w:val="20"/>
                <w:szCs w:val="20"/>
              </w:rPr>
              <w:t>Pateikti skolų išieškotojui skolininkų mokėjimų informaciją</w:t>
            </w:r>
          </w:p>
        </w:tc>
        <w:tc>
          <w:tcPr>
            <w:tcW w:w="2872" w:type="dxa"/>
            <w:shd w:val="clear" w:color="auto" w:fill="D9D9D9" w:themeFill="background1" w:themeFillShade="D9"/>
          </w:tcPr>
          <w:p w14:paraId="4BB4A26A" w14:textId="77777777" w:rsidR="002E2053" w:rsidRPr="00D02B39" w:rsidRDefault="002E2053" w:rsidP="004F04E7">
            <w:pPr>
              <w:rPr>
                <w:rFonts w:ascii="Times New Roman" w:eastAsia="Times New Roman" w:hAnsi="Times New Roman" w:cs="Times New Roman"/>
                <w:b/>
                <w:sz w:val="20"/>
                <w:szCs w:val="20"/>
              </w:rPr>
            </w:pPr>
          </w:p>
        </w:tc>
        <w:tc>
          <w:tcPr>
            <w:tcW w:w="1706" w:type="dxa"/>
            <w:shd w:val="clear" w:color="auto" w:fill="D9D9D9" w:themeFill="background1" w:themeFillShade="D9"/>
          </w:tcPr>
          <w:p w14:paraId="6BC78C3B" w14:textId="77777777" w:rsidR="002E2053" w:rsidRPr="009D42CD" w:rsidRDefault="002E2053" w:rsidP="004F04E7">
            <w:pPr>
              <w:rPr>
                <w:rFonts w:ascii="Times New Roman" w:eastAsia="Times New Roman" w:hAnsi="Times New Roman" w:cs="Times New Roman"/>
                <w:b/>
                <w:sz w:val="20"/>
                <w:szCs w:val="20"/>
              </w:rPr>
            </w:pPr>
          </w:p>
        </w:tc>
      </w:tr>
      <w:tr w:rsidR="002E2053" w:rsidRPr="00D02B39" w14:paraId="03658975" w14:textId="77777777" w:rsidTr="00FF01A3">
        <w:tc>
          <w:tcPr>
            <w:tcW w:w="1316" w:type="dxa"/>
            <w:shd w:val="clear" w:color="auto" w:fill="auto"/>
          </w:tcPr>
          <w:p w14:paraId="11CE7697" w14:textId="77777777" w:rsidR="002E2053" w:rsidRPr="00D02B39" w:rsidRDefault="002E2053" w:rsidP="004F04E7">
            <w:pPr>
              <w:rPr>
                <w:rFonts w:ascii="Times New Roman" w:eastAsia="Times New Roman" w:hAnsi="Times New Roman" w:cs="Times New Roman"/>
                <w:color w:val="000000"/>
                <w:sz w:val="20"/>
                <w:szCs w:val="20"/>
              </w:rPr>
            </w:pPr>
            <w:r w:rsidRPr="530E1CB9">
              <w:rPr>
                <w:rFonts w:ascii="Times New Roman" w:eastAsia="Times New Roman" w:hAnsi="Times New Roman" w:cs="Times New Roman"/>
                <w:color w:val="000000" w:themeColor="text1"/>
                <w:sz w:val="20"/>
                <w:szCs w:val="20"/>
              </w:rPr>
              <w:t>FR.6.5.3.1</w:t>
            </w:r>
          </w:p>
        </w:tc>
        <w:tc>
          <w:tcPr>
            <w:tcW w:w="3745" w:type="dxa"/>
            <w:shd w:val="clear" w:color="auto" w:fill="auto"/>
          </w:tcPr>
          <w:p w14:paraId="38A847D6" w14:textId="49E95A4F" w:rsidR="002E2053" w:rsidRPr="00D02B39" w:rsidRDefault="002E2053" w:rsidP="004F04E7">
            <w:pPr>
              <w:rPr>
                <w:rFonts w:ascii="Times New Roman" w:eastAsia="Times New Roman" w:hAnsi="Times New Roman" w:cs="Times New Roman"/>
                <w:sz w:val="20"/>
                <w:szCs w:val="20"/>
              </w:rPr>
            </w:pPr>
            <w:r w:rsidRPr="530E1CB9">
              <w:rPr>
                <w:rFonts w:ascii="Times New Roman" w:eastAsia="Times New Roman" w:hAnsi="Times New Roman" w:cs="Times New Roman"/>
                <w:sz w:val="20"/>
                <w:szCs w:val="20"/>
              </w:rPr>
              <w:t xml:space="preserve">Galiu suformuoti skolų išieškotojui ataskaitą apie skolininkų įmokas per ataskaitinį laikotarpį, išsaugant ją sistemoje </w:t>
            </w:r>
          </w:p>
        </w:tc>
        <w:tc>
          <w:tcPr>
            <w:tcW w:w="2872" w:type="dxa"/>
            <w:shd w:val="clear" w:color="auto" w:fill="auto"/>
          </w:tcPr>
          <w:p w14:paraId="2AD8B370" w14:textId="77777777" w:rsidR="002E2053" w:rsidRPr="00D02B39" w:rsidRDefault="002E2053" w:rsidP="004F04E7">
            <w:pPr>
              <w:rPr>
                <w:rFonts w:ascii="Times New Roman" w:eastAsia="Times New Roman" w:hAnsi="Times New Roman" w:cs="Times New Roman"/>
                <w:sz w:val="20"/>
                <w:szCs w:val="20"/>
              </w:rPr>
            </w:pPr>
          </w:p>
        </w:tc>
        <w:tc>
          <w:tcPr>
            <w:tcW w:w="1706" w:type="dxa"/>
            <w:shd w:val="clear" w:color="auto" w:fill="auto"/>
          </w:tcPr>
          <w:p w14:paraId="5668893B" w14:textId="77777777" w:rsidR="002E2053" w:rsidRPr="00D02B39" w:rsidRDefault="002E2053" w:rsidP="004F04E7">
            <w:pPr>
              <w:rPr>
                <w:rFonts w:ascii="Times New Roman" w:eastAsia="Times New Roman" w:hAnsi="Times New Roman" w:cs="Times New Roman"/>
                <w:sz w:val="20"/>
                <w:szCs w:val="20"/>
              </w:rPr>
            </w:pPr>
            <w:r w:rsidRPr="530E1CB9">
              <w:rPr>
                <w:rFonts w:ascii="Times New Roman" w:eastAsia="Times New Roman" w:hAnsi="Times New Roman" w:cs="Times New Roman"/>
                <w:sz w:val="20"/>
                <w:szCs w:val="20"/>
              </w:rPr>
              <w:t>Kreditų administravimo specialistas</w:t>
            </w:r>
          </w:p>
        </w:tc>
      </w:tr>
      <w:tr w:rsidR="002E2053" w:rsidRPr="00D02B39" w14:paraId="3019DFA0" w14:textId="77777777" w:rsidTr="00952CD8">
        <w:tc>
          <w:tcPr>
            <w:tcW w:w="1316" w:type="dxa"/>
            <w:shd w:val="clear" w:color="auto" w:fill="DBDBDB" w:themeFill="accent3" w:themeFillTint="66"/>
          </w:tcPr>
          <w:p w14:paraId="7EB9F5B5" w14:textId="77777777" w:rsidR="002E2053" w:rsidRPr="00D02B39" w:rsidRDefault="002E2053" w:rsidP="004F04E7">
            <w:pPr>
              <w:rPr>
                <w:rFonts w:ascii="Times New Roman" w:eastAsia="Times New Roman" w:hAnsi="Times New Roman" w:cs="Times New Roman"/>
                <w:b/>
                <w:color w:val="000000"/>
                <w:sz w:val="20"/>
                <w:szCs w:val="20"/>
              </w:rPr>
            </w:pPr>
            <w:r w:rsidRPr="530E1CB9">
              <w:rPr>
                <w:rFonts w:ascii="Times New Roman" w:eastAsia="Times New Roman" w:hAnsi="Times New Roman" w:cs="Times New Roman"/>
                <w:b/>
                <w:color w:val="000000" w:themeColor="text1"/>
                <w:sz w:val="20"/>
                <w:szCs w:val="20"/>
              </w:rPr>
              <w:t>FR.6.5.5</w:t>
            </w:r>
          </w:p>
        </w:tc>
        <w:tc>
          <w:tcPr>
            <w:tcW w:w="3745" w:type="dxa"/>
            <w:shd w:val="clear" w:color="auto" w:fill="DBDBDB" w:themeFill="accent3" w:themeFillTint="66"/>
          </w:tcPr>
          <w:p w14:paraId="3F141A10" w14:textId="62973220" w:rsidR="002E2053" w:rsidRPr="00D02B39" w:rsidRDefault="56D8040B" w:rsidP="004F04E7">
            <w:pPr>
              <w:rPr>
                <w:rFonts w:ascii="Times New Roman" w:eastAsia="Times New Roman" w:hAnsi="Times New Roman" w:cs="Times New Roman"/>
                <w:b/>
                <w:sz w:val="20"/>
                <w:szCs w:val="20"/>
              </w:rPr>
            </w:pPr>
            <w:r w:rsidRPr="530E1CB9">
              <w:rPr>
                <w:rFonts w:ascii="Times New Roman" w:eastAsia="Times New Roman" w:hAnsi="Times New Roman" w:cs="Times New Roman"/>
                <w:b/>
                <w:sz w:val="20"/>
                <w:szCs w:val="20"/>
              </w:rPr>
              <w:t>Užskaityti naudos gavėjui skolų i</w:t>
            </w:r>
            <w:r w:rsidR="62A0620F" w:rsidRPr="530E1CB9">
              <w:rPr>
                <w:rFonts w:ascii="Times New Roman" w:eastAsia="Times New Roman" w:hAnsi="Times New Roman" w:cs="Times New Roman"/>
                <w:b/>
                <w:sz w:val="20"/>
                <w:szCs w:val="20"/>
              </w:rPr>
              <w:t>ši</w:t>
            </w:r>
            <w:r w:rsidRPr="530E1CB9">
              <w:rPr>
                <w:rFonts w:ascii="Times New Roman" w:eastAsia="Times New Roman" w:hAnsi="Times New Roman" w:cs="Times New Roman"/>
                <w:b/>
                <w:sz w:val="20"/>
                <w:szCs w:val="20"/>
              </w:rPr>
              <w:t>eškotojo atliktą bankinį pavedimą į kaupiamąją sąskaitą dėl naudos gavėjo klaidingai sumokėtų įmokų</w:t>
            </w:r>
          </w:p>
        </w:tc>
        <w:tc>
          <w:tcPr>
            <w:tcW w:w="2872" w:type="dxa"/>
            <w:shd w:val="clear" w:color="auto" w:fill="D9D9D9" w:themeFill="background1" w:themeFillShade="D9"/>
          </w:tcPr>
          <w:p w14:paraId="0138B4A7" w14:textId="77777777" w:rsidR="002E2053" w:rsidRPr="00D02B39" w:rsidRDefault="002E2053" w:rsidP="004F04E7">
            <w:pPr>
              <w:rPr>
                <w:rFonts w:ascii="Times New Roman" w:eastAsia="Times New Roman" w:hAnsi="Times New Roman" w:cs="Times New Roman"/>
                <w:b/>
                <w:sz w:val="20"/>
                <w:szCs w:val="20"/>
              </w:rPr>
            </w:pPr>
          </w:p>
        </w:tc>
        <w:tc>
          <w:tcPr>
            <w:tcW w:w="1706" w:type="dxa"/>
            <w:shd w:val="clear" w:color="auto" w:fill="D9D9D9" w:themeFill="background1" w:themeFillShade="D9"/>
          </w:tcPr>
          <w:p w14:paraId="7777202A" w14:textId="77777777" w:rsidR="002E2053" w:rsidRPr="009D42CD" w:rsidRDefault="002E2053" w:rsidP="004F04E7">
            <w:pPr>
              <w:rPr>
                <w:rFonts w:ascii="Times New Roman" w:eastAsia="Times New Roman" w:hAnsi="Times New Roman" w:cs="Times New Roman"/>
                <w:b/>
                <w:sz w:val="20"/>
                <w:szCs w:val="20"/>
              </w:rPr>
            </w:pPr>
          </w:p>
        </w:tc>
      </w:tr>
      <w:tr w:rsidR="002E2053" w:rsidRPr="00D02B39" w14:paraId="1F4B8802" w14:textId="77777777" w:rsidTr="00FF01A3">
        <w:tc>
          <w:tcPr>
            <w:tcW w:w="1316" w:type="dxa"/>
            <w:shd w:val="clear" w:color="auto" w:fill="auto"/>
          </w:tcPr>
          <w:p w14:paraId="6BA4BF96" w14:textId="77777777" w:rsidR="002E2053" w:rsidRPr="00D02B39" w:rsidRDefault="002E2053" w:rsidP="004F04E7">
            <w:pPr>
              <w:rPr>
                <w:rFonts w:ascii="Times New Roman" w:eastAsia="Times New Roman" w:hAnsi="Times New Roman" w:cs="Times New Roman"/>
                <w:color w:val="000000"/>
                <w:sz w:val="20"/>
                <w:szCs w:val="20"/>
              </w:rPr>
            </w:pPr>
            <w:r w:rsidRPr="530E1CB9">
              <w:rPr>
                <w:rFonts w:ascii="Times New Roman" w:eastAsia="Times New Roman" w:hAnsi="Times New Roman" w:cs="Times New Roman"/>
                <w:color w:val="000000" w:themeColor="text1"/>
                <w:sz w:val="20"/>
                <w:szCs w:val="20"/>
              </w:rPr>
              <w:t>FR.6.5.5.1</w:t>
            </w:r>
          </w:p>
        </w:tc>
        <w:tc>
          <w:tcPr>
            <w:tcW w:w="3745" w:type="dxa"/>
            <w:shd w:val="clear" w:color="auto" w:fill="auto"/>
          </w:tcPr>
          <w:p w14:paraId="2A56BBC1" w14:textId="2DE3B5D5" w:rsidR="002E2053" w:rsidRPr="00D02B39" w:rsidRDefault="56D8040B" w:rsidP="004F04E7">
            <w:pPr>
              <w:rPr>
                <w:rFonts w:ascii="Times New Roman" w:eastAsia="Times New Roman" w:hAnsi="Times New Roman" w:cs="Times New Roman"/>
                <w:sz w:val="20"/>
                <w:szCs w:val="20"/>
              </w:rPr>
            </w:pPr>
            <w:r w:rsidRPr="530E1CB9">
              <w:rPr>
                <w:rFonts w:ascii="Times New Roman" w:eastAsia="Times New Roman" w:hAnsi="Times New Roman" w:cs="Times New Roman"/>
                <w:sz w:val="20"/>
                <w:szCs w:val="20"/>
              </w:rPr>
              <w:t>Galiu atlikti skolos i</w:t>
            </w:r>
            <w:r w:rsidR="1B6F053C" w:rsidRPr="530E1CB9">
              <w:rPr>
                <w:rFonts w:ascii="Times New Roman" w:eastAsia="Times New Roman" w:hAnsi="Times New Roman" w:cs="Times New Roman"/>
                <w:sz w:val="20"/>
                <w:szCs w:val="20"/>
              </w:rPr>
              <w:t>ši</w:t>
            </w:r>
            <w:r w:rsidRPr="530E1CB9">
              <w:rPr>
                <w:rFonts w:ascii="Times New Roman" w:eastAsia="Times New Roman" w:hAnsi="Times New Roman" w:cs="Times New Roman"/>
                <w:sz w:val="20"/>
                <w:szCs w:val="20"/>
              </w:rPr>
              <w:t>eškotojo bankinių pavedimų į kaupiamąją sąskaitą, kai naudos gavėjas klaidingai sumoka skolą į skolos išieškotojo sąskaitą, sudengimą su naudos gavėjo įsipareigojimais rankiniu būdu</w:t>
            </w:r>
          </w:p>
        </w:tc>
        <w:tc>
          <w:tcPr>
            <w:tcW w:w="2872" w:type="dxa"/>
            <w:shd w:val="clear" w:color="auto" w:fill="auto"/>
          </w:tcPr>
          <w:p w14:paraId="5C6DA212" w14:textId="77777777" w:rsidR="002E2053" w:rsidRPr="00D02B39" w:rsidRDefault="002E2053" w:rsidP="004F04E7">
            <w:pPr>
              <w:rPr>
                <w:rFonts w:ascii="Times New Roman" w:eastAsia="Times New Roman" w:hAnsi="Times New Roman" w:cs="Times New Roman"/>
                <w:sz w:val="20"/>
                <w:szCs w:val="20"/>
              </w:rPr>
            </w:pPr>
          </w:p>
        </w:tc>
        <w:tc>
          <w:tcPr>
            <w:tcW w:w="1706" w:type="dxa"/>
            <w:shd w:val="clear" w:color="auto" w:fill="auto"/>
          </w:tcPr>
          <w:p w14:paraId="74EF66E6" w14:textId="77777777" w:rsidR="002E2053" w:rsidRPr="00D02B39" w:rsidRDefault="002E2053" w:rsidP="004F04E7">
            <w:pPr>
              <w:rPr>
                <w:rFonts w:ascii="Times New Roman" w:eastAsia="Times New Roman" w:hAnsi="Times New Roman" w:cs="Times New Roman"/>
                <w:sz w:val="20"/>
                <w:szCs w:val="20"/>
              </w:rPr>
            </w:pPr>
            <w:r w:rsidRPr="530E1CB9">
              <w:rPr>
                <w:rFonts w:ascii="Times New Roman" w:eastAsia="Times New Roman" w:hAnsi="Times New Roman" w:cs="Times New Roman"/>
                <w:sz w:val="20"/>
                <w:szCs w:val="20"/>
              </w:rPr>
              <w:t>Kreditų administravimo specialistas</w:t>
            </w:r>
          </w:p>
        </w:tc>
      </w:tr>
      <w:tr w:rsidR="002E2053" w:rsidRPr="00D02B39" w14:paraId="7AF9F02A" w14:textId="77777777" w:rsidTr="00952CD8">
        <w:tc>
          <w:tcPr>
            <w:tcW w:w="1316" w:type="dxa"/>
            <w:shd w:val="clear" w:color="auto" w:fill="DBDBDB" w:themeFill="accent3" w:themeFillTint="66"/>
          </w:tcPr>
          <w:p w14:paraId="2FAD7158" w14:textId="77777777" w:rsidR="002E2053" w:rsidRPr="00D02B39" w:rsidRDefault="002E2053" w:rsidP="004F04E7">
            <w:pPr>
              <w:rPr>
                <w:rFonts w:ascii="Times New Roman" w:eastAsia="Times New Roman" w:hAnsi="Times New Roman" w:cs="Times New Roman"/>
                <w:b/>
                <w:color w:val="000000"/>
                <w:sz w:val="20"/>
                <w:szCs w:val="20"/>
              </w:rPr>
            </w:pPr>
            <w:r w:rsidRPr="530E1CB9">
              <w:rPr>
                <w:rFonts w:ascii="Times New Roman" w:eastAsia="Times New Roman" w:hAnsi="Times New Roman" w:cs="Times New Roman"/>
                <w:b/>
                <w:color w:val="000000" w:themeColor="text1"/>
                <w:sz w:val="20"/>
                <w:szCs w:val="20"/>
              </w:rPr>
              <w:t>FR.6.5.6</w:t>
            </w:r>
          </w:p>
        </w:tc>
        <w:tc>
          <w:tcPr>
            <w:tcW w:w="3745" w:type="dxa"/>
            <w:shd w:val="clear" w:color="auto" w:fill="DBDBDB" w:themeFill="accent3" w:themeFillTint="66"/>
          </w:tcPr>
          <w:p w14:paraId="2BE214C9" w14:textId="77777777" w:rsidR="002E2053" w:rsidRPr="00D02B39" w:rsidRDefault="002E2053" w:rsidP="004F04E7">
            <w:pPr>
              <w:rPr>
                <w:rFonts w:ascii="Times New Roman" w:eastAsia="Times New Roman" w:hAnsi="Times New Roman" w:cs="Times New Roman"/>
                <w:b/>
                <w:sz w:val="20"/>
                <w:szCs w:val="20"/>
              </w:rPr>
            </w:pPr>
            <w:r w:rsidRPr="530E1CB9">
              <w:rPr>
                <w:rFonts w:ascii="Times New Roman" w:eastAsia="Times New Roman" w:hAnsi="Times New Roman" w:cs="Times New Roman"/>
                <w:b/>
                <w:sz w:val="20"/>
                <w:szCs w:val="20"/>
              </w:rPr>
              <w:t>Grąžinti skolos išieškotojui naudos gavėjo klaidingai atliktą bankinį pavedimą į kaupiamąją sąskaitą už skolos išieškojimo išlaidas</w:t>
            </w:r>
          </w:p>
        </w:tc>
        <w:tc>
          <w:tcPr>
            <w:tcW w:w="2872" w:type="dxa"/>
            <w:shd w:val="clear" w:color="auto" w:fill="D9D9D9" w:themeFill="background1" w:themeFillShade="D9"/>
          </w:tcPr>
          <w:p w14:paraId="1B44385E" w14:textId="77777777" w:rsidR="002E2053" w:rsidRPr="00D02B39" w:rsidRDefault="002E2053" w:rsidP="004F04E7">
            <w:pPr>
              <w:rPr>
                <w:rFonts w:ascii="Times New Roman" w:eastAsia="Times New Roman" w:hAnsi="Times New Roman" w:cs="Times New Roman"/>
                <w:b/>
                <w:sz w:val="20"/>
                <w:szCs w:val="20"/>
              </w:rPr>
            </w:pPr>
          </w:p>
        </w:tc>
        <w:tc>
          <w:tcPr>
            <w:tcW w:w="1706" w:type="dxa"/>
            <w:shd w:val="clear" w:color="auto" w:fill="D9D9D9" w:themeFill="background1" w:themeFillShade="D9"/>
          </w:tcPr>
          <w:p w14:paraId="23331D5B" w14:textId="77777777" w:rsidR="002E2053" w:rsidRPr="009D42CD" w:rsidRDefault="002E2053" w:rsidP="004F04E7">
            <w:pPr>
              <w:rPr>
                <w:rFonts w:ascii="Times New Roman" w:eastAsia="Times New Roman" w:hAnsi="Times New Roman" w:cs="Times New Roman"/>
                <w:b/>
                <w:sz w:val="20"/>
                <w:szCs w:val="20"/>
              </w:rPr>
            </w:pPr>
          </w:p>
        </w:tc>
      </w:tr>
      <w:tr w:rsidR="002E2053" w:rsidRPr="00D02B39" w14:paraId="37AA47E2" w14:textId="77777777" w:rsidTr="00FF01A3">
        <w:tc>
          <w:tcPr>
            <w:tcW w:w="1316" w:type="dxa"/>
            <w:shd w:val="clear" w:color="auto" w:fill="auto"/>
          </w:tcPr>
          <w:p w14:paraId="617F7FBB" w14:textId="77777777" w:rsidR="002E2053" w:rsidRPr="00D02B39" w:rsidRDefault="002E2053" w:rsidP="004F04E7">
            <w:pPr>
              <w:rPr>
                <w:rFonts w:ascii="Times New Roman" w:eastAsia="Times New Roman" w:hAnsi="Times New Roman" w:cs="Times New Roman"/>
                <w:color w:val="000000"/>
                <w:sz w:val="20"/>
                <w:szCs w:val="20"/>
              </w:rPr>
            </w:pPr>
            <w:r w:rsidRPr="530E1CB9">
              <w:rPr>
                <w:rFonts w:ascii="Times New Roman" w:eastAsia="Times New Roman" w:hAnsi="Times New Roman" w:cs="Times New Roman"/>
                <w:color w:val="000000" w:themeColor="text1"/>
                <w:sz w:val="20"/>
                <w:szCs w:val="20"/>
              </w:rPr>
              <w:t>FR.6.5.6.1</w:t>
            </w:r>
          </w:p>
        </w:tc>
        <w:tc>
          <w:tcPr>
            <w:tcW w:w="3745" w:type="dxa"/>
            <w:shd w:val="clear" w:color="auto" w:fill="auto"/>
          </w:tcPr>
          <w:p w14:paraId="7354082A" w14:textId="77777777" w:rsidR="002E2053" w:rsidRPr="00D02B39" w:rsidRDefault="002E2053" w:rsidP="004F04E7">
            <w:pPr>
              <w:rPr>
                <w:rFonts w:ascii="Times New Roman" w:eastAsia="Times New Roman" w:hAnsi="Times New Roman" w:cs="Times New Roman"/>
                <w:sz w:val="20"/>
                <w:szCs w:val="20"/>
              </w:rPr>
            </w:pPr>
            <w:r w:rsidRPr="530E1CB9">
              <w:rPr>
                <w:rFonts w:ascii="Times New Roman" w:eastAsia="Times New Roman" w:hAnsi="Times New Roman" w:cs="Times New Roman"/>
                <w:sz w:val="20"/>
                <w:szCs w:val="20"/>
              </w:rPr>
              <w:t>Galiu atlikti naudos gavėjo klaidingo bankinio pavedimo į kaupiamąją sąskaitą už skolos išieškojimo išlaidas grąžinimą skolos išieškotojui rankiniu būdu</w:t>
            </w:r>
          </w:p>
        </w:tc>
        <w:tc>
          <w:tcPr>
            <w:tcW w:w="2872" w:type="dxa"/>
            <w:shd w:val="clear" w:color="auto" w:fill="auto"/>
          </w:tcPr>
          <w:p w14:paraId="79CA2E49" w14:textId="77777777" w:rsidR="002E2053" w:rsidRPr="00D02B39" w:rsidRDefault="002E2053" w:rsidP="004F04E7">
            <w:pPr>
              <w:rPr>
                <w:rFonts w:ascii="Times New Roman" w:eastAsia="Times New Roman" w:hAnsi="Times New Roman" w:cs="Times New Roman"/>
                <w:sz w:val="20"/>
                <w:szCs w:val="20"/>
              </w:rPr>
            </w:pPr>
          </w:p>
        </w:tc>
        <w:tc>
          <w:tcPr>
            <w:tcW w:w="1706" w:type="dxa"/>
            <w:shd w:val="clear" w:color="auto" w:fill="auto"/>
          </w:tcPr>
          <w:p w14:paraId="5C5EB09C" w14:textId="77777777" w:rsidR="002E2053" w:rsidRPr="00D02B39" w:rsidRDefault="002E2053" w:rsidP="004F04E7">
            <w:pPr>
              <w:rPr>
                <w:rFonts w:ascii="Times New Roman" w:eastAsia="Times New Roman" w:hAnsi="Times New Roman" w:cs="Times New Roman"/>
                <w:sz w:val="20"/>
                <w:szCs w:val="20"/>
              </w:rPr>
            </w:pPr>
            <w:r w:rsidRPr="530E1CB9">
              <w:rPr>
                <w:rFonts w:ascii="Times New Roman" w:eastAsia="Times New Roman" w:hAnsi="Times New Roman" w:cs="Times New Roman"/>
                <w:sz w:val="20"/>
                <w:szCs w:val="20"/>
              </w:rPr>
              <w:t>Kreditų administravimo specialistas</w:t>
            </w:r>
          </w:p>
        </w:tc>
      </w:tr>
      <w:tr w:rsidR="002E2053" w:rsidRPr="00D02B39" w14:paraId="61BDF79B" w14:textId="77777777" w:rsidTr="00952CD8">
        <w:tc>
          <w:tcPr>
            <w:tcW w:w="1316" w:type="dxa"/>
            <w:shd w:val="clear" w:color="auto" w:fill="DBDBDB" w:themeFill="accent3" w:themeFillTint="66"/>
          </w:tcPr>
          <w:p w14:paraId="1A948292" w14:textId="77777777" w:rsidR="002E2053" w:rsidRPr="00D02B39" w:rsidRDefault="002E2053" w:rsidP="004F04E7">
            <w:pPr>
              <w:rPr>
                <w:rFonts w:ascii="Times New Roman" w:eastAsia="Times New Roman" w:hAnsi="Times New Roman" w:cs="Times New Roman"/>
                <w:b/>
                <w:color w:val="000000"/>
                <w:sz w:val="20"/>
                <w:szCs w:val="20"/>
              </w:rPr>
            </w:pPr>
            <w:r w:rsidRPr="530E1CB9">
              <w:rPr>
                <w:rFonts w:ascii="Times New Roman" w:eastAsia="Times New Roman" w:hAnsi="Times New Roman" w:cs="Times New Roman"/>
                <w:b/>
                <w:color w:val="000000" w:themeColor="text1"/>
                <w:sz w:val="20"/>
                <w:szCs w:val="20"/>
              </w:rPr>
              <w:t>FR.6.5.7</w:t>
            </w:r>
          </w:p>
        </w:tc>
        <w:tc>
          <w:tcPr>
            <w:tcW w:w="3745" w:type="dxa"/>
            <w:shd w:val="clear" w:color="auto" w:fill="DBDBDB" w:themeFill="accent3" w:themeFillTint="66"/>
          </w:tcPr>
          <w:p w14:paraId="4E61C9DE" w14:textId="7BD2B4B2" w:rsidR="002E2053" w:rsidRPr="00D02B39" w:rsidRDefault="56D8040B" w:rsidP="004F04E7">
            <w:pPr>
              <w:rPr>
                <w:rFonts w:ascii="Times New Roman" w:eastAsia="Times New Roman" w:hAnsi="Times New Roman" w:cs="Times New Roman"/>
                <w:b/>
                <w:sz w:val="20"/>
                <w:szCs w:val="20"/>
              </w:rPr>
            </w:pPr>
            <w:r w:rsidRPr="530E1CB9">
              <w:rPr>
                <w:rFonts w:ascii="Times New Roman" w:eastAsia="Times New Roman" w:hAnsi="Times New Roman" w:cs="Times New Roman"/>
                <w:b/>
                <w:sz w:val="20"/>
                <w:szCs w:val="20"/>
              </w:rPr>
              <w:t>Peržiūrėti skolų i</w:t>
            </w:r>
            <w:r w:rsidR="1B756BC6" w:rsidRPr="530E1CB9">
              <w:rPr>
                <w:rFonts w:ascii="Times New Roman" w:eastAsia="Times New Roman" w:hAnsi="Times New Roman" w:cs="Times New Roman"/>
                <w:b/>
                <w:sz w:val="20"/>
                <w:szCs w:val="20"/>
              </w:rPr>
              <w:t>ši</w:t>
            </w:r>
            <w:r w:rsidRPr="530E1CB9">
              <w:rPr>
                <w:rFonts w:ascii="Times New Roman" w:eastAsia="Times New Roman" w:hAnsi="Times New Roman" w:cs="Times New Roman"/>
                <w:b/>
                <w:sz w:val="20"/>
                <w:szCs w:val="20"/>
              </w:rPr>
              <w:t>eškotojui perduotą naudos gavėjų (skolininkų) sąrašą</w:t>
            </w:r>
          </w:p>
        </w:tc>
        <w:tc>
          <w:tcPr>
            <w:tcW w:w="2872" w:type="dxa"/>
            <w:shd w:val="clear" w:color="auto" w:fill="D9D9D9" w:themeFill="background1" w:themeFillShade="D9"/>
          </w:tcPr>
          <w:p w14:paraId="188A37A5" w14:textId="77777777" w:rsidR="002E2053" w:rsidRPr="00D02B39" w:rsidRDefault="002E2053" w:rsidP="004F04E7">
            <w:pPr>
              <w:rPr>
                <w:rFonts w:ascii="Times New Roman" w:eastAsia="Times New Roman" w:hAnsi="Times New Roman" w:cs="Times New Roman"/>
                <w:b/>
                <w:sz w:val="20"/>
                <w:szCs w:val="20"/>
              </w:rPr>
            </w:pPr>
          </w:p>
        </w:tc>
        <w:tc>
          <w:tcPr>
            <w:tcW w:w="1706" w:type="dxa"/>
            <w:shd w:val="clear" w:color="auto" w:fill="D9D9D9" w:themeFill="background1" w:themeFillShade="D9"/>
          </w:tcPr>
          <w:p w14:paraId="0985814C" w14:textId="77777777" w:rsidR="002E2053" w:rsidRPr="009D42CD" w:rsidRDefault="002E2053" w:rsidP="004F04E7">
            <w:pPr>
              <w:rPr>
                <w:rFonts w:ascii="Times New Roman" w:eastAsia="Times New Roman" w:hAnsi="Times New Roman" w:cs="Times New Roman"/>
                <w:b/>
                <w:sz w:val="20"/>
                <w:szCs w:val="20"/>
              </w:rPr>
            </w:pPr>
          </w:p>
        </w:tc>
      </w:tr>
      <w:tr w:rsidR="002E2053" w:rsidRPr="00D02B39" w14:paraId="21315E20" w14:textId="77777777" w:rsidTr="00FF01A3">
        <w:tc>
          <w:tcPr>
            <w:tcW w:w="1316" w:type="dxa"/>
            <w:shd w:val="clear" w:color="auto" w:fill="auto"/>
          </w:tcPr>
          <w:p w14:paraId="4FD0DB96" w14:textId="77777777" w:rsidR="002E2053" w:rsidRPr="00D02B39" w:rsidRDefault="002E2053" w:rsidP="004F04E7">
            <w:pPr>
              <w:rPr>
                <w:rFonts w:ascii="Times New Roman" w:eastAsia="Times New Roman" w:hAnsi="Times New Roman" w:cs="Times New Roman"/>
                <w:color w:val="000000"/>
                <w:sz w:val="20"/>
                <w:szCs w:val="20"/>
              </w:rPr>
            </w:pPr>
            <w:r w:rsidRPr="530E1CB9">
              <w:rPr>
                <w:rFonts w:ascii="Times New Roman" w:eastAsia="Times New Roman" w:hAnsi="Times New Roman" w:cs="Times New Roman"/>
                <w:color w:val="000000" w:themeColor="text1"/>
                <w:sz w:val="20"/>
                <w:szCs w:val="20"/>
              </w:rPr>
              <w:t>FR.6.5.7.1</w:t>
            </w:r>
          </w:p>
        </w:tc>
        <w:tc>
          <w:tcPr>
            <w:tcW w:w="3745" w:type="dxa"/>
            <w:shd w:val="clear" w:color="auto" w:fill="auto"/>
          </w:tcPr>
          <w:p w14:paraId="1A84E103" w14:textId="53795A01" w:rsidR="002E2053" w:rsidRPr="00D02B39" w:rsidRDefault="002E2053" w:rsidP="004F04E7">
            <w:pPr>
              <w:rPr>
                <w:rFonts w:ascii="Times New Roman" w:eastAsia="Times New Roman" w:hAnsi="Times New Roman" w:cs="Times New Roman"/>
                <w:sz w:val="20"/>
                <w:szCs w:val="20"/>
              </w:rPr>
            </w:pPr>
            <w:r w:rsidRPr="530E1CB9">
              <w:rPr>
                <w:rFonts w:ascii="Times New Roman" w:eastAsia="Times New Roman" w:hAnsi="Times New Roman" w:cs="Times New Roman"/>
                <w:sz w:val="20"/>
                <w:szCs w:val="20"/>
              </w:rPr>
              <w:t xml:space="preserve">Galiu peržiūrėti skolos išieškotojui perduotų skolininkų sąrašą, filtruoti sąrašą pagal naudos gavėjo kortelės duomenis </w:t>
            </w:r>
          </w:p>
        </w:tc>
        <w:tc>
          <w:tcPr>
            <w:tcW w:w="2872" w:type="dxa"/>
            <w:shd w:val="clear" w:color="auto" w:fill="auto"/>
          </w:tcPr>
          <w:p w14:paraId="76B8E98F" w14:textId="717EB4BF" w:rsidR="002E2053" w:rsidRPr="00D02B39" w:rsidRDefault="002E2053" w:rsidP="004F04E7">
            <w:pPr>
              <w:rPr>
                <w:rFonts w:ascii="Times New Roman" w:eastAsia="Times New Roman" w:hAnsi="Times New Roman" w:cs="Times New Roman"/>
                <w:sz w:val="20"/>
                <w:szCs w:val="20"/>
              </w:rPr>
            </w:pPr>
          </w:p>
        </w:tc>
        <w:tc>
          <w:tcPr>
            <w:tcW w:w="1706" w:type="dxa"/>
            <w:shd w:val="clear" w:color="auto" w:fill="auto"/>
          </w:tcPr>
          <w:p w14:paraId="2EE4F901" w14:textId="77777777" w:rsidR="002E2053" w:rsidRPr="00D02B39" w:rsidRDefault="002E2053" w:rsidP="004F04E7">
            <w:pPr>
              <w:rPr>
                <w:rFonts w:ascii="Times New Roman" w:eastAsia="Times New Roman" w:hAnsi="Times New Roman" w:cs="Times New Roman"/>
                <w:sz w:val="20"/>
                <w:szCs w:val="20"/>
              </w:rPr>
            </w:pPr>
            <w:r w:rsidRPr="530E1CB9">
              <w:rPr>
                <w:rFonts w:ascii="Times New Roman" w:eastAsia="Times New Roman" w:hAnsi="Times New Roman" w:cs="Times New Roman"/>
                <w:sz w:val="20"/>
                <w:szCs w:val="20"/>
              </w:rPr>
              <w:t>Kreditų administravimo specialistas</w:t>
            </w:r>
          </w:p>
        </w:tc>
      </w:tr>
      <w:tr w:rsidR="002E2053" w:rsidRPr="00D02B39" w14:paraId="1ACD90DB" w14:textId="77777777" w:rsidTr="00952CD8">
        <w:tc>
          <w:tcPr>
            <w:tcW w:w="1316" w:type="dxa"/>
            <w:shd w:val="clear" w:color="auto" w:fill="DBDBDB" w:themeFill="accent3" w:themeFillTint="66"/>
          </w:tcPr>
          <w:p w14:paraId="7DF4C564" w14:textId="77777777" w:rsidR="002E2053" w:rsidRPr="00D02B39" w:rsidRDefault="002E2053" w:rsidP="004F04E7">
            <w:pPr>
              <w:rPr>
                <w:rFonts w:ascii="Times New Roman" w:eastAsia="Times New Roman" w:hAnsi="Times New Roman" w:cs="Times New Roman"/>
                <w:b/>
                <w:color w:val="000000"/>
                <w:sz w:val="20"/>
                <w:szCs w:val="20"/>
              </w:rPr>
            </w:pPr>
            <w:r w:rsidRPr="530E1CB9">
              <w:rPr>
                <w:rFonts w:ascii="Times New Roman" w:eastAsia="Times New Roman" w:hAnsi="Times New Roman" w:cs="Times New Roman"/>
                <w:b/>
                <w:color w:val="000000" w:themeColor="text1"/>
                <w:sz w:val="20"/>
                <w:szCs w:val="20"/>
              </w:rPr>
              <w:t>FR.6.5.8</w:t>
            </w:r>
          </w:p>
        </w:tc>
        <w:tc>
          <w:tcPr>
            <w:tcW w:w="3745" w:type="dxa"/>
            <w:shd w:val="clear" w:color="auto" w:fill="DBDBDB" w:themeFill="accent3" w:themeFillTint="66"/>
          </w:tcPr>
          <w:p w14:paraId="32459061" w14:textId="0E551237" w:rsidR="002E2053" w:rsidRPr="00D02B39" w:rsidRDefault="56D8040B" w:rsidP="004F04E7">
            <w:pPr>
              <w:rPr>
                <w:rFonts w:ascii="Times New Roman" w:eastAsia="Times New Roman" w:hAnsi="Times New Roman" w:cs="Times New Roman"/>
                <w:b/>
                <w:sz w:val="20"/>
                <w:szCs w:val="20"/>
              </w:rPr>
            </w:pPr>
            <w:r w:rsidRPr="530E1CB9">
              <w:rPr>
                <w:rFonts w:ascii="Times New Roman" w:eastAsia="Times New Roman" w:hAnsi="Times New Roman" w:cs="Times New Roman"/>
                <w:b/>
                <w:sz w:val="20"/>
                <w:szCs w:val="20"/>
              </w:rPr>
              <w:t>Peržiūrėti skolų i</w:t>
            </w:r>
            <w:r w:rsidR="3C56D1F4" w:rsidRPr="530E1CB9">
              <w:rPr>
                <w:rFonts w:ascii="Times New Roman" w:eastAsia="Times New Roman" w:hAnsi="Times New Roman" w:cs="Times New Roman"/>
                <w:b/>
                <w:sz w:val="20"/>
                <w:szCs w:val="20"/>
              </w:rPr>
              <w:t>ši</w:t>
            </w:r>
            <w:r w:rsidRPr="530E1CB9">
              <w:rPr>
                <w:rFonts w:ascii="Times New Roman" w:eastAsia="Times New Roman" w:hAnsi="Times New Roman" w:cs="Times New Roman"/>
                <w:b/>
                <w:sz w:val="20"/>
                <w:szCs w:val="20"/>
              </w:rPr>
              <w:t>eškotojui duomenų teikimus</w:t>
            </w:r>
          </w:p>
        </w:tc>
        <w:tc>
          <w:tcPr>
            <w:tcW w:w="2872" w:type="dxa"/>
            <w:shd w:val="clear" w:color="auto" w:fill="DBDBDB" w:themeFill="accent3" w:themeFillTint="66"/>
          </w:tcPr>
          <w:p w14:paraId="31C0A73D" w14:textId="77777777" w:rsidR="002E2053" w:rsidRPr="00D02B39" w:rsidRDefault="002E2053" w:rsidP="004F04E7">
            <w:pPr>
              <w:rPr>
                <w:rFonts w:ascii="Times New Roman" w:eastAsia="Times New Roman" w:hAnsi="Times New Roman" w:cs="Times New Roman"/>
                <w:b/>
                <w:sz w:val="20"/>
                <w:szCs w:val="20"/>
              </w:rPr>
            </w:pPr>
          </w:p>
        </w:tc>
        <w:tc>
          <w:tcPr>
            <w:tcW w:w="1706" w:type="dxa"/>
            <w:shd w:val="clear" w:color="auto" w:fill="DBDBDB" w:themeFill="accent3" w:themeFillTint="66"/>
          </w:tcPr>
          <w:p w14:paraId="46DCAC5F" w14:textId="77777777" w:rsidR="002E2053" w:rsidRPr="009D42CD" w:rsidRDefault="002E2053" w:rsidP="004F04E7">
            <w:pPr>
              <w:rPr>
                <w:rFonts w:ascii="Times New Roman" w:eastAsia="Times New Roman" w:hAnsi="Times New Roman" w:cs="Times New Roman"/>
                <w:b/>
                <w:sz w:val="20"/>
                <w:szCs w:val="20"/>
              </w:rPr>
            </w:pPr>
          </w:p>
        </w:tc>
      </w:tr>
      <w:tr w:rsidR="002E2053" w:rsidRPr="00D02B39" w14:paraId="50555032" w14:textId="77777777" w:rsidTr="00FF01A3">
        <w:tc>
          <w:tcPr>
            <w:tcW w:w="1316" w:type="dxa"/>
            <w:shd w:val="clear" w:color="auto" w:fill="auto"/>
          </w:tcPr>
          <w:p w14:paraId="5B3ADAF4" w14:textId="77777777" w:rsidR="002E2053" w:rsidRPr="00D02B39" w:rsidRDefault="002E2053" w:rsidP="004F04E7">
            <w:pPr>
              <w:rPr>
                <w:rFonts w:ascii="Times New Roman" w:eastAsia="Times New Roman" w:hAnsi="Times New Roman" w:cs="Times New Roman"/>
                <w:color w:val="000000"/>
                <w:sz w:val="20"/>
                <w:szCs w:val="20"/>
              </w:rPr>
            </w:pPr>
            <w:r w:rsidRPr="530E1CB9">
              <w:rPr>
                <w:rFonts w:ascii="Times New Roman" w:eastAsia="Times New Roman" w:hAnsi="Times New Roman" w:cs="Times New Roman"/>
                <w:color w:val="000000" w:themeColor="text1"/>
                <w:sz w:val="20"/>
                <w:szCs w:val="20"/>
              </w:rPr>
              <w:t>FR.6.5.8.1</w:t>
            </w:r>
          </w:p>
        </w:tc>
        <w:tc>
          <w:tcPr>
            <w:tcW w:w="3745" w:type="dxa"/>
            <w:shd w:val="clear" w:color="auto" w:fill="auto"/>
          </w:tcPr>
          <w:p w14:paraId="7BEEA1B9" w14:textId="77777777" w:rsidR="002E2053" w:rsidRPr="00D02B39" w:rsidRDefault="002E2053" w:rsidP="004F04E7">
            <w:pPr>
              <w:rPr>
                <w:rFonts w:ascii="Times New Roman" w:eastAsia="Times New Roman" w:hAnsi="Times New Roman" w:cs="Times New Roman"/>
                <w:sz w:val="20"/>
                <w:szCs w:val="20"/>
              </w:rPr>
            </w:pPr>
            <w:r w:rsidRPr="530E1CB9">
              <w:rPr>
                <w:rFonts w:ascii="Times New Roman" w:eastAsia="Times New Roman" w:hAnsi="Times New Roman" w:cs="Times New Roman"/>
                <w:sz w:val="20"/>
                <w:szCs w:val="20"/>
              </w:rPr>
              <w:t>Galiu peržiūrėti skolos išieškotojui duomenų apie skolininkus teikimus</w:t>
            </w:r>
          </w:p>
        </w:tc>
        <w:tc>
          <w:tcPr>
            <w:tcW w:w="2872" w:type="dxa"/>
            <w:shd w:val="clear" w:color="auto" w:fill="auto"/>
          </w:tcPr>
          <w:p w14:paraId="0CBF234E" w14:textId="77777777" w:rsidR="002E2053" w:rsidRPr="00D02B39" w:rsidRDefault="002E2053" w:rsidP="004F04E7">
            <w:pPr>
              <w:rPr>
                <w:rFonts w:ascii="Times New Roman" w:eastAsia="Times New Roman" w:hAnsi="Times New Roman" w:cs="Times New Roman"/>
                <w:sz w:val="20"/>
                <w:szCs w:val="20"/>
              </w:rPr>
            </w:pPr>
            <w:r w:rsidRPr="530E1CB9">
              <w:rPr>
                <w:rFonts w:ascii="Times New Roman" w:eastAsia="Times New Roman" w:hAnsi="Times New Roman" w:cs="Times New Roman"/>
                <w:color w:val="000000" w:themeColor="text1"/>
                <w:sz w:val="20"/>
                <w:szCs w:val="20"/>
              </w:rPr>
              <w:t>Ataskaitos, sąrašai</w:t>
            </w:r>
          </w:p>
        </w:tc>
        <w:tc>
          <w:tcPr>
            <w:tcW w:w="1706" w:type="dxa"/>
            <w:shd w:val="clear" w:color="auto" w:fill="auto"/>
          </w:tcPr>
          <w:p w14:paraId="1BBA2CCC" w14:textId="77777777" w:rsidR="002E2053" w:rsidRPr="00D02B39" w:rsidRDefault="002E2053" w:rsidP="004F04E7">
            <w:pPr>
              <w:rPr>
                <w:rFonts w:ascii="Times New Roman" w:eastAsia="Times New Roman" w:hAnsi="Times New Roman" w:cs="Times New Roman"/>
                <w:sz w:val="20"/>
                <w:szCs w:val="20"/>
              </w:rPr>
            </w:pPr>
            <w:r w:rsidRPr="530E1CB9">
              <w:rPr>
                <w:rFonts w:ascii="Times New Roman" w:eastAsia="Times New Roman" w:hAnsi="Times New Roman" w:cs="Times New Roman"/>
                <w:sz w:val="20"/>
                <w:szCs w:val="20"/>
              </w:rPr>
              <w:t>Kreditų administravimo specialistas</w:t>
            </w:r>
          </w:p>
        </w:tc>
      </w:tr>
      <w:tr w:rsidR="002E2053" w:rsidRPr="00D02B39" w14:paraId="284CCBA1" w14:textId="77777777" w:rsidTr="00952CD8">
        <w:tc>
          <w:tcPr>
            <w:tcW w:w="1316" w:type="dxa"/>
            <w:shd w:val="clear" w:color="auto" w:fill="DBDBDB" w:themeFill="accent3" w:themeFillTint="66"/>
          </w:tcPr>
          <w:p w14:paraId="73F26FF1" w14:textId="77777777" w:rsidR="002E2053" w:rsidRPr="00D02B39" w:rsidRDefault="002E2053" w:rsidP="004F04E7">
            <w:pPr>
              <w:rPr>
                <w:rFonts w:ascii="Times New Roman" w:eastAsia="Times New Roman" w:hAnsi="Times New Roman" w:cs="Times New Roman"/>
                <w:b/>
                <w:color w:val="000000"/>
                <w:sz w:val="20"/>
                <w:szCs w:val="20"/>
              </w:rPr>
            </w:pPr>
            <w:r w:rsidRPr="530E1CB9">
              <w:rPr>
                <w:rFonts w:ascii="Times New Roman" w:eastAsia="Times New Roman" w:hAnsi="Times New Roman" w:cs="Times New Roman"/>
                <w:b/>
                <w:color w:val="000000" w:themeColor="text1"/>
                <w:sz w:val="20"/>
                <w:szCs w:val="20"/>
              </w:rPr>
              <w:t>FR.6.5.9</w:t>
            </w:r>
          </w:p>
        </w:tc>
        <w:tc>
          <w:tcPr>
            <w:tcW w:w="3745" w:type="dxa"/>
            <w:shd w:val="clear" w:color="auto" w:fill="DBDBDB" w:themeFill="accent3" w:themeFillTint="66"/>
          </w:tcPr>
          <w:p w14:paraId="36BD7254" w14:textId="77777777" w:rsidR="002E2053" w:rsidRPr="00D02B39" w:rsidRDefault="002E2053" w:rsidP="004F04E7">
            <w:pPr>
              <w:rPr>
                <w:rFonts w:ascii="Times New Roman" w:eastAsia="Times New Roman" w:hAnsi="Times New Roman" w:cs="Times New Roman"/>
                <w:b/>
                <w:sz w:val="20"/>
                <w:szCs w:val="20"/>
              </w:rPr>
            </w:pPr>
            <w:r w:rsidRPr="530E1CB9">
              <w:rPr>
                <w:rFonts w:ascii="Times New Roman" w:eastAsia="Times New Roman" w:hAnsi="Times New Roman" w:cs="Times New Roman"/>
                <w:b/>
                <w:sz w:val="20"/>
                <w:szCs w:val="20"/>
              </w:rPr>
              <w:t>Peržiūrėti skolos išieškojimą naudos gavėjo kortelėje</w:t>
            </w:r>
          </w:p>
        </w:tc>
        <w:tc>
          <w:tcPr>
            <w:tcW w:w="2872" w:type="dxa"/>
            <w:shd w:val="clear" w:color="auto" w:fill="DBDBDB" w:themeFill="accent3" w:themeFillTint="66"/>
          </w:tcPr>
          <w:p w14:paraId="1CD7CB12" w14:textId="77777777" w:rsidR="002E2053" w:rsidRPr="00D02B39" w:rsidRDefault="002E2053" w:rsidP="004F04E7">
            <w:pPr>
              <w:rPr>
                <w:rFonts w:ascii="Times New Roman" w:eastAsia="Times New Roman" w:hAnsi="Times New Roman" w:cs="Times New Roman"/>
                <w:b/>
                <w:sz w:val="20"/>
                <w:szCs w:val="20"/>
              </w:rPr>
            </w:pPr>
          </w:p>
        </w:tc>
        <w:tc>
          <w:tcPr>
            <w:tcW w:w="1706" w:type="dxa"/>
            <w:shd w:val="clear" w:color="auto" w:fill="DBDBDB" w:themeFill="accent3" w:themeFillTint="66"/>
          </w:tcPr>
          <w:p w14:paraId="1D96411E" w14:textId="77777777" w:rsidR="002E2053" w:rsidRPr="009D42CD" w:rsidRDefault="002E2053" w:rsidP="004F04E7">
            <w:pPr>
              <w:rPr>
                <w:rFonts w:ascii="Times New Roman" w:eastAsia="Times New Roman" w:hAnsi="Times New Roman" w:cs="Times New Roman"/>
                <w:b/>
                <w:sz w:val="20"/>
                <w:szCs w:val="20"/>
              </w:rPr>
            </w:pPr>
          </w:p>
        </w:tc>
      </w:tr>
      <w:tr w:rsidR="002E2053" w:rsidRPr="00D02B39" w14:paraId="44095F8F" w14:textId="77777777" w:rsidTr="00FF01A3">
        <w:tc>
          <w:tcPr>
            <w:tcW w:w="1316" w:type="dxa"/>
            <w:shd w:val="clear" w:color="auto" w:fill="auto"/>
          </w:tcPr>
          <w:p w14:paraId="252CAE04" w14:textId="77777777" w:rsidR="002E2053" w:rsidRPr="00D02B39" w:rsidRDefault="002E2053" w:rsidP="004F04E7">
            <w:pPr>
              <w:rPr>
                <w:rFonts w:ascii="Times New Roman" w:eastAsia="Times New Roman" w:hAnsi="Times New Roman" w:cs="Times New Roman"/>
                <w:color w:val="000000"/>
                <w:sz w:val="20"/>
                <w:szCs w:val="20"/>
              </w:rPr>
            </w:pPr>
            <w:r w:rsidRPr="530E1CB9">
              <w:rPr>
                <w:rFonts w:ascii="Times New Roman" w:eastAsia="Times New Roman" w:hAnsi="Times New Roman" w:cs="Times New Roman"/>
                <w:color w:val="000000" w:themeColor="text1"/>
                <w:sz w:val="20"/>
                <w:szCs w:val="20"/>
              </w:rPr>
              <w:t>FR.6.5.9.1</w:t>
            </w:r>
          </w:p>
        </w:tc>
        <w:tc>
          <w:tcPr>
            <w:tcW w:w="3745" w:type="dxa"/>
            <w:shd w:val="clear" w:color="auto" w:fill="auto"/>
          </w:tcPr>
          <w:p w14:paraId="3E1C90B7" w14:textId="77777777" w:rsidR="002E2053" w:rsidRPr="00D02B39" w:rsidRDefault="002E2053" w:rsidP="004F04E7">
            <w:pPr>
              <w:rPr>
                <w:rFonts w:ascii="Times New Roman" w:eastAsia="Times New Roman" w:hAnsi="Times New Roman" w:cs="Times New Roman"/>
                <w:sz w:val="20"/>
                <w:szCs w:val="20"/>
              </w:rPr>
            </w:pPr>
            <w:r w:rsidRPr="530E1CB9">
              <w:rPr>
                <w:rFonts w:ascii="Times New Roman" w:eastAsia="Times New Roman" w:hAnsi="Times New Roman" w:cs="Times New Roman"/>
                <w:sz w:val="20"/>
                <w:szCs w:val="20"/>
              </w:rPr>
              <w:t>Galiu matyti naudos gavėjo kortelėje informaciją apie skolos išieškojimą</w:t>
            </w:r>
          </w:p>
        </w:tc>
        <w:tc>
          <w:tcPr>
            <w:tcW w:w="2872" w:type="dxa"/>
            <w:shd w:val="clear" w:color="auto" w:fill="auto"/>
          </w:tcPr>
          <w:p w14:paraId="68E89E56" w14:textId="77777777" w:rsidR="002E2053" w:rsidRPr="00D02B39" w:rsidRDefault="002E2053" w:rsidP="004F04E7">
            <w:pPr>
              <w:rPr>
                <w:rFonts w:ascii="Times New Roman" w:eastAsia="Times New Roman" w:hAnsi="Times New Roman" w:cs="Times New Roman"/>
                <w:sz w:val="20"/>
                <w:szCs w:val="20"/>
              </w:rPr>
            </w:pPr>
            <w:r w:rsidRPr="530E1CB9">
              <w:rPr>
                <w:rFonts w:ascii="Times New Roman" w:eastAsia="Times New Roman" w:hAnsi="Times New Roman" w:cs="Times New Roman"/>
                <w:color w:val="000000" w:themeColor="text1"/>
                <w:sz w:val="20"/>
                <w:szCs w:val="20"/>
              </w:rPr>
              <w:t>.</w:t>
            </w:r>
          </w:p>
        </w:tc>
        <w:tc>
          <w:tcPr>
            <w:tcW w:w="1706" w:type="dxa"/>
            <w:shd w:val="clear" w:color="auto" w:fill="auto"/>
          </w:tcPr>
          <w:p w14:paraId="3F0F2BA0" w14:textId="77777777" w:rsidR="002E2053" w:rsidRPr="00D02B39" w:rsidRDefault="002E2053" w:rsidP="004F04E7">
            <w:pPr>
              <w:rPr>
                <w:rFonts w:ascii="Times New Roman" w:eastAsia="Times New Roman" w:hAnsi="Times New Roman" w:cs="Times New Roman"/>
                <w:sz w:val="20"/>
                <w:szCs w:val="20"/>
              </w:rPr>
            </w:pPr>
            <w:r w:rsidRPr="530E1CB9">
              <w:rPr>
                <w:rFonts w:ascii="Times New Roman" w:eastAsia="Times New Roman" w:hAnsi="Times New Roman" w:cs="Times New Roman"/>
                <w:sz w:val="20"/>
                <w:szCs w:val="20"/>
              </w:rPr>
              <w:t>Kreditų administravimo specialistas</w:t>
            </w:r>
          </w:p>
        </w:tc>
      </w:tr>
    </w:tbl>
    <w:p w14:paraId="432C0A20" w14:textId="6DF9F7C2" w:rsidR="002E2053" w:rsidRPr="001A6236" w:rsidRDefault="002E2053" w:rsidP="001A6236">
      <w:pPr>
        <w:pStyle w:val="Heading3"/>
        <w:rPr>
          <w:rFonts w:ascii="Times New Roman" w:eastAsia="Times New Roman" w:hAnsi="Times New Roman" w:cs="Times New Roman"/>
        </w:rPr>
      </w:pPr>
      <w:bookmarkStart w:id="29" w:name="_Toc148293448"/>
      <w:r w:rsidRPr="001A6236">
        <w:rPr>
          <w:rFonts w:ascii="Times New Roman" w:eastAsia="Times New Roman" w:hAnsi="Times New Roman" w:cs="Times New Roman"/>
        </w:rPr>
        <w:t>Įsiskolinimo mokėjimo dalims administravimas</w:t>
      </w:r>
      <w:bookmarkEnd w:id="29"/>
    </w:p>
    <w:tbl>
      <w:tblPr>
        <w:tblStyle w:val="TableGrid"/>
        <w:tblW w:w="9639" w:type="dxa"/>
        <w:tblLayout w:type="fixed"/>
        <w:tblLook w:val="04A0" w:firstRow="1" w:lastRow="0" w:firstColumn="1" w:lastColumn="0" w:noHBand="0" w:noVBand="1"/>
      </w:tblPr>
      <w:tblGrid>
        <w:gridCol w:w="1316"/>
        <w:gridCol w:w="3745"/>
        <w:gridCol w:w="2872"/>
        <w:gridCol w:w="1706"/>
      </w:tblGrid>
      <w:tr w:rsidR="002E2053" w:rsidRPr="00D02B39" w14:paraId="72D4E195" w14:textId="77777777" w:rsidTr="00DC7D07">
        <w:trPr>
          <w:tblHeader/>
        </w:trPr>
        <w:tc>
          <w:tcPr>
            <w:tcW w:w="1304" w:type="dxa"/>
            <w:shd w:val="clear" w:color="auto" w:fill="D9D9D9" w:themeFill="background1" w:themeFillShade="D9"/>
          </w:tcPr>
          <w:p w14:paraId="0B8D4DE9" w14:textId="77777777" w:rsidR="002E2053" w:rsidRPr="00D02B39" w:rsidRDefault="002E2053" w:rsidP="004F04E7">
            <w:pPr>
              <w:jc w:val="center"/>
              <w:rPr>
                <w:rFonts w:ascii="Times New Roman" w:eastAsia="Times New Roman" w:hAnsi="Times New Roman" w:cs="Times New Roman"/>
                <w:sz w:val="20"/>
                <w:szCs w:val="20"/>
              </w:rPr>
            </w:pPr>
            <w:r w:rsidRPr="530E1CB9">
              <w:rPr>
                <w:rFonts w:ascii="Times New Roman" w:eastAsia="Times New Roman" w:hAnsi="Times New Roman" w:cs="Times New Roman"/>
                <w:sz w:val="20"/>
                <w:szCs w:val="20"/>
              </w:rPr>
              <w:t>Nr.</w:t>
            </w:r>
          </w:p>
        </w:tc>
        <w:tc>
          <w:tcPr>
            <w:tcW w:w="3710" w:type="dxa"/>
            <w:shd w:val="clear" w:color="auto" w:fill="D9D9D9" w:themeFill="background1" w:themeFillShade="D9"/>
          </w:tcPr>
          <w:p w14:paraId="46F2A6C8" w14:textId="77777777" w:rsidR="002E2053" w:rsidRPr="00D02B39" w:rsidRDefault="002E2053" w:rsidP="004F04E7">
            <w:pPr>
              <w:jc w:val="center"/>
              <w:rPr>
                <w:rFonts w:ascii="Times New Roman" w:eastAsia="Times New Roman" w:hAnsi="Times New Roman" w:cs="Times New Roman"/>
                <w:sz w:val="20"/>
                <w:szCs w:val="20"/>
              </w:rPr>
            </w:pPr>
            <w:r w:rsidRPr="530E1CB9">
              <w:rPr>
                <w:rFonts w:ascii="Times New Roman" w:eastAsia="Times New Roman" w:hAnsi="Times New Roman" w:cs="Times New Roman"/>
                <w:sz w:val="20"/>
                <w:szCs w:val="20"/>
              </w:rPr>
              <w:t>Funkcija/Reikalavimas</w:t>
            </w:r>
          </w:p>
        </w:tc>
        <w:tc>
          <w:tcPr>
            <w:tcW w:w="2845" w:type="dxa"/>
            <w:shd w:val="clear" w:color="auto" w:fill="D9D9D9" w:themeFill="background1" w:themeFillShade="D9"/>
          </w:tcPr>
          <w:p w14:paraId="65F516E7" w14:textId="38854E7A" w:rsidR="002E2053" w:rsidRPr="00D02B39" w:rsidRDefault="00E17AFA" w:rsidP="004F04E7">
            <w:pPr>
              <w:jc w:val="center"/>
              <w:rPr>
                <w:rFonts w:ascii="Times New Roman" w:eastAsia="Times New Roman" w:hAnsi="Times New Roman" w:cs="Times New Roman"/>
                <w:sz w:val="20"/>
                <w:szCs w:val="20"/>
              </w:rPr>
            </w:pPr>
            <w:r w:rsidRPr="530E1CB9">
              <w:rPr>
                <w:rFonts w:ascii="Times New Roman" w:eastAsia="Times New Roman" w:hAnsi="Times New Roman" w:cs="Times New Roman"/>
                <w:sz w:val="20"/>
                <w:szCs w:val="20"/>
              </w:rPr>
              <w:t>Reikalavimo papildymas</w:t>
            </w:r>
          </w:p>
        </w:tc>
        <w:tc>
          <w:tcPr>
            <w:tcW w:w="1690" w:type="dxa"/>
            <w:shd w:val="clear" w:color="auto" w:fill="D9D9D9" w:themeFill="background1" w:themeFillShade="D9"/>
          </w:tcPr>
          <w:p w14:paraId="067C8A5E" w14:textId="77777777" w:rsidR="002E2053" w:rsidRPr="00D02B39" w:rsidRDefault="002E2053" w:rsidP="004F04E7">
            <w:pPr>
              <w:jc w:val="center"/>
              <w:rPr>
                <w:rFonts w:ascii="Times New Roman" w:eastAsia="Times New Roman" w:hAnsi="Times New Roman" w:cs="Times New Roman"/>
                <w:sz w:val="20"/>
                <w:szCs w:val="20"/>
              </w:rPr>
            </w:pPr>
            <w:r w:rsidRPr="530E1CB9">
              <w:rPr>
                <w:rFonts w:ascii="Times New Roman" w:eastAsia="Times New Roman" w:hAnsi="Times New Roman" w:cs="Times New Roman"/>
                <w:sz w:val="20"/>
                <w:szCs w:val="20"/>
              </w:rPr>
              <w:t>Rolė</w:t>
            </w:r>
          </w:p>
        </w:tc>
      </w:tr>
      <w:tr w:rsidR="002E2053" w:rsidRPr="00D02B39" w14:paraId="5902FC8E" w14:textId="77777777" w:rsidTr="00952CD8">
        <w:tc>
          <w:tcPr>
            <w:tcW w:w="1304" w:type="dxa"/>
            <w:shd w:val="clear" w:color="auto" w:fill="DBDBDB" w:themeFill="accent3" w:themeFillTint="66"/>
          </w:tcPr>
          <w:p w14:paraId="6BDEFC20" w14:textId="77777777" w:rsidR="002E2053" w:rsidRPr="00D02B39" w:rsidRDefault="002E2053" w:rsidP="004F04E7">
            <w:pPr>
              <w:rPr>
                <w:rFonts w:ascii="Times New Roman" w:eastAsia="Times New Roman" w:hAnsi="Times New Roman" w:cs="Times New Roman"/>
                <w:b/>
                <w:color w:val="000000"/>
                <w:sz w:val="20"/>
                <w:szCs w:val="20"/>
              </w:rPr>
            </w:pPr>
            <w:r w:rsidRPr="530E1CB9">
              <w:rPr>
                <w:rFonts w:ascii="Times New Roman" w:eastAsia="Times New Roman" w:hAnsi="Times New Roman" w:cs="Times New Roman"/>
                <w:b/>
                <w:color w:val="000000" w:themeColor="text1"/>
                <w:sz w:val="20"/>
                <w:szCs w:val="20"/>
              </w:rPr>
              <w:t>FR.6.6.1</w:t>
            </w:r>
          </w:p>
        </w:tc>
        <w:tc>
          <w:tcPr>
            <w:tcW w:w="3710" w:type="dxa"/>
            <w:shd w:val="clear" w:color="auto" w:fill="DBDBDB" w:themeFill="accent3" w:themeFillTint="66"/>
          </w:tcPr>
          <w:p w14:paraId="647B4026" w14:textId="77777777" w:rsidR="002E2053" w:rsidRPr="00D02B39" w:rsidRDefault="002E2053" w:rsidP="004F04E7">
            <w:pPr>
              <w:rPr>
                <w:rFonts w:ascii="Times New Roman" w:eastAsia="Times New Roman" w:hAnsi="Times New Roman" w:cs="Times New Roman"/>
                <w:b/>
                <w:sz w:val="20"/>
                <w:szCs w:val="20"/>
              </w:rPr>
            </w:pPr>
            <w:r w:rsidRPr="530E1CB9">
              <w:rPr>
                <w:rFonts w:ascii="Times New Roman" w:eastAsia="Times New Roman" w:hAnsi="Times New Roman" w:cs="Times New Roman"/>
                <w:b/>
                <w:sz w:val="20"/>
                <w:szCs w:val="20"/>
              </w:rPr>
              <w:t>Registruoti susitarimą dėl naudos gavėjo įsiskolinimo mokėjimų dalimis</w:t>
            </w:r>
          </w:p>
        </w:tc>
        <w:tc>
          <w:tcPr>
            <w:tcW w:w="2845" w:type="dxa"/>
            <w:shd w:val="clear" w:color="auto" w:fill="DBDBDB" w:themeFill="accent3" w:themeFillTint="66"/>
          </w:tcPr>
          <w:p w14:paraId="6758DAA1" w14:textId="77777777" w:rsidR="002E2053" w:rsidRPr="00D02B39" w:rsidRDefault="002E2053" w:rsidP="004F04E7">
            <w:pPr>
              <w:rPr>
                <w:rFonts w:ascii="Times New Roman" w:eastAsia="Times New Roman" w:hAnsi="Times New Roman" w:cs="Times New Roman"/>
                <w:b/>
                <w:sz w:val="20"/>
                <w:szCs w:val="20"/>
              </w:rPr>
            </w:pPr>
          </w:p>
        </w:tc>
        <w:tc>
          <w:tcPr>
            <w:tcW w:w="1690" w:type="dxa"/>
            <w:shd w:val="clear" w:color="auto" w:fill="DBDBDB" w:themeFill="accent3" w:themeFillTint="66"/>
          </w:tcPr>
          <w:p w14:paraId="56C830BF" w14:textId="77777777" w:rsidR="002E2053" w:rsidRPr="009D42CD" w:rsidRDefault="002E2053" w:rsidP="004F04E7">
            <w:pPr>
              <w:rPr>
                <w:rFonts w:ascii="Times New Roman" w:eastAsia="Times New Roman" w:hAnsi="Times New Roman" w:cs="Times New Roman"/>
                <w:b/>
                <w:sz w:val="20"/>
                <w:szCs w:val="20"/>
              </w:rPr>
            </w:pPr>
          </w:p>
        </w:tc>
      </w:tr>
      <w:tr w:rsidR="002E2053" w:rsidRPr="00D02B39" w14:paraId="1ECFE590" w14:textId="77777777" w:rsidTr="00D610C7">
        <w:tc>
          <w:tcPr>
            <w:tcW w:w="1304" w:type="dxa"/>
            <w:shd w:val="clear" w:color="auto" w:fill="auto"/>
          </w:tcPr>
          <w:p w14:paraId="629FC660" w14:textId="77777777" w:rsidR="002E2053" w:rsidRPr="002362D9" w:rsidRDefault="002E2053" w:rsidP="004F04E7">
            <w:pPr>
              <w:rPr>
                <w:rFonts w:ascii="Times New Roman" w:eastAsia="Times New Roman" w:hAnsi="Times New Roman" w:cs="Times New Roman"/>
                <w:color w:val="000000"/>
                <w:sz w:val="20"/>
                <w:szCs w:val="20"/>
              </w:rPr>
            </w:pPr>
            <w:r w:rsidRPr="002362D9">
              <w:rPr>
                <w:rFonts w:ascii="Times New Roman" w:eastAsia="Times New Roman" w:hAnsi="Times New Roman" w:cs="Times New Roman"/>
                <w:color w:val="000000" w:themeColor="text1"/>
                <w:sz w:val="20"/>
                <w:szCs w:val="20"/>
              </w:rPr>
              <w:t>FR.6.6.1.1</w:t>
            </w:r>
          </w:p>
        </w:tc>
        <w:tc>
          <w:tcPr>
            <w:tcW w:w="3710" w:type="dxa"/>
            <w:shd w:val="clear" w:color="auto" w:fill="auto"/>
          </w:tcPr>
          <w:p w14:paraId="268A3535" w14:textId="183A6264" w:rsidR="002E2053" w:rsidRPr="002362D9" w:rsidRDefault="002E2053" w:rsidP="004F04E7">
            <w:pPr>
              <w:rPr>
                <w:rFonts w:ascii="Times New Roman" w:eastAsia="Times New Roman" w:hAnsi="Times New Roman" w:cs="Times New Roman"/>
                <w:sz w:val="20"/>
                <w:szCs w:val="20"/>
              </w:rPr>
            </w:pPr>
            <w:r w:rsidRPr="002362D9">
              <w:rPr>
                <w:rFonts w:ascii="Times New Roman" w:eastAsia="Times New Roman" w:hAnsi="Times New Roman" w:cs="Times New Roman"/>
                <w:sz w:val="20"/>
                <w:szCs w:val="20"/>
              </w:rPr>
              <w:t xml:space="preserve">Galiu sukurti naudos gavėjo susitarimą dėl įsiskolinimo mokėjimų dalimis </w:t>
            </w:r>
          </w:p>
        </w:tc>
        <w:tc>
          <w:tcPr>
            <w:tcW w:w="2845" w:type="dxa"/>
            <w:shd w:val="clear" w:color="auto" w:fill="auto"/>
          </w:tcPr>
          <w:p w14:paraId="1F27EE0D" w14:textId="3B02FD76" w:rsidR="002E2053" w:rsidRPr="002362D9" w:rsidRDefault="002E2053" w:rsidP="004F04E7">
            <w:pPr>
              <w:rPr>
                <w:rFonts w:ascii="Times New Roman" w:eastAsia="Times New Roman" w:hAnsi="Times New Roman" w:cs="Times New Roman"/>
                <w:sz w:val="20"/>
                <w:szCs w:val="20"/>
              </w:rPr>
            </w:pPr>
            <w:r w:rsidRPr="002362D9">
              <w:rPr>
                <w:rFonts w:ascii="Times New Roman" w:eastAsia="Times New Roman" w:hAnsi="Times New Roman" w:cs="Times New Roman"/>
                <w:color w:val="000000" w:themeColor="text1"/>
                <w:sz w:val="20"/>
                <w:szCs w:val="20"/>
              </w:rPr>
              <w:t>Susitarimo data, naudos gavėjas, grąžinama skolos suma</w:t>
            </w:r>
            <w:r w:rsidR="002A4794">
              <w:rPr>
                <w:rFonts w:ascii="Times New Roman" w:eastAsia="Times New Roman" w:hAnsi="Times New Roman" w:cs="Times New Roman"/>
                <w:color w:val="000000" w:themeColor="text1"/>
                <w:sz w:val="20"/>
                <w:szCs w:val="20"/>
              </w:rPr>
              <w:t>, grąžinimo terminai</w:t>
            </w:r>
            <w:r w:rsidRPr="002362D9">
              <w:rPr>
                <w:rFonts w:ascii="Times New Roman" w:eastAsia="Times New Roman" w:hAnsi="Times New Roman" w:cs="Times New Roman"/>
                <w:color w:val="000000" w:themeColor="text1"/>
                <w:sz w:val="20"/>
                <w:szCs w:val="20"/>
              </w:rPr>
              <w:t xml:space="preserve"> ir pan.</w:t>
            </w:r>
          </w:p>
        </w:tc>
        <w:tc>
          <w:tcPr>
            <w:tcW w:w="1690" w:type="dxa"/>
            <w:shd w:val="clear" w:color="auto" w:fill="auto"/>
          </w:tcPr>
          <w:p w14:paraId="59E41A40" w14:textId="77777777" w:rsidR="002E2053" w:rsidRPr="002362D9" w:rsidRDefault="002E2053" w:rsidP="004F04E7">
            <w:pPr>
              <w:rPr>
                <w:rFonts w:ascii="Times New Roman" w:eastAsia="Times New Roman" w:hAnsi="Times New Roman" w:cs="Times New Roman"/>
                <w:sz w:val="20"/>
                <w:szCs w:val="20"/>
              </w:rPr>
            </w:pPr>
            <w:r w:rsidRPr="002362D9">
              <w:rPr>
                <w:rFonts w:ascii="Times New Roman" w:eastAsia="Times New Roman" w:hAnsi="Times New Roman" w:cs="Times New Roman"/>
                <w:sz w:val="20"/>
                <w:szCs w:val="20"/>
              </w:rPr>
              <w:t>Kreditų administravimo specialistas</w:t>
            </w:r>
          </w:p>
        </w:tc>
      </w:tr>
      <w:tr w:rsidR="002E2053" w:rsidRPr="00D02B39" w14:paraId="1466B537" w14:textId="77777777" w:rsidTr="00D610C7">
        <w:tc>
          <w:tcPr>
            <w:tcW w:w="1304" w:type="dxa"/>
            <w:shd w:val="clear" w:color="auto" w:fill="auto"/>
          </w:tcPr>
          <w:p w14:paraId="28A696C3" w14:textId="77777777" w:rsidR="002E2053" w:rsidRPr="00D02B39" w:rsidRDefault="002E2053" w:rsidP="004F04E7">
            <w:pPr>
              <w:rPr>
                <w:rFonts w:ascii="Times New Roman" w:eastAsia="Times New Roman" w:hAnsi="Times New Roman" w:cs="Times New Roman"/>
                <w:color w:val="000000"/>
                <w:sz w:val="20"/>
                <w:szCs w:val="20"/>
              </w:rPr>
            </w:pPr>
            <w:r w:rsidRPr="530E1CB9">
              <w:rPr>
                <w:rFonts w:ascii="Times New Roman" w:eastAsia="Times New Roman" w:hAnsi="Times New Roman" w:cs="Times New Roman"/>
                <w:color w:val="000000" w:themeColor="text1"/>
                <w:sz w:val="20"/>
                <w:szCs w:val="20"/>
              </w:rPr>
              <w:t>FR.6.6.1.2</w:t>
            </w:r>
          </w:p>
        </w:tc>
        <w:tc>
          <w:tcPr>
            <w:tcW w:w="3710" w:type="dxa"/>
            <w:shd w:val="clear" w:color="auto" w:fill="auto"/>
          </w:tcPr>
          <w:p w14:paraId="19F27B54" w14:textId="77777777" w:rsidR="002E2053" w:rsidRPr="00D02B39" w:rsidRDefault="002E2053" w:rsidP="004F04E7">
            <w:pPr>
              <w:rPr>
                <w:rFonts w:ascii="Times New Roman" w:eastAsia="Times New Roman" w:hAnsi="Times New Roman" w:cs="Times New Roman"/>
                <w:sz w:val="20"/>
                <w:szCs w:val="20"/>
              </w:rPr>
            </w:pPr>
            <w:r w:rsidRPr="530E1CB9">
              <w:rPr>
                <w:rFonts w:ascii="Times New Roman" w:eastAsia="Times New Roman" w:hAnsi="Times New Roman" w:cs="Times New Roman"/>
                <w:sz w:val="20"/>
                <w:szCs w:val="20"/>
              </w:rPr>
              <w:t>Galiu registruoti įsiskolinimo mokėjimo dalimis mokėjimo grafiką</w:t>
            </w:r>
          </w:p>
        </w:tc>
        <w:tc>
          <w:tcPr>
            <w:tcW w:w="2845" w:type="dxa"/>
            <w:shd w:val="clear" w:color="auto" w:fill="auto"/>
          </w:tcPr>
          <w:p w14:paraId="0671F9BF" w14:textId="77777777" w:rsidR="002E2053" w:rsidRPr="00D02B39" w:rsidRDefault="002E2053" w:rsidP="004F04E7">
            <w:pPr>
              <w:rPr>
                <w:rFonts w:ascii="Times New Roman" w:eastAsia="Times New Roman" w:hAnsi="Times New Roman" w:cs="Times New Roman"/>
                <w:sz w:val="20"/>
                <w:szCs w:val="20"/>
              </w:rPr>
            </w:pPr>
          </w:p>
        </w:tc>
        <w:tc>
          <w:tcPr>
            <w:tcW w:w="1690" w:type="dxa"/>
            <w:shd w:val="clear" w:color="auto" w:fill="auto"/>
          </w:tcPr>
          <w:p w14:paraId="5D86B8A7" w14:textId="77777777" w:rsidR="002E2053" w:rsidRPr="00D02B39" w:rsidRDefault="002E2053" w:rsidP="004F04E7">
            <w:pPr>
              <w:rPr>
                <w:rFonts w:ascii="Times New Roman" w:eastAsia="Times New Roman" w:hAnsi="Times New Roman" w:cs="Times New Roman"/>
                <w:sz w:val="20"/>
                <w:szCs w:val="20"/>
              </w:rPr>
            </w:pPr>
            <w:r w:rsidRPr="530E1CB9">
              <w:rPr>
                <w:rFonts w:ascii="Times New Roman" w:eastAsia="Times New Roman" w:hAnsi="Times New Roman" w:cs="Times New Roman"/>
                <w:sz w:val="20"/>
                <w:szCs w:val="20"/>
              </w:rPr>
              <w:t>Kreditų administravimo specialistas</w:t>
            </w:r>
          </w:p>
        </w:tc>
      </w:tr>
      <w:tr w:rsidR="002E2053" w:rsidRPr="00D02B39" w14:paraId="28BCBD79" w14:textId="77777777" w:rsidTr="00952CD8">
        <w:tc>
          <w:tcPr>
            <w:tcW w:w="1304" w:type="dxa"/>
            <w:shd w:val="clear" w:color="auto" w:fill="DBDBDB" w:themeFill="accent3" w:themeFillTint="66"/>
          </w:tcPr>
          <w:p w14:paraId="4342AA97" w14:textId="77777777" w:rsidR="002E2053" w:rsidRPr="00D02B39" w:rsidRDefault="002E2053" w:rsidP="004F04E7">
            <w:pPr>
              <w:rPr>
                <w:rFonts w:ascii="Times New Roman" w:eastAsia="Times New Roman" w:hAnsi="Times New Roman" w:cs="Times New Roman"/>
                <w:b/>
                <w:color w:val="000000"/>
                <w:sz w:val="20"/>
                <w:szCs w:val="20"/>
              </w:rPr>
            </w:pPr>
            <w:r w:rsidRPr="530E1CB9">
              <w:rPr>
                <w:rFonts w:ascii="Times New Roman" w:eastAsia="Times New Roman" w:hAnsi="Times New Roman" w:cs="Times New Roman"/>
                <w:b/>
                <w:color w:val="000000" w:themeColor="text1"/>
                <w:sz w:val="20"/>
                <w:szCs w:val="20"/>
              </w:rPr>
              <w:lastRenderedPageBreak/>
              <w:t>FR.6.6.2</w:t>
            </w:r>
          </w:p>
        </w:tc>
        <w:tc>
          <w:tcPr>
            <w:tcW w:w="3710" w:type="dxa"/>
            <w:shd w:val="clear" w:color="auto" w:fill="DBDBDB" w:themeFill="accent3" w:themeFillTint="66"/>
          </w:tcPr>
          <w:p w14:paraId="6F9731C1" w14:textId="77777777" w:rsidR="002E2053" w:rsidRPr="00D02B39" w:rsidRDefault="002E2053" w:rsidP="004F04E7">
            <w:pPr>
              <w:rPr>
                <w:rFonts w:ascii="Times New Roman" w:eastAsia="Times New Roman" w:hAnsi="Times New Roman" w:cs="Times New Roman"/>
                <w:b/>
                <w:sz w:val="20"/>
                <w:szCs w:val="20"/>
              </w:rPr>
            </w:pPr>
            <w:r w:rsidRPr="530E1CB9">
              <w:rPr>
                <w:rFonts w:ascii="Times New Roman" w:eastAsia="Times New Roman" w:hAnsi="Times New Roman" w:cs="Times New Roman"/>
                <w:b/>
                <w:sz w:val="20"/>
                <w:szCs w:val="20"/>
              </w:rPr>
              <w:t>Užskaityti naudos gavėjui įmokas pagal susitarimo dėl įsiskolinimo mokėjimo dalims grafiką</w:t>
            </w:r>
          </w:p>
        </w:tc>
        <w:tc>
          <w:tcPr>
            <w:tcW w:w="2845" w:type="dxa"/>
            <w:shd w:val="clear" w:color="auto" w:fill="DBDBDB" w:themeFill="accent3" w:themeFillTint="66"/>
          </w:tcPr>
          <w:p w14:paraId="165C9D38" w14:textId="77777777" w:rsidR="002E2053" w:rsidRPr="00D02B39" w:rsidRDefault="002E2053" w:rsidP="004F04E7">
            <w:pPr>
              <w:rPr>
                <w:rFonts w:ascii="Times New Roman" w:eastAsia="Times New Roman" w:hAnsi="Times New Roman" w:cs="Times New Roman"/>
                <w:b/>
                <w:sz w:val="20"/>
                <w:szCs w:val="20"/>
              </w:rPr>
            </w:pPr>
          </w:p>
        </w:tc>
        <w:tc>
          <w:tcPr>
            <w:tcW w:w="1690" w:type="dxa"/>
            <w:shd w:val="clear" w:color="auto" w:fill="DBDBDB" w:themeFill="accent3" w:themeFillTint="66"/>
          </w:tcPr>
          <w:p w14:paraId="7A083A97" w14:textId="77777777" w:rsidR="002E2053" w:rsidRPr="009D42CD" w:rsidRDefault="002E2053" w:rsidP="004F04E7">
            <w:pPr>
              <w:rPr>
                <w:rFonts w:ascii="Times New Roman" w:eastAsia="Times New Roman" w:hAnsi="Times New Roman" w:cs="Times New Roman"/>
                <w:b/>
                <w:sz w:val="20"/>
                <w:szCs w:val="20"/>
              </w:rPr>
            </w:pPr>
          </w:p>
        </w:tc>
      </w:tr>
      <w:tr w:rsidR="002E2053" w:rsidRPr="00D02B39" w14:paraId="6413948E" w14:textId="77777777" w:rsidTr="00D610C7">
        <w:tc>
          <w:tcPr>
            <w:tcW w:w="1304" w:type="dxa"/>
            <w:shd w:val="clear" w:color="auto" w:fill="auto"/>
          </w:tcPr>
          <w:p w14:paraId="6BBDA64B" w14:textId="77777777" w:rsidR="002E2053" w:rsidRPr="00D02B39" w:rsidRDefault="002E2053" w:rsidP="004F04E7">
            <w:pPr>
              <w:rPr>
                <w:rFonts w:ascii="Times New Roman" w:eastAsia="Times New Roman" w:hAnsi="Times New Roman" w:cs="Times New Roman"/>
                <w:color w:val="000000"/>
                <w:sz w:val="20"/>
                <w:szCs w:val="20"/>
              </w:rPr>
            </w:pPr>
            <w:r w:rsidRPr="530E1CB9">
              <w:rPr>
                <w:rFonts w:ascii="Times New Roman" w:eastAsia="Times New Roman" w:hAnsi="Times New Roman" w:cs="Times New Roman"/>
                <w:color w:val="000000" w:themeColor="text1"/>
                <w:sz w:val="20"/>
                <w:szCs w:val="20"/>
              </w:rPr>
              <w:t>FR.6.6.2.1</w:t>
            </w:r>
          </w:p>
        </w:tc>
        <w:tc>
          <w:tcPr>
            <w:tcW w:w="3710" w:type="dxa"/>
            <w:shd w:val="clear" w:color="auto" w:fill="auto"/>
          </w:tcPr>
          <w:p w14:paraId="65A17531" w14:textId="77777777" w:rsidR="002E2053" w:rsidRPr="00D02B39" w:rsidRDefault="002E2053" w:rsidP="004F04E7">
            <w:pPr>
              <w:rPr>
                <w:rFonts w:ascii="Times New Roman" w:eastAsia="Times New Roman" w:hAnsi="Times New Roman" w:cs="Times New Roman"/>
                <w:sz w:val="20"/>
                <w:szCs w:val="20"/>
              </w:rPr>
            </w:pPr>
            <w:r w:rsidRPr="530E1CB9">
              <w:rPr>
                <w:rFonts w:ascii="Times New Roman" w:eastAsia="Times New Roman" w:hAnsi="Times New Roman" w:cs="Times New Roman"/>
                <w:sz w:val="20"/>
                <w:szCs w:val="20"/>
              </w:rPr>
              <w:t>Galiu atlikti naudos gavėjo įmokų sudengimą su naudos gavėjo įsipareigojimais pagal susitarimą dėl įsiskolinimo mokėjimo dalimis mokėjimo grafiką</w:t>
            </w:r>
          </w:p>
        </w:tc>
        <w:tc>
          <w:tcPr>
            <w:tcW w:w="2845" w:type="dxa"/>
            <w:shd w:val="clear" w:color="auto" w:fill="auto"/>
          </w:tcPr>
          <w:p w14:paraId="7E19D301" w14:textId="77777777" w:rsidR="002E2053" w:rsidRPr="00D02B39" w:rsidRDefault="002E2053" w:rsidP="004F04E7">
            <w:pPr>
              <w:rPr>
                <w:rFonts w:ascii="Times New Roman" w:eastAsia="Times New Roman" w:hAnsi="Times New Roman" w:cs="Times New Roman"/>
                <w:sz w:val="20"/>
                <w:szCs w:val="20"/>
              </w:rPr>
            </w:pPr>
          </w:p>
        </w:tc>
        <w:tc>
          <w:tcPr>
            <w:tcW w:w="1690" w:type="dxa"/>
            <w:shd w:val="clear" w:color="auto" w:fill="auto"/>
          </w:tcPr>
          <w:p w14:paraId="3FC0D762" w14:textId="77777777" w:rsidR="002E2053" w:rsidRPr="00D02B39" w:rsidRDefault="002E2053" w:rsidP="004F04E7">
            <w:pPr>
              <w:rPr>
                <w:rFonts w:ascii="Times New Roman" w:eastAsia="Times New Roman" w:hAnsi="Times New Roman" w:cs="Times New Roman"/>
                <w:sz w:val="20"/>
                <w:szCs w:val="20"/>
              </w:rPr>
            </w:pPr>
            <w:r w:rsidRPr="530E1CB9">
              <w:rPr>
                <w:rFonts w:ascii="Times New Roman" w:eastAsia="Times New Roman" w:hAnsi="Times New Roman" w:cs="Times New Roman"/>
                <w:sz w:val="20"/>
                <w:szCs w:val="20"/>
              </w:rPr>
              <w:t>Kreditų administravimo specialistas</w:t>
            </w:r>
          </w:p>
        </w:tc>
      </w:tr>
      <w:tr w:rsidR="002E2053" w:rsidRPr="00D02B39" w14:paraId="716CC573" w14:textId="77777777" w:rsidTr="00952CD8">
        <w:tc>
          <w:tcPr>
            <w:tcW w:w="1304" w:type="dxa"/>
            <w:shd w:val="clear" w:color="auto" w:fill="DBDBDB" w:themeFill="accent3" w:themeFillTint="66"/>
          </w:tcPr>
          <w:p w14:paraId="5E36F023" w14:textId="77777777" w:rsidR="002E2053" w:rsidRPr="00D02B39" w:rsidRDefault="002E2053" w:rsidP="004F04E7">
            <w:pPr>
              <w:rPr>
                <w:rFonts w:ascii="Times New Roman" w:eastAsia="Times New Roman" w:hAnsi="Times New Roman" w:cs="Times New Roman"/>
                <w:b/>
                <w:color w:val="000000"/>
                <w:sz w:val="20"/>
                <w:szCs w:val="20"/>
              </w:rPr>
            </w:pPr>
            <w:r w:rsidRPr="530E1CB9">
              <w:rPr>
                <w:rFonts w:ascii="Times New Roman" w:eastAsia="Times New Roman" w:hAnsi="Times New Roman" w:cs="Times New Roman"/>
                <w:b/>
                <w:color w:val="000000" w:themeColor="text1"/>
                <w:sz w:val="20"/>
                <w:szCs w:val="20"/>
              </w:rPr>
              <w:t>FR.6.6.3</w:t>
            </w:r>
          </w:p>
        </w:tc>
        <w:tc>
          <w:tcPr>
            <w:tcW w:w="3710" w:type="dxa"/>
            <w:shd w:val="clear" w:color="auto" w:fill="DBDBDB" w:themeFill="accent3" w:themeFillTint="66"/>
          </w:tcPr>
          <w:p w14:paraId="7CA765C6" w14:textId="77777777" w:rsidR="002E2053" w:rsidRPr="00D02B39" w:rsidRDefault="002E2053" w:rsidP="004F04E7">
            <w:pPr>
              <w:rPr>
                <w:rFonts w:ascii="Times New Roman" w:eastAsia="Times New Roman" w:hAnsi="Times New Roman" w:cs="Times New Roman"/>
                <w:b/>
                <w:sz w:val="20"/>
                <w:szCs w:val="20"/>
              </w:rPr>
            </w:pPr>
            <w:r w:rsidRPr="530E1CB9">
              <w:rPr>
                <w:rFonts w:ascii="Times New Roman" w:eastAsia="Times New Roman" w:hAnsi="Times New Roman" w:cs="Times New Roman"/>
                <w:b/>
                <w:sz w:val="20"/>
                <w:szCs w:val="20"/>
              </w:rPr>
              <w:t>Kontroliuoti naudos gavėjo susitarimo dėl įsiskolinimo mokėjimo dalims vykdymą</w:t>
            </w:r>
          </w:p>
        </w:tc>
        <w:tc>
          <w:tcPr>
            <w:tcW w:w="2845" w:type="dxa"/>
            <w:shd w:val="clear" w:color="auto" w:fill="DBDBDB" w:themeFill="accent3" w:themeFillTint="66"/>
          </w:tcPr>
          <w:p w14:paraId="3CF84ED2" w14:textId="77777777" w:rsidR="002E2053" w:rsidRPr="00D02B39" w:rsidRDefault="002E2053" w:rsidP="004F04E7">
            <w:pPr>
              <w:rPr>
                <w:rFonts w:ascii="Times New Roman" w:eastAsia="Times New Roman" w:hAnsi="Times New Roman" w:cs="Times New Roman"/>
                <w:b/>
                <w:sz w:val="20"/>
                <w:szCs w:val="20"/>
              </w:rPr>
            </w:pPr>
          </w:p>
        </w:tc>
        <w:tc>
          <w:tcPr>
            <w:tcW w:w="1690" w:type="dxa"/>
            <w:shd w:val="clear" w:color="auto" w:fill="DBDBDB" w:themeFill="accent3" w:themeFillTint="66"/>
          </w:tcPr>
          <w:p w14:paraId="1CF4ABBA" w14:textId="77777777" w:rsidR="002E2053" w:rsidRPr="009D42CD" w:rsidRDefault="002E2053" w:rsidP="004F04E7">
            <w:pPr>
              <w:rPr>
                <w:rFonts w:ascii="Times New Roman" w:eastAsia="Times New Roman" w:hAnsi="Times New Roman" w:cs="Times New Roman"/>
                <w:b/>
                <w:sz w:val="20"/>
                <w:szCs w:val="20"/>
              </w:rPr>
            </w:pPr>
          </w:p>
        </w:tc>
      </w:tr>
      <w:tr w:rsidR="002E2053" w:rsidRPr="00D02B39" w14:paraId="72EE04F9" w14:textId="77777777" w:rsidTr="00D610C7">
        <w:tc>
          <w:tcPr>
            <w:tcW w:w="1304" w:type="dxa"/>
            <w:shd w:val="clear" w:color="auto" w:fill="auto"/>
          </w:tcPr>
          <w:p w14:paraId="74DFC688" w14:textId="77777777" w:rsidR="002E2053" w:rsidRPr="00D02B39" w:rsidRDefault="002E2053" w:rsidP="004F04E7">
            <w:pPr>
              <w:rPr>
                <w:rFonts w:ascii="Times New Roman" w:eastAsia="Times New Roman" w:hAnsi="Times New Roman" w:cs="Times New Roman"/>
                <w:color w:val="000000"/>
                <w:sz w:val="20"/>
                <w:szCs w:val="20"/>
              </w:rPr>
            </w:pPr>
            <w:r w:rsidRPr="530E1CB9">
              <w:rPr>
                <w:rFonts w:ascii="Times New Roman" w:eastAsia="Times New Roman" w:hAnsi="Times New Roman" w:cs="Times New Roman"/>
                <w:color w:val="000000" w:themeColor="text1"/>
                <w:sz w:val="20"/>
                <w:szCs w:val="20"/>
              </w:rPr>
              <w:t>FR.6.6.3.1</w:t>
            </w:r>
          </w:p>
        </w:tc>
        <w:tc>
          <w:tcPr>
            <w:tcW w:w="3710" w:type="dxa"/>
            <w:shd w:val="clear" w:color="auto" w:fill="auto"/>
          </w:tcPr>
          <w:p w14:paraId="47D0560D" w14:textId="77777777" w:rsidR="002E2053" w:rsidRPr="00D02B39" w:rsidRDefault="002E2053" w:rsidP="004F04E7">
            <w:pPr>
              <w:rPr>
                <w:rFonts w:ascii="Times New Roman" w:eastAsia="Times New Roman" w:hAnsi="Times New Roman" w:cs="Times New Roman"/>
                <w:sz w:val="20"/>
                <w:szCs w:val="20"/>
              </w:rPr>
            </w:pPr>
            <w:r w:rsidRPr="530E1CB9">
              <w:rPr>
                <w:rFonts w:ascii="Times New Roman" w:eastAsia="Times New Roman" w:hAnsi="Times New Roman" w:cs="Times New Roman"/>
                <w:sz w:val="20"/>
                <w:szCs w:val="20"/>
              </w:rPr>
              <w:t>Galiu suformuoti naudos gavėjo susitarimo dėl įsiskolinimo mokėjimo dalims vykdymo ataskaitą</w:t>
            </w:r>
          </w:p>
        </w:tc>
        <w:tc>
          <w:tcPr>
            <w:tcW w:w="2845" w:type="dxa"/>
            <w:shd w:val="clear" w:color="auto" w:fill="auto"/>
          </w:tcPr>
          <w:p w14:paraId="1E821A4D" w14:textId="77777777" w:rsidR="002E2053" w:rsidRPr="00D02B39" w:rsidRDefault="002E2053" w:rsidP="004F04E7">
            <w:pPr>
              <w:rPr>
                <w:rFonts w:ascii="Times New Roman" w:eastAsia="Times New Roman" w:hAnsi="Times New Roman" w:cs="Times New Roman"/>
                <w:sz w:val="20"/>
                <w:szCs w:val="20"/>
              </w:rPr>
            </w:pPr>
          </w:p>
        </w:tc>
        <w:tc>
          <w:tcPr>
            <w:tcW w:w="1690" w:type="dxa"/>
            <w:shd w:val="clear" w:color="auto" w:fill="auto"/>
          </w:tcPr>
          <w:p w14:paraId="0037ACD5" w14:textId="77777777" w:rsidR="002E2053" w:rsidRPr="00D02B39" w:rsidRDefault="002E2053" w:rsidP="004F04E7">
            <w:pPr>
              <w:rPr>
                <w:rFonts w:ascii="Times New Roman" w:eastAsia="Times New Roman" w:hAnsi="Times New Roman" w:cs="Times New Roman"/>
                <w:sz w:val="20"/>
                <w:szCs w:val="20"/>
              </w:rPr>
            </w:pPr>
            <w:r w:rsidRPr="530E1CB9">
              <w:rPr>
                <w:rFonts w:ascii="Times New Roman" w:eastAsia="Times New Roman" w:hAnsi="Times New Roman" w:cs="Times New Roman"/>
                <w:sz w:val="20"/>
                <w:szCs w:val="20"/>
              </w:rPr>
              <w:t>Kreditų administravimo specialistas</w:t>
            </w:r>
          </w:p>
        </w:tc>
      </w:tr>
      <w:tr w:rsidR="002E2053" w:rsidRPr="00D02B39" w14:paraId="5FF57C00" w14:textId="77777777" w:rsidTr="00952CD8">
        <w:tc>
          <w:tcPr>
            <w:tcW w:w="1304" w:type="dxa"/>
            <w:shd w:val="clear" w:color="auto" w:fill="DBDBDB" w:themeFill="accent3" w:themeFillTint="66"/>
          </w:tcPr>
          <w:p w14:paraId="3041BAFF" w14:textId="77777777" w:rsidR="002E2053" w:rsidRPr="00D02B39" w:rsidRDefault="002E2053" w:rsidP="004F04E7">
            <w:pPr>
              <w:rPr>
                <w:rFonts w:ascii="Times New Roman" w:eastAsia="Times New Roman" w:hAnsi="Times New Roman" w:cs="Times New Roman"/>
                <w:b/>
                <w:color w:val="000000"/>
                <w:sz w:val="20"/>
                <w:szCs w:val="20"/>
              </w:rPr>
            </w:pPr>
            <w:r w:rsidRPr="530E1CB9">
              <w:rPr>
                <w:rFonts w:ascii="Times New Roman" w:eastAsia="Times New Roman" w:hAnsi="Times New Roman" w:cs="Times New Roman"/>
                <w:b/>
                <w:color w:val="000000" w:themeColor="text1"/>
                <w:sz w:val="20"/>
                <w:szCs w:val="20"/>
              </w:rPr>
              <w:t>FR.6.6.4</w:t>
            </w:r>
          </w:p>
        </w:tc>
        <w:tc>
          <w:tcPr>
            <w:tcW w:w="3710" w:type="dxa"/>
            <w:shd w:val="clear" w:color="auto" w:fill="DBDBDB" w:themeFill="accent3" w:themeFillTint="66"/>
          </w:tcPr>
          <w:p w14:paraId="64AF9822" w14:textId="77777777" w:rsidR="002E2053" w:rsidRPr="00D02B39" w:rsidRDefault="002E2053" w:rsidP="004F04E7">
            <w:pPr>
              <w:rPr>
                <w:rFonts w:ascii="Times New Roman" w:eastAsia="Times New Roman" w:hAnsi="Times New Roman" w:cs="Times New Roman"/>
                <w:b/>
                <w:sz w:val="20"/>
                <w:szCs w:val="20"/>
              </w:rPr>
            </w:pPr>
            <w:r w:rsidRPr="530E1CB9">
              <w:rPr>
                <w:rFonts w:ascii="Times New Roman" w:eastAsia="Times New Roman" w:hAnsi="Times New Roman" w:cs="Times New Roman"/>
                <w:b/>
                <w:sz w:val="20"/>
                <w:szCs w:val="20"/>
              </w:rPr>
              <w:t>Peržiūrėti susitarimo dėl įsiskolinimo mokėjimo dalimis kortelę</w:t>
            </w:r>
          </w:p>
        </w:tc>
        <w:tc>
          <w:tcPr>
            <w:tcW w:w="2845" w:type="dxa"/>
            <w:shd w:val="clear" w:color="auto" w:fill="DBDBDB" w:themeFill="accent3" w:themeFillTint="66"/>
          </w:tcPr>
          <w:p w14:paraId="3F6C45D7" w14:textId="77777777" w:rsidR="002E2053" w:rsidRPr="00D02B39" w:rsidRDefault="002E2053" w:rsidP="004F04E7">
            <w:pPr>
              <w:rPr>
                <w:rFonts w:ascii="Times New Roman" w:eastAsia="Times New Roman" w:hAnsi="Times New Roman" w:cs="Times New Roman"/>
                <w:b/>
                <w:sz w:val="20"/>
                <w:szCs w:val="20"/>
              </w:rPr>
            </w:pPr>
          </w:p>
        </w:tc>
        <w:tc>
          <w:tcPr>
            <w:tcW w:w="1690" w:type="dxa"/>
            <w:shd w:val="clear" w:color="auto" w:fill="DBDBDB" w:themeFill="accent3" w:themeFillTint="66"/>
          </w:tcPr>
          <w:p w14:paraId="37C01BC1" w14:textId="77777777" w:rsidR="002E2053" w:rsidRPr="009D42CD" w:rsidRDefault="002E2053" w:rsidP="004F04E7">
            <w:pPr>
              <w:rPr>
                <w:rFonts w:ascii="Times New Roman" w:eastAsia="Times New Roman" w:hAnsi="Times New Roman" w:cs="Times New Roman"/>
                <w:b/>
                <w:sz w:val="20"/>
                <w:szCs w:val="20"/>
              </w:rPr>
            </w:pPr>
          </w:p>
        </w:tc>
      </w:tr>
      <w:tr w:rsidR="002E2053" w:rsidRPr="00D02B39" w14:paraId="11EFE300" w14:textId="77777777" w:rsidTr="00D610C7">
        <w:tc>
          <w:tcPr>
            <w:tcW w:w="1304" w:type="dxa"/>
            <w:shd w:val="clear" w:color="auto" w:fill="auto"/>
          </w:tcPr>
          <w:p w14:paraId="67A2F160" w14:textId="77777777" w:rsidR="002E2053" w:rsidRPr="00D02B39" w:rsidRDefault="002E2053" w:rsidP="004F04E7">
            <w:pPr>
              <w:rPr>
                <w:rFonts w:ascii="Times New Roman" w:eastAsia="Times New Roman" w:hAnsi="Times New Roman" w:cs="Times New Roman"/>
                <w:color w:val="000000"/>
                <w:sz w:val="20"/>
                <w:szCs w:val="20"/>
              </w:rPr>
            </w:pPr>
            <w:r w:rsidRPr="530E1CB9">
              <w:rPr>
                <w:rFonts w:ascii="Times New Roman" w:eastAsia="Times New Roman" w:hAnsi="Times New Roman" w:cs="Times New Roman"/>
                <w:color w:val="000000" w:themeColor="text1"/>
                <w:sz w:val="20"/>
                <w:szCs w:val="20"/>
              </w:rPr>
              <w:t>FR.6.6.4.1</w:t>
            </w:r>
          </w:p>
        </w:tc>
        <w:tc>
          <w:tcPr>
            <w:tcW w:w="3710" w:type="dxa"/>
            <w:shd w:val="clear" w:color="auto" w:fill="auto"/>
          </w:tcPr>
          <w:p w14:paraId="7112E6DC" w14:textId="12DD5A11" w:rsidR="002E2053" w:rsidRPr="00D02B39" w:rsidRDefault="002E2053" w:rsidP="004F04E7">
            <w:pPr>
              <w:rPr>
                <w:rFonts w:ascii="Times New Roman" w:eastAsia="Times New Roman" w:hAnsi="Times New Roman" w:cs="Times New Roman"/>
                <w:sz w:val="20"/>
                <w:szCs w:val="20"/>
              </w:rPr>
            </w:pPr>
            <w:r w:rsidRPr="530E1CB9">
              <w:rPr>
                <w:rFonts w:ascii="Times New Roman" w:eastAsia="Times New Roman" w:hAnsi="Times New Roman" w:cs="Times New Roman"/>
                <w:sz w:val="20"/>
                <w:szCs w:val="20"/>
              </w:rPr>
              <w:t>Galiu peržiūrėti susitarimo dėl įsiskolinimo mokėjimo dalimis kortelėje registruotus duomenis</w:t>
            </w:r>
            <w:r w:rsidR="00FF01A3">
              <w:rPr>
                <w:rFonts w:ascii="Times New Roman" w:eastAsia="Times New Roman" w:hAnsi="Times New Roman" w:cs="Times New Roman"/>
                <w:sz w:val="20"/>
                <w:szCs w:val="20"/>
              </w:rPr>
              <w:t xml:space="preserve"> </w:t>
            </w:r>
            <w:r w:rsidRPr="530E1CB9">
              <w:rPr>
                <w:rFonts w:ascii="Times New Roman" w:eastAsia="Times New Roman" w:hAnsi="Times New Roman" w:cs="Times New Roman"/>
                <w:sz w:val="20"/>
                <w:szCs w:val="20"/>
              </w:rPr>
              <w:t>matyti veiksmų su susitarimu istoriją</w:t>
            </w:r>
          </w:p>
        </w:tc>
        <w:tc>
          <w:tcPr>
            <w:tcW w:w="2845" w:type="dxa"/>
            <w:shd w:val="clear" w:color="auto" w:fill="auto"/>
          </w:tcPr>
          <w:p w14:paraId="7D2F70D7" w14:textId="77777777" w:rsidR="002E2053" w:rsidRPr="00D02B39" w:rsidRDefault="002E2053" w:rsidP="004F04E7">
            <w:pPr>
              <w:rPr>
                <w:rFonts w:ascii="Times New Roman" w:eastAsia="Times New Roman" w:hAnsi="Times New Roman" w:cs="Times New Roman"/>
                <w:sz w:val="20"/>
                <w:szCs w:val="20"/>
              </w:rPr>
            </w:pPr>
          </w:p>
        </w:tc>
        <w:tc>
          <w:tcPr>
            <w:tcW w:w="1690" w:type="dxa"/>
            <w:shd w:val="clear" w:color="auto" w:fill="auto"/>
          </w:tcPr>
          <w:p w14:paraId="2008F01A" w14:textId="77777777" w:rsidR="002E2053" w:rsidRPr="00D02B39" w:rsidRDefault="002E2053" w:rsidP="004F04E7">
            <w:pPr>
              <w:rPr>
                <w:rFonts w:ascii="Times New Roman" w:eastAsia="Times New Roman" w:hAnsi="Times New Roman" w:cs="Times New Roman"/>
                <w:sz w:val="20"/>
                <w:szCs w:val="20"/>
              </w:rPr>
            </w:pPr>
            <w:r w:rsidRPr="530E1CB9">
              <w:rPr>
                <w:rFonts w:ascii="Times New Roman" w:eastAsia="Times New Roman" w:hAnsi="Times New Roman" w:cs="Times New Roman"/>
                <w:sz w:val="20"/>
                <w:szCs w:val="20"/>
              </w:rPr>
              <w:t>Kreditų administravimo specialistas</w:t>
            </w:r>
          </w:p>
        </w:tc>
      </w:tr>
      <w:tr w:rsidR="002E2053" w:rsidRPr="00D02B39" w14:paraId="77513AED" w14:textId="77777777" w:rsidTr="00D610C7">
        <w:tc>
          <w:tcPr>
            <w:tcW w:w="1304" w:type="dxa"/>
            <w:shd w:val="clear" w:color="auto" w:fill="auto"/>
          </w:tcPr>
          <w:p w14:paraId="3AE42A67" w14:textId="77777777" w:rsidR="002E2053" w:rsidRPr="00D02B39" w:rsidRDefault="002E2053" w:rsidP="004F04E7">
            <w:pPr>
              <w:rPr>
                <w:rFonts w:ascii="Times New Roman" w:eastAsia="Times New Roman" w:hAnsi="Times New Roman" w:cs="Times New Roman"/>
                <w:color w:val="000000"/>
                <w:sz w:val="20"/>
                <w:szCs w:val="20"/>
              </w:rPr>
            </w:pPr>
            <w:r w:rsidRPr="530E1CB9">
              <w:rPr>
                <w:rFonts w:ascii="Times New Roman" w:eastAsia="Times New Roman" w:hAnsi="Times New Roman" w:cs="Times New Roman"/>
                <w:color w:val="000000" w:themeColor="text1"/>
                <w:sz w:val="20"/>
                <w:szCs w:val="20"/>
              </w:rPr>
              <w:t>FR.6.6.4.2</w:t>
            </w:r>
          </w:p>
        </w:tc>
        <w:tc>
          <w:tcPr>
            <w:tcW w:w="3710" w:type="dxa"/>
            <w:shd w:val="clear" w:color="auto" w:fill="auto"/>
          </w:tcPr>
          <w:p w14:paraId="5E3B7C1F" w14:textId="77777777" w:rsidR="002E2053" w:rsidRPr="00D02B39" w:rsidRDefault="002E2053" w:rsidP="004F04E7">
            <w:pPr>
              <w:rPr>
                <w:rFonts w:ascii="Times New Roman" w:eastAsia="Times New Roman" w:hAnsi="Times New Roman" w:cs="Times New Roman"/>
                <w:sz w:val="20"/>
                <w:szCs w:val="20"/>
              </w:rPr>
            </w:pPr>
            <w:r w:rsidRPr="530E1CB9">
              <w:rPr>
                <w:rFonts w:ascii="Times New Roman" w:eastAsia="Times New Roman" w:hAnsi="Times New Roman" w:cs="Times New Roman"/>
                <w:sz w:val="20"/>
                <w:szCs w:val="20"/>
              </w:rPr>
              <w:t>Galiu matyti kokiomis įmokomis sudengtas sutarimas dėl skolos grąžinimo dalimis</w:t>
            </w:r>
          </w:p>
        </w:tc>
        <w:tc>
          <w:tcPr>
            <w:tcW w:w="2845" w:type="dxa"/>
            <w:shd w:val="clear" w:color="auto" w:fill="auto"/>
          </w:tcPr>
          <w:p w14:paraId="2B158EC6" w14:textId="77777777" w:rsidR="002E2053" w:rsidRPr="00D02B39" w:rsidRDefault="002E2053" w:rsidP="004F04E7">
            <w:pPr>
              <w:rPr>
                <w:rFonts w:ascii="Times New Roman" w:eastAsia="Times New Roman" w:hAnsi="Times New Roman" w:cs="Times New Roman"/>
                <w:sz w:val="20"/>
                <w:szCs w:val="20"/>
              </w:rPr>
            </w:pPr>
          </w:p>
        </w:tc>
        <w:tc>
          <w:tcPr>
            <w:tcW w:w="1690" w:type="dxa"/>
            <w:shd w:val="clear" w:color="auto" w:fill="auto"/>
          </w:tcPr>
          <w:p w14:paraId="75130FC7" w14:textId="77777777" w:rsidR="002E2053" w:rsidRPr="00D02B39" w:rsidRDefault="002E2053" w:rsidP="004F04E7">
            <w:pPr>
              <w:rPr>
                <w:rFonts w:ascii="Times New Roman" w:eastAsia="Times New Roman" w:hAnsi="Times New Roman" w:cs="Times New Roman"/>
                <w:sz w:val="20"/>
                <w:szCs w:val="20"/>
              </w:rPr>
            </w:pPr>
            <w:r w:rsidRPr="530E1CB9">
              <w:rPr>
                <w:rFonts w:ascii="Times New Roman" w:eastAsia="Times New Roman" w:hAnsi="Times New Roman" w:cs="Times New Roman"/>
                <w:sz w:val="20"/>
                <w:szCs w:val="20"/>
              </w:rPr>
              <w:t>Kreditų administravimo specialistas</w:t>
            </w:r>
          </w:p>
        </w:tc>
      </w:tr>
      <w:tr w:rsidR="002E2053" w:rsidRPr="00D02B39" w14:paraId="31A22D02" w14:textId="77777777" w:rsidTr="00952CD8">
        <w:tc>
          <w:tcPr>
            <w:tcW w:w="1304" w:type="dxa"/>
            <w:shd w:val="clear" w:color="auto" w:fill="DBDBDB" w:themeFill="accent3" w:themeFillTint="66"/>
          </w:tcPr>
          <w:p w14:paraId="024E9D33" w14:textId="77777777" w:rsidR="002E2053" w:rsidRPr="00D02B39" w:rsidRDefault="002E2053" w:rsidP="004F04E7">
            <w:pPr>
              <w:rPr>
                <w:rFonts w:ascii="Times New Roman" w:eastAsia="Times New Roman" w:hAnsi="Times New Roman" w:cs="Times New Roman"/>
                <w:b/>
                <w:color w:val="000000"/>
                <w:sz w:val="20"/>
                <w:szCs w:val="20"/>
              </w:rPr>
            </w:pPr>
            <w:r w:rsidRPr="530E1CB9">
              <w:rPr>
                <w:rFonts w:ascii="Times New Roman" w:eastAsia="Times New Roman" w:hAnsi="Times New Roman" w:cs="Times New Roman"/>
                <w:b/>
                <w:color w:val="000000" w:themeColor="text1"/>
                <w:sz w:val="20"/>
                <w:szCs w:val="20"/>
              </w:rPr>
              <w:t>FR.6.6.5</w:t>
            </w:r>
          </w:p>
        </w:tc>
        <w:tc>
          <w:tcPr>
            <w:tcW w:w="3710" w:type="dxa"/>
            <w:shd w:val="clear" w:color="auto" w:fill="DBDBDB" w:themeFill="accent3" w:themeFillTint="66"/>
          </w:tcPr>
          <w:p w14:paraId="1CF14DD3" w14:textId="77777777" w:rsidR="002E2053" w:rsidRPr="00D02B39" w:rsidRDefault="002E2053" w:rsidP="004F04E7">
            <w:pPr>
              <w:rPr>
                <w:rFonts w:ascii="Times New Roman" w:eastAsia="Times New Roman" w:hAnsi="Times New Roman" w:cs="Times New Roman"/>
                <w:b/>
                <w:sz w:val="20"/>
                <w:szCs w:val="20"/>
              </w:rPr>
            </w:pPr>
            <w:r w:rsidRPr="530E1CB9">
              <w:rPr>
                <w:rFonts w:ascii="Times New Roman" w:eastAsia="Times New Roman" w:hAnsi="Times New Roman" w:cs="Times New Roman"/>
                <w:b/>
                <w:sz w:val="20"/>
                <w:szCs w:val="20"/>
              </w:rPr>
              <w:t>Peržiūrėti susitarimų dėl įsiskolinimų mokėjimo dalimis sąrašą</w:t>
            </w:r>
          </w:p>
        </w:tc>
        <w:tc>
          <w:tcPr>
            <w:tcW w:w="2845" w:type="dxa"/>
            <w:shd w:val="clear" w:color="auto" w:fill="DBDBDB" w:themeFill="accent3" w:themeFillTint="66"/>
          </w:tcPr>
          <w:p w14:paraId="70435624" w14:textId="77777777" w:rsidR="002E2053" w:rsidRPr="00D02B39" w:rsidRDefault="002E2053" w:rsidP="004F04E7">
            <w:pPr>
              <w:rPr>
                <w:rFonts w:ascii="Times New Roman" w:eastAsia="Times New Roman" w:hAnsi="Times New Roman" w:cs="Times New Roman"/>
                <w:b/>
                <w:sz w:val="20"/>
                <w:szCs w:val="20"/>
              </w:rPr>
            </w:pPr>
          </w:p>
        </w:tc>
        <w:tc>
          <w:tcPr>
            <w:tcW w:w="1690" w:type="dxa"/>
            <w:shd w:val="clear" w:color="auto" w:fill="DBDBDB" w:themeFill="accent3" w:themeFillTint="66"/>
          </w:tcPr>
          <w:p w14:paraId="624CA6A7" w14:textId="77777777" w:rsidR="002E2053" w:rsidRPr="009D42CD" w:rsidRDefault="002E2053" w:rsidP="004F04E7">
            <w:pPr>
              <w:rPr>
                <w:rFonts w:ascii="Times New Roman" w:eastAsia="Times New Roman" w:hAnsi="Times New Roman" w:cs="Times New Roman"/>
                <w:b/>
                <w:sz w:val="20"/>
                <w:szCs w:val="20"/>
              </w:rPr>
            </w:pPr>
          </w:p>
        </w:tc>
      </w:tr>
      <w:tr w:rsidR="002E2053" w:rsidRPr="00D02B39" w14:paraId="6107413A" w14:textId="77777777" w:rsidTr="00D610C7">
        <w:tc>
          <w:tcPr>
            <w:tcW w:w="1304" w:type="dxa"/>
            <w:shd w:val="clear" w:color="auto" w:fill="auto"/>
          </w:tcPr>
          <w:p w14:paraId="35A5857C" w14:textId="77777777" w:rsidR="002E2053" w:rsidRPr="00D02B39" w:rsidRDefault="002E2053" w:rsidP="004F04E7">
            <w:pPr>
              <w:rPr>
                <w:rFonts w:ascii="Times New Roman" w:eastAsia="Times New Roman" w:hAnsi="Times New Roman" w:cs="Times New Roman"/>
                <w:color w:val="000000"/>
                <w:sz w:val="20"/>
                <w:szCs w:val="20"/>
              </w:rPr>
            </w:pPr>
            <w:r w:rsidRPr="530E1CB9">
              <w:rPr>
                <w:rFonts w:ascii="Times New Roman" w:eastAsia="Times New Roman" w:hAnsi="Times New Roman" w:cs="Times New Roman"/>
                <w:color w:val="000000" w:themeColor="text1"/>
                <w:sz w:val="20"/>
                <w:szCs w:val="20"/>
              </w:rPr>
              <w:t>FR.6.6.5.1</w:t>
            </w:r>
          </w:p>
        </w:tc>
        <w:tc>
          <w:tcPr>
            <w:tcW w:w="3710" w:type="dxa"/>
            <w:shd w:val="clear" w:color="auto" w:fill="auto"/>
          </w:tcPr>
          <w:p w14:paraId="29FEC522" w14:textId="0FC23494" w:rsidR="002E2053" w:rsidRPr="00D02B39" w:rsidRDefault="002E2053" w:rsidP="004F04E7">
            <w:pPr>
              <w:rPr>
                <w:rFonts w:ascii="Times New Roman" w:eastAsia="Times New Roman" w:hAnsi="Times New Roman" w:cs="Times New Roman"/>
                <w:sz w:val="20"/>
                <w:szCs w:val="20"/>
              </w:rPr>
            </w:pPr>
            <w:r w:rsidRPr="530E1CB9">
              <w:rPr>
                <w:rFonts w:ascii="Times New Roman" w:eastAsia="Times New Roman" w:hAnsi="Times New Roman" w:cs="Times New Roman"/>
                <w:sz w:val="20"/>
                <w:szCs w:val="20"/>
              </w:rPr>
              <w:t xml:space="preserve">Galiu peržiūrėti susitarimų dėl įsiskolinimų mokėjimo dalimis sąrašą, filtruoti sąrašą pagal prašymo kortelės duomenis </w:t>
            </w:r>
          </w:p>
        </w:tc>
        <w:tc>
          <w:tcPr>
            <w:tcW w:w="2845" w:type="dxa"/>
            <w:shd w:val="clear" w:color="auto" w:fill="auto"/>
          </w:tcPr>
          <w:p w14:paraId="2DDD7016" w14:textId="77777777" w:rsidR="002E2053" w:rsidRPr="00D02B39" w:rsidRDefault="002E2053" w:rsidP="004F04E7">
            <w:pPr>
              <w:rPr>
                <w:rFonts w:ascii="Times New Roman" w:eastAsia="Times New Roman" w:hAnsi="Times New Roman" w:cs="Times New Roman"/>
                <w:sz w:val="20"/>
                <w:szCs w:val="20"/>
              </w:rPr>
            </w:pPr>
          </w:p>
        </w:tc>
        <w:tc>
          <w:tcPr>
            <w:tcW w:w="1690" w:type="dxa"/>
            <w:shd w:val="clear" w:color="auto" w:fill="auto"/>
          </w:tcPr>
          <w:p w14:paraId="2321C174" w14:textId="77777777" w:rsidR="002E2053" w:rsidRPr="00D02B39" w:rsidRDefault="002E2053" w:rsidP="004F04E7">
            <w:pPr>
              <w:rPr>
                <w:rFonts w:ascii="Times New Roman" w:eastAsia="Times New Roman" w:hAnsi="Times New Roman" w:cs="Times New Roman"/>
                <w:sz w:val="20"/>
                <w:szCs w:val="20"/>
              </w:rPr>
            </w:pPr>
            <w:r w:rsidRPr="530E1CB9">
              <w:rPr>
                <w:rFonts w:ascii="Times New Roman" w:eastAsia="Times New Roman" w:hAnsi="Times New Roman" w:cs="Times New Roman"/>
                <w:sz w:val="20"/>
                <w:szCs w:val="20"/>
              </w:rPr>
              <w:t>Kreditų administravimo specialistas</w:t>
            </w:r>
          </w:p>
        </w:tc>
      </w:tr>
    </w:tbl>
    <w:p w14:paraId="6941DB8E" w14:textId="29F8B999" w:rsidR="0030534F" w:rsidRPr="00D02B39" w:rsidRDefault="00146154" w:rsidP="00115643">
      <w:pPr>
        <w:pStyle w:val="Heading2"/>
        <w:rPr>
          <w:rFonts w:ascii="Times New Roman" w:eastAsia="Times New Roman" w:hAnsi="Times New Roman" w:cs="Times New Roman"/>
        </w:rPr>
      </w:pPr>
      <w:bookmarkStart w:id="30" w:name="_Toc148293449"/>
      <w:r w:rsidRPr="530E1CB9">
        <w:rPr>
          <w:rFonts w:ascii="Times New Roman" w:eastAsia="Times New Roman" w:hAnsi="Times New Roman" w:cs="Times New Roman"/>
        </w:rPr>
        <w:t>Paraiškos ir kompensacijos</w:t>
      </w:r>
      <w:bookmarkEnd w:id="30"/>
    </w:p>
    <w:p w14:paraId="674DF769" w14:textId="5E6F4FBE" w:rsidR="00627469" w:rsidRPr="00D02B39" w:rsidRDefault="00627469" w:rsidP="00115643">
      <w:pPr>
        <w:pStyle w:val="Heading3"/>
        <w:rPr>
          <w:rFonts w:ascii="Times New Roman" w:eastAsia="Times New Roman" w:hAnsi="Times New Roman" w:cs="Times New Roman"/>
        </w:rPr>
      </w:pPr>
      <w:bookmarkStart w:id="31" w:name="_Toc148293450"/>
      <w:r w:rsidRPr="530E1CB9">
        <w:rPr>
          <w:rFonts w:ascii="Times New Roman" w:eastAsia="Times New Roman" w:hAnsi="Times New Roman" w:cs="Times New Roman"/>
        </w:rPr>
        <w:t>Pažymų priėmimas</w:t>
      </w:r>
      <w:bookmarkEnd w:id="31"/>
    </w:p>
    <w:tbl>
      <w:tblPr>
        <w:tblStyle w:val="TableGrid"/>
        <w:tblW w:w="9639" w:type="dxa"/>
        <w:tblLayout w:type="fixed"/>
        <w:tblLook w:val="04A0" w:firstRow="1" w:lastRow="0" w:firstColumn="1" w:lastColumn="0" w:noHBand="0" w:noVBand="1"/>
      </w:tblPr>
      <w:tblGrid>
        <w:gridCol w:w="1316"/>
        <w:gridCol w:w="3745"/>
        <w:gridCol w:w="2872"/>
        <w:gridCol w:w="1706"/>
      </w:tblGrid>
      <w:tr w:rsidR="00627469" w:rsidRPr="00D02B39" w14:paraId="72467B2E" w14:textId="77777777" w:rsidTr="00FF01A3">
        <w:trPr>
          <w:tblHeader/>
        </w:trPr>
        <w:tc>
          <w:tcPr>
            <w:tcW w:w="1316" w:type="dxa"/>
            <w:shd w:val="clear" w:color="auto" w:fill="D9D9D9" w:themeFill="background1" w:themeFillShade="D9"/>
          </w:tcPr>
          <w:p w14:paraId="3519528F" w14:textId="77777777" w:rsidR="00627469" w:rsidRPr="00D02B39" w:rsidRDefault="00627469" w:rsidP="004F04E7">
            <w:pPr>
              <w:jc w:val="center"/>
              <w:rPr>
                <w:rFonts w:ascii="Times New Roman" w:eastAsia="Times New Roman" w:hAnsi="Times New Roman" w:cs="Times New Roman"/>
                <w:sz w:val="20"/>
                <w:szCs w:val="20"/>
              </w:rPr>
            </w:pPr>
            <w:r w:rsidRPr="530E1CB9">
              <w:rPr>
                <w:rFonts w:ascii="Times New Roman" w:eastAsia="Times New Roman" w:hAnsi="Times New Roman" w:cs="Times New Roman"/>
                <w:sz w:val="20"/>
                <w:szCs w:val="20"/>
              </w:rPr>
              <w:t>Nr.</w:t>
            </w:r>
          </w:p>
        </w:tc>
        <w:tc>
          <w:tcPr>
            <w:tcW w:w="3745" w:type="dxa"/>
            <w:shd w:val="clear" w:color="auto" w:fill="D9D9D9" w:themeFill="background1" w:themeFillShade="D9"/>
          </w:tcPr>
          <w:p w14:paraId="27810281" w14:textId="77777777" w:rsidR="00627469" w:rsidRPr="00D02B39" w:rsidRDefault="00627469" w:rsidP="004F04E7">
            <w:pPr>
              <w:jc w:val="center"/>
              <w:rPr>
                <w:rFonts w:ascii="Times New Roman" w:eastAsia="Times New Roman" w:hAnsi="Times New Roman" w:cs="Times New Roman"/>
                <w:sz w:val="20"/>
                <w:szCs w:val="20"/>
              </w:rPr>
            </w:pPr>
            <w:r w:rsidRPr="530E1CB9">
              <w:rPr>
                <w:rFonts w:ascii="Times New Roman" w:eastAsia="Times New Roman" w:hAnsi="Times New Roman" w:cs="Times New Roman"/>
                <w:sz w:val="20"/>
                <w:szCs w:val="20"/>
              </w:rPr>
              <w:t>Funkcija/Reikalavimas</w:t>
            </w:r>
          </w:p>
        </w:tc>
        <w:tc>
          <w:tcPr>
            <w:tcW w:w="2872" w:type="dxa"/>
            <w:shd w:val="clear" w:color="auto" w:fill="D9D9D9" w:themeFill="background1" w:themeFillShade="D9"/>
          </w:tcPr>
          <w:p w14:paraId="1B49DE71" w14:textId="13271DA1" w:rsidR="00627469" w:rsidRPr="00D02B39" w:rsidRDefault="00E17AFA" w:rsidP="004F04E7">
            <w:pPr>
              <w:jc w:val="center"/>
              <w:rPr>
                <w:rFonts w:ascii="Times New Roman" w:eastAsia="Times New Roman" w:hAnsi="Times New Roman" w:cs="Times New Roman"/>
                <w:sz w:val="20"/>
                <w:szCs w:val="20"/>
              </w:rPr>
            </w:pPr>
            <w:r w:rsidRPr="530E1CB9">
              <w:rPr>
                <w:rFonts w:ascii="Times New Roman" w:eastAsia="Times New Roman" w:hAnsi="Times New Roman" w:cs="Times New Roman"/>
                <w:sz w:val="20"/>
                <w:szCs w:val="20"/>
              </w:rPr>
              <w:t>Reikalavimo papildymas</w:t>
            </w:r>
          </w:p>
        </w:tc>
        <w:tc>
          <w:tcPr>
            <w:tcW w:w="1706" w:type="dxa"/>
            <w:shd w:val="clear" w:color="auto" w:fill="D9D9D9" w:themeFill="background1" w:themeFillShade="D9"/>
          </w:tcPr>
          <w:p w14:paraId="7BE744C7" w14:textId="77777777" w:rsidR="00627469" w:rsidRPr="00D02B39" w:rsidRDefault="00627469" w:rsidP="004F04E7">
            <w:pPr>
              <w:jc w:val="center"/>
              <w:rPr>
                <w:rFonts w:ascii="Times New Roman" w:eastAsia="Times New Roman" w:hAnsi="Times New Roman" w:cs="Times New Roman"/>
                <w:sz w:val="20"/>
                <w:szCs w:val="20"/>
              </w:rPr>
            </w:pPr>
            <w:r w:rsidRPr="530E1CB9">
              <w:rPr>
                <w:rFonts w:ascii="Times New Roman" w:eastAsia="Times New Roman" w:hAnsi="Times New Roman" w:cs="Times New Roman"/>
                <w:sz w:val="20"/>
                <w:szCs w:val="20"/>
              </w:rPr>
              <w:t>Rolė</w:t>
            </w:r>
          </w:p>
        </w:tc>
      </w:tr>
      <w:tr w:rsidR="00627469" w:rsidRPr="00D02B39" w14:paraId="6BB895E8" w14:textId="77777777" w:rsidTr="00FF01A3">
        <w:tc>
          <w:tcPr>
            <w:tcW w:w="1316" w:type="dxa"/>
            <w:shd w:val="clear" w:color="auto" w:fill="DBDBDB" w:themeFill="accent3" w:themeFillTint="66"/>
          </w:tcPr>
          <w:p w14:paraId="14F07B57" w14:textId="77777777" w:rsidR="00627469" w:rsidRPr="00D02B39" w:rsidRDefault="00627469" w:rsidP="004F04E7">
            <w:pPr>
              <w:rPr>
                <w:rFonts w:ascii="Times New Roman" w:eastAsia="Times New Roman" w:hAnsi="Times New Roman" w:cs="Times New Roman"/>
                <w:b/>
                <w:color w:val="000000"/>
                <w:sz w:val="20"/>
                <w:szCs w:val="20"/>
              </w:rPr>
            </w:pPr>
            <w:r w:rsidRPr="530E1CB9">
              <w:rPr>
                <w:rFonts w:ascii="Times New Roman" w:eastAsia="Times New Roman" w:hAnsi="Times New Roman" w:cs="Times New Roman"/>
                <w:b/>
                <w:color w:val="000000" w:themeColor="text1"/>
                <w:sz w:val="20"/>
                <w:szCs w:val="20"/>
              </w:rPr>
              <w:t>FR.7.1.1</w:t>
            </w:r>
          </w:p>
        </w:tc>
        <w:tc>
          <w:tcPr>
            <w:tcW w:w="3745" w:type="dxa"/>
            <w:shd w:val="clear" w:color="auto" w:fill="DBDBDB" w:themeFill="accent3" w:themeFillTint="66"/>
          </w:tcPr>
          <w:p w14:paraId="68B8742C" w14:textId="77777777" w:rsidR="00627469" w:rsidRPr="00D02B39" w:rsidRDefault="00627469" w:rsidP="004F04E7">
            <w:pPr>
              <w:rPr>
                <w:rFonts w:ascii="Times New Roman" w:eastAsia="Times New Roman" w:hAnsi="Times New Roman" w:cs="Times New Roman"/>
                <w:b/>
                <w:sz w:val="20"/>
                <w:szCs w:val="20"/>
              </w:rPr>
            </w:pPr>
            <w:r w:rsidRPr="530E1CB9">
              <w:rPr>
                <w:rFonts w:ascii="Times New Roman" w:eastAsia="Times New Roman" w:hAnsi="Times New Roman" w:cs="Times New Roman"/>
                <w:b/>
                <w:sz w:val="20"/>
                <w:szCs w:val="20"/>
              </w:rPr>
              <w:t>Registruoti VMSA SIS teikiamas pažymas el. paštu</w:t>
            </w:r>
          </w:p>
        </w:tc>
        <w:tc>
          <w:tcPr>
            <w:tcW w:w="2872" w:type="dxa"/>
            <w:shd w:val="clear" w:color="auto" w:fill="D9D9D9" w:themeFill="background1" w:themeFillShade="D9"/>
          </w:tcPr>
          <w:p w14:paraId="074DA556" w14:textId="77777777" w:rsidR="00627469" w:rsidRPr="00D02B39" w:rsidRDefault="00627469" w:rsidP="004F04E7">
            <w:pPr>
              <w:rPr>
                <w:rFonts w:ascii="Times New Roman" w:eastAsia="Times New Roman" w:hAnsi="Times New Roman" w:cs="Times New Roman"/>
                <w:b/>
                <w:sz w:val="20"/>
                <w:szCs w:val="20"/>
              </w:rPr>
            </w:pPr>
          </w:p>
        </w:tc>
        <w:tc>
          <w:tcPr>
            <w:tcW w:w="1706" w:type="dxa"/>
            <w:shd w:val="clear" w:color="auto" w:fill="D9D9D9" w:themeFill="background1" w:themeFillShade="D9"/>
          </w:tcPr>
          <w:p w14:paraId="48CC968E" w14:textId="77777777" w:rsidR="00627469" w:rsidRPr="00D02B39" w:rsidRDefault="00627469" w:rsidP="004F04E7">
            <w:pPr>
              <w:rPr>
                <w:rFonts w:ascii="Times New Roman" w:eastAsia="Times New Roman" w:hAnsi="Times New Roman" w:cs="Times New Roman"/>
                <w:b/>
                <w:sz w:val="20"/>
                <w:szCs w:val="20"/>
                <w:lang w:val="en-US"/>
              </w:rPr>
            </w:pPr>
          </w:p>
        </w:tc>
      </w:tr>
      <w:tr w:rsidR="00627469" w:rsidRPr="00D02B39" w14:paraId="4E02B800" w14:textId="77777777" w:rsidTr="00FF01A3">
        <w:tc>
          <w:tcPr>
            <w:tcW w:w="1316" w:type="dxa"/>
            <w:shd w:val="clear" w:color="auto" w:fill="auto"/>
          </w:tcPr>
          <w:p w14:paraId="235BDAB2" w14:textId="77777777" w:rsidR="00627469" w:rsidRPr="00D02B39" w:rsidRDefault="00627469" w:rsidP="004F04E7">
            <w:pPr>
              <w:rPr>
                <w:rFonts w:ascii="Times New Roman" w:eastAsia="Times New Roman" w:hAnsi="Times New Roman" w:cs="Times New Roman"/>
                <w:color w:val="000000"/>
                <w:sz w:val="20"/>
                <w:szCs w:val="20"/>
              </w:rPr>
            </w:pPr>
            <w:r w:rsidRPr="530E1CB9">
              <w:rPr>
                <w:rFonts w:ascii="Times New Roman" w:eastAsia="Times New Roman" w:hAnsi="Times New Roman" w:cs="Times New Roman"/>
                <w:color w:val="000000" w:themeColor="text1"/>
                <w:sz w:val="20"/>
                <w:szCs w:val="20"/>
              </w:rPr>
              <w:t>FR.7.1.1.1</w:t>
            </w:r>
          </w:p>
        </w:tc>
        <w:tc>
          <w:tcPr>
            <w:tcW w:w="3745" w:type="dxa"/>
            <w:shd w:val="clear" w:color="auto" w:fill="auto"/>
          </w:tcPr>
          <w:p w14:paraId="15E1AA6B" w14:textId="77777777" w:rsidR="00627469" w:rsidRPr="00D02B39" w:rsidRDefault="00627469" w:rsidP="004F04E7">
            <w:pPr>
              <w:rPr>
                <w:rFonts w:ascii="Times New Roman" w:eastAsia="Times New Roman" w:hAnsi="Times New Roman" w:cs="Times New Roman"/>
                <w:sz w:val="20"/>
                <w:szCs w:val="20"/>
              </w:rPr>
            </w:pPr>
            <w:r w:rsidRPr="530E1CB9">
              <w:rPr>
                <w:rFonts w:ascii="Times New Roman" w:eastAsia="Times New Roman" w:hAnsi="Times New Roman" w:cs="Times New Roman"/>
                <w:sz w:val="20"/>
                <w:szCs w:val="20"/>
              </w:rPr>
              <w:t>Galiu registruoti VMSA SIS el. paštu pateiktas socialiai remtiniems naudos gavėjams išduotas pažymas dėl teisės į kredito, paimto daugiabučiam namui atnaujinti (modernizuoti) ir palūkanų apmokėjimą, išsaugant pažymų dokumento failą ir el. laišką sistemoje</w:t>
            </w:r>
          </w:p>
        </w:tc>
        <w:tc>
          <w:tcPr>
            <w:tcW w:w="2872" w:type="dxa"/>
            <w:shd w:val="clear" w:color="auto" w:fill="auto"/>
          </w:tcPr>
          <w:p w14:paraId="0D5396DA" w14:textId="77777777" w:rsidR="00627469" w:rsidRPr="00D02B39" w:rsidRDefault="00627469" w:rsidP="004F04E7">
            <w:pPr>
              <w:rPr>
                <w:rFonts w:ascii="Times New Roman" w:eastAsia="Times New Roman" w:hAnsi="Times New Roman" w:cs="Times New Roman"/>
                <w:sz w:val="20"/>
                <w:szCs w:val="20"/>
              </w:rPr>
            </w:pPr>
            <w:r w:rsidRPr="530E1CB9">
              <w:rPr>
                <w:rFonts w:ascii="Times New Roman" w:eastAsia="Times New Roman" w:hAnsi="Times New Roman" w:cs="Times New Roman"/>
                <w:color w:val="000000" w:themeColor="text1"/>
                <w:sz w:val="20"/>
                <w:szCs w:val="20"/>
              </w:rPr>
              <w:t>VMSA (Vilniaus miesto savivaldybės administracija), SIS (Socialinių išmokų skyrius). Pažymos gaunamos nuolat mėnesio bėgyje. Viename atsiųstame faile gali būti viena ir daugiau pažymų. Pažymos išduodamos ir už praeitus laikotarpius.</w:t>
            </w:r>
          </w:p>
        </w:tc>
        <w:tc>
          <w:tcPr>
            <w:tcW w:w="1706" w:type="dxa"/>
            <w:shd w:val="clear" w:color="auto" w:fill="auto"/>
          </w:tcPr>
          <w:p w14:paraId="5ACEE3B7" w14:textId="77777777" w:rsidR="00627469" w:rsidRPr="00D02B39" w:rsidRDefault="00627469" w:rsidP="004F04E7">
            <w:pPr>
              <w:rPr>
                <w:rFonts w:ascii="Times New Roman" w:eastAsia="Times New Roman" w:hAnsi="Times New Roman" w:cs="Times New Roman"/>
                <w:sz w:val="20"/>
                <w:szCs w:val="20"/>
              </w:rPr>
            </w:pPr>
            <w:r w:rsidRPr="530E1CB9">
              <w:rPr>
                <w:rFonts w:ascii="Times New Roman" w:eastAsia="Times New Roman" w:hAnsi="Times New Roman" w:cs="Times New Roman"/>
                <w:sz w:val="20"/>
                <w:szCs w:val="20"/>
              </w:rPr>
              <w:t>Kreditų administravimo specialistas</w:t>
            </w:r>
          </w:p>
        </w:tc>
      </w:tr>
      <w:tr w:rsidR="00627469" w:rsidRPr="00D02B39" w14:paraId="1CEA1809" w14:textId="77777777" w:rsidTr="00FF01A3">
        <w:tc>
          <w:tcPr>
            <w:tcW w:w="1316" w:type="dxa"/>
            <w:shd w:val="clear" w:color="auto" w:fill="DBDBDB" w:themeFill="accent3" w:themeFillTint="66"/>
          </w:tcPr>
          <w:p w14:paraId="14C2DA4A" w14:textId="77777777" w:rsidR="00627469" w:rsidRPr="00D02B39" w:rsidRDefault="00627469" w:rsidP="004F04E7">
            <w:pPr>
              <w:rPr>
                <w:rFonts w:ascii="Times New Roman" w:eastAsia="Times New Roman" w:hAnsi="Times New Roman" w:cs="Times New Roman"/>
                <w:b/>
                <w:color w:val="000000"/>
                <w:sz w:val="20"/>
                <w:szCs w:val="20"/>
              </w:rPr>
            </w:pPr>
            <w:r w:rsidRPr="530E1CB9">
              <w:rPr>
                <w:rFonts w:ascii="Times New Roman" w:eastAsia="Times New Roman" w:hAnsi="Times New Roman" w:cs="Times New Roman"/>
                <w:b/>
                <w:color w:val="000000" w:themeColor="text1"/>
                <w:sz w:val="20"/>
                <w:szCs w:val="20"/>
              </w:rPr>
              <w:t>FR.7.1.2</w:t>
            </w:r>
          </w:p>
        </w:tc>
        <w:tc>
          <w:tcPr>
            <w:tcW w:w="3745" w:type="dxa"/>
            <w:shd w:val="clear" w:color="auto" w:fill="DBDBDB" w:themeFill="accent3" w:themeFillTint="66"/>
          </w:tcPr>
          <w:p w14:paraId="123D0D98" w14:textId="77777777" w:rsidR="00627469" w:rsidRPr="00D02B39" w:rsidRDefault="00627469" w:rsidP="004F04E7">
            <w:pPr>
              <w:rPr>
                <w:rFonts w:ascii="Times New Roman" w:eastAsia="Times New Roman" w:hAnsi="Times New Roman" w:cs="Times New Roman"/>
                <w:b/>
                <w:sz w:val="20"/>
                <w:szCs w:val="20"/>
              </w:rPr>
            </w:pPr>
            <w:r w:rsidRPr="530E1CB9">
              <w:rPr>
                <w:rFonts w:ascii="Times New Roman" w:eastAsia="Times New Roman" w:hAnsi="Times New Roman" w:cs="Times New Roman"/>
                <w:b/>
                <w:sz w:val="20"/>
                <w:szCs w:val="20"/>
              </w:rPr>
              <w:t>Registruoti VMSA SIS pažymas iš pateikto mėnesio pažymų sąrašo failo</w:t>
            </w:r>
          </w:p>
        </w:tc>
        <w:tc>
          <w:tcPr>
            <w:tcW w:w="2872" w:type="dxa"/>
            <w:shd w:val="clear" w:color="auto" w:fill="D9D9D9" w:themeFill="background1" w:themeFillShade="D9"/>
          </w:tcPr>
          <w:p w14:paraId="4B3F4959" w14:textId="77777777" w:rsidR="00627469" w:rsidRPr="00D02B39" w:rsidRDefault="00627469" w:rsidP="004F04E7">
            <w:pPr>
              <w:rPr>
                <w:rFonts w:ascii="Times New Roman" w:eastAsia="Times New Roman" w:hAnsi="Times New Roman" w:cs="Times New Roman"/>
                <w:b/>
                <w:sz w:val="20"/>
                <w:szCs w:val="20"/>
              </w:rPr>
            </w:pPr>
          </w:p>
        </w:tc>
        <w:tc>
          <w:tcPr>
            <w:tcW w:w="1706" w:type="dxa"/>
            <w:shd w:val="clear" w:color="auto" w:fill="D9D9D9" w:themeFill="background1" w:themeFillShade="D9"/>
          </w:tcPr>
          <w:p w14:paraId="55EDBFF6" w14:textId="77777777" w:rsidR="00627469" w:rsidRPr="009D42CD" w:rsidRDefault="00627469" w:rsidP="004F04E7">
            <w:pPr>
              <w:rPr>
                <w:rFonts w:ascii="Times New Roman" w:eastAsia="Times New Roman" w:hAnsi="Times New Roman" w:cs="Times New Roman"/>
                <w:b/>
                <w:sz w:val="20"/>
                <w:szCs w:val="20"/>
              </w:rPr>
            </w:pPr>
          </w:p>
        </w:tc>
      </w:tr>
      <w:tr w:rsidR="00627469" w:rsidRPr="00D02B39" w14:paraId="1EC86FA9" w14:textId="77777777" w:rsidTr="00FF01A3">
        <w:tc>
          <w:tcPr>
            <w:tcW w:w="1316" w:type="dxa"/>
            <w:shd w:val="clear" w:color="auto" w:fill="auto"/>
          </w:tcPr>
          <w:p w14:paraId="5BA8D8AD" w14:textId="77777777" w:rsidR="00627469" w:rsidRPr="00D02B39" w:rsidRDefault="00627469" w:rsidP="004F04E7">
            <w:pPr>
              <w:rPr>
                <w:rFonts w:ascii="Times New Roman" w:eastAsia="Times New Roman" w:hAnsi="Times New Roman" w:cs="Times New Roman"/>
                <w:color w:val="000000"/>
                <w:sz w:val="20"/>
                <w:szCs w:val="20"/>
              </w:rPr>
            </w:pPr>
            <w:r w:rsidRPr="530E1CB9">
              <w:rPr>
                <w:rFonts w:ascii="Times New Roman" w:eastAsia="Times New Roman" w:hAnsi="Times New Roman" w:cs="Times New Roman"/>
                <w:color w:val="000000" w:themeColor="text1"/>
                <w:sz w:val="20"/>
                <w:szCs w:val="20"/>
              </w:rPr>
              <w:t>FR.7.1.2.1</w:t>
            </w:r>
          </w:p>
        </w:tc>
        <w:tc>
          <w:tcPr>
            <w:tcW w:w="3745" w:type="dxa"/>
            <w:shd w:val="clear" w:color="auto" w:fill="auto"/>
          </w:tcPr>
          <w:p w14:paraId="778D42A8" w14:textId="77777777" w:rsidR="00627469" w:rsidRPr="00D02B39" w:rsidRDefault="00627469" w:rsidP="004F04E7">
            <w:pPr>
              <w:rPr>
                <w:rFonts w:ascii="Times New Roman" w:eastAsia="Times New Roman" w:hAnsi="Times New Roman" w:cs="Times New Roman"/>
                <w:sz w:val="20"/>
                <w:szCs w:val="20"/>
              </w:rPr>
            </w:pPr>
            <w:r w:rsidRPr="530E1CB9">
              <w:rPr>
                <w:rFonts w:ascii="Times New Roman" w:eastAsia="Times New Roman" w:hAnsi="Times New Roman" w:cs="Times New Roman"/>
                <w:sz w:val="20"/>
                <w:szCs w:val="20"/>
              </w:rPr>
              <w:t>Galiu importuoti naudos gavėjams VSMA SIS išduotas pažymas iš struktūruoto pažymų sąrašo (Excel) faile</w:t>
            </w:r>
          </w:p>
        </w:tc>
        <w:tc>
          <w:tcPr>
            <w:tcW w:w="2872" w:type="dxa"/>
            <w:shd w:val="clear" w:color="auto" w:fill="auto"/>
          </w:tcPr>
          <w:p w14:paraId="014310C2" w14:textId="77777777" w:rsidR="00627469" w:rsidRPr="00D02B39" w:rsidRDefault="00627469" w:rsidP="004F04E7">
            <w:pPr>
              <w:rPr>
                <w:rFonts w:ascii="Times New Roman" w:eastAsia="Times New Roman" w:hAnsi="Times New Roman" w:cs="Times New Roman"/>
                <w:sz w:val="20"/>
                <w:szCs w:val="20"/>
              </w:rPr>
            </w:pPr>
            <w:r w:rsidRPr="530E1CB9">
              <w:rPr>
                <w:rFonts w:ascii="Times New Roman" w:eastAsia="Times New Roman" w:hAnsi="Times New Roman" w:cs="Times New Roman"/>
                <w:color w:val="000000" w:themeColor="text1"/>
                <w:sz w:val="20"/>
                <w:szCs w:val="20"/>
              </w:rPr>
              <w:t>Pateikiami duomenys: Naudos gavėjas, turto adresas, pažymos data ir numeris, teisės į kompensacija pradžia ir pabaiga, atsiskaitymo knygelės nr. Failas pateikiamas el. paštu ir pan.</w:t>
            </w:r>
          </w:p>
        </w:tc>
        <w:tc>
          <w:tcPr>
            <w:tcW w:w="1706" w:type="dxa"/>
            <w:shd w:val="clear" w:color="auto" w:fill="auto"/>
          </w:tcPr>
          <w:p w14:paraId="04E6A158" w14:textId="77777777" w:rsidR="00627469" w:rsidRPr="00D02B39" w:rsidRDefault="00627469" w:rsidP="004F04E7">
            <w:pPr>
              <w:rPr>
                <w:rFonts w:ascii="Times New Roman" w:eastAsia="Times New Roman" w:hAnsi="Times New Roman" w:cs="Times New Roman"/>
                <w:sz w:val="20"/>
                <w:szCs w:val="20"/>
              </w:rPr>
            </w:pPr>
            <w:r w:rsidRPr="530E1CB9">
              <w:rPr>
                <w:rFonts w:ascii="Times New Roman" w:eastAsia="Times New Roman" w:hAnsi="Times New Roman" w:cs="Times New Roman"/>
                <w:sz w:val="20"/>
                <w:szCs w:val="20"/>
              </w:rPr>
              <w:t>Kreditų administravimo specialistas</w:t>
            </w:r>
          </w:p>
        </w:tc>
      </w:tr>
      <w:tr w:rsidR="00627469" w:rsidRPr="00D02B39" w14:paraId="632BA30A" w14:textId="77777777" w:rsidTr="00FF01A3">
        <w:tc>
          <w:tcPr>
            <w:tcW w:w="1316" w:type="dxa"/>
            <w:shd w:val="clear" w:color="auto" w:fill="DBDBDB" w:themeFill="accent3" w:themeFillTint="66"/>
          </w:tcPr>
          <w:p w14:paraId="0BFC0459" w14:textId="77777777" w:rsidR="00627469" w:rsidRPr="00D02B39" w:rsidRDefault="00627469" w:rsidP="004F04E7">
            <w:pPr>
              <w:rPr>
                <w:rFonts w:ascii="Times New Roman" w:eastAsia="Times New Roman" w:hAnsi="Times New Roman" w:cs="Times New Roman"/>
                <w:b/>
                <w:color w:val="000000"/>
                <w:sz w:val="20"/>
                <w:szCs w:val="20"/>
              </w:rPr>
            </w:pPr>
            <w:r w:rsidRPr="530E1CB9">
              <w:rPr>
                <w:rFonts w:ascii="Times New Roman" w:eastAsia="Times New Roman" w:hAnsi="Times New Roman" w:cs="Times New Roman"/>
                <w:b/>
                <w:color w:val="000000" w:themeColor="text1"/>
                <w:sz w:val="20"/>
                <w:szCs w:val="20"/>
              </w:rPr>
              <w:lastRenderedPageBreak/>
              <w:t>FR.7.1.3</w:t>
            </w:r>
          </w:p>
        </w:tc>
        <w:tc>
          <w:tcPr>
            <w:tcW w:w="3745" w:type="dxa"/>
            <w:shd w:val="clear" w:color="auto" w:fill="DBDBDB" w:themeFill="accent3" w:themeFillTint="66"/>
          </w:tcPr>
          <w:p w14:paraId="5E3F9363" w14:textId="77777777" w:rsidR="00627469" w:rsidRPr="00D02B39" w:rsidRDefault="00627469" w:rsidP="004F04E7">
            <w:pPr>
              <w:rPr>
                <w:rFonts w:ascii="Times New Roman" w:eastAsia="Times New Roman" w:hAnsi="Times New Roman" w:cs="Times New Roman"/>
                <w:b/>
                <w:sz w:val="20"/>
                <w:szCs w:val="20"/>
              </w:rPr>
            </w:pPr>
            <w:r w:rsidRPr="530E1CB9">
              <w:rPr>
                <w:rFonts w:ascii="Times New Roman" w:eastAsia="Times New Roman" w:hAnsi="Times New Roman" w:cs="Times New Roman"/>
                <w:b/>
                <w:sz w:val="20"/>
                <w:szCs w:val="20"/>
              </w:rPr>
              <w:t>Peržiūrėti pažymos kortelę</w:t>
            </w:r>
          </w:p>
        </w:tc>
        <w:tc>
          <w:tcPr>
            <w:tcW w:w="2872" w:type="dxa"/>
            <w:shd w:val="clear" w:color="auto" w:fill="D9D9D9" w:themeFill="background1" w:themeFillShade="D9"/>
          </w:tcPr>
          <w:p w14:paraId="48061AA0" w14:textId="77777777" w:rsidR="00627469" w:rsidRPr="00D02B39" w:rsidRDefault="00627469" w:rsidP="004F04E7">
            <w:pPr>
              <w:rPr>
                <w:rFonts w:ascii="Times New Roman" w:eastAsia="Times New Roman" w:hAnsi="Times New Roman" w:cs="Times New Roman"/>
                <w:b/>
                <w:sz w:val="20"/>
                <w:szCs w:val="20"/>
              </w:rPr>
            </w:pPr>
          </w:p>
        </w:tc>
        <w:tc>
          <w:tcPr>
            <w:tcW w:w="1706" w:type="dxa"/>
            <w:shd w:val="clear" w:color="auto" w:fill="D9D9D9" w:themeFill="background1" w:themeFillShade="D9"/>
          </w:tcPr>
          <w:p w14:paraId="2D3847EA" w14:textId="77777777" w:rsidR="00627469" w:rsidRPr="00D02B39" w:rsidRDefault="00627469" w:rsidP="004F04E7">
            <w:pPr>
              <w:rPr>
                <w:rFonts w:ascii="Times New Roman" w:eastAsia="Times New Roman" w:hAnsi="Times New Roman" w:cs="Times New Roman"/>
                <w:b/>
                <w:sz w:val="20"/>
                <w:szCs w:val="20"/>
                <w:lang w:val="en-US"/>
              </w:rPr>
            </w:pPr>
          </w:p>
        </w:tc>
      </w:tr>
      <w:tr w:rsidR="00627469" w:rsidRPr="00D02B39" w14:paraId="7C991161" w14:textId="77777777" w:rsidTr="00FF01A3">
        <w:tc>
          <w:tcPr>
            <w:tcW w:w="1316" w:type="dxa"/>
            <w:shd w:val="clear" w:color="auto" w:fill="auto"/>
          </w:tcPr>
          <w:p w14:paraId="1C1A97F8" w14:textId="77777777" w:rsidR="00627469" w:rsidRPr="00FF01A3" w:rsidRDefault="00627469" w:rsidP="004F04E7">
            <w:pPr>
              <w:rPr>
                <w:rFonts w:ascii="Times New Roman" w:eastAsia="Times New Roman" w:hAnsi="Times New Roman" w:cs="Times New Roman"/>
                <w:color w:val="000000"/>
                <w:sz w:val="20"/>
                <w:szCs w:val="20"/>
              </w:rPr>
            </w:pPr>
            <w:r w:rsidRPr="00FF01A3">
              <w:rPr>
                <w:rFonts w:ascii="Times New Roman" w:eastAsia="Times New Roman" w:hAnsi="Times New Roman" w:cs="Times New Roman"/>
                <w:color w:val="000000" w:themeColor="text1"/>
                <w:sz w:val="20"/>
                <w:szCs w:val="20"/>
              </w:rPr>
              <w:t>FR.7.1.3.1</w:t>
            </w:r>
          </w:p>
        </w:tc>
        <w:tc>
          <w:tcPr>
            <w:tcW w:w="3745" w:type="dxa"/>
            <w:shd w:val="clear" w:color="auto" w:fill="auto"/>
          </w:tcPr>
          <w:p w14:paraId="4344B6B2" w14:textId="14B9CFF3" w:rsidR="00627469" w:rsidRPr="00FF01A3" w:rsidRDefault="00627469" w:rsidP="004F04E7">
            <w:pPr>
              <w:rPr>
                <w:rFonts w:ascii="Times New Roman" w:eastAsia="Times New Roman" w:hAnsi="Times New Roman" w:cs="Times New Roman"/>
                <w:sz w:val="20"/>
                <w:szCs w:val="20"/>
              </w:rPr>
            </w:pPr>
            <w:r w:rsidRPr="00FF01A3">
              <w:rPr>
                <w:rFonts w:ascii="Times New Roman" w:eastAsia="Times New Roman" w:hAnsi="Times New Roman" w:cs="Times New Roman"/>
                <w:sz w:val="20"/>
                <w:szCs w:val="20"/>
              </w:rPr>
              <w:t>Galiu peržiūrėti pažymos kortelėje registruotus duomenis, matyti veiksmų su pažyma istoriją</w:t>
            </w:r>
          </w:p>
        </w:tc>
        <w:tc>
          <w:tcPr>
            <w:tcW w:w="2872" w:type="dxa"/>
            <w:shd w:val="clear" w:color="auto" w:fill="auto"/>
          </w:tcPr>
          <w:p w14:paraId="3E21ADF2" w14:textId="376B6715" w:rsidR="00627469" w:rsidRPr="00FF01A3" w:rsidRDefault="00627469" w:rsidP="004F04E7">
            <w:pPr>
              <w:rPr>
                <w:rFonts w:ascii="Times New Roman" w:eastAsia="Times New Roman" w:hAnsi="Times New Roman" w:cs="Times New Roman"/>
                <w:sz w:val="20"/>
                <w:szCs w:val="20"/>
              </w:rPr>
            </w:pPr>
          </w:p>
        </w:tc>
        <w:tc>
          <w:tcPr>
            <w:tcW w:w="1706" w:type="dxa"/>
            <w:shd w:val="clear" w:color="auto" w:fill="auto"/>
          </w:tcPr>
          <w:p w14:paraId="2D1AEA3E" w14:textId="77777777" w:rsidR="00627469" w:rsidRPr="00FF01A3" w:rsidRDefault="00627469" w:rsidP="004F04E7">
            <w:pPr>
              <w:rPr>
                <w:rFonts w:ascii="Times New Roman" w:eastAsia="Times New Roman" w:hAnsi="Times New Roman" w:cs="Times New Roman"/>
                <w:sz w:val="20"/>
                <w:szCs w:val="20"/>
              </w:rPr>
            </w:pPr>
            <w:r w:rsidRPr="00FF01A3">
              <w:rPr>
                <w:rFonts w:ascii="Times New Roman" w:eastAsia="Times New Roman" w:hAnsi="Times New Roman" w:cs="Times New Roman"/>
                <w:sz w:val="20"/>
                <w:szCs w:val="20"/>
              </w:rPr>
              <w:t>Kreditų administravimo specialistas</w:t>
            </w:r>
          </w:p>
        </w:tc>
      </w:tr>
      <w:tr w:rsidR="00627469" w:rsidRPr="00D02B39" w14:paraId="364637B5" w14:textId="77777777" w:rsidTr="00FF01A3">
        <w:tc>
          <w:tcPr>
            <w:tcW w:w="1316" w:type="dxa"/>
            <w:shd w:val="clear" w:color="auto" w:fill="DBDBDB" w:themeFill="accent3" w:themeFillTint="66"/>
          </w:tcPr>
          <w:p w14:paraId="173CB3AC" w14:textId="77777777" w:rsidR="00627469" w:rsidRPr="00D02B39" w:rsidRDefault="00627469" w:rsidP="004F04E7">
            <w:pPr>
              <w:rPr>
                <w:rFonts w:ascii="Times New Roman" w:eastAsia="Times New Roman" w:hAnsi="Times New Roman" w:cs="Times New Roman"/>
                <w:b/>
                <w:color w:val="000000"/>
                <w:sz w:val="20"/>
                <w:szCs w:val="20"/>
              </w:rPr>
            </w:pPr>
            <w:r w:rsidRPr="530E1CB9">
              <w:rPr>
                <w:rFonts w:ascii="Times New Roman" w:eastAsia="Times New Roman" w:hAnsi="Times New Roman" w:cs="Times New Roman"/>
                <w:b/>
                <w:color w:val="000000" w:themeColor="text1"/>
                <w:sz w:val="20"/>
                <w:szCs w:val="20"/>
              </w:rPr>
              <w:t>FR.7.1.4</w:t>
            </w:r>
          </w:p>
        </w:tc>
        <w:tc>
          <w:tcPr>
            <w:tcW w:w="3745" w:type="dxa"/>
            <w:shd w:val="clear" w:color="auto" w:fill="DBDBDB" w:themeFill="accent3" w:themeFillTint="66"/>
          </w:tcPr>
          <w:p w14:paraId="0EC583A9" w14:textId="77777777" w:rsidR="00627469" w:rsidRPr="00D02B39" w:rsidRDefault="00627469" w:rsidP="004F04E7">
            <w:pPr>
              <w:rPr>
                <w:rFonts w:ascii="Times New Roman" w:eastAsia="Times New Roman" w:hAnsi="Times New Roman" w:cs="Times New Roman"/>
                <w:b/>
                <w:sz w:val="20"/>
                <w:szCs w:val="20"/>
              </w:rPr>
            </w:pPr>
            <w:r w:rsidRPr="530E1CB9">
              <w:rPr>
                <w:rFonts w:ascii="Times New Roman" w:eastAsia="Times New Roman" w:hAnsi="Times New Roman" w:cs="Times New Roman"/>
                <w:b/>
                <w:sz w:val="20"/>
                <w:szCs w:val="20"/>
              </w:rPr>
              <w:t>Peržiūrėti pažymų sąrašą</w:t>
            </w:r>
          </w:p>
        </w:tc>
        <w:tc>
          <w:tcPr>
            <w:tcW w:w="2872" w:type="dxa"/>
            <w:shd w:val="clear" w:color="auto" w:fill="DBDBDB" w:themeFill="accent3" w:themeFillTint="66"/>
          </w:tcPr>
          <w:p w14:paraId="4A58AA62" w14:textId="77777777" w:rsidR="00627469" w:rsidRPr="00D02B39" w:rsidRDefault="00627469" w:rsidP="004F04E7">
            <w:pPr>
              <w:rPr>
                <w:rFonts w:ascii="Times New Roman" w:eastAsia="Times New Roman" w:hAnsi="Times New Roman" w:cs="Times New Roman"/>
                <w:b/>
                <w:sz w:val="20"/>
                <w:szCs w:val="20"/>
              </w:rPr>
            </w:pPr>
          </w:p>
        </w:tc>
        <w:tc>
          <w:tcPr>
            <w:tcW w:w="1706" w:type="dxa"/>
            <w:shd w:val="clear" w:color="auto" w:fill="DBDBDB" w:themeFill="accent3" w:themeFillTint="66"/>
          </w:tcPr>
          <w:p w14:paraId="468D5016" w14:textId="77777777" w:rsidR="00627469" w:rsidRPr="00D02B39" w:rsidRDefault="00627469" w:rsidP="004F04E7">
            <w:pPr>
              <w:rPr>
                <w:rFonts w:ascii="Times New Roman" w:eastAsia="Times New Roman" w:hAnsi="Times New Roman" w:cs="Times New Roman"/>
                <w:b/>
                <w:sz w:val="20"/>
                <w:szCs w:val="20"/>
                <w:lang w:val="en-US"/>
              </w:rPr>
            </w:pPr>
          </w:p>
        </w:tc>
      </w:tr>
      <w:tr w:rsidR="00627469" w:rsidRPr="00D02B39" w14:paraId="69A6BFDB" w14:textId="77777777" w:rsidTr="00FF01A3">
        <w:tc>
          <w:tcPr>
            <w:tcW w:w="1316" w:type="dxa"/>
            <w:shd w:val="clear" w:color="auto" w:fill="auto"/>
          </w:tcPr>
          <w:p w14:paraId="3ED3DAD1" w14:textId="77777777" w:rsidR="00627469" w:rsidRPr="00FF01A3" w:rsidRDefault="00627469" w:rsidP="004F04E7">
            <w:pPr>
              <w:rPr>
                <w:rFonts w:ascii="Times New Roman" w:eastAsia="Times New Roman" w:hAnsi="Times New Roman" w:cs="Times New Roman"/>
                <w:color w:val="000000"/>
                <w:sz w:val="20"/>
                <w:szCs w:val="20"/>
              </w:rPr>
            </w:pPr>
            <w:r w:rsidRPr="00FF01A3">
              <w:rPr>
                <w:rFonts w:ascii="Times New Roman" w:eastAsia="Times New Roman" w:hAnsi="Times New Roman" w:cs="Times New Roman"/>
                <w:color w:val="000000" w:themeColor="text1"/>
                <w:sz w:val="20"/>
                <w:szCs w:val="20"/>
              </w:rPr>
              <w:t>FR.7.1.4.1</w:t>
            </w:r>
          </w:p>
        </w:tc>
        <w:tc>
          <w:tcPr>
            <w:tcW w:w="3745" w:type="dxa"/>
            <w:shd w:val="clear" w:color="auto" w:fill="auto"/>
          </w:tcPr>
          <w:p w14:paraId="607E6961" w14:textId="2E5E673F" w:rsidR="00627469" w:rsidRPr="00FF01A3" w:rsidRDefault="00627469" w:rsidP="004F04E7">
            <w:pPr>
              <w:rPr>
                <w:rFonts w:ascii="Times New Roman" w:eastAsia="Times New Roman" w:hAnsi="Times New Roman" w:cs="Times New Roman"/>
                <w:sz w:val="20"/>
                <w:szCs w:val="20"/>
              </w:rPr>
            </w:pPr>
            <w:r w:rsidRPr="00FF01A3">
              <w:rPr>
                <w:rFonts w:ascii="Times New Roman" w:eastAsia="Times New Roman" w:hAnsi="Times New Roman" w:cs="Times New Roman"/>
                <w:sz w:val="20"/>
                <w:szCs w:val="20"/>
              </w:rPr>
              <w:t xml:space="preserve">Galiu peržiūrėti pažymų sąrašą, filtruoti sąrašą pagal pažymos kortelės duomenis </w:t>
            </w:r>
          </w:p>
        </w:tc>
        <w:tc>
          <w:tcPr>
            <w:tcW w:w="2872" w:type="dxa"/>
            <w:shd w:val="clear" w:color="auto" w:fill="auto"/>
          </w:tcPr>
          <w:p w14:paraId="6C9D85D4" w14:textId="3444F3CC" w:rsidR="00627469" w:rsidRPr="00FF01A3" w:rsidRDefault="00627469" w:rsidP="004F04E7">
            <w:pPr>
              <w:rPr>
                <w:rFonts w:ascii="Times New Roman" w:eastAsia="Times New Roman" w:hAnsi="Times New Roman" w:cs="Times New Roman"/>
                <w:sz w:val="20"/>
                <w:szCs w:val="20"/>
              </w:rPr>
            </w:pPr>
          </w:p>
        </w:tc>
        <w:tc>
          <w:tcPr>
            <w:tcW w:w="1706" w:type="dxa"/>
            <w:shd w:val="clear" w:color="auto" w:fill="auto"/>
          </w:tcPr>
          <w:p w14:paraId="7223FCD1" w14:textId="77777777" w:rsidR="00627469" w:rsidRPr="00FF01A3" w:rsidRDefault="00627469" w:rsidP="004F04E7">
            <w:pPr>
              <w:rPr>
                <w:rFonts w:ascii="Times New Roman" w:eastAsia="Times New Roman" w:hAnsi="Times New Roman" w:cs="Times New Roman"/>
                <w:sz w:val="20"/>
                <w:szCs w:val="20"/>
              </w:rPr>
            </w:pPr>
            <w:r w:rsidRPr="00FF01A3">
              <w:rPr>
                <w:rFonts w:ascii="Times New Roman" w:eastAsia="Times New Roman" w:hAnsi="Times New Roman" w:cs="Times New Roman"/>
                <w:sz w:val="20"/>
                <w:szCs w:val="20"/>
              </w:rPr>
              <w:t>Kreditų administravimo specialistas</w:t>
            </w:r>
          </w:p>
        </w:tc>
      </w:tr>
    </w:tbl>
    <w:p w14:paraId="545A15D3" w14:textId="3957AF4A" w:rsidR="00627469" w:rsidRPr="00D02B39" w:rsidRDefault="00627469" w:rsidP="00115643">
      <w:pPr>
        <w:pStyle w:val="Heading3"/>
        <w:rPr>
          <w:rFonts w:ascii="Times New Roman" w:eastAsia="Times New Roman" w:hAnsi="Times New Roman" w:cs="Times New Roman"/>
        </w:rPr>
      </w:pPr>
      <w:bookmarkStart w:id="32" w:name="_Toc148293451"/>
      <w:r w:rsidRPr="530E1CB9">
        <w:rPr>
          <w:rFonts w:ascii="Times New Roman" w:eastAsia="Times New Roman" w:hAnsi="Times New Roman" w:cs="Times New Roman"/>
        </w:rPr>
        <w:t>Paraiškų suformavimas</w:t>
      </w:r>
      <w:bookmarkEnd w:id="32"/>
    </w:p>
    <w:tbl>
      <w:tblPr>
        <w:tblStyle w:val="TableGrid"/>
        <w:tblW w:w="9639" w:type="dxa"/>
        <w:tblLayout w:type="fixed"/>
        <w:tblLook w:val="04A0" w:firstRow="1" w:lastRow="0" w:firstColumn="1" w:lastColumn="0" w:noHBand="0" w:noVBand="1"/>
      </w:tblPr>
      <w:tblGrid>
        <w:gridCol w:w="1316"/>
        <w:gridCol w:w="3745"/>
        <w:gridCol w:w="2872"/>
        <w:gridCol w:w="1706"/>
      </w:tblGrid>
      <w:tr w:rsidR="00627469" w:rsidRPr="00D02B39" w14:paraId="63075034" w14:textId="77777777" w:rsidTr="00F16146">
        <w:trPr>
          <w:tblHeader/>
        </w:trPr>
        <w:tc>
          <w:tcPr>
            <w:tcW w:w="1316" w:type="dxa"/>
            <w:shd w:val="clear" w:color="auto" w:fill="D9D9D9" w:themeFill="background1" w:themeFillShade="D9"/>
          </w:tcPr>
          <w:p w14:paraId="1F043238" w14:textId="77777777" w:rsidR="00627469" w:rsidRPr="00D02B39" w:rsidRDefault="00627469" w:rsidP="004F04E7">
            <w:pPr>
              <w:jc w:val="center"/>
              <w:rPr>
                <w:rFonts w:ascii="Times New Roman" w:eastAsia="Times New Roman" w:hAnsi="Times New Roman" w:cs="Times New Roman"/>
                <w:sz w:val="20"/>
                <w:szCs w:val="20"/>
              </w:rPr>
            </w:pPr>
            <w:r w:rsidRPr="530E1CB9">
              <w:rPr>
                <w:rFonts w:ascii="Times New Roman" w:eastAsia="Times New Roman" w:hAnsi="Times New Roman" w:cs="Times New Roman"/>
                <w:sz w:val="20"/>
                <w:szCs w:val="20"/>
              </w:rPr>
              <w:t>Nr.</w:t>
            </w:r>
          </w:p>
        </w:tc>
        <w:tc>
          <w:tcPr>
            <w:tcW w:w="3745" w:type="dxa"/>
            <w:shd w:val="clear" w:color="auto" w:fill="D9D9D9" w:themeFill="background1" w:themeFillShade="D9"/>
          </w:tcPr>
          <w:p w14:paraId="7F075DC4" w14:textId="77777777" w:rsidR="00627469" w:rsidRPr="00D02B39" w:rsidRDefault="00627469" w:rsidP="004F04E7">
            <w:pPr>
              <w:jc w:val="center"/>
              <w:rPr>
                <w:rFonts w:ascii="Times New Roman" w:eastAsia="Times New Roman" w:hAnsi="Times New Roman" w:cs="Times New Roman"/>
                <w:sz w:val="20"/>
                <w:szCs w:val="20"/>
              </w:rPr>
            </w:pPr>
            <w:r w:rsidRPr="530E1CB9">
              <w:rPr>
                <w:rFonts w:ascii="Times New Roman" w:eastAsia="Times New Roman" w:hAnsi="Times New Roman" w:cs="Times New Roman"/>
                <w:sz w:val="20"/>
                <w:szCs w:val="20"/>
              </w:rPr>
              <w:t>Funkcija/Reikalavimas</w:t>
            </w:r>
          </w:p>
        </w:tc>
        <w:tc>
          <w:tcPr>
            <w:tcW w:w="2872" w:type="dxa"/>
            <w:shd w:val="clear" w:color="auto" w:fill="D9D9D9" w:themeFill="background1" w:themeFillShade="D9"/>
          </w:tcPr>
          <w:p w14:paraId="58A516B9" w14:textId="7B8A86D5" w:rsidR="00627469" w:rsidRPr="00D02B39" w:rsidRDefault="00E17AFA" w:rsidP="004F04E7">
            <w:pPr>
              <w:jc w:val="center"/>
              <w:rPr>
                <w:rFonts w:ascii="Times New Roman" w:eastAsia="Times New Roman" w:hAnsi="Times New Roman" w:cs="Times New Roman"/>
                <w:sz w:val="20"/>
                <w:szCs w:val="20"/>
              </w:rPr>
            </w:pPr>
            <w:r w:rsidRPr="530E1CB9">
              <w:rPr>
                <w:rFonts w:ascii="Times New Roman" w:eastAsia="Times New Roman" w:hAnsi="Times New Roman" w:cs="Times New Roman"/>
                <w:sz w:val="20"/>
                <w:szCs w:val="20"/>
              </w:rPr>
              <w:t>Reikalavimo papildymas</w:t>
            </w:r>
          </w:p>
        </w:tc>
        <w:tc>
          <w:tcPr>
            <w:tcW w:w="1706" w:type="dxa"/>
            <w:shd w:val="clear" w:color="auto" w:fill="D9D9D9" w:themeFill="background1" w:themeFillShade="D9"/>
          </w:tcPr>
          <w:p w14:paraId="50658E0C" w14:textId="77777777" w:rsidR="00627469" w:rsidRPr="00D02B39" w:rsidRDefault="00627469" w:rsidP="004F04E7">
            <w:pPr>
              <w:jc w:val="center"/>
              <w:rPr>
                <w:rFonts w:ascii="Times New Roman" w:eastAsia="Times New Roman" w:hAnsi="Times New Roman" w:cs="Times New Roman"/>
                <w:sz w:val="20"/>
                <w:szCs w:val="20"/>
              </w:rPr>
            </w:pPr>
            <w:r w:rsidRPr="530E1CB9">
              <w:rPr>
                <w:rFonts w:ascii="Times New Roman" w:eastAsia="Times New Roman" w:hAnsi="Times New Roman" w:cs="Times New Roman"/>
                <w:sz w:val="20"/>
                <w:szCs w:val="20"/>
              </w:rPr>
              <w:t>Rolė</w:t>
            </w:r>
          </w:p>
        </w:tc>
      </w:tr>
      <w:tr w:rsidR="00627469" w:rsidRPr="00D02B39" w14:paraId="3B95EC3D" w14:textId="77777777" w:rsidTr="00952CD8">
        <w:tc>
          <w:tcPr>
            <w:tcW w:w="1316" w:type="dxa"/>
            <w:shd w:val="clear" w:color="auto" w:fill="DBDBDB" w:themeFill="accent3" w:themeFillTint="66"/>
          </w:tcPr>
          <w:p w14:paraId="2A9CBFAC" w14:textId="77777777" w:rsidR="00627469" w:rsidRPr="00D02B39" w:rsidRDefault="00627469" w:rsidP="004F04E7">
            <w:pPr>
              <w:rPr>
                <w:rFonts w:ascii="Times New Roman" w:eastAsia="Times New Roman" w:hAnsi="Times New Roman" w:cs="Times New Roman"/>
                <w:b/>
                <w:color w:val="000000"/>
                <w:sz w:val="20"/>
                <w:szCs w:val="20"/>
              </w:rPr>
            </w:pPr>
            <w:r w:rsidRPr="530E1CB9">
              <w:rPr>
                <w:rFonts w:ascii="Times New Roman" w:eastAsia="Times New Roman" w:hAnsi="Times New Roman" w:cs="Times New Roman"/>
                <w:b/>
                <w:color w:val="000000" w:themeColor="text1"/>
                <w:sz w:val="20"/>
                <w:szCs w:val="20"/>
              </w:rPr>
              <w:t>FR.7.2.1</w:t>
            </w:r>
          </w:p>
        </w:tc>
        <w:tc>
          <w:tcPr>
            <w:tcW w:w="3745" w:type="dxa"/>
            <w:shd w:val="clear" w:color="auto" w:fill="DBDBDB" w:themeFill="accent3" w:themeFillTint="66"/>
          </w:tcPr>
          <w:p w14:paraId="5A71E8B9" w14:textId="77777777" w:rsidR="00627469" w:rsidRPr="00D02B39" w:rsidRDefault="00627469" w:rsidP="004F04E7">
            <w:pPr>
              <w:rPr>
                <w:rFonts w:ascii="Times New Roman" w:eastAsia="Times New Roman" w:hAnsi="Times New Roman" w:cs="Times New Roman"/>
                <w:b/>
                <w:sz w:val="20"/>
                <w:szCs w:val="20"/>
              </w:rPr>
            </w:pPr>
            <w:r w:rsidRPr="530E1CB9">
              <w:rPr>
                <w:rFonts w:ascii="Times New Roman" w:eastAsia="Times New Roman" w:hAnsi="Times New Roman" w:cs="Times New Roman"/>
                <w:b/>
                <w:sz w:val="20"/>
                <w:szCs w:val="20"/>
              </w:rPr>
              <w:t>Registruoti naudos gavėjams, turintiems teisę į kompensaciją, paraiškas dėl kredito ir palūkanų apmokėjimo</w:t>
            </w:r>
          </w:p>
        </w:tc>
        <w:tc>
          <w:tcPr>
            <w:tcW w:w="2872" w:type="dxa"/>
            <w:shd w:val="clear" w:color="auto" w:fill="D9D9D9" w:themeFill="background1" w:themeFillShade="D9"/>
          </w:tcPr>
          <w:p w14:paraId="5EF9E6BC" w14:textId="77777777" w:rsidR="00627469" w:rsidRPr="00D02B39" w:rsidRDefault="00627469" w:rsidP="004F04E7">
            <w:pPr>
              <w:rPr>
                <w:rFonts w:ascii="Times New Roman" w:eastAsia="Times New Roman" w:hAnsi="Times New Roman" w:cs="Times New Roman"/>
                <w:b/>
                <w:sz w:val="20"/>
                <w:szCs w:val="20"/>
              </w:rPr>
            </w:pPr>
          </w:p>
        </w:tc>
        <w:tc>
          <w:tcPr>
            <w:tcW w:w="1706" w:type="dxa"/>
            <w:shd w:val="clear" w:color="auto" w:fill="D9D9D9" w:themeFill="background1" w:themeFillShade="D9"/>
          </w:tcPr>
          <w:p w14:paraId="341598DC" w14:textId="77777777" w:rsidR="00627469" w:rsidRPr="009D42CD" w:rsidRDefault="00627469" w:rsidP="004F04E7">
            <w:pPr>
              <w:rPr>
                <w:rFonts w:ascii="Times New Roman" w:eastAsia="Times New Roman" w:hAnsi="Times New Roman" w:cs="Times New Roman"/>
                <w:b/>
                <w:sz w:val="20"/>
                <w:szCs w:val="20"/>
              </w:rPr>
            </w:pPr>
          </w:p>
        </w:tc>
      </w:tr>
      <w:tr w:rsidR="00627469" w:rsidRPr="00D02B39" w14:paraId="704D059B" w14:textId="77777777" w:rsidTr="005C2114">
        <w:tc>
          <w:tcPr>
            <w:tcW w:w="1316" w:type="dxa"/>
            <w:shd w:val="clear" w:color="auto" w:fill="auto"/>
          </w:tcPr>
          <w:p w14:paraId="0194C278" w14:textId="77777777" w:rsidR="00627469" w:rsidRPr="00D02B39" w:rsidRDefault="00627469" w:rsidP="004F04E7">
            <w:pPr>
              <w:rPr>
                <w:rFonts w:ascii="Times New Roman" w:eastAsia="Times New Roman" w:hAnsi="Times New Roman" w:cs="Times New Roman"/>
                <w:color w:val="000000"/>
                <w:sz w:val="20"/>
                <w:szCs w:val="20"/>
              </w:rPr>
            </w:pPr>
            <w:r w:rsidRPr="530E1CB9">
              <w:rPr>
                <w:rFonts w:ascii="Times New Roman" w:eastAsia="Times New Roman" w:hAnsi="Times New Roman" w:cs="Times New Roman"/>
                <w:color w:val="000000" w:themeColor="text1"/>
                <w:sz w:val="20"/>
                <w:szCs w:val="20"/>
              </w:rPr>
              <w:t>FR.7.2.1.1</w:t>
            </w:r>
          </w:p>
        </w:tc>
        <w:tc>
          <w:tcPr>
            <w:tcW w:w="3745" w:type="dxa"/>
            <w:shd w:val="clear" w:color="auto" w:fill="auto"/>
          </w:tcPr>
          <w:p w14:paraId="42F5350F" w14:textId="77777777" w:rsidR="00627469" w:rsidRPr="00D02B39" w:rsidRDefault="00627469" w:rsidP="004F04E7">
            <w:pPr>
              <w:rPr>
                <w:rFonts w:ascii="Times New Roman" w:eastAsia="Times New Roman" w:hAnsi="Times New Roman" w:cs="Times New Roman"/>
                <w:sz w:val="20"/>
                <w:szCs w:val="20"/>
              </w:rPr>
            </w:pPr>
            <w:r w:rsidRPr="530E1CB9">
              <w:rPr>
                <w:rFonts w:ascii="Times New Roman" w:eastAsia="Times New Roman" w:hAnsi="Times New Roman" w:cs="Times New Roman"/>
                <w:sz w:val="20"/>
                <w:szCs w:val="20"/>
              </w:rPr>
              <w:t>Galiu sukurti automatiškai naudos gavėjams, turintiems teisę į kompensaciją, paraiškas dėl kredito ir palūkanų apmokėjimo iš importuotų VMA SIS pažymų duomenų</w:t>
            </w:r>
          </w:p>
        </w:tc>
        <w:tc>
          <w:tcPr>
            <w:tcW w:w="2872" w:type="dxa"/>
            <w:shd w:val="clear" w:color="auto" w:fill="auto"/>
          </w:tcPr>
          <w:p w14:paraId="54015485" w14:textId="77777777" w:rsidR="00627469" w:rsidRPr="00D02B39" w:rsidRDefault="00627469" w:rsidP="004F04E7">
            <w:pPr>
              <w:rPr>
                <w:rFonts w:ascii="Times New Roman" w:eastAsia="Times New Roman" w:hAnsi="Times New Roman" w:cs="Times New Roman"/>
                <w:sz w:val="20"/>
                <w:szCs w:val="20"/>
              </w:rPr>
            </w:pPr>
          </w:p>
        </w:tc>
        <w:tc>
          <w:tcPr>
            <w:tcW w:w="1706" w:type="dxa"/>
            <w:shd w:val="clear" w:color="auto" w:fill="auto"/>
          </w:tcPr>
          <w:p w14:paraId="52144FFA" w14:textId="77777777" w:rsidR="00627469" w:rsidRPr="00D02B39" w:rsidRDefault="00627469" w:rsidP="004F04E7">
            <w:pPr>
              <w:rPr>
                <w:rFonts w:ascii="Times New Roman" w:eastAsia="Times New Roman" w:hAnsi="Times New Roman" w:cs="Times New Roman"/>
                <w:sz w:val="20"/>
                <w:szCs w:val="20"/>
              </w:rPr>
            </w:pPr>
            <w:r w:rsidRPr="530E1CB9">
              <w:rPr>
                <w:rFonts w:ascii="Times New Roman" w:eastAsia="Times New Roman" w:hAnsi="Times New Roman" w:cs="Times New Roman"/>
                <w:sz w:val="20"/>
                <w:szCs w:val="20"/>
              </w:rPr>
              <w:t>Kreditų administravimo specialistas</w:t>
            </w:r>
          </w:p>
        </w:tc>
      </w:tr>
      <w:tr w:rsidR="00627469" w:rsidRPr="00D02B39" w14:paraId="2399401B" w14:textId="77777777" w:rsidTr="00952CD8">
        <w:tc>
          <w:tcPr>
            <w:tcW w:w="1316" w:type="dxa"/>
            <w:shd w:val="clear" w:color="auto" w:fill="DBDBDB" w:themeFill="accent3" w:themeFillTint="66"/>
          </w:tcPr>
          <w:p w14:paraId="55DCF8B4" w14:textId="77777777" w:rsidR="00627469" w:rsidRPr="00D02B39" w:rsidRDefault="00627469" w:rsidP="004F04E7">
            <w:pPr>
              <w:rPr>
                <w:rFonts w:ascii="Times New Roman" w:eastAsia="Times New Roman" w:hAnsi="Times New Roman" w:cs="Times New Roman"/>
                <w:b/>
                <w:color w:val="000000"/>
                <w:sz w:val="20"/>
                <w:szCs w:val="20"/>
              </w:rPr>
            </w:pPr>
            <w:r w:rsidRPr="530E1CB9">
              <w:rPr>
                <w:rFonts w:ascii="Times New Roman" w:eastAsia="Times New Roman" w:hAnsi="Times New Roman" w:cs="Times New Roman"/>
                <w:b/>
                <w:color w:val="000000" w:themeColor="text1"/>
                <w:sz w:val="20"/>
                <w:szCs w:val="20"/>
              </w:rPr>
              <w:t>FR.7.2.2</w:t>
            </w:r>
          </w:p>
        </w:tc>
        <w:tc>
          <w:tcPr>
            <w:tcW w:w="3745" w:type="dxa"/>
            <w:shd w:val="clear" w:color="auto" w:fill="DBDBDB" w:themeFill="accent3" w:themeFillTint="66"/>
          </w:tcPr>
          <w:p w14:paraId="193DF2BA" w14:textId="39096318" w:rsidR="00627469" w:rsidRPr="00D02B39" w:rsidRDefault="00627469" w:rsidP="004F04E7">
            <w:pPr>
              <w:rPr>
                <w:rFonts w:ascii="Times New Roman" w:eastAsia="Times New Roman" w:hAnsi="Times New Roman" w:cs="Times New Roman"/>
                <w:b/>
                <w:sz w:val="20"/>
                <w:szCs w:val="20"/>
              </w:rPr>
            </w:pPr>
            <w:r w:rsidRPr="530E1CB9">
              <w:rPr>
                <w:rFonts w:ascii="Times New Roman" w:eastAsia="Times New Roman" w:hAnsi="Times New Roman" w:cs="Times New Roman"/>
                <w:b/>
                <w:sz w:val="20"/>
                <w:szCs w:val="20"/>
              </w:rPr>
              <w:t>Perduoti paraiškas dėl kredito ir palūkanų apmokėjimo</w:t>
            </w:r>
          </w:p>
        </w:tc>
        <w:tc>
          <w:tcPr>
            <w:tcW w:w="2872" w:type="dxa"/>
            <w:shd w:val="clear" w:color="auto" w:fill="D9D9D9" w:themeFill="background1" w:themeFillShade="D9"/>
          </w:tcPr>
          <w:p w14:paraId="78957B2B" w14:textId="77777777" w:rsidR="00627469" w:rsidRPr="00D02B39" w:rsidRDefault="00627469" w:rsidP="004F04E7">
            <w:pPr>
              <w:rPr>
                <w:rFonts w:ascii="Times New Roman" w:eastAsia="Times New Roman" w:hAnsi="Times New Roman" w:cs="Times New Roman"/>
                <w:b/>
                <w:sz w:val="20"/>
                <w:szCs w:val="20"/>
              </w:rPr>
            </w:pPr>
          </w:p>
        </w:tc>
        <w:tc>
          <w:tcPr>
            <w:tcW w:w="1706" w:type="dxa"/>
            <w:shd w:val="clear" w:color="auto" w:fill="D9D9D9" w:themeFill="background1" w:themeFillShade="D9"/>
          </w:tcPr>
          <w:p w14:paraId="19A32A44" w14:textId="77777777" w:rsidR="00627469" w:rsidRPr="009D42CD" w:rsidRDefault="00627469" w:rsidP="004F04E7">
            <w:pPr>
              <w:rPr>
                <w:rFonts w:ascii="Times New Roman" w:eastAsia="Times New Roman" w:hAnsi="Times New Roman" w:cs="Times New Roman"/>
                <w:b/>
                <w:sz w:val="20"/>
                <w:szCs w:val="20"/>
              </w:rPr>
            </w:pPr>
          </w:p>
        </w:tc>
      </w:tr>
      <w:tr w:rsidR="00627469" w:rsidRPr="00D02B39" w14:paraId="45A88338" w14:textId="77777777" w:rsidTr="005C2114">
        <w:tc>
          <w:tcPr>
            <w:tcW w:w="1316" w:type="dxa"/>
            <w:shd w:val="clear" w:color="auto" w:fill="auto"/>
          </w:tcPr>
          <w:p w14:paraId="493D17A3" w14:textId="77777777" w:rsidR="00627469" w:rsidRPr="00D02B39" w:rsidRDefault="00627469" w:rsidP="004F04E7">
            <w:pPr>
              <w:rPr>
                <w:rFonts w:ascii="Times New Roman" w:eastAsia="Times New Roman" w:hAnsi="Times New Roman" w:cs="Times New Roman"/>
                <w:color w:val="000000"/>
                <w:sz w:val="20"/>
                <w:szCs w:val="20"/>
              </w:rPr>
            </w:pPr>
            <w:r w:rsidRPr="530E1CB9">
              <w:rPr>
                <w:rFonts w:ascii="Times New Roman" w:eastAsia="Times New Roman" w:hAnsi="Times New Roman" w:cs="Times New Roman"/>
                <w:color w:val="000000" w:themeColor="text1"/>
                <w:sz w:val="20"/>
                <w:szCs w:val="20"/>
              </w:rPr>
              <w:t>FR.7.2.2.1</w:t>
            </w:r>
          </w:p>
        </w:tc>
        <w:tc>
          <w:tcPr>
            <w:tcW w:w="3745" w:type="dxa"/>
            <w:shd w:val="clear" w:color="auto" w:fill="auto"/>
          </w:tcPr>
          <w:p w14:paraId="47C09B29" w14:textId="77777777" w:rsidR="00627469" w:rsidRPr="00D02B39" w:rsidRDefault="00627469" w:rsidP="004F04E7">
            <w:pPr>
              <w:rPr>
                <w:rFonts w:ascii="Times New Roman" w:eastAsia="Times New Roman" w:hAnsi="Times New Roman" w:cs="Times New Roman"/>
                <w:sz w:val="20"/>
                <w:szCs w:val="20"/>
              </w:rPr>
            </w:pPr>
            <w:r w:rsidRPr="530E1CB9">
              <w:rPr>
                <w:rFonts w:ascii="Times New Roman" w:eastAsia="Times New Roman" w:hAnsi="Times New Roman" w:cs="Times New Roman"/>
                <w:sz w:val="20"/>
                <w:szCs w:val="20"/>
              </w:rPr>
              <w:t>Galiu suformuoti naudos gavėjams, turintiems teisę į kompensaciją, paraiškų dėl kredito ir palūkanų apmokėjimo dokumentus į failą ir jų lydraštį</w:t>
            </w:r>
          </w:p>
        </w:tc>
        <w:tc>
          <w:tcPr>
            <w:tcW w:w="2872" w:type="dxa"/>
            <w:shd w:val="clear" w:color="auto" w:fill="auto"/>
          </w:tcPr>
          <w:p w14:paraId="430D50A8" w14:textId="77777777" w:rsidR="00627469" w:rsidRPr="00D02B39" w:rsidRDefault="00627469" w:rsidP="004F04E7">
            <w:pPr>
              <w:rPr>
                <w:rFonts w:ascii="Times New Roman" w:eastAsia="Times New Roman" w:hAnsi="Times New Roman" w:cs="Times New Roman"/>
                <w:sz w:val="20"/>
                <w:szCs w:val="20"/>
              </w:rPr>
            </w:pPr>
          </w:p>
        </w:tc>
        <w:tc>
          <w:tcPr>
            <w:tcW w:w="1706" w:type="dxa"/>
            <w:shd w:val="clear" w:color="auto" w:fill="auto"/>
          </w:tcPr>
          <w:p w14:paraId="70DC11EC" w14:textId="77777777" w:rsidR="00627469" w:rsidRPr="00D02B39" w:rsidRDefault="00627469" w:rsidP="004F04E7">
            <w:pPr>
              <w:rPr>
                <w:rFonts w:ascii="Times New Roman" w:eastAsia="Times New Roman" w:hAnsi="Times New Roman" w:cs="Times New Roman"/>
                <w:sz w:val="20"/>
                <w:szCs w:val="20"/>
              </w:rPr>
            </w:pPr>
            <w:r w:rsidRPr="530E1CB9">
              <w:rPr>
                <w:rFonts w:ascii="Times New Roman" w:eastAsia="Times New Roman" w:hAnsi="Times New Roman" w:cs="Times New Roman"/>
                <w:sz w:val="20"/>
                <w:szCs w:val="20"/>
              </w:rPr>
              <w:t>Kreditų administravimo specialistas</w:t>
            </w:r>
          </w:p>
        </w:tc>
      </w:tr>
      <w:tr w:rsidR="00627469" w:rsidRPr="00D02B39" w14:paraId="3AF79D7B" w14:textId="77777777" w:rsidTr="005C2114">
        <w:tc>
          <w:tcPr>
            <w:tcW w:w="1316" w:type="dxa"/>
            <w:shd w:val="clear" w:color="auto" w:fill="auto"/>
          </w:tcPr>
          <w:p w14:paraId="6CBED82D" w14:textId="77777777" w:rsidR="00627469" w:rsidRPr="00D02B39" w:rsidRDefault="00627469" w:rsidP="004F04E7">
            <w:pPr>
              <w:rPr>
                <w:rFonts w:ascii="Times New Roman" w:eastAsia="Times New Roman" w:hAnsi="Times New Roman" w:cs="Times New Roman"/>
                <w:color w:val="000000"/>
                <w:sz w:val="20"/>
                <w:szCs w:val="20"/>
              </w:rPr>
            </w:pPr>
            <w:r w:rsidRPr="530E1CB9">
              <w:rPr>
                <w:rFonts w:ascii="Times New Roman" w:eastAsia="Times New Roman" w:hAnsi="Times New Roman" w:cs="Times New Roman"/>
                <w:color w:val="000000" w:themeColor="text1"/>
                <w:sz w:val="20"/>
                <w:szCs w:val="20"/>
              </w:rPr>
              <w:t>FR.7.2.2.2</w:t>
            </w:r>
          </w:p>
        </w:tc>
        <w:tc>
          <w:tcPr>
            <w:tcW w:w="3745" w:type="dxa"/>
            <w:shd w:val="clear" w:color="auto" w:fill="auto"/>
          </w:tcPr>
          <w:p w14:paraId="70783892" w14:textId="77777777" w:rsidR="00627469" w:rsidRPr="00D02B39" w:rsidRDefault="00627469" w:rsidP="004F04E7">
            <w:pPr>
              <w:rPr>
                <w:rFonts w:ascii="Times New Roman" w:eastAsia="Times New Roman" w:hAnsi="Times New Roman" w:cs="Times New Roman"/>
                <w:sz w:val="20"/>
                <w:szCs w:val="20"/>
              </w:rPr>
            </w:pPr>
            <w:r w:rsidRPr="530E1CB9">
              <w:rPr>
                <w:rFonts w:ascii="Times New Roman" w:eastAsia="Times New Roman" w:hAnsi="Times New Roman" w:cs="Times New Roman"/>
                <w:sz w:val="20"/>
                <w:szCs w:val="20"/>
              </w:rPr>
              <w:t>Galiu suformuoti naudos gavėjams, turintiems teisę į kompensaciją, paraiškų dėl kredito ir palūkanų apmokėjimo išrašą į struktūruotą sąrašą Excel faile</w:t>
            </w:r>
          </w:p>
        </w:tc>
        <w:tc>
          <w:tcPr>
            <w:tcW w:w="2872" w:type="dxa"/>
            <w:shd w:val="clear" w:color="auto" w:fill="auto"/>
          </w:tcPr>
          <w:p w14:paraId="4F1F2D8D" w14:textId="77777777" w:rsidR="00627469" w:rsidRPr="00D02B39" w:rsidRDefault="00627469" w:rsidP="004F04E7">
            <w:pPr>
              <w:rPr>
                <w:rFonts w:ascii="Times New Roman" w:eastAsia="Times New Roman" w:hAnsi="Times New Roman" w:cs="Times New Roman"/>
                <w:sz w:val="20"/>
                <w:szCs w:val="20"/>
              </w:rPr>
            </w:pPr>
            <w:r w:rsidRPr="530E1CB9">
              <w:rPr>
                <w:rFonts w:ascii="Times New Roman" w:eastAsia="Times New Roman" w:hAnsi="Times New Roman" w:cs="Times New Roman"/>
                <w:color w:val="000000" w:themeColor="text1"/>
                <w:sz w:val="20"/>
                <w:szCs w:val="20"/>
              </w:rPr>
              <w:t>Naudos gavėjas, turto adresas, pažymos data ir numeris, pažyma nuo iki, kredito likutis, mokėjimo mėnuo, mokamas kreditas ir palūkanos, mokėjimui banko sąskaita ir pan.</w:t>
            </w:r>
          </w:p>
        </w:tc>
        <w:tc>
          <w:tcPr>
            <w:tcW w:w="1706" w:type="dxa"/>
            <w:shd w:val="clear" w:color="auto" w:fill="auto"/>
          </w:tcPr>
          <w:p w14:paraId="7A236571" w14:textId="77777777" w:rsidR="00627469" w:rsidRPr="00D02B39" w:rsidRDefault="00627469" w:rsidP="004F04E7">
            <w:pPr>
              <w:rPr>
                <w:rFonts w:ascii="Times New Roman" w:eastAsia="Times New Roman" w:hAnsi="Times New Roman" w:cs="Times New Roman"/>
                <w:sz w:val="20"/>
                <w:szCs w:val="20"/>
              </w:rPr>
            </w:pPr>
            <w:r w:rsidRPr="530E1CB9">
              <w:rPr>
                <w:rFonts w:ascii="Times New Roman" w:eastAsia="Times New Roman" w:hAnsi="Times New Roman" w:cs="Times New Roman"/>
                <w:sz w:val="20"/>
                <w:szCs w:val="20"/>
              </w:rPr>
              <w:t>Kreditų administravimo specialistas</w:t>
            </w:r>
          </w:p>
        </w:tc>
      </w:tr>
      <w:tr w:rsidR="002362D9" w:rsidRPr="00D02B39" w14:paraId="4040FC47" w14:textId="77777777" w:rsidTr="005C2114">
        <w:tc>
          <w:tcPr>
            <w:tcW w:w="1316" w:type="dxa"/>
            <w:shd w:val="clear" w:color="auto" w:fill="auto"/>
          </w:tcPr>
          <w:p w14:paraId="17D095EA" w14:textId="330C5369" w:rsidR="002362D9" w:rsidRPr="00F16146" w:rsidRDefault="002362D9" w:rsidP="004F04E7">
            <w:pPr>
              <w:rPr>
                <w:rFonts w:ascii="Times New Roman" w:eastAsia="Times New Roman" w:hAnsi="Times New Roman" w:cs="Times New Roman"/>
                <w:color w:val="000000" w:themeColor="text1"/>
                <w:sz w:val="20"/>
                <w:szCs w:val="20"/>
                <w:lang w:val="en-US"/>
              </w:rPr>
            </w:pPr>
            <w:r w:rsidRPr="530E1CB9">
              <w:rPr>
                <w:rFonts w:ascii="Times New Roman" w:eastAsia="Times New Roman" w:hAnsi="Times New Roman" w:cs="Times New Roman"/>
                <w:color w:val="000000" w:themeColor="text1"/>
                <w:sz w:val="20"/>
                <w:szCs w:val="20"/>
              </w:rPr>
              <w:t>FR.7.2.2.</w:t>
            </w:r>
            <w:r>
              <w:rPr>
                <w:rFonts w:ascii="Times New Roman" w:eastAsia="Times New Roman" w:hAnsi="Times New Roman" w:cs="Times New Roman"/>
                <w:color w:val="000000" w:themeColor="text1"/>
                <w:sz w:val="20"/>
                <w:szCs w:val="20"/>
                <w:lang w:val="en-US"/>
              </w:rPr>
              <w:t>3</w:t>
            </w:r>
          </w:p>
        </w:tc>
        <w:tc>
          <w:tcPr>
            <w:tcW w:w="3745" w:type="dxa"/>
            <w:shd w:val="clear" w:color="auto" w:fill="auto"/>
          </w:tcPr>
          <w:p w14:paraId="3813E183" w14:textId="7C2E312E" w:rsidR="002362D9" w:rsidRPr="530E1CB9" w:rsidRDefault="002362D9" w:rsidP="004F04E7">
            <w:pPr>
              <w:rPr>
                <w:rFonts w:ascii="Times New Roman" w:eastAsia="Times New Roman" w:hAnsi="Times New Roman" w:cs="Times New Roman"/>
                <w:sz w:val="20"/>
                <w:szCs w:val="20"/>
              </w:rPr>
            </w:pPr>
            <w:r>
              <w:rPr>
                <w:rFonts w:ascii="Times New Roman" w:eastAsia="Times New Roman" w:hAnsi="Times New Roman" w:cs="Times New Roman"/>
                <w:sz w:val="20"/>
                <w:szCs w:val="20"/>
              </w:rPr>
              <w:t>Galiu suformuoti paraiškas VMS SIS</w:t>
            </w:r>
          </w:p>
        </w:tc>
        <w:tc>
          <w:tcPr>
            <w:tcW w:w="2872" w:type="dxa"/>
            <w:shd w:val="clear" w:color="auto" w:fill="auto"/>
          </w:tcPr>
          <w:p w14:paraId="6DBF3E92" w14:textId="77777777" w:rsidR="002362D9" w:rsidRPr="530E1CB9" w:rsidRDefault="002362D9" w:rsidP="004F04E7">
            <w:pPr>
              <w:rPr>
                <w:rFonts w:ascii="Times New Roman" w:eastAsia="Times New Roman" w:hAnsi="Times New Roman" w:cs="Times New Roman"/>
                <w:color w:val="000000" w:themeColor="text1"/>
                <w:sz w:val="20"/>
                <w:szCs w:val="20"/>
              </w:rPr>
            </w:pPr>
          </w:p>
        </w:tc>
        <w:tc>
          <w:tcPr>
            <w:tcW w:w="1706" w:type="dxa"/>
            <w:shd w:val="clear" w:color="auto" w:fill="auto"/>
          </w:tcPr>
          <w:p w14:paraId="5CD05B07" w14:textId="77777777" w:rsidR="002362D9" w:rsidRPr="530E1CB9" w:rsidRDefault="002362D9" w:rsidP="004F04E7">
            <w:pPr>
              <w:rPr>
                <w:rFonts w:ascii="Times New Roman" w:eastAsia="Times New Roman" w:hAnsi="Times New Roman" w:cs="Times New Roman"/>
                <w:sz w:val="20"/>
                <w:szCs w:val="20"/>
              </w:rPr>
            </w:pPr>
          </w:p>
        </w:tc>
      </w:tr>
      <w:tr w:rsidR="002362D9" w:rsidRPr="00D02B39" w14:paraId="4B890923" w14:textId="77777777" w:rsidTr="005C2114">
        <w:tc>
          <w:tcPr>
            <w:tcW w:w="1316" w:type="dxa"/>
            <w:shd w:val="clear" w:color="auto" w:fill="auto"/>
          </w:tcPr>
          <w:p w14:paraId="75CA0238" w14:textId="1D42871C" w:rsidR="002362D9" w:rsidRPr="530E1CB9" w:rsidRDefault="002362D9" w:rsidP="004F04E7">
            <w:pPr>
              <w:rPr>
                <w:rFonts w:ascii="Times New Roman" w:eastAsia="Times New Roman" w:hAnsi="Times New Roman" w:cs="Times New Roman"/>
                <w:color w:val="000000" w:themeColor="text1"/>
                <w:sz w:val="20"/>
                <w:szCs w:val="20"/>
              </w:rPr>
            </w:pPr>
            <w:r w:rsidRPr="530E1CB9">
              <w:rPr>
                <w:rFonts w:ascii="Times New Roman" w:eastAsia="Times New Roman" w:hAnsi="Times New Roman" w:cs="Times New Roman"/>
                <w:color w:val="000000" w:themeColor="text1"/>
                <w:sz w:val="20"/>
                <w:szCs w:val="20"/>
              </w:rPr>
              <w:t>FR.7.2.2.</w:t>
            </w:r>
            <w:r>
              <w:rPr>
                <w:rFonts w:ascii="Times New Roman" w:eastAsia="Times New Roman" w:hAnsi="Times New Roman" w:cs="Times New Roman"/>
                <w:color w:val="000000" w:themeColor="text1"/>
                <w:sz w:val="20"/>
                <w:szCs w:val="20"/>
              </w:rPr>
              <w:t>4</w:t>
            </w:r>
          </w:p>
        </w:tc>
        <w:tc>
          <w:tcPr>
            <w:tcW w:w="3745" w:type="dxa"/>
            <w:shd w:val="clear" w:color="auto" w:fill="auto"/>
          </w:tcPr>
          <w:p w14:paraId="61C416C0" w14:textId="18D1F1E6" w:rsidR="002362D9" w:rsidRDefault="002362D9" w:rsidP="004F04E7">
            <w:pPr>
              <w:rPr>
                <w:rFonts w:ascii="Times New Roman" w:eastAsia="Times New Roman" w:hAnsi="Times New Roman" w:cs="Times New Roman"/>
                <w:sz w:val="20"/>
                <w:szCs w:val="20"/>
              </w:rPr>
            </w:pPr>
            <w:r>
              <w:rPr>
                <w:rFonts w:ascii="Times New Roman" w:eastAsia="Times New Roman" w:hAnsi="Times New Roman" w:cs="Times New Roman"/>
                <w:sz w:val="20"/>
                <w:szCs w:val="20"/>
              </w:rPr>
              <w:t>Galiu suformuoti paraiškas atskirai pagal finansuotojus</w:t>
            </w:r>
          </w:p>
        </w:tc>
        <w:tc>
          <w:tcPr>
            <w:tcW w:w="2872" w:type="dxa"/>
            <w:shd w:val="clear" w:color="auto" w:fill="auto"/>
          </w:tcPr>
          <w:p w14:paraId="3AA9C00F" w14:textId="77777777" w:rsidR="002362D9" w:rsidRPr="530E1CB9" w:rsidRDefault="002362D9" w:rsidP="004F04E7">
            <w:pPr>
              <w:rPr>
                <w:rFonts w:ascii="Times New Roman" w:eastAsia="Times New Roman" w:hAnsi="Times New Roman" w:cs="Times New Roman"/>
                <w:color w:val="000000" w:themeColor="text1"/>
                <w:sz w:val="20"/>
                <w:szCs w:val="20"/>
              </w:rPr>
            </w:pPr>
          </w:p>
        </w:tc>
        <w:tc>
          <w:tcPr>
            <w:tcW w:w="1706" w:type="dxa"/>
            <w:shd w:val="clear" w:color="auto" w:fill="auto"/>
          </w:tcPr>
          <w:p w14:paraId="1D39C00A" w14:textId="77777777" w:rsidR="002362D9" w:rsidRPr="530E1CB9" w:rsidRDefault="002362D9" w:rsidP="004F04E7">
            <w:pPr>
              <w:rPr>
                <w:rFonts w:ascii="Times New Roman" w:eastAsia="Times New Roman" w:hAnsi="Times New Roman" w:cs="Times New Roman"/>
                <w:sz w:val="20"/>
                <w:szCs w:val="20"/>
              </w:rPr>
            </w:pPr>
          </w:p>
        </w:tc>
      </w:tr>
      <w:tr w:rsidR="00627469" w:rsidRPr="00D02B39" w14:paraId="51F31061" w14:textId="77777777" w:rsidTr="00F16146">
        <w:tc>
          <w:tcPr>
            <w:tcW w:w="1316" w:type="dxa"/>
          </w:tcPr>
          <w:p w14:paraId="48615438" w14:textId="54499760" w:rsidR="00627469" w:rsidRPr="00D02B39" w:rsidRDefault="00627469" w:rsidP="004F04E7">
            <w:pPr>
              <w:rPr>
                <w:rFonts w:ascii="Times New Roman" w:eastAsia="Times New Roman" w:hAnsi="Times New Roman" w:cs="Times New Roman"/>
                <w:color w:val="000000"/>
                <w:sz w:val="20"/>
                <w:szCs w:val="20"/>
              </w:rPr>
            </w:pPr>
            <w:r w:rsidRPr="530E1CB9">
              <w:rPr>
                <w:rFonts w:ascii="Times New Roman" w:eastAsia="Times New Roman" w:hAnsi="Times New Roman" w:cs="Times New Roman"/>
                <w:color w:val="000000" w:themeColor="text1"/>
                <w:sz w:val="20"/>
                <w:szCs w:val="20"/>
              </w:rPr>
              <w:t>FR.7.2.2.</w:t>
            </w:r>
            <w:r w:rsidR="002362D9">
              <w:rPr>
                <w:rFonts w:ascii="Times New Roman" w:eastAsia="Times New Roman" w:hAnsi="Times New Roman" w:cs="Times New Roman"/>
                <w:color w:val="000000" w:themeColor="text1"/>
                <w:sz w:val="20"/>
                <w:szCs w:val="20"/>
              </w:rPr>
              <w:t>5</w:t>
            </w:r>
          </w:p>
        </w:tc>
        <w:tc>
          <w:tcPr>
            <w:tcW w:w="3745" w:type="dxa"/>
          </w:tcPr>
          <w:p w14:paraId="58E8CEB2" w14:textId="77777777" w:rsidR="00627469" w:rsidRPr="00D02B39" w:rsidRDefault="00627469" w:rsidP="004F04E7">
            <w:pPr>
              <w:rPr>
                <w:rFonts w:ascii="Times New Roman" w:eastAsia="Times New Roman" w:hAnsi="Times New Roman" w:cs="Times New Roman"/>
                <w:sz w:val="20"/>
                <w:szCs w:val="20"/>
              </w:rPr>
            </w:pPr>
            <w:r w:rsidRPr="530E1CB9">
              <w:rPr>
                <w:rFonts w:ascii="Times New Roman" w:eastAsia="Times New Roman" w:hAnsi="Times New Roman" w:cs="Times New Roman"/>
                <w:sz w:val="20"/>
                <w:szCs w:val="20"/>
              </w:rPr>
              <w:t>Galiu išsiųsti el. laišku į VMSA SIS suformuotą paraiškų dėl kredito ir palūkanų apmokėjimo struktūruotą sąrašą, išsaugant el. laišką sistemoje</w:t>
            </w:r>
          </w:p>
        </w:tc>
        <w:tc>
          <w:tcPr>
            <w:tcW w:w="2872" w:type="dxa"/>
          </w:tcPr>
          <w:p w14:paraId="764E6125" w14:textId="77777777" w:rsidR="00627469" w:rsidRPr="00D02B39" w:rsidRDefault="00627469" w:rsidP="004F04E7">
            <w:pPr>
              <w:rPr>
                <w:rFonts w:ascii="Times New Roman" w:eastAsia="Times New Roman" w:hAnsi="Times New Roman" w:cs="Times New Roman"/>
                <w:sz w:val="20"/>
                <w:szCs w:val="20"/>
              </w:rPr>
            </w:pPr>
          </w:p>
        </w:tc>
        <w:tc>
          <w:tcPr>
            <w:tcW w:w="1706" w:type="dxa"/>
          </w:tcPr>
          <w:p w14:paraId="37F1CA85" w14:textId="77777777" w:rsidR="00627469" w:rsidRPr="00D02B39" w:rsidRDefault="00627469" w:rsidP="004F04E7">
            <w:pPr>
              <w:rPr>
                <w:rFonts w:ascii="Times New Roman" w:eastAsia="Times New Roman" w:hAnsi="Times New Roman" w:cs="Times New Roman"/>
                <w:sz w:val="20"/>
                <w:szCs w:val="20"/>
              </w:rPr>
            </w:pPr>
            <w:r w:rsidRPr="530E1CB9">
              <w:rPr>
                <w:rFonts w:ascii="Times New Roman" w:eastAsia="Times New Roman" w:hAnsi="Times New Roman" w:cs="Times New Roman"/>
                <w:sz w:val="20"/>
                <w:szCs w:val="20"/>
              </w:rPr>
              <w:t>Kreditų administravimo specialistas</w:t>
            </w:r>
          </w:p>
        </w:tc>
      </w:tr>
      <w:tr w:rsidR="00627469" w:rsidRPr="00D02B39" w14:paraId="427BDE1C" w14:textId="77777777" w:rsidTr="00952CD8">
        <w:tc>
          <w:tcPr>
            <w:tcW w:w="1316" w:type="dxa"/>
            <w:shd w:val="clear" w:color="auto" w:fill="DBDBDB" w:themeFill="accent3" w:themeFillTint="66"/>
          </w:tcPr>
          <w:p w14:paraId="74C83EB0" w14:textId="77777777" w:rsidR="00627469" w:rsidRPr="00D02B39" w:rsidRDefault="00627469" w:rsidP="004F04E7">
            <w:pPr>
              <w:rPr>
                <w:rFonts w:ascii="Times New Roman" w:eastAsia="Times New Roman" w:hAnsi="Times New Roman" w:cs="Times New Roman"/>
                <w:b/>
                <w:color w:val="000000"/>
                <w:sz w:val="20"/>
                <w:szCs w:val="20"/>
              </w:rPr>
            </w:pPr>
            <w:r w:rsidRPr="530E1CB9">
              <w:rPr>
                <w:rFonts w:ascii="Times New Roman" w:eastAsia="Times New Roman" w:hAnsi="Times New Roman" w:cs="Times New Roman"/>
                <w:b/>
                <w:color w:val="000000" w:themeColor="text1"/>
                <w:sz w:val="20"/>
                <w:szCs w:val="20"/>
              </w:rPr>
              <w:t>FR.7.2.3</w:t>
            </w:r>
          </w:p>
        </w:tc>
        <w:tc>
          <w:tcPr>
            <w:tcW w:w="3745" w:type="dxa"/>
            <w:shd w:val="clear" w:color="auto" w:fill="DBDBDB" w:themeFill="accent3" w:themeFillTint="66"/>
          </w:tcPr>
          <w:p w14:paraId="4119E3E4" w14:textId="77777777" w:rsidR="00627469" w:rsidRPr="00D02B39" w:rsidRDefault="00627469" w:rsidP="004F04E7">
            <w:pPr>
              <w:rPr>
                <w:rFonts w:ascii="Times New Roman" w:eastAsia="Times New Roman" w:hAnsi="Times New Roman" w:cs="Times New Roman"/>
                <w:b/>
                <w:sz w:val="20"/>
                <w:szCs w:val="20"/>
              </w:rPr>
            </w:pPr>
            <w:r w:rsidRPr="530E1CB9">
              <w:rPr>
                <w:rFonts w:ascii="Times New Roman" w:eastAsia="Times New Roman" w:hAnsi="Times New Roman" w:cs="Times New Roman"/>
                <w:b/>
                <w:sz w:val="20"/>
                <w:szCs w:val="20"/>
              </w:rPr>
              <w:t>Peržiūrėti paraiškos kortelę</w:t>
            </w:r>
          </w:p>
        </w:tc>
        <w:tc>
          <w:tcPr>
            <w:tcW w:w="2872" w:type="dxa"/>
            <w:shd w:val="clear" w:color="auto" w:fill="D9D9D9" w:themeFill="background1" w:themeFillShade="D9"/>
          </w:tcPr>
          <w:p w14:paraId="194888B5" w14:textId="77777777" w:rsidR="00627469" w:rsidRPr="00D02B39" w:rsidRDefault="00627469" w:rsidP="004F04E7">
            <w:pPr>
              <w:rPr>
                <w:rFonts w:ascii="Times New Roman" w:eastAsia="Times New Roman" w:hAnsi="Times New Roman" w:cs="Times New Roman"/>
                <w:b/>
                <w:sz w:val="20"/>
                <w:szCs w:val="20"/>
              </w:rPr>
            </w:pPr>
          </w:p>
        </w:tc>
        <w:tc>
          <w:tcPr>
            <w:tcW w:w="1706" w:type="dxa"/>
            <w:shd w:val="clear" w:color="auto" w:fill="D9D9D9" w:themeFill="background1" w:themeFillShade="D9"/>
          </w:tcPr>
          <w:p w14:paraId="0EB14A4B" w14:textId="77777777" w:rsidR="00627469" w:rsidRPr="00D02B39" w:rsidRDefault="00627469" w:rsidP="004F04E7">
            <w:pPr>
              <w:rPr>
                <w:rFonts w:ascii="Times New Roman" w:eastAsia="Times New Roman" w:hAnsi="Times New Roman" w:cs="Times New Roman"/>
                <w:b/>
                <w:sz w:val="20"/>
                <w:szCs w:val="20"/>
                <w:lang w:val="en-US"/>
              </w:rPr>
            </w:pPr>
          </w:p>
        </w:tc>
      </w:tr>
      <w:tr w:rsidR="00627469" w:rsidRPr="00D02B39" w14:paraId="0833A00F" w14:textId="77777777" w:rsidTr="005C2114">
        <w:tc>
          <w:tcPr>
            <w:tcW w:w="1316" w:type="dxa"/>
            <w:shd w:val="clear" w:color="auto" w:fill="auto"/>
          </w:tcPr>
          <w:p w14:paraId="2504C139" w14:textId="77777777" w:rsidR="00627469" w:rsidRPr="00D02B39" w:rsidRDefault="00627469" w:rsidP="004F04E7">
            <w:pPr>
              <w:rPr>
                <w:rFonts w:ascii="Times New Roman" w:eastAsia="Times New Roman" w:hAnsi="Times New Roman" w:cs="Times New Roman"/>
                <w:color w:val="000000"/>
                <w:sz w:val="20"/>
                <w:szCs w:val="20"/>
              </w:rPr>
            </w:pPr>
            <w:r w:rsidRPr="530E1CB9">
              <w:rPr>
                <w:rFonts w:ascii="Times New Roman" w:eastAsia="Times New Roman" w:hAnsi="Times New Roman" w:cs="Times New Roman"/>
                <w:color w:val="000000" w:themeColor="text1"/>
                <w:sz w:val="20"/>
                <w:szCs w:val="20"/>
              </w:rPr>
              <w:t>FR.7.2.3.1</w:t>
            </w:r>
          </w:p>
        </w:tc>
        <w:tc>
          <w:tcPr>
            <w:tcW w:w="3745" w:type="dxa"/>
            <w:shd w:val="clear" w:color="auto" w:fill="auto"/>
          </w:tcPr>
          <w:p w14:paraId="42757482" w14:textId="2641158B" w:rsidR="00627469" w:rsidRPr="00D02B39" w:rsidRDefault="00627469" w:rsidP="004F04E7">
            <w:pPr>
              <w:rPr>
                <w:rFonts w:ascii="Times New Roman" w:eastAsia="Times New Roman" w:hAnsi="Times New Roman" w:cs="Times New Roman"/>
                <w:sz w:val="20"/>
                <w:szCs w:val="20"/>
              </w:rPr>
            </w:pPr>
            <w:r w:rsidRPr="530E1CB9">
              <w:rPr>
                <w:rFonts w:ascii="Times New Roman" w:eastAsia="Times New Roman" w:hAnsi="Times New Roman" w:cs="Times New Roman"/>
                <w:sz w:val="20"/>
                <w:szCs w:val="20"/>
              </w:rPr>
              <w:t>Galiu peržiūrėti paraiškos kortelėje registruotus duomenis, matyti veiksmų su paraiška istoriją</w:t>
            </w:r>
          </w:p>
        </w:tc>
        <w:tc>
          <w:tcPr>
            <w:tcW w:w="2872" w:type="dxa"/>
            <w:shd w:val="clear" w:color="auto" w:fill="auto"/>
          </w:tcPr>
          <w:p w14:paraId="2F038009" w14:textId="29E43CE8" w:rsidR="00627469" w:rsidRPr="00D02B39" w:rsidRDefault="00627469" w:rsidP="004F04E7">
            <w:pPr>
              <w:rPr>
                <w:rFonts w:ascii="Times New Roman" w:eastAsia="Times New Roman" w:hAnsi="Times New Roman" w:cs="Times New Roman"/>
                <w:sz w:val="20"/>
                <w:szCs w:val="20"/>
              </w:rPr>
            </w:pPr>
          </w:p>
        </w:tc>
        <w:tc>
          <w:tcPr>
            <w:tcW w:w="1706" w:type="dxa"/>
            <w:shd w:val="clear" w:color="auto" w:fill="auto"/>
          </w:tcPr>
          <w:p w14:paraId="3453A6D2" w14:textId="77777777" w:rsidR="00627469" w:rsidRPr="00D02B39" w:rsidRDefault="00627469" w:rsidP="004F04E7">
            <w:pPr>
              <w:rPr>
                <w:rFonts w:ascii="Times New Roman" w:eastAsia="Times New Roman" w:hAnsi="Times New Roman" w:cs="Times New Roman"/>
                <w:sz w:val="20"/>
                <w:szCs w:val="20"/>
              </w:rPr>
            </w:pPr>
            <w:r w:rsidRPr="530E1CB9">
              <w:rPr>
                <w:rFonts w:ascii="Times New Roman" w:eastAsia="Times New Roman" w:hAnsi="Times New Roman" w:cs="Times New Roman"/>
                <w:sz w:val="20"/>
                <w:szCs w:val="20"/>
              </w:rPr>
              <w:t>Kreditų administravimo specialistas</w:t>
            </w:r>
          </w:p>
        </w:tc>
      </w:tr>
    </w:tbl>
    <w:p w14:paraId="748D8051" w14:textId="56EE0F1C" w:rsidR="00627469" w:rsidRPr="00D02B39" w:rsidRDefault="00627469" w:rsidP="00115643">
      <w:pPr>
        <w:pStyle w:val="Heading3"/>
        <w:rPr>
          <w:rFonts w:ascii="Times New Roman" w:eastAsia="Times New Roman" w:hAnsi="Times New Roman" w:cs="Times New Roman"/>
        </w:rPr>
      </w:pPr>
      <w:bookmarkStart w:id="33" w:name="_Toc148293452"/>
      <w:r w:rsidRPr="530E1CB9">
        <w:rPr>
          <w:rFonts w:ascii="Times New Roman" w:eastAsia="Times New Roman" w:hAnsi="Times New Roman" w:cs="Times New Roman"/>
        </w:rPr>
        <w:t>Kompensacijų administravimas</w:t>
      </w:r>
      <w:bookmarkEnd w:id="33"/>
    </w:p>
    <w:tbl>
      <w:tblPr>
        <w:tblStyle w:val="TableGrid"/>
        <w:tblW w:w="9639" w:type="dxa"/>
        <w:tblLayout w:type="fixed"/>
        <w:tblLook w:val="04A0" w:firstRow="1" w:lastRow="0" w:firstColumn="1" w:lastColumn="0" w:noHBand="0" w:noVBand="1"/>
      </w:tblPr>
      <w:tblGrid>
        <w:gridCol w:w="1316"/>
        <w:gridCol w:w="3745"/>
        <w:gridCol w:w="2872"/>
        <w:gridCol w:w="1706"/>
      </w:tblGrid>
      <w:tr w:rsidR="00627469" w:rsidRPr="00D02B39" w14:paraId="6DCE5549" w14:textId="77777777" w:rsidTr="089B97B3">
        <w:trPr>
          <w:tblHeader/>
        </w:trPr>
        <w:tc>
          <w:tcPr>
            <w:tcW w:w="1304" w:type="dxa"/>
            <w:shd w:val="clear" w:color="auto" w:fill="D9D9D9" w:themeFill="background1" w:themeFillShade="D9"/>
          </w:tcPr>
          <w:p w14:paraId="73809670" w14:textId="77777777" w:rsidR="00627469" w:rsidRPr="00D02B39" w:rsidRDefault="00627469" w:rsidP="004F04E7">
            <w:pPr>
              <w:jc w:val="center"/>
              <w:rPr>
                <w:rFonts w:ascii="Times New Roman" w:eastAsia="Times New Roman" w:hAnsi="Times New Roman" w:cs="Times New Roman"/>
                <w:sz w:val="20"/>
                <w:szCs w:val="20"/>
              </w:rPr>
            </w:pPr>
            <w:r w:rsidRPr="530E1CB9">
              <w:rPr>
                <w:rFonts w:ascii="Times New Roman" w:eastAsia="Times New Roman" w:hAnsi="Times New Roman" w:cs="Times New Roman"/>
                <w:sz w:val="20"/>
                <w:szCs w:val="20"/>
              </w:rPr>
              <w:t>Nr.</w:t>
            </w:r>
          </w:p>
        </w:tc>
        <w:tc>
          <w:tcPr>
            <w:tcW w:w="3710" w:type="dxa"/>
            <w:shd w:val="clear" w:color="auto" w:fill="D9D9D9" w:themeFill="background1" w:themeFillShade="D9"/>
          </w:tcPr>
          <w:p w14:paraId="27184000" w14:textId="77777777" w:rsidR="00627469" w:rsidRPr="00D02B39" w:rsidRDefault="00627469" w:rsidP="004F04E7">
            <w:pPr>
              <w:jc w:val="center"/>
              <w:rPr>
                <w:rFonts w:ascii="Times New Roman" w:eastAsia="Times New Roman" w:hAnsi="Times New Roman" w:cs="Times New Roman"/>
                <w:sz w:val="20"/>
                <w:szCs w:val="20"/>
              </w:rPr>
            </w:pPr>
            <w:r w:rsidRPr="530E1CB9">
              <w:rPr>
                <w:rFonts w:ascii="Times New Roman" w:eastAsia="Times New Roman" w:hAnsi="Times New Roman" w:cs="Times New Roman"/>
                <w:sz w:val="20"/>
                <w:szCs w:val="20"/>
              </w:rPr>
              <w:t>Funkcija/Reikalavimas</w:t>
            </w:r>
          </w:p>
        </w:tc>
        <w:tc>
          <w:tcPr>
            <w:tcW w:w="2845" w:type="dxa"/>
            <w:shd w:val="clear" w:color="auto" w:fill="D9D9D9" w:themeFill="background1" w:themeFillShade="D9"/>
          </w:tcPr>
          <w:p w14:paraId="685BF679" w14:textId="6127DBFB" w:rsidR="00627469" w:rsidRPr="00D02B39" w:rsidRDefault="00E17AFA" w:rsidP="004F04E7">
            <w:pPr>
              <w:jc w:val="center"/>
              <w:rPr>
                <w:rFonts w:ascii="Times New Roman" w:eastAsia="Times New Roman" w:hAnsi="Times New Roman" w:cs="Times New Roman"/>
                <w:sz w:val="20"/>
                <w:szCs w:val="20"/>
              </w:rPr>
            </w:pPr>
            <w:r w:rsidRPr="530E1CB9">
              <w:rPr>
                <w:rFonts w:ascii="Times New Roman" w:eastAsia="Times New Roman" w:hAnsi="Times New Roman" w:cs="Times New Roman"/>
                <w:sz w:val="20"/>
                <w:szCs w:val="20"/>
              </w:rPr>
              <w:t>Reikalavimo papildymas</w:t>
            </w:r>
          </w:p>
        </w:tc>
        <w:tc>
          <w:tcPr>
            <w:tcW w:w="1690" w:type="dxa"/>
            <w:shd w:val="clear" w:color="auto" w:fill="D9D9D9" w:themeFill="background1" w:themeFillShade="D9"/>
          </w:tcPr>
          <w:p w14:paraId="2B0B5BD2" w14:textId="77777777" w:rsidR="00627469" w:rsidRPr="00D02B39" w:rsidRDefault="00627469" w:rsidP="004F04E7">
            <w:pPr>
              <w:jc w:val="center"/>
              <w:rPr>
                <w:rFonts w:ascii="Times New Roman" w:eastAsia="Times New Roman" w:hAnsi="Times New Roman" w:cs="Times New Roman"/>
                <w:sz w:val="20"/>
                <w:szCs w:val="20"/>
              </w:rPr>
            </w:pPr>
            <w:r w:rsidRPr="530E1CB9">
              <w:rPr>
                <w:rFonts w:ascii="Times New Roman" w:eastAsia="Times New Roman" w:hAnsi="Times New Roman" w:cs="Times New Roman"/>
                <w:sz w:val="20"/>
                <w:szCs w:val="20"/>
              </w:rPr>
              <w:t>Rolė</w:t>
            </w:r>
          </w:p>
        </w:tc>
      </w:tr>
      <w:tr w:rsidR="00627469" w:rsidRPr="00D02B39" w14:paraId="4B169114" w14:textId="77777777" w:rsidTr="00952CD8">
        <w:tc>
          <w:tcPr>
            <w:tcW w:w="1304" w:type="dxa"/>
            <w:shd w:val="clear" w:color="auto" w:fill="DBDBDB" w:themeFill="accent3" w:themeFillTint="66"/>
          </w:tcPr>
          <w:p w14:paraId="1FAAD519" w14:textId="77777777" w:rsidR="00627469" w:rsidRPr="00D02B39" w:rsidRDefault="00627469" w:rsidP="004F04E7">
            <w:pPr>
              <w:rPr>
                <w:rFonts w:ascii="Times New Roman" w:eastAsia="Times New Roman" w:hAnsi="Times New Roman" w:cs="Times New Roman"/>
                <w:b/>
                <w:color w:val="000000"/>
                <w:sz w:val="20"/>
                <w:szCs w:val="20"/>
              </w:rPr>
            </w:pPr>
            <w:r w:rsidRPr="530E1CB9">
              <w:rPr>
                <w:rFonts w:ascii="Times New Roman" w:eastAsia="Times New Roman" w:hAnsi="Times New Roman" w:cs="Times New Roman"/>
                <w:b/>
                <w:color w:val="000000" w:themeColor="text1"/>
                <w:sz w:val="20"/>
                <w:szCs w:val="20"/>
              </w:rPr>
              <w:t>FR.7.3.1</w:t>
            </w:r>
          </w:p>
        </w:tc>
        <w:tc>
          <w:tcPr>
            <w:tcW w:w="3710" w:type="dxa"/>
            <w:shd w:val="clear" w:color="auto" w:fill="DBDBDB" w:themeFill="accent3" w:themeFillTint="66"/>
          </w:tcPr>
          <w:p w14:paraId="77BDD20E" w14:textId="77777777" w:rsidR="00627469" w:rsidRPr="00D02B39" w:rsidRDefault="00627469" w:rsidP="004F04E7">
            <w:pPr>
              <w:rPr>
                <w:rFonts w:ascii="Times New Roman" w:eastAsia="Times New Roman" w:hAnsi="Times New Roman" w:cs="Times New Roman"/>
                <w:b/>
                <w:sz w:val="20"/>
                <w:szCs w:val="20"/>
              </w:rPr>
            </w:pPr>
            <w:r w:rsidRPr="530E1CB9">
              <w:rPr>
                <w:rFonts w:ascii="Times New Roman" w:eastAsia="Times New Roman" w:hAnsi="Times New Roman" w:cs="Times New Roman"/>
                <w:b/>
                <w:sz w:val="20"/>
                <w:szCs w:val="20"/>
              </w:rPr>
              <w:t>Registruoti mėnesio VSMA sumokėtas pagal paraiškas kompensacijų įmokas daugiabučiams namams</w:t>
            </w:r>
          </w:p>
        </w:tc>
        <w:tc>
          <w:tcPr>
            <w:tcW w:w="2845" w:type="dxa"/>
            <w:shd w:val="clear" w:color="auto" w:fill="D9D9D9" w:themeFill="background1" w:themeFillShade="D9"/>
          </w:tcPr>
          <w:p w14:paraId="48306935" w14:textId="77777777" w:rsidR="00627469" w:rsidRPr="00D02B39" w:rsidRDefault="00627469" w:rsidP="004F04E7">
            <w:pPr>
              <w:rPr>
                <w:rFonts w:ascii="Times New Roman" w:eastAsia="Times New Roman" w:hAnsi="Times New Roman" w:cs="Times New Roman"/>
                <w:b/>
                <w:sz w:val="20"/>
                <w:szCs w:val="20"/>
              </w:rPr>
            </w:pPr>
          </w:p>
        </w:tc>
        <w:tc>
          <w:tcPr>
            <w:tcW w:w="1690" w:type="dxa"/>
            <w:shd w:val="clear" w:color="auto" w:fill="D9D9D9" w:themeFill="background1" w:themeFillShade="D9"/>
          </w:tcPr>
          <w:p w14:paraId="0440F57E" w14:textId="77777777" w:rsidR="00627469" w:rsidRPr="009D42CD" w:rsidRDefault="00627469" w:rsidP="004F04E7">
            <w:pPr>
              <w:rPr>
                <w:rFonts w:ascii="Times New Roman" w:eastAsia="Times New Roman" w:hAnsi="Times New Roman" w:cs="Times New Roman"/>
                <w:b/>
                <w:sz w:val="20"/>
                <w:szCs w:val="20"/>
              </w:rPr>
            </w:pPr>
          </w:p>
        </w:tc>
      </w:tr>
      <w:tr w:rsidR="00627469" w:rsidRPr="00D02B39" w14:paraId="538C05B6" w14:textId="77777777" w:rsidTr="005C2114">
        <w:tc>
          <w:tcPr>
            <w:tcW w:w="1304" w:type="dxa"/>
            <w:shd w:val="clear" w:color="auto" w:fill="auto"/>
          </w:tcPr>
          <w:p w14:paraId="3BC88FD9" w14:textId="77777777" w:rsidR="00627469" w:rsidRPr="00D02B39" w:rsidRDefault="00627469" w:rsidP="004F04E7">
            <w:pPr>
              <w:rPr>
                <w:rFonts w:ascii="Times New Roman" w:eastAsia="Times New Roman" w:hAnsi="Times New Roman" w:cs="Times New Roman"/>
                <w:color w:val="000000"/>
                <w:sz w:val="20"/>
                <w:szCs w:val="20"/>
              </w:rPr>
            </w:pPr>
            <w:r w:rsidRPr="530E1CB9">
              <w:rPr>
                <w:rFonts w:ascii="Times New Roman" w:eastAsia="Times New Roman" w:hAnsi="Times New Roman" w:cs="Times New Roman"/>
                <w:color w:val="000000" w:themeColor="text1"/>
                <w:sz w:val="20"/>
                <w:szCs w:val="20"/>
              </w:rPr>
              <w:t>FR.7.3.1.1</w:t>
            </w:r>
          </w:p>
        </w:tc>
        <w:tc>
          <w:tcPr>
            <w:tcW w:w="3710" w:type="dxa"/>
            <w:shd w:val="clear" w:color="auto" w:fill="auto"/>
          </w:tcPr>
          <w:p w14:paraId="18433AAC" w14:textId="77777777" w:rsidR="00627469" w:rsidRPr="00D02B39" w:rsidRDefault="00627469" w:rsidP="004F04E7">
            <w:pPr>
              <w:rPr>
                <w:rFonts w:ascii="Times New Roman" w:eastAsia="Times New Roman" w:hAnsi="Times New Roman" w:cs="Times New Roman"/>
                <w:sz w:val="20"/>
                <w:szCs w:val="20"/>
              </w:rPr>
            </w:pPr>
            <w:r w:rsidRPr="530E1CB9">
              <w:rPr>
                <w:rFonts w:ascii="Times New Roman" w:eastAsia="Times New Roman" w:hAnsi="Times New Roman" w:cs="Times New Roman"/>
                <w:sz w:val="20"/>
                <w:szCs w:val="20"/>
              </w:rPr>
              <w:t>Galiu registruoti daugiabučiams namams VMSA sumokėtas pagal paraiškas kompensacijų įmokas rankiniu būdu pagal poreikį</w:t>
            </w:r>
          </w:p>
        </w:tc>
        <w:tc>
          <w:tcPr>
            <w:tcW w:w="2845" w:type="dxa"/>
            <w:shd w:val="clear" w:color="auto" w:fill="auto"/>
          </w:tcPr>
          <w:p w14:paraId="662E8CDB" w14:textId="77777777" w:rsidR="00627469" w:rsidRPr="00D02B39" w:rsidRDefault="00627469" w:rsidP="004F04E7">
            <w:pPr>
              <w:rPr>
                <w:rFonts w:ascii="Times New Roman" w:eastAsia="Times New Roman" w:hAnsi="Times New Roman" w:cs="Times New Roman"/>
                <w:sz w:val="20"/>
                <w:szCs w:val="20"/>
              </w:rPr>
            </w:pPr>
            <w:r w:rsidRPr="530E1CB9">
              <w:rPr>
                <w:rFonts w:ascii="Times New Roman" w:eastAsia="Times New Roman" w:hAnsi="Times New Roman" w:cs="Times New Roman"/>
                <w:color w:val="000000" w:themeColor="text1"/>
                <w:sz w:val="20"/>
                <w:szCs w:val="20"/>
              </w:rPr>
              <w:t>Už vieną daugiabučio namą viena įmoka.</w:t>
            </w:r>
          </w:p>
        </w:tc>
        <w:tc>
          <w:tcPr>
            <w:tcW w:w="1690" w:type="dxa"/>
            <w:shd w:val="clear" w:color="auto" w:fill="auto"/>
          </w:tcPr>
          <w:p w14:paraId="22DEAC7D" w14:textId="77777777" w:rsidR="00627469" w:rsidRPr="00D02B39" w:rsidRDefault="00627469" w:rsidP="004F04E7">
            <w:pPr>
              <w:rPr>
                <w:rFonts w:ascii="Times New Roman" w:eastAsia="Times New Roman" w:hAnsi="Times New Roman" w:cs="Times New Roman"/>
                <w:sz w:val="20"/>
                <w:szCs w:val="20"/>
              </w:rPr>
            </w:pPr>
            <w:r w:rsidRPr="530E1CB9">
              <w:rPr>
                <w:rFonts w:ascii="Times New Roman" w:eastAsia="Times New Roman" w:hAnsi="Times New Roman" w:cs="Times New Roman"/>
                <w:sz w:val="20"/>
                <w:szCs w:val="20"/>
              </w:rPr>
              <w:t>Kreditų administravimo specialistas</w:t>
            </w:r>
          </w:p>
        </w:tc>
      </w:tr>
      <w:tr w:rsidR="00627469" w:rsidRPr="00D02B39" w14:paraId="7EAEADA9" w14:textId="77777777" w:rsidTr="005C2114">
        <w:tc>
          <w:tcPr>
            <w:tcW w:w="1304" w:type="dxa"/>
            <w:shd w:val="clear" w:color="auto" w:fill="auto"/>
          </w:tcPr>
          <w:p w14:paraId="3DC3E9D7" w14:textId="77777777" w:rsidR="00627469" w:rsidRPr="00D02B39" w:rsidRDefault="00627469" w:rsidP="004F04E7">
            <w:pPr>
              <w:rPr>
                <w:rFonts w:ascii="Times New Roman" w:eastAsia="Times New Roman" w:hAnsi="Times New Roman" w:cs="Times New Roman"/>
                <w:color w:val="000000"/>
                <w:sz w:val="20"/>
                <w:szCs w:val="20"/>
              </w:rPr>
            </w:pPr>
            <w:r w:rsidRPr="530E1CB9">
              <w:rPr>
                <w:rFonts w:ascii="Times New Roman" w:eastAsia="Times New Roman" w:hAnsi="Times New Roman" w:cs="Times New Roman"/>
                <w:color w:val="000000" w:themeColor="text1"/>
                <w:sz w:val="20"/>
                <w:szCs w:val="20"/>
              </w:rPr>
              <w:lastRenderedPageBreak/>
              <w:t>FR.7.3.1.2</w:t>
            </w:r>
          </w:p>
        </w:tc>
        <w:tc>
          <w:tcPr>
            <w:tcW w:w="3710" w:type="dxa"/>
            <w:shd w:val="clear" w:color="auto" w:fill="auto"/>
          </w:tcPr>
          <w:p w14:paraId="1FEEA4F7" w14:textId="6DB3212F" w:rsidR="00627469" w:rsidRPr="00D02B39" w:rsidRDefault="4791545E" w:rsidP="004F04E7">
            <w:pPr>
              <w:rPr>
                <w:rFonts w:ascii="Times New Roman" w:eastAsia="Times New Roman" w:hAnsi="Times New Roman" w:cs="Times New Roman"/>
                <w:sz w:val="20"/>
                <w:szCs w:val="20"/>
              </w:rPr>
            </w:pPr>
            <w:r w:rsidRPr="530E1CB9">
              <w:rPr>
                <w:rFonts w:ascii="Times New Roman" w:eastAsia="Times New Roman" w:hAnsi="Times New Roman" w:cs="Times New Roman"/>
                <w:sz w:val="20"/>
                <w:szCs w:val="20"/>
              </w:rPr>
              <w:t>Galiu importuoti VMSA sumokėtas pagal paraiškas kompensacijų įmokas iš duomenų failo ISO 20022 XML formatu</w:t>
            </w:r>
            <w:r w:rsidRPr="00F16146">
              <w:rPr>
                <w:rFonts w:ascii="Times New Roman" w:eastAsia="Times New Roman" w:hAnsi="Times New Roman" w:cs="Times New Roman"/>
                <w:strike/>
                <w:sz w:val="20"/>
                <w:szCs w:val="20"/>
              </w:rPr>
              <w:t xml:space="preserve"> </w:t>
            </w:r>
          </w:p>
        </w:tc>
        <w:tc>
          <w:tcPr>
            <w:tcW w:w="2845" w:type="dxa"/>
            <w:shd w:val="clear" w:color="auto" w:fill="auto"/>
          </w:tcPr>
          <w:p w14:paraId="213B52A0" w14:textId="77777777" w:rsidR="00627469" w:rsidRPr="00D02B39" w:rsidRDefault="00627469" w:rsidP="004F04E7">
            <w:pPr>
              <w:rPr>
                <w:rFonts w:ascii="Times New Roman" w:eastAsia="Times New Roman" w:hAnsi="Times New Roman" w:cs="Times New Roman"/>
                <w:sz w:val="20"/>
                <w:szCs w:val="20"/>
              </w:rPr>
            </w:pPr>
            <w:r w:rsidRPr="530E1CB9">
              <w:rPr>
                <w:rFonts w:ascii="Times New Roman" w:eastAsia="Times New Roman" w:hAnsi="Times New Roman" w:cs="Times New Roman"/>
                <w:color w:val="000000" w:themeColor="text1"/>
                <w:sz w:val="20"/>
                <w:szCs w:val="20"/>
              </w:rPr>
              <w:t>Už vieną daugiabučio namą viena įmoka.</w:t>
            </w:r>
          </w:p>
        </w:tc>
        <w:tc>
          <w:tcPr>
            <w:tcW w:w="1690" w:type="dxa"/>
            <w:shd w:val="clear" w:color="auto" w:fill="auto"/>
          </w:tcPr>
          <w:p w14:paraId="7BDD951F" w14:textId="77777777" w:rsidR="00627469" w:rsidRPr="00D02B39" w:rsidRDefault="00627469" w:rsidP="004F04E7">
            <w:pPr>
              <w:rPr>
                <w:rFonts w:ascii="Times New Roman" w:eastAsia="Times New Roman" w:hAnsi="Times New Roman" w:cs="Times New Roman"/>
                <w:sz w:val="20"/>
                <w:szCs w:val="20"/>
              </w:rPr>
            </w:pPr>
            <w:r w:rsidRPr="530E1CB9">
              <w:rPr>
                <w:rFonts w:ascii="Times New Roman" w:eastAsia="Times New Roman" w:hAnsi="Times New Roman" w:cs="Times New Roman"/>
                <w:sz w:val="20"/>
                <w:szCs w:val="20"/>
              </w:rPr>
              <w:t>Kreditų administravimo specialistas</w:t>
            </w:r>
          </w:p>
        </w:tc>
      </w:tr>
      <w:tr w:rsidR="00627469" w:rsidRPr="00D02B39" w14:paraId="01DEE359" w14:textId="77777777" w:rsidTr="00952CD8">
        <w:tc>
          <w:tcPr>
            <w:tcW w:w="1304" w:type="dxa"/>
            <w:shd w:val="clear" w:color="auto" w:fill="DBDBDB" w:themeFill="accent3" w:themeFillTint="66"/>
          </w:tcPr>
          <w:p w14:paraId="0E491FB6" w14:textId="77777777" w:rsidR="00627469" w:rsidRPr="00D02B39" w:rsidRDefault="00627469" w:rsidP="004F04E7">
            <w:pPr>
              <w:rPr>
                <w:rFonts w:ascii="Times New Roman" w:eastAsia="Times New Roman" w:hAnsi="Times New Roman" w:cs="Times New Roman"/>
                <w:b/>
                <w:color w:val="000000"/>
                <w:sz w:val="20"/>
                <w:szCs w:val="20"/>
              </w:rPr>
            </w:pPr>
            <w:r w:rsidRPr="530E1CB9">
              <w:rPr>
                <w:rFonts w:ascii="Times New Roman" w:eastAsia="Times New Roman" w:hAnsi="Times New Roman" w:cs="Times New Roman"/>
                <w:b/>
                <w:color w:val="000000" w:themeColor="text1"/>
                <w:sz w:val="20"/>
                <w:szCs w:val="20"/>
              </w:rPr>
              <w:t>FR.7.3.2</w:t>
            </w:r>
          </w:p>
        </w:tc>
        <w:tc>
          <w:tcPr>
            <w:tcW w:w="3710" w:type="dxa"/>
            <w:shd w:val="clear" w:color="auto" w:fill="DBDBDB" w:themeFill="accent3" w:themeFillTint="66"/>
          </w:tcPr>
          <w:p w14:paraId="26525193" w14:textId="77777777" w:rsidR="00627469" w:rsidRPr="00D02B39" w:rsidRDefault="00627469" w:rsidP="004F04E7">
            <w:pPr>
              <w:rPr>
                <w:rFonts w:ascii="Times New Roman" w:eastAsia="Times New Roman" w:hAnsi="Times New Roman" w:cs="Times New Roman"/>
                <w:b/>
                <w:sz w:val="20"/>
                <w:szCs w:val="20"/>
              </w:rPr>
            </w:pPr>
            <w:r w:rsidRPr="530E1CB9">
              <w:rPr>
                <w:rFonts w:ascii="Times New Roman" w:eastAsia="Times New Roman" w:hAnsi="Times New Roman" w:cs="Times New Roman"/>
                <w:b/>
                <w:sz w:val="20"/>
                <w:szCs w:val="20"/>
              </w:rPr>
              <w:t>Atlikti sudengimą VMSA sumokėtų įmokų pagal paraiškas su naudos gavėjų įsipareigojimais</w:t>
            </w:r>
          </w:p>
        </w:tc>
        <w:tc>
          <w:tcPr>
            <w:tcW w:w="2845" w:type="dxa"/>
            <w:shd w:val="clear" w:color="auto" w:fill="D9D9D9" w:themeFill="background1" w:themeFillShade="D9"/>
          </w:tcPr>
          <w:p w14:paraId="3F1040AE" w14:textId="77777777" w:rsidR="00627469" w:rsidRPr="00D02B39" w:rsidRDefault="00627469" w:rsidP="004F04E7">
            <w:pPr>
              <w:rPr>
                <w:rFonts w:ascii="Times New Roman" w:eastAsia="Times New Roman" w:hAnsi="Times New Roman" w:cs="Times New Roman"/>
                <w:b/>
                <w:sz w:val="20"/>
                <w:szCs w:val="20"/>
              </w:rPr>
            </w:pPr>
          </w:p>
        </w:tc>
        <w:tc>
          <w:tcPr>
            <w:tcW w:w="1690" w:type="dxa"/>
            <w:shd w:val="clear" w:color="auto" w:fill="D9D9D9" w:themeFill="background1" w:themeFillShade="D9"/>
          </w:tcPr>
          <w:p w14:paraId="6D8E299A" w14:textId="77777777" w:rsidR="00627469" w:rsidRPr="009D42CD" w:rsidRDefault="00627469" w:rsidP="004F04E7">
            <w:pPr>
              <w:rPr>
                <w:rFonts w:ascii="Times New Roman" w:eastAsia="Times New Roman" w:hAnsi="Times New Roman" w:cs="Times New Roman"/>
                <w:b/>
                <w:sz w:val="20"/>
                <w:szCs w:val="20"/>
              </w:rPr>
            </w:pPr>
          </w:p>
        </w:tc>
      </w:tr>
      <w:tr w:rsidR="00627469" w:rsidRPr="00D02B39" w14:paraId="47C773EB" w14:textId="77777777" w:rsidTr="005C2114">
        <w:tc>
          <w:tcPr>
            <w:tcW w:w="1304" w:type="dxa"/>
            <w:shd w:val="clear" w:color="auto" w:fill="auto"/>
          </w:tcPr>
          <w:p w14:paraId="5EC47E1C" w14:textId="77777777" w:rsidR="00627469" w:rsidRPr="00D02B39" w:rsidRDefault="00627469" w:rsidP="004F04E7">
            <w:pPr>
              <w:rPr>
                <w:rFonts w:ascii="Times New Roman" w:eastAsia="Times New Roman" w:hAnsi="Times New Roman" w:cs="Times New Roman"/>
                <w:color w:val="000000"/>
                <w:sz w:val="20"/>
                <w:szCs w:val="20"/>
              </w:rPr>
            </w:pPr>
            <w:r w:rsidRPr="530E1CB9">
              <w:rPr>
                <w:rFonts w:ascii="Times New Roman" w:eastAsia="Times New Roman" w:hAnsi="Times New Roman" w:cs="Times New Roman"/>
                <w:color w:val="000000" w:themeColor="text1"/>
                <w:sz w:val="20"/>
                <w:szCs w:val="20"/>
              </w:rPr>
              <w:t>FR.7.3.2.1</w:t>
            </w:r>
          </w:p>
        </w:tc>
        <w:tc>
          <w:tcPr>
            <w:tcW w:w="3710" w:type="dxa"/>
            <w:shd w:val="clear" w:color="auto" w:fill="auto"/>
          </w:tcPr>
          <w:p w14:paraId="3326DB88" w14:textId="77777777" w:rsidR="00627469" w:rsidRPr="00D02B39" w:rsidRDefault="00627469" w:rsidP="004F04E7">
            <w:pPr>
              <w:rPr>
                <w:rFonts w:ascii="Times New Roman" w:eastAsia="Times New Roman" w:hAnsi="Times New Roman" w:cs="Times New Roman"/>
                <w:sz w:val="20"/>
                <w:szCs w:val="20"/>
              </w:rPr>
            </w:pPr>
            <w:r w:rsidRPr="530E1CB9">
              <w:rPr>
                <w:rFonts w:ascii="Times New Roman" w:eastAsia="Times New Roman" w:hAnsi="Times New Roman" w:cs="Times New Roman"/>
                <w:sz w:val="20"/>
                <w:szCs w:val="20"/>
              </w:rPr>
              <w:t>Galiu atlikti automatinį VMSA sumokėtų pagal paraiškas kompensacijų įmokų ir naudos gavėjų įsipareigojimų sudengimą pagal registruotas paraiškas</w:t>
            </w:r>
          </w:p>
        </w:tc>
        <w:tc>
          <w:tcPr>
            <w:tcW w:w="2845" w:type="dxa"/>
            <w:shd w:val="clear" w:color="auto" w:fill="auto"/>
          </w:tcPr>
          <w:p w14:paraId="74C0B556" w14:textId="77777777" w:rsidR="00627469" w:rsidRPr="00D02B39" w:rsidRDefault="00627469" w:rsidP="004F04E7">
            <w:pPr>
              <w:rPr>
                <w:rFonts w:ascii="Times New Roman" w:eastAsia="Times New Roman" w:hAnsi="Times New Roman" w:cs="Times New Roman"/>
                <w:sz w:val="20"/>
                <w:szCs w:val="20"/>
              </w:rPr>
            </w:pPr>
          </w:p>
        </w:tc>
        <w:tc>
          <w:tcPr>
            <w:tcW w:w="1690" w:type="dxa"/>
            <w:shd w:val="clear" w:color="auto" w:fill="auto"/>
          </w:tcPr>
          <w:p w14:paraId="1FF9A8A5" w14:textId="77777777" w:rsidR="00627469" w:rsidRPr="00D02B39" w:rsidRDefault="00627469" w:rsidP="004F04E7">
            <w:pPr>
              <w:rPr>
                <w:rFonts w:ascii="Times New Roman" w:eastAsia="Times New Roman" w:hAnsi="Times New Roman" w:cs="Times New Roman"/>
                <w:sz w:val="20"/>
                <w:szCs w:val="20"/>
              </w:rPr>
            </w:pPr>
            <w:r w:rsidRPr="530E1CB9">
              <w:rPr>
                <w:rFonts w:ascii="Times New Roman" w:eastAsia="Times New Roman" w:hAnsi="Times New Roman" w:cs="Times New Roman"/>
                <w:sz w:val="20"/>
                <w:szCs w:val="20"/>
              </w:rPr>
              <w:t>Kreditų administravimo specialistas</w:t>
            </w:r>
          </w:p>
        </w:tc>
      </w:tr>
      <w:tr w:rsidR="00627469" w:rsidRPr="00D02B39" w14:paraId="1CFB02F0" w14:textId="77777777" w:rsidTr="005C2114">
        <w:tc>
          <w:tcPr>
            <w:tcW w:w="1304" w:type="dxa"/>
            <w:shd w:val="clear" w:color="auto" w:fill="auto"/>
          </w:tcPr>
          <w:p w14:paraId="49B6DE21" w14:textId="77777777" w:rsidR="00627469" w:rsidRPr="00D02B39" w:rsidRDefault="00627469" w:rsidP="004F04E7">
            <w:pPr>
              <w:rPr>
                <w:rFonts w:ascii="Times New Roman" w:eastAsia="Times New Roman" w:hAnsi="Times New Roman" w:cs="Times New Roman"/>
                <w:color w:val="000000"/>
                <w:sz w:val="20"/>
                <w:szCs w:val="20"/>
              </w:rPr>
            </w:pPr>
            <w:r w:rsidRPr="530E1CB9">
              <w:rPr>
                <w:rFonts w:ascii="Times New Roman" w:eastAsia="Times New Roman" w:hAnsi="Times New Roman" w:cs="Times New Roman"/>
                <w:color w:val="000000" w:themeColor="text1"/>
                <w:sz w:val="20"/>
                <w:szCs w:val="20"/>
              </w:rPr>
              <w:t>FR.7.3.2.2</w:t>
            </w:r>
          </w:p>
        </w:tc>
        <w:tc>
          <w:tcPr>
            <w:tcW w:w="3710" w:type="dxa"/>
            <w:shd w:val="clear" w:color="auto" w:fill="auto"/>
          </w:tcPr>
          <w:p w14:paraId="07747713" w14:textId="77777777" w:rsidR="00627469" w:rsidRPr="00D02B39" w:rsidRDefault="00627469" w:rsidP="004F04E7">
            <w:pPr>
              <w:rPr>
                <w:rFonts w:ascii="Times New Roman" w:eastAsia="Times New Roman" w:hAnsi="Times New Roman" w:cs="Times New Roman"/>
                <w:sz w:val="20"/>
                <w:szCs w:val="20"/>
              </w:rPr>
            </w:pPr>
            <w:r w:rsidRPr="530E1CB9">
              <w:rPr>
                <w:rFonts w:ascii="Times New Roman" w:eastAsia="Times New Roman" w:hAnsi="Times New Roman" w:cs="Times New Roman"/>
                <w:sz w:val="20"/>
                <w:szCs w:val="20"/>
              </w:rPr>
              <w:t>Galiu atlikti VMSA sumokėtų pagal paraiškas kompensacijų įmokų ir naudos gavėjų įsipareigojimų automatinio sudengimo pakeitimus rankiniu būdu pagal poreikį</w:t>
            </w:r>
          </w:p>
        </w:tc>
        <w:tc>
          <w:tcPr>
            <w:tcW w:w="2845" w:type="dxa"/>
            <w:shd w:val="clear" w:color="auto" w:fill="auto"/>
          </w:tcPr>
          <w:p w14:paraId="1A08DAA3" w14:textId="77777777" w:rsidR="00627469" w:rsidRPr="00D02B39" w:rsidRDefault="00627469" w:rsidP="004F04E7">
            <w:pPr>
              <w:rPr>
                <w:rFonts w:ascii="Times New Roman" w:eastAsia="Times New Roman" w:hAnsi="Times New Roman" w:cs="Times New Roman"/>
                <w:sz w:val="20"/>
                <w:szCs w:val="20"/>
              </w:rPr>
            </w:pPr>
          </w:p>
        </w:tc>
        <w:tc>
          <w:tcPr>
            <w:tcW w:w="1690" w:type="dxa"/>
            <w:shd w:val="clear" w:color="auto" w:fill="auto"/>
          </w:tcPr>
          <w:p w14:paraId="60B864AC" w14:textId="77777777" w:rsidR="00627469" w:rsidRPr="00D02B39" w:rsidRDefault="00627469" w:rsidP="004F04E7">
            <w:pPr>
              <w:rPr>
                <w:rFonts w:ascii="Times New Roman" w:eastAsia="Times New Roman" w:hAnsi="Times New Roman" w:cs="Times New Roman"/>
                <w:sz w:val="20"/>
                <w:szCs w:val="20"/>
              </w:rPr>
            </w:pPr>
            <w:r w:rsidRPr="530E1CB9">
              <w:rPr>
                <w:rFonts w:ascii="Times New Roman" w:eastAsia="Times New Roman" w:hAnsi="Times New Roman" w:cs="Times New Roman"/>
                <w:sz w:val="20"/>
                <w:szCs w:val="20"/>
              </w:rPr>
              <w:t>Kreditų administravimo specialistas</w:t>
            </w:r>
          </w:p>
        </w:tc>
      </w:tr>
      <w:tr w:rsidR="00627469" w:rsidRPr="00D02B39" w14:paraId="466C109A" w14:textId="77777777" w:rsidTr="005C2114">
        <w:tc>
          <w:tcPr>
            <w:tcW w:w="1304" w:type="dxa"/>
            <w:shd w:val="clear" w:color="auto" w:fill="auto"/>
          </w:tcPr>
          <w:p w14:paraId="64AC6C9B" w14:textId="77777777" w:rsidR="00627469" w:rsidRPr="00D02B39" w:rsidRDefault="00627469" w:rsidP="004F04E7">
            <w:pPr>
              <w:rPr>
                <w:rFonts w:ascii="Times New Roman" w:eastAsia="Times New Roman" w:hAnsi="Times New Roman" w:cs="Times New Roman"/>
                <w:color w:val="000000"/>
                <w:sz w:val="20"/>
                <w:szCs w:val="20"/>
              </w:rPr>
            </w:pPr>
            <w:r w:rsidRPr="530E1CB9">
              <w:rPr>
                <w:rFonts w:ascii="Times New Roman" w:eastAsia="Times New Roman" w:hAnsi="Times New Roman" w:cs="Times New Roman"/>
                <w:color w:val="000000" w:themeColor="text1"/>
                <w:sz w:val="20"/>
                <w:szCs w:val="20"/>
              </w:rPr>
              <w:t>FR.7.3.2.3</w:t>
            </w:r>
          </w:p>
        </w:tc>
        <w:tc>
          <w:tcPr>
            <w:tcW w:w="3710" w:type="dxa"/>
            <w:shd w:val="clear" w:color="auto" w:fill="auto"/>
          </w:tcPr>
          <w:p w14:paraId="45CF51B9" w14:textId="77777777" w:rsidR="00627469" w:rsidRPr="00D02B39" w:rsidRDefault="00627469" w:rsidP="004F04E7">
            <w:pPr>
              <w:rPr>
                <w:rFonts w:ascii="Times New Roman" w:eastAsia="Times New Roman" w:hAnsi="Times New Roman" w:cs="Times New Roman"/>
                <w:sz w:val="20"/>
                <w:szCs w:val="20"/>
              </w:rPr>
            </w:pPr>
            <w:r w:rsidRPr="530E1CB9">
              <w:rPr>
                <w:rFonts w:ascii="Times New Roman" w:eastAsia="Times New Roman" w:hAnsi="Times New Roman" w:cs="Times New Roman"/>
                <w:sz w:val="20"/>
                <w:szCs w:val="20"/>
              </w:rPr>
              <w:t>Galiu suformuoti VMSA sumokėtos pagal paraiškas kompensacijų įmokų ir naudos gavėjų įsipareigojimų sudengimo patikros ataskaitas</w:t>
            </w:r>
          </w:p>
        </w:tc>
        <w:tc>
          <w:tcPr>
            <w:tcW w:w="2845" w:type="dxa"/>
            <w:shd w:val="clear" w:color="auto" w:fill="auto"/>
          </w:tcPr>
          <w:p w14:paraId="3D7EF0C3" w14:textId="77777777" w:rsidR="00627469" w:rsidRPr="00D02B39" w:rsidRDefault="00627469" w:rsidP="004F04E7">
            <w:pPr>
              <w:rPr>
                <w:rFonts w:ascii="Times New Roman" w:eastAsia="Times New Roman" w:hAnsi="Times New Roman" w:cs="Times New Roman"/>
                <w:sz w:val="20"/>
                <w:szCs w:val="20"/>
              </w:rPr>
            </w:pPr>
          </w:p>
        </w:tc>
        <w:tc>
          <w:tcPr>
            <w:tcW w:w="1690" w:type="dxa"/>
            <w:shd w:val="clear" w:color="auto" w:fill="auto"/>
          </w:tcPr>
          <w:p w14:paraId="49E7386A" w14:textId="77777777" w:rsidR="00627469" w:rsidRPr="00D02B39" w:rsidRDefault="00627469" w:rsidP="004F04E7">
            <w:pPr>
              <w:rPr>
                <w:rFonts w:ascii="Times New Roman" w:eastAsia="Times New Roman" w:hAnsi="Times New Roman" w:cs="Times New Roman"/>
                <w:sz w:val="20"/>
                <w:szCs w:val="20"/>
              </w:rPr>
            </w:pPr>
            <w:r w:rsidRPr="530E1CB9">
              <w:rPr>
                <w:rFonts w:ascii="Times New Roman" w:eastAsia="Times New Roman" w:hAnsi="Times New Roman" w:cs="Times New Roman"/>
                <w:sz w:val="20"/>
                <w:szCs w:val="20"/>
              </w:rPr>
              <w:t>Kreditų administravimo specialistas</w:t>
            </w:r>
          </w:p>
        </w:tc>
      </w:tr>
      <w:tr w:rsidR="00627469" w:rsidRPr="00D02B39" w14:paraId="37E11627" w14:textId="77777777" w:rsidTr="00952CD8">
        <w:tc>
          <w:tcPr>
            <w:tcW w:w="1304" w:type="dxa"/>
            <w:shd w:val="clear" w:color="auto" w:fill="DBDBDB" w:themeFill="accent3" w:themeFillTint="66"/>
          </w:tcPr>
          <w:p w14:paraId="3AC5B279" w14:textId="77777777" w:rsidR="00627469" w:rsidRPr="00D02B39" w:rsidRDefault="00627469" w:rsidP="004F04E7">
            <w:pPr>
              <w:rPr>
                <w:rFonts w:ascii="Times New Roman" w:eastAsia="Times New Roman" w:hAnsi="Times New Roman" w:cs="Times New Roman"/>
                <w:b/>
                <w:color w:val="000000"/>
                <w:sz w:val="20"/>
                <w:szCs w:val="20"/>
              </w:rPr>
            </w:pPr>
            <w:r w:rsidRPr="530E1CB9">
              <w:rPr>
                <w:rFonts w:ascii="Times New Roman" w:eastAsia="Times New Roman" w:hAnsi="Times New Roman" w:cs="Times New Roman"/>
                <w:b/>
                <w:color w:val="000000" w:themeColor="text1"/>
                <w:sz w:val="20"/>
                <w:szCs w:val="20"/>
              </w:rPr>
              <w:t>FR.7.3.3</w:t>
            </w:r>
          </w:p>
        </w:tc>
        <w:tc>
          <w:tcPr>
            <w:tcW w:w="3710" w:type="dxa"/>
            <w:shd w:val="clear" w:color="auto" w:fill="DBDBDB" w:themeFill="accent3" w:themeFillTint="66"/>
          </w:tcPr>
          <w:p w14:paraId="4D5C8D38" w14:textId="77777777" w:rsidR="00627469" w:rsidRPr="00D02B39" w:rsidRDefault="00627469" w:rsidP="004F04E7">
            <w:pPr>
              <w:rPr>
                <w:rFonts w:ascii="Times New Roman" w:eastAsia="Times New Roman" w:hAnsi="Times New Roman" w:cs="Times New Roman"/>
                <w:b/>
                <w:sz w:val="20"/>
                <w:szCs w:val="20"/>
              </w:rPr>
            </w:pPr>
            <w:r w:rsidRPr="530E1CB9">
              <w:rPr>
                <w:rFonts w:ascii="Times New Roman" w:eastAsia="Times New Roman" w:hAnsi="Times New Roman" w:cs="Times New Roman"/>
                <w:b/>
                <w:sz w:val="20"/>
                <w:szCs w:val="20"/>
              </w:rPr>
              <w:t>Užtikrinti kredito administravimo mokesčio netaikymą naudos gavėjams, kuriems išduotos pažymos</w:t>
            </w:r>
          </w:p>
        </w:tc>
        <w:tc>
          <w:tcPr>
            <w:tcW w:w="2845" w:type="dxa"/>
            <w:shd w:val="clear" w:color="auto" w:fill="D9D9D9" w:themeFill="background1" w:themeFillShade="D9"/>
          </w:tcPr>
          <w:p w14:paraId="72A27F33" w14:textId="77777777" w:rsidR="00627469" w:rsidRPr="00D02B39" w:rsidRDefault="00627469" w:rsidP="004F04E7">
            <w:pPr>
              <w:rPr>
                <w:rFonts w:ascii="Times New Roman" w:eastAsia="Times New Roman" w:hAnsi="Times New Roman" w:cs="Times New Roman"/>
                <w:b/>
                <w:sz w:val="20"/>
                <w:szCs w:val="20"/>
              </w:rPr>
            </w:pPr>
          </w:p>
        </w:tc>
        <w:tc>
          <w:tcPr>
            <w:tcW w:w="1690" w:type="dxa"/>
            <w:shd w:val="clear" w:color="auto" w:fill="D9D9D9" w:themeFill="background1" w:themeFillShade="D9"/>
          </w:tcPr>
          <w:p w14:paraId="5EF6A9E8" w14:textId="77777777" w:rsidR="00627469" w:rsidRPr="009D42CD" w:rsidRDefault="00627469" w:rsidP="004F04E7">
            <w:pPr>
              <w:rPr>
                <w:rFonts w:ascii="Times New Roman" w:eastAsia="Times New Roman" w:hAnsi="Times New Roman" w:cs="Times New Roman"/>
                <w:b/>
                <w:sz w:val="20"/>
                <w:szCs w:val="20"/>
              </w:rPr>
            </w:pPr>
          </w:p>
        </w:tc>
      </w:tr>
      <w:tr w:rsidR="00627469" w:rsidRPr="00D02B39" w14:paraId="2A7EFEF1" w14:textId="77777777" w:rsidTr="005C2114">
        <w:tc>
          <w:tcPr>
            <w:tcW w:w="1304" w:type="dxa"/>
            <w:shd w:val="clear" w:color="auto" w:fill="auto"/>
          </w:tcPr>
          <w:p w14:paraId="511BAD16" w14:textId="77777777" w:rsidR="00627469" w:rsidRPr="00D02B39" w:rsidRDefault="00627469" w:rsidP="004F04E7">
            <w:pPr>
              <w:rPr>
                <w:rFonts w:ascii="Times New Roman" w:eastAsia="Times New Roman" w:hAnsi="Times New Roman" w:cs="Times New Roman"/>
                <w:color w:val="000000"/>
                <w:sz w:val="20"/>
                <w:szCs w:val="20"/>
              </w:rPr>
            </w:pPr>
            <w:r w:rsidRPr="530E1CB9">
              <w:rPr>
                <w:rFonts w:ascii="Times New Roman" w:eastAsia="Times New Roman" w:hAnsi="Times New Roman" w:cs="Times New Roman"/>
                <w:color w:val="000000" w:themeColor="text1"/>
                <w:sz w:val="20"/>
                <w:szCs w:val="20"/>
              </w:rPr>
              <w:t>FR.7.3.3.1</w:t>
            </w:r>
          </w:p>
        </w:tc>
        <w:tc>
          <w:tcPr>
            <w:tcW w:w="3710" w:type="dxa"/>
            <w:shd w:val="clear" w:color="auto" w:fill="auto"/>
          </w:tcPr>
          <w:p w14:paraId="2DCBF372" w14:textId="77777777" w:rsidR="00627469" w:rsidRPr="00D02B39" w:rsidRDefault="00627469" w:rsidP="004F04E7">
            <w:pPr>
              <w:rPr>
                <w:rFonts w:ascii="Times New Roman" w:eastAsia="Times New Roman" w:hAnsi="Times New Roman" w:cs="Times New Roman"/>
                <w:sz w:val="20"/>
                <w:szCs w:val="20"/>
              </w:rPr>
            </w:pPr>
            <w:r w:rsidRPr="530E1CB9">
              <w:rPr>
                <w:rFonts w:ascii="Times New Roman" w:eastAsia="Times New Roman" w:hAnsi="Times New Roman" w:cs="Times New Roman"/>
                <w:sz w:val="20"/>
                <w:szCs w:val="20"/>
              </w:rPr>
              <w:t>Galiu netaikyti kredito administravimo mokesčio naudos gavėjams, turintiems išduotas pažymas dėl teisės į kreditą, paimtą daugiabučiam namui atnaujinti (modernizuoti) ir palūkanų apmokėjimą</w:t>
            </w:r>
          </w:p>
        </w:tc>
        <w:tc>
          <w:tcPr>
            <w:tcW w:w="2845" w:type="dxa"/>
            <w:shd w:val="clear" w:color="auto" w:fill="auto"/>
          </w:tcPr>
          <w:p w14:paraId="044716B6" w14:textId="77777777" w:rsidR="00627469" w:rsidRPr="00D02B39" w:rsidRDefault="00627469" w:rsidP="004F04E7">
            <w:pPr>
              <w:rPr>
                <w:rFonts w:ascii="Times New Roman" w:eastAsia="Times New Roman" w:hAnsi="Times New Roman" w:cs="Times New Roman"/>
                <w:sz w:val="20"/>
                <w:szCs w:val="20"/>
              </w:rPr>
            </w:pPr>
            <w:r w:rsidRPr="530E1CB9">
              <w:rPr>
                <w:rFonts w:ascii="Times New Roman" w:eastAsia="Times New Roman" w:hAnsi="Times New Roman" w:cs="Times New Roman"/>
                <w:color w:val="000000" w:themeColor="text1"/>
                <w:sz w:val="20"/>
                <w:szCs w:val="20"/>
              </w:rPr>
              <w:t>Kredito administravimo mokesčio taikymo taisyklės.</w:t>
            </w:r>
          </w:p>
        </w:tc>
        <w:tc>
          <w:tcPr>
            <w:tcW w:w="1690" w:type="dxa"/>
            <w:shd w:val="clear" w:color="auto" w:fill="auto"/>
          </w:tcPr>
          <w:p w14:paraId="363F03BB" w14:textId="77777777" w:rsidR="00627469" w:rsidRPr="00D02B39" w:rsidRDefault="00627469" w:rsidP="004F04E7">
            <w:pPr>
              <w:rPr>
                <w:rFonts w:ascii="Times New Roman" w:eastAsia="Times New Roman" w:hAnsi="Times New Roman" w:cs="Times New Roman"/>
                <w:sz w:val="20"/>
                <w:szCs w:val="20"/>
              </w:rPr>
            </w:pPr>
            <w:r w:rsidRPr="530E1CB9">
              <w:rPr>
                <w:rFonts w:ascii="Times New Roman" w:eastAsia="Times New Roman" w:hAnsi="Times New Roman" w:cs="Times New Roman"/>
                <w:sz w:val="20"/>
                <w:szCs w:val="20"/>
              </w:rPr>
              <w:t>Kreditų administravimo specialistas</w:t>
            </w:r>
          </w:p>
        </w:tc>
      </w:tr>
      <w:tr w:rsidR="00627469" w:rsidRPr="00D02B39" w14:paraId="463E4F1C" w14:textId="77777777" w:rsidTr="005C2114">
        <w:tc>
          <w:tcPr>
            <w:tcW w:w="1304" w:type="dxa"/>
            <w:shd w:val="clear" w:color="auto" w:fill="auto"/>
          </w:tcPr>
          <w:p w14:paraId="65072D81" w14:textId="77777777" w:rsidR="00627469" w:rsidRPr="00D02B39" w:rsidRDefault="00627469" w:rsidP="004F04E7">
            <w:pPr>
              <w:rPr>
                <w:rFonts w:ascii="Times New Roman" w:eastAsia="Times New Roman" w:hAnsi="Times New Roman" w:cs="Times New Roman"/>
                <w:color w:val="000000"/>
                <w:sz w:val="20"/>
                <w:szCs w:val="20"/>
              </w:rPr>
            </w:pPr>
            <w:r w:rsidRPr="530E1CB9">
              <w:rPr>
                <w:rFonts w:ascii="Times New Roman" w:eastAsia="Times New Roman" w:hAnsi="Times New Roman" w:cs="Times New Roman"/>
                <w:color w:val="000000" w:themeColor="text1"/>
                <w:sz w:val="20"/>
                <w:szCs w:val="20"/>
              </w:rPr>
              <w:t>FR.7.3.3.2</w:t>
            </w:r>
          </w:p>
        </w:tc>
        <w:tc>
          <w:tcPr>
            <w:tcW w:w="3710" w:type="dxa"/>
            <w:shd w:val="clear" w:color="auto" w:fill="auto"/>
          </w:tcPr>
          <w:p w14:paraId="5F69926A" w14:textId="77777777" w:rsidR="00627469" w:rsidRPr="00D02B39" w:rsidRDefault="00627469" w:rsidP="004F04E7">
            <w:pPr>
              <w:rPr>
                <w:rFonts w:ascii="Times New Roman" w:eastAsia="Times New Roman" w:hAnsi="Times New Roman" w:cs="Times New Roman"/>
                <w:sz w:val="20"/>
                <w:szCs w:val="20"/>
              </w:rPr>
            </w:pPr>
            <w:r w:rsidRPr="530E1CB9">
              <w:rPr>
                <w:rFonts w:ascii="Times New Roman" w:eastAsia="Times New Roman" w:hAnsi="Times New Roman" w:cs="Times New Roman"/>
                <w:sz w:val="20"/>
                <w:szCs w:val="20"/>
              </w:rPr>
              <w:t>Galiu taikyti kredito administravimo mokestį naudos gavėjams, turintiems išduotas pažymas pagal kredito administravimo mokesčio taikymo taisyklėse numatytus atvejus</w:t>
            </w:r>
          </w:p>
        </w:tc>
        <w:tc>
          <w:tcPr>
            <w:tcW w:w="2845" w:type="dxa"/>
            <w:shd w:val="clear" w:color="auto" w:fill="auto"/>
          </w:tcPr>
          <w:p w14:paraId="7022E391" w14:textId="6899997C" w:rsidR="00627469" w:rsidRPr="00D02B39" w:rsidRDefault="00627469" w:rsidP="004F04E7">
            <w:pPr>
              <w:rPr>
                <w:rFonts w:ascii="Times New Roman" w:eastAsia="Times New Roman" w:hAnsi="Times New Roman" w:cs="Times New Roman"/>
                <w:sz w:val="20"/>
                <w:szCs w:val="20"/>
              </w:rPr>
            </w:pPr>
            <w:r w:rsidRPr="530E1CB9">
              <w:rPr>
                <w:rFonts w:ascii="Times New Roman" w:eastAsia="Times New Roman" w:hAnsi="Times New Roman" w:cs="Times New Roman"/>
                <w:color w:val="000000" w:themeColor="text1"/>
                <w:sz w:val="20"/>
                <w:szCs w:val="20"/>
              </w:rPr>
              <w:t>.</w:t>
            </w:r>
          </w:p>
        </w:tc>
        <w:tc>
          <w:tcPr>
            <w:tcW w:w="1690" w:type="dxa"/>
            <w:shd w:val="clear" w:color="auto" w:fill="auto"/>
          </w:tcPr>
          <w:p w14:paraId="05812392" w14:textId="77777777" w:rsidR="00627469" w:rsidRPr="00D02B39" w:rsidRDefault="00627469" w:rsidP="004F04E7">
            <w:pPr>
              <w:rPr>
                <w:rFonts w:ascii="Times New Roman" w:eastAsia="Times New Roman" w:hAnsi="Times New Roman" w:cs="Times New Roman"/>
                <w:sz w:val="20"/>
                <w:szCs w:val="20"/>
              </w:rPr>
            </w:pPr>
            <w:r w:rsidRPr="530E1CB9">
              <w:rPr>
                <w:rFonts w:ascii="Times New Roman" w:eastAsia="Times New Roman" w:hAnsi="Times New Roman" w:cs="Times New Roman"/>
                <w:sz w:val="20"/>
                <w:szCs w:val="20"/>
              </w:rPr>
              <w:t>Kreditų administravimo specialistas</w:t>
            </w:r>
          </w:p>
        </w:tc>
      </w:tr>
      <w:tr w:rsidR="00627469" w:rsidRPr="00D02B39" w14:paraId="0F6159CC" w14:textId="77777777" w:rsidTr="005C2114">
        <w:tc>
          <w:tcPr>
            <w:tcW w:w="1304" w:type="dxa"/>
            <w:shd w:val="clear" w:color="auto" w:fill="auto"/>
          </w:tcPr>
          <w:p w14:paraId="5F6DD26A" w14:textId="77777777" w:rsidR="00627469" w:rsidRPr="00D02B39" w:rsidRDefault="00627469" w:rsidP="004F04E7">
            <w:pPr>
              <w:rPr>
                <w:rFonts w:ascii="Times New Roman" w:eastAsia="Times New Roman" w:hAnsi="Times New Roman" w:cs="Times New Roman"/>
                <w:color w:val="000000"/>
                <w:sz w:val="20"/>
                <w:szCs w:val="20"/>
              </w:rPr>
            </w:pPr>
            <w:r w:rsidRPr="530E1CB9">
              <w:rPr>
                <w:rFonts w:ascii="Times New Roman" w:eastAsia="Times New Roman" w:hAnsi="Times New Roman" w:cs="Times New Roman"/>
                <w:color w:val="000000" w:themeColor="text1"/>
                <w:sz w:val="20"/>
                <w:szCs w:val="20"/>
              </w:rPr>
              <w:t>FR.7.3.3.3</w:t>
            </w:r>
          </w:p>
        </w:tc>
        <w:tc>
          <w:tcPr>
            <w:tcW w:w="3710" w:type="dxa"/>
            <w:shd w:val="clear" w:color="auto" w:fill="auto"/>
          </w:tcPr>
          <w:p w14:paraId="132E2645" w14:textId="77777777" w:rsidR="00627469" w:rsidRPr="00D02B39" w:rsidRDefault="00627469" w:rsidP="004F04E7">
            <w:pPr>
              <w:rPr>
                <w:rFonts w:ascii="Times New Roman" w:eastAsia="Times New Roman" w:hAnsi="Times New Roman" w:cs="Times New Roman"/>
                <w:sz w:val="20"/>
                <w:szCs w:val="20"/>
              </w:rPr>
            </w:pPr>
            <w:r w:rsidRPr="530E1CB9">
              <w:rPr>
                <w:rFonts w:ascii="Times New Roman" w:eastAsia="Times New Roman" w:hAnsi="Times New Roman" w:cs="Times New Roman"/>
                <w:sz w:val="20"/>
                <w:szCs w:val="20"/>
              </w:rPr>
              <w:t>Galiu konfigūruoti/keisti laike kredito administravimo mokesčio netaikymą/taikymą naudos gavėjams, turintiems išduotas pažymas, pagal poreikį</w:t>
            </w:r>
          </w:p>
        </w:tc>
        <w:tc>
          <w:tcPr>
            <w:tcW w:w="2845" w:type="dxa"/>
            <w:shd w:val="clear" w:color="auto" w:fill="auto"/>
          </w:tcPr>
          <w:p w14:paraId="6C7EDEE9" w14:textId="77777777" w:rsidR="00627469" w:rsidRPr="00D02B39" w:rsidRDefault="00627469" w:rsidP="004F04E7">
            <w:pPr>
              <w:rPr>
                <w:rFonts w:ascii="Times New Roman" w:eastAsia="Times New Roman" w:hAnsi="Times New Roman" w:cs="Times New Roman"/>
                <w:sz w:val="20"/>
                <w:szCs w:val="20"/>
              </w:rPr>
            </w:pPr>
            <w:r w:rsidRPr="530E1CB9">
              <w:rPr>
                <w:rFonts w:ascii="Times New Roman" w:eastAsia="Times New Roman" w:hAnsi="Times New Roman" w:cs="Times New Roman"/>
                <w:color w:val="000000" w:themeColor="text1"/>
                <w:sz w:val="20"/>
                <w:szCs w:val="20"/>
              </w:rPr>
              <w:t>Atlikti kredito administravimo mokesčio taikymo pakeitimus, keisdamas taikymo parametrus (be programavimo).</w:t>
            </w:r>
          </w:p>
        </w:tc>
        <w:tc>
          <w:tcPr>
            <w:tcW w:w="1690" w:type="dxa"/>
            <w:shd w:val="clear" w:color="auto" w:fill="auto"/>
          </w:tcPr>
          <w:p w14:paraId="5A3A732D" w14:textId="77777777" w:rsidR="00627469" w:rsidRPr="00D02B39" w:rsidRDefault="00627469" w:rsidP="004F04E7">
            <w:pPr>
              <w:rPr>
                <w:rFonts w:ascii="Times New Roman" w:eastAsia="Times New Roman" w:hAnsi="Times New Roman" w:cs="Times New Roman"/>
                <w:sz w:val="20"/>
                <w:szCs w:val="20"/>
              </w:rPr>
            </w:pPr>
            <w:r w:rsidRPr="530E1CB9">
              <w:rPr>
                <w:rFonts w:ascii="Times New Roman" w:eastAsia="Times New Roman" w:hAnsi="Times New Roman" w:cs="Times New Roman"/>
                <w:sz w:val="20"/>
                <w:szCs w:val="20"/>
              </w:rPr>
              <w:t>Sistemos administratorius</w:t>
            </w:r>
          </w:p>
        </w:tc>
      </w:tr>
      <w:tr w:rsidR="00627469" w:rsidRPr="00D02B39" w14:paraId="22458341" w14:textId="77777777" w:rsidTr="00952CD8">
        <w:tc>
          <w:tcPr>
            <w:tcW w:w="1304" w:type="dxa"/>
            <w:shd w:val="clear" w:color="auto" w:fill="DBDBDB" w:themeFill="accent3" w:themeFillTint="66"/>
          </w:tcPr>
          <w:p w14:paraId="24BE8F6C" w14:textId="77777777" w:rsidR="00627469" w:rsidRPr="00D02B39" w:rsidRDefault="00627469" w:rsidP="004F04E7">
            <w:pPr>
              <w:rPr>
                <w:rFonts w:ascii="Times New Roman" w:eastAsia="Times New Roman" w:hAnsi="Times New Roman" w:cs="Times New Roman"/>
                <w:b/>
                <w:color w:val="000000"/>
                <w:sz w:val="20"/>
                <w:szCs w:val="20"/>
              </w:rPr>
            </w:pPr>
            <w:r w:rsidRPr="530E1CB9">
              <w:rPr>
                <w:rFonts w:ascii="Times New Roman" w:eastAsia="Times New Roman" w:hAnsi="Times New Roman" w:cs="Times New Roman"/>
                <w:b/>
                <w:color w:val="000000" w:themeColor="text1"/>
                <w:sz w:val="20"/>
                <w:szCs w:val="20"/>
              </w:rPr>
              <w:t>FR.7.3.4</w:t>
            </w:r>
          </w:p>
        </w:tc>
        <w:tc>
          <w:tcPr>
            <w:tcW w:w="3710" w:type="dxa"/>
            <w:shd w:val="clear" w:color="auto" w:fill="DBDBDB" w:themeFill="accent3" w:themeFillTint="66"/>
          </w:tcPr>
          <w:p w14:paraId="3D90F16F" w14:textId="77777777" w:rsidR="00627469" w:rsidRPr="00D02B39" w:rsidRDefault="00627469" w:rsidP="004F04E7">
            <w:pPr>
              <w:rPr>
                <w:rFonts w:ascii="Times New Roman" w:eastAsia="Times New Roman" w:hAnsi="Times New Roman" w:cs="Times New Roman"/>
                <w:b/>
                <w:sz w:val="20"/>
                <w:szCs w:val="20"/>
              </w:rPr>
            </w:pPr>
            <w:r w:rsidRPr="530E1CB9">
              <w:rPr>
                <w:rFonts w:ascii="Times New Roman" w:eastAsia="Times New Roman" w:hAnsi="Times New Roman" w:cs="Times New Roman"/>
                <w:b/>
                <w:sz w:val="20"/>
                <w:szCs w:val="20"/>
              </w:rPr>
              <w:t>Užtikrinti mokėjimų pranešimų neteikimą naudos gavėjams, kuriems išduotos pažymos</w:t>
            </w:r>
          </w:p>
        </w:tc>
        <w:tc>
          <w:tcPr>
            <w:tcW w:w="2845" w:type="dxa"/>
            <w:shd w:val="clear" w:color="auto" w:fill="D9D9D9" w:themeFill="background1" w:themeFillShade="D9"/>
          </w:tcPr>
          <w:p w14:paraId="7C8B08EF" w14:textId="77777777" w:rsidR="00627469" w:rsidRPr="00D02B39" w:rsidRDefault="00627469" w:rsidP="004F04E7">
            <w:pPr>
              <w:rPr>
                <w:rFonts w:ascii="Times New Roman" w:eastAsia="Times New Roman" w:hAnsi="Times New Roman" w:cs="Times New Roman"/>
                <w:b/>
                <w:sz w:val="20"/>
                <w:szCs w:val="20"/>
              </w:rPr>
            </w:pPr>
          </w:p>
        </w:tc>
        <w:tc>
          <w:tcPr>
            <w:tcW w:w="1690" w:type="dxa"/>
            <w:shd w:val="clear" w:color="auto" w:fill="D9D9D9" w:themeFill="background1" w:themeFillShade="D9"/>
          </w:tcPr>
          <w:p w14:paraId="7CE2C250" w14:textId="77777777" w:rsidR="00627469" w:rsidRPr="009D42CD" w:rsidRDefault="00627469" w:rsidP="004F04E7">
            <w:pPr>
              <w:rPr>
                <w:rFonts w:ascii="Times New Roman" w:eastAsia="Times New Roman" w:hAnsi="Times New Roman" w:cs="Times New Roman"/>
                <w:b/>
                <w:sz w:val="20"/>
                <w:szCs w:val="20"/>
              </w:rPr>
            </w:pPr>
          </w:p>
        </w:tc>
      </w:tr>
      <w:tr w:rsidR="00627469" w:rsidRPr="00D02B39" w14:paraId="3603F75C" w14:textId="77777777" w:rsidTr="005C2114">
        <w:tc>
          <w:tcPr>
            <w:tcW w:w="1304" w:type="dxa"/>
            <w:shd w:val="clear" w:color="auto" w:fill="auto"/>
          </w:tcPr>
          <w:p w14:paraId="5FC928C2" w14:textId="77777777" w:rsidR="00627469" w:rsidRPr="00D02B39" w:rsidRDefault="00627469" w:rsidP="004F04E7">
            <w:pPr>
              <w:rPr>
                <w:rFonts w:ascii="Times New Roman" w:eastAsia="Times New Roman" w:hAnsi="Times New Roman" w:cs="Times New Roman"/>
                <w:color w:val="000000"/>
                <w:sz w:val="20"/>
                <w:szCs w:val="20"/>
              </w:rPr>
            </w:pPr>
            <w:r w:rsidRPr="530E1CB9">
              <w:rPr>
                <w:rFonts w:ascii="Times New Roman" w:eastAsia="Times New Roman" w:hAnsi="Times New Roman" w:cs="Times New Roman"/>
                <w:color w:val="000000" w:themeColor="text1"/>
                <w:sz w:val="20"/>
                <w:szCs w:val="20"/>
              </w:rPr>
              <w:t>FR.7.3.4.1</w:t>
            </w:r>
          </w:p>
        </w:tc>
        <w:tc>
          <w:tcPr>
            <w:tcW w:w="3710" w:type="dxa"/>
            <w:shd w:val="clear" w:color="auto" w:fill="auto"/>
          </w:tcPr>
          <w:p w14:paraId="432D73A4" w14:textId="169ACFEF" w:rsidR="00627469" w:rsidRPr="00D02B39" w:rsidRDefault="00627469" w:rsidP="004F04E7">
            <w:pPr>
              <w:rPr>
                <w:rFonts w:ascii="Times New Roman" w:eastAsia="Times New Roman" w:hAnsi="Times New Roman" w:cs="Times New Roman"/>
                <w:sz w:val="20"/>
                <w:szCs w:val="20"/>
              </w:rPr>
            </w:pPr>
            <w:r w:rsidRPr="530E1CB9">
              <w:rPr>
                <w:rFonts w:ascii="Times New Roman" w:eastAsia="Times New Roman" w:hAnsi="Times New Roman" w:cs="Times New Roman"/>
                <w:sz w:val="20"/>
                <w:szCs w:val="20"/>
              </w:rPr>
              <w:t xml:space="preserve">Galiu išimti/išjungti automatiškai mokėjimo pranešimo dokumentų </w:t>
            </w:r>
            <w:r w:rsidR="000B755B">
              <w:rPr>
                <w:rFonts w:ascii="Times New Roman" w:eastAsia="Times New Roman" w:hAnsi="Times New Roman" w:cs="Times New Roman"/>
                <w:sz w:val="20"/>
                <w:szCs w:val="20"/>
              </w:rPr>
              <w:t xml:space="preserve">siuntimą </w:t>
            </w:r>
            <w:r w:rsidRPr="530E1CB9">
              <w:rPr>
                <w:rFonts w:ascii="Times New Roman" w:eastAsia="Times New Roman" w:hAnsi="Times New Roman" w:cs="Times New Roman"/>
                <w:sz w:val="20"/>
                <w:szCs w:val="20"/>
              </w:rPr>
              <w:t>naudos gavėjams el. paštu ir</w:t>
            </w:r>
            <w:r w:rsidR="000B755B">
              <w:rPr>
                <w:rFonts w:ascii="Times New Roman" w:eastAsia="Times New Roman" w:hAnsi="Times New Roman" w:cs="Times New Roman"/>
                <w:sz w:val="20"/>
                <w:szCs w:val="20"/>
              </w:rPr>
              <w:t>/ar</w:t>
            </w:r>
            <w:r w:rsidRPr="530E1CB9">
              <w:rPr>
                <w:rFonts w:ascii="Times New Roman" w:eastAsia="Times New Roman" w:hAnsi="Times New Roman" w:cs="Times New Roman"/>
                <w:sz w:val="20"/>
                <w:szCs w:val="20"/>
              </w:rPr>
              <w:t xml:space="preserve"> per kurjerį, kai yra išduotos pažymos ir netaikomas kredito administravimo mokestis, nėra skolų</w:t>
            </w:r>
          </w:p>
        </w:tc>
        <w:tc>
          <w:tcPr>
            <w:tcW w:w="2845" w:type="dxa"/>
            <w:shd w:val="clear" w:color="auto" w:fill="auto"/>
          </w:tcPr>
          <w:p w14:paraId="41BA3A43" w14:textId="77777777" w:rsidR="00627469" w:rsidRPr="00D02B39" w:rsidRDefault="00627469" w:rsidP="004F04E7">
            <w:pPr>
              <w:rPr>
                <w:rFonts w:ascii="Times New Roman" w:eastAsia="Times New Roman" w:hAnsi="Times New Roman" w:cs="Times New Roman"/>
                <w:sz w:val="20"/>
                <w:szCs w:val="20"/>
              </w:rPr>
            </w:pPr>
          </w:p>
        </w:tc>
        <w:tc>
          <w:tcPr>
            <w:tcW w:w="1690" w:type="dxa"/>
            <w:shd w:val="clear" w:color="auto" w:fill="auto"/>
          </w:tcPr>
          <w:p w14:paraId="2059F475" w14:textId="77777777" w:rsidR="00627469" w:rsidRPr="00D02B39" w:rsidRDefault="00627469" w:rsidP="004F04E7">
            <w:pPr>
              <w:rPr>
                <w:rFonts w:ascii="Times New Roman" w:eastAsia="Times New Roman" w:hAnsi="Times New Roman" w:cs="Times New Roman"/>
                <w:sz w:val="20"/>
                <w:szCs w:val="20"/>
              </w:rPr>
            </w:pPr>
            <w:r w:rsidRPr="530E1CB9">
              <w:rPr>
                <w:rFonts w:ascii="Times New Roman" w:eastAsia="Times New Roman" w:hAnsi="Times New Roman" w:cs="Times New Roman"/>
                <w:sz w:val="20"/>
                <w:szCs w:val="20"/>
              </w:rPr>
              <w:t>Kreditų administravimo specialistas</w:t>
            </w:r>
          </w:p>
        </w:tc>
      </w:tr>
    </w:tbl>
    <w:p w14:paraId="407F3F9B" w14:textId="6E15133A" w:rsidR="0030534F" w:rsidRPr="00D02B39" w:rsidRDefault="00146154" w:rsidP="00115643">
      <w:pPr>
        <w:pStyle w:val="Heading2"/>
        <w:rPr>
          <w:rFonts w:ascii="Times New Roman" w:eastAsia="Times New Roman" w:hAnsi="Times New Roman" w:cs="Times New Roman"/>
        </w:rPr>
      </w:pPr>
      <w:bookmarkStart w:id="34" w:name="_Toc148293453"/>
      <w:r w:rsidRPr="530E1CB9">
        <w:rPr>
          <w:rFonts w:ascii="Times New Roman" w:eastAsia="Times New Roman" w:hAnsi="Times New Roman" w:cs="Times New Roman"/>
        </w:rPr>
        <w:t>Išankstini</w:t>
      </w:r>
      <w:r w:rsidR="00231052" w:rsidRPr="530E1CB9">
        <w:rPr>
          <w:rFonts w:ascii="Times New Roman" w:eastAsia="Times New Roman" w:hAnsi="Times New Roman" w:cs="Times New Roman"/>
        </w:rPr>
        <w:t>s</w:t>
      </w:r>
      <w:r w:rsidRPr="530E1CB9">
        <w:rPr>
          <w:rFonts w:ascii="Times New Roman" w:eastAsia="Times New Roman" w:hAnsi="Times New Roman" w:cs="Times New Roman"/>
        </w:rPr>
        <w:t xml:space="preserve"> </w:t>
      </w:r>
      <w:r w:rsidR="00053D47" w:rsidRPr="530E1CB9">
        <w:rPr>
          <w:rFonts w:ascii="Times New Roman" w:eastAsia="Times New Roman" w:hAnsi="Times New Roman" w:cs="Times New Roman"/>
        </w:rPr>
        <w:t>kredito</w:t>
      </w:r>
      <w:r w:rsidRPr="530E1CB9">
        <w:rPr>
          <w:rFonts w:ascii="Times New Roman" w:eastAsia="Times New Roman" w:hAnsi="Times New Roman" w:cs="Times New Roman"/>
        </w:rPr>
        <w:t xml:space="preserve"> grąžinimas</w:t>
      </w:r>
      <w:bookmarkEnd w:id="34"/>
    </w:p>
    <w:p w14:paraId="51856FC4" w14:textId="2B448502" w:rsidR="00627469" w:rsidRPr="00D02B39" w:rsidRDefault="00627469" w:rsidP="00115643">
      <w:pPr>
        <w:pStyle w:val="Heading3"/>
        <w:rPr>
          <w:rFonts w:ascii="Times New Roman" w:eastAsia="Times New Roman" w:hAnsi="Times New Roman" w:cs="Times New Roman"/>
        </w:rPr>
      </w:pPr>
      <w:bookmarkStart w:id="35" w:name="_Toc148293454"/>
      <w:r w:rsidRPr="530E1CB9">
        <w:rPr>
          <w:rFonts w:ascii="Times New Roman" w:eastAsia="Times New Roman" w:hAnsi="Times New Roman" w:cs="Times New Roman"/>
        </w:rPr>
        <w:t>Kredito išankstinio grąžinimo prašymo valdymas</w:t>
      </w:r>
      <w:bookmarkEnd w:id="35"/>
    </w:p>
    <w:tbl>
      <w:tblPr>
        <w:tblStyle w:val="TableGrid"/>
        <w:tblW w:w="9639" w:type="dxa"/>
        <w:tblLayout w:type="fixed"/>
        <w:tblLook w:val="04A0" w:firstRow="1" w:lastRow="0" w:firstColumn="1" w:lastColumn="0" w:noHBand="0" w:noVBand="1"/>
      </w:tblPr>
      <w:tblGrid>
        <w:gridCol w:w="1316"/>
        <w:gridCol w:w="3745"/>
        <w:gridCol w:w="2872"/>
        <w:gridCol w:w="1706"/>
      </w:tblGrid>
      <w:tr w:rsidR="00627469" w:rsidRPr="00D02B39" w14:paraId="2E688356" w14:textId="77777777" w:rsidTr="00AA3B3F">
        <w:trPr>
          <w:tblHeader/>
        </w:trPr>
        <w:tc>
          <w:tcPr>
            <w:tcW w:w="1316" w:type="dxa"/>
            <w:shd w:val="clear" w:color="auto" w:fill="D9D9D9" w:themeFill="background1" w:themeFillShade="D9"/>
          </w:tcPr>
          <w:p w14:paraId="071D9CD4" w14:textId="77777777" w:rsidR="00627469" w:rsidRPr="00D02B39" w:rsidRDefault="00627469" w:rsidP="004F04E7">
            <w:pPr>
              <w:jc w:val="center"/>
              <w:rPr>
                <w:rFonts w:ascii="Times New Roman" w:eastAsia="Times New Roman" w:hAnsi="Times New Roman" w:cs="Times New Roman"/>
                <w:sz w:val="20"/>
                <w:szCs w:val="20"/>
              </w:rPr>
            </w:pPr>
            <w:r w:rsidRPr="530E1CB9">
              <w:rPr>
                <w:rFonts w:ascii="Times New Roman" w:eastAsia="Times New Roman" w:hAnsi="Times New Roman" w:cs="Times New Roman"/>
                <w:sz w:val="20"/>
                <w:szCs w:val="20"/>
              </w:rPr>
              <w:t>Nr.</w:t>
            </w:r>
          </w:p>
        </w:tc>
        <w:tc>
          <w:tcPr>
            <w:tcW w:w="3745" w:type="dxa"/>
            <w:shd w:val="clear" w:color="auto" w:fill="D9D9D9" w:themeFill="background1" w:themeFillShade="D9"/>
          </w:tcPr>
          <w:p w14:paraId="161636B4" w14:textId="77777777" w:rsidR="00627469" w:rsidRPr="00D02B39" w:rsidRDefault="00627469" w:rsidP="004F04E7">
            <w:pPr>
              <w:jc w:val="center"/>
              <w:rPr>
                <w:rFonts w:ascii="Times New Roman" w:eastAsia="Times New Roman" w:hAnsi="Times New Roman" w:cs="Times New Roman"/>
                <w:sz w:val="20"/>
                <w:szCs w:val="20"/>
              </w:rPr>
            </w:pPr>
            <w:r w:rsidRPr="530E1CB9">
              <w:rPr>
                <w:rFonts w:ascii="Times New Roman" w:eastAsia="Times New Roman" w:hAnsi="Times New Roman" w:cs="Times New Roman"/>
                <w:sz w:val="20"/>
                <w:szCs w:val="20"/>
              </w:rPr>
              <w:t>Funkcija/Reikalavimas</w:t>
            </w:r>
          </w:p>
        </w:tc>
        <w:tc>
          <w:tcPr>
            <w:tcW w:w="2872" w:type="dxa"/>
            <w:shd w:val="clear" w:color="auto" w:fill="D9D9D9" w:themeFill="background1" w:themeFillShade="D9"/>
          </w:tcPr>
          <w:p w14:paraId="6D3D4804" w14:textId="17E0D97F" w:rsidR="00627469" w:rsidRPr="00D02B39" w:rsidRDefault="00E17AFA" w:rsidP="004F04E7">
            <w:pPr>
              <w:jc w:val="center"/>
              <w:rPr>
                <w:rFonts w:ascii="Times New Roman" w:eastAsia="Times New Roman" w:hAnsi="Times New Roman" w:cs="Times New Roman"/>
                <w:sz w:val="20"/>
                <w:szCs w:val="20"/>
              </w:rPr>
            </w:pPr>
            <w:r w:rsidRPr="530E1CB9">
              <w:rPr>
                <w:rFonts w:ascii="Times New Roman" w:eastAsia="Times New Roman" w:hAnsi="Times New Roman" w:cs="Times New Roman"/>
                <w:sz w:val="20"/>
                <w:szCs w:val="20"/>
              </w:rPr>
              <w:t>Reikalavimo papildymas</w:t>
            </w:r>
          </w:p>
        </w:tc>
        <w:tc>
          <w:tcPr>
            <w:tcW w:w="1706" w:type="dxa"/>
            <w:shd w:val="clear" w:color="auto" w:fill="D9D9D9" w:themeFill="background1" w:themeFillShade="D9"/>
          </w:tcPr>
          <w:p w14:paraId="6300BD3C" w14:textId="77777777" w:rsidR="00627469" w:rsidRPr="00D02B39" w:rsidRDefault="00627469" w:rsidP="004F04E7">
            <w:pPr>
              <w:jc w:val="center"/>
              <w:rPr>
                <w:rFonts w:ascii="Times New Roman" w:eastAsia="Times New Roman" w:hAnsi="Times New Roman" w:cs="Times New Roman"/>
                <w:sz w:val="20"/>
                <w:szCs w:val="20"/>
              </w:rPr>
            </w:pPr>
            <w:r w:rsidRPr="530E1CB9">
              <w:rPr>
                <w:rFonts w:ascii="Times New Roman" w:eastAsia="Times New Roman" w:hAnsi="Times New Roman" w:cs="Times New Roman"/>
                <w:sz w:val="20"/>
                <w:szCs w:val="20"/>
              </w:rPr>
              <w:t>Rolė</w:t>
            </w:r>
          </w:p>
        </w:tc>
      </w:tr>
      <w:tr w:rsidR="00627469" w:rsidRPr="00D02B39" w14:paraId="0104926F" w14:textId="77777777" w:rsidTr="00952CD8">
        <w:tc>
          <w:tcPr>
            <w:tcW w:w="1316" w:type="dxa"/>
            <w:shd w:val="clear" w:color="auto" w:fill="DBDBDB" w:themeFill="accent3" w:themeFillTint="66"/>
          </w:tcPr>
          <w:p w14:paraId="7A833A3A" w14:textId="77777777" w:rsidR="00627469" w:rsidRPr="00D02B39" w:rsidRDefault="00627469" w:rsidP="004F04E7">
            <w:pPr>
              <w:rPr>
                <w:rFonts w:ascii="Times New Roman" w:eastAsia="Times New Roman" w:hAnsi="Times New Roman" w:cs="Times New Roman"/>
                <w:b/>
                <w:color w:val="000000"/>
                <w:sz w:val="20"/>
                <w:szCs w:val="20"/>
              </w:rPr>
            </w:pPr>
            <w:r w:rsidRPr="530E1CB9">
              <w:rPr>
                <w:rFonts w:ascii="Times New Roman" w:eastAsia="Times New Roman" w:hAnsi="Times New Roman" w:cs="Times New Roman"/>
                <w:b/>
                <w:color w:val="000000" w:themeColor="text1"/>
                <w:sz w:val="20"/>
                <w:szCs w:val="20"/>
              </w:rPr>
              <w:t>FR.8.1.1</w:t>
            </w:r>
          </w:p>
        </w:tc>
        <w:tc>
          <w:tcPr>
            <w:tcW w:w="3745" w:type="dxa"/>
            <w:shd w:val="clear" w:color="auto" w:fill="DBDBDB" w:themeFill="accent3" w:themeFillTint="66"/>
          </w:tcPr>
          <w:p w14:paraId="175DC7EC" w14:textId="77777777" w:rsidR="00627469" w:rsidRPr="00D02B39" w:rsidRDefault="00627469" w:rsidP="004F04E7">
            <w:pPr>
              <w:rPr>
                <w:rFonts w:ascii="Times New Roman" w:eastAsia="Times New Roman" w:hAnsi="Times New Roman" w:cs="Times New Roman"/>
                <w:b/>
                <w:sz w:val="20"/>
                <w:szCs w:val="20"/>
              </w:rPr>
            </w:pPr>
            <w:r w:rsidRPr="530E1CB9">
              <w:rPr>
                <w:rFonts w:ascii="Times New Roman" w:eastAsia="Times New Roman" w:hAnsi="Times New Roman" w:cs="Times New Roman"/>
                <w:b/>
                <w:sz w:val="20"/>
                <w:szCs w:val="20"/>
              </w:rPr>
              <w:t>Registruoti naudos gavėjo kredito išankstinio dalinio grąžinimo prašymą</w:t>
            </w:r>
          </w:p>
        </w:tc>
        <w:tc>
          <w:tcPr>
            <w:tcW w:w="2872" w:type="dxa"/>
            <w:shd w:val="clear" w:color="auto" w:fill="D9D9D9" w:themeFill="background1" w:themeFillShade="D9"/>
          </w:tcPr>
          <w:p w14:paraId="03CB5E2A" w14:textId="77777777" w:rsidR="00627469" w:rsidRPr="00D02B39" w:rsidRDefault="00627469" w:rsidP="004F04E7">
            <w:pPr>
              <w:rPr>
                <w:rFonts w:ascii="Times New Roman" w:eastAsia="Times New Roman" w:hAnsi="Times New Roman" w:cs="Times New Roman"/>
                <w:b/>
                <w:sz w:val="20"/>
                <w:szCs w:val="20"/>
              </w:rPr>
            </w:pPr>
          </w:p>
        </w:tc>
        <w:tc>
          <w:tcPr>
            <w:tcW w:w="1706" w:type="dxa"/>
            <w:shd w:val="clear" w:color="auto" w:fill="D9D9D9" w:themeFill="background1" w:themeFillShade="D9"/>
          </w:tcPr>
          <w:p w14:paraId="2BE811EE" w14:textId="77777777" w:rsidR="00627469" w:rsidRPr="009D42CD" w:rsidRDefault="00627469" w:rsidP="004F04E7">
            <w:pPr>
              <w:rPr>
                <w:rFonts w:ascii="Times New Roman" w:eastAsia="Times New Roman" w:hAnsi="Times New Roman" w:cs="Times New Roman"/>
                <w:b/>
                <w:sz w:val="20"/>
                <w:szCs w:val="20"/>
              </w:rPr>
            </w:pPr>
          </w:p>
        </w:tc>
      </w:tr>
      <w:tr w:rsidR="00627469" w:rsidRPr="00D02B39" w14:paraId="6AE20644" w14:textId="77777777" w:rsidTr="005C2114">
        <w:tc>
          <w:tcPr>
            <w:tcW w:w="1316" w:type="dxa"/>
            <w:shd w:val="clear" w:color="auto" w:fill="auto"/>
          </w:tcPr>
          <w:p w14:paraId="27725DEE" w14:textId="77777777" w:rsidR="00627469" w:rsidRPr="00D02B39" w:rsidRDefault="00627469" w:rsidP="004F04E7">
            <w:pPr>
              <w:rPr>
                <w:rFonts w:ascii="Times New Roman" w:eastAsia="Times New Roman" w:hAnsi="Times New Roman" w:cs="Times New Roman"/>
                <w:color w:val="000000"/>
                <w:sz w:val="20"/>
                <w:szCs w:val="20"/>
              </w:rPr>
            </w:pPr>
            <w:r w:rsidRPr="530E1CB9">
              <w:rPr>
                <w:rFonts w:ascii="Times New Roman" w:eastAsia="Times New Roman" w:hAnsi="Times New Roman" w:cs="Times New Roman"/>
                <w:color w:val="000000" w:themeColor="text1"/>
                <w:sz w:val="20"/>
                <w:szCs w:val="20"/>
              </w:rPr>
              <w:lastRenderedPageBreak/>
              <w:t>FR.8.1.1.1</w:t>
            </w:r>
          </w:p>
        </w:tc>
        <w:tc>
          <w:tcPr>
            <w:tcW w:w="3745" w:type="dxa"/>
            <w:shd w:val="clear" w:color="auto" w:fill="auto"/>
          </w:tcPr>
          <w:p w14:paraId="698A3060" w14:textId="77777777" w:rsidR="00627469" w:rsidRPr="00D02B39" w:rsidRDefault="00627469" w:rsidP="004F04E7">
            <w:pPr>
              <w:rPr>
                <w:rFonts w:ascii="Times New Roman" w:eastAsia="Times New Roman" w:hAnsi="Times New Roman" w:cs="Times New Roman"/>
                <w:sz w:val="20"/>
                <w:szCs w:val="20"/>
              </w:rPr>
            </w:pPr>
            <w:r w:rsidRPr="530E1CB9">
              <w:rPr>
                <w:rFonts w:ascii="Times New Roman" w:eastAsia="Times New Roman" w:hAnsi="Times New Roman" w:cs="Times New Roman"/>
                <w:sz w:val="20"/>
                <w:szCs w:val="20"/>
              </w:rPr>
              <w:t>Galiu sukurti naudos gavėjo kredito išankstinį gražinimo prašymą daliai kredito sumos (dalinis)</w:t>
            </w:r>
          </w:p>
        </w:tc>
        <w:tc>
          <w:tcPr>
            <w:tcW w:w="2872" w:type="dxa"/>
            <w:shd w:val="clear" w:color="auto" w:fill="auto"/>
          </w:tcPr>
          <w:p w14:paraId="756ED210" w14:textId="77777777" w:rsidR="00627469" w:rsidRPr="00D02B39" w:rsidRDefault="00627469" w:rsidP="004F04E7">
            <w:pPr>
              <w:rPr>
                <w:rFonts w:ascii="Times New Roman" w:eastAsia="Times New Roman" w:hAnsi="Times New Roman" w:cs="Times New Roman"/>
                <w:sz w:val="20"/>
                <w:szCs w:val="20"/>
              </w:rPr>
            </w:pPr>
            <w:r w:rsidRPr="530E1CB9">
              <w:rPr>
                <w:rFonts w:ascii="Times New Roman" w:eastAsia="Times New Roman" w:hAnsi="Times New Roman" w:cs="Times New Roman"/>
                <w:color w:val="000000" w:themeColor="text1"/>
                <w:sz w:val="20"/>
                <w:szCs w:val="20"/>
              </w:rPr>
              <w:t>Prašymo data, naudos gavėjas, grąžinama kredito suma ir pan.</w:t>
            </w:r>
          </w:p>
        </w:tc>
        <w:tc>
          <w:tcPr>
            <w:tcW w:w="1706" w:type="dxa"/>
            <w:shd w:val="clear" w:color="auto" w:fill="auto"/>
          </w:tcPr>
          <w:p w14:paraId="377DA9A6" w14:textId="77777777" w:rsidR="00627469" w:rsidRPr="00D02B39" w:rsidRDefault="00627469" w:rsidP="004F04E7">
            <w:pPr>
              <w:rPr>
                <w:rFonts w:ascii="Times New Roman" w:eastAsia="Times New Roman" w:hAnsi="Times New Roman" w:cs="Times New Roman"/>
                <w:sz w:val="20"/>
                <w:szCs w:val="20"/>
              </w:rPr>
            </w:pPr>
            <w:r w:rsidRPr="530E1CB9">
              <w:rPr>
                <w:rFonts w:ascii="Times New Roman" w:eastAsia="Times New Roman" w:hAnsi="Times New Roman" w:cs="Times New Roman"/>
                <w:sz w:val="20"/>
                <w:szCs w:val="20"/>
              </w:rPr>
              <w:t>Kreditų administravimo specialistas</w:t>
            </w:r>
          </w:p>
        </w:tc>
      </w:tr>
      <w:tr w:rsidR="00627469" w:rsidRPr="00D02B39" w14:paraId="7FF83B9D" w14:textId="77777777" w:rsidTr="005C2114">
        <w:tc>
          <w:tcPr>
            <w:tcW w:w="1316" w:type="dxa"/>
            <w:shd w:val="clear" w:color="auto" w:fill="auto"/>
          </w:tcPr>
          <w:p w14:paraId="7C174B0C" w14:textId="77777777" w:rsidR="00627469" w:rsidRPr="00D02B39" w:rsidRDefault="00627469" w:rsidP="004F04E7">
            <w:pPr>
              <w:rPr>
                <w:rFonts w:ascii="Times New Roman" w:eastAsia="Times New Roman" w:hAnsi="Times New Roman" w:cs="Times New Roman"/>
                <w:color w:val="000000"/>
                <w:sz w:val="20"/>
                <w:szCs w:val="20"/>
              </w:rPr>
            </w:pPr>
            <w:r w:rsidRPr="530E1CB9">
              <w:rPr>
                <w:rFonts w:ascii="Times New Roman" w:eastAsia="Times New Roman" w:hAnsi="Times New Roman" w:cs="Times New Roman"/>
                <w:color w:val="000000" w:themeColor="text1"/>
                <w:sz w:val="20"/>
                <w:szCs w:val="20"/>
              </w:rPr>
              <w:t>FR.8.1.1.2</w:t>
            </w:r>
          </w:p>
        </w:tc>
        <w:tc>
          <w:tcPr>
            <w:tcW w:w="3745" w:type="dxa"/>
            <w:shd w:val="clear" w:color="auto" w:fill="auto"/>
          </w:tcPr>
          <w:p w14:paraId="24A6FE60" w14:textId="77777777" w:rsidR="00627469" w:rsidRPr="00D02B39" w:rsidRDefault="00627469" w:rsidP="004F04E7">
            <w:pPr>
              <w:rPr>
                <w:rFonts w:ascii="Times New Roman" w:eastAsia="Times New Roman" w:hAnsi="Times New Roman" w:cs="Times New Roman"/>
                <w:sz w:val="20"/>
                <w:szCs w:val="20"/>
              </w:rPr>
            </w:pPr>
            <w:r w:rsidRPr="530E1CB9">
              <w:rPr>
                <w:rFonts w:ascii="Times New Roman" w:eastAsia="Times New Roman" w:hAnsi="Times New Roman" w:cs="Times New Roman"/>
                <w:sz w:val="20"/>
                <w:szCs w:val="20"/>
              </w:rPr>
              <w:t>Galiu įrašyti kredito išankstinio dalinio grąžinimo sumą</w:t>
            </w:r>
          </w:p>
        </w:tc>
        <w:tc>
          <w:tcPr>
            <w:tcW w:w="2872" w:type="dxa"/>
            <w:shd w:val="clear" w:color="auto" w:fill="auto"/>
          </w:tcPr>
          <w:p w14:paraId="35797BD2" w14:textId="77777777" w:rsidR="00627469" w:rsidRPr="00D02B39" w:rsidRDefault="00627469" w:rsidP="004F04E7">
            <w:pPr>
              <w:rPr>
                <w:rFonts w:ascii="Times New Roman" w:eastAsia="Times New Roman" w:hAnsi="Times New Roman" w:cs="Times New Roman"/>
                <w:sz w:val="20"/>
                <w:szCs w:val="20"/>
              </w:rPr>
            </w:pPr>
          </w:p>
        </w:tc>
        <w:tc>
          <w:tcPr>
            <w:tcW w:w="1706" w:type="dxa"/>
            <w:shd w:val="clear" w:color="auto" w:fill="auto"/>
          </w:tcPr>
          <w:p w14:paraId="1090040E" w14:textId="77777777" w:rsidR="00627469" w:rsidRPr="00D02B39" w:rsidRDefault="00627469" w:rsidP="004F04E7">
            <w:pPr>
              <w:rPr>
                <w:rFonts w:ascii="Times New Roman" w:eastAsia="Times New Roman" w:hAnsi="Times New Roman" w:cs="Times New Roman"/>
                <w:sz w:val="20"/>
                <w:szCs w:val="20"/>
              </w:rPr>
            </w:pPr>
            <w:r w:rsidRPr="530E1CB9">
              <w:rPr>
                <w:rFonts w:ascii="Times New Roman" w:eastAsia="Times New Roman" w:hAnsi="Times New Roman" w:cs="Times New Roman"/>
                <w:sz w:val="20"/>
                <w:szCs w:val="20"/>
              </w:rPr>
              <w:t>Kreditų administravimo specialistas</w:t>
            </w:r>
          </w:p>
        </w:tc>
      </w:tr>
      <w:tr w:rsidR="00627469" w:rsidRPr="00D02B39" w14:paraId="5B62A462" w14:textId="77777777" w:rsidTr="00952CD8">
        <w:tc>
          <w:tcPr>
            <w:tcW w:w="1316" w:type="dxa"/>
            <w:shd w:val="clear" w:color="auto" w:fill="DBDBDB" w:themeFill="accent3" w:themeFillTint="66"/>
          </w:tcPr>
          <w:p w14:paraId="7113EE84" w14:textId="77777777" w:rsidR="00627469" w:rsidRPr="00D02B39" w:rsidRDefault="00627469" w:rsidP="004F04E7">
            <w:pPr>
              <w:rPr>
                <w:rFonts w:ascii="Times New Roman" w:eastAsia="Times New Roman" w:hAnsi="Times New Roman" w:cs="Times New Roman"/>
                <w:b/>
                <w:color w:val="000000"/>
                <w:sz w:val="20"/>
                <w:szCs w:val="20"/>
              </w:rPr>
            </w:pPr>
            <w:r w:rsidRPr="530E1CB9">
              <w:rPr>
                <w:rFonts w:ascii="Times New Roman" w:eastAsia="Times New Roman" w:hAnsi="Times New Roman" w:cs="Times New Roman"/>
                <w:b/>
                <w:color w:val="000000" w:themeColor="text1"/>
                <w:sz w:val="20"/>
                <w:szCs w:val="20"/>
              </w:rPr>
              <w:t>FR.8.1.2</w:t>
            </w:r>
          </w:p>
        </w:tc>
        <w:tc>
          <w:tcPr>
            <w:tcW w:w="3745" w:type="dxa"/>
            <w:shd w:val="clear" w:color="auto" w:fill="DBDBDB" w:themeFill="accent3" w:themeFillTint="66"/>
          </w:tcPr>
          <w:p w14:paraId="24B24128" w14:textId="77777777" w:rsidR="00627469" w:rsidRPr="00D02B39" w:rsidRDefault="00627469" w:rsidP="004F04E7">
            <w:pPr>
              <w:rPr>
                <w:rFonts w:ascii="Times New Roman" w:eastAsia="Times New Roman" w:hAnsi="Times New Roman" w:cs="Times New Roman"/>
                <w:b/>
                <w:sz w:val="20"/>
                <w:szCs w:val="20"/>
              </w:rPr>
            </w:pPr>
            <w:r w:rsidRPr="530E1CB9">
              <w:rPr>
                <w:rFonts w:ascii="Times New Roman" w:eastAsia="Times New Roman" w:hAnsi="Times New Roman" w:cs="Times New Roman"/>
                <w:b/>
                <w:sz w:val="20"/>
                <w:szCs w:val="20"/>
              </w:rPr>
              <w:t>Registruoti naudos gavėjo kredito išankstinio galutinio grąžinimo prašymą</w:t>
            </w:r>
          </w:p>
        </w:tc>
        <w:tc>
          <w:tcPr>
            <w:tcW w:w="2872" w:type="dxa"/>
            <w:shd w:val="clear" w:color="auto" w:fill="D9D9D9" w:themeFill="background1" w:themeFillShade="D9"/>
          </w:tcPr>
          <w:p w14:paraId="657A511A" w14:textId="77777777" w:rsidR="00627469" w:rsidRPr="00D02B39" w:rsidRDefault="00627469" w:rsidP="004F04E7">
            <w:pPr>
              <w:rPr>
                <w:rFonts w:ascii="Times New Roman" w:eastAsia="Times New Roman" w:hAnsi="Times New Roman" w:cs="Times New Roman"/>
                <w:b/>
                <w:sz w:val="20"/>
                <w:szCs w:val="20"/>
              </w:rPr>
            </w:pPr>
          </w:p>
        </w:tc>
        <w:tc>
          <w:tcPr>
            <w:tcW w:w="1706" w:type="dxa"/>
            <w:shd w:val="clear" w:color="auto" w:fill="D9D9D9" w:themeFill="background1" w:themeFillShade="D9"/>
          </w:tcPr>
          <w:p w14:paraId="20864DC8" w14:textId="77777777" w:rsidR="00627469" w:rsidRPr="009D42CD" w:rsidRDefault="00627469" w:rsidP="004F04E7">
            <w:pPr>
              <w:rPr>
                <w:rFonts w:ascii="Times New Roman" w:eastAsia="Times New Roman" w:hAnsi="Times New Roman" w:cs="Times New Roman"/>
                <w:b/>
                <w:sz w:val="20"/>
                <w:szCs w:val="20"/>
              </w:rPr>
            </w:pPr>
          </w:p>
        </w:tc>
      </w:tr>
      <w:tr w:rsidR="00627469" w:rsidRPr="00D02B39" w14:paraId="625A7A2D" w14:textId="77777777" w:rsidTr="005C2114">
        <w:tc>
          <w:tcPr>
            <w:tcW w:w="1316" w:type="dxa"/>
            <w:shd w:val="clear" w:color="auto" w:fill="auto"/>
          </w:tcPr>
          <w:p w14:paraId="72491C50" w14:textId="77777777" w:rsidR="00627469" w:rsidRPr="00D02B39" w:rsidRDefault="00627469" w:rsidP="004F04E7">
            <w:pPr>
              <w:rPr>
                <w:rFonts w:ascii="Times New Roman" w:eastAsia="Times New Roman" w:hAnsi="Times New Roman" w:cs="Times New Roman"/>
                <w:color w:val="000000"/>
                <w:sz w:val="20"/>
                <w:szCs w:val="20"/>
              </w:rPr>
            </w:pPr>
            <w:r w:rsidRPr="530E1CB9">
              <w:rPr>
                <w:rFonts w:ascii="Times New Roman" w:eastAsia="Times New Roman" w:hAnsi="Times New Roman" w:cs="Times New Roman"/>
                <w:color w:val="000000" w:themeColor="text1"/>
                <w:sz w:val="20"/>
                <w:szCs w:val="20"/>
              </w:rPr>
              <w:t>FR.8.1.2.1</w:t>
            </w:r>
          </w:p>
        </w:tc>
        <w:tc>
          <w:tcPr>
            <w:tcW w:w="3745" w:type="dxa"/>
            <w:shd w:val="clear" w:color="auto" w:fill="auto"/>
          </w:tcPr>
          <w:p w14:paraId="79D02BA9" w14:textId="77777777" w:rsidR="00627469" w:rsidRPr="00D02B39" w:rsidRDefault="00627469" w:rsidP="004F04E7">
            <w:pPr>
              <w:rPr>
                <w:rFonts w:ascii="Times New Roman" w:eastAsia="Times New Roman" w:hAnsi="Times New Roman" w:cs="Times New Roman"/>
                <w:sz w:val="20"/>
                <w:szCs w:val="20"/>
              </w:rPr>
            </w:pPr>
            <w:r w:rsidRPr="530E1CB9">
              <w:rPr>
                <w:rFonts w:ascii="Times New Roman" w:eastAsia="Times New Roman" w:hAnsi="Times New Roman" w:cs="Times New Roman"/>
                <w:sz w:val="20"/>
                <w:szCs w:val="20"/>
              </w:rPr>
              <w:t>Galiu registruoti naudos gavėjo kredito išankstinio gražinimo prašymą visai kredito sumai (galutinis)</w:t>
            </w:r>
          </w:p>
        </w:tc>
        <w:tc>
          <w:tcPr>
            <w:tcW w:w="2872" w:type="dxa"/>
            <w:shd w:val="clear" w:color="auto" w:fill="auto"/>
          </w:tcPr>
          <w:p w14:paraId="4227E350" w14:textId="77777777" w:rsidR="00627469" w:rsidRPr="00D02B39" w:rsidRDefault="00627469" w:rsidP="004F04E7">
            <w:pPr>
              <w:rPr>
                <w:rFonts w:ascii="Times New Roman" w:eastAsia="Times New Roman" w:hAnsi="Times New Roman" w:cs="Times New Roman"/>
                <w:sz w:val="20"/>
                <w:szCs w:val="20"/>
              </w:rPr>
            </w:pPr>
          </w:p>
        </w:tc>
        <w:tc>
          <w:tcPr>
            <w:tcW w:w="1706" w:type="dxa"/>
            <w:shd w:val="clear" w:color="auto" w:fill="auto"/>
          </w:tcPr>
          <w:p w14:paraId="0F4843B7" w14:textId="77777777" w:rsidR="00627469" w:rsidRPr="00D02B39" w:rsidRDefault="00627469" w:rsidP="004F04E7">
            <w:pPr>
              <w:rPr>
                <w:rFonts w:ascii="Times New Roman" w:eastAsia="Times New Roman" w:hAnsi="Times New Roman" w:cs="Times New Roman"/>
                <w:sz w:val="20"/>
                <w:szCs w:val="20"/>
              </w:rPr>
            </w:pPr>
            <w:r w:rsidRPr="530E1CB9">
              <w:rPr>
                <w:rFonts w:ascii="Times New Roman" w:eastAsia="Times New Roman" w:hAnsi="Times New Roman" w:cs="Times New Roman"/>
                <w:sz w:val="20"/>
                <w:szCs w:val="20"/>
              </w:rPr>
              <w:t>Kreditų administravimo specialistas</w:t>
            </w:r>
          </w:p>
        </w:tc>
      </w:tr>
      <w:tr w:rsidR="00627469" w:rsidRPr="00D02B39" w14:paraId="132B3ECD" w14:textId="77777777" w:rsidTr="005C2114">
        <w:tc>
          <w:tcPr>
            <w:tcW w:w="1316" w:type="dxa"/>
            <w:shd w:val="clear" w:color="auto" w:fill="auto"/>
          </w:tcPr>
          <w:p w14:paraId="440E011D" w14:textId="77777777" w:rsidR="00627469" w:rsidRPr="00D02B39" w:rsidRDefault="00627469" w:rsidP="004F04E7">
            <w:pPr>
              <w:rPr>
                <w:rFonts w:ascii="Times New Roman" w:eastAsia="Times New Roman" w:hAnsi="Times New Roman" w:cs="Times New Roman"/>
                <w:color w:val="000000"/>
                <w:sz w:val="20"/>
                <w:szCs w:val="20"/>
              </w:rPr>
            </w:pPr>
            <w:r w:rsidRPr="530E1CB9">
              <w:rPr>
                <w:rFonts w:ascii="Times New Roman" w:eastAsia="Times New Roman" w:hAnsi="Times New Roman" w:cs="Times New Roman"/>
                <w:color w:val="000000" w:themeColor="text1"/>
                <w:sz w:val="20"/>
                <w:szCs w:val="20"/>
              </w:rPr>
              <w:t>FR.8.1.2.2</w:t>
            </w:r>
          </w:p>
        </w:tc>
        <w:tc>
          <w:tcPr>
            <w:tcW w:w="3745" w:type="dxa"/>
            <w:shd w:val="clear" w:color="auto" w:fill="auto"/>
          </w:tcPr>
          <w:p w14:paraId="684D9D89" w14:textId="77777777" w:rsidR="00627469" w:rsidRPr="00D02B39" w:rsidRDefault="00627469" w:rsidP="004F04E7">
            <w:pPr>
              <w:rPr>
                <w:rFonts w:ascii="Times New Roman" w:eastAsia="Times New Roman" w:hAnsi="Times New Roman" w:cs="Times New Roman"/>
                <w:sz w:val="20"/>
                <w:szCs w:val="20"/>
              </w:rPr>
            </w:pPr>
            <w:r w:rsidRPr="530E1CB9">
              <w:rPr>
                <w:rFonts w:ascii="Times New Roman" w:eastAsia="Times New Roman" w:hAnsi="Times New Roman" w:cs="Times New Roman"/>
                <w:sz w:val="20"/>
                <w:szCs w:val="20"/>
              </w:rPr>
              <w:t>Galiu apskaičiuoti automatiškai kredito išankstinio galutinio grąžinimo sumą pagal naudos gavėjo įsipareigojimus</w:t>
            </w:r>
          </w:p>
        </w:tc>
        <w:tc>
          <w:tcPr>
            <w:tcW w:w="2872" w:type="dxa"/>
            <w:shd w:val="clear" w:color="auto" w:fill="auto"/>
          </w:tcPr>
          <w:p w14:paraId="04A16F1C" w14:textId="77777777" w:rsidR="00627469" w:rsidRPr="00D02B39" w:rsidRDefault="00627469" w:rsidP="004F04E7">
            <w:pPr>
              <w:rPr>
                <w:rFonts w:ascii="Times New Roman" w:eastAsia="Times New Roman" w:hAnsi="Times New Roman" w:cs="Times New Roman"/>
                <w:sz w:val="20"/>
                <w:szCs w:val="20"/>
              </w:rPr>
            </w:pPr>
          </w:p>
        </w:tc>
        <w:tc>
          <w:tcPr>
            <w:tcW w:w="1706" w:type="dxa"/>
            <w:shd w:val="clear" w:color="auto" w:fill="auto"/>
          </w:tcPr>
          <w:p w14:paraId="40302C96" w14:textId="77777777" w:rsidR="00627469" w:rsidRPr="00D02B39" w:rsidRDefault="00627469" w:rsidP="004F04E7">
            <w:pPr>
              <w:rPr>
                <w:rFonts w:ascii="Times New Roman" w:eastAsia="Times New Roman" w:hAnsi="Times New Roman" w:cs="Times New Roman"/>
                <w:sz w:val="20"/>
                <w:szCs w:val="20"/>
              </w:rPr>
            </w:pPr>
            <w:r w:rsidRPr="530E1CB9">
              <w:rPr>
                <w:rFonts w:ascii="Times New Roman" w:eastAsia="Times New Roman" w:hAnsi="Times New Roman" w:cs="Times New Roman"/>
                <w:sz w:val="20"/>
                <w:szCs w:val="20"/>
              </w:rPr>
              <w:t>Kreditų administravimo specialistas</w:t>
            </w:r>
          </w:p>
        </w:tc>
      </w:tr>
      <w:tr w:rsidR="00627469" w:rsidRPr="00D02B39" w14:paraId="5B07017A" w14:textId="77777777" w:rsidTr="00952CD8">
        <w:tc>
          <w:tcPr>
            <w:tcW w:w="1316" w:type="dxa"/>
            <w:shd w:val="clear" w:color="auto" w:fill="DBDBDB" w:themeFill="accent3" w:themeFillTint="66"/>
          </w:tcPr>
          <w:p w14:paraId="7D14FCCF" w14:textId="77777777" w:rsidR="00627469" w:rsidRPr="00D02B39" w:rsidRDefault="00627469" w:rsidP="004F04E7">
            <w:pPr>
              <w:rPr>
                <w:rFonts w:ascii="Times New Roman" w:eastAsia="Times New Roman" w:hAnsi="Times New Roman" w:cs="Times New Roman"/>
                <w:b/>
                <w:color w:val="000000"/>
                <w:sz w:val="20"/>
                <w:szCs w:val="20"/>
              </w:rPr>
            </w:pPr>
            <w:r w:rsidRPr="530E1CB9">
              <w:rPr>
                <w:rFonts w:ascii="Times New Roman" w:eastAsia="Times New Roman" w:hAnsi="Times New Roman" w:cs="Times New Roman"/>
                <w:b/>
                <w:color w:val="000000" w:themeColor="text1"/>
                <w:sz w:val="20"/>
                <w:szCs w:val="20"/>
              </w:rPr>
              <w:t>FR.8.1.3</w:t>
            </w:r>
          </w:p>
        </w:tc>
        <w:tc>
          <w:tcPr>
            <w:tcW w:w="3745" w:type="dxa"/>
            <w:shd w:val="clear" w:color="auto" w:fill="DBDBDB" w:themeFill="accent3" w:themeFillTint="66"/>
          </w:tcPr>
          <w:p w14:paraId="29339633" w14:textId="77777777" w:rsidR="00627469" w:rsidRPr="00D02B39" w:rsidRDefault="00627469" w:rsidP="004F04E7">
            <w:pPr>
              <w:rPr>
                <w:rFonts w:ascii="Times New Roman" w:eastAsia="Times New Roman" w:hAnsi="Times New Roman" w:cs="Times New Roman"/>
                <w:b/>
                <w:sz w:val="20"/>
                <w:szCs w:val="20"/>
              </w:rPr>
            </w:pPr>
            <w:r w:rsidRPr="530E1CB9">
              <w:rPr>
                <w:rFonts w:ascii="Times New Roman" w:eastAsia="Times New Roman" w:hAnsi="Times New Roman" w:cs="Times New Roman"/>
                <w:b/>
                <w:sz w:val="20"/>
                <w:szCs w:val="20"/>
              </w:rPr>
              <w:t>Registruoti naudos gavėjo kredito išankstinio (dalinio, galutinio) grąžinimo sumos paskirstymą</w:t>
            </w:r>
          </w:p>
        </w:tc>
        <w:tc>
          <w:tcPr>
            <w:tcW w:w="2872" w:type="dxa"/>
            <w:shd w:val="clear" w:color="auto" w:fill="D9D9D9" w:themeFill="background1" w:themeFillShade="D9"/>
          </w:tcPr>
          <w:p w14:paraId="3B15E5E3" w14:textId="77777777" w:rsidR="00627469" w:rsidRPr="00D02B39" w:rsidRDefault="00627469" w:rsidP="004F04E7">
            <w:pPr>
              <w:rPr>
                <w:rFonts w:ascii="Times New Roman" w:eastAsia="Times New Roman" w:hAnsi="Times New Roman" w:cs="Times New Roman"/>
                <w:b/>
                <w:sz w:val="20"/>
                <w:szCs w:val="20"/>
              </w:rPr>
            </w:pPr>
          </w:p>
        </w:tc>
        <w:tc>
          <w:tcPr>
            <w:tcW w:w="1706" w:type="dxa"/>
            <w:shd w:val="clear" w:color="auto" w:fill="D9D9D9" w:themeFill="background1" w:themeFillShade="D9"/>
          </w:tcPr>
          <w:p w14:paraId="52211A9E" w14:textId="77777777" w:rsidR="00627469" w:rsidRPr="009D42CD" w:rsidRDefault="00627469" w:rsidP="004F04E7">
            <w:pPr>
              <w:rPr>
                <w:rFonts w:ascii="Times New Roman" w:eastAsia="Times New Roman" w:hAnsi="Times New Roman" w:cs="Times New Roman"/>
                <w:b/>
                <w:sz w:val="20"/>
                <w:szCs w:val="20"/>
              </w:rPr>
            </w:pPr>
          </w:p>
        </w:tc>
      </w:tr>
      <w:tr w:rsidR="00627469" w:rsidRPr="00D02B39" w14:paraId="4245FDED" w14:textId="77777777" w:rsidTr="005C2114">
        <w:tc>
          <w:tcPr>
            <w:tcW w:w="1316" w:type="dxa"/>
            <w:shd w:val="clear" w:color="auto" w:fill="auto"/>
          </w:tcPr>
          <w:p w14:paraId="36D09C9B" w14:textId="77777777" w:rsidR="00627469" w:rsidRPr="00D02B39" w:rsidRDefault="00627469" w:rsidP="004F04E7">
            <w:pPr>
              <w:rPr>
                <w:rFonts w:ascii="Times New Roman" w:eastAsia="Times New Roman" w:hAnsi="Times New Roman" w:cs="Times New Roman"/>
                <w:color w:val="000000"/>
                <w:sz w:val="20"/>
                <w:szCs w:val="20"/>
              </w:rPr>
            </w:pPr>
            <w:r w:rsidRPr="530E1CB9">
              <w:rPr>
                <w:rFonts w:ascii="Times New Roman" w:eastAsia="Times New Roman" w:hAnsi="Times New Roman" w:cs="Times New Roman"/>
                <w:color w:val="000000" w:themeColor="text1"/>
                <w:sz w:val="20"/>
                <w:szCs w:val="20"/>
              </w:rPr>
              <w:t>FR.8.1.3.1</w:t>
            </w:r>
          </w:p>
        </w:tc>
        <w:tc>
          <w:tcPr>
            <w:tcW w:w="3745" w:type="dxa"/>
            <w:shd w:val="clear" w:color="auto" w:fill="auto"/>
          </w:tcPr>
          <w:p w14:paraId="7C14C6BD" w14:textId="77777777" w:rsidR="00627469" w:rsidRPr="00D02B39" w:rsidRDefault="00627469" w:rsidP="004F04E7">
            <w:pPr>
              <w:rPr>
                <w:rFonts w:ascii="Times New Roman" w:eastAsia="Times New Roman" w:hAnsi="Times New Roman" w:cs="Times New Roman"/>
                <w:sz w:val="20"/>
                <w:szCs w:val="20"/>
              </w:rPr>
            </w:pPr>
            <w:r w:rsidRPr="530E1CB9">
              <w:rPr>
                <w:rFonts w:ascii="Times New Roman" w:eastAsia="Times New Roman" w:hAnsi="Times New Roman" w:cs="Times New Roman"/>
                <w:sz w:val="20"/>
                <w:szCs w:val="20"/>
              </w:rPr>
              <w:t>Galiu suformuoti automatiškai prašymui kredito išankstinės grąžinamos sumos paskirstymo pagal naudos gavėjo įsipareigojimus (paskirstymo projektas)</w:t>
            </w:r>
          </w:p>
        </w:tc>
        <w:tc>
          <w:tcPr>
            <w:tcW w:w="2872" w:type="dxa"/>
            <w:shd w:val="clear" w:color="auto" w:fill="auto"/>
          </w:tcPr>
          <w:p w14:paraId="44193819" w14:textId="77777777" w:rsidR="00627469" w:rsidRPr="00D02B39" w:rsidRDefault="00627469" w:rsidP="004F04E7">
            <w:pPr>
              <w:rPr>
                <w:rFonts w:ascii="Times New Roman" w:eastAsia="Times New Roman" w:hAnsi="Times New Roman" w:cs="Times New Roman"/>
                <w:sz w:val="20"/>
                <w:szCs w:val="20"/>
              </w:rPr>
            </w:pPr>
          </w:p>
        </w:tc>
        <w:tc>
          <w:tcPr>
            <w:tcW w:w="1706" w:type="dxa"/>
            <w:shd w:val="clear" w:color="auto" w:fill="auto"/>
          </w:tcPr>
          <w:p w14:paraId="1689DF3E" w14:textId="77777777" w:rsidR="00627469" w:rsidRPr="00D02B39" w:rsidRDefault="00627469" w:rsidP="004F04E7">
            <w:pPr>
              <w:rPr>
                <w:rFonts w:ascii="Times New Roman" w:eastAsia="Times New Roman" w:hAnsi="Times New Roman" w:cs="Times New Roman"/>
                <w:sz w:val="20"/>
                <w:szCs w:val="20"/>
              </w:rPr>
            </w:pPr>
            <w:r w:rsidRPr="530E1CB9">
              <w:rPr>
                <w:rFonts w:ascii="Times New Roman" w:eastAsia="Times New Roman" w:hAnsi="Times New Roman" w:cs="Times New Roman"/>
                <w:sz w:val="20"/>
                <w:szCs w:val="20"/>
              </w:rPr>
              <w:t>Kreditų administravimo specialistas</w:t>
            </w:r>
          </w:p>
        </w:tc>
      </w:tr>
      <w:tr w:rsidR="00627469" w:rsidRPr="00D02B39" w14:paraId="36862AD7" w14:textId="77777777" w:rsidTr="005C2114">
        <w:tc>
          <w:tcPr>
            <w:tcW w:w="1316" w:type="dxa"/>
            <w:shd w:val="clear" w:color="auto" w:fill="auto"/>
          </w:tcPr>
          <w:p w14:paraId="122B53FA" w14:textId="77777777" w:rsidR="00627469" w:rsidRPr="00D02B39" w:rsidRDefault="00627469" w:rsidP="004F04E7">
            <w:pPr>
              <w:rPr>
                <w:rFonts w:ascii="Times New Roman" w:eastAsia="Times New Roman" w:hAnsi="Times New Roman" w:cs="Times New Roman"/>
                <w:color w:val="000000"/>
                <w:sz w:val="20"/>
                <w:szCs w:val="20"/>
              </w:rPr>
            </w:pPr>
            <w:r w:rsidRPr="530E1CB9">
              <w:rPr>
                <w:rFonts w:ascii="Times New Roman" w:eastAsia="Times New Roman" w:hAnsi="Times New Roman" w:cs="Times New Roman"/>
                <w:color w:val="000000" w:themeColor="text1"/>
                <w:sz w:val="20"/>
                <w:szCs w:val="20"/>
              </w:rPr>
              <w:t>FR.8.1.3.2</w:t>
            </w:r>
          </w:p>
        </w:tc>
        <w:tc>
          <w:tcPr>
            <w:tcW w:w="3745" w:type="dxa"/>
            <w:shd w:val="clear" w:color="auto" w:fill="auto"/>
          </w:tcPr>
          <w:p w14:paraId="2341605C" w14:textId="4D7FD768" w:rsidR="00627469" w:rsidRPr="00D02B39" w:rsidRDefault="00627469" w:rsidP="004F04E7">
            <w:pPr>
              <w:rPr>
                <w:rFonts w:ascii="Times New Roman" w:eastAsia="Times New Roman" w:hAnsi="Times New Roman" w:cs="Times New Roman"/>
                <w:sz w:val="20"/>
                <w:szCs w:val="20"/>
              </w:rPr>
            </w:pPr>
            <w:r w:rsidRPr="530E1CB9">
              <w:rPr>
                <w:rFonts w:ascii="Times New Roman" w:eastAsia="Times New Roman" w:hAnsi="Times New Roman" w:cs="Times New Roman"/>
                <w:sz w:val="20"/>
                <w:szCs w:val="20"/>
              </w:rPr>
              <w:t>Galiu suformuoti kredito davėjui kredito išankstinio grąžinimo sumos paskirstymo failą, užpildant automatiškai duomenimis iš sistemos, išsaugant dokumentą sistemoje</w:t>
            </w:r>
          </w:p>
        </w:tc>
        <w:tc>
          <w:tcPr>
            <w:tcW w:w="2872" w:type="dxa"/>
            <w:shd w:val="clear" w:color="auto" w:fill="auto"/>
          </w:tcPr>
          <w:p w14:paraId="1E1A684A" w14:textId="77777777" w:rsidR="00627469" w:rsidRPr="00D02B39" w:rsidRDefault="00627469" w:rsidP="004F04E7">
            <w:pPr>
              <w:rPr>
                <w:rFonts w:ascii="Times New Roman" w:eastAsia="Times New Roman" w:hAnsi="Times New Roman" w:cs="Times New Roman"/>
                <w:sz w:val="20"/>
                <w:szCs w:val="20"/>
              </w:rPr>
            </w:pPr>
            <w:r w:rsidRPr="530E1CB9">
              <w:rPr>
                <w:rFonts w:ascii="Times New Roman" w:eastAsia="Times New Roman" w:hAnsi="Times New Roman" w:cs="Times New Roman"/>
                <w:color w:val="000000" w:themeColor="text1"/>
                <w:sz w:val="20"/>
                <w:szCs w:val="20"/>
              </w:rPr>
              <w:t>Excel failas.</w:t>
            </w:r>
          </w:p>
        </w:tc>
        <w:tc>
          <w:tcPr>
            <w:tcW w:w="1706" w:type="dxa"/>
            <w:shd w:val="clear" w:color="auto" w:fill="auto"/>
          </w:tcPr>
          <w:p w14:paraId="761FA191" w14:textId="77777777" w:rsidR="00627469" w:rsidRPr="00D02B39" w:rsidRDefault="00627469" w:rsidP="004F04E7">
            <w:pPr>
              <w:rPr>
                <w:rFonts w:ascii="Times New Roman" w:eastAsia="Times New Roman" w:hAnsi="Times New Roman" w:cs="Times New Roman"/>
                <w:sz w:val="20"/>
                <w:szCs w:val="20"/>
              </w:rPr>
            </w:pPr>
            <w:r w:rsidRPr="530E1CB9">
              <w:rPr>
                <w:rFonts w:ascii="Times New Roman" w:eastAsia="Times New Roman" w:hAnsi="Times New Roman" w:cs="Times New Roman"/>
                <w:sz w:val="20"/>
                <w:szCs w:val="20"/>
              </w:rPr>
              <w:t>Kreditų administravimo specialistas</w:t>
            </w:r>
          </w:p>
        </w:tc>
      </w:tr>
      <w:tr w:rsidR="00627469" w:rsidRPr="00D02B39" w14:paraId="55B449F4" w14:textId="77777777" w:rsidTr="00952CD8">
        <w:tc>
          <w:tcPr>
            <w:tcW w:w="1316" w:type="dxa"/>
            <w:shd w:val="clear" w:color="auto" w:fill="DBDBDB" w:themeFill="accent3" w:themeFillTint="66"/>
          </w:tcPr>
          <w:p w14:paraId="54265AFD" w14:textId="77777777" w:rsidR="00627469" w:rsidRPr="00D02B39" w:rsidRDefault="00627469" w:rsidP="004F04E7">
            <w:pPr>
              <w:rPr>
                <w:rFonts w:ascii="Times New Roman" w:eastAsia="Times New Roman" w:hAnsi="Times New Roman" w:cs="Times New Roman"/>
                <w:b/>
                <w:color w:val="000000"/>
                <w:sz w:val="20"/>
                <w:szCs w:val="20"/>
              </w:rPr>
            </w:pPr>
            <w:r w:rsidRPr="530E1CB9">
              <w:rPr>
                <w:rFonts w:ascii="Times New Roman" w:eastAsia="Times New Roman" w:hAnsi="Times New Roman" w:cs="Times New Roman"/>
                <w:b/>
                <w:color w:val="000000" w:themeColor="text1"/>
                <w:sz w:val="20"/>
                <w:szCs w:val="20"/>
              </w:rPr>
              <w:t>FR.8.1.4</w:t>
            </w:r>
          </w:p>
        </w:tc>
        <w:tc>
          <w:tcPr>
            <w:tcW w:w="3745" w:type="dxa"/>
            <w:shd w:val="clear" w:color="auto" w:fill="DBDBDB" w:themeFill="accent3" w:themeFillTint="66"/>
          </w:tcPr>
          <w:p w14:paraId="5E7D706E" w14:textId="77777777" w:rsidR="00627469" w:rsidRPr="00D02B39" w:rsidRDefault="00627469" w:rsidP="004F04E7">
            <w:pPr>
              <w:rPr>
                <w:rFonts w:ascii="Times New Roman" w:eastAsia="Times New Roman" w:hAnsi="Times New Roman" w:cs="Times New Roman"/>
                <w:b/>
                <w:sz w:val="20"/>
                <w:szCs w:val="20"/>
              </w:rPr>
            </w:pPr>
            <w:r w:rsidRPr="530E1CB9">
              <w:rPr>
                <w:rFonts w:ascii="Times New Roman" w:eastAsia="Times New Roman" w:hAnsi="Times New Roman" w:cs="Times New Roman"/>
                <w:b/>
                <w:sz w:val="20"/>
                <w:szCs w:val="20"/>
              </w:rPr>
              <w:t>Registruoti naudos gavėjo kredito išankstinio (dalinio, galutinio) grąžinimo sumos paskirstymą pagal kredito davėją</w:t>
            </w:r>
          </w:p>
        </w:tc>
        <w:tc>
          <w:tcPr>
            <w:tcW w:w="2872" w:type="dxa"/>
            <w:shd w:val="clear" w:color="auto" w:fill="D9D9D9" w:themeFill="background1" w:themeFillShade="D9"/>
          </w:tcPr>
          <w:p w14:paraId="0D4F019B" w14:textId="77777777" w:rsidR="00627469" w:rsidRPr="00D02B39" w:rsidRDefault="00627469" w:rsidP="004F04E7">
            <w:pPr>
              <w:rPr>
                <w:rFonts w:ascii="Times New Roman" w:eastAsia="Times New Roman" w:hAnsi="Times New Roman" w:cs="Times New Roman"/>
                <w:b/>
                <w:sz w:val="20"/>
                <w:szCs w:val="20"/>
              </w:rPr>
            </w:pPr>
          </w:p>
        </w:tc>
        <w:tc>
          <w:tcPr>
            <w:tcW w:w="1706" w:type="dxa"/>
            <w:shd w:val="clear" w:color="auto" w:fill="D9D9D9" w:themeFill="background1" w:themeFillShade="D9"/>
          </w:tcPr>
          <w:p w14:paraId="2AFD6263" w14:textId="77777777" w:rsidR="00627469" w:rsidRPr="009D42CD" w:rsidRDefault="00627469" w:rsidP="004F04E7">
            <w:pPr>
              <w:rPr>
                <w:rFonts w:ascii="Times New Roman" w:eastAsia="Times New Roman" w:hAnsi="Times New Roman" w:cs="Times New Roman"/>
                <w:b/>
                <w:sz w:val="20"/>
                <w:szCs w:val="20"/>
              </w:rPr>
            </w:pPr>
          </w:p>
        </w:tc>
      </w:tr>
      <w:tr w:rsidR="00627469" w:rsidRPr="00D02B39" w14:paraId="260152B7" w14:textId="77777777" w:rsidTr="005C2114">
        <w:tc>
          <w:tcPr>
            <w:tcW w:w="1316" w:type="dxa"/>
            <w:shd w:val="clear" w:color="auto" w:fill="auto"/>
          </w:tcPr>
          <w:p w14:paraId="0085F541" w14:textId="77777777" w:rsidR="00627469" w:rsidRPr="00D02B39" w:rsidRDefault="00627469" w:rsidP="004F04E7">
            <w:pPr>
              <w:rPr>
                <w:rFonts w:ascii="Times New Roman" w:eastAsia="Times New Roman" w:hAnsi="Times New Roman" w:cs="Times New Roman"/>
                <w:color w:val="000000"/>
                <w:sz w:val="20"/>
                <w:szCs w:val="20"/>
              </w:rPr>
            </w:pPr>
            <w:r w:rsidRPr="530E1CB9">
              <w:rPr>
                <w:rFonts w:ascii="Times New Roman" w:eastAsia="Times New Roman" w:hAnsi="Times New Roman" w:cs="Times New Roman"/>
                <w:color w:val="000000" w:themeColor="text1"/>
                <w:sz w:val="20"/>
                <w:szCs w:val="20"/>
              </w:rPr>
              <w:t>FR.8.1.4.1</w:t>
            </w:r>
          </w:p>
        </w:tc>
        <w:tc>
          <w:tcPr>
            <w:tcW w:w="3745" w:type="dxa"/>
            <w:shd w:val="clear" w:color="auto" w:fill="auto"/>
          </w:tcPr>
          <w:p w14:paraId="2E1E6966" w14:textId="77777777" w:rsidR="00627469" w:rsidRPr="00D02B39" w:rsidRDefault="00627469" w:rsidP="004F04E7">
            <w:pPr>
              <w:rPr>
                <w:rFonts w:ascii="Times New Roman" w:eastAsia="Times New Roman" w:hAnsi="Times New Roman" w:cs="Times New Roman"/>
                <w:sz w:val="20"/>
                <w:szCs w:val="20"/>
              </w:rPr>
            </w:pPr>
            <w:r w:rsidRPr="530E1CB9">
              <w:rPr>
                <w:rFonts w:ascii="Times New Roman" w:eastAsia="Times New Roman" w:hAnsi="Times New Roman" w:cs="Times New Roman"/>
                <w:sz w:val="20"/>
                <w:szCs w:val="20"/>
              </w:rPr>
              <w:t>Galiu registruoti prašymui kredito išankstinio grąžinamos sumos paskirstymą pagal kredito davėjo pateiktus apskaičiavimus</w:t>
            </w:r>
          </w:p>
        </w:tc>
        <w:tc>
          <w:tcPr>
            <w:tcW w:w="2872" w:type="dxa"/>
            <w:shd w:val="clear" w:color="auto" w:fill="auto"/>
          </w:tcPr>
          <w:p w14:paraId="5FBE3D07" w14:textId="1DA03596" w:rsidR="00627469" w:rsidRPr="00D02B39" w:rsidRDefault="00312FF3" w:rsidP="004F04E7">
            <w:pPr>
              <w:rPr>
                <w:rFonts w:ascii="Times New Roman" w:eastAsia="Times New Roman" w:hAnsi="Times New Roman" w:cs="Times New Roman"/>
                <w:sz w:val="20"/>
                <w:szCs w:val="20"/>
              </w:rPr>
            </w:pPr>
            <w:r>
              <w:rPr>
                <w:rFonts w:ascii="Times New Roman" w:eastAsia="Times New Roman" w:hAnsi="Times New Roman" w:cs="Times New Roman"/>
                <w:color w:val="000000" w:themeColor="text1"/>
                <w:sz w:val="20"/>
                <w:szCs w:val="20"/>
              </w:rPr>
              <w:t xml:space="preserve">Kai finansuotojas </w:t>
            </w:r>
            <w:r w:rsidR="4791545E" w:rsidRPr="530E1CB9">
              <w:rPr>
                <w:rFonts w:ascii="Times New Roman" w:eastAsia="Times New Roman" w:hAnsi="Times New Roman" w:cs="Times New Roman"/>
                <w:color w:val="000000" w:themeColor="text1"/>
                <w:sz w:val="20"/>
                <w:szCs w:val="20"/>
              </w:rPr>
              <w:t>pateikia savo skaičiavimus, nes veda apskaitą turto vieneto detalumu.</w:t>
            </w:r>
          </w:p>
        </w:tc>
        <w:tc>
          <w:tcPr>
            <w:tcW w:w="1706" w:type="dxa"/>
            <w:shd w:val="clear" w:color="auto" w:fill="auto"/>
          </w:tcPr>
          <w:p w14:paraId="20382C1F" w14:textId="77777777" w:rsidR="00627469" w:rsidRPr="00D02B39" w:rsidRDefault="00627469" w:rsidP="004F04E7">
            <w:pPr>
              <w:rPr>
                <w:rFonts w:ascii="Times New Roman" w:eastAsia="Times New Roman" w:hAnsi="Times New Roman" w:cs="Times New Roman"/>
                <w:sz w:val="20"/>
                <w:szCs w:val="20"/>
              </w:rPr>
            </w:pPr>
            <w:r w:rsidRPr="530E1CB9">
              <w:rPr>
                <w:rFonts w:ascii="Times New Roman" w:eastAsia="Times New Roman" w:hAnsi="Times New Roman" w:cs="Times New Roman"/>
                <w:sz w:val="20"/>
                <w:szCs w:val="20"/>
              </w:rPr>
              <w:t>Kreditų administravimo specialistas</w:t>
            </w:r>
          </w:p>
        </w:tc>
      </w:tr>
      <w:tr w:rsidR="00627469" w:rsidRPr="00D02B39" w14:paraId="79820572" w14:textId="77777777" w:rsidTr="005C2114">
        <w:tc>
          <w:tcPr>
            <w:tcW w:w="1316" w:type="dxa"/>
            <w:shd w:val="clear" w:color="auto" w:fill="auto"/>
          </w:tcPr>
          <w:p w14:paraId="1BCF0BD4" w14:textId="77777777" w:rsidR="00627469" w:rsidRPr="00D02B39" w:rsidRDefault="00627469" w:rsidP="004F04E7">
            <w:pPr>
              <w:rPr>
                <w:rFonts w:ascii="Times New Roman" w:eastAsia="Times New Roman" w:hAnsi="Times New Roman" w:cs="Times New Roman"/>
                <w:color w:val="000000"/>
                <w:sz w:val="20"/>
                <w:szCs w:val="20"/>
              </w:rPr>
            </w:pPr>
            <w:r w:rsidRPr="530E1CB9">
              <w:rPr>
                <w:rFonts w:ascii="Times New Roman" w:eastAsia="Times New Roman" w:hAnsi="Times New Roman" w:cs="Times New Roman"/>
                <w:color w:val="000000" w:themeColor="text1"/>
                <w:sz w:val="20"/>
                <w:szCs w:val="20"/>
              </w:rPr>
              <w:t>FR.8.1.4.2</w:t>
            </w:r>
          </w:p>
        </w:tc>
        <w:tc>
          <w:tcPr>
            <w:tcW w:w="3745" w:type="dxa"/>
            <w:shd w:val="clear" w:color="auto" w:fill="auto"/>
          </w:tcPr>
          <w:p w14:paraId="71057338" w14:textId="77777777" w:rsidR="00627469" w:rsidRPr="00D02B39" w:rsidRDefault="00627469" w:rsidP="004F04E7">
            <w:pPr>
              <w:rPr>
                <w:rFonts w:ascii="Times New Roman" w:eastAsia="Times New Roman" w:hAnsi="Times New Roman" w:cs="Times New Roman"/>
                <w:sz w:val="20"/>
                <w:szCs w:val="20"/>
              </w:rPr>
            </w:pPr>
            <w:r w:rsidRPr="530E1CB9">
              <w:rPr>
                <w:rFonts w:ascii="Times New Roman" w:eastAsia="Times New Roman" w:hAnsi="Times New Roman" w:cs="Times New Roman"/>
                <w:sz w:val="20"/>
                <w:szCs w:val="20"/>
              </w:rPr>
              <w:t>Galiu atlikti naudos gavėjo atliktų mokėjimų sudengimo pakeitimus pagal kredito davėjo paskirstymą, esant neatitikimui su sistemos duomenimis</w:t>
            </w:r>
          </w:p>
        </w:tc>
        <w:tc>
          <w:tcPr>
            <w:tcW w:w="2872" w:type="dxa"/>
            <w:shd w:val="clear" w:color="auto" w:fill="auto"/>
          </w:tcPr>
          <w:p w14:paraId="792215D0" w14:textId="77777777" w:rsidR="00627469" w:rsidRPr="00D02B39" w:rsidRDefault="00627469" w:rsidP="004F04E7">
            <w:pPr>
              <w:rPr>
                <w:rFonts w:ascii="Times New Roman" w:eastAsia="Times New Roman" w:hAnsi="Times New Roman" w:cs="Times New Roman"/>
                <w:sz w:val="20"/>
                <w:szCs w:val="20"/>
              </w:rPr>
            </w:pPr>
          </w:p>
        </w:tc>
        <w:tc>
          <w:tcPr>
            <w:tcW w:w="1706" w:type="dxa"/>
            <w:shd w:val="clear" w:color="auto" w:fill="auto"/>
          </w:tcPr>
          <w:p w14:paraId="2BABD11D" w14:textId="77777777" w:rsidR="00627469" w:rsidRPr="00D02B39" w:rsidRDefault="00627469" w:rsidP="004F04E7">
            <w:pPr>
              <w:rPr>
                <w:rFonts w:ascii="Times New Roman" w:eastAsia="Times New Roman" w:hAnsi="Times New Roman" w:cs="Times New Roman"/>
                <w:sz w:val="20"/>
                <w:szCs w:val="20"/>
              </w:rPr>
            </w:pPr>
            <w:r w:rsidRPr="530E1CB9">
              <w:rPr>
                <w:rFonts w:ascii="Times New Roman" w:eastAsia="Times New Roman" w:hAnsi="Times New Roman" w:cs="Times New Roman"/>
                <w:sz w:val="20"/>
                <w:szCs w:val="20"/>
              </w:rPr>
              <w:t>Kreditų administravimo specialistas</w:t>
            </w:r>
          </w:p>
        </w:tc>
      </w:tr>
      <w:tr w:rsidR="00627469" w:rsidRPr="00D02B39" w14:paraId="7C63FD15" w14:textId="77777777" w:rsidTr="00952CD8">
        <w:tc>
          <w:tcPr>
            <w:tcW w:w="1316" w:type="dxa"/>
            <w:shd w:val="clear" w:color="auto" w:fill="DBDBDB" w:themeFill="accent3" w:themeFillTint="66"/>
          </w:tcPr>
          <w:p w14:paraId="35DA632E" w14:textId="77777777" w:rsidR="00627469" w:rsidRPr="00D02B39" w:rsidRDefault="00627469" w:rsidP="004F04E7">
            <w:pPr>
              <w:rPr>
                <w:rFonts w:ascii="Times New Roman" w:eastAsia="Times New Roman" w:hAnsi="Times New Roman" w:cs="Times New Roman"/>
                <w:b/>
                <w:color w:val="000000"/>
                <w:sz w:val="20"/>
                <w:szCs w:val="20"/>
              </w:rPr>
            </w:pPr>
            <w:r w:rsidRPr="530E1CB9">
              <w:rPr>
                <w:rFonts w:ascii="Times New Roman" w:eastAsia="Times New Roman" w:hAnsi="Times New Roman" w:cs="Times New Roman"/>
                <w:b/>
                <w:color w:val="000000" w:themeColor="text1"/>
                <w:sz w:val="20"/>
                <w:szCs w:val="20"/>
              </w:rPr>
              <w:t>FR.8.1.5</w:t>
            </w:r>
          </w:p>
        </w:tc>
        <w:tc>
          <w:tcPr>
            <w:tcW w:w="3745" w:type="dxa"/>
            <w:shd w:val="clear" w:color="auto" w:fill="DBDBDB" w:themeFill="accent3" w:themeFillTint="66"/>
          </w:tcPr>
          <w:p w14:paraId="161BA8E4" w14:textId="77777777" w:rsidR="00627469" w:rsidRPr="00D02B39" w:rsidRDefault="00627469" w:rsidP="004F04E7">
            <w:pPr>
              <w:rPr>
                <w:rFonts w:ascii="Times New Roman" w:eastAsia="Times New Roman" w:hAnsi="Times New Roman" w:cs="Times New Roman"/>
                <w:b/>
                <w:sz w:val="20"/>
                <w:szCs w:val="20"/>
              </w:rPr>
            </w:pPr>
            <w:r w:rsidRPr="530E1CB9">
              <w:rPr>
                <w:rFonts w:ascii="Times New Roman" w:eastAsia="Times New Roman" w:hAnsi="Times New Roman" w:cs="Times New Roman"/>
                <w:b/>
                <w:sz w:val="20"/>
                <w:szCs w:val="20"/>
              </w:rPr>
              <w:t>Pateikti naudos gavėjui kredito išankstinio grąžinimo prašymo dokumentą užpildymui</w:t>
            </w:r>
          </w:p>
        </w:tc>
        <w:tc>
          <w:tcPr>
            <w:tcW w:w="2872" w:type="dxa"/>
            <w:shd w:val="clear" w:color="auto" w:fill="D9D9D9" w:themeFill="background1" w:themeFillShade="D9"/>
          </w:tcPr>
          <w:p w14:paraId="3E2AE9C0" w14:textId="77777777" w:rsidR="00627469" w:rsidRPr="00D02B39" w:rsidRDefault="00627469" w:rsidP="004F04E7">
            <w:pPr>
              <w:rPr>
                <w:rFonts w:ascii="Times New Roman" w:eastAsia="Times New Roman" w:hAnsi="Times New Roman" w:cs="Times New Roman"/>
                <w:b/>
                <w:sz w:val="20"/>
                <w:szCs w:val="20"/>
              </w:rPr>
            </w:pPr>
          </w:p>
        </w:tc>
        <w:tc>
          <w:tcPr>
            <w:tcW w:w="1706" w:type="dxa"/>
            <w:shd w:val="clear" w:color="auto" w:fill="D9D9D9" w:themeFill="background1" w:themeFillShade="D9"/>
          </w:tcPr>
          <w:p w14:paraId="0F564A10" w14:textId="77777777" w:rsidR="00627469" w:rsidRPr="009D42CD" w:rsidRDefault="00627469" w:rsidP="004F04E7">
            <w:pPr>
              <w:rPr>
                <w:rFonts w:ascii="Times New Roman" w:eastAsia="Times New Roman" w:hAnsi="Times New Roman" w:cs="Times New Roman"/>
                <w:b/>
                <w:sz w:val="20"/>
                <w:szCs w:val="20"/>
              </w:rPr>
            </w:pPr>
          </w:p>
        </w:tc>
      </w:tr>
      <w:tr w:rsidR="00627469" w:rsidRPr="00D02B39" w14:paraId="58F0D6AC" w14:textId="77777777" w:rsidTr="005C2114">
        <w:tc>
          <w:tcPr>
            <w:tcW w:w="1316" w:type="dxa"/>
            <w:shd w:val="clear" w:color="auto" w:fill="auto"/>
          </w:tcPr>
          <w:p w14:paraId="22F11474" w14:textId="77777777" w:rsidR="00627469" w:rsidRPr="00D02B39" w:rsidRDefault="00627469" w:rsidP="004F04E7">
            <w:pPr>
              <w:rPr>
                <w:rFonts w:ascii="Times New Roman" w:eastAsia="Times New Roman" w:hAnsi="Times New Roman" w:cs="Times New Roman"/>
                <w:color w:val="000000"/>
                <w:sz w:val="20"/>
                <w:szCs w:val="20"/>
              </w:rPr>
            </w:pPr>
            <w:r w:rsidRPr="530E1CB9">
              <w:rPr>
                <w:rFonts w:ascii="Times New Roman" w:eastAsia="Times New Roman" w:hAnsi="Times New Roman" w:cs="Times New Roman"/>
                <w:color w:val="000000" w:themeColor="text1"/>
                <w:sz w:val="20"/>
                <w:szCs w:val="20"/>
              </w:rPr>
              <w:t>FR.8.1.5.1</w:t>
            </w:r>
          </w:p>
        </w:tc>
        <w:tc>
          <w:tcPr>
            <w:tcW w:w="3745" w:type="dxa"/>
            <w:shd w:val="clear" w:color="auto" w:fill="auto"/>
          </w:tcPr>
          <w:p w14:paraId="15AA6981" w14:textId="77777777" w:rsidR="00627469" w:rsidRPr="00D02B39" w:rsidRDefault="00627469" w:rsidP="004F04E7">
            <w:pPr>
              <w:rPr>
                <w:rFonts w:ascii="Times New Roman" w:eastAsia="Times New Roman" w:hAnsi="Times New Roman" w:cs="Times New Roman"/>
                <w:sz w:val="20"/>
                <w:szCs w:val="20"/>
              </w:rPr>
            </w:pPr>
            <w:r w:rsidRPr="530E1CB9">
              <w:rPr>
                <w:rFonts w:ascii="Times New Roman" w:eastAsia="Times New Roman" w:hAnsi="Times New Roman" w:cs="Times New Roman"/>
                <w:sz w:val="20"/>
                <w:szCs w:val="20"/>
              </w:rPr>
              <w:t>Galiu suformuoti kredito išankstinio (dalinio, galutinio) grąžinimo prašymo dokumentą, užpildant automatiškai duomenimis iš sistemos ir išsaugant dokumentą sistemoje</w:t>
            </w:r>
          </w:p>
        </w:tc>
        <w:tc>
          <w:tcPr>
            <w:tcW w:w="2872" w:type="dxa"/>
            <w:shd w:val="clear" w:color="auto" w:fill="auto"/>
          </w:tcPr>
          <w:p w14:paraId="459E38A7" w14:textId="77777777" w:rsidR="00627469" w:rsidRPr="00D02B39" w:rsidRDefault="00627469" w:rsidP="004F04E7">
            <w:pPr>
              <w:rPr>
                <w:rFonts w:ascii="Times New Roman" w:eastAsia="Times New Roman" w:hAnsi="Times New Roman" w:cs="Times New Roman"/>
                <w:sz w:val="20"/>
                <w:szCs w:val="20"/>
              </w:rPr>
            </w:pPr>
            <w:r w:rsidRPr="530E1CB9">
              <w:rPr>
                <w:rFonts w:ascii="Times New Roman" w:eastAsia="Times New Roman" w:hAnsi="Times New Roman" w:cs="Times New Roman"/>
                <w:color w:val="000000" w:themeColor="text1"/>
                <w:sz w:val="20"/>
                <w:szCs w:val="20"/>
              </w:rPr>
              <w:t>„Atnaujinkime miestą“ nustatyta forma.</w:t>
            </w:r>
          </w:p>
        </w:tc>
        <w:tc>
          <w:tcPr>
            <w:tcW w:w="1706" w:type="dxa"/>
            <w:shd w:val="clear" w:color="auto" w:fill="auto"/>
          </w:tcPr>
          <w:p w14:paraId="61F040BF" w14:textId="77777777" w:rsidR="00627469" w:rsidRPr="00D02B39" w:rsidRDefault="00627469" w:rsidP="004F04E7">
            <w:pPr>
              <w:rPr>
                <w:rFonts w:ascii="Times New Roman" w:eastAsia="Times New Roman" w:hAnsi="Times New Roman" w:cs="Times New Roman"/>
                <w:sz w:val="20"/>
                <w:szCs w:val="20"/>
              </w:rPr>
            </w:pPr>
            <w:r w:rsidRPr="530E1CB9">
              <w:rPr>
                <w:rFonts w:ascii="Times New Roman" w:eastAsia="Times New Roman" w:hAnsi="Times New Roman" w:cs="Times New Roman"/>
                <w:sz w:val="20"/>
                <w:szCs w:val="20"/>
              </w:rPr>
              <w:t>Kreditų administravimo specialistas</w:t>
            </w:r>
          </w:p>
        </w:tc>
      </w:tr>
      <w:tr w:rsidR="00627469" w:rsidRPr="00D02B39" w14:paraId="5558E00E" w14:textId="77777777" w:rsidTr="00952CD8">
        <w:tc>
          <w:tcPr>
            <w:tcW w:w="1316" w:type="dxa"/>
            <w:shd w:val="clear" w:color="auto" w:fill="DBDBDB" w:themeFill="accent3" w:themeFillTint="66"/>
          </w:tcPr>
          <w:p w14:paraId="5B43B40F" w14:textId="77777777" w:rsidR="00627469" w:rsidRPr="00D02B39" w:rsidRDefault="00627469" w:rsidP="004F04E7">
            <w:pPr>
              <w:rPr>
                <w:rFonts w:ascii="Times New Roman" w:eastAsia="Times New Roman" w:hAnsi="Times New Roman" w:cs="Times New Roman"/>
                <w:b/>
                <w:color w:val="000000"/>
                <w:sz w:val="20"/>
                <w:szCs w:val="20"/>
              </w:rPr>
            </w:pPr>
            <w:r w:rsidRPr="530E1CB9">
              <w:rPr>
                <w:rFonts w:ascii="Times New Roman" w:eastAsia="Times New Roman" w:hAnsi="Times New Roman" w:cs="Times New Roman"/>
                <w:b/>
                <w:color w:val="000000" w:themeColor="text1"/>
                <w:sz w:val="20"/>
                <w:szCs w:val="20"/>
              </w:rPr>
              <w:t>FR.8.1.6</w:t>
            </w:r>
          </w:p>
        </w:tc>
        <w:tc>
          <w:tcPr>
            <w:tcW w:w="3745" w:type="dxa"/>
            <w:shd w:val="clear" w:color="auto" w:fill="DBDBDB" w:themeFill="accent3" w:themeFillTint="66"/>
          </w:tcPr>
          <w:p w14:paraId="4F5F781E" w14:textId="77777777" w:rsidR="00627469" w:rsidRPr="00D02B39" w:rsidRDefault="00627469" w:rsidP="004F04E7">
            <w:pPr>
              <w:rPr>
                <w:rFonts w:ascii="Times New Roman" w:eastAsia="Times New Roman" w:hAnsi="Times New Roman" w:cs="Times New Roman"/>
                <w:b/>
                <w:sz w:val="20"/>
                <w:szCs w:val="20"/>
              </w:rPr>
            </w:pPr>
            <w:r w:rsidRPr="530E1CB9">
              <w:rPr>
                <w:rFonts w:ascii="Times New Roman" w:eastAsia="Times New Roman" w:hAnsi="Times New Roman" w:cs="Times New Roman"/>
                <w:b/>
                <w:sz w:val="20"/>
                <w:szCs w:val="20"/>
              </w:rPr>
              <w:t>Pateikti naudos gavėjui kredito išankstinio (dalinio, galutinio) grąžinimo mokėjimo pranešimą pagal išankstinio grąžinimo prašymą</w:t>
            </w:r>
          </w:p>
        </w:tc>
        <w:tc>
          <w:tcPr>
            <w:tcW w:w="2872" w:type="dxa"/>
            <w:shd w:val="clear" w:color="auto" w:fill="D9D9D9" w:themeFill="background1" w:themeFillShade="D9"/>
          </w:tcPr>
          <w:p w14:paraId="1C8FFA7B" w14:textId="77777777" w:rsidR="00627469" w:rsidRPr="00D02B39" w:rsidRDefault="00627469" w:rsidP="004F04E7">
            <w:pPr>
              <w:rPr>
                <w:rFonts w:ascii="Times New Roman" w:eastAsia="Times New Roman" w:hAnsi="Times New Roman" w:cs="Times New Roman"/>
                <w:b/>
                <w:sz w:val="20"/>
                <w:szCs w:val="20"/>
              </w:rPr>
            </w:pPr>
          </w:p>
        </w:tc>
        <w:tc>
          <w:tcPr>
            <w:tcW w:w="1706" w:type="dxa"/>
            <w:shd w:val="clear" w:color="auto" w:fill="D9D9D9" w:themeFill="background1" w:themeFillShade="D9"/>
          </w:tcPr>
          <w:p w14:paraId="5A890385" w14:textId="77777777" w:rsidR="00627469" w:rsidRPr="009D42CD" w:rsidRDefault="00627469" w:rsidP="004F04E7">
            <w:pPr>
              <w:rPr>
                <w:rFonts w:ascii="Times New Roman" w:eastAsia="Times New Roman" w:hAnsi="Times New Roman" w:cs="Times New Roman"/>
                <w:b/>
                <w:sz w:val="20"/>
                <w:szCs w:val="20"/>
              </w:rPr>
            </w:pPr>
          </w:p>
        </w:tc>
      </w:tr>
      <w:tr w:rsidR="00627469" w:rsidRPr="00D02B39" w14:paraId="5E7F0FE9" w14:textId="77777777" w:rsidTr="005C2114">
        <w:tc>
          <w:tcPr>
            <w:tcW w:w="1316" w:type="dxa"/>
            <w:shd w:val="clear" w:color="auto" w:fill="auto"/>
          </w:tcPr>
          <w:p w14:paraId="4D9851A7" w14:textId="77777777" w:rsidR="00627469" w:rsidRPr="00D02B39" w:rsidRDefault="00627469" w:rsidP="004F04E7">
            <w:pPr>
              <w:rPr>
                <w:rFonts w:ascii="Times New Roman" w:eastAsia="Times New Roman" w:hAnsi="Times New Roman" w:cs="Times New Roman"/>
                <w:color w:val="000000"/>
                <w:sz w:val="20"/>
                <w:szCs w:val="20"/>
              </w:rPr>
            </w:pPr>
            <w:r w:rsidRPr="530E1CB9">
              <w:rPr>
                <w:rFonts w:ascii="Times New Roman" w:eastAsia="Times New Roman" w:hAnsi="Times New Roman" w:cs="Times New Roman"/>
                <w:color w:val="000000" w:themeColor="text1"/>
                <w:sz w:val="20"/>
                <w:szCs w:val="20"/>
              </w:rPr>
              <w:t>FR.8.1.6.1</w:t>
            </w:r>
          </w:p>
        </w:tc>
        <w:tc>
          <w:tcPr>
            <w:tcW w:w="3745" w:type="dxa"/>
            <w:shd w:val="clear" w:color="auto" w:fill="auto"/>
          </w:tcPr>
          <w:p w14:paraId="678141F7" w14:textId="382B673C" w:rsidR="00627469" w:rsidRPr="00D02B39" w:rsidRDefault="00627469" w:rsidP="004F04E7">
            <w:pPr>
              <w:rPr>
                <w:rFonts w:ascii="Times New Roman" w:eastAsia="Times New Roman" w:hAnsi="Times New Roman" w:cs="Times New Roman"/>
                <w:sz w:val="20"/>
                <w:szCs w:val="20"/>
              </w:rPr>
            </w:pPr>
            <w:r w:rsidRPr="530E1CB9">
              <w:rPr>
                <w:rFonts w:ascii="Times New Roman" w:eastAsia="Times New Roman" w:hAnsi="Times New Roman" w:cs="Times New Roman"/>
                <w:sz w:val="20"/>
                <w:szCs w:val="20"/>
              </w:rPr>
              <w:t xml:space="preserve">Galiu suformuoti išankstinio dalinio kredito grąžinimo mokėjimo pranešimo dokumentą pagal prašymo duomenis, užpildant automatiškai duomenimis iš sistemos ir išsaugant dokumentą sistemoje </w:t>
            </w:r>
          </w:p>
        </w:tc>
        <w:tc>
          <w:tcPr>
            <w:tcW w:w="2872" w:type="dxa"/>
            <w:shd w:val="clear" w:color="auto" w:fill="auto"/>
          </w:tcPr>
          <w:p w14:paraId="64CC99D0" w14:textId="77777777" w:rsidR="00627469" w:rsidRPr="00D02B39" w:rsidRDefault="00627469" w:rsidP="004F04E7">
            <w:pPr>
              <w:rPr>
                <w:rFonts w:ascii="Times New Roman" w:eastAsia="Times New Roman" w:hAnsi="Times New Roman" w:cs="Times New Roman"/>
                <w:sz w:val="20"/>
                <w:szCs w:val="20"/>
              </w:rPr>
            </w:pPr>
            <w:r w:rsidRPr="530E1CB9">
              <w:rPr>
                <w:rFonts w:ascii="Times New Roman" w:eastAsia="Times New Roman" w:hAnsi="Times New Roman" w:cs="Times New Roman"/>
                <w:color w:val="000000" w:themeColor="text1"/>
                <w:sz w:val="20"/>
                <w:szCs w:val="20"/>
              </w:rPr>
              <w:t>Čia turi būti naudojama suderintas su Kredito davėjo paskirstymas kredito išankstinio grąžinimo mokėjimo.</w:t>
            </w:r>
          </w:p>
        </w:tc>
        <w:tc>
          <w:tcPr>
            <w:tcW w:w="1706" w:type="dxa"/>
            <w:shd w:val="clear" w:color="auto" w:fill="auto"/>
          </w:tcPr>
          <w:p w14:paraId="1835AEC9" w14:textId="77777777" w:rsidR="00627469" w:rsidRPr="00D02B39" w:rsidRDefault="00627469" w:rsidP="004F04E7">
            <w:pPr>
              <w:rPr>
                <w:rFonts w:ascii="Times New Roman" w:eastAsia="Times New Roman" w:hAnsi="Times New Roman" w:cs="Times New Roman"/>
                <w:sz w:val="20"/>
                <w:szCs w:val="20"/>
              </w:rPr>
            </w:pPr>
            <w:r w:rsidRPr="530E1CB9">
              <w:rPr>
                <w:rFonts w:ascii="Times New Roman" w:eastAsia="Times New Roman" w:hAnsi="Times New Roman" w:cs="Times New Roman"/>
                <w:sz w:val="20"/>
                <w:szCs w:val="20"/>
              </w:rPr>
              <w:t>Kreditų administravimo specialistas</w:t>
            </w:r>
          </w:p>
        </w:tc>
      </w:tr>
      <w:tr w:rsidR="00627469" w:rsidRPr="00D02B39" w14:paraId="2811F651" w14:textId="77777777" w:rsidTr="005C2114">
        <w:tc>
          <w:tcPr>
            <w:tcW w:w="1316" w:type="dxa"/>
            <w:shd w:val="clear" w:color="auto" w:fill="auto"/>
          </w:tcPr>
          <w:p w14:paraId="4B925501" w14:textId="77777777" w:rsidR="00627469" w:rsidRPr="00D02B39" w:rsidRDefault="00627469" w:rsidP="004F04E7">
            <w:pPr>
              <w:rPr>
                <w:rFonts w:ascii="Times New Roman" w:eastAsia="Times New Roman" w:hAnsi="Times New Roman" w:cs="Times New Roman"/>
                <w:color w:val="000000"/>
                <w:sz w:val="20"/>
                <w:szCs w:val="20"/>
              </w:rPr>
            </w:pPr>
            <w:r w:rsidRPr="530E1CB9">
              <w:rPr>
                <w:rFonts w:ascii="Times New Roman" w:eastAsia="Times New Roman" w:hAnsi="Times New Roman" w:cs="Times New Roman"/>
                <w:color w:val="000000" w:themeColor="text1"/>
                <w:sz w:val="20"/>
                <w:szCs w:val="20"/>
              </w:rPr>
              <w:lastRenderedPageBreak/>
              <w:t>FR.8.1.6.2</w:t>
            </w:r>
          </w:p>
        </w:tc>
        <w:tc>
          <w:tcPr>
            <w:tcW w:w="3745" w:type="dxa"/>
            <w:shd w:val="clear" w:color="auto" w:fill="auto"/>
          </w:tcPr>
          <w:p w14:paraId="47D3EEC4" w14:textId="742448A1" w:rsidR="00627469" w:rsidRPr="00D02B39" w:rsidRDefault="00627469" w:rsidP="004F04E7">
            <w:pPr>
              <w:rPr>
                <w:rFonts w:ascii="Times New Roman" w:eastAsia="Times New Roman" w:hAnsi="Times New Roman" w:cs="Times New Roman"/>
                <w:sz w:val="20"/>
                <w:szCs w:val="20"/>
              </w:rPr>
            </w:pPr>
            <w:r w:rsidRPr="530E1CB9">
              <w:rPr>
                <w:rFonts w:ascii="Times New Roman" w:eastAsia="Times New Roman" w:hAnsi="Times New Roman" w:cs="Times New Roman"/>
                <w:sz w:val="20"/>
                <w:szCs w:val="20"/>
              </w:rPr>
              <w:t xml:space="preserve">Galiu suformuoti kredito išankstinio galutinio grąžinimo mokėjimo pranešimo dokumentą pagal prašymo duomenis, užpildant automatiškai duomenimis iš sistemos ir išsaugant dokumentą sistemoje </w:t>
            </w:r>
          </w:p>
        </w:tc>
        <w:tc>
          <w:tcPr>
            <w:tcW w:w="2872" w:type="dxa"/>
            <w:shd w:val="clear" w:color="auto" w:fill="auto"/>
          </w:tcPr>
          <w:p w14:paraId="287BA228" w14:textId="77777777" w:rsidR="00627469" w:rsidRPr="00D02B39" w:rsidRDefault="00627469" w:rsidP="004F04E7">
            <w:pPr>
              <w:rPr>
                <w:rFonts w:ascii="Times New Roman" w:eastAsia="Times New Roman" w:hAnsi="Times New Roman" w:cs="Times New Roman"/>
                <w:sz w:val="20"/>
                <w:szCs w:val="20"/>
              </w:rPr>
            </w:pPr>
            <w:r w:rsidRPr="530E1CB9">
              <w:rPr>
                <w:rFonts w:ascii="Times New Roman" w:eastAsia="Times New Roman" w:hAnsi="Times New Roman" w:cs="Times New Roman"/>
                <w:color w:val="000000" w:themeColor="text1"/>
                <w:sz w:val="20"/>
                <w:szCs w:val="20"/>
              </w:rPr>
              <w:t>Galutinis kredito grąžinimo mokėjimo pranešimo dokumentas formuojamas suderinus galutinę mokėtiną sumą su kredito davėju.</w:t>
            </w:r>
          </w:p>
        </w:tc>
        <w:tc>
          <w:tcPr>
            <w:tcW w:w="1706" w:type="dxa"/>
            <w:shd w:val="clear" w:color="auto" w:fill="auto"/>
          </w:tcPr>
          <w:p w14:paraId="2A08A0EA" w14:textId="77777777" w:rsidR="00627469" w:rsidRPr="00D02B39" w:rsidRDefault="00627469" w:rsidP="004F04E7">
            <w:pPr>
              <w:rPr>
                <w:rFonts w:ascii="Times New Roman" w:eastAsia="Times New Roman" w:hAnsi="Times New Roman" w:cs="Times New Roman"/>
                <w:sz w:val="20"/>
                <w:szCs w:val="20"/>
              </w:rPr>
            </w:pPr>
            <w:r w:rsidRPr="530E1CB9">
              <w:rPr>
                <w:rFonts w:ascii="Times New Roman" w:eastAsia="Times New Roman" w:hAnsi="Times New Roman" w:cs="Times New Roman"/>
                <w:sz w:val="20"/>
                <w:szCs w:val="20"/>
              </w:rPr>
              <w:t>Kreditų administravimo specialistas</w:t>
            </w:r>
          </w:p>
        </w:tc>
      </w:tr>
      <w:tr w:rsidR="00627469" w:rsidRPr="00D02B39" w14:paraId="31177F47" w14:textId="77777777" w:rsidTr="00952CD8">
        <w:tc>
          <w:tcPr>
            <w:tcW w:w="1316" w:type="dxa"/>
            <w:shd w:val="clear" w:color="auto" w:fill="DBDBDB" w:themeFill="accent3" w:themeFillTint="66"/>
          </w:tcPr>
          <w:p w14:paraId="54235BF0" w14:textId="77777777" w:rsidR="00627469" w:rsidRPr="00D02B39" w:rsidRDefault="00627469" w:rsidP="004F04E7">
            <w:pPr>
              <w:rPr>
                <w:rFonts w:ascii="Times New Roman" w:eastAsia="Times New Roman" w:hAnsi="Times New Roman" w:cs="Times New Roman"/>
                <w:b/>
                <w:color w:val="000000"/>
                <w:sz w:val="20"/>
                <w:szCs w:val="20"/>
              </w:rPr>
            </w:pPr>
            <w:r w:rsidRPr="530E1CB9">
              <w:rPr>
                <w:rFonts w:ascii="Times New Roman" w:eastAsia="Times New Roman" w:hAnsi="Times New Roman" w:cs="Times New Roman"/>
                <w:b/>
                <w:color w:val="000000" w:themeColor="text1"/>
                <w:sz w:val="20"/>
                <w:szCs w:val="20"/>
              </w:rPr>
              <w:t>FR.8.1.7</w:t>
            </w:r>
          </w:p>
        </w:tc>
        <w:tc>
          <w:tcPr>
            <w:tcW w:w="3745" w:type="dxa"/>
            <w:shd w:val="clear" w:color="auto" w:fill="DBDBDB" w:themeFill="accent3" w:themeFillTint="66"/>
          </w:tcPr>
          <w:p w14:paraId="6B8AF035" w14:textId="77777777" w:rsidR="00627469" w:rsidRPr="00D02B39" w:rsidRDefault="00627469" w:rsidP="004F04E7">
            <w:pPr>
              <w:rPr>
                <w:rFonts w:ascii="Times New Roman" w:eastAsia="Times New Roman" w:hAnsi="Times New Roman" w:cs="Times New Roman"/>
                <w:b/>
                <w:sz w:val="20"/>
                <w:szCs w:val="20"/>
              </w:rPr>
            </w:pPr>
            <w:r w:rsidRPr="530E1CB9">
              <w:rPr>
                <w:rFonts w:ascii="Times New Roman" w:eastAsia="Times New Roman" w:hAnsi="Times New Roman" w:cs="Times New Roman"/>
                <w:b/>
                <w:sz w:val="20"/>
                <w:szCs w:val="20"/>
              </w:rPr>
              <w:t>Pateikti kredito davėjui kredito išankstinio (dalinio, galutinio) grąžinimo prašymą</w:t>
            </w:r>
          </w:p>
        </w:tc>
        <w:tc>
          <w:tcPr>
            <w:tcW w:w="2872" w:type="dxa"/>
            <w:shd w:val="clear" w:color="auto" w:fill="D9D9D9" w:themeFill="background1" w:themeFillShade="D9"/>
          </w:tcPr>
          <w:p w14:paraId="4C2E2248" w14:textId="77777777" w:rsidR="00627469" w:rsidRPr="00D02B39" w:rsidRDefault="00627469" w:rsidP="004F04E7">
            <w:pPr>
              <w:rPr>
                <w:rFonts w:ascii="Times New Roman" w:eastAsia="Times New Roman" w:hAnsi="Times New Roman" w:cs="Times New Roman"/>
                <w:b/>
                <w:sz w:val="20"/>
                <w:szCs w:val="20"/>
              </w:rPr>
            </w:pPr>
          </w:p>
        </w:tc>
        <w:tc>
          <w:tcPr>
            <w:tcW w:w="1706" w:type="dxa"/>
            <w:shd w:val="clear" w:color="auto" w:fill="D9D9D9" w:themeFill="background1" w:themeFillShade="D9"/>
          </w:tcPr>
          <w:p w14:paraId="20E5F5E8" w14:textId="77777777" w:rsidR="00627469" w:rsidRPr="009D42CD" w:rsidRDefault="00627469" w:rsidP="004F04E7">
            <w:pPr>
              <w:rPr>
                <w:rFonts w:ascii="Times New Roman" w:eastAsia="Times New Roman" w:hAnsi="Times New Roman" w:cs="Times New Roman"/>
                <w:b/>
                <w:sz w:val="20"/>
                <w:szCs w:val="20"/>
              </w:rPr>
            </w:pPr>
          </w:p>
        </w:tc>
      </w:tr>
      <w:tr w:rsidR="00627469" w:rsidRPr="00D02B39" w14:paraId="7D61F577" w14:textId="77777777" w:rsidTr="005C2114">
        <w:tc>
          <w:tcPr>
            <w:tcW w:w="1316" w:type="dxa"/>
            <w:shd w:val="clear" w:color="auto" w:fill="auto"/>
          </w:tcPr>
          <w:p w14:paraId="6D7A90E5" w14:textId="77777777" w:rsidR="00627469" w:rsidRPr="00D02B39" w:rsidRDefault="00627469" w:rsidP="004F04E7">
            <w:pPr>
              <w:rPr>
                <w:rFonts w:ascii="Times New Roman" w:eastAsia="Times New Roman" w:hAnsi="Times New Roman" w:cs="Times New Roman"/>
                <w:color w:val="000000"/>
                <w:sz w:val="20"/>
                <w:szCs w:val="20"/>
              </w:rPr>
            </w:pPr>
            <w:r w:rsidRPr="530E1CB9">
              <w:rPr>
                <w:rFonts w:ascii="Times New Roman" w:eastAsia="Times New Roman" w:hAnsi="Times New Roman" w:cs="Times New Roman"/>
                <w:color w:val="000000" w:themeColor="text1"/>
                <w:sz w:val="20"/>
                <w:szCs w:val="20"/>
              </w:rPr>
              <w:t>FR.8.1.7.1</w:t>
            </w:r>
          </w:p>
        </w:tc>
        <w:tc>
          <w:tcPr>
            <w:tcW w:w="3745" w:type="dxa"/>
            <w:shd w:val="clear" w:color="auto" w:fill="auto"/>
          </w:tcPr>
          <w:p w14:paraId="121593AF" w14:textId="77777777" w:rsidR="00627469" w:rsidRPr="00D02B39" w:rsidRDefault="00627469" w:rsidP="004F04E7">
            <w:pPr>
              <w:rPr>
                <w:rFonts w:ascii="Times New Roman" w:eastAsia="Times New Roman" w:hAnsi="Times New Roman" w:cs="Times New Roman"/>
                <w:sz w:val="20"/>
                <w:szCs w:val="20"/>
              </w:rPr>
            </w:pPr>
            <w:r w:rsidRPr="530E1CB9">
              <w:rPr>
                <w:rFonts w:ascii="Times New Roman" w:eastAsia="Times New Roman" w:hAnsi="Times New Roman" w:cs="Times New Roman"/>
                <w:sz w:val="20"/>
                <w:szCs w:val="20"/>
              </w:rPr>
              <w:t>Galiu suformuoti Šiaulių bankui kredito išankstinio grąžinimo prašymo dokumentą, užpildant automatiškai duomenimis iš sistemos ir išsaugant dokumento failą sistemoje</w:t>
            </w:r>
          </w:p>
        </w:tc>
        <w:tc>
          <w:tcPr>
            <w:tcW w:w="2872" w:type="dxa"/>
            <w:shd w:val="clear" w:color="auto" w:fill="auto"/>
          </w:tcPr>
          <w:p w14:paraId="60CF6907" w14:textId="77777777" w:rsidR="00627469" w:rsidRPr="00D02B39" w:rsidRDefault="00627469" w:rsidP="004F04E7">
            <w:pPr>
              <w:rPr>
                <w:rFonts w:ascii="Times New Roman" w:eastAsia="Times New Roman" w:hAnsi="Times New Roman" w:cs="Times New Roman"/>
                <w:sz w:val="20"/>
                <w:szCs w:val="20"/>
              </w:rPr>
            </w:pPr>
            <w:r w:rsidRPr="530E1CB9">
              <w:rPr>
                <w:rFonts w:ascii="Times New Roman" w:eastAsia="Times New Roman" w:hAnsi="Times New Roman" w:cs="Times New Roman"/>
                <w:color w:val="000000" w:themeColor="text1"/>
                <w:sz w:val="20"/>
                <w:szCs w:val="20"/>
              </w:rPr>
              <w:t>Šiaulių banko nustatyta forma.</w:t>
            </w:r>
          </w:p>
        </w:tc>
        <w:tc>
          <w:tcPr>
            <w:tcW w:w="1706" w:type="dxa"/>
            <w:shd w:val="clear" w:color="auto" w:fill="auto"/>
          </w:tcPr>
          <w:p w14:paraId="0FFD2430" w14:textId="77777777" w:rsidR="00627469" w:rsidRPr="00D02B39" w:rsidRDefault="00627469" w:rsidP="004F04E7">
            <w:pPr>
              <w:rPr>
                <w:rFonts w:ascii="Times New Roman" w:eastAsia="Times New Roman" w:hAnsi="Times New Roman" w:cs="Times New Roman"/>
                <w:sz w:val="20"/>
                <w:szCs w:val="20"/>
              </w:rPr>
            </w:pPr>
            <w:r w:rsidRPr="530E1CB9">
              <w:rPr>
                <w:rFonts w:ascii="Times New Roman" w:eastAsia="Times New Roman" w:hAnsi="Times New Roman" w:cs="Times New Roman"/>
                <w:sz w:val="20"/>
                <w:szCs w:val="20"/>
              </w:rPr>
              <w:t>Kreditų administravimo specialistas</w:t>
            </w:r>
          </w:p>
        </w:tc>
      </w:tr>
      <w:tr w:rsidR="00627469" w:rsidRPr="00D02B39" w14:paraId="7A8737F0" w14:textId="77777777" w:rsidTr="005C2114">
        <w:tc>
          <w:tcPr>
            <w:tcW w:w="1316" w:type="dxa"/>
            <w:shd w:val="clear" w:color="auto" w:fill="auto"/>
          </w:tcPr>
          <w:p w14:paraId="3212C0A1" w14:textId="77777777" w:rsidR="00627469" w:rsidRPr="00D02B39" w:rsidRDefault="00627469" w:rsidP="004F04E7">
            <w:pPr>
              <w:rPr>
                <w:rFonts w:ascii="Times New Roman" w:eastAsia="Times New Roman" w:hAnsi="Times New Roman" w:cs="Times New Roman"/>
                <w:color w:val="000000"/>
                <w:sz w:val="20"/>
                <w:szCs w:val="20"/>
              </w:rPr>
            </w:pPr>
            <w:r w:rsidRPr="530E1CB9">
              <w:rPr>
                <w:rFonts w:ascii="Times New Roman" w:eastAsia="Times New Roman" w:hAnsi="Times New Roman" w:cs="Times New Roman"/>
                <w:color w:val="000000" w:themeColor="text1"/>
                <w:sz w:val="20"/>
                <w:szCs w:val="20"/>
              </w:rPr>
              <w:t>FR.8.1.7.2</w:t>
            </w:r>
          </w:p>
        </w:tc>
        <w:tc>
          <w:tcPr>
            <w:tcW w:w="3745" w:type="dxa"/>
            <w:shd w:val="clear" w:color="auto" w:fill="auto"/>
          </w:tcPr>
          <w:p w14:paraId="1474B7A2" w14:textId="381B7AE1" w:rsidR="00627469" w:rsidRPr="00D02B39" w:rsidRDefault="4791545E" w:rsidP="004F04E7">
            <w:pPr>
              <w:rPr>
                <w:rFonts w:ascii="Times New Roman" w:eastAsia="Times New Roman" w:hAnsi="Times New Roman" w:cs="Times New Roman"/>
                <w:sz w:val="20"/>
                <w:szCs w:val="20"/>
              </w:rPr>
            </w:pPr>
            <w:r w:rsidRPr="530E1CB9">
              <w:rPr>
                <w:rFonts w:ascii="Times New Roman" w:eastAsia="Times New Roman" w:hAnsi="Times New Roman" w:cs="Times New Roman"/>
                <w:sz w:val="20"/>
                <w:szCs w:val="20"/>
              </w:rPr>
              <w:t xml:space="preserve">Galiu suformuoti </w:t>
            </w:r>
            <w:r w:rsidR="0060634D">
              <w:rPr>
                <w:rFonts w:ascii="Times New Roman" w:eastAsia="Times New Roman" w:hAnsi="Times New Roman" w:cs="Times New Roman"/>
                <w:sz w:val="20"/>
                <w:szCs w:val="20"/>
              </w:rPr>
              <w:t>ILTE</w:t>
            </w:r>
            <w:r w:rsidR="38AA8E8E" w:rsidRPr="530E1CB9">
              <w:rPr>
                <w:rFonts w:ascii="Times New Roman" w:eastAsia="Times New Roman" w:hAnsi="Times New Roman" w:cs="Times New Roman"/>
                <w:sz w:val="20"/>
                <w:szCs w:val="20"/>
              </w:rPr>
              <w:t xml:space="preserve"> </w:t>
            </w:r>
            <w:r w:rsidRPr="530E1CB9">
              <w:rPr>
                <w:rFonts w:ascii="Times New Roman" w:eastAsia="Times New Roman" w:hAnsi="Times New Roman" w:cs="Times New Roman"/>
                <w:sz w:val="20"/>
                <w:szCs w:val="20"/>
              </w:rPr>
              <w:t>kredito išankstinio grąžinimo prašymo dokumentą, užpildant automatiškai duomenimis iš sistemos ir išsaugant dokumento failą sistemoje</w:t>
            </w:r>
          </w:p>
        </w:tc>
        <w:tc>
          <w:tcPr>
            <w:tcW w:w="2872" w:type="dxa"/>
            <w:shd w:val="clear" w:color="auto" w:fill="auto"/>
          </w:tcPr>
          <w:p w14:paraId="5CB57ED7" w14:textId="1145CE87" w:rsidR="00627469" w:rsidRPr="00D02B39" w:rsidRDefault="0060634D" w:rsidP="004F04E7">
            <w:pPr>
              <w:rPr>
                <w:rFonts w:ascii="Times New Roman" w:eastAsia="Times New Roman" w:hAnsi="Times New Roman" w:cs="Times New Roman"/>
                <w:sz w:val="20"/>
                <w:szCs w:val="20"/>
              </w:rPr>
            </w:pPr>
            <w:r>
              <w:rPr>
                <w:rFonts w:ascii="Times New Roman" w:eastAsia="Times New Roman" w:hAnsi="Times New Roman" w:cs="Times New Roman"/>
                <w:color w:val="000000" w:themeColor="text1"/>
                <w:sz w:val="20"/>
                <w:szCs w:val="20"/>
              </w:rPr>
              <w:t>ILTE</w:t>
            </w:r>
            <w:r w:rsidR="4791545E" w:rsidRPr="530E1CB9">
              <w:rPr>
                <w:rFonts w:ascii="Times New Roman" w:eastAsia="Times New Roman" w:hAnsi="Times New Roman" w:cs="Times New Roman"/>
                <w:color w:val="000000" w:themeColor="text1"/>
                <w:sz w:val="20"/>
                <w:szCs w:val="20"/>
              </w:rPr>
              <w:t xml:space="preserve"> nustatyta forma.</w:t>
            </w:r>
          </w:p>
        </w:tc>
        <w:tc>
          <w:tcPr>
            <w:tcW w:w="1706" w:type="dxa"/>
            <w:shd w:val="clear" w:color="auto" w:fill="auto"/>
          </w:tcPr>
          <w:p w14:paraId="39CFF8C4" w14:textId="77777777" w:rsidR="00627469" w:rsidRPr="00D02B39" w:rsidRDefault="00627469" w:rsidP="004F04E7">
            <w:pPr>
              <w:rPr>
                <w:rFonts w:ascii="Times New Roman" w:eastAsia="Times New Roman" w:hAnsi="Times New Roman" w:cs="Times New Roman"/>
                <w:sz w:val="20"/>
                <w:szCs w:val="20"/>
              </w:rPr>
            </w:pPr>
            <w:r w:rsidRPr="530E1CB9">
              <w:rPr>
                <w:rFonts w:ascii="Times New Roman" w:eastAsia="Times New Roman" w:hAnsi="Times New Roman" w:cs="Times New Roman"/>
                <w:sz w:val="20"/>
                <w:szCs w:val="20"/>
              </w:rPr>
              <w:t>Kreditų administravimo specialistas</w:t>
            </w:r>
          </w:p>
        </w:tc>
      </w:tr>
      <w:tr w:rsidR="00627469" w:rsidRPr="00D02B39" w14:paraId="203068BD" w14:textId="77777777" w:rsidTr="00952CD8">
        <w:tc>
          <w:tcPr>
            <w:tcW w:w="1316" w:type="dxa"/>
            <w:shd w:val="clear" w:color="auto" w:fill="DBDBDB" w:themeFill="accent3" w:themeFillTint="66"/>
          </w:tcPr>
          <w:p w14:paraId="6A1625D0" w14:textId="77777777" w:rsidR="00627469" w:rsidRPr="00D02B39" w:rsidRDefault="00627469" w:rsidP="004F04E7">
            <w:pPr>
              <w:rPr>
                <w:rFonts w:ascii="Times New Roman" w:eastAsia="Times New Roman" w:hAnsi="Times New Roman" w:cs="Times New Roman"/>
                <w:b/>
                <w:color w:val="000000"/>
                <w:sz w:val="20"/>
                <w:szCs w:val="20"/>
              </w:rPr>
            </w:pPr>
            <w:r w:rsidRPr="530E1CB9">
              <w:rPr>
                <w:rFonts w:ascii="Times New Roman" w:eastAsia="Times New Roman" w:hAnsi="Times New Roman" w:cs="Times New Roman"/>
                <w:b/>
                <w:color w:val="000000" w:themeColor="text1"/>
                <w:sz w:val="20"/>
                <w:szCs w:val="20"/>
              </w:rPr>
              <w:t>FR.8.1.8</w:t>
            </w:r>
          </w:p>
        </w:tc>
        <w:tc>
          <w:tcPr>
            <w:tcW w:w="3745" w:type="dxa"/>
            <w:shd w:val="clear" w:color="auto" w:fill="DBDBDB" w:themeFill="accent3" w:themeFillTint="66"/>
          </w:tcPr>
          <w:p w14:paraId="6EB59BDD" w14:textId="77777777" w:rsidR="00627469" w:rsidRPr="00D02B39" w:rsidRDefault="00627469" w:rsidP="004F04E7">
            <w:pPr>
              <w:rPr>
                <w:rFonts w:ascii="Times New Roman" w:eastAsia="Times New Roman" w:hAnsi="Times New Roman" w:cs="Times New Roman"/>
                <w:b/>
                <w:sz w:val="20"/>
                <w:szCs w:val="20"/>
              </w:rPr>
            </w:pPr>
            <w:r w:rsidRPr="530E1CB9">
              <w:rPr>
                <w:rFonts w:ascii="Times New Roman" w:eastAsia="Times New Roman" w:hAnsi="Times New Roman" w:cs="Times New Roman"/>
                <w:b/>
                <w:sz w:val="20"/>
                <w:szCs w:val="20"/>
              </w:rPr>
              <w:t>Pateikti kredito davėjui kredito išankstinio (dalinio, galutinio) grąžinimo prašymų suvestinę už mėnesį</w:t>
            </w:r>
          </w:p>
        </w:tc>
        <w:tc>
          <w:tcPr>
            <w:tcW w:w="2872" w:type="dxa"/>
            <w:shd w:val="clear" w:color="auto" w:fill="D9D9D9" w:themeFill="background1" w:themeFillShade="D9"/>
          </w:tcPr>
          <w:p w14:paraId="48295E6D" w14:textId="77777777" w:rsidR="00627469" w:rsidRPr="00D02B39" w:rsidRDefault="00627469" w:rsidP="004F04E7">
            <w:pPr>
              <w:rPr>
                <w:rFonts w:ascii="Times New Roman" w:eastAsia="Times New Roman" w:hAnsi="Times New Roman" w:cs="Times New Roman"/>
                <w:b/>
                <w:sz w:val="20"/>
                <w:szCs w:val="20"/>
              </w:rPr>
            </w:pPr>
          </w:p>
        </w:tc>
        <w:tc>
          <w:tcPr>
            <w:tcW w:w="1706" w:type="dxa"/>
            <w:shd w:val="clear" w:color="auto" w:fill="D9D9D9" w:themeFill="background1" w:themeFillShade="D9"/>
          </w:tcPr>
          <w:p w14:paraId="76186039" w14:textId="77777777" w:rsidR="00627469" w:rsidRPr="009D42CD" w:rsidRDefault="00627469" w:rsidP="004F04E7">
            <w:pPr>
              <w:rPr>
                <w:rFonts w:ascii="Times New Roman" w:eastAsia="Times New Roman" w:hAnsi="Times New Roman" w:cs="Times New Roman"/>
                <w:b/>
                <w:sz w:val="20"/>
                <w:szCs w:val="20"/>
              </w:rPr>
            </w:pPr>
          </w:p>
        </w:tc>
      </w:tr>
      <w:tr w:rsidR="00627469" w:rsidRPr="00D02B39" w14:paraId="4248F8F2" w14:textId="77777777" w:rsidTr="005C2114">
        <w:tc>
          <w:tcPr>
            <w:tcW w:w="1316" w:type="dxa"/>
            <w:shd w:val="clear" w:color="auto" w:fill="auto"/>
          </w:tcPr>
          <w:p w14:paraId="7C2EE237" w14:textId="77777777" w:rsidR="00627469" w:rsidRPr="00D02B39" w:rsidRDefault="00627469" w:rsidP="004F04E7">
            <w:pPr>
              <w:rPr>
                <w:rFonts w:ascii="Times New Roman" w:eastAsia="Times New Roman" w:hAnsi="Times New Roman" w:cs="Times New Roman"/>
                <w:color w:val="000000"/>
                <w:sz w:val="20"/>
                <w:szCs w:val="20"/>
              </w:rPr>
            </w:pPr>
            <w:r w:rsidRPr="530E1CB9">
              <w:rPr>
                <w:rFonts w:ascii="Times New Roman" w:eastAsia="Times New Roman" w:hAnsi="Times New Roman" w:cs="Times New Roman"/>
                <w:color w:val="000000" w:themeColor="text1"/>
                <w:sz w:val="20"/>
                <w:szCs w:val="20"/>
              </w:rPr>
              <w:t>FR.8.1.8.1</w:t>
            </w:r>
          </w:p>
        </w:tc>
        <w:tc>
          <w:tcPr>
            <w:tcW w:w="3745" w:type="dxa"/>
            <w:shd w:val="clear" w:color="auto" w:fill="auto"/>
          </w:tcPr>
          <w:p w14:paraId="2DA943BB" w14:textId="77777777" w:rsidR="00627469" w:rsidRPr="00D02B39" w:rsidRDefault="00627469" w:rsidP="004F04E7">
            <w:pPr>
              <w:rPr>
                <w:rFonts w:ascii="Times New Roman" w:eastAsia="Times New Roman" w:hAnsi="Times New Roman" w:cs="Times New Roman"/>
                <w:sz w:val="20"/>
                <w:szCs w:val="20"/>
              </w:rPr>
            </w:pPr>
            <w:r w:rsidRPr="530E1CB9">
              <w:rPr>
                <w:rFonts w:ascii="Times New Roman" w:eastAsia="Times New Roman" w:hAnsi="Times New Roman" w:cs="Times New Roman"/>
                <w:sz w:val="20"/>
                <w:szCs w:val="20"/>
              </w:rPr>
              <w:t>Galiu suformuoti Šiaulių bankui kredito išankstinio grąžinimo prašymų suvestinę, užpildant automatiškai duomenimis iš sistemos ir išsaugant suvestinės failą sistemoje</w:t>
            </w:r>
          </w:p>
        </w:tc>
        <w:tc>
          <w:tcPr>
            <w:tcW w:w="2872" w:type="dxa"/>
            <w:shd w:val="clear" w:color="auto" w:fill="auto"/>
          </w:tcPr>
          <w:p w14:paraId="51981833" w14:textId="77777777" w:rsidR="00627469" w:rsidRPr="00D02B39" w:rsidRDefault="00627469" w:rsidP="004F04E7">
            <w:pPr>
              <w:rPr>
                <w:rFonts w:ascii="Times New Roman" w:eastAsia="Times New Roman" w:hAnsi="Times New Roman" w:cs="Times New Roman"/>
                <w:sz w:val="20"/>
                <w:szCs w:val="20"/>
              </w:rPr>
            </w:pPr>
            <w:r w:rsidRPr="530E1CB9">
              <w:rPr>
                <w:rFonts w:ascii="Times New Roman" w:eastAsia="Times New Roman" w:hAnsi="Times New Roman" w:cs="Times New Roman"/>
                <w:color w:val="000000" w:themeColor="text1"/>
                <w:sz w:val="20"/>
                <w:szCs w:val="20"/>
              </w:rPr>
              <w:t>Šiaulių banko nustatyta forma.</w:t>
            </w:r>
          </w:p>
        </w:tc>
        <w:tc>
          <w:tcPr>
            <w:tcW w:w="1706" w:type="dxa"/>
            <w:shd w:val="clear" w:color="auto" w:fill="auto"/>
          </w:tcPr>
          <w:p w14:paraId="52E5505E" w14:textId="77777777" w:rsidR="00627469" w:rsidRPr="00D02B39" w:rsidRDefault="00627469" w:rsidP="004F04E7">
            <w:pPr>
              <w:rPr>
                <w:rFonts w:ascii="Times New Roman" w:eastAsia="Times New Roman" w:hAnsi="Times New Roman" w:cs="Times New Roman"/>
                <w:sz w:val="20"/>
                <w:szCs w:val="20"/>
              </w:rPr>
            </w:pPr>
            <w:r w:rsidRPr="530E1CB9">
              <w:rPr>
                <w:rFonts w:ascii="Times New Roman" w:eastAsia="Times New Roman" w:hAnsi="Times New Roman" w:cs="Times New Roman"/>
                <w:sz w:val="20"/>
                <w:szCs w:val="20"/>
              </w:rPr>
              <w:t>Kreditų administravimo specialistas</w:t>
            </w:r>
          </w:p>
        </w:tc>
      </w:tr>
      <w:tr w:rsidR="00627469" w:rsidRPr="00D02B39" w14:paraId="7C582D05" w14:textId="77777777" w:rsidTr="005C2114">
        <w:tc>
          <w:tcPr>
            <w:tcW w:w="1316" w:type="dxa"/>
            <w:shd w:val="clear" w:color="auto" w:fill="auto"/>
          </w:tcPr>
          <w:p w14:paraId="04832ABE" w14:textId="77777777" w:rsidR="00627469" w:rsidRPr="00D02B39" w:rsidRDefault="00627469" w:rsidP="004F04E7">
            <w:pPr>
              <w:rPr>
                <w:rFonts w:ascii="Times New Roman" w:eastAsia="Times New Roman" w:hAnsi="Times New Roman" w:cs="Times New Roman"/>
                <w:color w:val="000000"/>
                <w:sz w:val="20"/>
                <w:szCs w:val="20"/>
              </w:rPr>
            </w:pPr>
            <w:r w:rsidRPr="530E1CB9">
              <w:rPr>
                <w:rFonts w:ascii="Times New Roman" w:eastAsia="Times New Roman" w:hAnsi="Times New Roman" w:cs="Times New Roman"/>
                <w:color w:val="000000" w:themeColor="text1"/>
                <w:sz w:val="20"/>
                <w:szCs w:val="20"/>
              </w:rPr>
              <w:t>FR.8.1.8.2</w:t>
            </w:r>
          </w:p>
        </w:tc>
        <w:tc>
          <w:tcPr>
            <w:tcW w:w="3745" w:type="dxa"/>
            <w:shd w:val="clear" w:color="auto" w:fill="auto"/>
          </w:tcPr>
          <w:p w14:paraId="370B71CC" w14:textId="7888E44F" w:rsidR="00627469" w:rsidRPr="00D02B39" w:rsidRDefault="4791545E" w:rsidP="004F04E7">
            <w:pPr>
              <w:rPr>
                <w:rFonts w:ascii="Times New Roman" w:eastAsia="Times New Roman" w:hAnsi="Times New Roman" w:cs="Times New Roman"/>
                <w:sz w:val="20"/>
                <w:szCs w:val="20"/>
              </w:rPr>
            </w:pPr>
            <w:r w:rsidRPr="530E1CB9">
              <w:rPr>
                <w:rFonts w:ascii="Times New Roman" w:eastAsia="Times New Roman" w:hAnsi="Times New Roman" w:cs="Times New Roman"/>
                <w:sz w:val="20"/>
                <w:szCs w:val="20"/>
              </w:rPr>
              <w:t xml:space="preserve">Galiu suformuoti </w:t>
            </w:r>
            <w:r w:rsidR="0060634D">
              <w:rPr>
                <w:rFonts w:ascii="Times New Roman" w:eastAsia="Times New Roman" w:hAnsi="Times New Roman" w:cs="Times New Roman"/>
                <w:sz w:val="20"/>
                <w:szCs w:val="20"/>
              </w:rPr>
              <w:t>ILTE</w:t>
            </w:r>
            <w:r w:rsidRPr="530E1CB9">
              <w:rPr>
                <w:rFonts w:ascii="Times New Roman" w:eastAsia="Times New Roman" w:hAnsi="Times New Roman" w:cs="Times New Roman"/>
                <w:sz w:val="20"/>
                <w:szCs w:val="20"/>
              </w:rPr>
              <w:t xml:space="preserve"> kredito išankstinio grąžinimo prašymų suvestinę, užpildant automatiškai duomenimis iš sistemos ir išsaugant suvestinės failą sistemoje</w:t>
            </w:r>
          </w:p>
        </w:tc>
        <w:tc>
          <w:tcPr>
            <w:tcW w:w="2872" w:type="dxa"/>
            <w:shd w:val="clear" w:color="auto" w:fill="auto"/>
          </w:tcPr>
          <w:p w14:paraId="4D19707B" w14:textId="36AB964C" w:rsidR="00627469" w:rsidRPr="00D02B39" w:rsidRDefault="0060634D" w:rsidP="004F04E7">
            <w:pPr>
              <w:rPr>
                <w:rFonts w:ascii="Times New Roman" w:eastAsia="Times New Roman" w:hAnsi="Times New Roman" w:cs="Times New Roman"/>
                <w:sz w:val="20"/>
                <w:szCs w:val="20"/>
              </w:rPr>
            </w:pPr>
            <w:r>
              <w:rPr>
                <w:rFonts w:ascii="Times New Roman" w:eastAsia="Times New Roman" w:hAnsi="Times New Roman" w:cs="Times New Roman"/>
                <w:color w:val="000000" w:themeColor="text1"/>
                <w:sz w:val="20"/>
                <w:szCs w:val="20"/>
              </w:rPr>
              <w:t>ILTE</w:t>
            </w:r>
            <w:r w:rsidR="4791545E" w:rsidRPr="530E1CB9">
              <w:rPr>
                <w:rFonts w:ascii="Times New Roman" w:eastAsia="Times New Roman" w:hAnsi="Times New Roman" w:cs="Times New Roman"/>
                <w:color w:val="000000" w:themeColor="text1"/>
                <w:sz w:val="20"/>
                <w:szCs w:val="20"/>
              </w:rPr>
              <w:t xml:space="preserve"> nustatyta forma.</w:t>
            </w:r>
          </w:p>
        </w:tc>
        <w:tc>
          <w:tcPr>
            <w:tcW w:w="1706" w:type="dxa"/>
            <w:shd w:val="clear" w:color="auto" w:fill="auto"/>
          </w:tcPr>
          <w:p w14:paraId="63FD0290" w14:textId="77777777" w:rsidR="00627469" w:rsidRPr="00D02B39" w:rsidRDefault="00627469" w:rsidP="004F04E7">
            <w:pPr>
              <w:rPr>
                <w:rFonts w:ascii="Times New Roman" w:eastAsia="Times New Roman" w:hAnsi="Times New Roman" w:cs="Times New Roman"/>
                <w:sz w:val="20"/>
                <w:szCs w:val="20"/>
              </w:rPr>
            </w:pPr>
            <w:r w:rsidRPr="530E1CB9">
              <w:rPr>
                <w:rFonts w:ascii="Times New Roman" w:eastAsia="Times New Roman" w:hAnsi="Times New Roman" w:cs="Times New Roman"/>
                <w:sz w:val="20"/>
                <w:szCs w:val="20"/>
              </w:rPr>
              <w:t>Kreditų administravimo specialistas</w:t>
            </w:r>
          </w:p>
        </w:tc>
      </w:tr>
      <w:tr w:rsidR="00627469" w:rsidRPr="00D02B39" w14:paraId="4CAFAD08" w14:textId="77777777" w:rsidTr="00952CD8">
        <w:tc>
          <w:tcPr>
            <w:tcW w:w="1316" w:type="dxa"/>
            <w:shd w:val="clear" w:color="auto" w:fill="DBDBDB" w:themeFill="accent3" w:themeFillTint="66"/>
          </w:tcPr>
          <w:p w14:paraId="67CF84A4" w14:textId="77777777" w:rsidR="00627469" w:rsidRPr="00D02B39" w:rsidRDefault="00627469" w:rsidP="004F04E7">
            <w:pPr>
              <w:rPr>
                <w:rFonts w:ascii="Times New Roman" w:eastAsia="Times New Roman" w:hAnsi="Times New Roman" w:cs="Times New Roman"/>
                <w:b/>
                <w:color w:val="000000"/>
                <w:sz w:val="20"/>
                <w:szCs w:val="20"/>
              </w:rPr>
            </w:pPr>
            <w:r w:rsidRPr="530E1CB9">
              <w:rPr>
                <w:rFonts w:ascii="Times New Roman" w:eastAsia="Times New Roman" w:hAnsi="Times New Roman" w:cs="Times New Roman"/>
                <w:b/>
                <w:color w:val="000000" w:themeColor="text1"/>
                <w:sz w:val="20"/>
                <w:szCs w:val="20"/>
              </w:rPr>
              <w:t>FR.8.1.10</w:t>
            </w:r>
          </w:p>
        </w:tc>
        <w:tc>
          <w:tcPr>
            <w:tcW w:w="3745" w:type="dxa"/>
            <w:shd w:val="clear" w:color="auto" w:fill="DBDBDB" w:themeFill="accent3" w:themeFillTint="66"/>
          </w:tcPr>
          <w:p w14:paraId="1F2085C2" w14:textId="77777777" w:rsidR="00627469" w:rsidRPr="00D02B39" w:rsidRDefault="00627469" w:rsidP="004F04E7">
            <w:pPr>
              <w:rPr>
                <w:rFonts w:ascii="Times New Roman" w:eastAsia="Times New Roman" w:hAnsi="Times New Roman" w:cs="Times New Roman"/>
                <w:b/>
                <w:sz w:val="20"/>
                <w:szCs w:val="20"/>
              </w:rPr>
            </w:pPr>
            <w:r w:rsidRPr="530E1CB9">
              <w:rPr>
                <w:rFonts w:ascii="Times New Roman" w:eastAsia="Times New Roman" w:hAnsi="Times New Roman" w:cs="Times New Roman"/>
                <w:b/>
                <w:sz w:val="20"/>
                <w:szCs w:val="20"/>
              </w:rPr>
              <w:t>Peržiūrėti kredito išankstinio grąžinimo prašymo kortelę</w:t>
            </w:r>
          </w:p>
        </w:tc>
        <w:tc>
          <w:tcPr>
            <w:tcW w:w="2872" w:type="dxa"/>
            <w:shd w:val="clear" w:color="auto" w:fill="D9D9D9" w:themeFill="background1" w:themeFillShade="D9"/>
          </w:tcPr>
          <w:p w14:paraId="3DB838D2" w14:textId="77777777" w:rsidR="00627469" w:rsidRPr="00D02B39" w:rsidRDefault="00627469" w:rsidP="004F04E7">
            <w:pPr>
              <w:rPr>
                <w:rFonts w:ascii="Times New Roman" w:eastAsia="Times New Roman" w:hAnsi="Times New Roman" w:cs="Times New Roman"/>
                <w:b/>
                <w:sz w:val="20"/>
                <w:szCs w:val="20"/>
              </w:rPr>
            </w:pPr>
          </w:p>
        </w:tc>
        <w:tc>
          <w:tcPr>
            <w:tcW w:w="1706" w:type="dxa"/>
            <w:shd w:val="clear" w:color="auto" w:fill="D9D9D9" w:themeFill="background1" w:themeFillShade="D9"/>
          </w:tcPr>
          <w:p w14:paraId="5F68A5DB" w14:textId="77777777" w:rsidR="00627469" w:rsidRPr="009D42CD" w:rsidRDefault="00627469" w:rsidP="004F04E7">
            <w:pPr>
              <w:rPr>
                <w:rFonts w:ascii="Times New Roman" w:eastAsia="Times New Roman" w:hAnsi="Times New Roman" w:cs="Times New Roman"/>
                <w:b/>
                <w:sz w:val="20"/>
                <w:szCs w:val="20"/>
              </w:rPr>
            </w:pPr>
          </w:p>
        </w:tc>
      </w:tr>
      <w:tr w:rsidR="00627469" w:rsidRPr="00D02B39" w14:paraId="4ECCB82A" w14:textId="77777777" w:rsidTr="005C2114">
        <w:tc>
          <w:tcPr>
            <w:tcW w:w="1316" w:type="dxa"/>
            <w:shd w:val="clear" w:color="auto" w:fill="auto"/>
          </w:tcPr>
          <w:p w14:paraId="0A8DEA05" w14:textId="77777777" w:rsidR="00627469" w:rsidRPr="00D02B39" w:rsidRDefault="00627469" w:rsidP="004F04E7">
            <w:pPr>
              <w:rPr>
                <w:rFonts w:ascii="Times New Roman" w:eastAsia="Times New Roman" w:hAnsi="Times New Roman" w:cs="Times New Roman"/>
                <w:color w:val="000000"/>
                <w:sz w:val="20"/>
                <w:szCs w:val="20"/>
              </w:rPr>
            </w:pPr>
            <w:r w:rsidRPr="530E1CB9">
              <w:rPr>
                <w:rFonts w:ascii="Times New Roman" w:eastAsia="Times New Roman" w:hAnsi="Times New Roman" w:cs="Times New Roman"/>
                <w:color w:val="000000" w:themeColor="text1"/>
                <w:sz w:val="20"/>
                <w:szCs w:val="20"/>
              </w:rPr>
              <w:t>FR.8.1.10.1</w:t>
            </w:r>
          </w:p>
        </w:tc>
        <w:tc>
          <w:tcPr>
            <w:tcW w:w="3745" w:type="dxa"/>
            <w:shd w:val="clear" w:color="auto" w:fill="auto"/>
          </w:tcPr>
          <w:p w14:paraId="01577AB1" w14:textId="37FDCDAE" w:rsidR="00627469" w:rsidRPr="00D02B39" w:rsidRDefault="00627469" w:rsidP="004F04E7">
            <w:pPr>
              <w:rPr>
                <w:rFonts w:ascii="Times New Roman" w:eastAsia="Times New Roman" w:hAnsi="Times New Roman" w:cs="Times New Roman"/>
                <w:sz w:val="20"/>
                <w:szCs w:val="20"/>
              </w:rPr>
            </w:pPr>
            <w:r w:rsidRPr="530E1CB9">
              <w:rPr>
                <w:rFonts w:ascii="Times New Roman" w:eastAsia="Times New Roman" w:hAnsi="Times New Roman" w:cs="Times New Roman"/>
                <w:sz w:val="20"/>
                <w:szCs w:val="20"/>
              </w:rPr>
              <w:t xml:space="preserve">Galiu peržiūrėti kredito išankstinio grąžinimo prašymo kortelėje registruotus duomenis, </w:t>
            </w:r>
            <w:r w:rsidR="003C53F1">
              <w:rPr>
                <w:rFonts w:ascii="Times New Roman" w:eastAsia="Times New Roman" w:hAnsi="Times New Roman" w:cs="Times New Roman"/>
                <w:sz w:val="20"/>
                <w:szCs w:val="20"/>
              </w:rPr>
              <w:t>matyti veiksmų su prašymu istoriją</w:t>
            </w:r>
          </w:p>
        </w:tc>
        <w:tc>
          <w:tcPr>
            <w:tcW w:w="2872" w:type="dxa"/>
            <w:shd w:val="clear" w:color="auto" w:fill="auto"/>
          </w:tcPr>
          <w:p w14:paraId="140A869C" w14:textId="1C4F945A" w:rsidR="00627469" w:rsidRPr="00D02B39" w:rsidRDefault="00627469" w:rsidP="004F04E7">
            <w:pPr>
              <w:rPr>
                <w:rFonts w:ascii="Times New Roman" w:eastAsia="Times New Roman" w:hAnsi="Times New Roman" w:cs="Times New Roman"/>
                <w:sz w:val="20"/>
                <w:szCs w:val="20"/>
              </w:rPr>
            </w:pPr>
          </w:p>
        </w:tc>
        <w:tc>
          <w:tcPr>
            <w:tcW w:w="1706" w:type="dxa"/>
            <w:shd w:val="clear" w:color="auto" w:fill="auto"/>
          </w:tcPr>
          <w:p w14:paraId="72DACBE3" w14:textId="77777777" w:rsidR="00627469" w:rsidRPr="00D02B39" w:rsidRDefault="00627469" w:rsidP="004F04E7">
            <w:pPr>
              <w:rPr>
                <w:rFonts w:ascii="Times New Roman" w:eastAsia="Times New Roman" w:hAnsi="Times New Roman" w:cs="Times New Roman"/>
                <w:sz w:val="20"/>
                <w:szCs w:val="20"/>
              </w:rPr>
            </w:pPr>
            <w:r w:rsidRPr="530E1CB9">
              <w:rPr>
                <w:rFonts w:ascii="Times New Roman" w:eastAsia="Times New Roman" w:hAnsi="Times New Roman" w:cs="Times New Roman"/>
                <w:sz w:val="20"/>
                <w:szCs w:val="20"/>
              </w:rPr>
              <w:t>Kreditų administravimo specialistas</w:t>
            </w:r>
          </w:p>
        </w:tc>
      </w:tr>
      <w:tr w:rsidR="00627469" w:rsidRPr="00D02B39" w14:paraId="33D7FBDC" w14:textId="77777777" w:rsidTr="005C2114">
        <w:tc>
          <w:tcPr>
            <w:tcW w:w="1316" w:type="dxa"/>
            <w:shd w:val="clear" w:color="auto" w:fill="auto"/>
          </w:tcPr>
          <w:p w14:paraId="1EC20CAF" w14:textId="77777777" w:rsidR="00627469" w:rsidRPr="00D02B39" w:rsidRDefault="00627469" w:rsidP="004F04E7">
            <w:pPr>
              <w:rPr>
                <w:rFonts w:ascii="Times New Roman" w:eastAsia="Times New Roman" w:hAnsi="Times New Roman" w:cs="Times New Roman"/>
                <w:color w:val="000000"/>
                <w:sz w:val="20"/>
                <w:szCs w:val="20"/>
              </w:rPr>
            </w:pPr>
            <w:r w:rsidRPr="530E1CB9">
              <w:rPr>
                <w:rFonts w:ascii="Times New Roman" w:eastAsia="Times New Roman" w:hAnsi="Times New Roman" w:cs="Times New Roman"/>
                <w:color w:val="000000" w:themeColor="text1"/>
                <w:sz w:val="20"/>
                <w:szCs w:val="20"/>
              </w:rPr>
              <w:t>FR.8.1.10.2</w:t>
            </w:r>
          </w:p>
        </w:tc>
        <w:tc>
          <w:tcPr>
            <w:tcW w:w="3745" w:type="dxa"/>
            <w:shd w:val="clear" w:color="auto" w:fill="auto"/>
          </w:tcPr>
          <w:p w14:paraId="156D5EDB" w14:textId="5EE725CA" w:rsidR="00627469" w:rsidRPr="00D02B39" w:rsidRDefault="00627469" w:rsidP="004F04E7">
            <w:pPr>
              <w:rPr>
                <w:rFonts w:ascii="Times New Roman" w:eastAsia="Times New Roman" w:hAnsi="Times New Roman" w:cs="Times New Roman"/>
                <w:sz w:val="20"/>
                <w:szCs w:val="20"/>
              </w:rPr>
            </w:pPr>
            <w:r w:rsidRPr="530E1CB9">
              <w:rPr>
                <w:rFonts w:ascii="Times New Roman" w:eastAsia="Times New Roman" w:hAnsi="Times New Roman" w:cs="Times New Roman"/>
                <w:sz w:val="20"/>
                <w:szCs w:val="20"/>
              </w:rPr>
              <w:t>Galiu matyti kokiomis įmokomis sudengtas kredito išankstinio grąžinimo prašymas</w:t>
            </w:r>
            <w:r w:rsidR="003C53F1">
              <w:rPr>
                <w:rFonts w:ascii="Times New Roman" w:eastAsia="Times New Roman" w:hAnsi="Times New Roman" w:cs="Times New Roman"/>
                <w:sz w:val="20"/>
                <w:szCs w:val="20"/>
              </w:rPr>
              <w:t xml:space="preserve"> </w:t>
            </w:r>
          </w:p>
        </w:tc>
        <w:tc>
          <w:tcPr>
            <w:tcW w:w="2872" w:type="dxa"/>
            <w:shd w:val="clear" w:color="auto" w:fill="auto"/>
          </w:tcPr>
          <w:p w14:paraId="1FDCC3C3" w14:textId="77777777" w:rsidR="00627469" w:rsidRPr="00D02B39" w:rsidRDefault="00627469" w:rsidP="004F04E7">
            <w:pPr>
              <w:rPr>
                <w:rFonts w:ascii="Times New Roman" w:eastAsia="Times New Roman" w:hAnsi="Times New Roman" w:cs="Times New Roman"/>
                <w:sz w:val="20"/>
                <w:szCs w:val="20"/>
              </w:rPr>
            </w:pPr>
          </w:p>
        </w:tc>
        <w:tc>
          <w:tcPr>
            <w:tcW w:w="1706" w:type="dxa"/>
            <w:shd w:val="clear" w:color="auto" w:fill="auto"/>
          </w:tcPr>
          <w:p w14:paraId="734EDF43" w14:textId="77777777" w:rsidR="00627469" w:rsidRPr="00D02B39" w:rsidRDefault="00627469" w:rsidP="004F04E7">
            <w:pPr>
              <w:rPr>
                <w:rFonts w:ascii="Times New Roman" w:eastAsia="Times New Roman" w:hAnsi="Times New Roman" w:cs="Times New Roman"/>
                <w:sz w:val="20"/>
                <w:szCs w:val="20"/>
              </w:rPr>
            </w:pPr>
            <w:r w:rsidRPr="530E1CB9">
              <w:rPr>
                <w:rFonts w:ascii="Times New Roman" w:eastAsia="Times New Roman" w:hAnsi="Times New Roman" w:cs="Times New Roman"/>
                <w:sz w:val="20"/>
                <w:szCs w:val="20"/>
              </w:rPr>
              <w:t>Kreditų administravimo specialistas</w:t>
            </w:r>
          </w:p>
        </w:tc>
      </w:tr>
      <w:tr w:rsidR="00627469" w:rsidRPr="00D02B39" w14:paraId="2AB48FEC" w14:textId="77777777" w:rsidTr="00952CD8">
        <w:tc>
          <w:tcPr>
            <w:tcW w:w="1316" w:type="dxa"/>
            <w:shd w:val="clear" w:color="auto" w:fill="DBDBDB" w:themeFill="accent3" w:themeFillTint="66"/>
          </w:tcPr>
          <w:p w14:paraId="7FE5FDC3" w14:textId="77777777" w:rsidR="00627469" w:rsidRPr="00D02B39" w:rsidRDefault="00627469" w:rsidP="004F04E7">
            <w:pPr>
              <w:rPr>
                <w:rFonts w:ascii="Times New Roman" w:eastAsia="Times New Roman" w:hAnsi="Times New Roman" w:cs="Times New Roman"/>
                <w:b/>
                <w:color w:val="000000"/>
                <w:sz w:val="20"/>
                <w:szCs w:val="20"/>
              </w:rPr>
            </w:pPr>
            <w:r w:rsidRPr="530E1CB9">
              <w:rPr>
                <w:rFonts w:ascii="Times New Roman" w:eastAsia="Times New Roman" w:hAnsi="Times New Roman" w:cs="Times New Roman"/>
                <w:b/>
                <w:color w:val="000000" w:themeColor="text1"/>
                <w:sz w:val="20"/>
                <w:szCs w:val="20"/>
              </w:rPr>
              <w:t>FR.8.1.11</w:t>
            </w:r>
          </w:p>
        </w:tc>
        <w:tc>
          <w:tcPr>
            <w:tcW w:w="3745" w:type="dxa"/>
            <w:shd w:val="clear" w:color="auto" w:fill="DBDBDB" w:themeFill="accent3" w:themeFillTint="66"/>
          </w:tcPr>
          <w:p w14:paraId="35450FB0" w14:textId="79CD4D37" w:rsidR="00627469" w:rsidRPr="00D02B39" w:rsidRDefault="00627469" w:rsidP="004F04E7">
            <w:pPr>
              <w:rPr>
                <w:rFonts w:ascii="Times New Roman" w:eastAsia="Times New Roman" w:hAnsi="Times New Roman" w:cs="Times New Roman"/>
                <w:b/>
                <w:sz w:val="20"/>
                <w:szCs w:val="20"/>
              </w:rPr>
            </w:pPr>
            <w:r w:rsidRPr="530E1CB9">
              <w:rPr>
                <w:rFonts w:ascii="Times New Roman" w:eastAsia="Times New Roman" w:hAnsi="Times New Roman" w:cs="Times New Roman"/>
                <w:b/>
                <w:sz w:val="20"/>
                <w:szCs w:val="20"/>
              </w:rPr>
              <w:t>Peržiūrėti</w:t>
            </w:r>
            <w:r w:rsidR="008E4051" w:rsidRPr="530E1CB9">
              <w:rPr>
                <w:rFonts w:ascii="Times New Roman" w:eastAsia="Times New Roman" w:hAnsi="Times New Roman" w:cs="Times New Roman"/>
                <w:b/>
                <w:sz w:val="20"/>
                <w:szCs w:val="20"/>
              </w:rPr>
              <w:t xml:space="preserve"> </w:t>
            </w:r>
            <w:r w:rsidRPr="530E1CB9">
              <w:rPr>
                <w:rFonts w:ascii="Times New Roman" w:eastAsia="Times New Roman" w:hAnsi="Times New Roman" w:cs="Times New Roman"/>
                <w:b/>
                <w:sz w:val="20"/>
                <w:szCs w:val="20"/>
              </w:rPr>
              <w:t>kredito išankstinio grąžinimo prašymų sąrašą</w:t>
            </w:r>
          </w:p>
        </w:tc>
        <w:tc>
          <w:tcPr>
            <w:tcW w:w="2872" w:type="dxa"/>
            <w:shd w:val="clear" w:color="auto" w:fill="D9D9D9" w:themeFill="background1" w:themeFillShade="D9"/>
          </w:tcPr>
          <w:p w14:paraId="35779181" w14:textId="77777777" w:rsidR="00627469" w:rsidRPr="00D02B39" w:rsidRDefault="00627469" w:rsidP="004F04E7">
            <w:pPr>
              <w:rPr>
                <w:rFonts w:ascii="Times New Roman" w:eastAsia="Times New Roman" w:hAnsi="Times New Roman" w:cs="Times New Roman"/>
                <w:b/>
                <w:sz w:val="20"/>
                <w:szCs w:val="20"/>
              </w:rPr>
            </w:pPr>
          </w:p>
        </w:tc>
        <w:tc>
          <w:tcPr>
            <w:tcW w:w="1706" w:type="dxa"/>
            <w:shd w:val="clear" w:color="auto" w:fill="D9D9D9" w:themeFill="background1" w:themeFillShade="D9"/>
          </w:tcPr>
          <w:p w14:paraId="4715CF0A" w14:textId="77777777" w:rsidR="00627469" w:rsidRPr="009D42CD" w:rsidRDefault="00627469" w:rsidP="004F04E7">
            <w:pPr>
              <w:rPr>
                <w:rFonts w:ascii="Times New Roman" w:eastAsia="Times New Roman" w:hAnsi="Times New Roman" w:cs="Times New Roman"/>
                <w:b/>
                <w:sz w:val="20"/>
                <w:szCs w:val="20"/>
              </w:rPr>
            </w:pPr>
          </w:p>
        </w:tc>
      </w:tr>
      <w:tr w:rsidR="00627469" w:rsidRPr="00D02B39" w14:paraId="218F4C9D" w14:textId="77777777" w:rsidTr="005C2114">
        <w:tc>
          <w:tcPr>
            <w:tcW w:w="1316" w:type="dxa"/>
            <w:shd w:val="clear" w:color="auto" w:fill="auto"/>
          </w:tcPr>
          <w:p w14:paraId="6C0209AD" w14:textId="77777777" w:rsidR="00627469" w:rsidRPr="00D02B39" w:rsidRDefault="00627469" w:rsidP="004F04E7">
            <w:pPr>
              <w:rPr>
                <w:rFonts w:ascii="Times New Roman" w:eastAsia="Times New Roman" w:hAnsi="Times New Roman" w:cs="Times New Roman"/>
                <w:color w:val="000000"/>
                <w:sz w:val="20"/>
                <w:szCs w:val="20"/>
              </w:rPr>
            </w:pPr>
            <w:r w:rsidRPr="530E1CB9">
              <w:rPr>
                <w:rFonts w:ascii="Times New Roman" w:eastAsia="Times New Roman" w:hAnsi="Times New Roman" w:cs="Times New Roman"/>
                <w:color w:val="000000" w:themeColor="text1"/>
                <w:sz w:val="20"/>
                <w:szCs w:val="20"/>
              </w:rPr>
              <w:t>FR.8.1.11.1</w:t>
            </w:r>
          </w:p>
        </w:tc>
        <w:tc>
          <w:tcPr>
            <w:tcW w:w="3745" w:type="dxa"/>
            <w:shd w:val="clear" w:color="auto" w:fill="auto"/>
          </w:tcPr>
          <w:p w14:paraId="253A33DA" w14:textId="51E515CD" w:rsidR="00627469" w:rsidRPr="00D02B39" w:rsidRDefault="00627469" w:rsidP="004F04E7">
            <w:pPr>
              <w:rPr>
                <w:rFonts w:ascii="Times New Roman" w:eastAsia="Times New Roman" w:hAnsi="Times New Roman" w:cs="Times New Roman"/>
                <w:sz w:val="20"/>
                <w:szCs w:val="20"/>
              </w:rPr>
            </w:pPr>
            <w:r w:rsidRPr="530E1CB9">
              <w:rPr>
                <w:rFonts w:ascii="Times New Roman" w:eastAsia="Times New Roman" w:hAnsi="Times New Roman" w:cs="Times New Roman"/>
                <w:sz w:val="20"/>
                <w:szCs w:val="20"/>
              </w:rPr>
              <w:t xml:space="preserve">Galiu peržiūrėti kredito išankstinio grąžinimo prašymų sąrašą, filtruoti sąrašą pagal prašymo kortelės </w:t>
            </w:r>
            <w:r w:rsidRPr="00A76344">
              <w:rPr>
                <w:rFonts w:ascii="Times New Roman" w:eastAsia="Times New Roman" w:hAnsi="Times New Roman" w:cs="Times New Roman"/>
                <w:sz w:val="20"/>
                <w:szCs w:val="20"/>
              </w:rPr>
              <w:t>duomenis</w:t>
            </w:r>
          </w:p>
        </w:tc>
        <w:tc>
          <w:tcPr>
            <w:tcW w:w="2872" w:type="dxa"/>
            <w:shd w:val="clear" w:color="auto" w:fill="auto"/>
          </w:tcPr>
          <w:p w14:paraId="44E3EB5E" w14:textId="5C824DE9" w:rsidR="00627469" w:rsidRPr="00F16146" w:rsidRDefault="00627469" w:rsidP="004F04E7">
            <w:pPr>
              <w:rPr>
                <w:rFonts w:ascii="Times New Roman" w:eastAsia="Times New Roman" w:hAnsi="Times New Roman" w:cs="Times New Roman"/>
                <w:strike/>
                <w:sz w:val="20"/>
                <w:szCs w:val="20"/>
              </w:rPr>
            </w:pPr>
          </w:p>
        </w:tc>
        <w:tc>
          <w:tcPr>
            <w:tcW w:w="1706" w:type="dxa"/>
            <w:shd w:val="clear" w:color="auto" w:fill="auto"/>
          </w:tcPr>
          <w:p w14:paraId="76C93F53" w14:textId="77777777" w:rsidR="00627469" w:rsidRPr="00D02B39" w:rsidRDefault="00627469" w:rsidP="004F04E7">
            <w:pPr>
              <w:rPr>
                <w:rFonts w:ascii="Times New Roman" w:eastAsia="Times New Roman" w:hAnsi="Times New Roman" w:cs="Times New Roman"/>
                <w:sz w:val="20"/>
                <w:szCs w:val="20"/>
              </w:rPr>
            </w:pPr>
            <w:r w:rsidRPr="530E1CB9">
              <w:rPr>
                <w:rFonts w:ascii="Times New Roman" w:eastAsia="Times New Roman" w:hAnsi="Times New Roman" w:cs="Times New Roman"/>
                <w:sz w:val="20"/>
                <w:szCs w:val="20"/>
              </w:rPr>
              <w:t>Kreditų administravimo specialistas</w:t>
            </w:r>
          </w:p>
        </w:tc>
      </w:tr>
    </w:tbl>
    <w:p w14:paraId="117AE773" w14:textId="77777777" w:rsidR="00627469" w:rsidRPr="00D02B39" w:rsidRDefault="00627469" w:rsidP="00115643">
      <w:pPr>
        <w:pStyle w:val="Heading3"/>
        <w:rPr>
          <w:rFonts w:ascii="Times New Roman" w:eastAsia="Times New Roman" w:hAnsi="Times New Roman" w:cs="Times New Roman"/>
        </w:rPr>
      </w:pPr>
      <w:bookmarkStart w:id="36" w:name="_Toc148293455"/>
      <w:r w:rsidRPr="530E1CB9">
        <w:rPr>
          <w:rFonts w:ascii="Times New Roman" w:eastAsia="Times New Roman" w:hAnsi="Times New Roman" w:cs="Times New Roman"/>
        </w:rPr>
        <w:t>Kredito išankstinio apmokėjimo apdorojimas</w:t>
      </w:r>
      <w:bookmarkEnd w:id="36"/>
    </w:p>
    <w:tbl>
      <w:tblPr>
        <w:tblStyle w:val="TableGrid"/>
        <w:tblW w:w="9639" w:type="dxa"/>
        <w:tblLayout w:type="fixed"/>
        <w:tblLook w:val="04A0" w:firstRow="1" w:lastRow="0" w:firstColumn="1" w:lastColumn="0" w:noHBand="0" w:noVBand="1"/>
      </w:tblPr>
      <w:tblGrid>
        <w:gridCol w:w="1316"/>
        <w:gridCol w:w="3745"/>
        <w:gridCol w:w="2872"/>
        <w:gridCol w:w="1706"/>
      </w:tblGrid>
      <w:tr w:rsidR="00627469" w:rsidRPr="00D02B39" w14:paraId="2D7D1972" w14:textId="77777777" w:rsidTr="00AA3B3F">
        <w:trPr>
          <w:tblHeader/>
        </w:trPr>
        <w:tc>
          <w:tcPr>
            <w:tcW w:w="1316" w:type="dxa"/>
            <w:shd w:val="clear" w:color="auto" w:fill="D9D9D9" w:themeFill="background1" w:themeFillShade="D9"/>
          </w:tcPr>
          <w:p w14:paraId="348C2C05" w14:textId="77777777" w:rsidR="00627469" w:rsidRPr="00D02B39" w:rsidRDefault="00627469" w:rsidP="004F04E7">
            <w:pPr>
              <w:jc w:val="center"/>
              <w:rPr>
                <w:rFonts w:ascii="Times New Roman" w:eastAsia="Times New Roman" w:hAnsi="Times New Roman" w:cs="Times New Roman"/>
                <w:sz w:val="20"/>
                <w:szCs w:val="20"/>
              </w:rPr>
            </w:pPr>
            <w:r w:rsidRPr="530E1CB9">
              <w:rPr>
                <w:rFonts w:ascii="Times New Roman" w:eastAsia="Times New Roman" w:hAnsi="Times New Roman" w:cs="Times New Roman"/>
                <w:sz w:val="20"/>
                <w:szCs w:val="20"/>
              </w:rPr>
              <w:t>Nr.</w:t>
            </w:r>
          </w:p>
        </w:tc>
        <w:tc>
          <w:tcPr>
            <w:tcW w:w="3745" w:type="dxa"/>
            <w:shd w:val="clear" w:color="auto" w:fill="D9D9D9" w:themeFill="background1" w:themeFillShade="D9"/>
          </w:tcPr>
          <w:p w14:paraId="008191FD" w14:textId="77777777" w:rsidR="00627469" w:rsidRPr="00D02B39" w:rsidRDefault="00627469" w:rsidP="004F04E7">
            <w:pPr>
              <w:jc w:val="center"/>
              <w:rPr>
                <w:rFonts w:ascii="Times New Roman" w:eastAsia="Times New Roman" w:hAnsi="Times New Roman" w:cs="Times New Roman"/>
                <w:sz w:val="20"/>
                <w:szCs w:val="20"/>
              </w:rPr>
            </w:pPr>
            <w:r w:rsidRPr="530E1CB9">
              <w:rPr>
                <w:rFonts w:ascii="Times New Roman" w:eastAsia="Times New Roman" w:hAnsi="Times New Roman" w:cs="Times New Roman"/>
                <w:sz w:val="20"/>
                <w:szCs w:val="20"/>
              </w:rPr>
              <w:t>Funkcija/Reikalavimas</w:t>
            </w:r>
          </w:p>
        </w:tc>
        <w:tc>
          <w:tcPr>
            <w:tcW w:w="2872" w:type="dxa"/>
            <w:shd w:val="clear" w:color="auto" w:fill="D9D9D9" w:themeFill="background1" w:themeFillShade="D9"/>
          </w:tcPr>
          <w:p w14:paraId="05CA460B" w14:textId="52FE7F44" w:rsidR="00627469" w:rsidRPr="00D02B39" w:rsidRDefault="00E17AFA" w:rsidP="004F04E7">
            <w:pPr>
              <w:jc w:val="center"/>
              <w:rPr>
                <w:rFonts w:ascii="Times New Roman" w:eastAsia="Times New Roman" w:hAnsi="Times New Roman" w:cs="Times New Roman"/>
                <w:sz w:val="20"/>
                <w:szCs w:val="20"/>
              </w:rPr>
            </w:pPr>
            <w:r w:rsidRPr="530E1CB9">
              <w:rPr>
                <w:rFonts w:ascii="Times New Roman" w:eastAsia="Times New Roman" w:hAnsi="Times New Roman" w:cs="Times New Roman"/>
                <w:sz w:val="20"/>
                <w:szCs w:val="20"/>
              </w:rPr>
              <w:t>Reikalavimo papildymas</w:t>
            </w:r>
          </w:p>
        </w:tc>
        <w:tc>
          <w:tcPr>
            <w:tcW w:w="1706" w:type="dxa"/>
            <w:shd w:val="clear" w:color="auto" w:fill="D9D9D9" w:themeFill="background1" w:themeFillShade="D9"/>
          </w:tcPr>
          <w:p w14:paraId="3BEDD124" w14:textId="77777777" w:rsidR="00627469" w:rsidRPr="00D02B39" w:rsidRDefault="00627469" w:rsidP="004F04E7">
            <w:pPr>
              <w:jc w:val="center"/>
              <w:rPr>
                <w:rFonts w:ascii="Times New Roman" w:eastAsia="Times New Roman" w:hAnsi="Times New Roman" w:cs="Times New Roman"/>
                <w:sz w:val="20"/>
                <w:szCs w:val="20"/>
              </w:rPr>
            </w:pPr>
            <w:r w:rsidRPr="530E1CB9">
              <w:rPr>
                <w:rFonts w:ascii="Times New Roman" w:eastAsia="Times New Roman" w:hAnsi="Times New Roman" w:cs="Times New Roman"/>
                <w:sz w:val="20"/>
                <w:szCs w:val="20"/>
              </w:rPr>
              <w:t>Rolė</w:t>
            </w:r>
          </w:p>
        </w:tc>
      </w:tr>
      <w:tr w:rsidR="00627469" w:rsidRPr="00D02B39" w14:paraId="524CA43F" w14:textId="77777777" w:rsidTr="00952CD8">
        <w:tc>
          <w:tcPr>
            <w:tcW w:w="1316" w:type="dxa"/>
            <w:shd w:val="clear" w:color="auto" w:fill="DBDBDB" w:themeFill="accent3" w:themeFillTint="66"/>
          </w:tcPr>
          <w:p w14:paraId="3345E9F4" w14:textId="77777777" w:rsidR="00627469" w:rsidRPr="00D02B39" w:rsidRDefault="00627469" w:rsidP="004F04E7">
            <w:pPr>
              <w:rPr>
                <w:rFonts w:ascii="Times New Roman" w:eastAsia="Times New Roman" w:hAnsi="Times New Roman" w:cs="Times New Roman"/>
                <w:b/>
                <w:color w:val="000000"/>
                <w:sz w:val="20"/>
                <w:szCs w:val="20"/>
              </w:rPr>
            </w:pPr>
            <w:r w:rsidRPr="530E1CB9">
              <w:rPr>
                <w:rFonts w:ascii="Times New Roman" w:eastAsia="Times New Roman" w:hAnsi="Times New Roman" w:cs="Times New Roman"/>
                <w:b/>
                <w:color w:val="000000" w:themeColor="text1"/>
                <w:sz w:val="20"/>
                <w:szCs w:val="20"/>
              </w:rPr>
              <w:t>FR.8.2.1</w:t>
            </w:r>
          </w:p>
        </w:tc>
        <w:tc>
          <w:tcPr>
            <w:tcW w:w="3745" w:type="dxa"/>
            <w:shd w:val="clear" w:color="auto" w:fill="DBDBDB" w:themeFill="accent3" w:themeFillTint="66"/>
          </w:tcPr>
          <w:p w14:paraId="1C2D10AE" w14:textId="77777777" w:rsidR="00627469" w:rsidRPr="00D02B39" w:rsidRDefault="00627469" w:rsidP="004F04E7">
            <w:pPr>
              <w:rPr>
                <w:rFonts w:ascii="Times New Roman" w:eastAsia="Times New Roman" w:hAnsi="Times New Roman" w:cs="Times New Roman"/>
                <w:b/>
                <w:sz w:val="20"/>
                <w:szCs w:val="20"/>
              </w:rPr>
            </w:pPr>
            <w:r w:rsidRPr="530E1CB9">
              <w:rPr>
                <w:rFonts w:ascii="Times New Roman" w:eastAsia="Times New Roman" w:hAnsi="Times New Roman" w:cs="Times New Roman"/>
                <w:b/>
                <w:sz w:val="20"/>
                <w:szCs w:val="20"/>
              </w:rPr>
              <w:t>Sukelti per banką sumokėtas naudos gavėjų kredito išankstinio grąžinimo įmokas iš banko išrašo failo</w:t>
            </w:r>
          </w:p>
        </w:tc>
        <w:tc>
          <w:tcPr>
            <w:tcW w:w="2872" w:type="dxa"/>
            <w:shd w:val="clear" w:color="auto" w:fill="D9D9D9" w:themeFill="background1" w:themeFillShade="D9"/>
          </w:tcPr>
          <w:p w14:paraId="07E5B14A" w14:textId="77777777" w:rsidR="00627469" w:rsidRPr="00D02B39" w:rsidRDefault="00627469" w:rsidP="004F04E7">
            <w:pPr>
              <w:rPr>
                <w:rFonts w:ascii="Times New Roman" w:eastAsia="Times New Roman" w:hAnsi="Times New Roman" w:cs="Times New Roman"/>
                <w:b/>
                <w:sz w:val="20"/>
                <w:szCs w:val="20"/>
              </w:rPr>
            </w:pPr>
          </w:p>
        </w:tc>
        <w:tc>
          <w:tcPr>
            <w:tcW w:w="1706" w:type="dxa"/>
            <w:shd w:val="clear" w:color="auto" w:fill="D9D9D9" w:themeFill="background1" w:themeFillShade="D9"/>
          </w:tcPr>
          <w:p w14:paraId="11CF21B4" w14:textId="77777777" w:rsidR="00627469" w:rsidRPr="009D42CD" w:rsidRDefault="00627469" w:rsidP="004F04E7">
            <w:pPr>
              <w:rPr>
                <w:rFonts w:ascii="Times New Roman" w:eastAsia="Times New Roman" w:hAnsi="Times New Roman" w:cs="Times New Roman"/>
                <w:b/>
                <w:sz w:val="20"/>
                <w:szCs w:val="20"/>
              </w:rPr>
            </w:pPr>
          </w:p>
        </w:tc>
      </w:tr>
      <w:tr w:rsidR="00627469" w:rsidRPr="00D02B39" w14:paraId="7802A58B" w14:textId="77777777" w:rsidTr="00AA3B3F">
        <w:tc>
          <w:tcPr>
            <w:tcW w:w="1316" w:type="dxa"/>
          </w:tcPr>
          <w:p w14:paraId="6145E505" w14:textId="77777777" w:rsidR="00627469" w:rsidRPr="00D02B39" w:rsidRDefault="00627469" w:rsidP="004F04E7">
            <w:pPr>
              <w:rPr>
                <w:rFonts w:ascii="Times New Roman" w:eastAsia="Times New Roman" w:hAnsi="Times New Roman" w:cs="Times New Roman"/>
                <w:color w:val="000000"/>
                <w:sz w:val="20"/>
                <w:szCs w:val="20"/>
              </w:rPr>
            </w:pPr>
            <w:r w:rsidRPr="530E1CB9">
              <w:rPr>
                <w:rFonts w:ascii="Times New Roman" w:eastAsia="Times New Roman" w:hAnsi="Times New Roman" w:cs="Times New Roman"/>
                <w:color w:val="000000" w:themeColor="text1"/>
                <w:sz w:val="20"/>
                <w:szCs w:val="20"/>
              </w:rPr>
              <w:t>FR.8.2.1.1</w:t>
            </w:r>
          </w:p>
        </w:tc>
        <w:tc>
          <w:tcPr>
            <w:tcW w:w="3745" w:type="dxa"/>
          </w:tcPr>
          <w:p w14:paraId="516FCC61" w14:textId="77777777" w:rsidR="00627469" w:rsidRPr="00D02B39" w:rsidRDefault="00627469" w:rsidP="004F04E7">
            <w:pPr>
              <w:rPr>
                <w:rFonts w:ascii="Times New Roman" w:eastAsia="Times New Roman" w:hAnsi="Times New Roman" w:cs="Times New Roman"/>
                <w:sz w:val="20"/>
                <w:szCs w:val="20"/>
              </w:rPr>
            </w:pPr>
            <w:r w:rsidRPr="530E1CB9">
              <w:rPr>
                <w:rFonts w:ascii="Times New Roman" w:eastAsia="Times New Roman" w:hAnsi="Times New Roman" w:cs="Times New Roman"/>
                <w:sz w:val="20"/>
                <w:szCs w:val="20"/>
              </w:rPr>
              <w:t>Žr. „Banko įmokų apdorojimas“ reikalavimus</w:t>
            </w:r>
          </w:p>
        </w:tc>
        <w:tc>
          <w:tcPr>
            <w:tcW w:w="2872" w:type="dxa"/>
          </w:tcPr>
          <w:p w14:paraId="49007DBA" w14:textId="77777777" w:rsidR="00627469" w:rsidRPr="00D02B39" w:rsidRDefault="00627469" w:rsidP="004F04E7">
            <w:pPr>
              <w:rPr>
                <w:rFonts w:ascii="Times New Roman" w:eastAsia="Times New Roman" w:hAnsi="Times New Roman" w:cs="Times New Roman"/>
                <w:sz w:val="20"/>
                <w:szCs w:val="20"/>
              </w:rPr>
            </w:pPr>
            <w:r w:rsidRPr="530E1CB9">
              <w:rPr>
                <w:rFonts w:ascii="Times New Roman" w:eastAsia="Times New Roman" w:hAnsi="Times New Roman" w:cs="Times New Roman"/>
                <w:color w:val="000000" w:themeColor="text1"/>
                <w:sz w:val="20"/>
                <w:szCs w:val="20"/>
              </w:rPr>
              <w:t>Išankstinis mokėjimas gali būti atliktas per vieną ir daugiau mokėjimų.</w:t>
            </w:r>
          </w:p>
        </w:tc>
        <w:tc>
          <w:tcPr>
            <w:tcW w:w="1706" w:type="dxa"/>
          </w:tcPr>
          <w:p w14:paraId="32E43644" w14:textId="77777777" w:rsidR="00627469" w:rsidRPr="00D02B39" w:rsidRDefault="00627469" w:rsidP="004F04E7">
            <w:pPr>
              <w:rPr>
                <w:rFonts w:ascii="Times New Roman" w:eastAsia="Times New Roman" w:hAnsi="Times New Roman" w:cs="Times New Roman"/>
                <w:sz w:val="20"/>
                <w:szCs w:val="20"/>
              </w:rPr>
            </w:pPr>
            <w:r w:rsidRPr="530E1CB9">
              <w:rPr>
                <w:rFonts w:ascii="Times New Roman" w:eastAsia="Times New Roman" w:hAnsi="Times New Roman" w:cs="Times New Roman"/>
                <w:sz w:val="20"/>
                <w:szCs w:val="20"/>
              </w:rPr>
              <w:t>Kreditų administravimo specialistas</w:t>
            </w:r>
          </w:p>
        </w:tc>
      </w:tr>
      <w:tr w:rsidR="00627469" w:rsidRPr="00D02B39" w14:paraId="4D3CEAA3" w14:textId="77777777" w:rsidTr="00952CD8">
        <w:tc>
          <w:tcPr>
            <w:tcW w:w="1316" w:type="dxa"/>
            <w:shd w:val="clear" w:color="auto" w:fill="DBDBDB" w:themeFill="accent3" w:themeFillTint="66"/>
          </w:tcPr>
          <w:p w14:paraId="3E368C12" w14:textId="77777777" w:rsidR="00627469" w:rsidRPr="00D02B39" w:rsidRDefault="00627469" w:rsidP="004F04E7">
            <w:pPr>
              <w:rPr>
                <w:rFonts w:ascii="Times New Roman" w:eastAsia="Times New Roman" w:hAnsi="Times New Roman" w:cs="Times New Roman"/>
                <w:b/>
                <w:color w:val="000000"/>
                <w:sz w:val="20"/>
                <w:szCs w:val="20"/>
              </w:rPr>
            </w:pPr>
            <w:r w:rsidRPr="530E1CB9">
              <w:rPr>
                <w:rFonts w:ascii="Times New Roman" w:eastAsia="Times New Roman" w:hAnsi="Times New Roman" w:cs="Times New Roman"/>
                <w:b/>
                <w:color w:val="000000" w:themeColor="text1"/>
                <w:sz w:val="20"/>
                <w:szCs w:val="20"/>
              </w:rPr>
              <w:lastRenderedPageBreak/>
              <w:t>FR.8.2.3</w:t>
            </w:r>
          </w:p>
        </w:tc>
        <w:tc>
          <w:tcPr>
            <w:tcW w:w="3745" w:type="dxa"/>
            <w:shd w:val="clear" w:color="auto" w:fill="DBDBDB" w:themeFill="accent3" w:themeFillTint="66"/>
          </w:tcPr>
          <w:p w14:paraId="4DA86169" w14:textId="405D33FF" w:rsidR="00627469" w:rsidRPr="00D02B39" w:rsidRDefault="00627469" w:rsidP="004F04E7">
            <w:pPr>
              <w:rPr>
                <w:rFonts w:ascii="Times New Roman" w:eastAsia="Times New Roman" w:hAnsi="Times New Roman" w:cs="Times New Roman"/>
                <w:b/>
                <w:sz w:val="20"/>
                <w:szCs w:val="20"/>
              </w:rPr>
            </w:pPr>
            <w:r w:rsidRPr="530E1CB9">
              <w:rPr>
                <w:rFonts w:ascii="Times New Roman" w:eastAsia="Times New Roman" w:hAnsi="Times New Roman" w:cs="Times New Roman"/>
                <w:b/>
                <w:sz w:val="20"/>
                <w:szCs w:val="20"/>
              </w:rPr>
              <w:t>Sukelti per Perlas terminalus sumokėtas naudos gavėjų</w:t>
            </w:r>
            <w:r w:rsidR="008E4051" w:rsidRPr="530E1CB9">
              <w:rPr>
                <w:rFonts w:ascii="Times New Roman" w:eastAsia="Times New Roman" w:hAnsi="Times New Roman" w:cs="Times New Roman"/>
                <w:b/>
                <w:sz w:val="20"/>
                <w:szCs w:val="20"/>
              </w:rPr>
              <w:t xml:space="preserve"> </w:t>
            </w:r>
            <w:r w:rsidRPr="530E1CB9">
              <w:rPr>
                <w:rFonts w:ascii="Times New Roman" w:eastAsia="Times New Roman" w:hAnsi="Times New Roman" w:cs="Times New Roman"/>
                <w:b/>
                <w:sz w:val="20"/>
                <w:szCs w:val="20"/>
              </w:rPr>
              <w:t>kredito išankstinio grąžinimo įmokas</w:t>
            </w:r>
          </w:p>
        </w:tc>
        <w:tc>
          <w:tcPr>
            <w:tcW w:w="2872" w:type="dxa"/>
            <w:shd w:val="clear" w:color="auto" w:fill="D9D9D9" w:themeFill="background1" w:themeFillShade="D9"/>
          </w:tcPr>
          <w:p w14:paraId="4FADCEF0" w14:textId="77777777" w:rsidR="00627469" w:rsidRPr="00D02B39" w:rsidRDefault="00627469" w:rsidP="004F04E7">
            <w:pPr>
              <w:rPr>
                <w:rFonts w:ascii="Times New Roman" w:eastAsia="Times New Roman" w:hAnsi="Times New Roman" w:cs="Times New Roman"/>
                <w:b/>
                <w:sz w:val="20"/>
                <w:szCs w:val="20"/>
              </w:rPr>
            </w:pPr>
          </w:p>
        </w:tc>
        <w:tc>
          <w:tcPr>
            <w:tcW w:w="1706" w:type="dxa"/>
            <w:shd w:val="clear" w:color="auto" w:fill="D9D9D9" w:themeFill="background1" w:themeFillShade="D9"/>
          </w:tcPr>
          <w:p w14:paraId="59E8A633" w14:textId="77777777" w:rsidR="00627469" w:rsidRPr="009D42CD" w:rsidRDefault="00627469" w:rsidP="004F04E7">
            <w:pPr>
              <w:rPr>
                <w:rFonts w:ascii="Times New Roman" w:eastAsia="Times New Roman" w:hAnsi="Times New Roman" w:cs="Times New Roman"/>
                <w:b/>
                <w:sz w:val="20"/>
                <w:szCs w:val="20"/>
              </w:rPr>
            </w:pPr>
          </w:p>
        </w:tc>
      </w:tr>
      <w:tr w:rsidR="00627469" w:rsidRPr="00D02B39" w14:paraId="0BFFC63C" w14:textId="77777777" w:rsidTr="00AA3B3F">
        <w:tc>
          <w:tcPr>
            <w:tcW w:w="1316" w:type="dxa"/>
          </w:tcPr>
          <w:p w14:paraId="35024F93" w14:textId="77777777" w:rsidR="00627469" w:rsidRPr="00D02B39" w:rsidRDefault="00627469" w:rsidP="004F04E7">
            <w:pPr>
              <w:rPr>
                <w:rFonts w:ascii="Times New Roman" w:eastAsia="Times New Roman" w:hAnsi="Times New Roman" w:cs="Times New Roman"/>
                <w:color w:val="000000"/>
                <w:sz w:val="20"/>
                <w:szCs w:val="20"/>
              </w:rPr>
            </w:pPr>
            <w:r w:rsidRPr="530E1CB9">
              <w:rPr>
                <w:rFonts w:ascii="Times New Roman" w:eastAsia="Times New Roman" w:hAnsi="Times New Roman" w:cs="Times New Roman"/>
                <w:color w:val="000000" w:themeColor="text1"/>
                <w:sz w:val="20"/>
                <w:szCs w:val="20"/>
              </w:rPr>
              <w:t>FR.8.2.3.1</w:t>
            </w:r>
          </w:p>
        </w:tc>
        <w:tc>
          <w:tcPr>
            <w:tcW w:w="3745" w:type="dxa"/>
          </w:tcPr>
          <w:p w14:paraId="34B38482" w14:textId="77777777" w:rsidR="00627469" w:rsidRPr="00D02B39" w:rsidRDefault="00627469" w:rsidP="004F04E7">
            <w:pPr>
              <w:rPr>
                <w:rFonts w:ascii="Times New Roman" w:eastAsia="Times New Roman" w:hAnsi="Times New Roman" w:cs="Times New Roman"/>
                <w:sz w:val="20"/>
                <w:szCs w:val="20"/>
              </w:rPr>
            </w:pPr>
            <w:r w:rsidRPr="530E1CB9">
              <w:rPr>
                <w:rFonts w:ascii="Times New Roman" w:eastAsia="Times New Roman" w:hAnsi="Times New Roman" w:cs="Times New Roman"/>
                <w:sz w:val="20"/>
                <w:szCs w:val="20"/>
              </w:rPr>
              <w:t>Žr. „Perlas įmokų apdorojimas“ reikalavimus</w:t>
            </w:r>
          </w:p>
        </w:tc>
        <w:tc>
          <w:tcPr>
            <w:tcW w:w="2872" w:type="dxa"/>
          </w:tcPr>
          <w:p w14:paraId="65EF3B5A" w14:textId="77777777" w:rsidR="00627469" w:rsidRPr="00D02B39" w:rsidRDefault="00627469" w:rsidP="004F04E7">
            <w:pPr>
              <w:rPr>
                <w:rFonts w:ascii="Times New Roman" w:eastAsia="Times New Roman" w:hAnsi="Times New Roman" w:cs="Times New Roman"/>
                <w:sz w:val="20"/>
                <w:szCs w:val="20"/>
              </w:rPr>
            </w:pPr>
            <w:r w:rsidRPr="530E1CB9">
              <w:rPr>
                <w:rFonts w:ascii="Times New Roman" w:eastAsia="Times New Roman" w:hAnsi="Times New Roman" w:cs="Times New Roman"/>
                <w:color w:val="000000" w:themeColor="text1"/>
                <w:sz w:val="20"/>
                <w:szCs w:val="20"/>
              </w:rPr>
              <w:t>Išankstinis mokėjimas gali būti atliktas per vieną ir daugiau mokėjimų.</w:t>
            </w:r>
          </w:p>
        </w:tc>
        <w:tc>
          <w:tcPr>
            <w:tcW w:w="1706" w:type="dxa"/>
          </w:tcPr>
          <w:p w14:paraId="25C4DA84" w14:textId="77777777" w:rsidR="00627469" w:rsidRPr="00D02B39" w:rsidRDefault="00627469" w:rsidP="004F04E7">
            <w:pPr>
              <w:rPr>
                <w:rFonts w:ascii="Times New Roman" w:eastAsia="Times New Roman" w:hAnsi="Times New Roman" w:cs="Times New Roman"/>
                <w:sz w:val="20"/>
                <w:szCs w:val="20"/>
              </w:rPr>
            </w:pPr>
            <w:r w:rsidRPr="530E1CB9">
              <w:rPr>
                <w:rFonts w:ascii="Times New Roman" w:eastAsia="Times New Roman" w:hAnsi="Times New Roman" w:cs="Times New Roman"/>
                <w:sz w:val="20"/>
                <w:szCs w:val="20"/>
              </w:rPr>
              <w:t>Kreditų administravimo specialistas</w:t>
            </w:r>
          </w:p>
        </w:tc>
      </w:tr>
      <w:tr w:rsidR="00627469" w:rsidRPr="00D02B39" w14:paraId="2768CDE0" w14:textId="77777777" w:rsidTr="00952CD8">
        <w:tc>
          <w:tcPr>
            <w:tcW w:w="1316" w:type="dxa"/>
            <w:shd w:val="clear" w:color="auto" w:fill="DBDBDB" w:themeFill="accent3" w:themeFillTint="66"/>
          </w:tcPr>
          <w:p w14:paraId="6E649BD3" w14:textId="77777777" w:rsidR="00627469" w:rsidRPr="00D02B39" w:rsidRDefault="00627469" w:rsidP="004F04E7">
            <w:pPr>
              <w:rPr>
                <w:rFonts w:ascii="Times New Roman" w:eastAsia="Times New Roman" w:hAnsi="Times New Roman" w:cs="Times New Roman"/>
                <w:b/>
                <w:color w:val="000000"/>
                <w:sz w:val="20"/>
                <w:szCs w:val="20"/>
              </w:rPr>
            </w:pPr>
            <w:r w:rsidRPr="530E1CB9">
              <w:rPr>
                <w:rFonts w:ascii="Times New Roman" w:eastAsia="Times New Roman" w:hAnsi="Times New Roman" w:cs="Times New Roman"/>
                <w:b/>
                <w:color w:val="000000" w:themeColor="text1"/>
                <w:sz w:val="20"/>
                <w:szCs w:val="20"/>
              </w:rPr>
              <w:t>FR.8.2.4</w:t>
            </w:r>
          </w:p>
        </w:tc>
        <w:tc>
          <w:tcPr>
            <w:tcW w:w="3745" w:type="dxa"/>
            <w:shd w:val="clear" w:color="auto" w:fill="DBDBDB" w:themeFill="accent3" w:themeFillTint="66"/>
          </w:tcPr>
          <w:p w14:paraId="24BAD80D" w14:textId="77777777" w:rsidR="00627469" w:rsidRPr="00D02B39" w:rsidRDefault="00627469" w:rsidP="004F04E7">
            <w:pPr>
              <w:rPr>
                <w:rFonts w:ascii="Times New Roman" w:eastAsia="Times New Roman" w:hAnsi="Times New Roman" w:cs="Times New Roman"/>
                <w:b/>
                <w:sz w:val="20"/>
                <w:szCs w:val="20"/>
              </w:rPr>
            </w:pPr>
            <w:r w:rsidRPr="530E1CB9">
              <w:rPr>
                <w:rFonts w:ascii="Times New Roman" w:eastAsia="Times New Roman" w:hAnsi="Times New Roman" w:cs="Times New Roman"/>
                <w:b/>
                <w:sz w:val="20"/>
                <w:szCs w:val="20"/>
              </w:rPr>
              <w:t>Atlikti automatinį naudos gavėjų kredito išankstinio grąžinimo įmokų ir įsipareigojimų sudengimą</w:t>
            </w:r>
          </w:p>
        </w:tc>
        <w:tc>
          <w:tcPr>
            <w:tcW w:w="2872" w:type="dxa"/>
            <w:shd w:val="clear" w:color="auto" w:fill="D9D9D9" w:themeFill="background1" w:themeFillShade="D9"/>
          </w:tcPr>
          <w:p w14:paraId="2EFF41DE" w14:textId="77777777" w:rsidR="00627469" w:rsidRPr="00D02B39" w:rsidRDefault="00627469" w:rsidP="004F04E7">
            <w:pPr>
              <w:rPr>
                <w:rFonts w:ascii="Times New Roman" w:eastAsia="Times New Roman" w:hAnsi="Times New Roman" w:cs="Times New Roman"/>
                <w:b/>
                <w:sz w:val="20"/>
                <w:szCs w:val="20"/>
              </w:rPr>
            </w:pPr>
          </w:p>
        </w:tc>
        <w:tc>
          <w:tcPr>
            <w:tcW w:w="1706" w:type="dxa"/>
            <w:shd w:val="clear" w:color="auto" w:fill="D9D9D9" w:themeFill="background1" w:themeFillShade="D9"/>
          </w:tcPr>
          <w:p w14:paraId="118E9EA5" w14:textId="77777777" w:rsidR="00627469" w:rsidRPr="009D42CD" w:rsidRDefault="00627469" w:rsidP="004F04E7">
            <w:pPr>
              <w:rPr>
                <w:rFonts w:ascii="Times New Roman" w:eastAsia="Times New Roman" w:hAnsi="Times New Roman" w:cs="Times New Roman"/>
                <w:b/>
                <w:sz w:val="20"/>
                <w:szCs w:val="20"/>
              </w:rPr>
            </w:pPr>
          </w:p>
        </w:tc>
      </w:tr>
      <w:tr w:rsidR="00627469" w:rsidRPr="00D02B39" w14:paraId="331B55E1" w14:textId="77777777" w:rsidTr="00E7622C">
        <w:tc>
          <w:tcPr>
            <w:tcW w:w="1316" w:type="dxa"/>
            <w:shd w:val="clear" w:color="auto" w:fill="auto"/>
          </w:tcPr>
          <w:p w14:paraId="7AAECB1C" w14:textId="77777777" w:rsidR="00627469" w:rsidRPr="00D02B39" w:rsidRDefault="00627469" w:rsidP="004F04E7">
            <w:pPr>
              <w:rPr>
                <w:rFonts w:ascii="Times New Roman" w:eastAsia="Times New Roman" w:hAnsi="Times New Roman" w:cs="Times New Roman"/>
                <w:color w:val="000000"/>
                <w:sz w:val="20"/>
                <w:szCs w:val="20"/>
              </w:rPr>
            </w:pPr>
            <w:r w:rsidRPr="530E1CB9">
              <w:rPr>
                <w:rFonts w:ascii="Times New Roman" w:eastAsia="Times New Roman" w:hAnsi="Times New Roman" w:cs="Times New Roman"/>
                <w:color w:val="000000" w:themeColor="text1"/>
                <w:sz w:val="20"/>
                <w:szCs w:val="20"/>
              </w:rPr>
              <w:t>FR.8.2.4.1</w:t>
            </w:r>
          </w:p>
        </w:tc>
        <w:tc>
          <w:tcPr>
            <w:tcW w:w="3745" w:type="dxa"/>
            <w:shd w:val="clear" w:color="auto" w:fill="auto"/>
          </w:tcPr>
          <w:p w14:paraId="1EB2EEFB" w14:textId="75251D65" w:rsidR="00627469" w:rsidRPr="00D02B39" w:rsidRDefault="00627469" w:rsidP="004F04E7">
            <w:pPr>
              <w:rPr>
                <w:rFonts w:ascii="Times New Roman" w:eastAsia="Times New Roman" w:hAnsi="Times New Roman" w:cs="Times New Roman"/>
                <w:sz w:val="20"/>
                <w:szCs w:val="20"/>
              </w:rPr>
            </w:pPr>
            <w:r w:rsidRPr="530E1CB9">
              <w:rPr>
                <w:rFonts w:ascii="Times New Roman" w:eastAsia="Times New Roman" w:hAnsi="Times New Roman" w:cs="Times New Roman"/>
                <w:sz w:val="20"/>
                <w:szCs w:val="20"/>
              </w:rPr>
              <w:t>Galiu atlikti automatinį naudos gavėjų sumokėtų kredito išankstinio</w:t>
            </w:r>
            <w:r w:rsidR="008E4051" w:rsidRPr="530E1CB9">
              <w:rPr>
                <w:rFonts w:ascii="Times New Roman" w:eastAsia="Times New Roman" w:hAnsi="Times New Roman" w:cs="Times New Roman"/>
                <w:sz w:val="20"/>
                <w:szCs w:val="20"/>
              </w:rPr>
              <w:t xml:space="preserve"> </w:t>
            </w:r>
            <w:r w:rsidRPr="530E1CB9">
              <w:rPr>
                <w:rFonts w:ascii="Times New Roman" w:eastAsia="Times New Roman" w:hAnsi="Times New Roman" w:cs="Times New Roman"/>
                <w:sz w:val="20"/>
                <w:szCs w:val="20"/>
              </w:rPr>
              <w:t>grąžinimo įmokų ir įsipareigojimų sudengimą pagal prašymui sudarytą kredito išankstinio grąžinimo sumos paskirstymą (mokėjimo pranešimą)</w:t>
            </w:r>
          </w:p>
        </w:tc>
        <w:tc>
          <w:tcPr>
            <w:tcW w:w="2872" w:type="dxa"/>
            <w:shd w:val="clear" w:color="auto" w:fill="auto"/>
          </w:tcPr>
          <w:p w14:paraId="5186C5C2" w14:textId="77777777" w:rsidR="00627469" w:rsidRPr="00D02B39" w:rsidRDefault="00627469" w:rsidP="004F04E7">
            <w:pPr>
              <w:rPr>
                <w:rFonts w:ascii="Times New Roman" w:eastAsia="Times New Roman" w:hAnsi="Times New Roman" w:cs="Times New Roman"/>
                <w:sz w:val="20"/>
                <w:szCs w:val="20"/>
              </w:rPr>
            </w:pPr>
          </w:p>
        </w:tc>
        <w:tc>
          <w:tcPr>
            <w:tcW w:w="1706" w:type="dxa"/>
            <w:shd w:val="clear" w:color="auto" w:fill="auto"/>
          </w:tcPr>
          <w:p w14:paraId="3A5D949E" w14:textId="77777777" w:rsidR="00627469" w:rsidRPr="00D02B39" w:rsidRDefault="00627469" w:rsidP="004F04E7">
            <w:pPr>
              <w:rPr>
                <w:rFonts w:ascii="Times New Roman" w:eastAsia="Times New Roman" w:hAnsi="Times New Roman" w:cs="Times New Roman"/>
                <w:sz w:val="20"/>
                <w:szCs w:val="20"/>
              </w:rPr>
            </w:pPr>
            <w:r w:rsidRPr="530E1CB9">
              <w:rPr>
                <w:rFonts w:ascii="Times New Roman" w:eastAsia="Times New Roman" w:hAnsi="Times New Roman" w:cs="Times New Roman"/>
                <w:sz w:val="20"/>
                <w:szCs w:val="20"/>
              </w:rPr>
              <w:t>Kreditų administravimo specialistas</w:t>
            </w:r>
          </w:p>
        </w:tc>
      </w:tr>
      <w:tr w:rsidR="00627469" w:rsidRPr="00D02B39" w14:paraId="02108532" w14:textId="77777777" w:rsidTr="00E7622C">
        <w:tc>
          <w:tcPr>
            <w:tcW w:w="1316" w:type="dxa"/>
            <w:shd w:val="clear" w:color="auto" w:fill="auto"/>
          </w:tcPr>
          <w:p w14:paraId="3ABA6278" w14:textId="77777777" w:rsidR="00627469" w:rsidRPr="00D02B39" w:rsidRDefault="00627469" w:rsidP="004F04E7">
            <w:pPr>
              <w:rPr>
                <w:rFonts w:ascii="Times New Roman" w:eastAsia="Times New Roman" w:hAnsi="Times New Roman" w:cs="Times New Roman"/>
                <w:color w:val="000000"/>
                <w:sz w:val="20"/>
                <w:szCs w:val="20"/>
              </w:rPr>
            </w:pPr>
            <w:r w:rsidRPr="530E1CB9">
              <w:rPr>
                <w:rFonts w:ascii="Times New Roman" w:eastAsia="Times New Roman" w:hAnsi="Times New Roman" w:cs="Times New Roman"/>
                <w:color w:val="000000" w:themeColor="text1"/>
                <w:sz w:val="20"/>
                <w:szCs w:val="20"/>
              </w:rPr>
              <w:t>FR.8.2.4.2</w:t>
            </w:r>
          </w:p>
        </w:tc>
        <w:tc>
          <w:tcPr>
            <w:tcW w:w="3745" w:type="dxa"/>
            <w:shd w:val="clear" w:color="auto" w:fill="auto"/>
          </w:tcPr>
          <w:p w14:paraId="1B60653F" w14:textId="77777777" w:rsidR="00627469" w:rsidRPr="00D02B39" w:rsidRDefault="00627469" w:rsidP="004F04E7">
            <w:pPr>
              <w:rPr>
                <w:rFonts w:ascii="Times New Roman" w:eastAsia="Times New Roman" w:hAnsi="Times New Roman" w:cs="Times New Roman"/>
                <w:sz w:val="20"/>
                <w:szCs w:val="20"/>
              </w:rPr>
            </w:pPr>
            <w:r w:rsidRPr="530E1CB9">
              <w:rPr>
                <w:rFonts w:ascii="Times New Roman" w:eastAsia="Times New Roman" w:hAnsi="Times New Roman" w:cs="Times New Roman"/>
                <w:sz w:val="20"/>
                <w:szCs w:val="20"/>
              </w:rPr>
              <w:t>Galiu atlikti rankinį naudos gavėjo kredito išankstinio įmokos tvarkymą, esant permokai arba nepriemokai</w:t>
            </w:r>
          </w:p>
        </w:tc>
        <w:tc>
          <w:tcPr>
            <w:tcW w:w="2872" w:type="dxa"/>
            <w:shd w:val="clear" w:color="auto" w:fill="auto"/>
          </w:tcPr>
          <w:p w14:paraId="5C18D895" w14:textId="77777777" w:rsidR="00627469" w:rsidRPr="00D02B39" w:rsidRDefault="00627469" w:rsidP="004F04E7">
            <w:pPr>
              <w:rPr>
                <w:rFonts w:ascii="Times New Roman" w:eastAsia="Times New Roman" w:hAnsi="Times New Roman" w:cs="Times New Roman"/>
                <w:sz w:val="20"/>
                <w:szCs w:val="20"/>
              </w:rPr>
            </w:pPr>
            <w:r w:rsidRPr="530E1CB9">
              <w:rPr>
                <w:rFonts w:ascii="Times New Roman" w:eastAsia="Times New Roman" w:hAnsi="Times New Roman" w:cs="Times New Roman"/>
                <w:color w:val="000000" w:themeColor="text1"/>
                <w:sz w:val="20"/>
                <w:szCs w:val="20"/>
              </w:rPr>
              <w:t>Svarbu daliniam ir galutiniam.</w:t>
            </w:r>
          </w:p>
        </w:tc>
        <w:tc>
          <w:tcPr>
            <w:tcW w:w="1706" w:type="dxa"/>
            <w:shd w:val="clear" w:color="auto" w:fill="auto"/>
          </w:tcPr>
          <w:p w14:paraId="4039BCE5" w14:textId="77777777" w:rsidR="00627469" w:rsidRPr="00D02B39" w:rsidRDefault="00627469" w:rsidP="004F04E7">
            <w:pPr>
              <w:rPr>
                <w:rFonts w:ascii="Times New Roman" w:eastAsia="Times New Roman" w:hAnsi="Times New Roman" w:cs="Times New Roman"/>
                <w:sz w:val="20"/>
                <w:szCs w:val="20"/>
              </w:rPr>
            </w:pPr>
            <w:r w:rsidRPr="530E1CB9">
              <w:rPr>
                <w:rFonts w:ascii="Times New Roman" w:eastAsia="Times New Roman" w:hAnsi="Times New Roman" w:cs="Times New Roman"/>
                <w:sz w:val="20"/>
                <w:szCs w:val="20"/>
              </w:rPr>
              <w:t>Kreditų administravimo specialistas</w:t>
            </w:r>
          </w:p>
        </w:tc>
      </w:tr>
      <w:tr w:rsidR="00627469" w:rsidRPr="00D02B39" w14:paraId="7F646929" w14:textId="77777777" w:rsidTr="00952CD8">
        <w:tc>
          <w:tcPr>
            <w:tcW w:w="1316" w:type="dxa"/>
            <w:shd w:val="clear" w:color="auto" w:fill="DBDBDB" w:themeFill="accent3" w:themeFillTint="66"/>
          </w:tcPr>
          <w:p w14:paraId="4ED28723" w14:textId="77777777" w:rsidR="00627469" w:rsidRPr="00D02B39" w:rsidRDefault="00627469" w:rsidP="004F04E7">
            <w:pPr>
              <w:rPr>
                <w:rFonts w:ascii="Times New Roman" w:eastAsia="Times New Roman" w:hAnsi="Times New Roman" w:cs="Times New Roman"/>
                <w:b/>
                <w:color w:val="000000"/>
                <w:sz w:val="20"/>
                <w:szCs w:val="20"/>
              </w:rPr>
            </w:pPr>
            <w:r w:rsidRPr="530E1CB9">
              <w:rPr>
                <w:rFonts w:ascii="Times New Roman" w:eastAsia="Times New Roman" w:hAnsi="Times New Roman" w:cs="Times New Roman"/>
                <w:b/>
                <w:color w:val="000000" w:themeColor="text1"/>
                <w:sz w:val="20"/>
                <w:szCs w:val="20"/>
              </w:rPr>
              <w:t>FR.8.2.5</w:t>
            </w:r>
          </w:p>
        </w:tc>
        <w:tc>
          <w:tcPr>
            <w:tcW w:w="3745" w:type="dxa"/>
            <w:shd w:val="clear" w:color="auto" w:fill="DBDBDB" w:themeFill="accent3" w:themeFillTint="66"/>
          </w:tcPr>
          <w:p w14:paraId="7D97177D" w14:textId="77777777" w:rsidR="00627469" w:rsidRPr="00D02B39" w:rsidRDefault="00627469" w:rsidP="004F04E7">
            <w:pPr>
              <w:rPr>
                <w:rFonts w:ascii="Times New Roman" w:eastAsia="Times New Roman" w:hAnsi="Times New Roman" w:cs="Times New Roman"/>
                <w:b/>
                <w:sz w:val="20"/>
                <w:szCs w:val="20"/>
              </w:rPr>
            </w:pPr>
            <w:r w:rsidRPr="530E1CB9">
              <w:rPr>
                <w:rFonts w:ascii="Times New Roman" w:eastAsia="Times New Roman" w:hAnsi="Times New Roman" w:cs="Times New Roman"/>
                <w:b/>
                <w:sz w:val="20"/>
                <w:szCs w:val="20"/>
              </w:rPr>
              <w:t>Atlikti rankinį naudos gavėjų kredito išankstinio grąžinimo įmokų ir įsipareigojimų sudengimą</w:t>
            </w:r>
          </w:p>
        </w:tc>
        <w:tc>
          <w:tcPr>
            <w:tcW w:w="2872" w:type="dxa"/>
            <w:shd w:val="clear" w:color="auto" w:fill="D9D9D9" w:themeFill="background1" w:themeFillShade="D9"/>
          </w:tcPr>
          <w:p w14:paraId="286D1C16" w14:textId="77777777" w:rsidR="00627469" w:rsidRPr="00D02B39" w:rsidRDefault="00627469" w:rsidP="004F04E7">
            <w:pPr>
              <w:rPr>
                <w:rFonts w:ascii="Times New Roman" w:eastAsia="Times New Roman" w:hAnsi="Times New Roman" w:cs="Times New Roman"/>
                <w:b/>
                <w:sz w:val="20"/>
                <w:szCs w:val="20"/>
              </w:rPr>
            </w:pPr>
          </w:p>
        </w:tc>
        <w:tc>
          <w:tcPr>
            <w:tcW w:w="1706" w:type="dxa"/>
            <w:shd w:val="clear" w:color="auto" w:fill="D9D9D9" w:themeFill="background1" w:themeFillShade="D9"/>
          </w:tcPr>
          <w:p w14:paraId="7CDB2D43" w14:textId="77777777" w:rsidR="00627469" w:rsidRPr="009D42CD" w:rsidRDefault="00627469" w:rsidP="004F04E7">
            <w:pPr>
              <w:rPr>
                <w:rFonts w:ascii="Times New Roman" w:eastAsia="Times New Roman" w:hAnsi="Times New Roman" w:cs="Times New Roman"/>
                <w:b/>
                <w:sz w:val="20"/>
                <w:szCs w:val="20"/>
              </w:rPr>
            </w:pPr>
          </w:p>
        </w:tc>
      </w:tr>
      <w:tr w:rsidR="00627469" w:rsidRPr="00D02B39" w14:paraId="4063C99D" w14:textId="77777777" w:rsidTr="00E7622C">
        <w:tc>
          <w:tcPr>
            <w:tcW w:w="1316" w:type="dxa"/>
            <w:shd w:val="clear" w:color="auto" w:fill="auto"/>
          </w:tcPr>
          <w:p w14:paraId="4A23339E" w14:textId="77777777" w:rsidR="00627469" w:rsidRPr="00D02B39" w:rsidRDefault="00627469" w:rsidP="004F04E7">
            <w:pPr>
              <w:rPr>
                <w:rFonts w:ascii="Times New Roman" w:eastAsia="Times New Roman" w:hAnsi="Times New Roman" w:cs="Times New Roman"/>
                <w:color w:val="000000"/>
                <w:sz w:val="20"/>
                <w:szCs w:val="20"/>
              </w:rPr>
            </w:pPr>
            <w:r w:rsidRPr="530E1CB9">
              <w:rPr>
                <w:rFonts w:ascii="Times New Roman" w:eastAsia="Times New Roman" w:hAnsi="Times New Roman" w:cs="Times New Roman"/>
                <w:color w:val="000000" w:themeColor="text1"/>
                <w:sz w:val="20"/>
                <w:szCs w:val="20"/>
              </w:rPr>
              <w:t>FR.8.2.5.1</w:t>
            </w:r>
          </w:p>
        </w:tc>
        <w:tc>
          <w:tcPr>
            <w:tcW w:w="3745" w:type="dxa"/>
            <w:shd w:val="clear" w:color="auto" w:fill="auto"/>
          </w:tcPr>
          <w:p w14:paraId="438019A0" w14:textId="77777777" w:rsidR="00627469" w:rsidRPr="00D02B39" w:rsidRDefault="00627469" w:rsidP="004F04E7">
            <w:pPr>
              <w:rPr>
                <w:rFonts w:ascii="Times New Roman" w:eastAsia="Times New Roman" w:hAnsi="Times New Roman" w:cs="Times New Roman"/>
                <w:sz w:val="20"/>
                <w:szCs w:val="20"/>
              </w:rPr>
            </w:pPr>
            <w:r w:rsidRPr="530E1CB9">
              <w:rPr>
                <w:rFonts w:ascii="Times New Roman" w:eastAsia="Times New Roman" w:hAnsi="Times New Roman" w:cs="Times New Roman"/>
                <w:sz w:val="20"/>
                <w:szCs w:val="20"/>
              </w:rPr>
              <w:t>Galiu atlikti rankinį naudos gavėjų sumokėtų kredito išankstinio grąžinimo įmokų ir įsipareigojimų sudengimą pagal prašymui sudarytą kredito išankstinio grąžinimo sumos paskirstymą</w:t>
            </w:r>
          </w:p>
        </w:tc>
        <w:tc>
          <w:tcPr>
            <w:tcW w:w="2872" w:type="dxa"/>
            <w:shd w:val="clear" w:color="auto" w:fill="auto"/>
          </w:tcPr>
          <w:p w14:paraId="2463F82D" w14:textId="77777777" w:rsidR="00627469" w:rsidRPr="00D02B39" w:rsidRDefault="00627469" w:rsidP="004F04E7">
            <w:pPr>
              <w:rPr>
                <w:rFonts w:ascii="Times New Roman" w:eastAsia="Times New Roman" w:hAnsi="Times New Roman" w:cs="Times New Roman"/>
                <w:sz w:val="20"/>
                <w:szCs w:val="20"/>
              </w:rPr>
            </w:pPr>
          </w:p>
        </w:tc>
        <w:tc>
          <w:tcPr>
            <w:tcW w:w="1706" w:type="dxa"/>
            <w:shd w:val="clear" w:color="auto" w:fill="auto"/>
          </w:tcPr>
          <w:p w14:paraId="2A34A327" w14:textId="77777777" w:rsidR="00627469" w:rsidRPr="00D02B39" w:rsidRDefault="00627469" w:rsidP="004F04E7">
            <w:pPr>
              <w:rPr>
                <w:rFonts w:ascii="Times New Roman" w:eastAsia="Times New Roman" w:hAnsi="Times New Roman" w:cs="Times New Roman"/>
                <w:sz w:val="20"/>
                <w:szCs w:val="20"/>
              </w:rPr>
            </w:pPr>
            <w:r w:rsidRPr="530E1CB9">
              <w:rPr>
                <w:rFonts w:ascii="Times New Roman" w:eastAsia="Times New Roman" w:hAnsi="Times New Roman" w:cs="Times New Roman"/>
                <w:sz w:val="20"/>
                <w:szCs w:val="20"/>
              </w:rPr>
              <w:t>Kreditų administravimo specialistas</w:t>
            </w:r>
          </w:p>
        </w:tc>
      </w:tr>
      <w:tr w:rsidR="00627469" w:rsidRPr="00D02B39" w14:paraId="3AF4A20F" w14:textId="77777777" w:rsidTr="00952CD8">
        <w:tc>
          <w:tcPr>
            <w:tcW w:w="1316" w:type="dxa"/>
            <w:shd w:val="clear" w:color="auto" w:fill="DBDBDB" w:themeFill="accent3" w:themeFillTint="66"/>
          </w:tcPr>
          <w:p w14:paraId="4F3A5996" w14:textId="77777777" w:rsidR="00627469" w:rsidRPr="00D02B39" w:rsidRDefault="00627469" w:rsidP="004F04E7">
            <w:pPr>
              <w:rPr>
                <w:rFonts w:ascii="Times New Roman" w:eastAsia="Times New Roman" w:hAnsi="Times New Roman" w:cs="Times New Roman"/>
                <w:b/>
                <w:color w:val="000000"/>
                <w:sz w:val="20"/>
                <w:szCs w:val="20"/>
              </w:rPr>
            </w:pPr>
            <w:r w:rsidRPr="530E1CB9">
              <w:rPr>
                <w:rFonts w:ascii="Times New Roman" w:eastAsia="Times New Roman" w:hAnsi="Times New Roman" w:cs="Times New Roman"/>
                <w:b/>
                <w:color w:val="000000" w:themeColor="text1"/>
                <w:sz w:val="20"/>
                <w:szCs w:val="20"/>
              </w:rPr>
              <w:t>FR.8.2.6</w:t>
            </w:r>
          </w:p>
        </w:tc>
        <w:tc>
          <w:tcPr>
            <w:tcW w:w="3745" w:type="dxa"/>
            <w:shd w:val="clear" w:color="auto" w:fill="DBDBDB" w:themeFill="accent3" w:themeFillTint="66"/>
          </w:tcPr>
          <w:p w14:paraId="0C8BA942" w14:textId="77777777" w:rsidR="00627469" w:rsidRPr="00D02B39" w:rsidRDefault="00627469" w:rsidP="004F04E7">
            <w:pPr>
              <w:rPr>
                <w:rFonts w:ascii="Times New Roman" w:eastAsia="Times New Roman" w:hAnsi="Times New Roman" w:cs="Times New Roman"/>
                <w:b/>
                <w:sz w:val="20"/>
                <w:szCs w:val="20"/>
              </w:rPr>
            </w:pPr>
            <w:r w:rsidRPr="530E1CB9">
              <w:rPr>
                <w:rFonts w:ascii="Times New Roman" w:eastAsia="Times New Roman" w:hAnsi="Times New Roman" w:cs="Times New Roman"/>
                <w:b/>
                <w:sz w:val="20"/>
                <w:szCs w:val="20"/>
              </w:rPr>
              <w:t>Registruoti pakeitimą daugiabučio namo kreditavimo reikalavimų dėl kredito išankstinio (dalinio, galutinio) grąžinimo</w:t>
            </w:r>
          </w:p>
        </w:tc>
        <w:tc>
          <w:tcPr>
            <w:tcW w:w="2872" w:type="dxa"/>
            <w:shd w:val="clear" w:color="auto" w:fill="D9D9D9" w:themeFill="background1" w:themeFillShade="D9"/>
          </w:tcPr>
          <w:p w14:paraId="64E913AE" w14:textId="77777777" w:rsidR="00627469" w:rsidRPr="00D02B39" w:rsidRDefault="00627469" w:rsidP="004F04E7">
            <w:pPr>
              <w:rPr>
                <w:rFonts w:ascii="Times New Roman" w:eastAsia="Times New Roman" w:hAnsi="Times New Roman" w:cs="Times New Roman"/>
                <w:b/>
                <w:sz w:val="20"/>
                <w:szCs w:val="20"/>
              </w:rPr>
            </w:pPr>
          </w:p>
        </w:tc>
        <w:tc>
          <w:tcPr>
            <w:tcW w:w="1706" w:type="dxa"/>
            <w:shd w:val="clear" w:color="auto" w:fill="D9D9D9" w:themeFill="background1" w:themeFillShade="D9"/>
          </w:tcPr>
          <w:p w14:paraId="5CA4D7B8" w14:textId="77777777" w:rsidR="00627469" w:rsidRPr="009D42CD" w:rsidRDefault="00627469" w:rsidP="004F04E7">
            <w:pPr>
              <w:rPr>
                <w:rFonts w:ascii="Times New Roman" w:eastAsia="Times New Roman" w:hAnsi="Times New Roman" w:cs="Times New Roman"/>
                <w:b/>
                <w:sz w:val="20"/>
                <w:szCs w:val="20"/>
              </w:rPr>
            </w:pPr>
          </w:p>
        </w:tc>
      </w:tr>
      <w:tr w:rsidR="00627469" w:rsidRPr="00D02B39" w14:paraId="39F01516" w14:textId="77777777" w:rsidTr="00AA3B3F">
        <w:tc>
          <w:tcPr>
            <w:tcW w:w="1316" w:type="dxa"/>
          </w:tcPr>
          <w:p w14:paraId="55F9E8B9" w14:textId="77777777" w:rsidR="00627469" w:rsidRPr="00D02B39" w:rsidRDefault="00627469" w:rsidP="004F04E7">
            <w:pPr>
              <w:rPr>
                <w:rFonts w:ascii="Times New Roman" w:eastAsia="Times New Roman" w:hAnsi="Times New Roman" w:cs="Times New Roman"/>
                <w:color w:val="000000"/>
                <w:sz w:val="20"/>
                <w:szCs w:val="20"/>
              </w:rPr>
            </w:pPr>
            <w:r w:rsidRPr="530E1CB9">
              <w:rPr>
                <w:rFonts w:ascii="Times New Roman" w:eastAsia="Times New Roman" w:hAnsi="Times New Roman" w:cs="Times New Roman"/>
                <w:color w:val="000000" w:themeColor="text1"/>
                <w:sz w:val="20"/>
                <w:szCs w:val="20"/>
              </w:rPr>
              <w:t>FR.8.2.6.1</w:t>
            </w:r>
          </w:p>
        </w:tc>
        <w:tc>
          <w:tcPr>
            <w:tcW w:w="3745" w:type="dxa"/>
          </w:tcPr>
          <w:p w14:paraId="6F61E1C9" w14:textId="77777777" w:rsidR="00627469" w:rsidRPr="00D02B39" w:rsidRDefault="00627469" w:rsidP="004F04E7">
            <w:pPr>
              <w:rPr>
                <w:rFonts w:ascii="Times New Roman" w:eastAsia="Times New Roman" w:hAnsi="Times New Roman" w:cs="Times New Roman"/>
                <w:sz w:val="20"/>
                <w:szCs w:val="20"/>
              </w:rPr>
            </w:pPr>
            <w:r w:rsidRPr="530E1CB9">
              <w:rPr>
                <w:rFonts w:ascii="Times New Roman" w:eastAsia="Times New Roman" w:hAnsi="Times New Roman" w:cs="Times New Roman"/>
                <w:sz w:val="20"/>
                <w:szCs w:val="20"/>
              </w:rPr>
              <w:t>Galiu registruoti pakeitimą daugiabučio namo kreditavimo reikalavimų pagal kredito davėjo duomenis</w:t>
            </w:r>
          </w:p>
        </w:tc>
        <w:tc>
          <w:tcPr>
            <w:tcW w:w="2872" w:type="dxa"/>
          </w:tcPr>
          <w:p w14:paraId="191FE165" w14:textId="77777777" w:rsidR="00627469" w:rsidRPr="00D02B39" w:rsidRDefault="00627469" w:rsidP="004F04E7">
            <w:pPr>
              <w:rPr>
                <w:rFonts w:ascii="Times New Roman" w:eastAsia="Times New Roman" w:hAnsi="Times New Roman" w:cs="Times New Roman"/>
                <w:sz w:val="20"/>
                <w:szCs w:val="20"/>
              </w:rPr>
            </w:pPr>
            <w:r w:rsidRPr="530E1CB9">
              <w:rPr>
                <w:rFonts w:ascii="Times New Roman" w:eastAsia="Times New Roman" w:hAnsi="Times New Roman" w:cs="Times New Roman"/>
                <w:color w:val="000000" w:themeColor="text1"/>
                <w:sz w:val="20"/>
                <w:szCs w:val="20"/>
              </w:rPr>
              <w:t>Kredito davėjas pateikia pakeitimą.</w:t>
            </w:r>
          </w:p>
        </w:tc>
        <w:tc>
          <w:tcPr>
            <w:tcW w:w="1706" w:type="dxa"/>
          </w:tcPr>
          <w:p w14:paraId="77169F74" w14:textId="77777777" w:rsidR="00627469" w:rsidRPr="00D02B39" w:rsidRDefault="00627469" w:rsidP="004F04E7">
            <w:pPr>
              <w:rPr>
                <w:rFonts w:ascii="Times New Roman" w:eastAsia="Times New Roman" w:hAnsi="Times New Roman" w:cs="Times New Roman"/>
                <w:sz w:val="20"/>
                <w:szCs w:val="20"/>
              </w:rPr>
            </w:pPr>
            <w:r w:rsidRPr="530E1CB9">
              <w:rPr>
                <w:rFonts w:ascii="Times New Roman" w:eastAsia="Times New Roman" w:hAnsi="Times New Roman" w:cs="Times New Roman"/>
                <w:sz w:val="20"/>
                <w:szCs w:val="20"/>
              </w:rPr>
              <w:t>Kreditų administravimo specialistas</w:t>
            </w:r>
          </w:p>
        </w:tc>
      </w:tr>
      <w:tr w:rsidR="00627469" w:rsidRPr="00D02B39" w14:paraId="447E1F84" w14:textId="77777777" w:rsidTr="00952CD8">
        <w:tc>
          <w:tcPr>
            <w:tcW w:w="1316" w:type="dxa"/>
            <w:shd w:val="clear" w:color="auto" w:fill="DBDBDB" w:themeFill="accent3" w:themeFillTint="66"/>
          </w:tcPr>
          <w:p w14:paraId="4A65AEDB" w14:textId="77777777" w:rsidR="00627469" w:rsidRPr="00D02B39" w:rsidRDefault="00627469" w:rsidP="004F04E7">
            <w:pPr>
              <w:rPr>
                <w:rFonts w:ascii="Times New Roman" w:eastAsia="Times New Roman" w:hAnsi="Times New Roman" w:cs="Times New Roman"/>
                <w:b/>
                <w:color w:val="000000"/>
                <w:sz w:val="20"/>
                <w:szCs w:val="20"/>
              </w:rPr>
            </w:pPr>
            <w:r w:rsidRPr="530E1CB9">
              <w:rPr>
                <w:rFonts w:ascii="Times New Roman" w:eastAsia="Times New Roman" w:hAnsi="Times New Roman" w:cs="Times New Roman"/>
                <w:b/>
                <w:color w:val="000000" w:themeColor="text1"/>
                <w:sz w:val="20"/>
                <w:szCs w:val="20"/>
              </w:rPr>
              <w:t>FR.8.2.7</w:t>
            </w:r>
          </w:p>
        </w:tc>
        <w:tc>
          <w:tcPr>
            <w:tcW w:w="3745" w:type="dxa"/>
            <w:shd w:val="clear" w:color="auto" w:fill="DBDBDB" w:themeFill="accent3" w:themeFillTint="66"/>
          </w:tcPr>
          <w:p w14:paraId="39F1D470" w14:textId="24D523CE" w:rsidR="00627469" w:rsidRPr="00D02B39" w:rsidRDefault="00627469" w:rsidP="004F04E7">
            <w:pPr>
              <w:rPr>
                <w:rFonts w:ascii="Times New Roman" w:eastAsia="Times New Roman" w:hAnsi="Times New Roman" w:cs="Times New Roman"/>
                <w:b/>
                <w:sz w:val="20"/>
                <w:szCs w:val="20"/>
              </w:rPr>
            </w:pPr>
            <w:r w:rsidRPr="530E1CB9">
              <w:rPr>
                <w:rFonts w:ascii="Times New Roman" w:eastAsia="Times New Roman" w:hAnsi="Times New Roman" w:cs="Times New Roman"/>
                <w:b/>
                <w:sz w:val="20"/>
                <w:szCs w:val="20"/>
              </w:rPr>
              <w:t>Registruoti pakeitimą naudos gavėjo mokėjimų grafiko pakeitimo dėl kredito</w:t>
            </w:r>
            <w:r w:rsidR="008E4051" w:rsidRPr="530E1CB9">
              <w:rPr>
                <w:rFonts w:ascii="Times New Roman" w:eastAsia="Times New Roman" w:hAnsi="Times New Roman" w:cs="Times New Roman"/>
                <w:b/>
                <w:sz w:val="20"/>
                <w:szCs w:val="20"/>
              </w:rPr>
              <w:t xml:space="preserve"> </w:t>
            </w:r>
            <w:r w:rsidRPr="530E1CB9">
              <w:rPr>
                <w:rFonts w:ascii="Times New Roman" w:eastAsia="Times New Roman" w:hAnsi="Times New Roman" w:cs="Times New Roman"/>
                <w:b/>
                <w:sz w:val="20"/>
                <w:szCs w:val="20"/>
              </w:rPr>
              <w:t>išankstinio dalinio grąžinimo</w:t>
            </w:r>
          </w:p>
        </w:tc>
        <w:tc>
          <w:tcPr>
            <w:tcW w:w="2872" w:type="dxa"/>
            <w:shd w:val="clear" w:color="auto" w:fill="D9D9D9" w:themeFill="background1" w:themeFillShade="D9"/>
          </w:tcPr>
          <w:p w14:paraId="0D6F8E1A" w14:textId="77777777" w:rsidR="00627469" w:rsidRPr="00D02B39" w:rsidRDefault="00627469" w:rsidP="004F04E7">
            <w:pPr>
              <w:rPr>
                <w:rFonts w:ascii="Times New Roman" w:eastAsia="Times New Roman" w:hAnsi="Times New Roman" w:cs="Times New Roman"/>
                <w:b/>
                <w:sz w:val="20"/>
                <w:szCs w:val="20"/>
              </w:rPr>
            </w:pPr>
          </w:p>
        </w:tc>
        <w:tc>
          <w:tcPr>
            <w:tcW w:w="1706" w:type="dxa"/>
            <w:shd w:val="clear" w:color="auto" w:fill="D9D9D9" w:themeFill="background1" w:themeFillShade="D9"/>
          </w:tcPr>
          <w:p w14:paraId="0BAB44E1" w14:textId="77777777" w:rsidR="00627469" w:rsidRPr="009D42CD" w:rsidRDefault="00627469" w:rsidP="004F04E7">
            <w:pPr>
              <w:rPr>
                <w:rFonts w:ascii="Times New Roman" w:eastAsia="Times New Roman" w:hAnsi="Times New Roman" w:cs="Times New Roman"/>
                <w:b/>
                <w:sz w:val="20"/>
                <w:szCs w:val="20"/>
              </w:rPr>
            </w:pPr>
          </w:p>
        </w:tc>
      </w:tr>
      <w:tr w:rsidR="00627469" w:rsidRPr="00D02B39" w14:paraId="35064A8D" w14:textId="77777777" w:rsidTr="00E7622C">
        <w:tc>
          <w:tcPr>
            <w:tcW w:w="1316" w:type="dxa"/>
            <w:shd w:val="clear" w:color="auto" w:fill="auto"/>
          </w:tcPr>
          <w:p w14:paraId="358BD223" w14:textId="77777777" w:rsidR="00627469" w:rsidRPr="00D02B39" w:rsidRDefault="00627469" w:rsidP="004F04E7">
            <w:pPr>
              <w:rPr>
                <w:rFonts w:ascii="Times New Roman" w:eastAsia="Times New Roman" w:hAnsi="Times New Roman" w:cs="Times New Roman"/>
                <w:color w:val="000000"/>
                <w:sz w:val="20"/>
                <w:szCs w:val="20"/>
              </w:rPr>
            </w:pPr>
            <w:r w:rsidRPr="530E1CB9">
              <w:rPr>
                <w:rFonts w:ascii="Times New Roman" w:eastAsia="Times New Roman" w:hAnsi="Times New Roman" w:cs="Times New Roman"/>
                <w:color w:val="000000" w:themeColor="text1"/>
                <w:sz w:val="20"/>
                <w:szCs w:val="20"/>
              </w:rPr>
              <w:t>FR.8.2.7.1</w:t>
            </w:r>
          </w:p>
        </w:tc>
        <w:tc>
          <w:tcPr>
            <w:tcW w:w="3745" w:type="dxa"/>
            <w:shd w:val="clear" w:color="auto" w:fill="auto"/>
          </w:tcPr>
          <w:p w14:paraId="5009519F" w14:textId="77777777" w:rsidR="00627469" w:rsidRPr="00D02B39" w:rsidRDefault="00627469" w:rsidP="004F04E7">
            <w:pPr>
              <w:rPr>
                <w:rFonts w:ascii="Times New Roman" w:eastAsia="Times New Roman" w:hAnsi="Times New Roman" w:cs="Times New Roman"/>
                <w:sz w:val="20"/>
                <w:szCs w:val="20"/>
              </w:rPr>
            </w:pPr>
            <w:r w:rsidRPr="530E1CB9">
              <w:rPr>
                <w:rFonts w:ascii="Times New Roman" w:eastAsia="Times New Roman" w:hAnsi="Times New Roman" w:cs="Times New Roman"/>
                <w:sz w:val="20"/>
                <w:szCs w:val="20"/>
              </w:rPr>
              <w:t>Galiu registruoti naudos gavėjo mokėjimo grafiko pakeitimą pagal kredito davėjo duomenis rankiniu būdu arba importuojant iš failo</w:t>
            </w:r>
          </w:p>
        </w:tc>
        <w:tc>
          <w:tcPr>
            <w:tcW w:w="2872" w:type="dxa"/>
            <w:shd w:val="clear" w:color="auto" w:fill="auto"/>
          </w:tcPr>
          <w:p w14:paraId="108D107D" w14:textId="442B36F5" w:rsidR="00AA3B3F" w:rsidRPr="00D02B39" w:rsidRDefault="4791545E" w:rsidP="00312FF3">
            <w:pPr>
              <w:rPr>
                <w:rFonts w:ascii="Times New Roman" w:eastAsia="Times New Roman" w:hAnsi="Times New Roman" w:cs="Times New Roman"/>
                <w:sz w:val="20"/>
                <w:szCs w:val="20"/>
              </w:rPr>
            </w:pPr>
            <w:r w:rsidRPr="530E1CB9">
              <w:rPr>
                <w:rFonts w:ascii="Times New Roman" w:eastAsia="Times New Roman" w:hAnsi="Times New Roman" w:cs="Times New Roman"/>
                <w:color w:val="000000" w:themeColor="text1"/>
                <w:sz w:val="20"/>
                <w:szCs w:val="20"/>
              </w:rPr>
              <w:t>Kai kredito davėjas pats sudaro turto vienetams mokėjimo grafikus</w:t>
            </w:r>
          </w:p>
        </w:tc>
        <w:tc>
          <w:tcPr>
            <w:tcW w:w="1706" w:type="dxa"/>
            <w:shd w:val="clear" w:color="auto" w:fill="auto"/>
          </w:tcPr>
          <w:p w14:paraId="0EBE4914" w14:textId="77777777" w:rsidR="00627469" w:rsidRPr="00D02B39" w:rsidRDefault="00627469" w:rsidP="004F04E7">
            <w:pPr>
              <w:rPr>
                <w:rFonts w:ascii="Times New Roman" w:eastAsia="Times New Roman" w:hAnsi="Times New Roman" w:cs="Times New Roman"/>
                <w:sz w:val="20"/>
                <w:szCs w:val="20"/>
              </w:rPr>
            </w:pPr>
            <w:r w:rsidRPr="530E1CB9">
              <w:rPr>
                <w:rFonts w:ascii="Times New Roman" w:eastAsia="Times New Roman" w:hAnsi="Times New Roman" w:cs="Times New Roman"/>
                <w:sz w:val="20"/>
                <w:szCs w:val="20"/>
              </w:rPr>
              <w:t>Kreditų administravimo specialistas</w:t>
            </w:r>
          </w:p>
        </w:tc>
      </w:tr>
      <w:tr w:rsidR="00627469" w:rsidRPr="00D02B39" w14:paraId="2277914B" w14:textId="77777777" w:rsidTr="00E7622C">
        <w:tc>
          <w:tcPr>
            <w:tcW w:w="1316" w:type="dxa"/>
            <w:shd w:val="clear" w:color="auto" w:fill="auto"/>
          </w:tcPr>
          <w:p w14:paraId="4D66C53C" w14:textId="77777777" w:rsidR="00627469" w:rsidRPr="00D02B39" w:rsidRDefault="00627469" w:rsidP="004F04E7">
            <w:pPr>
              <w:rPr>
                <w:rFonts w:ascii="Times New Roman" w:eastAsia="Times New Roman" w:hAnsi="Times New Roman" w:cs="Times New Roman"/>
                <w:color w:val="000000"/>
                <w:sz w:val="20"/>
                <w:szCs w:val="20"/>
              </w:rPr>
            </w:pPr>
            <w:r w:rsidRPr="530E1CB9">
              <w:rPr>
                <w:rFonts w:ascii="Times New Roman" w:eastAsia="Times New Roman" w:hAnsi="Times New Roman" w:cs="Times New Roman"/>
                <w:color w:val="000000" w:themeColor="text1"/>
                <w:sz w:val="20"/>
                <w:szCs w:val="20"/>
              </w:rPr>
              <w:t>FR.8.2.7.2</w:t>
            </w:r>
          </w:p>
        </w:tc>
        <w:tc>
          <w:tcPr>
            <w:tcW w:w="3745" w:type="dxa"/>
            <w:shd w:val="clear" w:color="auto" w:fill="auto"/>
          </w:tcPr>
          <w:p w14:paraId="7AA9699B" w14:textId="52A80C26" w:rsidR="00627469" w:rsidRPr="00D02B39" w:rsidRDefault="00627469" w:rsidP="004F04E7">
            <w:pPr>
              <w:rPr>
                <w:rFonts w:ascii="Times New Roman" w:eastAsia="Times New Roman" w:hAnsi="Times New Roman" w:cs="Times New Roman"/>
                <w:sz w:val="20"/>
                <w:szCs w:val="20"/>
              </w:rPr>
            </w:pPr>
            <w:r w:rsidRPr="530E1CB9">
              <w:rPr>
                <w:rFonts w:ascii="Times New Roman" w:eastAsia="Times New Roman" w:hAnsi="Times New Roman" w:cs="Times New Roman"/>
                <w:sz w:val="20"/>
                <w:szCs w:val="20"/>
              </w:rPr>
              <w:t>Galiu sudaryti naują naudos gavėjo mokėjimo grafiko pagal pakeistas daugiabučio namo kreditavimo sąlygas ir atliktą kredito išankstinio gražinimo mokėjimo sudengimą</w:t>
            </w:r>
          </w:p>
        </w:tc>
        <w:tc>
          <w:tcPr>
            <w:tcW w:w="2872" w:type="dxa"/>
            <w:shd w:val="clear" w:color="auto" w:fill="auto"/>
          </w:tcPr>
          <w:p w14:paraId="50456534" w14:textId="48E82913" w:rsidR="00627469" w:rsidRPr="00D02B39" w:rsidRDefault="00627469" w:rsidP="004F04E7">
            <w:pPr>
              <w:rPr>
                <w:rFonts w:ascii="Times New Roman" w:eastAsia="Times New Roman" w:hAnsi="Times New Roman" w:cs="Times New Roman"/>
                <w:sz w:val="20"/>
                <w:szCs w:val="20"/>
              </w:rPr>
            </w:pPr>
          </w:p>
        </w:tc>
        <w:tc>
          <w:tcPr>
            <w:tcW w:w="1706" w:type="dxa"/>
            <w:shd w:val="clear" w:color="auto" w:fill="auto"/>
          </w:tcPr>
          <w:p w14:paraId="11486C83" w14:textId="77777777" w:rsidR="00627469" w:rsidRPr="00D02B39" w:rsidRDefault="00627469" w:rsidP="004F04E7">
            <w:pPr>
              <w:rPr>
                <w:rFonts w:ascii="Times New Roman" w:eastAsia="Times New Roman" w:hAnsi="Times New Roman" w:cs="Times New Roman"/>
                <w:sz w:val="20"/>
                <w:szCs w:val="20"/>
              </w:rPr>
            </w:pPr>
            <w:r w:rsidRPr="530E1CB9">
              <w:rPr>
                <w:rFonts w:ascii="Times New Roman" w:eastAsia="Times New Roman" w:hAnsi="Times New Roman" w:cs="Times New Roman"/>
                <w:sz w:val="20"/>
                <w:szCs w:val="20"/>
              </w:rPr>
              <w:t>Kreditų administravimo specialistas</w:t>
            </w:r>
          </w:p>
        </w:tc>
      </w:tr>
      <w:tr w:rsidR="00AA3B3F" w:rsidRPr="00D02B39" w14:paraId="52028F3F" w14:textId="77777777" w:rsidTr="00952CD8">
        <w:tc>
          <w:tcPr>
            <w:tcW w:w="1316" w:type="dxa"/>
            <w:shd w:val="clear" w:color="auto" w:fill="DBDBDB" w:themeFill="accent3" w:themeFillTint="66"/>
          </w:tcPr>
          <w:p w14:paraId="2096590E" w14:textId="54D27E2B" w:rsidR="00AA3B3F" w:rsidRPr="00F16146" w:rsidRDefault="00AA3B3F" w:rsidP="00AA3B3F">
            <w:pPr>
              <w:rPr>
                <w:rFonts w:ascii="Times New Roman" w:eastAsia="Times New Roman" w:hAnsi="Times New Roman" w:cs="Times New Roman"/>
                <w:color w:val="000000" w:themeColor="text1"/>
                <w:sz w:val="20"/>
                <w:szCs w:val="20"/>
                <w:lang w:val="en-US"/>
              </w:rPr>
            </w:pPr>
            <w:r w:rsidRPr="530E1CB9">
              <w:rPr>
                <w:rFonts w:ascii="Times New Roman" w:eastAsia="Times New Roman" w:hAnsi="Times New Roman" w:cs="Times New Roman"/>
                <w:b/>
                <w:color w:val="000000" w:themeColor="text1"/>
                <w:sz w:val="20"/>
                <w:szCs w:val="20"/>
              </w:rPr>
              <w:t>FR.8.2.</w:t>
            </w:r>
            <w:r>
              <w:rPr>
                <w:rFonts w:ascii="Times New Roman" w:eastAsia="Times New Roman" w:hAnsi="Times New Roman" w:cs="Times New Roman"/>
                <w:b/>
                <w:color w:val="000000" w:themeColor="text1"/>
                <w:sz w:val="20"/>
                <w:szCs w:val="20"/>
                <w:lang w:val="en-US"/>
              </w:rPr>
              <w:t>8</w:t>
            </w:r>
          </w:p>
        </w:tc>
        <w:tc>
          <w:tcPr>
            <w:tcW w:w="3745" w:type="dxa"/>
            <w:shd w:val="clear" w:color="auto" w:fill="DBDBDB" w:themeFill="accent3" w:themeFillTint="66"/>
          </w:tcPr>
          <w:p w14:paraId="42E33D96" w14:textId="79F9EBD8" w:rsidR="00AA3B3F" w:rsidRPr="530E1CB9" w:rsidRDefault="00AA3B3F" w:rsidP="0032316B">
            <w:pPr>
              <w:rPr>
                <w:rFonts w:ascii="Times New Roman" w:eastAsia="Times New Roman" w:hAnsi="Times New Roman" w:cs="Times New Roman"/>
                <w:sz w:val="20"/>
                <w:szCs w:val="20"/>
              </w:rPr>
            </w:pPr>
            <w:r w:rsidRPr="530E1CB9">
              <w:rPr>
                <w:rFonts w:ascii="Times New Roman" w:eastAsia="Times New Roman" w:hAnsi="Times New Roman" w:cs="Times New Roman"/>
                <w:b/>
                <w:sz w:val="20"/>
                <w:szCs w:val="20"/>
              </w:rPr>
              <w:t>Registruoti pakeitimą naudos gavėjo mokėjimų grafiko</w:t>
            </w:r>
            <w:r>
              <w:rPr>
                <w:rFonts w:ascii="Times New Roman" w:eastAsia="Times New Roman" w:hAnsi="Times New Roman" w:cs="Times New Roman"/>
                <w:b/>
                <w:sz w:val="20"/>
                <w:szCs w:val="20"/>
              </w:rPr>
              <w:t>, kai kredito davėjas automatiškai pripažįsta permoką, kai</w:t>
            </w:r>
            <w:r w:rsidR="0032316B">
              <w:rPr>
                <w:rFonts w:ascii="Times New Roman" w:eastAsia="Times New Roman" w:hAnsi="Times New Roman" w:cs="Times New Roman"/>
                <w:b/>
                <w:sz w:val="20"/>
                <w:szCs w:val="20"/>
              </w:rPr>
              <w:t xml:space="preserve">p </w:t>
            </w:r>
            <w:r>
              <w:rPr>
                <w:rFonts w:ascii="Times New Roman" w:eastAsia="Times New Roman" w:hAnsi="Times New Roman" w:cs="Times New Roman"/>
                <w:b/>
                <w:sz w:val="20"/>
                <w:szCs w:val="20"/>
              </w:rPr>
              <w:t>išankstin</w:t>
            </w:r>
            <w:r w:rsidR="0032316B">
              <w:rPr>
                <w:rFonts w:ascii="Times New Roman" w:eastAsia="Times New Roman" w:hAnsi="Times New Roman" w:cs="Times New Roman"/>
                <w:b/>
                <w:sz w:val="20"/>
                <w:szCs w:val="20"/>
              </w:rPr>
              <w:t>į</w:t>
            </w:r>
            <w:r>
              <w:rPr>
                <w:rFonts w:ascii="Times New Roman" w:eastAsia="Times New Roman" w:hAnsi="Times New Roman" w:cs="Times New Roman"/>
                <w:b/>
                <w:sz w:val="20"/>
                <w:szCs w:val="20"/>
              </w:rPr>
              <w:t xml:space="preserve"> kredito grąžinim</w:t>
            </w:r>
            <w:r w:rsidR="0032316B">
              <w:rPr>
                <w:rFonts w:ascii="Times New Roman" w:eastAsia="Times New Roman" w:hAnsi="Times New Roman" w:cs="Times New Roman"/>
                <w:b/>
                <w:sz w:val="20"/>
                <w:szCs w:val="20"/>
              </w:rPr>
              <w:t>ą (be atskiro prašymo)</w:t>
            </w:r>
          </w:p>
        </w:tc>
        <w:tc>
          <w:tcPr>
            <w:tcW w:w="2872" w:type="dxa"/>
            <w:shd w:val="clear" w:color="auto" w:fill="DBDBDB" w:themeFill="accent3" w:themeFillTint="66"/>
          </w:tcPr>
          <w:p w14:paraId="22BE729E" w14:textId="77777777" w:rsidR="00AA3B3F" w:rsidRPr="530E1CB9" w:rsidRDefault="00AA3B3F" w:rsidP="00AA3B3F">
            <w:pPr>
              <w:rPr>
                <w:rFonts w:ascii="Times New Roman" w:eastAsia="Times New Roman" w:hAnsi="Times New Roman" w:cs="Times New Roman"/>
                <w:color w:val="000000" w:themeColor="text1"/>
                <w:sz w:val="20"/>
                <w:szCs w:val="20"/>
              </w:rPr>
            </w:pPr>
          </w:p>
        </w:tc>
        <w:tc>
          <w:tcPr>
            <w:tcW w:w="1706" w:type="dxa"/>
            <w:shd w:val="clear" w:color="auto" w:fill="DBDBDB" w:themeFill="accent3" w:themeFillTint="66"/>
          </w:tcPr>
          <w:p w14:paraId="7F3FEA0A" w14:textId="77777777" w:rsidR="00AA3B3F" w:rsidRPr="530E1CB9" w:rsidRDefault="00AA3B3F" w:rsidP="00AA3B3F">
            <w:pPr>
              <w:rPr>
                <w:rFonts w:ascii="Times New Roman" w:eastAsia="Times New Roman" w:hAnsi="Times New Roman" w:cs="Times New Roman"/>
                <w:sz w:val="20"/>
                <w:szCs w:val="20"/>
              </w:rPr>
            </w:pPr>
          </w:p>
        </w:tc>
      </w:tr>
      <w:tr w:rsidR="00AA3B3F" w:rsidRPr="00D02B39" w14:paraId="565B49A7" w14:textId="77777777" w:rsidTr="00E7622C">
        <w:tc>
          <w:tcPr>
            <w:tcW w:w="1316" w:type="dxa"/>
            <w:shd w:val="clear" w:color="auto" w:fill="auto"/>
          </w:tcPr>
          <w:p w14:paraId="75EFF10B" w14:textId="5494C245" w:rsidR="00AA3B3F" w:rsidRPr="530E1CB9" w:rsidRDefault="00AA3B3F" w:rsidP="00AA3B3F">
            <w:pPr>
              <w:rPr>
                <w:rFonts w:ascii="Times New Roman" w:eastAsia="Times New Roman" w:hAnsi="Times New Roman" w:cs="Times New Roman"/>
                <w:color w:val="000000" w:themeColor="text1"/>
                <w:sz w:val="20"/>
                <w:szCs w:val="20"/>
              </w:rPr>
            </w:pPr>
            <w:r w:rsidRPr="530E1CB9">
              <w:rPr>
                <w:rFonts w:ascii="Times New Roman" w:eastAsia="Times New Roman" w:hAnsi="Times New Roman" w:cs="Times New Roman"/>
                <w:color w:val="000000" w:themeColor="text1"/>
                <w:sz w:val="20"/>
                <w:szCs w:val="20"/>
              </w:rPr>
              <w:t>FR.8.2.</w:t>
            </w:r>
            <w:r w:rsidR="0032316B">
              <w:rPr>
                <w:rFonts w:ascii="Times New Roman" w:eastAsia="Times New Roman" w:hAnsi="Times New Roman" w:cs="Times New Roman"/>
                <w:color w:val="000000" w:themeColor="text1"/>
                <w:sz w:val="20"/>
                <w:szCs w:val="20"/>
                <w:lang w:val="en-US"/>
              </w:rPr>
              <w:t>8</w:t>
            </w:r>
            <w:r w:rsidRPr="530E1CB9">
              <w:rPr>
                <w:rFonts w:ascii="Times New Roman" w:eastAsia="Times New Roman" w:hAnsi="Times New Roman" w:cs="Times New Roman"/>
                <w:color w:val="000000" w:themeColor="text1"/>
                <w:sz w:val="20"/>
                <w:szCs w:val="20"/>
              </w:rPr>
              <w:t>.1</w:t>
            </w:r>
          </w:p>
        </w:tc>
        <w:tc>
          <w:tcPr>
            <w:tcW w:w="3745" w:type="dxa"/>
            <w:shd w:val="clear" w:color="auto" w:fill="auto"/>
          </w:tcPr>
          <w:p w14:paraId="10FF37B3" w14:textId="39713FF1" w:rsidR="00AA3B3F" w:rsidRPr="530E1CB9" w:rsidRDefault="00AA3B3F" w:rsidP="00AA3B3F">
            <w:pPr>
              <w:rPr>
                <w:rFonts w:ascii="Times New Roman" w:eastAsia="Times New Roman" w:hAnsi="Times New Roman" w:cs="Times New Roman"/>
                <w:sz w:val="20"/>
                <w:szCs w:val="20"/>
              </w:rPr>
            </w:pPr>
            <w:r w:rsidRPr="530E1CB9">
              <w:rPr>
                <w:rFonts w:ascii="Times New Roman" w:eastAsia="Times New Roman" w:hAnsi="Times New Roman" w:cs="Times New Roman"/>
                <w:sz w:val="20"/>
                <w:szCs w:val="20"/>
              </w:rPr>
              <w:t>Galiu registruoti naudos gavėjo mokėjimo grafiko pakeitimą pagal kredito davėjo duomenis importuojant iš failo</w:t>
            </w:r>
          </w:p>
        </w:tc>
        <w:tc>
          <w:tcPr>
            <w:tcW w:w="2872" w:type="dxa"/>
            <w:shd w:val="clear" w:color="auto" w:fill="auto"/>
          </w:tcPr>
          <w:p w14:paraId="2A087584" w14:textId="77777777" w:rsidR="00AA3B3F" w:rsidRPr="530E1CB9" w:rsidRDefault="00AA3B3F" w:rsidP="0032316B">
            <w:pPr>
              <w:rPr>
                <w:rFonts w:ascii="Times New Roman" w:eastAsia="Times New Roman" w:hAnsi="Times New Roman" w:cs="Times New Roman"/>
                <w:color w:val="000000" w:themeColor="text1"/>
                <w:sz w:val="20"/>
                <w:szCs w:val="20"/>
              </w:rPr>
            </w:pPr>
          </w:p>
        </w:tc>
        <w:tc>
          <w:tcPr>
            <w:tcW w:w="1706" w:type="dxa"/>
            <w:shd w:val="clear" w:color="auto" w:fill="auto"/>
          </w:tcPr>
          <w:p w14:paraId="2191183B" w14:textId="4A97AAA4" w:rsidR="00AA3B3F" w:rsidRPr="530E1CB9" w:rsidRDefault="00AA3B3F" w:rsidP="00AA3B3F">
            <w:pPr>
              <w:rPr>
                <w:rFonts w:ascii="Times New Roman" w:eastAsia="Times New Roman" w:hAnsi="Times New Roman" w:cs="Times New Roman"/>
                <w:sz w:val="20"/>
                <w:szCs w:val="20"/>
              </w:rPr>
            </w:pPr>
            <w:r w:rsidRPr="530E1CB9">
              <w:rPr>
                <w:rFonts w:ascii="Times New Roman" w:eastAsia="Times New Roman" w:hAnsi="Times New Roman" w:cs="Times New Roman"/>
                <w:sz w:val="20"/>
                <w:szCs w:val="20"/>
              </w:rPr>
              <w:t>Kreditų administravimo specialistas</w:t>
            </w:r>
          </w:p>
        </w:tc>
      </w:tr>
      <w:tr w:rsidR="00AA3B3F" w:rsidRPr="00D02B39" w14:paraId="58568676" w14:textId="77777777" w:rsidTr="00952CD8">
        <w:tc>
          <w:tcPr>
            <w:tcW w:w="1316" w:type="dxa"/>
            <w:shd w:val="clear" w:color="auto" w:fill="DBDBDB" w:themeFill="accent3" w:themeFillTint="66"/>
          </w:tcPr>
          <w:p w14:paraId="600DAA75" w14:textId="0D7C901A" w:rsidR="00AA3B3F" w:rsidRPr="00D02B39" w:rsidRDefault="00AA3B3F" w:rsidP="00AA3B3F">
            <w:pPr>
              <w:rPr>
                <w:rFonts w:ascii="Times New Roman" w:eastAsia="Times New Roman" w:hAnsi="Times New Roman" w:cs="Times New Roman"/>
                <w:b/>
                <w:color w:val="000000"/>
                <w:sz w:val="20"/>
                <w:szCs w:val="20"/>
              </w:rPr>
            </w:pPr>
            <w:r w:rsidRPr="530E1CB9">
              <w:rPr>
                <w:rFonts w:ascii="Times New Roman" w:eastAsia="Times New Roman" w:hAnsi="Times New Roman" w:cs="Times New Roman"/>
                <w:b/>
                <w:color w:val="000000" w:themeColor="text1"/>
                <w:sz w:val="20"/>
                <w:szCs w:val="20"/>
              </w:rPr>
              <w:t>FR.8.2.</w:t>
            </w:r>
            <w:r w:rsidR="00DD150A">
              <w:rPr>
                <w:rFonts w:ascii="Times New Roman" w:eastAsia="Times New Roman" w:hAnsi="Times New Roman" w:cs="Times New Roman"/>
                <w:b/>
                <w:color w:val="000000" w:themeColor="text1"/>
                <w:sz w:val="20"/>
                <w:szCs w:val="20"/>
              </w:rPr>
              <w:t>9</w:t>
            </w:r>
          </w:p>
        </w:tc>
        <w:tc>
          <w:tcPr>
            <w:tcW w:w="3745" w:type="dxa"/>
            <w:shd w:val="clear" w:color="auto" w:fill="DBDBDB" w:themeFill="accent3" w:themeFillTint="66"/>
          </w:tcPr>
          <w:p w14:paraId="07513DE6" w14:textId="77777777" w:rsidR="00AA3B3F" w:rsidRPr="00D02B39" w:rsidRDefault="00AA3B3F" w:rsidP="00AA3B3F">
            <w:pPr>
              <w:rPr>
                <w:rFonts w:ascii="Times New Roman" w:eastAsia="Times New Roman" w:hAnsi="Times New Roman" w:cs="Times New Roman"/>
                <w:b/>
                <w:sz w:val="20"/>
                <w:szCs w:val="20"/>
              </w:rPr>
            </w:pPr>
            <w:r w:rsidRPr="530E1CB9">
              <w:rPr>
                <w:rFonts w:ascii="Times New Roman" w:eastAsia="Times New Roman" w:hAnsi="Times New Roman" w:cs="Times New Roman"/>
                <w:b/>
                <w:sz w:val="20"/>
                <w:szCs w:val="20"/>
              </w:rPr>
              <w:t>Registruoti galutinį kreditinių įsipareigojimų įvykdymą</w:t>
            </w:r>
          </w:p>
        </w:tc>
        <w:tc>
          <w:tcPr>
            <w:tcW w:w="2872" w:type="dxa"/>
            <w:shd w:val="clear" w:color="auto" w:fill="DBDBDB" w:themeFill="accent3" w:themeFillTint="66"/>
          </w:tcPr>
          <w:p w14:paraId="52C0498A" w14:textId="77777777" w:rsidR="00AA3B3F" w:rsidRPr="00D02B39" w:rsidRDefault="00AA3B3F" w:rsidP="00AA3B3F">
            <w:pPr>
              <w:rPr>
                <w:rFonts w:ascii="Times New Roman" w:eastAsia="Times New Roman" w:hAnsi="Times New Roman" w:cs="Times New Roman"/>
                <w:b/>
                <w:sz w:val="20"/>
                <w:szCs w:val="20"/>
              </w:rPr>
            </w:pPr>
          </w:p>
        </w:tc>
        <w:tc>
          <w:tcPr>
            <w:tcW w:w="1706" w:type="dxa"/>
            <w:shd w:val="clear" w:color="auto" w:fill="D9D9D9" w:themeFill="background1" w:themeFillShade="D9"/>
          </w:tcPr>
          <w:p w14:paraId="35D21AAF" w14:textId="77777777" w:rsidR="00AA3B3F" w:rsidRPr="009D42CD" w:rsidRDefault="00AA3B3F" w:rsidP="00AA3B3F">
            <w:pPr>
              <w:rPr>
                <w:rFonts w:ascii="Times New Roman" w:eastAsia="Times New Roman" w:hAnsi="Times New Roman" w:cs="Times New Roman"/>
                <w:b/>
                <w:sz w:val="20"/>
                <w:szCs w:val="20"/>
              </w:rPr>
            </w:pPr>
          </w:p>
        </w:tc>
      </w:tr>
      <w:tr w:rsidR="00AA3B3F" w:rsidRPr="00D02B39" w14:paraId="3D12F8D4" w14:textId="77777777" w:rsidTr="00E7622C">
        <w:tc>
          <w:tcPr>
            <w:tcW w:w="1316" w:type="dxa"/>
            <w:shd w:val="clear" w:color="auto" w:fill="auto"/>
          </w:tcPr>
          <w:p w14:paraId="0A71435F" w14:textId="7EB0F2E2" w:rsidR="00AA3B3F" w:rsidRPr="00D02B39" w:rsidRDefault="00AA3B3F" w:rsidP="00AA3B3F">
            <w:pPr>
              <w:rPr>
                <w:rFonts w:ascii="Times New Roman" w:eastAsia="Times New Roman" w:hAnsi="Times New Roman" w:cs="Times New Roman"/>
                <w:color w:val="000000"/>
                <w:sz w:val="20"/>
                <w:szCs w:val="20"/>
              </w:rPr>
            </w:pPr>
            <w:r w:rsidRPr="530E1CB9">
              <w:rPr>
                <w:rFonts w:ascii="Times New Roman" w:eastAsia="Times New Roman" w:hAnsi="Times New Roman" w:cs="Times New Roman"/>
                <w:color w:val="000000" w:themeColor="text1"/>
                <w:sz w:val="20"/>
                <w:szCs w:val="20"/>
              </w:rPr>
              <w:lastRenderedPageBreak/>
              <w:t>FR.8.2.</w:t>
            </w:r>
            <w:r w:rsidR="00DD150A">
              <w:rPr>
                <w:rFonts w:ascii="Times New Roman" w:eastAsia="Times New Roman" w:hAnsi="Times New Roman" w:cs="Times New Roman"/>
                <w:color w:val="000000" w:themeColor="text1"/>
                <w:sz w:val="20"/>
                <w:szCs w:val="20"/>
              </w:rPr>
              <w:t>9</w:t>
            </w:r>
            <w:r w:rsidRPr="530E1CB9">
              <w:rPr>
                <w:rFonts w:ascii="Times New Roman" w:eastAsia="Times New Roman" w:hAnsi="Times New Roman" w:cs="Times New Roman"/>
                <w:color w:val="000000" w:themeColor="text1"/>
                <w:sz w:val="20"/>
                <w:szCs w:val="20"/>
              </w:rPr>
              <w:t>.1</w:t>
            </w:r>
          </w:p>
        </w:tc>
        <w:tc>
          <w:tcPr>
            <w:tcW w:w="3745" w:type="dxa"/>
            <w:shd w:val="clear" w:color="auto" w:fill="auto"/>
          </w:tcPr>
          <w:p w14:paraId="36325992" w14:textId="46C6B30C" w:rsidR="00AA3B3F" w:rsidRPr="00D02B39" w:rsidRDefault="00AA3B3F" w:rsidP="00AA3B3F">
            <w:pPr>
              <w:rPr>
                <w:rFonts w:ascii="Times New Roman" w:eastAsia="Times New Roman" w:hAnsi="Times New Roman" w:cs="Times New Roman"/>
                <w:sz w:val="20"/>
                <w:szCs w:val="20"/>
              </w:rPr>
            </w:pPr>
            <w:r w:rsidRPr="530E1CB9">
              <w:rPr>
                <w:rFonts w:ascii="Times New Roman" w:eastAsia="Times New Roman" w:hAnsi="Times New Roman" w:cs="Times New Roman"/>
                <w:sz w:val="20"/>
                <w:szCs w:val="20"/>
              </w:rPr>
              <w:t>Galiu registruoti naudos gavėjo kreditinių įsipareigojimų įvykdymo faktą</w:t>
            </w:r>
          </w:p>
        </w:tc>
        <w:tc>
          <w:tcPr>
            <w:tcW w:w="2872" w:type="dxa"/>
            <w:shd w:val="clear" w:color="auto" w:fill="auto"/>
          </w:tcPr>
          <w:p w14:paraId="44A30982" w14:textId="77777777" w:rsidR="00AA3B3F" w:rsidRPr="00D02B39" w:rsidRDefault="00AA3B3F" w:rsidP="00AA3B3F">
            <w:pPr>
              <w:rPr>
                <w:rFonts w:ascii="Times New Roman" w:eastAsia="Times New Roman" w:hAnsi="Times New Roman" w:cs="Times New Roman"/>
                <w:sz w:val="20"/>
                <w:szCs w:val="20"/>
              </w:rPr>
            </w:pPr>
            <w:r w:rsidRPr="530E1CB9">
              <w:rPr>
                <w:rFonts w:ascii="Times New Roman" w:eastAsia="Times New Roman" w:hAnsi="Times New Roman" w:cs="Times New Roman"/>
                <w:color w:val="000000" w:themeColor="text1"/>
                <w:sz w:val="20"/>
                <w:szCs w:val="20"/>
              </w:rPr>
              <w:t>Patvirtinus naudos gavėjas archyvuojamas ir sistema jam neatlieka jokių skaičiavimų ir automatinio laiškų siuntimo ir pan.</w:t>
            </w:r>
          </w:p>
        </w:tc>
        <w:tc>
          <w:tcPr>
            <w:tcW w:w="1706" w:type="dxa"/>
            <w:shd w:val="clear" w:color="auto" w:fill="auto"/>
          </w:tcPr>
          <w:p w14:paraId="3DB0A767" w14:textId="77777777" w:rsidR="00AA3B3F" w:rsidRPr="00D02B39" w:rsidRDefault="00AA3B3F" w:rsidP="00AA3B3F">
            <w:pPr>
              <w:rPr>
                <w:rFonts w:ascii="Times New Roman" w:eastAsia="Times New Roman" w:hAnsi="Times New Roman" w:cs="Times New Roman"/>
                <w:sz w:val="20"/>
                <w:szCs w:val="20"/>
              </w:rPr>
            </w:pPr>
            <w:r w:rsidRPr="530E1CB9">
              <w:rPr>
                <w:rFonts w:ascii="Times New Roman" w:eastAsia="Times New Roman" w:hAnsi="Times New Roman" w:cs="Times New Roman"/>
                <w:sz w:val="20"/>
                <w:szCs w:val="20"/>
              </w:rPr>
              <w:t>Kreditų administravimo specialistas</w:t>
            </w:r>
          </w:p>
        </w:tc>
      </w:tr>
      <w:tr w:rsidR="00AA3B3F" w:rsidRPr="00D02B39" w14:paraId="5A827F66" w14:textId="77777777" w:rsidTr="00952CD8">
        <w:tc>
          <w:tcPr>
            <w:tcW w:w="1316" w:type="dxa"/>
            <w:shd w:val="clear" w:color="auto" w:fill="DBDBDB" w:themeFill="accent3" w:themeFillTint="66"/>
          </w:tcPr>
          <w:p w14:paraId="1BE0B1C3" w14:textId="4FCFB956" w:rsidR="00AA3B3F" w:rsidRPr="00D02B39" w:rsidRDefault="00AA3B3F" w:rsidP="00AA3B3F">
            <w:pPr>
              <w:rPr>
                <w:rFonts w:ascii="Times New Roman" w:eastAsia="Times New Roman" w:hAnsi="Times New Roman" w:cs="Times New Roman"/>
                <w:b/>
                <w:color w:val="000000"/>
                <w:sz w:val="20"/>
                <w:szCs w:val="20"/>
              </w:rPr>
            </w:pPr>
            <w:r w:rsidRPr="530E1CB9">
              <w:rPr>
                <w:rFonts w:ascii="Times New Roman" w:eastAsia="Times New Roman" w:hAnsi="Times New Roman" w:cs="Times New Roman"/>
                <w:b/>
                <w:color w:val="000000" w:themeColor="text1"/>
                <w:sz w:val="20"/>
                <w:szCs w:val="20"/>
              </w:rPr>
              <w:t>FR.8.2.</w:t>
            </w:r>
            <w:r w:rsidR="00DD150A">
              <w:rPr>
                <w:rFonts w:ascii="Times New Roman" w:eastAsia="Times New Roman" w:hAnsi="Times New Roman" w:cs="Times New Roman"/>
                <w:b/>
                <w:color w:val="000000" w:themeColor="text1"/>
                <w:sz w:val="20"/>
                <w:szCs w:val="20"/>
              </w:rPr>
              <w:t>10</w:t>
            </w:r>
          </w:p>
        </w:tc>
        <w:tc>
          <w:tcPr>
            <w:tcW w:w="3745" w:type="dxa"/>
            <w:shd w:val="clear" w:color="auto" w:fill="DBDBDB" w:themeFill="accent3" w:themeFillTint="66"/>
          </w:tcPr>
          <w:p w14:paraId="16104A07" w14:textId="77777777" w:rsidR="00AA3B3F" w:rsidRPr="00D02B39" w:rsidRDefault="00AA3B3F" w:rsidP="00AA3B3F">
            <w:pPr>
              <w:rPr>
                <w:rFonts w:ascii="Times New Roman" w:eastAsia="Times New Roman" w:hAnsi="Times New Roman" w:cs="Times New Roman"/>
                <w:b/>
                <w:sz w:val="20"/>
                <w:szCs w:val="20"/>
              </w:rPr>
            </w:pPr>
            <w:r w:rsidRPr="530E1CB9">
              <w:rPr>
                <w:rFonts w:ascii="Times New Roman" w:eastAsia="Times New Roman" w:hAnsi="Times New Roman" w:cs="Times New Roman"/>
                <w:b/>
                <w:sz w:val="20"/>
                <w:szCs w:val="20"/>
              </w:rPr>
              <w:t>Pateikti naudos gavėjui pažymą apie galutinį kreditinių įsipareigojimų įvykdymą</w:t>
            </w:r>
          </w:p>
        </w:tc>
        <w:tc>
          <w:tcPr>
            <w:tcW w:w="2872" w:type="dxa"/>
            <w:shd w:val="clear" w:color="auto" w:fill="DBDBDB" w:themeFill="accent3" w:themeFillTint="66"/>
          </w:tcPr>
          <w:p w14:paraId="09F4AD43" w14:textId="77777777" w:rsidR="00AA3B3F" w:rsidRPr="00D02B39" w:rsidRDefault="00AA3B3F" w:rsidP="00AA3B3F">
            <w:pPr>
              <w:rPr>
                <w:rFonts w:ascii="Times New Roman" w:eastAsia="Times New Roman" w:hAnsi="Times New Roman" w:cs="Times New Roman"/>
                <w:b/>
                <w:sz w:val="20"/>
                <w:szCs w:val="20"/>
              </w:rPr>
            </w:pPr>
          </w:p>
        </w:tc>
        <w:tc>
          <w:tcPr>
            <w:tcW w:w="1706" w:type="dxa"/>
            <w:shd w:val="clear" w:color="auto" w:fill="DBDBDB" w:themeFill="accent3" w:themeFillTint="66"/>
          </w:tcPr>
          <w:p w14:paraId="0AA79818" w14:textId="77777777" w:rsidR="00AA3B3F" w:rsidRPr="009D42CD" w:rsidRDefault="00AA3B3F" w:rsidP="00AA3B3F">
            <w:pPr>
              <w:rPr>
                <w:rFonts w:ascii="Times New Roman" w:eastAsia="Times New Roman" w:hAnsi="Times New Roman" w:cs="Times New Roman"/>
                <w:b/>
                <w:sz w:val="20"/>
                <w:szCs w:val="20"/>
              </w:rPr>
            </w:pPr>
          </w:p>
        </w:tc>
      </w:tr>
      <w:tr w:rsidR="00AA3B3F" w:rsidRPr="00D02B39" w14:paraId="73B05547" w14:textId="77777777" w:rsidTr="00E7622C">
        <w:tc>
          <w:tcPr>
            <w:tcW w:w="1316" w:type="dxa"/>
            <w:shd w:val="clear" w:color="auto" w:fill="auto"/>
          </w:tcPr>
          <w:p w14:paraId="5B5E4C1D" w14:textId="6F05FA3F" w:rsidR="00AA3B3F" w:rsidRPr="00D02B39" w:rsidRDefault="00AA3B3F" w:rsidP="00AA3B3F">
            <w:pPr>
              <w:rPr>
                <w:rFonts w:ascii="Times New Roman" w:eastAsia="Times New Roman" w:hAnsi="Times New Roman" w:cs="Times New Roman"/>
                <w:color w:val="000000"/>
                <w:sz w:val="20"/>
                <w:szCs w:val="20"/>
              </w:rPr>
            </w:pPr>
            <w:r w:rsidRPr="530E1CB9">
              <w:rPr>
                <w:rFonts w:ascii="Times New Roman" w:eastAsia="Times New Roman" w:hAnsi="Times New Roman" w:cs="Times New Roman"/>
                <w:color w:val="000000" w:themeColor="text1"/>
                <w:sz w:val="20"/>
                <w:szCs w:val="20"/>
              </w:rPr>
              <w:t>FR.8.2.</w:t>
            </w:r>
            <w:r w:rsidR="00DD150A">
              <w:rPr>
                <w:rFonts w:ascii="Times New Roman" w:eastAsia="Times New Roman" w:hAnsi="Times New Roman" w:cs="Times New Roman"/>
                <w:color w:val="000000" w:themeColor="text1"/>
                <w:sz w:val="20"/>
                <w:szCs w:val="20"/>
              </w:rPr>
              <w:t>10</w:t>
            </w:r>
            <w:r w:rsidRPr="530E1CB9">
              <w:rPr>
                <w:rFonts w:ascii="Times New Roman" w:eastAsia="Times New Roman" w:hAnsi="Times New Roman" w:cs="Times New Roman"/>
                <w:color w:val="000000" w:themeColor="text1"/>
                <w:sz w:val="20"/>
                <w:szCs w:val="20"/>
              </w:rPr>
              <w:t>.1</w:t>
            </w:r>
          </w:p>
        </w:tc>
        <w:tc>
          <w:tcPr>
            <w:tcW w:w="3745" w:type="dxa"/>
            <w:shd w:val="clear" w:color="auto" w:fill="auto"/>
          </w:tcPr>
          <w:p w14:paraId="4B9AC921" w14:textId="0DF3C7D4" w:rsidR="00AA3B3F" w:rsidRPr="00D02B39" w:rsidRDefault="00AA3B3F" w:rsidP="00AA3B3F">
            <w:pPr>
              <w:rPr>
                <w:rFonts w:ascii="Times New Roman" w:eastAsia="Times New Roman" w:hAnsi="Times New Roman" w:cs="Times New Roman"/>
                <w:sz w:val="20"/>
                <w:szCs w:val="20"/>
              </w:rPr>
            </w:pPr>
            <w:r w:rsidRPr="530E1CB9">
              <w:rPr>
                <w:rFonts w:ascii="Times New Roman" w:eastAsia="Times New Roman" w:hAnsi="Times New Roman" w:cs="Times New Roman"/>
                <w:sz w:val="20"/>
                <w:szCs w:val="20"/>
              </w:rPr>
              <w:t xml:space="preserve">Galiu suformuoti naudos gavėjui pažymą apie pilną atsiskaitymą </w:t>
            </w:r>
          </w:p>
        </w:tc>
        <w:tc>
          <w:tcPr>
            <w:tcW w:w="2872" w:type="dxa"/>
            <w:shd w:val="clear" w:color="auto" w:fill="auto"/>
          </w:tcPr>
          <w:p w14:paraId="0C22D39A" w14:textId="77777777" w:rsidR="00AA3B3F" w:rsidRPr="00D02B39" w:rsidRDefault="00AA3B3F" w:rsidP="00AA3B3F">
            <w:pPr>
              <w:rPr>
                <w:rFonts w:ascii="Times New Roman" w:eastAsia="Times New Roman" w:hAnsi="Times New Roman" w:cs="Times New Roman"/>
                <w:sz w:val="20"/>
                <w:szCs w:val="20"/>
              </w:rPr>
            </w:pPr>
            <w:r w:rsidRPr="530E1CB9">
              <w:rPr>
                <w:rFonts w:ascii="Times New Roman" w:eastAsia="Times New Roman" w:hAnsi="Times New Roman" w:cs="Times New Roman"/>
                <w:color w:val="000000" w:themeColor="text1"/>
                <w:sz w:val="20"/>
                <w:szCs w:val="20"/>
              </w:rPr>
              <w:t>„Atnaujinkite miestą“ forma. Tik kai naudos gavėjas įvykdė visus kreditinius įsipareigojimus.</w:t>
            </w:r>
          </w:p>
        </w:tc>
        <w:tc>
          <w:tcPr>
            <w:tcW w:w="1706" w:type="dxa"/>
            <w:shd w:val="clear" w:color="auto" w:fill="auto"/>
          </w:tcPr>
          <w:p w14:paraId="2F1C81E7" w14:textId="77777777" w:rsidR="00AA3B3F" w:rsidRPr="00D02B39" w:rsidRDefault="00AA3B3F" w:rsidP="00AA3B3F">
            <w:pPr>
              <w:rPr>
                <w:rFonts w:ascii="Times New Roman" w:eastAsia="Times New Roman" w:hAnsi="Times New Roman" w:cs="Times New Roman"/>
                <w:sz w:val="20"/>
                <w:szCs w:val="20"/>
              </w:rPr>
            </w:pPr>
            <w:r w:rsidRPr="530E1CB9">
              <w:rPr>
                <w:rFonts w:ascii="Times New Roman" w:eastAsia="Times New Roman" w:hAnsi="Times New Roman" w:cs="Times New Roman"/>
                <w:sz w:val="20"/>
                <w:szCs w:val="20"/>
              </w:rPr>
              <w:t>Kreditų administravimo specialistas</w:t>
            </w:r>
          </w:p>
        </w:tc>
      </w:tr>
    </w:tbl>
    <w:p w14:paraId="4FCEF1D7" w14:textId="1DFA9CA7" w:rsidR="0030534F" w:rsidRPr="00D02B39" w:rsidRDefault="00146154" w:rsidP="00115643">
      <w:pPr>
        <w:pStyle w:val="Heading2"/>
        <w:rPr>
          <w:rFonts w:ascii="Times New Roman" w:eastAsia="Times New Roman" w:hAnsi="Times New Roman" w:cs="Times New Roman"/>
        </w:rPr>
      </w:pPr>
      <w:bookmarkStart w:id="37" w:name="_Toc148293456"/>
      <w:r w:rsidRPr="530E1CB9">
        <w:rPr>
          <w:rFonts w:ascii="Times New Roman" w:eastAsia="Times New Roman" w:hAnsi="Times New Roman" w:cs="Times New Roman"/>
        </w:rPr>
        <w:t>Informavimas</w:t>
      </w:r>
      <w:bookmarkEnd w:id="37"/>
    </w:p>
    <w:p w14:paraId="620D362C" w14:textId="20ED6A57" w:rsidR="00231052" w:rsidRPr="00071DD8" w:rsidRDefault="00231052" w:rsidP="00115643">
      <w:pPr>
        <w:pStyle w:val="Heading3"/>
        <w:rPr>
          <w:rFonts w:ascii="Times New Roman" w:eastAsia="Times New Roman" w:hAnsi="Times New Roman" w:cs="Times New Roman"/>
        </w:rPr>
      </w:pPr>
      <w:bookmarkStart w:id="38" w:name="_Toc148293457"/>
      <w:r w:rsidRPr="00071DD8">
        <w:rPr>
          <w:rFonts w:ascii="Times New Roman" w:eastAsia="Times New Roman" w:hAnsi="Times New Roman" w:cs="Times New Roman"/>
        </w:rPr>
        <w:t>Naudos gavėjų informavimo valdymas</w:t>
      </w:r>
      <w:bookmarkEnd w:id="38"/>
    </w:p>
    <w:tbl>
      <w:tblPr>
        <w:tblStyle w:val="TableGrid"/>
        <w:tblW w:w="9639" w:type="dxa"/>
        <w:tblLayout w:type="fixed"/>
        <w:tblLook w:val="04A0" w:firstRow="1" w:lastRow="0" w:firstColumn="1" w:lastColumn="0" w:noHBand="0" w:noVBand="1"/>
      </w:tblPr>
      <w:tblGrid>
        <w:gridCol w:w="1316"/>
        <w:gridCol w:w="3745"/>
        <w:gridCol w:w="2872"/>
        <w:gridCol w:w="1706"/>
      </w:tblGrid>
      <w:tr w:rsidR="00231052" w:rsidRPr="00D02B39" w14:paraId="2F458D22" w14:textId="77777777" w:rsidTr="001D2AE1">
        <w:trPr>
          <w:tblHeader/>
        </w:trPr>
        <w:tc>
          <w:tcPr>
            <w:tcW w:w="1316" w:type="dxa"/>
            <w:shd w:val="clear" w:color="auto" w:fill="D9D9D9" w:themeFill="background1" w:themeFillShade="D9"/>
          </w:tcPr>
          <w:p w14:paraId="2FE41897" w14:textId="77777777" w:rsidR="00231052" w:rsidRPr="00D02B39" w:rsidRDefault="00231052" w:rsidP="004F04E7">
            <w:pPr>
              <w:jc w:val="center"/>
              <w:rPr>
                <w:rFonts w:ascii="Times New Roman" w:eastAsia="Times New Roman" w:hAnsi="Times New Roman" w:cs="Times New Roman"/>
                <w:sz w:val="20"/>
                <w:szCs w:val="20"/>
              </w:rPr>
            </w:pPr>
            <w:r w:rsidRPr="530E1CB9">
              <w:rPr>
                <w:rFonts w:ascii="Times New Roman" w:eastAsia="Times New Roman" w:hAnsi="Times New Roman" w:cs="Times New Roman"/>
                <w:sz w:val="20"/>
                <w:szCs w:val="20"/>
              </w:rPr>
              <w:t>Nr.</w:t>
            </w:r>
          </w:p>
        </w:tc>
        <w:tc>
          <w:tcPr>
            <w:tcW w:w="3745" w:type="dxa"/>
            <w:shd w:val="clear" w:color="auto" w:fill="D9D9D9" w:themeFill="background1" w:themeFillShade="D9"/>
          </w:tcPr>
          <w:p w14:paraId="5C903431" w14:textId="77777777" w:rsidR="00231052" w:rsidRPr="00D02B39" w:rsidRDefault="00231052" w:rsidP="004F04E7">
            <w:pPr>
              <w:jc w:val="center"/>
              <w:rPr>
                <w:rFonts w:ascii="Times New Roman" w:eastAsia="Times New Roman" w:hAnsi="Times New Roman" w:cs="Times New Roman"/>
                <w:sz w:val="20"/>
                <w:szCs w:val="20"/>
              </w:rPr>
            </w:pPr>
            <w:r w:rsidRPr="530E1CB9">
              <w:rPr>
                <w:rFonts w:ascii="Times New Roman" w:eastAsia="Times New Roman" w:hAnsi="Times New Roman" w:cs="Times New Roman"/>
                <w:sz w:val="20"/>
                <w:szCs w:val="20"/>
              </w:rPr>
              <w:t>Funkcija/Reikalavimas</w:t>
            </w:r>
          </w:p>
        </w:tc>
        <w:tc>
          <w:tcPr>
            <w:tcW w:w="2872" w:type="dxa"/>
            <w:shd w:val="clear" w:color="auto" w:fill="D9D9D9" w:themeFill="background1" w:themeFillShade="D9"/>
          </w:tcPr>
          <w:p w14:paraId="232F25C0" w14:textId="2D689578" w:rsidR="00231052" w:rsidRPr="00D02B39" w:rsidRDefault="00E17AFA" w:rsidP="004F04E7">
            <w:pPr>
              <w:jc w:val="center"/>
              <w:rPr>
                <w:rFonts w:ascii="Times New Roman" w:eastAsia="Times New Roman" w:hAnsi="Times New Roman" w:cs="Times New Roman"/>
                <w:sz w:val="20"/>
                <w:szCs w:val="20"/>
              </w:rPr>
            </w:pPr>
            <w:r w:rsidRPr="530E1CB9">
              <w:rPr>
                <w:rFonts w:ascii="Times New Roman" w:eastAsia="Times New Roman" w:hAnsi="Times New Roman" w:cs="Times New Roman"/>
                <w:sz w:val="20"/>
                <w:szCs w:val="20"/>
              </w:rPr>
              <w:t>Reikalavimo papildymas</w:t>
            </w:r>
          </w:p>
        </w:tc>
        <w:tc>
          <w:tcPr>
            <w:tcW w:w="1706" w:type="dxa"/>
            <w:shd w:val="clear" w:color="auto" w:fill="D9D9D9" w:themeFill="background1" w:themeFillShade="D9"/>
          </w:tcPr>
          <w:p w14:paraId="62C80A71" w14:textId="77777777" w:rsidR="00231052" w:rsidRPr="00D02B39" w:rsidRDefault="00231052" w:rsidP="004F04E7">
            <w:pPr>
              <w:jc w:val="center"/>
              <w:rPr>
                <w:rFonts w:ascii="Times New Roman" w:eastAsia="Times New Roman" w:hAnsi="Times New Roman" w:cs="Times New Roman"/>
                <w:sz w:val="20"/>
                <w:szCs w:val="20"/>
              </w:rPr>
            </w:pPr>
            <w:r w:rsidRPr="530E1CB9">
              <w:rPr>
                <w:rFonts w:ascii="Times New Roman" w:eastAsia="Times New Roman" w:hAnsi="Times New Roman" w:cs="Times New Roman"/>
                <w:sz w:val="20"/>
                <w:szCs w:val="20"/>
              </w:rPr>
              <w:t>Rolė</w:t>
            </w:r>
          </w:p>
        </w:tc>
      </w:tr>
      <w:tr w:rsidR="00231052" w:rsidRPr="00D02B39" w14:paraId="64A4CA53" w14:textId="77777777" w:rsidTr="00952CD8">
        <w:tc>
          <w:tcPr>
            <w:tcW w:w="1316" w:type="dxa"/>
            <w:shd w:val="clear" w:color="auto" w:fill="DBDBDB" w:themeFill="accent3" w:themeFillTint="66"/>
          </w:tcPr>
          <w:p w14:paraId="1A442367" w14:textId="77777777" w:rsidR="00231052" w:rsidRPr="00D02B39" w:rsidRDefault="00231052" w:rsidP="004F04E7">
            <w:pPr>
              <w:rPr>
                <w:rFonts w:ascii="Times New Roman" w:eastAsia="Times New Roman" w:hAnsi="Times New Roman" w:cs="Times New Roman"/>
                <w:b/>
                <w:color w:val="000000"/>
                <w:sz w:val="20"/>
                <w:szCs w:val="20"/>
              </w:rPr>
            </w:pPr>
            <w:r w:rsidRPr="530E1CB9">
              <w:rPr>
                <w:rFonts w:ascii="Times New Roman" w:eastAsia="Times New Roman" w:hAnsi="Times New Roman" w:cs="Times New Roman"/>
                <w:b/>
                <w:color w:val="000000" w:themeColor="text1"/>
                <w:sz w:val="20"/>
                <w:szCs w:val="20"/>
              </w:rPr>
              <w:t>FR.9.1.1</w:t>
            </w:r>
          </w:p>
        </w:tc>
        <w:tc>
          <w:tcPr>
            <w:tcW w:w="3745" w:type="dxa"/>
            <w:shd w:val="clear" w:color="auto" w:fill="DBDBDB" w:themeFill="accent3" w:themeFillTint="66"/>
          </w:tcPr>
          <w:p w14:paraId="430ED5EC" w14:textId="77777777" w:rsidR="00231052" w:rsidRPr="00D02B39" w:rsidRDefault="00231052" w:rsidP="004F04E7">
            <w:pPr>
              <w:rPr>
                <w:rFonts w:ascii="Times New Roman" w:eastAsia="Times New Roman" w:hAnsi="Times New Roman" w:cs="Times New Roman"/>
                <w:b/>
                <w:sz w:val="20"/>
                <w:szCs w:val="20"/>
              </w:rPr>
            </w:pPr>
            <w:r w:rsidRPr="530E1CB9">
              <w:rPr>
                <w:rFonts w:ascii="Times New Roman" w:eastAsia="Times New Roman" w:hAnsi="Times New Roman" w:cs="Times New Roman"/>
                <w:b/>
                <w:sz w:val="20"/>
                <w:szCs w:val="20"/>
              </w:rPr>
              <w:t>Pateikti pirminę informaciją naudos gavėjams pasibaigus namo renovacijai (prieš kredito grąžinimą)</w:t>
            </w:r>
          </w:p>
        </w:tc>
        <w:tc>
          <w:tcPr>
            <w:tcW w:w="2872" w:type="dxa"/>
            <w:shd w:val="clear" w:color="auto" w:fill="D9D9D9" w:themeFill="background1" w:themeFillShade="D9"/>
          </w:tcPr>
          <w:p w14:paraId="2B319EB8" w14:textId="77777777" w:rsidR="00231052" w:rsidRPr="00D02B39" w:rsidRDefault="00231052" w:rsidP="004F04E7">
            <w:pPr>
              <w:rPr>
                <w:rFonts w:ascii="Times New Roman" w:eastAsia="Times New Roman" w:hAnsi="Times New Roman" w:cs="Times New Roman"/>
                <w:b/>
                <w:sz w:val="20"/>
                <w:szCs w:val="20"/>
              </w:rPr>
            </w:pPr>
          </w:p>
        </w:tc>
        <w:tc>
          <w:tcPr>
            <w:tcW w:w="1706" w:type="dxa"/>
            <w:shd w:val="clear" w:color="auto" w:fill="D9D9D9" w:themeFill="background1" w:themeFillShade="D9"/>
          </w:tcPr>
          <w:p w14:paraId="29A2C679" w14:textId="77777777" w:rsidR="00231052" w:rsidRPr="009D42CD" w:rsidRDefault="00231052" w:rsidP="004F04E7">
            <w:pPr>
              <w:rPr>
                <w:rFonts w:ascii="Times New Roman" w:eastAsia="Times New Roman" w:hAnsi="Times New Roman" w:cs="Times New Roman"/>
                <w:b/>
                <w:sz w:val="20"/>
                <w:szCs w:val="20"/>
              </w:rPr>
            </w:pPr>
          </w:p>
        </w:tc>
      </w:tr>
      <w:tr w:rsidR="00231052" w:rsidRPr="00D02B39" w14:paraId="4B7C0FD6" w14:textId="77777777" w:rsidTr="00E7622C">
        <w:tc>
          <w:tcPr>
            <w:tcW w:w="1316" w:type="dxa"/>
            <w:shd w:val="clear" w:color="auto" w:fill="auto"/>
          </w:tcPr>
          <w:p w14:paraId="16D73C2B" w14:textId="77777777" w:rsidR="00231052" w:rsidRPr="001D2AE1" w:rsidRDefault="00231052" w:rsidP="004F04E7">
            <w:pPr>
              <w:rPr>
                <w:rFonts w:ascii="Times New Roman" w:eastAsia="Times New Roman" w:hAnsi="Times New Roman" w:cs="Times New Roman"/>
                <w:color w:val="000000"/>
                <w:sz w:val="20"/>
                <w:szCs w:val="20"/>
              </w:rPr>
            </w:pPr>
            <w:r w:rsidRPr="001D2AE1">
              <w:rPr>
                <w:rFonts w:ascii="Times New Roman" w:eastAsia="Times New Roman" w:hAnsi="Times New Roman" w:cs="Times New Roman"/>
                <w:color w:val="000000" w:themeColor="text1"/>
                <w:sz w:val="20"/>
                <w:szCs w:val="20"/>
              </w:rPr>
              <w:t>FR.9.1.1.2</w:t>
            </w:r>
          </w:p>
        </w:tc>
        <w:tc>
          <w:tcPr>
            <w:tcW w:w="3745" w:type="dxa"/>
            <w:shd w:val="clear" w:color="auto" w:fill="auto"/>
          </w:tcPr>
          <w:p w14:paraId="5A2C0554" w14:textId="77777777" w:rsidR="00231052" w:rsidRPr="001D2AE1" w:rsidRDefault="00231052" w:rsidP="004F04E7">
            <w:pPr>
              <w:rPr>
                <w:rFonts w:ascii="Times New Roman" w:eastAsia="Times New Roman" w:hAnsi="Times New Roman" w:cs="Times New Roman"/>
                <w:sz w:val="20"/>
                <w:szCs w:val="20"/>
              </w:rPr>
            </w:pPr>
            <w:r w:rsidRPr="001D2AE1">
              <w:rPr>
                <w:rFonts w:ascii="Times New Roman" w:eastAsia="Times New Roman" w:hAnsi="Times New Roman" w:cs="Times New Roman"/>
                <w:sz w:val="20"/>
                <w:szCs w:val="20"/>
              </w:rPr>
              <w:t>Galiu suformuoti naudos gavėjui kredito mokėjimo grafiką ir kitus dokumentus prieš kredito grąžinimo pradžią, naudojant parengtus sistemoje dokumentų šablonus, užpildant duomenimis iš sistemos</w:t>
            </w:r>
          </w:p>
        </w:tc>
        <w:tc>
          <w:tcPr>
            <w:tcW w:w="2872" w:type="dxa"/>
            <w:shd w:val="clear" w:color="auto" w:fill="auto"/>
          </w:tcPr>
          <w:p w14:paraId="39250E9E" w14:textId="4D818274" w:rsidR="00E7622C" w:rsidRPr="00604F37" w:rsidRDefault="0EB51F5B" w:rsidP="00E7622C">
            <w:pPr>
              <w:rPr>
                <w:rFonts w:ascii="Times New Roman" w:hAnsi="Times New Roman" w:cs="Times New Roman"/>
                <w:sz w:val="20"/>
                <w:szCs w:val="20"/>
              </w:rPr>
            </w:pPr>
            <w:r w:rsidRPr="001D2AE1">
              <w:rPr>
                <w:rFonts w:ascii="Times New Roman" w:eastAsia="Times New Roman" w:hAnsi="Times New Roman" w:cs="Times New Roman"/>
                <w:color w:val="000000" w:themeColor="text1"/>
                <w:sz w:val="20"/>
                <w:szCs w:val="20"/>
              </w:rPr>
              <w:t xml:space="preserve">Formuojamų dokumentų sąrašas: </w:t>
            </w:r>
            <w:r w:rsidR="00DF19CA" w:rsidRPr="001D2AE1">
              <w:br/>
            </w:r>
            <w:r w:rsidRPr="001D2AE1">
              <w:rPr>
                <w:rFonts w:ascii="Times New Roman" w:eastAsia="Times New Roman" w:hAnsi="Times New Roman" w:cs="Times New Roman"/>
                <w:color w:val="000000" w:themeColor="text1"/>
                <w:sz w:val="20"/>
                <w:szCs w:val="20"/>
              </w:rPr>
              <w:t>1.</w:t>
            </w:r>
            <w:r w:rsidR="00B12DD4">
              <w:rPr>
                <w:rFonts w:ascii="Times New Roman" w:eastAsia="Times New Roman" w:hAnsi="Times New Roman" w:cs="Times New Roman"/>
                <w:color w:val="000000" w:themeColor="text1"/>
                <w:sz w:val="20"/>
                <w:szCs w:val="20"/>
              </w:rPr>
              <w:t xml:space="preserve"> </w:t>
            </w:r>
            <w:r w:rsidRPr="001D2AE1">
              <w:rPr>
                <w:rFonts w:ascii="Times New Roman" w:eastAsia="Times New Roman" w:hAnsi="Times New Roman" w:cs="Times New Roman"/>
                <w:color w:val="000000" w:themeColor="text1"/>
                <w:sz w:val="20"/>
                <w:szCs w:val="20"/>
              </w:rPr>
              <w:t xml:space="preserve">Apibendrinta informacija apie faktinės investicijos dydį, gautą paramą bei kredito likutį </w:t>
            </w:r>
            <w:r w:rsidR="00DF19CA" w:rsidRPr="001D2AE1">
              <w:br/>
            </w:r>
            <w:r w:rsidR="00E7622C" w:rsidRPr="00604F37">
              <w:rPr>
                <w:rFonts w:ascii="Times New Roman" w:hAnsi="Times New Roman" w:cs="Times New Roman"/>
                <w:sz w:val="20"/>
                <w:szCs w:val="20"/>
              </w:rPr>
              <w:t xml:space="preserve">2. Mokėjimo pranešimas su einamojo mėnesio mokėjimų informacija </w:t>
            </w:r>
          </w:p>
          <w:p w14:paraId="65D53AD5" w14:textId="05FCDF82" w:rsidR="00231052" w:rsidRPr="001D2AE1" w:rsidRDefault="00E7622C" w:rsidP="00E7622C">
            <w:pPr>
              <w:rPr>
                <w:rFonts w:ascii="Times New Roman" w:eastAsia="Times New Roman" w:hAnsi="Times New Roman" w:cs="Times New Roman"/>
                <w:sz w:val="20"/>
                <w:szCs w:val="20"/>
                <w:lang w:val="lt"/>
              </w:rPr>
            </w:pPr>
            <w:r w:rsidRPr="00604F37">
              <w:rPr>
                <w:rFonts w:ascii="Times New Roman" w:hAnsi="Times New Roman" w:cs="Times New Roman"/>
                <w:sz w:val="20"/>
                <w:szCs w:val="20"/>
              </w:rPr>
              <w:t>3.</w:t>
            </w:r>
            <w:r>
              <w:rPr>
                <w:rFonts w:ascii="Times New Roman" w:hAnsi="Times New Roman" w:cs="Times New Roman"/>
                <w:sz w:val="20"/>
                <w:szCs w:val="20"/>
              </w:rPr>
              <w:t xml:space="preserve"> </w:t>
            </w:r>
            <w:r w:rsidRPr="00604F37">
              <w:rPr>
                <w:rFonts w:ascii="Times New Roman" w:hAnsi="Times New Roman" w:cs="Times New Roman"/>
                <w:sz w:val="20"/>
                <w:szCs w:val="20"/>
              </w:rPr>
              <w:t>Pirminiai kredito, palūkanų ir atidėtų palūkanų grąžinimo grafikai</w:t>
            </w:r>
            <w:r w:rsidR="0EB51F5B" w:rsidRPr="001D2AE1">
              <w:rPr>
                <w:rFonts w:ascii="Times New Roman" w:eastAsia="Times New Roman" w:hAnsi="Times New Roman" w:cs="Times New Roman"/>
                <w:color w:val="000000" w:themeColor="text1"/>
                <w:sz w:val="20"/>
                <w:szCs w:val="20"/>
              </w:rPr>
              <w:t xml:space="preserve"> </w:t>
            </w:r>
          </w:p>
        </w:tc>
        <w:tc>
          <w:tcPr>
            <w:tcW w:w="1706" w:type="dxa"/>
            <w:shd w:val="clear" w:color="auto" w:fill="auto"/>
          </w:tcPr>
          <w:p w14:paraId="403EFCFB" w14:textId="77777777" w:rsidR="00231052" w:rsidRPr="001D2AE1" w:rsidRDefault="00231052" w:rsidP="004F04E7">
            <w:pPr>
              <w:rPr>
                <w:rFonts w:ascii="Times New Roman" w:eastAsia="Times New Roman" w:hAnsi="Times New Roman" w:cs="Times New Roman"/>
                <w:sz w:val="20"/>
                <w:szCs w:val="20"/>
              </w:rPr>
            </w:pPr>
            <w:r w:rsidRPr="001D2AE1">
              <w:rPr>
                <w:rFonts w:ascii="Times New Roman" w:eastAsia="Times New Roman" w:hAnsi="Times New Roman" w:cs="Times New Roman"/>
                <w:sz w:val="20"/>
                <w:szCs w:val="20"/>
              </w:rPr>
              <w:t>Kreditų administravimo specialistas</w:t>
            </w:r>
          </w:p>
        </w:tc>
      </w:tr>
      <w:tr w:rsidR="00231052" w:rsidRPr="00D02B39" w14:paraId="41C5DA90" w14:textId="77777777" w:rsidTr="00952CD8">
        <w:tc>
          <w:tcPr>
            <w:tcW w:w="1316" w:type="dxa"/>
            <w:shd w:val="clear" w:color="auto" w:fill="DBDBDB" w:themeFill="accent3" w:themeFillTint="66"/>
          </w:tcPr>
          <w:p w14:paraId="717858BC" w14:textId="77777777" w:rsidR="00231052" w:rsidRPr="00D02B39" w:rsidRDefault="00231052" w:rsidP="004F04E7">
            <w:pPr>
              <w:rPr>
                <w:rFonts w:ascii="Times New Roman" w:eastAsia="Times New Roman" w:hAnsi="Times New Roman" w:cs="Times New Roman"/>
                <w:b/>
                <w:color w:val="000000"/>
                <w:sz w:val="20"/>
                <w:szCs w:val="20"/>
              </w:rPr>
            </w:pPr>
            <w:r w:rsidRPr="530E1CB9">
              <w:rPr>
                <w:rFonts w:ascii="Times New Roman" w:eastAsia="Times New Roman" w:hAnsi="Times New Roman" w:cs="Times New Roman"/>
                <w:b/>
                <w:color w:val="000000" w:themeColor="text1"/>
                <w:sz w:val="20"/>
                <w:szCs w:val="20"/>
              </w:rPr>
              <w:t>FR.9.1.2</w:t>
            </w:r>
          </w:p>
        </w:tc>
        <w:tc>
          <w:tcPr>
            <w:tcW w:w="3745" w:type="dxa"/>
            <w:shd w:val="clear" w:color="auto" w:fill="DBDBDB" w:themeFill="accent3" w:themeFillTint="66"/>
          </w:tcPr>
          <w:p w14:paraId="30F115E4" w14:textId="77777777" w:rsidR="00231052" w:rsidRPr="00D02B39" w:rsidRDefault="00231052" w:rsidP="004F04E7">
            <w:pPr>
              <w:rPr>
                <w:rFonts w:ascii="Times New Roman" w:eastAsia="Times New Roman" w:hAnsi="Times New Roman" w:cs="Times New Roman"/>
                <w:b/>
                <w:sz w:val="20"/>
                <w:szCs w:val="20"/>
              </w:rPr>
            </w:pPr>
            <w:r w:rsidRPr="530E1CB9">
              <w:rPr>
                <w:rFonts w:ascii="Times New Roman" w:eastAsia="Times New Roman" w:hAnsi="Times New Roman" w:cs="Times New Roman"/>
                <w:b/>
                <w:sz w:val="20"/>
                <w:szCs w:val="20"/>
              </w:rPr>
              <w:t>Pateikti informaciją naudos gavėjams pasikeitus kreditavimo sąlygoms</w:t>
            </w:r>
          </w:p>
        </w:tc>
        <w:tc>
          <w:tcPr>
            <w:tcW w:w="2872" w:type="dxa"/>
            <w:shd w:val="clear" w:color="auto" w:fill="DBDBDB" w:themeFill="accent3" w:themeFillTint="66"/>
          </w:tcPr>
          <w:p w14:paraId="2BE18D64" w14:textId="77777777" w:rsidR="00231052" w:rsidRPr="00D02B39" w:rsidRDefault="00231052" w:rsidP="004F04E7">
            <w:pPr>
              <w:rPr>
                <w:rFonts w:ascii="Times New Roman" w:eastAsia="Times New Roman" w:hAnsi="Times New Roman" w:cs="Times New Roman"/>
                <w:b/>
                <w:sz w:val="20"/>
                <w:szCs w:val="20"/>
              </w:rPr>
            </w:pPr>
          </w:p>
        </w:tc>
        <w:tc>
          <w:tcPr>
            <w:tcW w:w="1706" w:type="dxa"/>
            <w:shd w:val="clear" w:color="auto" w:fill="DBDBDB" w:themeFill="accent3" w:themeFillTint="66"/>
          </w:tcPr>
          <w:p w14:paraId="06FA0CB3" w14:textId="77777777" w:rsidR="00231052" w:rsidRPr="009D42CD" w:rsidRDefault="00231052" w:rsidP="004F04E7">
            <w:pPr>
              <w:rPr>
                <w:rFonts w:ascii="Times New Roman" w:eastAsia="Times New Roman" w:hAnsi="Times New Roman" w:cs="Times New Roman"/>
                <w:b/>
                <w:sz w:val="20"/>
                <w:szCs w:val="20"/>
              </w:rPr>
            </w:pPr>
          </w:p>
        </w:tc>
      </w:tr>
      <w:tr w:rsidR="00231052" w:rsidRPr="00D02B39" w14:paraId="4E416E17" w14:textId="77777777" w:rsidTr="00E7622C">
        <w:tc>
          <w:tcPr>
            <w:tcW w:w="1316" w:type="dxa"/>
            <w:shd w:val="clear" w:color="auto" w:fill="auto"/>
          </w:tcPr>
          <w:p w14:paraId="5E5E8E3E" w14:textId="77777777" w:rsidR="00231052" w:rsidRPr="00E7622C" w:rsidRDefault="00231052" w:rsidP="004F04E7">
            <w:pPr>
              <w:rPr>
                <w:rFonts w:ascii="Times New Roman" w:eastAsia="Times New Roman" w:hAnsi="Times New Roman" w:cs="Times New Roman"/>
                <w:color w:val="000000"/>
                <w:sz w:val="20"/>
                <w:szCs w:val="20"/>
              </w:rPr>
            </w:pPr>
            <w:r w:rsidRPr="00E7622C">
              <w:rPr>
                <w:rFonts w:ascii="Times New Roman" w:eastAsia="Times New Roman" w:hAnsi="Times New Roman" w:cs="Times New Roman"/>
                <w:color w:val="000000" w:themeColor="text1"/>
                <w:sz w:val="20"/>
                <w:szCs w:val="20"/>
              </w:rPr>
              <w:t>FR.9.1.2.1</w:t>
            </w:r>
          </w:p>
        </w:tc>
        <w:tc>
          <w:tcPr>
            <w:tcW w:w="3745" w:type="dxa"/>
            <w:shd w:val="clear" w:color="auto" w:fill="auto"/>
          </w:tcPr>
          <w:p w14:paraId="6C83C8BF" w14:textId="77777777" w:rsidR="00231052" w:rsidRPr="00E7622C" w:rsidRDefault="00231052" w:rsidP="004F04E7">
            <w:pPr>
              <w:rPr>
                <w:rFonts w:ascii="Times New Roman" w:eastAsia="Times New Roman" w:hAnsi="Times New Roman" w:cs="Times New Roman"/>
                <w:sz w:val="20"/>
                <w:szCs w:val="20"/>
              </w:rPr>
            </w:pPr>
            <w:r w:rsidRPr="00E7622C">
              <w:rPr>
                <w:rFonts w:ascii="Times New Roman" w:eastAsia="Times New Roman" w:hAnsi="Times New Roman" w:cs="Times New Roman"/>
                <w:sz w:val="20"/>
                <w:szCs w:val="20"/>
              </w:rPr>
              <w:t>Galiu suformuoti naudos gavėjui kredito mokėjimo grafiką ir kitus dokumentus pasikeitus kreditavimo sąlygoms</w:t>
            </w:r>
          </w:p>
        </w:tc>
        <w:tc>
          <w:tcPr>
            <w:tcW w:w="2872" w:type="dxa"/>
            <w:shd w:val="clear" w:color="auto" w:fill="auto"/>
          </w:tcPr>
          <w:p w14:paraId="16B93AA1" w14:textId="77777777" w:rsidR="00231052" w:rsidRPr="00E7622C" w:rsidRDefault="00231052" w:rsidP="004F04E7">
            <w:pPr>
              <w:rPr>
                <w:rFonts w:ascii="Times New Roman" w:eastAsia="Times New Roman" w:hAnsi="Times New Roman" w:cs="Times New Roman"/>
                <w:sz w:val="20"/>
                <w:szCs w:val="20"/>
              </w:rPr>
            </w:pPr>
          </w:p>
        </w:tc>
        <w:tc>
          <w:tcPr>
            <w:tcW w:w="1706" w:type="dxa"/>
            <w:shd w:val="clear" w:color="auto" w:fill="auto"/>
          </w:tcPr>
          <w:p w14:paraId="5B0AF40D" w14:textId="77777777" w:rsidR="00231052" w:rsidRPr="00E7622C" w:rsidRDefault="00231052" w:rsidP="004F04E7">
            <w:pPr>
              <w:rPr>
                <w:rFonts w:ascii="Times New Roman" w:eastAsia="Times New Roman" w:hAnsi="Times New Roman" w:cs="Times New Roman"/>
                <w:sz w:val="20"/>
                <w:szCs w:val="20"/>
              </w:rPr>
            </w:pPr>
            <w:r w:rsidRPr="00E7622C">
              <w:rPr>
                <w:rFonts w:ascii="Times New Roman" w:eastAsia="Times New Roman" w:hAnsi="Times New Roman" w:cs="Times New Roman"/>
                <w:sz w:val="20"/>
                <w:szCs w:val="20"/>
              </w:rPr>
              <w:t>Kreditų administravimo specialistas</w:t>
            </w:r>
          </w:p>
        </w:tc>
      </w:tr>
    </w:tbl>
    <w:p w14:paraId="2BAC978C" w14:textId="767194A8" w:rsidR="00231052" w:rsidRPr="00D02B39" w:rsidRDefault="00231052" w:rsidP="00115643">
      <w:pPr>
        <w:pStyle w:val="Heading3"/>
        <w:rPr>
          <w:rFonts w:ascii="Times New Roman" w:eastAsia="Times New Roman" w:hAnsi="Times New Roman" w:cs="Times New Roman"/>
        </w:rPr>
      </w:pPr>
      <w:bookmarkStart w:id="39" w:name="_Toc148293458"/>
      <w:r w:rsidRPr="530E1CB9">
        <w:rPr>
          <w:rFonts w:ascii="Times New Roman" w:eastAsia="Times New Roman" w:hAnsi="Times New Roman" w:cs="Times New Roman"/>
        </w:rPr>
        <w:t>Kredito davėjų informavimo valdymas</w:t>
      </w:r>
      <w:bookmarkEnd w:id="39"/>
    </w:p>
    <w:tbl>
      <w:tblPr>
        <w:tblStyle w:val="TableGrid"/>
        <w:tblW w:w="9639" w:type="dxa"/>
        <w:tblLayout w:type="fixed"/>
        <w:tblLook w:val="04A0" w:firstRow="1" w:lastRow="0" w:firstColumn="1" w:lastColumn="0" w:noHBand="0" w:noVBand="1"/>
      </w:tblPr>
      <w:tblGrid>
        <w:gridCol w:w="1316"/>
        <w:gridCol w:w="3745"/>
        <w:gridCol w:w="2872"/>
        <w:gridCol w:w="1706"/>
      </w:tblGrid>
      <w:tr w:rsidR="00231052" w:rsidRPr="00D02B39" w14:paraId="22058EC2" w14:textId="77777777" w:rsidTr="001D2AE1">
        <w:trPr>
          <w:tblHeader/>
        </w:trPr>
        <w:tc>
          <w:tcPr>
            <w:tcW w:w="1316" w:type="dxa"/>
            <w:shd w:val="clear" w:color="auto" w:fill="D9D9D9" w:themeFill="background1" w:themeFillShade="D9"/>
          </w:tcPr>
          <w:p w14:paraId="173E97B9" w14:textId="77777777" w:rsidR="00231052" w:rsidRPr="00D02B39" w:rsidRDefault="00231052" w:rsidP="004F04E7">
            <w:pPr>
              <w:jc w:val="center"/>
              <w:rPr>
                <w:rFonts w:ascii="Times New Roman" w:eastAsia="Times New Roman" w:hAnsi="Times New Roman" w:cs="Times New Roman"/>
                <w:sz w:val="20"/>
                <w:szCs w:val="20"/>
              </w:rPr>
            </w:pPr>
            <w:r w:rsidRPr="530E1CB9">
              <w:rPr>
                <w:rFonts w:ascii="Times New Roman" w:eastAsia="Times New Roman" w:hAnsi="Times New Roman" w:cs="Times New Roman"/>
                <w:sz w:val="20"/>
                <w:szCs w:val="20"/>
              </w:rPr>
              <w:t>Nr.</w:t>
            </w:r>
          </w:p>
        </w:tc>
        <w:tc>
          <w:tcPr>
            <w:tcW w:w="3745" w:type="dxa"/>
            <w:shd w:val="clear" w:color="auto" w:fill="D9D9D9" w:themeFill="background1" w:themeFillShade="D9"/>
          </w:tcPr>
          <w:p w14:paraId="574F6115" w14:textId="77777777" w:rsidR="00231052" w:rsidRPr="00D02B39" w:rsidRDefault="00231052" w:rsidP="004F04E7">
            <w:pPr>
              <w:jc w:val="center"/>
              <w:rPr>
                <w:rFonts w:ascii="Times New Roman" w:eastAsia="Times New Roman" w:hAnsi="Times New Roman" w:cs="Times New Roman"/>
                <w:sz w:val="20"/>
                <w:szCs w:val="20"/>
              </w:rPr>
            </w:pPr>
            <w:r w:rsidRPr="530E1CB9">
              <w:rPr>
                <w:rFonts w:ascii="Times New Roman" w:eastAsia="Times New Roman" w:hAnsi="Times New Roman" w:cs="Times New Roman"/>
                <w:sz w:val="20"/>
                <w:szCs w:val="20"/>
              </w:rPr>
              <w:t>Funkcija/Reikalavimas</w:t>
            </w:r>
          </w:p>
        </w:tc>
        <w:tc>
          <w:tcPr>
            <w:tcW w:w="2872" w:type="dxa"/>
            <w:shd w:val="clear" w:color="auto" w:fill="D9D9D9" w:themeFill="background1" w:themeFillShade="D9"/>
          </w:tcPr>
          <w:p w14:paraId="1B4C4A68" w14:textId="10A83687" w:rsidR="00231052" w:rsidRPr="00D02B39" w:rsidRDefault="00E17AFA" w:rsidP="004F04E7">
            <w:pPr>
              <w:jc w:val="center"/>
              <w:rPr>
                <w:rFonts w:ascii="Times New Roman" w:eastAsia="Times New Roman" w:hAnsi="Times New Roman" w:cs="Times New Roman"/>
                <w:sz w:val="20"/>
                <w:szCs w:val="20"/>
              </w:rPr>
            </w:pPr>
            <w:r w:rsidRPr="530E1CB9">
              <w:rPr>
                <w:rFonts w:ascii="Times New Roman" w:eastAsia="Times New Roman" w:hAnsi="Times New Roman" w:cs="Times New Roman"/>
                <w:sz w:val="20"/>
                <w:szCs w:val="20"/>
              </w:rPr>
              <w:t>Reikalavimo papildymas</w:t>
            </w:r>
          </w:p>
        </w:tc>
        <w:tc>
          <w:tcPr>
            <w:tcW w:w="1706" w:type="dxa"/>
            <w:shd w:val="clear" w:color="auto" w:fill="D9D9D9" w:themeFill="background1" w:themeFillShade="D9"/>
          </w:tcPr>
          <w:p w14:paraId="58CF4136" w14:textId="77777777" w:rsidR="00231052" w:rsidRPr="00D02B39" w:rsidRDefault="00231052" w:rsidP="004F04E7">
            <w:pPr>
              <w:jc w:val="center"/>
              <w:rPr>
                <w:rFonts w:ascii="Times New Roman" w:eastAsia="Times New Roman" w:hAnsi="Times New Roman" w:cs="Times New Roman"/>
                <w:sz w:val="20"/>
                <w:szCs w:val="20"/>
              </w:rPr>
            </w:pPr>
            <w:r w:rsidRPr="530E1CB9">
              <w:rPr>
                <w:rFonts w:ascii="Times New Roman" w:eastAsia="Times New Roman" w:hAnsi="Times New Roman" w:cs="Times New Roman"/>
                <w:sz w:val="20"/>
                <w:szCs w:val="20"/>
              </w:rPr>
              <w:t>Rolė</w:t>
            </w:r>
          </w:p>
        </w:tc>
      </w:tr>
      <w:tr w:rsidR="00231052" w:rsidRPr="00D02B39" w14:paraId="1B3DCEF3" w14:textId="77777777" w:rsidTr="00952CD8">
        <w:tc>
          <w:tcPr>
            <w:tcW w:w="1316" w:type="dxa"/>
            <w:shd w:val="clear" w:color="auto" w:fill="DBDBDB" w:themeFill="accent3" w:themeFillTint="66"/>
          </w:tcPr>
          <w:p w14:paraId="4A426FA8" w14:textId="77777777" w:rsidR="00231052" w:rsidRPr="00D02B39" w:rsidRDefault="00231052" w:rsidP="004F04E7">
            <w:pPr>
              <w:rPr>
                <w:rFonts w:ascii="Times New Roman" w:eastAsia="Times New Roman" w:hAnsi="Times New Roman" w:cs="Times New Roman"/>
                <w:b/>
                <w:color w:val="000000"/>
                <w:sz w:val="20"/>
                <w:szCs w:val="20"/>
              </w:rPr>
            </w:pPr>
            <w:r w:rsidRPr="530E1CB9">
              <w:rPr>
                <w:rFonts w:ascii="Times New Roman" w:eastAsia="Times New Roman" w:hAnsi="Times New Roman" w:cs="Times New Roman"/>
                <w:b/>
                <w:color w:val="000000" w:themeColor="text1"/>
                <w:sz w:val="20"/>
                <w:szCs w:val="20"/>
              </w:rPr>
              <w:t>FR.9.2.1</w:t>
            </w:r>
          </w:p>
        </w:tc>
        <w:tc>
          <w:tcPr>
            <w:tcW w:w="3745" w:type="dxa"/>
            <w:shd w:val="clear" w:color="auto" w:fill="DBDBDB" w:themeFill="accent3" w:themeFillTint="66"/>
          </w:tcPr>
          <w:p w14:paraId="71C26F4C" w14:textId="6047827A" w:rsidR="00231052" w:rsidRPr="00D02B39" w:rsidRDefault="0EB51F5B" w:rsidP="004F04E7">
            <w:pPr>
              <w:rPr>
                <w:rFonts w:ascii="Times New Roman" w:eastAsia="Times New Roman" w:hAnsi="Times New Roman" w:cs="Times New Roman"/>
                <w:b/>
                <w:sz w:val="20"/>
                <w:szCs w:val="20"/>
              </w:rPr>
            </w:pPr>
            <w:r w:rsidRPr="530E1CB9">
              <w:rPr>
                <w:rFonts w:ascii="Times New Roman" w:eastAsia="Times New Roman" w:hAnsi="Times New Roman" w:cs="Times New Roman"/>
                <w:b/>
                <w:sz w:val="20"/>
                <w:szCs w:val="20"/>
              </w:rPr>
              <w:t xml:space="preserve">Parengti </w:t>
            </w:r>
            <w:r w:rsidR="0060634D">
              <w:rPr>
                <w:rFonts w:ascii="Times New Roman" w:eastAsia="Times New Roman" w:hAnsi="Times New Roman" w:cs="Times New Roman"/>
                <w:b/>
                <w:sz w:val="20"/>
                <w:szCs w:val="20"/>
              </w:rPr>
              <w:t>ILTE</w:t>
            </w:r>
            <w:r w:rsidRPr="530E1CB9">
              <w:rPr>
                <w:rFonts w:ascii="Times New Roman" w:eastAsia="Times New Roman" w:hAnsi="Times New Roman" w:cs="Times New Roman"/>
                <w:b/>
                <w:sz w:val="20"/>
                <w:szCs w:val="20"/>
              </w:rPr>
              <w:t xml:space="preserve"> periodines ataskaitas</w:t>
            </w:r>
          </w:p>
        </w:tc>
        <w:tc>
          <w:tcPr>
            <w:tcW w:w="2872" w:type="dxa"/>
            <w:shd w:val="clear" w:color="auto" w:fill="D9D9D9" w:themeFill="background1" w:themeFillShade="D9"/>
          </w:tcPr>
          <w:p w14:paraId="4B34ACB2" w14:textId="77777777" w:rsidR="00231052" w:rsidRPr="00D02B39" w:rsidRDefault="00231052" w:rsidP="004F04E7">
            <w:pPr>
              <w:rPr>
                <w:rFonts w:ascii="Times New Roman" w:eastAsia="Times New Roman" w:hAnsi="Times New Roman" w:cs="Times New Roman"/>
                <w:b/>
                <w:sz w:val="20"/>
                <w:szCs w:val="20"/>
              </w:rPr>
            </w:pPr>
          </w:p>
        </w:tc>
        <w:tc>
          <w:tcPr>
            <w:tcW w:w="1706" w:type="dxa"/>
            <w:shd w:val="clear" w:color="auto" w:fill="D9D9D9" w:themeFill="background1" w:themeFillShade="D9"/>
          </w:tcPr>
          <w:p w14:paraId="3ED20CB2" w14:textId="77777777" w:rsidR="00231052" w:rsidRPr="00D02B39" w:rsidRDefault="00231052" w:rsidP="004F04E7">
            <w:pPr>
              <w:rPr>
                <w:rFonts w:ascii="Times New Roman" w:eastAsia="Times New Roman" w:hAnsi="Times New Roman" w:cs="Times New Roman"/>
                <w:b/>
                <w:sz w:val="20"/>
                <w:szCs w:val="20"/>
                <w:lang w:val="en-US"/>
              </w:rPr>
            </w:pPr>
          </w:p>
        </w:tc>
      </w:tr>
      <w:tr w:rsidR="00231052" w:rsidRPr="00D02B39" w14:paraId="6C6C0BB8" w14:textId="77777777" w:rsidTr="00470DD3">
        <w:tc>
          <w:tcPr>
            <w:tcW w:w="1316" w:type="dxa"/>
            <w:shd w:val="clear" w:color="auto" w:fill="auto"/>
          </w:tcPr>
          <w:p w14:paraId="2D39024A" w14:textId="77777777" w:rsidR="00231052" w:rsidRPr="00470DD3" w:rsidRDefault="00231052" w:rsidP="004F04E7">
            <w:pPr>
              <w:rPr>
                <w:rFonts w:ascii="Times New Roman" w:eastAsia="Times New Roman" w:hAnsi="Times New Roman" w:cs="Times New Roman"/>
                <w:color w:val="000000"/>
                <w:sz w:val="20"/>
                <w:szCs w:val="20"/>
              </w:rPr>
            </w:pPr>
            <w:r w:rsidRPr="00470DD3">
              <w:rPr>
                <w:rFonts w:ascii="Times New Roman" w:eastAsia="Times New Roman" w:hAnsi="Times New Roman" w:cs="Times New Roman"/>
                <w:color w:val="000000" w:themeColor="text1"/>
                <w:sz w:val="20"/>
                <w:szCs w:val="20"/>
              </w:rPr>
              <w:t>FR.9.2.1.1</w:t>
            </w:r>
          </w:p>
        </w:tc>
        <w:tc>
          <w:tcPr>
            <w:tcW w:w="3745" w:type="dxa"/>
            <w:shd w:val="clear" w:color="auto" w:fill="auto"/>
          </w:tcPr>
          <w:p w14:paraId="7F19ABB1" w14:textId="77777777" w:rsidR="00231052" w:rsidRPr="00470DD3" w:rsidRDefault="00231052" w:rsidP="004F04E7">
            <w:pPr>
              <w:rPr>
                <w:rFonts w:ascii="Times New Roman" w:eastAsia="Times New Roman" w:hAnsi="Times New Roman" w:cs="Times New Roman"/>
                <w:sz w:val="20"/>
                <w:szCs w:val="20"/>
              </w:rPr>
            </w:pPr>
            <w:r w:rsidRPr="00470DD3">
              <w:rPr>
                <w:rFonts w:ascii="Times New Roman" w:eastAsia="Times New Roman" w:hAnsi="Times New Roman" w:cs="Times New Roman"/>
                <w:sz w:val="20"/>
                <w:szCs w:val="20"/>
              </w:rPr>
              <w:t>Galiu suformuoti mėnesinę projekto administratoriaus ataskaitą kredito davėjui</w:t>
            </w:r>
          </w:p>
        </w:tc>
        <w:tc>
          <w:tcPr>
            <w:tcW w:w="2872" w:type="dxa"/>
            <w:shd w:val="clear" w:color="auto" w:fill="auto"/>
          </w:tcPr>
          <w:p w14:paraId="16DCAB33" w14:textId="7A89A924" w:rsidR="00231052" w:rsidRPr="00470DD3" w:rsidRDefault="00231052" w:rsidP="004F04E7">
            <w:pPr>
              <w:rPr>
                <w:rFonts w:ascii="Times New Roman" w:eastAsia="Times New Roman" w:hAnsi="Times New Roman" w:cs="Times New Roman"/>
                <w:sz w:val="20"/>
                <w:szCs w:val="20"/>
              </w:rPr>
            </w:pPr>
            <w:r w:rsidRPr="00470DD3">
              <w:rPr>
                <w:rFonts w:ascii="Times New Roman" w:eastAsia="Times New Roman" w:hAnsi="Times New Roman" w:cs="Times New Roman"/>
                <w:color w:val="000000" w:themeColor="text1"/>
                <w:sz w:val="20"/>
                <w:szCs w:val="20"/>
              </w:rPr>
              <w:t>Turto vienetas, kreditas, kredito likutis, ataskaitinio mėnesio kredito, palūkanų, sukauptų palūkanų duomenys (įmokos pradelsta sumos ir dienos), atlikti veiksmai su vėluojančiomis įmokom</w:t>
            </w:r>
            <w:r w:rsidR="00AE0A6D" w:rsidRPr="00470DD3">
              <w:rPr>
                <w:rFonts w:ascii="Times New Roman" w:eastAsia="Times New Roman" w:hAnsi="Times New Roman" w:cs="Times New Roman"/>
                <w:color w:val="000000" w:themeColor="text1"/>
                <w:sz w:val="20"/>
                <w:szCs w:val="20"/>
              </w:rPr>
              <w:t>s ir pan.</w:t>
            </w:r>
          </w:p>
        </w:tc>
        <w:tc>
          <w:tcPr>
            <w:tcW w:w="1706" w:type="dxa"/>
            <w:shd w:val="clear" w:color="auto" w:fill="auto"/>
          </w:tcPr>
          <w:p w14:paraId="2AA08DC8" w14:textId="77777777" w:rsidR="00231052" w:rsidRPr="00470DD3" w:rsidRDefault="00231052" w:rsidP="004F04E7">
            <w:pPr>
              <w:rPr>
                <w:rFonts w:ascii="Times New Roman" w:eastAsia="Times New Roman" w:hAnsi="Times New Roman" w:cs="Times New Roman"/>
                <w:sz w:val="20"/>
                <w:szCs w:val="20"/>
              </w:rPr>
            </w:pPr>
            <w:r w:rsidRPr="00470DD3">
              <w:rPr>
                <w:rFonts w:ascii="Times New Roman" w:eastAsia="Times New Roman" w:hAnsi="Times New Roman" w:cs="Times New Roman"/>
                <w:sz w:val="20"/>
                <w:szCs w:val="20"/>
              </w:rPr>
              <w:t>Kreditų administravimo specialistas</w:t>
            </w:r>
          </w:p>
        </w:tc>
      </w:tr>
      <w:tr w:rsidR="00231052" w:rsidRPr="00D02B39" w14:paraId="01A4F681" w14:textId="77777777" w:rsidTr="00952CD8">
        <w:tc>
          <w:tcPr>
            <w:tcW w:w="1316" w:type="dxa"/>
            <w:shd w:val="clear" w:color="auto" w:fill="DBDBDB" w:themeFill="accent3" w:themeFillTint="66"/>
          </w:tcPr>
          <w:p w14:paraId="080A786D" w14:textId="77777777" w:rsidR="00231052" w:rsidRPr="00D02B39" w:rsidRDefault="00231052" w:rsidP="004F04E7">
            <w:pPr>
              <w:rPr>
                <w:rFonts w:ascii="Times New Roman" w:eastAsia="Times New Roman" w:hAnsi="Times New Roman" w:cs="Times New Roman"/>
                <w:b/>
                <w:color w:val="000000"/>
                <w:sz w:val="20"/>
                <w:szCs w:val="20"/>
              </w:rPr>
            </w:pPr>
            <w:r w:rsidRPr="530E1CB9">
              <w:rPr>
                <w:rFonts w:ascii="Times New Roman" w:eastAsia="Times New Roman" w:hAnsi="Times New Roman" w:cs="Times New Roman"/>
                <w:b/>
                <w:color w:val="000000" w:themeColor="text1"/>
                <w:sz w:val="20"/>
                <w:szCs w:val="20"/>
              </w:rPr>
              <w:t>FR.9.2.2</w:t>
            </w:r>
          </w:p>
        </w:tc>
        <w:tc>
          <w:tcPr>
            <w:tcW w:w="3745" w:type="dxa"/>
            <w:shd w:val="clear" w:color="auto" w:fill="DBDBDB" w:themeFill="accent3" w:themeFillTint="66"/>
          </w:tcPr>
          <w:p w14:paraId="14BA9457" w14:textId="77777777" w:rsidR="00231052" w:rsidRPr="00D02B39" w:rsidRDefault="00231052" w:rsidP="004F04E7">
            <w:pPr>
              <w:rPr>
                <w:rFonts w:ascii="Times New Roman" w:eastAsia="Times New Roman" w:hAnsi="Times New Roman" w:cs="Times New Roman"/>
                <w:b/>
                <w:sz w:val="20"/>
                <w:szCs w:val="20"/>
              </w:rPr>
            </w:pPr>
            <w:r w:rsidRPr="530E1CB9">
              <w:rPr>
                <w:rFonts w:ascii="Times New Roman" w:eastAsia="Times New Roman" w:hAnsi="Times New Roman" w:cs="Times New Roman"/>
                <w:b/>
                <w:sz w:val="20"/>
                <w:szCs w:val="20"/>
              </w:rPr>
              <w:t>Parengti Šiaulių bankui periodines ataskaitas</w:t>
            </w:r>
          </w:p>
        </w:tc>
        <w:tc>
          <w:tcPr>
            <w:tcW w:w="2872" w:type="dxa"/>
            <w:shd w:val="clear" w:color="auto" w:fill="D9D9D9" w:themeFill="background1" w:themeFillShade="D9"/>
          </w:tcPr>
          <w:p w14:paraId="54D97D8F" w14:textId="77777777" w:rsidR="00231052" w:rsidRPr="00D02B39" w:rsidRDefault="00231052" w:rsidP="004F04E7">
            <w:pPr>
              <w:rPr>
                <w:rFonts w:ascii="Times New Roman" w:eastAsia="Times New Roman" w:hAnsi="Times New Roman" w:cs="Times New Roman"/>
                <w:b/>
                <w:sz w:val="20"/>
                <w:szCs w:val="20"/>
              </w:rPr>
            </w:pPr>
          </w:p>
        </w:tc>
        <w:tc>
          <w:tcPr>
            <w:tcW w:w="1706" w:type="dxa"/>
            <w:shd w:val="clear" w:color="auto" w:fill="D9D9D9" w:themeFill="background1" w:themeFillShade="D9"/>
          </w:tcPr>
          <w:p w14:paraId="36B2BA61" w14:textId="77777777" w:rsidR="00231052" w:rsidRPr="009D42CD" w:rsidRDefault="00231052" w:rsidP="004F04E7">
            <w:pPr>
              <w:rPr>
                <w:rFonts w:ascii="Times New Roman" w:eastAsia="Times New Roman" w:hAnsi="Times New Roman" w:cs="Times New Roman"/>
                <w:b/>
                <w:sz w:val="20"/>
                <w:szCs w:val="20"/>
                <w:lang w:val="nn-NO"/>
              </w:rPr>
            </w:pPr>
          </w:p>
        </w:tc>
      </w:tr>
      <w:tr w:rsidR="00231052" w:rsidRPr="00D02B39" w14:paraId="2D766E0C" w14:textId="77777777" w:rsidTr="00470DD3">
        <w:tc>
          <w:tcPr>
            <w:tcW w:w="1316" w:type="dxa"/>
            <w:shd w:val="clear" w:color="auto" w:fill="auto"/>
          </w:tcPr>
          <w:p w14:paraId="30916F7B" w14:textId="77777777" w:rsidR="00231052" w:rsidRPr="00D02B39" w:rsidRDefault="00231052" w:rsidP="004F04E7">
            <w:pPr>
              <w:rPr>
                <w:rFonts w:ascii="Times New Roman" w:eastAsia="Times New Roman" w:hAnsi="Times New Roman" w:cs="Times New Roman"/>
                <w:color w:val="000000"/>
                <w:sz w:val="20"/>
                <w:szCs w:val="20"/>
              </w:rPr>
            </w:pPr>
            <w:r w:rsidRPr="530E1CB9">
              <w:rPr>
                <w:rFonts w:ascii="Times New Roman" w:eastAsia="Times New Roman" w:hAnsi="Times New Roman" w:cs="Times New Roman"/>
                <w:color w:val="000000" w:themeColor="text1"/>
                <w:sz w:val="20"/>
                <w:szCs w:val="20"/>
              </w:rPr>
              <w:t>FR.9.2.2.1</w:t>
            </w:r>
          </w:p>
        </w:tc>
        <w:tc>
          <w:tcPr>
            <w:tcW w:w="3745" w:type="dxa"/>
            <w:shd w:val="clear" w:color="auto" w:fill="auto"/>
          </w:tcPr>
          <w:p w14:paraId="566E9980" w14:textId="77777777" w:rsidR="00231052" w:rsidRPr="00D02B39" w:rsidRDefault="00231052" w:rsidP="004F04E7">
            <w:pPr>
              <w:rPr>
                <w:rFonts w:ascii="Times New Roman" w:eastAsia="Times New Roman" w:hAnsi="Times New Roman" w:cs="Times New Roman"/>
                <w:sz w:val="20"/>
                <w:szCs w:val="20"/>
              </w:rPr>
            </w:pPr>
            <w:r w:rsidRPr="530E1CB9">
              <w:rPr>
                <w:rFonts w:ascii="Times New Roman" w:eastAsia="Times New Roman" w:hAnsi="Times New Roman" w:cs="Times New Roman"/>
                <w:sz w:val="20"/>
                <w:szCs w:val="20"/>
              </w:rPr>
              <w:t>Galiu suformuoti mėnesinę projekto administratoriaus ataskaitą kredito davėjui</w:t>
            </w:r>
          </w:p>
        </w:tc>
        <w:tc>
          <w:tcPr>
            <w:tcW w:w="2872" w:type="dxa"/>
            <w:shd w:val="clear" w:color="auto" w:fill="auto"/>
          </w:tcPr>
          <w:p w14:paraId="6C03A458" w14:textId="0E2AD586" w:rsidR="00231052" w:rsidRPr="00D02B39" w:rsidRDefault="00231052" w:rsidP="004F04E7">
            <w:pPr>
              <w:rPr>
                <w:rFonts w:ascii="Times New Roman" w:eastAsia="Times New Roman" w:hAnsi="Times New Roman" w:cs="Times New Roman"/>
                <w:sz w:val="20"/>
                <w:szCs w:val="20"/>
              </w:rPr>
            </w:pPr>
            <w:r w:rsidRPr="530E1CB9">
              <w:rPr>
                <w:rFonts w:ascii="Times New Roman" w:eastAsia="Times New Roman" w:hAnsi="Times New Roman" w:cs="Times New Roman"/>
                <w:color w:val="000000" w:themeColor="text1"/>
                <w:sz w:val="20"/>
                <w:szCs w:val="20"/>
              </w:rPr>
              <w:t xml:space="preserve">Turto vienetas, kreditas, kredito likutis, ataskaitinio mėnesio kredito, palūkanų, sukauptų palūkanų duomenys (įmokos </w:t>
            </w:r>
            <w:r w:rsidRPr="530E1CB9">
              <w:rPr>
                <w:rFonts w:ascii="Times New Roman" w:eastAsia="Times New Roman" w:hAnsi="Times New Roman" w:cs="Times New Roman"/>
                <w:color w:val="000000" w:themeColor="text1"/>
                <w:sz w:val="20"/>
                <w:szCs w:val="20"/>
              </w:rPr>
              <w:lastRenderedPageBreak/>
              <w:t>pradelsta sumos ir dienos), atlikti veiksmai su vėluojančiomis įmokoms</w:t>
            </w:r>
            <w:r w:rsidR="00AE0A6D">
              <w:rPr>
                <w:rFonts w:ascii="Times New Roman" w:eastAsia="Times New Roman" w:hAnsi="Times New Roman" w:cs="Times New Roman"/>
                <w:color w:val="000000" w:themeColor="text1"/>
                <w:sz w:val="20"/>
                <w:szCs w:val="20"/>
              </w:rPr>
              <w:t xml:space="preserve"> ir pan.</w:t>
            </w:r>
          </w:p>
        </w:tc>
        <w:tc>
          <w:tcPr>
            <w:tcW w:w="1706" w:type="dxa"/>
            <w:shd w:val="clear" w:color="auto" w:fill="auto"/>
          </w:tcPr>
          <w:p w14:paraId="62C4A839" w14:textId="77777777" w:rsidR="00231052" w:rsidRPr="00D02B39" w:rsidRDefault="00231052" w:rsidP="004F04E7">
            <w:pPr>
              <w:rPr>
                <w:rFonts w:ascii="Times New Roman" w:eastAsia="Times New Roman" w:hAnsi="Times New Roman" w:cs="Times New Roman"/>
                <w:sz w:val="20"/>
                <w:szCs w:val="20"/>
              </w:rPr>
            </w:pPr>
            <w:r w:rsidRPr="530E1CB9">
              <w:rPr>
                <w:rFonts w:ascii="Times New Roman" w:eastAsia="Times New Roman" w:hAnsi="Times New Roman" w:cs="Times New Roman"/>
                <w:sz w:val="20"/>
                <w:szCs w:val="20"/>
              </w:rPr>
              <w:lastRenderedPageBreak/>
              <w:t>Kreditų administravimo specialistas</w:t>
            </w:r>
          </w:p>
        </w:tc>
      </w:tr>
      <w:tr w:rsidR="00231052" w:rsidRPr="00D02B39" w14:paraId="66DA7CBE" w14:textId="77777777" w:rsidTr="00952CD8">
        <w:tc>
          <w:tcPr>
            <w:tcW w:w="1316" w:type="dxa"/>
            <w:shd w:val="clear" w:color="auto" w:fill="DBDBDB" w:themeFill="accent3" w:themeFillTint="66"/>
          </w:tcPr>
          <w:p w14:paraId="336885F2" w14:textId="77777777" w:rsidR="00231052" w:rsidRPr="00D02B39" w:rsidRDefault="00231052" w:rsidP="004F04E7">
            <w:pPr>
              <w:rPr>
                <w:rFonts w:ascii="Times New Roman" w:eastAsia="Times New Roman" w:hAnsi="Times New Roman" w:cs="Times New Roman"/>
                <w:b/>
                <w:color w:val="000000"/>
                <w:sz w:val="20"/>
                <w:szCs w:val="20"/>
              </w:rPr>
            </w:pPr>
            <w:r w:rsidRPr="530E1CB9">
              <w:rPr>
                <w:rFonts w:ascii="Times New Roman" w:eastAsia="Times New Roman" w:hAnsi="Times New Roman" w:cs="Times New Roman"/>
                <w:b/>
                <w:color w:val="000000" w:themeColor="text1"/>
                <w:sz w:val="20"/>
                <w:szCs w:val="20"/>
              </w:rPr>
              <w:t>FR.9.2.3</w:t>
            </w:r>
          </w:p>
        </w:tc>
        <w:tc>
          <w:tcPr>
            <w:tcW w:w="3745" w:type="dxa"/>
            <w:shd w:val="clear" w:color="auto" w:fill="DBDBDB" w:themeFill="accent3" w:themeFillTint="66"/>
          </w:tcPr>
          <w:p w14:paraId="4BE7689C" w14:textId="77777777" w:rsidR="00231052" w:rsidRPr="00D02B39" w:rsidRDefault="00231052" w:rsidP="004F04E7">
            <w:pPr>
              <w:rPr>
                <w:rFonts w:ascii="Times New Roman" w:eastAsia="Times New Roman" w:hAnsi="Times New Roman" w:cs="Times New Roman"/>
                <w:b/>
                <w:sz w:val="20"/>
                <w:szCs w:val="20"/>
              </w:rPr>
            </w:pPr>
            <w:r w:rsidRPr="530E1CB9">
              <w:rPr>
                <w:rFonts w:ascii="Times New Roman" w:eastAsia="Times New Roman" w:hAnsi="Times New Roman" w:cs="Times New Roman"/>
                <w:b/>
                <w:sz w:val="20"/>
                <w:szCs w:val="20"/>
              </w:rPr>
              <w:t>Parengti kredito davėjui pažymas</w:t>
            </w:r>
          </w:p>
        </w:tc>
        <w:tc>
          <w:tcPr>
            <w:tcW w:w="2872" w:type="dxa"/>
            <w:shd w:val="clear" w:color="auto" w:fill="D9D9D9" w:themeFill="background1" w:themeFillShade="D9"/>
          </w:tcPr>
          <w:p w14:paraId="07A4FE65" w14:textId="77777777" w:rsidR="00231052" w:rsidRPr="00D02B39" w:rsidRDefault="00231052" w:rsidP="004F04E7">
            <w:pPr>
              <w:rPr>
                <w:rFonts w:ascii="Times New Roman" w:eastAsia="Times New Roman" w:hAnsi="Times New Roman" w:cs="Times New Roman"/>
                <w:b/>
                <w:sz w:val="20"/>
                <w:szCs w:val="20"/>
              </w:rPr>
            </w:pPr>
          </w:p>
        </w:tc>
        <w:tc>
          <w:tcPr>
            <w:tcW w:w="1706" w:type="dxa"/>
            <w:shd w:val="clear" w:color="auto" w:fill="D9D9D9" w:themeFill="background1" w:themeFillShade="D9"/>
          </w:tcPr>
          <w:p w14:paraId="5FC0145F" w14:textId="77777777" w:rsidR="00231052" w:rsidRPr="00D02B39" w:rsidRDefault="00231052" w:rsidP="004F04E7">
            <w:pPr>
              <w:rPr>
                <w:rFonts w:ascii="Times New Roman" w:eastAsia="Times New Roman" w:hAnsi="Times New Roman" w:cs="Times New Roman"/>
                <w:b/>
                <w:sz w:val="20"/>
                <w:szCs w:val="20"/>
                <w:lang w:val="en-US"/>
              </w:rPr>
            </w:pPr>
          </w:p>
        </w:tc>
      </w:tr>
      <w:tr w:rsidR="00231052" w:rsidRPr="00D02B39" w14:paraId="0261A863" w14:textId="77777777" w:rsidTr="00470DD3">
        <w:tc>
          <w:tcPr>
            <w:tcW w:w="1316" w:type="dxa"/>
            <w:shd w:val="clear" w:color="auto" w:fill="auto"/>
          </w:tcPr>
          <w:p w14:paraId="66F06501" w14:textId="77777777" w:rsidR="00231052" w:rsidRPr="00D02B39" w:rsidRDefault="00231052" w:rsidP="004F04E7">
            <w:pPr>
              <w:rPr>
                <w:rFonts w:ascii="Times New Roman" w:eastAsia="Times New Roman" w:hAnsi="Times New Roman" w:cs="Times New Roman"/>
                <w:color w:val="000000"/>
                <w:sz w:val="20"/>
                <w:szCs w:val="20"/>
              </w:rPr>
            </w:pPr>
            <w:r w:rsidRPr="530E1CB9">
              <w:rPr>
                <w:rFonts w:ascii="Times New Roman" w:eastAsia="Times New Roman" w:hAnsi="Times New Roman" w:cs="Times New Roman"/>
                <w:color w:val="000000" w:themeColor="text1"/>
                <w:sz w:val="20"/>
                <w:szCs w:val="20"/>
              </w:rPr>
              <w:t>FR.9.2.3.1</w:t>
            </w:r>
          </w:p>
        </w:tc>
        <w:tc>
          <w:tcPr>
            <w:tcW w:w="3745" w:type="dxa"/>
            <w:shd w:val="clear" w:color="auto" w:fill="auto"/>
          </w:tcPr>
          <w:p w14:paraId="2F5FCB5B" w14:textId="77777777" w:rsidR="00231052" w:rsidRPr="00D02B39" w:rsidRDefault="00231052" w:rsidP="004F04E7">
            <w:pPr>
              <w:rPr>
                <w:rFonts w:ascii="Times New Roman" w:eastAsia="Times New Roman" w:hAnsi="Times New Roman" w:cs="Times New Roman"/>
                <w:sz w:val="20"/>
                <w:szCs w:val="20"/>
              </w:rPr>
            </w:pPr>
            <w:r w:rsidRPr="530E1CB9">
              <w:rPr>
                <w:rFonts w:ascii="Times New Roman" w:eastAsia="Times New Roman" w:hAnsi="Times New Roman" w:cs="Times New Roman"/>
                <w:sz w:val="20"/>
                <w:szCs w:val="20"/>
              </w:rPr>
              <w:t>Galiu suformuoti kredito davėjui pažymą apie fizinio/juridinio asmens duomenų pasikeitimą</w:t>
            </w:r>
          </w:p>
        </w:tc>
        <w:tc>
          <w:tcPr>
            <w:tcW w:w="2872" w:type="dxa"/>
            <w:shd w:val="clear" w:color="auto" w:fill="auto"/>
          </w:tcPr>
          <w:p w14:paraId="09091C6E" w14:textId="77777777" w:rsidR="00231052" w:rsidRPr="00D02B39" w:rsidRDefault="00231052" w:rsidP="004F04E7">
            <w:pPr>
              <w:rPr>
                <w:rFonts w:ascii="Times New Roman" w:eastAsia="Times New Roman" w:hAnsi="Times New Roman" w:cs="Times New Roman"/>
                <w:sz w:val="20"/>
                <w:szCs w:val="20"/>
              </w:rPr>
            </w:pPr>
          </w:p>
        </w:tc>
        <w:tc>
          <w:tcPr>
            <w:tcW w:w="1706" w:type="dxa"/>
            <w:shd w:val="clear" w:color="auto" w:fill="auto"/>
          </w:tcPr>
          <w:p w14:paraId="3D946E8B" w14:textId="77777777" w:rsidR="00231052" w:rsidRPr="00D02B39" w:rsidRDefault="00231052" w:rsidP="004F04E7">
            <w:pPr>
              <w:rPr>
                <w:rFonts w:ascii="Times New Roman" w:eastAsia="Times New Roman" w:hAnsi="Times New Roman" w:cs="Times New Roman"/>
                <w:sz w:val="20"/>
                <w:szCs w:val="20"/>
              </w:rPr>
            </w:pPr>
            <w:r w:rsidRPr="530E1CB9">
              <w:rPr>
                <w:rFonts w:ascii="Times New Roman" w:eastAsia="Times New Roman" w:hAnsi="Times New Roman" w:cs="Times New Roman"/>
                <w:sz w:val="20"/>
                <w:szCs w:val="20"/>
              </w:rPr>
              <w:t>Kreditų administravimo specialistas</w:t>
            </w:r>
          </w:p>
        </w:tc>
      </w:tr>
    </w:tbl>
    <w:p w14:paraId="5A94F5F8" w14:textId="2186D0D8" w:rsidR="00231052" w:rsidRPr="00D02B39" w:rsidRDefault="00231052" w:rsidP="00115643">
      <w:pPr>
        <w:pStyle w:val="Heading3"/>
        <w:rPr>
          <w:rFonts w:ascii="Times New Roman" w:eastAsia="Times New Roman" w:hAnsi="Times New Roman" w:cs="Times New Roman"/>
        </w:rPr>
      </w:pPr>
      <w:bookmarkStart w:id="40" w:name="_Toc148293459"/>
      <w:r w:rsidRPr="530E1CB9">
        <w:rPr>
          <w:rFonts w:ascii="Times New Roman" w:eastAsia="Times New Roman" w:hAnsi="Times New Roman" w:cs="Times New Roman"/>
        </w:rPr>
        <w:t>Kitų suinteresuotų asmenų informavimo valdymas</w:t>
      </w:r>
      <w:bookmarkEnd w:id="40"/>
    </w:p>
    <w:tbl>
      <w:tblPr>
        <w:tblStyle w:val="TableGrid"/>
        <w:tblW w:w="9639" w:type="dxa"/>
        <w:tblLayout w:type="fixed"/>
        <w:tblLook w:val="04A0" w:firstRow="1" w:lastRow="0" w:firstColumn="1" w:lastColumn="0" w:noHBand="0" w:noVBand="1"/>
      </w:tblPr>
      <w:tblGrid>
        <w:gridCol w:w="1316"/>
        <w:gridCol w:w="3745"/>
        <w:gridCol w:w="2872"/>
        <w:gridCol w:w="1706"/>
      </w:tblGrid>
      <w:tr w:rsidR="00231052" w:rsidRPr="00D02B39" w14:paraId="3CA6870B" w14:textId="77777777" w:rsidTr="001D2AE1">
        <w:trPr>
          <w:tblHeader/>
        </w:trPr>
        <w:tc>
          <w:tcPr>
            <w:tcW w:w="1316" w:type="dxa"/>
            <w:shd w:val="clear" w:color="auto" w:fill="D9D9D9" w:themeFill="background1" w:themeFillShade="D9"/>
          </w:tcPr>
          <w:p w14:paraId="1FAD06CF" w14:textId="77777777" w:rsidR="00231052" w:rsidRPr="00D02B39" w:rsidRDefault="00231052" w:rsidP="004F04E7">
            <w:pPr>
              <w:jc w:val="center"/>
              <w:rPr>
                <w:rFonts w:ascii="Times New Roman" w:eastAsia="Times New Roman" w:hAnsi="Times New Roman" w:cs="Times New Roman"/>
                <w:sz w:val="20"/>
                <w:szCs w:val="20"/>
              </w:rPr>
            </w:pPr>
            <w:r w:rsidRPr="530E1CB9">
              <w:rPr>
                <w:rFonts w:ascii="Times New Roman" w:eastAsia="Times New Roman" w:hAnsi="Times New Roman" w:cs="Times New Roman"/>
                <w:sz w:val="20"/>
                <w:szCs w:val="20"/>
              </w:rPr>
              <w:t>Nr.</w:t>
            </w:r>
          </w:p>
        </w:tc>
        <w:tc>
          <w:tcPr>
            <w:tcW w:w="3745" w:type="dxa"/>
            <w:shd w:val="clear" w:color="auto" w:fill="D9D9D9" w:themeFill="background1" w:themeFillShade="D9"/>
          </w:tcPr>
          <w:p w14:paraId="4BEAF343" w14:textId="77777777" w:rsidR="00231052" w:rsidRPr="00D02B39" w:rsidRDefault="00231052" w:rsidP="004F04E7">
            <w:pPr>
              <w:jc w:val="center"/>
              <w:rPr>
                <w:rFonts w:ascii="Times New Roman" w:eastAsia="Times New Roman" w:hAnsi="Times New Roman" w:cs="Times New Roman"/>
                <w:sz w:val="20"/>
                <w:szCs w:val="20"/>
              </w:rPr>
            </w:pPr>
            <w:r w:rsidRPr="530E1CB9">
              <w:rPr>
                <w:rFonts w:ascii="Times New Roman" w:eastAsia="Times New Roman" w:hAnsi="Times New Roman" w:cs="Times New Roman"/>
                <w:sz w:val="20"/>
                <w:szCs w:val="20"/>
              </w:rPr>
              <w:t>Funkcija/Reikalavimas</w:t>
            </w:r>
          </w:p>
        </w:tc>
        <w:tc>
          <w:tcPr>
            <w:tcW w:w="2872" w:type="dxa"/>
            <w:shd w:val="clear" w:color="auto" w:fill="D9D9D9" w:themeFill="background1" w:themeFillShade="D9"/>
          </w:tcPr>
          <w:p w14:paraId="0F8336CC" w14:textId="65E8CCAB" w:rsidR="00231052" w:rsidRPr="00D02B39" w:rsidRDefault="00E17AFA" w:rsidP="004F04E7">
            <w:pPr>
              <w:jc w:val="center"/>
              <w:rPr>
                <w:rFonts w:ascii="Times New Roman" w:eastAsia="Times New Roman" w:hAnsi="Times New Roman" w:cs="Times New Roman"/>
                <w:sz w:val="20"/>
                <w:szCs w:val="20"/>
              </w:rPr>
            </w:pPr>
            <w:r w:rsidRPr="530E1CB9">
              <w:rPr>
                <w:rFonts w:ascii="Times New Roman" w:eastAsia="Times New Roman" w:hAnsi="Times New Roman" w:cs="Times New Roman"/>
                <w:sz w:val="20"/>
                <w:szCs w:val="20"/>
              </w:rPr>
              <w:t>Reikalavimo papildymas</w:t>
            </w:r>
          </w:p>
        </w:tc>
        <w:tc>
          <w:tcPr>
            <w:tcW w:w="1706" w:type="dxa"/>
            <w:shd w:val="clear" w:color="auto" w:fill="D9D9D9" w:themeFill="background1" w:themeFillShade="D9"/>
          </w:tcPr>
          <w:p w14:paraId="37D9E157" w14:textId="77777777" w:rsidR="00231052" w:rsidRPr="00D02B39" w:rsidRDefault="00231052" w:rsidP="004F04E7">
            <w:pPr>
              <w:jc w:val="center"/>
              <w:rPr>
                <w:rFonts w:ascii="Times New Roman" w:eastAsia="Times New Roman" w:hAnsi="Times New Roman" w:cs="Times New Roman"/>
                <w:sz w:val="20"/>
                <w:szCs w:val="20"/>
              </w:rPr>
            </w:pPr>
            <w:r w:rsidRPr="530E1CB9">
              <w:rPr>
                <w:rFonts w:ascii="Times New Roman" w:eastAsia="Times New Roman" w:hAnsi="Times New Roman" w:cs="Times New Roman"/>
                <w:sz w:val="20"/>
                <w:szCs w:val="20"/>
              </w:rPr>
              <w:t>Rolė</w:t>
            </w:r>
          </w:p>
        </w:tc>
      </w:tr>
      <w:tr w:rsidR="00231052" w:rsidRPr="00D02B39" w14:paraId="28FC952F" w14:textId="77777777" w:rsidTr="00952CD8">
        <w:tc>
          <w:tcPr>
            <w:tcW w:w="1316" w:type="dxa"/>
            <w:shd w:val="clear" w:color="auto" w:fill="DBDBDB" w:themeFill="accent3" w:themeFillTint="66"/>
          </w:tcPr>
          <w:p w14:paraId="72FBCA51" w14:textId="77777777" w:rsidR="00231052" w:rsidRPr="00D02B39" w:rsidRDefault="00231052" w:rsidP="004F04E7">
            <w:pPr>
              <w:rPr>
                <w:rFonts w:ascii="Times New Roman" w:eastAsia="Times New Roman" w:hAnsi="Times New Roman" w:cs="Times New Roman"/>
                <w:b/>
                <w:color w:val="000000"/>
                <w:sz w:val="20"/>
                <w:szCs w:val="20"/>
              </w:rPr>
            </w:pPr>
            <w:r w:rsidRPr="530E1CB9">
              <w:rPr>
                <w:rFonts w:ascii="Times New Roman" w:eastAsia="Times New Roman" w:hAnsi="Times New Roman" w:cs="Times New Roman"/>
                <w:b/>
                <w:color w:val="000000" w:themeColor="text1"/>
                <w:sz w:val="20"/>
                <w:szCs w:val="20"/>
              </w:rPr>
              <w:t>FR.9.3.3</w:t>
            </w:r>
          </w:p>
        </w:tc>
        <w:tc>
          <w:tcPr>
            <w:tcW w:w="3745" w:type="dxa"/>
            <w:shd w:val="clear" w:color="auto" w:fill="DBDBDB" w:themeFill="accent3" w:themeFillTint="66"/>
          </w:tcPr>
          <w:p w14:paraId="408D7BD0" w14:textId="77777777" w:rsidR="00231052" w:rsidRPr="00D02B39" w:rsidRDefault="00231052" w:rsidP="004F04E7">
            <w:pPr>
              <w:rPr>
                <w:rFonts w:ascii="Times New Roman" w:eastAsia="Times New Roman" w:hAnsi="Times New Roman" w:cs="Times New Roman"/>
                <w:b/>
                <w:sz w:val="20"/>
                <w:szCs w:val="20"/>
              </w:rPr>
            </w:pPr>
            <w:r w:rsidRPr="530E1CB9">
              <w:rPr>
                <w:rFonts w:ascii="Times New Roman" w:eastAsia="Times New Roman" w:hAnsi="Times New Roman" w:cs="Times New Roman"/>
                <w:b/>
                <w:sz w:val="20"/>
                <w:szCs w:val="20"/>
              </w:rPr>
              <w:t>Parengti VMSA periodines ataskaitas</w:t>
            </w:r>
          </w:p>
        </w:tc>
        <w:tc>
          <w:tcPr>
            <w:tcW w:w="2872" w:type="dxa"/>
            <w:shd w:val="clear" w:color="auto" w:fill="DBDBDB" w:themeFill="accent3" w:themeFillTint="66"/>
          </w:tcPr>
          <w:p w14:paraId="0ED3B41B" w14:textId="77777777" w:rsidR="00231052" w:rsidRPr="00D02B39" w:rsidRDefault="00231052" w:rsidP="004F04E7">
            <w:pPr>
              <w:rPr>
                <w:rFonts w:ascii="Times New Roman" w:eastAsia="Times New Roman" w:hAnsi="Times New Roman" w:cs="Times New Roman"/>
                <w:b/>
                <w:sz w:val="20"/>
                <w:szCs w:val="20"/>
              </w:rPr>
            </w:pPr>
          </w:p>
        </w:tc>
        <w:tc>
          <w:tcPr>
            <w:tcW w:w="1706" w:type="dxa"/>
            <w:shd w:val="clear" w:color="auto" w:fill="DBDBDB" w:themeFill="accent3" w:themeFillTint="66"/>
          </w:tcPr>
          <w:p w14:paraId="6AB1259B" w14:textId="77777777" w:rsidR="00231052" w:rsidRPr="00D02B39" w:rsidRDefault="00231052" w:rsidP="004F04E7">
            <w:pPr>
              <w:rPr>
                <w:rFonts w:ascii="Times New Roman" w:eastAsia="Times New Roman" w:hAnsi="Times New Roman" w:cs="Times New Roman"/>
                <w:b/>
                <w:sz w:val="20"/>
                <w:szCs w:val="20"/>
                <w:lang w:val="en-US"/>
              </w:rPr>
            </w:pPr>
          </w:p>
        </w:tc>
      </w:tr>
      <w:tr w:rsidR="00231052" w:rsidRPr="00D02B39" w14:paraId="5A81790D" w14:textId="77777777" w:rsidTr="00470DD3">
        <w:tc>
          <w:tcPr>
            <w:tcW w:w="1316" w:type="dxa"/>
            <w:shd w:val="clear" w:color="auto" w:fill="auto"/>
          </w:tcPr>
          <w:p w14:paraId="7CF3F8CC" w14:textId="77777777" w:rsidR="00231052" w:rsidRPr="00D02B39" w:rsidRDefault="00231052" w:rsidP="004F04E7">
            <w:pPr>
              <w:rPr>
                <w:rFonts w:ascii="Times New Roman" w:eastAsia="Times New Roman" w:hAnsi="Times New Roman" w:cs="Times New Roman"/>
                <w:color w:val="000000"/>
                <w:sz w:val="20"/>
                <w:szCs w:val="20"/>
              </w:rPr>
            </w:pPr>
            <w:r w:rsidRPr="530E1CB9">
              <w:rPr>
                <w:rFonts w:ascii="Times New Roman" w:eastAsia="Times New Roman" w:hAnsi="Times New Roman" w:cs="Times New Roman"/>
                <w:color w:val="000000" w:themeColor="text1"/>
                <w:sz w:val="20"/>
                <w:szCs w:val="20"/>
              </w:rPr>
              <w:t>FR.9.3.3.1</w:t>
            </w:r>
          </w:p>
        </w:tc>
        <w:tc>
          <w:tcPr>
            <w:tcW w:w="3745" w:type="dxa"/>
            <w:shd w:val="clear" w:color="auto" w:fill="auto"/>
          </w:tcPr>
          <w:p w14:paraId="369CAA50" w14:textId="4014BC19" w:rsidR="00231052" w:rsidRPr="00D02B39" w:rsidRDefault="0EB51F5B" w:rsidP="004F04E7">
            <w:pPr>
              <w:rPr>
                <w:rFonts w:ascii="Times New Roman" w:eastAsia="Times New Roman" w:hAnsi="Times New Roman" w:cs="Times New Roman"/>
                <w:sz w:val="20"/>
                <w:szCs w:val="20"/>
              </w:rPr>
            </w:pPr>
            <w:r w:rsidRPr="530E1CB9">
              <w:rPr>
                <w:rFonts w:ascii="Times New Roman" w:eastAsia="Times New Roman" w:hAnsi="Times New Roman" w:cs="Times New Roman"/>
                <w:sz w:val="20"/>
                <w:szCs w:val="20"/>
              </w:rPr>
              <w:t xml:space="preserve">Galiu suformuoti „Vilniaus miesto būstas“ ketvirtinę ataskaitą apie savivaldybės </w:t>
            </w:r>
            <w:r w:rsidR="330FB847" w:rsidRPr="530E1CB9">
              <w:rPr>
                <w:rFonts w:ascii="Times New Roman" w:eastAsia="Times New Roman" w:hAnsi="Times New Roman" w:cs="Times New Roman"/>
                <w:sz w:val="20"/>
                <w:szCs w:val="20"/>
              </w:rPr>
              <w:t>butų</w:t>
            </w:r>
            <w:r w:rsidR="00B12DD4">
              <w:rPr>
                <w:rFonts w:ascii="Times New Roman" w:eastAsia="Times New Roman" w:hAnsi="Times New Roman" w:cs="Times New Roman"/>
                <w:sz w:val="20"/>
                <w:szCs w:val="20"/>
              </w:rPr>
              <w:t xml:space="preserve"> atliktus mokėjimus ir</w:t>
            </w:r>
            <w:r w:rsidR="330FB847" w:rsidRPr="530E1CB9">
              <w:rPr>
                <w:rFonts w:ascii="Times New Roman" w:eastAsia="Times New Roman" w:hAnsi="Times New Roman" w:cs="Times New Roman"/>
                <w:sz w:val="20"/>
                <w:szCs w:val="20"/>
              </w:rPr>
              <w:t xml:space="preserve"> paskolos</w:t>
            </w:r>
            <w:r w:rsidRPr="530E1CB9">
              <w:rPr>
                <w:rFonts w:ascii="Times New Roman" w:eastAsia="Times New Roman" w:hAnsi="Times New Roman" w:cs="Times New Roman"/>
                <w:sz w:val="20"/>
                <w:szCs w:val="20"/>
              </w:rPr>
              <w:t xml:space="preserve"> likučius</w:t>
            </w:r>
          </w:p>
        </w:tc>
        <w:tc>
          <w:tcPr>
            <w:tcW w:w="2872" w:type="dxa"/>
            <w:shd w:val="clear" w:color="auto" w:fill="auto"/>
          </w:tcPr>
          <w:p w14:paraId="333E90CF" w14:textId="77777777" w:rsidR="00231052" w:rsidRPr="00D02B39" w:rsidRDefault="00231052" w:rsidP="004F04E7">
            <w:pPr>
              <w:rPr>
                <w:rFonts w:ascii="Times New Roman" w:eastAsia="Times New Roman" w:hAnsi="Times New Roman" w:cs="Times New Roman"/>
                <w:sz w:val="20"/>
                <w:szCs w:val="20"/>
              </w:rPr>
            </w:pPr>
            <w:r w:rsidRPr="530E1CB9">
              <w:rPr>
                <w:rFonts w:ascii="Times New Roman" w:eastAsia="Times New Roman" w:hAnsi="Times New Roman" w:cs="Times New Roman"/>
                <w:color w:val="000000" w:themeColor="text1"/>
                <w:sz w:val="20"/>
                <w:szCs w:val="20"/>
              </w:rPr>
              <w:t>Suvestinė ir detalizacija. Vilniaus miesto savivaldybei priklausančių butų ar kitų patalpų kreditų likučių, įskaitant atidėtas palūkanas, informaciją.</w:t>
            </w:r>
          </w:p>
        </w:tc>
        <w:tc>
          <w:tcPr>
            <w:tcW w:w="1706" w:type="dxa"/>
            <w:shd w:val="clear" w:color="auto" w:fill="auto"/>
          </w:tcPr>
          <w:p w14:paraId="02463590" w14:textId="77777777" w:rsidR="00231052" w:rsidRPr="00D02B39" w:rsidRDefault="00231052" w:rsidP="004F04E7">
            <w:pPr>
              <w:rPr>
                <w:rFonts w:ascii="Times New Roman" w:eastAsia="Times New Roman" w:hAnsi="Times New Roman" w:cs="Times New Roman"/>
                <w:sz w:val="20"/>
                <w:szCs w:val="20"/>
              </w:rPr>
            </w:pPr>
            <w:r w:rsidRPr="530E1CB9">
              <w:rPr>
                <w:rFonts w:ascii="Times New Roman" w:eastAsia="Times New Roman" w:hAnsi="Times New Roman" w:cs="Times New Roman"/>
                <w:sz w:val="20"/>
                <w:szCs w:val="20"/>
              </w:rPr>
              <w:t>Kreditų administravimo specialistas</w:t>
            </w:r>
          </w:p>
        </w:tc>
      </w:tr>
      <w:tr w:rsidR="00231052" w:rsidRPr="00D02B39" w14:paraId="1BA93BE9" w14:textId="77777777" w:rsidTr="00952CD8">
        <w:tc>
          <w:tcPr>
            <w:tcW w:w="1316" w:type="dxa"/>
            <w:shd w:val="clear" w:color="auto" w:fill="DBDBDB" w:themeFill="accent3" w:themeFillTint="66"/>
          </w:tcPr>
          <w:p w14:paraId="340DDA37" w14:textId="77777777" w:rsidR="00231052" w:rsidRPr="00D02B39" w:rsidRDefault="00231052" w:rsidP="004F04E7">
            <w:pPr>
              <w:rPr>
                <w:rFonts w:ascii="Times New Roman" w:eastAsia="Times New Roman" w:hAnsi="Times New Roman" w:cs="Times New Roman"/>
                <w:b/>
                <w:color w:val="000000"/>
                <w:sz w:val="20"/>
                <w:szCs w:val="20"/>
              </w:rPr>
            </w:pPr>
            <w:r w:rsidRPr="530E1CB9">
              <w:rPr>
                <w:rFonts w:ascii="Times New Roman" w:eastAsia="Times New Roman" w:hAnsi="Times New Roman" w:cs="Times New Roman"/>
                <w:b/>
                <w:color w:val="000000" w:themeColor="text1"/>
                <w:sz w:val="20"/>
                <w:szCs w:val="20"/>
              </w:rPr>
              <w:t>FR.9.3.4</w:t>
            </w:r>
          </w:p>
        </w:tc>
        <w:tc>
          <w:tcPr>
            <w:tcW w:w="3745" w:type="dxa"/>
            <w:shd w:val="clear" w:color="auto" w:fill="DBDBDB" w:themeFill="accent3" w:themeFillTint="66"/>
          </w:tcPr>
          <w:p w14:paraId="12794F71" w14:textId="77777777" w:rsidR="00231052" w:rsidRPr="00D02B39" w:rsidRDefault="00231052" w:rsidP="004F04E7">
            <w:pPr>
              <w:rPr>
                <w:rFonts w:ascii="Times New Roman" w:eastAsia="Times New Roman" w:hAnsi="Times New Roman" w:cs="Times New Roman"/>
                <w:b/>
                <w:sz w:val="20"/>
                <w:szCs w:val="20"/>
              </w:rPr>
            </w:pPr>
            <w:r w:rsidRPr="530E1CB9">
              <w:rPr>
                <w:rFonts w:ascii="Times New Roman" w:eastAsia="Times New Roman" w:hAnsi="Times New Roman" w:cs="Times New Roman"/>
                <w:b/>
                <w:sz w:val="20"/>
                <w:szCs w:val="20"/>
              </w:rPr>
              <w:t>Parengti pažymą suinteresuotai šaliai</w:t>
            </w:r>
          </w:p>
        </w:tc>
        <w:tc>
          <w:tcPr>
            <w:tcW w:w="2872" w:type="dxa"/>
            <w:shd w:val="clear" w:color="auto" w:fill="DBDBDB" w:themeFill="accent3" w:themeFillTint="66"/>
          </w:tcPr>
          <w:p w14:paraId="52E96543" w14:textId="77777777" w:rsidR="00231052" w:rsidRPr="00D02B39" w:rsidRDefault="00231052" w:rsidP="004F04E7">
            <w:pPr>
              <w:rPr>
                <w:rFonts w:ascii="Times New Roman" w:eastAsia="Times New Roman" w:hAnsi="Times New Roman" w:cs="Times New Roman"/>
                <w:b/>
                <w:sz w:val="20"/>
                <w:szCs w:val="20"/>
              </w:rPr>
            </w:pPr>
          </w:p>
        </w:tc>
        <w:tc>
          <w:tcPr>
            <w:tcW w:w="1706" w:type="dxa"/>
            <w:shd w:val="clear" w:color="auto" w:fill="DBDBDB" w:themeFill="accent3" w:themeFillTint="66"/>
          </w:tcPr>
          <w:p w14:paraId="5EDE928E" w14:textId="77777777" w:rsidR="00231052" w:rsidRPr="00D02B39" w:rsidRDefault="00231052" w:rsidP="004F04E7">
            <w:pPr>
              <w:rPr>
                <w:rFonts w:ascii="Times New Roman" w:eastAsia="Times New Roman" w:hAnsi="Times New Roman" w:cs="Times New Roman"/>
                <w:b/>
                <w:sz w:val="20"/>
                <w:szCs w:val="20"/>
                <w:lang w:val="en-US"/>
              </w:rPr>
            </w:pPr>
          </w:p>
        </w:tc>
      </w:tr>
      <w:tr w:rsidR="00231052" w:rsidRPr="00D02B39" w14:paraId="1DD4B456" w14:textId="77777777" w:rsidTr="00470DD3">
        <w:tc>
          <w:tcPr>
            <w:tcW w:w="1316" w:type="dxa"/>
            <w:shd w:val="clear" w:color="auto" w:fill="auto"/>
          </w:tcPr>
          <w:p w14:paraId="466C29D1" w14:textId="77777777" w:rsidR="00231052" w:rsidRPr="00D02B39" w:rsidRDefault="00231052" w:rsidP="004F04E7">
            <w:pPr>
              <w:rPr>
                <w:rFonts w:ascii="Times New Roman" w:eastAsia="Times New Roman" w:hAnsi="Times New Roman" w:cs="Times New Roman"/>
                <w:color w:val="000000"/>
                <w:sz w:val="20"/>
                <w:szCs w:val="20"/>
              </w:rPr>
            </w:pPr>
            <w:r w:rsidRPr="530E1CB9">
              <w:rPr>
                <w:rFonts w:ascii="Times New Roman" w:eastAsia="Times New Roman" w:hAnsi="Times New Roman" w:cs="Times New Roman"/>
                <w:color w:val="000000" w:themeColor="text1"/>
                <w:sz w:val="20"/>
                <w:szCs w:val="20"/>
              </w:rPr>
              <w:t>FR.9.3.4.1</w:t>
            </w:r>
          </w:p>
        </w:tc>
        <w:tc>
          <w:tcPr>
            <w:tcW w:w="3745" w:type="dxa"/>
            <w:shd w:val="clear" w:color="auto" w:fill="auto"/>
          </w:tcPr>
          <w:p w14:paraId="3E8D1E67" w14:textId="610A9318" w:rsidR="00231052" w:rsidRPr="00D02B39" w:rsidRDefault="00231052" w:rsidP="004F04E7">
            <w:pPr>
              <w:rPr>
                <w:rFonts w:ascii="Times New Roman" w:eastAsia="Times New Roman" w:hAnsi="Times New Roman" w:cs="Times New Roman"/>
                <w:sz w:val="20"/>
                <w:szCs w:val="20"/>
              </w:rPr>
            </w:pPr>
            <w:r w:rsidRPr="530E1CB9">
              <w:rPr>
                <w:rFonts w:ascii="Times New Roman" w:eastAsia="Times New Roman" w:hAnsi="Times New Roman" w:cs="Times New Roman"/>
                <w:sz w:val="20"/>
                <w:szCs w:val="20"/>
              </w:rPr>
              <w:t xml:space="preserve">Galiu suformuoti </w:t>
            </w:r>
            <w:r w:rsidR="00515765">
              <w:rPr>
                <w:rFonts w:ascii="Times New Roman" w:eastAsia="Times New Roman" w:hAnsi="Times New Roman" w:cs="Times New Roman"/>
                <w:sz w:val="20"/>
                <w:szCs w:val="20"/>
              </w:rPr>
              <w:t xml:space="preserve">tipinę standartizuotą </w:t>
            </w:r>
            <w:r w:rsidRPr="530E1CB9">
              <w:rPr>
                <w:rFonts w:ascii="Times New Roman" w:eastAsia="Times New Roman" w:hAnsi="Times New Roman" w:cs="Times New Roman"/>
                <w:sz w:val="20"/>
                <w:szCs w:val="20"/>
              </w:rPr>
              <w:t xml:space="preserve">pažymą </w:t>
            </w:r>
            <w:r w:rsidR="00515765">
              <w:rPr>
                <w:rFonts w:ascii="Times New Roman" w:eastAsia="Times New Roman" w:hAnsi="Times New Roman" w:cs="Times New Roman"/>
                <w:sz w:val="20"/>
                <w:szCs w:val="20"/>
              </w:rPr>
              <w:t>(</w:t>
            </w:r>
            <w:r w:rsidR="00B12DD4">
              <w:rPr>
                <w:rFonts w:ascii="Times New Roman" w:eastAsia="Times New Roman" w:hAnsi="Times New Roman" w:cs="Times New Roman"/>
                <w:sz w:val="20"/>
                <w:szCs w:val="20"/>
              </w:rPr>
              <w:t xml:space="preserve">vienodą </w:t>
            </w:r>
            <w:r w:rsidR="00515765">
              <w:rPr>
                <w:rFonts w:ascii="Times New Roman" w:eastAsia="Times New Roman" w:hAnsi="Times New Roman" w:cs="Times New Roman"/>
                <w:sz w:val="20"/>
                <w:szCs w:val="20"/>
              </w:rPr>
              <w:t xml:space="preserve">visoms </w:t>
            </w:r>
            <w:r w:rsidR="00515765" w:rsidRPr="530E1CB9">
              <w:rPr>
                <w:rFonts w:ascii="Times New Roman" w:eastAsia="Times New Roman" w:hAnsi="Times New Roman" w:cs="Times New Roman"/>
                <w:sz w:val="20"/>
                <w:szCs w:val="20"/>
              </w:rPr>
              <w:t>suinteresuot</w:t>
            </w:r>
            <w:r w:rsidR="00515765">
              <w:rPr>
                <w:rFonts w:ascii="Times New Roman" w:eastAsia="Times New Roman" w:hAnsi="Times New Roman" w:cs="Times New Roman"/>
                <w:sz w:val="20"/>
                <w:szCs w:val="20"/>
              </w:rPr>
              <w:t>oms</w:t>
            </w:r>
            <w:r w:rsidR="00515765" w:rsidRPr="530E1CB9">
              <w:rPr>
                <w:rFonts w:ascii="Times New Roman" w:eastAsia="Times New Roman" w:hAnsi="Times New Roman" w:cs="Times New Roman"/>
                <w:sz w:val="20"/>
                <w:szCs w:val="20"/>
              </w:rPr>
              <w:t xml:space="preserve"> šal</w:t>
            </w:r>
            <w:r w:rsidR="00515765">
              <w:rPr>
                <w:rFonts w:ascii="Times New Roman" w:eastAsia="Times New Roman" w:hAnsi="Times New Roman" w:cs="Times New Roman"/>
                <w:sz w:val="20"/>
                <w:szCs w:val="20"/>
              </w:rPr>
              <w:t xml:space="preserve">ims) </w:t>
            </w:r>
            <w:r w:rsidRPr="530E1CB9">
              <w:rPr>
                <w:rFonts w:ascii="Times New Roman" w:eastAsia="Times New Roman" w:hAnsi="Times New Roman" w:cs="Times New Roman"/>
                <w:sz w:val="20"/>
                <w:szCs w:val="20"/>
              </w:rPr>
              <w:t>apie naudos gavėj</w:t>
            </w:r>
            <w:r w:rsidR="00B12DD4">
              <w:rPr>
                <w:rFonts w:ascii="Times New Roman" w:eastAsia="Times New Roman" w:hAnsi="Times New Roman" w:cs="Times New Roman"/>
                <w:sz w:val="20"/>
                <w:szCs w:val="20"/>
              </w:rPr>
              <w:t>o įsipareigojimus</w:t>
            </w:r>
          </w:p>
        </w:tc>
        <w:tc>
          <w:tcPr>
            <w:tcW w:w="2872" w:type="dxa"/>
            <w:shd w:val="clear" w:color="auto" w:fill="auto"/>
          </w:tcPr>
          <w:p w14:paraId="46D42956" w14:textId="7475D37F" w:rsidR="00231052" w:rsidRPr="00D02B39" w:rsidRDefault="00515765" w:rsidP="004F04E7">
            <w:pPr>
              <w:rPr>
                <w:rFonts w:ascii="Times New Roman" w:eastAsia="Times New Roman" w:hAnsi="Times New Roman" w:cs="Times New Roman"/>
                <w:sz w:val="20"/>
                <w:szCs w:val="20"/>
              </w:rPr>
            </w:pPr>
            <w:r>
              <w:rPr>
                <w:rFonts w:ascii="Times New Roman" w:eastAsia="Times New Roman" w:hAnsi="Times New Roman" w:cs="Times New Roman"/>
                <w:color w:val="000000" w:themeColor="text1"/>
                <w:sz w:val="20"/>
                <w:szCs w:val="20"/>
              </w:rPr>
              <w:t xml:space="preserve">Kredito įstaigos, </w:t>
            </w:r>
            <w:r w:rsidR="00231052" w:rsidRPr="530E1CB9">
              <w:rPr>
                <w:rFonts w:ascii="Times New Roman" w:eastAsia="Times New Roman" w:hAnsi="Times New Roman" w:cs="Times New Roman"/>
                <w:color w:val="000000" w:themeColor="text1"/>
                <w:sz w:val="20"/>
                <w:szCs w:val="20"/>
              </w:rPr>
              <w:t>Notaras, Turto bankas, Vilniaus miesto būstas ir pan.</w:t>
            </w:r>
          </w:p>
        </w:tc>
        <w:tc>
          <w:tcPr>
            <w:tcW w:w="1706" w:type="dxa"/>
            <w:shd w:val="clear" w:color="auto" w:fill="auto"/>
          </w:tcPr>
          <w:p w14:paraId="5442B2DD" w14:textId="77777777" w:rsidR="00231052" w:rsidRPr="00D02B39" w:rsidRDefault="00231052" w:rsidP="004F04E7">
            <w:pPr>
              <w:rPr>
                <w:rFonts w:ascii="Times New Roman" w:eastAsia="Times New Roman" w:hAnsi="Times New Roman" w:cs="Times New Roman"/>
                <w:sz w:val="20"/>
                <w:szCs w:val="20"/>
              </w:rPr>
            </w:pPr>
            <w:r w:rsidRPr="530E1CB9">
              <w:rPr>
                <w:rFonts w:ascii="Times New Roman" w:eastAsia="Times New Roman" w:hAnsi="Times New Roman" w:cs="Times New Roman"/>
                <w:sz w:val="20"/>
                <w:szCs w:val="20"/>
              </w:rPr>
              <w:t>Kreditų administravimo specialistas</w:t>
            </w:r>
          </w:p>
        </w:tc>
      </w:tr>
      <w:tr w:rsidR="00231052" w:rsidRPr="00D02B39" w14:paraId="0F10BDD2" w14:textId="77777777" w:rsidTr="00952CD8">
        <w:tc>
          <w:tcPr>
            <w:tcW w:w="1316" w:type="dxa"/>
            <w:shd w:val="clear" w:color="auto" w:fill="DBDBDB" w:themeFill="accent3" w:themeFillTint="66"/>
          </w:tcPr>
          <w:p w14:paraId="408FBFAC" w14:textId="77777777" w:rsidR="00231052" w:rsidRPr="00D02B39" w:rsidRDefault="00231052" w:rsidP="004F04E7">
            <w:pPr>
              <w:rPr>
                <w:rFonts w:ascii="Times New Roman" w:eastAsia="Times New Roman" w:hAnsi="Times New Roman" w:cs="Times New Roman"/>
                <w:b/>
                <w:color w:val="000000"/>
                <w:sz w:val="20"/>
                <w:szCs w:val="20"/>
              </w:rPr>
            </w:pPr>
            <w:r w:rsidRPr="530E1CB9">
              <w:rPr>
                <w:rFonts w:ascii="Times New Roman" w:eastAsia="Times New Roman" w:hAnsi="Times New Roman" w:cs="Times New Roman"/>
                <w:b/>
                <w:color w:val="000000" w:themeColor="text1"/>
                <w:sz w:val="20"/>
                <w:szCs w:val="20"/>
              </w:rPr>
              <w:t>FR.9.3.6</w:t>
            </w:r>
          </w:p>
        </w:tc>
        <w:tc>
          <w:tcPr>
            <w:tcW w:w="3745" w:type="dxa"/>
            <w:shd w:val="clear" w:color="auto" w:fill="DBDBDB" w:themeFill="accent3" w:themeFillTint="66"/>
          </w:tcPr>
          <w:p w14:paraId="65B90246" w14:textId="77777777" w:rsidR="00231052" w:rsidRPr="00D02B39" w:rsidRDefault="00231052" w:rsidP="004F04E7">
            <w:pPr>
              <w:rPr>
                <w:rFonts w:ascii="Times New Roman" w:eastAsia="Times New Roman" w:hAnsi="Times New Roman" w:cs="Times New Roman"/>
                <w:b/>
                <w:sz w:val="20"/>
                <w:szCs w:val="20"/>
              </w:rPr>
            </w:pPr>
            <w:r w:rsidRPr="530E1CB9">
              <w:rPr>
                <w:rFonts w:ascii="Times New Roman" w:eastAsia="Times New Roman" w:hAnsi="Times New Roman" w:cs="Times New Roman"/>
                <w:b/>
                <w:sz w:val="20"/>
                <w:szCs w:val="20"/>
              </w:rPr>
              <w:t>Suformuoti naudos gavėjo mokėjimo grafiką pagal poreikį</w:t>
            </w:r>
          </w:p>
        </w:tc>
        <w:tc>
          <w:tcPr>
            <w:tcW w:w="2872" w:type="dxa"/>
            <w:shd w:val="clear" w:color="auto" w:fill="DBDBDB" w:themeFill="accent3" w:themeFillTint="66"/>
          </w:tcPr>
          <w:p w14:paraId="059931A4" w14:textId="77777777" w:rsidR="00231052" w:rsidRPr="00D02B39" w:rsidRDefault="00231052" w:rsidP="004F04E7">
            <w:pPr>
              <w:rPr>
                <w:rFonts w:ascii="Times New Roman" w:eastAsia="Times New Roman" w:hAnsi="Times New Roman" w:cs="Times New Roman"/>
                <w:b/>
                <w:sz w:val="20"/>
                <w:szCs w:val="20"/>
              </w:rPr>
            </w:pPr>
          </w:p>
        </w:tc>
        <w:tc>
          <w:tcPr>
            <w:tcW w:w="1706" w:type="dxa"/>
            <w:shd w:val="clear" w:color="auto" w:fill="DBDBDB" w:themeFill="accent3" w:themeFillTint="66"/>
          </w:tcPr>
          <w:p w14:paraId="61121DDE" w14:textId="77777777" w:rsidR="00231052" w:rsidRPr="009D42CD" w:rsidRDefault="00231052" w:rsidP="004F04E7">
            <w:pPr>
              <w:rPr>
                <w:rFonts w:ascii="Times New Roman" w:eastAsia="Times New Roman" w:hAnsi="Times New Roman" w:cs="Times New Roman"/>
                <w:b/>
                <w:sz w:val="20"/>
                <w:szCs w:val="20"/>
              </w:rPr>
            </w:pPr>
          </w:p>
        </w:tc>
      </w:tr>
      <w:tr w:rsidR="00231052" w:rsidRPr="00D02B39" w14:paraId="48713FF0" w14:textId="77777777" w:rsidTr="00470DD3">
        <w:tc>
          <w:tcPr>
            <w:tcW w:w="1316" w:type="dxa"/>
            <w:shd w:val="clear" w:color="auto" w:fill="auto"/>
          </w:tcPr>
          <w:p w14:paraId="12A1A17C" w14:textId="77777777" w:rsidR="00231052" w:rsidRPr="00D02B39" w:rsidRDefault="00231052" w:rsidP="004F04E7">
            <w:pPr>
              <w:rPr>
                <w:rFonts w:ascii="Times New Roman" w:eastAsia="Times New Roman" w:hAnsi="Times New Roman" w:cs="Times New Roman"/>
                <w:color w:val="000000"/>
                <w:sz w:val="20"/>
                <w:szCs w:val="20"/>
              </w:rPr>
            </w:pPr>
            <w:r w:rsidRPr="530E1CB9">
              <w:rPr>
                <w:rFonts w:ascii="Times New Roman" w:eastAsia="Times New Roman" w:hAnsi="Times New Roman" w:cs="Times New Roman"/>
                <w:color w:val="000000" w:themeColor="text1"/>
                <w:sz w:val="20"/>
                <w:szCs w:val="20"/>
              </w:rPr>
              <w:t>FR.9.3.6.2</w:t>
            </w:r>
          </w:p>
        </w:tc>
        <w:tc>
          <w:tcPr>
            <w:tcW w:w="3745" w:type="dxa"/>
            <w:shd w:val="clear" w:color="auto" w:fill="auto"/>
          </w:tcPr>
          <w:p w14:paraId="5DBCC8BE" w14:textId="2FF03201" w:rsidR="00231052" w:rsidRPr="00D02B39" w:rsidRDefault="00231052" w:rsidP="004F04E7">
            <w:pPr>
              <w:rPr>
                <w:rFonts w:ascii="Times New Roman" w:eastAsia="Times New Roman" w:hAnsi="Times New Roman" w:cs="Times New Roman"/>
                <w:sz w:val="20"/>
                <w:szCs w:val="20"/>
              </w:rPr>
            </w:pPr>
            <w:r w:rsidRPr="530E1CB9">
              <w:rPr>
                <w:rFonts w:ascii="Times New Roman" w:eastAsia="Times New Roman" w:hAnsi="Times New Roman" w:cs="Times New Roman"/>
                <w:sz w:val="20"/>
                <w:szCs w:val="20"/>
              </w:rPr>
              <w:t>Galiu suformuoti naudos gavėjo mokėjimo grafiką suinteresuotai šaliai</w:t>
            </w:r>
          </w:p>
        </w:tc>
        <w:tc>
          <w:tcPr>
            <w:tcW w:w="2872" w:type="dxa"/>
            <w:shd w:val="clear" w:color="auto" w:fill="auto"/>
          </w:tcPr>
          <w:p w14:paraId="2E6E11CB" w14:textId="77777777" w:rsidR="00231052" w:rsidRPr="00D02B39" w:rsidRDefault="00231052" w:rsidP="004F04E7">
            <w:pPr>
              <w:rPr>
                <w:rFonts w:ascii="Times New Roman" w:eastAsia="Times New Roman" w:hAnsi="Times New Roman" w:cs="Times New Roman"/>
                <w:sz w:val="20"/>
                <w:szCs w:val="20"/>
              </w:rPr>
            </w:pPr>
          </w:p>
        </w:tc>
        <w:tc>
          <w:tcPr>
            <w:tcW w:w="1706" w:type="dxa"/>
            <w:shd w:val="clear" w:color="auto" w:fill="auto"/>
          </w:tcPr>
          <w:p w14:paraId="4FAD5A62" w14:textId="77777777" w:rsidR="00231052" w:rsidRPr="00D02B39" w:rsidRDefault="00231052" w:rsidP="004F04E7">
            <w:pPr>
              <w:rPr>
                <w:rFonts w:ascii="Times New Roman" w:eastAsia="Times New Roman" w:hAnsi="Times New Roman" w:cs="Times New Roman"/>
                <w:sz w:val="20"/>
                <w:szCs w:val="20"/>
              </w:rPr>
            </w:pPr>
            <w:r w:rsidRPr="530E1CB9">
              <w:rPr>
                <w:rFonts w:ascii="Times New Roman" w:eastAsia="Times New Roman" w:hAnsi="Times New Roman" w:cs="Times New Roman"/>
                <w:sz w:val="20"/>
                <w:szCs w:val="20"/>
              </w:rPr>
              <w:t>Kreditų administravimo specialistas</w:t>
            </w:r>
          </w:p>
        </w:tc>
      </w:tr>
    </w:tbl>
    <w:p w14:paraId="5900B07A" w14:textId="016399FA" w:rsidR="00405051" w:rsidRPr="00D02B39" w:rsidRDefault="001D2AE1" w:rsidP="00115643">
      <w:pPr>
        <w:pStyle w:val="Heading2"/>
        <w:rPr>
          <w:rFonts w:ascii="Times New Roman" w:eastAsia="Times New Roman" w:hAnsi="Times New Roman" w:cs="Times New Roman"/>
        </w:rPr>
      </w:pPr>
      <w:bookmarkStart w:id="41" w:name="_Toc148293461"/>
      <w:r>
        <w:rPr>
          <w:rFonts w:ascii="Times New Roman" w:eastAsia="Times New Roman" w:hAnsi="Times New Roman" w:cs="Times New Roman"/>
        </w:rPr>
        <w:t xml:space="preserve">  </w:t>
      </w:r>
      <w:r w:rsidR="00405051" w:rsidRPr="530E1CB9">
        <w:rPr>
          <w:rFonts w:ascii="Times New Roman" w:eastAsia="Times New Roman" w:hAnsi="Times New Roman" w:cs="Times New Roman"/>
        </w:rPr>
        <w:t>Kredito administratori</w:t>
      </w:r>
      <w:r w:rsidR="00597A25" w:rsidRPr="530E1CB9">
        <w:rPr>
          <w:rFonts w:ascii="Times New Roman" w:eastAsia="Times New Roman" w:hAnsi="Times New Roman" w:cs="Times New Roman"/>
        </w:rPr>
        <w:t>a</w:t>
      </w:r>
      <w:r w:rsidR="00405051" w:rsidRPr="530E1CB9">
        <w:rPr>
          <w:rFonts w:ascii="Times New Roman" w:eastAsia="Times New Roman" w:hAnsi="Times New Roman" w:cs="Times New Roman"/>
        </w:rPr>
        <w:t>us</w:t>
      </w:r>
      <w:r w:rsidR="00597A25" w:rsidRPr="530E1CB9">
        <w:rPr>
          <w:rFonts w:ascii="Times New Roman" w:eastAsia="Times New Roman" w:hAnsi="Times New Roman" w:cs="Times New Roman"/>
        </w:rPr>
        <w:t xml:space="preserve"> registravimas</w:t>
      </w:r>
      <w:bookmarkEnd w:id="41"/>
      <w:r w:rsidR="003F24E8" w:rsidRPr="530E1CB9">
        <w:rPr>
          <w:rFonts w:ascii="Times New Roman" w:eastAsia="Times New Roman" w:hAnsi="Times New Roman" w:cs="Times New Roman"/>
        </w:rPr>
        <w:t xml:space="preserve"> </w:t>
      </w:r>
    </w:p>
    <w:p w14:paraId="65D795AD" w14:textId="66FF817C" w:rsidR="00395D8F" w:rsidRPr="00D02B39" w:rsidRDefault="7D9E0153" w:rsidP="00115643">
      <w:pPr>
        <w:pStyle w:val="Heading3"/>
        <w:rPr>
          <w:rFonts w:ascii="Times New Roman" w:eastAsia="Times New Roman" w:hAnsi="Times New Roman" w:cs="Times New Roman"/>
        </w:rPr>
      </w:pPr>
      <w:r w:rsidRPr="530E1CB9">
        <w:rPr>
          <w:rFonts w:ascii="Times New Roman" w:eastAsia="Times New Roman" w:hAnsi="Times New Roman" w:cs="Times New Roman"/>
        </w:rPr>
        <w:t xml:space="preserve"> </w:t>
      </w:r>
      <w:bookmarkStart w:id="42" w:name="_Toc148293462"/>
      <w:r w:rsidR="3C0C2524" w:rsidRPr="530E1CB9">
        <w:rPr>
          <w:rFonts w:ascii="Times New Roman" w:eastAsia="Times New Roman" w:hAnsi="Times New Roman" w:cs="Times New Roman"/>
        </w:rPr>
        <w:t>Kredito administratoriaus sukūrimas</w:t>
      </w:r>
      <w:bookmarkEnd w:id="42"/>
    </w:p>
    <w:tbl>
      <w:tblPr>
        <w:tblStyle w:val="TableGrid"/>
        <w:tblW w:w="9639" w:type="dxa"/>
        <w:tblLayout w:type="fixed"/>
        <w:tblLook w:val="04A0" w:firstRow="1" w:lastRow="0" w:firstColumn="1" w:lastColumn="0" w:noHBand="0" w:noVBand="1"/>
      </w:tblPr>
      <w:tblGrid>
        <w:gridCol w:w="1316"/>
        <w:gridCol w:w="3745"/>
        <w:gridCol w:w="2872"/>
        <w:gridCol w:w="1706"/>
      </w:tblGrid>
      <w:tr w:rsidR="00395D8F" w:rsidRPr="00D02B39" w14:paraId="3B19E4A9" w14:textId="77777777" w:rsidTr="001D2AE1">
        <w:trPr>
          <w:tblHeader/>
        </w:trPr>
        <w:tc>
          <w:tcPr>
            <w:tcW w:w="1316" w:type="dxa"/>
            <w:shd w:val="clear" w:color="auto" w:fill="D9D9D9" w:themeFill="background1" w:themeFillShade="D9"/>
          </w:tcPr>
          <w:p w14:paraId="1A95F6FA" w14:textId="77777777" w:rsidR="00395D8F" w:rsidRPr="00D02B39" w:rsidRDefault="00395D8F" w:rsidP="004F04E7">
            <w:pPr>
              <w:jc w:val="center"/>
              <w:rPr>
                <w:rFonts w:ascii="Times New Roman" w:eastAsia="Times New Roman" w:hAnsi="Times New Roman" w:cs="Times New Roman"/>
                <w:sz w:val="20"/>
                <w:szCs w:val="20"/>
              </w:rPr>
            </w:pPr>
            <w:r w:rsidRPr="530E1CB9">
              <w:rPr>
                <w:rFonts w:ascii="Times New Roman" w:eastAsia="Times New Roman" w:hAnsi="Times New Roman" w:cs="Times New Roman"/>
                <w:sz w:val="20"/>
                <w:szCs w:val="20"/>
              </w:rPr>
              <w:t>Nr.</w:t>
            </w:r>
          </w:p>
        </w:tc>
        <w:tc>
          <w:tcPr>
            <w:tcW w:w="3745" w:type="dxa"/>
            <w:shd w:val="clear" w:color="auto" w:fill="D9D9D9" w:themeFill="background1" w:themeFillShade="D9"/>
          </w:tcPr>
          <w:p w14:paraId="0630823B" w14:textId="77777777" w:rsidR="00395D8F" w:rsidRPr="00D02B39" w:rsidRDefault="00395D8F" w:rsidP="004F04E7">
            <w:pPr>
              <w:jc w:val="center"/>
              <w:rPr>
                <w:rFonts w:ascii="Times New Roman" w:eastAsia="Times New Roman" w:hAnsi="Times New Roman" w:cs="Times New Roman"/>
                <w:sz w:val="20"/>
                <w:szCs w:val="20"/>
              </w:rPr>
            </w:pPr>
            <w:r w:rsidRPr="530E1CB9">
              <w:rPr>
                <w:rFonts w:ascii="Times New Roman" w:eastAsia="Times New Roman" w:hAnsi="Times New Roman" w:cs="Times New Roman"/>
                <w:sz w:val="20"/>
                <w:szCs w:val="20"/>
              </w:rPr>
              <w:t>Funkcija/Reikalavimas</w:t>
            </w:r>
          </w:p>
        </w:tc>
        <w:tc>
          <w:tcPr>
            <w:tcW w:w="2872" w:type="dxa"/>
            <w:shd w:val="clear" w:color="auto" w:fill="D9D9D9" w:themeFill="background1" w:themeFillShade="D9"/>
          </w:tcPr>
          <w:p w14:paraId="0E00C7C3" w14:textId="6C2E0133" w:rsidR="00395D8F" w:rsidRPr="00D02B39" w:rsidRDefault="00E17AFA" w:rsidP="004F04E7">
            <w:pPr>
              <w:jc w:val="center"/>
              <w:rPr>
                <w:rFonts w:ascii="Times New Roman" w:eastAsia="Times New Roman" w:hAnsi="Times New Roman" w:cs="Times New Roman"/>
                <w:sz w:val="20"/>
                <w:szCs w:val="20"/>
              </w:rPr>
            </w:pPr>
            <w:r w:rsidRPr="530E1CB9">
              <w:rPr>
                <w:rFonts w:ascii="Times New Roman" w:eastAsia="Times New Roman" w:hAnsi="Times New Roman" w:cs="Times New Roman"/>
                <w:sz w:val="20"/>
                <w:szCs w:val="20"/>
              </w:rPr>
              <w:t>Reikalavimo papildymas</w:t>
            </w:r>
          </w:p>
        </w:tc>
        <w:tc>
          <w:tcPr>
            <w:tcW w:w="1706" w:type="dxa"/>
            <w:shd w:val="clear" w:color="auto" w:fill="D9D9D9" w:themeFill="background1" w:themeFillShade="D9"/>
          </w:tcPr>
          <w:p w14:paraId="4EFC2B67" w14:textId="77777777" w:rsidR="00395D8F" w:rsidRPr="00D02B39" w:rsidRDefault="00395D8F" w:rsidP="004F04E7">
            <w:pPr>
              <w:jc w:val="center"/>
              <w:rPr>
                <w:rFonts w:ascii="Times New Roman" w:eastAsia="Times New Roman" w:hAnsi="Times New Roman" w:cs="Times New Roman"/>
                <w:sz w:val="20"/>
                <w:szCs w:val="20"/>
              </w:rPr>
            </w:pPr>
            <w:r w:rsidRPr="530E1CB9">
              <w:rPr>
                <w:rFonts w:ascii="Times New Roman" w:eastAsia="Times New Roman" w:hAnsi="Times New Roman" w:cs="Times New Roman"/>
                <w:sz w:val="20"/>
                <w:szCs w:val="20"/>
              </w:rPr>
              <w:t>Rolė</w:t>
            </w:r>
          </w:p>
        </w:tc>
      </w:tr>
      <w:tr w:rsidR="00395D8F" w:rsidRPr="00D02B39" w14:paraId="14DE507E" w14:textId="77777777" w:rsidTr="00952CD8">
        <w:tc>
          <w:tcPr>
            <w:tcW w:w="1316" w:type="dxa"/>
            <w:shd w:val="clear" w:color="auto" w:fill="DBDBDB" w:themeFill="accent3" w:themeFillTint="66"/>
          </w:tcPr>
          <w:p w14:paraId="6B6603DB" w14:textId="77777777" w:rsidR="00395D8F" w:rsidRPr="00D02B39" w:rsidRDefault="00395D8F" w:rsidP="004F04E7">
            <w:pPr>
              <w:rPr>
                <w:rFonts w:ascii="Times New Roman" w:eastAsia="Times New Roman" w:hAnsi="Times New Roman" w:cs="Times New Roman"/>
                <w:b/>
                <w:color w:val="000000"/>
                <w:sz w:val="20"/>
                <w:szCs w:val="20"/>
              </w:rPr>
            </w:pPr>
            <w:r w:rsidRPr="530E1CB9">
              <w:rPr>
                <w:rFonts w:ascii="Times New Roman" w:eastAsia="Times New Roman" w:hAnsi="Times New Roman" w:cs="Times New Roman"/>
                <w:b/>
                <w:color w:val="000000" w:themeColor="text1"/>
                <w:sz w:val="20"/>
                <w:szCs w:val="20"/>
              </w:rPr>
              <w:t>FR.10.1.1</w:t>
            </w:r>
          </w:p>
        </w:tc>
        <w:tc>
          <w:tcPr>
            <w:tcW w:w="3745" w:type="dxa"/>
            <w:shd w:val="clear" w:color="auto" w:fill="DBDBDB" w:themeFill="accent3" w:themeFillTint="66"/>
          </w:tcPr>
          <w:p w14:paraId="43AEC7F1" w14:textId="77777777" w:rsidR="00395D8F" w:rsidRPr="00D02B39" w:rsidRDefault="00395D8F" w:rsidP="004F04E7">
            <w:pPr>
              <w:rPr>
                <w:rFonts w:ascii="Times New Roman" w:eastAsia="Times New Roman" w:hAnsi="Times New Roman" w:cs="Times New Roman"/>
                <w:b/>
                <w:sz w:val="20"/>
                <w:szCs w:val="20"/>
              </w:rPr>
            </w:pPr>
            <w:r w:rsidRPr="530E1CB9">
              <w:rPr>
                <w:rFonts w:ascii="Times New Roman" w:eastAsia="Times New Roman" w:hAnsi="Times New Roman" w:cs="Times New Roman"/>
                <w:b/>
                <w:sz w:val="20"/>
                <w:szCs w:val="20"/>
              </w:rPr>
              <w:t>Registruoti kredito administratorių</w:t>
            </w:r>
          </w:p>
        </w:tc>
        <w:tc>
          <w:tcPr>
            <w:tcW w:w="2872" w:type="dxa"/>
            <w:shd w:val="clear" w:color="auto" w:fill="DBDBDB" w:themeFill="accent3" w:themeFillTint="66"/>
          </w:tcPr>
          <w:p w14:paraId="23394B3C" w14:textId="77777777" w:rsidR="00395D8F" w:rsidRPr="00D02B39" w:rsidRDefault="00395D8F" w:rsidP="004F04E7">
            <w:pPr>
              <w:rPr>
                <w:rFonts w:ascii="Times New Roman" w:eastAsia="Times New Roman" w:hAnsi="Times New Roman" w:cs="Times New Roman"/>
                <w:b/>
                <w:sz w:val="20"/>
                <w:szCs w:val="20"/>
              </w:rPr>
            </w:pPr>
          </w:p>
        </w:tc>
        <w:tc>
          <w:tcPr>
            <w:tcW w:w="1706" w:type="dxa"/>
            <w:shd w:val="clear" w:color="auto" w:fill="DBDBDB" w:themeFill="accent3" w:themeFillTint="66"/>
          </w:tcPr>
          <w:p w14:paraId="6807F8BD" w14:textId="77777777" w:rsidR="00395D8F" w:rsidRPr="00D02B39" w:rsidRDefault="00395D8F" w:rsidP="004F04E7">
            <w:pPr>
              <w:rPr>
                <w:rFonts w:ascii="Times New Roman" w:eastAsia="Times New Roman" w:hAnsi="Times New Roman" w:cs="Times New Roman"/>
                <w:b/>
                <w:sz w:val="20"/>
                <w:szCs w:val="20"/>
                <w:lang w:val="en-US"/>
              </w:rPr>
            </w:pPr>
          </w:p>
        </w:tc>
      </w:tr>
      <w:tr w:rsidR="00395D8F" w:rsidRPr="00D02B39" w14:paraId="38593089" w14:textId="77777777" w:rsidTr="00470DD3">
        <w:tc>
          <w:tcPr>
            <w:tcW w:w="1316" w:type="dxa"/>
            <w:shd w:val="clear" w:color="auto" w:fill="auto"/>
          </w:tcPr>
          <w:p w14:paraId="2FC29F7B" w14:textId="77777777" w:rsidR="00395D8F" w:rsidRPr="00D02B39" w:rsidRDefault="00395D8F" w:rsidP="004F04E7">
            <w:pPr>
              <w:rPr>
                <w:rFonts w:ascii="Times New Roman" w:eastAsia="Times New Roman" w:hAnsi="Times New Roman" w:cs="Times New Roman"/>
                <w:color w:val="000000"/>
                <w:sz w:val="20"/>
                <w:szCs w:val="20"/>
              </w:rPr>
            </w:pPr>
            <w:r w:rsidRPr="530E1CB9">
              <w:rPr>
                <w:rFonts w:ascii="Times New Roman" w:eastAsia="Times New Roman" w:hAnsi="Times New Roman" w:cs="Times New Roman"/>
                <w:color w:val="000000" w:themeColor="text1"/>
                <w:sz w:val="20"/>
                <w:szCs w:val="20"/>
              </w:rPr>
              <w:t>FR.10.1.1.1</w:t>
            </w:r>
          </w:p>
        </w:tc>
        <w:tc>
          <w:tcPr>
            <w:tcW w:w="3745" w:type="dxa"/>
            <w:shd w:val="clear" w:color="auto" w:fill="auto"/>
          </w:tcPr>
          <w:p w14:paraId="586D03E1" w14:textId="77777777" w:rsidR="00395D8F" w:rsidRPr="00D02B39" w:rsidRDefault="00395D8F" w:rsidP="004F04E7">
            <w:pPr>
              <w:rPr>
                <w:rFonts w:ascii="Times New Roman" w:eastAsia="Times New Roman" w:hAnsi="Times New Roman" w:cs="Times New Roman"/>
                <w:sz w:val="20"/>
                <w:szCs w:val="20"/>
              </w:rPr>
            </w:pPr>
            <w:r w:rsidRPr="530E1CB9">
              <w:rPr>
                <w:rFonts w:ascii="Times New Roman" w:eastAsia="Times New Roman" w:hAnsi="Times New Roman" w:cs="Times New Roman"/>
                <w:sz w:val="20"/>
                <w:szCs w:val="20"/>
              </w:rPr>
              <w:t>Galiu registruoti kredito administratorių ir jo registrinius duomenis</w:t>
            </w:r>
          </w:p>
        </w:tc>
        <w:tc>
          <w:tcPr>
            <w:tcW w:w="2872" w:type="dxa"/>
            <w:shd w:val="clear" w:color="auto" w:fill="auto"/>
          </w:tcPr>
          <w:p w14:paraId="693AB28A" w14:textId="77777777" w:rsidR="00395D8F" w:rsidRPr="00D02B39" w:rsidRDefault="00395D8F" w:rsidP="004F04E7">
            <w:pPr>
              <w:rPr>
                <w:rFonts w:ascii="Times New Roman" w:eastAsia="Times New Roman" w:hAnsi="Times New Roman" w:cs="Times New Roman"/>
                <w:sz w:val="20"/>
                <w:szCs w:val="20"/>
              </w:rPr>
            </w:pPr>
          </w:p>
        </w:tc>
        <w:tc>
          <w:tcPr>
            <w:tcW w:w="1706" w:type="dxa"/>
            <w:shd w:val="clear" w:color="auto" w:fill="auto"/>
          </w:tcPr>
          <w:p w14:paraId="0BE0563E" w14:textId="77777777" w:rsidR="00395D8F" w:rsidRPr="00D02B39" w:rsidRDefault="00395D8F" w:rsidP="004F04E7">
            <w:pPr>
              <w:rPr>
                <w:rFonts w:ascii="Times New Roman" w:eastAsia="Times New Roman" w:hAnsi="Times New Roman" w:cs="Times New Roman"/>
                <w:sz w:val="20"/>
                <w:szCs w:val="20"/>
              </w:rPr>
            </w:pPr>
            <w:r w:rsidRPr="530E1CB9">
              <w:rPr>
                <w:rFonts w:ascii="Times New Roman" w:eastAsia="Times New Roman" w:hAnsi="Times New Roman" w:cs="Times New Roman"/>
                <w:sz w:val="20"/>
                <w:szCs w:val="20"/>
              </w:rPr>
              <w:t>Sistemos administratorius</w:t>
            </w:r>
          </w:p>
        </w:tc>
      </w:tr>
      <w:tr w:rsidR="00395D8F" w:rsidRPr="00D02B39" w14:paraId="12EA8453" w14:textId="77777777" w:rsidTr="00952CD8">
        <w:tc>
          <w:tcPr>
            <w:tcW w:w="1316" w:type="dxa"/>
            <w:shd w:val="clear" w:color="auto" w:fill="DBDBDB" w:themeFill="accent3" w:themeFillTint="66"/>
          </w:tcPr>
          <w:p w14:paraId="50A7D175" w14:textId="77777777" w:rsidR="00395D8F" w:rsidRPr="00D02B39" w:rsidRDefault="00395D8F" w:rsidP="004F04E7">
            <w:pPr>
              <w:rPr>
                <w:rFonts w:ascii="Times New Roman" w:eastAsia="Times New Roman" w:hAnsi="Times New Roman" w:cs="Times New Roman"/>
                <w:b/>
                <w:color w:val="000000"/>
                <w:sz w:val="20"/>
                <w:szCs w:val="20"/>
              </w:rPr>
            </w:pPr>
            <w:r w:rsidRPr="530E1CB9">
              <w:rPr>
                <w:rFonts w:ascii="Times New Roman" w:eastAsia="Times New Roman" w:hAnsi="Times New Roman" w:cs="Times New Roman"/>
                <w:b/>
                <w:color w:val="000000" w:themeColor="text1"/>
                <w:sz w:val="20"/>
                <w:szCs w:val="20"/>
              </w:rPr>
              <w:t>FR.10.1.2</w:t>
            </w:r>
          </w:p>
        </w:tc>
        <w:tc>
          <w:tcPr>
            <w:tcW w:w="3745" w:type="dxa"/>
            <w:shd w:val="clear" w:color="auto" w:fill="DBDBDB" w:themeFill="accent3" w:themeFillTint="66"/>
          </w:tcPr>
          <w:p w14:paraId="511B5F9A" w14:textId="77777777" w:rsidR="00395D8F" w:rsidRPr="00D02B39" w:rsidRDefault="00395D8F" w:rsidP="004F04E7">
            <w:pPr>
              <w:rPr>
                <w:rFonts w:ascii="Times New Roman" w:eastAsia="Times New Roman" w:hAnsi="Times New Roman" w:cs="Times New Roman"/>
                <w:b/>
                <w:sz w:val="20"/>
                <w:szCs w:val="20"/>
              </w:rPr>
            </w:pPr>
            <w:r w:rsidRPr="530E1CB9">
              <w:rPr>
                <w:rFonts w:ascii="Times New Roman" w:eastAsia="Times New Roman" w:hAnsi="Times New Roman" w:cs="Times New Roman"/>
                <w:b/>
                <w:sz w:val="20"/>
                <w:szCs w:val="20"/>
              </w:rPr>
              <w:t>Registruoti kredito administratoriaus darbuotojus</w:t>
            </w:r>
          </w:p>
        </w:tc>
        <w:tc>
          <w:tcPr>
            <w:tcW w:w="2872" w:type="dxa"/>
            <w:shd w:val="clear" w:color="auto" w:fill="DBDBDB" w:themeFill="accent3" w:themeFillTint="66"/>
          </w:tcPr>
          <w:p w14:paraId="222F7894" w14:textId="77777777" w:rsidR="00395D8F" w:rsidRPr="00D02B39" w:rsidRDefault="00395D8F" w:rsidP="004F04E7">
            <w:pPr>
              <w:rPr>
                <w:rFonts w:ascii="Times New Roman" w:eastAsia="Times New Roman" w:hAnsi="Times New Roman" w:cs="Times New Roman"/>
                <w:b/>
                <w:sz w:val="20"/>
                <w:szCs w:val="20"/>
              </w:rPr>
            </w:pPr>
          </w:p>
        </w:tc>
        <w:tc>
          <w:tcPr>
            <w:tcW w:w="1706" w:type="dxa"/>
            <w:shd w:val="clear" w:color="auto" w:fill="DBDBDB" w:themeFill="accent3" w:themeFillTint="66"/>
          </w:tcPr>
          <w:p w14:paraId="1231933F" w14:textId="77777777" w:rsidR="00395D8F" w:rsidRPr="00D02B39" w:rsidRDefault="00395D8F" w:rsidP="004F04E7">
            <w:pPr>
              <w:rPr>
                <w:rFonts w:ascii="Times New Roman" w:eastAsia="Times New Roman" w:hAnsi="Times New Roman" w:cs="Times New Roman"/>
                <w:b/>
                <w:sz w:val="20"/>
                <w:szCs w:val="20"/>
                <w:lang w:val="en-US"/>
              </w:rPr>
            </w:pPr>
          </w:p>
        </w:tc>
      </w:tr>
      <w:tr w:rsidR="00395D8F" w:rsidRPr="00D02B39" w14:paraId="5F80B4F8" w14:textId="77777777" w:rsidTr="00470DD3">
        <w:tc>
          <w:tcPr>
            <w:tcW w:w="1316" w:type="dxa"/>
            <w:shd w:val="clear" w:color="auto" w:fill="auto"/>
          </w:tcPr>
          <w:p w14:paraId="49E30C9D" w14:textId="77777777" w:rsidR="00395D8F" w:rsidRPr="00D02B39" w:rsidRDefault="00395D8F" w:rsidP="004F04E7">
            <w:pPr>
              <w:rPr>
                <w:rFonts w:ascii="Times New Roman" w:eastAsia="Times New Roman" w:hAnsi="Times New Roman" w:cs="Times New Roman"/>
                <w:color w:val="000000"/>
                <w:sz w:val="20"/>
                <w:szCs w:val="20"/>
              </w:rPr>
            </w:pPr>
            <w:r w:rsidRPr="530E1CB9">
              <w:rPr>
                <w:rFonts w:ascii="Times New Roman" w:eastAsia="Times New Roman" w:hAnsi="Times New Roman" w:cs="Times New Roman"/>
                <w:color w:val="000000" w:themeColor="text1"/>
                <w:sz w:val="20"/>
                <w:szCs w:val="20"/>
              </w:rPr>
              <w:t>FR.10.1.2.1</w:t>
            </w:r>
          </w:p>
        </w:tc>
        <w:tc>
          <w:tcPr>
            <w:tcW w:w="3745" w:type="dxa"/>
            <w:shd w:val="clear" w:color="auto" w:fill="auto"/>
          </w:tcPr>
          <w:p w14:paraId="2667C02C" w14:textId="77777777" w:rsidR="00395D8F" w:rsidRPr="00D02B39" w:rsidRDefault="00395D8F" w:rsidP="004F04E7">
            <w:pPr>
              <w:rPr>
                <w:rFonts w:ascii="Times New Roman" w:eastAsia="Times New Roman" w:hAnsi="Times New Roman" w:cs="Times New Roman"/>
                <w:sz w:val="20"/>
                <w:szCs w:val="20"/>
              </w:rPr>
            </w:pPr>
            <w:r w:rsidRPr="530E1CB9">
              <w:rPr>
                <w:rFonts w:ascii="Times New Roman" w:eastAsia="Times New Roman" w:hAnsi="Times New Roman" w:cs="Times New Roman"/>
                <w:sz w:val="20"/>
                <w:szCs w:val="20"/>
              </w:rPr>
              <w:t>Galiu registruoti kredito administratoriaus darbuotojus, nurodyti jų funkcijas kreditų grąžinimo administravimo procese</w:t>
            </w:r>
          </w:p>
        </w:tc>
        <w:tc>
          <w:tcPr>
            <w:tcW w:w="2872" w:type="dxa"/>
            <w:shd w:val="clear" w:color="auto" w:fill="auto"/>
          </w:tcPr>
          <w:p w14:paraId="7544295B" w14:textId="77777777" w:rsidR="00395D8F" w:rsidRPr="00D02B39" w:rsidRDefault="00395D8F" w:rsidP="004F04E7">
            <w:pPr>
              <w:rPr>
                <w:rFonts w:ascii="Times New Roman" w:eastAsia="Times New Roman" w:hAnsi="Times New Roman" w:cs="Times New Roman"/>
                <w:sz w:val="20"/>
                <w:szCs w:val="20"/>
              </w:rPr>
            </w:pPr>
          </w:p>
        </w:tc>
        <w:tc>
          <w:tcPr>
            <w:tcW w:w="1706" w:type="dxa"/>
            <w:shd w:val="clear" w:color="auto" w:fill="auto"/>
          </w:tcPr>
          <w:p w14:paraId="52F36BF0" w14:textId="77777777" w:rsidR="00395D8F" w:rsidRPr="00D02B39" w:rsidRDefault="00395D8F" w:rsidP="004F04E7">
            <w:pPr>
              <w:rPr>
                <w:rFonts w:ascii="Times New Roman" w:eastAsia="Times New Roman" w:hAnsi="Times New Roman" w:cs="Times New Roman"/>
                <w:sz w:val="20"/>
                <w:szCs w:val="20"/>
              </w:rPr>
            </w:pPr>
            <w:r w:rsidRPr="530E1CB9">
              <w:rPr>
                <w:rFonts w:ascii="Times New Roman" w:eastAsia="Times New Roman" w:hAnsi="Times New Roman" w:cs="Times New Roman"/>
                <w:sz w:val="20"/>
                <w:szCs w:val="20"/>
              </w:rPr>
              <w:t>Sistemos administratorius</w:t>
            </w:r>
          </w:p>
        </w:tc>
      </w:tr>
      <w:tr w:rsidR="00395D8F" w:rsidRPr="00D02B39" w14:paraId="5EE34F4F" w14:textId="77777777" w:rsidTr="00470DD3">
        <w:tc>
          <w:tcPr>
            <w:tcW w:w="1316" w:type="dxa"/>
            <w:shd w:val="clear" w:color="auto" w:fill="auto"/>
          </w:tcPr>
          <w:p w14:paraId="67AB85AD" w14:textId="77777777" w:rsidR="00395D8F" w:rsidRPr="00D02B39" w:rsidRDefault="00395D8F" w:rsidP="004F04E7">
            <w:pPr>
              <w:rPr>
                <w:rFonts w:ascii="Times New Roman" w:eastAsia="Times New Roman" w:hAnsi="Times New Roman" w:cs="Times New Roman"/>
                <w:color w:val="000000"/>
                <w:sz w:val="20"/>
                <w:szCs w:val="20"/>
              </w:rPr>
            </w:pPr>
            <w:r w:rsidRPr="530E1CB9">
              <w:rPr>
                <w:rFonts w:ascii="Times New Roman" w:eastAsia="Times New Roman" w:hAnsi="Times New Roman" w:cs="Times New Roman"/>
                <w:color w:val="000000" w:themeColor="text1"/>
                <w:sz w:val="20"/>
                <w:szCs w:val="20"/>
              </w:rPr>
              <w:t>FR.10.1.2.2</w:t>
            </w:r>
          </w:p>
        </w:tc>
        <w:tc>
          <w:tcPr>
            <w:tcW w:w="3745" w:type="dxa"/>
            <w:shd w:val="clear" w:color="auto" w:fill="auto"/>
          </w:tcPr>
          <w:p w14:paraId="3A343A28" w14:textId="77777777" w:rsidR="00395D8F" w:rsidRPr="00D02B39" w:rsidRDefault="00395D8F" w:rsidP="004F04E7">
            <w:pPr>
              <w:rPr>
                <w:rFonts w:ascii="Times New Roman" w:eastAsia="Times New Roman" w:hAnsi="Times New Roman" w:cs="Times New Roman"/>
                <w:sz w:val="20"/>
                <w:szCs w:val="20"/>
              </w:rPr>
            </w:pPr>
            <w:r w:rsidRPr="530E1CB9">
              <w:rPr>
                <w:rFonts w:ascii="Times New Roman" w:eastAsia="Times New Roman" w:hAnsi="Times New Roman" w:cs="Times New Roman"/>
                <w:sz w:val="20"/>
                <w:szCs w:val="20"/>
              </w:rPr>
              <w:t>Galiu registruoti kredito administratoriaus darbuotojams pavaduojančius darbuotojus ir pavadavimo laikotarpius</w:t>
            </w:r>
          </w:p>
        </w:tc>
        <w:tc>
          <w:tcPr>
            <w:tcW w:w="2872" w:type="dxa"/>
            <w:shd w:val="clear" w:color="auto" w:fill="auto"/>
          </w:tcPr>
          <w:p w14:paraId="00A7D120" w14:textId="77777777" w:rsidR="00395D8F" w:rsidRPr="00D02B39" w:rsidRDefault="00395D8F" w:rsidP="004F04E7">
            <w:pPr>
              <w:rPr>
                <w:rFonts w:ascii="Times New Roman" w:eastAsia="Times New Roman" w:hAnsi="Times New Roman" w:cs="Times New Roman"/>
                <w:sz w:val="20"/>
                <w:szCs w:val="20"/>
              </w:rPr>
            </w:pPr>
          </w:p>
        </w:tc>
        <w:tc>
          <w:tcPr>
            <w:tcW w:w="1706" w:type="dxa"/>
            <w:shd w:val="clear" w:color="auto" w:fill="auto"/>
          </w:tcPr>
          <w:p w14:paraId="410E5BC4" w14:textId="77777777" w:rsidR="00395D8F" w:rsidRPr="00D02B39" w:rsidRDefault="00395D8F" w:rsidP="004F04E7">
            <w:pPr>
              <w:rPr>
                <w:rFonts w:ascii="Times New Roman" w:eastAsia="Times New Roman" w:hAnsi="Times New Roman" w:cs="Times New Roman"/>
                <w:sz w:val="20"/>
                <w:szCs w:val="20"/>
              </w:rPr>
            </w:pPr>
            <w:r w:rsidRPr="530E1CB9">
              <w:rPr>
                <w:rFonts w:ascii="Times New Roman" w:eastAsia="Times New Roman" w:hAnsi="Times New Roman" w:cs="Times New Roman"/>
                <w:sz w:val="20"/>
                <w:szCs w:val="20"/>
              </w:rPr>
              <w:t>Sistemos administratorius</w:t>
            </w:r>
          </w:p>
        </w:tc>
      </w:tr>
      <w:tr w:rsidR="00395D8F" w:rsidRPr="00D02B39" w14:paraId="0EC51149" w14:textId="77777777" w:rsidTr="00952CD8">
        <w:tc>
          <w:tcPr>
            <w:tcW w:w="1316" w:type="dxa"/>
            <w:shd w:val="clear" w:color="auto" w:fill="DBDBDB" w:themeFill="accent3" w:themeFillTint="66"/>
          </w:tcPr>
          <w:p w14:paraId="2A761A41" w14:textId="77777777" w:rsidR="00395D8F" w:rsidRPr="004E069F" w:rsidRDefault="00395D8F" w:rsidP="004F04E7">
            <w:pPr>
              <w:rPr>
                <w:rFonts w:ascii="Times New Roman" w:eastAsia="Times New Roman" w:hAnsi="Times New Roman" w:cs="Times New Roman"/>
                <w:b/>
                <w:color w:val="000000"/>
                <w:sz w:val="20"/>
                <w:szCs w:val="20"/>
              </w:rPr>
            </w:pPr>
            <w:r w:rsidRPr="004E069F">
              <w:rPr>
                <w:rFonts w:ascii="Times New Roman" w:eastAsia="Times New Roman" w:hAnsi="Times New Roman" w:cs="Times New Roman"/>
                <w:b/>
                <w:color w:val="000000" w:themeColor="text1"/>
                <w:sz w:val="20"/>
                <w:szCs w:val="20"/>
              </w:rPr>
              <w:t>FR.10.1.4</w:t>
            </w:r>
          </w:p>
        </w:tc>
        <w:tc>
          <w:tcPr>
            <w:tcW w:w="3745" w:type="dxa"/>
            <w:shd w:val="clear" w:color="auto" w:fill="DBDBDB" w:themeFill="accent3" w:themeFillTint="66"/>
          </w:tcPr>
          <w:p w14:paraId="0FD9F42D" w14:textId="77777777" w:rsidR="00395D8F" w:rsidRPr="004E069F" w:rsidRDefault="00395D8F" w:rsidP="004F04E7">
            <w:pPr>
              <w:rPr>
                <w:rFonts w:ascii="Times New Roman" w:eastAsia="Times New Roman" w:hAnsi="Times New Roman" w:cs="Times New Roman"/>
                <w:b/>
                <w:sz w:val="20"/>
                <w:szCs w:val="20"/>
              </w:rPr>
            </w:pPr>
            <w:r w:rsidRPr="004E069F">
              <w:rPr>
                <w:rFonts w:ascii="Times New Roman" w:eastAsia="Times New Roman" w:hAnsi="Times New Roman" w:cs="Times New Roman"/>
                <w:b/>
                <w:sz w:val="20"/>
                <w:szCs w:val="20"/>
              </w:rPr>
              <w:t>Naudoti kredito administratoriaus ir jo darbuotojų duomenis spausdiniuose, el. laiškuose</w:t>
            </w:r>
          </w:p>
        </w:tc>
        <w:tc>
          <w:tcPr>
            <w:tcW w:w="2872" w:type="dxa"/>
            <w:shd w:val="clear" w:color="auto" w:fill="D9D9D9" w:themeFill="background1" w:themeFillShade="D9"/>
          </w:tcPr>
          <w:p w14:paraId="37791D8B" w14:textId="77777777" w:rsidR="00395D8F" w:rsidRPr="004E069F" w:rsidRDefault="00395D8F" w:rsidP="004F04E7">
            <w:pPr>
              <w:rPr>
                <w:rFonts w:ascii="Times New Roman" w:eastAsia="Times New Roman" w:hAnsi="Times New Roman" w:cs="Times New Roman"/>
                <w:b/>
                <w:sz w:val="20"/>
                <w:szCs w:val="20"/>
              </w:rPr>
            </w:pPr>
          </w:p>
        </w:tc>
        <w:tc>
          <w:tcPr>
            <w:tcW w:w="1706" w:type="dxa"/>
            <w:shd w:val="clear" w:color="auto" w:fill="D9D9D9" w:themeFill="background1" w:themeFillShade="D9"/>
          </w:tcPr>
          <w:p w14:paraId="3C6F2401" w14:textId="77777777" w:rsidR="00395D8F" w:rsidRPr="004E069F" w:rsidRDefault="00395D8F" w:rsidP="004F04E7">
            <w:pPr>
              <w:rPr>
                <w:rFonts w:ascii="Times New Roman" w:eastAsia="Times New Roman" w:hAnsi="Times New Roman" w:cs="Times New Roman"/>
                <w:b/>
                <w:sz w:val="20"/>
                <w:szCs w:val="20"/>
                <w:lang w:val="en-US"/>
              </w:rPr>
            </w:pPr>
          </w:p>
        </w:tc>
      </w:tr>
      <w:tr w:rsidR="00395D8F" w:rsidRPr="00D02B39" w14:paraId="2C69A7CC" w14:textId="77777777" w:rsidTr="001D2AE1">
        <w:tc>
          <w:tcPr>
            <w:tcW w:w="1316" w:type="dxa"/>
          </w:tcPr>
          <w:p w14:paraId="3934C59B" w14:textId="77777777" w:rsidR="00395D8F" w:rsidRPr="004E069F" w:rsidRDefault="00395D8F" w:rsidP="004F04E7">
            <w:pPr>
              <w:rPr>
                <w:rFonts w:ascii="Times New Roman" w:eastAsia="Times New Roman" w:hAnsi="Times New Roman" w:cs="Times New Roman"/>
                <w:color w:val="000000"/>
                <w:sz w:val="20"/>
                <w:szCs w:val="20"/>
              </w:rPr>
            </w:pPr>
            <w:r w:rsidRPr="004E069F">
              <w:rPr>
                <w:rFonts w:ascii="Times New Roman" w:eastAsia="Times New Roman" w:hAnsi="Times New Roman" w:cs="Times New Roman"/>
                <w:color w:val="000000" w:themeColor="text1"/>
                <w:sz w:val="20"/>
                <w:szCs w:val="20"/>
              </w:rPr>
              <w:t>FR.10.1.4.1</w:t>
            </w:r>
          </w:p>
        </w:tc>
        <w:tc>
          <w:tcPr>
            <w:tcW w:w="3745" w:type="dxa"/>
          </w:tcPr>
          <w:p w14:paraId="388DABF8" w14:textId="77777777" w:rsidR="00395D8F" w:rsidRPr="004E069F" w:rsidRDefault="00395D8F" w:rsidP="004F04E7">
            <w:pPr>
              <w:rPr>
                <w:rFonts w:ascii="Times New Roman" w:eastAsia="Times New Roman" w:hAnsi="Times New Roman" w:cs="Times New Roman"/>
                <w:sz w:val="20"/>
                <w:szCs w:val="20"/>
              </w:rPr>
            </w:pPr>
            <w:r w:rsidRPr="004E069F">
              <w:rPr>
                <w:rFonts w:ascii="Times New Roman" w:eastAsia="Times New Roman" w:hAnsi="Times New Roman" w:cs="Times New Roman"/>
                <w:sz w:val="20"/>
                <w:szCs w:val="20"/>
              </w:rPr>
              <w:t>Galiu naudoti automatiškai registruotus kredito administratoriaus ir jo darbuotojų duomenis, formuojant sistemoje dokumentų spausdinius, el. laiškus</w:t>
            </w:r>
          </w:p>
        </w:tc>
        <w:tc>
          <w:tcPr>
            <w:tcW w:w="2872" w:type="dxa"/>
          </w:tcPr>
          <w:p w14:paraId="2E0B08B6" w14:textId="63A82C7C" w:rsidR="00395D8F" w:rsidRPr="004E069F" w:rsidRDefault="004E069F" w:rsidP="004F04E7">
            <w:pPr>
              <w:rPr>
                <w:rFonts w:ascii="Times New Roman" w:eastAsia="Times New Roman" w:hAnsi="Times New Roman" w:cs="Times New Roman"/>
                <w:sz w:val="20"/>
                <w:szCs w:val="20"/>
              </w:rPr>
            </w:pPr>
            <w:r>
              <w:rPr>
                <w:rFonts w:ascii="Times New Roman" w:eastAsia="Times New Roman" w:hAnsi="Times New Roman" w:cs="Times New Roman"/>
                <w:sz w:val="20"/>
                <w:szCs w:val="20"/>
              </w:rPr>
              <w:t>Vardas, pavardė, pareigos, ir parašo atvaizdas</w:t>
            </w:r>
          </w:p>
        </w:tc>
        <w:tc>
          <w:tcPr>
            <w:tcW w:w="1706" w:type="dxa"/>
          </w:tcPr>
          <w:p w14:paraId="7859E9C2" w14:textId="77777777" w:rsidR="00395D8F" w:rsidRPr="004E069F" w:rsidRDefault="00395D8F" w:rsidP="004F04E7">
            <w:pPr>
              <w:rPr>
                <w:rFonts w:ascii="Times New Roman" w:eastAsia="Times New Roman" w:hAnsi="Times New Roman" w:cs="Times New Roman"/>
                <w:sz w:val="20"/>
                <w:szCs w:val="20"/>
              </w:rPr>
            </w:pPr>
            <w:r w:rsidRPr="004E069F">
              <w:rPr>
                <w:rFonts w:ascii="Times New Roman" w:eastAsia="Times New Roman" w:hAnsi="Times New Roman" w:cs="Times New Roman"/>
                <w:sz w:val="20"/>
                <w:szCs w:val="20"/>
              </w:rPr>
              <w:t>Kreditų administravimo specialistas</w:t>
            </w:r>
          </w:p>
        </w:tc>
      </w:tr>
      <w:tr w:rsidR="00395D8F" w:rsidRPr="00D02B39" w14:paraId="12E10C14" w14:textId="77777777" w:rsidTr="00952CD8">
        <w:tc>
          <w:tcPr>
            <w:tcW w:w="1316" w:type="dxa"/>
            <w:shd w:val="clear" w:color="auto" w:fill="DBDBDB" w:themeFill="accent3" w:themeFillTint="66"/>
          </w:tcPr>
          <w:p w14:paraId="6C56FB5F" w14:textId="77777777" w:rsidR="00395D8F" w:rsidRPr="00D02B39" w:rsidRDefault="00395D8F" w:rsidP="004F04E7">
            <w:pPr>
              <w:rPr>
                <w:rFonts w:ascii="Times New Roman" w:eastAsia="Times New Roman" w:hAnsi="Times New Roman" w:cs="Times New Roman"/>
                <w:b/>
                <w:color w:val="000000"/>
                <w:sz w:val="20"/>
                <w:szCs w:val="20"/>
              </w:rPr>
            </w:pPr>
            <w:r w:rsidRPr="530E1CB9">
              <w:rPr>
                <w:rFonts w:ascii="Times New Roman" w:eastAsia="Times New Roman" w:hAnsi="Times New Roman" w:cs="Times New Roman"/>
                <w:b/>
                <w:color w:val="000000" w:themeColor="text1"/>
                <w:sz w:val="20"/>
                <w:szCs w:val="20"/>
              </w:rPr>
              <w:t>FR.10.1.5</w:t>
            </w:r>
          </w:p>
        </w:tc>
        <w:tc>
          <w:tcPr>
            <w:tcW w:w="3745" w:type="dxa"/>
            <w:shd w:val="clear" w:color="auto" w:fill="DBDBDB" w:themeFill="accent3" w:themeFillTint="66"/>
          </w:tcPr>
          <w:p w14:paraId="5FF6698A" w14:textId="77777777" w:rsidR="00395D8F" w:rsidRPr="00D02B39" w:rsidRDefault="00395D8F" w:rsidP="004F04E7">
            <w:pPr>
              <w:rPr>
                <w:rFonts w:ascii="Times New Roman" w:eastAsia="Times New Roman" w:hAnsi="Times New Roman" w:cs="Times New Roman"/>
                <w:b/>
                <w:sz w:val="20"/>
                <w:szCs w:val="20"/>
              </w:rPr>
            </w:pPr>
            <w:r w:rsidRPr="530E1CB9">
              <w:rPr>
                <w:rFonts w:ascii="Times New Roman" w:eastAsia="Times New Roman" w:hAnsi="Times New Roman" w:cs="Times New Roman"/>
                <w:b/>
                <w:sz w:val="20"/>
                <w:szCs w:val="20"/>
              </w:rPr>
              <w:t>Peržiūrėti kredito administratoriaus darbuotojo kortelę</w:t>
            </w:r>
          </w:p>
        </w:tc>
        <w:tc>
          <w:tcPr>
            <w:tcW w:w="2872" w:type="dxa"/>
            <w:shd w:val="clear" w:color="auto" w:fill="D9D9D9" w:themeFill="background1" w:themeFillShade="D9"/>
          </w:tcPr>
          <w:p w14:paraId="0B3BC10E" w14:textId="77777777" w:rsidR="00395D8F" w:rsidRPr="00D02B39" w:rsidRDefault="00395D8F" w:rsidP="004F04E7">
            <w:pPr>
              <w:rPr>
                <w:rFonts w:ascii="Times New Roman" w:eastAsia="Times New Roman" w:hAnsi="Times New Roman" w:cs="Times New Roman"/>
                <w:b/>
                <w:sz w:val="20"/>
                <w:szCs w:val="20"/>
              </w:rPr>
            </w:pPr>
          </w:p>
        </w:tc>
        <w:tc>
          <w:tcPr>
            <w:tcW w:w="1706" w:type="dxa"/>
            <w:shd w:val="clear" w:color="auto" w:fill="D9D9D9" w:themeFill="background1" w:themeFillShade="D9"/>
          </w:tcPr>
          <w:p w14:paraId="0E69FB79" w14:textId="77777777" w:rsidR="00395D8F" w:rsidRPr="00D02B39" w:rsidRDefault="00395D8F" w:rsidP="004F04E7">
            <w:pPr>
              <w:rPr>
                <w:rFonts w:ascii="Times New Roman" w:eastAsia="Times New Roman" w:hAnsi="Times New Roman" w:cs="Times New Roman"/>
                <w:b/>
                <w:sz w:val="20"/>
                <w:szCs w:val="20"/>
                <w:lang w:val="en-US"/>
              </w:rPr>
            </w:pPr>
          </w:p>
        </w:tc>
      </w:tr>
      <w:tr w:rsidR="00395D8F" w:rsidRPr="00D02B39" w14:paraId="221F3C3A" w14:textId="77777777" w:rsidTr="001D2AE1">
        <w:tc>
          <w:tcPr>
            <w:tcW w:w="1316" w:type="dxa"/>
          </w:tcPr>
          <w:p w14:paraId="5E991ACE" w14:textId="77777777" w:rsidR="00395D8F" w:rsidRPr="00D02B39" w:rsidRDefault="00395D8F" w:rsidP="004F04E7">
            <w:pPr>
              <w:rPr>
                <w:rFonts w:ascii="Times New Roman" w:eastAsia="Times New Roman" w:hAnsi="Times New Roman" w:cs="Times New Roman"/>
                <w:color w:val="000000"/>
                <w:sz w:val="20"/>
                <w:szCs w:val="20"/>
              </w:rPr>
            </w:pPr>
            <w:r w:rsidRPr="530E1CB9">
              <w:rPr>
                <w:rFonts w:ascii="Times New Roman" w:eastAsia="Times New Roman" w:hAnsi="Times New Roman" w:cs="Times New Roman"/>
                <w:color w:val="000000" w:themeColor="text1"/>
                <w:sz w:val="20"/>
                <w:szCs w:val="20"/>
              </w:rPr>
              <w:lastRenderedPageBreak/>
              <w:t>FR.10.1.5.1</w:t>
            </w:r>
          </w:p>
        </w:tc>
        <w:tc>
          <w:tcPr>
            <w:tcW w:w="3745" w:type="dxa"/>
          </w:tcPr>
          <w:p w14:paraId="32A62BE0" w14:textId="15F7B2C3" w:rsidR="00395D8F" w:rsidRPr="00D02B39" w:rsidRDefault="00395D8F" w:rsidP="004F04E7">
            <w:pPr>
              <w:rPr>
                <w:rFonts w:ascii="Times New Roman" w:eastAsia="Times New Roman" w:hAnsi="Times New Roman" w:cs="Times New Roman"/>
                <w:sz w:val="20"/>
                <w:szCs w:val="20"/>
              </w:rPr>
            </w:pPr>
            <w:r w:rsidRPr="530E1CB9">
              <w:rPr>
                <w:rFonts w:ascii="Times New Roman" w:eastAsia="Times New Roman" w:hAnsi="Times New Roman" w:cs="Times New Roman"/>
                <w:sz w:val="20"/>
                <w:szCs w:val="20"/>
              </w:rPr>
              <w:t>Galiu peržiūrėti kredito administratoriaus darbuotojo kortelėje registruotus duomenis, matyti veiksmų su kredito administratoriaus darbuotoju istoriją</w:t>
            </w:r>
          </w:p>
        </w:tc>
        <w:tc>
          <w:tcPr>
            <w:tcW w:w="2872" w:type="dxa"/>
          </w:tcPr>
          <w:p w14:paraId="2BEDFE74" w14:textId="42A19AA7" w:rsidR="00395D8F" w:rsidRPr="00D02B39" w:rsidRDefault="00395D8F" w:rsidP="089B97B3">
            <w:pPr>
              <w:rPr>
                <w:rFonts w:ascii="Times New Roman" w:eastAsia="Times New Roman" w:hAnsi="Times New Roman" w:cs="Times New Roman"/>
                <w:color w:val="000000" w:themeColor="text1"/>
                <w:sz w:val="20"/>
                <w:szCs w:val="20"/>
                <w:highlight w:val="yellow"/>
              </w:rPr>
            </w:pPr>
          </w:p>
        </w:tc>
        <w:tc>
          <w:tcPr>
            <w:tcW w:w="1706" w:type="dxa"/>
          </w:tcPr>
          <w:p w14:paraId="644765F4" w14:textId="77777777" w:rsidR="00395D8F" w:rsidRPr="00D02B39" w:rsidRDefault="00395D8F" w:rsidP="004F04E7">
            <w:pPr>
              <w:rPr>
                <w:rFonts w:ascii="Times New Roman" w:eastAsia="Times New Roman" w:hAnsi="Times New Roman" w:cs="Times New Roman"/>
                <w:sz w:val="20"/>
                <w:szCs w:val="20"/>
              </w:rPr>
            </w:pPr>
            <w:r w:rsidRPr="530E1CB9">
              <w:rPr>
                <w:rFonts w:ascii="Times New Roman" w:eastAsia="Times New Roman" w:hAnsi="Times New Roman" w:cs="Times New Roman"/>
                <w:sz w:val="20"/>
                <w:szCs w:val="20"/>
              </w:rPr>
              <w:t>Sistemos administratorius</w:t>
            </w:r>
          </w:p>
        </w:tc>
      </w:tr>
      <w:tr w:rsidR="00395D8F" w:rsidRPr="00D02B39" w14:paraId="4B80EFFD" w14:textId="77777777" w:rsidTr="00952CD8">
        <w:tc>
          <w:tcPr>
            <w:tcW w:w="1316" w:type="dxa"/>
            <w:shd w:val="clear" w:color="auto" w:fill="DBDBDB" w:themeFill="accent3" w:themeFillTint="66"/>
          </w:tcPr>
          <w:p w14:paraId="235636D8" w14:textId="77777777" w:rsidR="00395D8F" w:rsidRPr="00D02B39" w:rsidRDefault="00395D8F" w:rsidP="004F04E7">
            <w:pPr>
              <w:rPr>
                <w:rFonts w:ascii="Times New Roman" w:eastAsia="Times New Roman" w:hAnsi="Times New Roman" w:cs="Times New Roman"/>
                <w:b/>
                <w:color w:val="000000"/>
                <w:sz w:val="20"/>
                <w:szCs w:val="20"/>
              </w:rPr>
            </w:pPr>
            <w:r w:rsidRPr="530E1CB9">
              <w:rPr>
                <w:rFonts w:ascii="Times New Roman" w:eastAsia="Times New Roman" w:hAnsi="Times New Roman" w:cs="Times New Roman"/>
                <w:b/>
                <w:color w:val="000000" w:themeColor="text1"/>
                <w:sz w:val="20"/>
                <w:szCs w:val="20"/>
              </w:rPr>
              <w:t>FR.10.1.6</w:t>
            </w:r>
          </w:p>
        </w:tc>
        <w:tc>
          <w:tcPr>
            <w:tcW w:w="3745" w:type="dxa"/>
            <w:shd w:val="clear" w:color="auto" w:fill="DBDBDB" w:themeFill="accent3" w:themeFillTint="66"/>
          </w:tcPr>
          <w:p w14:paraId="3D82B1AB" w14:textId="77777777" w:rsidR="00395D8F" w:rsidRPr="00D02B39" w:rsidRDefault="00395D8F" w:rsidP="004F04E7">
            <w:pPr>
              <w:rPr>
                <w:rFonts w:ascii="Times New Roman" w:eastAsia="Times New Roman" w:hAnsi="Times New Roman" w:cs="Times New Roman"/>
                <w:b/>
                <w:sz w:val="20"/>
                <w:szCs w:val="20"/>
              </w:rPr>
            </w:pPr>
            <w:r w:rsidRPr="530E1CB9">
              <w:rPr>
                <w:rFonts w:ascii="Times New Roman" w:eastAsia="Times New Roman" w:hAnsi="Times New Roman" w:cs="Times New Roman"/>
                <w:b/>
                <w:sz w:val="20"/>
                <w:szCs w:val="20"/>
              </w:rPr>
              <w:t>Peržiūrėti kredito administratoriaus darbuotojų sąrašą</w:t>
            </w:r>
          </w:p>
        </w:tc>
        <w:tc>
          <w:tcPr>
            <w:tcW w:w="2872" w:type="dxa"/>
            <w:shd w:val="clear" w:color="auto" w:fill="D9D9D9" w:themeFill="background1" w:themeFillShade="D9"/>
          </w:tcPr>
          <w:p w14:paraId="59E6C59C" w14:textId="77777777" w:rsidR="00395D8F" w:rsidRPr="00D02B39" w:rsidRDefault="00395D8F" w:rsidP="004F04E7">
            <w:pPr>
              <w:rPr>
                <w:rFonts w:ascii="Times New Roman" w:eastAsia="Times New Roman" w:hAnsi="Times New Roman" w:cs="Times New Roman"/>
                <w:b/>
                <w:sz w:val="20"/>
                <w:szCs w:val="20"/>
              </w:rPr>
            </w:pPr>
          </w:p>
        </w:tc>
        <w:tc>
          <w:tcPr>
            <w:tcW w:w="1706" w:type="dxa"/>
            <w:shd w:val="clear" w:color="auto" w:fill="D9D9D9" w:themeFill="background1" w:themeFillShade="D9"/>
          </w:tcPr>
          <w:p w14:paraId="0537DF5F" w14:textId="77777777" w:rsidR="00395D8F" w:rsidRPr="00D02B39" w:rsidRDefault="00395D8F" w:rsidP="004F04E7">
            <w:pPr>
              <w:rPr>
                <w:rFonts w:ascii="Times New Roman" w:eastAsia="Times New Roman" w:hAnsi="Times New Roman" w:cs="Times New Roman"/>
                <w:b/>
                <w:sz w:val="20"/>
                <w:szCs w:val="20"/>
                <w:lang w:val="en-US"/>
              </w:rPr>
            </w:pPr>
          </w:p>
        </w:tc>
      </w:tr>
      <w:tr w:rsidR="00395D8F" w:rsidRPr="00D02B39" w14:paraId="0B2A40F9" w14:textId="77777777" w:rsidTr="001D2AE1">
        <w:tc>
          <w:tcPr>
            <w:tcW w:w="1316" w:type="dxa"/>
          </w:tcPr>
          <w:p w14:paraId="2C83AAC2" w14:textId="77777777" w:rsidR="00395D8F" w:rsidRPr="00D02B39" w:rsidRDefault="00395D8F" w:rsidP="004F04E7">
            <w:pPr>
              <w:rPr>
                <w:rFonts w:ascii="Times New Roman" w:eastAsia="Times New Roman" w:hAnsi="Times New Roman" w:cs="Times New Roman"/>
                <w:color w:val="000000"/>
                <w:sz w:val="20"/>
                <w:szCs w:val="20"/>
              </w:rPr>
            </w:pPr>
            <w:r w:rsidRPr="530E1CB9">
              <w:rPr>
                <w:rFonts w:ascii="Times New Roman" w:eastAsia="Times New Roman" w:hAnsi="Times New Roman" w:cs="Times New Roman"/>
                <w:color w:val="000000" w:themeColor="text1"/>
                <w:sz w:val="20"/>
                <w:szCs w:val="20"/>
              </w:rPr>
              <w:t>FR.10.1.6.1</w:t>
            </w:r>
          </w:p>
        </w:tc>
        <w:tc>
          <w:tcPr>
            <w:tcW w:w="3745" w:type="dxa"/>
          </w:tcPr>
          <w:p w14:paraId="523A92E4" w14:textId="5A91AE24" w:rsidR="00395D8F" w:rsidRPr="00D02B39" w:rsidRDefault="00395D8F" w:rsidP="004F04E7">
            <w:pPr>
              <w:rPr>
                <w:rFonts w:ascii="Times New Roman" w:eastAsia="Times New Roman" w:hAnsi="Times New Roman" w:cs="Times New Roman"/>
                <w:sz w:val="20"/>
                <w:szCs w:val="20"/>
              </w:rPr>
            </w:pPr>
            <w:r w:rsidRPr="530E1CB9">
              <w:rPr>
                <w:rFonts w:ascii="Times New Roman" w:eastAsia="Times New Roman" w:hAnsi="Times New Roman" w:cs="Times New Roman"/>
                <w:sz w:val="20"/>
                <w:szCs w:val="20"/>
              </w:rPr>
              <w:t xml:space="preserve">Galiu peržiūrėti kredito administratoriaus darbuotojų sąrašą, </w:t>
            </w:r>
          </w:p>
        </w:tc>
        <w:tc>
          <w:tcPr>
            <w:tcW w:w="2872" w:type="dxa"/>
          </w:tcPr>
          <w:p w14:paraId="2C221A6F" w14:textId="07FE5CAF" w:rsidR="00395D8F" w:rsidRPr="00D02B39" w:rsidRDefault="00395D8F" w:rsidP="089B97B3">
            <w:pPr>
              <w:rPr>
                <w:rFonts w:ascii="Times New Roman" w:eastAsia="Times New Roman" w:hAnsi="Times New Roman" w:cs="Times New Roman"/>
                <w:color w:val="000000" w:themeColor="text1"/>
                <w:sz w:val="20"/>
                <w:szCs w:val="20"/>
                <w:highlight w:val="yellow"/>
              </w:rPr>
            </w:pPr>
          </w:p>
        </w:tc>
        <w:tc>
          <w:tcPr>
            <w:tcW w:w="1706" w:type="dxa"/>
          </w:tcPr>
          <w:p w14:paraId="335CD37D" w14:textId="77777777" w:rsidR="00395D8F" w:rsidRPr="00D02B39" w:rsidRDefault="00395D8F" w:rsidP="004F04E7">
            <w:pPr>
              <w:rPr>
                <w:rFonts w:ascii="Times New Roman" w:eastAsia="Times New Roman" w:hAnsi="Times New Roman" w:cs="Times New Roman"/>
                <w:sz w:val="20"/>
                <w:szCs w:val="20"/>
              </w:rPr>
            </w:pPr>
            <w:r w:rsidRPr="530E1CB9">
              <w:rPr>
                <w:rFonts w:ascii="Times New Roman" w:eastAsia="Times New Roman" w:hAnsi="Times New Roman" w:cs="Times New Roman"/>
                <w:sz w:val="20"/>
                <w:szCs w:val="20"/>
              </w:rPr>
              <w:t>Sistemos administratorius</w:t>
            </w:r>
          </w:p>
        </w:tc>
      </w:tr>
      <w:tr w:rsidR="00395D8F" w:rsidRPr="00D02B39" w14:paraId="3C5F335C" w14:textId="77777777" w:rsidTr="00952CD8">
        <w:tc>
          <w:tcPr>
            <w:tcW w:w="1316" w:type="dxa"/>
            <w:shd w:val="clear" w:color="auto" w:fill="DBDBDB" w:themeFill="accent3" w:themeFillTint="66"/>
          </w:tcPr>
          <w:p w14:paraId="6F0B4CC6" w14:textId="77777777" w:rsidR="00395D8F" w:rsidRPr="00D02B39" w:rsidRDefault="00395D8F" w:rsidP="004F04E7">
            <w:pPr>
              <w:rPr>
                <w:rFonts w:ascii="Times New Roman" w:eastAsia="Times New Roman" w:hAnsi="Times New Roman" w:cs="Times New Roman"/>
                <w:b/>
                <w:color w:val="000000"/>
                <w:sz w:val="20"/>
                <w:szCs w:val="20"/>
              </w:rPr>
            </w:pPr>
            <w:r w:rsidRPr="530E1CB9">
              <w:rPr>
                <w:rFonts w:ascii="Times New Roman" w:eastAsia="Times New Roman" w:hAnsi="Times New Roman" w:cs="Times New Roman"/>
                <w:b/>
                <w:color w:val="000000" w:themeColor="text1"/>
                <w:sz w:val="20"/>
                <w:szCs w:val="20"/>
              </w:rPr>
              <w:t>FR.10.1.7</w:t>
            </w:r>
          </w:p>
        </w:tc>
        <w:tc>
          <w:tcPr>
            <w:tcW w:w="3745" w:type="dxa"/>
            <w:shd w:val="clear" w:color="auto" w:fill="DBDBDB" w:themeFill="accent3" w:themeFillTint="66"/>
          </w:tcPr>
          <w:p w14:paraId="1F8D2A3D" w14:textId="77777777" w:rsidR="00395D8F" w:rsidRPr="00D02B39" w:rsidRDefault="00395D8F" w:rsidP="004F04E7">
            <w:pPr>
              <w:rPr>
                <w:rFonts w:ascii="Times New Roman" w:eastAsia="Times New Roman" w:hAnsi="Times New Roman" w:cs="Times New Roman"/>
                <w:b/>
                <w:sz w:val="20"/>
                <w:szCs w:val="20"/>
              </w:rPr>
            </w:pPr>
            <w:r w:rsidRPr="530E1CB9">
              <w:rPr>
                <w:rFonts w:ascii="Times New Roman" w:eastAsia="Times New Roman" w:hAnsi="Times New Roman" w:cs="Times New Roman"/>
                <w:b/>
                <w:sz w:val="20"/>
                <w:szCs w:val="20"/>
              </w:rPr>
              <w:t>Peržiūrėti kredito administratoriaus kortelę</w:t>
            </w:r>
          </w:p>
        </w:tc>
        <w:tc>
          <w:tcPr>
            <w:tcW w:w="2872" w:type="dxa"/>
            <w:shd w:val="clear" w:color="auto" w:fill="D9D9D9" w:themeFill="background1" w:themeFillShade="D9"/>
          </w:tcPr>
          <w:p w14:paraId="059A25A1" w14:textId="77777777" w:rsidR="00395D8F" w:rsidRPr="00D02B39" w:rsidRDefault="00395D8F" w:rsidP="004F04E7">
            <w:pPr>
              <w:rPr>
                <w:rFonts w:ascii="Times New Roman" w:eastAsia="Times New Roman" w:hAnsi="Times New Roman" w:cs="Times New Roman"/>
                <w:b/>
                <w:sz w:val="20"/>
                <w:szCs w:val="20"/>
              </w:rPr>
            </w:pPr>
          </w:p>
        </w:tc>
        <w:tc>
          <w:tcPr>
            <w:tcW w:w="1706" w:type="dxa"/>
            <w:shd w:val="clear" w:color="auto" w:fill="D9D9D9" w:themeFill="background1" w:themeFillShade="D9"/>
          </w:tcPr>
          <w:p w14:paraId="05A23F33" w14:textId="77777777" w:rsidR="00395D8F" w:rsidRPr="00D02B39" w:rsidRDefault="00395D8F" w:rsidP="004F04E7">
            <w:pPr>
              <w:rPr>
                <w:rFonts w:ascii="Times New Roman" w:eastAsia="Times New Roman" w:hAnsi="Times New Roman" w:cs="Times New Roman"/>
                <w:b/>
                <w:sz w:val="20"/>
                <w:szCs w:val="20"/>
                <w:lang w:val="en-US"/>
              </w:rPr>
            </w:pPr>
          </w:p>
        </w:tc>
      </w:tr>
      <w:tr w:rsidR="00395D8F" w:rsidRPr="00D02B39" w14:paraId="33C9A879" w14:textId="77777777" w:rsidTr="001D2AE1">
        <w:tc>
          <w:tcPr>
            <w:tcW w:w="1316" w:type="dxa"/>
          </w:tcPr>
          <w:p w14:paraId="2B42343A" w14:textId="77777777" w:rsidR="00395D8F" w:rsidRPr="00D02B39" w:rsidRDefault="00395D8F" w:rsidP="004F04E7">
            <w:pPr>
              <w:rPr>
                <w:rFonts w:ascii="Times New Roman" w:eastAsia="Times New Roman" w:hAnsi="Times New Roman" w:cs="Times New Roman"/>
                <w:color w:val="000000"/>
                <w:sz w:val="20"/>
                <w:szCs w:val="20"/>
              </w:rPr>
            </w:pPr>
            <w:r w:rsidRPr="530E1CB9">
              <w:rPr>
                <w:rFonts w:ascii="Times New Roman" w:eastAsia="Times New Roman" w:hAnsi="Times New Roman" w:cs="Times New Roman"/>
                <w:color w:val="000000" w:themeColor="text1"/>
                <w:sz w:val="20"/>
                <w:szCs w:val="20"/>
              </w:rPr>
              <w:t>FR.10.1.7.1</w:t>
            </w:r>
          </w:p>
        </w:tc>
        <w:tc>
          <w:tcPr>
            <w:tcW w:w="3745" w:type="dxa"/>
          </w:tcPr>
          <w:p w14:paraId="25DA6CD0" w14:textId="220313AA" w:rsidR="00395D8F" w:rsidRPr="00D02B39" w:rsidRDefault="00395D8F" w:rsidP="004F04E7">
            <w:pPr>
              <w:rPr>
                <w:rFonts w:ascii="Times New Roman" w:eastAsia="Times New Roman" w:hAnsi="Times New Roman" w:cs="Times New Roman"/>
                <w:sz w:val="20"/>
                <w:szCs w:val="20"/>
              </w:rPr>
            </w:pPr>
            <w:r w:rsidRPr="530E1CB9">
              <w:rPr>
                <w:rFonts w:ascii="Times New Roman" w:eastAsia="Times New Roman" w:hAnsi="Times New Roman" w:cs="Times New Roman"/>
                <w:sz w:val="20"/>
                <w:szCs w:val="20"/>
              </w:rPr>
              <w:t>Galiu peržiūrėti kredito administratoriaus kortelėje registruotus duomenis, matyti veiksmų su kredito administratoriumi istoriją</w:t>
            </w:r>
          </w:p>
        </w:tc>
        <w:tc>
          <w:tcPr>
            <w:tcW w:w="2872" w:type="dxa"/>
          </w:tcPr>
          <w:p w14:paraId="478D35F0" w14:textId="108D715D" w:rsidR="00395D8F" w:rsidRPr="00D02B39" w:rsidRDefault="00395D8F" w:rsidP="089B97B3">
            <w:pPr>
              <w:rPr>
                <w:rFonts w:ascii="Times New Roman" w:eastAsia="Times New Roman" w:hAnsi="Times New Roman" w:cs="Times New Roman"/>
                <w:color w:val="000000" w:themeColor="text1"/>
                <w:sz w:val="20"/>
                <w:szCs w:val="20"/>
                <w:highlight w:val="yellow"/>
              </w:rPr>
            </w:pPr>
          </w:p>
        </w:tc>
        <w:tc>
          <w:tcPr>
            <w:tcW w:w="1706" w:type="dxa"/>
          </w:tcPr>
          <w:p w14:paraId="0F5B11E1" w14:textId="77777777" w:rsidR="00395D8F" w:rsidRPr="00D02B39" w:rsidRDefault="00395D8F" w:rsidP="004F04E7">
            <w:pPr>
              <w:rPr>
                <w:rFonts w:ascii="Times New Roman" w:eastAsia="Times New Roman" w:hAnsi="Times New Roman" w:cs="Times New Roman"/>
                <w:sz w:val="20"/>
                <w:szCs w:val="20"/>
              </w:rPr>
            </w:pPr>
            <w:r w:rsidRPr="530E1CB9">
              <w:rPr>
                <w:rFonts w:ascii="Times New Roman" w:eastAsia="Times New Roman" w:hAnsi="Times New Roman" w:cs="Times New Roman"/>
                <w:sz w:val="20"/>
                <w:szCs w:val="20"/>
              </w:rPr>
              <w:t>Sistemos administratorius</w:t>
            </w:r>
          </w:p>
        </w:tc>
      </w:tr>
    </w:tbl>
    <w:p w14:paraId="72366D54" w14:textId="696BB134" w:rsidR="00395D8F" w:rsidRPr="00D02B39" w:rsidRDefault="5187EA8D" w:rsidP="00115643">
      <w:pPr>
        <w:pStyle w:val="Heading3"/>
        <w:rPr>
          <w:rFonts w:ascii="Times New Roman" w:eastAsia="Times New Roman" w:hAnsi="Times New Roman" w:cs="Times New Roman"/>
        </w:rPr>
      </w:pPr>
      <w:r w:rsidRPr="530E1CB9">
        <w:rPr>
          <w:rFonts w:ascii="Times New Roman" w:eastAsia="Times New Roman" w:hAnsi="Times New Roman" w:cs="Times New Roman"/>
        </w:rPr>
        <w:t xml:space="preserve"> </w:t>
      </w:r>
      <w:bookmarkStart w:id="43" w:name="_Toc148293463"/>
      <w:r w:rsidR="3C0C2524" w:rsidRPr="530E1CB9">
        <w:rPr>
          <w:rFonts w:ascii="Times New Roman" w:eastAsia="Times New Roman" w:hAnsi="Times New Roman" w:cs="Times New Roman"/>
        </w:rPr>
        <w:t>Kredito administratoriaus duomenų keitimas</w:t>
      </w:r>
      <w:bookmarkEnd w:id="43"/>
    </w:p>
    <w:tbl>
      <w:tblPr>
        <w:tblStyle w:val="TableGrid"/>
        <w:tblW w:w="9639" w:type="dxa"/>
        <w:tblLayout w:type="fixed"/>
        <w:tblLook w:val="04A0" w:firstRow="1" w:lastRow="0" w:firstColumn="1" w:lastColumn="0" w:noHBand="0" w:noVBand="1"/>
      </w:tblPr>
      <w:tblGrid>
        <w:gridCol w:w="1316"/>
        <w:gridCol w:w="3745"/>
        <w:gridCol w:w="2872"/>
        <w:gridCol w:w="1706"/>
      </w:tblGrid>
      <w:tr w:rsidR="00395D8F" w:rsidRPr="00D02B39" w14:paraId="5D88876F" w14:textId="77777777" w:rsidTr="001D2AE1">
        <w:trPr>
          <w:tblHeader/>
        </w:trPr>
        <w:tc>
          <w:tcPr>
            <w:tcW w:w="1316" w:type="dxa"/>
            <w:shd w:val="clear" w:color="auto" w:fill="D9D9D9" w:themeFill="background1" w:themeFillShade="D9"/>
          </w:tcPr>
          <w:p w14:paraId="2D0D28AD" w14:textId="77777777" w:rsidR="00395D8F" w:rsidRPr="00D02B39" w:rsidRDefault="00395D8F" w:rsidP="004F04E7">
            <w:pPr>
              <w:jc w:val="center"/>
              <w:rPr>
                <w:rFonts w:ascii="Times New Roman" w:eastAsia="Times New Roman" w:hAnsi="Times New Roman" w:cs="Times New Roman"/>
                <w:sz w:val="20"/>
                <w:szCs w:val="20"/>
              </w:rPr>
            </w:pPr>
            <w:r w:rsidRPr="530E1CB9">
              <w:rPr>
                <w:rFonts w:ascii="Times New Roman" w:eastAsia="Times New Roman" w:hAnsi="Times New Roman" w:cs="Times New Roman"/>
                <w:sz w:val="20"/>
                <w:szCs w:val="20"/>
              </w:rPr>
              <w:t>Nr.</w:t>
            </w:r>
          </w:p>
        </w:tc>
        <w:tc>
          <w:tcPr>
            <w:tcW w:w="3745" w:type="dxa"/>
            <w:shd w:val="clear" w:color="auto" w:fill="D9D9D9" w:themeFill="background1" w:themeFillShade="D9"/>
          </w:tcPr>
          <w:p w14:paraId="6CDE43BF" w14:textId="77777777" w:rsidR="00395D8F" w:rsidRPr="00D02B39" w:rsidRDefault="00395D8F" w:rsidP="004F04E7">
            <w:pPr>
              <w:jc w:val="center"/>
              <w:rPr>
                <w:rFonts w:ascii="Times New Roman" w:eastAsia="Times New Roman" w:hAnsi="Times New Roman" w:cs="Times New Roman"/>
                <w:sz w:val="20"/>
                <w:szCs w:val="20"/>
              </w:rPr>
            </w:pPr>
            <w:r w:rsidRPr="530E1CB9">
              <w:rPr>
                <w:rFonts w:ascii="Times New Roman" w:eastAsia="Times New Roman" w:hAnsi="Times New Roman" w:cs="Times New Roman"/>
                <w:sz w:val="20"/>
                <w:szCs w:val="20"/>
              </w:rPr>
              <w:t>Funkcija/Reikalavimas</w:t>
            </w:r>
          </w:p>
        </w:tc>
        <w:tc>
          <w:tcPr>
            <w:tcW w:w="2872" w:type="dxa"/>
            <w:shd w:val="clear" w:color="auto" w:fill="D9D9D9" w:themeFill="background1" w:themeFillShade="D9"/>
          </w:tcPr>
          <w:p w14:paraId="25D9DA7E" w14:textId="27329C3D" w:rsidR="00395D8F" w:rsidRPr="00D02B39" w:rsidRDefault="00E17AFA" w:rsidP="004F04E7">
            <w:pPr>
              <w:jc w:val="center"/>
              <w:rPr>
                <w:rFonts w:ascii="Times New Roman" w:eastAsia="Times New Roman" w:hAnsi="Times New Roman" w:cs="Times New Roman"/>
                <w:sz w:val="20"/>
                <w:szCs w:val="20"/>
              </w:rPr>
            </w:pPr>
            <w:r w:rsidRPr="530E1CB9">
              <w:rPr>
                <w:rFonts w:ascii="Times New Roman" w:eastAsia="Times New Roman" w:hAnsi="Times New Roman" w:cs="Times New Roman"/>
                <w:sz w:val="20"/>
                <w:szCs w:val="20"/>
              </w:rPr>
              <w:t>Reikalavimo papildymas</w:t>
            </w:r>
          </w:p>
        </w:tc>
        <w:tc>
          <w:tcPr>
            <w:tcW w:w="1706" w:type="dxa"/>
            <w:shd w:val="clear" w:color="auto" w:fill="D9D9D9" w:themeFill="background1" w:themeFillShade="D9"/>
          </w:tcPr>
          <w:p w14:paraId="319FE107" w14:textId="77777777" w:rsidR="00395D8F" w:rsidRPr="00D02B39" w:rsidRDefault="00395D8F" w:rsidP="004F04E7">
            <w:pPr>
              <w:jc w:val="center"/>
              <w:rPr>
                <w:rFonts w:ascii="Times New Roman" w:eastAsia="Times New Roman" w:hAnsi="Times New Roman" w:cs="Times New Roman"/>
                <w:sz w:val="20"/>
                <w:szCs w:val="20"/>
              </w:rPr>
            </w:pPr>
            <w:r w:rsidRPr="530E1CB9">
              <w:rPr>
                <w:rFonts w:ascii="Times New Roman" w:eastAsia="Times New Roman" w:hAnsi="Times New Roman" w:cs="Times New Roman"/>
                <w:sz w:val="20"/>
                <w:szCs w:val="20"/>
              </w:rPr>
              <w:t>Rolė</w:t>
            </w:r>
          </w:p>
        </w:tc>
      </w:tr>
      <w:tr w:rsidR="00395D8F" w:rsidRPr="00D02B39" w14:paraId="3E73B2A1" w14:textId="77777777" w:rsidTr="00952CD8">
        <w:tc>
          <w:tcPr>
            <w:tcW w:w="1316" w:type="dxa"/>
            <w:shd w:val="clear" w:color="auto" w:fill="DBDBDB" w:themeFill="accent3" w:themeFillTint="66"/>
          </w:tcPr>
          <w:p w14:paraId="59C08883" w14:textId="77777777" w:rsidR="00395D8F" w:rsidRPr="00D02B39" w:rsidRDefault="00395D8F" w:rsidP="004F04E7">
            <w:pPr>
              <w:rPr>
                <w:rFonts w:ascii="Times New Roman" w:eastAsia="Times New Roman" w:hAnsi="Times New Roman" w:cs="Times New Roman"/>
                <w:b/>
                <w:color w:val="000000"/>
                <w:sz w:val="20"/>
                <w:szCs w:val="20"/>
              </w:rPr>
            </w:pPr>
            <w:r w:rsidRPr="530E1CB9">
              <w:rPr>
                <w:rFonts w:ascii="Times New Roman" w:eastAsia="Times New Roman" w:hAnsi="Times New Roman" w:cs="Times New Roman"/>
                <w:b/>
                <w:color w:val="000000" w:themeColor="text1"/>
                <w:sz w:val="20"/>
                <w:szCs w:val="20"/>
              </w:rPr>
              <w:t>FR.10.2.1</w:t>
            </w:r>
          </w:p>
        </w:tc>
        <w:tc>
          <w:tcPr>
            <w:tcW w:w="3745" w:type="dxa"/>
            <w:shd w:val="clear" w:color="auto" w:fill="DBDBDB" w:themeFill="accent3" w:themeFillTint="66"/>
          </w:tcPr>
          <w:p w14:paraId="4A41E59A" w14:textId="77777777" w:rsidR="00395D8F" w:rsidRPr="00D02B39" w:rsidRDefault="00395D8F" w:rsidP="004F04E7">
            <w:pPr>
              <w:rPr>
                <w:rFonts w:ascii="Times New Roman" w:eastAsia="Times New Roman" w:hAnsi="Times New Roman" w:cs="Times New Roman"/>
                <w:b/>
                <w:sz w:val="20"/>
                <w:szCs w:val="20"/>
              </w:rPr>
            </w:pPr>
            <w:r w:rsidRPr="530E1CB9">
              <w:rPr>
                <w:rFonts w:ascii="Times New Roman" w:eastAsia="Times New Roman" w:hAnsi="Times New Roman" w:cs="Times New Roman"/>
                <w:b/>
                <w:sz w:val="20"/>
                <w:szCs w:val="20"/>
              </w:rPr>
              <w:t>Registruoti kredito administratoriaus duomenų pakeitimus</w:t>
            </w:r>
          </w:p>
        </w:tc>
        <w:tc>
          <w:tcPr>
            <w:tcW w:w="2872" w:type="dxa"/>
            <w:shd w:val="clear" w:color="auto" w:fill="D9D9D9" w:themeFill="background1" w:themeFillShade="D9"/>
          </w:tcPr>
          <w:p w14:paraId="5D1220E2" w14:textId="77777777" w:rsidR="00395D8F" w:rsidRPr="00D02B39" w:rsidRDefault="00395D8F" w:rsidP="004F04E7">
            <w:pPr>
              <w:rPr>
                <w:rFonts w:ascii="Times New Roman" w:eastAsia="Times New Roman" w:hAnsi="Times New Roman" w:cs="Times New Roman"/>
                <w:b/>
                <w:sz w:val="20"/>
                <w:szCs w:val="20"/>
              </w:rPr>
            </w:pPr>
          </w:p>
        </w:tc>
        <w:tc>
          <w:tcPr>
            <w:tcW w:w="1706" w:type="dxa"/>
            <w:shd w:val="clear" w:color="auto" w:fill="D9D9D9" w:themeFill="background1" w:themeFillShade="D9"/>
          </w:tcPr>
          <w:p w14:paraId="1B845313" w14:textId="77777777" w:rsidR="00395D8F" w:rsidRPr="00D02B39" w:rsidRDefault="00395D8F" w:rsidP="004F04E7">
            <w:pPr>
              <w:rPr>
                <w:rFonts w:ascii="Times New Roman" w:eastAsia="Times New Roman" w:hAnsi="Times New Roman" w:cs="Times New Roman"/>
                <w:b/>
                <w:sz w:val="20"/>
                <w:szCs w:val="20"/>
                <w:lang w:val="en-US"/>
              </w:rPr>
            </w:pPr>
          </w:p>
        </w:tc>
      </w:tr>
      <w:tr w:rsidR="00395D8F" w:rsidRPr="00D02B39" w14:paraId="4D6A0EA2" w14:textId="77777777" w:rsidTr="00470DD3">
        <w:tc>
          <w:tcPr>
            <w:tcW w:w="1316" w:type="dxa"/>
            <w:shd w:val="clear" w:color="auto" w:fill="auto"/>
          </w:tcPr>
          <w:p w14:paraId="7798A333" w14:textId="77777777" w:rsidR="00395D8F" w:rsidRPr="00D02B39" w:rsidRDefault="00395D8F" w:rsidP="004F04E7">
            <w:pPr>
              <w:rPr>
                <w:rFonts w:ascii="Times New Roman" w:eastAsia="Times New Roman" w:hAnsi="Times New Roman" w:cs="Times New Roman"/>
                <w:color w:val="000000"/>
                <w:sz w:val="20"/>
                <w:szCs w:val="20"/>
              </w:rPr>
            </w:pPr>
            <w:r w:rsidRPr="530E1CB9">
              <w:rPr>
                <w:rFonts w:ascii="Times New Roman" w:eastAsia="Times New Roman" w:hAnsi="Times New Roman" w:cs="Times New Roman"/>
                <w:color w:val="000000" w:themeColor="text1"/>
                <w:sz w:val="20"/>
                <w:szCs w:val="20"/>
              </w:rPr>
              <w:t>FR.10.2.1.1</w:t>
            </w:r>
          </w:p>
        </w:tc>
        <w:tc>
          <w:tcPr>
            <w:tcW w:w="3745" w:type="dxa"/>
            <w:shd w:val="clear" w:color="auto" w:fill="auto"/>
          </w:tcPr>
          <w:p w14:paraId="35B9DE21" w14:textId="77777777" w:rsidR="00395D8F" w:rsidRPr="00D02B39" w:rsidRDefault="00395D8F" w:rsidP="004F04E7">
            <w:pPr>
              <w:rPr>
                <w:rFonts w:ascii="Times New Roman" w:eastAsia="Times New Roman" w:hAnsi="Times New Roman" w:cs="Times New Roman"/>
                <w:sz w:val="20"/>
                <w:szCs w:val="20"/>
              </w:rPr>
            </w:pPr>
            <w:r w:rsidRPr="530E1CB9">
              <w:rPr>
                <w:rFonts w:ascii="Times New Roman" w:eastAsia="Times New Roman" w:hAnsi="Times New Roman" w:cs="Times New Roman"/>
                <w:sz w:val="20"/>
                <w:szCs w:val="20"/>
              </w:rPr>
              <w:t>Galiu keisti kredito administratoriaus darbuotojo funkcijas kreditų grąžinimo atsakomybę, nurodyti pakeitimo įsigaliojimo datą, matyti pakeitimų istoriją</w:t>
            </w:r>
          </w:p>
        </w:tc>
        <w:tc>
          <w:tcPr>
            <w:tcW w:w="2872" w:type="dxa"/>
            <w:shd w:val="clear" w:color="auto" w:fill="auto"/>
          </w:tcPr>
          <w:p w14:paraId="368B628B" w14:textId="77777777" w:rsidR="00395D8F" w:rsidRPr="00D02B39" w:rsidRDefault="00395D8F" w:rsidP="004F04E7">
            <w:pPr>
              <w:rPr>
                <w:rFonts w:ascii="Times New Roman" w:eastAsia="Times New Roman" w:hAnsi="Times New Roman" w:cs="Times New Roman"/>
                <w:sz w:val="20"/>
                <w:szCs w:val="20"/>
              </w:rPr>
            </w:pPr>
          </w:p>
        </w:tc>
        <w:tc>
          <w:tcPr>
            <w:tcW w:w="1706" w:type="dxa"/>
            <w:shd w:val="clear" w:color="auto" w:fill="auto"/>
          </w:tcPr>
          <w:p w14:paraId="1C503E13" w14:textId="77777777" w:rsidR="00395D8F" w:rsidRPr="00D02B39" w:rsidRDefault="00395D8F" w:rsidP="004F04E7">
            <w:pPr>
              <w:rPr>
                <w:rFonts w:ascii="Times New Roman" w:eastAsia="Times New Roman" w:hAnsi="Times New Roman" w:cs="Times New Roman"/>
                <w:sz w:val="20"/>
                <w:szCs w:val="20"/>
              </w:rPr>
            </w:pPr>
            <w:r w:rsidRPr="530E1CB9">
              <w:rPr>
                <w:rFonts w:ascii="Times New Roman" w:eastAsia="Times New Roman" w:hAnsi="Times New Roman" w:cs="Times New Roman"/>
                <w:sz w:val="20"/>
                <w:szCs w:val="20"/>
              </w:rPr>
              <w:t>Sistemos administratorius</w:t>
            </w:r>
          </w:p>
        </w:tc>
      </w:tr>
      <w:tr w:rsidR="00395D8F" w:rsidRPr="00D02B39" w14:paraId="574C6D3E" w14:textId="77777777" w:rsidTr="00952CD8">
        <w:tc>
          <w:tcPr>
            <w:tcW w:w="1316" w:type="dxa"/>
            <w:shd w:val="clear" w:color="auto" w:fill="DBDBDB" w:themeFill="accent3" w:themeFillTint="66"/>
          </w:tcPr>
          <w:p w14:paraId="78C02B60" w14:textId="77777777" w:rsidR="00395D8F" w:rsidRPr="00D02B39" w:rsidRDefault="00395D8F" w:rsidP="004F04E7">
            <w:pPr>
              <w:rPr>
                <w:rFonts w:ascii="Times New Roman" w:eastAsia="Times New Roman" w:hAnsi="Times New Roman" w:cs="Times New Roman"/>
                <w:b/>
                <w:color w:val="000000"/>
                <w:sz w:val="20"/>
                <w:szCs w:val="20"/>
              </w:rPr>
            </w:pPr>
            <w:r w:rsidRPr="530E1CB9">
              <w:rPr>
                <w:rFonts w:ascii="Times New Roman" w:eastAsia="Times New Roman" w:hAnsi="Times New Roman" w:cs="Times New Roman"/>
                <w:b/>
                <w:color w:val="000000" w:themeColor="text1"/>
                <w:sz w:val="20"/>
                <w:szCs w:val="20"/>
              </w:rPr>
              <w:t>FR.10.2.2</w:t>
            </w:r>
          </w:p>
        </w:tc>
        <w:tc>
          <w:tcPr>
            <w:tcW w:w="3745" w:type="dxa"/>
            <w:shd w:val="clear" w:color="auto" w:fill="DBDBDB" w:themeFill="accent3" w:themeFillTint="66"/>
          </w:tcPr>
          <w:p w14:paraId="7F4CE97F" w14:textId="7A2D98E5" w:rsidR="00395D8F" w:rsidRPr="00D02B39" w:rsidRDefault="3C0C2524" w:rsidP="004F04E7">
            <w:pPr>
              <w:rPr>
                <w:rFonts w:ascii="Times New Roman" w:eastAsia="Times New Roman" w:hAnsi="Times New Roman" w:cs="Times New Roman"/>
                <w:b/>
                <w:sz w:val="20"/>
                <w:szCs w:val="20"/>
              </w:rPr>
            </w:pPr>
            <w:r w:rsidRPr="530E1CB9">
              <w:rPr>
                <w:rFonts w:ascii="Times New Roman" w:eastAsia="Times New Roman" w:hAnsi="Times New Roman" w:cs="Times New Roman"/>
                <w:b/>
                <w:sz w:val="20"/>
                <w:szCs w:val="20"/>
              </w:rPr>
              <w:t xml:space="preserve">Registruoti </w:t>
            </w:r>
            <w:r w:rsidR="27768DAE" w:rsidRPr="530E1CB9">
              <w:rPr>
                <w:rFonts w:ascii="Times New Roman" w:eastAsia="Times New Roman" w:hAnsi="Times New Roman" w:cs="Times New Roman"/>
                <w:b/>
                <w:sz w:val="20"/>
                <w:szCs w:val="20"/>
              </w:rPr>
              <w:t>kredito</w:t>
            </w:r>
            <w:r w:rsidRPr="530E1CB9">
              <w:rPr>
                <w:rFonts w:ascii="Times New Roman" w:eastAsia="Times New Roman" w:hAnsi="Times New Roman" w:cs="Times New Roman"/>
                <w:b/>
                <w:sz w:val="20"/>
                <w:szCs w:val="20"/>
              </w:rPr>
              <w:t xml:space="preserve"> administratoriaus darbuotojų duomenų pakeitimus</w:t>
            </w:r>
          </w:p>
        </w:tc>
        <w:tc>
          <w:tcPr>
            <w:tcW w:w="2872" w:type="dxa"/>
            <w:shd w:val="clear" w:color="auto" w:fill="D9D9D9" w:themeFill="background1" w:themeFillShade="D9"/>
          </w:tcPr>
          <w:p w14:paraId="44A6B56E" w14:textId="77777777" w:rsidR="00395D8F" w:rsidRPr="00D02B39" w:rsidRDefault="00395D8F" w:rsidP="004F04E7">
            <w:pPr>
              <w:rPr>
                <w:rFonts w:ascii="Times New Roman" w:eastAsia="Times New Roman" w:hAnsi="Times New Roman" w:cs="Times New Roman"/>
                <w:b/>
                <w:sz w:val="20"/>
                <w:szCs w:val="20"/>
              </w:rPr>
            </w:pPr>
          </w:p>
        </w:tc>
        <w:tc>
          <w:tcPr>
            <w:tcW w:w="1706" w:type="dxa"/>
            <w:shd w:val="clear" w:color="auto" w:fill="D9D9D9" w:themeFill="background1" w:themeFillShade="D9"/>
          </w:tcPr>
          <w:p w14:paraId="4A8B2662" w14:textId="77777777" w:rsidR="00395D8F" w:rsidRPr="00D02B39" w:rsidRDefault="00395D8F" w:rsidP="004F04E7">
            <w:pPr>
              <w:rPr>
                <w:rFonts w:ascii="Times New Roman" w:eastAsia="Times New Roman" w:hAnsi="Times New Roman" w:cs="Times New Roman"/>
                <w:b/>
                <w:sz w:val="20"/>
                <w:szCs w:val="20"/>
                <w:lang w:val="en-US"/>
              </w:rPr>
            </w:pPr>
          </w:p>
        </w:tc>
      </w:tr>
      <w:tr w:rsidR="00395D8F" w:rsidRPr="00D02B39" w14:paraId="2B4BF265" w14:textId="77777777" w:rsidTr="00470DD3">
        <w:tc>
          <w:tcPr>
            <w:tcW w:w="1316" w:type="dxa"/>
            <w:shd w:val="clear" w:color="auto" w:fill="auto"/>
          </w:tcPr>
          <w:p w14:paraId="2A07D617" w14:textId="77777777" w:rsidR="00395D8F" w:rsidRPr="00D02B39" w:rsidRDefault="00395D8F" w:rsidP="004F04E7">
            <w:pPr>
              <w:rPr>
                <w:rFonts w:ascii="Times New Roman" w:eastAsia="Times New Roman" w:hAnsi="Times New Roman" w:cs="Times New Roman"/>
                <w:color w:val="000000"/>
                <w:sz w:val="20"/>
                <w:szCs w:val="20"/>
              </w:rPr>
            </w:pPr>
            <w:r w:rsidRPr="530E1CB9">
              <w:rPr>
                <w:rFonts w:ascii="Times New Roman" w:eastAsia="Times New Roman" w:hAnsi="Times New Roman" w:cs="Times New Roman"/>
                <w:color w:val="000000" w:themeColor="text1"/>
                <w:sz w:val="20"/>
                <w:szCs w:val="20"/>
              </w:rPr>
              <w:t>FR.10.2.2.1</w:t>
            </w:r>
          </w:p>
        </w:tc>
        <w:tc>
          <w:tcPr>
            <w:tcW w:w="3745" w:type="dxa"/>
            <w:shd w:val="clear" w:color="auto" w:fill="auto"/>
          </w:tcPr>
          <w:p w14:paraId="09ACFFC8" w14:textId="77777777" w:rsidR="00395D8F" w:rsidRPr="00D02B39" w:rsidRDefault="00395D8F" w:rsidP="004F04E7">
            <w:pPr>
              <w:rPr>
                <w:rFonts w:ascii="Times New Roman" w:eastAsia="Times New Roman" w:hAnsi="Times New Roman" w:cs="Times New Roman"/>
                <w:sz w:val="20"/>
                <w:szCs w:val="20"/>
              </w:rPr>
            </w:pPr>
            <w:r w:rsidRPr="530E1CB9">
              <w:rPr>
                <w:rFonts w:ascii="Times New Roman" w:eastAsia="Times New Roman" w:hAnsi="Times New Roman" w:cs="Times New Roman"/>
                <w:sz w:val="20"/>
                <w:szCs w:val="20"/>
              </w:rPr>
              <w:t>Galiu atžymėti, kad darbuotojas nedirba ar laikina nedirba</w:t>
            </w:r>
          </w:p>
        </w:tc>
        <w:tc>
          <w:tcPr>
            <w:tcW w:w="2872" w:type="dxa"/>
            <w:shd w:val="clear" w:color="auto" w:fill="auto"/>
          </w:tcPr>
          <w:p w14:paraId="4CDD63D0" w14:textId="4FB601DC" w:rsidR="00395D8F" w:rsidRPr="00D02B39" w:rsidRDefault="3C0C2524" w:rsidP="004F04E7">
            <w:pPr>
              <w:rPr>
                <w:rFonts w:ascii="Times New Roman" w:eastAsia="Times New Roman" w:hAnsi="Times New Roman" w:cs="Times New Roman"/>
                <w:sz w:val="20"/>
                <w:szCs w:val="20"/>
              </w:rPr>
            </w:pPr>
            <w:r w:rsidRPr="530E1CB9">
              <w:rPr>
                <w:rFonts w:ascii="Times New Roman" w:eastAsia="Times New Roman" w:hAnsi="Times New Roman" w:cs="Times New Roman"/>
                <w:color w:val="000000" w:themeColor="text1"/>
                <w:sz w:val="20"/>
                <w:szCs w:val="20"/>
              </w:rPr>
              <w:t xml:space="preserve">Kai </w:t>
            </w:r>
            <w:r w:rsidR="58E84E07" w:rsidRPr="530E1CB9">
              <w:rPr>
                <w:rFonts w:ascii="Times New Roman" w:eastAsia="Times New Roman" w:hAnsi="Times New Roman" w:cs="Times New Roman"/>
                <w:color w:val="000000" w:themeColor="text1"/>
                <w:sz w:val="20"/>
                <w:szCs w:val="20"/>
              </w:rPr>
              <w:t>kredito</w:t>
            </w:r>
            <w:r w:rsidRPr="530E1CB9">
              <w:rPr>
                <w:rFonts w:ascii="Times New Roman" w:eastAsia="Times New Roman" w:hAnsi="Times New Roman" w:cs="Times New Roman"/>
                <w:color w:val="000000" w:themeColor="text1"/>
                <w:sz w:val="20"/>
                <w:szCs w:val="20"/>
              </w:rPr>
              <w:t xml:space="preserve"> administratoriaus kontaktas išeina iš darbo arba jis nėra atsakingas už tas veiklas.</w:t>
            </w:r>
          </w:p>
        </w:tc>
        <w:tc>
          <w:tcPr>
            <w:tcW w:w="1706" w:type="dxa"/>
            <w:shd w:val="clear" w:color="auto" w:fill="auto"/>
          </w:tcPr>
          <w:p w14:paraId="644AF954" w14:textId="77777777" w:rsidR="00395D8F" w:rsidRPr="00D02B39" w:rsidRDefault="00395D8F" w:rsidP="004F04E7">
            <w:pPr>
              <w:rPr>
                <w:rFonts w:ascii="Times New Roman" w:eastAsia="Times New Roman" w:hAnsi="Times New Roman" w:cs="Times New Roman"/>
                <w:sz w:val="20"/>
                <w:szCs w:val="20"/>
              </w:rPr>
            </w:pPr>
            <w:r w:rsidRPr="530E1CB9">
              <w:rPr>
                <w:rFonts w:ascii="Times New Roman" w:eastAsia="Times New Roman" w:hAnsi="Times New Roman" w:cs="Times New Roman"/>
                <w:sz w:val="20"/>
                <w:szCs w:val="20"/>
              </w:rPr>
              <w:t>Sistemos administratorius</w:t>
            </w:r>
          </w:p>
        </w:tc>
      </w:tr>
      <w:tr w:rsidR="00395D8F" w:rsidRPr="00D02B39" w14:paraId="636997F8" w14:textId="77777777" w:rsidTr="00470DD3">
        <w:tc>
          <w:tcPr>
            <w:tcW w:w="1316" w:type="dxa"/>
            <w:shd w:val="clear" w:color="auto" w:fill="auto"/>
          </w:tcPr>
          <w:p w14:paraId="1B9ECF3B" w14:textId="77777777" w:rsidR="00395D8F" w:rsidRPr="00D02B39" w:rsidRDefault="00395D8F" w:rsidP="004F04E7">
            <w:pPr>
              <w:rPr>
                <w:rFonts w:ascii="Times New Roman" w:eastAsia="Times New Roman" w:hAnsi="Times New Roman" w:cs="Times New Roman"/>
                <w:color w:val="000000"/>
                <w:sz w:val="20"/>
                <w:szCs w:val="20"/>
              </w:rPr>
            </w:pPr>
            <w:r w:rsidRPr="530E1CB9">
              <w:rPr>
                <w:rFonts w:ascii="Times New Roman" w:eastAsia="Times New Roman" w:hAnsi="Times New Roman" w:cs="Times New Roman"/>
                <w:color w:val="000000" w:themeColor="text1"/>
                <w:sz w:val="20"/>
                <w:szCs w:val="20"/>
              </w:rPr>
              <w:t>FR.10.2.2.2</w:t>
            </w:r>
          </w:p>
        </w:tc>
        <w:tc>
          <w:tcPr>
            <w:tcW w:w="3745" w:type="dxa"/>
            <w:shd w:val="clear" w:color="auto" w:fill="auto"/>
          </w:tcPr>
          <w:p w14:paraId="3680C94D" w14:textId="77777777" w:rsidR="00395D8F" w:rsidRPr="00D02B39" w:rsidRDefault="00395D8F" w:rsidP="004F04E7">
            <w:pPr>
              <w:rPr>
                <w:rFonts w:ascii="Times New Roman" w:eastAsia="Times New Roman" w:hAnsi="Times New Roman" w:cs="Times New Roman"/>
                <w:sz w:val="20"/>
                <w:szCs w:val="20"/>
              </w:rPr>
            </w:pPr>
            <w:r w:rsidRPr="530E1CB9">
              <w:rPr>
                <w:rFonts w:ascii="Times New Roman" w:eastAsia="Times New Roman" w:hAnsi="Times New Roman" w:cs="Times New Roman"/>
                <w:sz w:val="20"/>
                <w:szCs w:val="20"/>
              </w:rPr>
              <w:t>Galiu keisti darbuotojo kontaktinius duomenis, pavardę</w:t>
            </w:r>
          </w:p>
        </w:tc>
        <w:tc>
          <w:tcPr>
            <w:tcW w:w="2872" w:type="dxa"/>
            <w:shd w:val="clear" w:color="auto" w:fill="auto"/>
          </w:tcPr>
          <w:p w14:paraId="05B751AA" w14:textId="77777777" w:rsidR="00395D8F" w:rsidRPr="00D02B39" w:rsidRDefault="00395D8F" w:rsidP="004F04E7">
            <w:pPr>
              <w:rPr>
                <w:rFonts w:ascii="Times New Roman" w:eastAsia="Times New Roman" w:hAnsi="Times New Roman" w:cs="Times New Roman"/>
                <w:sz w:val="20"/>
                <w:szCs w:val="20"/>
              </w:rPr>
            </w:pPr>
          </w:p>
        </w:tc>
        <w:tc>
          <w:tcPr>
            <w:tcW w:w="1706" w:type="dxa"/>
            <w:shd w:val="clear" w:color="auto" w:fill="auto"/>
          </w:tcPr>
          <w:p w14:paraId="64C48D32" w14:textId="77777777" w:rsidR="00395D8F" w:rsidRPr="00D02B39" w:rsidRDefault="00395D8F" w:rsidP="004F04E7">
            <w:pPr>
              <w:rPr>
                <w:rFonts w:ascii="Times New Roman" w:eastAsia="Times New Roman" w:hAnsi="Times New Roman" w:cs="Times New Roman"/>
                <w:sz w:val="20"/>
                <w:szCs w:val="20"/>
              </w:rPr>
            </w:pPr>
            <w:r w:rsidRPr="530E1CB9">
              <w:rPr>
                <w:rFonts w:ascii="Times New Roman" w:eastAsia="Times New Roman" w:hAnsi="Times New Roman" w:cs="Times New Roman"/>
                <w:sz w:val="20"/>
                <w:szCs w:val="20"/>
              </w:rPr>
              <w:t>Sistemos administratorius</w:t>
            </w:r>
          </w:p>
        </w:tc>
      </w:tr>
    </w:tbl>
    <w:p w14:paraId="06FCABA3" w14:textId="47D4DCCD" w:rsidR="00395D8F" w:rsidRPr="00D02B39" w:rsidRDefault="1FEB4836" w:rsidP="00115643">
      <w:pPr>
        <w:pStyle w:val="Heading3"/>
        <w:rPr>
          <w:rFonts w:ascii="Times New Roman" w:eastAsia="Times New Roman" w:hAnsi="Times New Roman" w:cs="Times New Roman"/>
        </w:rPr>
      </w:pPr>
      <w:r w:rsidRPr="530E1CB9">
        <w:rPr>
          <w:rFonts w:ascii="Times New Roman" w:eastAsia="Times New Roman" w:hAnsi="Times New Roman" w:cs="Times New Roman"/>
        </w:rPr>
        <w:t xml:space="preserve"> </w:t>
      </w:r>
      <w:bookmarkStart w:id="44" w:name="_Toc148293464"/>
      <w:r w:rsidR="3C0C2524" w:rsidRPr="530E1CB9">
        <w:rPr>
          <w:rFonts w:ascii="Times New Roman" w:eastAsia="Times New Roman" w:hAnsi="Times New Roman" w:cs="Times New Roman"/>
        </w:rPr>
        <w:t>Kita</w:t>
      </w:r>
      <w:bookmarkEnd w:id="44"/>
    </w:p>
    <w:tbl>
      <w:tblPr>
        <w:tblStyle w:val="TableGrid"/>
        <w:tblW w:w="9639" w:type="dxa"/>
        <w:tblLayout w:type="fixed"/>
        <w:tblLook w:val="04A0" w:firstRow="1" w:lastRow="0" w:firstColumn="1" w:lastColumn="0" w:noHBand="0" w:noVBand="1"/>
      </w:tblPr>
      <w:tblGrid>
        <w:gridCol w:w="1316"/>
        <w:gridCol w:w="3745"/>
        <w:gridCol w:w="2872"/>
        <w:gridCol w:w="1706"/>
      </w:tblGrid>
      <w:tr w:rsidR="00395D8F" w:rsidRPr="00D02B39" w14:paraId="122CD2B9" w14:textId="77777777" w:rsidTr="001D2AE1">
        <w:trPr>
          <w:tblHeader/>
        </w:trPr>
        <w:tc>
          <w:tcPr>
            <w:tcW w:w="1316" w:type="dxa"/>
            <w:shd w:val="clear" w:color="auto" w:fill="D9D9D9" w:themeFill="background1" w:themeFillShade="D9"/>
          </w:tcPr>
          <w:p w14:paraId="265145B0" w14:textId="77777777" w:rsidR="00395D8F" w:rsidRPr="00D02B39" w:rsidRDefault="00395D8F" w:rsidP="004F04E7">
            <w:pPr>
              <w:jc w:val="center"/>
              <w:rPr>
                <w:rFonts w:ascii="Times New Roman" w:eastAsia="Times New Roman" w:hAnsi="Times New Roman" w:cs="Times New Roman"/>
                <w:sz w:val="20"/>
                <w:szCs w:val="20"/>
              </w:rPr>
            </w:pPr>
            <w:r w:rsidRPr="530E1CB9">
              <w:rPr>
                <w:rFonts w:ascii="Times New Roman" w:eastAsia="Times New Roman" w:hAnsi="Times New Roman" w:cs="Times New Roman"/>
                <w:sz w:val="20"/>
                <w:szCs w:val="20"/>
              </w:rPr>
              <w:t>Nr.</w:t>
            </w:r>
          </w:p>
        </w:tc>
        <w:tc>
          <w:tcPr>
            <w:tcW w:w="3745" w:type="dxa"/>
            <w:shd w:val="clear" w:color="auto" w:fill="D9D9D9" w:themeFill="background1" w:themeFillShade="D9"/>
          </w:tcPr>
          <w:p w14:paraId="16EB30A1" w14:textId="77777777" w:rsidR="00395D8F" w:rsidRPr="00D02B39" w:rsidRDefault="00395D8F" w:rsidP="004F04E7">
            <w:pPr>
              <w:jc w:val="center"/>
              <w:rPr>
                <w:rFonts w:ascii="Times New Roman" w:eastAsia="Times New Roman" w:hAnsi="Times New Roman" w:cs="Times New Roman"/>
                <w:sz w:val="20"/>
                <w:szCs w:val="20"/>
              </w:rPr>
            </w:pPr>
            <w:r w:rsidRPr="530E1CB9">
              <w:rPr>
                <w:rFonts w:ascii="Times New Roman" w:eastAsia="Times New Roman" w:hAnsi="Times New Roman" w:cs="Times New Roman"/>
                <w:sz w:val="20"/>
                <w:szCs w:val="20"/>
              </w:rPr>
              <w:t>Funkcija/Reikalavimas</w:t>
            </w:r>
          </w:p>
        </w:tc>
        <w:tc>
          <w:tcPr>
            <w:tcW w:w="2872" w:type="dxa"/>
            <w:shd w:val="clear" w:color="auto" w:fill="D9D9D9" w:themeFill="background1" w:themeFillShade="D9"/>
          </w:tcPr>
          <w:p w14:paraId="57B55319" w14:textId="39C6E04A" w:rsidR="00395D8F" w:rsidRPr="00D02B39" w:rsidRDefault="00E17AFA" w:rsidP="004F04E7">
            <w:pPr>
              <w:jc w:val="center"/>
              <w:rPr>
                <w:rFonts w:ascii="Times New Roman" w:eastAsia="Times New Roman" w:hAnsi="Times New Roman" w:cs="Times New Roman"/>
                <w:sz w:val="20"/>
                <w:szCs w:val="20"/>
              </w:rPr>
            </w:pPr>
            <w:r w:rsidRPr="530E1CB9">
              <w:rPr>
                <w:rFonts w:ascii="Times New Roman" w:eastAsia="Times New Roman" w:hAnsi="Times New Roman" w:cs="Times New Roman"/>
                <w:sz w:val="20"/>
                <w:szCs w:val="20"/>
              </w:rPr>
              <w:t>Reikalavimo papildymas</w:t>
            </w:r>
          </w:p>
        </w:tc>
        <w:tc>
          <w:tcPr>
            <w:tcW w:w="1706" w:type="dxa"/>
            <w:shd w:val="clear" w:color="auto" w:fill="D9D9D9" w:themeFill="background1" w:themeFillShade="D9"/>
          </w:tcPr>
          <w:p w14:paraId="6241D247" w14:textId="77777777" w:rsidR="00395D8F" w:rsidRPr="00D02B39" w:rsidRDefault="00395D8F" w:rsidP="004F04E7">
            <w:pPr>
              <w:jc w:val="center"/>
              <w:rPr>
                <w:rFonts w:ascii="Times New Roman" w:eastAsia="Times New Roman" w:hAnsi="Times New Roman" w:cs="Times New Roman"/>
                <w:sz w:val="20"/>
                <w:szCs w:val="20"/>
              </w:rPr>
            </w:pPr>
            <w:r w:rsidRPr="530E1CB9">
              <w:rPr>
                <w:rFonts w:ascii="Times New Roman" w:eastAsia="Times New Roman" w:hAnsi="Times New Roman" w:cs="Times New Roman"/>
                <w:sz w:val="20"/>
                <w:szCs w:val="20"/>
              </w:rPr>
              <w:t>Rolė</w:t>
            </w:r>
          </w:p>
        </w:tc>
      </w:tr>
      <w:tr w:rsidR="00395D8F" w:rsidRPr="00D02B39" w14:paraId="40A66C22" w14:textId="77777777" w:rsidTr="00952CD8">
        <w:tc>
          <w:tcPr>
            <w:tcW w:w="1316" w:type="dxa"/>
            <w:shd w:val="clear" w:color="auto" w:fill="DBDBDB" w:themeFill="accent3" w:themeFillTint="66"/>
          </w:tcPr>
          <w:p w14:paraId="5C9CD062" w14:textId="77777777" w:rsidR="00395D8F" w:rsidRPr="00D02B39" w:rsidRDefault="00395D8F" w:rsidP="004F04E7">
            <w:pPr>
              <w:rPr>
                <w:rFonts w:ascii="Times New Roman" w:eastAsia="Times New Roman" w:hAnsi="Times New Roman" w:cs="Times New Roman"/>
                <w:b/>
                <w:color w:val="000000"/>
                <w:sz w:val="20"/>
                <w:szCs w:val="20"/>
              </w:rPr>
            </w:pPr>
            <w:r w:rsidRPr="530E1CB9">
              <w:rPr>
                <w:rFonts w:ascii="Times New Roman" w:eastAsia="Times New Roman" w:hAnsi="Times New Roman" w:cs="Times New Roman"/>
                <w:b/>
                <w:color w:val="000000" w:themeColor="text1"/>
                <w:sz w:val="20"/>
                <w:szCs w:val="20"/>
              </w:rPr>
              <w:t>FR.10.3.1</w:t>
            </w:r>
          </w:p>
        </w:tc>
        <w:tc>
          <w:tcPr>
            <w:tcW w:w="3745" w:type="dxa"/>
            <w:shd w:val="clear" w:color="auto" w:fill="DBDBDB" w:themeFill="accent3" w:themeFillTint="66"/>
          </w:tcPr>
          <w:p w14:paraId="06F31CE4" w14:textId="77777777" w:rsidR="00395D8F" w:rsidRPr="00D02B39" w:rsidRDefault="00395D8F" w:rsidP="004F04E7">
            <w:pPr>
              <w:rPr>
                <w:rFonts w:ascii="Times New Roman" w:eastAsia="Times New Roman" w:hAnsi="Times New Roman" w:cs="Times New Roman"/>
                <w:b/>
                <w:sz w:val="20"/>
                <w:szCs w:val="20"/>
              </w:rPr>
            </w:pPr>
            <w:r w:rsidRPr="530E1CB9">
              <w:rPr>
                <w:rFonts w:ascii="Times New Roman" w:eastAsia="Times New Roman" w:hAnsi="Times New Roman" w:cs="Times New Roman"/>
                <w:b/>
                <w:sz w:val="20"/>
                <w:szCs w:val="20"/>
              </w:rPr>
              <w:t>Palaikyti daugiabučių namų kredito grąžinimo bendrą duomenų bazę</w:t>
            </w:r>
          </w:p>
        </w:tc>
        <w:tc>
          <w:tcPr>
            <w:tcW w:w="2872" w:type="dxa"/>
            <w:shd w:val="clear" w:color="auto" w:fill="D9D9D9" w:themeFill="background1" w:themeFillShade="D9"/>
          </w:tcPr>
          <w:p w14:paraId="37A80FC6" w14:textId="77777777" w:rsidR="00395D8F" w:rsidRPr="00D02B39" w:rsidRDefault="00395D8F" w:rsidP="004F04E7">
            <w:pPr>
              <w:rPr>
                <w:rFonts w:ascii="Times New Roman" w:eastAsia="Times New Roman" w:hAnsi="Times New Roman" w:cs="Times New Roman"/>
                <w:b/>
                <w:sz w:val="20"/>
                <w:szCs w:val="20"/>
              </w:rPr>
            </w:pPr>
          </w:p>
        </w:tc>
        <w:tc>
          <w:tcPr>
            <w:tcW w:w="1706" w:type="dxa"/>
            <w:shd w:val="clear" w:color="auto" w:fill="D9D9D9" w:themeFill="background1" w:themeFillShade="D9"/>
          </w:tcPr>
          <w:p w14:paraId="4571FA91" w14:textId="77777777" w:rsidR="00395D8F" w:rsidRPr="009D42CD" w:rsidRDefault="00395D8F" w:rsidP="004F04E7">
            <w:pPr>
              <w:rPr>
                <w:rFonts w:ascii="Times New Roman" w:eastAsia="Times New Roman" w:hAnsi="Times New Roman" w:cs="Times New Roman"/>
                <w:b/>
                <w:sz w:val="20"/>
                <w:szCs w:val="20"/>
              </w:rPr>
            </w:pPr>
          </w:p>
        </w:tc>
      </w:tr>
      <w:tr w:rsidR="00395D8F" w:rsidRPr="00D02B39" w14:paraId="525F6731" w14:textId="77777777" w:rsidTr="00470DD3">
        <w:tc>
          <w:tcPr>
            <w:tcW w:w="1316" w:type="dxa"/>
            <w:shd w:val="clear" w:color="auto" w:fill="auto"/>
          </w:tcPr>
          <w:p w14:paraId="4B8F3DED" w14:textId="77777777" w:rsidR="00395D8F" w:rsidRPr="00D02B39" w:rsidRDefault="00395D8F" w:rsidP="004F04E7">
            <w:pPr>
              <w:rPr>
                <w:rFonts w:ascii="Times New Roman" w:eastAsia="Times New Roman" w:hAnsi="Times New Roman" w:cs="Times New Roman"/>
                <w:color w:val="000000"/>
                <w:sz w:val="20"/>
                <w:szCs w:val="20"/>
              </w:rPr>
            </w:pPr>
            <w:r w:rsidRPr="530E1CB9">
              <w:rPr>
                <w:rFonts w:ascii="Times New Roman" w:eastAsia="Times New Roman" w:hAnsi="Times New Roman" w:cs="Times New Roman"/>
                <w:color w:val="000000" w:themeColor="text1"/>
                <w:sz w:val="20"/>
                <w:szCs w:val="20"/>
              </w:rPr>
              <w:t>FR.10.3.1.1</w:t>
            </w:r>
          </w:p>
        </w:tc>
        <w:tc>
          <w:tcPr>
            <w:tcW w:w="3745" w:type="dxa"/>
            <w:shd w:val="clear" w:color="auto" w:fill="auto"/>
          </w:tcPr>
          <w:p w14:paraId="51478450" w14:textId="77777777" w:rsidR="00395D8F" w:rsidRPr="00D02B39" w:rsidRDefault="00395D8F" w:rsidP="004F04E7">
            <w:pPr>
              <w:rPr>
                <w:rFonts w:ascii="Times New Roman" w:eastAsia="Times New Roman" w:hAnsi="Times New Roman" w:cs="Times New Roman"/>
                <w:sz w:val="20"/>
                <w:szCs w:val="20"/>
              </w:rPr>
            </w:pPr>
            <w:r w:rsidRPr="530E1CB9">
              <w:rPr>
                <w:rFonts w:ascii="Times New Roman" w:eastAsia="Times New Roman" w:hAnsi="Times New Roman" w:cs="Times New Roman"/>
                <w:sz w:val="20"/>
                <w:szCs w:val="20"/>
              </w:rPr>
              <w:t>Galiu administruoti visas daugiabučių namų kredito grąžinimo sutartis vienoje duomenų bazėje</w:t>
            </w:r>
          </w:p>
        </w:tc>
        <w:tc>
          <w:tcPr>
            <w:tcW w:w="2872" w:type="dxa"/>
            <w:shd w:val="clear" w:color="auto" w:fill="auto"/>
          </w:tcPr>
          <w:p w14:paraId="3FABDB63" w14:textId="77777777" w:rsidR="00395D8F" w:rsidRPr="00D02B39" w:rsidRDefault="00395D8F" w:rsidP="004F04E7">
            <w:pPr>
              <w:rPr>
                <w:rFonts w:ascii="Times New Roman" w:eastAsia="Times New Roman" w:hAnsi="Times New Roman" w:cs="Times New Roman"/>
                <w:sz w:val="20"/>
                <w:szCs w:val="20"/>
              </w:rPr>
            </w:pPr>
          </w:p>
        </w:tc>
        <w:tc>
          <w:tcPr>
            <w:tcW w:w="1706" w:type="dxa"/>
            <w:shd w:val="clear" w:color="auto" w:fill="auto"/>
          </w:tcPr>
          <w:p w14:paraId="3F0C3523" w14:textId="77777777" w:rsidR="00395D8F" w:rsidRPr="00D02B39" w:rsidRDefault="00395D8F" w:rsidP="004F04E7">
            <w:pPr>
              <w:rPr>
                <w:rFonts w:ascii="Times New Roman" w:eastAsia="Times New Roman" w:hAnsi="Times New Roman" w:cs="Times New Roman"/>
                <w:sz w:val="20"/>
                <w:szCs w:val="20"/>
              </w:rPr>
            </w:pPr>
            <w:r w:rsidRPr="530E1CB9">
              <w:rPr>
                <w:rFonts w:ascii="Times New Roman" w:eastAsia="Times New Roman" w:hAnsi="Times New Roman" w:cs="Times New Roman"/>
                <w:sz w:val="20"/>
                <w:szCs w:val="20"/>
              </w:rPr>
              <w:t>Sistemos administratorius</w:t>
            </w:r>
          </w:p>
        </w:tc>
      </w:tr>
      <w:tr w:rsidR="00395D8F" w:rsidRPr="00D02B39" w14:paraId="0A9DB671" w14:textId="77777777" w:rsidTr="00952CD8">
        <w:tc>
          <w:tcPr>
            <w:tcW w:w="1316" w:type="dxa"/>
            <w:shd w:val="clear" w:color="auto" w:fill="DBDBDB" w:themeFill="accent3" w:themeFillTint="66"/>
          </w:tcPr>
          <w:p w14:paraId="310696B9" w14:textId="77777777" w:rsidR="00395D8F" w:rsidRPr="00D02B39" w:rsidRDefault="00395D8F" w:rsidP="004F04E7">
            <w:pPr>
              <w:rPr>
                <w:rFonts w:ascii="Times New Roman" w:eastAsia="Times New Roman" w:hAnsi="Times New Roman" w:cs="Times New Roman"/>
                <w:b/>
                <w:color w:val="000000"/>
                <w:sz w:val="20"/>
                <w:szCs w:val="20"/>
              </w:rPr>
            </w:pPr>
            <w:r w:rsidRPr="530E1CB9">
              <w:rPr>
                <w:rFonts w:ascii="Times New Roman" w:eastAsia="Times New Roman" w:hAnsi="Times New Roman" w:cs="Times New Roman"/>
                <w:b/>
                <w:color w:val="000000" w:themeColor="text1"/>
                <w:sz w:val="20"/>
                <w:szCs w:val="20"/>
              </w:rPr>
              <w:t>FR.10.3.2</w:t>
            </w:r>
          </w:p>
        </w:tc>
        <w:tc>
          <w:tcPr>
            <w:tcW w:w="3745" w:type="dxa"/>
            <w:shd w:val="clear" w:color="auto" w:fill="DBDBDB" w:themeFill="accent3" w:themeFillTint="66"/>
          </w:tcPr>
          <w:p w14:paraId="64D0FB77" w14:textId="77777777" w:rsidR="00395D8F" w:rsidRPr="00D02B39" w:rsidRDefault="00395D8F" w:rsidP="004F04E7">
            <w:pPr>
              <w:rPr>
                <w:rFonts w:ascii="Times New Roman" w:eastAsia="Times New Roman" w:hAnsi="Times New Roman" w:cs="Times New Roman"/>
                <w:b/>
                <w:sz w:val="20"/>
                <w:szCs w:val="20"/>
              </w:rPr>
            </w:pPr>
            <w:r w:rsidRPr="530E1CB9">
              <w:rPr>
                <w:rFonts w:ascii="Times New Roman" w:eastAsia="Times New Roman" w:hAnsi="Times New Roman" w:cs="Times New Roman"/>
                <w:b/>
                <w:sz w:val="20"/>
                <w:szCs w:val="20"/>
              </w:rPr>
              <w:t>Palaikyti daugiabučių namų kredito grąžinimo sutarčių duomenų prieigos teisių ribojimus</w:t>
            </w:r>
          </w:p>
        </w:tc>
        <w:tc>
          <w:tcPr>
            <w:tcW w:w="2872" w:type="dxa"/>
            <w:shd w:val="clear" w:color="auto" w:fill="D9D9D9" w:themeFill="background1" w:themeFillShade="D9"/>
          </w:tcPr>
          <w:p w14:paraId="404BF047" w14:textId="77777777" w:rsidR="00395D8F" w:rsidRPr="00D02B39" w:rsidRDefault="00395D8F" w:rsidP="004F04E7">
            <w:pPr>
              <w:rPr>
                <w:rFonts w:ascii="Times New Roman" w:eastAsia="Times New Roman" w:hAnsi="Times New Roman" w:cs="Times New Roman"/>
                <w:b/>
                <w:sz w:val="20"/>
                <w:szCs w:val="20"/>
              </w:rPr>
            </w:pPr>
          </w:p>
        </w:tc>
        <w:tc>
          <w:tcPr>
            <w:tcW w:w="1706" w:type="dxa"/>
            <w:shd w:val="clear" w:color="auto" w:fill="D9D9D9" w:themeFill="background1" w:themeFillShade="D9"/>
          </w:tcPr>
          <w:p w14:paraId="3C4DAAC9" w14:textId="77777777" w:rsidR="00395D8F" w:rsidRPr="009D42CD" w:rsidRDefault="00395D8F" w:rsidP="004F04E7">
            <w:pPr>
              <w:rPr>
                <w:rFonts w:ascii="Times New Roman" w:eastAsia="Times New Roman" w:hAnsi="Times New Roman" w:cs="Times New Roman"/>
                <w:b/>
                <w:sz w:val="20"/>
                <w:szCs w:val="20"/>
              </w:rPr>
            </w:pPr>
          </w:p>
        </w:tc>
      </w:tr>
      <w:tr w:rsidR="00395D8F" w:rsidRPr="00D02B39" w14:paraId="34921733" w14:textId="77777777" w:rsidTr="001D2AE1">
        <w:tc>
          <w:tcPr>
            <w:tcW w:w="1316" w:type="dxa"/>
          </w:tcPr>
          <w:p w14:paraId="5F6CC339" w14:textId="77777777" w:rsidR="00395D8F" w:rsidRPr="00D02B39" w:rsidRDefault="00395D8F" w:rsidP="004F04E7">
            <w:pPr>
              <w:rPr>
                <w:rFonts w:ascii="Times New Roman" w:eastAsia="Times New Roman" w:hAnsi="Times New Roman" w:cs="Times New Roman"/>
                <w:color w:val="000000"/>
                <w:sz w:val="20"/>
                <w:szCs w:val="20"/>
              </w:rPr>
            </w:pPr>
            <w:r w:rsidRPr="530E1CB9">
              <w:rPr>
                <w:rFonts w:ascii="Times New Roman" w:eastAsia="Times New Roman" w:hAnsi="Times New Roman" w:cs="Times New Roman"/>
                <w:color w:val="000000" w:themeColor="text1"/>
                <w:sz w:val="20"/>
                <w:szCs w:val="20"/>
              </w:rPr>
              <w:t>FR.10.3.2.1</w:t>
            </w:r>
          </w:p>
        </w:tc>
        <w:tc>
          <w:tcPr>
            <w:tcW w:w="3745" w:type="dxa"/>
          </w:tcPr>
          <w:p w14:paraId="6A8A480F" w14:textId="77777777" w:rsidR="00395D8F" w:rsidRPr="00D02B39" w:rsidRDefault="00395D8F" w:rsidP="004F04E7">
            <w:pPr>
              <w:rPr>
                <w:rFonts w:ascii="Times New Roman" w:eastAsia="Times New Roman" w:hAnsi="Times New Roman" w:cs="Times New Roman"/>
                <w:sz w:val="20"/>
                <w:szCs w:val="20"/>
              </w:rPr>
            </w:pPr>
            <w:r w:rsidRPr="530E1CB9">
              <w:rPr>
                <w:rFonts w:ascii="Times New Roman" w:eastAsia="Times New Roman" w:hAnsi="Times New Roman" w:cs="Times New Roman"/>
                <w:sz w:val="20"/>
                <w:szCs w:val="20"/>
              </w:rPr>
              <w:t>Galiu suteikti kreditų administravimo specialistams prieigos teises tik prie jų administruojamų daugiabučių namų kredito grąžinimo sutarčių duomenų</w:t>
            </w:r>
          </w:p>
        </w:tc>
        <w:tc>
          <w:tcPr>
            <w:tcW w:w="2872" w:type="dxa"/>
          </w:tcPr>
          <w:p w14:paraId="55FB45EF" w14:textId="77777777" w:rsidR="00395D8F" w:rsidRPr="00D02B39" w:rsidRDefault="00395D8F" w:rsidP="004F04E7">
            <w:pPr>
              <w:rPr>
                <w:rFonts w:ascii="Times New Roman" w:eastAsia="Times New Roman" w:hAnsi="Times New Roman" w:cs="Times New Roman"/>
                <w:sz w:val="20"/>
                <w:szCs w:val="20"/>
              </w:rPr>
            </w:pPr>
          </w:p>
        </w:tc>
        <w:tc>
          <w:tcPr>
            <w:tcW w:w="1706" w:type="dxa"/>
          </w:tcPr>
          <w:p w14:paraId="23B6BD8A" w14:textId="77777777" w:rsidR="00395D8F" w:rsidRPr="00D02B39" w:rsidRDefault="00395D8F" w:rsidP="004F04E7">
            <w:pPr>
              <w:rPr>
                <w:rFonts w:ascii="Times New Roman" w:eastAsia="Times New Roman" w:hAnsi="Times New Roman" w:cs="Times New Roman"/>
                <w:sz w:val="20"/>
                <w:szCs w:val="20"/>
              </w:rPr>
            </w:pPr>
            <w:r w:rsidRPr="530E1CB9">
              <w:rPr>
                <w:rFonts w:ascii="Times New Roman" w:eastAsia="Times New Roman" w:hAnsi="Times New Roman" w:cs="Times New Roman"/>
                <w:sz w:val="20"/>
                <w:szCs w:val="20"/>
              </w:rPr>
              <w:t>Sistemos administratorius</w:t>
            </w:r>
          </w:p>
        </w:tc>
      </w:tr>
      <w:tr w:rsidR="00395D8F" w:rsidRPr="00D02B39" w14:paraId="1D7E3FB6" w14:textId="77777777" w:rsidTr="001D2AE1">
        <w:tc>
          <w:tcPr>
            <w:tcW w:w="1316" w:type="dxa"/>
          </w:tcPr>
          <w:p w14:paraId="6390BE9D" w14:textId="77777777" w:rsidR="00395D8F" w:rsidRPr="00D02B39" w:rsidRDefault="00395D8F" w:rsidP="004F04E7">
            <w:pPr>
              <w:rPr>
                <w:rFonts w:ascii="Times New Roman" w:eastAsia="Times New Roman" w:hAnsi="Times New Roman" w:cs="Times New Roman"/>
                <w:color w:val="000000"/>
                <w:sz w:val="20"/>
                <w:szCs w:val="20"/>
              </w:rPr>
            </w:pPr>
            <w:r w:rsidRPr="530E1CB9">
              <w:rPr>
                <w:rFonts w:ascii="Times New Roman" w:eastAsia="Times New Roman" w:hAnsi="Times New Roman" w:cs="Times New Roman"/>
                <w:color w:val="000000" w:themeColor="text1"/>
                <w:sz w:val="20"/>
                <w:szCs w:val="20"/>
              </w:rPr>
              <w:t>FR.10.3.2.2</w:t>
            </w:r>
          </w:p>
        </w:tc>
        <w:tc>
          <w:tcPr>
            <w:tcW w:w="3745" w:type="dxa"/>
          </w:tcPr>
          <w:p w14:paraId="42ED8AFD" w14:textId="77777777" w:rsidR="00395D8F" w:rsidRPr="00D02B39" w:rsidRDefault="00395D8F" w:rsidP="004F04E7">
            <w:pPr>
              <w:rPr>
                <w:rFonts w:ascii="Times New Roman" w:eastAsia="Times New Roman" w:hAnsi="Times New Roman" w:cs="Times New Roman"/>
                <w:sz w:val="20"/>
                <w:szCs w:val="20"/>
              </w:rPr>
            </w:pPr>
            <w:r w:rsidRPr="530E1CB9">
              <w:rPr>
                <w:rFonts w:ascii="Times New Roman" w:eastAsia="Times New Roman" w:hAnsi="Times New Roman" w:cs="Times New Roman"/>
                <w:sz w:val="20"/>
                <w:szCs w:val="20"/>
              </w:rPr>
              <w:t>Galiu suteikti kreditų administravimo specialistą pavaduojančiam darbuotojui prieigos teises prie pavaduojamo specialisto administruojamų namų tokiomis pačiomis teisėmis</w:t>
            </w:r>
          </w:p>
        </w:tc>
        <w:tc>
          <w:tcPr>
            <w:tcW w:w="2872" w:type="dxa"/>
          </w:tcPr>
          <w:p w14:paraId="2DF9F2B7" w14:textId="77777777" w:rsidR="00395D8F" w:rsidRPr="00D02B39" w:rsidRDefault="00395D8F" w:rsidP="004F04E7">
            <w:pPr>
              <w:rPr>
                <w:rFonts w:ascii="Times New Roman" w:eastAsia="Times New Roman" w:hAnsi="Times New Roman" w:cs="Times New Roman"/>
                <w:sz w:val="20"/>
                <w:szCs w:val="20"/>
              </w:rPr>
            </w:pPr>
          </w:p>
        </w:tc>
        <w:tc>
          <w:tcPr>
            <w:tcW w:w="1706" w:type="dxa"/>
          </w:tcPr>
          <w:p w14:paraId="68E1120C" w14:textId="77777777" w:rsidR="00395D8F" w:rsidRPr="00D02B39" w:rsidRDefault="00395D8F" w:rsidP="004F04E7">
            <w:pPr>
              <w:rPr>
                <w:rFonts w:ascii="Times New Roman" w:eastAsia="Times New Roman" w:hAnsi="Times New Roman" w:cs="Times New Roman"/>
                <w:sz w:val="20"/>
                <w:szCs w:val="20"/>
              </w:rPr>
            </w:pPr>
            <w:r w:rsidRPr="530E1CB9">
              <w:rPr>
                <w:rFonts w:ascii="Times New Roman" w:eastAsia="Times New Roman" w:hAnsi="Times New Roman" w:cs="Times New Roman"/>
                <w:sz w:val="20"/>
                <w:szCs w:val="20"/>
              </w:rPr>
              <w:t>Sistemos administratorius</w:t>
            </w:r>
          </w:p>
        </w:tc>
      </w:tr>
      <w:tr w:rsidR="00395D8F" w:rsidRPr="00D02B39" w14:paraId="16EE21DB" w14:textId="77777777" w:rsidTr="001D2AE1">
        <w:tc>
          <w:tcPr>
            <w:tcW w:w="1316" w:type="dxa"/>
          </w:tcPr>
          <w:p w14:paraId="0F5EEB6F" w14:textId="77777777" w:rsidR="00395D8F" w:rsidRPr="00D02B39" w:rsidRDefault="00395D8F" w:rsidP="004F04E7">
            <w:pPr>
              <w:rPr>
                <w:rFonts w:ascii="Times New Roman" w:eastAsia="Times New Roman" w:hAnsi="Times New Roman" w:cs="Times New Roman"/>
                <w:color w:val="000000"/>
                <w:sz w:val="20"/>
                <w:szCs w:val="20"/>
              </w:rPr>
            </w:pPr>
            <w:r w:rsidRPr="530E1CB9">
              <w:rPr>
                <w:rFonts w:ascii="Times New Roman" w:eastAsia="Times New Roman" w:hAnsi="Times New Roman" w:cs="Times New Roman"/>
                <w:color w:val="000000" w:themeColor="text1"/>
                <w:sz w:val="20"/>
                <w:szCs w:val="20"/>
              </w:rPr>
              <w:t>FR.10.3.2.3</w:t>
            </w:r>
          </w:p>
        </w:tc>
        <w:tc>
          <w:tcPr>
            <w:tcW w:w="3745" w:type="dxa"/>
          </w:tcPr>
          <w:p w14:paraId="477AAB49" w14:textId="77777777" w:rsidR="00395D8F" w:rsidRPr="00D02B39" w:rsidRDefault="00395D8F" w:rsidP="004F04E7">
            <w:pPr>
              <w:rPr>
                <w:rFonts w:ascii="Times New Roman" w:eastAsia="Times New Roman" w:hAnsi="Times New Roman" w:cs="Times New Roman"/>
                <w:sz w:val="20"/>
                <w:szCs w:val="20"/>
              </w:rPr>
            </w:pPr>
            <w:r w:rsidRPr="530E1CB9">
              <w:rPr>
                <w:rFonts w:ascii="Times New Roman" w:eastAsia="Times New Roman" w:hAnsi="Times New Roman" w:cs="Times New Roman"/>
                <w:sz w:val="20"/>
                <w:szCs w:val="20"/>
              </w:rPr>
              <w:t xml:space="preserve">Galiu suteikti pasirinktiems kredito administratoriaus darbuotojams prieigos </w:t>
            </w:r>
            <w:r w:rsidRPr="530E1CB9">
              <w:rPr>
                <w:rFonts w:ascii="Times New Roman" w:eastAsia="Times New Roman" w:hAnsi="Times New Roman" w:cs="Times New Roman"/>
                <w:sz w:val="20"/>
                <w:szCs w:val="20"/>
              </w:rPr>
              <w:lastRenderedPageBreak/>
              <w:t>teises prie visų daugiabučių namų kredito grąžinimo sutarčių duomenų</w:t>
            </w:r>
          </w:p>
        </w:tc>
        <w:tc>
          <w:tcPr>
            <w:tcW w:w="2872" w:type="dxa"/>
          </w:tcPr>
          <w:p w14:paraId="4809DE92" w14:textId="77777777" w:rsidR="00395D8F" w:rsidRPr="00D02B39" w:rsidRDefault="00395D8F" w:rsidP="004F04E7">
            <w:pPr>
              <w:rPr>
                <w:rFonts w:ascii="Times New Roman" w:eastAsia="Times New Roman" w:hAnsi="Times New Roman" w:cs="Times New Roman"/>
                <w:sz w:val="20"/>
                <w:szCs w:val="20"/>
              </w:rPr>
            </w:pPr>
          </w:p>
        </w:tc>
        <w:tc>
          <w:tcPr>
            <w:tcW w:w="1706" w:type="dxa"/>
          </w:tcPr>
          <w:p w14:paraId="3DAC52B8" w14:textId="77777777" w:rsidR="00395D8F" w:rsidRPr="00D02B39" w:rsidRDefault="00395D8F" w:rsidP="004F04E7">
            <w:pPr>
              <w:rPr>
                <w:rFonts w:ascii="Times New Roman" w:eastAsia="Times New Roman" w:hAnsi="Times New Roman" w:cs="Times New Roman"/>
                <w:sz w:val="20"/>
                <w:szCs w:val="20"/>
              </w:rPr>
            </w:pPr>
            <w:r w:rsidRPr="530E1CB9">
              <w:rPr>
                <w:rFonts w:ascii="Times New Roman" w:eastAsia="Times New Roman" w:hAnsi="Times New Roman" w:cs="Times New Roman"/>
                <w:sz w:val="20"/>
                <w:szCs w:val="20"/>
              </w:rPr>
              <w:t>Sistemos administratorius</w:t>
            </w:r>
          </w:p>
        </w:tc>
      </w:tr>
      <w:tr w:rsidR="00395D8F" w:rsidRPr="00D02B39" w14:paraId="02F27108" w14:textId="77777777" w:rsidTr="001D2AE1">
        <w:tc>
          <w:tcPr>
            <w:tcW w:w="1316" w:type="dxa"/>
          </w:tcPr>
          <w:p w14:paraId="48958D33" w14:textId="77777777" w:rsidR="00395D8F" w:rsidRPr="00D02B39" w:rsidRDefault="00395D8F" w:rsidP="004F04E7">
            <w:pPr>
              <w:rPr>
                <w:rFonts w:ascii="Times New Roman" w:eastAsia="Times New Roman" w:hAnsi="Times New Roman" w:cs="Times New Roman"/>
                <w:color w:val="000000"/>
                <w:sz w:val="20"/>
                <w:szCs w:val="20"/>
              </w:rPr>
            </w:pPr>
            <w:r w:rsidRPr="530E1CB9">
              <w:rPr>
                <w:rFonts w:ascii="Times New Roman" w:eastAsia="Times New Roman" w:hAnsi="Times New Roman" w:cs="Times New Roman"/>
                <w:color w:val="000000" w:themeColor="text1"/>
                <w:sz w:val="20"/>
                <w:szCs w:val="20"/>
              </w:rPr>
              <w:t>FR.10.3.2.4</w:t>
            </w:r>
          </w:p>
        </w:tc>
        <w:tc>
          <w:tcPr>
            <w:tcW w:w="3745" w:type="dxa"/>
          </w:tcPr>
          <w:p w14:paraId="2C56B1AC" w14:textId="77777777" w:rsidR="00395D8F" w:rsidRPr="00D02B39" w:rsidRDefault="00395D8F" w:rsidP="004F04E7">
            <w:pPr>
              <w:rPr>
                <w:rFonts w:ascii="Times New Roman" w:eastAsia="Times New Roman" w:hAnsi="Times New Roman" w:cs="Times New Roman"/>
                <w:sz w:val="20"/>
                <w:szCs w:val="20"/>
              </w:rPr>
            </w:pPr>
            <w:r w:rsidRPr="530E1CB9">
              <w:rPr>
                <w:rFonts w:ascii="Times New Roman" w:eastAsia="Times New Roman" w:hAnsi="Times New Roman" w:cs="Times New Roman"/>
                <w:sz w:val="20"/>
                <w:szCs w:val="20"/>
              </w:rPr>
              <w:t>Galiu nustatyti pasirinktiems kredito administratoriaus darbuotojams su pasirinktais duomenų rinkiniais leidžiamus veiksmus (matyti, įrašyti naujus, keisti esamus duomenis, šalinti) įrašo, lauko lygiu</w:t>
            </w:r>
          </w:p>
        </w:tc>
        <w:tc>
          <w:tcPr>
            <w:tcW w:w="2872" w:type="dxa"/>
          </w:tcPr>
          <w:p w14:paraId="14EAECA7" w14:textId="77777777" w:rsidR="00395D8F" w:rsidRPr="00D02B39" w:rsidRDefault="00395D8F" w:rsidP="004F04E7">
            <w:pPr>
              <w:rPr>
                <w:rFonts w:ascii="Times New Roman" w:eastAsia="Times New Roman" w:hAnsi="Times New Roman" w:cs="Times New Roman"/>
                <w:sz w:val="20"/>
                <w:szCs w:val="20"/>
              </w:rPr>
            </w:pPr>
          </w:p>
        </w:tc>
        <w:tc>
          <w:tcPr>
            <w:tcW w:w="1706" w:type="dxa"/>
          </w:tcPr>
          <w:p w14:paraId="13857BFE" w14:textId="77777777" w:rsidR="00395D8F" w:rsidRPr="00D02B39" w:rsidRDefault="00395D8F" w:rsidP="004F04E7">
            <w:pPr>
              <w:rPr>
                <w:rFonts w:ascii="Times New Roman" w:eastAsia="Times New Roman" w:hAnsi="Times New Roman" w:cs="Times New Roman"/>
                <w:sz w:val="20"/>
                <w:szCs w:val="20"/>
              </w:rPr>
            </w:pPr>
            <w:r w:rsidRPr="530E1CB9">
              <w:rPr>
                <w:rFonts w:ascii="Times New Roman" w:eastAsia="Times New Roman" w:hAnsi="Times New Roman" w:cs="Times New Roman"/>
                <w:sz w:val="20"/>
                <w:szCs w:val="20"/>
              </w:rPr>
              <w:t>Sistemos administratorius</w:t>
            </w:r>
          </w:p>
        </w:tc>
      </w:tr>
      <w:tr w:rsidR="00395D8F" w:rsidRPr="00D02B39" w14:paraId="1FD62A58" w14:textId="77777777" w:rsidTr="001D2AE1">
        <w:tc>
          <w:tcPr>
            <w:tcW w:w="1316" w:type="dxa"/>
          </w:tcPr>
          <w:p w14:paraId="29E6E466" w14:textId="77777777" w:rsidR="00395D8F" w:rsidRPr="00D02B39" w:rsidRDefault="00395D8F" w:rsidP="004F04E7">
            <w:pPr>
              <w:rPr>
                <w:rFonts w:ascii="Times New Roman" w:eastAsia="Times New Roman" w:hAnsi="Times New Roman" w:cs="Times New Roman"/>
                <w:color w:val="000000"/>
                <w:sz w:val="20"/>
                <w:szCs w:val="20"/>
              </w:rPr>
            </w:pPr>
            <w:r w:rsidRPr="530E1CB9">
              <w:rPr>
                <w:rFonts w:ascii="Times New Roman" w:eastAsia="Times New Roman" w:hAnsi="Times New Roman" w:cs="Times New Roman"/>
                <w:color w:val="000000" w:themeColor="text1"/>
                <w:sz w:val="20"/>
                <w:szCs w:val="20"/>
              </w:rPr>
              <w:t>FR.10.3.2.5</w:t>
            </w:r>
          </w:p>
        </w:tc>
        <w:tc>
          <w:tcPr>
            <w:tcW w:w="3745" w:type="dxa"/>
          </w:tcPr>
          <w:p w14:paraId="19D4E225" w14:textId="77777777" w:rsidR="00395D8F" w:rsidRPr="00D02B39" w:rsidRDefault="00395D8F" w:rsidP="004F04E7">
            <w:pPr>
              <w:rPr>
                <w:rFonts w:ascii="Times New Roman" w:eastAsia="Times New Roman" w:hAnsi="Times New Roman" w:cs="Times New Roman"/>
                <w:sz w:val="20"/>
                <w:szCs w:val="20"/>
              </w:rPr>
            </w:pPr>
            <w:r w:rsidRPr="530E1CB9">
              <w:rPr>
                <w:rFonts w:ascii="Times New Roman" w:eastAsia="Times New Roman" w:hAnsi="Times New Roman" w:cs="Times New Roman"/>
                <w:sz w:val="20"/>
                <w:szCs w:val="20"/>
              </w:rPr>
              <w:t>Galiu administruoti kredito administratoriaus darbuotojų teises, sudarydamas tipinius prieigos teisių rinkinius (naudotojų grupes) ir jiems priskirti kredito administratoriaus darbuotojus</w:t>
            </w:r>
          </w:p>
        </w:tc>
        <w:tc>
          <w:tcPr>
            <w:tcW w:w="2872" w:type="dxa"/>
          </w:tcPr>
          <w:p w14:paraId="16F45BB1" w14:textId="77777777" w:rsidR="00395D8F" w:rsidRPr="00D02B39" w:rsidRDefault="00395D8F" w:rsidP="004F04E7">
            <w:pPr>
              <w:rPr>
                <w:rFonts w:ascii="Times New Roman" w:eastAsia="Times New Roman" w:hAnsi="Times New Roman" w:cs="Times New Roman"/>
                <w:sz w:val="20"/>
                <w:szCs w:val="20"/>
              </w:rPr>
            </w:pPr>
          </w:p>
        </w:tc>
        <w:tc>
          <w:tcPr>
            <w:tcW w:w="1706" w:type="dxa"/>
          </w:tcPr>
          <w:p w14:paraId="376E5C42" w14:textId="77777777" w:rsidR="00395D8F" w:rsidRPr="00D02B39" w:rsidRDefault="00395D8F" w:rsidP="004F04E7">
            <w:pPr>
              <w:rPr>
                <w:rFonts w:ascii="Times New Roman" w:eastAsia="Times New Roman" w:hAnsi="Times New Roman" w:cs="Times New Roman"/>
                <w:sz w:val="20"/>
                <w:szCs w:val="20"/>
              </w:rPr>
            </w:pPr>
            <w:r w:rsidRPr="530E1CB9">
              <w:rPr>
                <w:rFonts w:ascii="Times New Roman" w:eastAsia="Times New Roman" w:hAnsi="Times New Roman" w:cs="Times New Roman"/>
                <w:sz w:val="20"/>
                <w:szCs w:val="20"/>
              </w:rPr>
              <w:t>Sistemos administratorius</w:t>
            </w:r>
          </w:p>
        </w:tc>
      </w:tr>
      <w:tr w:rsidR="00395D8F" w:rsidRPr="00D02B39" w14:paraId="152FFBD7" w14:textId="77777777" w:rsidTr="001D2AE1">
        <w:tc>
          <w:tcPr>
            <w:tcW w:w="1316" w:type="dxa"/>
          </w:tcPr>
          <w:p w14:paraId="762327B0" w14:textId="77777777" w:rsidR="00395D8F" w:rsidRPr="00D02B39" w:rsidRDefault="00395D8F" w:rsidP="004F04E7">
            <w:pPr>
              <w:rPr>
                <w:rFonts w:ascii="Times New Roman" w:eastAsia="Times New Roman" w:hAnsi="Times New Roman" w:cs="Times New Roman"/>
                <w:color w:val="000000"/>
                <w:sz w:val="20"/>
                <w:szCs w:val="20"/>
              </w:rPr>
            </w:pPr>
            <w:r w:rsidRPr="530E1CB9">
              <w:rPr>
                <w:rFonts w:ascii="Times New Roman" w:eastAsia="Times New Roman" w:hAnsi="Times New Roman" w:cs="Times New Roman"/>
                <w:color w:val="000000" w:themeColor="text1"/>
                <w:sz w:val="20"/>
                <w:szCs w:val="20"/>
              </w:rPr>
              <w:t>FR.10.3.2.6</w:t>
            </w:r>
          </w:p>
        </w:tc>
        <w:tc>
          <w:tcPr>
            <w:tcW w:w="3745" w:type="dxa"/>
          </w:tcPr>
          <w:p w14:paraId="3DB69435" w14:textId="77777777" w:rsidR="00395D8F" w:rsidRPr="00D02B39" w:rsidRDefault="00395D8F" w:rsidP="004F04E7">
            <w:pPr>
              <w:rPr>
                <w:rFonts w:ascii="Times New Roman" w:eastAsia="Times New Roman" w:hAnsi="Times New Roman" w:cs="Times New Roman"/>
                <w:sz w:val="20"/>
                <w:szCs w:val="20"/>
              </w:rPr>
            </w:pPr>
            <w:r w:rsidRPr="530E1CB9">
              <w:rPr>
                <w:rFonts w:ascii="Times New Roman" w:eastAsia="Times New Roman" w:hAnsi="Times New Roman" w:cs="Times New Roman"/>
                <w:sz w:val="20"/>
                <w:szCs w:val="20"/>
              </w:rPr>
              <w:t>Galiu šalinti suteiktas prieigos teises ir matyti teisių suteikimo/šalinimo istoriją</w:t>
            </w:r>
          </w:p>
        </w:tc>
        <w:tc>
          <w:tcPr>
            <w:tcW w:w="2872" w:type="dxa"/>
          </w:tcPr>
          <w:p w14:paraId="2060861B" w14:textId="77777777" w:rsidR="00395D8F" w:rsidRPr="00D02B39" w:rsidRDefault="00395D8F" w:rsidP="004F04E7">
            <w:pPr>
              <w:rPr>
                <w:rFonts w:ascii="Times New Roman" w:eastAsia="Times New Roman" w:hAnsi="Times New Roman" w:cs="Times New Roman"/>
                <w:sz w:val="20"/>
                <w:szCs w:val="20"/>
              </w:rPr>
            </w:pPr>
          </w:p>
        </w:tc>
        <w:tc>
          <w:tcPr>
            <w:tcW w:w="1706" w:type="dxa"/>
          </w:tcPr>
          <w:p w14:paraId="32056CE9" w14:textId="77777777" w:rsidR="00395D8F" w:rsidRPr="00D02B39" w:rsidRDefault="00395D8F" w:rsidP="004F04E7">
            <w:pPr>
              <w:rPr>
                <w:rFonts w:ascii="Times New Roman" w:eastAsia="Times New Roman" w:hAnsi="Times New Roman" w:cs="Times New Roman"/>
                <w:sz w:val="20"/>
                <w:szCs w:val="20"/>
              </w:rPr>
            </w:pPr>
            <w:r w:rsidRPr="530E1CB9">
              <w:rPr>
                <w:rFonts w:ascii="Times New Roman" w:eastAsia="Times New Roman" w:hAnsi="Times New Roman" w:cs="Times New Roman"/>
                <w:sz w:val="20"/>
                <w:szCs w:val="20"/>
              </w:rPr>
              <w:t>Sistemos administratorius</w:t>
            </w:r>
          </w:p>
        </w:tc>
      </w:tr>
      <w:tr w:rsidR="00395D8F" w:rsidRPr="00D02B39" w14:paraId="70F48D5C" w14:textId="77777777" w:rsidTr="00952CD8">
        <w:tc>
          <w:tcPr>
            <w:tcW w:w="1316" w:type="dxa"/>
            <w:shd w:val="clear" w:color="auto" w:fill="DBDBDB" w:themeFill="accent3" w:themeFillTint="66"/>
          </w:tcPr>
          <w:p w14:paraId="6CDD2EBC" w14:textId="77777777" w:rsidR="00395D8F" w:rsidRPr="00D02B39" w:rsidRDefault="00395D8F" w:rsidP="004F04E7">
            <w:pPr>
              <w:rPr>
                <w:rFonts w:ascii="Times New Roman" w:eastAsia="Times New Roman" w:hAnsi="Times New Roman" w:cs="Times New Roman"/>
                <w:b/>
                <w:color w:val="000000"/>
                <w:sz w:val="20"/>
                <w:szCs w:val="20"/>
              </w:rPr>
            </w:pPr>
            <w:r w:rsidRPr="530E1CB9">
              <w:rPr>
                <w:rFonts w:ascii="Times New Roman" w:eastAsia="Times New Roman" w:hAnsi="Times New Roman" w:cs="Times New Roman"/>
                <w:b/>
                <w:color w:val="000000" w:themeColor="text1"/>
                <w:sz w:val="20"/>
                <w:szCs w:val="20"/>
              </w:rPr>
              <w:t>FR.10.3.3</w:t>
            </w:r>
          </w:p>
        </w:tc>
        <w:tc>
          <w:tcPr>
            <w:tcW w:w="3745" w:type="dxa"/>
            <w:shd w:val="clear" w:color="auto" w:fill="DBDBDB" w:themeFill="accent3" w:themeFillTint="66"/>
          </w:tcPr>
          <w:p w14:paraId="7C56D502" w14:textId="77777777" w:rsidR="00395D8F" w:rsidRPr="00D02B39" w:rsidRDefault="00395D8F" w:rsidP="004F04E7">
            <w:pPr>
              <w:rPr>
                <w:rFonts w:ascii="Times New Roman" w:eastAsia="Times New Roman" w:hAnsi="Times New Roman" w:cs="Times New Roman"/>
                <w:b/>
                <w:sz w:val="20"/>
                <w:szCs w:val="20"/>
              </w:rPr>
            </w:pPr>
            <w:r w:rsidRPr="530E1CB9">
              <w:rPr>
                <w:rFonts w:ascii="Times New Roman" w:eastAsia="Times New Roman" w:hAnsi="Times New Roman" w:cs="Times New Roman"/>
                <w:b/>
                <w:sz w:val="20"/>
                <w:szCs w:val="20"/>
              </w:rPr>
              <w:t>Užtikrinti dinaminę ataskaitoms stulpelių struktūrą</w:t>
            </w:r>
          </w:p>
        </w:tc>
        <w:tc>
          <w:tcPr>
            <w:tcW w:w="2872" w:type="dxa"/>
            <w:shd w:val="clear" w:color="auto" w:fill="D9D9D9" w:themeFill="background1" w:themeFillShade="D9"/>
          </w:tcPr>
          <w:p w14:paraId="2A36B187" w14:textId="77777777" w:rsidR="00395D8F" w:rsidRPr="00D02B39" w:rsidRDefault="00395D8F" w:rsidP="004F04E7">
            <w:pPr>
              <w:rPr>
                <w:rFonts w:ascii="Times New Roman" w:eastAsia="Times New Roman" w:hAnsi="Times New Roman" w:cs="Times New Roman"/>
                <w:b/>
                <w:sz w:val="20"/>
                <w:szCs w:val="20"/>
              </w:rPr>
            </w:pPr>
          </w:p>
        </w:tc>
        <w:tc>
          <w:tcPr>
            <w:tcW w:w="1706" w:type="dxa"/>
            <w:shd w:val="clear" w:color="auto" w:fill="D9D9D9" w:themeFill="background1" w:themeFillShade="D9"/>
          </w:tcPr>
          <w:p w14:paraId="0F454F01" w14:textId="77777777" w:rsidR="00395D8F" w:rsidRPr="009D42CD" w:rsidRDefault="00395D8F" w:rsidP="004F04E7">
            <w:pPr>
              <w:rPr>
                <w:rFonts w:ascii="Times New Roman" w:eastAsia="Times New Roman" w:hAnsi="Times New Roman" w:cs="Times New Roman"/>
                <w:b/>
                <w:sz w:val="20"/>
                <w:szCs w:val="20"/>
              </w:rPr>
            </w:pPr>
          </w:p>
        </w:tc>
      </w:tr>
      <w:tr w:rsidR="00395D8F" w:rsidRPr="00D02B39" w14:paraId="44B0CA7C" w14:textId="77777777" w:rsidTr="00D610C7">
        <w:tc>
          <w:tcPr>
            <w:tcW w:w="1316" w:type="dxa"/>
            <w:shd w:val="clear" w:color="auto" w:fill="auto"/>
          </w:tcPr>
          <w:p w14:paraId="70E004DF" w14:textId="77777777" w:rsidR="00395D8F" w:rsidRPr="00D02B39" w:rsidRDefault="00395D8F" w:rsidP="004F04E7">
            <w:pPr>
              <w:rPr>
                <w:rFonts w:ascii="Times New Roman" w:eastAsia="Times New Roman" w:hAnsi="Times New Roman" w:cs="Times New Roman"/>
                <w:color w:val="000000"/>
                <w:sz w:val="20"/>
                <w:szCs w:val="20"/>
              </w:rPr>
            </w:pPr>
            <w:r w:rsidRPr="530E1CB9">
              <w:rPr>
                <w:rFonts w:ascii="Times New Roman" w:eastAsia="Times New Roman" w:hAnsi="Times New Roman" w:cs="Times New Roman"/>
                <w:color w:val="000000" w:themeColor="text1"/>
                <w:sz w:val="20"/>
                <w:szCs w:val="20"/>
              </w:rPr>
              <w:t>FR.10.3.3.1</w:t>
            </w:r>
          </w:p>
        </w:tc>
        <w:tc>
          <w:tcPr>
            <w:tcW w:w="3745" w:type="dxa"/>
            <w:shd w:val="clear" w:color="auto" w:fill="auto"/>
          </w:tcPr>
          <w:p w14:paraId="5D27C1FE" w14:textId="77777777" w:rsidR="00395D8F" w:rsidRPr="00D02B39" w:rsidRDefault="00395D8F" w:rsidP="004F04E7">
            <w:pPr>
              <w:rPr>
                <w:rFonts w:ascii="Times New Roman" w:eastAsia="Times New Roman" w:hAnsi="Times New Roman" w:cs="Times New Roman"/>
                <w:sz w:val="20"/>
                <w:szCs w:val="20"/>
              </w:rPr>
            </w:pPr>
            <w:r w:rsidRPr="530E1CB9">
              <w:rPr>
                <w:rFonts w:ascii="Times New Roman" w:eastAsia="Times New Roman" w:hAnsi="Times New Roman" w:cs="Times New Roman"/>
                <w:sz w:val="20"/>
                <w:szCs w:val="20"/>
              </w:rPr>
              <w:t>Galiu konfigūruoti dinamiškai ataskaitoms stulpelių struktūrą, pasirenkant sistemos duomenų lentelių stulpelius ir juos filtruoti duomenis pagal stulpelių reikšmes</w:t>
            </w:r>
          </w:p>
        </w:tc>
        <w:tc>
          <w:tcPr>
            <w:tcW w:w="2872" w:type="dxa"/>
            <w:shd w:val="clear" w:color="auto" w:fill="auto"/>
          </w:tcPr>
          <w:p w14:paraId="594A052A" w14:textId="77777777" w:rsidR="00395D8F" w:rsidRPr="00D02B39" w:rsidRDefault="00395D8F" w:rsidP="004F04E7">
            <w:pPr>
              <w:rPr>
                <w:rFonts w:ascii="Times New Roman" w:eastAsia="Times New Roman" w:hAnsi="Times New Roman" w:cs="Times New Roman"/>
                <w:sz w:val="20"/>
                <w:szCs w:val="20"/>
              </w:rPr>
            </w:pPr>
          </w:p>
        </w:tc>
        <w:tc>
          <w:tcPr>
            <w:tcW w:w="1706" w:type="dxa"/>
            <w:shd w:val="clear" w:color="auto" w:fill="auto"/>
          </w:tcPr>
          <w:p w14:paraId="07B4F893" w14:textId="77777777" w:rsidR="00395D8F" w:rsidRPr="00D02B39" w:rsidRDefault="00395D8F" w:rsidP="004F04E7">
            <w:pPr>
              <w:rPr>
                <w:rFonts w:ascii="Times New Roman" w:eastAsia="Times New Roman" w:hAnsi="Times New Roman" w:cs="Times New Roman"/>
                <w:sz w:val="20"/>
                <w:szCs w:val="20"/>
              </w:rPr>
            </w:pPr>
            <w:r w:rsidRPr="530E1CB9">
              <w:rPr>
                <w:rFonts w:ascii="Times New Roman" w:eastAsia="Times New Roman" w:hAnsi="Times New Roman" w:cs="Times New Roman"/>
                <w:sz w:val="20"/>
                <w:szCs w:val="20"/>
              </w:rPr>
              <w:t>Sistemos administratorius</w:t>
            </w:r>
          </w:p>
        </w:tc>
      </w:tr>
      <w:tr w:rsidR="00395D8F" w:rsidRPr="00D02B39" w14:paraId="191D25C9" w14:textId="77777777" w:rsidTr="00952CD8">
        <w:tc>
          <w:tcPr>
            <w:tcW w:w="1316" w:type="dxa"/>
            <w:shd w:val="clear" w:color="auto" w:fill="DBDBDB" w:themeFill="accent3" w:themeFillTint="66"/>
          </w:tcPr>
          <w:p w14:paraId="4D54E1E5" w14:textId="77777777" w:rsidR="00395D8F" w:rsidRPr="00D02B39" w:rsidRDefault="00395D8F" w:rsidP="004F04E7">
            <w:pPr>
              <w:rPr>
                <w:rFonts w:ascii="Times New Roman" w:eastAsia="Times New Roman" w:hAnsi="Times New Roman" w:cs="Times New Roman"/>
                <w:b/>
                <w:color w:val="000000"/>
                <w:sz w:val="20"/>
                <w:szCs w:val="20"/>
              </w:rPr>
            </w:pPr>
            <w:r w:rsidRPr="530E1CB9">
              <w:rPr>
                <w:rFonts w:ascii="Times New Roman" w:eastAsia="Times New Roman" w:hAnsi="Times New Roman" w:cs="Times New Roman"/>
                <w:b/>
                <w:color w:val="000000" w:themeColor="text1"/>
                <w:sz w:val="20"/>
                <w:szCs w:val="20"/>
              </w:rPr>
              <w:t>FR.10.3.4</w:t>
            </w:r>
          </w:p>
        </w:tc>
        <w:tc>
          <w:tcPr>
            <w:tcW w:w="3745" w:type="dxa"/>
            <w:shd w:val="clear" w:color="auto" w:fill="DBDBDB" w:themeFill="accent3" w:themeFillTint="66"/>
          </w:tcPr>
          <w:p w14:paraId="4C6AE8C7" w14:textId="77777777" w:rsidR="00395D8F" w:rsidRPr="00D02B39" w:rsidRDefault="00395D8F" w:rsidP="004F04E7">
            <w:pPr>
              <w:rPr>
                <w:rFonts w:ascii="Times New Roman" w:eastAsia="Times New Roman" w:hAnsi="Times New Roman" w:cs="Times New Roman"/>
                <w:b/>
                <w:sz w:val="20"/>
                <w:szCs w:val="20"/>
              </w:rPr>
            </w:pPr>
            <w:r w:rsidRPr="530E1CB9">
              <w:rPr>
                <w:rFonts w:ascii="Times New Roman" w:eastAsia="Times New Roman" w:hAnsi="Times New Roman" w:cs="Times New Roman"/>
                <w:b/>
                <w:sz w:val="20"/>
                <w:szCs w:val="20"/>
              </w:rPr>
              <w:t>Užtikrinti ataskaitų eksportą į failą</w:t>
            </w:r>
          </w:p>
        </w:tc>
        <w:tc>
          <w:tcPr>
            <w:tcW w:w="2872" w:type="dxa"/>
            <w:shd w:val="clear" w:color="auto" w:fill="D9D9D9" w:themeFill="background1" w:themeFillShade="D9"/>
          </w:tcPr>
          <w:p w14:paraId="3C710B49" w14:textId="77777777" w:rsidR="00395D8F" w:rsidRPr="00D02B39" w:rsidRDefault="00395D8F" w:rsidP="004F04E7">
            <w:pPr>
              <w:rPr>
                <w:rFonts w:ascii="Times New Roman" w:eastAsia="Times New Roman" w:hAnsi="Times New Roman" w:cs="Times New Roman"/>
                <w:b/>
                <w:sz w:val="20"/>
                <w:szCs w:val="20"/>
              </w:rPr>
            </w:pPr>
          </w:p>
        </w:tc>
        <w:tc>
          <w:tcPr>
            <w:tcW w:w="1706" w:type="dxa"/>
            <w:shd w:val="clear" w:color="auto" w:fill="D9D9D9" w:themeFill="background1" w:themeFillShade="D9"/>
          </w:tcPr>
          <w:p w14:paraId="57CAC610" w14:textId="77777777" w:rsidR="00395D8F" w:rsidRPr="009D42CD" w:rsidRDefault="00395D8F" w:rsidP="004F04E7">
            <w:pPr>
              <w:rPr>
                <w:rFonts w:ascii="Times New Roman" w:eastAsia="Times New Roman" w:hAnsi="Times New Roman" w:cs="Times New Roman"/>
                <w:b/>
                <w:sz w:val="20"/>
                <w:szCs w:val="20"/>
              </w:rPr>
            </w:pPr>
          </w:p>
        </w:tc>
      </w:tr>
      <w:tr w:rsidR="00395D8F" w:rsidRPr="00D02B39" w14:paraId="47766B6F" w14:textId="77777777" w:rsidTr="00945149">
        <w:tc>
          <w:tcPr>
            <w:tcW w:w="1316" w:type="dxa"/>
            <w:shd w:val="clear" w:color="auto" w:fill="auto"/>
          </w:tcPr>
          <w:p w14:paraId="0E3F5EEC" w14:textId="77777777" w:rsidR="00395D8F" w:rsidRPr="00D02B39" w:rsidRDefault="00395D8F" w:rsidP="004F04E7">
            <w:pPr>
              <w:rPr>
                <w:rFonts w:ascii="Times New Roman" w:eastAsia="Times New Roman" w:hAnsi="Times New Roman" w:cs="Times New Roman"/>
                <w:color w:val="000000"/>
                <w:sz w:val="20"/>
                <w:szCs w:val="20"/>
              </w:rPr>
            </w:pPr>
            <w:r w:rsidRPr="530E1CB9">
              <w:rPr>
                <w:rFonts w:ascii="Times New Roman" w:eastAsia="Times New Roman" w:hAnsi="Times New Roman" w:cs="Times New Roman"/>
                <w:color w:val="000000" w:themeColor="text1"/>
                <w:sz w:val="20"/>
                <w:szCs w:val="20"/>
              </w:rPr>
              <w:t>FR.10.3.4.1</w:t>
            </w:r>
          </w:p>
        </w:tc>
        <w:tc>
          <w:tcPr>
            <w:tcW w:w="3745" w:type="dxa"/>
            <w:shd w:val="clear" w:color="auto" w:fill="auto"/>
          </w:tcPr>
          <w:p w14:paraId="3029417A" w14:textId="77777777" w:rsidR="00395D8F" w:rsidRPr="00D02B39" w:rsidRDefault="00395D8F" w:rsidP="004F04E7">
            <w:pPr>
              <w:rPr>
                <w:rFonts w:ascii="Times New Roman" w:eastAsia="Times New Roman" w:hAnsi="Times New Roman" w:cs="Times New Roman"/>
                <w:sz w:val="20"/>
                <w:szCs w:val="20"/>
              </w:rPr>
            </w:pPr>
            <w:r w:rsidRPr="530E1CB9">
              <w:rPr>
                <w:rFonts w:ascii="Times New Roman" w:eastAsia="Times New Roman" w:hAnsi="Times New Roman" w:cs="Times New Roman"/>
                <w:sz w:val="20"/>
                <w:szCs w:val="20"/>
              </w:rPr>
              <w:t>Galiu eksportuoti/išsaugoti bet kurią ataskaitą Excel, pdf formato faile</w:t>
            </w:r>
          </w:p>
        </w:tc>
        <w:tc>
          <w:tcPr>
            <w:tcW w:w="2872" w:type="dxa"/>
            <w:shd w:val="clear" w:color="auto" w:fill="auto"/>
          </w:tcPr>
          <w:p w14:paraId="39C1B292" w14:textId="77777777" w:rsidR="00395D8F" w:rsidRPr="00D02B39" w:rsidRDefault="00395D8F" w:rsidP="004F04E7">
            <w:pPr>
              <w:rPr>
                <w:rFonts w:ascii="Times New Roman" w:eastAsia="Times New Roman" w:hAnsi="Times New Roman" w:cs="Times New Roman"/>
                <w:sz w:val="20"/>
                <w:szCs w:val="20"/>
              </w:rPr>
            </w:pPr>
          </w:p>
        </w:tc>
        <w:tc>
          <w:tcPr>
            <w:tcW w:w="1706" w:type="dxa"/>
            <w:shd w:val="clear" w:color="auto" w:fill="auto"/>
          </w:tcPr>
          <w:p w14:paraId="56EC6F4B" w14:textId="77777777" w:rsidR="00395D8F" w:rsidRPr="00D02B39" w:rsidRDefault="00395D8F" w:rsidP="004F04E7">
            <w:pPr>
              <w:rPr>
                <w:rFonts w:ascii="Times New Roman" w:eastAsia="Times New Roman" w:hAnsi="Times New Roman" w:cs="Times New Roman"/>
                <w:sz w:val="20"/>
                <w:szCs w:val="20"/>
              </w:rPr>
            </w:pPr>
            <w:r w:rsidRPr="530E1CB9">
              <w:rPr>
                <w:rFonts w:ascii="Times New Roman" w:eastAsia="Times New Roman" w:hAnsi="Times New Roman" w:cs="Times New Roman"/>
                <w:sz w:val="20"/>
                <w:szCs w:val="20"/>
              </w:rPr>
              <w:t>Kreditų administravimo specialistas</w:t>
            </w:r>
          </w:p>
        </w:tc>
      </w:tr>
    </w:tbl>
    <w:p w14:paraId="4E7DE594" w14:textId="1DBEF36F" w:rsidR="006A6B9F" w:rsidRPr="00D02B39" w:rsidRDefault="006A6B9F" w:rsidP="006A6B9F">
      <w:pPr>
        <w:pStyle w:val="Heading1"/>
        <w:rPr>
          <w:rFonts w:ascii="Times New Roman" w:eastAsia="Times New Roman" w:hAnsi="Times New Roman" w:cs="Times New Roman"/>
        </w:rPr>
      </w:pPr>
      <w:bookmarkStart w:id="45" w:name="_Toc148293469"/>
      <w:r w:rsidRPr="530E1CB9">
        <w:rPr>
          <w:rFonts w:ascii="Times New Roman" w:eastAsia="Times New Roman" w:hAnsi="Times New Roman" w:cs="Times New Roman"/>
        </w:rPr>
        <w:lastRenderedPageBreak/>
        <w:t>Nefunkciniai reikalavimai</w:t>
      </w:r>
      <w:bookmarkEnd w:id="45"/>
    </w:p>
    <w:p w14:paraId="5D216ADB" w14:textId="49D22B6B" w:rsidR="00157B91" w:rsidRPr="00D02B39" w:rsidRDefault="00B9060C" w:rsidP="00EF134D">
      <w:pPr>
        <w:pStyle w:val="Heading2"/>
        <w:rPr>
          <w:rFonts w:ascii="Times New Roman" w:eastAsia="Times New Roman" w:hAnsi="Times New Roman" w:cs="Times New Roman"/>
        </w:rPr>
      </w:pPr>
      <w:bookmarkStart w:id="46" w:name="_Toc148293470"/>
      <w:r w:rsidRPr="530E1CB9">
        <w:rPr>
          <w:rFonts w:ascii="Times New Roman" w:eastAsia="Times New Roman" w:hAnsi="Times New Roman" w:cs="Times New Roman"/>
        </w:rPr>
        <w:t>Bendrieji</w:t>
      </w:r>
      <w:bookmarkEnd w:id="46"/>
    </w:p>
    <w:tbl>
      <w:tblPr>
        <w:tblStyle w:val="TableGrid"/>
        <w:tblW w:w="9639" w:type="dxa"/>
        <w:tblLayout w:type="fixed"/>
        <w:tblLook w:val="04A0" w:firstRow="1" w:lastRow="0" w:firstColumn="1" w:lastColumn="0" w:noHBand="0" w:noVBand="1"/>
      </w:tblPr>
      <w:tblGrid>
        <w:gridCol w:w="1324"/>
        <w:gridCol w:w="5148"/>
        <w:gridCol w:w="3167"/>
      </w:tblGrid>
      <w:tr w:rsidR="00B9060C" w:rsidRPr="00D02B39" w14:paraId="5FA7681A" w14:textId="77777777" w:rsidTr="089B97B3">
        <w:trPr>
          <w:tblHeader/>
        </w:trPr>
        <w:tc>
          <w:tcPr>
            <w:tcW w:w="1304" w:type="dxa"/>
            <w:shd w:val="clear" w:color="auto" w:fill="D9D9D9" w:themeFill="background1" w:themeFillShade="D9"/>
          </w:tcPr>
          <w:p w14:paraId="7DB9EF16" w14:textId="77777777" w:rsidR="00B9060C" w:rsidRPr="00D02B39" w:rsidRDefault="00B9060C">
            <w:pPr>
              <w:jc w:val="center"/>
              <w:rPr>
                <w:rFonts w:ascii="Times New Roman" w:eastAsia="Times New Roman" w:hAnsi="Times New Roman" w:cs="Times New Roman"/>
                <w:sz w:val="20"/>
                <w:szCs w:val="20"/>
              </w:rPr>
            </w:pPr>
            <w:r w:rsidRPr="530E1CB9">
              <w:rPr>
                <w:rFonts w:ascii="Times New Roman" w:eastAsia="Times New Roman" w:hAnsi="Times New Roman" w:cs="Times New Roman"/>
                <w:sz w:val="20"/>
                <w:szCs w:val="20"/>
              </w:rPr>
              <w:t>Nr.</w:t>
            </w:r>
          </w:p>
        </w:tc>
        <w:tc>
          <w:tcPr>
            <w:tcW w:w="5070" w:type="dxa"/>
            <w:shd w:val="clear" w:color="auto" w:fill="D9D9D9" w:themeFill="background1" w:themeFillShade="D9"/>
          </w:tcPr>
          <w:p w14:paraId="61160FE8" w14:textId="27929B89" w:rsidR="00B9060C" w:rsidRPr="00D02B39" w:rsidRDefault="00B9060C">
            <w:pPr>
              <w:jc w:val="center"/>
              <w:rPr>
                <w:rFonts w:ascii="Times New Roman" w:eastAsia="Times New Roman" w:hAnsi="Times New Roman" w:cs="Times New Roman"/>
                <w:sz w:val="20"/>
                <w:szCs w:val="20"/>
              </w:rPr>
            </w:pPr>
            <w:r w:rsidRPr="530E1CB9">
              <w:rPr>
                <w:rFonts w:ascii="Times New Roman" w:eastAsia="Times New Roman" w:hAnsi="Times New Roman" w:cs="Times New Roman"/>
                <w:sz w:val="20"/>
                <w:szCs w:val="20"/>
              </w:rPr>
              <w:t>Reikalavimas</w:t>
            </w:r>
          </w:p>
        </w:tc>
        <w:tc>
          <w:tcPr>
            <w:tcW w:w="3119" w:type="dxa"/>
            <w:shd w:val="clear" w:color="auto" w:fill="D9D9D9" w:themeFill="background1" w:themeFillShade="D9"/>
          </w:tcPr>
          <w:p w14:paraId="266D2D4C" w14:textId="5CC97C16" w:rsidR="00B9060C" w:rsidRPr="00D02B39" w:rsidRDefault="00E17AFA">
            <w:pPr>
              <w:jc w:val="center"/>
              <w:rPr>
                <w:rFonts w:ascii="Times New Roman" w:eastAsia="Times New Roman" w:hAnsi="Times New Roman" w:cs="Times New Roman"/>
                <w:sz w:val="20"/>
                <w:szCs w:val="20"/>
              </w:rPr>
            </w:pPr>
            <w:r w:rsidRPr="530E1CB9">
              <w:rPr>
                <w:rFonts w:ascii="Times New Roman" w:eastAsia="Times New Roman" w:hAnsi="Times New Roman" w:cs="Times New Roman"/>
                <w:sz w:val="20"/>
                <w:szCs w:val="20"/>
              </w:rPr>
              <w:t>Reikalavimo papildymas</w:t>
            </w:r>
          </w:p>
        </w:tc>
      </w:tr>
      <w:tr w:rsidR="00571909" w:rsidRPr="00D02B39" w14:paraId="26B60161" w14:textId="77777777" w:rsidTr="089B97B3">
        <w:tc>
          <w:tcPr>
            <w:tcW w:w="1304" w:type="dxa"/>
          </w:tcPr>
          <w:p w14:paraId="1C4D34E8" w14:textId="74D079A1" w:rsidR="00571909" w:rsidRPr="00D02B39" w:rsidRDefault="00571909" w:rsidP="00571909">
            <w:pPr>
              <w:rPr>
                <w:rFonts w:ascii="Times New Roman" w:eastAsia="Times New Roman" w:hAnsi="Times New Roman" w:cs="Times New Roman"/>
                <w:color w:val="000000"/>
                <w:sz w:val="20"/>
                <w:szCs w:val="20"/>
              </w:rPr>
            </w:pPr>
            <w:r w:rsidRPr="530E1CB9">
              <w:rPr>
                <w:rFonts w:ascii="Times New Roman" w:eastAsia="Times New Roman" w:hAnsi="Times New Roman" w:cs="Times New Roman"/>
                <w:sz w:val="20"/>
                <w:szCs w:val="20"/>
              </w:rPr>
              <w:t>NR</w:t>
            </w:r>
            <w:r w:rsidR="00F9566E" w:rsidRPr="530E1CB9">
              <w:rPr>
                <w:rFonts w:ascii="Times New Roman" w:eastAsia="Times New Roman" w:hAnsi="Times New Roman" w:cs="Times New Roman"/>
                <w:sz w:val="20"/>
                <w:szCs w:val="20"/>
              </w:rPr>
              <w:t>.</w:t>
            </w:r>
            <w:r w:rsidRPr="530E1CB9">
              <w:rPr>
                <w:rFonts w:ascii="Times New Roman" w:eastAsia="Times New Roman" w:hAnsi="Times New Roman" w:cs="Times New Roman"/>
                <w:sz w:val="20"/>
                <w:szCs w:val="20"/>
              </w:rPr>
              <w:t>1</w:t>
            </w:r>
            <w:r w:rsidR="00FC206F" w:rsidRPr="530E1CB9">
              <w:rPr>
                <w:rFonts w:ascii="Times New Roman" w:eastAsia="Times New Roman" w:hAnsi="Times New Roman" w:cs="Times New Roman"/>
                <w:sz w:val="20"/>
                <w:szCs w:val="20"/>
              </w:rPr>
              <w:t>.1</w:t>
            </w:r>
          </w:p>
        </w:tc>
        <w:tc>
          <w:tcPr>
            <w:tcW w:w="5070" w:type="dxa"/>
          </w:tcPr>
          <w:p w14:paraId="58F36BA4" w14:textId="75737B53" w:rsidR="00571909" w:rsidRPr="00D02B39" w:rsidRDefault="00571909" w:rsidP="00571909">
            <w:pPr>
              <w:rPr>
                <w:rFonts w:ascii="Times New Roman" w:eastAsia="Times New Roman" w:hAnsi="Times New Roman" w:cs="Times New Roman"/>
                <w:sz w:val="20"/>
                <w:szCs w:val="20"/>
              </w:rPr>
            </w:pPr>
            <w:r w:rsidRPr="530E1CB9">
              <w:rPr>
                <w:rFonts w:ascii="Times New Roman" w:eastAsia="Times New Roman" w:hAnsi="Times New Roman" w:cs="Times New Roman"/>
                <w:sz w:val="20"/>
                <w:szCs w:val="20"/>
              </w:rPr>
              <w:t>Visos sistemos funkcijos naudotojams turi būti prieinamos ir per naršyklę.</w:t>
            </w:r>
          </w:p>
        </w:tc>
        <w:tc>
          <w:tcPr>
            <w:tcW w:w="3119" w:type="dxa"/>
          </w:tcPr>
          <w:p w14:paraId="0D7557BC" w14:textId="34ED7636" w:rsidR="00571909" w:rsidRPr="00D02B39" w:rsidRDefault="00571909" w:rsidP="00571909">
            <w:pPr>
              <w:rPr>
                <w:rFonts w:ascii="Times New Roman" w:eastAsia="Times New Roman" w:hAnsi="Times New Roman" w:cs="Times New Roman"/>
                <w:sz w:val="20"/>
                <w:szCs w:val="20"/>
              </w:rPr>
            </w:pPr>
          </w:p>
        </w:tc>
      </w:tr>
      <w:tr w:rsidR="00571909" w:rsidRPr="00D02B39" w14:paraId="45E38D93" w14:textId="77777777" w:rsidTr="089B97B3">
        <w:tc>
          <w:tcPr>
            <w:tcW w:w="1304" w:type="dxa"/>
          </w:tcPr>
          <w:p w14:paraId="2F5FA04F" w14:textId="63340FF0" w:rsidR="00571909" w:rsidRPr="00D02B39" w:rsidRDefault="00571909" w:rsidP="00571909">
            <w:pPr>
              <w:rPr>
                <w:rFonts w:ascii="Times New Roman" w:eastAsia="Times New Roman" w:hAnsi="Times New Roman" w:cs="Times New Roman"/>
                <w:color w:val="000000"/>
                <w:sz w:val="20"/>
                <w:szCs w:val="20"/>
              </w:rPr>
            </w:pPr>
            <w:r w:rsidRPr="530E1CB9">
              <w:rPr>
                <w:rFonts w:ascii="Times New Roman" w:eastAsia="Times New Roman" w:hAnsi="Times New Roman" w:cs="Times New Roman"/>
                <w:sz w:val="20"/>
                <w:szCs w:val="20"/>
              </w:rPr>
              <w:t>NR</w:t>
            </w:r>
            <w:r w:rsidR="00F9566E" w:rsidRPr="530E1CB9">
              <w:rPr>
                <w:rFonts w:ascii="Times New Roman" w:eastAsia="Times New Roman" w:hAnsi="Times New Roman" w:cs="Times New Roman"/>
                <w:sz w:val="20"/>
                <w:szCs w:val="20"/>
              </w:rPr>
              <w:t>.</w:t>
            </w:r>
            <w:r w:rsidR="00FC206F" w:rsidRPr="530E1CB9">
              <w:rPr>
                <w:rFonts w:ascii="Times New Roman" w:eastAsia="Times New Roman" w:hAnsi="Times New Roman" w:cs="Times New Roman"/>
                <w:sz w:val="20"/>
                <w:szCs w:val="20"/>
              </w:rPr>
              <w:t>1.</w:t>
            </w:r>
            <w:r w:rsidRPr="530E1CB9">
              <w:rPr>
                <w:rFonts w:ascii="Times New Roman" w:eastAsia="Times New Roman" w:hAnsi="Times New Roman" w:cs="Times New Roman"/>
                <w:sz w:val="20"/>
                <w:szCs w:val="20"/>
              </w:rPr>
              <w:t>2</w:t>
            </w:r>
          </w:p>
        </w:tc>
        <w:tc>
          <w:tcPr>
            <w:tcW w:w="5070" w:type="dxa"/>
          </w:tcPr>
          <w:p w14:paraId="0295C7C7" w14:textId="6A4F0461" w:rsidR="00571909" w:rsidRPr="00D02B39" w:rsidRDefault="00571909" w:rsidP="00571909">
            <w:pPr>
              <w:rPr>
                <w:rFonts w:ascii="Times New Roman" w:eastAsia="Times New Roman" w:hAnsi="Times New Roman" w:cs="Times New Roman"/>
                <w:sz w:val="20"/>
                <w:szCs w:val="20"/>
              </w:rPr>
            </w:pPr>
            <w:r w:rsidRPr="530E1CB9">
              <w:rPr>
                <w:rFonts w:ascii="Times New Roman" w:eastAsia="Times New Roman" w:hAnsi="Times New Roman" w:cs="Times New Roman"/>
                <w:sz w:val="20"/>
                <w:szCs w:val="20"/>
              </w:rPr>
              <w:t>Sistema turi būti suderinta su naršyklėmis: Edge, Chrome, Safari.</w:t>
            </w:r>
          </w:p>
        </w:tc>
        <w:tc>
          <w:tcPr>
            <w:tcW w:w="3119" w:type="dxa"/>
          </w:tcPr>
          <w:p w14:paraId="471DBEF0" w14:textId="14DCC0A0" w:rsidR="00571909" w:rsidRPr="00D02B39" w:rsidRDefault="00571909" w:rsidP="00571909">
            <w:pPr>
              <w:rPr>
                <w:rFonts w:ascii="Times New Roman" w:eastAsia="Times New Roman" w:hAnsi="Times New Roman" w:cs="Times New Roman"/>
                <w:sz w:val="20"/>
                <w:szCs w:val="20"/>
              </w:rPr>
            </w:pPr>
          </w:p>
        </w:tc>
      </w:tr>
      <w:tr w:rsidR="00571909" w:rsidRPr="00D02B39" w14:paraId="5C5E9125" w14:textId="77777777" w:rsidTr="089B97B3">
        <w:tc>
          <w:tcPr>
            <w:tcW w:w="1304" w:type="dxa"/>
          </w:tcPr>
          <w:p w14:paraId="45BB1F7C" w14:textId="38A1932B" w:rsidR="00571909" w:rsidRPr="00D02B39" w:rsidRDefault="00571909" w:rsidP="00571909">
            <w:pPr>
              <w:rPr>
                <w:rFonts w:ascii="Times New Roman" w:eastAsia="Times New Roman" w:hAnsi="Times New Roman" w:cs="Times New Roman"/>
                <w:color w:val="000000"/>
                <w:sz w:val="20"/>
                <w:szCs w:val="20"/>
              </w:rPr>
            </w:pPr>
            <w:r w:rsidRPr="530E1CB9">
              <w:rPr>
                <w:rFonts w:ascii="Times New Roman" w:eastAsia="Times New Roman" w:hAnsi="Times New Roman" w:cs="Times New Roman"/>
                <w:sz w:val="20"/>
                <w:szCs w:val="20"/>
              </w:rPr>
              <w:t>NR</w:t>
            </w:r>
            <w:r w:rsidR="00F9566E" w:rsidRPr="530E1CB9">
              <w:rPr>
                <w:rFonts w:ascii="Times New Roman" w:eastAsia="Times New Roman" w:hAnsi="Times New Roman" w:cs="Times New Roman"/>
                <w:sz w:val="20"/>
                <w:szCs w:val="20"/>
              </w:rPr>
              <w:t>.</w:t>
            </w:r>
            <w:r w:rsidR="00FC206F" w:rsidRPr="530E1CB9">
              <w:rPr>
                <w:rFonts w:ascii="Times New Roman" w:eastAsia="Times New Roman" w:hAnsi="Times New Roman" w:cs="Times New Roman"/>
                <w:sz w:val="20"/>
                <w:szCs w:val="20"/>
              </w:rPr>
              <w:t>1.</w:t>
            </w:r>
            <w:r w:rsidRPr="530E1CB9">
              <w:rPr>
                <w:rFonts w:ascii="Times New Roman" w:eastAsia="Times New Roman" w:hAnsi="Times New Roman" w:cs="Times New Roman"/>
                <w:sz w:val="20"/>
                <w:szCs w:val="20"/>
              </w:rPr>
              <w:t>3</w:t>
            </w:r>
          </w:p>
        </w:tc>
        <w:tc>
          <w:tcPr>
            <w:tcW w:w="5070" w:type="dxa"/>
          </w:tcPr>
          <w:p w14:paraId="36B3C525" w14:textId="7467E65C" w:rsidR="00571909" w:rsidRPr="00D02B39" w:rsidRDefault="00571909" w:rsidP="00571909">
            <w:pPr>
              <w:rPr>
                <w:rFonts w:ascii="Times New Roman" w:eastAsia="Times New Roman" w:hAnsi="Times New Roman" w:cs="Times New Roman"/>
                <w:sz w:val="20"/>
                <w:szCs w:val="20"/>
              </w:rPr>
            </w:pPr>
            <w:r w:rsidRPr="530E1CB9">
              <w:rPr>
                <w:rFonts w:ascii="Times New Roman" w:eastAsia="Times New Roman" w:hAnsi="Times New Roman" w:cs="Times New Roman"/>
                <w:sz w:val="20"/>
                <w:szCs w:val="20"/>
              </w:rPr>
              <w:t>Sistemoje neturi riboti įkeliamų ir saugomų failų tipų ir dydžių.</w:t>
            </w:r>
          </w:p>
        </w:tc>
        <w:tc>
          <w:tcPr>
            <w:tcW w:w="3119" w:type="dxa"/>
          </w:tcPr>
          <w:p w14:paraId="299EE1E7" w14:textId="73D666C8" w:rsidR="00571909" w:rsidRPr="00D02B39" w:rsidRDefault="00571909" w:rsidP="00571909">
            <w:pPr>
              <w:rPr>
                <w:rFonts w:ascii="Times New Roman" w:eastAsia="Times New Roman" w:hAnsi="Times New Roman" w:cs="Times New Roman"/>
                <w:sz w:val="20"/>
                <w:szCs w:val="20"/>
              </w:rPr>
            </w:pPr>
          </w:p>
        </w:tc>
      </w:tr>
      <w:tr w:rsidR="00571909" w:rsidRPr="00D02B39" w14:paraId="057BDCFF" w14:textId="77777777" w:rsidTr="089B97B3">
        <w:tc>
          <w:tcPr>
            <w:tcW w:w="1304" w:type="dxa"/>
          </w:tcPr>
          <w:p w14:paraId="75B7D9AA" w14:textId="381D9663" w:rsidR="00571909" w:rsidRPr="00D02B39" w:rsidRDefault="00571909" w:rsidP="00571909">
            <w:pPr>
              <w:rPr>
                <w:rFonts w:ascii="Times New Roman" w:eastAsia="Times New Roman" w:hAnsi="Times New Roman" w:cs="Times New Roman"/>
                <w:color w:val="000000"/>
                <w:sz w:val="20"/>
                <w:szCs w:val="20"/>
              </w:rPr>
            </w:pPr>
            <w:r w:rsidRPr="530E1CB9">
              <w:rPr>
                <w:rFonts w:ascii="Times New Roman" w:eastAsia="Times New Roman" w:hAnsi="Times New Roman" w:cs="Times New Roman"/>
                <w:sz w:val="20"/>
                <w:szCs w:val="20"/>
              </w:rPr>
              <w:t>NR</w:t>
            </w:r>
            <w:r w:rsidR="00F9566E" w:rsidRPr="530E1CB9">
              <w:rPr>
                <w:rFonts w:ascii="Times New Roman" w:eastAsia="Times New Roman" w:hAnsi="Times New Roman" w:cs="Times New Roman"/>
                <w:sz w:val="20"/>
                <w:szCs w:val="20"/>
              </w:rPr>
              <w:t>.</w:t>
            </w:r>
            <w:r w:rsidR="00FC206F" w:rsidRPr="530E1CB9">
              <w:rPr>
                <w:rFonts w:ascii="Times New Roman" w:eastAsia="Times New Roman" w:hAnsi="Times New Roman" w:cs="Times New Roman"/>
                <w:sz w:val="20"/>
                <w:szCs w:val="20"/>
              </w:rPr>
              <w:t>1.</w:t>
            </w:r>
            <w:r w:rsidRPr="530E1CB9">
              <w:rPr>
                <w:rFonts w:ascii="Times New Roman" w:eastAsia="Times New Roman" w:hAnsi="Times New Roman" w:cs="Times New Roman"/>
                <w:sz w:val="20"/>
                <w:szCs w:val="20"/>
              </w:rPr>
              <w:t>4</w:t>
            </w:r>
          </w:p>
        </w:tc>
        <w:tc>
          <w:tcPr>
            <w:tcW w:w="5070" w:type="dxa"/>
          </w:tcPr>
          <w:p w14:paraId="292645E5" w14:textId="50FD518E" w:rsidR="00571909" w:rsidRPr="00D02B39" w:rsidRDefault="00571909" w:rsidP="00571909">
            <w:pPr>
              <w:rPr>
                <w:rFonts w:ascii="Times New Roman" w:eastAsia="Times New Roman" w:hAnsi="Times New Roman" w:cs="Times New Roman"/>
                <w:sz w:val="20"/>
                <w:szCs w:val="20"/>
              </w:rPr>
            </w:pPr>
            <w:r w:rsidRPr="530E1CB9">
              <w:rPr>
                <w:rFonts w:ascii="Times New Roman" w:eastAsia="Times New Roman" w:hAnsi="Times New Roman" w:cs="Times New Roman"/>
                <w:sz w:val="20"/>
                <w:szCs w:val="20"/>
              </w:rPr>
              <w:t xml:space="preserve">Sistema turi leisti sukonfigūruoti kokie failų tipai yra leidžiami įkelti į sistemą ir leidžiamą maksimalų įkeliamo failo dydį. </w:t>
            </w:r>
          </w:p>
        </w:tc>
        <w:tc>
          <w:tcPr>
            <w:tcW w:w="3119" w:type="dxa"/>
          </w:tcPr>
          <w:p w14:paraId="3C5434D6" w14:textId="77777777" w:rsidR="00571909" w:rsidRPr="00D02B39" w:rsidRDefault="00571909" w:rsidP="00571909">
            <w:pPr>
              <w:rPr>
                <w:rFonts w:ascii="Times New Roman" w:eastAsia="Times New Roman" w:hAnsi="Times New Roman" w:cs="Times New Roman"/>
                <w:sz w:val="20"/>
                <w:szCs w:val="20"/>
              </w:rPr>
            </w:pPr>
          </w:p>
        </w:tc>
      </w:tr>
      <w:tr w:rsidR="00571909" w:rsidRPr="00D02B39" w14:paraId="6C57B227" w14:textId="77777777" w:rsidTr="089B97B3">
        <w:tc>
          <w:tcPr>
            <w:tcW w:w="1304" w:type="dxa"/>
          </w:tcPr>
          <w:p w14:paraId="694B6F1C" w14:textId="4C49E763" w:rsidR="00571909" w:rsidRPr="00D02B39" w:rsidRDefault="00571909" w:rsidP="00571909">
            <w:pPr>
              <w:rPr>
                <w:rFonts w:ascii="Times New Roman" w:eastAsia="Times New Roman" w:hAnsi="Times New Roman" w:cs="Times New Roman"/>
                <w:color w:val="000000"/>
                <w:sz w:val="20"/>
                <w:szCs w:val="20"/>
              </w:rPr>
            </w:pPr>
            <w:r w:rsidRPr="530E1CB9">
              <w:rPr>
                <w:rFonts w:ascii="Times New Roman" w:eastAsia="Times New Roman" w:hAnsi="Times New Roman" w:cs="Times New Roman"/>
                <w:sz w:val="20"/>
                <w:szCs w:val="20"/>
              </w:rPr>
              <w:t>NR</w:t>
            </w:r>
            <w:r w:rsidR="00F9566E" w:rsidRPr="530E1CB9">
              <w:rPr>
                <w:rFonts w:ascii="Times New Roman" w:eastAsia="Times New Roman" w:hAnsi="Times New Roman" w:cs="Times New Roman"/>
                <w:sz w:val="20"/>
                <w:szCs w:val="20"/>
              </w:rPr>
              <w:t>.</w:t>
            </w:r>
            <w:r w:rsidR="00FC206F" w:rsidRPr="530E1CB9">
              <w:rPr>
                <w:rFonts w:ascii="Times New Roman" w:eastAsia="Times New Roman" w:hAnsi="Times New Roman" w:cs="Times New Roman"/>
                <w:sz w:val="20"/>
                <w:szCs w:val="20"/>
              </w:rPr>
              <w:t>1.</w:t>
            </w:r>
            <w:r w:rsidRPr="530E1CB9">
              <w:rPr>
                <w:rFonts w:ascii="Times New Roman" w:eastAsia="Times New Roman" w:hAnsi="Times New Roman" w:cs="Times New Roman"/>
                <w:sz w:val="20"/>
                <w:szCs w:val="20"/>
              </w:rPr>
              <w:t>5</w:t>
            </w:r>
          </w:p>
        </w:tc>
        <w:tc>
          <w:tcPr>
            <w:tcW w:w="5070" w:type="dxa"/>
          </w:tcPr>
          <w:p w14:paraId="0DF2653C" w14:textId="212E916D" w:rsidR="00571909" w:rsidRPr="00D02B39" w:rsidRDefault="00571909" w:rsidP="00571909">
            <w:pPr>
              <w:rPr>
                <w:rFonts w:ascii="Times New Roman" w:eastAsia="Times New Roman" w:hAnsi="Times New Roman" w:cs="Times New Roman"/>
                <w:sz w:val="20"/>
                <w:szCs w:val="20"/>
              </w:rPr>
            </w:pPr>
            <w:r w:rsidRPr="530E1CB9">
              <w:rPr>
                <w:rFonts w:ascii="Times New Roman" w:eastAsia="Times New Roman" w:hAnsi="Times New Roman" w:cs="Times New Roman"/>
                <w:sz w:val="20"/>
                <w:szCs w:val="20"/>
              </w:rPr>
              <w:t>Sistema turi formuoti sistemos įvykių žurnalus (klaidos, duomenų keitimai ir pan.) ir turėti jų peržiūrą.</w:t>
            </w:r>
          </w:p>
        </w:tc>
        <w:tc>
          <w:tcPr>
            <w:tcW w:w="3119" w:type="dxa"/>
          </w:tcPr>
          <w:p w14:paraId="27225D08" w14:textId="77777777" w:rsidR="00571909" w:rsidRPr="00D02B39" w:rsidRDefault="00571909" w:rsidP="00571909">
            <w:pPr>
              <w:rPr>
                <w:rFonts w:ascii="Times New Roman" w:eastAsia="Times New Roman" w:hAnsi="Times New Roman" w:cs="Times New Roman"/>
                <w:sz w:val="20"/>
                <w:szCs w:val="20"/>
              </w:rPr>
            </w:pPr>
          </w:p>
        </w:tc>
      </w:tr>
      <w:tr w:rsidR="00571909" w:rsidRPr="00D02B39" w14:paraId="578BE6E0" w14:textId="77777777" w:rsidTr="089B97B3">
        <w:tc>
          <w:tcPr>
            <w:tcW w:w="1304" w:type="dxa"/>
          </w:tcPr>
          <w:p w14:paraId="0C435620" w14:textId="4D5DB59D" w:rsidR="00571909" w:rsidRPr="00D02B39" w:rsidRDefault="00571909" w:rsidP="00571909">
            <w:pPr>
              <w:rPr>
                <w:rFonts w:ascii="Times New Roman" w:eastAsia="Times New Roman" w:hAnsi="Times New Roman" w:cs="Times New Roman"/>
                <w:color w:val="000000"/>
                <w:sz w:val="20"/>
                <w:szCs w:val="20"/>
              </w:rPr>
            </w:pPr>
            <w:r w:rsidRPr="530E1CB9">
              <w:rPr>
                <w:rFonts w:ascii="Times New Roman" w:eastAsia="Times New Roman" w:hAnsi="Times New Roman" w:cs="Times New Roman"/>
                <w:sz w:val="20"/>
                <w:szCs w:val="20"/>
              </w:rPr>
              <w:t>NR</w:t>
            </w:r>
            <w:r w:rsidR="00F9566E" w:rsidRPr="530E1CB9">
              <w:rPr>
                <w:rFonts w:ascii="Times New Roman" w:eastAsia="Times New Roman" w:hAnsi="Times New Roman" w:cs="Times New Roman"/>
                <w:sz w:val="20"/>
                <w:szCs w:val="20"/>
              </w:rPr>
              <w:t>.</w:t>
            </w:r>
            <w:r w:rsidR="00FC206F" w:rsidRPr="530E1CB9">
              <w:rPr>
                <w:rFonts w:ascii="Times New Roman" w:eastAsia="Times New Roman" w:hAnsi="Times New Roman" w:cs="Times New Roman"/>
                <w:sz w:val="20"/>
                <w:szCs w:val="20"/>
              </w:rPr>
              <w:t>1.</w:t>
            </w:r>
            <w:r w:rsidRPr="530E1CB9">
              <w:rPr>
                <w:rFonts w:ascii="Times New Roman" w:eastAsia="Times New Roman" w:hAnsi="Times New Roman" w:cs="Times New Roman"/>
                <w:sz w:val="20"/>
                <w:szCs w:val="20"/>
              </w:rPr>
              <w:t>6</w:t>
            </w:r>
          </w:p>
        </w:tc>
        <w:tc>
          <w:tcPr>
            <w:tcW w:w="5070" w:type="dxa"/>
          </w:tcPr>
          <w:p w14:paraId="0E4BB05E" w14:textId="128DB819" w:rsidR="00571909" w:rsidRPr="00D02B39" w:rsidRDefault="42DAC864" w:rsidP="00571909">
            <w:pPr>
              <w:rPr>
                <w:rFonts w:ascii="Times New Roman" w:eastAsia="Times New Roman" w:hAnsi="Times New Roman" w:cs="Times New Roman"/>
                <w:sz w:val="20"/>
                <w:szCs w:val="20"/>
              </w:rPr>
            </w:pPr>
            <w:r w:rsidRPr="530E1CB9">
              <w:rPr>
                <w:rFonts w:ascii="Times New Roman" w:eastAsia="Times New Roman" w:hAnsi="Times New Roman" w:cs="Times New Roman"/>
                <w:sz w:val="20"/>
                <w:szCs w:val="20"/>
              </w:rPr>
              <w:t>Sistemos moduliai turi būti integruoti duomenų lygyje, t.y. nereikalauti įvesti tų pačių duomenų pakartotinai, jei jie jau viename modulyje buvo suvesti.</w:t>
            </w:r>
          </w:p>
        </w:tc>
        <w:tc>
          <w:tcPr>
            <w:tcW w:w="3119" w:type="dxa"/>
          </w:tcPr>
          <w:p w14:paraId="08B9B61B" w14:textId="77777777" w:rsidR="00571909" w:rsidRPr="00D02B39" w:rsidRDefault="00571909" w:rsidP="00571909">
            <w:pPr>
              <w:rPr>
                <w:rFonts w:ascii="Times New Roman" w:eastAsia="Times New Roman" w:hAnsi="Times New Roman" w:cs="Times New Roman"/>
                <w:sz w:val="20"/>
                <w:szCs w:val="20"/>
              </w:rPr>
            </w:pPr>
          </w:p>
        </w:tc>
      </w:tr>
      <w:tr w:rsidR="00571909" w:rsidRPr="00D02B39" w14:paraId="0F09518E" w14:textId="77777777" w:rsidTr="089B97B3">
        <w:tc>
          <w:tcPr>
            <w:tcW w:w="1304" w:type="dxa"/>
          </w:tcPr>
          <w:p w14:paraId="55980587" w14:textId="03985014" w:rsidR="00571909" w:rsidRPr="00D02B39" w:rsidRDefault="00571909" w:rsidP="00571909">
            <w:pPr>
              <w:rPr>
                <w:rFonts w:ascii="Times New Roman" w:eastAsia="Times New Roman" w:hAnsi="Times New Roman" w:cs="Times New Roman"/>
                <w:color w:val="000000"/>
                <w:sz w:val="20"/>
                <w:szCs w:val="20"/>
              </w:rPr>
            </w:pPr>
            <w:r w:rsidRPr="530E1CB9">
              <w:rPr>
                <w:rFonts w:ascii="Times New Roman" w:eastAsia="Times New Roman" w:hAnsi="Times New Roman" w:cs="Times New Roman"/>
                <w:sz w:val="20"/>
                <w:szCs w:val="20"/>
              </w:rPr>
              <w:t>NR</w:t>
            </w:r>
            <w:r w:rsidR="00F9566E" w:rsidRPr="530E1CB9">
              <w:rPr>
                <w:rFonts w:ascii="Times New Roman" w:eastAsia="Times New Roman" w:hAnsi="Times New Roman" w:cs="Times New Roman"/>
                <w:sz w:val="20"/>
                <w:szCs w:val="20"/>
              </w:rPr>
              <w:t>.</w:t>
            </w:r>
            <w:r w:rsidR="00FC206F" w:rsidRPr="530E1CB9">
              <w:rPr>
                <w:rFonts w:ascii="Times New Roman" w:eastAsia="Times New Roman" w:hAnsi="Times New Roman" w:cs="Times New Roman"/>
                <w:sz w:val="20"/>
                <w:szCs w:val="20"/>
              </w:rPr>
              <w:t>1.</w:t>
            </w:r>
            <w:r w:rsidRPr="530E1CB9">
              <w:rPr>
                <w:rFonts w:ascii="Times New Roman" w:eastAsia="Times New Roman" w:hAnsi="Times New Roman" w:cs="Times New Roman"/>
                <w:sz w:val="20"/>
                <w:szCs w:val="20"/>
              </w:rPr>
              <w:t>7</w:t>
            </w:r>
          </w:p>
        </w:tc>
        <w:tc>
          <w:tcPr>
            <w:tcW w:w="5070" w:type="dxa"/>
          </w:tcPr>
          <w:p w14:paraId="4418E19C" w14:textId="61DC6515" w:rsidR="00571909" w:rsidRPr="00D02B39" w:rsidRDefault="00571909" w:rsidP="00571909">
            <w:pPr>
              <w:rPr>
                <w:rFonts w:ascii="Times New Roman" w:eastAsia="Times New Roman" w:hAnsi="Times New Roman" w:cs="Times New Roman"/>
                <w:sz w:val="20"/>
                <w:szCs w:val="20"/>
              </w:rPr>
            </w:pPr>
            <w:r w:rsidRPr="530E1CB9">
              <w:rPr>
                <w:rFonts w:ascii="Times New Roman" w:eastAsia="Times New Roman" w:hAnsi="Times New Roman" w:cs="Times New Roman"/>
                <w:sz w:val="20"/>
                <w:szCs w:val="20"/>
              </w:rPr>
              <w:t xml:space="preserve">Sistema turi būti integruota su Microsoft Office 365 programomis (Excel, Word, Outlook). </w:t>
            </w:r>
          </w:p>
        </w:tc>
        <w:tc>
          <w:tcPr>
            <w:tcW w:w="3119" w:type="dxa"/>
          </w:tcPr>
          <w:p w14:paraId="09940826" w14:textId="77777777" w:rsidR="00571909" w:rsidRPr="00D02B39" w:rsidRDefault="00571909" w:rsidP="00571909">
            <w:pPr>
              <w:rPr>
                <w:rFonts w:ascii="Times New Roman" w:eastAsia="Times New Roman" w:hAnsi="Times New Roman" w:cs="Times New Roman"/>
                <w:sz w:val="20"/>
                <w:szCs w:val="20"/>
              </w:rPr>
            </w:pPr>
          </w:p>
        </w:tc>
      </w:tr>
      <w:tr w:rsidR="00571909" w:rsidRPr="00D02B39" w14:paraId="644BEBAA" w14:textId="77777777" w:rsidTr="089B97B3">
        <w:tc>
          <w:tcPr>
            <w:tcW w:w="1304" w:type="dxa"/>
          </w:tcPr>
          <w:p w14:paraId="2BDA1241" w14:textId="66F1F08D" w:rsidR="00571909" w:rsidRPr="00D02B39" w:rsidRDefault="00571909" w:rsidP="00571909">
            <w:pPr>
              <w:rPr>
                <w:rFonts w:ascii="Times New Roman" w:eastAsia="Times New Roman" w:hAnsi="Times New Roman" w:cs="Times New Roman"/>
                <w:color w:val="000000"/>
                <w:sz w:val="20"/>
                <w:szCs w:val="20"/>
              </w:rPr>
            </w:pPr>
            <w:r w:rsidRPr="530E1CB9">
              <w:rPr>
                <w:rFonts w:ascii="Times New Roman" w:eastAsia="Times New Roman" w:hAnsi="Times New Roman" w:cs="Times New Roman"/>
                <w:sz w:val="20"/>
                <w:szCs w:val="20"/>
              </w:rPr>
              <w:t>NR</w:t>
            </w:r>
            <w:r w:rsidR="00F9566E" w:rsidRPr="530E1CB9">
              <w:rPr>
                <w:rFonts w:ascii="Times New Roman" w:eastAsia="Times New Roman" w:hAnsi="Times New Roman" w:cs="Times New Roman"/>
                <w:sz w:val="20"/>
                <w:szCs w:val="20"/>
              </w:rPr>
              <w:t>.</w:t>
            </w:r>
            <w:r w:rsidR="00FC206F" w:rsidRPr="530E1CB9">
              <w:rPr>
                <w:rFonts w:ascii="Times New Roman" w:eastAsia="Times New Roman" w:hAnsi="Times New Roman" w:cs="Times New Roman"/>
                <w:sz w:val="20"/>
                <w:szCs w:val="20"/>
              </w:rPr>
              <w:t>1.</w:t>
            </w:r>
            <w:r w:rsidRPr="530E1CB9">
              <w:rPr>
                <w:rFonts w:ascii="Times New Roman" w:eastAsia="Times New Roman" w:hAnsi="Times New Roman" w:cs="Times New Roman"/>
                <w:sz w:val="20"/>
                <w:szCs w:val="20"/>
              </w:rPr>
              <w:t>8</w:t>
            </w:r>
          </w:p>
        </w:tc>
        <w:tc>
          <w:tcPr>
            <w:tcW w:w="5070" w:type="dxa"/>
          </w:tcPr>
          <w:p w14:paraId="67FB1A1B" w14:textId="5F1EB3D7" w:rsidR="00571909" w:rsidRPr="00D02B39" w:rsidRDefault="00571909" w:rsidP="00571909">
            <w:pPr>
              <w:rPr>
                <w:rFonts w:ascii="Times New Roman" w:eastAsia="Times New Roman" w:hAnsi="Times New Roman" w:cs="Times New Roman"/>
                <w:sz w:val="20"/>
                <w:szCs w:val="20"/>
              </w:rPr>
            </w:pPr>
            <w:r w:rsidRPr="530E1CB9">
              <w:rPr>
                <w:rFonts w:ascii="Times New Roman" w:eastAsia="Times New Roman" w:hAnsi="Times New Roman" w:cs="Times New Roman"/>
                <w:sz w:val="20"/>
                <w:szCs w:val="20"/>
              </w:rPr>
              <w:t>Sistema turi leisti naudoti Clipboard funkcionalumą ekraninių formų ir ataskaitų turiniui kopijuoti ir duomenims įklijuoti (angl. cut/paste).</w:t>
            </w:r>
          </w:p>
        </w:tc>
        <w:tc>
          <w:tcPr>
            <w:tcW w:w="3119" w:type="dxa"/>
          </w:tcPr>
          <w:p w14:paraId="27257D7D" w14:textId="77777777" w:rsidR="00571909" w:rsidRPr="00D02B39" w:rsidRDefault="00571909" w:rsidP="00571909">
            <w:pPr>
              <w:rPr>
                <w:rFonts w:ascii="Times New Roman" w:eastAsia="Times New Roman" w:hAnsi="Times New Roman" w:cs="Times New Roman"/>
                <w:sz w:val="20"/>
                <w:szCs w:val="20"/>
              </w:rPr>
            </w:pPr>
          </w:p>
        </w:tc>
      </w:tr>
      <w:tr w:rsidR="00571909" w:rsidRPr="00D02B39" w14:paraId="307243CD" w14:textId="77777777" w:rsidTr="089B97B3">
        <w:tc>
          <w:tcPr>
            <w:tcW w:w="1304" w:type="dxa"/>
          </w:tcPr>
          <w:p w14:paraId="11D9FD71" w14:textId="6CF975C3" w:rsidR="00571909" w:rsidRPr="00D02B39" w:rsidRDefault="00571909" w:rsidP="00571909">
            <w:pPr>
              <w:rPr>
                <w:rFonts w:ascii="Times New Roman" w:eastAsia="Times New Roman" w:hAnsi="Times New Roman" w:cs="Times New Roman"/>
                <w:color w:val="000000"/>
                <w:sz w:val="20"/>
                <w:szCs w:val="20"/>
              </w:rPr>
            </w:pPr>
            <w:r w:rsidRPr="530E1CB9">
              <w:rPr>
                <w:rFonts w:ascii="Times New Roman" w:eastAsia="Times New Roman" w:hAnsi="Times New Roman" w:cs="Times New Roman"/>
                <w:sz w:val="20"/>
                <w:szCs w:val="20"/>
              </w:rPr>
              <w:t>NR</w:t>
            </w:r>
            <w:r w:rsidR="00F9566E" w:rsidRPr="530E1CB9">
              <w:rPr>
                <w:rFonts w:ascii="Times New Roman" w:eastAsia="Times New Roman" w:hAnsi="Times New Roman" w:cs="Times New Roman"/>
                <w:sz w:val="20"/>
                <w:szCs w:val="20"/>
              </w:rPr>
              <w:t>.</w:t>
            </w:r>
            <w:r w:rsidR="00FC206F" w:rsidRPr="530E1CB9">
              <w:rPr>
                <w:rFonts w:ascii="Times New Roman" w:eastAsia="Times New Roman" w:hAnsi="Times New Roman" w:cs="Times New Roman"/>
                <w:sz w:val="20"/>
                <w:szCs w:val="20"/>
              </w:rPr>
              <w:t>1.</w:t>
            </w:r>
            <w:r w:rsidRPr="530E1CB9">
              <w:rPr>
                <w:rFonts w:ascii="Times New Roman" w:eastAsia="Times New Roman" w:hAnsi="Times New Roman" w:cs="Times New Roman"/>
                <w:sz w:val="20"/>
                <w:szCs w:val="20"/>
              </w:rPr>
              <w:t>9</w:t>
            </w:r>
          </w:p>
        </w:tc>
        <w:tc>
          <w:tcPr>
            <w:tcW w:w="5070" w:type="dxa"/>
          </w:tcPr>
          <w:p w14:paraId="72DC8574" w14:textId="37E61772" w:rsidR="00571909" w:rsidRPr="00D02B39" w:rsidRDefault="00571909" w:rsidP="00571909">
            <w:pPr>
              <w:rPr>
                <w:rFonts w:ascii="Times New Roman" w:eastAsia="Times New Roman" w:hAnsi="Times New Roman" w:cs="Times New Roman"/>
                <w:sz w:val="20"/>
                <w:szCs w:val="20"/>
              </w:rPr>
            </w:pPr>
            <w:r w:rsidRPr="530E1CB9">
              <w:rPr>
                <w:rFonts w:ascii="Times New Roman" w:eastAsia="Times New Roman" w:hAnsi="Times New Roman" w:cs="Times New Roman"/>
                <w:sz w:val="20"/>
                <w:szCs w:val="20"/>
              </w:rPr>
              <w:t>Sistemos architektūra turi leisti pilnai atstatyti visą sistemą iš rezervinės kopijos (duomenis, konfigūracijos parametrai, sąsajos, OS nustatymai, programinis kodas ir pan.). Turi būti galimybes rezervines kopijas daryti kasdienes, savaitines, mėnesines.</w:t>
            </w:r>
          </w:p>
        </w:tc>
        <w:tc>
          <w:tcPr>
            <w:tcW w:w="3119" w:type="dxa"/>
          </w:tcPr>
          <w:p w14:paraId="10F8B632" w14:textId="77777777" w:rsidR="00571909" w:rsidRPr="00D02B39" w:rsidRDefault="00571909" w:rsidP="00571909">
            <w:pPr>
              <w:rPr>
                <w:rFonts w:ascii="Times New Roman" w:eastAsia="Times New Roman" w:hAnsi="Times New Roman" w:cs="Times New Roman"/>
                <w:sz w:val="20"/>
                <w:szCs w:val="20"/>
              </w:rPr>
            </w:pPr>
          </w:p>
        </w:tc>
      </w:tr>
      <w:tr w:rsidR="00571909" w:rsidRPr="00D02B39" w14:paraId="5C379802" w14:textId="77777777" w:rsidTr="089B97B3">
        <w:tc>
          <w:tcPr>
            <w:tcW w:w="1304" w:type="dxa"/>
          </w:tcPr>
          <w:p w14:paraId="3AED634A" w14:textId="02B1F9A4" w:rsidR="00571909" w:rsidRPr="00D02B39" w:rsidRDefault="00571909" w:rsidP="00571909">
            <w:pPr>
              <w:rPr>
                <w:rFonts w:ascii="Times New Roman" w:eastAsia="Times New Roman" w:hAnsi="Times New Roman" w:cs="Times New Roman"/>
                <w:color w:val="000000"/>
                <w:sz w:val="20"/>
                <w:szCs w:val="20"/>
              </w:rPr>
            </w:pPr>
            <w:r w:rsidRPr="530E1CB9">
              <w:rPr>
                <w:rFonts w:ascii="Times New Roman" w:eastAsia="Times New Roman" w:hAnsi="Times New Roman" w:cs="Times New Roman"/>
                <w:sz w:val="20"/>
                <w:szCs w:val="20"/>
              </w:rPr>
              <w:t>NR</w:t>
            </w:r>
            <w:r w:rsidR="00F9566E" w:rsidRPr="530E1CB9">
              <w:rPr>
                <w:rFonts w:ascii="Times New Roman" w:eastAsia="Times New Roman" w:hAnsi="Times New Roman" w:cs="Times New Roman"/>
                <w:sz w:val="20"/>
                <w:szCs w:val="20"/>
              </w:rPr>
              <w:t>.</w:t>
            </w:r>
            <w:r w:rsidR="00FC206F" w:rsidRPr="530E1CB9">
              <w:rPr>
                <w:rFonts w:ascii="Times New Roman" w:eastAsia="Times New Roman" w:hAnsi="Times New Roman" w:cs="Times New Roman"/>
                <w:sz w:val="20"/>
                <w:szCs w:val="20"/>
              </w:rPr>
              <w:t>1.</w:t>
            </w:r>
            <w:r w:rsidRPr="530E1CB9">
              <w:rPr>
                <w:rFonts w:ascii="Times New Roman" w:eastAsia="Times New Roman" w:hAnsi="Times New Roman" w:cs="Times New Roman"/>
                <w:sz w:val="20"/>
                <w:szCs w:val="20"/>
              </w:rPr>
              <w:t>10</w:t>
            </w:r>
          </w:p>
        </w:tc>
        <w:tc>
          <w:tcPr>
            <w:tcW w:w="5070" w:type="dxa"/>
          </w:tcPr>
          <w:p w14:paraId="4006D49E" w14:textId="111E502D" w:rsidR="00571909" w:rsidRPr="00D02B39" w:rsidRDefault="00571909" w:rsidP="00571909">
            <w:pPr>
              <w:rPr>
                <w:rFonts w:ascii="Times New Roman" w:eastAsia="Times New Roman" w:hAnsi="Times New Roman" w:cs="Times New Roman"/>
                <w:sz w:val="20"/>
                <w:szCs w:val="20"/>
              </w:rPr>
            </w:pPr>
            <w:r w:rsidRPr="530E1CB9">
              <w:rPr>
                <w:rFonts w:ascii="Times New Roman" w:eastAsia="Times New Roman" w:hAnsi="Times New Roman" w:cs="Times New Roman"/>
                <w:sz w:val="20"/>
                <w:szCs w:val="20"/>
              </w:rPr>
              <w:t>Sistema turi leisti atstatyti tik duomenis iš rezervinės kopijos (konfigūracija ir kiti parametrai tokiu atveju lieka neatstatyti, o tokie kokie yra) į nustatytą periodą.</w:t>
            </w:r>
          </w:p>
        </w:tc>
        <w:tc>
          <w:tcPr>
            <w:tcW w:w="3119" w:type="dxa"/>
          </w:tcPr>
          <w:p w14:paraId="611776DB" w14:textId="77777777" w:rsidR="00571909" w:rsidRPr="00D02B39" w:rsidRDefault="00571909" w:rsidP="00571909">
            <w:pPr>
              <w:rPr>
                <w:rFonts w:ascii="Times New Roman" w:eastAsia="Times New Roman" w:hAnsi="Times New Roman" w:cs="Times New Roman"/>
                <w:sz w:val="20"/>
                <w:szCs w:val="20"/>
              </w:rPr>
            </w:pPr>
          </w:p>
        </w:tc>
      </w:tr>
      <w:tr w:rsidR="00571909" w:rsidRPr="00D02B39" w14:paraId="43D5A4C7" w14:textId="77777777" w:rsidTr="089B97B3">
        <w:tc>
          <w:tcPr>
            <w:tcW w:w="1304" w:type="dxa"/>
          </w:tcPr>
          <w:p w14:paraId="3E3791ED" w14:textId="212A3599" w:rsidR="00571909" w:rsidRPr="00D02B39" w:rsidRDefault="00571909" w:rsidP="00571909">
            <w:pPr>
              <w:rPr>
                <w:rFonts w:ascii="Times New Roman" w:eastAsia="Times New Roman" w:hAnsi="Times New Roman" w:cs="Times New Roman"/>
                <w:color w:val="000000"/>
                <w:sz w:val="20"/>
                <w:szCs w:val="20"/>
              </w:rPr>
            </w:pPr>
            <w:r w:rsidRPr="530E1CB9">
              <w:rPr>
                <w:rFonts w:ascii="Times New Roman" w:eastAsia="Times New Roman" w:hAnsi="Times New Roman" w:cs="Times New Roman"/>
                <w:sz w:val="20"/>
                <w:szCs w:val="20"/>
              </w:rPr>
              <w:t>NR</w:t>
            </w:r>
            <w:r w:rsidR="00F9566E" w:rsidRPr="530E1CB9">
              <w:rPr>
                <w:rFonts w:ascii="Times New Roman" w:eastAsia="Times New Roman" w:hAnsi="Times New Roman" w:cs="Times New Roman"/>
                <w:sz w:val="20"/>
                <w:szCs w:val="20"/>
              </w:rPr>
              <w:t>.</w:t>
            </w:r>
            <w:r w:rsidR="00FC206F" w:rsidRPr="530E1CB9">
              <w:rPr>
                <w:rFonts w:ascii="Times New Roman" w:eastAsia="Times New Roman" w:hAnsi="Times New Roman" w:cs="Times New Roman"/>
                <w:sz w:val="20"/>
                <w:szCs w:val="20"/>
              </w:rPr>
              <w:t>1.</w:t>
            </w:r>
            <w:r w:rsidRPr="530E1CB9">
              <w:rPr>
                <w:rFonts w:ascii="Times New Roman" w:eastAsia="Times New Roman" w:hAnsi="Times New Roman" w:cs="Times New Roman"/>
                <w:sz w:val="20"/>
                <w:szCs w:val="20"/>
              </w:rPr>
              <w:t>11</w:t>
            </w:r>
          </w:p>
        </w:tc>
        <w:tc>
          <w:tcPr>
            <w:tcW w:w="5070" w:type="dxa"/>
          </w:tcPr>
          <w:p w14:paraId="52F68711" w14:textId="77777777" w:rsidR="00571909" w:rsidRPr="00D02B39" w:rsidRDefault="00571909" w:rsidP="00571909">
            <w:pPr>
              <w:rPr>
                <w:rFonts w:ascii="Times New Roman" w:eastAsia="Times New Roman" w:hAnsi="Times New Roman" w:cs="Times New Roman"/>
                <w:sz w:val="20"/>
                <w:szCs w:val="20"/>
              </w:rPr>
            </w:pPr>
            <w:r w:rsidRPr="530E1CB9">
              <w:rPr>
                <w:rFonts w:ascii="Times New Roman" w:eastAsia="Times New Roman" w:hAnsi="Times New Roman" w:cs="Times New Roman"/>
                <w:sz w:val="20"/>
                <w:szCs w:val="20"/>
              </w:rPr>
              <w:t>Sistema turi palaikyti keletą skirtingų pilnai tarpusavyje nepriklausomų aplinkų.</w:t>
            </w:r>
          </w:p>
          <w:p w14:paraId="56A88445" w14:textId="77777777" w:rsidR="00571909" w:rsidRPr="00D02B39" w:rsidRDefault="00571909" w:rsidP="00571909">
            <w:pPr>
              <w:rPr>
                <w:rFonts w:ascii="Times New Roman" w:eastAsia="Times New Roman" w:hAnsi="Times New Roman" w:cs="Times New Roman"/>
                <w:sz w:val="20"/>
                <w:szCs w:val="20"/>
              </w:rPr>
            </w:pPr>
            <w:r w:rsidRPr="530E1CB9">
              <w:rPr>
                <w:rFonts w:ascii="Times New Roman" w:eastAsia="Times New Roman" w:hAnsi="Times New Roman" w:cs="Times New Roman"/>
                <w:sz w:val="20"/>
                <w:szCs w:val="20"/>
              </w:rPr>
              <w:t>Privalomos aplinkos:</w:t>
            </w:r>
          </w:p>
          <w:p w14:paraId="19E736E4" w14:textId="77777777" w:rsidR="00571909" w:rsidRPr="00D02B39" w:rsidRDefault="00571909" w:rsidP="00571909">
            <w:pPr>
              <w:rPr>
                <w:rFonts w:ascii="Times New Roman" w:eastAsia="Times New Roman" w:hAnsi="Times New Roman" w:cs="Times New Roman"/>
                <w:sz w:val="20"/>
                <w:szCs w:val="20"/>
              </w:rPr>
            </w:pPr>
            <w:r w:rsidRPr="530E1CB9">
              <w:rPr>
                <w:rFonts w:ascii="Times New Roman" w:eastAsia="Times New Roman" w:hAnsi="Times New Roman" w:cs="Times New Roman"/>
                <w:sz w:val="20"/>
                <w:szCs w:val="20"/>
              </w:rPr>
              <w:t xml:space="preserve"> - PROD – darbinė aplinka, su kuria dirba IS naudotojai. Šioje aplinkoje niekada nevyksta sistemos programavimo darbai.</w:t>
            </w:r>
          </w:p>
          <w:p w14:paraId="56318AEA" w14:textId="77777777" w:rsidR="00571909" w:rsidRPr="00D02B39" w:rsidRDefault="00571909" w:rsidP="00571909">
            <w:pPr>
              <w:rPr>
                <w:rFonts w:ascii="Times New Roman" w:eastAsia="Times New Roman" w:hAnsi="Times New Roman" w:cs="Times New Roman"/>
                <w:sz w:val="20"/>
                <w:szCs w:val="20"/>
              </w:rPr>
            </w:pPr>
            <w:r w:rsidRPr="530E1CB9">
              <w:rPr>
                <w:rFonts w:ascii="Times New Roman" w:eastAsia="Times New Roman" w:hAnsi="Times New Roman" w:cs="Times New Roman"/>
                <w:sz w:val="20"/>
                <w:szCs w:val="20"/>
              </w:rPr>
              <w:t>- TEST – testavimo aplinka, į kurią išbandymui įkeliamas sukurtas naujas (ar atnaujintas) funkcionalumas. Dirba techniniai specialistai ir veiklos specialistai atsakingi už testavimą.</w:t>
            </w:r>
          </w:p>
          <w:p w14:paraId="74E60730" w14:textId="45AB14CA" w:rsidR="00571909" w:rsidRPr="00D02B39" w:rsidRDefault="00571909" w:rsidP="00571909">
            <w:pPr>
              <w:rPr>
                <w:rFonts w:ascii="Times New Roman" w:eastAsia="Times New Roman" w:hAnsi="Times New Roman" w:cs="Times New Roman"/>
                <w:sz w:val="20"/>
                <w:szCs w:val="20"/>
              </w:rPr>
            </w:pPr>
            <w:r w:rsidRPr="530E1CB9">
              <w:rPr>
                <w:rFonts w:ascii="Times New Roman" w:eastAsia="Times New Roman" w:hAnsi="Times New Roman" w:cs="Times New Roman"/>
                <w:sz w:val="20"/>
                <w:szCs w:val="20"/>
              </w:rPr>
              <w:t>- DEV – vystymo aplinka, kurioje vykdomas sistemos programavimas, keitimas. Dirba techninis personalas.</w:t>
            </w:r>
          </w:p>
        </w:tc>
        <w:tc>
          <w:tcPr>
            <w:tcW w:w="3119" w:type="dxa"/>
          </w:tcPr>
          <w:p w14:paraId="37AEB154" w14:textId="77777777" w:rsidR="00571909" w:rsidRPr="00D02B39" w:rsidRDefault="00571909" w:rsidP="00571909">
            <w:pPr>
              <w:rPr>
                <w:rFonts w:ascii="Times New Roman" w:eastAsia="Times New Roman" w:hAnsi="Times New Roman" w:cs="Times New Roman"/>
                <w:sz w:val="20"/>
                <w:szCs w:val="20"/>
              </w:rPr>
            </w:pPr>
          </w:p>
        </w:tc>
      </w:tr>
      <w:tr w:rsidR="00571909" w:rsidRPr="00D02B39" w14:paraId="7AF31375" w14:textId="77777777" w:rsidTr="089B97B3">
        <w:tc>
          <w:tcPr>
            <w:tcW w:w="1304" w:type="dxa"/>
          </w:tcPr>
          <w:p w14:paraId="63D271D4" w14:textId="772B5E21" w:rsidR="00571909" w:rsidRPr="00D02B39" w:rsidRDefault="00571909" w:rsidP="00571909">
            <w:pPr>
              <w:rPr>
                <w:rFonts w:ascii="Times New Roman" w:eastAsia="Times New Roman" w:hAnsi="Times New Roman" w:cs="Times New Roman"/>
                <w:color w:val="000000"/>
                <w:sz w:val="20"/>
                <w:szCs w:val="20"/>
              </w:rPr>
            </w:pPr>
            <w:r w:rsidRPr="530E1CB9">
              <w:rPr>
                <w:rFonts w:ascii="Times New Roman" w:eastAsia="Times New Roman" w:hAnsi="Times New Roman" w:cs="Times New Roman"/>
                <w:sz w:val="20"/>
                <w:szCs w:val="20"/>
              </w:rPr>
              <w:t>NR</w:t>
            </w:r>
            <w:r w:rsidR="00F9566E" w:rsidRPr="530E1CB9">
              <w:rPr>
                <w:rFonts w:ascii="Times New Roman" w:eastAsia="Times New Roman" w:hAnsi="Times New Roman" w:cs="Times New Roman"/>
                <w:sz w:val="20"/>
                <w:szCs w:val="20"/>
              </w:rPr>
              <w:t>.</w:t>
            </w:r>
            <w:r w:rsidR="00FC206F" w:rsidRPr="530E1CB9">
              <w:rPr>
                <w:rFonts w:ascii="Times New Roman" w:eastAsia="Times New Roman" w:hAnsi="Times New Roman" w:cs="Times New Roman"/>
                <w:sz w:val="20"/>
                <w:szCs w:val="20"/>
              </w:rPr>
              <w:t>1.</w:t>
            </w:r>
            <w:r w:rsidRPr="530E1CB9">
              <w:rPr>
                <w:rFonts w:ascii="Times New Roman" w:eastAsia="Times New Roman" w:hAnsi="Times New Roman" w:cs="Times New Roman"/>
                <w:sz w:val="20"/>
                <w:szCs w:val="20"/>
              </w:rPr>
              <w:t>12</w:t>
            </w:r>
          </w:p>
        </w:tc>
        <w:tc>
          <w:tcPr>
            <w:tcW w:w="5070" w:type="dxa"/>
          </w:tcPr>
          <w:p w14:paraId="1B65C6D5" w14:textId="4F4964CB" w:rsidR="00571909" w:rsidRPr="00D02B39" w:rsidRDefault="00571909" w:rsidP="00571909">
            <w:pPr>
              <w:rPr>
                <w:rFonts w:ascii="Times New Roman" w:eastAsia="Times New Roman" w:hAnsi="Times New Roman" w:cs="Times New Roman"/>
                <w:sz w:val="20"/>
                <w:szCs w:val="20"/>
              </w:rPr>
            </w:pPr>
            <w:r w:rsidRPr="530E1CB9">
              <w:rPr>
                <w:rFonts w:ascii="Times New Roman" w:eastAsia="Times New Roman" w:hAnsi="Times New Roman" w:cs="Times New Roman"/>
                <w:sz w:val="20"/>
                <w:szCs w:val="20"/>
              </w:rPr>
              <w:t>Sistema turi turėti priemonės, leidžiančias periodiškai atnaujinti duomenis DEV ir TEST aplinkoms iš PROD aplinkos duomenų.</w:t>
            </w:r>
          </w:p>
        </w:tc>
        <w:tc>
          <w:tcPr>
            <w:tcW w:w="3119" w:type="dxa"/>
          </w:tcPr>
          <w:p w14:paraId="2A8993AD" w14:textId="77777777" w:rsidR="00571909" w:rsidRPr="00D02B39" w:rsidRDefault="00571909" w:rsidP="00571909">
            <w:pPr>
              <w:rPr>
                <w:rFonts w:ascii="Times New Roman" w:eastAsia="Times New Roman" w:hAnsi="Times New Roman" w:cs="Times New Roman"/>
                <w:sz w:val="20"/>
                <w:szCs w:val="20"/>
              </w:rPr>
            </w:pPr>
          </w:p>
        </w:tc>
      </w:tr>
      <w:tr w:rsidR="00571909" w:rsidRPr="00D02B39" w14:paraId="638DD1C1" w14:textId="77777777" w:rsidTr="089B97B3">
        <w:tc>
          <w:tcPr>
            <w:tcW w:w="1304" w:type="dxa"/>
          </w:tcPr>
          <w:p w14:paraId="5657F83C" w14:textId="1A8BD569" w:rsidR="00571909" w:rsidRPr="00D02B39" w:rsidRDefault="00571909" w:rsidP="00571909">
            <w:pPr>
              <w:rPr>
                <w:rFonts w:ascii="Times New Roman" w:eastAsia="Times New Roman" w:hAnsi="Times New Roman" w:cs="Times New Roman"/>
                <w:color w:val="000000"/>
                <w:sz w:val="20"/>
                <w:szCs w:val="20"/>
              </w:rPr>
            </w:pPr>
            <w:r w:rsidRPr="530E1CB9">
              <w:rPr>
                <w:rFonts w:ascii="Times New Roman" w:eastAsia="Times New Roman" w:hAnsi="Times New Roman" w:cs="Times New Roman"/>
                <w:sz w:val="20"/>
                <w:szCs w:val="20"/>
              </w:rPr>
              <w:t>NR</w:t>
            </w:r>
            <w:r w:rsidR="00F9566E" w:rsidRPr="530E1CB9">
              <w:rPr>
                <w:rFonts w:ascii="Times New Roman" w:eastAsia="Times New Roman" w:hAnsi="Times New Roman" w:cs="Times New Roman"/>
                <w:sz w:val="20"/>
                <w:szCs w:val="20"/>
              </w:rPr>
              <w:t>.</w:t>
            </w:r>
            <w:r w:rsidR="00FC206F" w:rsidRPr="530E1CB9">
              <w:rPr>
                <w:rFonts w:ascii="Times New Roman" w:eastAsia="Times New Roman" w:hAnsi="Times New Roman" w:cs="Times New Roman"/>
                <w:sz w:val="20"/>
                <w:szCs w:val="20"/>
              </w:rPr>
              <w:t>1.</w:t>
            </w:r>
            <w:r w:rsidRPr="530E1CB9">
              <w:rPr>
                <w:rFonts w:ascii="Times New Roman" w:eastAsia="Times New Roman" w:hAnsi="Times New Roman" w:cs="Times New Roman"/>
                <w:sz w:val="20"/>
                <w:szCs w:val="20"/>
              </w:rPr>
              <w:t>13</w:t>
            </w:r>
          </w:p>
        </w:tc>
        <w:tc>
          <w:tcPr>
            <w:tcW w:w="5070" w:type="dxa"/>
          </w:tcPr>
          <w:p w14:paraId="07DB07B1" w14:textId="4DACB0AA" w:rsidR="00571909" w:rsidRPr="00D02B39" w:rsidRDefault="00571909" w:rsidP="00571909">
            <w:pPr>
              <w:rPr>
                <w:rFonts w:ascii="Times New Roman" w:eastAsia="Times New Roman" w:hAnsi="Times New Roman" w:cs="Times New Roman"/>
                <w:sz w:val="20"/>
                <w:szCs w:val="20"/>
              </w:rPr>
            </w:pPr>
            <w:r w:rsidRPr="530E1CB9">
              <w:rPr>
                <w:rFonts w:ascii="Times New Roman" w:eastAsia="Times New Roman" w:hAnsi="Times New Roman" w:cs="Times New Roman"/>
                <w:sz w:val="20"/>
                <w:szCs w:val="20"/>
              </w:rPr>
              <w:t>Sistema turi turėti aplinkų valdymo ir funkcionalumo perkėlimo mechanizmus. Pvz., turi būti galimybė perkelti ištestuotą sistemą iš DEV į TEST ir iš TEST į PROD. Pakeitimai atskirose aplinkose neturi būti diegiami rankiniu būdu, atkartojant nustatymus.</w:t>
            </w:r>
          </w:p>
        </w:tc>
        <w:tc>
          <w:tcPr>
            <w:tcW w:w="3119" w:type="dxa"/>
          </w:tcPr>
          <w:p w14:paraId="78C2C85F" w14:textId="77777777" w:rsidR="00571909" w:rsidRPr="00D02B39" w:rsidRDefault="00571909" w:rsidP="00571909">
            <w:pPr>
              <w:rPr>
                <w:rFonts w:ascii="Times New Roman" w:eastAsia="Times New Roman" w:hAnsi="Times New Roman" w:cs="Times New Roman"/>
                <w:sz w:val="20"/>
                <w:szCs w:val="20"/>
              </w:rPr>
            </w:pPr>
          </w:p>
        </w:tc>
      </w:tr>
      <w:tr w:rsidR="00571909" w:rsidRPr="00D02B39" w14:paraId="523A9057" w14:textId="77777777" w:rsidTr="089B97B3">
        <w:tc>
          <w:tcPr>
            <w:tcW w:w="1304" w:type="dxa"/>
          </w:tcPr>
          <w:p w14:paraId="36E8C35D" w14:textId="5F533798" w:rsidR="00571909" w:rsidRPr="00D02B39" w:rsidRDefault="00571909" w:rsidP="00571909">
            <w:pPr>
              <w:rPr>
                <w:rFonts w:ascii="Times New Roman" w:eastAsia="Times New Roman" w:hAnsi="Times New Roman" w:cs="Times New Roman"/>
                <w:color w:val="000000"/>
                <w:sz w:val="20"/>
                <w:szCs w:val="20"/>
              </w:rPr>
            </w:pPr>
            <w:r w:rsidRPr="530E1CB9">
              <w:rPr>
                <w:rFonts w:ascii="Times New Roman" w:eastAsia="Times New Roman" w:hAnsi="Times New Roman" w:cs="Times New Roman"/>
                <w:sz w:val="20"/>
                <w:szCs w:val="20"/>
              </w:rPr>
              <w:t>NR</w:t>
            </w:r>
            <w:r w:rsidR="00F9566E" w:rsidRPr="530E1CB9">
              <w:rPr>
                <w:rFonts w:ascii="Times New Roman" w:eastAsia="Times New Roman" w:hAnsi="Times New Roman" w:cs="Times New Roman"/>
                <w:sz w:val="20"/>
                <w:szCs w:val="20"/>
              </w:rPr>
              <w:t>.</w:t>
            </w:r>
            <w:r w:rsidR="00FC206F" w:rsidRPr="530E1CB9">
              <w:rPr>
                <w:rFonts w:ascii="Times New Roman" w:eastAsia="Times New Roman" w:hAnsi="Times New Roman" w:cs="Times New Roman"/>
                <w:sz w:val="20"/>
                <w:szCs w:val="20"/>
              </w:rPr>
              <w:t>1.</w:t>
            </w:r>
            <w:r w:rsidRPr="530E1CB9">
              <w:rPr>
                <w:rFonts w:ascii="Times New Roman" w:eastAsia="Times New Roman" w:hAnsi="Times New Roman" w:cs="Times New Roman"/>
                <w:sz w:val="20"/>
                <w:szCs w:val="20"/>
              </w:rPr>
              <w:t>14</w:t>
            </w:r>
          </w:p>
        </w:tc>
        <w:tc>
          <w:tcPr>
            <w:tcW w:w="5070" w:type="dxa"/>
          </w:tcPr>
          <w:p w14:paraId="1A9B99E2" w14:textId="75023954" w:rsidR="00571909" w:rsidRPr="00D02B39" w:rsidRDefault="00571909" w:rsidP="00571909">
            <w:pPr>
              <w:rPr>
                <w:rFonts w:ascii="Times New Roman" w:eastAsia="Times New Roman" w:hAnsi="Times New Roman" w:cs="Times New Roman"/>
                <w:sz w:val="20"/>
                <w:szCs w:val="20"/>
              </w:rPr>
            </w:pPr>
            <w:r w:rsidRPr="530E1CB9">
              <w:rPr>
                <w:rFonts w:ascii="Times New Roman" w:eastAsia="Times New Roman" w:hAnsi="Times New Roman" w:cs="Times New Roman"/>
                <w:sz w:val="20"/>
                <w:szCs w:val="20"/>
              </w:rPr>
              <w:t xml:space="preserve">Sistemos architektūra turi palaikyti plečiamumą (angl. scalability), aukštą patikimumą (angl. high availibility), </w:t>
            </w:r>
            <w:r w:rsidRPr="530E1CB9">
              <w:rPr>
                <w:rFonts w:ascii="Times New Roman" w:eastAsia="Times New Roman" w:hAnsi="Times New Roman" w:cs="Times New Roman"/>
                <w:sz w:val="20"/>
                <w:szCs w:val="20"/>
              </w:rPr>
              <w:lastRenderedPageBreak/>
              <w:t>apkrovos paskirstymą (angl. load balancing) ir gedimų kontrolės (angl. fail over) technologijas.</w:t>
            </w:r>
          </w:p>
        </w:tc>
        <w:tc>
          <w:tcPr>
            <w:tcW w:w="3119" w:type="dxa"/>
          </w:tcPr>
          <w:p w14:paraId="5E6B376F" w14:textId="77777777" w:rsidR="00571909" w:rsidRPr="00D02B39" w:rsidRDefault="00571909" w:rsidP="00571909">
            <w:pPr>
              <w:rPr>
                <w:rFonts w:ascii="Times New Roman" w:eastAsia="Times New Roman" w:hAnsi="Times New Roman" w:cs="Times New Roman"/>
                <w:sz w:val="20"/>
                <w:szCs w:val="20"/>
              </w:rPr>
            </w:pPr>
          </w:p>
        </w:tc>
      </w:tr>
    </w:tbl>
    <w:p w14:paraId="756A2A4F" w14:textId="058EDAC2" w:rsidR="00A26E41" w:rsidRPr="00D02B39" w:rsidRDefault="002B37D5" w:rsidP="00EF134D">
      <w:pPr>
        <w:pStyle w:val="Heading2"/>
        <w:rPr>
          <w:rFonts w:ascii="Times New Roman" w:eastAsia="Times New Roman" w:hAnsi="Times New Roman" w:cs="Times New Roman"/>
        </w:rPr>
      </w:pPr>
      <w:bookmarkStart w:id="47" w:name="_Toc148293471"/>
      <w:r w:rsidRPr="530E1CB9">
        <w:rPr>
          <w:rFonts w:ascii="Times New Roman" w:eastAsia="Times New Roman" w:hAnsi="Times New Roman" w:cs="Times New Roman"/>
        </w:rPr>
        <w:t>Ergonomika ir naudotojo sąsaja</w:t>
      </w:r>
      <w:bookmarkEnd w:id="47"/>
    </w:p>
    <w:tbl>
      <w:tblPr>
        <w:tblStyle w:val="TableGrid"/>
        <w:tblW w:w="9639" w:type="dxa"/>
        <w:tblLayout w:type="fixed"/>
        <w:tblLook w:val="04A0" w:firstRow="1" w:lastRow="0" w:firstColumn="1" w:lastColumn="0" w:noHBand="0" w:noVBand="1"/>
      </w:tblPr>
      <w:tblGrid>
        <w:gridCol w:w="1324"/>
        <w:gridCol w:w="5148"/>
        <w:gridCol w:w="3167"/>
      </w:tblGrid>
      <w:tr w:rsidR="009B100E" w:rsidRPr="00D02B39" w14:paraId="4274087E" w14:textId="77777777" w:rsidTr="00DC7D07">
        <w:trPr>
          <w:tblHeader/>
        </w:trPr>
        <w:tc>
          <w:tcPr>
            <w:tcW w:w="1304" w:type="dxa"/>
            <w:shd w:val="clear" w:color="auto" w:fill="D9D9D9" w:themeFill="background1" w:themeFillShade="D9"/>
          </w:tcPr>
          <w:p w14:paraId="7AB6E047" w14:textId="77777777" w:rsidR="009B100E" w:rsidRPr="00D02B39" w:rsidRDefault="009B100E">
            <w:pPr>
              <w:jc w:val="center"/>
              <w:rPr>
                <w:rFonts w:ascii="Times New Roman" w:eastAsia="Times New Roman" w:hAnsi="Times New Roman" w:cs="Times New Roman"/>
                <w:sz w:val="20"/>
                <w:szCs w:val="20"/>
              </w:rPr>
            </w:pPr>
            <w:r w:rsidRPr="530E1CB9">
              <w:rPr>
                <w:rFonts w:ascii="Times New Roman" w:eastAsia="Times New Roman" w:hAnsi="Times New Roman" w:cs="Times New Roman"/>
                <w:sz w:val="20"/>
                <w:szCs w:val="20"/>
              </w:rPr>
              <w:t>Nr.</w:t>
            </w:r>
          </w:p>
        </w:tc>
        <w:tc>
          <w:tcPr>
            <w:tcW w:w="5070" w:type="dxa"/>
            <w:shd w:val="clear" w:color="auto" w:fill="D9D9D9" w:themeFill="background1" w:themeFillShade="D9"/>
          </w:tcPr>
          <w:p w14:paraId="54C702F2" w14:textId="77777777" w:rsidR="009B100E" w:rsidRPr="00D02B39" w:rsidRDefault="009B100E">
            <w:pPr>
              <w:jc w:val="center"/>
              <w:rPr>
                <w:rFonts w:ascii="Times New Roman" w:eastAsia="Times New Roman" w:hAnsi="Times New Roman" w:cs="Times New Roman"/>
                <w:sz w:val="20"/>
                <w:szCs w:val="20"/>
              </w:rPr>
            </w:pPr>
            <w:r w:rsidRPr="530E1CB9">
              <w:rPr>
                <w:rFonts w:ascii="Times New Roman" w:eastAsia="Times New Roman" w:hAnsi="Times New Roman" w:cs="Times New Roman"/>
                <w:sz w:val="20"/>
                <w:szCs w:val="20"/>
              </w:rPr>
              <w:t>Reikalavimas</w:t>
            </w:r>
          </w:p>
        </w:tc>
        <w:tc>
          <w:tcPr>
            <w:tcW w:w="3119" w:type="dxa"/>
            <w:shd w:val="clear" w:color="auto" w:fill="D9D9D9" w:themeFill="background1" w:themeFillShade="D9"/>
          </w:tcPr>
          <w:p w14:paraId="71C8E131" w14:textId="77777777" w:rsidR="009B100E" w:rsidRPr="00D02B39" w:rsidRDefault="009B100E">
            <w:pPr>
              <w:jc w:val="center"/>
              <w:rPr>
                <w:rFonts w:ascii="Times New Roman" w:eastAsia="Times New Roman" w:hAnsi="Times New Roman" w:cs="Times New Roman"/>
                <w:sz w:val="20"/>
                <w:szCs w:val="20"/>
              </w:rPr>
            </w:pPr>
            <w:r w:rsidRPr="530E1CB9">
              <w:rPr>
                <w:rFonts w:ascii="Times New Roman" w:eastAsia="Times New Roman" w:hAnsi="Times New Roman" w:cs="Times New Roman"/>
                <w:sz w:val="20"/>
                <w:szCs w:val="20"/>
              </w:rPr>
              <w:t>Reikalavimo papildymas</w:t>
            </w:r>
          </w:p>
        </w:tc>
      </w:tr>
      <w:tr w:rsidR="00141D92" w:rsidRPr="00D02B39" w14:paraId="7B461CB4" w14:textId="77777777" w:rsidTr="00DC7D07">
        <w:tc>
          <w:tcPr>
            <w:tcW w:w="1304" w:type="dxa"/>
          </w:tcPr>
          <w:p w14:paraId="78768EA1" w14:textId="4FF71AE9" w:rsidR="00141D92" w:rsidRPr="00D02B39" w:rsidRDefault="00141D92" w:rsidP="00141D92">
            <w:pPr>
              <w:rPr>
                <w:rFonts w:ascii="Times New Roman" w:eastAsia="Times New Roman" w:hAnsi="Times New Roman" w:cs="Times New Roman"/>
                <w:color w:val="000000"/>
                <w:sz w:val="20"/>
                <w:szCs w:val="20"/>
              </w:rPr>
            </w:pPr>
            <w:r w:rsidRPr="530E1CB9">
              <w:rPr>
                <w:rFonts w:ascii="Times New Roman" w:eastAsia="Times New Roman" w:hAnsi="Times New Roman" w:cs="Times New Roman"/>
                <w:sz w:val="20"/>
                <w:szCs w:val="20"/>
              </w:rPr>
              <w:t>NR</w:t>
            </w:r>
            <w:r w:rsidR="00F9566E" w:rsidRPr="530E1CB9">
              <w:rPr>
                <w:rFonts w:ascii="Times New Roman" w:eastAsia="Times New Roman" w:hAnsi="Times New Roman" w:cs="Times New Roman"/>
                <w:sz w:val="20"/>
                <w:szCs w:val="20"/>
              </w:rPr>
              <w:t>.</w:t>
            </w:r>
            <w:r w:rsidR="00FC206F" w:rsidRPr="530E1CB9">
              <w:rPr>
                <w:rFonts w:ascii="Times New Roman" w:eastAsia="Times New Roman" w:hAnsi="Times New Roman" w:cs="Times New Roman"/>
                <w:sz w:val="20"/>
                <w:szCs w:val="20"/>
              </w:rPr>
              <w:t>2.1</w:t>
            </w:r>
          </w:p>
        </w:tc>
        <w:tc>
          <w:tcPr>
            <w:tcW w:w="5070" w:type="dxa"/>
          </w:tcPr>
          <w:p w14:paraId="774AB3EA" w14:textId="355BF590" w:rsidR="00141D92" w:rsidRPr="00D02B39" w:rsidRDefault="00141D92" w:rsidP="00141D92">
            <w:pPr>
              <w:rPr>
                <w:rFonts w:ascii="Times New Roman" w:eastAsia="Times New Roman" w:hAnsi="Times New Roman" w:cs="Times New Roman"/>
                <w:sz w:val="20"/>
                <w:szCs w:val="20"/>
              </w:rPr>
            </w:pPr>
            <w:r w:rsidRPr="530E1CB9">
              <w:rPr>
                <w:rFonts w:ascii="Times New Roman" w:eastAsia="Times New Roman" w:hAnsi="Times New Roman" w:cs="Times New Roman"/>
                <w:sz w:val="20"/>
                <w:szCs w:val="20"/>
              </w:rPr>
              <w:t>Naudotojo sąsaja turi būti lietuvių</w:t>
            </w:r>
            <w:r w:rsidR="169B29F4" w:rsidRPr="530E1CB9">
              <w:rPr>
                <w:rFonts w:ascii="Times New Roman" w:eastAsia="Times New Roman" w:hAnsi="Times New Roman" w:cs="Times New Roman"/>
                <w:sz w:val="20"/>
                <w:szCs w:val="20"/>
              </w:rPr>
              <w:t xml:space="preserve"> kalba</w:t>
            </w:r>
            <w:r w:rsidRPr="530E1CB9">
              <w:rPr>
                <w:rFonts w:ascii="Times New Roman" w:eastAsia="Times New Roman" w:hAnsi="Times New Roman" w:cs="Times New Roman"/>
                <w:sz w:val="20"/>
                <w:szCs w:val="20"/>
              </w:rPr>
              <w:t>.</w:t>
            </w:r>
          </w:p>
        </w:tc>
        <w:tc>
          <w:tcPr>
            <w:tcW w:w="3119" w:type="dxa"/>
          </w:tcPr>
          <w:p w14:paraId="07E51AE9" w14:textId="77777777" w:rsidR="00141D92" w:rsidRPr="00D02B39" w:rsidRDefault="00141D92" w:rsidP="00141D92">
            <w:pPr>
              <w:rPr>
                <w:rFonts w:ascii="Times New Roman" w:eastAsia="Times New Roman" w:hAnsi="Times New Roman" w:cs="Times New Roman"/>
                <w:sz w:val="20"/>
                <w:szCs w:val="20"/>
              </w:rPr>
            </w:pPr>
          </w:p>
        </w:tc>
      </w:tr>
      <w:tr w:rsidR="00141D92" w:rsidRPr="00D02B39" w14:paraId="267E1AC8" w14:textId="77777777" w:rsidTr="00DC7D07">
        <w:tc>
          <w:tcPr>
            <w:tcW w:w="1304" w:type="dxa"/>
          </w:tcPr>
          <w:p w14:paraId="4BC83135" w14:textId="06BF08DF" w:rsidR="00141D92" w:rsidRPr="00D02B39" w:rsidRDefault="00141D92" w:rsidP="00141D92">
            <w:pPr>
              <w:rPr>
                <w:rFonts w:ascii="Times New Roman" w:eastAsia="Times New Roman" w:hAnsi="Times New Roman" w:cs="Times New Roman"/>
                <w:color w:val="000000"/>
                <w:sz w:val="20"/>
                <w:szCs w:val="20"/>
              </w:rPr>
            </w:pPr>
            <w:r w:rsidRPr="530E1CB9">
              <w:rPr>
                <w:rFonts w:ascii="Times New Roman" w:eastAsia="Times New Roman" w:hAnsi="Times New Roman" w:cs="Times New Roman"/>
                <w:sz w:val="20"/>
                <w:szCs w:val="20"/>
              </w:rPr>
              <w:t>NR</w:t>
            </w:r>
            <w:r w:rsidR="00F9566E" w:rsidRPr="530E1CB9">
              <w:rPr>
                <w:rFonts w:ascii="Times New Roman" w:eastAsia="Times New Roman" w:hAnsi="Times New Roman" w:cs="Times New Roman"/>
                <w:sz w:val="20"/>
                <w:szCs w:val="20"/>
              </w:rPr>
              <w:t>.</w:t>
            </w:r>
            <w:r w:rsidR="00FC206F" w:rsidRPr="530E1CB9">
              <w:rPr>
                <w:rFonts w:ascii="Times New Roman" w:eastAsia="Times New Roman" w:hAnsi="Times New Roman" w:cs="Times New Roman"/>
                <w:sz w:val="20"/>
                <w:szCs w:val="20"/>
              </w:rPr>
              <w:t>2.2</w:t>
            </w:r>
          </w:p>
        </w:tc>
        <w:tc>
          <w:tcPr>
            <w:tcW w:w="5070" w:type="dxa"/>
          </w:tcPr>
          <w:p w14:paraId="5A1495FE" w14:textId="10FFE53C" w:rsidR="00141D92" w:rsidRPr="00D02B39" w:rsidRDefault="00141D92" w:rsidP="00141D92">
            <w:pPr>
              <w:rPr>
                <w:rFonts w:ascii="Times New Roman" w:eastAsia="Times New Roman" w:hAnsi="Times New Roman" w:cs="Times New Roman"/>
                <w:sz w:val="20"/>
                <w:szCs w:val="20"/>
              </w:rPr>
            </w:pPr>
            <w:r w:rsidRPr="530E1CB9">
              <w:rPr>
                <w:rFonts w:ascii="Times New Roman" w:eastAsia="Times New Roman" w:hAnsi="Times New Roman" w:cs="Times New Roman"/>
                <w:sz w:val="20"/>
                <w:szCs w:val="20"/>
              </w:rPr>
              <w:t>Sistema turi leisti naudotojui keisti stulpelių kiekį sąrašuose.</w:t>
            </w:r>
          </w:p>
        </w:tc>
        <w:tc>
          <w:tcPr>
            <w:tcW w:w="3119" w:type="dxa"/>
          </w:tcPr>
          <w:p w14:paraId="62CB2603" w14:textId="77777777" w:rsidR="00141D92" w:rsidRPr="00D02B39" w:rsidRDefault="00141D92" w:rsidP="00141D92">
            <w:pPr>
              <w:rPr>
                <w:rFonts w:ascii="Times New Roman" w:eastAsia="Times New Roman" w:hAnsi="Times New Roman" w:cs="Times New Roman"/>
                <w:sz w:val="20"/>
                <w:szCs w:val="20"/>
              </w:rPr>
            </w:pPr>
          </w:p>
        </w:tc>
      </w:tr>
      <w:tr w:rsidR="00141D92" w:rsidRPr="00D02B39" w14:paraId="619C5E43" w14:textId="77777777" w:rsidTr="00DC7D07">
        <w:tc>
          <w:tcPr>
            <w:tcW w:w="1304" w:type="dxa"/>
          </w:tcPr>
          <w:p w14:paraId="4ED62E64" w14:textId="2E11EDEB" w:rsidR="00141D92" w:rsidRPr="00D02B39" w:rsidRDefault="00141D92" w:rsidP="00141D92">
            <w:pPr>
              <w:rPr>
                <w:rFonts w:ascii="Times New Roman" w:eastAsia="Times New Roman" w:hAnsi="Times New Roman" w:cs="Times New Roman"/>
                <w:color w:val="000000"/>
                <w:sz w:val="20"/>
                <w:szCs w:val="20"/>
              </w:rPr>
            </w:pPr>
            <w:r w:rsidRPr="530E1CB9">
              <w:rPr>
                <w:rFonts w:ascii="Times New Roman" w:eastAsia="Times New Roman" w:hAnsi="Times New Roman" w:cs="Times New Roman"/>
                <w:sz w:val="20"/>
                <w:szCs w:val="20"/>
              </w:rPr>
              <w:t>NR</w:t>
            </w:r>
            <w:r w:rsidR="00F9566E" w:rsidRPr="530E1CB9">
              <w:rPr>
                <w:rFonts w:ascii="Times New Roman" w:eastAsia="Times New Roman" w:hAnsi="Times New Roman" w:cs="Times New Roman"/>
                <w:sz w:val="20"/>
                <w:szCs w:val="20"/>
              </w:rPr>
              <w:t>.</w:t>
            </w:r>
            <w:r w:rsidR="00FC206F" w:rsidRPr="530E1CB9">
              <w:rPr>
                <w:rFonts w:ascii="Times New Roman" w:eastAsia="Times New Roman" w:hAnsi="Times New Roman" w:cs="Times New Roman"/>
                <w:sz w:val="20"/>
                <w:szCs w:val="20"/>
              </w:rPr>
              <w:t>2.3</w:t>
            </w:r>
          </w:p>
        </w:tc>
        <w:tc>
          <w:tcPr>
            <w:tcW w:w="5070" w:type="dxa"/>
          </w:tcPr>
          <w:p w14:paraId="09BE93F7" w14:textId="4409E32C" w:rsidR="00141D92" w:rsidRPr="00D02B39" w:rsidRDefault="00141D92" w:rsidP="00141D92">
            <w:pPr>
              <w:rPr>
                <w:rFonts w:ascii="Times New Roman" w:eastAsia="Times New Roman" w:hAnsi="Times New Roman" w:cs="Times New Roman"/>
                <w:sz w:val="20"/>
                <w:szCs w:val="20"/>
              </w:rPr>
            </w:pPr>
            <w:r w:rsidRPr="530E1CB9">
              <w:rPr>
                <w:rFonts w:ascii="Times New Roman" w:eastAsia="Times New Roman" w:hAnsi="Times New Roman" w:cs="Times New Roman"/>
                <w:sz w:val="20"/>
                <w:szCs w:val="20"/>
              </w:rPr>
              <w:t>Sistema turi leisti naudotojui, esant poreikiui, pridėti/išimti sąraše(-o) jam aktualius stulpelius, jo atlikti stulpelių pasirinkimai turi būti išsaugomi. Išsaugoti gali tik sau arba visiems sistemos naudotojams.</w:t>
            </w:r>
          </w:p>
        </w:tc>
        <w:tc>
          <w:tcPr>
            <w:tcW w:w="3119" w:type="dxa"/>
          </w:tcPr>
          <w:p w14:paraId="6F3F11D7" w14:textId="77777777" w:rsidR="00141D92" w:rsidRPr="00D02B39" w:rsidRDefault="00141D92" w:rsidP="00141D92">
            <w:pPr>
              <w:rPr>
                <w:rFonts w:ascii="Times New Roman" w:eastAsia="Times New Roman" w:hAnsi="Times New Roman" w:cs="Times New Roman"/>
                <w:sz w:val="20"/>
                <w:szCs w:val="20"/>
              </w:rPr>
            </w:pPr>
          </w:p>
        </w:tc>
      </w:tr>
      <w:tr w:rsidR="00141D92" w:rsidRPr="00D02B39" w14:paraId="0B6308B7" w14:textId="77777777" w:rsidTr="00DC7D07">
        <w:tc>
          <w:tcPr>
            <w:tcW w:w="1304" w:type="dxa"/>
          </w:tcPr>
          <w:p w14:paraId="46D9259A" w14:textId="60350FB8" w:rsidR="00141D92" w:rsidRPr="00D02B39" w:rsidRDefault="00141D92" w:rsidP="00141D92">
            <w:pPr>
              <w:rPr>
                <w:rFonts w:ascii="Times New Roman" w:eastAsia="Times New Roman" w:hAnsi="Times New Roman" w:cs="Times New Roman"/>
                <w:color w:val="000000"/>
                <w:sz w:val="20"/>
                <w:szCs w:val="20"/>
              </w:rPr>
            </w:pPr>
            <w:r w:rsidRPr="530E1CB9">
              <w:rPr>
                <w:rFonts w:ascii="Times New Roman" w:eastAsia="Times New Roman" w:hAnsi="Times New Roman" w:cs="Times New Roman"/>
                <w:sz w:val="20"/>
                <w:szCs w:val="20"/>
              </w:rPr>
              <w:t>NR</w:t>
            </w:r>
            <w:r w:rsidR="00F9566E" w:rsidRPr="530E1CB9">
              <w:rPr>
                <w:rFonts w:ascii="Times New Roman" w:eastAsia="Times New Roman" w:hAnsi="Times New Roman" w:cs="Times New Roman"/>
                <w:sz w:val="20"/>
                <w:szCs w:val="20"/>
              </w:rPr>
              <w:t>.</w:t>
            </w:r>
            <w:r w:rsidR="00FC206F" w:rsidRPr="530E1CB9">
              <w:rPr>
                <w:rFonts w:ascii="Times New Roman" w:eastAsia="Times New Roman" w:hAnsi="Times New Roman" w:cs="Times New Roman"/>
                <w:sz w:val="20"/>
                <w:szCs w:val="20"/>
              </w:rPr>
              <w:t>2.4</w:t>
            </w:r>
          </w:p>
        </w:tc>
        <w:tc>
          <w:tcPr>
            <w:tcW w:w="5070" w:type="dxa"/>
          </w:tcPr>
          <w:p w14:paraId="1384690D" w14:textId="4A5CE78D" w:rsidR="00141D92" w:rsidRPr="00D02B39" w:rsidRDefault="00141D92" w:rsidP="00141D92">
            <w:pPr>
              <w:rPr>
                <w:rFonts w:ascii="Times New Roman" w:eastAsia="Times New Roman" w:hAnsi="Times New Roman" w:cs="Times New Roman"/>
                <w:sz w:val="20"/>
                <w:szCs w:val="20"/>
              </w:rPr>
            </w:pPr>
            <w:r w:rsidRPr="530E1CB9">
              <w:rPr>
                <w:rFonts w:ascii="Times New Roman" w:eastAsia="Times New Roman" w:hAnsi="Times New Roman" w:cs="Times New Roman"/>
                <w:sz w:val="20"/>
                <w:szCs w:val="20"/>
              </w:rPr>
              <w:t>Sistema turi leisti naudotojui rūšiuoti įrašų sąrašus pagal pasirinktą bet kurį sąrašo stulpelį arba stulpelių kombinacijas.</w:t>
            </w:r>
          </w:p>
        </w:tc>
        <w:tc>
          <w:tcPr>
            <w:tcW w:w="3119" w:type="dxa"/>
          </w:tcPr>
          <w:p w14:paraId="59BEE4F9" w14:textId="77777777" w:rsidR="00141D92" w:rsidRPr="00D02B39" w:rsidRDefault="00141D92" w:rsidP="00141D92">
            <w:pPr>
              <w:rPr>
                <w:rFonts w:ascii="Times New Roman" w:eastAsia="Times New Roman" w:hAnsi="Times New Roman" w:cs="Times New Roman"/>
                <w:sz w:val="20"/>
                <w:szCs w:val="20"/>
              </w:rPr>
            </w:pPr>
          </w:p>
        </w:tc>
      </w:tr>
      <w:tr w:rsidR="00141D92" w:rsidRPr="00D02B39" w14:paraId="19C26A17" w14:textId="77777777" w:rsidTr="00DC7D07">
        <w:tc>
          <w:tcPr>
            <w:tcW w:w="1304" w:type="dxa"/>
          </w:tcPr>
          <w:p w14:paraId="7008E0FC" w14:textId="2DF05B4F" w:rsidR="00141D92" w:rsidRPr="00D02B39" w:rsidRDefault="00141D92" w:rsidP="00141D92">
            <w:pPr>
              <w:rPr>
                <w:rFonts w:ascii="Times New Roman" w:eastAsia="Times New Roman" w:hAnsi="Times New Roman" w:cs="Times New Roman"/>
                <w:color w:val="000000"/>
                <w:sz w:val="20"/>
                <w:szCs w:val="20"/>
              </w:rPr>
            </w:pPr>
            <w:r w:rsidRPr="530E1CB9">
              <w:rPr>
                <w:rFonts w:ascii="Times New Roman" w:eastAsia="Times New Roman" w:hAnsi="Times New Roman" w:cs="Times New Roman"/>
                <w:sz w:val="20"/>
                <w:szCs w:val="20"/>
              </w:rPr>
              <w:t>NR</w:t>
            </w:r>
            <w:r w:rsidR="00F9566E" w:rsidRPr="530E1CB9">
              <w:rPr>
                <w:rFonts w:ascii="Times New Roman" w:eastAsia="Times New Roman" w:hAnsi="Times New Roman" w:cs="Times New Roman"/>
                <w:sz w:val="20"/>
                <w:szCs w:val="20"/>
              </w:rPr>
              <w:t>.</w:t>
            </w:r>
            <w:r w:rsidR="00FC206F" w:rsidRPr="530E1CB9">
              <w:rPr>
                <w:rFonts w:ascii="Times New Roman" w:eastAsia="Times New Roman" w:hAnsi="Times New Roman" w:cs="Times New Roman"/>
                <w:sz w:val="20"/>
                <w:szCs w:val="20"/>
              </w:rPr>
              <w:t>2.5</w:t>
            </w:r>
          </w:p>
        </w:tc>
        <w:tc>
          <w:tcPr>
            <w:tcW w:w="5070" w:type="dxa"/>
          </w:tcPr>
          <w:p w14:paraId="1FAC09E7" w14:textId="692BDA85" w:rsidR="00141D92" w:rsidRPr="00D02B39" w:rsidRDefault="00141D92" w:rsidP="00141D92">
            <w:pPr>
              <w:rPr>
                <w:rFonts w:ascii="Times New Roman" w:eastAsia="Times New Roman" w:hAnsi="Times New Roman" w:cs="Times New Roman"/>
                <w:sz w:val="20"/>
                <w:szCs w:val="20"/>
              </w:rPr>
            </w:pPr>
            <w:r w:rsidRPr="530E1CB9">
              <w:rPr>
                <w:rFonts w:ascii="Times New Roman" w:eastAsia="Times New Roman" w:hAnsi="Times New Roman" w:cs="Times New Roman"/>
                <w:sz w:val="20"/>
                <w:szCs w:val="20"/>
              </w:rPr>
              <w:t>Sistema turi leisti naudotojui filtruoti bet kurį sąrašą pagal bet kurį sąrašo stulpelį ar stulpelių rinkinius.</w:t>
            </w:r>
          </w:p>
        </w:tc>
        <w:tc>
          <w:tcPr>
            <w:tcW w:w="3119" w:type="dxa"/>
          </w:tcPr>
          <w:p w14:paraId="26049B31" w14:textId="77777777" w:rsidR="00141D92" w:rsidRPr="00D02B39" w:rsidRDefault="00141D92" w:rsidP="00141D92">
            <w:pPr>
              <w:rPr>
                <w:rFonts w:ascii="Times New Roman" w:eastAsia="Times New Roman" w:hAnsi="Times New Roman" w:cs="Times New Roman"/>
                <w:sz w:val="20"/>
                <w:szCs w:val="20"/>
              </w:rPr>
            </w:pPr>
          </w:p>
        </w:tc>
      </w:tr>
      <w:tr w:rsidR="00141D92" w:rsidRPr="00D02B39" w14:paraId="51290501" w14:textId="77777777" w:rsidTr="00DC7D07">
        <w:tc>
          <w:tcPr>
            <w:tcW w:w="1304" w:type="dxa"/>
          </w:tcPr>
          <w:p w14:paraId="65441685" w14:textId="075F1FF7" w:rsidR="00141D92" w:rsidRPr="00D02B39" w:rsidRDefault="00141D92" w:rsidP="00141D92">
            <w:pPr>
              <w:rPr>
                <w:rFonts w:ascii="Times New Roman" w:eastAsia="Times New Roman" w:hAnsi="Times New Roman" w:cs="Times New Roman"/>
                <w:color w:val="000000"/>
                <w:sz w:val="20"/>
                <w:szCs w:val="20"/>
              </w:rPr>
            </w:pPr>
            <w:r w:rsidRPr="530E1CB9">
              <w:rPr>
                <w:rFonts w:ascii="Times New Roman" w:eastAsia="Times New Roman" w:hAnsi="Times New Roman" w:cs="Times New Roman"/>
                <w:sz w:val="20"/>
                <w:szCs w:val="20"/>
              </w:rPr>
              <w:t>NR</w:t>
            </w:r>
            <w:r w:rsidR="00FC206F" w:rsidRPr="530E1CB9">
              <w:rPr>
                <w:rFonts w:ascii="Times New Roman" w:eastAsia="Times New Roman" w:hAnsi="Times New Roman" w:cs="Times New Roman"/>
                <w:sz w:val="20"/>
                <w:szCs w:val="20"/>
              </w:rPr>
              <w:t>.2.6</w:t>
            </w:r>
          </w:p>
        </w:tc>
        <w:tc>
          <w:tcPr>
            <w:tcW w:w="5070" w:type="dxa"/>
          </w:tcPr>
          <w:p w14:paraId="0020D200" w14:textId="526B1966" w:rsidR="00141D92" w:rsidRPr="00D02B39" w:rsidRDefault="00141D92" w:rsidP="00141D92">
            <w:pPr>
              <w:rPr>
                <w:rFonts w:ascii="Times New Roman" w:eastAsia="Times New Roman" w:hAnsi="Times New Roman" w:cs="Times New Roman"/>
                <w:sz w:val="20"/>
                <w:szCs w:val="20"/>
              </w:rPr>
            </w:pPr>
            <w:r w:rsidRPr="530E1CB9">
              <w:rPr>
                <w:rFonts w:ascii="Times New Roman" w:eastAsia="Times New Roman" w:hAnsi="Times New Roman" w:cs="Times New Roman"/>
                <w:sz w:val="20"/>
                <w:szCs w:val="20"/>
              </w:rPr>
              <w:t>Sistemoje turi leisti atlikti išplėstinę įrašų paiešką įrašų sąrašuose: pagal vieną ar kelis kriterijus, pagal reikšmės fragmentą ir pan.</w:t>
            </w:r>
          </w:p>
        </w:tc>
        <w:tc>
          <w:tcPr>
            <w:tcW w:w="3119" w:type="dxa"/>
          </w:tcPr>
          <w:p w14:paraId="0624E9C6" w14:textId="77777777" w:rsidR="00141D92" w:rsidRPr="00D02B39" w:rsidRDefault="00141D92" w:rsidP="00141D92">
            <w:pPr>
              <w:rPr>
                <w:rFonts w:ascii="Times New Roman" w:eastAsia="Times New Roman" w:hAnsi="Times New Roman" w:cs="Times New Roman"/>
                <w:sz w:val="20"/>
                <w:szCs w:val="20"/>
              </w:rPr>
            </w:pPr>
          </w:p>
        </w:tc>
      </w:tr>
      <w:tr w:rsidR="00141D92" w:rsidRPr="00D02B39" w14:paraId="07500039" w14:textId="77777777" w:rsidTr="00DC7D07">
        <w:tc>
          <w:tcPr>
            <w:tcW w:w="1304" w:type="dxa"/>
          </w:tcPr>
          <w:p w14:paraId="0A7A20C8" w14:textId="7FB8ADC1" w:rsidR="00141D92" w:rsidRPr="00D02B39" w:rsidRDefault="00141D92" w:rsidP="00141D92">
            <w:pPr>
              <w:rPr>
                <w:rFonts w:ascii="Times New Roman" w:eastAsia="Times New Roman" w:hAnsi="Times New Roman" w:cs="Times New Roman"/>
                <w:color w:val="000000"/>
                <w:sz w:val="20"/>
                <w:szCs w:val="20"/>
              </w:rPr>
            </w:pPr>
            <w:r w:rsidRPr="530E1CB9">
              <w:rPr>
                <w:rFonts w:ascii="Times New Roman" w:eastAsia="Times New Roman" w:hAnsi="Times New Roman" w:cs="Times New Roman"/>
                <w:sz w:val="20"/>
                <w:szCs w:val="20"/>
              </w:rPr>
              <w:t>NR</w:t>
            </w:r>
            <w:r w:rsidR="00FC206F" w:rsidRPr="530E1CB9">
              <w:rPr>
                <w:rFonts w:ascii="Times New Roman" w:eastAsia="Times New Roman" w:hAnsi="Times New Roman" w:cs="Times New Roman"/>
                <w:sz w:val="20"/>
                <w:szCs w:val="20"/>
              </w:rPr>
              <w:t>.2.7</w:t>
            </w:r>
          </w:p>
        </w:tc>
        <w:tc>
          <w:tcPr>
            <w:tcW w:w="5070" w:type="dxa"/>
          </w:tcPr>
          <w:p w14:paraId="0A484218" w14:textId="71BA4C46" w:rsidR="00141D92" w:rsidRPr="00D02B39" w:rsidRDefault="00141D92" w:rsidP="00141D92">
            <w:pPr>
              <w:rPr>
                <w:rFonts w:ascii="Times New Roman" w:eastAsia="Times New Roman" w:hAnsi="Times New Roman" w:cs="Times New Roman"/>
                <w:sz w:val="20"/>
                <w:szCs w:val="20"/>
              </w:rPr>
            </w:pPr>
            <w:r w:rsidRPr="530E1CB9">
              <w:rPr>
                <w:rFonts w:ascii="Times New Roman" w:eastAsia="Times New Roman" w:hAnsi="Times New Roman" w:cs="Times New Roman"/>
                <w:sz w:val="20"/>
                <w:szCs w:val="20"/>
              </w:rPr>
              <w:t>Sistema turi leisti jungti keletą filtravimo kriterijų pagal skirtingas sąlygas (AND, NOT, OR ir pan.), laikotarpius (atitinkamo laikotarpio ir nuo nustatytos datos).</w:t>
            </w:r>
          </w:p>
        </w:tc>
        <w:tc>
          <w:tcPr>
            <w:tcW w:w="3119" w:type="dxa"/>
          </w:tcPr>
          <w:p w14:paraId="111C575B" w14:textId="77777777" w:rsidR="00141D92" w:rsidRPr="00D02B39" w:rsidRDefault="00141D92" w:rsidP="00141D92">
            <w:pPr>
              <w:rPr>
                <w:rFonts w:ascii="Times New Roman" w:eastAsia="Times New Roman" w:hAnsi="Times New Roman" w:cs="Times New Roman"/>
                <w:sz w:val="20"/>
                <w:szCs w:val="20"/>
              </w:rPr>
            </w:pPr>
          </w:p>
        </w:tc>
      </w:tr>
      <w:tr w:rsidR="00141D92" w:rsidRPr="00D02B39" w14:paraId="3ACF1377" w14:textId="77777777" w:rsidTr="00DC7D07">
        <w:tc>
          <w:tcPr>
            <w:tcW w:w="1304" w:type="dxa"/>
          </w:tcPr>
          <w:p w14:paraId="238B82DF" w14:textId="62DB5FC7" w:rsidR="00141D92" w:rsidRPr="00D02B39" w:rsidRDefault="00141D92" w:rsidP="00141D92">
            <w:pPr>
              <w:rPr>
                <w:rFonts w:ascii="Times New Roman" w:eastAsia="Times New Roman" w:hAnsi="Times New Roman" w:cs="Times New Roman"/>
                <w:color w:val="000000"/>
                <w:sz w:val="20"/>
                <w:szCs w:val="20"/>
              </w:rPr>
            </w:pPr>
            <w:r w:rsidRPr="530E1CB9">
              <w:rPr>
                <w:rFonts w:ascii="Times New Roman" w:eastAsia="Times New Roman" w:hAnsi="Times New Roman" w:cs="Times New Roman"/>
                <w:sz w:val="20"/>
                <w:szCs w:val="20"/>
              </w:rPr>
              <w:t>NR</w:t>
            </w:r>
            <w:r w:rsidR="00FC206F" w:rsidRPr="530E1CB9">
              <w:rPr>
                <w:rFonts w:ascii="Times New Roman" w:eastAsia="Times New Roman" w:hAnsi="Times New Roman" w:cs="Times New Roman"/>
                <w:sz w:val="20"/>
                <w:szCs w:val="20"/>
              </w:rPr>
              <w:t>.2.8</w:t>
            </w:r>
          </w:p>
        </w:tc>
        <w:tc>
          <w:tcPr>
            <w:tcW w:w="5070" w:type="dxa"/>
          </w:tcPr>
          <w:p w14:paraId="3A286693" w14:textId="130CFAB1" w:rsidR="00141D92" w:rsidRPr="00D02B39" w:rsidRDefault="00141D92" w:rsidP="00141D92">
            <w:pPr>
              <w:rPr>
                <w:rFonts w:ascii="Times New Roman" w:eastAsia="Times New Roman" w:hAnsi="Times New Roman" w:cs="Times New Roman"/>
                <w:sz w:val="20"/>
                <w:szCs w:val="20"/>
              </w:rPr>
            </w:pPr>
            <w:r w:rsidRPr="530E1CB9">
              <w:rPr>
                <w:rFonts w:ascii="Times New Roman" w:eastAsia="Times New Roman" w:hAnsi="Times New Roman" w:cs="Times New Roman"/>
                <w:sz w:val="20"/>
                <w:szCs w:val="20"/>
              </w:rPr>
              <w:t>Sistema turi leisti naudotojui išsisaugoti sąrašuose savo sukurtus filtrų kriterijus, jiems suteikti savo pavadinimus ir panaudoti pakartotinai, dalintis jais su kitais naudotojais.</w:t>
            </w:r>
          </w:p>
        </w:tc>
        <w:tc>
          <w:tcPr>
            <w:tcW w:w="3119" w:type="dxa"/>
          </w:tcPr>
          <w:p w14:paraId="3AF3ECC5" w14:textId="77777777" w:rsidR="00141D92" w:rsidRPr="00D02B39" w:rsidRDefault="00141D92" w:rsidP="00141D92">
            <w:pPr>
              <w:rPr>
                <w:rFonts w:ascii="Times New Roman" w:eastAsia="Times New Roman" w:hAnsi="Times New Roman" w:cs="Times New Roman"/>
                <w:sz w:val="20"/>
                <w:szCs w:val="20"/>
              </w:rPr>
            </w:pPr>
          </w:p>
        </w:tc>
      </w:tr>
      <w:tr w:rsidR="00141D92" w:rsidRPr="00D02B39" w14:paraId="5DE4EB29" w14:textId="77777777" w:rsidTr="00DC7D07">
        <w:tc>
          <w:tcPr>
            <w:tcW w:w="1304" w:type="dxa"/>
          </w:tcPr>
          <w:p w14:paraId="19D7597E" w14:textId="46049FCC" w:rsidR="00141D92" w:rsidRPr="00D02B39" w:rsidRDefault="00141D92" w:rsidP="00141D92">
            <w:pPr>
              <w:rPr>
                <w:rFonts w:ascii="Times New Roman" w:eastAsia="Times New Roman" w:hAnsi="Times New Roman" w:cs="Times New Roman"/>
                <w:color w:val="000000"/>
                <w:sz w:val="20"/>
                <w:szCs w:val="20"/>
              </w:rPr>
            </w:pPr>
            <w:r w:rsidRPr="530E1CB9">
              <w:rPr>
                <w:rFonts w:ascii="Times New Roman" w:eastAsia="Times New Roman" w:hAnsi="Times New Roman" w:cs="Times New Roman"/>
                <w:sz w:val="20"/>
                <w:szCs w:val="20"/>
              </w:rPr>
              <w:t>NR</w:t>
            </w:r>
            <w:r w:rsidR="00FC206F" w:rsidRPr="530E1CB9">
              <w:rPr>
                <w:rFonts w:ascii="Times New Roman" w:eastAsia="Times New Roman" w:hAnsi="Times New Roman" w:cs="Times New Roman"/>
                <w:sz w:val="20"/>
                <w:szCs w:val="20"/>
              </w:rPr>
              <w:t>.2.9</w:t>
            </w:r>
          </w:p>
        </w:tc>
        <w:tc>
          <w:tcPr>
            <w:tcW w:w="5070" w:type="dxa"/>
          </w:tcPr>
          <w:p w14:paraId="75910033" w14:textId="0A8C9946" w:rsidR="00141D92" w:rsidRPr="00D02B39" w:rsidRDefault="00141D92" w:rsidP="00141D92">
            <w:pPr>
              <w:rPr>
                <w:rFonts w:ascii="Times New Roman" w:eastAsia="Times New Roman" w:hAnsi="Times New Roman" w:cs="Times New Roman"/>
                <w:sz w:val="20"/>
                <w:szCs w:val="20"/>
              </w:rPr>
            </w:pPr>
            <w:r w:rsidRPr="530E1CB9">
              <w:rPr>
                <w:rFonts w:ascii="Times New Roman" w:eastAsia="Times New Roman" w:hAnsi="Times New Roman" w:cs="Times New Roman"/>
                <w:sz w:val="20"/>
                <w:szCs w:val="20"/>
              </w:rPr>
              <w:t>Sistema turi leisti ieškoti įrašų, kai vietoj diakritinių simbolių naudojami lotyniški atitikmenys, pavyzdžiui, ieškant žodžio „irengimas“ gali būti rastas atitikmuo „įrengimas“.</w:t>
            </w:r>
          </w:p>
        </w:tc>
        <w:tc>
          <w:tcPr>
            <w:tcW w:w="3119" w:type="dxa"/>
          </w:tcPr>
          <w:p w14:paraId="56C1A507" w14:textId="77777777" w:rsidR="00141D92" w:rsidRPr="00D02B39" w:rsidRDefault="00141D92" w:rsidP="00141D92">
            <w:pPr>
              <w:rPr>
                <w:rFonts w:ascii="Times New Roman" w:eastAsia="Times New Roman" w:hAnsi="Times New Roman" w:cs="Times New Roman"/>
                <w:sz w:val="20"/>
                <w:szCs w:val="20"/>
              </w:rPr>
            </w:pPr>
          </w:p>
        </w:tc>
      </w:tr>
      <w:tr w:rsidR="00141D92" w:rsidRPr="00D02B39" w14:paraId="65A0B3E7" w14:textId="77777777" w:rsidTr="00DC7D07">
        <w:tc>
          <w:tcPr>
            <w:tcW w:w="1304" w:type="dxa"/>
          </w:tcPr>
          <w:p w14:paraId="7DEEAD1E" w14:textId="3A7323DC" w:rsidR="00141D92" w:rsidRPr="00D02B39" w:rsidRDefault="00141D92" w:rsidP="00141D92">
            <w:pPr>
              <w:rPr>
                <w:rFonts w:ascii="Times New Roman" w:eastAsia="Times New Roman" w:hAnsi="Times New Roman" w:cs="Times New Roman"/>
                <w:color w:val="000000"/>
                <w:sz w:val="20"/>
                <w:szCs w:val="20"/>
              </w:rPr>
            </w:pPr>
            <w:r w:rsidRPr="530E1CB9">
              <w:rPr>
                <w:rFonts w:ascii="Times New Roman" w:eastAsia="Times New Roman" w:hAnsi="Times New Roman" w:cs="Times New Roman"/>
                <w:sz w:val="20"/>
                <w:szCs w:val="20"/>
              </w:rPr>
              <w:t>NR</w:t>
            </w:r>
            <w:r w:rsidR="00FC206F" w:rsidRPr="530E1CB9">
              <w:rPr>
                <w:rFonts w:ascii="Times New Roman" w:eastAsia="Times New Roman" w:hAnsi="Times New Roman" w:cs="Times New Roman"/>
                <w:sz w:val="20"/>
                <w:szCs w:val="20"/>
              </w:rPr>
              <w:t>.2.10</w:t>
            </w:r>
          </w:p>
        </w:tc>
        <w:tc>
          <w:tcPr>
            <w:tcW w:w="5070" w:type="dxa"/>
          </w:tcPr>
          <w:p w14:paraId="4874521B" w14:textId="595531F7" w:rsidR="00141D92" w:rsidRPr="00D02B39" w:rsidRDefault="00141D92" w:rsidP="00141D92">
            <w:pPr>
              <w:rPr>
                <w:rFonts w:ascii="Times New Roman" w:eastAsia="Times New Roman" w:hAnsi="Times New Roman" w:cs="Times New Roman"/>
                <w:sz w:val="20"/>
                <w:szCs w:val="20"/>
              </w:rPr>
            </w:pPr>
            <w:r w:rsidRPr="530E1CB9">
              <w:rPr>
                <w:rFonts w:ascii="Times New Roman" w:eastAsia="Times New Roman" w:hAnsi="Times New Roman" w:cs="Times New Roman"/>
                <w:sz w:val="20"/>
                <w:szCs w:val="20"/>
              </w:rPr>
              <w:t>Sistema turi leisti bet kuriame sąraše sukurti įrašą kopijuojant esamą sąrašo įrašą.</w:t>
            </w:r>
          </w:p>
        </w:tc>
        <w:tc>
          <w:tcPr>
            <w:tcW w:w="3119" w:type="dxa"/>
          </w:tcPr>
          <w:p w14:paraId="317EB98A" w14:textId="77777777" w:rsidR="00141D92" w:rsidRPr="00D02B39" w:rsidRDefault="00141D92" w:rsidP="00141D92">
            <w:pPr>
              <w:rPr>
                <w:rFonts w:ascii="Times New Roman" w:eastAsia="Times New Roman" w:hAnsi="Times New Roman" w:cs="Times New Roman"/>
                <w:sz w:val="20"/>
                <w:szCs w:val="20"/>
              </w:rPr>
            </w:pPr>
          </w:p>
        </w:tc>
      </w:tr>
      <w:tr w:rsidR="00141D92" w:rsidRPr="00D02B39" w14:paraId="2D87C923" w14:textId="77777777" w:rsidTr="00DC7D07">
        <w:tc>
          <w:tcPr>
            <w:tcW w:w="1304" w:type="dxa"/>
          </w:tcPr>
          <w:p w14:paraId="1630F956" w14:textId="6E338516" w:rsidR="00141D92" w:rsidRPr="00D02B39" w:rsidRDefault="00141D92" w:rsidP="00141D92">
            <w:pPr>
              <w:rPr>
                <w:rFonts w:ascii="Times New Roman" w:eastAsia="Times New Roman" w:hAnsi="Times New Roman" w:cs="Times New Roman"/>
                <w:color w:val="000000"/>
                <w:sz w:val="20"/>
                <w:szCs w:val="20"/>
              </w:rPr>
            </w:pPr>
            <w:r w:rsidRPr="530E1CB9">
              <w:rPr>
                <w:rFonts w:ascii="Times New Roman" w:eastAsia="Times New Roman" w:hAnsi="Times New Roman" w:cs="Times New Roman"/>
                <w:sz w:val="20"/>
                <w:szCs w:val="20"/>
              </w:rPr>
              <w:t>NR</w:t>
            </w:r>
            <w:r w:rsidR="00FC206F" w:rsidRPr="530E1CB9">
              <w:rPr>
                <w:rFonts w:ascii="Times New Roman" w:eastAsia="Times New Roman" w:hAnsi="Times New Roman" w:cs="Times New Roman"/>
                <w:sz w:val="20"/>
                <w:szCs w:val="20"/>
              </w:rPr>
              <w:t>.2.11</w:t>
            </w:r>
          </w:p>
        </w:tc>
        <w:tc>
          <w:tcPr>
            <w:tcW w:w="5070" w:type="dxa"/>
          </w:tcPr>
          <w:p w14:paraId="6FDA23D8" w14:textId="346ABBF4" w:rsidR="00141D92" w:rsidRPr="00D02B39" w:rsidRDefault="00141D92" w:rsidP="00141D92">
            <w:pPr>
              <w:rPr>
                <w:rFonts w:ascii="Times New Roman" w:eastAsia="Times New Roman" w:hAnsi="Times New Roman" w:cs="Times New Roman"/>
                <w:sz w:val="20"/>
                <w:szCs w:val="20"/>
              </w:rPr>
            </w:pPr>
            <w:r w:rsidRPr="530E1CB9">
              <w:rPr>
                <w:rFonts w:ascii="Times New Roman" w:eastAsia="Times New Roman" w:hAnsi="Times New Roman" w:cs="Times New Roman"/>
                <w:sz w:val="20"/>
                <w:szCs w:val="20"/>
              </w:rPr>
              <w:t>Sistema turi leisti sąraše naudoti spalvinį įrašų žymėjimą pagal įmonės nuožiūra sudarytą logiką.</w:t>
            </w:r>
          </w:p>
        </w:tc>
        <w:tc>
          <w:tcPr>
            <w:tcW w:w="3119" w:type="dxa"/>
          </w:tcPr>
          <w:p w14:paraId="1E9DF9E0" w14:textId="77777777" w:rsidR="00141D92" w:rsidRPr="00D02B39" w:rsidRDefault="00141D92" w:rsidP="00141D92">
            <w:pPr>
              <w:rPr>
                <w:rFonts w:ascii="Times New Roman" w:eastAsia="Times New Roman" w:hAnsi="Times New Roman" w:cs="Times New Roman"/>
                <w:sz w:val="20"/>
                <w:szCs w:val="20"/>
              </w:rPr>
            </w:pPr>
          </w:p>
        </w:tc>
      </w:tr>
      <w:tr w:rsidR="00141D92" w:rsidRPr="00D02B39" w14:paraId="1FEA7E9B" w14:textId="77777777" w:rsidTr="00DC7D07">
        <w:tc>
          <w:tcPr>
            <w:tcW w:w="1304" w:type="dxa"/>
          </w:tcPr>
          <w:p w14:paraId="48555EF3" w14:textId="498598D9" w:rsidR="00141D92" w:rsidRPr="00D02B39" w:rsidRDefault="00141D92" w:rsidP="00141D92">
            <w:pPr>
              <w:rPr>
                <w:rFonts w:ascii="Times New Roman" w:eastAsia="Times New Roman" w:hAnsi="Times New Roman" w:cs="Times New Roman"/>
                <w:color w:val="000000"/>
                <w:sz w:val="20"/>
                <w:szCs w:val="20"/>
              </w:rPr>
            </w:pPr>
            <w:r w:rsidRPr="530E1CB9">
              <w:rPr>
                <w:rFonts w:ascii="Times New Roman" w:eastAsia="Times New Roman" w:hAnsi="Times New Roman" w:cs="Times New Roman"/>
                <w:sz w:val="20"/>
                <w:szCs w:val="20"/>
              </w:rPr>
              <w:t>NR</w:t>
            </w:r>
            <w:r w:rsidR="00FC206F" w:rsidRPr="530E1CB9">
              <w:rPr>
                <w:rFonts w:ascii="Times New Roman" w:eastAsia="Times New Roman" w:hAnsi="Times New Roman" w:cs="Times New Roman"/>
                <w:sz w:val="20"/>
                <w:szCs w:val="20"/>
              </w:rPr>
              <w:t>.2.12</w:t>
            </w:r>
          </w:p>
        </w:tc>
        <w:tc>
          <w:tcPr>
            <w:tcW w:w="5070" w:type="dxa"/>
          </w:tcPr>
          <w:p w14:paraId="0E286CBE" w14:textId="7DB956B4" w:rsidR="00141D92" w:rsidRPr="00D02B39" w:rsidRDefault="00141D92" w:rsidP="00141D92">
            <w:pPr>
              <w:rPr>
                <w:rFonts w:ascii="Times New Roman" w:eastAsia="Times New Roman" w:hAnsi="Times New Roman" w:cs="Times New Roman"/>
                <w:sz w:val="20"/>
                <w:szCs w:val="20"/>
              </w:rPr>
            </w:pPr>
            <w:r w:rsidRPr="530E1CB9">
              <w:rPr>
                <w:rFonts w:ascii="Times New Roman" w:eastAsia="Times New Roman" w:hAnsi="Times New Roman" w:cs="Times New Roman"/>
                <w:sz w:val="20"/>
                <w:szCs w:val="20"/>
              </w:rPr>
              <w:t>Sistema turi fiksuoti prie įrašo jo sukūrimo datą ir laiką, sukūrusi naudotoją, paskutinio pakeitimo datą laiką ir pakeitusį naudotoją.</w:t>
            </w:r>
          </w:p>
        </w:tc>
        <w:tc>
          <w:tcPr>
            <w:tcW w:w="3119" w:type="dxa"/>
          </w:tcPr>
          <w:p w14:paraId="3FE06E0B" w14:textId="77777777" w:rsidR="00141D92" w:rsidRPr="00D02B39" w:rsidRDefault="00141D92" w:rsidP="00141D92">
            <w:pPr>
              <w:rPr>
                <w:rFonts w:ascii="Times New Roman" w:eastAsia="Times New Roman" w:hAnsi="Times New Roman" w:cs="Times New Roman"/>
                <w:sz w:val="20"/>
                <w:szCs w:val="20"/>
              </w:rPr>
            </w:pPr>
          </w:p>
        </w:tc>
      </w:tr>
      <w:tr w:rsidR="00141D92" w:rsidRPr="00D02B39" w14:paraId="46371836" w14:textId="77777777" w:rsidTr="00DC7D07">
        <w:tc>
          <w:tcPr>
            <w:tcW w:w="1304" w:type="dxa"/>
          </w:tcPr>
          <w:p w14:paraId="416A2196" w14:textId="2545A06A" w:rsidR="00141D92" w:rsidRPr="00D02B39" w:rsidRDefault="00141D92" w:rsidP="00141D92">
            <w:pPr>
              <w:rPr>
                <w:rFonts w:ascii="Times New Roman" w:eastAsia="Times New Roman" w:hAnsi="Times New Roman" w:cs="Times New Roman"/>
                <w:color w:val="000000"/>
                <w:sz w:val="20"/>
                <w:szCs w:val="20"/>
              </w:rPr>
            </w:pPr>
            <w:r w:rsidRPr="530E1CB9">
              <w:rPr>
                <w:rFonts w:ascii="Times New Roman" w:eastAsia="Times New Roman" w:hAnsi="Times New Roman" w:cs="Times New Roman"/>
                <w:sz w:val="20"/>
                <w:szCs w:val="20"/>
              </w:rPr>
              <w:t>NR</w:t>
            </w:r>
            <w:r w:rsidR="00FC206F" w:rsidRPr="530E1CB9">
              <w:rPr>
                <w:rFonts w:ascii="Times New Roman" w:eastAsia="Times New Roman" w:hAnsi="Times New Roman" w:cs="Times New Roman"/>
                <w:sz w:val="20"/>
                <w:szCs w:val="20"/>
              </w:rPr>
              <w:t>.2.13</w:t>
            </w:r>
          </w:p>
        </w:tc>
        <w:tc>
          <w:tcPr>
            <w:tcW w:w="5070" w:type="dxa"/>
          </w:tcPr>
          <w:p w14:paraId="1F97407A" w14:textId="4A403A24" w:rsidR="00141D92" w:rsidRPr="00D02B39" w:rsidRDefault="00141D92" w:rsidP="00141D92">
            <w:pPr>
              <w:rPr>
                <w:rFonts w:ascii="Times New Roman" w:eastAsia="Times New Roman" w:hAnsi="Times New Roman" w:cs="Times New Roman"/>
                <w:sz w:val="20"/>
                <w:szCs w:val="20"/>
              </w:rPr>
            </w:pPr>
            <w:r w:rsidRPr="530E1CB9">
              <w:rPr>
                <w:rFonts w:ascii="Times New Roman" w:eastAsia="Times New Roman" w:hAnsi="Times New Roman" w:cs="Times New Roman"/>
                <w:sz w:val="20"/>
                <w:szCs w:val="20"/>
              </w:rPr>
              <w:t>Sistemoje turi leisti naudotojui įrašo redagavimo /peržiūros formose išjungti /įjungti ir pridėti laukus. Išjungtų laukų sistema turi nerodyti naudotojui.</w:t>
            </w:r>
          </w:p>
        </w:tc>
        <w:tc>
          <w:tcPr>
            <w:tcW w:w="3119" w:type="dxa"/>
          </w:tcPr>
          <w:p w14:paraId="089138A7" w14:textId="77777777" w:rsidR="00141D92" w:rsidRPr="00D02B39" w:rsidRDefault="00141D92" w:rsidP="00141D92">
            <w:pPr>
              <w:rPr>
                <w:rFonts w:ascii="Times New Roman" w:eastAsia="Times New Roman" w:hAnsi="Times New Roman" w:cs="Times New Roman"/>
                <w:sz w:val="20"/>
                <w:szCs w:val="20"/>
              </w:rPr>
            </w:pPr>
          </w:p>
        </w:tc>
      </w:tr>
      <w:tr w:rsidR="00141D92" w:rsidRPr="00D02B39" w14:paraId="5A83CC5C" w14:textId="77777777" w:rsidTr="00DC7D07">
        <w:tc>
          <w:tcPr>
            <w:tcW w:w="1304" w:type="dxa"/>
          </w:tcPr>
          <w:p w14:paraId="039B26CC" w14:textId="7B27C557" w:rsidR="00141D92" w:rsidRPr="00D02B39" w:rsidRDefault="00141D92" w:rsidP="00141D92">
            <w:pPr>
              <w:rPr>
                <w:rFonts w:ascii="Times New Roman" w:eastAsia="Times New Roman" w:hAnsi="Times New Roman" w:cs="Times New Roman"/>
                <w:color w:val="000000"/>
                <w:sz w:val="20"/>
                <w:szCs w:val="20"/>
              </w:rPr>
            </w:pPr>
            <w:r w:rsidRPr="530E1CB9">
              <w:rPr>
                <w:rFonts w:ascii="Times New Roman" w:eastAsia="Times New Roman" w:hAnsi="Times New Roman" w:cs="Times New Roman"/>
                <w:sz w:val="20"/>
                <w:szCs w:val="20"/>
              </w:rPr>
              <w:t>NR</w:t>
            </w:r>
            <w:r w:rsidR="00FC206F" w:rsidRPr="530E1CB9">
              <w:rPr>
                <w:rFonts w:ascii="Times New Roman" w:eastAsia="Times New Roman" w:hAnsi="Times New Roman" w:cs="Times New Roman"/>
                <w:sz w:val="20"/>
                <w:szCs w:val="20"/>
              </w:rPr>
              <w:t>.2.14</w:t>
            </w:r>
          </w:p>
        </w:tc>
        <w:tc>
          <w:tcPr>
            <w:tcW w:w="5070" w:type="dxa"/>
          </w:tcPr>
          <w:p w14:paraId="722C18AD" w14:textId="1D034F92" w:rsidR="00141D92" w:rsidRPr="00D02B39" w:rsidRDefault="00141D92" w:rsidP="00141D92">
            <w:pPr>
              <w:rPr>
                <w:rFonts w:ascii="Times New Roman" w:eastAsia="Times New Roman" w:hAnsi="Times New Roman" w:cs="Times New Roman"/>
                <w:sz w:val="20"/>
                <w:szCs w:val="20"/>
              </w:rPr>
            </w:pPr>
            <w:r w:rsidRPr="530E1CB9">
              <w:rPr>
                <w:rFonts w:ascii="Times New Roman" w:eastAsia="Times New Roman" w:hAnsi="Times New Roman" w:cs="Times New Roman"/>
                <w:sz w:val="20"/>
                <w:szCs w:val="20"/>
              </w:rPr>
              <w:t>Sistemoje turi būti galimybė prie bet kurio įrašo turėti tekstinį lauką, skirtą įrašyti tekstą naudotojo nuožiūra.</w:t>
            </w:r>
          </w:p>
        </w:tc>
        <w:tc>
          <w:tcPr>
            <w:tcW w:w="3119" w:type="dxa"/>
          </w:tcPr>
          <w:p w14:paraId="20BBAA5F" w14:textId="77777777" w:rsidR="00141D92" w:rsidRPr="00D02B39" w:rsidRDefault="00141D92" w:rsidP="00141D92">
            <w:pPr>
              <w:rPr>
                <w:rFonts w:ascii="Times New Roman" w:eastAsia="Times New Roman" w:hAnsi="Times New Roman" w:cs="Times New Roman"/>
                <w:sz w:val="20"/>
                <w:szCs w:val="20"/>
              </w:rPr>
            </w:pPr>
          </w:p>
        </w:tc>
      </w:tr>
      <w:tr w:rsidR="00141D92" w:rsidRPr="00D02B39" w14:paraId="23B89F18" w14:textId="77777777" w:rsidTr="00DC7D07">
        <w:tc>
          <w:tcPr>
            <w:tcW w:w="1304" w:type="dxa"/>
          </w:tcPr>
          <w:p w14:paraId="15BD8B23" w14:textId="3FCA9BB5" w:rsidR="00141D92" w:rsidRPr="00D02B39" w:rsidRDefault="00141D92" w:rsidP="00141D92">
            <w:pPr>
              <w:rPr>
                <w:rFonts w:ascii="Times New Roman" w:eastAsia="Times New Roman" w:hAnsi="Times New Roman" w:cs="Times New Roman"/>
                <w:color w:val="000000"/>
                <w:sz w:val="20"/>
                <w:szCs w:val="20"/>
              </w:rPr>
            </w:pPr>
            <w:r w:rsidRPr="530E1CB9">
              <w:rPr>
                <w:rFonts w:ascii="Times New Roman" w:eastAsia="Times New Roman" w:hAnsi="Times New Roman" w:cs="Times New Roman"/>
                <w:sz w:val="20"/>
                <w:szCs w:val="20"/>
              </w:rPr>
              <w:t>NR</w:t>
            </w:r>
            <w:r w:rsidR="00FC206F" w:rsidRPr="530E1CB9">
              <w:rPr>
                <w:rFonts w:ascii="Times New Roman" w:eastAsia="Times New Roman" w:hAnsi="Times New Roman" w:cs="Times New Roman"/>
                <w:sz w:val="20"/>
                <w:szCs w:val="20"/>
              </w:rPr>
              <w:t>.2.15</w:t>
            </w:r>
          </w:p>
        </w:tc>
        <w:tc>
          <w:tcPr>
            <w:tcW w:w="5070" w:type="dxa"/>
          </w:tcPr>
          <w:p w14:paraId="238F874C" w14:textId="23105B5F" w:rsidR="00141D92" w:rsidRPr="00D02B39" w:rsidRDefault="00141D92" w:rsidP="00141D92">
            <w:pPr>
              <w:rPr>
                <w:rFonts w:ascii="Times New Roman" w:eastAsia="Times New Roman" w:hAnsi="Times New Roman" w:cs="Times New Roman"/>
                <w:sz w:val="20"/>
                <w:szCs w:val="20"/>
              </w:rPr>
            </w:pPr>
            <w:r w:rsidRPr="530E1CB9">
              <w:rPr>
                <w:rFonts w:ascii="Times New Roman" w:eastAsia="Times New Roman" w:hAnsi="Times New Roman" w:cs="Times New Roman"/>
                <w:sz w:val="20"/>
                <w:szCs w:val="20"/>
              </w:rPr>
              <w:t xml:space="preserve">Sistemoje turi būti galimybė prie bet kurio įrašo naudotojui komentuoti, sistema turi fiksuoti jo komentaro datą ir laiką bei atvaizduoti visų naudotojų komentarus išdėstytus pagal laiką. </w:t>
            </w:r>
          </w:p>
        </w:tc>
        <w:tc>
          <w:tcPr>
            <w:tcW w:w="3119" w:type="dxa"/>
          </w:tcPr>
          <w:p w14:paraId="54463052" w14:textId="77777777" w:rsidR="00141D92" w:rsidRPr="00D02B39" w:rsidRDefault="00141D92" w:rsidP="00141D92">
            <w:pPr>
              <w:rPr>
                <w:rFonts w:ascii="Times New Roman" w:eastAsia="Times New Roman" w:hAnsi="Times New Roman" w:cs="Times New Roman"/>
                <w:sz w:val="20"/>
                <w:szCs w:val="20"/>
              </w:rPr>
            </w:pPr>
          </w:p>
        </w:tc>
      </w:tr>
      <w:tr w:rsidR="00141D92" w:rsidRPr="00D02B39" w14:paraId="1D4FD45F" w14:textId="77777777" w:rsidTr="00DC7D07">
        <w:tc>
          <w:tcPr>
            <w:tcW w:w="1304" w:type="dxa"/>
          </w:tcPr>
          <w:p w14:paraId="60311356" w14:textId="5AC44765" w:rsidR="00141D92" w:rsidRPr="00D02B39" w:rsidRDefault="00141D92" w:rsidP="00141D92">
            <w:pPr>
              <w:rPr>
                <w:rFonts w:ascii="Times New Roman" w:eastAsia="Times New Roman" w:hAnsi="Times New Roman" w:cs="Times New Roman"/>
                <w:color w:val="000000"/>
                <w:sz w:val="20"/>
                <w:szCs w:val="20"/>
              </w:rPr>
            </w:pPr>
            <w:r w:rsidRPr="530E1CB9">
              <w:rPr>
                <w:rFonts w:ascii="Times New Roman" w:eastAsia="Times New Roman" w:hAnsi="Times New Roman" w:cs="Times New Roman"/>
                <w:sz w:val="20"/>
                <w:szCs w:val="20"/>
              </w:rPr>
              <w:t>NR</w:t>
            </w:r>
            <w:r w:rsidR="00FC206F" w:rsidRPr="530E1CB9">
              <w:rPr>
                <w:rFonts w:ascii="Times New Roman" w:eastAsia="Times New Roman" w:hAnsi="Times New Roman" w:cs="Times New Roman"/>
                <w:sz w:val="20"/>
                <w:szCs w:val="20"/>
              </w:rPr>
              <w:t>.2.16</w:t>
            </w:r>
          </w:p>
        </w:tc>
        <w:tc>
          <w:tcPr>
            <w:tcW w:w="5070" w:type="dxa"/>
          </w:tcPr>
          <w:p w14:paraId="55BFADAC" w14:textId="458E225B" w:rsidR="00141D92" w:rsidRPr="00D02B39" w:rsidRDefault="00141D92" w:rsidP="00141D92">
            <w:pPr>
              <w:rPr>
                <w:rFonts w:ascii="Times New Roman" w:eastAsia="Times New Roman" w:hAnsi="Times New Roman" w:cs="Times New Roman"/>
                <w:sz w:val="20"/>
                <w:szCs w:val="20"/>
              </w:rPr>
            </w:pPr>
            <w:r w:rsidRPr="530E1CB9">
              <w:rPr>
                <w:rFonts w:ascii="Times New Roman" w:eastAsia="Times New Roman" w:hAnsi="Times New Roman" w:cs="Times New Roman"/>
                <w:sz w:val="20"/>
                <w:szCs w:val="20"/>
              </w:rPr>
              <w:t>Sistemoje turi būti leisti naudotojui iš bendrojo lygio pereiti į detalųjį lygį (angl. Drill-down) iki pirminio įrašo (dokumento) atidarymo.</w:t>
            </w:r>
          </w:p>
        </w:tc>
        <w:tc>
          <w:tcPr>
            <w:tcW w:w="3119" w:type="dxa"/>
          </w:tcPr>
          <w:p w14:paraId="35767ABF" w14:textId="77777777" w:rsidR="00141D92" w:rsidRPr="00D02B39" w:rsidRDefault="00141D92" w:rsidP="00141D92">
            <w:pPr>
              <w:rPr>
                <w:rFonts w:ascii="Times New Roman" w:eastAsia="Times New Roman" w:hAnsi="Times New Roman" w:cs="Times New Roman"/>
                <w:sz w:val="20"/>
                <w:szCs w:val="20"/>
              </w:rPr>
            </w:pPr>
          </w:p>
        </w:tc>
      </w:tr>
      <w:tr w:rsidR="00141D92" w:rsidRPr="00D02B39" w14:paraId="0DAB27DC" w14:textId="77777777" w:rsidTr="00DC7D07">
        <w:tc>
          <w:tcPr>
            <w:tcW w:w="1304" w:type="dxa"/>
          </w:tcPr>
          <w:p w14:paraId="46243211" w14:textId="36F3C2F6" w:rsidR="00141D92" w:rsidRPr="00D02B39" w:rsidRDefault="00141D92" w:rsidP="00141D92">
            <w:pPr>
              <w:rPr>
                <w:rFonts w:ascii="Times New Roman" w:eastAsia="Times New Roman" w:hAnsi="Times New Roman" w:cs="Times New Roman"/>
                <w:color w:val="000000"/>
                <w:sz w:val="20"/>
                <w:szCs w:val="20"/>
              </w:rPr>
            </w:pPr>
            <w:r w:rsidRPr="530E1CB9">
              <w:rPr>
                <w:rFonts w:ascii="Times New Roman" w:eastAsia="Times New Roman" w:hAnsi="Times New Roman" w:cs="Times New Roman"/>
                <w:sz w:val="20"/>
                <w:szCs w:val="20"/>
              </w:rPr>
              <w:t>NR</w:t>
            </w:r>
            <w:r w:rsidR="00FC206F" w:rsidRPr="530E1CB9">
              <w:rPr>
                <w:rFonts w:ascii="Times New Roman" w:eastAsia="Times New Roman" w:hAnsi="Times New Roman" w:cs="Times New Roman"/>
                <w:sz w:val="20"/>
                <w:szCs w:val="20"/>
              </w:rPr>
              <w:t>.2.17</w:t>
            </w:r>
          </w:p>
        </w:tc>
        <w:tc>
          <w:tcPr>
            <w:tcW w:w="5070" w:type="dxa"/>
          </w:tcPr>
          <w:p w14:paraId="75A19448" w14:textId="78C8C489" w:rsidR="00141D92" w:rsidRPr="00D02B39" w:rsidRDefault="00141D92" w:rsidP="00141D92">
            <w:pPr>
              <w:rPr>
                <w:rFonts w:ascii="Times New Roman" w:eastAsia="Times New Roman" w:hAnsi="Times New Roman" w:cs="Times New Roman"/>
                <w:sz w:val="20"/>
                <w:szCs w:val="20"/>
              </w:rPr>
            </w:pPr>
            <w:r w:rsidRPr="530E1CB9">
              <w:rPr>
                <w:rFonts w:ascii="Times New Roman" w:eastAsia="Times New Roman" w:hAnsi="Times New Roman" w:cs="Times New Roman"/>
                <w:sz w:val="20"/>
                <w:szCs w:val="20"/>
              </w:rPr>
              <w:t>Sistema turi leisti naudotojui atsiversti/ pereiti į tiesiogiai susijusio įrašo kortelę.</w:t>
            </w:r>
          </w:p>
        </w:tc>
        <w:tc>
          <w:tcPr>
            <w:tcW w:w="3119" w:type="dxa"/>
          </w:tcPr>
          <w:p w14:paraId="52C293C1" w14:textId="77777777" w:rsidR="00141D92" w:rsidRPr="00D02B39" w:rsidRDefault="00141D92" w:rsidP="00141D92">
            <w:pPr>
              <w:rPr>
                <w:rFonts w:ascii="Times New Roman" w:eastAsia="Times New Roman" w:hAnsi="Times New Roman" w:cs="Times New Roman"/>
                <w:sz w:val="20"/>
                <w:szCs w:val="20"/>
              </w:rPr>
            </w:pPr>
          </w:p>
        </w:tc>
      </w:tr>
      <w:tr w:rsidR="00141D92" w:rsidRPr="00D02B39" w14:paraId="61E3CC1C" w14:textId="77777777" w:rsidTr="00DC7D07">
        <w:tc>
          <w:tcPr>
            <w:tcW w:w="1304" w:type="dxa"/>
          </w:tcPr>
          <w:p w14:paraId="5DF3D8C1" w14:textId="408B25F8" w:rsidR="00141D92" w:rsidRPr="00D02B39" w:rsidRDefault="00141D92" w:rsidP="00141D92">
            <w:pPr>
              <w:rPr>
                <w:rFonts w:ascii="Times New Roman" w:eastAsia="Times New Roman" w:hAnsi="Times New Roman" w:cs="Times New Roman"/>
                <w:color w:val="000000"/>
                <w:sz w:val="20"/>
                <w:szCs w:val="20"/>
              </w:rPr>
            </w:pPr>
            <w:r w:rsidRPr="530E1CB9">
              <w:rPr>
                <w:rFonts w:ascii="Times New Roman" w:eastAsia="Times New Roman" w:hAnsi="Times New Roman" w:cs="Times New Roman"/>
                <w:sz w:val="20"/>
                <w:szCs w:val="20"/>
              </w:rPr>
              <w:t>NR</w:t>
            </w:r>
            <w:r w:rsidR="00FC206F" w:rsidRPr="530E1CB9">
              <w:rPr>
                <w:rFonts w:ascii="Times New Roman" w:eastAsia="Times New Roman" w:hAnsi="Times New Roman" w:cs="Times New Roman"/>
                <w:sz w:val="20"/>
                <w:szCs w:val="20"/>
              </w:rPr>
              <w:t>.2.18</w:t>
            </w:r>
          </w:p>
        </w:tc>
        <w:tc>
          <w:tcPr>
            <w:tcW w:w="5070" w:type="dxa"/>
          </w:tcPr>
          <w:p w14:paraId="6ECF4717" w14:textId="4928C6E9" w:rsidR="00141D92" w:rsidRPr="00D02B39" w:rsidRDefault="00141D92" w:rsidP="00141D92">
            <w:pPr>
              <w:rPr>
                <w:rFonts w:ascii="Times New Roman" w:eastAsia="Times New Roman" w:hAnsi="Times New Roman" w:cs="Times New Roman"/>
                <w:sz w:val="20"/>
                <w:szCs w:val="20"/>
              </w:rPr>
            </w:pPr>
            <w:r w:rsidRPr="530E1CB9">
              <w:rPr>
                <w:rFonts w:ascii="Times New Roman" w:eastAsia="Times New Roman" w:hAnsi="Times New Roman" w:cs="Times New Roman"/>
                <w:sz w:val="20"/>
                <w:szCs w:val="20"/>
              </w:rPr>
              <w:t>Sistema turi automatiškai adaptuoti naudotojo sąsają pagal naudotojo ekrano parametrus.</w:t>
            </w:r>
          </w:p>
        </w:tc>
        <w:tc>
          <w:tcPr>
            <w:tcW w:w="3119" w:type="dxa"/>
          </w:tcPr>
          <w:p w14:paraId="20E73B89" w14:textId="77777777" w:rsidR="00141D92" w:rsidRPr="00D02B39" w:rsidRDefault="00141D92" w:rsidP="00141D92">
            <w:pPr>
              <w:rPr>
                <w:rFonts w:ascii="Times New Roman" w:eastAsia="Times New Roman" w:hAnsi="Times New Roman" w:cs="Times New Roman"/>
                <w:sz w:val="20"/>
                <w:szCs w:val="20"/>
              </w:rPr>
            </w:pPr>
          </w:p>
        </w:tc>
      </w:tr>
      <w:tr w:rsidR="00141D92" w:rsidRPr="00D02B39" w14:paraId="67F4BE2F" w14:textId="77777777" w:rsidTr="00DC7D07">
        <w:tc>
          <w:tcPr>
            <w:tcW w:w="1304" w:type="dxa"/>
          </w:tcPr>
          <w:p w14:paraId="2810C7CA" w14:textId="353C6353" w:rsidR="00141D92" w:rsidRPr="00D02B39" w:rsidRDefault="00141D92" w:rsidP="00141D92">
            <w:pPr>
              <w:rPr>
                <w:rFonts w:ascii="Times New Roman" w:eastAsia="Times New Roman" w:hAnsi="Times New Roman" w:cs="Times New Roman"/>
                <w:color w:val="000000"/>
                <w:sz w:val="20"/>
                <w:szCs w:val="20"/>
              </w:rPr>
            </w:pPr>
            <w:r w:rsidRPr="530E1CB9">
              <w:rPr>
                <w:rFonts w:ascii="Times New Roman" w:eastAsia="Times New Roman" w:hAnsi="Times New Roman" w:cs="Times New Roman"/>
                <w:sz w:val="20"/>
                <w:szCs w:val="20"/>
              </w:rPr>
              <w:lastRenderedPageBreak/>
              <w:t>NR</w:t>
            </w:r>
            <w:r w:rsidR="00FC206F" w:rsidRPr="530E1CB9">
              <w:rPr>
                <w:rFonts w:ascii="Times New Roman" w:eastAsia="Times New Roman" w:hAnsi="Times New Roman" w:cs="Times New Roman"/>
                <w:sz w:val="20"/>
                <w:szCs w:val="20"/>
              </w:rPr>
              <w:t>.2.19</w:t>
            </w:r>
          </w:p>
        </w:tc>
        <w:tc>
          <w:tcPr>
            <w:tcW w:w="5070" w:type="dxa"/>
          </w:tcPr>
          <w:p w14:paraId="26CD60EF" w14:textId="3C63BE53" w:rsidR="00141D92" w:rsidRPr="00D02B39" w:rsidRDefault="00141D92" w:rsidP="00141D92">
            <w:pPr>
              <w:rPr>
                <w:rFonts w:ascii="Times New Roman" w:eastAsia="Times New Roman" w:hAnsi="Times New Roman" w:cs="Times New Roman"/>
                <w:sz w:val="20"/>
                <w:szCs w:val="20"/>
              </w:rPr>
            </w:pPr>
            <w:r w:rsidRPr="530E1CB9">
              <w:rPr>
                <w:rFonts w:ascii="Times New Roman" w:eastAsia="Times New Roman" w:hAnsi="Times New Roman" w:cs="Times New Roman"/>
                <w:sz w:val="20"/>
                <w:szCs w:val="20"/>
              </w:rPr>
              <w:t>Sistema turi veikti vienodu funkcionalumu ir būti patogi naudoti skirtingų ekranų dydžių įrenginiuose (angl. responsive design).</w:t>
            </w:r>
          </w:p>
        </w:tc>
        <w:tc>
          <w:tcPr>
            <w:tcW w:w="3119" w:type="dxa"/>
          </w:tcPr>
          <w:p w14:paraId="300C6E6B" w14:textId="77777777" w:rsidR="00141D92" w:rsidRPr="00D02B39" w:rsidRDefault="00141D92" w:rsidP="00141D92">
            <w:pPr>
              <w:rPr>
                <w:rFonts w:ascii="Times New Roman" w:eastAsia="Times New Roman" w:hAnsi="Times New Roman" w:cs="Times New Roman"/>
                <w:sz w:val="20"/>
                <w:szCs w:val="20"/>
              </w:rPr>
            </w:pPr>
          </w:p>
        </w:tc>
      </w:tr>
    </w:tbl>
    <w:p w14:paraId="19E7E149" w14:textId="3B1DA2D4" w:rsidR="00FC74DA" w:rsidRPr="00D02B39" w:rsidRDefault="00FC74DA" w:rsidP="00EF134D">
      <w:pPr>
        <w:pStyle w:val="Heading2"/>
        <w:rPr>
          <w:rFonts w:ascii="Times New Roman" w:eastAsia="Times New Roman" w:hAnsi="Times New Roman" w:cs="Times New Roman"/>
        </w:rPr>
      </w:pPr>
      <w:bookmarkStart w:id="48" w:name="_Toc148293472"/>
      <w:r w:rsidRPr="530E1CB9">
        <w:rPr>
          <w:rFonts w:ascii="Times New Roman" w:eastAsia="Times New Roman" w:hAnsi="Times New Roman" w:cs="Times New Roman"/>
        </w:rPr>
        <w:t>Licencijavimas</w:t>
      </w:r>
      <w:bookmarkEnd w:id="48"/>
    </w:p>
    <w:tbl>
      <w:tblPr>
        <w:tblStyle w:val="TableGrid"/>
        <w:tblW w:w="9639" w:type="dxa"/>
        <w:tblLayout w:type="fixed"/>
        <w:tblLook w:val="04A0" w:firstRow="1" w:lastRow="0" w:firstColumn="1" w:lastColumn="0" w:noHBand="0" w:noVBand="1"/>
      </w:tblPr>
      <w:tblGrid>
        <w:gridCol w:w="1324"/>
        <w:gridCol w:w="5148"/>
        <w:gridCol w:w="3167"/>
      </w:tblGrid>
      <w:tr w:rsidR="0002035A" w:rsidRPr="00D02B39" w14:paraId="762488B5" w14:textId="77777777" w:rsidTr="089B97B3">
        <w:trPr>
          <w:tblHeader/>
        </w:trPr>
        <w:tc>
          <w:tcPr>
            <w:tcW w:w="1304" w:type="dxa"/>
            <w:shd w:val="clear" w:color="auto" w:fill="D9D9D9" w:themeFill="background1" w:themeFillShade="D9"/>
          </w:tcPr>
          <w:p w14:paraId="0AEA9775" w14:textId="77777777" w:rsidR="0002035A" w:rsidRPr="00D02B39" w:rsidRDefault="0002035A">
            <w:pPr>
              <w:jc w:val="center"/>
              <w:rPr>
                <w:rFonts w:ascii="Times New Roman" w:eastAsia="Times New Roman" w:hAnsi="Times New Roman" w:cs="Times New Roman"/>
                <w:sz w:val="20"/>
                <w:szCs w:val="20"/>
              </w:rPr>
            </w:pPr>
            <w:r w:rsidRPr="530E1CB9">
              <w:rPr>
                <w:rFonts w:ascii="Times New Roman" w:eastAsia="Times New Roman" w:hAnsi="Times New Roman" w:cs="Times New Roman"/>
                <w:sz w:val="20"/>
                <w:szCs w:val="20"/>
              </w:rPr>
              <w:t>Nr.</w:t>
            </w:r>
          </w:p>
        </w:tc>
        <w:tc>
          <w:tcPr>
            <w:tcW w:w="5070" w:type="dxa"/>
            <w:shd w:val="clear" w:color="auto" w:fill="D9D9D9" w:themeFill="background1" w:themeFillShade="D9"/>
          </w:tcPr>
          <w:p w14:paraId="64C111A8" w14:textId="77777777" w:rsidR="0002035A" w:rsidRPr="00D02B39" w:rsidRDefault="0002035A">
            <w:pPr>
              <w:jc w:val="center"/>
              <w:rPr>
                <w:rFonts w:ascii="Times New Roman" w:eastAsia="Times New Roman" w:hAnsi="Times New Roman" w:cs="Times New Roman"/>
                <w:sz w:val="20"/>
                <w:szCs w:val="20"/>
              </w:rPr>
            </w:pPr>
            <w:r w:rsidRPr="530E1CB9">
              <w:rPr>
                <w:rFonts w:ascii="Times New Roman" w:eastAsia="Times New Roman" w:hAnsi="Times New Roman" w:cs="Times New Roman"/>
                <w:sz w:val="20"/>
                <w:szCs w:val="20"/>
              </w:rPr>
              <w:t>Reikalavimas</w:t>
            </w:r>
          </w:p>
        </w:tc>
        <w:tc>
          <w:tcPr>
            <w:tcW w:w="3119" w:type="dxa"/>
            <w:shd w:val="clear" w:color="auto" w:fill="D9D9D9" w:themeFill="background1" w:themeFillShade="D9"/>
          </w:tcPr>
          <w:p w14:paraId="5DCF5609" w14:textId="77777777" w:rsidR="0002035A" w:rsidRPr="00D02B39" w:rsidRDefault="0002035A">
            <w:pPr>
              <w:jc w:val="center"/>
              <w:rPr>
                <w:rFonts w:ascii="Times New Roman" w:eastAsia="Times New Roman" w:hAnsi="Times New Roman" w:cs="Times New Roman"/>
                <w:sz w:val="20"/>
                <w:szCs w:val="20"/>
              </w:rPr>
            </w:pPr>
            <w:r w:rsidRPr="530E1CB9">
              <w:rPr>
                <w:rFonts w:ascii="Times New Roman" w:eastAsia="Times New Roman" w:hAnsi="Times New Roman" w:cs="Times New Roman"/>
                <w:sz w:val="20"/>
                <w:szCs w:val="20"/>
              </w:rPr>
              <w:t>Reikalavimo papildymas</w:t>
            </w:r>
          </w:p>
        </w:tc>
      </w:tr>
      <w:tr w:rsidR="00FA4D53" w:rsidRPr="00D02B39" w14:paraId="2549358E" w14:textId="77777777" w:rsidTr="089B97B3">
        <w:tc>
          <w:tcPr>
            <w:tcW w:w="1304" w:type="dxa"/>
          </w:tcPr>
          <w:p w14:paraId="729D881A" w14:textId="29A59C9F" w:rsidR="00FA4D53" w:rsidRPr="00D02B39" w:rsidRDefault="00FA4D53" w:rsidP="00FA4D53">
            <w:pPr>
              <w:rPr>
                <w:rFonts w:ascii="Times New Roman" w:eastAsia="Times New Roman" w:hAnsi="Times New Roman" w:cs="Times New Roman"/>
                <w:color w:val="000000"/>
                <w:sz w:val="20"/>
                <w:szCs w:val="20"/>
              </w:rPr>
            </w:pPr>
            <w:r w:rsidRPr="530E1CB9">
              <w:rPr>
                <w:rFonts w:ascii="Times New Roman" w:eastAsia="Times New Roman" w:hAnsi="Times New Roman" w:cs="Times New Roman"/>
                <w:sz w:val="20"/>
                <w:szCs w:val="20"/>
              </w:rPr>
              <w:t>NR</w:t>
            </w:r>
            <w:r w:rsidR="00F9566E" w:rsidRPr="530E1CB9">
              <w:rPr>
                <w:rFonts w:ascii="Times New Roman" w:eastAsia="Times New Roman" w:hAnsi="Times New Roman" w:cs="Times New Roman"/>
                <w:sz w:val="20"/>
                <w:szCs w:val="20"/>
              </w:rPr>
              <w:t>.</w:t>
            </w:r>
            <w:r w:rsidRPr="530E1CB9">
              <w:rPr>
                <w:rFonts w:ascii="Times New Roman" w:eastAsia="Times New Roman" w:hAnsi="Times New Roman" w:cs="Times New Roman"/>
                <w:sz w:val="20"/>
                <w:szCs w:val="20"/>
              </w:rPr>
              <w:t>3</w:t>
            </w:r>
            <w:r w:rsidR="00FC206F" w:rsidRPr="530E1CB9">
              <w:rPr>
                <w:rFonts w:ascii="Times New Roman" w:eastAsia="Times New Roman" w:hAnsi="Times New Roman" w:cs="Times New Roman"/>
                <w:sz w:val="20"/>
                <w:szCs w:val="20"/>
              </w:rPr>
              <w:t>.1</w:t>
            </w:r>
          </w:p>
        </w:tc>
        <w:tc>
          <w:tcPr>
            <w:tcW w:w="5070" w:type="dxa"/>
          </w:tcPr>
          <w:p w14:paraId="19375871" w14:textId="24F15360" w:rsidR="00FA4D53" w:rsidRPr="00D02B39" w:rsidRDefault="2AEAAD0C" w:rsidP="321AB2AA">
            <w:pPr>
              <w:rPr>
                <w:rFonts w:ascii="Times New Roman" w:eastAsia="Times New Roman" w:hAnsi="Times New Roman" w:cs="Times New Roman"/>
                <w:sz w:val="20"/>
                <w:szCs w:val="20"/>
              </w:rPr>
            </w:pPr>
            <w:r w:rsidRPr="530E1CB9">
              <w:rPr>
                <w:rFonts w:ascii="Times New Roman" w:eastAsia="Times New Roman" w:hAnsi="Times New Roman" w:cs="Times New Roman"/>
                <w:sz w:val="20"/>
                <w:szCs w:val="20"/>
              </w:rPr>
              <w:t>Sistemos licencija turi būti neterminuota.</w:t>
            </w:r>
          </w:p>
          <w:p w14:paraId="207B537F" w14:textId="517B3441" w:rsidR="00FA4D53" w:rsidRPr="00D02B39" w:rsidRDefault="009603A0" w:rsidP="00FA4D53">
            <w:pPr>
              <w:rPr>
                <w:rFonts w:ascii="Times New Roman" w:eastAsia="Times New Roman" w:hAnsi="Times New Roman" w:cs="Times New Roman"/>
                <w:sz w:val="20"/>
                <w:szCs w:val="20"/>
              </w:rPr>
            </w:pPr>
            <w:r w:rsidRPr="530E1CB9">
              <w:rPr>
                <w:rFonts w:ascii="Times New Roman" w:eastAsia="Times New Roman" w:hAnsi="Times New Roman" w:cs="Times New Roman"/>
                <w:sz w:val="20"/>
                <w:szCs w:val="20"/>
              </w:rPr>
              <w:t>S</w:t>
            </w:r>
            <w:r w:rsidR="7EE543F7" w:rsidRPr="530E1CB9">
              <w:rPr>
                <w:rFonts w:ascii="Times New Roman" w:eastAsia="Times New Roman" w:hAnsi="Times New Roman" w:cs="Times New Roman"/>
                <w:sz w:val="20"/>
                <w:szCs w:val="20"/>
              </w:rPr>
              <w:t xml:space="preserve">istemos </w:t>
            </w:r>
            <w:r w:rsidR="56B37D51" w:rsidRPr="530E1CB9">
              <w:rPr>
                <w:rFonts w:ascii="Times New Roman" w:eastAsia="Times New Roman" w:hAnsi="Times New Roman" w:cs="Times New Roman"/>
                <w:sz w:val="20"/>
                <w:szCs w:val="20"/>
              </w:rPr>
              <w:t xml:space="preserve">licencija neturi riboti </w:t>
            </w:r>
            <w:r w:rsidR="7C81435E" w:rsidRPr="530E1CB9">
              <w:rPr>
                <w:rFonts w:ascii="Times New Roman" w:eastAsia="Times New Roman" w:hAnsi="Times New Roman" w:cs="Times New Roman"/>
                <w:sz w:val="20"/>
                <w:szCs w:val="20"/>
              </w:rPr>
              <w:t xml:space="preserve">sistemos </w:t>
            </w:r>
            <w:r w:rsidR="7EE543F7" w:rsidRPr="530E1CB9">
              <w:rPr>
                <w:rFonts w:ascii="Times New Roman" w:eastAsia="Times New Roman" w:hAnsi="Times New Roman" w:cs="Times New Roman"/>
                <w:sz w:val="20"/>
                <w:szCs w:val="20"/>
              </w:rPr>
              <w:t>naudotojų skaiči</w:t>
            </w:r>
            <w:r w:rsidR="56B37D51" w:rsidRPr="530E1CB9">
              <w:rPr>
                <w:rFonts w:ascii="Times New Roman" w:eastAsia="Times New Roman" w:hAnsi="Times New Roman" w:cs="Times New Roman"/>
                <w:sz w:val="20"/>
                <w:szCs w:val="20"/>
              </w:rPr>
              <w:t>aus</w:t>
            </w:r>
            <w:r w:rsidR="7C81435E" w:rsidRPr="530E1CB9">
              <w:rPr>
                <w:rFonts w:ascii="Times New Roman" w:eastAsia="Times New Roman" w:hAnsi="Times New Roman" w:cs="Times New Roman"/>
                <w:sz w:val="20"/>
                <w:szCs w:val="20"/>
              </w:rPr>
              <w:t>. Sistemos naudotojų skaičius apima prie Sistemos</w:t>
            </w:r>
            <w:r w:rsidR="4067F6E0" w:rsidRPr="530E1CB9">
              <w:rPr>
                <w:rFonts w:ascii="Times New Roman" w:eastAsia="Times New Roman" w:hAnsi="Times New Roman" w:cs="Times New Roman"/>
                <w:sz w:val="20"/>
                <w:szCs w:val="20"/>
              </w:rPr>
              <w:t xml:space="preserve"> prisijungiančius </w:t>
            </w:r>
            <w:r w:rsidR="7C81435E" w:rsidRPr="530E1CB9">
              <w:rPr>
                <w:rFonts w:ascii="Times New Roman" w:eastAsia="Times New Roman" w:hAnsi="Times New Roman" w:cs="Times New Roman"/>
                <w:sz w:val="20"/>
                <w:szCs w:val="20"/>
              </w:rPr>
              <w:t>U</w:t>
            </w:r>
            <w:r w:rsidR="56D30037" w:rsidRPr="530E1CB9">
              <w:rPr>
                <w:rFonts w:ascii="Times New Roman" w:eastAsia="Times New Roman" w:hAnsi="Times New Roman" w:cs="Times New Roman"/>
                <w:sz w:val="20"/>
                <w:szCs w:val="20"/>
              </w:rPr>
              <w:t>žsakovo darbuotoj</w:t>
            </w:r>
            <w:r w:rsidR="7C81435E" w:rsidRPr="530E1CB9">
              <w:rPr>
                <w:rFonts w:ascii="Times New Roman" w:eastAsia="Times New Roman" w:hAnsi="Times New Roman" w:cs="Times New Roman"/>
                <w:sz w:val="20"/>
                <w:szCs w:val="20"/>
              </w:rPr>
              <w:t xml:space="preserve">us ir </w:t>
            </w:r>
            <w:r w:rsidR="4067F6E0" w:rsidRPr="530E1CB9">
              <w:rPr>
                <w:rFonts w:ascii="Times New Roman" w:eastAsia="Times New Roman" w:hAnsi="Times New Roman" w:cs="Times New Roman"/>
                <w:sz w:val="20"/>
                <w:szCs w:val="20"/>
              </w:rPr>
              <w:t xml:space="preserve">prie Sistemos savitarnos prisijungiančius </w:t>
            </w:r>
            <w:r w:rsidR="7C81435E" w:rsidRPr="530E1CB9">
              <w:rPr>
                <w:rFonts w:ascii="Times New Roman" w:eastAsia="Times New Roman" w:hAnsi="Times New Roman" w:cs="Times New Roman"/>
                <w:sz w:val="20"/>
                <w:szCs w:val="20"/>
              </w:rPr>
              <w:t>naudos gavėjus</w:t>
            </w:r>
            <w:r w:rsidR="1BD2BDC1" w:rsidRPr="530E1CB9">
              <w:rPr>
                <w:rFonts w:ascii="Times New Roman" w:eastAsia="Times New Roman" w:hAnsi="Times New Roman" w:cs="Times New Roman"/>
                <w:sz w:val="20"/>
                <w:szCs w:val="20"/>
              </w:rPr>
              <w:t>.</w:t>
            </w:r>
          </w:p>
        </w:tc>
        <w:tc>
          <w:tcPr>
            <w:tcW w:w="3119" w:type="dxa"/>
          </w:tcPr>
          <w:p w14:paraId="363EE0F7" w14:textId="77777777" w:rsidR="00FA4D53" w:rsidRPr="00D02B39" w:rsidRDefault="00FA4D53" w:rsidP="00FA4D53">
            <w:pPr>
              <w:rPr>
                <w:rFonts w:ascii="Times New Roman" w:eastAsia="Times New Roman" w:hAnsi="Times New Roman" w:cs="Times New Roman"/>
                <w:sz w:val="20"/>
                <w:szCs w:val="20"/>
              </w:rPr>
            </w:pPr>
          </w:p>
        </w:tc>
      </w:tr>
      <w:tr w:rsidR="00FA4D53" w:rsidRPr="00D02B39" w14:paraId="6EEB4C68" w14:textId="77777777" w:rsidTr="089B97B3">
        <w:tc>
          <w:tcPr>
            <w:tcW w:w="1304" w:type="dxa"/>
          </w:tcPr>
          <w:p w14:paraId="0498498D" w14:textId="2421A92E" w:rsidR="00FA4D53" w:rsidRPr="00D02B39" w:rsidRDefault="00FA4D53" w:rsidP="00FA4D53">
            <w:pPr>
              <w:rPr>
                <w:rFonts w:ascii="Times New Roman" w:eastAsia="Times New Roman" w:hAnsi="Times New Roman" w:cs="Times New Roman"/>
                <w:color w:val="000000"/>
                <w:sz w:val="20"/>
                <w:szCs w:val="20"/>
              </w:rPr>
            </w:pPr>
            <w:r w:rsidRPr="530E1CB9">
              <w:rPr>
                <w:rFonts w:ascii="Times New Roman" w:eastAsia="Times New Roman" w:hAnsi="Times New Roman" w:cs="Times New Roman"/>
                <w:sz w:val="20"/>
                <w:szCs w:val="20"/>
              </w:rPr>
              <w:t>NR</w:t>
            </w:r>
            <w:r w:rsidR="00F9566E" w:rsidRPr="530E1CB9">
              <w:rPr>
                <w:rFonts w:ascii="Times New Roman" w:eastAsia="Times New Roman" w:hAnsi="Times New Roman" w:cs="Times New Roman"/>
                <w:sz w:val="20"/>
                <w:szCs w:val="20"/>
              </w:rPr>
              <w:t>.</w:t>
            </w:r>
            <w:r w:rsidRPr="530E1CB9">
              <w:rPr>
                <w:rFonts w:ascii="Times New Roman" w:eastAsia="Times New Roman" w:hAnsi="Times New Roman" w:cs="Times New Roman"/>
                <w:sz w:val="20"/>
                <w:szCs w:val="20"/>
              </w:rPr>
              <w:t>3</w:t>
            </w:r>
            <w:r w:rsidR="00FC206F" w:rsidRPr="530E1CB9">
              <w:rPr>
                <w:rFonts w:ascii="Times New Roman" w:eastAsia="Times New Roman" w:hAnsi="Times New Roman" w:cs="Times New Roman"/>
                <w:sz w:val="20"/>
                <w:szCs w:val="20"/>
              </w:rPr>
              <w:t>.2</w:t>
            </w:r>
          </w:p>
        </w:tc>
        <w:tc>
          <w:tcPr>
            <w:tcW w:w="5070" w:type="dxa"/>
          </w:tcPr>
          <w:p w14:paraId="614A6C34" w14:textId="13630D44" w:rsidR="00FA4D53" w:rsidRPr="00D02B39" w:rsidRDefault="00FA4D53" w:rsidP="00FA4D53">
            <w:pPr>
              <w:rPr>
                <w:rFonts w:ascii="Times New Roman" w:eastAsia="Times New Roman" w:hAnsi="Times New Roman" w:cs="Times New Roman"/>
                <w:sz w:val="20"/>
                <w:szCs w:val="20"/>
              </w:rPr>
            </w:pPr>
            <w:r w:rsidRPr="530E1CB9">
              <w:rPr>
                <w:rFonts w:ascii="Times New Roman" w:eastAsia="Times New Roman" w:hAnsi="Times New Roman" w:cs="Times New Roman"/>
                <w:sz w:val="20"/>
                <w:szCs w:val="20"/>
              </w:rPr>
              <w:t xml:space="preserve">Sistemos licencijos </w:t>
            </w:r>
            <w:r w:rsidR="0011132D" w:rsidRPr="530E1CB9">
              <w:rPr>
                <w:rFonts w:ascii="Times New Roman" w:eastAsia="Times New Roman" w:hAnsi="Times New Roman" w:cs="Times New Roman"/>
                <w:sz w:val="20"/>
                <w:szCs w:val="20"/>
              </w:rPr>
              <w:t xml:space="preserve">neturi riboti </w:t>
            </w:r>
            <w:r w:rsidR="002468DF" w:rsidRPr="530E1CB9">
              <w:rPr>
                <w:rFonts w:ascii="Times New Roman" w:eastAsia="Times New Roman" w:hAnsi="Times New Roman" w:cs="Times New Roman"/>
                <w:sz w:val="20"/>
                <w:szCs w:val="20"/>
              </w:rPr>
              <w:t xml:space="preserve">integracijų su </w:t>
            </w:r>
            <w:r w:rsidRPr="530E1CB9">
              <w:rPr>
                <w:rFonts w:ascii="Times New Roman" w:eastAsia="Times New Roman" w:hAnsi="Times New Roman" w:cs="Times New Roman"/>
                <w:sz w:val="20"/>
                <w:szCs w:val="20"/>
              </w:rPr>
              <w:t>treči</w:t>
            </w:r>
            <w:r w:rsidR="002468DF" w:rsidRPr="530E1CB9">
              <w:rPr>
                <w:rFonts w:ascii="Times New Roman" w:eastAsia="Times New Roman" w:hAnsi="Times New Roman" w:cs="Times New Roman"/>
                <w:sz w:val="20"/>
                <w:szCs w:val="20"/>
              </w:rPr>
              <w:t>ųjų</w:t>
            </w:r>
            <w:r w:rsidR="0011132D" w:rsidRPr="530E1CB9">
              <w:rPr>
                <w:rFonts w:ascii="Times New Roman" w:eastAsia="Times New Roman" w:hAnsi="Times New Roman" w:cs="Times New Roman"/>
                <w:sz w:val="20"/>
                <w:szCs w:val="20"/>
              </w:rPr>
              <w:t xml:space="preserve"> </w:t>
            </w:r>
            <w:r w:rsidRPr="530E1CB9">
              <w:rPr>
                <w:rFonts w:ascii="Times New Roman" w:eastAsia="Times New Roman" w:hAnsi="Times New Roman" w:cs="Times New Roman"/>
                <w:sz w:val="20"/>
                <w:szCs w:val="20"/>
              </w:rPr>
              <w:t>šali</w:t>
            </w:r>
            <w:r w:rsidR="0011132D" w:rsidRPr="530E1CB9">
              <w:rPr>
                <w:rFonts w:ascii="Times New Roman" w:eastAsia="Times New Roman" w:hAnsi="Times New Roman" w:cs="Times New Roman"/>
                <w:sz w:val="20"/>
                <w:szCs w:val="20"/>
              </w:rPr>
              <w:t>ų</w:t>
            </w:r>
            <w:r w:rsidRPr="530E1CB9">
              <w:rPr>
                <w:rFonts w:ascii="Times New Roman" w:eastAsia="Times New Roman" w:hAnsi="Times New Roman" w:cs="Times New Roman"/>
                <w:sz w:val="20"/>
                <w:szCs w:val="20"/>
              </w:rPr>
              <w:t xml:space="preserve"> sistem</w:t>
            </w:r>
            <w:r w:rsidR="002468DF" w:rsidRPr="530E1CB9">
              <w:rPr>
                <w:rFonts w:ascii="Times New Roman" w:eastAsia="Times New Roman" w:hAnsi="Times New Roman" w:cs="Times New Roman"/>
                <w:sz w:val="20"/>
                <w:szCs w:val="20"/>
              </w:rPr>
              <w:t>omis</w:t>
            </w:r>
            <w:r w:rsidRPr="530E1CB9">
              <w:rPr>
                <w:rFonts w:ascii="Times New Roman" w:eastAsia="Times New Roman" w:hAnsi="Times New Roman" w:cs="Times New Roman"/>
                <w:sz w:val="20"/>
                <w:szCs w:val="20"/>
              </w:rPr>
              <w:t>.</w:t>
            </w:r>
          </w:p>
        </w:tc>
        <w:tc>
          <w:tcPr>
            <w:tcW w:w="3119" w:type="dxa"/>
          </w:tcPr>
          <w:p w14:paraId="7F25F9C1" w14:textId="77777777" w:rsidR="00FA4D53" w:rsidRPr="00D02B39" w:rsidRDefault="00FA4D53" w:rsidP="00FA4D53">
            <w:pPr>
              <w:rPr>
                <w:rFonts w:ascii="Times New Roman" w:eastAsia="Times New Roman" w:hAnsi="Times New Roman" w:cs="Times New Roman"/>
                <w:sz w:val="20"/>
                <w:szCs w:val="20"/>
              </w:rPr>
            </w:pPr>
          </w:p>
        </w:tc>
      </w:tr>
      <w:tr w:rsidR="00FA4D53" w:rsidRPr="00D02B39" w14:paraId="02420AC6" w14:textId="77777777" w:rsidTr="089B97B3">
        <w:tc>
          <w:tcPr>
            <w:tcW w:w="1304" w:type="dxa"/>
          </w:tcPr>
          <w:p w14:paraId="53DF362E" w14:textId="7767318A" w:rsidR="00FA4D53" w:rsidRPr="00D02B39" w:rsidRDefault="00FA4D53" w:rsidP="00FA4D53">
            <w:pPr>
              <w:rPr>
                <w:rFonts w:ascii="Times New Roman" w:eastAsia="Times New Roman" w:hAnsi="Times New Roman" w:cs="Times New Roman"/>
                <w:color w:val="000000"/>
                <w:sz w:val="20"/>
                <w:szCs w:val="20"/>
              </w:rPr>
            </w:pPr>
            <w:r w:rsidRPr="530E1CB9">
              <w:rPr>
                <w:rFonts w:ascii="Times New Roman" w:eastAsia="Times New Roman" w:hAnsi="Times New Roman" w:cs="Times New Roman"/>
                <w:sz w:val="20"/>
                <w:szCs w:val="20"/>
              </w:rPr>
              <w:t>NR</w:t>
            </w:r>
            <w:r w:rsidR="00F9566E" w:rsidRPr="530E1CB9">
              <w:rPr>
                <w:rFonts w:ascii="Times New Roman" w:eastAsia="Times New Roman" w:hAnsi="Times New Roman" w:cs="Times New Roman"/>
                <w:sz w:val="20"/>
                <w:szCs w:val="20"/>
              </w:rPr>
              <w:t>.</w:t>
            </w:r>
            <w:r w:rsidRPr="530E1CB9">
              <w:rPr>
                <w:rFonts w:ascii="Times New Roman" w:eastAsia="Times New Roman" w:hAnsi="Times New Roman" w:cs="Times New Roman"/>
                <w:sz w:val="20"/>
                <w:szCs w:val="20"/>
              </w:rPr>
              <w:t>3</w:t>
            </w:r>
            <w:r w:rsidR="00C45D89" w:rsidRPr="530E1CB9">
              <w:rPr>
                <w:rFonts w:ascii="Times New Roman" w:eastAsia="Times New Roman" w:hAnsi="Times New Roman" w:cs="Times New Roman"/>
                <w:sz w:val="20"/>
                <w:szCs w:val="20"/>
              </w:rPr>
              <w:t>.3</w:t>
            </w:r>
          </w:p>
        </w:tc>
        <w:tc>
          <w:tcPr>
            <w:tcW w:w="5070" w:type="dxa"/>
          </w:tcPr>
          <w:p w14:paraId="352E5B0D" w14:textId="2089D975" w:rsidR="00FA4D53" w:rsidRPr="00D02B39" w:rsidRDefault="00FA4D53" w:rsidP="00FA4D53">
            <w:pPr>
              <w:rPr>
                <w:rFonts w:ascii="Times New Roman" w:eastAsia="Times New Roman" w:hAnsi="Times New Roman" w:cs="Times New Roman"/>
                <w:sz w:val="20"/>
                <w:szCs w:val="20"/>
              </w:rPr>
            </w:pPr>
            <w:r w:rsidRPr="530E1CB9">
              <w:rPr>
                <w:rFonts w:ascii="Times New Roman" w:eastAsia="Times New Roman" w:hAnsi="Times New Roman" w:cs="Times New Roman"/>
                <w:sz w:val="20"/>
                <w:szCs w:val="20"/>
              </w:rPr>
              <w:t>Sistemos licencijos turi užtikrinti galimybę naudotis minimaliai 3 sistemos aplinkomis: PROD, TEST, DEV. TEST, DEV aplinkai neturi būti reikalaujama papildomos licencijos.</w:t>
            </w:r>
          </w:p>
        </w:tc>
        <w:tc>
          <w:tcPr>
            <w:tcW w:w="3119" w:type="dxa"/>
          </w:tcPr>
          <w:p w14:paraId="4E67E17B" w14:textId="77777777" w:rsidR="00FA4D53" w:rsidRPr="00D02B39" w:rsidRDefault="00FA4D53" w:rsidP="00FA4D53">
            <w:pPr>
              <w:rPr>
                <w:rFonts w:ascii="Times New Roman" w:eastAsia="Times New Roman" w:hAnsi="Times New Roman" w:cs="Times New Roman"/>
                <w:sz w:val="20"/>
                <w:szCs w:val="20"/>
              </w:rPr>
            </w:pPr>
          </w:p>
        </w:tc>
      </w:tr>
      <w:tr w:rsidR="00FA4D53" w:rsidRPr="00D02B39" w14:paraId="5FA11739" w14:textId="77777777" w:rsidTr="089B97B3">
        <w:tc>
          <w:tcPr>
            <w:tcW w:w="1304" w:type="dxa"/>
          </w:tcPr>
          <w:p w14:paraId="3AA3EE4D" w14:textId="389BBC03" w:rsidR="00FA4D53" w:rsidRPr="00D02B39" w:rsidRDefault="00FA4D53" w:rsidP="00FA4D53">
            <w:pPr>
              <w:rPr>
                <w:rFonts w:ascii="Times New Roman" w:eastAsia="Times New Roman" w:hAnsi="Times New Roman" w:cs="Times New Roman"/>
                <w:color w:val="000000"/>
                <w:sz w:val="20"/>
                <w:szCs w:val="20"/>
              </w:rPr>
            </w:pPr>
            <w:r w:rsidRPr="530E1CB9">
              <w:rPr>
                <w:rFonts w:ascii="Times New Roman" w:eastAsia="Times New Roman" w:hAnsi="Times New Roman" w:cs="Times New Roman"/>
                <w:sz w:val="20"/>
                <w:szCs w:val="20"/>
              </w:rPr>
              <w:t>NR</w:t>
            </w:r>
            <w:r w:rsidR="00F9566E" w:rsidRPr="530E1CB9">
              <w:rPr>
                <w:rFonts w:ascii="Times New Roman" w:eastAsia="Times New Roman" w:hAnsi="Times New Roman" w:cs="Times New Roman"/>
                <w:sz w:val="20"/>
                <w:szCs w:val="20"/>
              </w:rPr>
              <w:t>.</w:t>
            </w:r>
            <w:r w:rsidRPr="530E1CB9">
              <w:rPr>
                <w:rFonts w:ascii="Times New Roman" w:eastAsia="Times New Roman" w:hAnsi="Times New Roman" w:cs="Times New Roman"/>
                <w:sz w:val="20"/>
                <w:szCs w:val="20"/>
              </w:rPr>
              <w:t>3</w:t>
            </w:r>
            <w:r w:rsidR="00C45D89" w:rsidRPr="530E1CB9">
              <w:rPr>
                <w:rFonts w:ascii="Times New Roman" w:eastAsia="Times New Roman" w:hAnsi="Times New Roman" w:cs="Times New Roman"/>
                <w:sz w:val="20"/>
                <w:szCs w:val="20"/>
              </w:rPr>
              <w:t>.4</w:t>
            </w:r>
          </w:p>
        </w:tc>
        <w:tc>
          <w:tcPr>
            <w:tcW w:w="5070" w:type="dxa"/>
          </w:tcPr>
          <w:p w14:paraId="3DF9C56F" w14:textId="63682030" w:rsidR="00FA4D53" w:rsidRPr="00D02B39" w:rsidRDefault="00FA4D53" w:rsidP="00FA4D53">
            <w:pPr>
              <w:rPr>
                <w:rFonts w:ascii="Times New Roman" w:eastAsia="Times New Roman" w:hAnsi="Times New Roman" w:cs="Times New Roman"/>
                <w:sz w:val="20"/>
                <w:szCs w:val="20"/>
              </w:rPr>
            </w:pPr>
            <w:r w:rsidRPr="530E1CB9">
              <w:rPr>
                <w:rFonts w:ascii="Times New Roman" w:eastAsia="Times New Roman" w:hAnsi="Times New Roman" w:cs="Times New Roman"/>
                <w:sz w:val="20"/>
                <w:szCs w:val="20"/>
              </w:rPr>
              <w:t>Sistemoje apdorojamos duomenų apimtys, transakcijų skaičius neturi būti ribojamos.</w:t>
            </w:r>
          </w:p>
        </w:tc>
        <w:tc>
          <w:tcPr>
            <w:tcW w:w="3119" w:type="dxa"/>
          </w:tcPr>
          <w:p w14:paraId="32180C6A" w14:textId="77777777" w:rsidR="00FA4D53" w:rsidRPr="00D02B39" w:rsidRDefault="00FA4D53" w:rsidP="00FA4D53">
            <w:pPr>
              <w:rPr>
                <w:rFonts w:ascii="Times New Roman" w:eastAsia="Times New Roman" w:hAnsi="Times New Roman" w:cs="Times New Roman"/>
                <w:sz w:val="20"/>
                <w:szCs w:val="20"/>
              </w:rPr>
            </w:pPr>
          </w:p>
        </w:tc>
      </w:tr>
      <w:tr w:rsidR="00FA4D53" w:rsidRPr="00D02B39" w14:paraId="0EAF0792" w14:textId="77777777" w:rsidTr="089B97B3">
        <w:tc>
          <w:tcPr>
            <w:tcW w:w="1304" w:type="dxa"/>
          </w:tcPr>
          <w:p w14:paraId="3631955C" w14:textId="1EE6C325" w:rsidR="00FA4D53" w:rsidRPr="00D02B39" w:rsidRDefault="00FA4D53" w:rsidP="00FA4D53">
            <w:pPr>
              <w:rPr>
                <w:rFonts w:ascii="Times New Roman" w:eastAsia="Times New Roman" w:hAnsi="Times New Roman" w:cs="Times New Roman"/>
                <w:color w:val="000000"/>
                <w:sz w:val="20"/>
                <w:szCs w:val="20"/>
              </w:rPr>
            </w:pPr>
            <w:r w:rsidRPr="530E1CB9">
              <w:rPr>
                <w:rFonts w:ascii="Times New Roman" w:eastAsia="Times New Roman" w:hAnsi="Times New Roman" w:cs="Times New Roman"/>
                <w:sz w:val="20"/>
                <w:szCs w:val="20"/>
              </w:rPr>
              <w:t>NR</w:t>
            </w:r>
            <w:r w:rsidR="00F9566E" w:rsidRPr="530E1CB9">
              <w:rPr>
                <w:rFonts w:ascii="Times New Roman" w:eastAsia="Times New Roman" w:hAnsi="Times New Roman" w:cs="Times New Roman"/>
                <w:sz w:val="20"/>
                <w:szCs w:val="20"/>
              </w:rPr>
              <w:t>.</w:t>
            </w:r>
            <w:r w:rsidRPr="530E1CB9">
              <w:rPr>
                <w:rFonts w:ascii="Times New Roman" w:eastAsia="Times New Roman" w:hAnsi="Times New Roman" w:cs="Times New Roman"/>
                <w:sz w:val="20"/>
                <w:szCs w:val="20"/>
              </w:rPr>
              <w:t>3</w:t>
            </w:r>
            <w:r w:rsidR="00C45D89" w:rsidRPr="530E1CB9">
              <w:rPr>
                <w:rFonts w:ascii="Times New Roman" w:eastAsia="Times New Roman" w:hAnsi="Times New Roman" w:cs="Times New Roman"/>
                <w:sz w:val="20"/>
                <w:szCs w:val="20"/>
              </w:rPr>
              <w:t>.5</w:t>
            </w:r>
          </w:p>
        </w:tc>
        <w:tc>
          <w:tcPr>
            <w:tcW w:w="5070" w:type="dxa"/>
          </w:tcPr>
          <w:p w14:paraId="273BB9EC" w14:textId="3B2E28C1" w:rsidR="00FA4D53" w:rsidRPr="00D02B39" w:rsidRDefault="00FA4D53" w:rsidP="00FA4D53">
            <w:pPr>
              <w:rPr>
                <w:rFonts w:ascii="Times New Roman" w:eastAsia="Times New Roman" w:hAnsi="Times New Roman" w:cs="Times New Roman"/>
                <w:sz w:val="20"/>
                <w:szCs w:val="20"/>
              </w:rPr>
            </w:pPr>
            <w:r w:rsidRPr="530E1CB9">
              <w:rPr>
                <w:rFonts w:ascii="Times New Roman" w:eastAsia="Times New Roman" w:hAnsi="Times New Roman" w:cs="Times New Roman"/>
                <w:sz w:val="20"/>
                <w:szCs w:val="20"/>
              </w:rPr>
              <w:t>Sistemos licencija neturi būti ribota jokiais kitokiais duomenų objektais, jų kiekiu, intervalais.</w:t>
            </w:r>
          </w:p>
        </w:tc>
        <w:tc>
          <w:tcPr>
            <w:tcW w:w="3119" w:type="dxa"/>
          </w:tcPr>
          <w:p w14:paraId="395861DC" w14:textId="71346A78" w:rsidR="00FA4D53" w:rsidRPr="00D02B39" w:rsidRDefault="00FA4D53" w:rsidP="00FA4D53">
            <w:pPr>
              <w:tabs>
                <w:tab w:val="left" w:pos="2160"/>
              </w:tabs>
              <w:rPr>
                <w:rFonts w:ascii="Times New Roman" w:eastAsia="Times New Roman" w:hAnsi="Times New Roman" w:cs="Times New Roman"/>
                <w:sz w:val="20"/>
                <w:szCs w:val="20"/>
              </w:rPr>
            </w:pPr>
            <w:r w:rsidRPr="00D02B39">
              <w:rPr>
                <w:rFonts w:cs="Open Sans"/>
                <w:sz w:val="20"/>
                <w:szCs w:val="20"/>
              </w:rPr>
              <w:tab/>
            </w:r>
          </w:p>
        </w:tc>
      </w:tr>
      <w:tr w:rsidR="00FA4D53" w:rsidRPr="00D02B39" w14:paraId="5ECDE4F2" w14:textId="77777777" w:rsidTr="089B97B3">
        <w:tc>
          <w:tcPr>
            <w:tcW w:w="1304" w:type="dxa"/>
          </w:tcPr>
          <w:p w14:paraId="195380FE" w14:textId="4E89D763" w:rsidR="00FA4D53" w:rsidRPr="00D02B39" w:rsidRDefault="00FA4D53" w:rsidP="00FA4D53">
            <w:pPr>
              <w:rPr>
                <w:rFonts w:ascii="Times New Roman" w:eastAsia="Times New Roman" w:hAnsi="Times New Roman" w:cs="Times New Roman"/>
                <w:color w:val="000000"/>
                <w:sz w:val="20"/>
                <w:szCs w:val="20"/>
              </w:rPr>
            </w:pPr>
            <w:r w:rsidRPr="530E1CB9">
              <w:rPr>
                <w:rFonts w:ascii="Times New Roman" w:eastAsia="Times New Roman" w:hAnsi="Times New Roman" w:cs="Times New Roman"/>
                <w:sz w:val="20"/>
                <w:szCs w:val="20"/>
              </w:rPr>
              <w:t>NR</w:t>
            </w:r>
            <w:r w:rsidR="00F9566E" w:rsidRPr="530E1CB9">
              <w:rPr>
                <w:rFonts w:ascii="Times New Roman" w:eastAsia="Times New Roman" w:hAnsi="Times New Roman" w:cs="Times New Roman"/>
                <w:sz w:val="20"/>
                <w:szCs w:val="20"/>
              </w:rPr>
              <w:t>.</w:t>
            </w:r>
            <w:r w:rsidR="00FC206F" w:rsidRPr="530E1CB9">
              <w:rPr>
                <w:rFonts w:ascii="Times New Roman" w:eastAsia="Times New Roman" w:hAnsi="Times New Roman" w:cs="Times New Roman"/>
                <w:sz w:val="20"/>
                <w:szCs w:val="20"/>
              </w:rPr>
              <w:t>3</w:t>
            </w:r>
            <w:r w:rsidR="00C45D89" w:rsidRPr="530E1CB9">
              <w:rPr>
                <w:rFonts w:ascii="Times New Roman" w:eastAsia="Times New Roman" w:hAnsi="Times New Roman" w:cs="Times New Roman"/>
                <w:sz w:val="20"/>
                <w:szCs w:val="20"/>
              </w:rPr>
              <w:t>.6</w:t>
            </w:r>
          </w:p>
        </w:tc>
        <w:tc>
          <w:tcPr>
            <w:tcW w:w="5070" w:type="dxa"/>
          </w:tcPr>
          <w:p w14:paraId="33885AD4" w14:textId="74DE41A9" w:rsidR="00FA4D53" w:rsidRPr="00D02B39" w:rsidRDefault="00FA4D53" w:rsidP="00FA4D53">
            <w:pPr>
              <w:rPr>
                <w:rFonts w:ascii="Times New Roman" w:eastAsia="Times New Roman" w:hAnsi="Times New Roman" w:cs="Times New Roman"/>
                <w:sz w:val="20"/>
                <w:szCs w:val="20"/>
              </w:rPr>
            </w:pPr>
            <w:r w:rsidRPr="530E1CB9">
              <w:rPr>
                <w:rFonts w:ascii="Times New Roman" w:eastAsia="Times New Roman" w:hAnsi="Times New Roman" w:cs="Times New Roman"/>
                <w:sz w:val="20"/>
                <w:szCs w:val="20"/>
              </w:rPr>
              <w:t>Sistemos DBVS licencija neturi būti apribota tik Sistemos prisijungimo galimybėmis. Prie Sistemos DBVS turi būti leidžiama jungtis bet kokiais trečios šalies įrankiais.</w:t>
            </w:r>
          </w:p>
        </w:tc>
        <w:tc>
          <w:tcPr>
            <w:tcW w:w="3119" w:type="dxa"/>
          </w:tcPr>
          <w:p w14:paraId="11114698" w14:textId="77777777" w:rsidR="00FA4D53" w:rsidRPr="00D02B39" w:rsidRDefault="00FA4D53" w:rsidP="00FA4D53">
            <w:pPr>
              <w:tabs>
                <w:tab w:val="left" w:pos="2160"/>
              </w:tabs>
              <w:rPr>
                <w:rFonts w:ascii="Times New Roman" w:eastAsia="Times New Roman" w:hAnsi="Times New Roman" w:cs="Times New Roman"/>
                <w:sz w:val="20"/>
                <w:szCs w:val="20"/>
              </w:rPr>
            </w:pPr>
          </w:p>
        </w:tc>
      </w:tr>
      <w:tr w:rsidR="00FC206F" w:rsidRPr="00D02B39" w14:paraId="5E74DF5A" w14:textId="77777777" w:rsidTr="089B97B3">
        <w:tc>
          <w:tcPr>
            <w:tcW w:w="1304" w:type="dxa"/>
          </w:tcPr>
          <w:p w14:paraId="27193513" w14:textId="72E407EC" w:rsidR="00FC206F" w:rsidRPr="00D02B39" w:rsidRDefault="00FC206F" w:rsidP="00E75FEE">
            <w:pPr>
              <w:rPr>
                <w:rFonts w:ascii="Times New Roman" w:eastAsia="Times New Roman" w:hAnsi="Times New Roman" w:cs="Times New Roman"/>
                <w:color w:val="000000"/>
                <w:sz w:val="20"/>
                <w:szCs w:val="20"/>
              </w:rPr>
            </w:pPr>
            <w:r w:rsidRPr="530E1CB9">
              <w:rPr>
                <w:rFonts w:ascii="Times New Roman" w:eastAsia="Times New Roman" w:hAnsi="Times New Roman" w:cs="Times New Roman"/>
                <w:sz w:val="20"/>
                <w:szCs w:val="20"/>
              </w:rPr>
              <w:t>NR.</w:t>
            </w:r>
            <w:r w:rsidR="00C45D89" w:rsidRPr="530E1CB9">
              <w:rPr>
                <w:rFonts w:ascii="Times New Roman" w:eastAsia="Times New Roman" w:hAnsi="Times New Roman" w:cs="Times New Roman"/>
                <w:sz w:val="20"/>
                <w:szCs w:val="20"/>
              </w:rPr>
              <w:t>3.7</w:t>
            </w:r>
          </w:p>
        </w:tc>
        <w:tc>
          <w:tcPr>
            <w:tcW w:w="5070" w:type="dxa"/>
          </w:tcPr>
          <w:p w14:paraId="0D15DADE" w14:textId="77777777" w:rsidR="00FC206F" w:rsidRPr="00D02B39" w:rsidRDefault="00FC206F" w:rsidP="00E75FEE">
            <w:pPr>
              <w:rPr>
                <w:rFonts w:ascii="Times New Roman" w:eastAsia="Times New Roman" w:hAnsi="Times New Roman" w:cs="Times New Roman"/>
                <w:sz w:val="20"/>
                <w:szCs w:val="20"/>
              </w:rPr>
            </w:pPr>
            <w:r w:rsidRPr="530E1CB9">
              <w:rPr>
                <w:rFonts w:ascii="Times New Roman" w:eastAsia="Times New Roman" w:hAnsi="Times New Roman" w:cs="Times New Roman"/>
                <w:sz w:val="20"/>
                <w:szCs w:val="20"/>
              </w:rPr>
              <w:t>Sistemos licencijos turi leisti Užsakovui ir jo įgaliotiems asmenims atlikti programinio kodo keitimą, prieigą prie programos kodo keitimo įrankių, jeigu Tiekėjo įmonė skelbia bankrotą ar yra likviduojama ir nėra visų įsipareigojimų perėmėjo.</w:t>
            </w:r>
          </w:p>
        </w:tc>
        <w:tc>
          <w:tcPr>
            <w:tcW w:w="3119" w:type="dxa"/>
          </w:tcPr>
          <w:p w14:paraId="1A7A3CA2" w14:textId="77777777" w:rsidR="00FC206F" w:rsidRPr="00D02B39" w:rsidRDefault="00FC206F" w:rsidP="00E75FEE">
            <w:pPr>
              <w:rPr>
                <w:rFonts w:ascii="Times New Roman" w:eastAsia="Times New Roman" w:hAnsi="Times New Roman" w:cs="Times New Roman"/>
                <w:sz w:val="20"/>
                <w:szCs w:val="20"/>
              </w:rPr>
            </w:pPr>
          </w:p>
        </w:tc>
      </w:tr>
    </w:tbl>
    <w:p w14:paraId="059462C0" w14:textId="0165217E" w:rsidR="00FC74DA" w:rsidRPr="00D02B39" w:rsidRDefault="00FC74DA" w:rsidP="00EF134D">
      <w:pPr>
        <w:pStyle w:val="Heading2"/>
        <w:rPr>
          <w:rFonts w:ascii="Times New Roman" w:eastAsia="Times New Roman" w:hAnsi="Times New Roman" w:cs="Times New Roman"/>
        </w:rPr>
      </w:pPr>
      <w:bookmarkStart w:id="49" w:name="_Toc148293473"/>
      <w:r w:rsidRPr="530E1CB9">
        <w:rPr>
          <w:rFonts w:ascii="Times New Roman" w:eastAsia="Times New Roman" w:hAnsi="Times New Roman" w:cs="Times New Roman"/>
        </w:rPr>
        <w:t>Prieigos valdymas, saugumas</w:t>
      </w:r>
      <w:bookmarkEnd w:id="49"/>
    </w:p>
    <w:tbl>
      <w:tblPr>
        <w:tblStyle w:val="TableGrid"/>
        <w:tblW w:w="9639" w:type="dxa"/>
        <w:tblLayout w:type="fixed"/>
        <w:tblLook w:val="04A0" w:firstRow="1" w:lastRow="0" w:firstColumn="1" w:lastColumn="0" w:noHBand="0" w:noVBand="1"/>
      </w:tblPr>
      <w:tblGrid>
        <w:gridCol w:w="1324"/>
        <w:gridCol w:w="5148"/>
        <w:gridCol w:w="3167"/>
      </w:tblGrid>
      <w:tr w:rsidR="0002035A" w:rsidRPr="00D02B39" w14:paraId="2FD85FD3" w14:textId="77777777" w:rsidTr="00DC7D07">
        <w:trPr>
          <w:tblHeader/>
        </w:trPr>
        <w:tc>
          <w:tcPr>
            <w:tcW w:w="1304" w:type="dxa"/>
            <w:shd w:val="clear" w:color="auto" w:fill="D9D9D9" w:themeFill="background1" w:themeFillShade="D9"/>
          </w:tcPr>
          <w:p w14:paraId="4204C1F2" w14:textId="77777777" w:rsidR="0002035A" w:rsidRPr="00D02B39" w:rsidRDefault="0002035A">
            <w:pPr>
              <w:jc w:val="center"/>
              <w:rPr>
                <w:rFonts w:ascii="Times New Roman" w:eastAsia="Times New Roman" w:hAnsi="Times New Roman" w:cs="Times New Roman"/>
                <w:sz w:val="20"/>
                <w:szCs w:val="20"/>
              </w:rPr>
            </w:pPr>
            <w:r w:rsidRPr="530E1CB9">
              <w:rPr>
                <w:rFonts w:ascii="Times New Roman" w:eastAsia="Times New Roman" w:hAnsi="Times New Roman" w:cs="Times New Roman"/>
                <w:sz w:val="20"/>
                <w:szCs w:val="20"/>
              </w:rPr>
              <w:t>Nr.</w:t>
            </w:r>
          </w:p>
        </w:tc>
        <w:tc>
          <w:tcPr>
            <w:tcW w:w="5070" w:type="dxa"/>
            <w:shd w:val="clear" w:color="auto" w:fill="D9D9D9" w:themeFill="background1" w:themeFillShade="D9"/>
          </w:tcPr>
          <w:p w14:paraId="4B912B64" w14:textId="77777777" w:rsidR="0002035A" w:rsidRPr="00D02B39" w:rsidRDefault="0002035A">
            <w:pPr>
              <w:jc w:val="center"/>
              <w:rPr>
                <w:rFonts w:ascii="Times New Roman" w:eastAsia="Times New Roman" w:hAnsi="Times New Roman" w:cs="Times New Roman"/>
                <w:sz w:val="20"/>
                <w:szCs w:val="20"/>
              </w:rPr>
            </w:pPr>
            <w:r w:rsidRPr="530E1CB9">
              <w:rPr>
                <w:rFonts w:ascii="Times New Roman" w:eastAsia="Times New Roman" w:hAnsi="Times New Roman" w:cs="Times New Roman"/>
                <w:sz w:val="20"/>
                <w:szCs w:val="20"/>
              </w:rPr>
              <w:t>Reikalavimas</w:t>
            </w:r>
          </w:p>
        </w:tc>
        <w:tc>
          <w:tcPr>
            <w:tcW w:w="3119" w:type="dxa"/>
            <w:shd w:val="clear" w:color="auto" w:fill="D9D9D9" w:themeFill="background1" w:themeFillShade="D9"/>
          </w:tcPr>
          <w:p w14:paraId="1B3A8A4D" w14:textId="77777777" w:rsidR="0002035A" w:rsidRPr="00D02B39" w:rsidRDefault="0002035A">
            <w:pPr>
              <w:jc w:val="center"/>
              <w:rPr>
                <w:rFonts w:ascii="Times New Roman" w:eastAsia="Times New Roman" w:hAnsi="Times New Roman" w:cs="Times New Roman"/>
                <w:sz w:val="20"/>
                <w:szCs w:val="20"/>
              </w:rPr>
            </w:pPr>
            <w:r w:rsidRPr="530E1CB9">
              <w:rPr>
                <w:rFonts w:ascii="Times New Roman" w:eastAsia="Times New Roman" w:hAnsi="Times New Roman" w:cs="Times New Roman"/>
                <w:sz w:val="20"/>
                <w:szCs w:val="20"/>
              </w:rPr>
              <w:t>Reikalavimo papildymas</w:t>
            </w:r>
          </w:p>
        </w:tc>
      </w:tr>
      <w:tr w:rsidR="008C11CD" w:rsidRPr="00D02B39" w14:paraId="4F65B56E" w14:textId="77777777" w:rsidTr="00DC7D07">
        <w:tc>
          <w:tcPr>
            <w:tcW w:w="1304" w:type="dxa"/>
          </w:tcPr>
          <w:p w14:paraId="1AE0EFCE" w14:textId="3110E677" w:rsidR="008C11CD" w:rsidRPr="00D02B39" w:rsidRDefault="008C11CD" w:rsidP="008C11CD">
            <w:pPr>
              <w:rPr>
                <w:rFonts w:ascii="Times New Roman" w:eastAsia="Times New Roman" w:hAnsi="Times New Roman" w:cs="Times New Roman"/>
                <w:color w:val="000000"/>
                <w:sz w:val="20"/>
                <w:szCs w:val="20"/>
              </w:rPr>
            </w:pPr>
            <w:r w:rsidRPr="530E1CB9">
              <w:rPr>
                <w:rFonts w:ascii="Times New Roman" w:eastAsia="Times New Roman" w:hAnsi="Times New Roman" w:cs="Times New Roman"/>
                <w:sz w:val="20"/>
                <w:szCs w:val="20"/>
              </w:rPr>
              <w:t>NR</w:t>
            </w:r>
            <w:r w:rsidR="00F9566E" w:rsidRPr="530E1CB9">
              <w:rPr>
                <w:rFonts w:ascii="Times New Roman" w:eastAsia="Times New Roman" w:hAnsi="Times New Roman" w:cs="Times New Roman"/>
                <w:sz w:val="20"/>
                <w:szCs w:val="20"/>
              </w:rPr>
              <w:t>.</w:t>
            </w:r>
            <w:r w:rsidRPr="530E1CB9">
              <w:rPr>
                <w:rFonts w:ascii="Times New Roman" w:eastAsia="Times New Roman" w:hAnsi="Times New Roman" w:cs="Times New Roman"/>
                <w:sz w:val="20"/>
                <w:szCs w:val="20"/>
              </w:rPr>
              <w:t>4</w:t>
            </w:r>
            <w:r w:rsidR="00C45D89" w:rsidRPr="530E1CB9">
              <w:rPr>
                <w:rFonts w:ascii="Times New Roman" w:eastAsia="Times New Roman" w:hAnsi="Times New Roman" w:cs="Times New Roman"/>
                <w:sz w:val="20"/>
                <w:szCs w:val="20"/>
              </w:rPr>
              <w:t>.</w:t>
            </w:r>
            <w:r w:rsidRPr="530E1CB9">
              <w:rPr>
                <w:rFonts w:ascii="Times New Roman" w:eastAsia="Times New Roman" w:hAnsi="Times New Roman" w:cs="Times New Roman"/>
                <w:sz w:val="20"/>
                <w:szCs w:val="20"/>
              </w:rPr>
              <w:t>1</w:t>
            </w:r>
          </w:p>
        </w:tc>
        <w:tc>
          <w:tcPr>
            <w:tcW w:w="5070" w:type="dxa"/>
          </w:tcPr>
          <w:p w14:paraId="425C769F" w14:textId="697B5952" w:rsidR="008C11CD" w:rsidRPr="00D02B39" w:rsidRDefault="008C11CD" w:rsidP="008C11CD">
            <w:pPr>
              <w:rPr>
                <w:rFonts w:ascii="Times New Roman" w:eastAsia="Times New Roman" w:hAnsi="Times New Roman" w:cs="Times New Roman"/>
                <w:sz w:val="20"/>
                <w:szCs w:val="20"/>
              </w:rPr>
            </w:pPr>
            <w:r w:rsidRPr="530E1CB9">
              <w:rPr>
                <w:rFonts w:ascii="Times New Roman" w:eastAsia="Times New Roman" w:hAnsi="Times New Roman" w:cs="Times New Roman"/>
                <w:sz w:val="20"/>
                <w:szCs w:val="20"/>
              </w:rPr>
              <w:t>Sistema turi turėti vieningą prieigos valdymo mechanizmą visiems sistemos moduliams, kuris užtikrintų naudotojų valdymą: autentifikavimą, teisių prie funkcijų suteikimą ir kontroliavimą, teisių prie duomenų suteikimą ir kontroliavimą.</w:t>
            </w:r>
          </w:p>
        </w:tc>
        <w:tc>
          <w:tcPr>
            <w:tcW w:w="3119" w:type="dxa"/>
          </w:tcPr>
          <w:p w14:paraId="703F81DC" w14:textId="77777777" w:rsidR="008C11CD" w:rsidRPr="00D02B39" w:rsidRDefault="008C11CD" w:rsidP="008C11CD">
            <w:pPr>
              <w:rPr>
                <w:rFonts w:ascii="Times New Roman" w:eastAsia="Times New Roman" w:hAnsi="Times New Roman" w:cs="Times New Roman"/>
                <w:sz w:val="20"/>
                <w:szCs w:val="20"/>
              </w:rPr>
            </w:pPr>
          </w:p>
        </w:tc>
      </w:tr>
      <w:tr w:rsidR="008C11CD" w:rsidRPr="00D02B39" w14:paraId="2B7350BD" w14:textId="77777777" w:rsidTr="00DC7D07">
        <w:tc>
          <w:tcPr>
            <w:tcW w:w="1304" w:type="dxa"/>
          </w:tcPr>
          <w:p w14:paraId="0BEE1501" w14:textId="70663546" w:rsidR="008C11CD" w:rsidRPr="00D02B39" w:rsidRDefault="008C11CD" w:rsidP="008C11CD">
            <w:pPr>
              <w:rPr>
                <w:rFonts w:ascii="Times New Roman" w:eastAsia="Times New Roman" w:hAnsi="Times New Roman" w:cs="Times New Roman"/>
                <w:color w:val="000000"/>
                <w:sz w:val="20"/>
                <w:szCs w:val="20"/>
              </w:rPr>
            </w:pPr>
            <w:r w:rsidRPr="530E1CB9">
              <w:rPr>
                <w:rFonts w:ascii="Times New Roman" w:eastAsia="Times New Roman" w:hAnsi="Times New Roman" w:cs="Times New Roman"/>
                <w:sz w:val="20"/>
                <w:szCs w:val="20"/>
              </w:rPr>
              <w:t>NR</w:t>
            </w:r>
            <w:r w:rsidR="00F9566E" w:rsidRPr="530E1CB9">
              <w:rPr>
                <w:rFonts w:ascii="Times New Roman" w:eastAsia="Times New Roman" w:hAnsi="Times New Roman" w:cs="Times New Roman"/>
                <w:sz w:val="20"/>
                <w:szCs w:val="20"/>
              </w:rPr>
              <w:t>.</w:t>
            </w:r>
            <w:r w:rsidRPr="530E1CB9">
              <w:rPr>
                <w:rFonts w:ascii="Times New Roman" w:eastAsia="Times New Roman" w:hAnsi="Times New Roman" w:cs="Times New Roman"/>
                <w:sz w:val="20"/>
                <w:szCs w:val="20"/>
              </w:rPr>
              <w:t>4</w:t>
            </w:r>
            <w:r w:rsidR="00C45D89" w:rsidRPr="530E1CB9">
              <w:rPr>
                <w:rFonts w:ascii="Times New Roman" w:eastAsia="Times New Roman" w:hAnsi="Times New Roman" w:cs="Times New Roman"/>
                <w:sz w:val="20"/>
                <w:szCs w:val="20"/>
              </w:rPr>
              <w:t>.</w:t>
            </w:r>
            <w:r w:rsidRPr="530E1CB9">
              <w:rPr>
                <w:rFonts w:ascii="Times New Roman" w:eastAsia="Times New Roman" w:hAnsi="Times New Roman" w:cs="Times New Roman"/>
                <w:sz w:val="20"/>
                <w:szCs w:val="20"/>
              </w:rPr>
              <w:t>2</w:t>
            </w:r>
          </w:p>
        </w:tc>
        <w:tc>
          <w:tcPr>
            <w:tcW w:w="5070" w:type="dxa"/>
          </w:tcPr>
          <w:p w14:paraId="47A88B40" w14:textId="3C1E9F37" w:rsidR="008C11CD" w:rsidRPr="00D02B39" w:rsidRDefault="008C11CD" w:rsidP="008C11CD">
            <w:pPr>
              <w:rPr>
                <w:rFonts w:ascii="Times New Roman" w:eastAsia="Times New Roman" w:hAnsi="Times New Roman" w:cs="Times New Roman"/>
                <w:sz w:val="20"/>
                <w:szCs w:val="20"/>
              </w:rPr>
            </w:pPr>
            <w:r w:rsidRPr="530E1CB9">
              <w:rPr>
                <w:rFonts w:ascii="Times New Roman" w:eastAsia="Times New Roman" w:hAnsi="Times New Roman" w:cs="Times New Roman"/>
                <w:sz w:val="20"/>
                <w:szCs w:val="20"/>
              </w:rPr>
              <w:t>Sistemos naudotojų prieigos valdymas turi priklausyti nuo to, kokiai naudotojų grupei (-ėms) priskirtas naudotojas.</w:t>
            </w:r>
          </w:p>
        </w:tc>
        <w:tc>
          <w:tcPr>
            <w:tcW w:w="3119" w:type="dxa"/>
          </w:tcPr>
          <w:p w14:paraId="27F2DF75" w14:textId="77777777" w:rsidR="008C11CD" w:rsidRPr="00D02B39" w:rsidRDefault="008C11CD" w:rsidP="008C11CD">
            <w:pPr>
              <w:rPr>
                <w:rFonts w:ascii="Times New Roman" w:eastAsia="Times New Roman" w:hAnsi="Times New Roman" w:cs="Times New Roman"/>
                <w:sz w:val="20"/>
                <w:szCs w:val="20"/>
              </w:rPr>
            </w:pPr>
          </w:p>
        </w:tc>
      </w:tr>
      <w:tr w:rsidR="008C11CD" w:rsidRPr="00D02B39" w14:paraId="7F89300F" w14:textId="77777777" w:rsidTr="00DC7D07">
        <w:tc>
          <w:tcPr>
            <w:tcW w:w="1304" w:type="dxa"/>
          </w:tcPr>
          <w:p w14:paraId="01ED3636" w14:textId="1C16BAAA" w:rsidR="008C11CD" w:rsidRPr="00D02B39" w:rsidRDefault="008C11CD" w:rsidP="008C11CD">
            <w:pPr>
              <w:rPr>
                <w:rFonts w:ascii="Times New Roman" w:eastAsia="Times New Roman" w:hAnsi="Times New Roman" w:cs="Times New Roman"/>
                <w:color w:val="000000"/>
                <w:sz w:val="20"/>
                <w:szCs w:val="20"/>
              </w:rPr>
            </w:pPr>
            <w:r w:rsidRPr="530E1CB9">
              <w:rPr>
                <w:rFonts w:ascii="Times New Roman" w:eastAsia="Times New Roman" w:hAnsi="Times New Roman" w:cs="Times New Roman"/>
                <w:sz w:val="20"/>
                <w:szCs w:val="20"/>
              </w:rPr>
              <w:t>NR</w:t>
            </w:r>
            <w:r w:rsidR="00F9566E" w:rsidRPr="530E1CB9">
              <w:rPr>
                <w:rFonts w:ascii="Times New Roman" w:eastAsia="Times New Roman" w:hAnsi="Times New Roman" w:cs="Times New Roman"/>
                <w:sz w:val="20"/>
                <w:szCs w:val="20"/>
              </w:rPr>
              <w:t>.</w:t>
            </w:r>
            <w:r w:rsidRPr="530E1CB9">
              <w:rPr>
                <w:rFonts w:ascii="Times New Roman" w:eastAsia="Times New Roman" w:hAnsi="Times New Roman" w:cs="Times New Roman"/>
                <w:sz w:val="20"/>
                <w:szCs w:val="20"/>
              </w:rPr>
              <w:t>4</w:t>
            </w:r>
            <w:r w:rsidR="00C45D89" w:rsidRPr="530E1CB9">
              <w:rPr>
                <w:rFonts w:ascii="Times New Roman" w:eastAsia="Times New Roman" w:hAnsi="Times New Roman" w:cs="Times New Roman"/>
                <w:sz w:val="20"/>
                <w:szCs w:val="20"/>
              </w:rPr>
              <w:t>.</w:t>
            </w:r>
            <w:r w:rsidRPr="530E1CB9">
              <w:rPr>
                <w:rFonts w:ascii="Times New Roman" w:eastAsia="Times New Roman" w:hAnsi="Times New Roman" w:cs="Times New Roman"/>
                <w:sz w:val="20"/>
                <w:szCs w:val="20"/>
              </w:rPr>
              <w:t>3</w:t>
            </w:r>
          </w:p>
        </w:tc>
        <w:tc>
          <w:tcPr>
            <w:tcW w:w="5070" w:type="dxa"/>
          </w:tcPr>
          <w:p w14:paraId="0445570A" w14:textId="7DCEE78E" w:rsidR="008C11CD" w:rsidRPr="00D02B39" w:rsidRDefault="008C11CD" w:rsidP="008C11CD">
            <w:pPr>
              <w:rPr>
                <w:rFonts w:ascii="Times New Roman" w:eastAsia="Times New Roman" w:hAnsi="Times New Roman" w:cs="Times New Roman"/>
                <w:sz w:val="20"/>
                <w:szCs w:val="20"/>
              </w:rPr>
            </w:pPr>
            <w:r w:rsidRPr="530E1CB9">
              <w:rPr>
                <w:rFonts w:ascii="Times New Roman" w:eastAsia="Times New Roman" w:hAnsi="Times New Roman" w:cs="Times New Roman"/>
                <w:sz w:val="20"/>
                <w:szCs w:val="20"/>
              </w:rPr>
              <w:t>Prieiga prie sistemos funkcijų, duomenų turi priklausyti nuo naudotojo suteiktų teisių. Naudotojo teisės gali būti suteiktos konkrečiam naudotojui ir naudotojų grupei. Naudotojų grupės teisių suteikimus turi paveldėti grupės naudotojai, kurie priskirti nurodytai naudotojų grupei. Naudotojai gali priklausyti kelioms naudotojų grupėms.</w:t>
            </w:r>
          </w:p>
        </w:tc>
        <w:tc>
          <w:tcPr>
            <w:tcW w:w="3119" w:type="dxa"/>
          </w:tcPr>
          <w:p w14:paraId="7328CE8F" w14:textId="77777777" w:rsidR="008C11CD" w:rsidRPr="00D02B39" w:rsidRDefault="008C11CD" w:rsidP="008C11CD">
            <w:pPr>
              <w:rPr>
                <w:rFonts w:ascii="Times New Roman" w:eastAsia="Times New Roman" w:hAnsi="Times New Roman" w:cs="Times New Roman"/>
                <w:sz w:val="20"/>
                <w:szCs w:val="20"/>
              </w:rPr>
            </w:pPr>
          </w:p>
        </w:tc>
      </w:tr>
      <w:tr w:rsidR="008C11CD" w:rsidRPr="00D02B39" w14:paraId="69512DE4" w14:textId="77777777" w:rsidTr="00DC7D07">
        <w:tc>
          <w:tcPr>
            <w:tcW w:w="1304" w:type="dxa"/>
          </w:tcPr>
          <w:p w14:paraId="4D05A490" w14:textId="2F03C587" w:rsidR="008C11CD" w:rsidRPr="00D02B39" w:rsidRDefault="008C11CD" w:rsidP="008C11CD">
            <w:pPr>
              <w:rPr>
                <w:rFonts w:ascii="Times New Roman" w:eastAsia="Times New Roman" w:hAnsi="Times New Roman" w:cs="Times New Roman"/>
                <w:color w:val="000000"/>
                <w:sz w:val="20"/>
                <w:szCs w:val="20"/>
              </w:rPr>
            </w:pPr>
            <w:r w:rsidRPr="530E1CB9">
              <w:rPr>
                <w:rFonts w:ascii="Times New Roman" w:eastAsia="Times New Roman" w:hAnsi="Times New Roman" w:cs="Times New Roman"/>
                <w:sz w:val="20"/>
                <w:szCs w:val="20"/>
              </w:rPr>
              <w:t>NR</w:t>
            </w:r>
            <w:r w:rsidR="00F9566E" w:rsidRPr="530E1CB9">
              <w:rPr>
                <w:rFonts w:ascii="Times New Roman" w:eastAsia="Times New Roman" w:hAnsi="Times New Roman" w:cs="Times New Roman"/>
                <w:sz w:val="20"/>
                <w:szCs w:val="20"/>
              </w:rPr>
              <w:t>.</w:t>
            </w:r>
            <w:r w:rsidRPr="530E1CB9">
              <w:rPr>
                <w:rFonts w:ascii="Times New Roman" w:eastAsia="Times New Roman" w:hAnsi="Times New Roman" w:cs="Times New Roman"/>
                <w:sz w:val="20"/>
                <w:szCs w:val="20"/>
              </w:rPr>
              <w:t>4</w:t>
            </w:r>
            <w:r w:rsidR="00C45D89" w:rsidRPr="530E1CB9">
              <w:rPr>
                <w:rFonts w:ascii="Times New Roman" w:eastAsia="Times New Roman" w:hAnsi="Times New Roman" w:cs="Times New Roman"/>
                <w:sz w:val="20"/>
                <w:szCs w:val="20"/>
              </w:rPr>
              <w:t>.</w:t>
            </w:r>
            <w:r w:rsidRPr="530E1CB9">
              <w:rPr>
                <w:rFonts w:ascii="Times New Roman" w:eastAsia="Times New Roman" w:hAnsi="Times New Roman" w:cs="Times New Roman"/>
                <w:sz w:val="20"/>
                <w:szCs w:val="20"/>
              </w:rPr>
              <w:t>4</w:t>
            </w:r>
          </w:p>
        </w:tc>
        <w:tc>
          <w:tcPr>
            <w:tcW w:w="5070" w:type="dxa"/>
          </w:tcPr>
          <w:p w14:paraId="059625FB" w14:textId="77777777" w:rsidR="008C11CD" w:rsidRPr="00D02B39" w:rsidRDefault="008C11CD" w:rsidP="008C11CD">
            <w:pPr>
              <w:rPr>
                <w:rFonts w:ascii="Times New Roman" w:eastAsia="Times New Roman" w:hAnsi="Times New Roman" w:cs="Times New Roman"/>
                <w:sz w:val="20"/>
                <w:szCs w:val="20"/>
              </w:rPr>
            </w:pPr>
            <w:r w:rsidRPr="530E1CB9">
              <w:rPr>
                <w:rFonts w:ascii="Times New Roman" w:eastAsia="Times New Roman" w:hAnsi="Times New Roman" w:cs="Times New Roman"/>
                <w:sz w:val="20"/>
                <w:szCs w:val="20"/>
              </w:rPr>
              <w:t>Sistemos prieiga turi užtikrinti prieigos kontrolę ir prieigos nustatymų valdymą apimant:</w:t>
            </w:r>
          </w:p>
          <w:p w14:paraId="6C3BB72B" w14:textId="77777777" w:rsidR="008C11CD" w:rsidRPr="00D02B39" w:rsidRDefault="008C11CD" w:rsidP="008C11CD">
            <w:pPr>
              <w:rPr>
                <w:rFonts w:ascii="Times New Roman" w:eastAsia="Times New Roman" w:hAnsi="Times New Roman" w:cs="Times New Roman"/>
                <w:sz w:val="20"/>
                <w:szCs w:val="20"/>
              </w:rPr>
            </w:pPr>
            <w:r w:rsidRPr="530E1CB9">
              <w:rPr>
                <w:rFonts w:ascii="Times New Roman" w:eastAsia="Times New Roman" w:hAnsi="Times New Roman" w:cs="Times New Roman"/>
                <w:sz w:val="20"/>
                <w:szCs w:val="20"/>
              </w:rPr>
              <w:t xml:space="preserve">1. Prieigą prie duomenų įrašų lygmenyje; </w:t>
            </w:r>
          </w:p>
          <w:p w14:paraId="6C86FE8D" w14:textId="49EED42C" w:rsidR="008C11CD" w:rsidRPr="00D02B39" w:rsidRDefault="008C11CD" w:rsidP="008C11CD">
            <w:pPr>
              <w:rPr>
                <w:rFonts w:ascii="Times New Roman" w:eastAsia="Times New Roman" w:hAnsi="Times New Roman" w:cs="Times New Roman"/>
                <w:sz w:val="20"/>
                <w:szCs w:val="20"/>
              </w:rPr>
            </w:pPr>
            <w:r w:rsidRPr="530E1CB9">
              <w:rPr>
                <w:rFonts w:ascii="Times New Roman" w:eastAsia="Times New Roman" w:hAnsi="Times New Roman" w:cs="Times New Roman"/>
                <w:sz w:val="20"/>
                <w:szCs w:val="20"/>
              </w:rPr>
              <w:t>2. Prieigą funkcijų lygmenyje.</w:t>
            </w:r>
          </w:p>
        </w:tc>
        <w:tc>
          <w:tcPr>
            <w:tcW w:w="3119" w:type="dxa"/>
          </w:tcPr>
          <w:p w14:paraId="11E06A0D" w14:textId="77777777" w:rsidR="008C11CD" w:rsidRPr="00D02B39" w:rsidRDefault="008C11CD" w:rsidP="008C11CD">
            <w:pPr>
              <w:rPr>
                <w:rFonts w:ascii="Times New Roman" w:eastAsia="Times New Roman" w:hAnsi="Times New Roman" w:cs="Times New Roman"/>
                <w:sz w:val="20"/>
                <w:szCs w:val="20"/>
              </w:rPr>
            </w:pPr>
          </w:p>
        </w:tc>
      </w:tr>
      <w:tr w:rsidR="008C11CD" w:rsidRPr="00D02B39" w14:paraId="65C7F3EA" w14:textId="77777777" w:rsidTr="00DC7D07">
        <w:tc>
          <w:tcPr>
            <w:tcW w:w="1304" w:type="dxa"/>
          </w:tcPr>
          <w:p w14:paraId="1996FEB9" w14:textId="3EBDA79B" w:rsidR="008C11CD" w:rsidRPr="00D02B39" w:rsidRDefault="008C11CD" w:rsidP="008C11CD">
            <w:pPr>
              <w:rPr>
                <w:rFonts w:ascii="Times New Roman" w:eastAsia="Times New Roman" w:hAnsi="Times New Roman" w:cs="Times New Roman"/>
                <w:color w:val="000000"/>
                <w:sz w:val="20"/>
                <w:szCs w:val="20"/>
              </w:rPr>
            </w:pPr>
            <w:r w:rsidRPr="530E1CB9">
              <w:rPr>
                <w:rFonts w:ascii="Times New Roman" w:eastAsia="Times New Roman" w:hAnsi="Times New Roman" w:cs="Times New Roman"/>
                <w:sz w:val="20"/>
                <w:szCs w:val="20"/>
              </w:rPr>
              <w:t>NR</w:t>
            </w:r>
            <w:r w:rsidR="00F9566E" w:rsidRPr="530E1CB9">
              <w:rPr>
                <w:rFonts w:ascii="Times New Roman" w:eastAsia="Times New Roman" w:hAnsi="Times New Roman" w:cs="Times New Roman"/>
                <w:sz w:val="20"/>
                <w:szCs w:val="20"/>
              </w:rPr>
              <w:t>.</w:t>
            </w:r>
            <w:r w:rsidRPr="530E1CB9">
              <w:rPr>
                <w:rFonts w:ascii="Times New Roman" w:eastAsia="Times New Roman" w:hAnsi="Times New Roman" w:cs="Times New Roman"/>
                <w:sz w:val="20"/>
                <w:szCs w:val="20"/>
              </w:rPr>
              <w:t>4</w:t>
            </w:r>
            <w:r w:rsidR="00C45D89" w:rsidRPr="530E1CB9">
              <w:rPr>
                <w:rFonts w:ascii="Times New Roman" w:eastAsia="Times New Roman" w:hAnsi="Times New Roman" w:cs="Times New Roman"/>
                <w:sz w:val="20"/>
                <w:szCs w:val="20"/>
              </w:rPr>
              <w:t>.</w:t>
            </w:r>
            <w:r w:rsidRPr="530E1CB9">
              <w:rPr>
                <w:rFonts w:ascii="Times New Roman" w:eastAsia="Times New Roman" w:hAnsi="Times New Roman" w:cs="Times New Roman"/>
                <w:sz w:val="20"/>
                <w:szCs w:val="20"/>
              </w:rPr>
              <w:t>5</w:t>
            </w:r>
          </w:p>
        </w:tc>
        <w:tc>
          <w:tcPr>
            <w:tcW w:w="5070" w:type="dxa"/>
          </w:tcPr>
          <w:p w14:paraId="50B6CDA8" w14:textId="6A4E7705" w:rsidR="008C11CD" w:rsidRPr="00D02B39" w:rsidRDefault="008C11CD" w:rsidP="008C11CD">
            <w:pPr>
              <w:rPr>
                <w:rFonts w:ascii="Times New Roman" w:eastAsia="Times New Roman" w:hAnsi="Times New Roman" w:cs="Times New Roman"/>
                <w:sz w:val="20"/>
                <w:szCs w:val="20"/>
              </w:rPr>
            </w:pPr>
            <w:r w:rsidRPr="530E1CB9">
              <w:rPr>
                <w:rFonts w:ascii="Times New Roman" w:eastAsia="Times New Roman" w:hAnsi="Times New Roman" w:cs="Times New Roman"/>
                <w:sz w:val="20"/>
                <w:szCs w:val="20"/>
              </w:rPr>
              <w:t>Sistemoje turi būti galimybė naudoti Active Directory autentifikaciją ir į sistemą jungtis be papildomo slaptažodžio.</w:t>
            </w:r>
          </w:p>
        </w:tc>
        <w:tc>
          <w:tcPr>
            <w:tcW w:w="3119" w:type="dxa"/>
          </w:tcPr>
          <w:p w14:paraId="0FFC86B1" w14:textId="77777777" w:rsidR="008C11CD" w:rsidRPr="00D02B39" w:rsidRDefault="008C11CD" w:rsidP="008C11CD">
            <w:pPr>
              <w:rPr>
                <w:rFonts w:ascii="Times New Roman" w:eastAsia="Times New Roman" w:hAnsi="Times New Roman" w:cs="Times New Roman"/>
                <w:sz w:val="20"/>
                <w:szCs w:val="20"/>
              </w:rPr>
            </w:pPr>
          </w:p>
        </w:tc>
      </w:tr>
      <w:tr w:rsidR="008C11CD" w:rsidRPr="00D02B39" w14:paraId="1B271192" w14:textId="77777777" w:rsidTr="00DC7D07">
        <w:tc>
          <w:tcPr>
            <w:tcW w:w="1304" w:type="dxa"/>
          </w:tcPr>
          <w:p w14:paraId="5CF1E317" w14:textId="0CD3BDCD" w:rsidR="008C11CD" w:rsidRPr="00D02B39" w:rsidRDefault="008C11CD" w:rsidP="008C11CD">
            <w:pPr>
              <w:rPr>
                <w:rFonts w:ascii="Times New Roman" w:eastAsia="Times New Roman" w:hAnsi="Times New Roman" w:cs="Times New Roman"/>
                <w:color w:val="000000"/>
                <w:sz w:val="20"/>
                <w:szCs w:val="20"/>
              </w:rPr>
            </w:pPr>
            <w:r w:rsidRPr="530E1CB9">
              <w:rPr>
                <w:rFonts w:ascii="Times New Roman" w:eastAsia="Times New Roman" w:hAnsi="Times New Roman" w:cs="Times New Roman"/>
                <w:sz w:val="20"/>
                <w:szCs w:val="20"/>
              </w:rPr>
              <w:lastRenderedPageBreak/>
              <w:t>NR</w:t>
            </w:r>
            <w:r w:rsidR="00F9566E" w:rsidRPr="530E1CB9">
              <w:rPr>
                <w:rFonts w:ascii="Times New Roman" w:eastAsia="Times New Roman" w:hAnsi="Times New Roman" w:cs="Times New Roman"/>
                <w:sz w:val="20"/>
                <w:szCs w:val="20"/>
              </w:rPr>
              <w:t>.</w:t>
            </w:r>
            <w:r w:rsidRPr="530E1CB9">
              <w:rPr>
                <w:rFonts w:ascii="Times New Roman" w:eastAsia="Times New Roman" w:hAnsi="Times New Roman" w:cs="Times New Roman"/>
                <w:sz w:val="20"/>
                <w:szCs w:val="20"/>
              </w:rPr>
              <w:t>4</w:t>
            </w:r>
            <w:r w:rsidR="00C45D89" w:rsidRPr="530E1CB9">
              <w:rPr>
                <w:rFonts w:ascii="Times New Roman" w:eastAsia="Times New Roman" w:hAnsi="Times New Roman" w:cs="Times New Roman"/>
                <w:sz w:val="20"/>
                <w:szCs w:val="20"/>
              </w:rPr>
              <w:t>.</w:t>
            </w:r>
            <w:r w:rsidRPr="530E1CB9">
              <w:rPr>
                <w:rFonts w:ascii="Times New Roman" w:eastAsia="Times New Roman" w:hAnsi="Times New Roman" w:cs="Times New Roman"/>
                <w:sz w:val="20"/>
                <w:szCs w:val="20"/>
              </w:rPr>
              <w:t>6</w:t>
            </w:r>
          </w:p>
        </w:tc>
        <w:tc>
          <w:tcPr>
            <w:tcW w:w="5070" w:type="dxa"/>
          </w:tcPr>
          <w:p w14:paraId="46A1C2E5" w14:textId="5F38EF41" w:rsidR="008C11CD" w:rsidRPr="00D02B39" w:rsidRDefault="008C11CD" w:rsidP="008C11CD">
            <w:pPr>
              <w:rPr>
                <w:rFonts w:ascii="Times New Roman" w:eastAsia="Times New Roman" w:hAnsi="Times New Roman" w:cs="Times New Roman"/>
                <w:sz w:val="20"/>
                <w:szCs w:val="20"/>
              </w:rPr>
            </w:pPr>
            <w:r w:rsidRPr="530E1CB9">
              <w:rPr>
                <w:rFonts w:ascii="Times New Roman" w:eastAsia="Times New Roman" w:hAnsi="Times New Roman" w:cs="Times New Roman"/>
                <w:sz w:val="20"/>
                <w:szCs w:val="20"/>
              </w:rPr>
              <w:t>Sistemoje turi būti galimybė peržiūrėti realiu laiku aktyvių prisijungusių naudotojų sąrašą.</w:t>
            </w:r>
          </w:p>
        </w:tc>
        <w:tc>
          <w:tcPr>
            <w:tcW w:w="3119" w:type="dxa"/>
          </w:tcPr>
          <w:p w14:paraId="46BEA75A" w14:textId="77777777" w:rsidR="008C11CD" w:rsidRPr="00D02B39" w:rsidRDefault="008C11CD" w:rsidP="008C11CD">
            <w:pPr>
              <w:rPr>
                <w:rFonts w:ascii="Times New Roman" w:eastAsia="Times New Roman" w:hAnsi="Times New Roman" w:cs="Times New Roman"/>
                <w:sz w:val="20"/>
                <w:szCs w:val="20"/>
              </w:rPr>
            </w:pPr>
          </w:p>
        </w:tc>
      </w:tr>
      <w:tr w:rsidR="008C11CD" w:rsidRPr="00D02B39" w14:paraId="18CFC2AC" w14:textId="77777777" w:rsidTr="00DC7D07">
        <w:tc>
          <w:tcPr>
            <w:tcW w:w="1304" w:type="dxa"/>
          </w:tcPr>
          <w:p w14:paraId="54DEB7A9" w14:textId="322528CE" w:rsidR="008C11CD" w:rsidRPr="00D02B39" w:rsidRDefault="008C11CD" w:rsidP="008C11CD">
            <w:pPr>
              <w:rPr>
                <w:rFonts w:ascii="Times New Roman" w:eastAsia="Times New Roman" w:hAnsi="Times New Roman" w:cs="Times New Roman"/>
                <w:color w:val="000000"/>
                <w:sz w:val="20"/>
                <w:szCs w:val="20"/>
              </w:rPr>
            </w:pPr>
            <w:r w:rsidRPr="530E1CB9">
              <w:rPr>
                <w:rFonts w:ascii="Times New Roman" w:eastAsia="Times New Roman" w:hAnsi="Times New Roman" w:cs="Times New Roman"/>
                <w:sz w:val="20"/>
                <w:szCs w:val="20"/>
              </w:rPr>
              <w:t>NR</w:t>
            </w:r>
            <w:r w:rsidR="00F9566E" w:rsidRPr="530E1CB9">
              <w:rPr>
                <w:rFonts w:ascii="Times New Roman" w:eastAsia="Times New Roman" w:hAnsi="Times New Roman" w:cs="Times New Roman"/>
                <w:sz w:val="20"/>
                <w:szCs w:val="20"/>
              </w:rPr>
              <w:t>..</w:t>
            </w:r>
            <w:r w:rsidRPr="530E1CB9">
              <w:rPr>
                <w:rFonts w:ascii="Times New Roman" w:eastAsia="Times New Roman" w:hAnsi="Times New Roman" w:cs="Times New Roman"/>
                <w:sz w:val="20"/>
                <w:szCs w:val="20"/>
              </w:rPr>
              <w:t>4</w:t>
            </w:r>
            <w:r w:rsidR="00C45D89" w:rsidRPr="530E1CB9">
              <w:rPr>
                <w:rFonts w:ascii="Times New Roman" w:eastAsia="Times New Roman" w:hAnsi="Times New Roman" w:cs="Times New Roman"/>
                <w:sz w:val="20"/>
                <w:szCs w:val="20"/>
              </w:rPr>
              <w:t>.</w:t>
            </w:r>
            <w:r w:rsidRPr="530E1CB9">
              <w:rPr>
                <w:rFonts w:ascii="Times New Roman" w:eastAsia="Times New Roman" w:hAnsi="Times New Roman" w:cs="Times New Roman"/>
                <w:sz w:val="20"/>
                <w:szCs w:val="20"/>
              </w:rPr>
              <w:t>7</w:t>
            </w:r>
          </w:p>
        </w:tc>
        <w:tc>
          <w:tcPr>
            <w:tcW w:w="5070" w:type="dxa"/>
          </w:tcPr>
          <w:p w14:paraId="7F38AA8E" w14:textId="263F74CB" w:rsidR="008C11CD" w:rsidRPr="00D02B39" w:rsidRDefault="008C11CD" w:rsidP="008C11CD">
            <w:pPr>
              <w:rPr>
                <w:rFonts w:ascii="Times New Roman" w:eastAsia="Times New Roman" w:hAnsi="Times New Roman" w:cs="Times New Roman"/>
                <w:sz w:val="20"/>
                <w:szCs w:val="20"/>
              </w:rPr>
            </w:pPr>
            <w:r w:rsidRPr="530E1CB9">
              <w:rPr>
                <w:rFonts w:ascii="Times New Roman" w:eastAsia="Times New Roman" w:hAnsi="Times New Roman" w:cs="Times New Roman"/>
                <w:sz w:val="20"/>
                <w:szCs w:val="20"/>
              </w:rPr>
              <w:t>Sistemoje turi būti galimybė žurnalizuoti (angl. logging) visus naudotojų veiksmus.</w:t>
            </w:r>
          </w:p>
        </w:tc>
        <w:tc>
          <w:tcPr>
            <w:tcW w:w="3119" w:type="dxa"/>
          </w:tcPr>
          <w:p w14:paraId="3BF3F376" w14:textId="6B7063F7" w:rsidR="008C11CD" w:rsidRPr="00D02B39" w:rsidRDefault="008C11CD" w:rsidP="008C11CD">
            <w:pPr>
              <w:rPr>
                <w:rFonts w:ascii="Times New Roman" w:eastAsia="Times New Roman" w:hAnsi="Times New Roman" w:cs="Times New Roman"/>
                <w:sz w:val="20"/>
                <w:szCs w:val="20"/>
              </w:rPr>
            </w:pPr>
            <w:r w:rsidRPr="530E1CB9">
              <w:rPr>
                <w:rFonts w:ascii="Times New Roman" w:eastAsia="Times New Roman" w:hAnsi="Times New Roman" w:cs="Times New Roman"/>
                <w:sz w:val="20"/>
                <w:szCs w:val="20"/>
              </w:rPr>
              <w:t>Turi būti galimybė pasirinktinai įjungti arba išjungti tokį funkcionalumą.</w:t>
            </w:r>
          </w:p>
        </w:tc>
      </w:tr>
      <w:tr w:rsidR="008C11CD" w:rsidRPr="00D02B39" w14:paraId="5D8E6100" w14:textId="77777777" w:rsidTr="00DC7D07">
        <w:tc>
          <w:tcPr>
            <w:tcW w:w="1304" w:type="dxa"/>
          </w:tcPr>
          <w:p w14:paraId="465F3222" w14:textId="569B3DAD" w:rsidR="008C11CD" w:rsidRPr="00D02B39" w:rsidRDefault="008C11CD" w:rsidP="008C11CD">
            <w:pPr>
              <w:rPr>
                <w:rFonts w:ascii="Times New Roman" w:eastAsia="Times New Roman" w:hAnsi="Times New Roman" w:cs="Times New Roman"/>
                <w:color w:val="000000"/>
                <w:sz w:val="20"/>
                <w:szCs w:val="20"/>
              </w:rPr>
            </w:pPr>
            <w:r w:rsidRPr="530E1CB9">
              <w:rPr>
                <w:rFonts w:ascii="Times New Roman" w:eastAsia="Times New Roman" w:hAnsi="Times New Roman" w:cs="Times New Roman"/>
                <w:sz w:val="20"/>
                <w:szCs w:val="20"/>
              </w:rPr>
              <w:t>NR4</w:t>
            </w:r>
            <w:r w:rsidR="00C45D89" w:rsidRPr="530E1CB9">
              <w:rPr>
                <w:rFonts w:ascii="Times New Roman" w:eastAsia="Times New Roman" w:hAnsi="Times New Roman" w:cs="Times New Roman"/>
                <w:sz w:val="20"/>
                <w:szCs w:val="20"/>
              </w:rPr>
              <w:t>.</w:t>
            </w:r>
            <w:r w:rsidRPr="530E1CB9">
              <w:rPr>
                <w:rFonts w:ascii="Times New Roman" w:eastAsia="Times New Roman" w:hAnsi="Times New Roman" w:cs="Times New Roman"/>
                <w:sz w:val="20"/>
                <w:szCs w:val="20"/>
              </w:rPr>
              <w:t>8</w:t>
            </w:r>
          </w:p>
        </w:tc>
        <w:tc>
          <w:tcPr>
            <w:tcW w:w="5070" w:type="dxa"/>
          </w:tcPr>
          <w:p w14:paraId="4D131BBE" w14:textId="51B7DADD" w:rsidR="008C11CD" w:rsidRPr="00D02B39" w:rsidRDefault="008C11CD" w:rsidP="008C11CD">
            <w:pPr>
              <w:rPr>
                <w:rFonts w:ascii="Times New Roman" w:eastAsia="Times New Roman" w:hAnsi="Times New Roman" w:cs="Times New Roman"/>
                <w:sz w:val="20"/>
                <w:szCs w:val="20"/>
              </w:rPr>
            </w:pPr>
            <w:r w:rsidRPr="530E1CB9">
              <w:rPr>
                <w:rFonts w:ascii="Times New Roman" w:eastAsia="Times New Roman" w:hAnsi="Times New Roman" w:cs="Times New Roman"/>
                <w:sz w:val="20"/>
                <w:szCs w:val="20"/>
              </w:rPr>
              <w:t xml:space="preserve">Sistemoje turi būti realizuota galimybė konfigūruoti asmens duomenų saugojimo laikotarpį </w:t>
            </w:r>
          </w:p>
        </w:tc>
        <w:tc>
          <w:tcPr>
            <w:tcW w:w="3119" w:type="dxa"/>
          </w:tcPr>
          <w:p w14:paraId="711C163F" w14:textId="15542BED" w:rsidR="008C11CD" w:rsidRPr="00D02B39" w:rsidRDefault="008C11CD" w:rsidP="008C11CD">
            <w:pPr>
              <w:rPr>
                <w:rFonts w:ascii="Times New Roman" w:eastAsia="Times New Roman" w:hAnsi="Times New Roman" w:cs="Times New Roman"/>
                <w:sz w:val="20"/>
                <w:szCs w:val="20"/>
              </w:rPr>
            </w:pPr>
            <w:r w:rsidRPr="530E1CB9">
              <w:rPr>
                <w:rFonts w:ascii="Times New Roman" w:eastAsia="Times New Roman" w:hAnsi="Times New Roman" w:cs="Times New Roman"/>
                <w:sz w:val="20"/>
                <w:szCs w:val="20"/>
              </w:rPr>
              <w:t>Pagal BDAR (angl. GDPR) reikalavimus.</w:t>
            </w:r>
          </w:p>
        </w:tc>
      </w:tr>
      <w:tr w:rsidR="008C11CD" w:rsidRPr="00D02B39" w14:paraId="10F925E8" w14:textId="77777777" w:rsidTr="00DC7D07">
        <w:tc>
          <w:tcPr>
            <w:tcW w:w="1304" w:type="dxa"/>
          </w:tcPr>
          <w:p w14:paraId="0BDD684F" w14:textId="1C9A03B2" w:rsidR="008C11CD" w:rsidRPr="00D02B39" w:rsidRDefault="008C11CD" w:rsidP="008C11CD">
            <w:pPr>
              <w:rPr>
                <w:rFonts w:ascii="Times New Roman" w:eastAsia="Times New Roman" w:hAnsi="Times New Roman" w:cs="Times New Roman"/>
                <w:color w:val="000000"/>
                <w:sz w:val="20"/>
                <w:szCs w:val="20"/>
              </w:rPr>
            </w:pPr>
            <w:r w:rsidRPr="530E1CB9">
              <w:rPr>
                <w:rFonts w:ascii="Times New Roman" w:eastAsia="Times New Roman" w:hAnsi="Times New Roman" w:cs="Times New Roman"/>
                <w:sz w:val="20"/>
                <w:szCs w:val="20"/>
              </w:rPr>
              <w:t>NR</w:t>
            </w:r>
            <w:r w:rsidR="00F9566E" w:rsidRPr="530E1CB9">
              <w:rPr>
                <w:rFonts w:ascii="Times New Roman" w:eastAsia="Times New Roman" w:hAnsi="Times New Roman" w:cs="Times New Roman"/>
                <w:sz w:val="20"/>
                <w:szCs w:val="20"/>
              </w:rPr>
              <w:t>.</w:t>
            </w:r>
            <w:r w:rsidRPr="530E1CB9">
              <w:rPr>
                <w:rFonts w:ascii="Times New Roman" w:eastAsia="Times New Roman" w:hAnsi="Times New Roman" w:cs="Times New Roman"/>
                <w:sz w:val="20"/>
                <w:szCs w:val="20"/>
              </w:rPr>
              <w:t>4</w:t>
            </w:r>
            <w:r w:rsidR="00C45D89" w:rsidRPr="530E1CB9">
              <w:rPr>
                <w:rFonts w:ascii="Times New Roman" w:eastAsia="Times New Roman" w:hAnsi="Times New Roman" w:cs="Times New Roman"/>
                <w:sz w:val="20"/>
                <w:szCs w:val="20"/>
              </w:rPr>
              <w:t>.</w:t>
            </w:r>
            <w:r w:rsidRPr="530E1CB9">
              <w:rPr>
                <w:rFonts w:ascii="Times New Roman" w:eastAsia="Times New Roman" w:hAnsi="Times New Roman" w:cs="Times New Roman"/>
                <w:sz w:val="20"/>
                <w:szCs w:val="20"/>
              </w:rPr>
              <w:t>9</w:t>
            </w:r>
          </w:p>
        </w:tc>
        <w:tc>
          <w:tcPr>
            <w:tcW w:w="5070" w:type="dxa"/>
          </w:tcPr>
          <w:p w14:paraId="47F76641" w14:textId="5925DC31" w:rsidR="008C11CD" w:rsidRPr="00D02B39" w:rsidRDefault="008C11CD" w:rsidP="008C11CD">
            <w:pPr>
              <w:rPr>
                <w:rFonts w:ascii="Times New Roman" w:eastAsia="Times New Roman" w:hAnsi="Times New Roman" w:cs="Times New Roman"/>
                <w:sz w:val="20"/>
                <w:szCs w:val="20"/>
              </w:rPr>
            </w:pPr>
            <w:r w:rsidRPr="530E1CB9">
              <w:rPr>
                <w:rFonts w:ascii="Times New Roman" w:eastAsia="Times New Roman" w:hAnsi="Times New Roman" w:cs="Times New Roman"/>
                <w:sz w:val="20"/>
                <w:szCs w:val="20"/>
              </w:rPr>
              <w:t>Sistemoje turi būti realizuota galimybė asmeniui teisė būti pamirštam.</w:t>
            </w:r>
          </w:p>
        </w:tc>
        <w:tc>
          <w:tcPr>
            <w:tcW w:w="3119" w:type="dxa"/>
          </w:tcPr>
          <w:p w14:paraId="791AB75B" w14:textId="1C7D2D61" w:rsidR="008C11CD" w:rsidRPr="00D02B39" w:rsidRDefault="008C11CD" w:rsidP="008C11CD">
            <w:pPr>
              <w:rPr>
                <w:rFonts w:ascii="Times New Roman" w:eastAsia="Times New Roman" w:hAnsi="Times New Roman" w:cs="Times New Roman"/>
                <w:sz w:val="20"/>
                <w:szCs w:val="20"/>
              </w:rPr>
            </w:pPr>
            <w:r w:rsidRPr="530E1CB9">
              <w:rPr>
                <w:rFonts w:ascii="Times New Roman" w:eastAsia="Times New Roman" w:hAnsi="Times New Roman" w:cs="Times New Roman"/>
                <w:sz w:val="20"/>
                <w:szCs w:val="20"/>
              </w:rPr>
              <w:t>Pagal BDAR (angl. GDPR) reikalavimus.</w:t>
            </w:r>
          </w:p>
        </w:tc>
      </w:tr>
      <w:tr w:rsidR="008C11CD" w:rsidRPr="00D02B39" w14:paraId="5E89FC36" w14:textId="77777777" w:rsidTr="00DC7D07">
        <w:tc>
          <w:tcPr>
            <w:tcW w:w="1304" w:type="dxa"/>
          </w:tcPr>
          <w:p w14:paraId="1025183E" w14:textId="2EAED9AD" w:rsidR="008C11CD" w:rsidRPr="00D02B39" w:rsidRDefault="008C11CD" w:rsidP="008C11CD">
            <w:pPr>
              <w:rPr>
                <w:rFonts w:ascii="Times New Roman" w:eastAsia="Times New Roman" w:hAnsi="Times New Roman" w:cs="Times New Roman"/>
                <w:color w:val="000000"/>
                <w:sz w:val="20"/>
                <w:szCs w:val="20"/>
              </w:rPr>
            </w:pPr>
            <w:r w:rsidRPr="530E1CB9">
              <w:rPr>
                <w:rFonts w:ascii="Times New Roman" w:eastAsia="Times New Roman" w:hAnsi="Times New Roman" w:cs="Times New Roman"/>
                <w:sz w:val="20"/>
                <w:szCs w:val="20"/>
              </w:rPr>
              <w:t>NR</w:t>
            </w:r>
            <w:r w:rsidR="00F9566E" w:rsidRPr="530E1CB9">
              <w:rPr>
                <w:rFonts w:ascii="Times New Roman" w:eastAsia="Times New Roman" w:hAnsi="Times New Roman" w:cs="Times New Roman"/>
                <w:sz w:val="20"/>
                <w:szCs w:val="20"/>
              </w:rPr>
              <w:t>.</w:t>
            </w:r>
            <w:r w:rsidR="00C45D89" w:rsidRPr="530E1CB9">
              <w:rPr>
                <w:rFonts w:ascii="Times New Roman" w:eastAsia="Times New Roman" w:hAnsi="Times New Roman" w:cs="Times New Roman"/>
                <w:sz w:val="20"/>
                <w:szCs w:val="20"/>
              </w:rPr>
              <w:t>4.10</w:t>
            </w:r>
          </w:p>
        </w:tc>
        <w:tc>
          <w:tcPr>
            <w:tcW w:w="5070" w:type="dxa"/>
          </w:tcPr>
          <w:p w14:paraId="7A1FACDB" w14:textId="09429318" w:rsidR="008C11CD" w:rsidRPr="00D02B39" w:rsidRDefault="008C11CD" w:rsidP="008C11CD">
            <w:pPr>
              <w:rPr>
                <w:rFonts w:ascii="Times New Roman" w:eastAsia="Times New Roman" w:hAnsi="Times New Roman" w:cs="Times New Roman"/>
                <w:sz w:val="20"/>
                <w:szCs w:val="20"/>
              </w:rPr>
            </w:pPr>
            <w:r w:rsidRPr="530E1CB9">
              <w:rPr>
                <w:rFonts w:ascii="Times New Roman" w:eastAsia="Times New Roman" w:hAnsi="Times New Roman" w:cs="Times New Roman"/>
                <w:sz w:val="20"/>
                <w:szCs w:val="20"/>
              </w:rPr>
              <w:t>Sistemoje turi būti galimybė suformuoti ataskaitą apie sistemoje sukauptą apie asmenį informaciją (asmens duomenų ataskaita).</w:t>
            </w:r>
          </w:p>
        </w:tc>
        <w:tc>
          <w:tcPr>
            <w:tcW w:w="3119" w:type="dxa"/>
          </w:tcPr>
          <w:p w14:paraId="2C373F73" w14:textId="5A11C3AD" w:rsidR="008C11CD" w:rsidRPr="00D02B39" w:rsidRDefault="008C11CD" w:rsidP="008C11CD">
            <w:pPr>
              <w:rPr>
                <w:rFonts w:ascii="Times New Roman" w:eastAsia="Times New Roman" w:hAnsi="Times New Roman" w:cs="Times New Roman"/>
                <w:sz w:val="20"/>
                <w:szCs w:val="20"/>
              </w:rPr>
            </w:pPr>
            <w:r w:rsidRPr="530E1CB9">
              <w:rPr>
                <w:rFonts w:ascii="Times New Roman" w:eastAsia="Times New Roman" w:hAnsi="Times New Roman" w:cs="Times New Roman"/>
                <w:sz w:val="20"/>
                <w:szCs w:val="20"/>
              </w:rPr>
              <w:t>Pagal BDAR (angl. GDPR) reikalavimus.</w:t>
            </w:r>
          </w:p>
        </w:tc>
      </w:tr>
      <w:tr w:rsidR="008C11CD" w:rsidRPr="00D02B39" w14:paraId="658B980B" w14:textId="77777777" w:rsidTr="00DC7D07">
        <w:tc>
          <w:tcPr>
            <w:tcW w:w="1304" w:type="dxa"/>
          </w:tcPr>
          <w:p w14:paraId="42EB1B46" w14:textId="6E27E9AB" w:rsidR="008C11CD" w:rsidRPr="00D02B39" w:rsidRDefault="008C11CD" w:rsidP="008C11CD">
            <w:pPr>
              <w:rPr>
                <w:rFonts w:ascii="Times New Roman" w:eastAsia="Times New Roman" w:hAnsi="Times New Roman" w:cs="Times New Roman"/>
                <w:color w:val="000000"/>
                <w:sz w:val="20"/>
                <w:szCs w:val="20"/>
              </w:rPr>
            </w:pPr>
            <w:r w:rsidRPr="530E1CB9">
              <w:rPr>
                <w:rFonts w:ascii="Times New Roman" w:eastAsia="Times New Roman" w:hAnsi="Times New Roman" w:cs="Times New Roman"/>
                <w:sz w:val="20"/>
                <w:szCs w:val="20"/>
              </w:rPr>
              <w:t>NR</w:t>
            </w:r>
            <w:r w:rsidR="00F9566E" w:rsidRPr="530E1CB9">
              <w:rPr>
                <w:rFonts w:ascii="Times New Roman" w:eastAsia="Times New Roman" w:hAnsi="Times New Roman" w:cs="Times New Roman"/>
                <w:sz w:val="20"/>
                <w:szCs w:val="20"/>
              </w:rPr>
              <w:t>.</w:t>
            </w:r>
            <w:r w:rsidR="00C45D89" w:rsidRPr="530E1CB9">
              <w:rPr>
                <w:rFonts w:ascii="Times New Roman" w:eastAsia="Times New Roman" w:hAnsi="Times New Roman" w:cs="Times New Roman"/>
                <w:sz w:val="20"/>
                <w:szCs w:val="20"/>
              </w:rPr>
              <w:t>4.</w:t>
            </w:r>
            <w:r w:rsidRPr="530E1CB9">
              <w:rPr>
                <w:rFonts w:ascii="Times New Roman" w:eastAsia="Times New Roman" w:hAnsi="Times New Roman" w:cs="Times New Roman"/>
                <w:sz w:val="20"/>
                <w:szCs w:val="20"/>
              </w:rPr>
              <w:t>1</w:t>
            </w:r>
            <w:r w:rsidR="00C45D89" w:rsidRPr="530E1CB9">
              <w:rPr>
                <w:rFonts w:ascii="Times New Roman" w:eastAsia="Times New Roman" w:hAnsi="Times New Roman" w:cs="Times New Roman"/>
                <w:sz w:val="20"/>
                <w:szCs w:val="20"/>
              </w:rPr>
              <w:t>1</w:t>
            </w:r>
          </w:p>
        </w:tc>
        <w:tc>
          <w:tcPr>
            <w:tcW w:w="5070" w:type="dxa"/>
          </w:tcPr>
          <w:p w14:paraId="50821CAD" w14:textId="768CBA62" w:rsidR="008C11CD" w:rsidRPr="00D02B39" w:rsidRDefault="008C11CD" w:rsidP="008C11CD">
            <w:pPr>
              <w:rPr>
                <w:rFonts w:ascii="Times New Roman" w:eastAsia="Times New Roman" w:hAnsi="Times New Roman" w:cs="Times New Roman"/>
                <w:sz w:val="20"/>
                <w:szCs w:val="20"/>
              </w:rPr>
            </w:pPr>
            <w:r w:rsidRPr="530E1CB9">
              <w:rPr>
                <w:rFonts w:ascii="Times New Roman" w:eastAsia="Times New Roman" w:hAnsi="Times New Roman" w:cs="Times New Roman"/>
                <w:sz w:val="20"/>
                <w:szCs w:val="20"/>
              </w:rPr>
              <w:t>Sistemoje turi būti realizuota galimybė centralizuotai atlikti asmens duomenų koregavimus pagal subjektų prašymus.</w:t>
            </w:r>
          </w:p>
        </w:tc>
        <w:tc>
          <w:tcPr>
            <w:tcW w:w="3119" w:type="dxa"/>
          </w:tcPr>
          <w:p w14:paraId="2A93074B" w14:textId="0FD72915" w:rsidR="008C11CD" w:rsidRPr="00D02B39" w:rsidRDefault="008C11CD" w:rsidP="008C11CD">
            <w:pPr>
              <w:rPr>
                <w:rFonts w:ascii="Times New Roman" w:eastAsia="Times New Roman" w:hAnsi="Times New Roman" w:cs="Times New Roman"/>
                <w:sz w:val="20"/>
                <w:szCs w:val="20"/>
              </w:rPr>
            </w:pPr>
            <w:r w:rsidRPr="530E1CB9">
              <w:rPr>
                <w:rFonts w:ascii="Times New Roman" w:eastAsia="Times New Roman" w:hAnsi="Times New Roman" w:cs="Times New Roman"/>
                <w:sz w:val="20"/>
                <w:szCs w:val="20"/>
              </w:rPr>
              <w:t>Pagal BDAR (angl. GDPR) reikalavimus.</w:t>
            </w:r>
          </w:p>
        </w:tc>
      </w:tr>
      <w:tr w:rsidR="008C11CD" w:rsidRPr="00D02B39" w14:paraId="0C34BF85" w14:textId="77777777" w:rsidTr="00DC7D07">
        <w:tc>
          <w:tcPr>
            <w:tcW w:w="1304" w:type="dxa"/>
          </w:tcPr>
          <w:p w14:paraId="1B19C137" w14:textId="03E8B6C2" w:rsidR="008C11CD" w:rsidRPr="00D02B39" w:rsidRDefault="008C11CD" w:rsidP="008C11CD">
            <w:pPr>
              <w:rPr>
                <w:rFonts w:ascii="Times New Roman" w:eastAsia="Times New Roman" w:hAnsi="Times New Roman" w:cs="Times New Roman"/>
                <w:color w:val="000000"/>
                <w:sz w:val="20"/>
                <w:szCs w:val="20"/>
              </w:rPr>
            </w:pPr>
            <w:r w:rsidRPr="530E1CB9">
              <w:rPr>
                <w:rFonts w:ascii="Times New Roman" w:eastAsia="Times New Roman" w:hAnsi="Times New Roman" w:cs="Times New Roman"/>
                <w:sz w:val="20"/>
                <w:szCs w:val="20"/>
              </w:rPr>
              <w:t>NR</w:t>
            </w:r>
            <w:r w:rsidR="00F9566E" w:rsidRPr="530E1CB9">
              <w:rPr>
                <w:rFonts w:ascii="Times New Roman" w:eastAsia="Times New Roman" w:hAnsi="Times New Roman" w:cs="Times New Roman"/>
                <w:sz w:val="20"/>
                <w:szCs w:val="20"/>
              </w:rPr>
              <w:t>.</w:t>
            </w:r>
            <w:r w:rsidR="00C45D89" w:rsidRPr="530E1CB9">
              <w:rPr>
                <w:rFonts w:ascii="Times New Roman" w:eastAsia="Times New Roman" w:hAnsi="Times New Roman" w:cs="Times New Roman"/>
                <w:sz w:val="20"/>
                <w:szCs w:val="20"/>
              </w:rPr>
              <w:t>4.12</w:t>
            </w:r>
          </w:p>
        </w:tc>
        <w:tc>
          <w:tcPr>
            <w:tcW w:w="5070" w:type="dxa"/>
          </w:tcPr>
          <w:p w14:paraId="461625E9" w14:textId="4C4FB843" w:rsidR="008C11CD" w:rsidRPr="00D02B39" w:rsidRDefault="008C11CD" w:rsidP="008C11CD">
            <w:pPr>
              <w:rPr>
                <w:rFonts w:ascii="Times New Roman" w:eastAsia="Times New Roman" w:hAnsi="Times New Roman" w:cs="Times New Roman"/>
                <w:sz w:val="20"/>
                <w:szCs w:val="20"/>
              </w:rPr>
            </w:pPr>
            <w:r w:rsidRPr="530E1CB9">
              <w:rPr>
                <w:rFonts w:ascii="Times New Roman" w:eastAsia="Times New Roman" w:hAnsi="Times New Roman" w:cs="Times New Roman"/>
                <w:sz w:val="20"/>
                <w:szCs w:val="20"/>
              </w:rPr>
              <w:t>Sistema turi atitikti asmens duomenų apsaugą reglamentuojančius teisės aktus.</w:t>
            </w:r>
          </w:p>
        </w:tc>
        <w:tc>
          <w:tcPr>
            <w:tcW w:w="3119" w:type="dxa"/>
          </w:tcPr>
          <w:p w14:paraId="5AB927B2" w14:textId="295CAD92" w:rsidR="008C11CD" w:rsidRPr="00D02B39" w:rsidRDefault="008C11CD" w:rsidP="008C11CD">
            <w:pPr>
              <w:rPr>
                <w:rFonts w:ascii="Times New Roman" w:eastAsia="Times New Roman" w:hAnsi="Times New Roman" w:cs="Times New Roman"/>
                <w:sz w:val="20"/>
                <w:szCs w:val="20"/>
              </w:rPr>
            </w:pPr>
            <w:r w:rsidRPr="530E1CB9">
              <w:rPr>
                <w:rFonts w:ascii="Times New Roman" w:eastAsia="Times New Roman" w:hAnsi="Times New Roman" w:cs="Times New Roman"/>
                <w:sz w:val="20"/>
                <w:szCs w:val="20"/>
              </w:rPr>
              <w:t>BDAR (angl. GDPR) reikalavimai.</w:t>
            </w:r>
          </w:p>
        </w:tc>
      </w:tr>
      <w:tr w:rsidR="008C11CD" w:rsidRPr="00D02B39" w14:paraId="3789B064" w14:textId="77777777" w:rsidTr="00DC7D07">
        <w:tc>
          <w:tcPr>
            <w:tcW w:w="1304" w:type="dxa"/>
          </w:tcPr>
          <w:p w14:paraId="2AE17205" w14:textId="1DDB15A6" w:rsidR="008C11CD" w:rsidRPr="00D02B39" w:rsidRDefault="008C11CD" w:rsidP="008C11CD">
            <w:pPr>
              <w:rPr>
                <w:rFonts w:ascii="Times New Roman" w:eastAsia="Times New Roman" w:hAnsi="Times New Roman" w:cs="Times New Roman"/>
                <w:color w:val="000000"/>
                <w:sz w:val="20"/>
                <w:szCs w:val="20"/>
              </w:rPr>
            </w:pPr>
            <w:r w:rsidRPr="530E1CB9">
              <w:rPr>
                <w:rFonts w:ascii="Times New Roman" w:eastAsia="Times New Roman" w:hAnsi="Times New Roman" w:cs="Times New Roman"/>
                <w:sz w:val="20"/>
                <w:szCs w:val="20"/>
              </w:rPr>
              <w:t>NR</w:t>
            </w:r>
            <w:r w:rsidR="00F9566E" w:rsidRPr="530E1CB9">
              <w:rPr>
                <w:rFonts w:ascii="Times New Roman" w:eastAsia="Times New Roman" w:hAnsi="Times New Roman" w:cs="Times New Roman"/>
                <w:sz w:val="20"/>
                <w:szCs w:val="20"/>
              </w:rPr>
              <w:t>.</w:t>
            </w:r>
            <w:r w:rsidR="00C45D89" w:rsidRPr="530E1CB9">
              <w:rPr>
                <w:rFonts w:ascii="Times New Roman" w:eastAsia="Times New Roman" w:hAnsi="Times New Roman" w:cs="Times New Roman"/>
                <w:sz w:val="20"/>
                <w:szCs w:val="20"/>
              </w:rPr>
              <w:t>4.13</w:t>
            </w:r>
          </w:p>
        </w:tc>
        <w:tc>
          <w:tcPr>
            <w:tcW w:w="5070" w:type="dxa"/>
          </w:tcPr>
          <w:p w14:paraId="25DFE516" w14:textId="637B7B99" w:rsidR="008C11CD" w:rsidRPr="00D02B39" w:rsidRDefault="008C11CD" w:rsidP="008C11CD">
            <w:pPr>
              <w:rPr>
                <w:rFonts w:ascii="Times New Roman" w:eastAsia="Times New Roman" w:hAnsi="Times New Roman" w:cs="Times New Roman"/>
                <w:sz w:val="20"/>
                <w:szCs w:val="20"/>
              </w:rPr>
            </w:pPr>
            <w:r w:rsidRPr="530E1CB9">
              <w:rPr>
                <w:rFonts w:ascii="Times New Roman" w:eastAsia="Times New Roman" w:hAnsi="Times New Roman" w:cs="Times New Roman"/>
                <w:sz w:val="20"/>
                <w:szCs w:val="20"/>
              </w:rPr>
              <w:t>Sistemos programinė įranga turi turėti apsaugą nuo pagrindinių per tinklą vykdomų atakų: SQL įskverbties (angl. SQL Injection), XSS (angl. Cross Site Scripting), atkirtimo nuo paslaugos (angl. DOS), dedikuoto atkirtimo nuo paslaugos (angl. DDOS) ir kitų.</w:t>
            </w:r>
          </w:p>
        </w:tc>
        <w:tc>
          <w:tcPr>
            <w:tcW w:w="3119" w:type="dxa"/>
          </w:tcPr>
          <w:p w14:paraId="19644A79" w14:textId="13419A51" w:rsidR="008C11CD" w:rsidRPr="00D02B39" w:rsidRDefault="008C11CD" w:rsidP="008C11CD">
            <w:pPr>
              <w:rPr>
                <w:rFonts w:ascii="Times New Roman" w:eastAsia="Times New Roman" w:hAnsi="Times New Roman" w:cs="Times New Roman"/>
                <w:sz w:val="20"/>
                <w:szCs w:val="20"/>
              </w:rPr>
            </w:pPr>
            <w:r w:rsidRPr="530E1CB9">
              <w:rPr>
                <w:rFonts w:ascii="Times New Roman" w:eastAsia="Times New Roman" w:hAnsi="Times New Roman" w:cs="Times New Roman"/>
                <w:sz w:val="20"/>
                <w:szCs w:val="20"/>
              </w:rPr>
              <w:t>Pagrindinių per tinklą vykdomų atakų sąrašas skelbiamas Atviro tinklo programų saugumo projekto (angl. The Open Web Application Security Project (OWASP) interneto svetainėje www.owasp.org.</w:t>
            </w:r>
          </w:p>
        </w:tc>
      </w:tr>
      <w:tr w:rsidR="008C11CD" w:rsidRPr="00D02B39" w14:paraId="5695FBBD" w14:textId="77777777" w:rsidTr="00DC7D07">
        <w:tc>
          <w:tcPr>
            <w:tcW w:w="1304" w:type="dxa"/>
          </w:tcPr>
          <w:p w14:paraId="7EE1A4A1" w14:textId="0C10E1F2" w:rsidR="008C11CD" w:rsidRPr="00D02B39" w:rsidRDefault="008C11CD" w:rsidP="008C11CD">
            <w:pPr>
              <w:rPr>
                <w:rFonts w:ascii="Times New Roman" w:eastAsia="Times New Roman" w:hAnsi="Times New Roman" w:cs="Times New Roman"/>
                <w:color w:val="000000"/>
                <w:sz w:val="20"/>
                <w:szCs w:val="20"/>
              </w:rPr>
            </w:pPr>
            <w:r w:rsidRPr="530E1CB9">
              <w:rPr>
                <w:rFonts w:ascii="Times New Roman" w:eastAsia="Times New Roman" w:hAnsi="Times New Roman" w:cs="Times New Roman"/>
                <w:sz w:val="20"/>
                <w:szCs w:val="20"/>
              </w:rPr>
              <w:t>NR</w:t>
            </w:r>
            <w:r w:rsidR="00F9566E" w:rsidRPr="530E1CB9">
              <w:rPr>
                <w:rFonts w:ascii="Times New Roman" w:eastAsia="Times New Roman" w:hAnsi="Times New Roman" w:cs="Times New Roman"/>
                <w:sz w:val="20"/>
                <w:szCs w:val="20"/>
              </w:rPr>
              <w:t>.</w:t>
            </w:r>
            <w:r w:rsidR="00C45D89" w:rsidRPr="530E1CB9">
              <w:rPr>
                <w:rFonts w:ascii="Times New Roman" w:eastAsia="Times New Roman" w:hAnsi="Times New Roman" w:cs="Times New Roman"/>
                <w:sz w:val="20"/>
                <w:szCs w:val="20"/>
              </w:rPr>
              <w:t>4.14</w:t>
            </w:r>
          </w:p>
        </w:tc>
        <w:tc>
          <w:tcPr>
            <w:tcW w:w="5070" w:type="dxa"/>
          </w:tcPr>
          <w:p w14:paraId="3175B990" w14:textId="56C9C0F5" w:rsidR="008C11CD" w:rsidRPr="00D02B39" w:rsidRDefault="008C11CD" w:rsidP="008C11CD">
            <w:pPr>
              <w:rPr>
                <w:rFonts w:ascii="Times New Roman" w:eastAsia="Times New Roman" w:hAnsi="Times New Roman" w:cs="Times New Roman"/>
                <w:sz w:val="20"/>
                <w:szCs w:val="20"/>
              </w:rPr>
            </w:pPr>
            <w:r w:rsidRPr="530E1CB9">
              <w:rPr>
                <w:rFonts w:ascii="Times New Roman" w:eastAsia="Times New Roman" w:hAnsi="Times New Roman" w:cs="Times New Roman"/>
                <w:sz w:val="20"/>
                <w:szCs w:val="20"/>
              </w:rPr>
              <w:t>Sistema turi užtikrinti atsparumą nuo testavimo metu aktualių OWASP TOP10 pažeidžiamumų. Nustačius trūkumus, Tiekėjas jas turi juos pašalinti neatlygintinai.</w:t>
            </w:r>
          </w:p>
        </w:tc>
        <w:tc>
          <w:tcPr>
            <w:tcW w:w="3119" w:type="dxa"/>
          </w:tcPr>
          <w:p w14:paraId="0C5C9392" w14:textId="77777777" w:rsidR="008C11CD" w:rsidRPr="00D02B39" w:rsidRDefault="008C11CD" w:rsidP="008C11CD">
            <w:pPr>
              <w:rPr>
                <w:rFonts w:ascii="Times New Roman" w:eastAsia="Times New Roman" w:hAnsi="Times New Roman" w:cs="Times New Roman"/>
                <w:sz w:val="20"/>
                <w:szCs w:val="20"/>
              </w:rPr>
            </w:pPr>
          </w:p>
        </w:tc>
      </w:tr>
    </w:tbl>
    <w:p w14:paraId="2D29BD28" w14:textId="24CED86F" w:rsidR="00FC74DA" w:rsidRPr="00D02B39" w:rsidRDefault="00FC74DA" w:rsidP="00EF134D">
      <w:pPr>
        <w:pStyle w:val="Heading2"/>
        <w:rPr>
          <w:rFonts w:ascii="Times New Roman" w:eastAsia="Times New Roman" w:hAnsi="Times New Roman" w:cs="Times New Roman"/>
        </w:rPr>
      </w:pPr>
      <w:bookmarkStart w:id="50" w:name="_Toc148293474"/>
      <w:r w:rsidRPr="530E1CB9">
        <w:rPr>
          <w:rFonts w:ascii="Times New Roman" w:eastAsia="Times New Roman" w:hAnsi="Times New Roman" w:cs="Times New Roman"/>
        </w:rPr>
        <w:t>Greitaveika</w:t>
      </w:r>
      <w:bookmarkEnd w:id="50"/>
    </w:p>
    <w:tbl>
      <w:tblPr>
        <w:tblStyle w:val="TableGrid"/>
        <w:tblW w:w="9639" w:type="dxa"/>
        <w:tblLayout w:type="fixed"/>
        <w:tblLook w:val="04A0" w:firstRow="1" w:lastRow="0" w:firstColumn="1" w:lastColumn="0" w:noHBand="0" w:noVBand="1"/>
      </w:tblPr>
      <w:tblGrid>
        <w:gridCol w:w="1324"/>
        <w:gridCol w:w="5148"/>
        <w:gridCol w:w="3167"/>
      </w:tblGrid>
      <w:tr w:rsidR="0002035A" w:rsidRPr="00D02B39" w14:paraId="22629561" w14:textId="77777777" w:rsidTr="089B97B3">
        <w:trPr>
          <w:tblHeader/>
        </w:trPr>
        <w:tc>
          <w:tcPr>
            <w:tcW w:w="1304" w:type="dxa"/>
            <w:shd w:val="clear" w:color="auto" w:fill="D9D9D9" w:themeFill="background1" w:themeFillShade="D9"/>
          </w:tcPr>
          <w:p w14:paraId="6A5A745E" w14:textId="77777777" w:rsidR="0002035A" w:rsidRPr="00D02B39" w:rsidRDefault="0002035A">
            <w:pPr>
              <w:jc w:val="center"/>
              <w:rPr>
                <w:rFonts w:ascii="Times New Roman" w:eastAsia="Times New Roman" w:hAnsi="Times New Roman" w:cs="Times New Roman"/>
                <w:sz w:val="20"/>
                <w:szCs w:val="20"/>
              </w:rPr>
            </w:pPr>
            <w:r w:rsidRPr="530E1CB9">
              <w:rPr>
                <w:rFonts w:ascii="Times New Roman" w:eastAsia="Times New Roman" w:hAnsi="Times New Roman" w:cs="Times New Roman"/>
                <w:sz w:val="20"/>
                <w:szCs w:val="20"/>
              </w:rPr>
              <w:t>Nr.</w:t>
            </w:r>
          </w:p>
        </w:tc>
        <w:tc>
          <w:tcPr>
            <w:tcW w:w="5070" w:type="dxa"/>
            <w:shd w:val="clear" w:color="auto" w:fill="D9D9D9" w:themeFill="background1" w:themeFillShade="D9"/>
          </w:tcPr>
          <w:p w14:paraId="2B2F339C" w14:textId="77777777" w:rsidR="0002035A" w:rsidRPr="00D02B39" w:rsidRDefault="0002035A">
            <w:pPr>
              <w:jc w:val="center"/>
              <w:rPr>
                <w:rFonts w:ascii="Times New Roman" w:eastAsia="Times New Roman" w:hAnsi="Times New Roman" w:cs="Times New Roman"/>
                <w:sz w:val="20"/>
                <w:szCs w:val="20"/>
              </w:rPr>
            </w:pPr>
            <w:r w:rsidRPr="530E1CB9">
              <w:rPr>
                <w:rFonts w:ascii="Times New Roman" w:eastAsia="Times New Roman" w:hAnsi="Times New Roman" w:cs="Times New Roman"/>
                <w:sz w:val="20"/>
                <w:szCs w:val="20"/>
              </w:rPr>
              <w:t>Reikalavimas</w:t>
            </w:r>
          </w:p>
        </w:tc>
        <w:tc>
          <w:tcPr>
            <w:tcW w:w="3119" w:type="dxa"/>
            <w:shd w:val="clear" w:color="auto" w:fill="D9D9D9" w:themeFill="background1" w:themeFillShade="D9"/>
          </w:tcPr>
          <w:p w14:paraId="4CDBAC02" w14:textId="77777777" w:rsidR="0002035A" w:rsidRPr="00D02B39" w:rsidRDefault="0002035A">
            <w:pPr>
              <w:jc w:val="center"/>
              <w:rPr>
                <w:rFonts w:ascii="Times New Roman" w:eastAsia="Times New Roman" w:hAnsi="Times New Roman" w:cs="Times New Roman"/>
                <w:sz w:val="20"/>
                <w:szCs w:val="20"/>
              </w:rPr>
            </w:pPr>
            <w:r w:rsidRPr="530E1CB9">
              <w:rPr>
                <w:rFonts w:ascii="Times New Roman" w:eastAsia="Times New Roman" w:hAnsi="Times New Roman" w:cs="Times New Roman"/>
                <w:sz w:val="20"/>
                <w:szCs w:val="20"/>
              </w:rPr>
              <w:t>Reikalavimo papildymas</w:t>
            </w:r>
          </w:p>
        </w:tc>
      </w:tr>
      <w:tr w:rsidR="00AC6BC7" w:rsidRPr="00D02B39" w14:paraId="064F4D23" w14:textId="77777777" w:rsidTr="089B97B3">
        <w:tc>
          <w:tcPr>
            <w:tcW w:w="1304" w:type="dxa"/>
          </w:tcPr>
          <w:p w14:paraId="3B097D1C" w14:textId="7CC53BA3" w:rsidR="00AC6BC7" w:rsidRPr="00D02B39" w:rsidRDefault="00AC6BC7" w:rsidP="00AC6BC7">
            <w:pPr>
              <w:rPr>
                <w:rFonts w:ascii="Times New Roman" w:eastAsia="Times New Roman" w:hAnsi="Times New Roman" w:cs="Times New Roman"/>
                <w:color w:val="000000"/>
                <w:sz w:val="20"/>
                <w:szCs w:val="20"/>
              </w:rPr>
            </w:pPr>
            <w:r w:rsidRPr="530E1CB9">
              <w:rPr>
                <w:rFonts w:ascii="Times New Roman" w:eastAsia="Times New Roman" w:hAnsi="Times New Roman" w:cs="Times New Roman"/>
                <w:sz w:val="20"/>
                <w:szCs w:val="20"/>
              </w:rPr>
              <w:t>NR</w:t>
            </w:r>
            <w:r w:rsidR="00F9566E" w:rsidRPr="530E1CB9">
              <w:rPr>
                <w:rFonts w:ascii="Times New Roman" w:eastAsia="Times New Roman" w:hAnsi="Times New Roman" w:cs="Times New Roman"/>
                <w:sz w:val="20"/>
                <w:szCs w:val="20"/>
              </w:rPr>
              <w:t>.</w:t>
            </w:r>
            <w:r w:rsidRPr="530E1CB9">
              <w:rPr>
                <w:rFonts w:ascii="Times New Roman" w:eastAsia="Times New Roman" w:hAnsi="Times New Roman" w:cs="Times New Roman"/>
                <w:sz w:val="20"/>
                <w:szCs w:val="20"/>
              </w:rPr>
              <w:t>5</w:t>
            </w:r>
            <w:r w:rsidR="0051476B" w:rsidRPr="530E1CB9">
              <w:rPr>
                <w:rFonts w:ascii="Times New Roman" w:eastAsia="Times New Roman" w:hAnsi="Times New Roman" w:cs="Times New Roman"/>
                <w:sz w:val="20"/>
                <w:szCs w:val="20"/>
              </w:rPr>
              <w:t>.1</w:t>
            </w:r>
          </w:p>
        </w:tc>
        <w:tc>
          <w:tcPr>
            <w:tcW w:w="5070" w:type="dxa"/>
          </w:tcPr>
          <w:p w14:paraId="761170F6" w14:textId="08BF546C" w:rsidR="00AC6BC7" w:rsidRPr="00D02B39" w:rsidRDefault="11FD4A20" w:rsidP="00AC6BC7">
            <w:pPr>
              <w:rPr>
                <w:rFonts w:ascii="Times New Roman" w:eastAsia="Times New Roman" w:hAnsi="Times New Roman" w:cs="Times New Roman"/>
                <w:sz w:val="20"/>
                <w:szCs w:val="20"/>
              </w:rPr>
            </w:pPr>
            <w:r w:rsidRPr="530E1CB9">
              <w:rPr>
                <w:rFonts w:ascii="Times New Roman" w:eastAsia="Times New Roman" w:hAnsi="Times New Roman" w:cs="Times New Roman"/>
                <w:sz w:val="20"/>
                <w:szCs w:val="20"/>
              </w:rPr>
              <w:t xml:space="preserve">Sistema privalo užtikrinti našų visos sistemos ir taip pat bet kurios jos dalies darbą esant maksimaliam apkrovimui, kai sistema vienu metu naudojasi </w:t>
            </w:r>
            <w:r w:rsidR="3784ACDC" w:rsidRPr="530E1CB9">
              <w:rPr>
                <w:rFonts w:ascii="Times New Roman" w:eastAsia="Times New Roman" w:hAnsi="Times New Roman" w:cs="Times New Roman"/>
                <w:sz w:val="20"/>
                <w:szCs w:val="20"/>
              </w:rPr>
              <w:t>1</w:t>
            </w:r>
            <w:r w:rsidR="70113F59" w:rsidRPr="530E1CB9">
              <w:rPr>
                <w:rFonts w:ascii="Times New Roman" w:eastAsia="Times New Roman" w:hAnsi="Times New Roman" w:cs="Times New Roman"/>
                <w:sz w:val="20"/>
                <w:szCs w:val="20"/>
              </w:rPr>
              <w:t>5</w:t>
            </w:r>
            <w:r w:rsidR="55674E5E" w:rsidRPr="530E1CB9">
              <w:rPr>
                <w:rFonts w:ascii="Times New Roman" w:eastAsia="Times New Roman" w:hAnsi="Times New Roman" w:cs="Times New Roman"/>
                <w:sz w:val="20"/>
                <w:szCs w:val="20"/>
              </w:rPr>
              <w:t xml:space="preserve"> </w:t>
            </w:r>
            <w:r w:rsidR="2ED0CC4B" w:rsidRPr="530E1CB9">
              <w:rPr>
                <w:rFonts w:ascii="Times New Roman" w:eastAsia="Times New Roman" w:hAnsi="Times New Roman" w:cs="Times New Roman"/>
                <w:sz w:val="20"/>
                <w:szCs w:val="20"/>
              </w:rPr>
              <w:t xml:space="preserve">Užsakovo darbuotojų </w:t>
            </w:r>
            <w:r w:rsidR="55674E5E" w:rsidRPr="530E1CB9">
              <w:rPr>
                <w:rFonts w:ascii="Times New Roman" w:eastAsia="Times New Roman" w:hAnsi="Times New Roman" w:cs="Times New Roman"/>
                <w:sz w:val="20"/>
                <w:szCs w:val="20"/>
              </w:rPr>
              <w:t xml:space="preserve">ir </w:t>
            </w:r>
            <w:r w:rsidR="49B3B6BF" w:rsidRPr="530E1CB9">
              <w:rPr>
                <w:rFonts w:ascii="Times New Roman" w:eastAsia="Times New Roman" w:hAnsi="Times New Roman" w:cs="Times New Roman"/>
                <w:sz w:val="20"/>
                <w:szCs w:val="20"/>
              </w:rPr>
              <w:t>1</w:t>
            </w:r>
            <w:r w:rsidR="7ED03459" w:rsidRPr="530E1CB9">
              <w:rPr>
                <w:rFonts w:ascii="Times New Roman" w:eastAsia="Times New Roman" w:hAnsi="Times New Roman" w:cs="Times New Roman"/>
                <w:sz w:val="20"/>
                <w:szCs w:val="20"/>
              </w:rPr>
              <w:t>0</w:t>
            </w:r>
            <w:r w:rsidR="4785F7D2" w:rsidRPr="530E1CB9">
              <w:rPr>
                <w:rFonts w:ascii="Times New Roman" w:eastAsia="Times New Roman" w:hAnsi="Times New Roman" w:cs="Times New Roman"/>
                <w:sz w:val="20"/>
                <w:szCs w:val="20"/>
              </w:rPr>
              <w:t>00</w:t>
            </w:r>
            <w:r w:rsidR="55674E5E" w:rsidRPr="530E1CB9">
              <w:rPr>
                <w:rFonts w:ascii="Times New Roman" w:eastAsia="Times New Roman" w:hAnsi="Times New Roman" w:cs="Times New Roman"/>
                <w:sz w:val="20"/>
                <w:szCs w:val="20"/>
              </w:rPr>
              <w:t xml:space="preserve"> </w:t>
            </w:r>
            <w:r w:rsidR="2ED0CC4B" w:rsidRPr="530E1CB9">
              <w:rPr>
                <w:rFonts w:ascii="Times New Roman" w:eastAsia="Times New Roman" w:hAnsi="Times New Roman" w:cs="Times New Roman"/>
                <w:sz w:val="20"/>
                <w:szCs w:val="20"/>
              </w:rPr>
              <w:t>naudos gavėjų</w:t>
            </w:r>
            <w:r w:rsidRPr="530E1CB9">
              <w:rPr>
                <w:rFonts w:ascii="Times New Roman" w:eastAsia="Times New Roman" w:hAnsi="Times New Roman" w:cs="Times New Roman"/>
                <w:sz w:val="20"/>
                <w:szCs w:val="20"/>
              </w:rPr>
              <w:t>, nepriklausomai nuo prisijungusių naudotojų atliekamų operacijų tipo ir skaičiaus.</w:t>
            </w:r>
          </w:p>
        </w:tc>
        <w:tc>
          <w:tcPr>
            <w:tcW w:w="3119" w:type="dxa"/>
          </w:tcPr>
          <w:p w14:paraId="16278CC0" w14:textId="77777777" w:rsidR="00AC6BC7" w:rsidRPr="00D02B39" w:rsidRDefault="00AC6BC7" w:rsidP="00AC6BC7">
            <w:pPr>
              <w:rPr>
                <w:rFonts w:ascii="Times New Roman" w:eastAsia="Times New Roman" w:hAnsi="Times New Roman" w:cs="Times New Roman"/>
                <w:sz w:val="20"/>
                <w:szCs w:val="20"/>
              </w:rPr>
            </w:pPr>
          </w:p>
        </w:tc>
      </w:tr>
      <w:tr w:rsidR="00AC6BC7" w:rsidRPr="00D02B39" w14:paraId="1AC85D33" w14:textId="77777777" w:rsidTr="089B97B3">
        <w:tc>
          <w:tcPr>
            <w:tcW w:w="1304" w:type="dxa"/>
          </w:tcPr>
          <w:p w14:paraId="2B4EF1B6" w14:textId="210BEE86" w:rsidR="00AC6BC7" w:rsidRPr="00D02B39" w:rsidRDefault="00AC6BC7" w:rsidP="00AC6BC7">
            <w:pPr>
              <w:rPr>
                <w:rFonts w:ascii="Times New Roman" w:eastAsia="Times New Roman" w:hAnsi="Times New Roman" w:cs="Times New Roman"/>
                <w:color w:val="000000"/>
                <w:sz w:val="20"/>
                <w:szCs w:val="20"/>
              </w:rPr>
            </w:pPr>
            <w:r w:rsidRPr="530E1CB9">
              <w:rPr>
                <w:rFonts w:ascii="Times New Roman" w:eastAsia="Times New Roman" w:hAnsi="Times New Roman" w:cs="Times New Roman"/>
                <w:sz w:val="20"/>
                <w:szCs w:val="20"/>
              </w:rPr>
              <w:t>NR</w:t>
            </w:r>
            <w:r w:rsidR="00F9566E" w:rsidRPr="530E1CB9">
              <w:rPr>
                <w:rFonts w:ascii="Times New Roman" w:eastAsia="Times New Roman" w:hAnsi="Times New Roman" w:cs="Times New Roman"/>
                <w:sz w:val="20"/>
                <w:szCs w:val="20"/>
              </w:rPr>
              <w:t>.</w:t>
            </w:r>
            <w:r w:rsidRPr="530E1CB9">
              <w:rPr>
                <w:rFonts w:ascii="Times New Roman" w:eastAsia="Times New Roman" w:hAnsi="Times New Roman" w:cs="Times New Roman"/>
                <w:sz w:val="20"/>
                <w:szCs w:val="20"/>
              </w:rPr>
              <w:t>5</w:t>
            </w:r>
            <w:r w:rsidR="0051476B" w:rsidRPr="530E1CB9">
              <w:rPr>
                <w:rFonts w:ascii="Times New Roman" w:eastAsia="Times New Roman" w:hAnsi="Times New Roman" w:cs="Times New Roman"/>
                <w:sz w:val="20"/>
                <w:szCs w:val="20"/>
              </w:rPr>
              <w:t>.2</w:t>
            </w:r>
          </w:p>
        </w:tc>
        <w:tc>
          <w:tcPr>
            <w:tcW w:w="5070" w:type="dxa"/>
          </w:tcPr>
          <w:p w14:paraId="0E9B9D3A" w14:textId="641AA30C" w:rsidR="00AC6BC7" w:rsidRPr="00D02B39" w:rsidRDefault="00AC6BC7" w:rsidP="00AC6BC7">
            <w:pPr>
              <w:rPr>
                <w:rFonts w:ascii="Times New Roman" w:eastAsia="Times New Roman" w:hAnsi="Times New Roman" w:cs="Times New Roman"/>
                <w:sz w:val="20"/>
                <w:szCs w:val="20"/>
              </w:rPr>
            </w:pPr>
            <w:r w:rsidRPr="530E1CB9">
              <w:rPr>
                <w:rFonts w:ascii="Times New Roman" w:eastAsia="Times New Roman" w:hAnsi="Times New Roman" w:cs="Times New Roman"/>
                <w:sz w:val="20"/>
                <w:szCs w:val="20"/>
              </w:rPr>
              <w:t>Vidutinė įprastų naudotojų veiksmų (jungimosi, lango užkrovimo, navigacijos, filtravimo, paieškos rezultatų gavimo, rūšiavimo, įrašo sukūrimo/keitimo/ šalinimo ir išsaugojimo) atlikimo trukmė ne ilgesnė nei 3 sekundės.</w:t>
            </w:r>
          </w:p>
        </w:tc>
        <w:tc>
          <w:tcPr>
            <w:tcW w:w="3119" w:type="dxa"/>
          </w:tcPr>
          <w:p w14:paraId="02EB5FD7" w14:textId="77777777" w:rsidR="00AC6BC7" w:rsidRPr="00D02B39" w:rsidRDefault="00AC6BC7" w:rsidP="00AC6BC7">
            <w:pPr>
              <w:rPr>
                <w:rFonts w:ascii="Times New Roman" w:eastAsia="Times New Roman" w:hAnsi="Times New Roman" w:cs="Times New Roman"/>
                <w:sz w:val="20"/>
                <w:szCs w:val="20"/>
              </w:rPr>
            </w:pPr>
          </w:p>
        </w:tc>
      </w:tr>
      <w:tr w:rsidR="00AC6BC7" w:rsidRPr="00D02B39" w14:paraId="7442582B" w14:textId="77777777" w:rsidTr="089B97B3">
        <w:tc>
          <w:tcPr>
            <w:tcW w:w="1304" w:type="dxa"/>
          </w:tcPr>
          <w:p w14:paraId="13AC39CF" w14:textId="3441EA42" w:rsidR="00AC6BC7" w:rsidRPr="00D02B39" w:rsidRDefault="00AC6BC7" w:rsidP="00AC6BC7">
            <w:pPr>
              <w:rPr>
                <w:rFonts w:ascii="Times New Roman" w:eastAsia="Times New Roman" w:hAnsi="Times New Roman" w:cs="Times New Roman"/>
                <w:color w:val="000000"/>
                <w:sz w:val="20"/>
                <w:szCs w:val="20"/>
              </w:rPr>
            </w:pPr>
            <w:r w:rsidRPr="530E1CB9">
              <w:rPr>
                <w:rFonts w:ascii="Times New Roman" w:eastAsia="Times New Roman" w:hAnsi="Times New Roman" w:cs="Times New Roman"/>
                <w:sz w:val="20"/>
                <w:szCs w:val="20"/>
              </w:rPr>
              <w:t>NR</w:t>
            </w:r>
            <w:r w:rsidR="00F9566E" w:rsidRPr="530E1CB9">
              <w:rPr>
                <w:rFonts w:ascii="Times New Roman" w:eastAsia="Times New Roman" w:hAnsi="Times New Roman" w:cs="Times New Roman"/>
                <w:sz w:val="20"/>
                <w:szCs w:val="20"/>
              </w:rPr>
              <w:t>.</w:t>
            </w:r>
            <w:r w:rsidRPr="530E1CB9">
              <w:rPr>
                <w:rFonts w:ascii="Times New Roman" w:eastAsia="Times New Roman" w:hAnsi="Times New Roman" w:cs="Times New Roman"/>
                <w:sz w:val="20"/>
                <w:szCs w:val="20"/>
              </w:rPr>
              <w:t>5</w:t>
            </w:r>
            <w:r w:rsidR="0051476B" w:rsidRPr="530E1CB9">
              <w:rPr>
                <w:rFonts w:ascii="Times New Roman" w:eastAsia="Times New Roman" w:hAnsi="Times New Roman" w:cs="Times New Roman"/>
                <w:sz w:val="20"/>
                <w:szCs w:val="20"/>
              </w:rPr>
              <w:t>.3</w:t>
            </w:r>
          </w:p>
        </w:tc>
        <w:tc>
          <w:tcPr>
            <w:tcW w:w="5070" w:type="dxa"/>
          </w:tcPr>
          <w:p w14:paraId="5132813B" w14:textId="6CEDEA9C" w:rsidR="00AC6BC7" w:rsidRPr="00D02B39" w:rsidRDefault="00AC6BC7" w:rsidP="00AC6BC7">
            <w:pPr>
              <w:rPr>
                <w:rFonts w:ascii="Times New Roman" w:eastAsia="Times New Roman" w:hAnsi="Times New Roman" w:cs="Times New Roman"/>
                <w:sz w:val="20"/>
                <w:szCs w:val="20"/>
              </w:rPr>
            </w:pPr>
            <w:r w:rsidRPr="530E1CB9">
              <w:rPr>
                <w:rFonts w:ascii="Times New Roman" w:eastAsia="Times New Roman" w:hAnsi="Times New Roman" w:cs="Times New Roman"/>
                <w:sz w:val="20"/>
                <w:szCs w:val="20"/>
              </w:rPr>
              <w:t>Ataskaitų generavimo trukmė ne ilgesnė nei 5 sekundės vienam ataskaitos puslapiui.</w:t>
            </w:r>
          </w:p>
        </w:tc>
        <w:tc>
          <w:tcPr>
            <w:tcW w:w="3119" w:type="dxa"/>
          </w:tcPr>
          <w:p w14:paraId="199495C5" w14:textId="77777777" w:rsidR="00AC6BC7" w:rsidRPr="00D02B39" w:rsidRDefault="00AC6BC7" w:rsidP="00AC6BC7">
            <w:pPr>
              <w:rPr>
                <w:rFonts w:ascii="Times New Roman" w:eastAsia="Times New Roman" w:hAnsi="Times New Roman" w:cs="Times New Roman"/>
                <w:sz w:val="20"/>
                <w:szCs w:val="20"/>
              </w:rPr>
            </w:pPr>
          </w:p>
        </w:tc>
      </w:tr>
      <w:tr w:rsidR="00AC6BC7" w:rsidRPr="00D02B39" w14:paraId="542BA058" w14:textId="77777777" w:rsidTr="089B97B3">
        <w:tc>
          <w:tcPr>
            <w:tcW w:w="1304" w:type="dxa"/>
          </w:tcPr>
          <w:p w14:paraId="303D4CE7" w14:textId="2E023621" w:rsidR="00AC6BC7" w:rsidRPr="00D02B39" w:rsidRDefault="00AC6BC7" w:rsidP="00AC6BC7">
            <w:pPr>
              <w:rPr>
                <w:rFonts w:ascii="Times New Roman" w:eastAsia="Times New Roman" w:hAnsi="Times New Roman" w:cs="Times New Roman"/>
                <w:color w:val="000000"/>
                <w:sz w:val="20"/>
                <w:szCs w:val="20"/>
              </w:rPr>
            </w:pPr>
            <w:r w:rsidRPr="530E1CB9">
              <w:rPr>
                <w:rFonts w:ascii="Times New Roman" w:eastAsia="Times New Roman" w:hAnsi="Times New Roman" w:cs="Times New Roman"/>
                <w:sz w:val="20"/>
                <w:szCs w:val="20"/>
              </w:rPr>
              <w:t>NR</w:t>
            </w:r>
            <w:r w:rsidR="00F9566E" w:rsidRPr="530E1CB9">
              <w:rPr>
                <w:rFonts w:ascii="Times New Roman" w:eastAsia="Times New Roman" w:hAnsi="Times New Roman" w:cs="Times New Roman"/>
                <w:sz w:val="20"/>
                <w:szCs w:val="20"/>
              </w:rPr>
              <w:t>.</w:t>
            </w:r>
            <w:r w:rsidRPr="530E1CB9">
              <w:rPr>
                <w:rFonts w:ascii="Times New Roman" w:eastAsia="Times New Roman" w:hAnsi="Times New Roman" w:cs="Times New Roman"/>
                <w:sz w:val="20"/>
                <w:szCs w:val="20"/>
              </w:rPr>
              <w:t>5</w:t>
            </w:r>
            <w:r w:rsidR="0051476B" w:rsidRPr="530E1CB9">
              <w:rPr>
                <w:rFonts w:ascii="Times New Roman" w:eastAsia="Times New Roman" w:hAnsi="Times New Roman" w:cs="Times New Roman"/>
                <w:sz w:val="20"/>
                <w:szCs w:val="20"/>
              </w:rPr>
              <w:t>.4</w:t>
            </w:r>
          </w:p>
        </w:tc>
        <w:tc>
          <w:tcPr>
            <w:tcW w:w="5070" w:type="dxa"/>
          </w:tcPr>
          <w:p w14:paraId="3ABC0752" w14:textId="7E4E480C" w:rsidR="00AC6BC7" w:rsidRPr="00D02B39" w:rsidRDefault="00AC6BC7" w:rsidP="00AC6BC7">
            <w:pPr>
              <w:rPr>
                <w:rFonts w:ascii="Times New Roman" w:eastAsia="Times New Roman" w:hAnsi="Times New Roman" w:cs="Times New Roman"/>
                <w:sz w:val="20"/>
                <w:szCs w:val="20"/>
              </w:rPr>
            </w:pPr>
            <w:r w:rsidRPr="530E1CB9">
              <w:rPr>
                <w:rFonts w:ascii="Times New Roman" w:eastAsia="Times New Roman" w:hAnsi="Times New Roman" w:cs="Times New Roman"/>
                <w:sz w:val="20"/>
                <w:szCs w:val="20"/>
              </w:rPr>
              <w:t>Sistema operacijoms trunkančioms ilgiau nei 5 sekundės turi rodyti operacijos įvykdymo progreso informaciją.</w:t>
            </w:r>
          </w:p>
        </w:tc>
        <w:tc>
          <w:tcPr>
            <w:tcW w:w="3119" w:type="dxa"/>
          </w:tcPr>
          <w:p w14:paraId="5A71A09D" w14:textId="77777777" w:rsidR="00AC6BC7" w:rsidRPr="00D02B39" w:rsidRDefault="00AC6BC7" w:rsidP="00AC6BC7">
            <w:pPr>
              <w:rPr>
                <w:rFonts w:ascii="Times New Roman" w:eastAsia="Times New Roman" w:hAnsi="Times New Roman" w:cs="Times New Roman"/>
                <w:sz w:val="20"/>
                <w:szCs w:val="20"/>
              </w:rPr>
            </w:pPr>
          </w:p>
        </w:tc>
      </w:tr>
    </w:tbl>
    <w:p w14:paraId="6C3BF1C2" w14:textId="7967D164" w:rsidR="00FC74DA" w:rsidRPr="00D02B39" w:rsidRDefault="00FC74DA" w:rsidP="00EF134D">
      <w:pPr>
        <w:pStyle w:val="Heading2"/>
        <w:rPr>
          <w:rFonts w:ascii="Times New Roman" w:eastAsia="Times New Roman" w:hAnsi="Times New Roman" w:cs="Times New Roman"/>
        </w:rPr>
      </w:pPr>
      <w:bookmarkStart w:id="51" w:name="_Toc148293475"/>
      <w:r w:rsidRPr="530E1CB9">
        <w:rPr>
          <w:rFonts w:ascii="Times New Roman" w:eastAsia="Times New Roman" w:hAnsi="Times New Roman" w:cs="Times New Roman"/>
        </w:rPr>
        <w:t>Integracija su kitomis sistemomis</w:t>
      </w:r>
      <w:bookmarkEnd w:id="51"/>
    </w:p>
    <w:tbl>
      <w:tblPr>
        <w:tblStyle w:val="TableGrid"/>
        <w:tblW w:w="9639" w:type="dxa"/>
        <w:tblLayout w:type="fixed"/>
        <w:tblLook w:val="04A0" w:firstRow="1" w:lastRow="0" w:firstColumn="1" w:lastColumn="0" w:noHBand="0" w:noVBand="1"/>
      </w:tblPr>
      <w:tblGrid>
        <w:gridCol w:w="1324"/>
        <w:gridCol w:w="5148"/>
        <w:gridCol w:w="3167"/>
      </w:tblGrid>
      <w:tr w:rsidR="0002035A" w:rsidRPr="00D02B39" w14:paraId="4493FC8D" w14:textId="77777777" w:rsidTr="00E445E7">
        <w:trPr>
          <w:tblHeader/>
        </w:trPr>
        <w:tc>
          <w:tcPr>
            <w:tcW w:w="1304" w:type="dxa"/>
            <w:shd w:val="clear" w:color="auto" w:fill="D9D9D9" w:themeFill="background1" w:themeFillShade="D9"/>
          </w:tcPr>
          <w:p w14:paraId="28B32CBB" w14:textId="77777777" w:rsidR="0002035A" w:rsidRPr="00D02B39" w:rsidRDefault="0002035A">
            <w:pPr>
              <w:jc w:val="center"/>
              <w:rPr>
                <w:rFonts w:ascii="Times New Roman" w:eastAsia="Times New Roman" w:hAnsi="Times New Roman" w:cs="Times New Roman"/>
                <w:sz w:val="20"/>
                <w:szCs w:val="20"/>
              </w:rPr>
            </w:pPr>
            <w:r w:rsidRPr="530E1CB9">
              <w:rPr>
                <w:rFonts w:ascii="Times New Roman" w:eastAsia="Times New Roman" w:hAnsi="Times New Roman" w:cs="Times New Roman"/>
                <w:sz w:val="20"/>
                <w:szCs w:val="20"/>
              </w:rPr>
              <w:t>Nr.</w:t>
            </w:r>
          </w:p>
        </w:tc>
        <w:tc>
          <w:tcPr>
            <w:tcW w:w="5070" w:type="dxa"/>
            <w:shd w:val="clear" w:color="auto" w:fill="D9D9D9" w:themeFill="background1" w:themeFillShade="D9"/>
          </w:tcPr>
          <w:p w14:paraId="7CC7D6D3" w14:textId="77777777" w:rsidR="0002035A" w:rsidRPr="00D02B39" w:rsidRDefault="0002035A">
            <w:pPr>
              <w:jc w:val="center"/>
              <w:rPr>
                <w:rFonts w:ascii="Times New Roman" w:eastAsia="Times New Roman" w:hAnsi="Times New Roman" w:cs="Times New Roman"/>
                <w:sz w:val="20"/>
                <w:szCs w:val="20"/>
              </w:rPr>
            </w:pPr>
            <w:r w:rsidRPr="530E1CB9">
              <w:rPr>
                <w:rFonts w:ascii="Times New Roman" w:eastAsia="Times New Roman" w:hAnsi="Times New Roman" w:cs="Times New Roman"/>
                <w:sz w:val="20"/>
                <w:szCs w:val="20"/>
              </w:rPr>
              <w:t>Reikalavimas</w:t>
            </w:r>
          </w:p>
        </w:tc>
        <w:tc>
          <w:tcPr>
            <w:tcW w:w="3119" w:type="dxa"/>
            <w:shd w:val="clear" w:color="auto" w:fill="D9D9D9" w:themeFill="background1" w:themeFillShade="D9"/>
          </w:tcPr>
          <w:p w14:paraId="19895524" w14:textId="77777777" w:rsidR="0002035A" w:rsidRPr="00D02B39" w:rsidRDefault="0002035A">
            <w:pPr>
              <w:jc w:val="center"/>
              <w:rPr>
                <w:rFonts w:ascii="Times New Roman" w:eastAsia="Times New Roman" w:hAnsi="Times New Roman" w:cs="Times New Roman"/>
                <w:sz w:val="20"/>
                <w:szCs w:val="20"/>
              </w:rPr>
            </w:pPr>
            <w:r w:rsidRPr="530E1CB9">
              <w:rPr>
                <w:rFonts w:ascii="Times New Roman" w:eastAsia="Times New Roman" w:hAnsi="Times New Roman" w:cs="Times New Roman"/>
                <w:sz w:val="20"/>
                <w:szCs w:val="20"/>
              </w:rPr>
              <w:t>Reikalavimo papildymas</w:t>
            </w:r>
          </w:p>
        </w:tc>
      </w:tr>
      <w:tr w:rsidR="008437F1" w:rsidRPr="00D02B39" w14:paraId="786FB441" w14:textId="77777777" w:rsidTr="00E445E7">
        <w:tc>
          <w:tcPr>
            <w:tcW w:w="1304" w:type="dxa"/>
          </w:tcPr>
          <w:p w14:paraId="7C4C8915" w14:textId="0B21DA2A" w:rsidR="008437F1" w:rsidRPr="00D02B39" w:rsidRDefault="008437F1" w:rsidP="008437F1">
            <w:pPr>
              <w:rPr>
                <w:rFonts w:ascii="Times New Roman" w:eastAsia="Times New Roman" w:hAnsi="Times New Roman" w:cs="Times New Roman"/>
                <w:color w:val="000000"/>
                <w:sz w:val="20"/>
                <w:szCs w:val="20"/>
              </w:rPr>
            </w:pPr>
            <w:r w:rsidRPr="530E1CB9">
              <w:rPr>
                <w:rFonts w:ascii="Times New Roman" w:eastAsia="Times New Roman" w:hAnsi="Times New Roman" w:cs="Times New Roman"/>
                <w:sz w:val="20"/>
                <w:szCs w:val="20"/>
              </w:rPr>
              <w:t>NR</w:t>
            </w:r>
            <w:r w:rsidR="00F9566E" w:rsidRPr="530E1CB9">
              <w:rPr>
                <w:rFonts w:ascii="Times New Roman" w:eastAsia="Times New Roman" w:hAnsi="Times New Roman" w:cs="Times New Roman"/>
                <w:sz w:val="20"/>
                <w:szCs w:val="20"/>
              </w:rPr>
              <w:t>.</w:t>
            </w:r>
            <w:r w:rsidR="0051476B" w:rsidRPr="530E1CB9">
              <w:rPr>
                <w:rFonts w:ascii="Times New Roman" w:eastAsia="Times New Roman" w:hAnsi="Times New Roman" w:cs="Times New Roman"/>
                <w:sz w:val="20"/>
                <w:szCs w:val="20"/>
              </w:rPr>
              <w:t>6.1</w:t>
            </w:r>
          </w:p>
        </w:tc>
        <w:tc>
          <w:tcPr>
            <w:tcW w:w="5070" w:type="dxa"/>
          </w:tcPr>
          <w:p w14:paraId="1F33DEFF" w14:textId="6AE8ED97" w:rsidR="008437F1" w:rsidRPr="00D02B39" w:rsidRDefault="008437F1" w:rsidP="008437F1">
            <w:pPr>
              <w:rPr>
                <w:rFonts w:ascii="Times New Roman" w:eastAsia="Times New Roman" w:hAnsi="Times New Roman" w:cs="Times New Roman"/>
                <w:sz w:val="20"/>
                <w:szCs w:val="20"/>
              </w:rPr>
            </w:pPr>
            <w:r w:rsidRPr="530E1CB9">
              <w:rPr>
                <w:rFonts w:ascii="Times New Roman" w:eastAsia="Times New Roman" w:hAnsi="Times New Roman" w:cs="Times New Roman"/>
                <w:sz w:val="20"/>
                <w:szCs w:val="20"/>
              </w:rPr>
              <w:t>Sistemos duomenų mainai su kitomis sistemomis (visomis kryptimis) turi būti vykdomi ir valdomi per API.</w:t>
            </w:r>
          </w:p>
        </w:tc>
        <w:tc>
          <w:tcPr>
            <w:tcW w:w="3119" w:type="dxa"/>
          </w:tcPr>
          <w:p w14:paraId="23FE9390" w14:textId="77777777" w:rsidR="008437F1" w:rsidRPr="00D02B39" w:rsidRDefault="008437F1" w:rsidP="008437F1">
            <w:pPr>
              <w:rPr>
                <w:rFonts w:ascii="Times New Roman" w:eastAsia="Times New Roman" w:hAnsi="Times New Roman" w:cs="Times New Roman"/>
                <w:sz w:val="20"/>
                <w:szCs w:val="20"/>
              </w:rPr>
            </w:pPr>
          </w:p>
        </w:tc>
      </w:tr>
      <w:tr w:rsidR="008437F1" w:rsidRPr="00D02B39" w14:paraId="633BFB4F" w14:textId="77777777" w:rsidTr="00E445E7">
        <w:tc>
          <w:tcPr>
            <w:tcW w:w="1304" w:type="dxa"/>
          </w:tcPr>
          <w:p w14:paraId="7063239C" w14:textId="1A9E3DA9" w:rsidR="008437F1" w:rsidRPr="00D02B39" w:rsidRDefault="008437F1" w:rsidP="008437F1">
            <w:pPr>
              <w:rPr>
                <w:rFonts w:ascii="Times New Roman" w:eastAsia="Times New Roman" w:hAnsi="Times New Roman" w:cs="Times New Roman"/>
                <w:color w:val="000000"/>
                <w:sz w:val="20"/>
                <w:szCs w:val="20"/>
              </w:rPr>
            </w:pPr>
            <w:r w:rsidRPr="530E1CB9">
              <w:rPr>
                <w:rFonts w:ascii="Times New Roman" w:eastAsia="Times New Roman" w:hAnsi="Times New Roman" w:cs="Times New Roman"/>
                <w:sz w:val="20"/>
                <w:szCs w:val="20"/>
              </w:rPr>
              <w:t>NR</w:t>
            </w:r>
            <w:r w:rsidR="00F9566E" w:rsidRPr="530E1CB9">
              <w:rPr>
                <w:rFonts w:ascii="Times New Roman" w:eastAsia="Times New Roman" w:hAnsi="Times New Roman" w:cs="Times New Roman"/>
                <w:sz w:val="20"/>
                <w:szCs w:val="20"/>
              </w:rPr>
              <w:t>.</w:t>
            </w:r>
            <w:r w:rsidRPr="530E1CB9">
              <w:rPr>
                <w:rFonts w:ascii="Times New Roman" w:eastAsia="Times New Roman" w:hAnsi="Times New Roman" w:cs="Times New Roman"/>
                <w:sz w:val="20"/>
                <w:szCs w:val="20"/>
              </w:rPr>
              <w:t>6</w:t>
            </w:r>
            <w:r w:rsidR="00D86C11" w:rsidRPr="530E1CB9">
              <w:rPr>
                <w:rFonts w:ascii="Times New Roman" w:eastAsia="Times New Roman" w:hAnsi="Times New Roman" w:cs="Times New Roman"/>
                <w:sz w:val="20"/>
                <w:szCs w:val="20"/>
              </w:rPr>
              <w:t>.2</w:t>
            </w:r>
          </w:p>
        </w:tc>
        <w:tc>
          <w:tcPr>
            <w:tcW w:w="5070" w:type="dxa"/>
          </w:tcPr>
          <w:p w14:paraId="265A1D92" w14:textId="04EF9DD0" w:rsidR="008437F1" w:rsidRPr="00D02B39" w:rsidRDefault="008437F1" w:rsidP="008437F1">
            <w:pPr>
              <w:rPr>
                <w:rFonts w:ascii="Times New Roman" w:eastAsia="Times New Roman" w:hAnsi="Times New Roman" w:cs="Times New Roman"/>
                <w:sz w:val="20"/>
                <w:szCs w:val="20"/>
              </w:rPr>
            </w:pPr>
            <w:r w:rsidRPr="530E1CB9">
              <w:rPr>
                <w:rFonts w:ascii="Times New Roman" w:eastAsia="Times New Roman" w:hAnsi="Times New Roman" w:cs="Times New Roman"/>
                <w:sz w:val="20"/>
                <w:szCs w:val="20"/>
              </w:rPr>
              <w:t>Sistemoje turi būti galimybė vykdyti duomenų mainų stebėseną (monitoringą): kada ir kokie duomenys buvo perduoti, ar mainai įvyko sėkmingai (iš kokio skaičiaus kiek duomenų praėjo/nepraėjo), kokios klaidos.</w:t>
            </w:r>
          </w:p>
        </w:tc>
        <w:tc>
          <w:tcPr>
            <w:tcW w:w="3119" w:type="dxa"/>
          </w:tcPr>
          <w:p w14:paraId="6A2D344A" w14:textId="77777777" w:rsidR="008437F1" w:rsidRPr="00D02B39" w:rsidRDefault="008437F1" w:rsidP="008437F1">
            <w:pPr>
              <w:rPr>
                <w:rFonts w:ascii="Times New Roman" w:eastAsia="Times New Roman" w:hAnsi="Times New Roman" w:cs="Times New Roman"/>
                <w:sz w:val="20"/>
                <w:szCs w:val="20"/>
              </w:rPr>
            </w:pPr>
          </w:p>
        </w:tc>
      </w:tr>
      <w:tr w:rsidR="008437F1" w:rsidRPr="00D02B39" w14:paraId="57F4ABC4" w14:textId="77777777" w:rsidTr="00E445E7">
        <w:tc>
          <w:tcPr>
            <w:tcW w:w="1304" w:type="dxa"/>
          </w:tcPr>
          <w:p w14:paraId="0F24EC48" w14:textId="514ADECC" w:rsidR="008437F1" w:rsidRPr="00D02B39" w:rsidRDefault="008437F1" w:rsidP="008437F1">
            <w:pPr>
              <w:rPr>
                <w:rFonts w:ascii="Times New Roman" w:eastAsia="Times New Roman" w:hAnsi="Times New Roman" w:cs="Times New Roman"/>
                <w:color w:val="000000"/>
                <w:sz w:val="20"/>
                <w:szCs w:val="20"/>
              </w:rPr>
            </w:pPr>
            <w:r w:rsidRPr="530E1CB9">
              <w:rPr>
                <w:rFonts w:ascii="Times New Roman" w:eastAsia="Times New Roman" w:hAnsi="Times New Roman" w:cs="Times New Roman"/>
                <w:sz w:val="20"/>
                <w:szCs w:val="20"/>
              </w:rPr>
              <w:t>NR</w:t>
            </w:r>
            <w:r w:rsidR="00F9566E" w:rsidRPr="530E1CB9">
              <w:rPr>
                <w:rFonts w:ascii="Times New Roman" w:eastAsia="Times New Roman" w:hAnsi="Times New Roman" w:cs="Times New Roman"/>
                <w:sz w:val="20"/>
                <w:szCs w:val="20"/>
              </w:rPr>
              <w:t>.</w:t>
            </w:r>
            <w:r w:rsidRPr="530E1CB9">
              <w:rPr>
                <w:rFonts w:ascii="Times New Roman" w:eastAsia="Times New Roman" w:hAnsi="Times New Roman" w:cs="Times New Roman"/>
                <w:sz w:val="20"/>
                <w:szCs w:val="20"/>
              </w:rPr>
              <w:t>6</w:t>
            </w:r>
            <w:r w:rsidR="00D86C11" w:rsidRPr="530E1CB9">
              <w:rPr>
                <w:rFonts w:ascii="Times New Roman" w:eastAsia="Times New Roman" w:hAnsi="Times New Roman" w:cs="Times New Roman"/>
                <w:sz w:val="20"/>
                <w:szCs w:val="20"/>
              </w:rPr>
              <w:t>.3</w:t>
            </w:r>
          </w:p>
        </w:tc>
        <w:tc>
          <w:tcPr>
            <w:tcW w:w="5070" w:type="dxa"/>
          </w:tcPr>
          <w:p w14:paraId="16892CD2" w14:textId="7785F406" w:rsidR="008437F1" w:rsidRPr="00D02B39" w:rsidRDefault="008437F1" w:rsidP="008437F1">
            <w:pPr>
              <w:rPr>
                <w:rFonts w:ascii="Times New Roman" w:eastAsia="Times New Roman" w:hAnsi="Times New Roman" w:cs="Times New Roman"/>
                <w:sz w:val="20"/>
                <w:szCs w:val="20"/>
              </w:rPr>
            </w:pPr>
            <w:r w:rsidRPr="530E1CB9">
              <w:rPr>
                <w:rFonts w:ascii="Times New Roman" w:eastAsia="Times New Roman" w:hAnsi="Times New Roman" w:cs="Times New Roman"/>
                <w:sz w:val="20"/>
                <w:szCs w:val="20"/>
              </w:rPr>
              <w:t>Sistema turi turėti leisti per API (application programming interface), prieiti prie visų Sistemoje laikomų duomenų.</w:t>
            </w:r>
          </w:p>
        </w:tc>
        <w:tc>
          <w:tcPr>
            <w:tcW w:w="3119" w:type="dxa"/>
          </w:tcPr>
          <w:p w14:paraId="278943A4" w14:textId="77777777" w:rsidR="008437F1" w:rsidRPr="00D02B39" w:rsidRDefault="008437F1" w:rsidP="008437F1">
            <w:pPr>
              <w:rPr>
                <w:rFonts w:ascii="Times New Roman" w:eastAsia="Times New Roman" w:hAnsi="Times New Roman" w:cs="Times New Roman"/>
                <w:sz w:val="20"/>
                <w:szCs w:val="20"/>
              </w:rPr>
            </w:pPr>
          </w:p>
        </w:tc>
      </w:tr>
    </w:tbl>
    <w:p w14:paraId="153F6CE7" w14:textId="0CB30E3C" w:rsidR="00FC74DA" w:rsidRPr="00D02B39" w:rsidRDefault="00C76D9E" w:rsidP="003F64A8">
      <w:pPr>
        <w:pStyle w:val="Heading1"/>
        <w:rPr>
          <w:rFonts w:ascii="Times New Roman" w:eastAsia="Times New Roman" w:hAnsi="Times New Roman" w:cs="Times New Roman"/>
        </w:rPr>
      </w:pPr>
      <w:bookmarkStart w:id="52" w:name="_Toc148293476"/>
      <w:r w:rsidRPr="530E1CB9">
        <w:rPr>
          <w:rFonts w:ascii="Times New Roman" w:eastAsia="Times New Roman" w:hAnsi="Times New Roman" w:cs="Times New Roman"/>
        </w:rPr>
        <w:lastRenderedPageBreak/>
        <w:t>Reikalavimai su integracijo</w:t>
      </w:r>
      <w:r w:rsidR="00F20A1E" w:rsidRPr="530E1CB9">
        <w:rPr>
          <w:rFonts w:ascii="Times New Roman" w:eastAsia="Times New Roman" w:hAnsi="Times New Roman" w:cs="Times New Roman"/>
        </w:rPr>
        <w:t>ms</w:t>
      </w:r>
      <w:bookmarkEnd w:id="52"/>
    </w:p>
    <w:p w14:paraId="4C48E12F" w14:textId="5A43CAC2" w:rsidR="008E4051" w:rsidRPr="00D02B39" w:rsidRDefault="008E4051" w:rsidP="008E4051">
      <w:pPr>
        <w:rPr>
          <w:rFonts w:ascii="Times New Roman" w:eastAsia="Times New Roman" w:hAnsi="Times New Roman" w:cs="Times New Roman"/>
          <w:sz w:val="20"/>
          <w:szCs w:val="20"/>
        </w:rPr>
      </w:pPr>
      <w:r w:rsidRPr="530E1CB9">
        <w:rPr>
          <w:rFonts w:ascii="Times New Roman" w:eastAsia="Times New Roman" w:hAnsi="Times New Roman" w:cs="Times New Roman"/>
          <w:sz w:val="20"/>
          <w:szCs w:val="20"/>
        </w:rPr>
        <w:t>Sistem</w:t>
      </w:r>
      <w:r w:rsidR="00C76D9E" w:rsidRPr="530E1CB9">
        <w:rPr>
          <w:rFonts w:ascii="Times New Roman" w:eastAsia="Times New Roman" w:hAnsi="Times New Roman" w:cs="Times New Roman"/>
          <w:sz w:val="20"/>
          <w:szCs w:val="20"/>
        </w:rPr>
        <w:t xml:space="preserve">oje turi būti realizuotos </w:t>
      </w:r>
      <w:r w:rsidR="00F20A1E" w:rsidRPr="530E1CB9">
        <w:rPr>
          <w:rFonts w:ascii="Times New Roman" w:eastAsia="Times New Roman" w:hAnsi="Times New Roman" w:cs="Times New Roman"/>
          <w:sz w:val="20"/>
          <w:szCs w:val="20"/>
        </w:rPr>
        <w:t xml:space="preserve">tokios integracijos su </w:t>
      </w:r>
      <w:r w:rsidR="009D5529" w:rsidRPr="530E1CB9">
        <w:rPr>
          <w:rFonts w:ascii="Times New Roman" w:eastAsia="Times New Roman" w:hAnsi="Times New Roman" w:cs="Times New Roman"/>
          <w:sz w:val="20"/>
          <w:szCs w:val="20"/>
        </w:rPr>
        <w:t>kitomis sistemomis ir programomis.</w:t>
      </w:r>
    </w:p>
    <w:tbl>
      <w:tblPr>
        <w:tblStyle w:val="TableGrid"/>
        <w:tblW w:w="9639" w:type="dxa"/>
        <w:tblLayout w:type="fixed"/>
        <w:tblLook w:val="04A0" w:firstRow="1" w:lastRow="0" w:firstColumn="1" w:lastColumn="0" w:noHBand="0" w:noVBand="1"/>
      </w:tblPr>
      <w:tblGrid>
        <w:gridCol w:w="1324"/>
        <w:gridCol w:w="2989"/>
        <w:gridCol w:w="5326"/>
      </w:tblGrid>
      <w:tr w:rsidR="0013671C" w:rsidRPr="00D02B39" w14:paraId="23CF9304" w14:textId="77777777" w:rsidTr="002D02C9">
        <w:trPr>
          <w:tblHeader/>
        </w:trPr>
        <w:tc>
          <w:tcPr>
            <w:tcW w:w="1324" w:type="dxa"/>
            <w:shd w:val="clear" w:color="auto" w:fill="D9D9D9" w:themeFill="background1" w:themeFillShade="D9"/>
          </w:tcPr>
          <w:p w14:paraId="1C8DAED1" w14:textId="77777777" w:rsidR="0013671C" w:rsidRPr="00D02B39" w:rsidRDefault="0013671C">
            <w:pPr>
              <w:jc w:val="center"/>
              <w:rPr>
                <w:rFonts w:ascii="Times New Roman" w:eastAsia="Times New Roman" w:hAnsi="Times New Roman" w:cs="Times New Roman"/>
                <w:sz w:val="20"/>
                <w:szCs w:val="20"/>
              </w:rPr>
            </w:pPr>
            <w:r w:rsidRPr="530E1CB9">
              <w:rPr>
                <w:rFonts w:ascii="Times New Roman" w:eastAsia="Times New Roman" w:hAnsi="Times New Roman" w:cs="Times New Roman"/>
                <w:sz w:val="20"/>
                <w:szCs w:val="20"/>
              </w:rPr>
              <w:t>Nr.</w:t>
            </w:r>
          </w:p>
        </w:tc>
        <w:tc>
          <w:tcPr>
            <w:tcW w:w="2989" w:type="dxa"/>
            <w:shd w:val="clear" w:color="auto" w:fill="D9D9D9" w:themeFill="background1" w:themeFillShade="D9"/>
          </w:tcPr>
          <w:p w14:paraId="02783D47" w14:textId="26213FDE" w:rsidR="0013671C" w:rsidRPr="00D02B39" w:rsidRDefault="009C3276">
            <w:pPr>
              <w:jc w:val="center"/>
              <w:rPr>
                <w:rFonts w:ascii="Times New Roman" w:eastAsia="Times New Roman" w:hAnsi="Times New Roman" w:cs="Times New Roman"/>
                <w:sz w:val="20"/>
                <w:szCs w:val="20"/>
              </w:rPr>
            </w:pPr>
            <w:r w:rsidRPr="530E1CB9">
              <w:rPr>
                <w:rFonts w:ascii="Times New Roman" w:eastAsia="Times New Roman" w:hAnsi="Times New Roman" w:cs="Times New Roman"/>
                <w:sz w:val="20"/>
                <w:szCs w:val="20"/>
              </w:rPr>
              <w:t>Pavadinimas</w:t>
            </w:r>
          </w:p>
        </w:tc>
        <w:tc>
          <w:tcPr>
            <w:tcW w:w="5326" w:type="dxa"/>
            <w:shd w:val="clear" w:color="auto" w:fill="D9D9D9" w:themeFill="background1" w:themeFillShade="D9"/>
          </w:tcPr>
          <w:p w14:paraId="59D38CDB" w14:textId="20702B8D" w:rsidR="0013671C" w:rsidRPr="00D02B39" w:rsidRDefault="009C3276">
            <w:pPr>
              <w:jc w:val="center"/>
              <w:rPr>
                <w:rFonts w:ascii="Times New Roman" w:eastAsia="Times New Roman" w:hAnsi="Times New Roman" w:cs="Times New Roman"/>
                <w:sz w:val="20"/>
                <w:szCs w:val="20"/>
              </w:rPr>
            </w:pPr>
            <w:r w:rsidRPr="530E1CB9">
              <w:rPr>
                <w:rFonts w:ascii="Times New Roman" w:eastAsia="Times New Roman" w:hAnsi="Times New Roman" w:cs="Times New Roman"/>
                <w:sz w:val="20"/>
                <w:szCs w:val="20"/>
              </w:rPr>
              <w:t>Reikalavimas</w:t>
            </w:r>
          </w:p>
        </w:tc>
      </w:tr>
      <w:tr w:rsidR="004E7205" w:rsidRPr="00D02B39" w14:paraId="03E5575D" w14:textId="77777777" w:rsidTr="002D02C9">
        <w:tc>
          <w:tcPr>
            <w:tcW w:w="1324" w:type="dxa"/>
          </w:tcPr>
          <w:p w14:paraId="6D47C8AE" w14:textId="4052237B" w:rsidR="004E7205" w:rsidRPr="00D02B39" w:rsidRDefault="004E7205" w:rsidP="004E7205">
            <w:pPr>
              <w:rPr>
                <w:rFonts w:ascii="Times New Roman" w:eastAsia="Times New Roman" w:hAnsi="Times New Roman" w:cs="Times New Roman"/>
                <w:color w:val="000000"/>
                <w:sz w:val="20"/>
                <w:szCs w:val="20"/>
              </w:rPr>
            </w:pPr>
            <w:r w:rsidRPr="530E1CB9">
              <w:rPr>
                <w:rFonts w:ascii="Times New Roman" w:eastAsia="Times New Roman" w:hAnsi="Times New Roman" w:cs="Times New Roman"/>
                <w:color w:val="000000" w:themeColor="text1"/>
                <w:sz w:val="20"/>
                <w:szCs w:val="20"/>
              </w:rPr>
              <w:t>IR</w:t>
            </w:r>
            <w:r w:rsidR="00D86C11" w:rsidRPr="530E1CB9">
              <w:rPr>
                <w:rFonts w:ascii="Times New Roman" w:eastAsia="Times New Roman" w:hAnsi="Times New Roman" w:cs="Times New Roman"/>
                <w:color w:val="000000" w:themeColor="text1"/>
                <w:sz w:val="20"/>
                <w:szCs w:val="20"/>
              </w:rPr>
              <w:t>.</w:t>
            </w:r>
            <w:r w:rsidRPr="530E1CB9">
              <w:rPr>
                <w:rFonts w:ascii="Times New Roman" w:eastAsia="Times New Roman" w:hAnsi="Times New Roman" w:cs="Times New Roman"/>
                <w:color w:val="000000" w:themeColor="text1"/>
                <w:sz w:val="20"/>
                <w:szCs w:val="20"/>
              </w:rPr>
              <w:t>1</w:t>
            </w:r>
          </w:p>
        </w:tc>
        <w:tc>
          <w:tcPr>
            <w:tcW w:w="2989" w:type="dxa"/>
          </w:tcPr>
          <w:p w14:paraId="75EABF4E" w14:textId="5EE52A1F" w:rsidR="004E7205" w:rsidRPr="00D02B39" w:rsidRDefault="004E7205" w:rsidP="004E7205">
            <w:pPr>
              <w:rPr>
                <w:rFonts w:ascii="Times New Roman" w:eastAsia="Times New Roman" w:hAnsi="Times New Roman" w:cs="Times New Roman"/>
                <w:sz w:val="20"/>
                <w:szCs w:val="20"/>
              </w:rPr>
            </w:pPr>
            <w:r w:rsidRPr="530E1CB9">
              <w:rPr>
                <w:rFonts w:ascii="Times New Roman" w:eastAsia="Times New Roman" w:hAnsi="Times New Roman" w:cs="Times New Roman"/>
                <w:color w:val="000000" w:themeColor="text1"/>
                <w:sz w:val="20"/>
                <w:szCs w:val="20"/>
              </w:rPr>
              <w:t>Projektų valdymo sistema</w:t>
            </w:r>
            <w:r w:rsidR="000F1ACD" w:rsidRPr="530E1CB9">
              <w:rPr>
                <w:rFonts w:ascii="Times New Roman" w:eastAsia="Times New Roman" w:hAnsi="Times New Roman" w:cs="Times New Roman"/>
                <w:color w:val="000000" w:themeColor="text1"/>
                <w:sz w:val="20"/>
                <w:szCs w:val="20"/>
              </w:rPr>
              <w:t xml:space="preserve"> Wiseteam</w:t>
            </w:r>
          </w:p>
        </w:tc>
        <w:tc>
          <w:tcPr>
            <w:tcW w:w="5326" w:type="dxa"/>
          </w:tcPr>
          <w:p w14:paraId="49BA1C88" w14:textId="68CB12F7" w:rsidR="004E7205" w:rsidRPr="00D02B39" w:rsidRDefault="004E7205" w:rsidP="004E7205">
            <w:pPr>
              <w:rPr>
                <w:rFonts w:ascii="Times New Roman" w:eastAsia="Times New Roman" w:hAnsi="Times New Roman" w:cs="Times New Roman"/>
                <w:sz w:val="20"/>
                <w:szCs w:val="20"/>
              </w:rPr>
            </w:pPr>
            <w:r w:rsidRPr="530E1CB9">
              <w:rPr>
                <w:rFonts w:ascii="Times New Roman" w:eastAsia="Times New Roman" w:hAnsi="Times New Roman" w:cs="Times New Roman"/>
                <w:color w:val="000000" w:themeColor="text1"/>
                <w:sz w:val="20"/>
                <w:szCs w:val="20"/>
              </w:rPr>
              <w:t>Integracija su Projektų valdymo sistema dėl daugiabučio namo duomenų gavimo.</w:t>
            </w:r>
          </w:p>
        </w:tc>
      </w:tr>
    </w:tbl>
    <w:p w14:paraId="178D1193" w14:textId="6318A00C" w:rsidR="00FC74DA" w:rsidRPr="00D02B39" w:rsidRDefault="00C7029B" w:rsidP="00815500">
      <w:pPr>
        <w:pStyle w:val="Heading1"/>
        <w:rPr>
          <w:rFonts w:ascii="Times New Roman" w:eastAsia="Times New Roman" w:hAnsi="Times New Roman" w:cs="Times New Roman"/>
        </w:rPr>
      </w:pPr>
      <w:bookmarkStart w:id="53" w:name="_Toc148293477"/>
      <w:r w:rsidRPr="530E1CB9">
        <w:rPr>
          <w:rFonts w:ascii="Times New Roman" w:eastAsia="Times New Roman" w:hAnsi="Times New Roman" w:cs="Times New Roman"/>
        </w:rPr>
        <w:lastRenderedPageBreak/>
        <w:t>Reikalavimai p</w:t>
      </w:r>
      <w:r w:rsidR="007E2C89" w:rsidRPr="530E1CB9">
        <w:rPr>
          <w:rFonts w:ascii="Times New Roman" w:eastAsia="Times New Roman" w:hAnsi="Times New Roman" w:cs="Times New Roman"/>
        </w:rPr>
        <w:t>aslaug</w:t>
      </w:r>
      <w:r w:rsidRPr="530E1CB9">
        <w:rPr>
          <w:rFonts w:ascii="Times New Roman" w:eastAsia="Times New Roman" w:hAnsi="Times New Roman" w:cs="Times New Roman"/>
        </w:rPr>
        <w:t>oms</w:t>
      </w:r>
      <w:bookmarkEnd w:id="53"/>
    </w:p>
    <w:p w14:paraId="42D542BD" w14:textId="77A61280" w:rsidR="00E01AD3" w:rsidRPr="00D02B39" w:rsidRDefault="00815500" w:rsidP="00815500">
      <w:pPr>
        <w:pStyle w:val="Heading2"/>
        <w:rPr>
          <w:rFonts w:ascii="Times New Roman" w:eastAsia="Times New Roman" w:hAnsi="Times New Roman" w:cs="Times New Roman"/>
        </w:rPr>
      </w:pPr>
      <w:bookmarkStart w:id="54" w:name="_Toc148293478"/>
      <w:r w:rsidRPr="530E1CB9">
        <w:rPr>
          <w:rFonts w:ascii="Times New Roman" w:eastAsia="Times New Roman" w:hAnsi="Times New Roman" w:cs="Times New Roman"/>
        </w:rPr>
        <w:t>Sistemos diegimo paslaugo</w:t>
      </w:r>
      <w:r w:rsidR="005740DD" w:rsidRPr="530E1CB9">
        <w:rPr>
          <w:rFonts w:ascii="Times New Roman" w:eastAsia="Times New Roman" w:hAnsi="Times New Roman" w:cs="Times New Roman"/>
        </w:rPr>
        <w:t>s</w:t>
      </w:r>
      <w:bookmarkEnd w:id="54"/>
    </w:p>
    <w:p w14:paraId="3BC57C1F" w14:textId="412E9A75" w:rsidR="00261605" w:rsidRPr="00D02B39" w:rsidRDefault="00456CC9" w:rsidP="001F67D4">
      <w:pPr>
        <w:pStyle w:val="Heading3"/>
        <w:rPr>
          <w:rFonts w:ascii="Times New Roman" w:eastAsia="Times New Roman" w:hAnsi="Times New Roman" w:cs="Times New Roman"/>
        </w:rPr>
      </w:pPr>
      <w:bookmarkStart w:id="55" w:name="_Toc148293479"/>
      <w:r w:rsidRPr="530E1CB9">
        <w:rPr>
          <w:rFonts w:ascii="Times New Roman" w:eastAsia="Times New Roman" w:hAnsi="Times New Roman" w:cs="Times New Roman"/>
        </w:rPr>
        <w:t>Bendrieji</w:t>
      </w:r>
      <w:r w:rsidR="005E3EB9" w:rsidRPr="530E1CB9">
        <w:rPr>
          <w:rFonts w:ascii="Times New Roman" w:eastAsia="Times New Roman" w:hAnsi="Times New Roman" w:cs="Times New Roman"/>
        </w:rPr>
        <w:t xml:space="preserve"> reikalavimai</w:t>
      </w:r>
      <w:bookmarkEnd w:id="55"/>
    </w:p>
    <w:tbl>
      <w:tblPr>
        <w:tblStyle w:val="TableGrid"/>
        <w:tblW w:w="9639" w:type="dxa"/>
        <w:tblLayout w:type="fixed"/>
        <w:tblLook w:val="04A0" w:firstRow="1" w:lastRow="0" w:firstColumn="1" w:lastColumn="0" w:noHBand="0" w:noVBand="1"/>
      </w:tblPr>
      <w:tblGrid>
        <w:gridCol w:w="1106"/>
        <w:gridCol w:w="2575"/>
        <w:gridCol w:w="2126"/>
        <w:gridCol w:w="3832"/>
      </w:tblGrid>
      <w:tr w:rsidR="00261605" w:rsidRPr="00D02B39" w14:paraId="7B6A407B" w14:textId="77777777" w:rsidTr="00E75FEE">
        <w:trPr>
          <w:tblHeader/>
        </w:trPr>
        <w:tc>
          <w:tcPr>
            <w:tcW w:w="1106" w:type="dxa"/>
            <w:shd w:val="clear" w:color="auto" w:fill="D9D9D9" w:themeFill="background1" w:themeFillShade="D9"/>
          </w:tcPr>
          <w:p w14:paraId="223788C8" w14:textId="77777777" w:rsidR="00261605" w:rsidRPr="00D02B39" w:rsidRDefault="00261605" w:rsidP="00E75FEE">
            <w:pPr>
              <w:jc w:val="center"/>
              <w:rPr>
                <w:rFonts w:ascii="Times New Roman" w:eastAsia="Times New Roman" w:hAnsi="Times New Roman" w:cs="Times New Roman"/>
                <w:sz w:val="20"/>
                <w:szCs w:val="20"/>
              </w:rPr>
            </w:pPr>
            <w:r w:rsidRPr="530E1CB9">
              <w:rPr>
                <w:rFonts w:ascii="Times New Roman" w:eastAsia="Times New Roman" w:hAnsi="Times New Roman" w:cs="Times New Roman"/>
                <w:sz w:val="20"/>
                <w:szCs w:val="20"/>
              </w:rPr>
              <w:t>Nr.</w:t>
            </w:r>
          </w:p>
        </w:tc>
        <w:tc>
          <w:tcPr>
            <w:tcW w:w="2575" w:type="dxa"/>
            <w:shd w:val="clear" w:color="auto" w:fill="D9D9D9" w:themeFill="background1" w:themeFillShade="D9"/>
          </w:tcPr>
          <w:p w14:paraId="47871A20" w14:textId="77777777" w:rsidR="00261605" w:rsidRPr="00D02B39" w:rsidRDefault="00261605" w:rsidP="00E75FEE">
            <w:pPr>
              <w:jc w:val="center"/>
              <w:rPr>
                <w:rFonts w:ascii="Times New Roman" w:eastAsia="Times New Roman" w:hAnsi="Times New Roman" w:cs="Times New Roman"/>
                <w:sz w:val="20"/>
                <w:szCs w:val="20"/>
              </w:rPr>
            </w:pPr>
            <w:r w:rsidRPr="530E1CB9">
              <w:rPr>
                <w:rFonts w:ascii="Times New Roman" w:eastAsia="Times New Roman" w:hAnsi="Times New Roman" w:cs="Times New Roman"/>
                <w:sz w:val="20"/>
                <w:szCs w:val="20"/>
              </w:rPr>
              <w:t>Reikalavimas</w:t>
            </w:r>
          </w:p>
        </w:tc>
        <w:tc>
          <w:tcPr>
            <w:tcW w:w="2126" w:type="dxa"/>
            <w:shd w:val="clear" w:color="auto" w:fill="D9D9D9" w:themeFill="background1" w:themeFillShade="D9"/>
          </w:tcPr>
          <w:p w14:paraId="250223AE" w14:textId="77777777" w:rsidR="00261605" w:rsidRPr="00D02B39" w:rsidRDefault="00261605" w:rsidP="00E75FEE">
            <w:pPr>
              <w:jc w:val="center"/>
              <w:rPr>
                <w:rFonts w:ascii="Times New Roman" w:eastAsia="Times New Roman" w:hAnsi="Times New Roman" w:cs="Times New Roman"/>
                <w:sz w:val="20"/>
                <w:szCs w:val="20"/>
              </w:rPr>
            </w:pPr>
            <w:r w:rsidRPr="530E1CB9">
              <w:rPr>
                <w:rFonts w:ascii="Times New Roman" w:eastAsia="Times New Roman" w:hAnsi="Times New Roman" w:cs="Times New Roman"/>
                <w:sz w:val="20"/>
                <w:szCs w:val="20"/>
              </w:rPr>
              <w:t>Rezultatas</w:t>
            </w:r>
          </w:p>
        </w:tc>
        <w:tc>
          <w:tcPr>
            <w:tcW w:w="3832" w:type="dxa"/>
            <w:shd w:val="clear" w:color="auto" w:fill="D9D9D9" w:themeFill="background1" w:themeFillShade="D9"/>
          </w:tcPr>
          <w:p w14:paraId="5E1F8CD2" w14:textId="77777777" w:rsidR="00261605" w:rsidRPr="00D02B39" w:rsidRDefault="00261605" w:rsidP="00E75FEE">
            <w:pPr>
              <w:jc w:val="center"/>
              <w:rPr>
                <w:rFonts w:ascii="Times New Roman" w:eastAsia="Times New Roman" w:hAnsi="Times New Roman" w:cs="Times New Roman"/>
                <w:sz w:val="20"/>
                <w:szCs w:val="20"/>
              </w:rPr>
            </w:pPr>
            <w:r w:rsidRPr="530E1CB9">
              <w:rPr>
                <w:rFonts w:ascii="Times New Roman" w:eastAsia="Times New Roman" w:hAnsi="Times New Roman" w:cs="Times New Roman"/>
                <w:sz w:val="20"/>
                <w:szCs w:val="20"/>
              </w:rPr>
              <w:t>Reikalavimo aprašymas</w:t>
            </w:r>
          </w:p>
        </w:tc>
      </w:tr>
      <w:tr w:rsidR="00261605" w:rsidRPr="00D02B39" w14:paraId="0C90A78F" w14:textId="77777777" w:rsidTr="00E75FEE">
        <w:tc>
          <w:tcPr>
            <w:tcW w:w="1106" w:type="dxa"/>
          </w:tcPr>
          <w:p w14:paraId="3638B9FA" w14:textId="5F50829A" w:rsidR="00261605" w:rsidRPr="00D02B39" w:rsidRDefault="00D86C11" w:rsidP="00E75FEE">
            <w:pPr>
              <w:rPr>
                <w:rFonts w:ascii="Times New Roman" w:eastAsia="Times New Roman" w:hAnsi="Times New Roman" w:cs="Times New Roman"/>
                <w:color w:val="000000"/>
                <w:sz w:val="20"/>
                <w:szCs w:val="20"/>
              </w:rPr>
            </w:pPr>
            <w:r w:rsidRPr="530E1CB9">
              <w:rPr>
                <w:rFonts w:ascii="Times New Roman" w:eastAsia="Times New Roman" w:hAnsi="Times New Roman" w:cs="Times New Roman"/>
                <w:color w:val="000000" w:themeColor="text1"/>
                <w:sz w:val="20"/>
                <w:szCs w:val="20"/>
              </w:rPr>
              <w:t>PR.1.1</w:t>
            </w:r>
          </w:p>
        </w:tc>
        <w:tc>
          <w:tcPr>
            <w:tcW w:w="2575" w:type="dxa"/>
          </w:tcPr>
          <w:p w14:paraId="39437912" w14:textId="349934D6" w:rsidR="00261605" w:rsidRPr="00D02B39" w:rsidRDefault="00261605" w:rsidP="00E75FEE">
            <w:pPr>
              <w:rPr>
                <w:rFonts w:ascii="Times New Roman" w:eastAsia="Times New Roman" w:hAnsi="Times New Roman" w:cs="Times New Roman"/>
                <w:sz w:val="20"/>
                <w:szCs w:val="20"/>
              </w:rPr>
            </w:pPr>
            <w:r w:rsidRPr="530E1CB9">
              <w:rPr>
                <w:rFonts w:ascii="Times New Roman" w:eastAsia="Times New Roman" w:hAnsi="Times New Roman" w:cs="Times New Roman"/>
                <w:color w:val="000000" w:themeColor="text1"/>
                <w:sz w:val="20"/>
                <w:szCs w:val="20"/>
              </w:rPr>
              <w:t xml:space="preserve">Tiekėjas turi </w:t>
            </w:r>
            <w:r w:rsidR="005E3EB9" w:rsidRPr="530E1CB9">
              <w:rPr>
                <w:rFonts w:ascii="Times New Roman" w:eastAsia="Times New Roman" w:hAnsi="Times New Roman" w:cs="Times New Roman"/>
                <w:color w:val="000000" w:themeColor="text1"/>
                <w:sz w:val="20"/>
                <w:szCs w:val="20"/>
              </w:rPr>
              <w:t>teikti paslaugas</w:t>
            </w:r>
            <w:r w:rsidR="00262354" w:rsidRPr="530E1CB9">
              <w:rPr>
                <w:rFonts w:ascii="Times New Roman" w:eastAsia="Times New Roman" w:hAnsi="Times New Roman" w:cs="Times New Roman"/>
                <w:color w:val="000000" w:themeColor="text1"/>
                <w:sz w:val="20"/>
                <w:szCs w:val="20"/>
              </w:rPr>
              <w:t xml:space="preserve"> </w:t>
            </w:r>
            <w:r w:rsidR="00456CC9" w:rsidRPr="530E1CB9">
              <w:rPr>
                <w:rFonts w:ascii="Times New Roman" w:eastAsia="Times New Roman" w:hAnsi="Times New Roman" w:cs="Times New Roman"/>
                <w:color w:val="000000" w:themeColor="text1"/>
                <w:sz w:val="20"/>
                <w:szCs w:val="20"/>
              </w:rPr>
              <w:t xml:space="preserve">Užsakovui </w:t>
            </w:r>
            <w:r w:rsidR="00262354" w:rsidRPr="530E1CB9">
              <w:rPr>
                <w:rFonts w:ascii="Times New Roman" w:eastAsia="Times New Roman" w:hAnsi="Times New Roman" w:cs="Times New Roman"/>
                <w:color w:val="000000" w:themeColor="text1"/>
                <w:sz w:val="20"/>
                <w:szCs w:val="20"/>
              </w:rPr>
              <w:t>bendraudamas</w:t>
            </w:r>
            <w:r w:rsidR="009870B5" w:rsidRPr="530E1CB9">
              <w:rPr>
                <w:rFonts w:ascii="Times New Roman" w:eastAsia="Times New Roman" w:hAnsi="Times New Roman" w:cs="Times New Roman"/>
                <w:color w:val="000000" w:themeColor="text1"/>
                <w:sz w:val="20"/>
                <w:szCs w:val="20"/>
              </w:rPr>
              <w:t xml:space="preserve"> </w:t>
            </w:r>
            <w:r w:rsidR="00262354" w:rsidRPr="530E1CB9">
              <w:rPr>
                <w:rFonts w:ascii="Times New Roman" w:eastAsia="Times New Roman" w:hAnsi="Times New Roman" w:cs="Times New Roman"/>
                <w:color w:val="000000" w:themeColor="text1"/>
                <w:sz w:val="20"/>
                <w:szCs w:val="20"/>
              </w:rPr>
              <w:t>lietuvių kalba (žodžiu</w:t>
            </w:r>
            <w:r w:rsidR="009870B5" w:rsidRPr="530E1CB9">
              <w:rPr>
                <w:rFonts w:ascii="Times New Roman" w:eastAsia="Times New Roman" w:hAnsi="Times New Roman" w:cs="Times New Roman"/>
                <w:color w:val="000000" w:themeColor="text1"/>
                <w:sz w:val="20"/>
                <w:szCs w:val="20"/>
              </w:rPr>
              <w:t xml:space="preserve"> ir raštu)</w:t>
            </w:r>
          </w:p>
        </w:tc>
        <w:tc>
          <w:tcPr>
            <w:tcW w:w="2126" w:type="dxa"/>
          </w:tcPr>
          <w:p w14:paraId="4D67C5EF" w14:textId="28D05D78" w:rsidR="00261605" w:rsidRPr="00D02B39" w:rsidRDefault="00261605" w:rsidP="00E75FEE">
            <w:pPr>
              <w:rPr>
                <w:rFonts w:ascii="Times New Roman" w:eastAsia="Times New Roman" w:hAnsi="Times New Roman" w:cs="Times New Roman"/>
                <w:sz w:val="20"/>
                <w:szCs w:val="20"/>
              </w:rPr>
            </w:pPr>
          </w:p>
        </w:tc>
        <w:tc>
          <w:tcPr>
            <w:tcW w:w="3832" w:type="dxa"/>
          </w:tcPr>
          <w:p w14:paraId="7A7F9C00" w14:textId="1FF7A308" w:rsidR="00261605" w:rsidRPr="00D02B39" w:rsidRDefault="00261605" w:rsidP="00C00CEA">
            <w:pPr>
              <w:pStyle w:val="ListParagraph"/>
              <w:ind w:left="360"/>
              <w:rPr>
                <w:rFonts w:ascii="Times New Roman" w:eastAsia="Times New Roman" w:hAnsi="Times New Roman" w:cs="Times New Roman"/>
                <w:sz w:val="20"/>
                <w:szCs w:val="20"/>
              </w:rPr>
            </w:pPr>
          </w:p>
        </w:tc>
      </w:tr>
      <w:tr w:rsidR="00C00CEA" w:rsidRPr="00D02B39" w14:paraId="383F67FA" w14:textId="77777777" w:rsidTr="00C00CEA">
        <w:tc>
          <w:tcPr>
            <w:tcW w:w="1106" w:type="dxa"/>
          </w:tcPr>
          <w:p w14:paraId="4AA6D3C8" w14:textId="178DE69C" w:rsidR="00C00CEA" w:rsidRPr="00D02B39" w:rsidRDefault="00D86C11" w:rsidP="00E75FEE">
            <w:pPr>
              <w:rPr>
                <w:rFonts w:ascii="Times New Roman" w:eastAsia="Times New Roman" w:hAnsi="Times New Roman" w:cs="Times New Roman"/>
                <w:color w:val="000000"/>
                <w:sz w:val="20"/>
                <w:szCs w:val="20"/>
              </w:rPr>
            </w:pPr>
            <w:r w:rsidRPr="530E1CB9">
              <w:rPr>
                <w:rFonts w:ascii="Times New Roman" w:eastAsia="Times New Roman" w:hAnsi="Times New Roman" w:cs="Times New Roman"/>
                <w:color w:val="000000" w:themeColor="text1"/>
                <w:sz w:val="20"/>
                <w:szCs w:val="20"/>
              </w:rPr>
              <w:t>PR.1.2</w:t>
            </w:r>
          </w:p>
        </w:tc>
        <w:tc>
          <w:tcPr>
            <w:tcW w:w="2575" w:type="dxa"/>
          </w:tcPr>
          <w:p w14:paraId="7D177BAA" w14:textId="717D1F40" w:rsidR="00C00CEA" w:rsidRPr="00D02B39" w:rsidRDefault="00C00CEA" w:rsidP="00E75FEE">
            <w:pPr>
              <w:rPr>
                <w:rFonts w:ascii="Times New Roman" w:eastAsia="Times New Roman" w:hAnsi="Times New Roman" w:cs="Times New Roman"/>
                <w:sz w:val="20"/>
                <w:szCs w:val="20"/>
              </w:rPr>
            </w:pPr>
            <w:r w:rsidRPr="530E1CB9">
              <w:rPr>
                <w:rFonts w:ascii="Times New Roman" w:eastAsia="Times New Roman" w:hAnsi="Times New Roman" w:cs="Times New Roman"/>
                <w:color w:val="000000" w:themeColor="text1"/>
                <w:sz w:val="20"/>
                <w:szCs w:val="20"/>
              </w:rPr>
              <w:t>Tiekėjas turi teikti projekto dokumentus lietuvių kalba</w:t>
            </w:r>
          </w:p>
        </w:tc>
        <w:tc>
          <w:tcPr>
            <w:tcW w:w="2126" w:type="dxa"/>
          </w:tcPr>
          <w:p w14:paraId="00B0B37F" w14:textId="508AB1E4" w:rsidR="00C00CEA" w:rsidRPr="00D02B39" w:rsidRDefault="00C00CEA" w:rsidP="00E75FEE">
            <w:pPr>
              <w:rPr>
                <w:rFonts w:ascii="Times New Roman" w:eastAsia="Times New Roman" w:hAnsi="Times New Roman" w:cs="Times New Roman"/>
                <w:sz w:val="20"/>
                <w:szCs w:val="20"/>
              </w:rPr>
            </w:pPr>
          </w:p>
        </w:tc>
        <w:tc>
          <w:tcPr>
            <w:tcW w:w="3832" w:type="dxa"/>
          </w:tcPr>
          <w:p w14:paraId="15E2C8D6" w14:textId="77777777" w:rsidR="00C00CEA" w:rsidRPr="00D02B39" w:rsidRDefault="00C00CEA" w:rsidP="00E75FEE">
            <w:pPr>
              <w:pStyle w:val="ListParagraph"/>
              <w:ind w:left="360"/>
              <w:rPr>
                <w:rFonts w:ascii="Times New Roman" w:eastAsia="Times New Roman" w:hAnsi="Times New Roman" w:cs="Times New Roman"/>
                <w:sz w:val="20"/>
                <w:szCs w:val="20"/>
              </w:rPr>
            </w:pPr>
          </w:p>
        </w:tc>
      </w:tr>
      <w:tr w:rsidR="00C00CEA" w:rsidRPr="00D02B39" w14:paraId="496ADA56" w14:textId="77777777" w:rsidTr="00C00CEA">
        <w:tc>
          <w:tcPr>
            <w:tcW w:w="1106" w:type="dxa"/>
          </w:tcPr>
          <w:p w14:paraId="6C9065E2" w14:textId="077E660F" w:rsidR="00C00CEA" w:rsidRPr="00D02B39" w:rsidRDefault="00D86C11" w:rsidP="00E75FEE">
            <w:pPr>
              <w:rPr>
                <w:rFonts w:ascii="Times New Roman" w:eastAsia="Times New Roman" w:hAnsi="Times New Roman" w:cs="Times New Roman"/>
                <w:color w:val="000000"/>
                <w:sz w:val="20"/>
                <w:szCs w:val="20"/>
              </w:rPr>
            </w:pPr>
            <w:r w:rsidRPr="530E1CB9">
              <w:rPr>
                <w:rFonts w:ascii="Times New Roman" w:eastAsia="Times New Roman" w:hAnsi="Times New Roman" w:cs="Times New Roman"/>
                <w:color w:val="000000" w:themeColor="text1"/>
                <w:sz w:val="20"/>
                <w:szCs w:val="20"/>
              </w:rPr>
              <w:t>PR.1.3</w:t>
            </w:r>
          </w:p>
        </w:tc>
        <w:tc>
          <w:tcPr>
            <w:tcW w:w="2575" w:type="dxa"/>
          </w:tcPr>
          <w:p w14:paraId="7AA1729A" w14:textId="68E982B3" w:rsidR="00C00CEA" w:rsidRPr="00D02B39" w:rsidRDefault="00C00CEA" w:rsidP="00E75FEE">
            <w:pPr>
              <w:rPr>
                <w:rFonts w:ascii="Times New Roman" w:eastAsia="Times New Roman" w:hAnsi="Times New Roman" w:cs="Times New Roman"/>
                <w:sz w:val="20"/>
                <w:szCs w:val="20"/>
              </w:rPr>
            </w:pPr>
            <w:r w:rsidRPr="530E1CB9">
              <w:rPr>
                <w:rFonts w:ascii="Times New Roman" w:eastAsia="Times New Roman" w:hAnsi="Times New Roman" w:cs="Times New Roman"/>
                <w:color w:val="000000" w:themeColor="text1"/>
                <w:sz w:val="20"/>
                <w:szCs w:val="20"/>
              </w:rPr>
              <w:t xml:space="preserve">Tiekėjas turi </w:t>
            </w:r>
            <w:r w:rsidR="00C2660C" w:rsidRPr="530E1CB9">
              <w:rPr>
                <w:rFonts w:ascii="Times New Roman" w:eastAsia="Times New Roman" w:hAnsi="Times New Roman" w:cs="Times New Roman"/>
                <w:color w:val="000000" w:themeColor="text1"/>
                <w:sz w:val="20"/>
                <w:szCs w:val="20"/>
              </w:rPr>
              <w:t xml:space="preserve">paruošti sistemos dokumentaciją </w:t>
            </w:r>
            <w:r w:rsidRPr="530E1CB9">
              <w:rPr>
                <w:rFonts w:ascii="Times New Roman" w:eastAsia="Times New Roman" w:hAnsi="Times New Roman" w:cs="Times New Roman"/>
                <w:color w:val="000000" w:themeColor="text1"/>
                <w:sz w:val="20"/>
                <w:szCs w:val="20"/>
              </w:rPr>
              <w:t>lietuvių kalba</w:t>
            </w:r>
          </w:p>
        </w:tc>
        <w:tc>
          <w:tcPr>
            <w:tcW w:w="2126" w:type="dxa"/>
          </w:tcPr>
          <w:p w14:paraId="1EB6868B" w14:textId="77777777" w:rsidR="00C00CEA" w:rsidRPr="00D02B39" w:rsidRDefault="00C00CEA" w:rsidP="00E75FEE">
            <w:pPr>
              <w:rPr>
                <w:rFonts w:ascii="Times New Roman" w:eastAsia="Times New Roman" w:hAnsi="Times New Roman" w:cs="Times New Roman"/>
                <w:sz w:val="20"/>
                <w:szCs w:val="20"/>
              </w:rPr>
            </w:pPr>
          </w:p>
        </w:tc>
        <w:tc>
          <w:tcPr>
            <w:tcW w:w="3832" w:type="dxa"/>
          </w:tcPr>
          <w:p w14:paraId="5B543B11" w14:textId="77777777" w:rsidR="00C00CEA" w:rsidRPr="00D02B39" w:rsidRDefault="00C00CEA" w:rsidP="00E75FEE">
            <w:pPr>
              <w:pStyle w:val="ListParagraph"/>
              <w:ind w:left="360"/>
              <w:rPr>
                <w:rFonts w:ascii="Times New Roman" w:eastAsia="Times New Roman" w:hAnsi="Times New Roman" w:cs="Times New Roman"/>
                <w:sz w:val="20"/>
                <w:szCs w:val="20"/>
              </w:rPr>
            </w:pPr>
          </w:p>
        </w:tc>
      </w:tr>
      <w:tr w:rsidR="00C2660C" w:rsidRPr="00D02B39" w14:paraId="0267D9B8" w14:textId="77777777" w:rsidTr="00C2660C">
        <w:tc>
          <w:tcPr>
            <w:tcW w:w="1106" w:type="dxa"/>
          </w:tcPr>
          <w:p w14:paraId="686E9DBA" w14:textId="1C838BA0" w:rsidR="00C2660C" w:rsidRPr="00D02B39" w:rsidRDefault="00D86C11" w:rsidP="00E75FEE">
            <w:pPr>
              <w:rPr>
                <w:rFonts w:ascii="Times New Roman" w:eastAsia="Times New Roman" w:hAnsi="Times New Roman" w:cs="Times New Roman"/>
                <w:color w:val="000000"/>
                <w:sz w:val="20"/>
                <w:szCs w:val="20"/>
              </w:rPr>
            </w:pPr>
            <w:r w:rsidRPr="530E1CB9">
              <w:rPr>
                <w:rFonts w:ascii="Times New Roman" w:eastAsia="Times New Roman" w:hAnsi="Times New Roman" w:cs="Times New Roman"/>
                <w:color w:val="000000" w:themeColor="text1"/>
                <w:sz w:val="20"/>
                <w:szCs w:val="20"/>
              </w:rPr>
              <w:t>PR.1.4</w:t>
            </w:r>
          </w:p>
        </w:tc>
        <w:tc>
          <w:tcPr>
            <w:tcW w:w="2575" w:type="dxa"/>
          </w:tcPr>
          <w:p w14:paraId="76A5D7E9" w14:textId="001BB608" w:rsidR="00C2660C" w:rsidRPr="00D02B39" w:rsidRDefault="00C2660C" w:rsidP="00E75FEE">
            <w:pPr>
              <w:rPr>
                <w:rFonts w:ascii="Times New Roman" w:eastAsia="Times New Roman" w:hAnsi="Times New Roman" w:cs="Times New Roman"/>
                <w:sz w:val="20"/>
                <w:szCs w:val="20"/>
              </w:rPr>
            </w:pPr>
            <w:r w:rsidRPr="530E1CB9">
              <w:rPr>
                <w:rFonts w:ascii="Times New Roman" w:eastAsia="Times New Roman" w:hAnsi="Times New Roman" w:cs="Times New Roman"/>
                <w:color w:val="000000" w:themeColor="text1"/>
                <w:sz w:val="20"/>
                <w:szCs w:val="20"/>
              </w:rPr>
              <w:t xml:space="preserve">Tiekėjas turi paruošti sistemos </w:t>
            </w:r>
            <w:r w:rsidR="00456CC9" w:rsidRPr="530E1CB9">
              <w:rPr>
                <w:rFonts w:ascii="Times New Roman" w:eastAsia="Times New Roman" w:hAnsi="Times New Roman" w:cs="Times New Roman"/>
                <w:color w:val="000000" w:themeColor="text1"/>
                <w:sz w:val="20"/>
                <w:szCs w:val="20"/>
              </w:rPr>
              <w:t xml:space="preserve">naudotojo </w:t>
            </w:r>
            <w:r w:rsidR="00EE3D58" w:rsidRPr="530E1CB9">
              <w:rPr>
                <w:rFonts w:ascii="Times New Roman" w:eastAsia="Times New Roman" w:hAnsi="Times New Roman" w:cs="Times New Roman"/>
                <w:color w:val="000000" w:themeColor="text1"/>
                <w:sz w:val="20"/>
                <w:szCs w:val="20"/>
              </w:rPr>
              <w:t xml:space="preserve">sąsają </w:t>
            </w:r>
            <w:r w:rsidRPr="530E1CB9">
              <w:rPr>
                <w:rFonts w:ascii="Times New Roman" w:eastAsia="Times New Roman" w:hAnsi="Times New Roman" w:cs="Times New Roman"/>
                <w:color w:val="000000" w:themeColor="text1"/>
                <w:sz w:val="20"/>
                <w:szCs w:val="20"/>
              </w:rPr>
              <w:t>lietuvių kalba</w:t>
            </w:r>
          </w:p>
        </w:tc>
        <w:tc>
          <w:tcPr>
            <w:tcW w:w="2126" w:type="dxa"/>
          </w:tcPr>
          <w:p w14:paraId="535902B3" w14:textId="77777777" w:rsidR="00C2660C" w:rsidRPr="00D02B39" w:rsidRDefault="00C2660C" w:rsidP="00E75FEE">
            <w:pPr>
              <w:rPr>
                <w:rFonts w:ascii="Times New Roman" w:eastAsia="Times New Roman" w:hAnsi="Times New Roman" w:cs="Times New Roman"/>
                <w:sz w:val="20"/>
                <w:szCs w:val="20"/>
              </w:rPr>
            </w:pPr>
          </w:p>
        </w:tc>
        <w:tc>
          <w:tcPr>
            <w:tcW w:w="3832" w:type="dxa"/>
          </w:tcPr>
          <w:p w14:paraId="18C96D03" w14:textId="24B635FE" w:rsidR="00C2660C" w:rsidRPr="00D02B39" w:rsidRDefault="00E8749D" w:rsidP="00DD4BE3">
            <w:pPr>
              <w:rPr>
                <w:rFonts w:ascii="Times New Roman" w:eastAsia="Times New Roman" w:hAnsi="Times New Roman" w:cs="Times New Roman"/>
                <w:sz w:val="20"/>
                <w:szCs w:val="20"/>
              </w:rPr>
            </w:pPr>
            <w:r w:rsidRPr="530E1CB9">
              <w:rPr>
                <w:rFonts w:ascii="Times New Roman" w:eastAsia="Times New Roman" w:hAnsi="Times New Roman" w:cs="Times New Roman"/>
                <w:sz w:val="20"/>
                <w:szCs w:val="20"/>
              </w:rPr>
              <w:t xml:space="preserve">Laukų, stulpelių pavadinimai, sistemos pranešimai naudotojui, </w:t>
            </w:r>
            <w:r w:rsidR="00CE5C92" w:rsidRPr="530E1CB9">
              <w:rPr>
                <w:rFonts w:ascii="Times New Roman" w:eastAsia="Times New Roman" w:hAnsi="Times New Roman" w:cs="Times New Roman"/>
                <w:sz w:val="20"/>
                <w:szCs w:val="20"/>
              </w:rPr>
              <w:t>pagalbos tekstinė informacija</w:t>
            </w:r>
            <w:r w:rsidR="007245A6" w:rsidRPr="530E1CB9">
              <w:rPr>
                <w:rFonts w:ascii="Times New Roman" w:eastAsia="Times New Roman" w:hAnsi="Times New Roman" w:cs="Times New Roman"/>
                <w:sz w:val="20"/>
                <w:szCs w:val="20"/>
              </w:rPr>
              <w:t>.</w:t>
            </w:r>
          </w:p>
        </w:tc>
      </w:tr>
      <w:tr w:rsidR="00456CC9" w:rsidRPr="00D02B39" w14:paraId="3826E21F" w14:textId="77777777" w:rsidTr="00C2660C">
        <w:tc>
          <w:tcPr>
            <w:tcW w:w="1106" w:type="dxa"/>
          </w:tcPr>
          <w:p w14:paraId="1E7303C4" w14:textId="40F83143" w:rsidR="00456CC9" w:rsidRPr="00D02B39" w:rsidRDefault="00D86C11" w:rsidP="00E75FEE">
            <w:pPr>
              <w:rPr>
                <w:rFonts w:ascii="Times New Roman" w:eastAsia="Times New Roman" w:hAnsi="Times New Roman" w:cs="Times New Roman"/>
                <w:color w:val="000000"/>
                <w:sz w:val="20"/>
                <w:szCs w:val="20"/>
              </w:rPr>
            </w:pPr>
            <w:r w:rsidRPr="530E1CB9">
              <w:rPr>
                <w:rFonts w:ascii="Times New Roman" w:eastAsia="Times New Roman" w:hAnsi="Times New Roman" w:cs="Times New Roman"/>
                <w:color w:val="000000" w:themeColor="text1"/>
                <w:sz w:val="20"/>
                <w:szCs w:val="20"/>
              </w:rPr>
              <w:t>PR.1.5</w:t>
            </w:r>
          </w:p>
        </w:tc>
        <w:tc>
          <w:tcPr>
            <w:tcW w:w="2575" w:type="dxa"/>
          </w:tcPr>
          <w:p w14:paraId="3D6437C4" w14:textId="58C7C488" w:rsidR="00456CC9" w:rsidRPr="00D02B39" w:rsidRDefault="006D6CA7" w:rsidP="00E75FEE">
            <w:pPr>
              <w:rPr>
                <w:rFonts w:ascii="Times New Roman" w:eastAsia="Times New Roman" w:hAnsi="Times New Roman" w:cs="Times New Roman"/>
                <w:color w:val="000000"/>
                <w:sz w:val="20"/>
                <w:szCs w:val="20"/>
              </w:rPr>
            </w:pPr>
            <w:r w:rsidRPr="530E1CB9">
              <w:rPr>
                <w:rFonts w:ascii="Times New Roman" w:eastAsia="Times New Roman" w:hAnsi="Times New Roman" w:cs="Times New Roman"/>
                <w:color w:val="000000" w:themeColor="text1"/>
                <w:sz w:val="20"/>
                <w:szCs w:val="20"/>
              </w:rPr>
              <w:t xml:space="preserve">Tiekėjas turi būti </w:t>
            </w:r>
            <w:r w:rsidR="008C2722" w:rsidRPr="530E1CB9">
              <w:rPr>
                <w:rFonts w:ascii="Times New Roman" w:eastAsia="Times New Roman" w:hAnsi="Times New Roman" w:cs="Times New Roman"/>
                <w:color w:val="000000" w:themeColor="text1"/>
                <w:sz w:val="20"/>
                <w:szCs w:val="20"/>
              </w:rPr>
              <w:t>siūlomos įrangos gamintojas arba turintis teisę platinti, diegti, modifikuoti ir prižiūrėti siūlomą programinę įrangą, taip pat teikti tokios programinės įrangos palaikymo paslaugas</w:t>
            </w:r>
          </w:p>
        </w:tc>
        <w:tc>
          <w:tcPr>
            <w:tcW w:w="2126" w:type="dxa"/>
          </w:tcPr>
          <w:p w14:paraId="48BC3192" w14:textId="77777777" w:rsidR="00456CC9" w:rsidRPr="00D02B39" w:rsidRDefault="00456CC9" w:rsidP="00E75FEE">
            <w:pPr>
              <w:rPr>
                <w:rFonts w:ascii="Times New Roman" w:eastAsia="Times New Roman" w:hAnsi="Times New Roman" w:cs="Times New Roman"/>
                <w:color w:val="000000"/>
                <w:sz w:val="20"/>
                <w:szCs w:val="20"/>
              </w:rPr>
            </w:pPr>
          </w:p>
        </w:tc>
        <w:tc>
          <w:tcPr>
            <w:tcW w:w="3832" w:type="dxa"/>
          </w:tcPr>
          <w:p w14:paraId="76C67FEF" w14:textId="77777777" w:rsidR="00456CC9" w:rsidRPr="00D02B39" w:rsidRDefault="00456CC9" w:rsidP="00353A9D">
            <w:pPr>
              <w:rPr>
                <w:rFonts w:ascii="Times New Roman" w:eastAsia="Times New Roman" w:hAnsi="Times New Roman" w:cs="Times New Roman"/>
                <w:color w:val="000000"/>
                <w:sz w:val="20"/>
                <w:szCs w:val="20"/>
              </w:rPr>
            </w:pPr>
          </w:p>
        </w:tc>
      </w:tr>
    </w:tbl>
    <w:p w14:paraId="58A38058" w14:textId="5644F8BE" w:rsidR="00EF134D" w:rsidRPr="00D02B39" w:rsidRDefault="00B71082" w:rsidP="001F67D4">
      <w:pPr>
        <w:pStyle w:val="Heading3"/>
        <w:rPr>
          <w:rFonts w:ascii="Times New Roman" w:eastAsia="Times New Roman" w:hAnsi="Times New Roman" w:cs="Times New Roman"/>
        </w:rPr>
      </w:pPr>
      <w:bookmarkStart w:id="56" w:name="_Toc148293480"/>
      <w:r w:rsidRPr="530E1CB9">
        <w:rPr>
          <w:rFonts w:ascii="Times New Roman" w:eastAsia="Times New Roman" w:hAnsi="Times New Roman" w:cs="Times New Roman"/>
        </w:rPr>
        <w:t>Aplinkų paruošimo paslauga</w:t>
      </w:r>
      <w:bookmarkEnd w:id="56"/>
    </w:p>
    <w:tbl>
      <w:tblPr>
        <w:tblStyle w:val="TableGrid"/>
        <w:tblW w:w="9639" w:type="dxa"/>
        <w:tblLayout w:type="fixed"/>
        <w:tblLook w:val="04A0" w:firstRow="1" w:lastRow="0" w:firstColumn="1" w:lastColumn="0" w:noHBand="0" w:noVBand="1"/>
      </w:tblPr>
      <w:tblGrid>
        <w:gridCol w:w="1106"/>
        <w:gridCol w:w="2575"/>
        <w:gridCol w:w="2126"/>
        <w:gridCol w:w="3832"/>
      </w:tblGrid>
      <w:tr w:rsidR="00F0641D" w:rsidRPr="00D02B39" w14:paraId="7735CDE3" w14:textId="77777777" w:rsidTr="00F0641D">
        <w:trPr>
          <w:tblHeader/>
        </w:trPr>
        <w:tc>
          <w:tcPr>
            <w:tcW w:w="1106" w:type="dxa"/>
            <w:shd w:val="clear" w:color="auto" w:fill="D9D9D9" w:themeFill="background1" w:themeFillShade="D9"/>
          </w:tcPr>
          <w:p w14:paraId="35A65F58" w14:textId="77777777" w:rsidR="00F0641D" w:rsidRPr="00D02B39" w:rsidRDefault="00F0641D">
            <w:pPr>
              <w:jc w:val="center"/>
              <w:rPr>
                <w:rFonts w:ascii="Times New Roman" w:eastAsia="Times New Roman" w:hAnsi="Times New Roman" w:cs="Times New Roman"/>
                <w:sz w:val="20"/>
                <w:szCs w:val="20"/>
              </w:rPr>
            </w:pPr>
            <w:r w:rsidRPr="530E1CB9">
              <w:rPr>
                <w:rFonts w:ascii="Times New Roman" w:eastAsia="Times New Roman" w:hAnsi="Times New Roman" w:cs="Times New Roman"/>
                <w:sz w:val="20"/>
                <w:szCs w:val="20"/>
              </w:rPr>
              <w:t>Nr.</w:t>
            </w:r>
          </w:p>
        </w:tc>
        <w:tc>
          <w:tcPr>
            <w:tcW w:w="2575" w:type="dxa"/>
            <w:shd w:val="clear" w:color="auto" w:fill="D9D9D9" w:themeFill="background1" w:themeFillShade="D9"/>
          </w:tcPr>
          <w:p w14:paraId="4AA4773A" w14:textId="26D300C2" w:rsidR="00F0641D" w:rsidRPr="00D02B39" w:rsidRDefault="00F0641D">
            <w:pPr>
              <w:jc w:val="center"/>
              <w:rPr>
                <w:rFonts w:ascii="Times New Roman" w:eastAsia="Times New Roman" w:hAnsi="Times New Roman" w:cs="Times New Roman"/>
                <w:sz w:val="20"/>
                <w:szCs w:val="20"/>
              </w:rPr>
            </w:pPr>
            <w:r w:rsidRPr="530E1CB9">
              <w:rPr>
                <w:rFonts w:ascii="Times New Roman" w:eastAsia="Times New Roman" w:hAnsi="Times New Roman" w:cs="Times New Roman"/>
                <w:sz w:val="20"/>
                <w:szCs w:val="20"/>
              </w:rPr>
              <w:t>Reikalavimas</w:t>
            </w:r>
          </w:p>
        </w:tc>
        <w:tc>
          <w:tcPr>
            <w:tcW w:w="2126" w:type="dxa"/>
            <w:shd w:val="clear" w:color="auto" w:fill="D9D9D9" w:themeFill="background1" w:themeFillShade="D9"/>
          </w:tcPr>
          <w:p w14:paraId="404047E8" w14:textId="27423090" w:rsidR="00F0641D" w:rsidRPr="00D02B39" w:rsidRDefault="00F0641D">
            <w:pPr>
              <w:jc w:val="center"/>
              <w:rPr>
                <w:rFonts w:ascii="Times New Roman" w:eastAsia="Times New Roman" w:hAnsi="Times New Roman" w:cs="Times New Roman"/>
                <w:sz w:val="20"/>
                <w:szCs w:val="20"/>
              </w:rPr>
            </w:pPr>
            <w:r w:rsidRPr="530E1CB9">
              <w:rPr>
                <w:rFonts w:ascii="Times New Roman" w:eastAsia="Times New Roman" w:hAnsi="Times New Roman" w:cs="Times New Roman"/>
                <w:sz w:val="20"/>
                <w:szCs w:val="20"/>
              </w:rPr>
              <w:t>Rezultatas</w:t>
            </w:r>
          </w:p>
        </w:tc>
        <w:tc>
          <w:tcPr>
            <w:tcW w:w="3832" w:type="dxa"/>
            <w:shd w:val="clear" w:color="auto" w:fill="D9D9D9" w:themeFill="background1" w:themeFillShade="D9"/>
          </w:tcPr>
          <w:p w14:paraId="227ED81E" w14:textId="48C4C82D" w:rsidR="00F0641D" w:rsidRPr="00D02B39" w:rsidRDefault="00F0641D">
            <w:pPr>
              <w:jc w:val="center"/>
              <w:rPr>
                <w:rFonts w:ascii="Times New Roman" w:eastAsia="Times New Roman" w:hAnsi="Times New Roman" w:cs="Times New Roman"/>
                <w:sz w:val="20"/>
                <w:szCs w:val="20"/>
              </w:rPr>
            </w:pPr>
            <w:r w:rsidRPr="530E1CB9">
              <w:rPr>
                <w:rFonts w:ascii="Times New Roman" w:eastAsia="Times New Roman" w:hAnsi="Times New Roman" w:cs="Times New Roman"/>
                <w:sz w:val="20"/>
                <w:szCs w:val="20"/>
              </w:rPr>
              <w:t>Reikalavimo aprašymas</w:t>
            </w:r>
          </w:p>
        </w:tc>
      </w:tr>
      <w:tr w:rsidR="00FF1201" w:rsidRPr="00D02B39" w14:paraId="4C7FCBFA" w14:textId="77777777" w:rsidTr="00F0641D">
        <w:tc>
          <w:tcPr>
            <w:tcW w:w="1106" w:type="dxa"/>
          </w:tcPr>
          <w:p w14:paraId="6628793F" w14:textId="542F57B6" w:rsidR="00FF1201" w:rsidRPr="00D02B39" w:rsidRDefault="00D86C11" w:rsidP="00FF1201">
            <w:pPr>
              <w:rPr>
                <w:rFonts w:ascii="Times New Roman" w:eastAsia="Times New Roman" w:hAnsi="Times New Roman" w:cs="Times New Roman"/>
                <w:color w:val="000000"/>
                <w:sz w:val="20"/>
                <w:szCs w:val="20"/>
              </w:rPr>
            </w:pPr>
            <w:r w:rsidRPr="530E1CB9">
              <w:rPr>
                <w:rFonts w:ascii="Times New Roman" w:eastAsia="Times New Roman" w:hAnsi="Times New Roman" w:cs="Times New Roman"/>
                <w:color w:val="000000" w:themeColor="text1"/>
                <w:sz w:val="20"/>
                <w:szCs w:val="20"/>
              </w:rPr>
              <w:t>PR.2.1</w:t>
            </w:r>
          </w:p>
        </w:tc>
        <w:tc>
          <w:tcPr>
            <w:tcW w:w="2575" w:type="dxa"/>
          </w:tcPr>
          <w:p w14:paraId="39C0426D" w14:textId="215BD253" w:rsidR="00FF1201" w:rsidRPr="00D02B39" w:rsidRDefault="00FF1201" w:rsidP="00FF1201">
            <w:pPr>
              <w:rPr>
                <w:rFonts w:ascii="Times New Roman" w:eastAsia="Times New Roman" w:hAnsi="Times New Roman" w:cs="Times New Roman"/>
                <w:sz w:val="20"/>
                <w:szCs w:val="20"/>
              </w:rPr>
            </w:pPr>
            <w:r w:rsidRPr="530E1CB9">
              <w:rPr>
                <w:rFonts w:ascii="Times New Roman" w:eastAsia="Times New Roman" w:hAnsi="Times New Roman" w:cs="Times New Roman"/>
                <w:color w:val="000000" w:themeColor="text1"/>
                <w:sz w:val="20"/>
                <w:szCs w:val="20"/>
              </w:rPr>
              <w:t>Tiekėjas turi paruošti sistemos 2 aplinkas projekto pradžioje ir jas palaikyti</w:t>
            </w:r>
          </w:p>
        </w:tc>
        <w:tc>
          <w:tcPr>
            <w:tcW w:w="2126" w:type="dxa"/>
          </w:tcPr>
          <w:p w14:paraId="5AA07186" w14:textId="310DA051" w:rsidR="00FF1201" w:rsidRPr="00D02B39" w:rsidRDefault="00FF1201" w:rsidP="00FF1201">
            <w:pPr>
              <w:rPr>
                <w:rFonts w:ascii="Times New Roman" w:eastAsia="Times New Roman" w:hAnsi="Times New Roman" w:cs="Times New Roman"/>
                <w:color w:val="000000"/>
                <w:sz w:val="20"/>
                <w:szCs w:val="20"/>
              </w:rPr>
            </w:pPr>
            <w:r w:rsidRPr="530E1CB9">
              <w:rPr>
                <w:rFonts w:ascii="Times New Roman" w:eastAsia="Times New Roman" w:hAnsi="Times New Roman" w:cs="Times New Roman"/>
                <w:color w:val="000000" w:themeColor="text1"/>
                <w:sz w:val="20"/>
                <w:szCs w:val="20"/>
              </w:rPr>
              <w:t>Paruoštos sistemos mokymų/testavimo (TEST)</w:t>
            </w:r>
            <w:r w:rsidR="008E4051" w:rsidRPr="530E1CB9">
              <w:rPr>
                <w:rFonts w:ascii="Times New Roman" w:eastAsia="Times New Roman" w:hAnsi="Times New Roman" w:cs="Times New Roman"/>
                <w:color w:val="000000" w:themeColor="text1"/>
                <w:sz w:val="20"/>
                <w:szCs w:val="20"/>
              </w:rPr>
              <w:t xml:space="preserve"> </w:t>
            </w:r>
            <w:r w:rsidRPr="530E1CB9">
              <w:rPr>
                <w:rFonts w:ascii="Times New Roman" w:eastAsia="Times New Roman" w:hAnsi="Times New Roman" w:cs="Times New Roman"/>
                <w:color w:val="000000" w:themeColor="text1"/>
                <w:sz w:val="20"/>
                <w:szCs w:val="20"/>
              </w:rPr>
              <w:t xml:space="preserve">ir </w:t>
            </w:r>
          </w:p>
          <w:p w14:paraId="3752ACE5" w14:textId="5830046F" w:rsidR="00FF1201" w:rsidRPr="00D02B39" w:rsidRDefault="00FF1201" w:rsidP="00FF1201">
            <w:pPr>
              <w:rPr>
                <w:rFonts w:ascii="Times New Roman" w:eastAsia="Times New Roman" w:hAnsi="Times New Roman" w:cs="Times New Roman"/>
                <w:sz w:val="20"/>
                <w:szCs w:val="20"/>
              </w:rPr>
            </w:pPr>
            <w:r w:rsidRPr="530E1CB9">
              <w:rPr>
                <w:rFonts w:ascii="Times New Roman" w:eastAsia="Times New Roman" w:hAnsi="Times New Roman" w:cs="Times New Roman"/>
                <w:color w:val="000000" w:themeColor="text1"/>
                <w:sz w:val="20"/>
                <w:szCs w:val="20"/>
              </w:rPr>
              <w:t>kūrimo (DEV) aplinkos</w:t>
            </w:r>
          </w:p>
        </w:tc>
        <w:tc>
          <w:tcPr>
            <w:tcW w:w="3832" w:type="dxa"/>
          </w:tcPr>
          <w:p w14:paraId="4526FF99" w14:textId="7B02AE5B" w:rsidR="00FF1201" w:rsidRPr="00D02B39" w:rsidRDefault="00FF1201" w:rsidP="009E686E">
            <w:pPr>
              <w:pStyle w:val="ListParagraph"/>
              <w:numPr>
                <w:ilvl w:val="0"/>
                <w:numId w:val="3"/>
              </w:numPr>
              <w:rPr>
                <w:rFonts w:ascii="Times New Roman" w:eastAsia="Times New Roman" w:hAnsi="Times New Roman" w:cs="Times New Roman"/>
                <w:color w:val="000000"/>
                <w:sz w:val="20"/>
                <w:szCs w:val="20"/>
              </w:rPr>
            </w:pPr>
            <w:r w:rsidRPr="530E1CB9">
              <w:rPr>
                <w:rFonts w:ascii="Times New Roman" w:eastAsia="Times New Roman" w:hAnsi="Times New Roman" w:cs="Times New Roman"/>
                <w:color w:val="000000" w:themeColor="text1"/>
                <w:sz w:val="20"/>
                <w:szCs w:val="20"/>
              </w:rPr>
              <w:t xml:space="preserve">Tiekėjas turi paruošti sistemos kūrimo ir mokymų/testavimo aplinkas projekto pradžioje </w:t>
            </w:r>
          </w:p>
          <w:p w14:paraId="0428724B" w14:textId="3FA5B1A6" w:rsidR="00FF1201" w:rsidRPr="002B3733" w:rsidRDefault="00FF1201" w:rsidP="009E686E">
            <w:pPr>
              <w:pStyle w:val="ListParagraph"/>
              <w:numPr>
                <w:ilvl w:val="0"/>
                <w:numId w:val="3"/>
              </w:numPr>
              <w:rPr>
                <w:rFonts w:ascii="Times New Roman" w:eastAsia="Times New Roman" w:hAnsi="Times New Roman" w:cs="Times New Roman"/>
                <w:color w:val="000000"/>
                <w:sz w:val="20"/>
                <w:szCs w:val="20"/>
              </w:rPr>
            </w:pPr>
            <w:r w:rsidRPr="002B3733">
              <w:rPr>
                <w:rFonts w:ascii="Times New Roman" w:eastAsia="Times New Roman" w:hAnsi="Times New Roman" w:cs="Times New Roman"/>
                <w:color w:val="000000" w:themeColor="text1"/>
                <w:sz w:val="20"/>
                <w:szCs w:val="20"/>
              </w:rPr>
              <w:t xml:space="preserve">Tiekėjas turi įdiegti projekto pradžioje </w:t>
            </w:r>
            <w:r w:rsidR="00D72FDB" w:rsidRPr="002B3733">
              <w:rPr>
                <w:rFonts w:ascii="Times New Roman" w:eastAsia="Times New Roman" w:hAnsi="Times New Roman" w:cs="Times New Roman"/>
                <w:color w:val="000000" w:themeColor="text1"/>
                <w:sz w:val="20"/>
                <w:szCs w:val="20"/>
              </w:rPr>
              <w:t xml:space="preserve">savo </w:t>
            </w:r>
            <w:r w:rsidR="002B3733" w:rsidRPr="002B3733">
              <w:rPr>
                <w:rFonts w:ascii="Times New Roman" w:eastAsia="Times New Roman" w:hAnsi="Times New Roman" w:cs="Times New Roman"/>
                <w:color w:val="000000" w:themeColor="text1"/>
                <w:sz w:val="20"/>
                <w:szCs w:val="20"/>
              </w:rPr>
              <w:t xml:space="preserve">techninėje aplinkoje </w:t>
            </w:r>
            <w:r w:rsidRPr="002B3733">
              <w:rPr>
                <w:rFonts w:ascii="Times New Roman" w:eastAsia="Times New Roman" w:hAnsi="Times New Roman" w:cs="Times New Roman"/>
                <w:color w:val="000000" w:themeColor="text1"/>
                <w:sz w:val="20"/>
                <w:szCs w:val="20"/>
              </w:rPr>
              <w:t>standartinės siūlomos sistemos konfigūracijas kūrimo ir mokymų/testavimo (DEV, TEST) aplinkose</w:t>
            </w:r>
          </w:p>
          <w:p w14:paraId="1EB55554" w14:textId="1909375B" w:rsidR="00FF1201" w:rsidRPr="00D02B39" w:rsidRDefault="00FF1201" w:rsidP="009E686E">
            <w:pPr>
              <w:pStyle w:val="ListParagraph"/>
              <w:numPr>
                <w:ilvl w:val="0"/>
                <w:numId w:val="3"/>
              </w:numPr>
              <w:rPr>
                <w:rFonts w:ascii="Times New Roman" w:eastAsia="Times New Roman" w:hAnsi="Times New Roman" w:cs="Times New Roman"/>
                <w:color w:val="000000"/>
                <w:sz w:val="20"/>
                <w:szCs w:val="20"/>
                <w:lang w:eastAsia="lt-LT"/>
              </w:rPr>
            </w:pPr>
            <w:r w:rsidRPr="530E1CB9">
              <w:rPr>
                <w:rFonts w:ascii="Times New Roman" w:eastAsia="Times New Roman" w:hAnsi="Times New Roman" w:cs="Times New Roman"/>
                <w:color w:val="000000" w:themeColor="text1"/>
                <w:sz w:val="20"/>
                <w:szCs w:val="20"/>
              </w:rPr>
              <w:t>Tiekėjas turi paruošti mokymų/testavimo aplinką</w:t>
            </w:r>
            <w:r w:rsidR="000B40F8" w:rsidRPr="530E1CB9">
              <w:rPr>
                <w:rFonts w:ascii="Times New Roman" w:eastAsia="Times New Roman" w:hAnsi="Times New Roman" w:cs="Times New Roman"/>
                <w:color w:val="000000" w:themeColor="text1"/>
                <w:sz w:val="20"/>
                <w:szCs w:val="20"/>
              </w:rPr>
              <w:t>,</w:t>
            </w:r>
            <w:r w:rsidRPr="530E1CB9">
              <w:rPr>
                <w:rFonts w:ascii="Times New Roman" w:eastAsia="Times New Roman" w:hAnsi="Times New Roman" w:cs="Times New Roman"/>
                <w:color w:val="000000" w:themeColor="text1"/>
                <w:sz w:val="20"/>
                <w:szCs w:val="20"/>
              </w:rPr>
              <w:t xml:space="preserve"> atsižvelgiant į reikalavimus, kuriuos siūloma išpildyti standartiniu siūlomo sprendimo funkcionalumu (neįskaitant modifikacijas ir didelės apimties konfigūracijas). Sistema turi būti sukonfigūruota taip, kad būtų galima išbandyti reikalavimus, kuriems nereikia modifikacijų. Mokymams reikalingi duomenys turi būti sukelti Tiekėjo. Ši aplinka turi būti naudojama sistemos naudotojų (mokymams ir analizei (gap fit analysis)</w:t>
            </w:r>
          </w:p>
          <w:p w14:paraId="1FC10F97" w14:textId="07199F4A" w:rsidR="00FF1201" w:rsidRPr="00D02B39" w:rsidRDefault="00FF1201" w:rsidP="009E686E">
            <w:pPr>
              <w:pStyle w:val="ListParagraph"/>
              <w:numPr>
                <w:ilvl w:val="0"/>
                <w:numId w:val="3"/>
              </w:numPr>
              <w:rPr>
                <w:rFonts w:ascii="Times New Roman" w:eastAsia="Times New Roman" w:hAnsi="Times New Roman" w:cs="Times New Roman"/>
                <w:sz w:val="20"/>
                <w:szCs w:val="20"/>
              </w:rPr>
            </w:pPr>
            <w:r w:rsidRPr="530E1CB9">
              <w:rPr>
                <w:rFonts w:ascii="Times New Roman" w:eastAsia="Times New Roman" w:hAnsi="Times New Roman" w:cs="Times New Roman"/>
                <w:color w:val="000000" w:themeColor="text1"/>
                <w:sz w:val="20"/>
                <w:szCs w:val="20"/>
              </w:rPr>
              <w:lastRenderedPageBreak/>
              <w:t xml:space="preserve">Tiekėjas turi apmokyti Užsakovo paskirtą darbuotoją, jei už </w:t>
            </w:r>
            <w:r w:rsidR="00245C4B" w:rsidRPr="530E1CB9">
              <w:rPr>
                <w:rFonts w:ascii="Times New Roman" w:eastAsia="Times New Roman" w:hAnsi="Times New Roman" w:cs="Times New Roman"/>
                <w:color w:val="000000" w:themeColor="text1"/>
                <w:sz w:val="20"/>
                <w:szCs w:val="20"/>
              </w:rPr>
              <w:t>aplinkų</w:t>
            </w:r>
            <w:r w:rsidRPr="530E1CB9">
              <w:rPr>
                <w:rFonts w:ascii="Times New Roman" w:eastAsia="Times New Roman" w:hAnsi="Times New Roman" w:cs="Times New Roman"/>
                <w:color w:val="000000" w:themeColor="text1"/>
                <w:sz w:val="20"/>
                <w:szCs w:val="20"/>
              </w:rPr>
              <w:t xml:space="preserve"> valdymą bus atsakingas Užsakovas, valdyti aplinkas</w:t>
            </w:r>
          </w:p>
        </w:tc>
      </w:tr>
      <w:tr w:rsidR="00FF1201" w:rsidRPr="00D02B39" w14:paraId="25ED66F9" w14:textId="77777777" w:rsidTr="00F0641D">
        <w:tc>
          <w:tcPr>
            <w:tcW w:w="1106" w:type="dxa"/>
          </w:tcPr>
          <w:p w14:paraId="5DC11188" w14:textId="5982B54C" w:rsidR="00FF1201" w:rsidRPr="00D02B39" w:rsidRDefault="00FF1201" w:rsidP="00FF1201">
            <w:pPr>
              <w:rPr>
                <w:rFonts w:ascii="Times New Roman" w:eastAsia="Times New Roman" w:hAnsi="Times New Roman" w:cs="Times New Roman"/>
                <w:color w:val="000000"/>
                <w:sz w:val="20"/>
                <w:szCs w:val="20"/>
              </w:rPr>
            </w:pPr>
            <w:r w:rsidRPr="530E1CB9">
              <w:rPr>
                <w:rFonts w:ascii="Times New Roman" w:eastAsia="Times New Roman" w:hAnsi="Times New Roman" w:cs="Times New Roman"/>
                <w:color w:val="000000" w:themeColor="text1"/>
                <w:sz w:val="20"/>
                <w:szCs w:val="20"/>
                <w:lang w:val="en-US" w:eastAsia="lt-LT"/>
              </w:rPr>
              <w:lastRenderedPageBreak/>
              <w:t>PR</w:t>
            </w:r>
            <w:r w:rsidR="00ED641A" w:rsidRPr="530E1CB9">
              <w:rPr>
                <w:rFonts w:ascii="Times New Roman" w:eastAsia="Times New Roman" w:hAnsi="Times New Roman" w:cs="Times New Roman"/>
                <w:color w:val="000000" w:themeColor="text1"/>
                <w:sz w:val="20"/>
                <w:szCs w:val="20"/>
                <w:lang w:val="en-US" w:eastAsia="lt-LT"/>
              </w:rPr>
              <w:t>.</w:t>
            </w:r>
            <w:r w:rsidRPr="530E1CB9">
              <w:rPr>
                <w:rFonts w:ascii="Times New Roman" w:eastAsia="Times New Roman" w:hAnsi="Times New Roman" w:cs="Times New Roman"/>
                <w:color w:val="000000" w:themeColor="text1"/>
                <w:sz w:val="20"/>
                <w:szCs w:val="20"/>
                <w:lang w:val="en-US" w:eastAsia="lt-LT"/>
              </w:rPr>
              <w:t>2</w:t>
            </w:r>
            <w:r w:rsidR="00D86C11" w:rsidRPr="530E1CB9">
              <w:rPr>
                <w:rFonts w:ascii="Times New Roman" w:eastAsia="Times New Roman" w:hAnsi="Times New Roman" w:cs="Times New Roman"/>
                <w:color w:val="000000" w:themeColor="text1"/>
                <w:sz w:val="20"/>
                <w:szCs w:val="20"/>
                <w:lang w:val="en-US" w:eastAsia="lt-LT"/>
              </w:rPr>
              <w:t>.2</w:t>
            </w:r>
          </w:p>
        </w:tc>
        <w:tc>
          <w:tcPr>
            <w:tcW w:w="2575" w:type="dxa"/>
          </w:tcPr>
          <w:p w14:paraId="52CA74D5" w14:textId="45EE4A2B" w:rsidR="00FF1201" w:rsidRPr="00D02B39" w:rsidRDefault="00FF1201" w:rsidP="00FF1201">
            <w:pPr>
              <w:rPr>
                <w:rFonts w:ascii="Times New Roman" w:eastAsia="Times New Roman" w:hAnsi="Times New Roman" w:cs="Times New Roman"/>
                <w:sz w:val="20"/>
                <w:szCs w:val="20"/>
              </w:rPr>
            </w:pPr>
            <w:r w:rsidRPr="005B62CB">
              <w:rPr>
                <w:rFonts w:ascii="Times New Roman" w:eastAsia="Times New Roman" w:hAnsi="Times New Roman" w:cs="Times New Roman"/>
                <w:sz w:val="20"/>
                <w:szCs w:val="20"/>
              </w:rPr>
              <w:t>Tiekėjas turi paruošti sistemos (iteracijo</w:t>
            </w:r>
            <w:r w:rsidR="005D4ACE" w:rsidRPr="005B62CB">
              <w:rPr>
                <w:rFonts w:ascii="Times New Roman" w:eastAsia="Times New Roman" w:hAnsi="Times New Roman" w:cs="Times New Roman"/>
                <w:sz w:val="20"/>
                <w:szCs w:val="20"/>
              </w:rPr>
              <w:t>ms</w:t>
            </w:r>
            <w:r w:rsidRPr="005B62CB">
              <w:rPr>
                <w:rFonts w:ascii="Times New Roman" w:eastAsia="Times New Roman" w:hAnsi="Times New Roman" w:cs="Times New Roman"/>
                <w:sz w:val="20"/>
                <w:szCs w:val="20"/>
              </w:rPr>
              <w:t xml:space="preserve">) darbinę (PROD) aplinką bandomajai eksploatacijai </w:t>
            </w:r>
          </w:p>
        </w:tc>
        <w:tc>
          <w:tcPr>
            <w:tcW w:w="2126" w:type="dxa"/>
          </w:tcPr>
          <w:p w14:paraId="7AAC17C9" w14:textId="239CFA9E" w:rsidR="00FF1201" w:rsidRPr="00D02B39" w:rsidRDefault="00FF1201" w:rsidP="00FF1201">
            <w:pPr>
              <w:rPr>
                <w:rFonts w:ascii="Times New Roman" w:eastAsia="Times New Roman" w:hAnsi="Times New Roman" w:cs="Times New Roman"/>
                <w:sz w:val="20"/>
                <w:szCs w:val="20"/>
              </w:rPr>
            </w:pPr>
            <w:r w:rsidRPr="530E1CB9">
              <w:rPr>
                <w:rFonts w:ascii="Times New Roman" w:eastAsia="Times New Roman" w:hAnsi="Times New Roman" w:cs="Times New Roman"/>
                <w:sz w:val="20"/>
                <w:szCs w:val="20"/>
              </w:rPr>
              <w:t xml:space="preserve">Paruošta sistemos gamybinė (PROD) aplinka </w:t>
            </w:r>
          </w:p>
        </w:tc>
        <w:tc>
          <w:tcPr>
            <w:tcW w:w="3832" w:type="dxa"/>
          </w:tcPr>
          <w:p w14:paraId="3BF0F4D5" w14:textId="281590E9" w:rsidR="00FF1201" w:rsidRPr="00D02B39" w:rsidRDefault="00FF1201" w:rsidP="009E686E">
            <w:pPr>
              <w:pStyle w:val="ListParagraph"/>
              <w:numPr>
                <w:ilvl w:val="0"/>
                <w:numId w:val="8"/>
              </w:numPr>
              <w:rPr>
                <w:rFonts w:ascii="Times New Roman" w:eastAsia="Times New Roman" w:hAnsi="Times New Roman" w:cs="Times New Roman"/>
                <w:sz w:val="20"/>
                <w:szCs w:val="20"/>
              </w:rPr>
            </w:pPr>
            <w:r w:rsidRPr="530E1CB9">
              <w:rPr>
                <w:rFonts w:ascii="Times New Roman" w:eastAsia="Times New Roman" w:hAnsi="Times New Roman" w:cs="Times New Roman"/>
                <w:color w:val="000000" w:themeColor="text1"/>
                <w:sz w:val="20"/>
                <w:szCs w:val="20"/>
              </w:rPr>
              <w:t>Tiekėjas turi paruošti sistemos</w:t>
            </w:r>
            <w:r w:rsidRPr="530E1CB9">
              <w:rPr>
                <w:rFonts w:ascii="Times New Roman" w:eastAsia="Times New Roman" w:hAnsi="Times New Roman" w:cs="Times New Roman"/>
                <w:sz w:val="20"/>
                <w:szCs w:val="20"/>
              </w:rPr>
              <w:t xml:space="preserve"> (sistemos iteracijo</w:t>
            </w:r>
            <w:r w:rsidR="005D4ACE" w:rsidRPr="530E1CB9">
              <w:rPr>
                <w:rFonts w:ascii="Times New Roman" w:eastAsia="Times New Roman" w:hAnsi="Times New Roman" w:cs="Times New Roman"/>
                <w:sz w:val="20"/>
                <w:szCs w:val="20"/>
              </w:rPr>
              <w:t>ms</w:t>
            </w:r>
            <w:r w:rsidRPr="530E1CB9">
              <w:rPr>
                <w:rFonts w:ascii="Times New Roman" w:eastAsia="Times New Roman" w:hAnsi="Times New Roman" w:cs="Times New Roman"/>
                <w:sz w:val="20"/>
                <w:szCs w:val="20"/>
              </w:rPr>
              <w:t>) darbinę aplinką bandomajai eksploatacijai</w:t>
            </w:r>
          </w:p>
        </w:tc>
      </w:tr>
    </w:tbl>
    <w:p w14:paraId="6D10B96C" w14:textId="28DC3DA7" w:rsidR="00EF134D" w:rsidRPr="00D02B39" w:rsidRDefault="00A44BA1" w:rsidP="001F67D4">
      <w:pPr>
        <w:pStyle w:val="Heading3"/>
        <w:rPr>
          <w:rFonts w:ascii="Times New Roman" w:eastAsia="Times New Roman" w:hAnsi="Times New Roman" w:cs="Times New Roman"/>
        </w:rPr>
      </w:pPr>
      <w:bookmarkStart w:id="57" w:name="_Toc148293481"/>
      <w:r w:rsidRPr="530E1CB9">
        <w:rPr>
          <w:rFonts w:ascii="Times New Roman" w:eastAsia="Times New Roman" w:hAnsi="Times New Roman" w:cs="Times New Roman"/>
        </w:rPr>
        <w:t>Mokymų paslaugos</w:t>
      </w:r>
      <w:bookmarkEnd w:id="57"/>
    </w:p>
    <w:tbl>
      <w:tblPr>
        <w:tblStyle w:val="TableGrid"/>
        <w:tblW w:w="9639" w:type="dxa"/>
        <w:tblLayout w:type="fixed"/>
        <w:tblLook w:val="04A0" w:firstRow="1" w:lastRow="0" w:firstColumn="1" w:lastColumn="0" w:noHBand="0" w:noVBand="1"/>
      </w:tblPr>
      <w:tblGrid>
        <w:gridCol w:w="1106"/>
        <w:gridCol w:w="2575"/>
        <w:gridCol w:w="2126"/>
        <w:gridCol w:w="3832"/>
      </w:tblGrid>
      <w:tr w:rsidR="008262DE" w:rsidRPr="00D02B39" w14:paraId="45C0248D" w14:textId="77777777" w:rsidTr="089B97B3">
        <w:trPr>
          <w:tblHeader/>
        </w:trPr>
        <w:tc>
          <w:tcPr>
            <w:tcW w:w="1106" w:type="dxa"/>
            <w:shd w:val="clear" w:color="auto" w:fill="D9D9D9" w:themeFill="background1" w:themeFillShade="D9"/>
          </w:tcPr>
          <w:p w14:paraId="72C295CB" w14:textId="4A5E4E2F" w:rsidR="008262DE" w:rsidRPr="00D02B39" w:rsidRDefault="0067449C">
            <w:pPr>
              <w:jc w:val="center"/>
              <w:rPr>
                <w:rFonts w:ascii="Times New Roman" w:eastAsia="Times New Roman" w:hAnsi="Times New Roman" w:cs="Times New Roman"/>
                <w:sz w:val="20"/>
                <w:szCs w:val="20"/>
              </w:rPr>
            </w:pPr>
            <w:r w:rsidRPr="530E1CB9">
              <w:rPr>
                <w:rFonts w:ascii="Times New Roman" w:eastAsia="Times New Roman" w:hAnsi="Times New Roman" w:cs="Times New Roman"/>
                <w:sz w:val="20"/>
                <w:szCs w:val="20"/>
              </w:rPr>
              <w:t xml:space="preserve"> </w:t>
            </w:r>
            <w:r w:rsidR="008262DE" w:rsidRPr="530E1CB9">
              <w:rPr>
                <w:rFonts w:ascii="Times New Roman" w:eastAsia="Times New Roman" w:hAnsi="Times New Roman" w:cs="Times New Roman"/>
                <w:sz w:val="20"/>
                <w:szCs w:val="20"/>
              </w:rPr>
              <w:t>Nr.</w:t>
            </w:r>
          </w:p>
        </w:tc>
        <w:tc>
          <w:tcPr>
            <w:tcW w:w="2575" w:type="dxa"/>
            <w:shd w:val="clear" w:color="auto" w:fill="D9D9D9" w:themeFill="background1" w:themeFillShade="D9"/>
          </w:tcPr>
          <w:p w14:paraId="2DF98D06" w14:textId="77777777" w:rsidR="008262DE" w:rsidRPr="00D02B39" w:rsidRDefault="008262DE">
            <w:pPr>
              <w:jc w:val="center"/>
              <w:rPr>
                <w:rFonts w:ascii="Times New Roman" w:eastAsia="Times New Roman" w:hAnsi="Times New Roman" w:cs="Times New Roman"/>
                <w:sz w:val="20"/>
                <w:szCs w:val="20"/>
              </w:rPr>
            </w:pPr>
            <w:r w:rsidRPr="530E1CB9">
              <w:rPr>
                <w:rFonts w:ascii="Times New Roman" w:eastAsia="Times New Roman" w:hAnsi="Times New Roman" w:cs="Times New Roman"/>
                <w:sz w:val="20"/>
                <w:szCs w:val="20"/>
              </w:rPr>
              <w:t>Reikalavimas</w:t>
            </w:r>
          </w:p>
        </w:tc>
        <w:tc>
          <w:tcPr>
            <w:tcW w:w="2126" w:type="dxa"/>
            <w:shd w:val="clear" w:color="auto" w:fill="D9D9D9" w:themeFill="background1" w:themeFillShade="D9"/>
          </w:tcPr>
          <w:p w14:paraId="59A3F7D2" w14:textId="77777777" w:rsidR="008262DE" w:rsidRPr="00D02B39" w:rsidRDefault="008262DE">
            <w:pPr>
              <w:jc w:val="center"/>
              <w:rPr>
                <w:rFonts w:ascii="Times New Roman" w:eastAsia="Times New Roman" w:hAnsi="Times New Roman" w:cs="Times New Roman"/>
                <w:sz w:val="20"/>
                <w:szCs w:val="20"/>
              </w:rPr>
            </w:pPr>
            <w:r w:rsidRPr="530E1CB9">
              <w:rPr>
                <w:rFonts w:ascii="Times New Roman" w:eastAsia="Times New Roman" w:hAnsi="Times New Roman" w:cs="Times New Roman"/>
                <w:sz w:val="20"/>
                <w:szCs w:val="20"/>
              </w:rPr>
              <w:t>Rezultatas</w:t>
            </w:r>
          </w:p>
        </w:tc>
        <w:tc>
          <w:tcPr>
            <w:tcW w:w="3832" w:type="dxa"/>
            <w:shd w:val="clear" w:color="auto" w:fill="D9D9D9" w:themeFill="background1" w:themeFillShade="D9"/>
          </w:tcPr>
          <w:p w14:paraId="02670890" w14:textId="77777777" w:rsidR="008262DE" w:rsidRPr="00D02B39" w:rsidRDefault="008262DE">
            <w:pPr>
              <w:jc w:val="center"/>
              <w:rPr>
                <w:rFonts w:ascii="Times New Roman" w:eastAsia="Times New Roman" w:hAnsi="Times New Roman" w:cs="Times New Roman"/>
                <w:sz w:val="20"/>
                <w:szCs w:val="20"/>
              </w:rPr>
            </w:pPr>
            <w:r w:rsidRPr="530E1CB9">
              <w:rPr>
                <w:rFonts w:ascii="Times New Roman" w:eastAsia="Times New Roman" w:hAnsi="Times New Roman" w:cs="Times New Roman"/>
                <w:sz w:val="20"/>
                <w:szCs w:val="20"/>
              </w:rPr>
              <w:t>Reikalavimo aprašymas</w:t>
            </w:r>
          </w:p>
        </w:tc>
      </w:tr>
      <w:tr w:rsidR="004A7536" w:rsidRPr="00D02B39" w14:paraId="3DD538F3" w14:textId="77777777" w:rsidTr="089B97B3">
        <w:tc>
          <w:tcPr>
            <w:tcW w:w="1106" w:type="dxa"/>
          </w:tcPr>
          <w:p w14:paraId="7746FD74" w14:textId="7F8352B7" w:rsidR="004A7536" w:rsidRPr="00D02B39" w:rsidRDefault="004A7536" w:rsidP="004A7536">
            <w:pPr>
              <w:rPr>
                <w:rFonts w:ascii="Times New Roman" w:eastAsia="Times New Roman" w:hAnsi="Times New Roman" w:cs="Times New Roman"/>
                <w:color w:val="000000"/>
                <w:sz w:val="20"/>
                <w:szCs w:val="20"/>
              </w:rPr>
            </w:pPr>
            <w:r w:rsidRPr="530E1CB9">
              <w:rPr>
                <w:rFonts w:ascii="Times New Roman" w:eastAsia="Times New Roman" w:hAnsi="Times New Roman" w:cs="Times New Roman"/>
                <w:color w:val="000000" w:themeColor="text1"/>
                <w:sz w:val="20"/>
                <w:szCs w:val="20"/>
                <w:lang w:eastAsia="lt-LT"/>
              </w:rPr>
              <w:t>PR</w:t>
            </w:r>
            <w:r w:rsidR="00ED641A" w:rsidRPr="530E1CB9">
              <w:rPr>
                <w:rFonts w:ascii="Times New Roman" w:eastAsia="Times New Roman" w:hAnsi="Times New Roman" w:cs="Times New Roman"/>
                <w:color w:val="000000" w:themeColor="text1"/>
                <w:sz w:val="20"/>
                <w:szCs w:val="20"/>
                <w:lang w:eastAsia="lt-LT"/>
              </w:rPr>
              <w:t>.</w:t>
            </w:r>
            <w:r w:rsidRPr="530E1CB9">
              <w:rPr>
                <w:rFonts w:ascii="Times New Roman" w:eastAsia="Times New Roman" w:hAnsi="Times New Roman" w:cs="Times New Roman"/>
                <w:color w:val="000000" w:themeColor="text1"/>
                <w:sz w:val="20"/>
                <w:szCs w:val="20"/>
                <w:lang w:eastAsia="lt-LT"/>
              </w:rPr>
              <w:t>3</w:t>
            </w:r>
            <w:r w:rsidR="00507797" w:rsidRPr="530E1CB9">
              <w:rPr>
                <w:rFonts w:ascii="Times New Roman" w:eastAsia="Times New Roman" w:hAnsi="Times New Roman" w:cs="Times New Roman"/>
                <w:color w:val="000000" w:themeColor="text1"/>
                <w:sz w:val="20"/>
                <w:szCs w:val="20"/>
                <w:lang w:eastAsia="lt-LT"/>
              </w:rPr>
              <w:t>.1</w:t>
            </w:r>
          </w:p>
        </w:tc>
        <w:tc>
          <w:tcPr>
            <w:tcW w:w="2575" w:type="dxa"/>
          </w:tcPr>
          <w:p w14:paraId="79763FE0" w14:textId="156DFFF0" w:rsidR="004A7536" w:rsidRPr="00D02B39" w:rsidRDefault="004A7536" w:rsidP="004A7536">
            <w:pPr>
              <w:rPr>
                <w:rFonts w:ascii="Times New Roman" w:eastAsia="Times New Roman" w:hAnsi="Times New Roman" w:cs="Times New Roman"/>
                <w:sz w:val="20"/>
                <w:szCs w:val="20"/>
              </w:rPr>
            </w:pPr>
            <w:r w:rsidRPr="530E1CB9">
              <w:rPr>
                <w:rFonts w:ascii="Times New Roman" w:eastAsia="Times New Roman" w:hAnsi="Times New Roman" w:cs="Times New Roman"/>
                <w:color w:val="000000" w:themeColor="text1"/>
                <w:sz w:val="20"/>
                <w:szCs w:val="20"/>
              </w:rPr>
              <w:t>Tiekėjas turi apmokyti pagrindinius sistemos naudotojus (angl. Key users) sistemos standartinio funkcionalumo prieš analizę</w:t>
            </w:r>
          </w:p>
        </w:tc>
        <w:tc>
          <w:tcPr>
            <w:tcW w:w="2126" w:type="dxa"/>
          </w:tcPr>
          <w:p w14:paraId="487D7494" w14:textId="3800541C" w:rsidR="004A7536" w:rsidRPr="00D02B39" w:rsidRDefault="004A7536" w:rsidP="004A7536">
            <w:pPr>
              <w:rPr>
                <w:rFonts w:ascii="Times New Roman" w:eastAsia="Times New Roman" w:hAnsi="Times New Roman" w:cs="Times New Roman"/>
                <w:sz w:val="20"/>
                <w:szCs w:val="20"/>
              </w:rPr>
            </w:pPr>
            <w:r w:rsidRPr="530E1CB9">
              <w:rPr>
                <w:rFonts w:ascii="Times New Roman" w:eastAsia="Times New Roman" w:hAnsi="Times New Roman" w:cs="Times New Roman"/>
                <w:color w:val="000000" w:themeColor="text1"/>
                <w:sz w:val="20"/>
                <w:szCs w:val="20"/>
              </w:rPr>
              <w:t>Apmokyti pagrindiniai sistemos naudotojai naudotis standartiniu sistemos funkcionalumu</w:t>
            </w:r>
          </w:p>
        </w:tc>
        <w:tc>
          <w:tcPr>
            <w:tcW w:w="3832" w:type="dxa"/>
          </w:tcPr>
          <w:p w14:paraId="7FA7794E" w14:textId="77777777" w:rsidR="004A7536" w:rsidRPr="00D02B39" w:rsidRDefault="004A7536" w:rsidP="008106EA">
            <w:pPr>
              <w:pStyle w:val="ListParagraph"/>
              <w:numPr>
                <w:ilvl w:val="0"/>
                <w:numId w:val="4"/>
              </w:numPr>
              <w:rPr>
                <w:rFonts w:ascii="Times New Roman" w:eastAsia="Times New Roman" w:hAnsi="Times New Roman" w:cs="Times New Roman"/>
                <w:color w:val="000000"/>
                <w:sz w:val="20"/>
                <w:szCs w:val="20"/>
                <w:lang w:eastAsia="lt-LT"/>
              </w:rPr>
            </w:pPr>
            <w:r w:rsidRPr="530E1CB9">
              <w:rPr>
                <w:rFonts w:ascii="Times New Roman" w:eastAsia="Times New Roman" w:hAnsi="Times New Roman" w:cs="Times New Roman"/>
                <w:color w:val="000000" w:themeColor="text1"/>
                <w:sz w:val="20"/>
                <w:szCs w:val="20"/>
              </w:rPr>
              <w:t xml:space="preserve">Tiekėjas turi apmokyti prieš vykdant analizę pagrindinius sistemos naudotojus, supažindindamas su juos standartiniu siūlomu sprendimo funkcionalumu, navigacija, ataskaitų galimybėmis, kad naudotojai galėtų suprasti sistemos standartinio funkcionalumo atitikimą reikalavimams analizės ir projektavimo metu </w:t>
            </w:r>
          </w:p>
          <w:p w14:paraId="56E59BF2" w14:textId="3A3C8B05" w:rsidR="004A7536" w:rsidRPr="00D02B39" w:rsidRDefault="004A7536" w:rsidP="008106EA">
            <w:pPr>
              <w:pStyle w:val="ListParagraph"/>
              <w:numPr>
                <w:ilvl w:val="0"/>
                <w:numId w:val="4"/>
              </w:numPr>
              <w:rPr>
                <w:rFonts w:ascii="Times New Roman" w:eastAsia="Times New Roman" w:hAnsi="Times New Roman" w:cs="Times New Roman"/>
                <w:color w:val="000000"/>
                <w:sz w:val="20"/>
                <w:szCs w:val="20"/>
                <w:lang w:eastAsia="lt-LT"/>
              </w:rPr>
            </w:pPr>
            <w:r w:rsidRPr="530E1CB9">
              <w:rPr>
                <w:rFonts w:ascii="Times New Roman" w:eastAsia="Times New Roman" w:hAnsi="Times New Roman" w:cs="Times New Roman"/>
                <w:color w:val="000000" w:themeColor="text1"/>
                <w:sz w:val="20"/>
                <w:szCs w:val="20"/>
              </w:rPr>
              <w:t>Tiekėjas turi parengti ir suderinti su Užsakovu mokymo temas, mokymo grupes ir tvarkaraštį</w:t>
            </w:r>
            <w:r w:rsidR="004D7A97" w:rsidRPr="530E1CB9">
              <w:rPr>
                <w:rFonts w:ascii="Times New Roman" w:eastAsia="Times New Roman" w:hAnsi="Times New Roman" w:cs="Times New Roman"/>
                <w:color w:val="000000" w:themeColor="text1"/>
                <w:sz w:val="20"/>
                <w:szCs w:val="20"/>
              </w:rPr>
              <w:t xml:space="preserve"> ne vėliau kaip </w:t>
            </w:r>
            <w:r w:rsidR="007D0298" w:rsidRPr="530E1CB9">
              <w:rPr>
                <w:rFonts w:ascii="Times New Roman" w:eastAsia="Times New Roman" w:hAnsi="Times New Roman" w:cs="Times New Roman"/>
                <w:color w:val="000000" w:themeColor="text1"/>
                <w:sz w:val="20"/>
                <w:szCs w:val="20"/>
              </w:rPr>
              <w:t xml:space="preserve">1 </w:t>
            </w:r>
            <w:r w:rsidR="004D7A97" w:rsidRPr="530E1CB9">
              <w:rPr>
                <w:rFonts w:ascii="Times New Roman" w:eastAsia="Times New Roman" w:hAnsi="Times New Roman" w:cs="Times New Roman"/>
                <w:color w:val="000000" w:themeColor="text1"/>
                <w:sz w:val="20"/>
                <w:szCs w:val="20"/>
              </w:rPr>
              <w:t>mėnuo iki mokymų pradžios</w:t>
            </w:r>
          </w:p>
          <w:p w14:paraId="64D047B0" w14:textId="3FAE01BA" w:rsidR="008106EA" w:rsidRPr="00D02B39" w:rsidRDefault="008106EA" w:rsidP="008106EA">
            <w:pPr>
              <w:pStyle w:val="ListParagraph"/>
              <w:numPr>
                <w:ilvl w:val="0"/>
                <w:numId w:val="4"/>
              </w:numPr>
              <w:rPr>
                <w:rFonts w:ascii="Times New Roman" w:eastAsia="Times New Roman" w:hAnsi="Times New Roman" w:cs="Times New Roman"/>
                <w:color w:val="000000"/>
                <w:sz w:val="20"/>
                <w:szCs w:val="20"/>
              </w:rPr>
            </w:pPr>
            <w:r w:rsidRPr="530E1CB9">
              <w:rPr>
                <w:rFonts w:ascii="Times New Roman" w:eastAsia="Times New Roman" w:hAnsi="Times New Roman" w:cs="Times New Roman"/>
                <w:color w:val="000000" w:themeColor="text1"/>
                <w:sz w:val="20"/>
                <w:szCs w:val="20"/>
              </w:rPr>
              <w:t>Tiekėjas turi pateikti Užsakovui mokymo darbo vietų kompiuteriams techninius reikalavimus ne vėliau</w:t>
            </w:r>
            <w:r w:rsidR="007D0298" w:rsidRPr="530E1CB9">
              <w:rPr>
                <w:rFonts w:ascii="Times New Roman" w:eastAsia="Times New Roman" w:hAnsi="Times New Roman" w:cs="Times New Roman"/>
                <w:color w:val="000000" w:themeColor="text1"/>
                <w:sz w:val="20"/>
                <w:szCs w:val="20"/>
              </w:rPr>
              <w:t xml:space="preserve"> </w:t>
            </w:r>
            <w:r w:rsidRPr="530E1CB9">
              <w:rPr>
                <w:rFonts w:ascii="Times New Roman" w:eastAsia="Times New Roman" w:hAnsi="Times New Roman" w:cs="Times New Roman"/>
                <w:color w:val="000000" w:themeColor="text1"/>
                <w:sz w:val="20"/>
                <w:szCs w:val="20"/>
              </w:rPr>
              <w:t>kaip</w:t>
            </w:r>
            <w:r w:rsidR="007D0298" w:rsidRPr="530E1CB9">
              <w:rPr>
                <w:rFonts w:ascii="Times New Roman" w:eastAsia="Times New Roman" w:hAnsi="Times New Roman" w:cs="Times New Roman"/>
                <w:color w:val="000000" w:themeColor="text1"/>
                <w:sz w:val="20"/>
                <w:szCs w:val="20"/>
              </w:rPr>
              <w:t xml:space="preserve"> 1</w:t>
            </w:r>
            <w:r w:rsidRPr="530E1CB9">
              <w:rPr>
                <w:rFonts w:ascii="Times New Roman" w:eastAsia="Times New Roman" w:hAnsi="Times New Roman" w:cs="Times New Roman"/>
                <w:color w:val="000000" w:themeColor="text1"/>
                <w:sz w:val="20"/>
                <w:szCs w:val="20"/>
              </w:rPr>
              <w:t xml:space="preserve"> mėnuo iki mokymų pradžios</w:t>
            </w:r>
          </w:p>
          <w:p w14:paraId="419C816F" w14:textId="431B1568" w:rsidR="004A7536" w:rsidRPr="00D02B39" w:rsidRDefault="004A7536" w:rsidP="008106EA">
            <w:pPr>
              <w:pStyle w:val="ListParagraph"/>
              <w:numPr>
                <w:ilvl w:val="0"/>
                <w:numId w:val="4"/>
              </w:numPr>
              <w:rPr>
                <w:rFonts w:ascii="Times New Roman" w:eastAsia="Times New Roman" w:hAnsi="Times New Roman" w:cs="Times New Roman"/>
                <w:color w:val="000000"/>
                <w:sz w:val="20"/>
                <w:szCs w:val="20"/>
                <w:lang w:eastAsia="lt-LT"/>
              </w:rPr>
            </w:pPr>
            <w:r w:rsidRPr="530E1CB9">
              <w:rPr>
                <w:rFonts w:ascii="Times New Roman" w:eastAsia="Times New Roman" w:hAnsi="Times New Roman" w:cs="Times New Roman"/>
                <w:color w:val="000000" w:themeColor="text1"/>
                <w:sz w:val="20"/>
                <w:szCs w:val="20"/>
              </w:rPr>
              <w:t xml:space="preserve">Tiekėjas turi naudoti mokymams paties parengtą </w:t>
            </w:r>
            <w:r w:rsidR="006F0646" w:rsidRPr="530E1CB9">
              <w:rPr>
                <w:rFonts w:ascii="Times New Roman" w:eastAsia="Times New Roman" w:hAnsi="Times New Roman" w:cs="Times New Roman"/>
                <w:color w:val="000000" w:themeColor="text1"/>
                <w:sz w:val="20"/>
                <w:szCs w:val="20"/>
              </w:rPr>
              <w:t xml:space="preserve">sistemos </w:t>
            </w:r>
            <w:r w:rsidRPr="530E1CB9">
              <w:rPr>
                <w:rFonts w:ascii="Times New Roman" w:eastAsia="Times New Roman" w:hAnsi="Times New Roman" w:cs="Times New Roman"/>
                <w:color w:val="000000" w:themeColor="text1"/>
                <w:sz w:val="20"/>
                <w:szCs w:val="20"/>
              </w:rPr>
              <w:t>mokymų aplinką</w:t>
            </w:r>
          </w:p>
          <w:p w14:paraId="2C1E5618" w14:textId="77777777" w:rsidR="004A7536" w:rsidRPr="00D02B39" w:rsidRDefault="004A7536" w:rsidP="008106EA">
            <w:pPr>
              <w:pStyle w:val="ListParagraph"/>
              <w:numPr>
                <w:ilvl w:val="0"/>
                <w:numId w:val="4"/>
              </w:numPr>
              <w:rPr>
                <w:rFonts w:ascii="Times New Roman" w:eastAsia="Times New Roman" w:hAnsi="Times New Roman" w:cs="Times New Roman"/>
                <w:color w:val="000000"/>
                <w:sz w:val="20"/>
                <w:szCs w:val="20"/>
                <w:lang w:eastAsia="lt-LT"/>
              </w:rPr>
            </w:pPr>
            <w:r w:rsidRPr="530E1CB9">
              <w:rPr>
                <w:rFonts w:ascii="Times New Roman" w:eastAsia="Times New Roman" w:hAnsi="Times New Roman" w:cs="Times New Roman"/>
                <w:color w:val="000000" w:themeColor="text1"/>
                <w:sz w:val="20"/>
                <w:szCs w:val="20"/>
              </w:rPr>
              <w:t>Tiekėjas turi parengti mokymams pravesti reikalingą mokymo medžiagą ir sistemos duomenis mokymų/testavimų aplinkoje</w:t>
            </w:r>
          </w:p>
          <w:p w14:paraId="1A58315F" w14:textId="77777777" w:rsidR="004A7536" w:rsidRPr="00D02B39" w:rsidRDefault="004A7536" w:rsidP="008106EA">
            <w:pPr>
              <w:pStyle w:val="ListParagraph"/>
              <w:numPr>
                <w:ilvl w:val="0"/>
                <w:numId w:val="4"/>
              </w:numPr>
              <w:rPr>
                <w:rFonts w:ascii="Times New Roman" w:eastAsia="Times New Roman" w:hAnsi="Times New Roman" w:cs="Times New Roman"/>
                <w:sz w:val="20"/>
                <w:szCs w:val="20"/>
              </w:rPr>
            </w:pPr>
            <w:r w:rsidRPr="530E1CB9">
              <w:rPr>
                <w:rFonts w:ascii="Times New Roman" w:eastAsia="Times New Roman" w:hAnsi="Times New Roman" w:cs="Times New Roman"/>
                <w:color w:val="000000" w:themeColor="text1"/>
                <w:sz w:val="20"/>
                <w:szCs w:val="20"/>
              </w:rPr>
              <w:t>Tiekėjas turi atlikti mokymus Užsakovo patalpose</w:t>
            </w:r>
          </w:p>
          <w:p w14:paraId="0FEE2384" w14:textId="446AC156" w:rsidR="00715427" w:rsidRPr="00D02B39" w:rsidRDefault="00715427" w:rsidP="008106EA">
            <w:pPr>
              <w:pStyle w:val="ListParagraph"/>
              <w:numPr>
                <w:ilvl w:val="0"/>
                <w:numId w:val="4"/>
              </w:numPr>
              <w:rPr>
                <w:rFonts w:ascii="Times New Roman" w:eastAsia="Times New Roman" w:hAnsi="Times New Roman" w:cs="Times New Roman"/>
                <w:sz w:val="20"/>
                <w:szCs w:val="20"/>
              </w:rPr>
            </w:pPr>
            <w:r w:rsidRPr="530E1CB9">
              <w:rPr>
                <w:rFonts w:ascii="Times New Roman" w:eastAsia="Times New Roman" w:hAnsi="Times New Roman" w:cs="Times New Roman"/>
                <w:color w:val="000000" w:themeColor="text1"/>
                <w:sz w:val="20"/>
                <w:szCs w:val="20"/>
              </w:rPr>
              <w:t>Tiekėjas turi atlikti apmokytų pagrindinių sistemos naudotojų žinių įvertinimą, parengti ir pateikti Užsakovui mokymų atlikimo ir žinių įvertinimo ataskaitą</w:t>
            </w:r>
          </w:p>
        </w:tc>
      </w:tr>
      <w:tr w:rsidR="004A7536" w:rsidRPr="00D02B39" w14:paraId="7C4929D9" w14:textId="77777777" w:rsidTr="089B97B3">
        <w:tc>
          <w:tcPr>
            <w:tcW w:w="1106" w:type="dxa"/>
          </w:tcPr>
          <w:p w14:paraId="37F68C62" w14:textId="0FCF653A" w:rsidR="004A7536" w:rsidRPr="00D02B39" w:rsidRDefault="004A7536" w:rsidP="004A7536">
            <w:pPr>
              <w:rPr>
                <w:rFonts w:ascii="Times New Roman" w:eastAsia="Times New Roman" w:hAnsi="Times New Roman" w:cs="Times New Roman"/>
                <w:color w:val="000000"/>
                <w:sz w:val="20"/>
                <w:szCs w:val="20"/>
              </w:rPr>
            </w:pPr>
            <w:r w:rsidRPr="530E1CB9">
              <w:rPr>
                <w:rFonts w:ascii="Times New Roman" w:eastAsia="Times New Roman" w:hAnsi="Times New Roman" w:cs="Times New Roman"/>
                <w:color w:val="000000" w:themeColor="text1"/>
                <w:sz w:val="20"/>
                <w:szCs w:val="20"/>
                <w:lang w:eastAsia="lt-LT"/>
              </w:rPr>
              <w:t>PR</w:t>
            </w:r>
            <w:r w:rsidR="00ED641A" w:rsidRPr="530E1CB9">
              <w:rPr>
                <w:rFonts w:ascii="Times New Roman" w:eastAsia="Times New Roman" w:hAnsi="Times New Roman" w:cs="Times New Roman"/>
                <w:color w:val="000000" w:themeColor="text1"/>
                <w:sz w:val="20"/>
                <w:szCs w:val="20"/>
                <w:lang w:eastAsia="lt-LT"/>
              </w:rPr>
              <w:t>.</w:t>
            </w:r>
            <w:r w:rsidR="00507797" w:rsidRPr="530E1CB9">
              <w:rPr>
                <w:rFonts w:ascii="Times New Roman" w:eastAsia="Times New Roman" w:hAnsi="Times New Roman" w:cs="Times New Roman"/>
                <w:color w:val="000000" w:themeColor="text1"/>
                <w:sz w:val="20"/>
                <w:szCs w:val="20"/>
                <w:lang w:eastAsia="lt-LT"/>
              </w:rPr>
              <w:t>3.2</w:t>
            </w:r>
          </w:p>
        </w:tc>
        <w:tc>
          <w:tcPr>
            <w:tcW w:w="2575" w:type="dxa"/>
          </w:tcPr>
          <w:p w14:paraId="087457BC" w14:textId="108B9B56" w:rsidR="004A7536" w:rsidRPr="00D02B39" w:rsidRDefault="004A7536" w:rsidP="004A7536">
            <w:pPr>
              <w:rPr>
                <w:rFonts w:ascii="Times New Roman" w:eastAsia="Times New Roman" w:hAnsi="Times New Roman" w:cs="Times New Roman"/>
                <w:sz w:val="20"/>
                <w:szCs w:val="20"/>
              </w:rPr>
            </w:pPr>
            <w:r w:rsidRPr="530E1CB9">
              <w:rPr>
                <w:rFonts w:ascii="Times New Roman" w:eastAsia="Times New Roman" w:hAnsi="Times New Roman" w:cs="Times New Roman"/>
                <w:color w:val="000000" w:themeColor="text1"/>
                <w:sz w:val="20"/>
                <w:szCs w:val="20"/>
              </w:rPr>
              <w:t>Tiekėjas turi apmokyti pagrindinius sistemos naudotojus sukurto ir sukonfigūruoto pagal Užsakovo reikalavimus funkcionalumo prieš UAT testavimus</w:t>
            </w:r>
          </w:p>
        </w:tc>
        <w:tc>
          <w:tcPr>
            <w:tcW w:w="2126" w:type="dxa"/>
          </w:tcPr>
          <w:p w14:paraId="72566963" w14:textId="56D2F11B" w:rsidR="004A7536" w:rsidRPr="00D02B39" w:rsidRDefault="004A7536" w:rsidP="004A7536">
            <w:pPr>
              <w:rPr>
                <w:rFonts w:ascii="Times New Roman" w:eastAsia="Times New Roman" w:hAnsi="Times New Roman" w:cs="Times New Roman"/>
                <w:sz w:val="20"/>
                <w:szCs w:val="20"/>
              </w:rPr>
            </w:pPr>
            <w:r w:rsidRPr="530E1CB9">
              <w:rPr>
                <w:rFonts w:ascii="Times New Roman" w:eastAsia="Times New Roman" w:hAnsi="Times New Roman" w:cs="Times New Roman"/>
                <w:color w:val="000000" w:themeColor="text1"/>
                <w:sz w:val="20"/>
                <w:szCs w:val="20"/>
              </w:rPr>
              <w:t>Apmokyti pagrindiniai sistemos naudotojai naudotis sistema UAT testavimui atlikti</w:t>
            </w:r>
          </w:p>
        </w:tc>
        <w:tc>
          <w:tcPr>
            <w:tcW w:w="3832" w:type="dxa"/>
          </w:tcPr>
          <w:p w14:paraId="757881DB" w14:textId="77777777" w:rsidR="004A7536" w:rsidRPr="00D02B39" w:rsidRDefault="004A7536" w:rsidP="008106EA">
            <w:pPr>
              <w:pStyle w:val="ListParagraph"/>
              <w:numPr>
                <w:ilvl w:val="0"/>
                <w:numId w:val="4"/>
              </w:numPr>
              <w:rPr>
                <w:rFonts w:ascii="Times New Roman" w:eastAsia="Times New Roman" w:hAnsi="Times New Roman" w:cs="Times New Roman"/>
                <w:color w:val="000000"/>
                <w:sz w:val="20"/>
                <w:szCs w:val="20"/>
                <w:lang w:eastAsia="lt-LT"/>
              </w:rPr>
            </w:pPr>
            <w:r w:rsidRPr="530E1CB9">
              <w:rPr>
                <w:rFonts w:ascii="Times New Roman" w:eastAsia="Times New Roman" w:hAnsi="Times New Roman" w:cs="Times New Roman"/>
                <w:color w:val="000000" w:themeColor="text1"/>
                <w:sz w:val="20"/>
                <w:szCs w:val="20"/>
              </w:rPr>
              <w:t>Tiekėjas turi apmokyti pagrindinius sistemos naudotojus naudotis sistema kiekvienos diegiamos iteracijos metu, kad jie galėtų atlikti UAT testavimą</w:t>
            </w:r>
          </w:p>
          <w:p w14:paraId="2B1AA1BA" w14:textId="7361208A" w:rsidR="004A7536" w:rsidRPr="00D02B39" w:rsidRDefault="004A7536" w:rsidP="008106EA">
            <w:pPr>
              <w:pStyle w:val="ListParagraph"/>
              <w:numPr>
                <w:ilvl w:val="0"/>
                <w:numId w:val="4"/>
              </w:numPr>
              <w:rPr>
                <w:rFonts w:ascii="Times New Roman" w:eastAsia="Times New Roman" w:hAnsi="Times New Roman" w:cs="Times New Roman"/>
                <w:color w:val="000000"/>
                <w:sz w:val="20"/>
                <w:szCs w:val="20"/>
                <w:lang w:eastAsia="lt-LT"/>
              </w:rPr>
            </w:pPr>
            <w:r w:rsidRPr="530E1CB9">
              <w:rPr>
                <w:rFonts w:ascii="Times New Roman" w:eastAsia="Times New Roman" w:hAnsi="Times New Roman" w:cs="Times New Roman"/>
                <w:color w:val="000000" w:themeColor="text1"/>
                <w:sz w:val="20"/>
                <w:szCs w:val="20"/>
              </w:rPr>
              <w:t>Tiekėjas turi parengti ir suderinti su Užsakovu mokymo temas, mokymo grupes ir tvarkaraštį</w:t>
            </w:r>
            <w:r w:rsidR="003E5DBF" w:rsidRPr="530E1CB9">
              <w:rPr>
                <w:rFonts w:ascii="Times New Roman" w:eastAsia="Times New Roman" w:hAnsi="Times New Roman" w:cs="Times New Roman"/>
                <w:color w:val="000000" w:themeColor="text1"/>
                <w:sz w:val="20"/>
                <w:szCs w:val="20"/>
              </w:rPr>
              <w:t xml:space="preserve"> ne vėliau kaip </w:t>
            </w:r>
            <w:r w:rsidR="00183EB8" w:rsidRPr="530E1CB9">
              <w:rPr>
                <w:rFonts w:ascii="Times New Roman" w:eastAsia="Times New Roman" w:hAnsi="Times New Roman" w:cs="Times New Roman"/>
                <w:color w:val="000000" w:themeColor="text1"/>
                <w:sz w:val="20"/>
                <w:szCs w:val="20"/>
              </w:rPr>
              <w:t xml:space="preserve">1 </w:t>
            </w:r>
            <w:r w:rsidR="003E5DBF" w:rsidRPr="530E1CB9">
              <w:rPr>
                <w:rFonts w:ascii="Times New Roman" w:eastAsia="Times New Roman" w:hAnsi="Times New Roman" w:cs="Times New Roman"/>
                <w:color w:val="000000" w:themeColor="text1"/>
                <w:sz w:val="20"/>
                <w:szCs w:val="20"/>
              </w:rPr>
              <w:t>mėnuo iki mokymų pradžios</w:t>
            </w:r>
          </w:p>
          <w:p w14:paraId="041B458A" w14:textId="1FECC382" w:rsidR="008106EA" w:rsidRPr="00D02B39" w:rsidRDefault="008106EA" w:rsidP="008106EA">
            <w:pPr>
              <w:pStyle w:val="ListParagraph"/>
              <w:numPr>
                <w:ilvl w:val="0"/>
                <w:numId w:val="4"/>
              </w:numPr>
              <w:rPr>
                <w:rFonts w:ascii="Times New Roman" w:eastAsia="Times New Roman" w:hAnsi="Times New Roman" w:cs="Times New Roman"/>
                <w:color w:val="000000"/>
                <w:sz w:val="20"/>
                <w:szCs w:val="20"/>
              </w:rPr>
            </w:pPr>
            <w:r w:rsidRPr="530E1CB9">
              <w:rPr>
                <w:rFonts w:ascii="Times New Roman" w:eastAsia="Times New Roman" w:hAnsi="Times New Roman" w:cs="Times New Roman"/>
                <w:color w:val="000000" w:themeColor="text1"/>
                <w:sz w:val="20"/>
                <w:szCs w:val="20"/>
              </w:rPr>
              <w:t xml:space="preserve">Tiekėjas turi pateikti Užsakovui mokymo darbo vietų kompiuteriams techninius reikalavimus ne vėliau kaip </w:t>
            </w:r>
            <w:r w:rsidR="00183EB8" w:rsidRPr="530E1CB9">
              <w:rPr>
                <w:rFonts w:ascii="Times New Roman" w:eastAsia="Times New Roman" w:hAnsi="Times New Roman" w:cs="Times New Roman"/>
                <w:color w:val="000000" w:themeColor="text1"/>
                <w:sz w:val="20"/>
                <w:szCs w:val="20"/>
              </w:rPr>
              <w:t xml:space="preserve">1 </w:t>
            </w:r>
            <w:r w:rsidRPr="530E1CB9">
              <w:rPr>
                <w:rFonts w:ascii="Times New Roman" w:eastAsia="Times New Roman" w:hAnsi="Times New Roman" w:cs="Times New Roman"/>
                <w:color w:val="000000" w:themeColor="text1"/>
                <w:sz w:val="20"/>
                <w:szCs w:val="20"/>
              </w:rPr>
              <w:t>mėnuo iki mokymų pradžios</w:t>
            </w:r>
          </w:p>
          <w:p w14:paraId="2F3AA757" w14:textId="642790CA" w:rsidR="00BF1E8F" w:rsidRPr="00D02B39" w:rsidRDefault="00BF1E8F" w:rsidP="008106EA">
            <w:pPr>
              <w:pStyle w:val="ListParagraph"/>
              <w:numPr>
                <w:ilvl w:val="0"/>
                <w:numId w:val="4"/>
              </w:numPr>
              <w:rPr>
                <w:rFonts w:ascii="Times New Roman" w:eastAsia="Times New Roman" w:hAnsi="Times New Roman" w:cs="Times New Roman"/>
                <w:color w:val="000000"/>
                <w:sz w:val="20"/>
                <w:szCs w:val="20"/>
                <w:lang w:eastAsia="lt-LT"/>
              </w:rPr>
            </w:pPr>
            <w:r w:rsidRPr="530E1CB9">
              <w:rPr>
                <w:rFonts w:ascii="Times New Roman" w:eastAsia="Times New Roman" w:hAnsi="Times New Roman" w:cs="Times New Roman"/>
                <w:color w:val="000000" w:themeColor="text1"/>
                <w:sz w:val="20"/>
                <w:szCs w:val="20"/>
              </w:rPr>
              <w:lastRenderedPageBreak/>
              <w:t xml:space="preserve">Tiekėjas turi naudoti šiems mokymams paties parengtą </w:t>
            </w:r>
            <w:r w:rsidR="00183EB8" w:rsidRPr="530E1CB9">
              <w:rPr>
                <w:rFonts w:ascii="Times New Roman" w:eastAsia="Times New Roman" w:hAnsi="Times New Roman" w:cs="Times New Roman"/>
                <w:color w:val="000000" w:themeColor="text1"/>
                <w:sz w:val="20"/>
                <w:szCs w:val="20"/>
              </w:rPr>
              <w:t xml:space="preserve">sistemos </w:t>
            </w:r>
            <w:r w:rsidRPr="530E1CB9">
              <w:rPr>
                <w:rFonts w:ascii="Times New Roman" w:eastAsia="Times New Roman" w:hAnsi="Times New Roman" w:cs="Times New Roman"/>
                <w:color w:val="000000" w:themeColor="text1"/>
                <w:sz w:val="20"/>
                <w:szCs w:val="20"/>
              </w:rPr>
              <w:t>mokymų aplinką</w:t>
            </w:r>
          </w:p>
          <w:p w14:paraId="3EE3DBAD" w14:textId="77777777" w:rsidR="00BF1E8F" w:rsidRPr="00D02B39" w:rsidRDefault="00BF1E8F" w:rsidP="008106EA">
            <w:pPr>
              <w:pStyle w:val="ListParagraph"/>
              <w:numPr>
                <w:ilvl w:val="0"/>
                <w:numId w:val="4"/>
              </w:numPr>
              <w:rPr>
                <w:rFonts w:ascii="Times New Roman" w:eastAsia="Times New Roman" w:hAnsi="Times New Roman" w:cs="Times New Roman"/>
                <w:color w:val="000000"/>
                <w:sz w:val="20"/>
                <w:szCs w:val="20"/>
                <w:lang w:eastAsia="lt-LT"/>
              </w:rPr>
            </w:pPr>
            <w:r w:rsidRPr="530E1CB9">
              <w:rPr>
                <w:rFonts w:ascii="Times New Roman" w:eastAsia="Times New Roman" w:hAnsi="Times New Roman" w:cs="Times New Roman"/>
                <w:color w:val="000000" w:themeColor="text1"/>
                <w:sz w:val="20"/>
                <w:szCs w:val="20"/>
              </w:rPr>
              <w:t>Tiekėjas turi parengti mokymams pravesti reikalingą mokymo medžiagą ir sistemos duomenis mokymų aplinkoje</w:t>
            </w:r>
          </w:p>
          <w:p w14:paraId="48A3D4DC" w14:textId="77777777" w:rsidR="00BF1E8F" w:rsidRPr="00D02B39" w:rsidRDefault="00BF1E8F" w:rsidP="008106EA">
            <w:pPr>
              <w:pStyle w:val="ListParagraph"/>
              <w:numPr>
                <w:ilvl w:val="0"/>
                <w:numId w:val="4"/>
              </w:numPr>
              <w:rPr>
                <w:rFonts w:ascii="Times New Roman" w:eastAsia="Times New Roman" w:hAnsi="Times New Roman" w:cs="Times New Roman"/>
                <w:color w:val="000000"/>
                <w:sz w:val="20"/>
                <w:szCs w:val="20"/>
                <w:lang w:eastAsia="lt-LT"/>
              </w:rPr>
            </w:pPr>
            <w:r w:rsidRPr="530E1CB9">
              <w:rPr>
                <w:rFonts w:ascii="Times New Roman" w:eastAsia="Times New Roman" w:hAnsi="Times New Roman" w:cs="Times New Roman"/>
                <w:color w:val="000000" w:themeColor="text1"/>
                <w:sz w:val="20"/>
                <w:szCs w:val="20"/>
              </w:rPr>
              <w:t xml:space="preserve">Tiekėjas turi pravesti mokymus Užsakovo patalpose </w:t>
            </w:r>
          </w:p>
          <w:p w14:paraId="7815ED9A" w14:textId="06358AB6" w:rsidR="004A7536" w:rsidRPr="00D02B39" w:rsidRDefault="004A7536" w:rsidP="008106EA">
            <w:pPr>
              <w:pStyle w:val="ListParagraph"/>
              <w:numPr>
                <w:ilvl w:val="0"/>
                <w:numId w:val="4"/>
              </w:numPr>
              <w:rPr>
                <w:rFonts w:ascii="Times New Roman" w:eastAsia="Times New Roman" w:hAnsi="Times New Roman" w:cs="Times New Roman"/>
                <w:color w:val="000000"/>
                <w:sz w:val="20"/>
                <w:szCs w:val="20"/>
                <w:lang w:eastAsia="lt-LT"/>
              </w:rPr>
            </w:pPr>
            <w:r w:rsidRPr="530E1CB9">
              <w:rPr>
                <w:rFonts w:ascii="Times New Roman" w:eastAsia="Times New Roman" w:hAnsi="Times New Roman" w:cs="Times New Roman"/>
                <w:color w:val="000000" w:themeColor="text1"/>
                <w:sz w:val="20"/>
                <w:szCs w:val="20"/>
              </w:rPr>
              <w:t>Tiekėjas turi atlikti apmokytų pagrindinių sistemos naudotojų žinių įvertinimą, parengti ir pateikti Užsakovui</w:t>
            </w:r>
            <w:r w:rsidR="00BF1E8F" w:rsidRPr="530E1CB9">
              <w:rPr>
                <w:rFonts w:ascii="Times New Roman" w:eastAsia="Times New Roman" w:hAnsi="Times New Roman" w:cs="Times New Roman"/>
                <w:color w:val="000000" w:themeColor="text1"/>
                <w:sz w:val="20"/>
                <w:szCs w:val="20"/>
              </w:rPr>
              <w:t xml:space="preserve"> mokymų atlikimo ir</w:t>
            </w:r>
            <w:r w:rsidRPr="530E1CB9">
              <w:rPr>
                <w:rFonts w:ascii="Times New Roman" w:eastAsia="Times New Roman" w:hAnsi="Times New Roman" w:cs="Times New Roman"/>
                <w:color w:val="000000" w:themeColor="text1"/>
                <w:sz w:val="20"/>
                <w:szCs w:val="20"/>
              </w:rPr>
              <w:t xml:space="preserve"> žinių įvertinimo ataskaitą</w:t>
            </w:r>
          </w:p>
        </w:tc>
      </w:tr>
      <w:tr w:rsidR="004A7536" w:rsidRPr="00D02B39" w14:paraId="05D127AF" w14:textId="77777777" w:rsidTr="089B97B3">
        <w:tc>
          <w:tcPr>
            <w:tcW w:w="1106" w:type="dxa"/>
          </w:tcPr>
          <w:p w14:paraId="1BE74C07" w14:textId="58812CBA" w:rsidR="004A7536" w:rsidRPr="00D02B39" w:rsidRDefault="004A7536" w:rsidP="004A7536">
            <w:pPr>
              <w:rPr>
                <w:rFonts w:ascii="Times New Roman" w:eastAsia="Times New Roman" w:hAnsi="Times New Roman" w:cs="Times New Roman"/>
                <w:color w:val="000000"/>
                <w:sz w:val="20"/>
                <w:szCs w:val="20"/>
              </w:rPr>
            </w:pPr>
            <w:r w:rsidRPr="530E1CB9">
              <w:rPr>
                <w:rFonts w:ascii="Times New Roman" w:eastAsia="Times New Roman" w:hAnsi="Times New Roman" w:cs="Times New Roman"/>
                <w:color w:val="000000" w:themeColor="text1"/>
                <w:sz w:val="20"/>
                <w:szCs w:val="20"/>
                <w:lang w:eastAsia="lt-LT"/>
              </w:rPr>
              <w:lastRenderedPageBreak/>
              <w:t>PR</w:t>
            </w:r>
            <w:r w:rsidR="00ED641A" w:rsidRPr="530E1CB9">
              <w:rPr>
                <w:rFonts w:ascii="Times New Roman" w:eastAsia="Times New Roman" w:hAnsi="Times New Roman" w:cs="Times New Roman"/>
                <w:color w:val="000000" w:themeColor="text1"/>
                <w:sz w:val="20"/>
                <w:szCs w:val="20"/>
                <w:lang w:eastAsia="lt-LT"/>
              </w:rPr>
              <w:t>.</w:t>
            </w:r>
            <w:r w:rsidR="00507797" w:rsidRPr="530E1CB9">
              <w:rPr>
                <w:rFonts w:ascii="Times New Roman" w:eastAsia="Times New Roman" w:hAnsi="Times New Roman" w:cs="Times New Roman"/>
                <w:color w:val="000000" w:themeColor="text1"/>
                <w:sz w:val="20"/>
                <w:szCs w:val="20"/>
                <w:lang w:eastAsia="lt-LT"/>
              </w:rPr>
              <w:t>3.3</w:t>
            </w:r>
          </w:p>
        </w:tc>
        <w:tc>
          <w:tcPr>
            <w:tcW w:w="2575" w:type="dxa"/>
          </w:tcPr>
          <w:p w14:paraId="135C769F" w14:textId="19205C89" w:rsidR="004A7536" w:rsidRPr="00D02B39" w:rsidRDefault="004A7536" w:rsidP="004A7536">
            <w:pPr>
              <w:rPr>
                <w:rFonts w:ascii="Times New Roman" w:eastAsia="Times New Roman" w:hAnsi="Times New Roman" w:cs="Times New Roman"/>
                <w:sz w:val="20"/>
                <w:szCs w:val="20"/>
              </w:rPr>
            </w:pPr>
            <w:r w:rsidRPr="530E1CB9">
              <w:rPr>
                <w:rFonts w:ascii="Times New Roman" w:eastAsia="Times New Roman" w:hAnsi="Times New Roman" w:cs="Times New Roman"/>
                <w:color w:val="000000" w:themeColor="text1"/>
                <w:sz w:val="20"/>
                <w:szCs w:val="20"/>
              </w:rPr>
              <w:t>Tiekėjas turi apmokyti sistemos administratorius</w:t>
            </w:r>
            <w:r w:rsidR="005A4481" w:rsidRPr="530E1CB9">
              <w:rPr>
                <w:rFonts w:ascii="Times New Roman" w:eastAsia="Times New Roman" w:hAnsi="Times New Roman" w:cs="Times New Roman"/>
                <w:color w:val="000000" w:themeColor="text1"/>
                <w:sz w:val="20"/>
                <w:szCs w:val="20"/>
              </w:rPr>
              <w:t xml:space="preserve"> kaip</w:t>
            </w:r>
            <w:r w:rsidRPr="530E1CB9">
              <w:rPr>
                <w:rFonts w:ascii="Times New Roman" w:eastAsia="Times New Roman" w:hAnsi="Times New Roman" w:cs="Times New Roman"/>
                <w:color w:val="000000" w:themeColor="text1"/>
                <w:sz w:val="20"/>
                <w:szCs w:val="20"/>
              </w:rPr>
              <w:t xml:space="preserve"> atlikti sistemos parengimą, palaikymą ir administravimą</w:t>
            </w:r>
          </w:p>
        </w:tc>
        <w:tc>
          <w:tcPr>
            <w:tcW w:w="2126" w:type="dxa"/>
          </w:tcPr>
          <w:p w14:paraId="5D3F6F93" w14:textId="18D6CA8C" w:rsidR="004A7536" w:rsidRPr="00D02B39" w:rsidRDefault="004A7536" w:rsidP="004A7536">
            <w:pPr>
              <w:rPr>
                <w:rFonts w:ascii="Times New Roman" w:eastAsia="Times New Roman" w:hAnsi="Times New Roman" w:cs="Times New Roman"/>
                <w:sz w:val="20"/>
                <w:szCs w:val="20"/>
              </w:rPr>
            </w:pPr>
            <w:r w:rsidRPr="530E1CB9">
              <w:rPr>
                <w:rFonts w:ascii="Times New Roman" w:eastAsia="Times New Roman" w:hAnsi="Times New Roman" w:cs="Times New Roman"/>
                <w:color w:val="000000" w:themeColor="text1"/>
                <w:sz w:val="20"/>
                <w:szCs w:val="20"/>
              </w:rPr>
              <w:t>Apmokyti sistemos</w:t>
            </w:r>
            <w:r w:rsidR="008E4051" w:rsidRPr="530E1CB9">
              <w:rPr>
                <w:rFonts w:ascii="Times New Roman" w:eastAsia="Times New Roman" w:hAnsi="Times New Roman" w:cs="Times New Roman"/>
                <w:color w:val="000000" w:themeColor="text1"/>
                <w:sz w:val="20"/>
                <w:szCs w:val="20"/>
              </w:rPr>
              <w:t xml:space="preserve"> </w:t>
            </w:r>
            <w:r w:rsidRPr="530E1CB9">
              <w:rPr>
                <w:rFonts w:ascii="Times New Roman" w:eastAsia="Times New Roman" w:hAnsi="Times New Roman" w:cs="Times New Roman"/>
                <w:color w:val="000000" w:themeColor="text1"/>
                <w:sz w:val="20"/>
                <w:szCs w:val="20"/>
              </w:rPr>
              <w:t>administratoriai administruoti sistemą</w:t>
            </w:r>
          </w:p>
        </w:tc>
        <w:tc>
          <w:tcPr>
            <w:tcW w:w="3832" w:type="dxa"/>
          </w:tcPr>
          <w:p w14:paraId="31FBE7F0" w14:textId="77777777" w:rsidR="004A7536" w:rsidRPr="00D02B39" w:rsidRDefault="004A7536" w:rsidP="009E686E">
            <w:pPr>
              <w:pStyle w:val="ListParagraph"/>
              <w:numPr>
                <w:ilvl w:val="0"/>
                <w:numId w:val="5"/>
              </w:numPr>
              <w:rPr>
                <w:rFonts w:ascii="Times New Roman" w:eastAsia="Times New Roman" w:hAnsi="Times New Roman" w:cs="Times New Roman"/>
                <w:color w:val="000000"/>
                <w:sz w:val="20"/>
                <w:szCs w:val="20"/>
              </w:rPr>
            </w:pPr>
            <w:r w:rsidRPr="530E1CB9">
              <w:rPr>
                <w:rFonts w:ascii="Times New Roman" w:eastAsia="Times New Roman" w:hAnsi="Times New Roman" w:cs="Times New Roman"/>
                <w:color w:val="000000" w:themeColor="text1"/>
                <w:sz w:val="20"/>
                <w:szCs w:val="20"/>
              </w:rPr>
              <w:t>Tiekėjas turi apmokyti sistemos administratorius administruoti sistemą</w:t>
            </w:r>
          </w:p>
          <w:p w14:paraId="27FDB12A" w14:textId="262DD9D9" w:rsidR="004A7536" w:rsidRPr="00D02B39" w:rsidRDefault="004A7536" w:rsidP="009E686E">
            <w:pPr>
              <w:pStyle w:val="ListParagraph"/>
              <w:numPr>
                <w:ilvl w:val="0"/>
                <w:numId w:val="5"/>
              </w:numPr>
              <w:rPr>
                <w:rFonts w:ascii="Times New Roman" w:eastAsia="Times New Roman" w:hAnsi="Times New Roman" w:cs="Times New Roman"/>
                <w:color w:val="000000"/>
                <w:sz w:val="20"/>
                <w:szCs w:val="20"/>
              </w:rPr>
            </w:pPr>
            <w:r w:rsidRPr="530E1CB9">
              <w:rPr>
                <w:rFonts w:ascii="Times New Roman" w:eastAsia="Times New Roman" w:hAnsi="Times New Roman" w:cs="Times New Roman"/>
                <w:color w:val="000000" w:themeColor="text1"/>
                <w:sz w:val="20"/>
                <w:szCs w:val="20"/>
              </w:rPr>
              <w:t>Tiekėjas turi parengti ir suderinti su Užsakovu mokymo temas, mokymo grupes ir tvarkaraštį</w:t>
            </w:r>
            <w:r w:rsidR="000C22E5" w:rsidRPr="530E1CB9">
              <w:rPr>
                <w:rFonts w:ascii="Times New Roman" w:eastAsia="Times New Roman" w:hAnsi="Times New Roman" w:cs="Times New Roman"/>
                <w:color w:val="000000" w:themeColor="text1"/>
                <w:sz w:val="20"/>
                <w:szCs w:val="20"/>
              </w:rPr>
              <w:t xml:space="preserve"> ne vėliau kaip </w:t>
            </w:r>
            <w:r w:rsidR="005A4481" w:rsidRPr="530E1CB9">
              <w:rPr>
                <w:rFonts w:ascii="Times New Roman" w:eastAsia="Times New Roman" w:hAnsi="Times New Roman" w:cs="Times New Roman"/>
                <w:color w:val="000000" w:themeColor="text1"/>
                <w:sz w:val="20"/>
                <w:szCs w:val="20"/>
              </w:rPr>
              <w:t xml:space="preserve">1 </w:t>
            </w:r>
            <w:r w:rsidR="000C22E5" w:rsidRPr="530E1CB9">
              <w:rPr>
                <w:rFonts w:ascii="Times New Roman" w:eastAsia="Times New Roman" w:hAnsi="Times New Roman" w:cs="Times New Roman"/>
                <w:color w:val="000000" w:themeColor="text1"/>
                <w:sz w:val="20"/>
                <w:szCs w:val="20"/>
              </w:rPr>
              <w:t>mėnuo iki mokymų pradžios</w:t>
            </w:r>
          </w:p>
          <w:p w14:paraId="7EC8A093" w14:textId="7AA2E01A" w:rsidR="00510DF9" w:rsidRPr="00D02B39" w:rsidRDefault="00510DF9" w:rsidP="00510DF9">
            <w:pPr>
              <w:pStyle w:val="ListParagraph"/>
              <w:numPr>
                <w:ilvl w:val="0"/>
                <w:numId w:val="5"/>
              </w:numPr>
              <w:rPr>
                <w:rFonts w:ascii="Times New Roman" w:eastAsia="Times New Roman" w:hAnsi="Times New Roman" w:cs="Times New Roman"/>
                <w:color w:val="000000"/>
                <w:sz w:val="20"/>
                <w:szCs w:val="20"/>
              </w:rPr>
            </w:pPr>
            <w:r w:rsidRPr="530E1CB9">
              <w:rPr>
                <w:rFonts w:ascii="Times New Roman" w:eastAsia="Times New Roman" w:hAnsi="Times New Roman" w:cs="Times New Roman"/>
                <w:color w:val="000000" w:themeColor="text1"/>
                <w:sz w:val="20"/>
                <w:szCs w:val="20"/>
              </w:rPr>
              <w:t>Tiekėjas turi pateikti Užsakovu</w:t>
            </w:r>
            <w:r w:rsidR="008106EA" w:rsidRPr="530E1CB9">
              <w:rPr>
                <w:rFonts w:ascii="Times New Roman" w:eastAsia="Times New Roman" w:hAnsi="Times New Roman" w:cs="Times New Roman"/>
                <w:color w:val="000000" w:themeColor="text1"/>
                <w:sz w:val="20"/>
                <w:szCs w:val="20"/>
              </w:rPr>
              <w:t>i</w:t>
            </w:r>
            <w:r w:rsidRPr="530E1CB9">
              <w:rPr>
                <w:rFonts w:ascii="Times New Roman" w:eastAsia="Times New Roman" w:hAnsi="Times New Roman" w:cs="Times New Roman"/>
                <w:color w:val="000000" w:themeColor="text1"/>
                <w:sz w:val="20"/>
                <w:szCs w:val="20"/>
              </w:rPr>
              <w:t xml:space="preserve"> mokymo darbo viet</w:t>
            </w:r>
            <w:r w:rsidR="008106EA" w:rsidRPr="530E1CB9">
              <w:rPr>
                <w:rFonts w:ascii="Times New Roman" w:eastAsia="Times New Roman" w:hAnsi="Times New Roman" w:cs="Times New Roman"/>
                <w:color w:val="000000" w:themeColor="text1"/>
                <w:sz w:val="20"/>
                <w:szCs w:val="20"/>
              </w:rPr>
              <w:t>ų kompiuteriams</w:t>
            </w:r>
            <w:r w:rsidRPr="530E1CB9">
              <w:rPr>
                <w:rFonts w:ascii="Times New Roman" w:eastAsia="Times New Roman" w:hAnsi="Times New Roman" w:cs="Times New Roman"/>
                <w:color w:val="000000" w:themeColor="text1"/>
                <w:sz w:val="20"/>
                <w:szCs w:val="20"/>
              </w:rPr>
              <w:t xml:space="preserve"> </w:t>
            </w:r>
            <w:r w:rsidR="008106EA" w:rsidRPr="530E1CB9">
              <w:rPr>
                <w:rFonts w:ascii="Times New Roman" w:eastAsia="Times New Roman" w:hAnsi="Times New Roman" w:cs="Times New Roman"/>
                <w:color w:val="000000" w:themeColor="text1"/>
                <w:sz w:val="20"/>
                <w:szCs w:val="20"/>
              </w:rPr>
              <w:t xml:space="preserve">techninius reikalavimus </w:t>
            </w:r>
            <w:r w:rsidRPr="530E1CB9">
              <w:rPr>
                <w:rFonts w:ascii="Times New Roman" w:eastAsia="Times New Roman" w:hAnsi="Times New Roman" w:cs="Times New Roman"/>
                <w:color w:val="000000" w:themeColor="text1"/>
                <w:sz w:val="20"/>
                <w:szCs w:val="20"/>
              </w:rPr>
              <w:t xml:space="preserve">ne vėliau kaip </w:t>
            </w:r>
            <w:r w:rsidR="009415CB" w:rsidRPr="530E1CB9">
              <w:rPr>
                <w:rFonts w:ascii="Times New Roman" w:eastAsia="Times New Roman" w:hAnsi="Times New Roman" w:cs="Times New Roman"/>
                <w:color w:val="000000" w:themeColor="text1"/>
                <w:sz w:val="20"/>
                <w:szCs w:val="20"/>
              </w:rPr>
              <w:t xml:space="preserve">1 </w:t>
            </w:r>
            <w:r w:rsidRPr="530E1CB9">
              <w:rPr>
                <w:rFonts w:ascii="Times New Roman" w:eastAsia="Times New Roman" w:hAnsi="Times New Roman" w:cs="Times New Roman"/>
                <w:color w:val="000000" w:themeColor="text1"/>
                <w:sz w:val="20"/>
                <w:szCs w:val="20"/>
              </w:rPr>
              <w:t>mėnuo iki mokymų pradžios</w:t>
            </w:r>
          </w:p>
          <w:p w14:paraId="06355F3A" w14:textId="5D785ED6" w:rsidR="004A7536" w:rsidRPr="00D02B39" w:rsidRDefault="004A7536" w:rsidP="009E686E">
            <w:pPr>
              <w:pStyle w:val="ListParagraph"/>
              <w:numPr>
                <w:ilvl w:val="0"/>
                <w:numId w:val="5"/>
              </w:numPr>
              <w:rPr>
                <w:rFonts w:ascii="Times New Roman" w:eastAsia="Times New Roman" w:hAnsi="Times New Roman" w:cs="Times New Roman"/>
                <w:color w:val="000000"/>
                <w:sz w:val="20"/>
                <w:szCs w:val="20"/>
                <w:lang w:eastAsia="lt-LT"/>
              </w:rPr>
            </w:pPr>
            <w:r w:rsidRPr="530E1CB9">
              <w:rPr>
                <w:rFonts w:ascii="Times New Roman" w:eastAsia="Times New Roman" w:hAnsi="Times New Roman" w:cs="Times New Roman"/>
                <w:color w:val="000000" w:themeColor="text1"/>
                <w:sz w:val="20"/>
                <w:szCs w:val="20"/>
              </w:rPr>
              <w:t xml:space="preserve">Tiekėjas turi naudoti šiems mokymams paties parengtą </w:t>
            </w:r>
            <w:r w:rsidR="009415CB" w:rsidRPr="530E1CB9">
              <w:rPr>
                <w:rFonts w:ascii="Times New Roman" w:eastAsia="Times New Roman" w:hAnsi="Times New Roman" w:cs="Times New Roman"/>
                <w:color w:val="000000" w:themeColor="text1"/>
                <w:sz w:val="20"/>
                <w:szCs w:val="20"/>
              </w:rPr>
              <w:t xml:space="preserve">sistemos </w:t>
            </w:r>
            <w:r w:rsidRPr="530E1CB9">
              <w:rPr>
                <w:rFonts w:ascii="Times New Roman" w:eastAsia="Times New Roman" w:hAnsi="Times New Roman" w:cs="Times New Roman"/>
                <w:color w:val="000000" w:themeColor="text1"/>
                <w:sz w:val="20"/>
                <w:szCs w:val="20"/>
              </w:rPr>
              <w:t>mokymų aplinką</w:t>
            </w:r>
          </w:p>
          <w:p w14:paraId="4892F256" w14:textId="77777777" w:rsidR="004A7536" w:rsidRPr="00D02B39" w:rsidRDefault="004A7536" w:rsidP="009E686E">
            <w:pPr>
              <w:pStyle w:val="ListParagraph"/>
              <w:numPr>
                <w:ilvl w:val="0"/>
                <w:numId w:val="5"/>
              </w:numPr>
              <w:rPr>
                <w:rFonts w:ascii="Times New Roman" w:eastAsia="Times New Roman" w:hAnsi="Times New Roman" w:cs="Times New Roman"/>
                <w:color w:val="000000"/>
                <w:sz w:val="20"/>
                <w:szCs w:val="20"/>
              </w:rPr>
            </w:pPr>
            <w:r w:rsidRPr="530E1CB9">
              <w:rPr>
                <w:rFonts w:ascii="Times New Roman" w:eastAsia="Times New Roman" w:hAnsi="Times New Roman" w:cs="Times New Roman"/>
                <w:color w:val="000000" w:themeColor="text1"/>
                <w:sz w:val="20"/>
                <w:szCs w:val="20"/>
              </w:rPr>
              <w:t xml:space="preserve">Tiekėjas turi parengti mokymams pravesti reikalingą mokymo medžiagą ir sistemos duomenis mokymų aplinkoje </w:t>
            </w:r>
          </w:p>
          <w:p w14:paraId="1A23D508" w14:textId="77777777" w:rsidR="00010F2A" w:rsidRPr="00D02B39" w:rsidRDefault="004A7536" w:rsidP="00407991">
            <w:pPr>
              <w:pStyle w:val="ListParagraph"/>
              <w:numPr>
                <w:ilvl w:val="0"/>
                <w:numId w:val="5"/>
              </w:numPr>
              <w:rPr>
                <w:rFonts w:ascii="Times New Roman" w:eastAsia="Times New Roman" w:hAnsi="Times New Roman" w:cs="Times New Roman"/>
                <w:color w:val="000000"/>
                <w:sz w:val="20"/>
                <w:szCs w:val="20"/>
              </w:rPr>
            </w:pPr>
            <w:r w:rsidRPr="530E1CB9">
              <w:rPr>
                <w:rFonts w:ascii="Times New Roman" w:eastAsia="Times New Roman" w:hAnsi="Times New Roman" w:cs="Times New Roman"/>
                <w:color w:val="000000" w:themeColor="text1"/>
                <w:sz w:val="20"/>
                <w:szCs w:val="20"/>
              </w:rPr>
              <w:t>Tiekėjas turi pravesti mokymus Užsakovo patalpose</w:t>
            </w:r>
            <w:r w:rsidR="00407991" w:rsidRPr="530E1CB9">
              <w:rPr>
                <w:rFonts w:ascii="Times New Roman" w:eastAsia="Times New Roman" w:hAnsi="Times New Roman" w:cs="Times New Roman"/>
                <w:color w:val="000000" w:themeColor="text1"/>
                <w:sz w:val="20"/>
                <w:szCs w:val="20"/>
              </w:rPr>
              <w:t xml:space="preserve"> </w:t>
            </w:r>
          </w:p>
          <w:p w14:paraId="65A854FC" w14:textId="68AEEF6B" w:rsidR="004A7536" w:rsidRPr="00D02B39" w:rsidRDefault="00407991" w:rsidP="00407991">
            <w:pPr>
              <w:pStyle w:val="ListParagraph"/>
              <w:numPr>
                <w:ilvl w:val="0"/>
                <w:numId w:val="5"/>
              </w:numPr>
              <w:rPr>
                <w:rFonts w:ascii="Times New Roman" w:eastAsia="Times New Roman" w:hAnsi="Times New Roman" w:cs="Times New Roman"/>
                <w:color w:val="000000"/>
                <w:sz w:val="20"/>
                <w:szCs w:val="20"/>
              </w:rPr>
            </w:pPr>
            <w:r w:rsidRPr="530E1CB9">
              <w:rPr>
                <w:rFonts w:ascii="Times New Roman" w:eastAsia="Times New Roman" w:hAnsi="Times New Roman" w:cs="Times New Roman"/>
                <w:color w:val="000000" w:themeColor="text1"/>
                <w:sz w:val="20"/>
                <w:szCs w:val="20"/>
              </w:rPr>
              <w:t>Tiekėjas turi atlikti apmokytų sistemos administratorių žinių įvertinimą, parengti ir pateikti Užsakovui žinių įvertinimo ataskaitą</w:t>
            </w:r>
          </w:p>
        </w:tc>
      </w:tr>
      <w:tr w:rsidR="004A7536" w:rsidRPr="00D02B39" w14:paraId="79AE81F2" w14:textId="77777777" w:rsidTr="089B97B3">
        <w:tc>
          <w:tcPr>
            <w:tcW w:w="1106" w:type="dxa"/>
          </w:tcPr>
          <w:p w14:paraId="6A5485CC" w14:textId="7EA25AA1" w:rsidR="004A7536" w:rsidRPr="00D02B39" w:rsidRDefault="004A7536" w:rsidP="004A7536">
            <w:pPr>
              <w:rPr>
                <w:rFonts w:ascii="Times New Roman" w:eastAsia="Times New Roman" w:hAnsi="Times New Roman" w:cs="Times New Roman"/>
                <w:color w:val="000000"/>
                <w:sz w:val="20"/>
                <w:szCs w:val="20"/>
              </w:rPr>
            </w:pPr>
            <w:r w:rsidRPr="530E1CB9">
              <w:rPr>
                <w:rFonts w:ascii="Times New Roman" w:eastAsia="Times New Roman" w:hAnsi="Times New Roman" w:cs="Times New Roman"/>
                <w:color w:val="000000" w:themeColor="text1"/>
                <w:sz w:val="20"/>
                <w:szCs w:val="20"/>
                <w:lang w:eastAsia="lt-LT"/>
              </w:rPr>
              <w:t>PR</w:t>
            </w:r>
            <w:r w:rsidR="00ED641A" w:rsidRPr="530E1CB9">
              <w:rPr>
                <w:rFonts w:ascii="Times New Roman" w:eastAsia="Times New Roman" w:hAnsi="Times New Roman" w:cs="Times New Roman"/>
                <w:color w:val="000000" w:themeColor="text1"/>
                <w:sz w:val="20"/>
                <w:szCs w:val="20"/>
                <w:lang w:eastAsia="lt-LT"/>
              </w:rPr>
              <w:t>.</w:t>
            </w:r>
            <w:r w:rsidR="00507797" w:rsidRPr="530E1CB9">
              <w:rPr>
                <w:rFonts w:ascii="Times New Roman" w:eastAsia="Times New Roman" w:hAnsi="Times New Roman" w:cs="Times New Roman"/>
                <w:color w:val="000000" w:themeColor="text1"/>
                <w:sz w:val="20"/>
                <w:szCs w:val="20"/>
                <w:lang w:eastAsia="lt-LT"/>
              </w:rPr>
              <w:t>3.4</w:t>
            </w:r>
          </w:p>
        </w:tc>
        <w:tc>
          <w:tcPr>
            <w:tcW w:w="2575" w:type="dxa"/>
          </w:tcPr>
          <w:p w14:paraId="479DC7E3" w14:textId="4B2E460D" w:rsidR="004A7536" w:rsidRPr="00D02B39" w:rsidRDefault="64645763" w:rsidP="004A7536">
            <w:pPr>
              <w:rPr>
                <w:rFonts w:ascii="Times New Roman" w:eastAsia="Times New Roman" w:hAnsi="Times New Roman" w:cs="Times New Roman"/>
                <w:sz w:val="20"/>
                <w:szCs w:val="20"/>
              </w:rPr>
            </w:pPr>
            <w:r w:rsidRPr="530E1CB9">
              <w:rPr>
                <w:rFonts w:ascii="Times New Roman" w:eastAsia="Times New Roman" w:hAnsi="Times New Roman" w:cs="Times New Roman"/>
                <w:color w:val="000000" w:themeColor="text1"/>
                <w:sz w:val="20"/>
                <w:szCs w:val="20"/>
              </w:rPr>
              <w:t>Tiekėjas turi apmokyti sistemos naudotojus sukurto ir sukonfigūruoto pagal Užsakovo reikalavimus funkcionalumo prieš sistemos paleidimą (Go-Live)</w:t>
            </w:r>
          </w:p>
        </w:tc>
        <w:tc>
          <w:tcPr>
            <w:tcW w:w="2126" w:type="dxa"/>
          </w:tcPr>
          <w:p w14:paraId="0B0A3512" w14:textId="49423E88" w:rsidR="004A7536" w:rsidRPr="00D02B39" w:rsidRDefault="004A7536" w:rsidP="004A7536">
            <w:pPr>
              <w:rPr>
                <w:rFonts w:ascii="Times New Roman" w:eastAsia="Times New Roman" w:hAnsi="Times New Roman" w:cs="Times New Roman"/>
                <w:sz w:val="20"/>
                <w:szCs w:val="20"/>
              </w:rPr>
            </w:pPr>
            <w:r w:rsidRPr="530E1CB9">
              <w:rPr>
                <w:rFonts w:ascii="Times New Roman" w:eastAsia="Times New Roman" w:hAnsi="Times New Roman" w:cs="Times New Roman"/>
                <w:color w:val="000000" w:themeColor="text1"/>
                <w:sz w:val="20"/>
                <w:szCs w:val="20"/>
              </w:rPr>
              <w:t>Apmokyti sistemos naudotojai naudotis sistema savo funkcinėje darbo vietoje</w:t>
            </w:r>
          </w:p>
        </w:tc>
        <w:tc>
          <w:tcPr>
            <w:tcW w:w="3832" w:type="dxa"/>
          </w:tcPr>
          <w:p w14:paraId="0D65D122" w14:textId="77777777" w:rsidR="004A7536" w:rsidRPr="00D02B39" w:rsidRDefault="004A7536" w:rsidP="00A40798">
            <w:pPr>
              <w:pStyle w:val="ListParagraph"/>
              <w:numPr>
                <w:ilvl w:val="0"/>
                <w:numId w:val="5"/>
              </w:numPr>
              <w:rPr>
                <w:rFonts w:ascii="Times New Roman" w:eastAsia="Times New Roman" w:hAnsi="Times New Roman" w:cs="Times New Roman"/>
                <w:color w:val="000000"/>
                <w:sz w:val="20"/>
                <w:szCs w:val="20"/>
                <w:lang w:eastAsia="lt-LT"/>
              </w:rPr>
            </w:pPr>
            <w:r w:rsidRPr="530E1CB9">
              <w:rPr>
                <w:rFonts w:ascii="Times New Roman" w:eastAsia="Times New Roman" w:hAnsi="Times New Roman" w:cs="Times New Roman"/>
                <w:color w:val="000000" w:themeColor="text1"/>
                <w:sz w:val="20"/>
                <w:szCs w:val="20"/>
              </w:rPr>
              <w:t xml:space="preserve">Tiekėjas turi apmokyti sistemos naudotojus naudotis sistema savo funkcinėje darbo vietoje prieš sistemos paleidimą </w:t>
            </w:r>
          </w:p>
          <w:p w14:paraId="1614C425" w14:textId="64C5874B" w:rsidR="004A7536" w:rsidRPr="00D02B39" w:rsidRDefault="004A7536" w:rsidP="00A40798">
            <w:pPr>
              <w:pStyle w:val="ListParagraph"/>
              <w:numPr>
                <w:ilvl w:val="0"/>
                <w:numId w:val="5"/>
              </w:numPr>
              <w:rPr>
                <w:rFonts w:ascii="Times New Roman" w:eastAsia="Times New Roman" w:hAnsi="Times New Roman" w:cs="Times New Roman"/>
                <w:color w:val="000000"/>
                <w:sz w:val="20"/>
                <w:szCs w:val="20"/>
                <w:lang w:eastAsia="lt-LT"/>
              </w:rPr>
            </w:pPr>
            <w:r w:rsidRPr="530E1CB9">
              <w:rPr>
                <w:rFonts w:ascii="Times New Roman" w:eastAsia="Times New Roman" w:hAnsi="Times New Roman" w:cs="Times New Roman"/>
                <w:color w:val="000000" w:themeColor="text1"/>
                <w:sz w:val="20"/>
                <w:szCs w:val="20"/>
              </w:rPr>
              <w:t>Tiekėjas iki mokymų turi parengti ir suderinti su Užsakovu mokymo temas, mokymo grupes ir tvarkaraštį</w:t>
            </w:r>
            <w:r w:rsidR="007D2F1C" w:rsidRPr="530E1CB9">
              <w:rPr>
                <w:rFonts w:ascii="Times New Roman" w:eastAsia="Times New Roman" w:hAnsi="Times New Roman" w:cs="Times New Roman"/>
                <w:color w:val="000000" w:themeColor="text1"/>
                <w:sz w:val="20"/>
                <w:szCs w:val="20"/>
              </w:rPr>
              <w:t xml:space="preserve"> ne vėliau kaip 1 mėnuo iki mokymų pradžios</w:t>
            </w:r>
          </w:p>
          <w:p w14:paraId="66165DAA" w14:textId="3C56C914" w:rsidR="00A40798" w:rsidRPr="00D02B39" w:rsidRDefault="00A40798" w:rsidP="00A40798">
            <w:pPr>
              <w:pStyle w:val="ListParagraph"/>
              <w:numPr>
                <w:ilvl w:val="0"/>
                <w:numId w:val="5"/>
              </w:numPr>
              <w:rPr>
                <w:rFonts w:ascii="Times New Roman" w:eastAsia="Times New Roman" w:hAnsi="Times New Roman" w:cs="Times New Roman"/>
                <w:color w:val="000000"/>
                <w:sz w:val="20"/>
                <w:szCs w:val="20"/>
              </w:rPr>
            </w:pPr>
            <w:r w:rsidRPr="530E1CB9">
              <w:rPr>
                <w:rFonts w:ascii="Times New Roman" w:eastAsia="Times New Roman" w:hAnsi="Times New Roman" w:cs="Times New Roman"/>
                <w:color w:val="000000" w:themeColor="text1"/>
                <w:sz w:val="20"/>
                <w:szCs w:val="20"/>
              </w:rPr>
              <w:t>Tiekėjas turi pateikti Užsakovui mokymo darbo vietų kompiuteriams techninius reikalavimus ne vėliau kaip 1 mėnuo iki mokymų pradžios</w:t>
            </w:r>
          </w:p>
          <w:p w14:paraId="27638EFC" w14:textId="77777777" w:rsidR="00EE525B" w:rsidRPr="00D02B39" w:rsidRDefault="00EE525B" w:rsidP="00A40798">
            <w:pPr>
              <w:pStyle w:val="ListParagraph"/>
              <w:numPr>
                <w:ilvl w:val="0"/>
                <w:numId w:val="5"/>
              </w:numPr>
              <w:rPr>
                <w:rFonts w:ascii="Times New Roman" w:eastAsia="Times New Roman" w:hAnsi="Times New Roman" w:cs="Times New Roman"/>
                <w:color w:val="000000"/>
                <w:sz w:val="20"/>
                <w:szCs w:val="20"/>
                <w:lang w:eastAsia="lt-LT"/>
              </w:rPr>
            </w:pPr>
            <w:r w:rsidRPr="530E1CB9">
              <w:rPr>
                <w:rFonts w:ascii="Times New Roman" w:eastAsia="Times New Roman" w:hAnsi="Times New Roman" w:cs="Times New Roman"/>
                <w:color w:val="000000" w:themeColor="text1"/>
                <w:sz w:val="20"/>
                <w:szCs w:val="20"/>
              </w:rPr>
              <w:t>Tiekėjas turi naudoti šiems mokymams paties parengtą sistemos mokymų aplinką</w:t>
            </w:r>
          </w:p>
          <w:p w14:paraId="7CDE9E31" w14:textId="77777777" w:rsidR="00BF1EEE" w:rsidRPr="00D02B39" w:rsidRDefault="00BF1EEE" w:rsidP="00BF1EEE">
            <w:pPr>
              <w:pStyle w:val="ListParagraph"/>
              <w:numPr>
                <w:ilvl w:val="0"/>
                <w:numId w:val="5"/>
              </w:numPr>
              <w:rPr>
                <w:rFonts w:ascii="Times New Roman" w:eastAsia="Times New Roman" w:hAnsi="Times New Roman" w:cs="Times New Roman"/>
                <w:color w:val="000000"/>
                <w:sz w:val="20"/>
                <w:szCs w:val="20"/>
                <w:lang w:eastAsia="lt-LT"/>
              </w:rPr>
            </w:pPr>
            <w:r w:rsidRPr="530E1CB9">
              <w:rPr>
                <w:rFonts w:ascii="Times New Roman" w:eastAsia="Times New Roman" w:hAnsi="Times New Roman" w:cs="Times New Roman"/>
                <w:color w:val="000000" w:themeColor="text1"/>
                <w:sz w:val="20"/>
                <w:szCs w:val="20"/>
              </w:rPr>
              <w:t xml:space="preserve">Tiekėjas turi parengti mokymams pravesti reikalingą mokymo medžiagą ir sistemos duomenis mokymų aplinkoje </w:t>
            </w:r>
          </w:p>
          <w:p w14:paraId="3B4EA7D1" w14:textId="77777777" w:rsidR="00692CDD" w:rsidRPr="00D02B39" w:rsidRDefault="00692CDD" w:rsidP="00A40798">
            <w:pPr>
              <w:pStyle w:val="ListParagraph"/>
              <w:numPr>
                <w:ilvl w:val="0"/>
                <w:numId w:val="5"/>
              </w:numPr>
              <w:rPr>
                <w:rFonts w:ascii="Times New Roman" w:eastAsia="Times New Roman" w:hAnsi="Times New Roman" w:cs="Times New Roman"/>
                <w:color w:val="000000"/>
                <w:sz w:val="20"/>
                <w:szCs w:val="20"/>
                <w:lang w:eastAsia="lt-LT"/>
              </w:rPr>
            </w:pPr>
            <w:r w:rsidRPr="530E1CB9">
              <w:rPr>
                <w:rFonts w:ascii="Times New Roman" w:eastAsia="Times New Roman" w:hAnsi="Times New Roman" w:cs="Times New Roman"/>
                <w:color w:val="000000" w:themeColor="text1"/>
                <w:sz w:val="20"/>
                <w:szCs w:val="20"/>
              </w:rPr>
              <w:lastRenderedPageBreak/>
              <w:t xml:space="preserve">Tiekėjas turi pravesti mokymus Užsakovo patalpose </w:t>
            </w:r>
          </w:p>
          <w:p w14:paraId="21A2B2B5" w14:textId="49AF6F62" w:rsidR="004A7536" w:rsidRPr="00D02B39" w:rsidRDefault="004A7536" w:rsidP="00A40798">
            <w:pPr>
              <w:pStyle w:val="ListParagraph"/>
              <w:numPr>
                <w:ilvl w:val="0"/>
                <w:numId w:val="5"/>
              </w:numPr>
              <w:rPr>
                <w:rFonts w:ascii="Times New Roman" w:eastAsia="Times New Roman" w:hAnsi="Times New Roman" w:cs="Times New Roman"/>
                <w:color w:val="000000"/>
                <w:sz w:val="20"/>
                <w:szCs w:val="20"/>
                <w:lang w:eastAsia="lt-LT"/>
              </w:rPr>
            </w:pPr>
            <w:r w:rsidRPr="530E1CB9">
              <w:rPr>
                <w:rFonts w:ascii="Times New Roman" w:eastAsia="Times New Roman" w:hAnsi="Times New Roman" w:cs="Times New Roman"/>
                <w:color w:val="000000" w:themeColor="text1"/>
                <w:sz w:val="20"/>
                <w:szCs w:val="20"/>
              </w:rPr>
              <w:t xml:space="preserve">Tiekėjas turi atlikti apmokytų sistemos naudotojų žinių įvertinimą, parengti ir pateikti Užsakovui žinių įvertinimo ataskaitą </w:t>
            </w:r>
          </w:p>
        </w:tc>
      </w:tr>
    </w:tbl>
    <w:p w14:paraId="402E0429" w14:textId="144271A9" w:rsidR="00D4460D" w:rsidRPr="00D02B39" w:rsidRDefault="00A30972" w:rsidP="00747294">
      <w:pPr>
        <w:pStyle w:val="Heading3"/>
        <w:rPr>
          <w:rFonts w:ascii="Times New Roman" w:eastAsia="Times New Roman" w:hAnsi="Times New Roman" w:cs="Times New Roman"/>
        </w:rPr>
      </w:pPr>
      <w:bookmarkStart w:id="58" w:name="_Toc148293482"/>
      <w:r w:rsidRPr="530E1CB9">
        <w:rPr>
          <w:rFonts w:ascii="Times New Roman" w:eastAsia="Times New Roman" w:hAnsi="Times New Roman" w:cs="Times New Roman"/>
        </w:rPr>
        <w:lastRenderedPageBreak/>
        <w:t xml:space="preserve">Analizės </w:t>
      </w:r>
      <w:r w:rsidR="00D4460D" w:rsidRPr="530E1CB9">
        <w:rPr>
          <w:rFonts w:ascii="Times New Roman" w:eastAsia="Times New Roman" w:hAnsi="Times New Roman" w:cs="Times New Roman"/>
        </w:rPr>
        <w:t>paslauga</w:t>
      </w:r>
      <w:bookmarkEnd w:id="58"/>
    </w:p>
    <w:tbl>
      <w:tblPr>
        <w:tblStyle w:val="TableGrid"/>
        <w:tblW w:w="9639" w:type="dxa"/>
        <w:tblLayout w:type="fixed"/>
        <w:tblLook w:val="04A0" w:firstRow="1" w:lastRow="0" w:firstColumn="1" w:lastColumn="0" w:noHBand="0" w:noVBand="1"/>
      </w:tblPr>
      <w:tblGrid>
        <w:gridCol w:w="1106"/>
        <w:gridCol w:w="2575"/>
        <w:gridCol w:w="2126"/>
        <w:gridCol w:w="3832"/>
      </w:tblGrid>
      <w:tr w:rsidR="00FF1201" w:rsidRPr="00D02B39" w14:paraId="720BFFFE" w14:textId="77777777">
        <w:trPr>
          <w:tblHeader/>
        </w:trPr>
        <w:tc>
          <w:tcPr>
            <w:tcW w:w="1106" w:type="dxa"/>
            <w:shd w:val="clear" w:color="auto" w:fill="D9D9D9" w:themeFill="background1" w:themeFillShade="D9"/>
          </w:tcPr>
          <w:p w14:paraId="328DF49F" w14:textId="77777777" w:rsidR="00FF1201" w:rsidRPr="00D02B39" w:rsidRDefault="00FF1201">
            <w:pPr>
              <w:jc w:val="center"/>
              <w:rPr>
                <w:rFonts w:ascii="Times New Roman" w:eastAsia="Times New Roman" w:hAnsi="Times New Roman" w:cs="Times New Roman"/>
                <w:sz w:val="20"/>
                <w:szCs w:val="20"/>
              </w:rPr>
            </w:pPr>
            <w:r w:rsidRPr="530E1CB9">
              <w:rPr>
                <w:rFonts w:ascii="Times New Roman" w:eastAsia="Times New Roman" w:hAnsi="Times New Roman" w:cs="Times New Roman"/>
                <w:sz w:val="20"/>
                <w:szCs w:val="20"/>
              </w:rPr>
              <w:t>Nr.</w:t>
            </w:r>
          </w:p>
        </w:tc>
        <w:tc>
          <w:tcPr>
            <w:tcW w:w="2575" w:type="dxa"/>
            <w:shd w:val="clear" w:color="auto" w:fill="D9D9D9" w:themeFill="background1" w:themeFillShade="D9"/>
          </w:tcPr>
          <w:p w14:paraId="0AEE446B" w14:textId="77777777" w:rsidR="00FF1201" w:rsidRPr="00D02B39" w:rsidRDefault="00FF1201">
            <w:pPr>
              <w:jc w:val="center"/>
              <w:rPr>
                <w:rFonts w:ascii="Times New Roman" w:eastAsia="Times New Roman" w:hAnsi="Times New Roman" w:cs="Times New Roman"/>
                <w:sz w:val="20"/>
                <w:szCs w:val="20"/>
              </w:rPr>
            </w:pPr>
            <w:r w:rsidRPr="530E1CB9">
              <w:rPr>
                <w:rFonts w:ascii="Times New Roman" w:eastAsia="Times New Roman" w:hAnsi="Times New Roman" w:cs="Times New Roman"/>
                <w:sz w:val="20"/>
                <w:szCs w:val="20"/>
              </w:rPr>
              <w:t>Reikalavimas</w:t>
            </w:r>
          </w:p>
        </w:tc>
        <w:tc>
          <w:tcPr>
            <w:tcW w:w="2126" w:type="dxa"/>
            <w:shd w:val="clear" w:color="auto" w:fill="D9D9D9" w:themeFill="background1" w:themeFillShade="D9"/>
          </w:tcPr>
          <w:p w14:paraId="71C36960" w14:textId="77777777" w:rsidR="00FF1201" w:rsidRPr="00D02B39" w:rsidRDefault="00FF1201">
            <w:pPr>
              <w:jc w:val="center"/>
              <w:rPr>
                <w:rFonts w:ascii="Times New Roman" w:eastAsia="Times New Roman" w:hAnsi="Times New Roman" w:cs="Times New Roman"/>
                <w:sz w:val="20"/>
                <w:szCs w:val="20"/>
              </w:rPr>
            </w:pPr>
            <w:r w:rsidRPr="530E1CB9">
              <w:rPr>
                <w:rFonts w:ascii="Times New Roman" w:eastAsia="Times New Roman" w:hAnsi="Times New Roman" w:cs="Times New Roman"/>
                <w:sz w:val="20"/>
                <w:szCs w:val="20"/>
              </w:rPr>
              <w:t>Rezultatas</w:t>
            </w:r>
          </w:p>
        </w:tc>
        <w:tc>
          <w:tcPr>
            <w:tcW w:w="3832" w:type="dxa"/>
            <w:shd w:val="clear" w:color="auto" w:fill="D9D9D9" w:themeFill="background1" w:themeFillShade="D9"/>
          </w:tcPr>
          <w:p w14:paraId="70AE8407" w14:textId="77777777" w:rsidR="00FF1201" w:rsidRPr="00D02B39" w:rsidRDefault="00FF1201">
            <w:pPr>
              <w:jc w:val="center"/>
              <w:rPr>
                <w:rFonts w:ascii="Times New Roman" w:eastAsia="Times New Roman" w:hAnsi="Times New Roman" w:cs="Times New Roman"/>
                <w:sz w:val="20"/>
                <w:szCs w:val="20"/>
              </w:rPr>
            </w:pPr>
            <w:r w:rsidRPr="530E1CB9">
              <w:rPr>
                <w:rFonts w:ascii="Times New Roman" w:eastAsia="Times New Roman" w:hAnsi="Times New Roman" w:cs="Times New Roman"/>
                <w:sz w:val="20"/>
                <w:szCs w:val="20"/>
              </w:rPr>
              <w:t>Reikalavimo aprašymas</w:t>
            </w:r>
          </w:p>
        </w:tc>
      </w:tr>
      <w:tr w:rsidR="00642E6D" w:rsidRPr="00D02B39" w14:paraId="3A306EAB" w14:textId="77777777">
        <w:tc>
          <w:tcPr>
            <w:tcW w:w="1106" w:type="dxa"/>
          </w:tcPr>
          <w:p w14:paraId="270CE3A1" w14:textId="620D0137" w:rsidR="00642E6D" w:rsidRPr="00D02B39" w:rsidRDefault="00CE4D8B" w:rsidP="00642E6D">
            <w:pPr>
              <w:rPr>
                <w:rFonts w:ascii="Times New Roman" w:eastAsia="Times New Roman" w:hAnsi="Times New Roman" w:cs="Times New Roman"/>
                <w:color w:val="000000"/>
                <w:sz w:val="20"/>
                <w:szCs w:val="20"/>
              </w:rPr>
            </w:pPr>
            <w:r w:rsidRPr="530E1CB9">
              <w:rPr>
                <w:rFonts w:ascii="Times New Roman" w:eastAsia="Times New Roman" w:hAnsi="Times New Roman" w:cs="Times New Roman"/>
                <w:color w:val="000000" w:themeColor="text1"/>
                <w:sz w:val="20"/>
                <w:szCs w:val="20"/>
                <w:lang w:eastAsia="lt-LT"/>
              </w:rPr>
              <w:t>PR</w:t>
            </w:r>
            <w:r w:rsidR="00ED641A" w:rsidRPr="530E1CB9">
              <w:rPr>
                <w:rFonts w:ascii="Times New Roman" w:eastAsia="Times New Roman" w:hAnsi="Times New Roman" w:cs="Times New Roman"/>
                <w:color w:val="000000" w:themeColor="text1"/>
                <w:sz w:val="20"/>
                <w:szCs w:val="20"/>
                <w:lang w:eastAsia="lt-LT"/>
              </w:rPr>
              <w:t>.</w:t>
            </w:r>
            <w:r w:rsidR="00507797" w:rsidRPr="530E1CB9">
              <w:rPr>
                <w:rFonts w:ascii="Times New Roman" w:eastAsia="Times New Roman" w:hAnsi="Times New Roman" w:cs="Times New Roman"/>
                <w:color w:val="000000" w:themeColor="text1"/>
                <w:sz w:val="20"/>
                <w:szCs w:val="20"/>
                <w:lang w:eastAsia="lt-LT"/>
              </w:rPr>
              <w:t>4.1</w:t>
            </w:r>
          </w:p>
        </w:tc>
        <w:tc>
          <w:tcPr>
            <w:tcW w:w="2575" w:type="dxa"/>
          </w:tcPr>
          <w:p w14:paraId="34856FFB" w14:textId="4F5EF0D3" w:rsidR="00642E6D" w:rsidRPr="00D02B39" w:rsidRDefault="00642E6D" w:rsidP="00642E6D">
            <w:pPr>
              <w:rPr>
                <w:rFonts w:ascii="Times New Roman" w:eastAsia="Times New Roman" w:hAnsi="Times New Roman" w:cs="Times New Roman"/>
                <w:sz w:val="20"/>
                <w:szCs w:val="20"/>
              </w:rPr>
            </w:pPr>
            <w:r w:rsidRPr="530E1CB9">
              <w:rPr>
                <w:rFonts w:ascii="Times New Roman" w:eastAsia="Times New Roman" w:hAnsi="Times New Roman" w:cs="Times New Roman"/>
                <w:color w:val="000000" w:themeColor="text1"/>
                <w:sz w:val="20"/>
                <w:szCs w:val="20"/>
              </w:rPr>
              <w:t xml:space="preserve">Tiekėjas turi atlikti </w:t>
            </w:r>
            <w:r w:rsidR="007C222D" w:rsidRPr="530E1CB9">
              <w:rPr>
                <w:rFonts w:ascii="Times New Roman" w:eastAsia="Times New Roman" w:hAnsi="Times New Roman" w:cs="Times New Roman"/>
                <w:color w:val="000000" w:themeColor="text1"/>
                <w:sz w:val="20"/>
                <w:szCs w:val="20"/>
              </w:rPr>
              <w:t>veiklos procesų ir techninės specifikacijos</w:t>
            </w:r>
            <w:r w:rsidRPr="530E1CB9">
              <w:rPr>
                <w:rFonts w:ascii="Times New Roman" w:eastAsia="Times New Roman" w:hAnsi="Times New Roman" w:cs="Times New Roman"/>
                <w:color w:val="000000" w:themeColor="text1"/>
                <w:sz w:val="20"/>
                <w:szCs w:val="20"/>
              </w:rPr>
              <w:t xml:space="preserve"> reikalavimų analizę </w:t>
            </w:r>
          </w:p>
        </w:tc>
        <w:tc>
          <w:tcPr>
            <w:tcW w:w="2126" w:type="dxa"/>
          </w:tcPr>
          <w:p w14:paraId="7E25B783" w14:textId="57E8FD64" w:rsidR="00642E6D" w:rsidRPr="00D02B39" w:rsidRDefault="007C222D" w:rsidP="00642E6D">
            <w:pPr>
              <w:rPr>
                <w:rFonts w:ascii="Times New Roman" w:eastAsia="Times New Roman" w:hAnsi="Times New Roman" w:cs="Times New Roman"/>
                <w:sz w:val="20"/>
                <w:szCs w:val="20"/>
              </w:rPr>
            </w:pPr>
            <w:r w:rsidRPr="530E1CB9">
              <w:rPr>
                <w:rFonts w:ascii="Times New Roman" w:eastAsia="Times New Roman" w:hAnsi="Times New Roman" w:cs="Times New Roman"/>
                <w:color w:val="000000" w:themeColor="text1"/>
                <w:sz w:val="20"/>
                <w:szCs w:val="20"/>
              </w:rPr>
              <w:t>P</w:t>
            </w:r>
            <w:r w:rsidR="00642E6D" w:rsidRPr="530E1CB9">
              <w:rPr>
                <w:rFonts w:ascii="Times New Roman" w:eastAsia="Times New Roman" w:hAnsi="Times New Roman" w:cs="Times New Roman"/>
                <w:color w:val="000000" w:themeColor="text1"/>
                <w:sz w:val="20"/>
                <w:szCs w:val="20"/>
              </w:rPr>
              <w:t>aruošta analizės ataskaita</w:t>
            </w:r>
            <w:r w:rsidR="00391C54" w:rsidRPr="530E1CB9">
              <w:rPr>
                <w:rFonts w:ascii="Times New Roman" w:eastAsia="Times New Roman" w:hAnsi="Times New Roman" w:cs="Times New Roman"/>
                <w:color w:val="000000" w:themeColor="text1"/>
                <w:sz w:val="20"/>
                <w:szCs w:val="20"/>
              </w:rPr>
              <w:t xml:space="preserve"> ir sistemos projektavimo-programavimo specifikacij</w:t>
            </w:r>
            <w:r w:rsidR="00EC1606" w:rsidRPr="530E1CB9">
              <w:rPr>
                <w:rFonts w:ascii="Times New Roman" w:eastAsia="Times New Roman" w:hAnsi="Times New Roman" w:cs="Times New Roman"/>
                <w:color w:val="000000" w:themeColor="text1"/>
                <w:sz w:val="20"/>
                <w:szCs w:val="20"/>
              </w:rPr>
              <w:t>a</w:t>
            </w:r>
          </w:p>
        </w:tc>
        <w:tc>
          <w:tcPr>
            <w:tcW w:w="3832" w:type="dxa"/>
          </w:tcPr>
          <w:p w14:paraId="07FE19CC" w14:textId="7A2610E9" w:rsidR="00BC70E9" w:rsidRPr="00D02B39" w:rsidRDefault="00642E6D" w:rsidP="000B23A0">
            <w:pPr>
              <w:pStyle w:val="ListParagraph"/>
              <w:numPr>
                <w:ilvl w:val="0"/>
                <w:numId w:val="5"/>
              </w:numPr>
              <w:rPr>
                <w:rFonts w:ascii="Times New Roman" w:eastAsia="Times New Roman" w:hAnsi="Times New Roman" w:cs="Times New Roman"/>
                <w:color w:val="000000"/>
                <w:sz w:val="20"/>
                <w:szCs w:val="20"/>
              </w:rPr>
            </w:pPr>
            <w:r w:rsidRPr="530E1CB9">
              <w:rPr>
                <w:rFonts w:ascii="Times New Roman" w:eastAsia="Times New Roman" w:hAnsi="Times New Roman" w:cs="Times New Roman"/>
                <w:color w:val="000000" w:themeColor="text1"/>
                <w:sz w:val="20"/>
                <w:szCs w:val="20"/>
              </w:rPr>
              <w:t xml:space="preserve">Tiekėjas po pagrindinių naudotojų apmokymų turi </w:t>
            </w:r>
            <w:r w:rsidR="00220176" w:rsidRPr="530E1CB9">
              <w:rPr>
                <w:rFonts w:ascii="Times New Roman" w:eastAsia="Times New Roman" w:hAnsi="Times New Roman" w:cs="Times New Roman"/>
                <w:color w:val="000000" w:themeColor="text1"/>
                <w:sz w:val="20"/>
                <w:szCs w:val="20"/>
              </w:rPr>
              <w:t xml:space="preserve">atlikti </w:t>
            </w:r>
            <w:r w:rsidRPr="530E1CB9">
              <w:rPr>
                <w:rFonts w:ascii="Times New Roman" w:eastAsia="Times New Roman" w:hAnsi="Times New Roman" w:cs="Times New Roman"/>
                <w:color w:val="000000" w:themeColor="text1"/>
                <w:sz w:val="20"/>
                <w:szCs w:val="20"/>
              </w:rPr>
              <w:t>Užsakovo veiklos proces</w:t>
            </w:r>
            <w:r w:rsidR="00220176" w:rsidRPr="530E1CB9">
              <w:rPr>
                <w:rFonts w:ascii="Times New Roman" w:eastAsia="Times New Roman" w:hAnsi="Times New Roman" w:cs="Times New Roman"/>
                <w:color w:val="000000" w:themeColor="text1"/>
                <w:sz w:val="20"/>
                <w:szCs w:val="20"/>
              </w:rPr>
              <w:t xml:space="preserve">ų </w:t>
            </w:r>
            <w:r w:rsidR="008A2E55" w:rsidRPr="530E1CB9">
              <w:rPr>
                <w:rFonts w:ascii="Times New Roman" w:eastAsia="Times New Roman" w:hAnsi="Times New Roman" w:cs="Times New Roman"/>
                <w:color w:val="000000" w:themeColor="text1"/>
                <w:sz w:val="20"/>
                <w:szCs w:val="20"/>
              </w:rPr>
              <w:t xml:space="preserve">bei techninės specifikacijos reikalavimų </w:t>
            </w:r>
            <w:r w:rsidR="00167237" w:rsidRPr="530E1CB9">
              <w:rPr>
                <w:rFonts w:ascii="Times New Roman" w:eastAsia="Times New Roman" w:hAnsi="Times New Roman" w:cs="Times New Roman"/>
                <w:color w:val="000000" w:themeColor="text1"/>
                <w:sz w:val="20"/>
                <w:szCs w:val="20"/>
              </w:rPr>
              <w:t>analizę</w:t>
            </w:r>
            <w:r w:rsidR="00E43F5A" w:rsidRPr="530E1CB9">
              <w:rPr>
                <w:rFonts w:ascii="Times New Roman" w:eastAsia="Times New Roman" w:hAnsi="Times New Roman" w:cs="Times New Roman"/>
                <w:color w:val="000000" w:themeColor="text1"/>
                <w:sz w:val="20"/>
                <w:szCs w:val="20"/>
              </w:rPr>
              <w:t>,</w:t>
            </w:r>
            <w:r w:rsidR="008A028B" w:rsidRPr="530E1CB9">
              <w:rPr>
                <w:rFonts w:ascii="Times New Roman" w:eastAsia="Times New Roman" w:hAnsi="Times New Roman" w:cs="Times New Roman"/>
                <w:color w:val="000000" w:themeColor="text1"/>
                <w:sz w:val="20"/>
                <w:szCs w:val="20"/>
              </w:rPr>
              <w:t xml:space="preserve"> pa</w:t>
            </w:r>
            <w:r w:rsidR="00B32F2C" w:rsidRPr="530E1CB9">
              <w:rPr>
                <w:rFonts w:ascii="Times New Roman" w:eastAsia="Times New Roman" w:hAnsi="Times New Roman" w:cs="Times New Roman"/>
                <w:color w:val="000000" w:themeColor="text1"/>
                <w:sz w:val="20"/>
                <w:szCs w:val="20"/>
              </w:rPr>
              <w:t xml:space="preserve">rengti </w:t>
            </w:r>
            <w:r w:rsidR="00EC1606" w:rsidRPr="530E1CB9">
              <w:rPr>
                <w:rFonts w:ascii="Times New Roman" w:eastAsia="Times New Roman" w:hAnsi="Times New Roman" w:cs="Times New Roman"/>
                <w:color w:val="000000" w:themeColor="text1"/>
                <w:sz w:val="20"/>
                <w:szCs w:val="20"/>
              </w:rPr>
              <w:t>detali</w:t>
            </w:r>
            <w:r w:rsidR="00BF1EEE" w:rsidRPr="530E1CB9">
              <w:rPr>
                <w:rFonts w:ascii="Times New Roman" w:eastAsia="Times New Roman" w:hAnsi="Times New Roman" w:cs="Times New Roman"/>
                <w:color w:val="000000" w:themeColor="text1"/>
                <w:sz w:val="20"/>
                <w:szCs w:val="20"/>
              </w:rPr>
              <w:t>ą</w:t>
            </w:r>
            <w:r w:rsidR="00EC1606" w:rsidRPr="530E1CB9">
              <w:rPr>
                <w:rFonts w:ascii="Times New Roman" w:eastAsia="Times New Roman" w:hAnsi="Times New Roman" w:cs="Times New Roman"/>
                <w:color w:val="000000" w:themeColor="text1"/>
                <w:sz w:val="20"/>
                <w:szCs w:val="20"/>
              </w:rPr>
              <w:t xml:space="preserve"> </w:t>
            </w:r>
            <w:r w:rsidR="00524668" w:rsidRPr="530E1CB9">
              <w:rPr>
                <w:rFonts w:ascii="Times New Roman" w:eastAsia="Times New Roman" w:hAnsi="Times New Roman" w:cs="Times New Roman"/>
                <w:color w:val="000000" w:themeColor="text1"/>
                <w:sz w:val="20"/>
                <w:szCs w:val="20"/>
              </w:rPr>
              <w:t>analizės ataskaitą</w:t>
            </w:r>
            <w:r w:rsidR="00EC1606" w:rsidRPr="530E1CB9">
              <w:rPr>
                <w:rFonts w:ascii="Times New Roman" w:eastAsia="Times New Roman" w:hAnsi="Times New Roman" w:cs="Times New Roman"/>
                <w:color w:val="000000" w:themeColor="text1"/>
                <w:sz w:val="20"/>
                <w:szCs w:val="20"/>
              </w:rPr>
              <w:t xml:space="preserve"> </w:t>
            </w:r>
            <w:r w:rsidR="00DF3D3E">
              <w:rPr>
                <w:rFonts w:ascii="Times New Roman" w:eastAsia="Times New Roman" w:hAnsi="Times New Roman" w:cs="Times New Roman"/>
                <w:color w:val="000000" w:themeColor="text1"/>
                <w:sz w:val="20"/>
                <w:szCs w:val="20"/>
              </w:rPr>
              <w:t>T</w:t>
            </w:r>
            <w:r w:rsidR="00EC1606" w:rsidRPr="530E1CB9">
              <w:rPr>
                <w:rFonts w:ascii="Times New Roman" w:eastAsia="Times New Roman" w:hAnsi="Times New Roman" w:cs="Times New Roman"/>
                <w:color w:val="000000" w:themeColor="text1"/>
                <w:sz w:val="20"/>
                <w:szCs w:val="20"/>
              </w:rPr>
              <w:t>echninės specifikacijos reikalavimams</w:t>
            </w:r>
            <w:r w:rsidR="00CF7F27">
              <w:rPr>
                <w:rFonts w:ascii="Times New Roman" w:eastAsia="Times New Roman" w:hAnsi="Times New Roman" w:cs="Times New Roman"/>
                <w:color w:val="000000" w:themeColor="text1"/>
                <w:sz w:val="20"/>
                <w:szCs w:val="20"/>
              </w:rPr>
              <w:t xml:space="preserve">, </w:t>
            </w:r>
            <w:r w:rsidR="00F27E5D" w:rsidRPr="530E1CB9">
              <w:rPr>
                <w:rFonts w:ascii="Times New Roman" w:eastAsia="Times New Roman" w:hAnsi="Times New Roman" w:cs="Times New Roman"/>
                <w:color w:val="000000" w:themeColor="text1"/>
                <w:sz w:val="20"/>
                <w:szCs w:val="20"/>
              </w:rPr>
              <w:t xml:space="preserve">sistemos </w:t>
            </w:r>
            <w:r w:rsidR="00CA4ACB" w:rsidRPr="00A43637">
              <w:rPr>
                <w:rFonts w:ascii="Times New Roman" w:eastAsia="Times New Roman" w:hAnsi="Times New Roman" w:cs="Times New Roman"/>
                <w:color w:val="000000" w:themeColor="text1"/>
                <w:sz w:val="20"/>
                <w:szCs w:val="20"/>
              </w:rPr>
              <w:t>projektavi</w:t>
            </w:r>
            <w:r w:rsidR="00CF4591" w:rsidRPr="00A43637">
              <w:rPr>
                <w:rFonts w:ascii="Times New Roman" w:eastAsia="Times New Roman" w:hAnsi="Times New Roman" w:cs="Times New Roman"/>
                <w:color w:val="000000" w:themeColor="text1"/>
                <w:sz w:val="20"/>
                <w:szCs w:val="20"/>
              </w:rPr>
              <w:t>m</w:t>
            </w:r>
            <w:r w:rsidR="00A30972" w:rsidRPr="00A43637">
              <w:rPr>
                <w:rFonts w:ascii="Times New Roman" w:eastAsia="Times New Roman" w:hAnsi="Times New Roman" w:cs="Times New Roman"/>
                <w:color w:val="000000" w:themeColor="text1"/>
                <w:sz w:val="20"/>
                <w:szCs w:val="20"/>
              </w:rPr>
              <w:t>o</w:t>
            </w:r>
            <w:r w:rsidR="00F27E5D" w:rsidRPr="00A43637">
              <w:rPr>
                <w:rFonts w:ascii="Times New Roman" w:eastAsia="Times New Roman" w:hAnsi="Times New Roman" w:cs="Times New Roman"/>
                <w:color w:val="000000" w:themeColor="text1"/>
                <w:sz w:val="20"/>
                <w:szCs w:val="20"/>
              </w:rPr>
              <w:t>-</w:t>
            </w:r>
            <w:r w:rsidR="00CA4ACB" w:rsidRPr="00A43637">
              <w:rPr>
                <w:rFonts w:ascii="Times New Roman" w:eastAsia="Times New Roman" w:hAnsi="Times New Roman" w:cs="Times New Roman"/>
                <w:color w:val="000000" w:themeColor="text1"/>
                <w:sz w:val="20"/>
                <w:szCs w:val="20"/>
              </w:rPr>
              <w:t>programavi</w:t>
            </w:r>
            <w:r w:rsidR="00F27E5D" w:rsidRPr="00A43637">
              <w:rPr>
                <w:rFonts w:ascii="Times New Roman" w:eastAsia="Times New Roman" w:hAnsi="Times New Roman" w:cs="Times New Roman"/>
                <w:color w:val="000000" w:themeColor="text1"/>
                <w:sz w:val="20"/>
                <w:szCs w:val="20"/>
              </w:rPr>
              <w:t>m</w:t>
            </w:r>
            <w:r w:rsidR="00A30972" w:rsidRPr="00A43637">
              <w:rPr>
                <w:rFonts w:ascii="Times New Roman" w:eastAsia="Times New Roman" w:hAnsi="Times New Roman" w:cs="Times New Roman"/>
                <w:color w:val="000000" w:themeColor="text1"/>
                <w:sz w:val="20"/>
                <w:szCs w:val="20"/>
              </w:rPr>
              <w:t>o</w:t>
            </w:r>
            <w:r w:rsidR="00F27E5D" w:rsidRPr="00A43637">
              <w:rPr>
                <w:rFonts w:ascii="Times New Roman" w:eastAsia="Times New Roman" w:hAnsi="Times New Roman" w:cs="Times New Roman"/>
                <w:color w:val="000000" w:themeColor="text1"/>
                <w:sz w:val="20"/>
                <w:szCs w:val="20"/>
              </w:rPr>
              <w:t xml:space="preserve"> specifikacij</w:t>
            </w:r>
            <w:r w:rsidR="00EC1606" w:rsidRPr="00A43637">
              <w:rPr>
                <w:rFonts w:ascii="Times New Roman" w:eastAsia="Times New Roman" w:hAnsi="Times New Roman" w:cs="Times New Roman"/>
                <w:color w:val="000000" w:themeColor="text1"/>
                <w:sz w:val="20"/>
                <w:szCs w:val="20"/>
              </w:rPr>
              <w:t>ą</w:t>
            </w:r>
            <w:r w:rsidR="00E43F5A" w:rsidRPr="00A43637">
              <w:rPr>
                <w:rFonts w:ascii="Times New Roman" w:eastAsia="Times New Roman" w:hAnsi="Times New Roman" w:cs="Times New Roman"/>
                <w:color w:val="000000" w:themeColor="text1"/>
                <w:sz w:val="20"/>
                <w:szCs w:val="20"/>
              </w:rPr>
              <w:t xml:space="preserve"> ir jas suderinti su Užsakovu</w:t>
            </w:r>
          </w:p>
        </w:tc>
      </w:tr>
    </w:tbl>
    <w:p w14:paraId="0DF19E1A" w14:textId="094AFA6E" w:rsidR="003023AB" w:rsidRPr="00D02B39" w:rsidRDefault="003023AB" w:rsidP="00747294">
      <w:pPr>
        <w:pStyle w:val="Heading3"/>
        <w:rPr>
          <w:rFonts w:ascii="Times New Roman" w:eastAsia="Times New Roman" w:hAnsi="Times New Roman" w:cs="Times New Roman"/>
        </w:rPr>
      </w:pPr>
      <w:bookmarkStart w:id="59" w:name="_Toc148293483"/>
      <w:r w:rsidRPr="530E1CB9">
        <w:rPr>
          <w:rFonts w:ascii="Times New Roman" w:eastAsia="Times New Roman" w:hAnsi="Times New Roman" w:cs="Times New Roman"/>
        </w:rPr>
        <w:t>Integracijų paruošimo paslauga</w:t>
      </w:r>
      <w:bookmarkEnd w:id="59"/>
    </w:p>
    <w:tbl>
      <w:tblPr>
        <w:tblStyle w:val="TableGrid"/>
        <w:tblW w:w="9639" w:type="dxa"/>
        <w:tblLayout w:type="fixed"/>
        <w:tblLook w:val="04A0" w:firstRow="1" w:lastRow="0" w:firstColumn="1" w:lastColumn="0" w:noHBand="0" w:noVBand="1"/>
      </w:tblPr>
      <w:tblGrid>
        <w:gridCol w:w="1106"/>
        <w:gridCol w:w="2575"/>
        <w:gridCol w:w="2126"/>
        <w:gridCol w:w="3832"/>
      </w:tblGrid>
      <w:tr w:rsidR="00FF1201" w:rsidRPr="00D02B39" w14:paraId="1FEE6EB1" w14:textId="77777777">
        <w:trPr>
          <w:tblHeader/>
        </w:trPr>
        <w:tc>
          <w:tcPr>
            <w:tcW w:w="1106" w:type="dxa"/>
            <w:shd w:val="clear" w:color="auto" w:fill="D9D9D9" w:themeFill="background1" w:themeFillShade="D9"/>
          </w:tcPr>
          <w:p w14:paraId="6F125B81" w14:textId="77777777" w:rsidR="00FF1201" w:rsidRPr="00D02B39" w:rsidRDefault="00FF1201">
            <w:pPr>
              <w:jc w:val="center"/>
              <w:rPr>
                <w:rFonts w:ascii="Times New Roman" w:eastAsia="Times New Roman" w:hAnsi="Times New Roman" w:cs="Times New Roman"/>
                <w:sz w:val="20"/>
                <w:szCs w:val="20"/>
              </w:rPr>
            </w:pPr>
            <w:r w:rsidRPr="530E1CB9">
              <w:rPr>
                <w:rFonts w:ascii="Times New Roman" w:eastAsia="Times New Roman" w:hAnsi="Times New Roman" w:cs="Times New Roman"/>
                <w:sz w:val="20"/>
                <w:szCs w:val="20"/>
              </w:rPr>
              <w:t>Nr.</w:t>
            </w:r>
          </w:p>
        </w:tc>
        <w:tc>
          <w:tcPr>
            <w:tcW w:w="2575" w:type="dxa"/>
            <w:shd w:val="clear" w:color="auto" w:fill="D9D9D9" w:themeFill="background1" w:themeFillShade="D9"/>
          </w:tcPr>
          <w:p w14:paraId="2E4D4559" w14:textId="77777777" w:rsidR="00FF1201" w:rsidRPr="00D02B39" w:rsidRDefault="00FF1201">
            <w:pPr>
              <w:jc w:val="center"/>
              <w:rPr>
                <w:rFonts w:ascii="Times New Roman" w:eastAsia="Times New Roman" w:hAnsi="Times New Roman" w:cs="Times New Roman"/>
                <w:sz w:val="20"/>
                <w:szCs w:val="20"/>
              </w:rPr>
            </w:pPr>
            <w:r w:rsidRPr="530E1CB9">
              <w:rPr>
                <w:rFonts w:ascii="Times New Roman" w:eastAsia="Times New Roman" w:hAnsi="Times New Roman" w:cs="Times New Roman"/>
                <w:sz w:val="20"/>
                <w:szCs w:val="20"/>
              </w:rPr>
              <w:t>Reikalavimas</w:t>
            </w:r>
          </w:p>
        </w:tc>
        <w:tc>
          <w:tcPr>
            <w:tcW w:w="2126" w:type="dxa"/>
            <w:shd w:val="clear" w:color="auto" w:fill="D9D9D9" w:themeFill="background1" w:themeFillShade="D9"/>
          </w:tcPr>
          <w:p w14:paraId="656A26F2" w14:textId="77777777" w:rsidR="00FF1201" w:rsidRPr="00D02B39" w:rsidRDefault="00FF1201">
            <w:pPr>
              <w:jc w:val="center"/>
              <w:rPr>
                <w:rFonts w:ascii="Times New Roman" w:eastAsia="Times New Roman" w:hAnsi="Times New Roman" w:cs="Times New Roman"/>
                <w:sz w:val="20"/>
                <w:szCs w:val="20"/>
              </w:rPr>
            </w:pPr>
            <w:r w:rsidRPr="530E1CB9">
              <w:rPr>
                <w:rFonts w:ascii="Times New Roman" w:eastAsia="Times New Roman" w:hAnsi="Times New Roman" w:cs="Times New Roman"/>
                <w:sz w:val="20"/>
                <w:szCs w:val="20"/>
              </w:rPr>
              <w:t>Rezultatas</w:t>
            </w:r>
          </w:p>
        </w:tc>
        <w:tc>
          <w:tcPr>
            <w:tcW w:w="3832" w:type="dxa"/>
            <w:shd w:val="clear" w:color="auto" w:fill="D9D9D9" w:themeFill="background1" w:themeFillShade="D9"/>
          </w:tcPr>
          <w:p w14:paraId="3464F3EC" w14:textId="77777777" w:rsidR="00FF1201" w:rsidRPr="00D02B39" w:rsidRDefault="00FF1201">
            <w:pPr>
              <w:jc w:val="center"/>
              <w:rPr>
                <w:rFonts w:ascii="Times New Roman" w:eastAsia="Times New Roman" w:hAnsi="Times New Roman" w:cs="Times New Roman"/>
                <w:sz w:val="20"/>
                <w:szCs w:val="20"/>
              </w:rPr>
            </w:pPr>
            <w:r w:rsidRPr="530E1CB9">
              <w:rPr>
                <w:rFonts w:ascii="Times New Roman" w:eastAsia="Times New Roman" w:hAnsi="Times New Roman" w:cs="Times New Roman"/>
                <w:sz w:val="20"/>
                <w:szCs w:val="20"/>
              </w:rPr>
              <w:t>Reikalavimo aprašymas</w:t>
            </w:r>
          </w:p>
        </w:tc>
      </w:tr>
      <w:tr w:rsidR="00EC0131" w:rsidRPr="00D02B39" w14:paraId="7855AEED" w14:textId="77777777">
        <w:tc>
          <w:tcPr>
            <w:tcW w:w="1106" w:type="dxa"/>
          </w:tcPr>
          <w:p w14:paraId="19193A7E" w14:textId="0CC168C6" w:rsidR="00EC0131" w:rsidRPr="00D02B39" w:rsidRDefault="00EC0131" w:rsidP="00EC0131">
            <w:pPr>
              <w:rPr>
                <w:rFonts w:ascii="Times New Roman" w:eastAsia="Times New Roman" w:hAnsi="Times New Roman" w:cs="Times New Roman"/>
                <w:color w:val="000000"/>
                <w:sz w:val="20"/>
                <w:szCs w:val="20"/>
              </w:rPr>
            </w:pPr>
            <w:r w:rsidRPr="530E1CB9">
              <w:rPr>
                <w:rFonts w:ascii="Times New Roman" w:eastAsia="Times New Roman" w:hAnsi="Times New Roman" w:cs="Times New Roman"/>
                <w:color w:val="000000" w:themeColor="text1"/>
                <w:sz w:val="20"/>
                <w:szCs w:val="20"/>
                <w:lang w:eastAsia="lt-LT"/>
              </w:rPr>
              <w:t>PR</w:t>
            </w:r>
            <w:r w:rsidR="00ED641A" w:rsidRPr="530E1CB9">
              <w:rPr>
                <w:rFonts w:ascii="Times New Roman" w:eastAsia="Times New Roman" w:hAnsi="Times New Roman" w:cs="Times New Roman"/>
                <w:color w:val="000000" w:themeColor="text1"/>
                <w:sz w:val="20"/>
                <w:szCs w:val="20"/>
                <w:lang w:eastAsia="lt-LT"/>
              </w:rPr>
              <w:t>.</w:t>
            </w:r>
            <w:r w:rsidR="00507797" w:rsidRPr="530E1CB9">
              <w:rPr>
                <w:rFonts w:ascii="Times New Roman" w:eastAsia="Times New Roman" w:hAnsi="Times New Roman" w:cs="Times New Roman"/>
                <w:color w:val="000000" w:themeColor="text1"/>
                <w:sz w:val="20"/>
                <w:szCs w:val="20"/>
                <w:lang w:eastAsia="lt-LT"/>
              </w:rPr>
              <w:t>5.1</w:t>
            </w:r>
          </w:p>
        </w:tc>
        <w:tc>
          <w:tcPr>
            <w:tcW w:w="2575" w:type="dxa"/>
          </w:tcPr>
          <w:p w14:paraId="77E5C478" w14:textId="1E50B836" w:rsidR="00EC0131" w:rsidRPr="00D02B39" w:rsidRDefault="00EC0131" w:rsidP="00EC0131">
            <w:pPr>
              <w:rPr>
                <w:rFonts w:ascii="Times New Roman" w:eastAsia="Times New Roman" w:hAnsi="Times New Roman" w:cs="Times New Roman"/>
                <w:sz w:val="20"/>
                <w:szCs w:val="20"/>
              </w:rPr>
            </w:pPr>
            <w:r w:rsidRPr="530E1CB9">
              <w:rPr>
                <w:rFonts w:ascii="Times New Roman" w:eastAsia="Times New Roman" w:hAnsi="Times New Roman" w:cs="Times New Roman"/>
                <w:color w:val="000000" w:themeColor="text1"/>
                <w:sz w:val="20"/>
                <w:szCs w:val="20"/>
              </w:rPr>
              <w:t xml:space="preserve">Tiekėjas turi </w:t>
            </w:r>
            <w:r w:rsidR="00922819" w:rsidRPr="530E1CB9">
              <w:rPr>
                <w:rFonts w:ascii="Times New Roman" w:eastAsia="Times New Roman" w:hAnsi="Times New Roman" w:cs="Times New Roman"/>
                <w:color w:val="000000" w:themeColor="text1"/>
                <w:sz w:val="20"/>
                <w:szCs w:val="20"/>
              </w:rPr>
              <w:t>paruošti</w:t>
            </w:r>
            <w:r w:rsidRPr="530E1CB9">
              <w:rPr>
                <w:rFonts w:ascii="Times New Roman" w:eastAsia="Times New Roman" w:hAnsi="Times New Roman" w:cs="Times New Roman"/>
                <w:color w:val="000000" w:themeColor="text1"/>
                <w:sz w:val="20"/>
                <w:szCs w:val="20"/>
              </w:rPr>
              <w:t xml:space="preserve"> sistemų integracijų dokumentaciją, kurios išvardintos integracijoms keliamų reikalavimų dalyje</w:t>
            </w:r>
          </w:p>
        </w:tc>
        <w:tc>
          <w:tcPr>
            <w:tcW w:w="2126" w:type="dxa"/>
          </w:tcPr>
          <w:p w14:paraId="44AF217C" w14:textId="38F04BAE" w:rsidR="00EC0131" w:rsidRPr="00D02B39" w:rsidRDefault="00922819" w:rsidP="00EC0131">
            <w:pPr>
              <w:rPr>
                <w:rFonts w:ascii="Times New Roman" w:eastAsia="Times New Roman" w:hAnsi="Times New Roman" w:cs="Times New Roman"/>
                <w:sz w:val="20"/>
                <w:szCs w:val="20"/>
              </w:rPr>
            </w:pPr>
            <w:r w:rsidRPr="530E1CB9">
              <w:rPr>
                <w:rFonts w:ascii="Times New Roman" w:eastAsia="Times New Roman" w:hAnsi="Times New Roman" w:cs="Times New Roman"/>
                <w:color w:val="000000" w:themeColor="text1"/>
                <w:sz w:val="20"/>
                <w:szCs w:val="20"/>
              </w:rPr>
              <w:t xml:space="preserve">Paruoštas </w:t>
            </w:r>
            <w:r w:rsidR="00EC0131" w:rsidRPr="530E1CB9">
              <w:rPr>
                <w:rFonts w:ascii="Times New Roman" w:eastAsia="Times New Roman" w:hAnsi="Times New Roman" w:cs="Times New Roman"/>
                <w:color w:val="000000" w:themeColor="text1"/>
                <w:sz w:val="20"/>
                <w:szCs w:val="20"/>
              </w:rPr>
              <w:t>Sistemų integracijų dokumentas</w:t>
            </w:r>
          </w:p>
        </w:tc>
        <w:tc>
          <w:tcPr>
            <w:tcW w:w="3832" w:type="dxa"/>
          </w:tcPr>
          <w:p w14:paraId="0DA46F7C" w14:textId="18EC0F3D" w:rsidR="00EC0131" w:rsidRPr="00D02B39" w:rsidRDefault="00EC0131" w:rsidP="009E686E">
            <w:pPr>
              <w:pStyle w:val="ListParagraph"/>
              <w:numPr>
                <w:ilvl w:val="0"/>
                <w:numId w:val="7"/>
              </w:numPr>
              <w:rPr>
                <w:rFonts w:ascii="Times New Roman" w:eastAsia="Times New Roman" w:hAnsi="Times New Roman" w:cs="Times New Roman"/>
                <w:sz w:val="20"/>
                <w:szCs w:val="20"/>
              </w:rPr>
            </w:pPr>
            <w:r w:rsidRPr="530E1CB9">
              <w:rPr>
                <w:rFonts w:ascii="Times New Roman" w:eastAsia="Times New Roman" w:hAnsi="Times New Roman" w:cs="Times New Roman"/>
                <w:color w:val="000000" w:themeColor="text1"/>
                <w:sz w:val="20"/>
                <w:szCs w:val="20"/>
              </w:rPr>
              <w:t xml:space="preserve">Tiekėjas po analizės etapo turi suprojektuoti ir aprašyti sistemų integracijas. Integracijų dokumente turi būti aprašyti integravimo su sistema </w:t>
            </w:r>
            <w:r w:rsidR="005876F2" w:rsidRPr="530E1CB9">
              <w:rPr>
                <w:rFonts w:ascii="Times New Roman" w:eastAsia="Times New Roman" w:hAnsi="Times New Roman" w:cs="Times New Roman"/>
                <w:color w:val="000000" w:themeColor="text1"/>
                <w:sz w:val="20"/>
                <w:szCs w:val="20"/>
              </w:rPr>
              <w:t>metodas</w:t>
            </w:r>
            <w:r w:rsidRPr="530E1CB9">
              <w:rPr>
                <w:rFonts w:ascii="Times New Roman" w:eastAsia="Times New Roman" w:hAnsi="Times New Roman" w:cs="Times New Roman"/>
                <w:color w:val="000000" w:themeColor="text1"/>
                <w:sz w:val="20"/>
                <w:szCs w:val="20"/>
              </w:rPr>
              <w:t>, protokolai ir standartai, aprašyta sistemos integravimo sąsaja (API) bei jos panaudojimas (užklausos ir atsakymai), įskaitant panaudojimo pavyzdžius, aprašytos visos integracijos, jų technologijos, naudojami įrankiai, administravimo ir monitoringo įrankiai, request/response pavyzdžiai</w:t>
            </w:r>
          </w:p>
        </w:tc>
      </w:tr>
      <w:tr w:rsidR="00EC0131" w:rsidRPr="00D02B39" w14:paraId="20A95908" w14:textId="77777777">
        <w:tc>
          <w:tcPr>
            <w:tcW w:w="1106" w:type="dxa"/>
          </w:tcPr>
          <w:p w14:paraId="0A24B3DC" w14:textId="70955394" w:rsidR="00EC0131" w:rsidRPr="00D02B39" w:rsidRDefault="00EC0131" w:rsidP="00EC0131">
            <w:pPr>
              <w:rPr>
                <w:rFonts w:ascii="Times New Roman" w:eastAsia="Times New Roman" w:hAnsi="Times New Roman" w:cs="Times New Roman"/>
                <w:color w:val="000000"/>
                <w:sz w:val="20"/>
                <w:szCs w:val="20"/>
              </w:rPr>
            </w:pPr>
            <w:r w:rsidRPr="530E1CB9">
              <w:rPr>
                <w:rFonts w:ascii="Times New Roman" w:eastAsia="Times New Roman" w:hAnsi="Times New Roman" w:cs="Times New Roman"/>
                <w:color w:val="000000" w:themeColor="text1"/>
                <w:sz w:val="20"/>
                <w:szCs w:val="20"/>
                <w:lang w:eastAsia="lt-LT"/>
              </w:rPr>
              <w:t>PR</w:t>
            </w:r>
            <w:r w:rsidR="00ED641A" w:rsidRPr="530E1CB9">
              <w:rPr>
                <w:rFonts w:ascii="Times New Roman" w:eastAsia="Times New Roman" w:hAnsi="Times New Roman" w:cs="Times New Roman"/>
                <w:color w:val="000000" w:themeColor="text1"/>
                <w:sz w:val="20"/>
                <w:szCs w:val="20"/>
                <w:lang w:eastAsia="lt-LT"/>
              </w:rPr>
              <w:t>.</w:t>
            </w:r>
            <w:r w:rsidR="00507797" w:rsidRPr="530E1CB9">
              <w:rPr>
                <w:rFonts w:ascii="Times New Roman" w:eastAsia="Times New Roman" w:hAnsi="Times New Roman" w:cs="Times New Roman"/>
                <w:color w:val="000000" w:themeColor="text1"/>
                <w:sz w:val="20"/>
                <w:szCs w:val="20"/>
                <w:lang w:eastAsia="lt-LT"/>
              </w:rPr>
              <w:t>5.2</w:t>
            </w:r>
          </w:p>
        </w:tc>
        <w:tc>
          <w:tcPr>
            <w:tcW w:w="2575" w:type="dxa"/>
          </w:tcPr>
          <w:p w14:paraId="3D14B8D8" w14:textId="4EB0DB66" w:rsidR="00EC0131" w:rsidRPr="00D02B39" w:rsidRDefault="00EC0131" w:rsidP="00EC0131">
            <w:pPr>
              <w:rPr>
                <w:rFonts w:ascii="Times New Roman" w:eastAsia="Times New Roman" w:hAnsi="Times New Roman" w:cs="Times New Roman"/>
                <w:sz w:val="20"/>
                <w:szCs w:val="20"/>
              </w:rPr>
            </w:pPr>
            <w:r w:rsidRPr="530E1CB9">
              <w:rPr>
                <w:rFonts w:ascii="Times New Roman" w:eastAsia="Times New Roman" w:hAnsi="Times New Roman" w:cs="Times New Roman"/>
                <w:color w:val="000000" w:themeColor="text1"/>
                <w:sz w:val="20"/>
                <w:szCs w:val="20"/>
              </w:rPr>
              <w:t xml:space="preserve">Tiekėjas turi </w:t>
            </w:r>
            <w:r w:rsidR="00922819" w:rsidRPr="530E1CB9">
              <w:rPr>
                <w:rFonts w:ascii="Times New Roman" w:eastAsia="Times New Roman" w:hAnsi="Times New Roman" w:cs="Times New Roman"/>
                <w:color w:val="000000" w:themeColor="text1"/>
                <w:sz w:val="20"/>
                <w:szCs w:val="20"/>
              </w:rPr>
              <w:t>paruošti</w:t>
            </w:r>
            <w:r w:rsidRPr="530E1CB9">
              <w:rPr>
                <w:rFonts w:ascii="Times New Roman" w:eastAsia="Times New Roman" w:hAnsi="Times New Roman" w:cs="Times New Roman"/>
                <w:color w:val="000000" w:themeColor="text1"/>
                <w:sz w:val="20"/>
                <w:szCs w:val="20"/>
              </w:rPr>
              <w:t xml:space="preserve"> (suprojektuoti, suprogramuoti, ištestuoti ir sukonfigūruoti) sistemų integracijas</w:t>
            </w:r>
          </w:p>
        </w:tc>
        <w:tc>
          <w:tcPr>
            <w:tcW w:w="2126" w:type="dxa"/>
          </w:tcPr>
          <w:p w14:paraId="5F03F99A" w14:textId="0B0E7D8A" w:rsidR="00EC0131" w:rsidRPr="00D02B39" w:rsidRDefault="00EC0131" w:rsidP="00EC0131">
            <w:pPr>
              <w:rPr>
                <w:rFonts w:ascii="Times New Roman" w:eastAsia="Times New Roman" w:hAnsi="Times New Roman" w:cs="Times New Roman"/>
                <w:sz w:val="20"/>
                <w:szCs w:val="20"/>
              </w:rPr>
            </w:pPr>
            <w:r w:rsidRPr="530E1CB9">
              <w:rPr>
                <w:rFonts w:ascii="Times New Roman" w:eastAsia="Times New Roman" w:hAnsi="Times New Roman" w:cs="Times New Roman"/>
                <w:color w:val="000000" w:themeColor="text1"/>
                <w:sz w:val="20"/>
                <w:szCs w:val="20"/>
              </w:rPr>
              <w:t>Paruoštos sistemų integracijos naudojimui</w:t>
            </w:r>
          </w:p>
        </w:tc>
        <w:tc>
          <w:tcPr>
            <w:tcW w:w="3832" w:type="dxa"/>
          </w:tcPr>
          <w:p w14:paraId="45F2C969" w14:textId="536E51A1" w:rsidR="00EC0131" w:rsidRPr="00D02B39" w:rsidRDefault="00EC0131" w:rsidP="009E686E">
            <w:pPr>
              <w:pStyle w:val="ListParagraph"/>
              <w:numPr>
                <w:ilvl w:val="0"/>
                <w:numId w:val="6"/>
              </w:numPr>
              <w:rPr>
                <w:rFonts w:ascii="Times New Roman" w:eastAsia="Times New Roman" w:hAnsi="Times New Roman" w:cs="Times New Roman"/>
                <w:color w:val="000000"/>
                <w:sz w:val="20"/>
                <w:szCs w:val="20"/>
                <w:lang w:eastAsia="lt-LT"/>
              </w:rPr>
            </w:pPr>
            <w:r w:rsidRPr="530E1CB9">
              <w:rPr>
                <w:rFonts w:ascii="Times New Roman" w:eastAsia="Times New Roman" w:hAnsi="Times New Roman" w:cs="Times New Roman"/>
                <w:color w:val="000000" w:themeColor="text1"/>
                <w:sz w:val="20"/>
                <w:szCs w:val="20"/>
              </w:rPr>
              <w:t xml:space="preserve">Tiekėjas </w:t>
            </w:r>
            <w:r w:rsidR="005876F2" w:rsidRPr="530E1CB9">
              <w:rPr>
                <w:rFonts w:ascii="Times New Roman" w:eastAsia="Times New Roman" w:hAnsi="Times New Roman" w:cs="Times New Roman"/>
                <w:color w:val="000000" w:themeColor="text1"/>
                <w:sz w:val="20"/>
                <w:szCs w:val="20"/>
              </w:rPr>
              <w:t xml:space="preserve">turi </w:t>
            </w:r>
            <w:r w:rsidR="000F2BA3" w:rsidRPr="530E1CB9">
              <w:rPr>
                <w:rFonts w:ascii="Times New Roman" w:eastAsia="Times New Roman" w:hAnsi="Times New Roman" w:cs="Times New Roman"/>
                <w:color w:val="000000" w:themeColor="text1"/>
                <w:sz w:val="20"/>
                <w:szCs w:val="20"/>
              </w:rPr>
              <w:t xml:space="preserve">suprojektuoti, </w:t>
            </w:r>
            <w:r w:rsidRPr="530E1CB9">
              <w:rPr>
                <w:rFonts w:ascii="Times New Roman" w:eastAsia="Times New Roman" w:hAnsi="Times New Roman" w:cs="Times New Roman"/>
                <w:color w:val="000000" w:themeColor="text1"/>
                <w:sz w:val="20"/>
                <w:szCs w:val="20"/>
              </w:rPr>
              <w:t>suprogramuoti, ištestuoti ir sukonfigūruoti savo sistemoje visų integracijų sprendimu</w:t>
            </w:r>
            <w:r w:rsidR="005876F2" w:rsidRPr="530E1CB9">
              <w:rPr>
                <w:rFonts w:ascii="Times New Roman" w:eastAsia="Times New Roman" w:hAnsi="Times New Roman" w:cs="Times New Roman"/>
                <w:color w:val="000000" w:themeColor="text1"/>
                <w:sz w:val="20"/>
                <w:szCs w:val="20"/>
              </w:rPr>
              <w:t>s</w:t>
            </w:r>
          </w:p>
          <w:p w14:paraId="0E25966B" w14:textId="4D3437CC" w:rsidR="00EC0131" w:rsidRPr="00D02B39" w:rsidRDefault="00EC0131" w:rsidP="009E686E">
            <w:pPr>
              <w:pStyle w:val="ListParagraph"/>
              <w:numPr>
                <w:ilvl w:val="0"/>
                <w:numId w:val="6"/>
              </w:numPr>
              <w:rPr>
                <w:rFonts w:ascii="Times New Roman" w:eastAsia="Times New Roman" w:hAnsi="Times New Roman" w:cs="Times New Roman"/>
                <w:color w:val="000000"/>
                <w:sz w:val="20"/>
                <w:szCs w:val="20"/>
                <w:lang w:eastAsia="lt-LT"/>
              </w:rPr>
            </w:pPr>
            <w:r w:rsidRPr="530E1CB9">
              <w:rPr>
                <w:rFonts w:ascii="Times New Roman" w:eastAsia="Times New Roman" w:hAnsi="Times New Roman" w:cs="Times New Roman"/>
                <w:color w:val="000000" w:themeColor="text1"/>
                <w:sz w:val="20"/>
                <w:szCs w:val="20"/>
              </w:rPr>
              <w:t xml:space="preserve">Tiekėjas turi </w:t>
            </w:r>
            <w:r w:rsidR="005876F2" w:rsidRPr="530E1CB9">
              <w:rPr>
                <w:rFonts w:ascii="Times New Roman" w:eastAsia="Times New Roman" w:hAnsi="Times New Roman" w:cs="Times New Roman"/>
                <w:color w:val="000000" w:themeColor="text1"/>
                <w:sz w:val="20"/>
                <w:szCs w:val="20"/>
              </w:rPr>
              <w:t>su</w:t>
            </w:r>
            <w:r w:rsidRPr="530E1CB9">
              <w:rPr>
                <w:rFonts w:ascii="Times New Roman" w:eastAsia="Times New Roman" w:hAnsi="Times New Roman" w:cs="Times New Roman"/>
                <w:color w:val="000000" w:themeColor="text1"/>
                <w:sz w:val="20"/>
                <w:szCs w:val="20"/>
              </w:rPr>
              <w:t xml:space="preserve">derinti su integruojamų sistemų diegėjais projektinius sprendimus, </w:t>
            </w:r>
            <w:r w:rsidR="000F2BA3" w:rsidRPr="530E1CB9">
              <w:rPr>
                <w:rFonts w:ascii="Times New Roman" w:eastAsia="Times New Roman" w:hAnsi="Times New Roman" w:cs="Times New Roman"/>
                <w:color w:val="000000" w:themeColor="text1"/>
                <w:sz w:val="20"/>
                <w:szCs w:val="20"/>
              </w:rPr>
              <w:t xml:space="preserve">programavimo, </w:t>
            </w:r>
            <w:r w:rsidRPr="530E1CB9">
              <w:rPr>
                <w:rFonts w:ascii="Times New Roman" w:eastAsia="Times New Roman" w:hAnsi="Times New Roman" w:cs="Times New Roman"/>
                <w:color w:val="000000" w:themeColor="text1"/>
                <w:sz w:val="20"/>
                <w:szCs w:val="20"/>
              </w:rPr>
              <w:t>testavimo</w:t>
            </w:r>
            <w:r w:rsidR="008E4051" w:rsidRPr="530E1CB9">
              <w:rPr>
                <w:rFonts w:ascii="Times New Roman" w:eastAsia="Times New Roman" w:hAnsi="Times New Roman" w:cs="Times New Roman"/>
                <w:color w:val="000000" w:themeColor="text1"/>
                <w:sz w:val="20"/>
                <w:szCs w:val="20"/>
              </w:rPr>
              <w:t xml:space="preserve"> </w:t>
            </w:r>
            <w:r w:rsidRPr="530E1CB9">
              <w:rPr>
                <w:rFonts w:ascii="Times New Roman" w:eastAsia="Times New Roman" w:hAnsi="Times New Roman" w:cs="Times New Roman"/>
                <w:color w:val="000000" w:themeColor="text1"/>
                <w:sz w:val="20"/>
                <w:szCs w:val="20"/>
              </w:rPr>
              <w:t>ir konfigūravimo darbus</w:t>
            </w:r>
            <w:r w:rsidR="00567F02" w:rsidRPr="530E1CB9">
              <w:rPr>
                <w:rFonts w:ascii="Times New Roman" w:eastAsia="Times New Roman" w:hAnsi="Times New Roman" w:cs="Times New Roman"/>
                <w:color w:val="000000" w:themeColor="text1"/>
                <w:sz w:val="20"/>
                <w:szCs w:val="20"/>
              </w:rPr>
              <w:t>, darbų tvarkaraščius ir terminus</w:t>
            </w:r>
          </w:p>
          <w:p w14:paraId="368B7F8F" w14:textId="147B59E2" w:rsidR="00EC0131" w:rsidRPr="00D02B39" w:rsidRDefault="00EC0131" w:rsidP="009E686E">
            <w:pPr>
              <w:pStyle w:val="ListParagraph"/>
              <w:numPr>
                <w:ilvl w:val="0"/>
                <w:numId w:val="6"/>
              </w:numPr>
              <w:rPr>
                <w:rFonts w:ascii="Times New Roman" w:eastAsia="Times New Roman" w:hAnsi="Times New Roman" w:cs="Times New Roman"/>
                <w:sz w:val="20"/>
                <w:szCs w:val="20"/>
              </w:rPr>
            </w:pPr>
            <w:r w:rsidRPr="530E1CB9">
              <w:rPr>
                <w:rFonts w:ascii="Times New Roman" w:eastAsia="Times New Roman" w:hAnsi="Times New Roman" w:cs="Times New Roman"/>
                <w:color w:val="000000" w:themeColor="text1"/>
                <w:sz w:val="20"/>
                <w:szCs w:val="20"/>
              </w:rPr>
              <w:t>Tiekėjas nėra atsakingas už integracijų dalies paruošimą</w:t>
            </w:r>
            <w:r w:rsidR="005D158C" w:rsidRPr="530E1CB9">
              <w:rPr>
                <w:rFonts w:ascii="Times New Roman" w:eastAsia="Times New Roman" w:hAnsi="Times New Roman" w:cs="Times New Roman"/>
                <w:color w:val="000000" w:themeColor="text1"/>
                <w:sz w:val="20"/>
                <w:szCs w:val="20"/>
              </w:rPr>
              <w:t xml:space="preserve"> (projektavimą, programavimą,</w:t>
            </w:r>
            <w:r w:rsidR="003E097D" w:rsidRPr="530E1CB9">
              <w:rPr>
                <w:rFonts w:ascii="Times New Roman" w:eastAsia="Times New Roman" w:hAnsi="Times New Roman" w:cs="Times New Roman"/>
                <w:color w:val="000000" w:themeColor="text1"/>
                <w:sz w:val="20"/>
                <w:szCs w:val="20"/>
              </w:rPr>
              <w:t xml:space="preserve"> konfigūravimą)</w:t>
            </w:r>
            <w:r w:rsidRPr="530E1CB9">
              <w:rPr>
                <w:rFonts w:ascii="Times New Roman" w:eastAsia="Times New Roman" w:hAnsi="Times New Roman" w:cs="Times New Roman"/>
                <w:color w:val="000000" w:themeColor="text1"/>
                <w:sz w:val="20"/>
                <w:szCs w:val="20"/>
              </w:rPr>
              <w:t xml:space="preserve"> kitose sistemose, su kuriomis numatyta integracija </w:t>
            </w:r>
          </w:p>
        </w:tc>
      </w:tr>
    </w:tbl>
    <w:p w14:paraId="74360121" w14:textId="56D65004" w:rsidR="00176C68" w:rsidRPr="00D02B39" w:rsidRDefault="00176C68" w:rsidP="00747294">
      <w:pPr>
        <w:pStyle w:val="Heading3"/>
        <w:rPr>
          <w:rFonts w:ascii="Times New Roman" w:eastAsia="Times New Roman" w:hAnsi="Times New Roman" w:cs="Times New Roman"/>
        </w:rPr>
      </w:pPr>
      <w:bookmarkStart w:id="60" w:name="_Toc148293484"/>
      <w:r w:rsidRPr="530E1CB9">
        <w:rPr>
          <w:rFonts w:ascii="Times New Roman" w:eastAsia="Times New Roman" w:hAnsi="Times New Roman" w:cs="Times New Roman"/>
        </w:rPr>
        <w:lastRenderedPageBreak/>
        <w:t>Teisių nustatymo paslauga</w:t>
      </w:r>
      <w:bookmarkEnd w:id="60"/>
    </w:p>
    <w:tbl>
      <w:tblPr>
        <w:tblStyle w:val="TableGrid"/>
        <w:tblW w:w="9639" w:type="dxa"/>
        <w:tblLayout w:type="fixed"/>
        <w:tblLook w:val="04A0" w:firstRow="1" w:lastRow="0" w:firstColumn="1" w:lastColumn="0" w:noHBand="0" w:noVBand="1"/>
      </w:tblPr>
      <w:tblGrid>
        <w:gridCol w:w="1106"/>
        <w:gridCol w:w="2575"/>
        <w:gridCol w:w="2126"/>
        <w:gridCol w:w="3832"/>
      </w:tblGrid>
      <w:tr w:rsidR="00FF1201" w:rsidRPr="00D02B39" w14:paraId="5D40392F" w14:textId="77777777" w:rsidTr="089B97B3">
        <w:trPr>
          <w:tblHeader/>
        </w:trPr>
        <w:tc>
          <w:tcPr>
            <w:tcW w:w="1106" w:type="dxa"/>
            <w:shd w:val="clear" w:color="auto" w:fill="D9D9D9" w:themeFill="background1" w:themeFillShade="D9"/>
          </w:tcPr>
          <w:p w14:paraId="1BC957B5" w14:textId="77777777" w:rsidR="00FF1201" w:rsidRPr="00D02B39" w:rsidRDefault="00FF1201">
            <w:pPr>
              <w:jc w:val="center"/>
              <w:rPr>
                <w:rFonts w:ascii="Times New Roman" w:eastAsia="Times New Roman" w:hAnsi="Times New Roman" w:cs="Times New Roman"/>
                <w:sz w:val="20"/>
                <w:szCs w:val="20"/>
              </w:rPr>
            </w:pPr>
            <w:r w:rsidRPr="530E1CB9">
              <w:rPr>
                <w:rFonts w:ascii="Times New Roman" w:eastAsia="Times New Roman" w:hAnsi="Times New Roman" w:cs="Times New Roman"/>
                <w:sz w:val="20"/>
                <w:szCs w:val="20"/>
              </w:rPr>
              <w:t>Nr.</w:t>
            </w:r>
          </w:p>
        </w:tc>
        <w:tc>
          <w:tcPr>
            <w:tcW w:w="2575" w:type="dxa"/>
            <w:shd w:val="clear" w:color="auto" w:fill="D9D9D9" w:themeFill="background1" w:themeFillShade="D9"/>
          </w:tcPr>
          <w:p w14:paraId="16367F64" w14:textId="77777777" w:rsidR="00FF1201" w:rsidRPr="00D02B39" w:rsidRDefault="00FF1201">
            <w:pPr>
              <w:jc w:val="center"/>
              <w:rPr>
                <w:rFonts w:ascii="Times New Roman" w:eastAsia="Times New Roman" w:hAnsi="Times New Roman" w:cs="Times New Roman"/>
                <w:sz w:val="20"/>
                <w:szCs w:val="20"/>
              </w:rPr>
            </w:pPr>
            <w:r w:rsidRPr="530E1CB9">
              <w:rPr>
                <w:rFonts w:ascii="Times New Roman" w:eastAsia="Times New Roman" w:hAnsi="Times New Roman" w:cs="Times New Roman"/>
                <w:sz w:val="20"/>
                <w:szCs w:val="20"/>
              </w:rPr>
              <w:t>Reikalavimas</w:t>
            </w:r>
          </w:p>
        </w:tc>
        <w:tc>
          <w:tcPr>
            <w:tcW w:w="2126" w:type="dxa"/>
            <w:shd w:val="clear" w:color="auto" w:fill="D9D9D9" w:themeFill="background1" w:themeFillShade="D9"/>
          </w:tcPr>
          <w:p w14:paraId="43C1E17D" w14:textId="77777777" w:rsidR="00FF1201" w:rsidRPr="00D02B39" w:rsidRDefault="00FF1201">
            <w:pPr>
              <w:jc w:val="center"/>
              <w:rPr>
                <w:rFonts w:ascii="Times New Roman" w:eastAsia="Times New Roman" w:hAnsi="Times New Roman" w:cs="Times New Roman"/>
                <w:sz w:val="20"/>
                <w:szCs w:val="20"/>
              </w:rPr>
            </w:pPr>
            <w:r w:rsidRPr="530E1CB9">
              <w:rPr>
                <w:rFonts w:ascii="Times New Roman" w:eastAsia="Times New Roman" w:hAnsi="Times New Roman" w:cs="Times New Roman"/>
                <w:sz w:val="20"/>
                <w:szCs w:val="20"/>
              </w:rPr>
              <w:t>Rezultatas</w:t>
            </w:r>
          </w:p>
        </w:tc>
        <w:tc>
          <w:tcPr>
            <w:tcW w:w="3832" w:type="dxa"/>
            <w:shd w:val="clear" w:color="auto" w:fill="D9D9D9" w:themeFill="background1" w:themeFillShade="D9"/>
          </w:tcPr>
          <w:p w14:paraId="7FF46128" w14:textId="77777777" w:rsidR="00FF1201" w:rsidRPr="00D02B39" w:rsidRDefault="00FF1201">
            <w:pPr>
              <w:jc w:val="center"/>
              <w:rPr>
                <w:rFonts w:ascii="Times New Roman" w:eastAsia="Times New Roman" w:hAnsi="Times New Roman" w:cs="Times New Roman"/>
                <w:sz w:val="20"/>
                <w:szCs w:val="20"/>
              </w:rPr>
            </w:pPr>
            <w:r w:rsidRPr="530E1CB9">
              <w:rPr>
                <w:rFonts w:ascii="Times New Roman" w:eastAsia="Times New Roman" w:hAnsi="Times New Roman" w:cs="Times New Roman"/>
                <w:sz w:val="20"/>
                <w:szCs w:val="20"/>
              </w:rPr>
              <w:t>Reikalavimo aprašymas</w:t>
            </w:r>
          </w:p>
        </w:tc>
      </w:tr>
      <w:tr w:rsidR="002156FE" w:rsidRPr="00D02B39" w14:paraId="1C85469B" w14:textId="77777777" w:rsidTr="089B97B3">
        <w:tc>
          <w:tcPr>
            <w:tcW w:w="1106" w:type="dxa"/>
          </w:tcPr>
          <w:p w14:paraId="03DEB172" w14:textId="04B0A837" w:rsidR="002156FE" w:rsidRPr="00D02B39" w:rsidRDefault="002156FE" w:rsidP="002156FE">
            <w:pPr>
              <w:rPr>
                <w:rFonts w:ascii="Times New Roman" w:eastAsia="Times New Roman" w:hAnsi="Times New Roman" w:cs="Times New Roman"/>
                <w:color w:val="000000"/>
                <w:sz w:val="20"/>
                <w:szCs w:val="20"/>
              </w:rPr>
            </w:pPr>
            <w:r w:rsidRPr="530E1CB9">
              <w:rPr>
                <w:rFonts w:ascii="Times New Roman" w:eastAsia="Times New Roman" w:hAnsi="Times New Roman" w:cs="Times New Roman"/>
                <w:color w:val="000000" w:themeColor="text1"/>
                <w:sz w:val="20"/>
                <w:szCs w:val="20"/>
                <w:lang w:eastAsia="lt-LT"/>
              </w:rPr>
              <w:t>PR</w:t>
            </w:r>
            <w:r w:rsidR="00ED641A" w:rsidRPr="530E1CB9">
              <w:rPr>
                <w:rFonts w:ascii="Times New Roman" w:eastAsia="Times New Roman" w:hAnsi="Times New Roman" w:cs="Times New Roman"/>
                <w:color w:val="000000" w:themeColor="text1"/>
                <w:sz w:val="20"/>
                <w:szCs w:val="20"/>
                <w:lang w:eastAsia="lt-LT"/>
              </w:rPr>
              <w:t>.</w:t>
            </w:r>
            <w:r w:rsidR="00507797" w:rsidRPr="530E1CB9">
              <w:rPr>
                <w:rFonts w:ascii="Times New Roman" w:eastAsia="Times New Roman" w:hAnsi="Times New Roman" w:cs="Times New Roman"/>
                <w:color w:val="000000" w:themeColor="text1"/>
                <w:sz w:val="20"/>
                <w:szCs w:val="20"/>
                <w:lang w:eastAsia="lt-LT"/>
              </w:rPr>
              <w:t>6.1</w:t>
            </w:r>
          </w:p>
        </w:tc>
        <w:tc>
          <w:tcPr>
            <w:tcW w:w="2575" w:type="dxa"/>
          </w:tcPr>
          <w:p w14:paraId="114A0F13" w14:textId="315288A9" w:rsidR="002156FE" w:rsidRPr="00D02B39" w:rsidRDefault="002156FE" w:rsidP="002156FE">
            <w:pPr>
              <w:rPr>
                <w:rFonts w:ascii="Times New Roman" w:eastAsia="Times New Roman" w:hAnsi="Times New Roman" w:cs="Times New Roman"/>
                <w:sz w:val="20"/>
                <w:szCs w:val="20"/>
              </w:rPr>
            </w:pPr>
            <w:r w:rsidRPr="530E1CB9">
              <w:rPr>
                <w:rFonts w:ascii="Times New Roman" w:eastAsia="Times New Roman" w:hAnsi="Times New Roman" w:cs="Times New Roman"/>
                <w:color w:val="000000" w:themeColor="text1"/>
                <w:sz w:val="20"/>
                <w:szCs w:val="20"/>
              </w:rPr>
              <w:t xml:space="preserve">Tiekėjas turi </w:t>
            </w:r>
            <w:r w:rsidR="00922819" w:rsidRPr="530E1CB9">
              <w:rPr>
                <w:rFonts w:ascii="Times New Roman" w:eastAsia="Times New Roman" w:hAnsi="Times New Roman" w:cs="Times New Roman"/>
                <w:color w:val="000000" w:themeColor="text1"/>
                <w:sz w:val="20"/>
                <w:szCs w:val="20"/>
              </w:rPr>
              <w:t>paruošti</w:t>
            </w:r>
            <w:r w:rsidRPr="530E1CB9">
              <w:rPr>
                <w:rFonts w:ascii="Times New Roman" w:eastAsia="Times New Roman" w:hAnsi="Times New Roman" w:cs="Times New Roman"/>
                <w:color w:val="000000" w:themeColor="text1"/>
                <w:sz w:val="20"/>
                <w:szCs w:val="20"/>
              </w:rPr>
              <w:t xml:space="preserve"> sistemos naudotojų teisių politiką (angl. Users rights policy)</w:t>
            </w:r>
          </w:p>
        </w:tc>
        <w:tc>
          <w:tcPr>
            <w:tcW w:w="2126" w:type="dxa"/>
          </w:tcPr>
          <w:p w14:paraId="61310944" w14:textId="7E181EE5" w:rsidR="002156FE" w:rsidRPr="00D02B39" w:rsidRDefault="002156FE" w:rsidP="002156FE">
            <w:pPr>
              <w:rPr>
                <w:rFonts w:ascii="Times New Roman" w:eastAsia="Times New Roman" w:hAnsi="Times New Roman" w:cs="Times New Roman"/>
                <w:sz w:val="20"/>
                <w:szCs w:val="20"/>
              </w:rPr>
            </w:pPr>
            <w:r w:rsidRPr="530E1CB9">
              <w:rPr>
                <w:rFonts w:ascii="Times New Roman" w:eastAsia="Times New Roman" w:hAnsi="Times New Roman" w:cs="Times New Roman"/>
                <w:color w:val="000000" w:themeColor="text1"/>
                <w:sz w:val="20"/>
                <w:szCs w:val="20"/>
              </w:rPr>
              <w:t>Paruošta sistemos naudotojų teisių politika</w:t>
            </w:r>
          </w:p>
        </w:tc>
        <w:tc>
          <w:tcPr>
            <w:tcW w:w="3832" w:type="dxa"/>
          </w:tcPr>
          <w:p w14:paraId="7E66269B" w14:textId="0F99CA01" w:rsidR="002156FE" w:rsidRPr="00D02B39" w:rsidRDefault="002156FE" w:rsidP="009E686E">
            <w:pPr>
              <w:pStyle w:val="ListParagraph"/>
              <w:numPr>
                <w:ilvl w:val="0"/>
                <w:numId w:val="9"/>
              </w:numPr>
              <w:rPr>
                <w:rFonts w:ascii="Times New Roman" w:eastAsia="Times New Roman" w:hAnsi="Times New Roman" w:cs="Times New Roman"/>
                <w:color w:val="000000"/>
                <w:sz w:val="20"/>
                <w:szCs w:val="20"/>
              </w:rPr>
            </w:pPr>
            <w:r w:rsidRPr="530E1CB9">
              <w:rPr>
                <w:rFonts w:ascii="Times New Roman" w:eastAsia="Times New Roman" w:hAnsi="Times New Roman" w:cs="Times New Roman"/>
                <w:color w:val="000000" w:themeColor="text1"/>
                <w:sz w:val="20"/>
                <w:szCs w:val="20"/>
              </w:rPr>
              <w:t xml:space="preserve">Tiekėjas turi paruošti sistemos naudotojų teisių politiką, remiantis </w:t>
            </w:r>
            <w:r w:rsidR="00E502B3" w:rsidRPr="530E1CB9">
              <w:rPr>
                <w:rFonts w:ascii="Times New Roman" w:eastAsia="Times New Roman" w:hAnsi="Times New Roman" w:cs="Times New Roman"/>
                <w:color w:val="000000" w:themeColor="text1"/>
                <w:sz w:val="20"/>
                <w:szCs w:val="20"/>
              </w:rPr>
              <w:t xml:space="preserve">analizės </w:t>
            </w:r>
            <w:r w:rsidRPr="530E1CB9">
              <w:rPr>
                <w:rFonts w:ascii="Times New Roman" w:eastAsia="Times New Roman" w:hAnsi="Times New Roman" w:cs="Times New Roman"/>
                <w:color w:val="000000" w:themeColor="text1"/>
                <w:sz w:val="20"/>
                <w:szCs w:val="20"/>
              </w:rPr>
              <w:t>metu nustatytom</w:t>
            </w:r>
            <w:r w:rsidR="002D20E0" w:rsidRPr="530E1CB9">
              <w:rPr>
                <w:rFonts w:ascii="Times New Roman" w:eastAsia="Times New Roman" w:hAnsi="Times New Roman" w:cs="Times New Roman"/>
                <w:color w:val="000000" w:themeColor="text1"/>
                <w:sz w:val="20"/>
                <w:szCs w:val="20"/>
              </w:rPr>
              <w:t>i</w:t>
            </w:r>
            <w:r w:rsidRPr="530E1CB9">
              <w:rPr>
                <w:rFonts w:ascii="Times New Roman" w:eastAsia="Times New Roman" w:hAnsi="Times New Roman" w:cs="Times New Roman"/>
                <w:color w:val="000000" w:themeColor="text1"/>
                <w:sz w:val="20"/>
                <w:szCs w:val="20"/>
              </w:rPr>
              <w:t xml:space="preserve">s </w:t>
            </w:r>
            <w:r w:rsidR="00567F02" w:rsidRPr="530E1CB9">
              <w:rPr>
                <w:rFonts w:ascii="Times New Roman" w:eastAsia="Times New Roman" w:hAnsi="Times New Roman" w:cs="Times New Roman"/>
                <w:color w:val="000000" w:themeColor="text1"/>
                <w:sz w:val="20"/>
                <w:szCs w:val="20"/>
              </w:rPr>
              <w:t xml:space="preserve">sistemos </w:t>
            </w:r>
            <w:r w:rsidRPr="530E1CB9">
              <w:rPr>
                <w:rFonts w:ascii="Times New Roman" w:eastAsia="Times New Roman" w:hAnsi="Times New Roman" w:cs="Times New Roman"/>
                <w:color w:val="000000" w:themeColor="text1"/>
                <w:sz w:val="20"/>
                <w:szCs w:val="20"/>
              </w:rPr>
              <w:t>rolėmis ir veiklos procesais, sugrupuojant sistemos naudotojus į sistemos naudotojų grupes</w:t>
            </w:r>
          </w:p>
          <w:p w14:paraId="313D6CD7" w14:textId="7B70A86A" w:rsidR="002156FE" w:rsidRPr="00D02B39" w:rsidRDefault="6537438C" w:rsidP="00854926">
            <w:pPr>
              <w:pStyle w:val="ListParagraph"/>
              <w:numPr>
                <w:ilvl w:val="0"/>
                <w:numId w:val="9"/>
              </w:numPr>
              <w:rPr>
                <w:rFonts w:ascii="Times New Roman" w:eastAsia="Times New Roman" w:hAnsi="Times New Roman" w:cs="Times New Roman"/>
                <w:sz w:val="20"/>
                <w:szCs w:val="20"/>
              </w:rPr>
            </w:pPr>
            <w:r w:rsidRPr="530E1CB9">
              <w:rPr>
                <w:rFonts w:ascii="Times New Roman" w:eastAsia="Times New Roman" w:hAnsi="Times New Roman" w:cs="Times New Roman"/>
                <w:color w:val="000000" w:themeColor="text1"/>
                <w:sz w:val="20"/>
                <w:szCs w:val="20"/>
              </w:rPr>
              <w:t>Tiekėjas turi paruošti sistemos naudotojų teisių politiką prieš sistemos priėmimo testavimą (angl. User Acceptance Test)</w:t>
            </w:r>
            <w:r w:rsidR="1E8A8452" w:rsidRPr="530E1CB9">
              <w:rPr>
                <w:rFonts w:ascii="Times New Roman" w:eastAsia="Times New Roman" w:hAnsi="Times New Roman" w:cs="Times New Roman"/>
                <w:color w:val="000000" w:themeColor="text1"/>
                <w:sz w:val="20"/>
                <w:szCs w:val="20"/>
              </w:rPr>
              <w:t xml:space="preserve"> </w:t>
            </w:r>
            <w:r w:rsidRPr="530E1CB9">
              <w:rPr>
                <w:rFonts w:ascii="Times New Roman" w:eastAsia="Times New Roman" w:hAnsi="Times New Roman" w:cs="Times New Roman"/>
                <w:color w:val="000000" w:themeColor="text1"/>
                <w:sz w:val="20"/>
                <w:szCs w:val="20"/>
              </w:rPr>
              <w:t xml:space="preserve">ir atnaujinti, jei reikia, </w:t>
            </w:r>
            <w:r w:rsidRPr="00FC2EAD">
              <w:rPr>
                <w:rFonts w:ascii="Times New Roman" w:eastAsia="Times New Roman" w:hAnsi="Times New Roman" w:cs="Times New Roman"/>
                <w:color w:val="000000" w:themeColor="text1"/>
                <w:sz w:val="20"/>
                <w:szCs w:val="20"/>
              </w:rPr>
              <w:t>sistemos</w:t>
            </w:r>
            <w:r w:rsidR="00355CB6" w:rsidRPr="00FC2EAD">
              <w:rPr>
                <w:rFonts w:ascii="Times New Roman" w:eastAsia="Times New Roman" w:hAnsi="Times New Roman" w:cs="Times New Roman"/>
                <w:color w:val="000000" w:themeColor="text1"/>
                <w:sz w:val="20"/>
                <w:szCs w:val="20"/>
              </w:rPr>
              <w:t xml:space="preserve"> perdavimą eksploatacijai (naudojimui</w:t>
            </w:r>
            <w:r w:rsidR="00FC2EAD" w:rsidRPr="00FC2EAD">
              <w:rPr>
                <w:rFonts w:ascii="Times New Roman" w:eastAsia="Times New Roman" w:hAnsi="Times New Roman" w:cs="Times New Roman"/>
                <w:color w:val="000000" w:themeColor="text1"/>
                <w:sz w:val="20"/>
                <w:szCs w:val="20"/>
              </w:rPr>
              <w:t>)</w:t>
            </w:r>
          </w:p>
        </w:tc>
      </w:tr>
      <w:tr w:rsidR="002156FE" w:rsidRPr="00D02B39" w14:paraId="5F593936" w14:textId="77777777" w:rsidTr="089B97B3">
        <w:tc>
          <w:tcPr>
            <w:tcW w:w="1106" w:type="dxa"/>
          </w:tcPr>
          <w:p w14:paraId="3FF25B43" w14:textId="4A60B00C" w:rsidR="002156FE" w:rsidRPr="00D02B39" w:rsidRDefault="002156FE" w:rsidP="002156FE">
            <w:pPr>
              <w:rPr>
                <w:rFonts w:ascii="Times New Roman" w:eastAsia="Times New Roman" w:hAnsi="Times New Roman" w:cs="Times New Roman"/>
                <w:color w:val="000000"/>
                <w:sz w:val="20"/>
                <w:szCs w:val="20"/>
              </w:rPr>
            </w:pPr>
            <w:r w:rsidRPr="530E1CB9">
              <w:rPr>
                <w:rFonts w:ascii="Times New Roman" w:eastAsia="Times New Roman" w:hAnsi="Times New Roman" w:cs="Times New Roman"/>
                <w:sz w:val="20"/>
                <w:szCs w:val="20"/>
                <w:lang w:eastAsia="lt-LT"/>
              </w:rPr>
              <w:t>PR</w:t>
            </w:r>
            <w:r w:rsidR="00ED641A" w:rsidRPr="530E1CB9">
              <w:rPr>
                <w:rFonts w:ascii="Times New Roman" w:eastAsia="Times New Roman" w:hAnsi="Times New Roman" w:cs="Times New Roman"/>
                <w:sz w:val="20"/>
                <w:szCs w:val="20"/>
                <w:lang w:eastAsia="lt-LT"/>
              </w:rPr>
              <w:t>.</w:t>
            </w:r>
            <w:r w:rsidR="00507797" w:rsidRPr="530E1CB9">
              <w:rPr>
                <w:rFonts w:ascii="Times New Roman" w:eastAsia="Times New Roman" w:hAnsi="Times New Roman" w:cs="Times New Roman"/>
                <w:sz w:val="20"/>
                <w:szCs w:val="20"/>
                <w:lang w:eastAsia="lt-LT"/>
              </w:rPr>
              <w:t>6.2</w:t>
            </w:r>
          </w:p>
        </w:tc>
        <w:tc>
          <w:tcPr>
            <w:tcW w:w="2575" w:type="dxa"/>
          </w:tcPr>
          <w:p w14:paraId="4FA3E099" w14:textId="5ABCD49C" w:rsidR="002156FE" w:rsidRPr="00D02B39" w:rsidRDefault="002156FE" w:rsidP="002156FE">
            <w:pPr>
              <w:rPr>
                <w:rFonts w:ascii="Times New Roman" w:eastAsia="Times New Roman" w:hAnsi="Times New Roman" w:cs="Times New Roman"/>
                <w:sz w:val="20"/>
                <w:szCs w:val="20"/>
              </w:rPr>
            </w:pPr>
            <w:r w:rsidRPr="530E1CB9">
              <w:rPr>
                <w:rFonts w:ascii="Times New Roman" w:eastAsia="Times New Roman" w:hAnsi="Times New Roman" w:cs="Times New Roman"/>
                <w:sz w:val="20"/>
                <w:szCs w:val="20"/>
              </w:rPr>
              <w:t>Tiekėjas turi paruošti sistemos naudotojų teises sistemos mokymų/testavimo aplinkoje (TEST)</w:t>
            </w:r>
          </w:p>
        </w:tc>
        <w:tc>
          <w:tcPr>
            <w:tcW w:w="2126" w:type="dxa"/>
          </w:tcPr>
          <w:p w14:paraId="5CEC1D74" w14:textId="193554EB" w:rsidR="002156FE" w:rsidRPr="00D02B39" w:rsidRDefault="002156FE" w:rsidP="002156FE">
            <w:pPr>
              <w:rPr>
                <w:rFonts w:ascii="Times New Roman" w:eastAsia="Times New Roman" w:hAnsi="Times New Roman" w:cs="Times New Roman"/>
                <w:sz w:val="20"/>
                <w:szCs w:val="20"/>
              </w:rPr>
            </w:pPr>
            <w:r w:rsidRPr="530E1CB9">
              <w:rPr>
                <w:rFonts w:ascii="Times New Roman" w:eastAsia="Times New Roman" w:hAnsi="Times New Roman" w:cs="Times New Roman"/>
                <w:sz w:val="20"/>
                <w:szCs w:val="20"/>
              </w:rPr>
              <w:t>Paruoštos naudotojų teisės mokymo/testavimo aplinkoje</w:t>
            </w:r>
          </w:p>
        </w:tc>
        <w:tc>
          <w:tcPr>
            <w:tcW w:w="3832" w:type="dxa"/>
          </w:tcPr>
          <w:p w14:paraId="6932DD1B" w14:textId="10F8C7AD" w:rsidR="002156FE" w:rsidRPr="00D02B39" w:rsidRDefault="002156FE" w:rsidP="00854926">
            <w:pPr>
              <w:pStyle w:val="ListParagraph"/>
              <w:numPr>
                <w:ilvl w:val="0"/>
                <w:numId w:val="24"/>
              </w:numPr>
              <w:rPr>
                <w:rFonts w:ascii="Times New Roman" w:eastAsia="Times New Roman" w:hAnsi="Times New Roman" w:cs="Times New Roman"/>
                <w:sz w:val="20"/>
                <w:szCs w:val="20"/>
              </w:rPr>
            </w:pPr>
            <w:r w:rsidRPr="530E1CB9">
              <w:rPr>
                <w:rFonts w:ascii="Times New Roman" w:eastAsia="Times New Roman" w:hAnsi="Times New Roman" w:cs="Times New Roman"/>
                <w:sz w:val="20"/>
                <w:szCs w:val="20"/>
              </w:rPr>
              <w:t xml:space="preserve">Tiekėjas turi </w:t>
            </w:r>
            <w:r w:rsidR="00DB7E41" w:rsidRPr="530E1CB9">
              <w:rPr>
                <w:rFonts w:ascii="Times New Roman" w:eastAsia="Times New Roman" w:hAnsi="Times New Roman" w:cs="Times New Roman"/>
                <w:sz w:val="20"/>
                <w:szCs w:val="20"/>
              </w:rPr>
              <w:t>sukonfigūruoti</w:t>
            </w:r>
            <w:r w:rsidR="00922819" w:rsidRPr="530E1CB9">
              <w:rPr>
                <w:rFonts w:ascii="Times New Roman" w:eastAsia="Times New Roman" w:hAnsi="Times New Roman" w:cs="Times New Roman"/>
                <w:sz w:val="20"/>
                <w:szCs w:val="20"/>
              </w:rPr>
              <w:t xml:space="preserve"> ir ištestuoti</w:t>
            </w:r>
            <w:r w:rsidR="00DB7E41" w:rsidRPr="530E1CB9">
              <w:rPr>
                <w:rFonts w:ascii="Times New Roman" w:eastAsia="Times New Roman" w:hAnsi="Times New Roman" w:cs="Times New Roman"/>
                <w:sz w:val="20"/>
                <w:szCs w:val="20"/>
              </w:rPr>
              <w:t xml:space="preserve"> </w:t>
            </w:r>
            <w:r w:rsidRPr="530E1CB9">
              <w:rPr>
                <w:rFonts w:ascii="Times New Roman" w:eastAsia="Times New Roman" w:hAnsi="Times New Roman" w:cs="Times New Roman"/>
                <w:sz w:val="20"/>
                <w:szCs w:val="20"/>
              </w:rPr>
              <w:t xml:space="preserve">sistemos naudotojų teises sistemos mokymo/testavimo aplinkoje pagal </w:t>
            </w:r>
            <w:r w:rsidR="003A1A51" w:rsidRPr="530E1CB9">
              <w:rPr>
                <w:rFonts w:ascii="Times New Roman" w:eastAsia="Times New Roman" w:hAnsi="Times New Roman" w:cs="Times New Roman"/>
                <w:sz w:val="20"/>
                <w:szCs w:val="20"/>
              </w:rPr>
              <w:t xml:space="preserve">aktualią </w:t>
            </w:r>
            <w:r w:rsidRPr="530E1CB9">
              <w:rPr>
                <w:rFonts w:ascii="Times New Roman" w:eastAsia="Times New Roman" w:hAnsi="Times New Roman" w:cs="Times New Roman"/>
                <w:sz w:val="20"/>
                <w:szCs w:val="20"/>
              </w:rPr>
              <w:t>sistemos naudotojų teisių politiką</w:t>
            </w:r>
          </w:p>
        </w:tc>
      </w:tr>
      <w:tr w:rsidR="002156FE" w:rsidRPr="00D02B39" w14:paraId="0F6E68DD" w14:textId="77777777" w:rsidTr="089B97B3">
        <w:tc>
          <w:tcPr>
            <w:tcW w:w="1106" w:type="dxa"/>
          </w:tcPr>
          <w:p w14:paraId="57625935" w14:textId="78D1AC13" w:rsidR="002156FE" w:rsidRPr="00D02B39" w:rsidRDefault="002156FE" w:rsidP="002156FE">
            <w:pPr>
              <w:rPr>
                <w:rFonts w:ascii="Times New Roman" w:eastAsia="Times New Roman" w:hAnsi="Times New Roman" w:cs="Times New Roman"/>
                <w:color w:val="000000"/>
                <w:sz w:val="20"/>
                <w:szCs w:val="20"/>
              </w:rPr>
            </w:pPr>
            <w:r w:rsidRPr="530E1CB9">
              <w:rPr>
                <w:rFonts w:ascii="Times New Roman" w:eastAsia="Times New Roman" w:hAnsi="Times New Roman" w:cs="Times New Roman"/>
                <w:sz w:val="20"/>
                <w:szCs w:val="20"/>
                <w:lang w:eastAsia="lt-LT"/>
              </w:rPr>
              <w:t>PR</w:t>
            </w:r>
            <w:r w:rsidR="00ED641A" w:rsidRPr="530E1CB9">
              <w:rPr>
                <w:rFonts w:ascii="Times New Roman" w:eastAsia="Times New Roman" w:hAnsi="Times New Roman" w:cs="Times New Roman"/>
                <w:sz w:val="20"/>
                <w:szCs w:val="20"/>
                <w:lang w:eastAsia="lt-LT"/>
              </w:rPr>
              <w:t>.</w:t>
            </w:r>
            <w:r w:rsidR="00507797" w:rsidRPr="530E1CB9">
              <w:rPr>
                <w:rFonts w:ascii="Times New Roman" w:eastAsia="Times New Roman" w:hAnsi="Times New Roman" w:cs="Times New Roman"/>
                <w:sz w:val="20"/>
                <w:szCs w:val="20"/>
                <w:lang w:eastAsia="lt-LT"/>
              </w:rPr>
              <w:t>6.3</w:t>
            </w:r>
          </w:p>
        </w:tc>
        <w:tc>
          <w:tcPr>
            <w:tcW w:w="2575" w:type="dxa"/>
          </w:tcPr>
          <w:p w14:paraId="73053C90" w14:textId="6EC40609" w:rsidR="002156FE" w:rsidRPr="00D02B39" w:rsidRDefault="002156FE" w:rsidP="002156FE">
            <w:pPr>
              <w:rPr>
                <w:rFonts w:ascii="Times New Roman" w:eastAsia="Times New Roman" w:hAnsi="Times New Roman" w:cs="Times New Roman"/>
                <w:sz w:val="20"/>
                <w:szCs w:val="20"/>
              </w:rPr>
            </w:pPr>
            <w:r w:rsidRPr="530E1CB9">
              <w:rPr>
                <w:rFonts w:ascii="Times New Roman" w:eastAsia="Times New Roman" w:hAnsi="Times New Roman" w:cs="Times New Roman"/>
                <w:sz w:val="20"/>
                <w:szCs w:val="20"/>
              </w:rPr>
              <w:t>Tiekėjas turi paruošti sistemos naudotojų teises sistemos darbinėje aplinkoje (PROD)</w:t>
            </w:r>
          </w:p>
        </w:tc>
        <w:tc>
          <w:tcPr>
            <w:tcW w:w="2126" w:type="dxa"/>
          </w:tcPr>
          <w:p w14:paraId="2AF15940" w14:textId="712878C9" w:rsidR="002156FE" w:rsidRPr="00D02B39" w:rsidRDefault="002156FE" w:rsidP="002156FE">
            <w:pPr>
              <w:rPr>
                <w:rFonts w:ascii="Times New Roman" w:eastAsia="Times New Roman" w:hAnsi="Times New Roman" w:cs="Times New Roman"/>
                <w:sz w:val="20"/>
                <w:szCs w:val="20"/>
              </w:rPr>
            </w:pPr>
            <w:r w:rsidRPr="530E1CB9">
              <w:rPr>
                <w:rFonts w:ascii="Times New Roman" w:eastAsia="Times New Roman" w:hAnsi="Times New Roman" w:cs="Times New Roman"/>
                <w:sz w:val="20"/>
                <w:szCs w:val="20"/>
              </w:rPr>
              <w:t>Paruoštos naudotojų teisės sistemos darbinėje aplinkoje (PROD)</w:t>
            </w:r>
          </w:p>
        </w:tc>
        <w:tc>
          <w:tcPr>
            <w:tcW w:w="3832" w:type="dxa"/>
          </w:tcPr>
          <w:p w14:paraId="07F9A653" w14:textId="3379B834" w:rsidR="002156FE" w:rsidRPr="00D02B39" w:rsidRDefault="002156FE" w:rsidP="00854926">
            <w:pPr>
              <w:pStyle w:val="ListParagraph"/>
              <w:numPr>
                <w:ilvl w:val="0"/>
                <w:numId w:val="24"/>
              </w:numPr>
              <w:rPr>
                <w:rFonts w:ascii="Times New Roman" w:eastAsia="Times New Roman" w:hAnsi="Times New Roman" w:cs="Times New Roman"/>
                <w:sz w:val="20"/>
                <w:szCs w:val="20"/>
              </w:rPr>
            </w:pPr>
            <w:r w:rsidRPr="530E1CB9">
              <w:rPr>
                <w:rFonts w:ascii="Times New Roman" w:eastAsia="Times New Roman" w:hAnsi="Times New Roman" w:cs="Times New Roman"/>
                <w:sz w:val="20"/>
                <w:szCs w:val="20"/>
              </w:rPr>
              <w:t xml:space="preserve">Tiekėjas turi sukonfigūruoti </w:t>
            </w:r>
            <w:r w:rsidR="00922819" w:rsidRPr="530E1CB9">
              <w:rPr>
                <w:rFonts w:ascii="Times New Roman" w:eastAsia="Times New Roman" w:hAnsi="Times New Roman" w:cs="Times New Roman"/>
                <w:sz w:val="20"/>
                <w:szCs w:val="20"/>
              </w:rPr>
              <w:t xml:space="preserve">ir ištestuoti </w:t>
            </w:r>
            <w:r w:rsidRPr="530E1CB9">
              <w:rPr>
                <w:rFonts w:ascii="Times New Roman" w:eastAsia="Times New Roman" w:hAnsi="Times New Roman" w:cs="Times New Roman"/>
                <w:sz w:val="20"/>
                <w:szCs w:val="20"/>
              </w:rPr>
              <w:t xml:space="preserve">sistemos naudotojų teises sistemos darbinėje sistemos aplinkoje pagal </w:t>
            </w:r>
            <w:r w:rsidR="003A1A51" w:rsidRPr="530E1CB9">
              <w:rPr>
                <w:rFonts w:ascii="Times New Roman" w:eastAsia="Times New Roman" w:hAnsi="Times New Roman" w:cs="Times New Roman"/>
                <w:sz w:val="20"/>
                <w:szCs w:val="20"/>
              </w:rPr>
              <w:t xml:space="preserve">aktualią </w:t>
            </w:r>
            <w:r w:rsidRPr="530E1CB9">
              <w:rPr>
                <w:rFonts w:ascii="Times New Roman" w:eastAsia="Times New Roman" w:hAnsi="Times New Roman" w:cs="Times New Roman"/>
                <w:sz w:val="20"/>
                <w:szCs w:val="20"/>
              </w:rPr>
              <w:t>sistemos naudotojų teisių politiką</w:t>
            </w:r>
          </w:p>
        </w:tc>
      </w:tr>
    </w:tbl>
    <w:p w14:paraId="216A68D5" w14:textId="0A4477CB" w:rsidR="009909FC" w:rsidRPr="00D02B39" w:rsidRDefault="009909FC" w:rsidP="00747294">
      <w:pPr>
        <w:pStyle w:val="Heading3"/>
        <w:rPr>
          <w:rFonts w:ascii="Times New Roman" w:eastAsia="Times New Roman" w:hAnsi="Times New Roman" w:cs="Times New Roman"/>
        </w:rPr>
      </w:pPr>
      <w:bookmarkStart w:id="61" w:name="_Toc148293485"/>
      <w:r w:rsidRPr="530E1CB9">
        <w:rPr>
          <w:rFonts w:ascii="Times New Roman" w:eastAsia="Times New Roman" w:hAnsi="Times New Roman" w:cs="Times New Roman"/>
        </w:rPr>
        <w:t>Duomenų migravimo paslauga</w:t>
      </w:r>
      <w:bookmarkEnd w:id="61"/>
    </w:p>
    <w:tbl>
      <w:tblPr>
        <w:tblStyle w:val="TableGrid"/>
        <w:tblW w:w="9639" w:type="dxa"/>
        <w:tblLayout w:type="fixed"/>
        <w:tblLook w:val="04A0" w:firstRow="1" w:lastRow="0" w:firstColumn="1" w:lastColumn="0" w:noHBand="0" w:noVBand="1"/>
      </w:tblPr>
      <w:tblGrid>
        <w:gridCol w:w="1106"/>
        <w:gridCol w:w="2575"/>
        <w:gridCol w:w="2126"/>
        <w:gridCol w:w="3832"/>
      </w:tblGrid>
      <w:tr w:rsidR="00FF1201" w:rsidRPr="00D02B39" w14:paraId="38E1BA6D" w14:textId="77777777">
        <w:trPr>
          <w:tblHeader/>
        </w:trPr>
        <w:tc>
          <w:tcPr>
            <w:tcW w:w="1106" w:type="dxa"/>
            <w:shd w:val="clear" w:color="auto" w:fill="D9D9D9" w:themeFill="background1" w:themeFillShade="D9"/>
          </w:tcPr>
          <w:p w14:paraId="7CF4B5BD" w14:textId="77777777" w:rsidR="00FF1201" w:rsidRPr="00D02B39" w:rsidRDefault="00FF1201">
            <w:pPr>
              <w:jc w:val="center"/>
              <w:rPr>
                <w:rFonts w:ascii="Times New Roman" w:eastAsia="Times New Roman" w:hAnsi="Times New Roman" w:cs="Times New Roman"/>
                <w:sz w:val="20"/>
                <w:szCs w:val="20"/>
              </w:rPr>
            </w:pPr>
            <w:r w:rsidRPr="530E1CB9">
              <w:rPr>
                <w:rFonts w:ascii="Times New Roman" w:eastAsia="Times New Roman" w:hAnsi="Times New Roman" w:cs="Times New Roman"/>
                <w:sz w:val="20"/>
                <w:szCs w:val="20"/>
              </w:rPr>
              <w:t>Nr.</w:t>
            </w:r>
          </w:p>
        </w:tc>
        <w:tc>
          <w:tcPr>
            <w:tcW w:w="2575" w:type="dxa"/>
            <w:shd w:val="clear" w:color="auto" w:fill="D9D9D9" w:themeFill="background1" w:themeFillShade="D9"/>
          </w:tcPr>
          <w:p w14:paraId="52ED0DCB" w14:textId="77777777" w:rsidR="00FF1201" w:rsidRPr="00D02B39" w:rsidRDefault="00FF1201">
            <w:pPr>
              <w:jc w:val="center"/>
              <w:rPr>
                <w:rFonts w:ascii="Times New Roman" w:eastAsia="Times New Roman" w:hAnsi="Times New Roman" w:cs="Times New Roman"/>
                <w:sz w:val="20"/>
                <w:szCs w:val="20"/>
              </w:rPr>
            </w:pPr>
            <w:r w:rsidRPr="530E1CB9">
              <w:rPr>
                <w:rFonts w:ascii="Times New Roman" w:eastAsia="Times New Roman" w:hAnsi="Times New Roman" w:cs="Times New Roman"/>
                <w:sz w:val="20"/>
                <w:szCs w:val="20"/>
              </w:rPr>
              <w:t>Reikalavimas</w:t>
            </w:r>
          </w:p>
        </w:tc>
        <w:tc>
          <w:tcPr>
            <w:tcW w:w="2126" w:type="dxa"/>
            <w:shd w:val="clear" w:color="auto" w:fill="D9D9D9" w:themeFill="background1" w:themeFillShade="D9"/>
          </w:tcPr>
          <w:p w14:paraId="6B370194" w14:textId="77777777" w:rsidR="00FF1201" w:rsidRPr="00D02B39" w:rsidRDefault="00FF1201">
            <w:pPr>
              <w:jc w:val="center"/>
              <w:rPr>
                <w:rFonts w:ascii="Times New Roman" w:eastAsia="Times New Roman" w:hAnsi="Times New Roman" w:cs="Times New Roman"/>
                <w:sz w:val="20"/>
                <w:szCs w:val="20"/>
              </w:rPr>
            </w:pPr>
            <w:r w:rsidRPr="530E1CB9">
              <w:rPr>
                <w:rFonts w:ascii="Times New Roman" w:eastAsia="Times New Roman" w:hAnsi="Times New Roman" w:cs="Times New Roman"/>
                <w:sz w:val="20"/>
                <w:szCs w:val="20"/>
              </w:rPr>
              <w:t>Rezultatas</w:t>
            </w:r>
          </w:p>
        </w:tc>
        <w:tc>
          <w:tcPr>
            <w:tcW w:w="3832" w:type="dxa"/>
            <w:shd w:val="clear" w:color="auto" w:fill="D9D9D9" w:themeFill="background1" w:themeFillShade="D9"/>
          </w:tcPr>
          <w:p w14:paraId="38448CFE" w14:textId="77777777" w:rsidR="00FF1201" w:rsidRPr="00D02B39" w:rsidRDefault="00FF1201">
            <w:pPr>
              <w:jc w:val="center"/>
              <w:rPr>
                <w:rFonts w:ascii="Times New Roman" w:eastAsia="Times New Roman" w:hAnsi="Times New Roman" w:cs="Times New Roman"/>
                <w:sz w:val="20"/>
                <w:szCs w:val="20"/>
              </w:rPr>
            </w:pPr>
            <w:r w:rsidRPr="530E1CB9">
              <w:rPr>
                <w:rFonts w:ascii="Times New Roman" w:eastAsia="Times New Roman" w:hAnsi="Times New Roman" w:cs="Times New Roman"/>
                <w:sz w:val="20"/>
                <w:szCs w:val="20"/>
              </w:rPr>
              <w:t>Reikalavimo aprašymas</w:t>
            </w:r>
          </w:p>
        </w:tc>
      </w:tr>
      <w:tr w:rsidR="009D7A3F" w:rsidRPr="00D02B39" w14:paraId="3A42E486" w14:textId="77777777">
        <w:tc>
          <w:tcPr>
            <w:tcW w:w="1106" w:type="dxa"/>
          </w:tcPr>
          <w:p w14:paraId="46B9AC62" w14:textId="31DC815C" w:rsidR="009D7A3F" w:rsidRPr="00D02B39" w:rsidRDefault="009D7A3F" w:rsidP="009D7A3F">
            <w:pPr>
              <w:rPr>
                <w:rFonts w:ascii="Times New Roman" w:eastAsia="Times New Roman" w:hAnsi="Times New Roman" w:cs="Times New Roman"/>
                <w:color w:val="000000"/>
                <w:sz w:val="20"/>
                <w:szCs w:val="20"/>
              </w:rPr>
            </w:pPr>
            <w:r w:rsidRPr="530E1CB9">
              <w:rPr>
                <w:rFonts w:ascii="Times New Roman" w:eastAsia="Times New Roman" w:hAnsi="Times New Roman" w:cs="Times New Roman"/>
                <w:sz w:val="20"/>
                <w:szCs w:val="20"/>
                <w:lang w:eastAsia="lt-LT"/>
              </w:rPr>
              <w:t>PR</w:t>
            </w:r>
            <w:r w:rsidR="00ED641A" w:rsidRPr="530E1CB9">
              <w:rPr>
                <w:rFonts w:ascii="Times New Roman" w:eastAsia="Times New Roman" w:hAnsi="Times New Roman" w:cs="Times New Roman"/>
                <w:sz w:val="20"/>
                <w:szCs w:val="20"/>
                <w:lang w:eastAsia="lt-LT"/>
              </w:rPr>
              <w:t>.</w:t>
            </w:r>
            <w:r w:rsidR="00507797" w:rsidRPr="530E1CB9">
              <w:rPr>
                <w:rFonts w:ascii="Times New Roman" w:eastAsia="Times New Roman" w:hAnsi="Times New Roman" w:cs="Times New Roman"/>
                <w:sz w:val="20"/>
                <w:szCs w:val="20"/>
                <w:lang w:eastAsia="lt-LT"/>
              </w:rPr>
              <w:t>7.1</w:t>
            </w:r>
          </w:p>
        </w:tc>
        <w:tc>
          <w:tcPr>
            <w:tcW w:w="2575" w:type="dxa"/>
          </w:tcPr>
          <w:p w14:paraId="5C16FBB3" w14:textId="1EB3EC13" w:rsidR="009D7A3F" w:rsidRPr="00D02B39" w:rsidRDefault="009D7A3F" w:rsidP="009D7A3F">
            <w:pPr>
              <w:rPr>
                <w:rFonts w:ascii="Times New Roman" w:eastAsia="Times New Roman" w:hAnsi="Times New Roman" w:cs="Times New Roman"/>
                <w:sz w:val="20"/>
                <w:szCs w:val="20"/>
              </w:rPr>
            </w:pPr>
            <w:r w:rsidRPr="530E1CB9">
              <w:rPr>
                <w:rFonts w:ascii="Times New Roman" w:eastAsia="Times New Roman" w:hAnsi="Times New Roman" w:cs="Times New Roman"/>
                <w:sz w:val="20"/>
                <w:szCs w:val="20"/>
              </w:rPr>
              <w:t xml:space="preserve">Tiekėjas </w:t>
            </w:r>
            <w:r w:rsidR="00922819" w:rsidRPr="530E1CB9">
              <w:rPr>
                <w:rFonts w:ascii="Times New Roman" w:eastAsia="Times New Roman" w:hAnsi="Times New Roman" w:cs="Times New Roman"/>
                <w:sz w:val="20"/>
                <w:szCs w:val="20"/>
              </w:rPr>
              <w:t xml:space="preserve">turi </w:t>
            </w:r>
            <w:r w:rsidRPr="530E1CB9">
              <w:rPr>
                <w:rFonts w:ascii="Times New Roman" w:eastAsia="Times New Roman" w:hAnsi="Times New Roman" w:cs="Times New Roman"/>
                <w:sz w:val="20"/>
                <w:szCs w:val="20"/>
              </w:rPr>
              <w:t>paruošti esamos</w:t>
            </w:r>
            <w:r w:rsidR="003A6617" w:rsidRPr="530E1CB9">
              <w:rPr>
                <w:rFonts w:ascii="Times New Roman" w:eastAsia="Times New Roman" w:hAnsi="Times New Roman" w:cs="Times New Roman"/>
                <w:sz w:val="20"/>
                <w:szCs w:val="20"/>
              </w:rPr>
              <w:t>(-ų)</w:t>
            </w:r>
            <w:r w:rsidRPr="530E1CB9">
              <w:rPr>
                <w:rFonts w:ascii="Times New Roman" w:eastAsia="Times New Roman" w:hAnsi="Times New Roman" w:cs="Times New Roman"/>
                <w:sz w:val="20"/>
                <w:szCs w:val="20"/>
              </w:rPr>
              <w:t xml:space="preserve"> sistemos</w:t>
            </w:r>
            <w:r w:rsidR="00C003A0" w:rsidRPr="530E1CB9">
              <w:rPr>
                <w:rFonts w:ascii="Times New Roman" w:eastAsia="Times New Roman" w:hAnsi="Times New Roman" w:cs="Times New Roman"/>
                <w:sz w:val="20"/>
                <w:szCs w:val="20"/>
              </w:rPr>
              <w:t>(-ų)</w:t>
            </w:r>
            <w:r w:rsidRPr="530E1CB9">
              <w:rPr>
                <w:rFonts w:ascii="Times New Roman" w:eastAsia="Times New Roman" w:hAnsi="Times New Roman" w:cs="Times New Roman"/>
                <w:sz w:val="20"/>
                <w:szCs w:val="20"/>
              </w:rPr>
              <w:t xml:space="preserve"> duomenų migravimo planą</w:t>
            </w:r>
          </w:p>
        </w:tc>
        <w:tc>
          <w:tcPr>
            <w:tcW w:w="2126" w:type="dxa"/>
          </w:tcPr>
          <w:p w14:paraId="78C2E288" w14:textId="212D6535" w:rsidR="009D7A3F" w:rsidRPr="00D02B39" w:rsidRDefault="009D7A3F" w:rsidP="009D7A3F">
            <w:pPr>
              <w:rPr>
                <w:rFonts w:ascii="Times New Roman" w:eastAsia="Times New Roman" w:hAnsi="Times New Roman" w:cs="Times New Roman"/>
                <w:sz w:val="20"/>
                <w:szCs w:val="20"/>
              </w:rPr>
            </w:pPr>
            <w:r w:rsidRPr="530E1CB9">
              <w:rPr>
                <w:rFonts w:ascii="Times New Roman" w:eastAsia="Times New Roman" w:hAnsi="Times New Roman" w:cs="Times New Roman"/>
                <w:sz w:val="20"/>
                <w:szCs w:val="20"/>
              </w:rPr>
              <w:t xml:space="preserve">Paruoštas </w:t>
            </w:r>
            <w:r w:rsidR="00394000" w:rsidRPr="530E1CB9">
              <w:rPr>
                <w:rFonts w:ascii="Times New Roman" w:eastAsia="Times New Roman" w:hAnsi="Times New Roman" w:cs="Times New Roman"/>
                <w:sz w:val="20"/>
                <w:szCs w:val="20"/>
              </w:rPr>
              <w:t xml:space="preserve">esamos(-ų) sistemos(-ų) </w:t>
            </w:r>
            <w:r w:rsidRPr="530E1CB9">
              <w:rPr>
                <w:rFonts w:ascii="Times New Roman" w:eastAsia="Times New Roman" w:hAnsi="Times New Roman" w:cs="Times New Roman"/>
                <w:sz w:val="20"/>
                <w:szCs w:val="20"/>
              </w:rPr>
              <w:t>duomenų migravimo planas</w:t>
            </w:r>
          </w:p>
        </w:tc>
        <w:tc>
          <w:tcPr>
            <w:tcW w:w="3832" w:type="dxa"/>
          </w:tcPr>
          <w:p w14:paraId="677979CF" w14:textId="5EE8D2DF" w:rsidR="009D7A3F" w:rsidRPr="00D02B39" w:rsidRDefault="009D7A3F" w:rsidP="009E686E">
            <w:pPr>
              <w:pStyle w:val="ListParagraph"/>
              <w:numPr>
                <w:ilvl w:val="0"/>
                <w:numId w:val="9"/>
              </w:numPr>
              <w:rPr>
                <w:rFonts w:ascii="Times New Roman" w:eastAsia="Times New Roman" w:hAnsi="Times New Roman" w:cs="Times New Roman"/>
                <w:sz w:val="20"/>
                <w:szCs w:val="20"/>
              </w:rPr>
            </w:pPr>
            <w:r w:rsidRPr="530E1CB9">
              <w:rPr>
                <w:rFonts w:ascii="Times New Roman" w:eastAsia="Times New Roman" w:hAnsi="Times New Roman" w:cs="Times New Roman"/>
                <w:sz w:val="20"/>
                <w:szCs w:val="20"/>
              </w:rPr>
              <w:t xml:space="preserve">Tiekėjas turi </w:t>
            </w:r>
            <w:r w:rsidR="00DB7E41" w:rsidRPr="530E1CB9">
              <w:rPr>
                <w:rFonts w:ascii="Times New Roman" w:eastAsia="Times New Roman" w:hAnsi="Times New Roman" w:cs="Times New Roman"/>
                <w:sz w:val="20"/>
                <w:szCs w:val="20"/>
              </w:rPr>
              <w:t>paruošti</w:t>
            </w:r>
            <w:r w:rsidRPr="530E1CB9">
              <w:rPr>
                <w:rFonts w:ascii="Times New Roman" w:eastAsia="Times New Roman" w:hAnsi="Times New Roman" w:cs="Times New Roman"/>
                <w:sz w:val="20"/>
                <w:szCs w:val="20"/>
              </w:rPr>
              <w:t xml:space="preserve"> esamos</w:t>
            </w:r>
            <w:r w:rsidR="003A6617" w:rsidRPr="530E1CB9">
              <w:rPr>
                <w:rFonts w:ascii="Times New Roman" w:eastAsia="Times New Roman" w:hAnsi="Times New Roman" w:cs="Times New Roman"/>
                <w:sz w:val="20"/>
                <w:szCs w:val="20"/>
              </w:rPr>
              <w:t>(-ų)</w:t>
            </w:r>
            <w:r w:rsidRPr="530E1CB9">
              <w:rPr>
                <w:rFonts w:ascii="Times New Roman" w:eastAsia="Times New Roman" w:hAnsi="Times New Roman" w:cs="Times New Roman"/>
                <w:sz w:val="20"/>
                <w:szCs w:val="20"/>
              </w:rPr>
              <w:t xml:space="preserve"> sistemos</w:t>
            </w:r>
            <w:r w:rsidR="003A6617" w:rsidRPr="530E1CB9">
              <w:rPr>
                <w:rFonts w:ascii="Times New Roman" w:eastAsia="Times New Roman" w:hAnsi="Times New Roman" w:cs="Times New Roman"/>
                <w:sz w:val="20"/>
                <w:szCs w:val="20"/>
              </w:rPr>
              <w:t>(-ų)</w:t>
            </w:r>
            <w:r w:rsidRPr="530E1CB9">
              <w:rPr>
                <w:rFonts w:ascii="Times New Roman" w:eastAsia="Times New Roman" w:hAnsi="Times New Roman" w:cs="Times New Roman"/>
                <w:sz w:val="20"/>
                <w:szCs w:val="20"/>
              </w:rPr>
              <w:t xml:space="preserve"> duomenų migravimo planą</w:t>
            </w:r>
            <w:r w:rsidR="00DB7E41" w:rsidRPr="530E1CB9">
              <w:rPr>
                <w:rFonts w:ascii="Times New Roman" w:eastAsia="Times New Roman" w:hAnsi="Times New Roman" w:cs="Times New Roman"/>
                <w:sz w:val="20"/>
                <w:szCs w:val="20"/>
              </w:rPr>
              <w:t>,</w:t>
            </w:r>
            <w:r w:rsidRPr="530E1CB9">
              <w:rPr>
                <w:rFonts w:ascii="Times New Roman" w:eastAsia="Times New Roman" w:hAnsi="Times New Roman" w:cs="Times New Roman"/>
                <w:sz w:val="20"/>
                <w:szCs w:val="20"/>
              </w:rPr>
              <w:t xml:space="preserve"> kuriame įvardintas migruojamų duomenų rinkinių sąrašas, aprašytos duomenų rinkinių struktūros, duomenų rinkiniams taikomi migravimo būdai (tiesioginis perkėlimas iš DB, perkėlimas naudojant migravimo lenteles ir pan.), duomenų rinkinio paruošimo ir migravimo laikas,</w:t>
            </w:r>
            <w:r w:rsidR="008E4051" w:rsidRPr="530E1CB9">
              <w:rPr>
                <w:rFonts w:ascii="Times New Roman" w:eastAsia="Times New Roman" w:hAnsi="Times New Roman" w:cs="Times New Roman"/>
                <w:sz w:val="20"/>
                <w:szCs w:val="20"/>
              </w:rPr>
              <w:t xml:space="preserve"> </w:t>
            </w:r>
            <w:r w:rsidRPr="530E1CB9">
              <w:rPr>
                <w:rFonts w:ascii="Times New Roman" w:eastAsia="Times New Roman" w:hAnsi="Times New Roman" w:cs="Times New Roman"/>
                <w:sz w:val="20"/>
                <w:szCs w:val="20"/>
              </w:rPr>
              <w:t>Užsakovo ir Tiekėjo atsakomybės už duomenų rinkinių paruošimą ir migravimą</w:t>
            </w:r>
          </w:p>
        </w:tc>
      </w:tr>
      <w:tr w:rsidR="009D7A3F" w:rsidRPr="00D02B39" w14:paraId="419F19AE" w14:textId="77777777">
        <w:tc>
          <w:tcPr>
            <w:tcW w:w="1106" w:type="dxa"/>
          </w:tcPr>
          <w:p w14:paraId="3345B8DB" w14:textId="0B42683C" w:rsidR="009D7A3F" w:rsidRPr="00D02B39" w:rsidRDefault="009D7A3F" w:rsidP="009D7A3F">
            <w:pPr>
              <w:rPr>
                <w:rFonts w:ascii="Times New Roman" w:eastAsia="Times New Roman" w:hAnsi="Times New Roman" w:cs="Times New Roman"/>
                <w:color w:val="000000"/>
                <w:sz w:val="20"/>
                <w:szCs w:val="20"/>
              </w:rPr>
            </w:pPr>
            <w:r w:rsidRPr="530E1CB9">
              <w:rPr>
                <w:rFonts w:ascii="Times New Roman" w:eastAsia="Times New Roman" w:hAnsi="Times New Roman" w:cs="Times New Roman"/>
                <w:sz w:val="20"/>
                <w:szCs w:val="20"/>
                <w:lang w:eastAsia="lt-LT"/>
              </w:rPr>
              <w:t>PR</w:t>
            </w:r>
            <w:r w:rsidR="00ED641A" w:rsidRPr="530E1CB9">
              <w:rPr>
                <w:rFonts w:ascii="Times New Roman" w:eastAsia="Times New Roman" w:hAnsi="Times New Roman" w:cs="Times New Roman"/>
                <w:sz w:val="20"/>
                <w:szCs w:val="20"/>
                <w:lang w:eastAsia="lt-LT"/>
              </w:rPr>
              <w:t>.</w:t>
            </w:r>
            <w:r w:rsidR="00507797" w:rsidRPr="530E1CB9">
              <w:rPr>
                <w:rFonts w:ascii="Times New Roman" w:eastAsia="Times New Roman" w:hAnsi="Times New Roman" w:cs="Times New Roman"/>
                <w:sz w:val="20"/>
                <w:szCs w:val="20"/>
                <w:lang w:eastAsia="lt-LT"/>
              </w:rPr>
              <w:t>7.2</w:t>
            </w:r>
          </w:p>
        </w:tc>
        <w:tc>
          <w:tcPr>
            <w:tcW w:w="2575" w:type="dxa"/>
          </w:tcPr>
          <w:p w14:paraId="14D16AAD" w14:textId="2BE13BCE" w:rsidR="009D7A3F" w:rsidRPr="00D02B39" w:rsidRDefault="009D7A3F" w:rsidP="009D7A3F">
            <w:pPr>
              <w:rPr>
                <w:rFonts w:ascii="Times New Roman" w:eastAsia="Times New Roman" w:hAnsi="Times New Roman" w:cs="Times New Roman"/>
                <w:sz w:val="20"/>
                <w:szCs w:val="20"/>
              </w:rPr>
            </w:pPr>
            <w:r w:rsidRPr="530E1CB9">
              <w:rPr>
                <w:rFonts w:ascii="Times New Roman" w:eastAsia="Times New Roman" w:hAnsi="Times New Roman" w:cs="Times New Roman"/>
                <w:sz w:val="20"/>
                <w:szCs w:val="20"/>
              </w:rPr>
              <w:t xml:space="preserve">Tiekėjas turi paruošti </w:t>
            </w:r>
            <w:r w:rsidR="00C003A0" w:rsidRPr="530E1CB9">
              <w:rPr>
                <w:rFonts w:ascii="Times New Roman" w:eastAsia="Times New Roman" w:hAnsi="Times New Roman" w:cs="Times New Roman"/>
                <w:sz w:val="20"/>
                <w:szCs w:val="20"/>
              </w:rPr>
              <w:t>esamos(-ų) sistemos(-ų)</w:t>
            </w:r>
            <w:r w:rsidR="00535A82" w:rsidRPr="530E1CB9">
              <w:rPr>
                <w:rFonts w:ascii="Times New Roman" w:eastAsia="Times New Roman" w:hAnsi="Times New Roman" w:cs="Times New Roman"/>
                <w:sz w:val="20"/>
                <w:szCs w:val="20"/>
              </w:rPr>
              <w:t xml:space="preserve"> </w:t>
            </w:r>
            <w:r w:rsidRPr="530E1CB9">
              <w:rPr>
                <w:rFonts w:ascii="Times New Roman" w:eastAsia="Times New Roman" w:hAnsi="Times New Roman" w:cs="Times New Roman"/>
                <w:sz w:val="20"/>
                <w:szCs w:val="20"/>
              </w:rPr>
              <w:t>duomenų rinkinių parengimo migravimui instrukcijas, įrankius, instruktuoti Užsakovo darbuotojus jais naudotis</w:t>
            </w:r>
          </w:p>
        </w:tc>
        <w:tc>
          <w:tcPr>
            <w:tcW w:w="2126" w:type="dxa"/>
          </w:tcPr>
          <w:p w14:paraId="40F61C68" w14:textId="297EFB9F" w:rsidR="009D7A3F" w:rsidRPr="00D02B39" w:rsidRDefault="009D7A3F" w:rsidP="009D7A3F">
            <w:pPr>
              <w:rPr>
                <w:rFonts w:ascii="Times New Roman" w:eastAsia="Times New Roman" w:hAnsi="Times New Roman" w:cs="Times New Roman"/>
                <w:sz w:val="20"/>
                <w:szCs w:val="20"/>
              </w:rPr>
            </w:pPr>
            <w:r w:rsidRPr="530E1CB9">
              <w:rPr>
                <w:rFonts w:ascii="Times New Roman" w:eastAsia="Times New Roman" w:hAnsi="Times New Roman" w:cs="Times New Roman"/>
                <w:sz w:val="20"/>
                <w:szCs w:val="20"/>
              </w:rPr>
              <w:t>Paruošti esamos</w:t>
            </w:r>
            <w:r w:rsidR="003A6617" w:rsidRPr="530E1CB9">
              <w:rPr>
                <w:rFonts w:ascii="Times New Roman" w:eastAsia="Times New Roman" w:hAnsi="Times New Roman" w:cs="Times New Roman"/>
                <w:sz w:val="20"/>
                <w:szCs w:val="20"/>
              </w:rPr>
              <w:t>(-ų)</w:t>
            </w:r>
            <w:r w:rsidRPr="530E1CB9">
              <w:rPr>
                <w:rFonts w:ascii="Times New Roman" w:eastAsia="Times New Roman" w:hAnsi="Times New Roman" w:cs="Times New Roman"/>
                <w:sz w:val="20"/>
                <w:szCs w:val="20"/>
              </w:rPr>
              <w:t xml:space="preserve"> sistemos</w:t>
            </w:r>
            <w:r w:rsidR="003A6617" w:rsidRPr="530E1CB9">
              <w:rPr>
                <w:rFonts w:ascii="Times New Roman" w:eastAsia="Times New Roman" w:hAnsi="Times New Roman" w:cs="Times New Roman"/>
                <w:sz w:val="20"/>
                <w:szCs w:val="20"/>
              </w:rPr>
              <w:t>(-ų)</w:t>
            </w:r>
            <w:r w:rsidRPr="530E1CB9">
              <w:rPr>
                <w:rFonts w:ascii="Times New Roman" w:eastAsia="Times New Roman" w:hAnsi="Times New Roman" w:cs="Times New Roman"/>
                <w:sz w:val="20"/>
                <w:szCs w:val="20"/>
              </w:rPr>
              <w:t xml:space="preserve"> duomenų rinkinių paruošimo migravimui instrukcijos, įrankiai</w:t>
            </w:r>
          </w:p>
        </w:tc>
        <w:tc>
          <w:tcPr>
            <w:tcW w:w="3832" w:type="dxa"/>
          </w:tcPr>
          <w:p w14:paraId="5DE0871F" w14:textId="443444E8" w:rsidR="009D7A3F" w:rsidRPr="00D02B39" w:rsidRDefault="009D7A3F" w:rsidP="009E686E">
            <w:pPr>
              <w:pStyle w:val="ListParagraph"/>
              <w:numPr>
                <w:ilvl w:val="0"/>
                <w:numId w:val="10"/>
              </w:numPr>
              <w:rPr>
                <w:rFonts w:ascii="Times New Roman" w:eastAsia="Times New Roman" w:hAnsi="Times New Roman" w:cs="Times New Roman"/>
                <w:sz w:val="20"/>
                <w:szCs w:val="20"/>
                <w:lang w:eastAsia="lt-LT"/>
              </w:rPr>
            </w:pPr>
            <w:r w:rsidRPr="530E1CB9">
              <w:rPr>
                <w:rFonts w:ascii="Times New Roman" w:eastAsia="Times New Roman" w:hAnsi="Times New Roman" w:cs="Times New Roman"/>
                <w:sz w:val="20"/>
                <w:szCs w:val="20"/>
                <w:lang w:eastAsia="lt-LT"/>
              </w:rPr>
              <w:t xml:space="preserve">Tiekėjas turi paruošti </w:t>
            </w:r>
            <w:r w:rsidR="00C003A0" w:rsidRPr="530E1CB9">
              <w:rPr>
                <w:rFonts w:ascii="Times New Roman" w:eastAsia="Times New Roman" w:hAnsi="Times New Roman" w:cs="Times New Roman"/>
                <w:sz w:val="20"/>
                <w:szCs w:val="20"/>
              </w:rPr>
              <w:t xml:space="preserve">esamos(-ų) sistemos(-ų) </w:t>
            </w:r>
            <w:r w:rsidRPr="530E1CB9">
              <w:rPr>
                <w:rFonts w:ascii="Times New Roman" w:eastAsia="Times New Roman" w:hAnsi="Times New Roman" w:cs="Times New Roman"/>
                <w:sz w:val="20"/>
                <w:szCs w:val="20"/>
                <w:lang w:eastAsia="lt-LT"/>
              </w:rPr>
              <w:t>migruojamiems duomenų rinkiniams paruošimo migravimui instrukcijas</w:t>
            </w:r>
          </w:p>
          <w:p w14:paraId="09ACA155" w14:textId="71549634" w:rsidR="009D7A3F" w:rsidRPr="00D02B39" w:rsidRDefault="009D7A3F" w:rsidP="009E686E">
            <w:pPr>
              <w:pStyle w:val="ListParagraph"/>
              <w:numPr>
                <w:ilvl w:val="0"/>
                <w:numId w:val="10"/>
              </w:numPr>
              <w:rPr>
                <w:rFonts w:ascii="Times New Roman" w:eastAsia="Times New Roman" w:hAnsi="Times New Roman" w:cs="Times New Roman"/>
                <w:sz w:val="20"/>
                <w:szCs w:val="20"/>
                <w:lang w:eastAsia="lt-LT"/>
              </w:rPr>
            </w:pPr>
            <w:r w:rsidRPr="530E1CB9">
              <w:rPr>
                <w:rFonts w:ascii="Times New Roman" w:eastAsia="Times New Roman" w:hAnsi="Times New Roman" w:cs="Times New Roman"/>
                <w:sz w:val="20"/>
                <w:szCs w:val="20"/>
                <w:lang w:eastAsia="lt-LT"/>
              </w:rPr>
              <w:t xml:space="preserve"> Tiekėjas turi paruošti </w:t>
            </w:r>
            <w:r w:rsidR="00C003A0" w:rsidRPr="530E1CB9">
              <w:rPr>
                <w:rFonts w:ascii="Times New Roman" w:eastAsia="Times New Roman" w:hAnsi="Times New Roman" w:cs="Times New Roman"/>
                <w:sz w:val="20"/>
                <w:szCs w:val="20"/>
              </w:rPr>
              <w:t xml:space="preserve">esamos(-ų) sistemos(-ų) </w:t>
            </w:r>
            <w:r w:rsidRPr="530E1CB9">
              <w:rPr>
                <w:rFonts w:ascii="Times New Roman" w:eastAsia="Times New Roman" w:hAnsi="Times New Roman" w:cs="Times New Roman"/>
                <w:sz w:val="20"/>
                <w:szCs w:val="20"/>
                <w:lang w:eastAsia="lt-LT"/>
              </w:rPr>
              <w:t>migruojamiems duomenims paruošimo migravimui įrankius pagal taikomus migravimo būdus</w:t>
            </w:r>
          </w:p>
          <w:p w14:paraId="3CAC860B" w14:textId="3EB5F107" w:rsidR="009D7A3F" w:rsidRPr="00D02B39" w:rsidRDefault="009D7A3F" w:rsidP="009E686E">
            <w:pPr>
              <w:pStyle w:val="ListParagraph"/>
              <w:numPr>
                <w:ilvl w:val="0"/>
                <w:numId w:val="10"/>
              </w:numPr>
              <w:rPr>
                <w:rFonts w:ascii="Times New Roman" w:eastAsia="Times New Roman" w:hAnsi="Times New Roman" w:cs="Times New Roman"/>
                <w:sz w:val="20"/>
                <w:szCs w:val="20"/>
              </w:rPr>
            </w:pPr>
            <w:r w:rsidRPr="530E1CB9">
              <w:rPr>
                <w:rFonts w:ascii="Times New Roman" w:eastAsia="Times New Roman" w:hAnsi="Times New Roman" w:cs="Times New Roman"/>
                <w:sz w:val="20"/>
                <w:szCs w:val="20"/>
                <w:lang w:eastAsia="lt-LT"/>
              </w:rPr>
              <w:t xml:space="preserve">Tiekėjas turi instruktuoti Užsakovo darbuotojus, jei paruošimą migravimui atlieka Užsakovas, kaip naudotis </w:t>
            </w:r>
            <w:r w:rsidRPr="530E1CB9">
              <w:rPr>
                <w:rFonts w:ascii="Times New Roman" w:eastAsia="Times New Roman" w:hAnsi="Times New Roman" w:cs="Times New Roman"/>
                <w:sz w:val="20"/>
                <w:szCs w:val="20"/>
                <w:lang w:eastAsia="lt-LT"/>
              </w:rPr>
              <w:lastRenderedPageBreak/>
              <w:t>duomenų rinkinių paruošimo migravimui įrankiais</w:t>
            </w:r>
          </w:p>
        </w:tc>
      </w:tr>
      <w:tr w:rsidR="009D7A3F" w:rsidRPr="00D02B39" w14:paraId="7AC60D7E" w14:textId="77777777">
        <w:tc>
          <w:tcPr>
            <w:tcW w:w="1106" w:type="dxa"/>
          </w:tcPr>
          <w:p w14:paraId="3E994970" w14:textId="29369B81" w:rsidR="009D7A3F" w:rsidRPr="00D02B39" w:rsidRDefault="009D7A3F" w:rsidP="009D7A3F">
            <w:pPr>
              <w:rPr>
                <w:rFonts w:ascii="Times New Roman" w:eastAsia="Times New Roman" w:hAnsi="Times New Roman" w:cs="Times New Roman"/>
                <w:color w:val="000000"/>
                <w:sz w:val="20"/>
                <w:szCs w:val="20"/>
              </w:rPr>
            </w:pPr>
            <w:r w:rsidRPr="530E1CB9">
              <w:rPr>
                <w:rFonts w:ascii="Times New Roman" w:eastAsia="Times New Roman" w:hAnsi="Times New Roman" w:cs="Times New Roman"/>
                <w:sz w:val="20"/>
                <w:szCs w:val="20"/>
                <w:lang w:eastAsia="lt-LT"/>
              </w:rPr>
              <w:lastRenderedPageBreak/>
              <w:t>PR</w:t>
            </w:r>
            <w:r w:rsidR="00ED641A" w:rsidRPr="530E1CB9">
              <w:rPr>
                <w:rFonts w:ascii="Times New Roman" w:eastAsia="Times New Roman" w:hAnsi="Times New Roman" w:cs="Times New Roman"/>
                <w:sz w:val="20"/>
                <w:szCs w:val="20"/>
                <w:lang w:eastAsia="lt-LT"/>
              </w:rPr>
              <w:t>.</w:t>
            </w:r>
            <w:r w:rsidR="00507797" w:rsidRPr="530E1CB9">
              <w:rPr>
                <w:rFonts w:ascii="Times New Roman" w:eastAsia="Times New Roman" w:hAnsi="Times New Roman" w:cs="Times New Roman"/>
                <w:sz w:val="20"/>
                <w:szCs w:val="20"/>
                <w:lang w:eastAsia="lt-LT"/>
              </w:rPr>
              <w:t>7.3</w:t>
            </w:r>
          </w:p>
        </w:tc>
        <w:tc>
          <w:tcPr>
            <w:tcW w:w="2575" w:type="dxa"/>
          </w:tcPr>
          <w:p w14:paraId="19A3291A" w14:textId="64EC6764" w:rsidR="009D7A3F" w:rsidRPr="00D02B39" w:rsidRDefault="009D7A3F" w:rsidP="009D7A3F">
            <w:pPr>
              <w:rPr>
                <w:rFonts w:ascii="Times New Roman" w:eastAsia="Times New Roman" w:hAnsi="Times New Roman" w:cs="Times New Roman"/>
                <w:sz w:val="20"/>
                <w:szCs w:val="20"/>
              </w:rPr>
            </w:pPr>
            <w:r w:rsidRPr="530E1CB9">
              <w:rPr>
                <w:rFonts w:ascii="Times New Roman" w:eastAsia="Times New Roman" w:hAnsi="Times New Roman" w:cs="Times New Roman"/>
                <w:sz w:val="20"/>
                <w:szCs w:val="20"/>
              </w:rPr>
              <w:t>Tiekėjas turi paruošti migruojamų duomenų rinkinių į naują sistemą įkėlimo instrukcijas, įrankius, instruktuoti Užsakovo darbuotojus jais naudotis</w:t>
            </w:r>
          </w:p>
        </w:tc>
        <w:tc>
          <w:tcPr>
            <w:tcW w:w="2126" w:type="dxa"/>
          </w:tcPr>
          <w:p w14:paraId="236C9500" w14:textId="5C475CF7" w:rsidR="009D7A3F" w:rsidRPr="00D02B39" w:rsidRDefault="009D7A3F" w:rsidP="009D7A3F">
            <w:pPr>
              <w:rPr>
                <w:rFonts w:ascii="Times New Roman" w:eastAsia="Times New Roman" w:hAnsi="Times New Roman" w:cs="Times New Roman"/>
                <w:sz w:val="20"/>
                <w:szCs w:val="20"/>
              </w:rPr>
            </w:pPr>
            <w:r w:rsidRPr="530E1CB9">
              <w:rPr>
                <w:rFonts w:ascii="Times New Roman" w:eastAsia="Times New Roman" w:hAnsi="Times New Roman" w:cs="Times New Roman"/>
                <w:sz w:val="20"/>
                <w:szCs w:val="20"/>
              </w:rPr>
              <w:t>Paruošti migruojamų duomenų rinkinių į naują sistemą įkėlimo instrukcijos, įrankiai</w:t>
            </w:r>
          </w:p>
        </w:tc>
        <w:tc>
          <w:tcPr>
            <w:tcW w:w="3832" w:type="dxa"/>
          </w:tcPr>
          <w:p w14:paraId="38C65050" w14:textId="44947D17" w:rsidR="009D7A3F" w:rsidRPr="00D02B39" w:rsidRDefault="009D7A3F" w:rsidP="009E686E">
            <w:pPr>
              <w:pStyle w:val="ListParagraph"/>
              <w:numPr>
                <w:ilvl w:val="0"/>
                <w:numId w:val="10"/>
              </w:numPr>
              <w:rPr>
                <w:rFonts w:ascii="Times New Roman" w:eastAsia="Times New Roman" w:hAnsi="Times New Roman" w:cs="Times New Roman"/>
                <w:sz w:val="20"/>
                <w:szCs w:val="20"/>
                <w:lang w:eastAsia="lt-LT"/>
              </w:rPr>
            </w:pPr>
            <w:r w:rsidRPr="530E1CB9">
              <w:rPr>
                <w:rFonts w:ascii="Times New Roman" w:eastAsia="Times New Roman" w:hAnsi="Times New Roman" w:cs="Times New Roman"/>
                <w:sz w:val="20"/>
                <w:szCs w:val="20"/>
                <w:lang w:eastAsia="lt-LT"/>
              </w:rPr>
              <w:t xml:space="preserve">Tiekėjas turi paruošti </w:t>
            </w:r>
            <w:r w:rsidR="00C003A0" w:rsidRPr="530E1CB9">
              <w:rPr>
                <w:rFonts w:ascii="Times New Roman" w:eastAsia="Times New Roman" w:hAnsi="Times New Roman" w:cs="Times New Roman"/>
                <w:sz w:val="20"/>
                <w:szCs w:val="20"/>
              </w:rPr>
              <w:t xml:space="preserve">esamos(-ų) sistemos(-ų) </w:t>
            </w:r>
            <w:r w:rsidRPr="530E1CB9">
              <w:rPr>
                <w:rFonts w:ascii="Times New Roman" w:eastAsia="Times New Roman" w:hAnsi="Times New Roman" w:cs="Times New Roman"/>
                <w:sz w:val="20"/>
                <w:szCs w:val="20"/>
                <w:lang w:eastAsia="lt-LT"/>
              </w:rPr>
              <w:t>migruojamų duomenų rinkinių į naują sistemą įkėlimo instrukcijas</w:t>
            </w:r>
          </w:p>
          <w:p w14:paraId="2B03EC13" w14:textId="7AF8CD71" w:rsidR="009D7A3F" w:rsidRPr="00D02B39" w:rsidRDefault="009D7A3F" w:rsidP="009E686E">
            <w:pPr>
              <w:pStyle w:val="ListParagraph"/>
              <w:numPr>
                <w:ilvl w:val="0"/>
                <w:numId w:val="10"/>
              </w:numPr>
              <w:rPr>
                <w:rFonts w:ascii="Times New Roman" w:eastAsia="Times New Roman" w:hAnsi="Times New Roman" w:cs="Times New Roman"/>
                <w:sz w:val="20"/>
                <w:szCs w:val="20"/>
                <w:lang w:eastAsia="lt-LT"/>
              </w:rPr>
            </w:pPr>
            <w:r w:rsidRPr="530E1CB9">
              <w:rPr>
                <w:rFonts w:ascii="Times New Roman" w:eastAsia="Times New Roman" w:hAnsi="Times New Roman" w:cs="Times New Roman"/>
                <w:sz w:val="20"/>
                <w:szCs w:val="20"/>
                <w:lang w:eastAsia="lt-LT"/>
              </w:rPr>
              <w:t xml:space="preserve">Tiekėjas turi paruošti </w:t>
            </w:r>
            <w:r w:rsidR="00C003A0" w:rsidRPr="530E1CB9">
              <w:rPr>
                <w:rFonts w:ascii="Times New Roman" w:eastAsia="Times New Roman" w:hAnsi="Times New Roman" w:cs="Times New Roman"/>
                <w:sz w:val="20"/>
                <w:szCs w:val="20"/>
              </w:rPr>
              <w:t xml:space="preserve">esamos(-ų) sistemos(-ų) </w:t>
            </w:r>
            <w:r w:rsidRPr="530E1CB9">
              <w:rPr>
                <w:rFonts w:ascii="Times New Roman" w:eastAsia="Times New Roman" w:hAnsi="Times New Roman" w:cs="Times New Roman"/>
                <w:sz w:val="20"/>
                <w:szCs w:val="20"/>
                <w:lang w:eastAsia="lt-LT"/>
              </w:rPr>
              <w:t>migruojamų duomenų rinkinių į naują sistemą įkėlimo įrankius pagal taikomus migravimo būdus</w:t>
            </w:r>
          </w:p>
          <w:p w14:paraId="179CF094" w14:textId="508454AA" w:rsidR="009D7A3F" w:rsidRPr="00D02B39" w:rsidRDefault="009D7A3F" w:rsidP="009E686E">
            <w:pPr>
              <w:pStyle w:val="ListParagraph"/>
              <w:numPr>
                <w:ilvl w:val="0"/>
                <w:numId w:val="10"/>
              </w:numPr>
              <w:rPr>
                <w:rFonts w:ascii="Times New Roman" w:eastAsia="Times New Roman" w:hAnsi="Times New Roman" w:cs="Times New Roman"/>
                <w:sz w:val="20"/>
                <w:szCs w:val="20"/>
              </w:rPr>
            </w:pPr>
            <w:r w:rsidRPr="530E1CB9">
              <w:rPr>
                <w:rFonts w:ascii="Times New Roman" w:eastAsia="Times New Roman" w:hAnsi="Times New Roman" w:cs="Times New Roman"/>
                <w:sz w:val="20"/>
                <w:szCs w:val="20"/>
                <w:lang w:eastAsia="lt-LT"/>
              </w:rPr>
              <w:t>Tiekėjas turi instruktuoti Užsakovo darbuotojus, jei įkėlimą į naują sistemą atlieka Užsakovas, kaip naudotis duomenų įkėlimo įrankiais</w:t>
            </w:r>
          </w:p>
        </w:tc>
      </w:tr>
      <w:tr w:rsidR="009D7A3F" w:rsidRPr="00D02B39" w14:paraId="4BBAFD5C" w14:textId="77777777">
        <w:tc>
          <w:tcPr>
            <w:tcW w:w="1106" w:type="dxa"/>
          </w:tcPr>
          <w:p w14:paraId="4D9421E6" w14:textId="00A3CC8E" w:rsidR="009D7A3F" w:rsidRPr="00D02B39" w:rsidRDefault="009D7A3F" w:rsidP="009D7A3F">
            <w:pPr>
              <w:rPr>
                <w:rFonts w:ascii="Times New Roman" w:eastAsia="Times New Roman" w:hAnsi="Times New Roman" w:cs="Times New Roman"/>
                <w:color w:val="000000"/>
                <w:sz w:val="20"/>
                <w:szCs w:val="20"/>
              </w:rPr>
            </w:pPr>
            <w:r w:rsidRPr="530E1CB9">
              <w:rPr>
                <w:rFonts w:ascii="Times New Roman" w:eastAsia="Times New Roman" w:hAnsi="Times New Roman" w:cs="Times New Roman"/>
                <w:sz w:val="20"/>
                <w:szCs w:val="20"/>
                <w:lang w:eastAsia="lt-LT"/>
              </w:rPr>
              <w:t>PR</w:t>
            </w:r>
            <w:r w:rsidR="00ED641A" w:rsidRPr="530E1CB9">
              <w:rPr>
                <w:rFonts w:ascii="Times New Roman" w:eastAsia="Times New Roman" w:hAnsi="Times New Roman" w:cs="Times New Roman"/>
                <w:sz w:val="20"/>
                <w:szCs w:val="20"/>
                <w:lang w:eastAsia="lt-LT"/>
              </w:rPr>
              <w:t>.</w:t>
            </w:r>
            <w:r w:rsidR="00507797" w:rsidRPr="530E1CB9">
              <w:rPr>
                <w:rFonts w:ascii="Times New Roman" w:eastAsia="Times New Roman" w:hAnsi="Times New Roman" w:cs="Times New Roman"/>
                <w:sz w:val="20"/>
                <w:szCs w:val="20"/>
                <w:lang w:eastAsia="lt-LT"/>
              </w:rPr>
              <w:t>7.4</w:t>
            </w:r>
          </w:p>
        </w:tc>
        <w:tc>
          <w:tcPr>
            <w:tcW w:w="2575" w:type="dxa"/>
          </w:tcPr>
          <w:p w14:paraId="46E5433B" w14:textId="27E5B810" w:rsidR="009D7A3F" w:rsidRPr="00D02B39" w:rsidRDefault="009D7A3F" w:rsidP="009D7A3F">
            <w:pPr>
              <w:rPr>
                <w:rFonts w:ascii="Times New Roman" w:eastAsia="Times New Roman" w:hAnsi="Times New Roman" w:cs="Times New Roman"/>
                <w:sz w:val="20"/>
                <w:szCs w:val="20"/>
              </w:rPr>
            </w:pPr>
            <w:r w:rsidRPr="530E1CB9">
              <w:rPr>
                <w:rFonts w:ascii="Times New Roman" w:eastAsia="Times New Roman" w:hAnsi="Times New Roman" w:cs="Times New Roman"/>
                <w:sz w:val="20"/>
                <w:szCs w:val="20"/>
              </w:rPr>
              <w:t xml:space="preserve">Tiekėjas turi paruošti </w:t>
            </w:r>
            <w:r w:rsidR="00D40BB1" w:rsidRPr="530E1CB9">
              <w:rPr>
                <w:rFonts w:ascii="Times New Roman" w:eastAsia="Times New Roman" w:hAnsi="Times New Roman" w:cs="Times New Roman"/>
                <w:sz w:val="20"/>
                <w:szCs w:val="20"/>
              </w:rPr>
              <w:t xml:space="preserve">esamos(-ų) sistemos(-ų) </w:t>
            </w:r>
            <w:r w:rsidRPr="530E1CB9">
              <w:rPr>
                <w:rFonts w:ascii="Times New Roman" w:eastAsia="Times New Roman" w:hAnsi="Times New Roman" w:cs="Times New Roman"/>
                <w:sz w:val="20"/>
                <w:szCs w:val="20"/>
              </w:rPr>
              <w:t>duomenų rinkinius migravimui, konsultuoti Užsakovo darbuotojus</w:t>
            </w:r>
          </w:p>
        </w:tc>
        <w:tc>
          <w:tcPr>
            <w:tcW w:w="2126" w:type="dxa"/>
          </w:tcPr>
          <w:p w14:paraId="6450FDA2" w14:textId="4B746438" w:rsidR="009D7A3F" w:rsidRPr="00D02B39" w:rsidRDefault="009D7A3F" w:rsidP="009D7A3F">
            <w:pPr>
              <w:rPr>
                <w:rFonts w:ascii="Times New Roman" w:eastAsia="Times New Roman" w:hAnsi="Times New Roman" w:cs="Times New Roman"/>
                <w:sz w:val="20"/>
                <w:szCs w:val="20"/>
              </w:rPr>
            </w:pPr>
            <w:r w:rsidRPr="530E1CB9">
              <w:rPr>
                <w:rFonts w:ascii="Times New Roman" w:eastAsia="Times New Roman" w:hAnsi="Times New Roman" w:cs="Times New Roman"/>
                <w:sz w:val="20"/>
                <w:szCs w:val="20"/>
              </w:rPr>
              <w:t xml:space="preserve">Paruošti </w:t>
            </w:r>
            <w:r w:rsidR="00D40BB1" w:rsidRPr="530E1CB9">
              <w:rPr>
                <w:rFonts w:ascii="Times New Roman" w:eastAsia="Times New Roman" w:hAnsi="Times New Roman" w:cs="Times New Roman"/>
                <w:sz w:val="20"/>
                <w:szCs w:val="20"/>
              </w:rPr>
              <w:t xml:space="preserve">esamos(-ų) sistemos(-ų) </w:t>
            </w:r>
            <w:r w:rsidRPr="530E1CB9">
              <w:rPr>
                <w:rFonts w:ascii="Times New Roman" w:eastAsia="Times New Roman" w:hAnsi="Times New Roman" w:cs="Times New Roman"/>
                <w:sz w:val="20"/>
                <w:szCs w:val="20"/>
              </w:rPr>
              <w:t>duomenų rinkiniai migravimui</w:t>
            </w:r>
          </w:p>
        </w:tc>
        <w:tc>
          <w:tcPr>
            <w:tcW w:w="3832" w:type="dxa"/>
          </w:tcPr>
          <w:p w14:paraId="1224CED4" w14:textId="38E447D7" w:rsidR="009D7A3F" w:rsidRPr="00D02B39" w:rsidRDefault="009D7A3F" w:rsidP="009E686E">
            <w:pPr>
              <w:pStyle w:val="ListParagraph"/>
              <w:numPr>
                <w:ilvl w:val="0"/>
                <w:numId w:val="10"/>
              </w:numPr>
              <w:rPr>
                <w:rFonts w:ascii="Times New Roman" w:eastAsia="Times New Roman" w:hAnsi="Times New Roman" w:cs="Times New Roman"/>
                <w:sz w:val="20"/>
                <w:szCs w:val="20"/>
                <w:lang w:eastAsia="lt-LT"/>
              </w:rPr>
            </w:pPr>
            <w:r w:rsidRPr="530E1CB9">
              <w:rPr>
                <w:rFonts w:ascii="Times New Roman" w:eastAsia="Times New Roman" w:hAnsi="Times New Roman" w:cs="Times New Roman"/>
                <w:sz w:val="20"/>
                <w:szCs w:val="20"/>
                <w:lang w:eastAsia="lt-LT"/>
              </w:rPr>
              <w:t xml:space="preserve">Tiekėjas turi atlikti </w:t>
            </w:r>
            <w:r w:rsidR="00D40BB1" w:rsidRPr="530E1CB9">
              <w:rPr>
                <w:rFonts w:ascii="Times New Roman" w:eastAsia="Times New Roman" w:hAnsi="Times New Roman" w:cs="Times New Roman"/>
                <w:sz w:val="20"/>
                <w:szCs w:val="20"/>
              </w:rPr>
              <w:t>esamos(-ų) sistemos(-ų)</w:t>
            </w:r>
            <w:r w:rsidR="00535A82" w:rsidRPr="530E1CB9">
              <w:rPr>
                <w:rFonts w:ascii="Times New Roman" w:eastAsia="Times New Roman" w:hAnsi="Times New Roman" w:cs="Times New Roman"/>
                <w:sz w:val="20"/>
                <w:szCs w:val="20"/>
              </w:rPr>
              <w:t xml:space="preserve"> </w:t>
            </w:r>
            <w:r w:rsidRPr="530E1CB9">
              <w:rPr>
                <w:rFonts w:ascii="Times New Roman" w:eastAsia="Times New Roman" w:hAnsi="Times New Roman" w:cs="Times New Roman"/>
                <w:sz w:val="20"/>
                <w:szCs w:val="20"/>
                <w:lang w:eastAsia="lt-LT"/>
              </w:rPr>
              <w:t xml:space="preserve">duomenų rinkinių duomenų paruošimą migravimui, jei tokia atsakomybė jam priskirta </w:t>
            </w:r>
            <w:r w:rsidR="00D40BB1" w:rsidRPr="530E1CB9">
              <w:rPr>
                <w:rFonts w:ascii="Times New Roman" w:eastAsia="Times New Roman" w:hAnsi="Times New Roman" w:cs="Times New Roman"/>
                <w:sz w:val="20"/>
                <w:szCs w:val="20"/>
              </w:rPr>
              <w:t xml:space="preserve">esamos(-ų) sistemos(-ų) </w:t>
            </w:r>
            <w:r w:rsidRPr="530E1CB9">
              <w:rPr>
                <w:rFonts w:ascii="Times New Roman" w:eastAsia="Times New Roman" w:hAnsi="Times New Roman" w:cs="Times New Roman"/>
                <w:sz w:val="20"/>
                <w:szCs w:val="20"/>
              </w:rPr>
              <w:t>duomenų migravimo plane</w:t>
            </w:r>
          </w:p>
          <w:p w14:paraId="121F0978" w14:textId="2E3B4AE8" w:rsidR="009D7A3F" w:rsidRPr="00D02B39" w:rsidRDefault="009D7A3F" w:rsidP="009E686E">
            <w:pPr>
              <w:pStyle w:val="ListParagraph"/>
              <w:numPr>
                <w:ilvl w:val="0"/>
                <w:numId w:val="10"/>
              </w:numPr>
              <w:rPr>
                <w:rFonts w:ascii="Times New Roman" w:eastAsia="Times New Roman" w:hAnsi="Times New Roman" w:cs="Times New Roman"/>
                <w:sz w:val="20"/>
                <w:szCs w:val="20"/>
              </w:rPr>
            </w:pPr>
            <w:r w:rsidRPr="530E1CB9">
              <w:rPr>
                <w:rFonts w:ascii="Times New Roman" w:eastAsia="Times New Roman" w:hAnsi="Times New Roman" w:cs="Times New Roman"/>
                <w:sz w:val="20"/>
                <w:szCs w:val="20"/>
                <w:lang w:eastAsia="lt-LT"/>
              </w:rPr>
              <w:t xml:space="preserve">Tiekėjas turi konsultuoti Užsakovo darbuotojus dėl </w:t>
            </w:r>
            <w:r w:rsidR="00D40BB1" w:rsidRPr="530E1CB9">
              <w:rPr>
                <w:rFonts w:ascii="Times New Roman" w:eastAsia="Times New Roman" w:hAnsi="Times New Roman" w:cs="Times New Roman"/>
                <w:sz w:val="20"/>
                <w:szCs w:val="20"/>
              </w:rPr>
              <w:t xml:space="preserve">esamos(-ų) sistemos(-ų) </w:t>
            </w:r>
            <w:r w:rsidRPr="530E1CB9">
              <w:rPr>
                <w:rFonts w:ascii="Times New Roman" w:eastAsia="Times New Roman" w:hAnsi="Times New Roman" w:cs="Times New Roman"/>
                <w:sz w:val="20"/>
                <w:szCs w:val="20"/>
                <w:lang w:eastAsia="lt-LT"/>
              </w:rPr>
              <w:t xml:space="preserve">duomenų rinkinių duomenų paruošimo migravimui, jei Užsakovui priskirta atsakomybė už duomenų parengimą </w:t>
            </w:r>
            <w:r w:rsidR="00D40BB1" w:rsidRPr="530E1CB9">
              <w:rPr>
                <w:rFonts w:ascii="Times New Roman" w:eastAsia="Times New Roman" w:hAnsi="Times New Roman" w:cs="Times New Roman"/>
                <w:sz w:val="20"/>
                <w:szCs w:val="20"/>
              </w:rPr>
              <w:t xml:space="preserve">esamos(-ų) sistemos(-ų) </w:t>
            </w:r>
            <w:r w:rsidRPr="530E1CB9">
              <w:rPr>
                <w:rFonts w:ascii="Times New Roman" w:eastAsia="Times New Roman" w:hAnsi="Times New Roman" w:cs="Times New Roman"/>
                <w:sz w:val="20"/>
                <w:szCs w:val="20"/>
              </w:rPr>
              <w:t>duomenų migravimo plane</w:t>
            </w:r>
          </w:p>
        </w:tc>
      </w:tr>
      <w:tr w:rsidR="009D7A3F" w:rsidRPr="00D02B39" w14:paraId="1AB013CA" w14:textId="77777777">
        <w:tc>
          <w:tcPr>
            <w:tcW w:w="1106" w:type="dxa"/>
          </w:tcPr>
          <w:p w14:paraId="4C718A24" w14:textId="1E8240D0" w:rsidR="009D7A3F" w:rsidRPr="00D02B39" w:rsidRDefault="009D7A3F" w:rsidP="009D7A3F">
            <w:pPr>
              <w:rPr>
                <w:rFonts w:ascii="Times New Roman" w:eastAsia="Times New Roman" w:hAnsi="Times New Roman" w:cs="Times New Roman"/>
                <w:color w:val="000000"/>
                <w:sz w:val="20"/>
                <w:szCs w:val="20"/>
              </w:rPr>
            </w:pPr>
            <w:r w:rsidRPr="530E1CB9">
              <w:rPr>
                <w:rFonts w:ascii="Times New Roman" w:eastAsia="Times New Roman" w:hAnsi="Times New Roman" w:cs="Times New Roman"/>
                <w:sz w:val="20"/>
                <w:szCs w:val="20"/>
                <w:lang w:eastAsia="lt-LT"/>
              </w:rPr>
              <w:t>PR</w:t>
            </w:r>
            <w:r w:rsidR="00ED641A" w:rsidRPr="530E1CB9">
              <w:rPr>
                <w:rFonts w:ascii="Times New Roman" w:eastAsia="Times New Roman" w:hAnsi="Times New Roman" w:cs="Times New Roman"/>
                <w:sz w:val="20"/>
                <w:szCs w:val="20"/>
                <w:lang w:eastAsia="lt-LT"/>
              </w:rPr>
              <w:t>.</w:t>
            </w:r>
            <w:r w:rsidR="00507797" w:rsidRPr="530E1CB9">
              <w:rPr>
                <w:rFonts w:ascii="Times New Roman" w:eastAsia="Times New Roman" w:hAnsi="Times New Roman" w:cs="Times New Roman"/>
                <w:sz w:val="20"/>
                <w:szCs w:val="20"/>
                <w:lang w:eastAsia="lt-LT"/>
              </w:rPr>
              <w:t>7.5</w:t>
            </w:r>
          </w:p>
        </w:tc>
        <w:tc>
          <w:tcPr>
            <w:tcW w:w="2575" w:type="dxa"/>
          </w:tcPr>
          <w:p w14:paraId="3ACD7107" w14:textId="2FB1795B" w:rsidR="009D7A3F" w:rsidRPr="00D02B39" w:rsidRDefault="009D7A3F" w:rsidP="009D7A3F">
            <w:pPr>
              <w:rPr>
                <w:rFonts w:ascii="Times New Roman" w:eastAsia="Times New Roman" w:hAnsi="Times New Roman" w:cs="Times New Roman"/>
                <w:sz w:val="20"/>
                <w:szCs w:val="20"/>
              </w:rPr>
            </w:pPr>
            <w:r w:rsidRPr="530E1CB9">
              <w:rPr>
                <w:rFonts w:ascii="Times New Roman" w:eastAsia="Times New Roman" w:hAnsi="Times New Roman" w:cs="Times New Roman"/>
                <w:sz w:val="20"/>
                <w:szCs w:val="20"/>
              </w:rPr>
              <w:t>Tiekėjas turi atlikti esamos sistemos duomenų rinkinius įkėlimą į naują sistemą, konsultuoti Užsakovo darbuotojus</w:t>
            </w:r>
          </w:p>
        </w:tc>
        <w:tc>
          <w:tcPr>
            <w:tcW w:w="2126" w:type="dxa"/>
          </w:tcPr>
          <w:p w14:paraId="7675ED3C" w14:textId="4B40A2FD" w:rsidR="009D7A3F" w:rsidRPr="00D02B39" w:rsidRDefault="009D7A3F" w:rsidP="009D7A3F">
            <w:pPr>
              <w:rPr>
                <w:rFonts w:ascii="Times New Roman" w:eastAsia="Times New Roman" w:hAnsi="Times New Roman" w:cs="Times New Roman"/>
                <w:sz w:val="20"/>
                <w:szCs w:val="20"/>
              </w:rPr>
            </w:pPr>
            <w:r w:rsidRPr="530E1CB9">
              <w:rPr>
                <w:rFonts w:ascii="Times New Roman" w:eastAsia="Times New Roman" w:hAnsi="Times New Roman" w:cs="Times New Roman"/>
                <w:sz w:val="20"/>
                <w:szCs w:val="20"/>
              </w:rPr>
              <w:t xml:space="preserve">Atliktas </w:t>
            </w:r>
            <w:r w:rsidR="00BF5D94" w:rsidRPr="530E1CB9">
              <w:rPr>
                <w:rFonts w:ascii="Times New Roman" w:eastAsia="Times New Roman" w:hAnsi="Times New Roman" w:cs="Times New Roman"/>
                <w:sz w:val="20"/>
                <w:szCs w:val="20"/>
              </w:rPr>
              <w:t xml:space="preserve">esamos(-ų) sistemos(-ų) </w:t>
            </w:r>
            <w:r w:rsidRPr="530E1CB9">
              <w:rPr>
                <w:rFonts w:ascii="Times New Roman" w:eastAsia="Times New Roman" w:hAnsi="Times New Roman" w:cs="Times New Roman"/>
                <w:sz w:val="20"/>
                <w:szCs w:val="20"/>
              </w:rPr>
              <w:t>migruojamų duomenų įkėlimas į naują sistemą</w:t>
            </w:r>
          </w:p>
        </w:tc>
        <w:tc>
          <w:tcPr>
            <w:tcW w:w="3832" w:type="dxa"/>
          </w:tcPr>
          <w:p w14:paraId="1D4BAB20" w14:textId="50615119" w:rsidR="009D7A3F" w:rsidRPr="00D02B39" w:rsidRDefault="009D7A3F" w:rsidP="009E686E">
            <w:pPr>
              <w:pStyle w:val="ListParagraph"/>
              <w:numPr>
                <w:ilvl w:val="0"/>
                <w:numId w:val="10"/>
              </w:numPr>
              <w:rPr>
                <w:rFonts w:ascii="Times New Roman" w:eastAsia="Times New Roman" w:hAnsi="Times New Roman" w:cs="Times New Roman"/>
                <w:sz w:val="20"/>
                <w:szCs w:val="20"/>
                <w:lang w:eastAsia="lt-LT"/>
              </w:rPr>
            </w:pPr>
            <w:r w:rsidRPr="530E1CB9">
              <w:rPr>
                <w:rFonts w:ascii="Times New Roman" w:eastAsia="Times New Roman" w:hAnsi="Times New Roman" w:cs="Times New Roman"/>
                <w:sz w:val="20"/>
                <w:szCs w:val="20"/>
                <w:lang w:eastAsia="lt-LT"/>
              </w:rPr>
              <w:t xml:space="preserve">Tiekėjas turi atlikti </w:t>
            </w:r>
            <w:r w:rsidR="00BF5D94" w:rsidRPr="530E1CB9">
              <w:rPr>
                <w:rFonts w:ascii="Times New Roman" w:eastAsia="Times New Roman" w:hAnsi="Times New Roman" w:cs="Times New Roman"/>
                <w:sz w:val="20"/>
                <w:szCs w:val="20"/>
              </w:rPr>
              <w:t xml:space="preserve">esamos(-ų) sistemos(-ų) </w:t>
            </w:r>
            <w:r w:rsidRPr="530E1CB9">
              <w:rPr>
                <w:rFonts w:ascii="Times New Roman" w:eastAsia="Times New Roman" w:hAnsi="Times New Roman" w:cs="Times New Roman"/>
                <w:sz w:val="20"/>
                <w:szCs w:val="20"/>
                <w:lang w:eastAsia="lt-LT"/>
              </w:rPr>
              <w:t xml:space="preserve">duomenų rinkinių duomenų įkėlimą į naują sistemą, jei tokia atsakomybė jam priskirta </w:t>
            </w:r>
            <w:r w:rsidR="00BF5D94" w:rsidRPr="530E1CB9">
              <w:rPr>
                <w:rFonts w:ascii="Times New Roman" w:eastAsia="Times New Roman" w:hAnsi="Times New Roman" w:cs="Times New Roman"/>
                <w:sz w:val="20"/>
                <w:szCs w:val="20"/>
              </w:rPr>
              <w:t xml:space="preserve">esamos(-ų) sistemos(-ų) </w:t>
            </w:r>
            <w:r w:rsidRPr="530E1CB9">
              <w:rPr>
                <w:rFonts w:ascii="Times New Roman" w:eastAsia="Times New Roman" w:hAnsi="Times New Roman" w:cs="Times New Roman"/>
                <w:sz w:val="20"/>
                <w:szCs w:val="20"/>
              </w:rPr>
              <w:t>duomenų migravimo plane</w:t>
            </w:r>
          </w:p>
          <w:p w14:paraId="251B12E1" w14:textId="1DE94E75" w:rsidR="009D7A3F" w:rsidRPr="00D02B39" w:rsidRDefault="009D7A3F" w:rsidP="009E686E">
            <w:pPr>
              <w:pStyle w:val="ListParagraph"/>
              <w:numPr>
                <w:ilvl w:val="0"/>
                <w:numId w:val="10"/>
              </w:numPr>
              <w:rPr>
                <w:rFonts w:ascii="Times New Roman" w:eastAsia="Times New Roman" w:hAnsi="Times New Roman" w:cs="Times New Roman"/>
                <w:sz w:val="20"/>
                <w:szCs w:val="20"/>
              </w:rPr>
            </w:pPr>
            <w:r w:rsidRPr="530E1CB9">
              <w:rPr>
                <w:rFonts w:ascii="Times New Roman" w:eastAsia="Times New Roman" w:hAnsi="Times New Roman" w:cs="Times New Roman"/>
                <w:sz w:val="20"/>
                <w:szCs w:val="20"/>
                <w:lang w:eastAsia="lt-LT"/>
              </w:rPr>
              <w:t xml:space="preserve">Tiekėjas turi konsultuoti Užsakovo darbuotojus dėl </w:t>
            </w:r>
            <w:r w:rsidR="00BF5D94" w:rsidRPr="530E1CB9">
              <w:rPr>
                <w:rFonts w:ascii="Times New Roman" w:eastAsia="Times New Roman" w:hAnsi="Times New Roman" w:cs="Times New Roman"/>
                <w:sz w:val="20"/>
                <w:szCs w:val="20"/>
              </w:rPr>
              <w:t xml:space="preserve">esamos(-ų) sistemos(-ų) </w:t>
            </w:r>
            <w:r w:rsidRPr="530E1CB9">
              <w:rPr>
                <w:rFonts w:ascii="Times New Roman" w:eastAsia="Times New Roman" w:hAnsi="Times New Roman" w:cs="Times New Roman"/>
                <w:sz w:val="20"/>
                <w:szCs w:val="20"/>
                <w:lang w:eastAsia="lt-LT"/>
              </w:rPr>
              <w:t xml:space="preserve">duomenų rinkinių duomenų įkėlimą į naują sistemą, jei Užsakovui priskirta atsakomybė už duomenų įkėlimą </w:t>
            </w:r>
            <w:r w:rsidR="00BF5D94" w:rsidRPr="530E1CB9">
              <w:rPr>
                <w:rFonts w:ascii="Times New Roman" w:eastAsia="Times New Roman" w:hAnsi="Times New Roman" w:cs="Times New Roman"/>
                <w:sz w:val="20"/>
                <w:szCs w:val="20"/>
              </w:rPr>
              <w:t xml:space="preserve">esamos(-ų) sistemos(-ų) </w:t>
            </w:r>
            <w:r w:rsidRPr="530E1CB9">
              <w:rPr>
                <w:rFonts w:ascii="Times New Roman" w:eastAsia="Times New Roman" w:hAnsi="Times New Roman" w:cs="Times New Roman"/>
                <w:sz w:val="20"/>
                <w:szCs w:val="20"/>
              </w:rPr>
              <w:t>migravimo plane</w:t>
            </w:r>
          </w:p>
        </w:tc>
      </w:tr>
    </w:tbl>
    <w:p w14:paraId="27D1C2A3" w14:textId="35249DC3" w:rsidR="00210E43" w:rsidRPr="00D02B39" w:rsidRDefault="00210E43" w:rsidP="001F67D4">
      <w:pPr>
        <w:pStyle w:val="Heading3"/>
        <w:rPr>
          <w:rFonts w:ascii="Times New Roman" w:eastAsia="Times New Roman" w:hAnsi="Times New Roman" w:cs="Times New Roman"/>
        </w:rPr>
      </w:pPr>
      <w:bookmarkStart w:id="62" w:name="_Toc148293486"/>
      <w:r w:rsidRPr="530E1CB9">
        <w:rPr>
          <w:rFonts w:ascii="Times New Roman" w:eastAsia="Times New Roman" w:hAnsi="Times New Roman" w:cs="Times New Roman"/>
        </w:rPr>
        <w:t>Sistemos paruošimo paslauga</w:t>
      </w:r>
      <w:bookmarkEnd w:id="62"/>
    </w:p>
    <w:tbl>
      <w:tblPr>
        <w:tblStyle w:val="TableGrid"/>
        <w:tblW w:w="9639" w:type="dxa"/>
        <w:tblLayout w:type="fixed"/>
        <w:tblLook w:val="04A0" w:firstRow="1" w:lastRow="0" w:firstColumn="1" w:lastColumn="0" w:noHBand="0" w:noVBand="1"/>
      </w:tblPr>
      <w:tblGrid>
        <w:gridCol w:w="1106"/>
        <w:gridCol w:w="2575"/>
        <w:gridCol w:w="2126"/>
        <w:gridCol w:w="3832"/>
      </w:tblGrid>
      <w:tr w:rsidR="00FF1201" w:rsidRPr="00D02B39" w14:paraId="6D623E49" w14:textId="77777777" w:rsidTr="089B97B3">
        <w:trPr>
          <w:tblHeader/>
        </w:trPr>
        <w:tc>
          <w:tcPr>
            <w:tcW w:w="1106" w:type="dxa"/>
            <w:shd w:val="clear" w:color="auto" w:fill="D9D9D9" w:themeFill="background1" w:themeFillShade="D9"/>
          </w:tcPr>
          <w:p w14:paraId="0FA8FF35" w14:textId="77777777" w:rsidR="00FF1201" w:rsidRPr="00D02B39" w:rsidRDefault="00FF1201">
            <w:pPr>
              <w:jc w:val="center"/>
              <w:rPr>
                <w:rFonts w:ascii="Times New Roman" w:eastAsia="Times New Roman" w:hAnsi="Times New Roman" w:cs="Times New Roman"/>
                <w:sz w:val="20"/>
                <w:szCs w:val="20"/>
              </w:rPr>
            </w:pPr>
            <w:r w:rsidRPr="530E1CB9">
              <w:rPr>
                <w:rFonts w:ascii="Times New Roman" w:eastAsia="Times New Roman" w:hAnsi="Times New Roman" w:cs="Times New Roman"/>
                <w:sz w:val="20"/>
                <w:szCs w:val="20"/>
              </w:rPr>
              <w:t>Nr.</w:t>
            </w:r>
          </w:p>
        </w:tc>
        <w:tc>
          <w:tcPr>
            <w:tcW w:w="2575" w:type="dxa"/>
            <w:shd w:val="clear" w:color="auto" w:fill="D9D9D9" w:themeFill="background1" w:themeFillShade="D9"/>
          </w:tcPr>
          <w:p w14:paraId="6153434F" w14:textId="77777777" w:rsidR="00FF1201" w:rsidRPr="00D02B39" w:rsidRDefault="00FF1201">
            <w:pPr>
              <w:jc w:val="center"/>
              <w:rPr>
                <w:rFonts w:ascii="Times New Roman" w:eastAsia="Times New Roman" w:hAnsi="Times New Roman" w:cs="Times New Roman"/>
                <w:sz w:val="20"/>
                <w:szCs w:val="20"/>
              </w:rPr>
            </w:pPr>
            <w:r w:rsidRPr="530E1CB9">
              <w:rPr>
                <w:rFonts w:ascii="Times New Roman" w:eastAsia="Times New Roman" w:hAnsi="Times New Roman" w:cs="Times New Roman"/>
                <w:sz w:val="20"/>
                <w:szCs w:val="20"/>
              </w:rPr>
              <w:t>Reikalavimas</w:t>
            </w:r>
          </w:p>
        </w:tc>
        <w:tc>
          <w:tcPr>
            <w:tcW w:w="2126" w:type="dxa"/>
            <w:shd w:val="clear" w:color="auto" w:fill="D9D9D9" w:themeFill="background1" w:themeFillShade="D9"/>
          </w:tcPr>
          <w:p w14:paraId="524A0A3C" w14:textId="77777777" w:rsidR="00FF1201" w:rsidRPr="00D02B39" w:rsidRDefault="00FF1201">
            <w:pPr>
              <w:jc w:val="center"/>
              <w:rPr>
                <w:rFonts w:ascii="Times New Roman" w:eastAsia="Times New Roman" w:hAnsi="Times New Roman" w:cs="Times New Roman"/>
                <w:sz w:val="20"/>
                <w:szCs w:val="20"/>
              </w:rPr>
            </w:pPr>
            <w:r w:rsidRPr="530E1CB9">
              <w:rPr>
                <w:rFonts w:ascii="Times New Roman" w:eastAsia="Times New Roman" w:hAnsi="Times New Roman" w:cs="Times New Roman"/>
                <w:sz w:val="20"/>
                <w:szCs w:val="20"/>
              </w:rPr>
              <w:t>Rezultatas</w:t>
            </w:r>
          </w:p>
        </w:tc>
        <w:tc>
          <w:tcPr>
            <w:tcW w:w="3832" w:type="dxa"/>
            <w:shd w:val="clear" w:color="auto" w:fill="D9D9D9" w:themeFill="background1" w:themeFillShade="D9"/>
          </w:tcPr>
          <w:p w14:paraId="7D778625" w14:textId="77777777" w:rsidR="00FF1201" w:rsidRPr="00D02B39" w:rsidRDefault="00FF1201">
            <w:pPr>
              <w:jc w:val="center"/>
              <w:rPr>
                <w:rFonts w:ascii="Times New Roman" w:eastAsia="Times New Roman" w:hAnsi="Times New Roman" w:cs="Times New Roman"/>
                <w:sz w:val="20"/>
                <w:szCs w:val="20"/>
              </w:rPr>
            </w:pPr>
            <w:r w:rsidRPr="530E1CB9">
              <w:rPr>
                <w:rFonts w:ascii="Times New Roman" w:eastAsia="Times New Roman" w:hAnsi="Times New Roman" w:cs="Times New Roman"/>
                <w:sz w:val="20"/>
                <w:szCs w:val="20"/>
              </w:rPr>
              <w:t>Reikalavimo aprašymas</w:t>
            </w:r>
          </w:p>
        </w:tc>
      </w:tr>
      <w:tr w:rsidR="00F061C6" w:rsidRPr="00D02B39" w14:paraId="57BE446B" w14:textId="77777777" w:rsidTr="089B97B3">
        <w:tc>
          <w:tcPr>
            <w:tcW w:w="1106" w:type="dxa"/>
          </w:tcPr>
          <w:p w14:paraId="6CFC78AB" w14:textId="4C3B0956" w:rsidR="00F061C6" w:rsidRPr="00D02B39" w:rsidRDefault="00F061C6" w:rsidP="00F061C6">
            <w:pPr>
              <w:rPr>
                <w:rFonts w:ascii="Times New Roman" w:eastAsia="Times New Roman" w:hAnsi="Times New Roman" w:cs="Times New Roman"/>
                <w:color w:val="000000"/>
                <w:sz w:val="20"/>
                <w:szCs w:val="20"/>
              </w:rPr>
            </w:pPr>
            <w:r w:rsidRPr="530E1CB9">
              <w:rPr>
                <w:rFonts w:ascii="Times New Roman" w:eastAsia="Times New Roman" w:hAnsi="Times New Roman" w:cs="Times New Roman"/>
                <w:sz w:val="20"/>
                <w:szCs w:val="20"/>
                <w:lang w:eastAsia="lt-LT"/>
              </w:rPr>
              <w:t>PR</w:t>
            </w:r>
            <w:r w:rsidR="00ED641A" w:rsidRPr="530E1CB9">
              <w:rPr>
                <w:rFonts w:ascii="Times New Roman" w:eastAsia="Times New Roman" w:hAnsi="Times New Roman" w:cs="Times New Roman"/>
                <w:sz w:val="20"/>
                <w:szCs w:val="20"/>
                <w:lang w:eastAsia="lt-LT"/>
              </w:rPr>
              <w:t>.</w:t>
            </w:r>
            <w:r w:rsidR="00507797" w:rsidRPr="530E1CB9">
              <w:rPr>
                <w:rFonts w:ascii="Times New Roman" w:eastAsia="Times New Roman" w:hAnsi="Times New Roman" w:cs="Times New Roman"/>
                <w:sz w:val="20"/>
                <w:szCs w:val="20"/>
                <w:lang w:eastAsia="lt-LT"/>
              </w:rPr>
              <w:t>8.1</w:t>
            </w:r>
          </w:p>
        </w:tc>
        <w:tc>
          <w:tcPr>
            <w:tcW w:w="2575" w:type="dxa"/>
          </w:tcPr>
          <w:p w14:paraId="2CAE2598" w14:textId="566842DE" w:rsidR="00F061C6" w:rsidRPr="00D02B39" w:rsidRDefault="00F061C6" w:rsidP="00F061C6">
            <w:pPr>
              <w:rPr>
                <w:rFonts w:ascii="Times New Roman" w:eastAsia="Times New Roman" w:hAnsi="Times New Roman" w:cs="Times New Roman"/>
                <w:sz w:val="20"/>
                <w:szCs w:val="20"/>
              </w:rPr>
            </w:pPr>
            <w:r w:rsidRPr="530E1CB9">
              <w:rPr>
                <w:rFonts w:ascii="Times New Roman" w:eastAsia="Times New Roman" w:hAnsi="Times New Roman" w:cs="Times New Roman"/>
                <w:sz w:val="20"/>
                <w:szCs w:val="20"/>
              </w:rPr>
              <w:t>Tiekėjas turi paruošti visą sistemą (arba iteracijas, jei taikomas iteracinis sistemos diegimo metodas) sistemos priėmimui</w:t>
            </w:r>
            <w:r w:rsidR="00535A82" w:rsidRPr="530E1CB9">
              <w:rPr>
                <w:rFonts w:ascii="Times New Roman" w:eastAsia="Times New Roman" w:hAnsi="Times New Roman" w:cs="Times New Roman"/>
                <w:sz w:val="20"/>
                <w:szCs w:val="20"/>
              </w:rPr>
              <w:t xml:space="preserve"> – </w:t>
            </w:r>
            <w:r w:rsidRPr="530E1CB9">
              <w:rPr>
                <w:rFonts w:ascii="Times New Roman" w:eastAsia="Times New Roman" w:hAnsi="Times New Roman" w:cs="Times New Roman"/>
                <w:sz w:val="20"/>
                <w:szCs w:val="20"/>
              </w:rPr>
              <w:t>UAT</w:t>
            </w:r>
            <w:r w:rsidR="00535A82" w:rsidRPr="530E1CB9">
              <w:rPr>
                <w:rFonts w:ascii="Times New Roman" w:eastAsia="Times New Roman" w:hAnsi="Times New Roman" w:cs="Times New Roman"/>
                <w:sz w:val="20"/>
                <w:szCs w:val="20"/>
              </w:rPr>
              <w:t xml:space="preserve"> </w:t>
            </w:r>
            <w:r w:rsidRPr="530E1CB9">
              <w:rPr>
                <w:rFonts w:ascii="Times New Roman" w:eastAsia="Times New Roman" w:hAnsi="Times New Roman" w:cs="Times New Roman"/>
                <w:sz w:val="20"/>
                <w:szCs w:val="20"/>
              </w:rPr>
              <w:t>testavimui</w:t>
            </w:r>
          </w:p>
        </w:tc>
        <w:tc>
          <w:tcPr>
            <w:tcW w:w="2126" w:type="dxa"/>
          </w:tcPr>
          <w:p w14:paraId="2FE4FA3B" w14:textId="3A7ACDE5" w:rsidR="00F061C6" w:rsidRPr="00D02B39" w:rsidRDefault="00F061C6" w:rsidP="00F061C6">
            <w:pPr>
              <w:rPr>
                <w:rFonts w:ascii="Times New Roman" w:eastAsia="Times New Roman" w:hAnsi="Times New Roman" w:cs="Times New Roman"/>
                <w:sz w:val="20"/>
                <w:szCs w:val="20"/>
              </w:rPr>
            </w:pPr>
            <w:r w:rsidRPr="530E1CB9">
              <w:rPr>
                <w:rFonts w:ascii="Times New Roman" w:eastAsia="Times New Roman" w:hAnsi="Times New Roman" w:cs="Times New Roman"/>
                <w:sz w:val="20"/>
                <w:szCs w:val="20"/>
              </w:rPr>
              <w:t>Paruošta sistema UAT testavimui</w:t>
            </w:r>
          </w:p>
        </w:tc>
        <w:tc>
          <w:tcPr>
            <w:tcW w:w="3832" w:type="dxa"/>
          </w:tcPr>
          <w:p w14:paraId="1439AD1A" w14:textId="5B279A49" w:rsidR="00F061C6" w:rsidRPr="00D02B39" w:rsidRDefault="405235FD" w:rsidP="009E686E">
            <w:pPr>
              <w:pStyle w:val="ListParagraph"/>
              <w:numPr>
                <w:ilvl w:val="0"/>
                <w:numId w:val="4"/>
              </w:numPr>
              <w:rPr>
                <w:rFonts w:ascii="Times New Roman" w:eastAsia="Times New Roman" w:hAnsi="Times New Roman" w:cs="Times New Roman"/>
                <w:sz w:val="20"/>
                <w:szCs w:val="20"/>
                <w:lang w:eastAsia="lt-LT"/>
              </w:rPr>
            </w:pPr>
            <w:r w:rsidRPr="00A21C76">
              <w:rPr>
                <w:rFonts w:ascii="Times New Roman" w:eastAsia="Times New Roman" w:hAnsi="Times New Roman" w:cs="Times New Roman"/>
                <w:sz w:val="20"/>
                <w:szCs w:val="20"/>
                <w:lang w:eastAsia="lt-LT"/>
              </w:rPr>
              <w:t>Tiekėjas turi paruošti sistemos arba sistemos dalies, jei taikomas Agile</w:t>
            </w:r>
            <w:r w:rsidR="1B86D40A" w:rsidRPr="00A21C76">
              <w:rPr>
                <w:rFonts w:ascii="Times New Roman" w:eastAsia="Times New Roman" w:hAnsi="Times New Roman" w:cs="Times New Roman"/>
                <w:sz w:val="20"/>
                <w:szCs w:val="20"/>
                <w:lang w:eastAsia="lt-LT"/>
              </w:rPr>
              <w:t>,</w:t>
            </w:r>
            <w:r w:rsidRPr="00A21C76">
              <w:rPr>
                <w:rFonts w:ascii="Times New Roman" w:eastAsia="Times New Roman" w:hAnsi="Times New Roman" w:cs="Times New Roman"/>
                <w:sz w:val="20"/>
                <w:szCs w:val="20"/>
                <w:lang w:eastAsia="lt-LT"/>
              </w:rPr>
              <w:t xml:space="preserve"> aplinką sistemos priėmimui - UAT testavimui su pilnu funkcionalumu, parametrais ir naudotojų teisėmis, pagal Užsakovo veiklos procesus ir reikalavimus (t.y. taip kaip bus naudojama </w:t>
            </w:r>
            <w:r w:rsidR="00BF71C5" w:rsidRPr="00A21C76">
              <w:rPr>
                <w:rFonts w:ascii="Times New Roman" w:eastAsia="Times New Roman" w:hAnsi="Times New Roman" w:cs="Times New Roman"/>
                <w:sz w:val="20"/>
                <w:szCs w:val="20"/>
                <w:lang w:eastAsia="lt-LT"/>
              </w:rPr>
              <w:t>Užsakov</w:t>
            </w:r>
            <w:r w:rsidR="00B11261" w:rsidRPr="00A21C76">
              <w:rPr>
                <w:rFonts w:ascii="Times New Roman" w:eastAsia="Times New Roman" w:hAnsi="Times New Roman" w:cs="Times New Roman"/>
                <w:sz w:val="20"/>
                <w:szCs w:val="20"/>
                <w:lang w:eastAsia="lt-LT"/>
              </w:rPr>
              <w:t xml:space="preserve">o </w:t>
            </w:r>
            <w:r w:rsidR="00D043CB" w:rsidRPr="00A21C76">
              <w:rPr>
                <w:rFonts w:ascii="Times New Roman" w:eastAsia="Times New Roman" w:hAnsi="Times New Roman" w:cs="Times New Roman"/>
                <w:sz w:val="20"/>
                <w:szCs w:val="20"/>
                <w:lang w:eastAsia="lt-LT"/>
              </w:rPr>
              <w:t>vykdant veiklą</w:t>
            </w:r>
            <w:r w:rsidRPr="530E1CB9">
              <w:rPr>
                <w:rFonts w:ascii="Times New Roman" w:eastAsia="Times New Roman" w:hAnsi="Times New Roman" w:cs="Times New Roman"/>
                <w:sz w:val="20"/>
                <w:szCs w:val="20"/>
                <w:lang w:eastAsia="lt-LT"/>
              </w:rPr>
              <w:t xml:space="preserve">) </w:t>
            </w:r>
          </w:p>
          <w:p w14:paraId="7E60843E" w14:textId="2F5F4BFA" w:rsidR="00F061C6" w:rsidRPr="00D02B39" w:rsidRDefault="00F061C6" w:rsidP="009E686E">
            <w:pPr>
              <w:pStyle w:val="ListParagraph"/>
              <w:numPr>
                <w:ilvl w:val="0"/>
                <w:numId w:val="4"/>
              </w:numPr>
              <w:rPr>
                <w:rFonts w:ascii="Times New Roman" w:eastAsia="Times New Roman" w:hAnsi="Times New Roman" w:cs="Times New Roman"/>
                <w:sz w:val="20"/>
                <w:szCs w:val="20"/>
              </w:rPr>
            </w:pPr>
            <w:r w:rsidRPr="530E1CB9">
              <w:rPr>
                <w:rFonts w:ascii="Times New Roman" w:eastAsia="Times New Roman" w:hAnsi="Times New Roman" w:cs="Times New Roman"/>
                <w:sz w:val="20"/>
                <w:szCs w:val="20"/>
                <w:lang w:eastAsia="lt-LT"/>
              </w:rPr>
              <w:lastRenderedPageBreak/>
              <w:t xml:space="preserve">Tiekėjas turi parengti visus </w:t>
            </w:r>
            <w:r w:rsidR="003B7487" w:rsidRPr="530E1CB9">
              <w:rPr>
                <w:rFonts w:ascii="Times New Roman" w:eastAsia="Times New Roman" w:hAnsi="Times New Roman" w:cs="Times New Roman"/>
                <w:sz w:val="20"/>
                <w:szCs w:val="20"/>
                <w:lang w:eastAsia="lt-LT"/>
              </w:rPr>
              <w:t xml:space="preserve">pradinius </w:t>
            </w:r>
            <w:r w:rsidRPr="530E1CB9">
              <w:rPr>
                <w:rFonts w:ascii="Times New Roman" w:eastAsia="Times New Roman" w:hAnsi="Times New Roman" w:cs="Times New Roman"/>
                <w:sz w:val="20"/>
                <w:szCs w:val="20"/>
                <w:lang w:eastAsia="lt-LT"/>
              </w:rPr>
              <w:t>duomenis, reikalingus UAT testavimui atlikti</w:t>
            </w:r>
          </w:p>
        </w:tc>
      </w:tr>
      <w:tr w:rsidR="00F061C6" w:rsidRPr="00D02B39" w14:paraId="2FF55376" w14:textId="77777777" w:rsidTr="089B97B3">
        <w:tc>
          <w:tcPr>
            <w:tcW w:w="1106" w:type="dxa"/>
          </w:tcPr>
          <w:p w14:paraId="3953AD7D" w14:textId="4B819E76" w:rsidR="00F061C6" w:rsidRPr="00D02B39" w:rsidRDefault="00F061C6" w:rsidP="00F061C6">
            <w:pPr>
              <w:rPr>
                <w:rFonts w:ascii="Times New Roman" w:eastAsia="Times New Roman" w:hAnsi="Times New Roman" w:cs="Times New Roman"/>
                <w:color w:val="000000"/>
                <w:sz w:val="20"/>
                <w:szCs w:val="20"/>
              </w:rPr>
            </w:pPr>
            <w:r w:rsidRPr="530E1CB9">
              <w:rPr>
                <w:rFonts w:ascii="Times New Roman" w:eastAsia="Times New Roman" w:hAnsi="Times New Roman" w:cs="Times New Roman"/>
                <w:sz w:val="20"/>
                <w:szCs w:val="20"/>
                <w:lang w:eastAsia="lt-LT"/>
              </w:rPr>
              <w:lastRenderedPageBreak/>
              <w:t>PR</w:t>
            </w:r>
            <w:r w:rsidR="00ED641A" w:rsidRPr="530E1CB9">
              <w:rPr>
                <w:rFonts w:ascii="Times New Roman" w:eastAsia="Times New Roman" w:hAnsi="Times New Roman" w:cs="Times New Roman"/>
                <w:sz w:val="20"/>
                <w:szCs w:val="20"/>
                <w:lang w:eastAsia="lt-LT"/>
              </w:rPr>
              <w:t>.</w:t>
            </w:r>
            <w:r w:rsidR="00507797" w:rsidRPr="530E1CB9">
              <w:rPr>
                <w:rFonts w:ascii="Times New Roman" w:eastAsia="Times New Roman" w:hAnsi="Times New Roman" w:cs="Times New Roman"/>
                <w:sz w:val="20"/>
                <w:szCs w:val="20"/>
                <w:lang w:eastAsia="lt-LT"/>
              </w:rPr>
              <w:t>8.2</w:t>
            </w:r>
          </w:p>
        </w:tc>
        <w:tc>
          <w:tcPr>
            <w:tcW w:w="2575" w:type="dxa"/>
          </w:tcPr>
          <w:p w14:paraId="5A336E79" w14:textId="6E704BEC" w:rsidR="00F061C6" w:rsidRPr="00D02B39" w:rsidRDefault="00F061C6" w:rsidP="00F061C6">
            <w:pPr>
              <w:rPr>
                <w:rFonts w:ascii="Times New Roman" w:eastAsia="Times New Roman" w:hAnsi="Times New Roman" w:cs="Times New Roman"/>
                <w:sz w:val="20"/>
                <w:szCs w:val="20"/>
              </w:rPr>
            </w:pPr>
            <w:r w:rsidRPr="530E1CB9">
              <w:rPr>
                <w:rFonts w:ascii="Times New Roman" w:eastAsia="Times New Roman" w:hAnsi="Times New Roman" w:cs="Times New Roman"/>
                <w:sz w:val="20"/>
                <w:szCs w:val="20"/>
              </w:rPr>
              <w:t>Tiekėjas turi atlikti galutinį visos sistemos perdavimą – priėmimą Užsakovui</w:t>
            </w:r>
          </w:p>
        </w:tc>
        <w:tc>
          <w:tcPr>
            <w:tcW w:w="2126" w:type="dxa"/>
          </w:tcPr>
          <w:p w14:paraId="4AB59779" w14:textId="56858D6B" w:rsidR="009C02EB" w:rsidRPr="00D02B39" w:rsidRDefault="00F061C6" w:rsidP="00F061C6">
            <w:pPr>
              <w:rPr>
                <w:rFonts w:ascii="Times New Roman" w:eastAsia="Times New Roman" w:hAnsi="Times New Roman" w:cs="Times New Roman"/>
                <w:sz w:val="20"/>
                <w:szCs w:val="20"/>
              </w:rPr>
            </w:pPr>
            <w:r w:rsidRPr="530E1CB9">
              <w:rPr>
                <w:rFonts w:ascii="Times New Roman" w:eastAsia="Times New Roman" w:hAnsi="Times New Roman" w:cs="Times New Roman"/>
                <w:sz w:val="20"/>
                <w:szCs w:val="20"/>
              </w:rPr>
              <w:t>Sistema paruošta ir veikia darbinėje aplinkoje, funkcionalumas atitinka pirkimo dokumentų ir diegimo metu priimtų susitarimų reikalavimus</w:t>
            </w:r>
            <w:r w:rsidR="009C02EB" w:rsidRPr="530E1CB9">
              <w:rPr>
                <w:rFonts w:ascii="Times New Roman" w:eastAsia="Times New Roman" w:hAnsi="Times New Roman" w:cs="Times New Roman"/>
                <w:sz w:val="20"/>
                <w:szCs w:val="20"/>
              </w:rPr>
              <w:t xml:space="preserve"> </w:t>
            </w:r>
          </w:p>
          <w:p w14:paraId="0221FE8A" w14:textId="75FFFE25" w:rsidR="00F061C6" w:rsidRPr="009D42CD" w:rsidRDefault="00F061C6" w:rsidP="00F061C6">
            <w:pPr>
              <w:rPr>
                <w:rFonts w:ascii="Times New Roman" w:eastAsia="Times New Roman" w:hAnsi="Times New Roman" w:cs="Times New Roman"/>
                <w:sz w:val="20"/>
                <w:szCs w:val="20"/>
              </w:rPr>
            </w:pPr>
          </w:p>
        </w:tc>
        <w:tc>
          <w:tcPr>
            <w:tcW w:w="3832" w:type="dxa"/>
          </w:tcPr>
          <w:p w14:paraId="3B683CF4" w14:textId="40D6EF47" w:rsidR="00F061C6" w:rsidRPr="00D02B39" w:rsidRDefault="405235FD" w:rsidP="009E686E">
            <w:pPr>
              <w:pStyle w:val="ListParagraph"/>
              <w:numPr>
                <w:ilvl w:val="0"/>
                <w:numId w:val="4"/>
              </w:numPr>
              <w:rPr>
                <w:rFonts w:ascii="Times New Roman" w:eastAsia="Times New Roman" w:hAnsi="Times New Roman" w:cs="Times New Roman"/>
                <w:sz w:val="20"/>
                <w:szCs w:val="20"/>
                <w:lang w:eastAsia="lt-LT"/>
              </w:rPr>
            </w:pPr>
            <w:r w:rsidRPr="530E1CB9">
              <w:rPr>
                <w:rFonts w:ascii="Times New Roman" w:eastAsia="Times New Roman" w:hAnsi="Times New Roman" w:cs="Times New Roman"/>
                <w:sz w:val="20"/>
                <w:szCs w:val="20"/>
              </w:rPr>
              <w:t>Tiekėjas turi paruošti sistemą darbinėje aplinkoje nuolatiniam Užsakovo darbuotojų darbui</w:t>
            </w:r>
            <w:r w:rsidR="4816E01A" w:rsidRPr="530E1CB9">
              <w:rPr>
                <w:rFonts w:ascii="Times New Roman" w:eastAsia="Times New Roman" w:hAnsi="Times New Roman" w:cs="Times New Roman"/>
                <w:sz w:val="20"/>
                <w:szCs w:val="20"/>
              </w:rPr>
              <w:t>, t.y.</w:t>
            </w:r>
            <w:r w:rsidR="5219F9AF" w:rsidRPr="530E1CB9">
              <w:rPr>
                <w:rFonts w:ascii="Times New Roman" w:eastAsia="Times New Roman" w:hAnsi="Times New Roman" w:cs="Times New Roman"/>
                <w:sz w:val="20"/>
                <w:szCs w:val="20"/>
              </w:rPr>
              <w:t xml:space="preserve"> atlikti sistemos konfigūravim</w:t>
            </w:r>
            <w:r w:rsidR="23376907" w:rsidRPr="530E1CB9">
              <w:rPr>
                <w:rFonts w:ascii="Times New Roman" w:eastAsia="Times New Roman" w:hAnsi="Times New Roman" w:cs="Times New Roman"/>
                <w:sz w:val="20"/>
                <w:szCs w:val="20"/>
              </w:rPr>
              <w:t>ą, parametrizavimą,</w:t>
            </w:r>
            <w:r w:rsidR="4816E01A" w:rsidRPr="530E1CB9">
              <w:rPr>
                <w:rFonts w:ascii="Times New Roman" w:eastAsia="Times New Roman" w:hAnsi="Times New Roman" w:cs="Times New Roman"/>
                <w:sz w:val="20"/>
                <w:szCs w:val="20"/>
              </w:rPr>
              <w:t xml:space="preserve"> vystymą (programavimą)</w:t>
            </w:r>
            <w:r w:rsidR="1FEED520" w:rsidRPr="530E1CB9">
              <w:rPr>
                <w:rFonts w:ascii="Times New Roman" w:eastAsia="Times New Roman" w:hAnsi="Times New Roman" w:cs="Times New Roman"/>
                <w:sz w:val="20"/>
                <w:szCs w:val="20"/>
              </w:rPr>
              <w:t xml:space="preserve"> taip, kad sistema tenkintų techninės specifikacijos reikalavimus</w:t>
            </w:r>
            <w:r w:rsidR="593A02B7" w:rsidRPr="530E1CB9">
              <w:rPr>
                <w:rFonts w:ascii="Times New Roman" w:eastAsia="Times New Roman" w:hAnsi="Times New Roman" w:cs="Times New Roman"/>
                <w:sz w:val="20"/>
                <w:szCs w:val="20"/>
              </w:rPr>
              <w:t>, analizės ataskaitą ir projektavimo-programavimo specifikaciją</w:t>
            </w:r>
          </w:p>
          <w:p w14:paraId="2DF7C99C" w14:textId="029A59D2" w:rsidR="00F061C6" w:rsidRPr="00D02B39" w:rsidRDefault="00F061C6" w:rsidP="009E686E">
            <w:pPr>
              <w:pStyle w:val="ListParagraph"/>
              <w:numPr>
                <w:ilvl w:val="0"/>
                <w:numId w:val="4"/>
              </w:numPr>
              <w:rPr>
                <w:rFonts w:ascii="Times New Roman" w:eastAsia="Times New Roman" w:hAnsi="Times New Roman" w:cs="Times New Roman"/>
                <w:sz w:val="20"/>
                <w:szCs w:val="20"/>
              </w:rPr>
            </w:pPr>
            <w:r w:rsidRPr="530E1CB9">
              <w:rPr>
                <w:rFonts w:ascii="Times New Roman" w:eastAsia="Times New Roman" w:hAnsi="Times New Roman" w:cs="Times New Roman"/>
                <w:sz w:val="20"/>
                <w:szCs w:val="20"/>
              </w:rPr>
              <w:t xml:space="preserve">Tiekėjas turi </w:t>
            </w:r>
            <w:r w:rsidR="00B14BBD">
              <w:rPr>
                <w:rFonts w:ascii="Times New Roman" w:eastAsia="Times New Roman" w:hAnsi="Times New Roman" w:cs="Times New Roman"/>
                <w:sz w:val="20"/>
                <w:szCs w:val="20"/>
              </w:rPr>
              <w:t xml:space="preserve">būti </w:t>
            </w:r>
            <w:r w:rsidRPr="530E1CB9">
              <w:rPr>
                <w:rFonts w:ascii="Times New Roman" w:eastAsia="Times New Roman" w:hAnsi="Times New Roman" w:cs="Times New Roman"/>
                <w:sz w:val="20"/>
                <w:szCs w:val="20"/>
              </w:rPr>
              <w:t>pašalin</w:t>
            </w:r>
            <w:r w:rsidR="00A10611">
              <w:rPr>
                <w:rFonts w:ascii="Times New Roman" w:eastAsia="Times New Roman" w:hAnsi="Times New Roman" w:cs="Times New Roman"/>
                <w:sz w:val="20"/>
                <w:szCs w:val="20"/>
              </w:rPr>
              <w:t>ęs</w:t>
            </w:r>
            <w:r w:rsidRPr="530E1CB9">
              <w:rPr>
                <w:rFonts w:ascii="Times New Roman" w:eastAsia="Times New Roman" w:hAnsi="Times New Roman" w:cs="Times New Roman"/>
                <w:sz w:val="20"/>
                <w:szCs w:val="20"/>
              </w:rPr>
              <w:t xml:space="preserve"> darbinėje aplinkoje visas klaidas, kurios buvo užfiksuotos UAT testavimo metu</w:t>
            </w:r>
          </w:p>
          <w:p w14:paraId="6D2E9ACB" w14:textId="1E441BBF" w:rsidR="00F061C6" w:rsidRPr="00D02B39" w:rsidRDefault="00F061C6" w:rsidP="009E686E">
            <w:pPr>
              <w:pStyle w:val="ListParagraph"/>
              <w:numPr>
                <w:ilvl w:val="0"/>
                <w:numId w:val="4"/>
              </w:numPr>
              <w:rPr>
                <w:rFonts w:ascii="Times New Roman" w:eastAsia="Times New Roman" w:hAnsi="Times New Roman" w:cs="Times New Roman"/>
                <w:sz w:val="20"/>
                <w:szCs w:val="20"/>
              </w:rPr>
            </w:pPr>
            <w:r w:rsidRPr="530E1CB9">
              <w:rPr>
                <w:rFonts w:ascii="Times New Roman" w:eastAsia="Times New Roman" w:hAnsi="Times New Roman" w:cs="Times New Roman"/>
                <w:sz w:val="20"/>
                <w:szCs w:val="20"/>
              </w:rPr>
              <w:t xml:space="preserve">Tiekėjas turi paruošti sistemos </w:t>
            </w:r>
            <w:r w:rsidR="00051AE8">
              <w:rPr>
                <w:rFonts w:ascii="Times New Roman" w:eastAsia="Times New Roman" w:hAnsi="Times New Roman" w:cs="Times New Roman"/>
                <w:sz w:val="20"/>
                <w:szCs w:val="20"/>
              </w:rPr>
              <w:t xml:space="preserve">paruošimo </w:t>
            </w:r>
            <w:r w:rsidR="0088673A">
              <w:rPr>
                <w:rFonts w:ascii="Times New Roman" w:eastAsia="Times New Roman" w:hAnsi="Times New Roman" w:cs="Times New Roman"/>
                <w:sz w:val="20"/>
                <w:szCs w:val="20"/>
              </w:rPr>
              <w:t xml:space="preserve">eksploatacijai </w:t>
            </w:r>
            <w:r w:rsidRPr="530E1CB9">
              <w:rPr>
                <w:rFonts w:ascii="Times New Roman" w:eastAsia="Times New Roman" w:hAnsi="Times New Roman" w:cs="Times New Roman"/>
                <w:sz w:val="20"/>
                <w:szCs w:val="20"/>
              </w:rPr>
              <w:t xml:space="preserve">ataskaitą, perduoti sistemą eksploatacijai ir pradėti teikti </w:t>
            </w:r>
            <w:r w:rsidR="00A10611">
              <w:rPr>
                <w:rFonts w:ascii="Times New Roman" w:eastAsia="Times New Roman" w:hAnsi="Times New Roman" w:cs="Times New Roman"/>
                <w:sz w:val="20"/>
                <w:szCs w:val="20"/>
              </w:rPr>
              <w:t xml:space="preserve">bandomojo laikotarpio </w:t>
            </w:r>
            <w:r w:rsidR="00361704">
              <w:rPr>
                <w:rFonts w:ascii="Times New Roman" w:eastAsia="Times New Roman" w:hAnsi="Times New Roman" w:cs="Times New Roman"/>
                <w:sz w:val="20"/>
                <w:szCs w:val="20"/>
              </w:rPr>
              <w:t xml:space="preserve">konsultavimo </w:t>
            </w:r>
            <w:r w:rsidR="005E115D">
              <w:rPr>
                <w:rFonts w:ascii="Times New Roman" w:eastAsia="Times New Roman" w:hAnsi="Times New Roman" w:cs="Times New Roman"/>
                <w:sz w:val="20"/>
                <w:szCs w:val="20"/>
              </w:rPr>
              <w:t>paslaugą</w:t>
            </w:r>
          </w:p>
        </w:tc>
      </w:tr>
    </w:tbl>
    <w:p w14:paraId="241F51DE" w14:textId="6094772E" w:rsidR="006E4076" w:rsidRPr="00D02B39" w:rsidRDefault="006E4076" w:rsidP="001F67D4">
      <w:pPr>
        <w:pStyle w:val="Heading3"/>
        <w:rPr>
          <w:rFonts w:ascii="Times New Roman" w:eastAsia="Times New Roman" w:hAnsi="Times New Roman" w:cs="Times New Roman"/>
        </w:rPr>
      </w:pPr>
      <w:bookmarkStart w:id="63" w:name="_Toc148293487"/>
      <w:r w:rsidRPr="530E1CB9">
        <w:rPr>
          <w:rFonts w:ascii="Times New Roman" w:eastAsia="Times New Roman" w:hAnsi="Times New Roman" w:cs="Times New Roman"/>
        </w:rPr>
        <w:t>Testavimo paslauga</w:t>
      </w:r>
      <w:bookmarkEnd w:id="63"/>
    </w:p>
    <w:tbl>
      <w:tblPr>
        <w:tblStyle w:val="TableGrid"/>
        <w:tblW w:w="9639" w:type="dxa"/>
        <w:tblLayout w:type="fixed"/>
        <w:tblLook w:val="04A0" w:firstRow="1" w:lastRow="0" w:firstColumn="1" w:lastColumn="0" w:noHBand="0" w:noVBand="1"/>
      </w:tblPr>
      <w:tblGrid>
        <w:gridCol w:w="1106"/>
        <w:gridCol w:w="2575"/>
        <w:gridCol w:w="2126"/>
        <w:gridCol w:w="3832"/>
      </w:tblGrid>
      <w:tr w:rsidR="00FF1201" w:rsidRPr="00D02B39" w14:paraId="5DA21259" w14:textId="77777777">
        <w:trPr>
          <w:tblHeader/>
        </w:trPr>
        <w:tc>
          <w:tcPr>
            <w:tcW w:w="1106" w:type="dxa"/>
            <w:shd w:val="clear" w:color="auto" w:fill="D9D9D9" w:themeFill="background1" w:themeFillShade="D9"/>
          </w:tcPr>
          <w:p w14:paraId="718FAE0E" w14:textId="77777777" w:rsidR="00FF1201" w:rsidRPr="00D02B39" w:rsidRDefault="00FF1201">
            <w:pPr>
              <w:jc w:val="center"/>
              <w:rPr>
                <w:rFonts w:ascii="Times New Roman" w:eastAsia="Times New Roman" w:hAnsi="Times New Roman" w:cs="Times New Roman"/>
                <w:sz w:val="20"/>
                <w:szCs w:val="20"/>
              </w:rPr>
            </w:pPr>
            <w:r w:rsidRPr="530E1CB9">
              <w:rPr>
                <w:rFonts w:ascii="Times New Roman" w:eastAsia="Times New Roman" w:hAnsi="Times New Roman" w:cs="Times New Roman"/>
                <w:sz w:val="20"/>
                <w:szCs w:val="20"/>
              </w:rPr>
              <w:t>Nr.</w:t>
            </w:r>
          </w:p>
        </w:tc>
        <w:tc>
          <w:tcPr>
            <w:tcW w:w="2575" w:type="dxa"/>
            <w:shd w:val="clear" w:color="auto" w:fill="D9D9D9" w:themeFill="background1" w:themeFillShade="D9"/>
          </w:tcPr>
          <w:p w14:paraId="30154746" w14:textId="77777777" w:rsidR="00FF1201" w:rsidRPr="00D02B39" w:rsidRDefault="00FF1201">
            <w:pPr>
              <w:jc w:val="center"/>
              <w:rPr>
                <w:rFonts w:ascii="Times New Roman" w:eastAsia="Times New Roman" w:hAnsi="Times New Roman" w:cs="Times New Roman"/>
                <w:sz w:val="20"/>
                <w:szCs w:val="20"/>
              </w:rPr>
            </w:pPr>
            <w:r w:rsidRPr="530E1CB9">
              <w:rPr>
                <w:rFonts w:ascii="Times New Roman" w:eastAsia="Times New Roman" w:hAnsi="Times New Roman" w:cs="Times New Roman"/>
                <w:sz w:val="20"/>
                <w:szCs w:val="20"/>
              </w:rPr>
              <w:t>Reikalavimas</w:t>
            </w:r>
          </w:p>
        </w:tc>
        <w:tc>
          <w:tcPr>
            <w:tcW w:w="2126" w:type="dxa"/>
            <w:shd w:val="clear" w:color="auto" w:fill="D9D9D9" w:themeFill="background1" w:themeFillShade="D9"/>
          </w:tcPr>
          <w:p w14:paraId="3B5C0965" w14:textId="77777777" w:rsidR="00FF1201" w:rsidRPr="00D02B39" w:rsidRDefault="00FF1201">
            <w:pPr>
              <w:jc w:val="center"/>
              <w:rPr>
                <w:rFonts w:ascii="Times New Roman" w:eastAsia="Times New Roman" w:hAnsi="Times New Roman" w:cs="Times New Roman"/>
                <w:sz w:val="20"/>
                <w:szCs w:val="20"/>
              </w:rPr>
            </w:pPr>
            <w:r w:rsidRPr="530E1CB9">
              <w:rPr>
                <w:rFonts w:ascii="Times New Roman" w:eastAsia="Times New Roman" w:hAnsi="Times New Roman" w:cs="Times New Roman"/>
                <w:sz w:val="20"/>
                <w:szCs w:val="20"/>
              </w:rPr>
              <w:t>Rezultatas</w:t>
            </w:r>
          </w:p>
        </w:tc>
        <w:tc>
          <w:tcPr>
            <w:tcW w:w="3832" w:type="dxa"/>
            <w:shd w:val="clear" w:color="auto" w:fill="D9D9D9" w:themeFill="background1" w:themeFillShade="D9"/>
          </w:tcPr>
          <w:p w14:paraId="54E12DAC" w14:textId="77777777" w:rsidR="00FF1201" w:rsidRPr="00D02B39" w:rsidRDefault="00FF1201">
            <w:pPr>
              <w:jc w:val="center"/>
              <w:rPr>
                <w:rFonts w:ascii="Times New Roman" w:eastAsia="Times New Roman" w:hAnsi="Times New Roman" w:cs="Times New Roman"/>
                <w:sz w:val="20"/>
                <w:szCs w:val="20"/>
              </w:rPr>
            </w:pPr>
            <w:r w:rsidRPr="530E1CB9">
              <w:rPr>
                <w:rFonts w:ascii="Times New Roman" w:eastAsia="Times New Roman" w:hAnsi="Times New Roman" w:cs="Times New Roman"/>
                <w:sz w:val="20"/>
                <w:szCs w:val="20"/>
              </w:rPr>
              <w:t>Reikalavimo aprašymas</w:t>
            </w:r>
          </w:p>
        </w:tc>
      </w:tr>
      <w:tr w:rsidR="00C20151" w:rsidRPr="00D02B39" w14:paraId="7E43C555" w14:textId="77777777">
        <w:tc>
          <w:tcPr>
            <w:tcW w:w="1106" w:type="dxa"/>
          </w:tcPr>
          <w:p w14:paraId="2DA6CBA1" w14:textId="1CDE4C43" w:rsidR="00C20151" w:rsidRPr="00D02B39" w:rsidRDefault="00C20151" w:rsidP="00C20151">
            <w:pPr>
              <w:rPr>
                <w:rFonts w:ascii="Times New Roman" w:eastAsia="Times New Roman" w:hAnsi="Times New Roman" w:cs="Times New Roman"/>
                <w:color w:val="000000"/>
                <w:sz w:val="20"/>
                <w:szCs w:val="20"/>
              </w:rPr>
            </w:pPr>
            <w:r w:rsidRPr="530E1CB9">
              <w:rPr>
                <w:rFonts w:ascii="Times New Roman" w:eastAsia="Times New Roman" w:hAnsi="Times New Roman" w:cs="Times New Roman"/>
                <w:sz w:val="20"/>
                <w:szCs w:val="20"/>
                <w:lang w:eastAsia="lt-LT"/>
              </w:rPr>
              <w:t>PR</w:t>
            </w:r>
            <w:r w:rsidR="00ED641A" w:rsidRPr="530E1CB9">
              <w:rPr>
                <w:rFonts w:ascii="Times New Roman" w:eastAsia="Times New Roman" w:hAnsi="Times New Roman" w:cs="Times New Roman"/>
                <w:sz w:val="20"/>
                <w:szCs w:val="20"/>
                <w:lang w:eastAsia="lt-LT"/>
              </w:rPr>
              <w:t>.</w:t>
            </w:r>
            <w:r w:rsidR="00507797" w:rsidRPr="530E1CB9">
              <w:rPr>
                <w:rFonts w:ascii="Times New Roman" w:eastAsia="Times New Roman" w:hAnsi="Times New Roman" w:cs="Times New Roman"/>
                <w:sz w:val="20"/>
                <w:szCs w:val="20"/>
                <w:lang w:eastAsia="lt-LT"/>
              </w:rPr>
              <w:t>9.1</w:t>
            </w:r>
          </w:p>
        </w:tc>
        <w:tc>
          <w:tcPr>
            <w:tcW w:w="2575" w:type="dxa"/>
          </w:tcPr>
          <w:p w14:paraId="72DEBD85" w14:textId="33A63DF0" w:rsidR="00C20151" w:rsidRPr="00D02B39" w:rsidRDefault="00C20151" w:rsidP="00C20151">
            <w:pPr>
              <w:rPr>
                <w:rFonts w:ascii="Times New Roman" w:eastAsia="Times New Roman" w:hAnsi="Times New Roman" w:cs="Times New Roman"/>
                <w:sz w:val="20"/>
                <w:szCs w:val="20"/>
              </w:rPr>
            </w:pPr>
            <w:r w:rsidRPr="530E1CB9">
              <w:rPr>
                <w:rFonts w:ascii="Times New Roman" w:eastAsia="Times New Roman" w:hAnsi="Times New Roman" w:cs="Times New Roman"/>
                <w:sz w:val="20"/>
                <w:szCs w:val="20"/>
              </w:rPr>
              <w:t>Tiekėjas turi dalyvauti pasirengiant ir sistemos (ar jos iteracijos) priėmimo testavimams (angl. system user acceptance test UAT)</w:t>
            </w:r>
          </w:p>
        </w:tc>
        <w:tc>
          <w:tcPr>
            <w:tcW w:w="2126" w:type="dxa"/>
          </w:tcPr>
          <w:p w14:paraId="661995F1" w14:textId="0BA30139" w:rsidR="00C20151" w:rsidRPr="00D02B39" w:rsidRDefault="00C20151" w:rsidP="00C20151">
            <w:pPr>
              <w:rPr>
                <w:rFonts w:ascii="Times New Roman" w:eastAsia="Times New Roman" w:hAnsi="Times New Roman" w:cs="Times New Roman"/>
                <w:sz w:val="20"/>
                <w:szCs w:val="20"/>
              </w:rPr>
            </w:pPr>
            <w:r w:rsidRPr="530E1CB9">
              <w:rPr>
                <w:rFonts w:ascii="Times New Roman" w:eastAsia="Times New Roman" w:hAnsi="Times New Roman" w:cs="Times New Roman"/>
                <w:sz w:val="20"/>
                <w:szCs w:val="20"/>
                <w:lang w:eastAsia="lt-LT"/>
              </w:rPr>
              <w:t>Paruošti sistemos priėmimui UAT testavimo scenarijai</w:t>
            </w:r>
          </w:p>
        </w:tc>
        <w:tc>
          <w:tcPr>
            <w:tcW w:w="3832" w:type="dxa"/>
          </w:tcPr>
          <w:p w14:paraId="0772A3CE" w14:textId="77777777" w:rsidR="00C20151" w:rsidRPr="00D02B39" w:rsidRDefault="00C20151" w:rsidP="009E686E">
            <w:pPr>
              <w:pStyle w:val="ListParagraph"/>
              <w:numPr>
                <w:ilvl w:val="0"/>
                <w:numId w:val="11"/>
              </w:numPr>
              <w:rPr>
                <w:rFonts w:ascii="Times New Roman" w:eastAsia="Times New Roman" w:hAnsi="Times New Roman" w:cs="Times New Roman"/>
                <w:sz w:val="20"/>
                <w:szCs w:val="20"/>
                <w:lang w:eastAsia="lt-LT"/>
              </w:rPr>
            </w:pPr>
            <w:r w:rsidRPr="530E1CB9">
              <w:rPr>
                <w:rFonts w:ascii="Times New Roman" w:eastAsia="Times New Roman" w:hAnsi="Times New Roman" w:cs="Times New Roman"/>
                <w:sz w:val="20"/>
                <w:szCs w:val="20"/>
              </w:rPr>
              <w:t>Tiekėjas turi paruošti UAT testavimo scenarijų aprašymo ir jų vykdymo registravimo šablonus</w:t>
            </w:r>
          </w:p>
          <w:p w14:paraId="3AF4B051" w14:textId="77777777" w:rsidR="001775B4" w:rsidRPr="00D02B39" w:rsidRDefault="00F24EBF" w:rsidP="001775B4">
            <w:pPr>
              <w:pStyle w:val="ListParagraph"/>
              <w:numPr>
                <w:ilvl w:val="0"/>
                <w:numId w:val="11"/>
              </w:numPr>
              <w:rPr>
                <w:rFonts w:ascii="Times New Roman" w:eastAsia="Times New Roman" w:hAnsi="Times New Roman" w:cs="Times New Roman"/>
                <w:sz w:val="20"/>
                <w:szCs w:val="20"/>
              </w:rPr>
            </w:pPr>
            <w:r w:rsidRPr="530E1CB9">
              <w:rPr>
                <w:rFonts w:ascii="Times New Roman" w:eastAsia="Times New Roman" w:hAnsi="Times New Roman" w:cs="Times New Roman"/>
                <w:sz w:val="20"/>
                <w:szCs w:val="20"/>
              </w:rPr>
              <w:t>Tiekėjas turi apmokyti U</w:t>
            </w:r>
            <w:r w:rsidR="003647F7" w:rsidRPr="530E1CB9">
              <w:rPr>
                <w:rFonts w:ascii="Times New Roman" w:eastAsia="Times New Roman" w:hAnsi="Times New Roman" w:cs="Times New Roman"/>
                <w:sz w:val="20"/>
                <w:szCs w:val="20"/>
              </w:rPr>
              <w:t xml:space="preserve">žsakovo darbuotojus kaip pildyti </w:t>
            </w:r>
            <w:r w:rsidRPr="530E1CB9">
              <w:rPr>
                <w:rFonts w:ascii="Times New Roman" w:eastAsia="Times New Roman" w:hAnsi="Times New Roman" w:cs="Times New Roman"/>
                <w:sz w:val="20"/>
                <w:szCs w:val="20"/>
              </w:rPr>
              <w:t>UAT testavimo scenarij</w:t>
            </w:r>
            <w:r w:rsidR="001775B4" w:rsidRPr="530E1CB9">
              <w:rPr>
                <w:rFonts w:ascii="Times New Roman" w:eastAsia="Times New Roman" w:hAnsi="Times New Roman" w:cs="Times New Roman"/>
                <w:sz w:val="20"/>
                <w:szCs w:val="20"/>
              </w:rPr>
              <w:t>aus šablonuose</w:t>
            </w:r>
            <w:r w:rsidRPr="530E1CB9">
              <w:rPr>
                <w:rFonts w:ascii="Times New Roman" w:eastAsia="Times New Roman" w:hAnsi="Times New Roman" w:cs="Times New Roman"/>
                <w:sz w:val="20"/>
                <w:szCs w:val="20"/>
              </w:rPr>
              <w:t xml:space="preserve"> </w:t>
            </w:r>
            <w:r w:rsidR="001775B4" w:rsidRPr="530E1CB9">
              <w:rPr>
                <w:rFonts w:ascii="Times New Roman" w:eastAsia="Times New Roman" w:hAnsi="Times New Roman" w:cs="Times New Roman"/>
                <w:sz w:val="20"/>
                <w:szCs w:val="20"/>
              </w:rPr>
              <w:t xml:space="preserve">scenarijų </w:t>
            </w:r>
            <w:r w:rsidRPr="530E1CB9">
              <w:rPr>
                <w:rFonts w:ascii="Times New Roman" w:eastAsia="Times New Roman" w:hAnsi="Times New Roman" w:cs="Times New Roman"/>
                <w:sz w:val="20"/>
                <w:szCs w:val="20"/>
              </w:rPr>
              <w:t>aprašym</w:t>
            </w:r>
            <w:r w:rsidR="001775B4" w:rsidRPr="530E1CB9">
              <w:rPr>
                <w:rFonts w:ascii="Times New Roman" w:eastAsia="Times New Roman" w:hAnsi="Times New Roman" w:cs="Times New Roman"/>
                <w:sz w:val="20"/>
                <w:szCs w:val="20"/>
              </w:rPr>
              <w:t>us</w:t>
            </w:r>
            <w:r w:rsidRPr="530E1CB9">
              <w:rPr>
                <w:rFonts w:ascii="Times New Roman" w:eastAsia="Times New Roman" w:hAnsi="Times New Roman" w:cs="Times New Roman"/>
                <w:sz w:val="20"/>
                <w:szCs w:val="20"/>
              </w:rPr>
              <w:t xml:space="preserve"> ir jų vykdymo registravim</w:t>
            </w:r>
            <w:r w:rsidR="001775B4" w:rsidRPr="530E1CB9">
              <w:rPr>
                <w:rFonts w:ascii="Times New Roman" w:eastAsia="Times New Roman" w:hAnsi="Times New Roman" w:cs="Times New Roman"/>
                <w:sz w:val="20"/>
                <w:szCs w:val="20"/>
              </w:rPr>
              <w:t>us</w:t>
            </w:r>
          </w:p>
          <w:p w14:paraId="7E9A3DDA" w14:textId="3ACF3A19" w:rsidR="00C20151" w:rsidRPr="00D02B39" w:rsidRDefault="00C20151" w:rsidP="001775B4">
            <w:pPr>
              <w:pStyle w:val="ListParagraph"/>
              <w:numPr>
                <w:ilvl w:val="0"/>
                <w:numId w:val="11"/>
              </w:numPr>
              <w:rPr>
                <w:rFonts w:ascii="Times New Roman" w:eastAsia="Times New Roman" w:hAnsi="Times New Roman" w:cs="Times New Roman"/>
                <w:sz w:val="20"/>
                <w:szCs w:val="20"/>
              </w:rPr>
            </w:pPr>
            <w:r w:rsidRPr="530E1CB9">
              <w:rPr>
                <w:rFonts w:ascii="Times New Roman" w:eastAsia="Times New Roman" w:hAnsi="Times New Roman" w:cs="Times New Roman"/>
                <w:sz w:val="20"/>
                <w:szCs w:val="20"/>
              </w:rPr>
              <w:t>Tiekėjas turi teikti Užsakovo darbuotojams konsultacijas dėl UAT testavimo scenarijų parengimo (pvz., padėti sudaryti veiksmų seką, aprašyti priemones, kurios bus naudojamos vykdant veiksmus</w:t>
            </w:r>
            <w:r w:rsidR="00103ACF" w:rsidRPr="530E1CB9">
              <w:rPr>
                <w:rFonts w:ascii="Times New Roman" w:eastAsia="Times New Roman" w:hAnsi="Times New Roman" w:cs="Times New Roman"/>
                <w:sz w:val="20"/>
                <w:szCs w:val="20"/>
              </w:rPr>
              <w:t xml:space="preserve"> ir pan.</w:t>
            </w:r>
            <w:r w:rsidRPr="530E1CB9">
              <w:rPr>
                <w:rFonts w:ascii="Times New Roman" w:eastAsia="Times New Roman" w:hAnsi="Times New Roman" w:cs="Times New Roman"/>
                <w:sz w:val="20"/>
                <w:szCs w:val="20"/>
              </w:rPr>
              <w:t>)</w:t>
            </w:r>
          </w:p>
        </w:tc>
      </w:tr>
      <w:tr w:rsidR="00C20151" w:rsidRPr="00D02B39" w14:paraId="0DBFB5ED" w14:textId="77777777">
        <w:tc>
          <w:tcPr>
            <w:tcW w:w="1106" w:type="dxa"/>
          </w:tcPr>
          <w:p w14:paraId="08F658E0" w14:textId="77977844" w:rsidR="00C20151" w:rsidRPr="00D02B39" w:rsidRDefault="00C20151" w:rsidP="00C20151">
            <w:pPr>
              <w:rPr>
                <w:rFonts w:ascii="Times New Roman" w:eastAsia="Times New Roman" w:hAnsi="Times New Roman" w:cs="Times New Roman"/>
                <w:color w:val="000000"/>
                <w:sz w:val="20"/>
                <w:szCs w:val="20"/>
              </w:rPr>
            </w:pPr>
            <w:r w:rsidRPr="530E1CB9">
              <w:rPr>
                <w:rFonts w:ascii="Times New Roman" w:eastAsia="Times New Roman" w:hAnsi="Times New Roman" w:cs="Times New Roman"/>
                <w:sz w:val="20"/>
                <w:szCs w:val="20"/>
                <w:lang w:eastAsia="lt-LT"/>
              </w:rPr>
              <w:t>PR</w:t>
            </w:r>
            <w:r w:rsidR="00ED641A" w:rsidRPr="530E1CB9">
              <w:rPr>
                <w:rFonts w:ascii="Times New Roman" w:eastAsia="Times New Roman" w:hAnsi="Times New Roman" w:cs="Times New Roman"/>
                <w:sz w:val="20"/>
                <w:szCs w:val="20"/>
                <w:lang w:eastAsia="lt-LT"/>
              </w:rPr>
              <w:t>.</w:t>
            </w:r>
            <w:r w:rsidR="00507797" w:rsidRPr="530E1CB9">
              <w:rPr>
                <w:rFonts w:ascii="Times New Roman" w:eastAsia="Times New Roman" w:hAnsi="Times New Roman" w:cs="Times New Roman"/>
                <w:sz w:val="20"/>
                <w:szCs w:val="20"/>
                <w:lang w:eastAsia="lt-LT"/>
              </w:rPr>
              <w:t>9.2</w:t>
            </w:r>
          </w:p>
        </w:tc>
        <w:tc>
          <w:tcPr>
            <w:tcW w:w="2575" w:type="dxa"/>
          </w:tcPr>
          <w:p w14:paraId="6DBC3AC0" w14:textId="0814A935" w:rsidR="00C20151" w:rsidRPr="00D02B39" w:rsidRDefault="00C20151" w:rsidP="00C20151">
            <w:pPr>
              <w:rPr>
                <w:rFonts w:ascii="Times New Roman" w:eastAsia="Times New Roman" w:hAnsi="Times New Roman" w:cs="Times New Roman"/>
                <w:sz w:val="20"/>
                <w:szCs w:val="20"/>
              </w:rPr>
            </w:pPr>
            <w:r w:rsidRPr="530E1CB9">
              <w:rPr>
                <w:rFonts w:ascii="Times New Roman" w:eastAsia="Times New Roman" w:hAnsi="Times New Roman" w:cs="Times New Roman"/>
                <w:sz w:val="20"/>
                <w:szCs w:val="20"/>
              </w:rPr>
              <w:t>Tiekėjas turi dalyvauti sistemos (ar jos iteracijos) priėmimo UAT testavimuose</w:t>
            </w:r>
          </w:p>
        </w:tc>
        <w:tc>
          <w:tcPr>
            <w:tcW w:w="2126" w:type="dxa"/>
          </w:tcPr>
          <w:p w14:paraId="6926CC7C" w14:textId="1BAC02D7" w:rsidR="00C20151" w:rsidRPr="00D02B39" w:rsidRDefault="00C20151" w:rsidP="00C20151">
            <w:pPr>
              <w:rPr>
                <w:rFonts w:ascii="Times New Roman" w:eastAsia="Times New Roman" w:hAnsi="Times New Roman" w:cs="Times New Roman"/>
                <w:sz w:val="20"/>
                <w:szCs w:val="20"/>
              </w:rPr>
            </w:pPr>
            <w:r w:rsidRPr="530E1CB9">
              <w:rPr>
                <w:rFonts w:ascii="Times New Roman" w:eastAsia="Times New Roman" w:hAnsi="Times New Roman" w:cs="Times New Roman"/>
                <w:sz w:val="20"/>
                <w:szCs w:val="20"/>
              </w:rPr>
              <w:t>Atlikti sistemos UAT testavimai, užregistruotos klaidos</w:t>
            </w:r>
          </w:p>
        </w:tc>
        <w:tc>
          <w:tcPr>
            <w:tcW w:w="3832" w:type="dxa"/>
          </w:tcPr>
          <w:p w14:paraId="30F5A881" w14:textId="484A0BD2" w:rsidR="00C20151" w:rsidRPr="00D02B39" w:rsidRDefault="00C20151" w:rsidP="009E686E">
            <w:pPr>
              <w:pStyle w:val="ListParagraph"/>
              <w:numPr>
                <w:ilvl w:val="0"/>
                <w:numId w:val="11"/>
              </w:numPr>
              <w:rPr>
                <w:rFonts w:ascii="Times New Roman" w:eastAsia="Times New Roman" w:hAnsi="Times New Roman" w:cs="Times New Roman"/>
                <w:sz w:val="20"/>
                <w:szCs w:val="20"/>
                <w:lang w:eastAsia="lt-LT"/>
              </w:rPr>
            </w:pPr>
            <w:r w:rsidRPr="530E1CB9">
              <w:rPr>
                <w:rFonts w:ascii="Times New Roman" w:eastAsia="Times New Roman" w:hAnsi="Times New Roman" w:cs="Times New Roman"/>
                <w:sz w:val="20"/>
                <w:szCs w:val="20"/>
              </w:rPr>
              <w:t>Tiekėjas turi paruošti UAT testavimui sistemą ir reikalingus</w:t>
            </w:r>
            <w:r w:rsidR="00103ACF" w:rsidRPr="530E1CB9">
              <w:rPr>
                <w:rFonts w:ascii="Times New Roman" w:eastAsia="Times New Roman" w:hAnsi="Times New Roman" w:cs="Times New Roman"/>
                <w:sz w:val="20"/>
                <w:szCs w:val="20"/>
              </w:rPr>
              <w:t xml:space="preserve"> pradinius</w:t>
            </w:r>
            <w:r w:rsidRPr="530E1CB9">
              <w:rPr>
                <w:rFonts w:ascii="Times New Roman" w:eastAsia="Times New Roman" w:hAnsi="Times New Roman" w:cs="Times New Roman"/>
                <w:sz w:val="20"/>
                <w:szCs w:val="20"/>
              </w:rPr>
              <w:t xml:space="preserve"> duomenis testavimo aplinkoje </w:t>
            </w:r>
          </w:p>
          <w:p w14:paraId="267A43A2" w14:textId="315F469F" w:rsidR="000844BB" w:rsidRPr="00D02B39" w:rsidRDefault="000844BB" w:rsidP="009E686E">
            <w:pPr>
              <w:pStyle w:val="ListParagraph"/>
              <w:numPr>
                <w:ilvl w:val="0"/>
                <w:numId w:val="11"/>
              </w:numPr>
              <w:rPr>
                <w:rFonts w:ascii="Times New Roman" w:eastAsia="Times New Roman" w:hAnsi="Times New Roman" w:cs="Times New Roman"/>
                <w:sz w:val="20"/>
                <w:szCs w:val="20"/>
                <w:lang w:eastAsia="lt-LT"/>
              </w:rPr>
            </w:pPr>
            <w:r w:rsidRPr="530E1CB9">
              <w:rPr>
                <w:rFonts w:ascii="Times New Roman" w:eastAsia="Times New Roman" w:hAnsi="Times New Roman" w:cs="Times New Roman"/>
                <w:sz w:val="20"/>
                <w:szCs w:val="20"/>
                <w:lang w:eastAsia="lt-LT"/>
              </w:rPr>
              <w:t xml:space="preserve">Tiekėjas turi </w:t>
            </w:r>
            <w:r w:rsidR="008913BF" w:rsidRPr="530E1CB9">
              <w:rPr>
                <w:rFonts w:ascii="Times New Roman" w:eastAsia="Times New Roman" w:hAnsi="Times New Roman" w:cs="Times New Roman"/>
                <w:sz w:val="20"/>
                <w:szCs w:val="20"/>
                <w:lang w:eastAsia="lt-LT"/>
              </w:rPr>
              <w:t>paruošti</w:t>
            </w:r>
            <w:r w:rsidRPr="530E1CB9">
              <w:rPr>
                <w:rFonts w:ascii="Times New Roman" w:eastAsia="Times New Roman" w:hAnsi="Times New Roman" w:cs="Times New Roman"/>
                <w:sz w:val="20"/>
                <w:szCs w:val="20"/>
                <w:lang w:eastAsia="lt-LT"/>
              </w:rPr>
              <w:t xml:space="preserve"> UAT testavimo planą, suderinti su Užsakovu</w:t>
            </w:r>
            <w:r w:rsidR="008277B3" w:rsidRPr="530E1CB9">
              <w:rPr>
                <w:rFonts w:ascii="Times New Roman" w:eastAsia="Times New Roman" w:hAnsi="Times New Roman" w:cs="Times New Roman"/>
                <w:sz w:val="20"/>
                <w:szCs w:val="20"/>
                <w:lang w:eastAsia="lt-LT"/>
              </w:rPr>
              <w:t xml:space="preserve">, </w:t>
            </w:r>
            <w:r w:rsidR="00416668" w:rsidRPr="530E1CB9">
              <w:rPr>
                <w:rFonts w:ascii="Times New Roman" w:eastAsia="Times New Roman" w:hAnsi="Times New Roman" w:cs="Times New Roman"/>
                <w:sz w:val="20"/>
                <w:szCs w:val="20"/>
                <w:lang w:eastAsia="lt-LT"/>
              </w:rPr>
              <w:t>kontroliuoti jo vykdymą</w:t>
            </w:r>
            <w:r w:rsidR="00E11683" w:rsidRPr="530E1CB9">
              <w:rPr>
                <w:rFonts w:ascii="Times New Roman" w:eastAsia="Times New Roman" w:hAnsi="Times New Roman" w:cs="Times New Roman"/>
                <w:sz w:val="20"/>
                <w:szCs w:val="20"/>
                <w:lang w:eastAsia="lt-LT"/>
              </w:rPr>
              <w:t xml:space="preserve">, </w:t>
            </w:r>
            <w:r w:rsidR="00D74ED6" w:rsidRPr="530E1CB9">
              <w:rPr>
                <w:rFonts w:ascii="Times New Roman" w:eastAsia="Times New Roman" w:hAnsi="Times New Roman" w:cs="Times New Roman"/>
                <w:sz w:val="20"/>
                <w:szCs w:val="20"/>
                <w:lang w:eastAsia="lt-LT"/>
              </w:rPr>
              <w:t>teikiant</w:t>
            </w:r>
            <w:r w:rsidR="00E11683" w:rsidRPr="530E1CB9">
              <w:rPr>
                <w:rFonts w:ascii="Times New Roman" w:eastAsia="Times New Roman" w:hAnsi="Times New Roman" w:cs="Times New Roman"/>
                <w:sz w:val="20"/>
                <w:szCs w:val="20"/>
                <w:lang w:eastAsia="lt-LT"/>
              </w:rPr>
              <w:t xml:space="preserve"> </w:t>
            </w:r>
            <w:r w:rsidR="007900F1" w:rsidRPr="530E1CB9">
              <w:rPr>
                <w:rFonts w:ascii="Times New Roman" w:eastAsia="Times New Roman" w:hAnsi="Times New Roman" w:cs="Times New Roman"/>
                <w:sz w:val="20"/>
                <w:szCs w:val="20"/>
                <w:lang w:eastAsia="lt-LT"/>
              </w:rPr>
              <w:t xml:space="preserve">Užsakovui </w:t>
            </w:r>
            <w:r w:rsidR="009C128E" w:rsidRPr="530E1CB9">
              <w:rPr>
                <w:rFonts w:ascii="Times New Roman" w:eastAsia="Times New Roman" w:hAnsi="Times New Roman" w:cs="Times New Roman"/>
                <w:sz w:val="20"/>
                <w:szCs w:val="20"/>
                <w:lang w:eastAsia="lt-LT"/>
              </w:rPr>
              <w:t xml:space="preserve">kiekvieną dieną </w:t>
            </w:r>
            <w:r w:rsidR="00E11683" w:rsidRPr="530E1CB9">
              <w:rPr>
                <w:rFonts w:ascii="Times New Roman" w:eastAsia="Times New Roman" w:hAnsi="Times New Roman" w:cs="Times New Roman"/>
                <w:sz w:val="20"/>
                <w:szCs w:val="20"/>
                <w:lang w:eastAsia="lt-LT"/>
              </w:rPr>
              <w:t xml:space="preserve">ataskaitas apie UAT </w:t>
            </w:r>
            <w:r w:rsidR="009C128E" w:rsidRPr="530E1CB9">
              <w:rPr>
                <w:rFonts w:ascii="Times New Roman" w:eastAsia="Times New Roman" w:hAnsi="Times New Roman" w:cs="Times New Roman"/>
                <w:sz w:val="20"/>
                <w:szCs w:val="20"/>
                <w:lang w:eastAsia="lt-LT"/>
              </w:rPr>
              <w:t xml:space="preserve">testavimo </w:t>
            </w:r>
            <w:r w:rsidR="007900F1" w:rsidRPr="530E1CB9">
              <w:rPr>
                <w:rFonts w:ascii="Times New Roman" w:eastAsia="Times New Roman" w:hAnsi="Times New Roman" w:cs="Times New Roman"/>
                <w:sz w:val="20"/>
                <w:szCs w:val="20"/>
                <w:lang w:eastAsia="lt-LT"/>
              </w:rPr>
              <w:t>v</w:t>
            </w:r>
            <w:r w:rsidR="009C128E" w:rsidRPr="530E1CB9">
              <w:rPr>
                <w:rFonts w:ascii="Times New Roman" w:eastAsia="Times New Roman" w:hAnsi="Times New Roman" w:cs="Times New Roman"/>
                <w:sz w:val="20"/>
                <w:szCs w:val="20"/>
                <w:lang w:eastAsia="lt-LT"/>
              </w:rPr>
              <w:t>ykdymo eigą</w:t>
            </w:r>
          </w:p>
          <w:p w14:paraId="5B4E31C1" w14:textId="70FAAE10" w:rsidR="00C20151" w:rsidRPr="00D02B39" w:rsidRDefault="00C20151" w:rsidP="009E686E">
            <w:pPr>
              <w:pStyle w:val="ListParagraph"/>
              <w:numPr>
                <w:ilvl w:val="0"/>
                <w:numId w:val="11"/>
              </w:numPr>
              <w:rPr>
                <w:rFonts w:ascii="Times New Roman" w:eastAsia="Times New Roman" w:hAnsi="Times New Roman" w:cs="Times New Roman"/>
                <w:sz w:val="20"/>
                <w:szCs w:val="20"/>
                <w:lang w:eastAsia="lt-LT"/>
              </w:rPr>
            </w:pPr>
            <w:r w:rsidRPr="530E1CB9">
              <w:rPr>
                <w:rFonts w:ascii="Times New Roman" w:eastAsia="Times New Roman" w:hAnsi="Times New Roman" w:cs="Times New Roman"/>
                <w:sz w:val="20"/>
                <w:szCs w:val="20"/>
                <w:lang w:eastAsia="lt-LT"/>
              </w:rPr>
              <w:t>Tiekėjas turi užtikrinti sistemos UAT testavimo atlikimą iki sistemos bandomosios eksploatacijos</w:t>
            </w:r>
            <w:r w:rsidR="00AF1806" w:rsidRPr="530E1CB9">
              <w:rPr>
                <w:rFonts w:ascii="Times New Roman" w:eastAsia="Times New Roman" w:hAnsi="Times New Roman" w:cs="Times New Roman"/>
                <w:sz w:val="20"/>
                <w:szCs w:val="20"/>
                <w:lang w:eastAsia="lt-LT"/>
              </w:rPr>
              <w:t xml:space="preserve"> pradžios</w:t>
            </w:r>
          </w:p>
          <w:p w14:paraId="61D7B199" w14:textId="77777777" w:rsidR="00C20151" w:rsidRPr="00D02B39" w:rsidRDefault="00C20151" w:rsidP="009E686E">
            <w:pPr>
              <w:pStyle w:val="ListParagraph"/>
              <w:numPr>
                <w:ilvl w:val="0"/>
                <w:numId w:val="11"/>
              </w:numPr>
              <w:rPr>
                <w:rFonts w:ascii="Times New Roman" w:eastAsia="Times New Roman" w:hAnsi="Times New Roman" w:cs="Times New Roman"/>
                <w:sz w:val="20"/>
                <w:szCs w:val="20"/>
                <w:lang w:eastAsia="lt-LT"/>
              </w:rPr>
            </w:pPr>
            <w:r w:rsidRPr="530E1CB9">
              <w:rPr>
                <w:rFonts w:ascii="Times New Roman" w:eastAsia="Times New Roman" w:hAnsi="Times New Roman" w:cs="Times New Roman"/>
                <w:sz w:val="20"/>
                <w:szCs w:val="20"/>
              </w:rPr>
              <w:t>Tiekėjas turi teikti UAT testavimo metu Užsakovo darbuotojams konsultacijas dėl testavimo scenarijų vykdymo, sistemos veikimo, klaidų registravimo</w:t>
            </w:r>
          </w:p>
          <w:p w14:paraId="2AC5176B" w14:textId="77777777" w:rsidR="00C20151" w:rsidRPr="00D02B39" w:rsidRDefault="00C20151" w:rsidP="009E686E">
            <w:pPr>
              <w:pStyle w:val="ListParagraph"/>
              <w:numPr>
                <w:ilvl w:val="0"/>
                <w:numId w:val="11"/>
              </w:numPr>
              <w:rPr>
                <w:rFonts w:ascii="Times New Roman" w:eastAsia="Times New Roman" w:hAnsi="Times New Roman" w:cs="Times New Roman"/>
                <w:sz w:val="20"/>
                <w:szCs w:val="20"/>
                <w:lang w:eastAsia="lt-LT"/>
              </w:rPr>
            </w:pPr>
            <w:r w:rsidRPr="530E1CB9">
              <w:rPr>
                <w:rFonts w:ascii="Times New Roman" w:eastAsia="Times New Roman" w:hAnsi="Times New Roman" w:cs="Times New Roman"/>
                <w:sz w:val="20"/>
                <w:szCs w:val="20"/>
              </w:rPr>
              <w:lastRenderedPageBreak/>
              <w:t>Tiekėjas turi registruoti ir pašalinti Užsakovo darbuotojų užfiksuotas klaidas UAT testavimo metu</w:t>
            </w:r>
          </w:p>
          <w:p w14:paraId="107FB141" w14:textId="4A7B1610" w:rsidR="00C20151" w:rsidRPr="00D02B39" w:rsidRDefault="00C20151" w:rsidP="009E686E">
            <w:pPr>
              <w:pStyle w:val="ListParagraph"/>
              <w:numPr>
                <w:ilvl w:val="0"/>
                <w:numId w:val="11"/>
              </w:numPr>
              <w:rPr>
                <w:rFonts w:ascii="Times New Roman" w:eastAsia="Times New Roman" w:hAnsi="Times New Roman" w:cs="Times New Roman"/>
                <w:sz w:val="20"/>
                <w:szCs w:val="20"/>
              </w:rPr>
            </w:pPr>
            <w:r w:rsidRPr="530E1CB9">
              <w:rPr>
                <w:rFonts w:ascii="Times New Roman" w:eastAsia="Times New Roman" w:hAnsi="Times New Roman" w:cs="Times New Roman"/>
                <w:sz w:val="20"/>
                <w:szCs w:val="20"/>
                <w:lang w:eastAsia="lt-LT"/>
              </w:rPr>
              <w:t xml:space="preserve">Tiekėjas turi </w:t>
            </w:r>
            <w:r w:rsidR="00416668" w:rsidRPr="530E1CB9">
              <w:rPr>
                <w:rFonts w:ascii="Times New Roman" w:eastAsia="Times New Roman" w:hAnsi="Times New Roman" w:cs="Times New Roman"/>
                <w:sz w:val="20"/>
                <w:szCs w:val="20"/>
                <w:lang w:eastAsia="lt-LT"/>
              </w:rPr>
              <w:t>paruošti</w:t>
            </w:r>
            <w:r w:rsidRPr="530E1CB9">
              <w:rPr>
                <w:rFonts w:ascii="Times New Roman" w:eastAsia="Times New Roman" w:hAnsi="Times New Roman" w:cs="Times New Roman"/>
                <w:sz w:val="20"/>
                <w:szCs w:val="20"/>
                <w:lang w:eastAsia="lt-LT"/>
              </w:rPr>
              <w:t xml:space="preserve"> UAT testavimo </w:t>
            </w:r>
            <w:r w:rsidR="00D74ED6" w:rsidRPr="530E1CB9">
              <w:rPr>
                <w:rFonts w:ascii="Times New Roman" w:eastAsia="Times New Roman" w:hAnsi="Times New Roman" w:cs="Times New Roman"/>
                <w:sz w:val="20"/>
                <w:szCs w:val="20"/>
                <w:lang w:eastAsia="lt-LT"/>
              </w:rPr>
              <w:t xml:space="preserve">periodines </w:t>
            </w:r>
            <w:r w:rsidR="00416668" w:rsidRPr="530E1CB9">
              <w:rPr>
                <w:rFonts w:ascii="Times New Roman" w:eastAsia="Times New Roman" w:hAnsi="Times New Roman" w:cs="Times New Roman"/>
                <w:sz w:val="20"/>
                <w:szCs w:val="20"/>
                <w:lang w:eastAsia="lt-LT"/>
              </w:rPr>
              <w:t>tarpines</w:t>
            </w:r>
            <w:r w:rsidR="009D0C09" w:rsidRPr="530E1CB9">
              <w:rPr>
                <w:rFonts w:ascii="Times New Roman" w:eastAsia="Times New Roman" w:hAnsi="Times New Roman" w:cs="Times New Roman"/>
                <w:sz w:val="20"/>
                <w:szCs w:val="20"/>
                <w:lang w:eastAsia="lt-LT"/>
              </w:rPr>
              <w:t xml:space="preserve"> </w:t>
            </w:r>
            <w:r w:rsidR="00416668" w:rsidRPr="530E1CB9">
              <w:rPr>
                <w:rFonts w:ascii="Times New Roman" w:eastAsia="Times New Roman" w:hAnsi="Times New Roman" w:cs="Times New Roman"/>
                <w:sz w:val="20"/>
                <w:szCs w:val="20"/>
                <w:lang w:eastAsia="lt-LT"/>
              </w:rPr>
              <w:t xml:space="preserve">ir galutines </w:t>
            </w:r>
            <w:r w:rsidR="008277B3" w:rsidRPr="530E1CB9">
              <w:rPr>
                <w:rFonts w:ascii="Times New Roman" w:eastAsia="Times New Roman" w:hAnsi="Times New Roman" w:cs="Times New Roman"/>
                <w:sz w:val="20"/>
                <w:szCs w:val="20"/>
                <w:lang w:eastAsia="lt-LT"/>
              </w:rPr>
              <w:t xml:space="preserve">atlikimo </w:t>
            </w:r>
            <w:r w:rsidRPr="530E1CB9">
              <w:rPr>
                <w:rFonts w:ascii="Times New Roman" w:eastAsia="Times New Roman" w:hAnsi="Times New Roman" w:cs="Times New Roman"/>
                <w:sz w:val="20"/>
                <w:szCs w:val="20"/>
                <w:lang w:eastAsia="lt-LT"/>
              </w:rPr>
              <w:t>ataskait</w:t>
            </w:r>
            <w:r w:rsidR="00416668" w:rsidRPr="530E1CB9">
              <w:rPr>
                <w:rFonts w:ascii="Times New Roman" w:eastAsia="Times New Roman" w:hAnsi="Times New Roman" w:cs="Times New Roman"/>
                <w:sz w:val="20"/>
                <w:szCs w:val="20"/>
                <w:lang w:eastAsia="lt-LT"/>
              </w:rPr>
              <w:t>as</w:t>
            </w:r>
          </w:p>
        </w:tc>
      </w:tr>
      <w:tr w:rsidR="00C20151" w:rsidRPr="00D02B39" w14:paraId="1A2CF0A5" w14:textId="77777777">
        <w:tc>
          <w:tcPr>
            <w:tcW w:w="1106" w:type="dxa"/>
          </w:tcPr>
          <w:p w14:paraId="220B12FB" w14:textId="68D3CEB3" w:rsidR="00C20151" w:rsidRPr="00D02B39" w:rsidRDefault="00C20151" w:rsidP="00C20151">
            <w:pPr>
              <w:rPr>
                <w:rFonts w:ascii="Times New Roman" w:eastAsia="Times New Roman" w:hAnsi="Times New Roman" w:cs="Times New Roman"/>
                <w:color w:val="000000"/>
                <w:sz w:val="20"/>
                <w:szCs w:val="20"/>
              </w:rPr>
            </w:pPr>
            <w:r w:rsidRPr="530E1CB9">
              <w:rPr>
                <w:rFonts w:ascii="Times New Roman" w:eastAsia="Times New Roman" w:hAnsi="Times New Roman" w:cs="Times New Roman"/>
                <w:sz w:val="20"/>
                <w:szCs w:val="20"/>
                <w:lang w:eastAsia="lt-LT"/>
              </w:rPr>
              <w:lastRenderedPageBreak/>
              <w:t>PR</w:t>
            </w:r>
            <w:r w:rsidR="00ED641A" w:rsidRPr="530E1CB9">
              <w:rPr>
                <w:rFonts w:ascii="Times New Roman" w:eastAsia="Times New Roman" w:hAnsi="Times New Roman" w:cs="Times New Roman"/>
                <w:sz w:val="20"/>
                <w:szCs w:val="20"/>
                <w:lang w:eastAsia="lt-LT"/>
              </w:rPr>
              <w:t>.</w:t>
            </w:r>
            <w:r w:rsidR="00507797" w:rsidRPr="530E1CB9">
              <w:rPr>
                <w:rFonts w:ascii="Times New Roman" w:eastAsia="Times New Roman" w:hAnsi="Times New Roman" w:cs="Times New Roman"/>
                <w:sz w:val="20"/>
                <w:szCs w:val="20"/>
                <w:lang w:eastAsia="lt-LT"/>
              </w:rPr>
              <w:t>9.3</w:t>
            </w:r>
          </w:p>
        </w:tc>
        <w:tc>
          <w:tcPr>
            <w:tcW w:w="2575" w:type="dxa"/>
          </w:tcPr>
          <w:p w14:paraId="1DE3E959" w14:textId="7E39DD4B" w:rsidR="00C20151" w:rsidRPr="00D02B39" w:rsidRDefault="00C20151" w:rsidP="00C20151">
            <w:pPr>
              <w:rPr>
                <w:rFonts w:ascii="Times New Roman" w:eastAsia="Times New Roman" w:hAnsi="Times New Roman" w:cs="Times New Roman"/>
                <w:sz w:val="20"/>
                <w:szCs w:val="20"/>
              </w:rPr>
            </w:pPr>
            <w:r w:rsidRPr="530E1CB9">
              <w:rPr>
                <w:rFonts w:ascii="Times New Roman" w:eastAsia="Times New Roman" w:hAnsi="Times New Roman" w:cs="Times New Roman"/>
                <w:sz w:val="20"/>
                <w:szCs w:val="20"/>
              </w:rPr>
              <w:t>Tiekėjas turi ištaisyti UAT testavimo metu nustatytas klaidas</w:t>
            </w:r>
          </w:p>
        </w:tc>
        <w:tc>
          <w:tcPr>
            <w:tcW w:w="2126" w:type="dxa"/>
          </w:tcPr>
          <w:p w14:paraId="4B7BBDB8" w14:textId="0CEB89D3" w:rsidR="00C20151" w:rsidRPr="00D02B39" w:rsidRDefault="00C20151" w:rsidP="00C20151">
            <w:pPr>
              <w:rPr>
                <w:rFonts w:ascii="Times New Roman" w:eastAsia="Times New Roman" w:hAnsi="Times New Roman" w:cs="Times New Roman"/>
                <w:sz w:val="20"/>
                <w:szCs w:val="20"/>
              </w:rPr>
            </w:pPr>
            <w:r w:rsidRPr="530E1CB9">
              <w:rPr>
                <w:rFonts w:ascii="Times New Roman" w:eastAsia="Times New Roman" w:hAnsi="Times New Roman" w:cs="Times New Roman"/>
                <w:sz w:val="20"/>
                <w:szCs w:val="20"/>
              </w:rPr>
              <w:t>Ištaisytos UAT testavimo metu nustatytos klaidos</w:t>
            </w:r>
          </w:p>
        </w:tc>
        <w:tc>
          <w:tcPr>
            <w:tcW w:w="3832" w:type="dxa"/>
          </w:tcPr>
          <w:p w14:paraId="652A1322" w14:textId="51BF272F" w:rsidR="00C20151" w:rsidRPr="00D02B39" w:rsidRDefault="00C20151" w:rsidP="009E686E">
            <w:pPr>
              <w:pStyle w:val="ListParagraph"/>
              <w:numPr>
                <w:ilvl w:val="0"/>
                <w:numId w:val="12"/>
              </w:numPr>
              <w:rPr>
                <w:rFonts w:ascii="Times New Roman" w:eastAsia="Times New Roman" w:hAnsi="Times New Roman" w:cs="Times New Roman"/>
                <w:sz w:val="20"/>
                <w:szCs w:val="20"/>
              </w:rPr>
            </w:pPr>
            <w:r w:rsidRPr="530E1CB9">
              <w:rPr>
                <w:rFonts w:ascii="Times New Roman" w:eastAsia="Times New Roman" w:hAnsi="Times New Roman" w:cs="Times New Roman"/>
                <w:sz w:val="20"/>
                <w:szCs w:val="20"/>
              </w:rPr>
              <w:t>Tiekėjas turi pašalinti iki sistemos bandomosios eksploatacijos</w:t>
            </w:r>
            <w:r w:rsidR="00535A82" w:rsidRPr="530E1CB9">
              <w:rPr>
                <w:rFonts w:ascii="Times New Roman" w:eastAsia="Times New Roman" w:hAnsi="Times New Roman" w:cs="Times New Roman"/>
                <w:sz w:val="20"/>
                <w:szCs w:val="20"/>
              </w:rPr>
              <w:t xml:space="preserve"> </w:t>
            </w:r>
            <w:r w:rsidR="00997941" w:rsidRPr="530E1CB9">
              <w:rPr>
                <w:rFonts w:ascii="Times New Roman" w:eastAsia="Times New Roman" w:hAnsi="Times New Roman" w:cs="Times New Roman"/>
                <w:sz w:val="20"/>
                <w:szCs w:val="20"/>
              </w:rPr>
              <w:t xml:space="preserve">pradžios </w:t>
            </w:r>
            <w:r w:rsidRPr="530E1CB9">
              <w:rPr>
                <w:rFonts w:ascii="Times New Roman" w:eastAsia="Times New Roman" w:hAnsi="Times New Roman" w:cs="Times New Roman"/>
                <w:sz w:val="20"/>
                <w:szCs w:val="20"/>
              </w:rPr>
              <w:t>UAT testavimo metu registruotas sistemos klaidas</w:t>
            </w:r>
          </w:p>
        </w:tc>
      </w:tr>
    </w:tbl>
    <w:p w14:paraId="6A385501" w14:textId="5D8E074D" w:rsidR="00E74C0B" w:rsidRPr="00D02B39" w:rsidRDefault="60958648" w:rsidP="001F67D4">
      <w:pPr>
        <w:pStyle w:val="Heading3"/>
        <w:rPr>
          <w:rFonts w:ascii="Times New Roman" w:eastAsia="Times New Roman" w:hAnsi="Times New Roman" w:cs="Times New Roman"/>
        </w:rPr>
      </w:pPr>
      <w:r w:rsidRPr="530E1CB9">
        <w:rPr>
          <w:rFonts w:ascii="Times New Roman" w:eastAsia="Times New Roman" w:hAnsi="Times New Roman" w:cs="Times New Roman"/>
        </w:rPr>
        <w:t xml:space="preserve"> </w:t>
      </w:r>
      <w:bookmarkStart w:id="64" w:name="_Toc148293488"/>
      <w:r w:rsidR="7D927B46" w:rsidRPr="530E1CB9">
        <w:rPr>
          <w:rFonts w:ascii="Times New Roman" w:eastAsia="Times New Roman" w:hAnsi="Times New Roman" w:cs="Times New Roman"/>
        </w:rPr>
        <w:t>Instrukcijų paruošimo paslauga</w:t>
      </w:r>
      <w:bookmarkEnd w:id="64"/>
    </w:p>
    <w:tbl>
      <w:tblPr>
        <w:tblStyle w:val="TableGrid"/>
        <w:tblW w:w="9639" w:type="dxa"/>
        <w:tblLayout w:type="fixed"/>
        <w:tblLook w:val="04A0" w:firstRow="1" w:lastRow="0" w:firstColumn="1" w:lastColumn="0" w:noHBand="0" w:noVBand="1"/>
      </w:tblPr>
      <w:tblGrid>
        <w:gridCol w:w="1106"/>
        <w:gridCol w:w="2575"/>
        <w:gridCol w:w="2126"/>
        <w:gridCol w:w="3832"/>
      </w:tblGrid>
      <w:tr w:rsidR="00FF1201" w:rsidRPr="00D02B39" w14:paraId="1E8F6E80" w14:textId="77777777" w:rsidTr="089B97B3">
        <w:trPr>
          <w:tblHeader/>
        </w:trPr>
        <w:tc>
          <w:tcPr>
            <w:tcW w:w="1106" w:type="dxa"/>
            <w:shd w:val="clear" w:color="auto" w:fill="D9D9D9" w:themeFill="background1" w:themeFillShade="D9"/>
          </w:tcPr>
          <w:p w14:paraId="0EB2F821" w14:textId="77777777" w:rsidR="00FF1201" w:rsidRPr="00D02B39" w:rsidRDefault="00FF1201">
            <w:pPr>
              <w:jc w:val="center"/>
              <w:rPr>
                <w:rFonts w:ascii="Times New Roman" w:eastAsia="Times New Roman" w:hAnsi="Times New Roman" w:cs="Times New Roman"/>
                <w:sz w:val="20"/>
                <w:szCs w:val="20"/>
              </w:rPr>
            </w:pPr>
            <w:r w:rsidRPr="530E1CB9">
              <w:rPr>
                <w:rFonts w:ascii="Times New Roman" w:eastAsia="Times New Roman" w:hAnsi="Times New Roman" w:cs="Times New Roman"/>
                <w:sz w:val="20"/>
                <w:szCs w:val="20"/>
              </w:rPr>
              <w:t>Nr.</w:t>
            </w:r>
          </w:p>
        </w:tc>
        <w:tc>
          <w:tcPr>
            <w:tcW w:w="2575" w:type="dxa"/>
            <w:shd w:val="clear" w:color="auto" w:fill="D9D9D9" w:themeFill="background1" w:themeFillShade="D9"/>
          </w:tcPr>
          <w:p w14:paraId="02E5B1DB" w14:textId="77777777" w:rsidR="00FF1201" w:rsidRPr="00D02B39" w:rsidRDefault="00FF1201">
            <w:pPr>
              <w:jc w:val="center"/>
              <w:rPr>
                <w:rFonts w:ascii="Times New Roman" w:eastAsia="Times New Roman" w:hAnsi="Times New Roman" w:cs="Times New Roman"/>
                <w:sz w:val="20"/>
                <w:szCs w:val="20"/>
              </w:rPr>
            </w:pPr>
            <w:r w:rsidRPr="530E1CB9">
              <w:rPr>
                <w:rFonts w:ascii="Times New Roman" w:eastAsia="Times New Roman" w:hAnsi="Times New Roman" w:cs="Times New Roman"/>
                <w:sz w:val="20"/>
                <w:szCs w:val="20"/>
              </w:rPr>
              <w:t>Reikalavimas</w:t>
            </w:r>
          </w:p>
        </w:tc>
        <w:tc>
          <w:tcPr>
            <w:tcW w:w="2126" w:type="dxa"/>
            <w:shd w:val="clear" w:color="auto" w:fill="D9D9D9" w:themeFill="background1" w:themeFillShade="D9"/>
          </w:tcPr>
          <w:p w14:paraId="40E4C3F3" w14:textId="77777777" w:rsidR="00FF1201" w:rsidRPr="00D02B39" w:rsidRDefault="00FF1201">
            <w:pPr>
              <w:jc w:val="center"/>
              <w:rPr>
                <w:rFonts w:ascii="Times New Roman" w:eastAsia="Times New Roman" w:hAnsi="Times New Roman" w:cs="Times New Roman"/>
                <w:sz w:val="20"/>
                <w:szCs w:val="20"/>
              </w:rPr>
            </w:pPr>
            <w:r w:rsidRPr="530E1CB9">
              <w:rPr>
                <w:rFonts w:ascii="Times New Roman" w:eastAsia="Times New Roman" w:hAnsi="Times New Roman" w:cs="Times New Roman"/>
                <w:sz w:val="20"/>
                <w:szCs w:val="20"/>
              </w:rPr>
              <w:t>Rezultatas</w:t>
            </w:r>
          </w:p>
        </w:tc>
        <w:tc>
          <w:tcPr>
            <w:tcW w:w="3832" w:type="dxa"/>
            <w:shd w:val="clear" w:color="auto" w:fill="D9D9D9" w:themeFill="background1" w:themeFillShade="D9"/>
          </w:tcPr>
          <w:p w14:paraId="233E0D42" w14:textId="77777777" w:rsidR="00FF1201" w:rsidRPr="00D02B39" w:rsidRDefault="00FF1201">
            <w:pPr>
              <w:jc w:val="center"/>
              <w:rPr>
                <w:rFonts w:ascii="Times New Roman" w:eastAsia="Times New Roman" w:hAnsi="Times New Roman" w:cs="Times New Roman"/>
                <w:sz w:val="20"/>
                <w:szCs w:val="20"/>
              </w:rPr>
            </w:pPr>
            <w:r w:rsidRPr="530E1CB9">
              <w:rPr>
                <w:rFonts w:ascii="Times New Roman" w:eastAsia="Times New Roman" w:hAnsi="Times New Roman" w:cs="Times New Roman"/>
                <w:sz w:val="20"/>
                <w:szCs w:val="20"/>
              </w:rPr>
              <w:t>Reikalavimo aprašymas</w:t>
            </w:r>
          </w:p>
        </w:tc>
      </w:tr>
      <w:tr w:rsidR="00902221" w:rsidRPr="00D02B39" w14:paraId="4EB241A9" w14:textId="77777777" w:rsidTr="089B97B3">
        <w:tc>
          <w:tcPr>
            <w:tcW w:w="1106" w:type="dxa"/>
          </w:tcPr>
          <w:p w14:paraId="7F8EEFF3" w14:textId="7AF20D0A" w:rsidR="00902221" w:rsidRPr="00D02B39" w:rsidRDefault="00902221" w:rsidP="00902221">
            <w:pPr>
              <w:rPr>
                <w:rFonts w:ascii="Times New Roman" w:eastAsia="Times New Roman" w:hAnsi="Times New Roman" w:cs="Times New Roman"/>
                <w:color w:val="000000"/>
                <w:sz w:val="20"/>
                <w:szCs w:val="20"/>
              </w:rPr>
            </w:pPr>
            <w:r w:rsidRPr="530E1CB9">
              <w:rPr>
                <w:rFonts w:ascii="Times New Roman" w:eastAsia="Times New Roman" w:hAnsi="Times New Roman" w:cs="Times New Roman"/>
                <w:sz w:val="20"/>
                <w:szCs w:val="20"/>
                <w:lang w:eastAsia="lt-LT"/>
              </w:rPr>
              <w:t>PR</w:t>
            </w:r>
            <w:r w:rsidR="00ED641A" w:rsidRPr="530E1CB9">
              <w:rPr>
                <w:rFonts w:ascii="Times New Roman" w:eastAsia="Times New Roman" w:hAnsi="Times New Roman" w:cs="Times New Roman"/>
                <w:sz w:val="20"/>
                <w:szCs w:val="20"/>
                <w:lang w:eastAsia="lt-LT"/>
              </w:rPr>
              <w:t>.</w:t>
            </w:r>
            <w:r w:rsidR="00507797" w:rsidRPr="530E1CB9">
              <w:rPr>
                <w:rFonts w:ascii="Times New Roman" w:eastAsia="Times New Roman" w:hAnsi="Times New Roman" w:cs="Times New Roman"/>
                <w:sz w:val="20"/>
                <w:szCs w:val="20"/>
                <w:lang w:eastAsia="lt-LT"/>
              </w:rPr>
              <w:t>10.1</w:t>
            </w:r>
          </w:p>
        </w:tc>
        <w:tc>
          <w:tcPr>
            <w:tcW w:w="2575" w:type="dxa"/>
          </w:tcPr>
          <w:p w14:paraId="29983A1C" w14:textId="38E47628" w:rsidR="00902221" w:rsidRPr="00D02B39" w:rsidRDefault="00902221" w:rsidP="00902221">
            <w:pPr>
              <w:rPr>
                <w:rFonts w:ascii="Times New Roman" w:eastAsia="Times New Roman" w:hAnsi="Times New Roman" w:cs="Times New Roman"/>
                <w:sz w:val="20"/>
                <w:szCs w:val="20"/>
              </w:rPr>
            </w:pPr>
            <w:r w:rsidRPr="530E1CB9">
              <w:rPr>
                <w:rFonts w:ascii="Times New Roman" w:eastAsia="Times New Roman" w:hAnsi="Times New Roman" w:cs="Times New Roman"/>
                <w:sz w:val="20"/>
                <w:szCs w:val="20"/>
              </w:rPr>
              <w:t xml:space="preserve">Tiekėjas turi </w:t>
            </w:r>
            <w:r w:rsidR="00997941" w:rsidRPr="530E1CB9">
              <w:rPr>
                <w:rFonts w:ascii="Times New Roman" w:eastAsia="Times New Roman" w:hAnsi="Times New Roman" w:cs="Times New Roman"/>
                <w:sz w:val="20"/>
                <w:szCs w:val="20"/>
              </w:rPr>
              <w:t xml:space="preserve">paruošti </w:t>
            </w:r>
            <w:r w:rsidR="00661F7D" w:rsidRPr="530E1CB9">
              <w:rPr>
                <w:rFonts w:ascii="Times New Roman" w:eastAsia="Times New Roman" w:hAnsi="Times New Roman" w:cs="Times New Roman"/>
                <w:sz w:val="20"/>
                <w:szCs w:val="20"/>
              </w:rPr>
              <w:t xml:space="preserve">sistemos </w:t>
            </w:r>
            <w:r w:rsidRPr="530E1CB9">
              <w:rPr>
                <w:rFonts w:ascii="Times New Roman" w:eastAsia="Times New Roman" w:hAnsi="Times New Roman" w:cs="Times New Roman"/>
                <w:sz w:val="20"/>
                <w:szCs w:val="20"/>
              </w:rPr>
              <w:t>naudotojų instrukciją</w:t>
            </w:r>
          </w:p>
        </w:tc>
        <w:tc>
          <w:tcPr>
            <w:tcW w:w="2126" w:type="dxa"/>
          </w:tcPr>
          <w:p w14:paraId="4FFA0F53" w14:textId="146DCB9C" w:rsidR="00902221" w:rsidRPr="00D02B39" w:rsidRDefault="00661F7D" w:rsidP="00902221">
            <w:pPr>
              <w:rPr>
                <w:rFonts w:ascii="Times New Roman" w:eastAsia="Times New Roman" w:hAnsi="Times New Roman" w:cs="Times New Roman"/>
                <w:sz w:val="20"/>
                <w:szCs w:val="20"/>
              </w:rPr>
            </w:pPr>
            <w:r w:rsidRPr="530E1CB9">
              <w:rPr>
                <w:rFonts w:ascii="Times New Roman" w:eastAsia="Times New Roman" w:hAnsi="Times New Roman" w:cs="Times New Roman"/>
                <w:sz w:val="20"/>
                <w:szCs w:val="20"/>
              </w:rPr>
              <w:t>Sistemos n</w:t>
            </w:r>
            <w:r w:rsidR="00902221" w:rsidRPr="530E1CB9">
              <w:rPr>
                <w:rFonts w:ascii="Times New Roman" w:eastAsia="Times New Roman" w:hAnsi="Times New Roman" w:cs="Times New Roman"/>
                <w:sz w:val="20"/>
                <w:szCs w:val="20"/>
              </w:rPr>
              <w:t>audotojų instrukcija</w:t>
            </w:r>
          </w:p>
        </w:tc>
        <w:tc>
          <w:tcPr>
            <w:tcW w:w="3832" w:type="dxa"/>
          </w:tcPr>
          <w:p w14:paraId="4E56EBC0" w14:textId="1471D40E" w:rsidR="00902221" w:rsidRPr="00D02B39" w:rsidRDefault="00902221" w:rsidP="009E686E">
            <w:pPr>
              <w:pStyle w:val="ListParagraph"/>
              <w:numPr>
                <w:ilvl w:val="0"/>
                <w:numId w:val="10"/>
              </w:numPr>
              <w:rPr>
                <w:rFonts w:ascii="Times New Roman" w:eastAsia="Times New Roman" w:hAnsi="Times New Roman" w:cs="Times New Roman"/>
                <w:sz w:val="20"/>
                <w:szCs w:val="20"/>
              </w:rPr>
            </w:pPr>
            <w:r w:rsidRPr="530E1CB9">
              <w:rPr>
                <w:rFonts w:ascii="Times New Roman" w:eastAsia="Times New Roman" w:hAnsi="Times New Roman" w:cs="Times New Roman"/>
                <w:sz w:val="20"/>
                <w:szCs w:val="20"/>
              </w:rPr>
              <w:t xml:space="preserve">Tiekėjas turi </w:t>
            </w:r>
            <w:r w:rsidR="00416668" w:rsidRPr="530E1CB9">
              <w:rPr>
                <w:rFonts w:ascii="Times New Roman" w:eastAsia="Times New Roman" w:hAnsi="Times New Roman" w:cs="Times New Roman"/>
                <w:sz w:val="20"/>
                <w:szCs w:val="20"/>
              </w:rPr>
              <w:t>paruošti</w:t>
            </w:r>
            <w:r w:rsidRPr="530E1CB9">
              <w:rPr>
                <w:rFonts w:ascii="Times New Roman" w:eastAsia="Times New Roman" w:hAnsi="Times New Roman" w:cs="Times New Roman"/>
                <w:sz w:val="20"/>
                <w:szCs w:val="20"/>
              </w:rPr>
              <w:t xml:space="preserve"> </w:t>
            </w:r>
            <w:r w:rsidR="00661F7D" w:rsidRPr="530E1CB9">
              <w:rPr>
                <w:rFonts w:ascii="Times New Roman" w:eastAsia="Times New Roman" w:hAnsi="Times New Roman" w:cs="Times New Roman"/>
                <w:sz w:val="20"/>
                <w:szCs w:val="20"/>
              </w:rPr>
              <w:t xml:space="preserve">sistemos </w:t>
            </w:r>
            <w:r w:rsidRPr="530E1CB9">
              <w:rPr>
                <w:rFonts w:ascii="Times New Roman" w:eastAsia="Times New Roman" w:hAnsi="Times New Roman" w:cs="Times New Roman"/>
                <w:sz w:val="20"/>
                <w:szCs w:val="20"/>
              </w:rPr>
              <w:t>naudotojų instrukciją pagal Užsakovo veiklos procesus</w:t>
            </w:r>
          </w:p>
          <w:p w14:paraId="779EF7EB" w14:textId="4D96A068" w:rsidR="00902221" w:rsidRPr="00D02B39" w:rsidRDefault="00902221" w:rsidP="009E686E">
            <w:pPr>
              <w:pStyle w:val="ListParagraph"/>
              <w:numPr>
                <w:ilvl w:val="0"/>
                <w:numId w:val="10"/>
              </w:numPr>
              <w:rPr>
                <w:rFonts w:ascii="Times New Roman" w:eastAsia="Times New Roman" w:hAnsi="Times New Roman" w:cs="Times New Roman"/>
                <w:sz w:val="20"/>
                <w:szCs w:val="20"/>
              </w:rPr>
            </w:pPr>
            <w:r w:rsidRPr="530E1CB9">
              <w:rPr>
                <w:rFonts w:ascii="Times New Roman" w:eastAsia="Times New Roman" w:hAnsi="Times New Roman" w:cs="Times New Roman"/>
                <w:sz w:val="20"/>
                <w:szCs w:val="20"/>
              </w:rPr>
              <w:t xml:space="preserve">Tiekėjas turi aprašyti </w:t>
            </w:r>
            <w:r w:rsidR="00661F7D" w:rsidRPr="530E1CB9">
              <w:rPr>
                <w:rFonts w:ascii="Times New Roman" w:eastAsia="Times New Roman" w:hAnsi="Times New Roman" w:cs="Times New Roman"/>
                <w:sz w:val="20"/>
                <w:szCs w:val="20"/>
              </w:rPr>
              <w:t xml:space="preserve">sistemos </w:t>
            </w:r>
            <w:r w:rsidRPr="530E1CB9">
              <w:rPr>
                <w:rFonts w:ascii="Times New Roman" w:eastAsia="Times New Roman" w:hAnsi="Times New Roman" w:cs="Times New Roman"/>
                <w:sz w:val="20"/>
                <w:szCs w:val="20"/>
              </w:rPr>
              <w:t xml:space="preserve">naudotojų instrukcijoje kokius veiksmus ir kaip reikia atlikti sistemoje kiekviename procese, kuriame ji bus taikoma. Instrukcijoje turi būti pateiktas sistemos funkcijų medis ir jų aprašymas </w:t>
            </w:r>
          </w:p>
          <w:p w14:paraId="3B1738C0" w14:textId="77777777" w:rsidR="00902221" w:rsidRPr="00D02B39" w:rsidRDefault="00902221" w:rsidP="009E686E">
            <w:pPr>
              <w:pStyle w:val="ListParagraph"/>
              <w:numPr>
                <w:ilvl w:val="0"/>
                <w:numId w:val="10"/>
              </w:numPr>
              <w:rPr>
                <w:rFonts w:ascii="Times New Roman" w:eastAsia="Times New Roman" w:hAnsi="Times New Roman" w:cs="Times New Roman"/>
                <w:sz w:val="20"/>
                <w:szCs w:val="20"/>
              </w:rPr>
            </w:pPr>
            <w:r w:rsidRPr="530E1CB9">
              <w:rPr>
                <w:rFonts w:ascii="Times New Roman" w:eastAsia="Times New Roman" w:hAnsi="Times New Roman" w:cs="Times New Roman"/>
                <w:sz w:val="20"/>
                <w:szCs w:val="20"/>
              </w:rPr>
              <w:t>Tiekėjas turi pateikti elektroninę instrukcijos versiją</w:t>
            </w:r>
            <w:r w:rsidR="00A070B5" w:rsidRPr="530E1CB9">
              <w:rPr>
                <w:rFonts w:ascii="Times New Roman" w:eastAsia="Times New Roman" w:hAnsi="Times New Roman" w:cs="Times New Roman"/>
                <w:sz w:val="20"/>
                <w:szCs w:val="20"/>
              </w:rPr>
              <w:t>, kur</w:t>
            </w:r>
            <w:r w:rsidR="00932697" w:rsidRPr="530E1CB9">
              <w:rPr>
                <w:rFonts w:ascii="Times New Roman" w:eastAsia="Times New Roman" w:hAnsi="Times New Roman" w:cs="Times New Roman"/>
                <w:sz w:val="20"/>
                <w:szCs w:val="20"/>
              </w:rPr>
              <w:t>į organizuota taip, kad naudotojas gali tiesiogiai naudotis iš sistemos ir jam atverčiama</w:t>
            </w:r>
            <w:r w:rsidR="00AC3DC9" w:rsidRPr="530E1CB9">
              <w:rPr>
                <w:rFonts w:ascii="Times New Roman" w:eastAsia="Times New Roman" w:hAnsi="Times New Roman" w:cs="Times New Roman"/>
                <w:sz w:val="20"/>
                <w:szCs w:val="20"/>
              </w:rPr>
              <w:t xml:space="preserve"> informacija pagal jo buvimo vietą su galimybe pereiti į kitus </w:t>
            </w:r>
            <w:r w:rsidR="00766411" w:rsidRPr="530E1CB9">
              <w:rPr>
                <w:rFonts w:ascii="Times New Roman" w:eastAsia="Times New Roman" w:hAnsi="Times New Roman" w:cs="Times New Roman"/>
                <w:sz w:val="20"/>
                <w:szCs w:val="20"/>
              </w:rPr>
              <w:t>susijusius naudotojo instrukcijos skyrius bei atlikti paiešką pagal tekstą ar raktinius žodžius</w:t>
            </w:r>
          </w:p>
          <w:p w14:paraId="472AC41C" w14:textId="486D09D9" w:rsidR="00766411" w:rsidRPr="00D02B39" w:rsidRDefault="00D709D3" w:rsidP="009E686E">
            <w:pPr>
              <w:pStyle w:val="ListParagraph"/>
              <w:numPr>
                <w:ilvl w:val="0"/>
                <w:numId w:val="10"/>
              </w:numPr>
              <w:rPr>
                <w:rFonts w:ascii="Times New Roman" w:eastAsia="Times New Roman" w:hAnsi="Times New Roman" w:cs="Times New Roman"/>
                <w:sz w:val="20"/>
                <w:szCs w:val="20"/>
              </w:rPr>
            </w:pPr>
            <w:r w:rsidRPr="530E1CB9">
              <w:rPr>
                <w:rFonts w:ascii="Times New Roman" w:eastAsia="Times New Roman" w:hAnsi="Times New Roman" w:cs="Times New Roman"/>
                <w:sz w:val="20"/>
                <w:szCs w:val="20"/>
              </w:rPr>
              <w:t xml:space="preserve">Tiekėjas turi paruošti </w:t>
            </w:r>
            <w:r w:rsidR="003B08E4" w:rsidRPr="530E1CB9">
              <w:rPr>
                <w:rFonts w:ascii="Times New Roman" w:eastAsia="Times New Roman" w:hAnsi="Times New Roman" w:cs="Times New Roman"/>
                <w:sz w:val="20"/>
                <w:szCs w:val="20"/>
              </w:rPr>
              <w:t xml:space="preserve">naudotojui iš sistemos prieinamus </w:t>
            </w:r>
            <w:r w:rsidRPr="530E1CB9">
              <w:rPr>
                <w:rFonts w:ascii="Times New Roman" w:eastAsia="Times New Roman" w:hAnsi="Times New Roman" w:cs="Times New Roman"/>
                <w:sz w:val="20"/>
                <w:szCs w:val="20"/>
              </w:rPr>
              <w:t>Dažniausiai užduodam</w:t>
            </w:r>
            <w:r w:rsidR="003B08E4" w:rsidRPr="530E1CB9">
              <w:rPr>
                <w:rFonts w:ascii="Times New Roman" w:eastAsia="Times New Roman" w:hAnsi="Times New Roman" w:cs="Times New Roman"/>
                <w:sz w:val="20"/>
                <w:szCs w:val="20"/>
              </w:rPr>
              <w:t>us</w:t>
            </w:r>
            <w:r w:rsidRPr="530E1CB9">
              <w:rPr>
                <w:rFonts w:ascii="Times New Roman" w:eastAsia="Times New Roman" w:hAnsi="Times New Roman" w:cs="Times New Roman"/>
                <w:sz w:val="20"/>
                <w:szCs w:val="20"/>
              </w:rPr>
              <w:t xml:space="preserve"> klausim</w:t>
            </w:r>
            <w:r w:rsidR="003B08E4" w:rsidRPr="530E1CB9">
              <w:rPr>
                <w:rFonts w:ascii="Times New Roman" w:eastAsia="Times New Roman" w:hAnsi="Times New Roman" w:cs="Times New Roman"/>
                <w:sz w:val="20"/>
                <w:szCs w:val="20"/>
              </w:rPr>
              <w:t>us</w:t>
            </w:r>
            <w:r w:rsidRPr="530E1CB9">
              <w:rPr>
                <w:rFonts w:ascii="Times New Roman" w:eastAsia="Times New Roman" w:hAnsi="Times New Roman" w:cs="Times New Roman"/>
                <w:sz w:val="20"/>
                <w:szCs w:val="20"/>
              </w:rPr>
              <w:t xml:space="preserve"> </w:t>
            </w:r>
            <w:r w:rsidR="0066292D" w:rsidRPr="530E1CB9">
              <w:rPr>
                <w:rFonts w:ascii="Times New Roman" w:eastAsia="Times New Roman" w:hAnsi="Times New Roman" w:cs="Times New Roman"/>
                <w:sz w:val="20"/>
                <w:szCs w:val="20"/>
              </w:rPr>
              <w:t xml:space="preserve">(DUK) </w:t>
            </w:r>
          </w:p>
        </w:tc>
      </w:tr>
      <w:tr w:rsidR="00902221" w:rsidRPr="00D02B39" w14:paraId="1D372BBA" w14:textId="77777777" w:rsidTr="089B97B3">
        <w:tc>
          <w:tcPr>
            <w:tcW w:w="1106" w:type="dxa"/>
          </w:tcPr>
          <w:p w14:paraId="278DC1EB" w14:textId="3F519856" w:rsidR="00902221" w:rsidRPr="00D02B39" w:rsidRDefault="00902221" w:rsidP="00902221">
            <w:pPr>
              <w:rPr>
                <w:rFonts w:ascii="Times New Roman" w:eastAsia="Times New Roman" w:hAnsi="Times New Roman" w:cs="Times New Roman"/>
                <w:color w:val="000000"/>
                <w:sz w:val="20"/>
                <w:szCs w:val="20"/>
              </w:rPr>
            </w:pPr>
            <w:r w:rsidRPr="530E1CB9">
              <w:rPr>
                <w:rFonts w:ascii="Times New Roman" w:eastAsia="Times New Roman" w:hAnsi="Times New Roman" w:cs="Times New Roman"/>
                <w:sz w:val="20"/>
                <w:szCs w:val="20"/>
                <w:lang w:eastAsia="lt-LT"/>
              </w:rPr>
              <w:t>PR</w:t>
            </w:r>
            <w:r w:rsidR="00ED641A" w:rsidRPr="530E1CB9">
              <w:rPr>
                <w:rFonts w:ascii="Times New Roman" w:eastAsia="Times New Roman" w:hAnsi="Times New Roman" w:cs="Times New Roman"/>
                <w:sz w:val="20"/>
                <w:szCs w:val="20"/>
                <w:lang w:eastAsia="lt-LT"/>
              </w:rPr>
              <w:t>.</w:t>
            </w:r>
            <w:r w:rsidR="00507797" w:rsidRPr="530E1CB9">
              <w:rPr>
                <w:rFonts w:ascii="Times New Roman" w:eastAsia="Times New Roman" w:hAnsi="Times New Roman" w:cs="Times New Roman"/>
                <w:sz w:val="20"/>
                <w:szCs w:val="20"/>
                <w:lang w:eastAsia="lt-LT"/>
              </w:rPr>
              <w:t>10.2</w:t>
            </w:r>
          </w:p>
        </w:tc>
        <w:tc>
          <w:tcPr>
            <w:tcW w:w="2575" w:type="dxa"/>
          </w:tcPr>
          <w:p w14:paraId="04551FD4" w14:textId="201A3733" w:rsidR="00902221" w:rsidRPr="00D02B39" w:rsidRDefault="00902221" w:rsidP="00902221">
            <w:pPr>
              <w:rPr>
                <w:rFonts w:ascii="Times New Roman" w:eastAsia="Times New Roman" w:hAnsi="Times New Roman" w:cs="Times New Roman"/>
                <w:sz w:val="20"/>
                <w:szCs w:val="20"/>
              </w:rPr>
            </w:pPr>
            <w:r w:rsidRPr="530E1CB9">
              <w:rPr>
                <w:rFonts w:ascii="Times New Roman" w:eastAsia="Times New Roman" w:hAnsi="Times New Roman" w:cs="Times New Roman"/>
                <w:sz w:val="20"/>
                <w:szCs w:val="20"/>
              </w:rPr>
              <w:t xml:space="preserve">Tiekėjas turi </w:t>
            </w:r>
            <w:r w:rsidR="00997941" w:rsidRPr="530E1CB9">
              <w:rPr>
                <w:rFonts w:ascii="Times New Roman" w:eastAsia="Times New Roman" w:hAnsi="Times New Roman" w:cs="Times New Roman"/>
                <w:sz w:val="20"/>
                <w:szCs w:val="20"/>
              </w:rPr>
              <w:t xml:space="preserve">paruošti </w:t>
            </w:r>
            <w:r w:rsidRPr="530E1CB9">
              <w:rPr>
                <w:rFonts w:ascii="Times New Roman" w:eastAsia="Times New Roman" w:hAnsi="Times New Roman" w:cs="Times New Roman"/>
                <w:sz w:val="20"/>
                <w:szCs w:val="20"/>
              </w:rPr>
              <w:t>sistemos administravimo instrukciją</w:t>
            </w:r>
          </w:p>
        </w:tc>
        <w:tc>
          <w:tcPr>
            <w:tcW w:w="2126" w:type="dxa"/>
          </w:tcPr>
          <w:p w14:paraId="50B2B81E" w14:textId="281E2A60" w:rsidR="00902221" w:rsidRPr="00D02B39" w:rsidRDefault="00902221" w:rsidP="00902221">
            <w:pPr>
              <w:rPr>
                <w:rFonts w:ascii="Times New Roman" w:eastAsia="Times New Roman" w:hAnsi="Times New Roman" w:cs="Times New Roman"/>
                <w:sz w:val="20"/>
                <w:szCs w:val="20"/>
              </w:rPr>
            </w:pPr>
            <w:r w:rsidRPr="530E1CB9">
              <w:rPr>
                <w:rFonts w:ascii="Times New Roman" w:eastAsia="Times New Roman" w:hAnsi="Times New Roman" w:cs="Times New Roman"/>
                <w:sz w:val="20"/>
                <w:szCs w:val="20"/>
              </w:rPr>
              <w:t>Sistemos administravimo instrukcija</w:t>
            </w:r>
          </w:p>
        </w:tc>
        <w:tc>
          <w:tcPr>
            <w:tcW w:w="3832" w:type="dxa"/>
          </w:tcPr>
          <w:p w14:paraId="284C7307" w14:textId="4BCC4F29" w:rsidR="00902221" w:rsidRPr="00D02B39" w:rsidRDefault="135CDCB5" w:rsidP="009E686E">
            <w:pPr>
              <w:pStyle w:val="ListParagraph"/>
              <w:numPr>
                <w:ilvl w:val="0"/>
                <w:numId w:val="13"/>
              </w:numPr>
              <w:rPr>
                <w:rFonts w:ascii="Times New Roman" w:eastAsia="Times New Roman" w:hAnsi="Times New Roman" w:cs="Times New Roman"/>
                <w:sz w:val="20"/>
                <w:szCs w:val="20"/>
                <w:lang w:eastAsia="lt-LT"/>
              </w:rPr>
            </w:pPr>
            <w:r w:rsidRPr="530E1CB9">
              <w:rPr>
                <w:rFonts w:ascii="Times New Roman" w:eastAsia="Times New Roman" w:hAnsi="Times New Roman" w:cs="Times New Roman"/>
                <w:sz w:val="20"/>
                <w:szCs w:val="20"/>
              </w:rPr>
              <w:t xml:space="preserve">Tiekėjas turi </w:t>
            </w:r>
            <w:r w:rsidR="57012080" w:rsidRPr="530E1CB9">
              <w:rPr>
                <w:rFonts w:ascii="Times New Roman" w:eastAsia="Times New Roman" w:hAnsi="Times New Roman" w:cs="Times New Roman"/>
                <w:sz w:val="20"/>
                <w:szCs w:val="20"/>
              </w:rPr>
              <w:t>paruošti</w:t>
            </w:r>
            <w:r w:rsidRPr="530E1CB9">
              <w:rPr>
                <w:rFonts w:ascii="Times New Roman" w:eastAsia="Times New Roman" w:hAnsi="Times New Roman" w:cs="Times New Roman"/>
                <w:sz w:val="20"/>
                <w:szCs w:val="20"/>
              </w:rPr>
              <w:t xml:space="preserve"> Sistemos administravimo instrukciją, kurioje aprašyt</w:t>
            </w:r>
            <w:r w:rsidR="4C541E5A" w:rsidRPr="530E1CB9">
              <w:rPr>
                <w:rFonts w:ascii="Times New Roman" w:eastAsia="Times New Roman" w:hAnsi="Times New Roman" w:cs="Times New Roman"/>
                <w:sz w:val="20"/>
                <w:szCs w:val="20"/>
              </w:rPr>
              <w:t>os</w:t>
            </w:r>
            <w:r w:rsidRPr="530E1CB9">
              <w:rPr>
                <w:rFonts w:ascii="Times New Roman" w:eastAsia="Times New Roman" w:hAnsi="Times New Roman" w:cs="Times New Roman"/>
                <w:sz w:val="20"/>
                <w:szCs w:val="20"/>
              </w:rPr>
              <w:t xml:space="preserve"> kiekvienos dienos </w:t>
            </w:r>
            <w:r w:rsidR="00421637" w:rsidRPr="530E1CB9">
              <w:rPr>
                <w:rFonts w:ascii="Times New Roman" w:eastAsia="Times New Roman" w:hAnsi="Times New Roman" w:cs="Times New Roman"/>
                <w:sz w:val="20"/>
                <w:szCs w:val="20"/>
              </w:rPr>
              <w:t xml:space="preserve">sistemos </w:t>
            </w:r>
            <w:r w:rsidR="186C4326" w:rsidRPr="530E1CB9">
              <w:rPr>
                <w:rFonts w:ascii="Times New Roman" w:eastAsia="Times New Roman" w:hAnsi="Times New Roman" w:cs="Times New Roman"/>
                <w:sz w:val="20"/>
                <w:szCs w:val="20"/>
              </w:rPr>
              <w:t>administra</w:t>
            </w:r>
            <w:r w:rsidR="4C541E5A" w:rsidRPr="530E1CB9">
              <w:rPr>
                <w:rFonts w:ascii="Times New Roman" w:eastAsia="Times New Roman" w:hAnsi="Times New Roman" w:cs="Times New Roman"/>
                <w:sz w:val="20"/>
                <w:szCs w:val="20"/>
              </w:rPr>
              <w:t xml:space="preserve">toriaus </w:t>
            </w:r>
            <w:r w:rsidRPr="530E1CB9">
              <w:rPr>
                <w:rFonts w:ascii="Times New Roman" w:eastAsia="Times New Roman" w:hAnsi="Times New Roman" w:cs="Times New Roman"/>
                <w:sz w:val="20"/>
                <w:szCs w:val="20"/>
              </w:rPr>
              <w:t>operacijų ir priežiūros proces</w:t>
            </w:r>
            <w:r w:rsidR="57012080" w:rsidRPr="530E1CB9">
              <w:rPr>
                <w:rFonts w:ascii="Times New Roman" w:eastAsia="Times New Roman" w:hAnsi="Times New Roman" w:cs="Times New Roman"/>
                <w:sz w:val="20"/>
                <w:szCs w:val="20"/>
              </w:rPr>
              <w:t>ai</w:t>
            </w:r>
            <w:r w:rsidR="5D6A91C6" w:rsidRPr="530E1CB9">
              <w:rPr>
                <w:rFonts w:ascii="Times New Roman" w:eastAsia="Times New Roman" w:hAnsi="Times New Roman" w:cs="Times New Roman"/>
                <w:sz w:val="20"/>
                <w:szCs w:val="20"/>
              </w:rPr>
              <w:t xml:space="preserve"> veiksmai </w:t>
            </w:r>
            <w:r w:rsidRPr="530E1CB9">
              <w:rPr>
                <w:rFonts w:ascii="Times New Roman" w:eastAsia="Times New Roman" w:hAnsi="Times New Roman" w:cs="Times New Roman"/>
                <w:sz w:val="20"/>
                <w:szCs w:val="20"/>
              </w:rPr>
              <w:t xml:space="preserve">taip, kad juos būtų galima atlikti be </w:t>
            </w:r>
            <w:r w:rsidR="57012080" w:rsidRPr="530E1CB9">
              <w:rPr>
                <w:rFonts w:ascii="Times New Roman" w:eastAsia="Times New Roman" w:hAnsi="Times New Roman" w:cs="Times New Roman"/>
                <w:sz w:val="20"/>
                <w:szCs w:val="20"/>
              </w:rPr>
              <w:t>T</w:t>
            </w:r>
            <w:r w:rsidRPr="530E1CB9">
              <w:rPr>
                <w:rFonts w:ascii="Times New Roman" w:eastAsia="Times New Roman" w:hAnsi="Times New Roman" w:cs="Times New Roman"/>
                <w:sz w:val="20"/>
                <w:szCs w:val="20"/>
              </w:rPr>
              <w:t xml:space="preserve">iekėjo </w:t>
            </w:r>
            <w:r w:rsidR="57012080" w:rsidRPr="530E1CB9">
              <w:rPr>
                <w:rFonts w:ascii="Times New Roman" w:eastAsia="Times New Roman" w:hAnsi="Times New Roman" w:cs="Times New Roman"/>
                <w:sz w:val="20"/>
                <w:szCs w:val="20"/>
              </w:rPr>
              <w:t>pagalbos</w:t>
            </w:r>
            <w:r w:rsidRPr="530E1CB9">
              <w:rPr>
                <w:rFonts w:ascii="Times New Roman" w:eastAsia="Times New Roman" w:hAnsi="Times New Roman" w:cs="Times New Roman"/>
                <w:sz w:val="20"/>
                <w:szCs w:val="20"/>
              </w:rPr>
              <w:t>, aprašyt</w:t>
            </w:r>
            <w:r w:rsidR="4C541E5A" w:rsidRPr="530E1CB9">
              <w:rPr>
                <w:rFonts w:ascii="Times New Roman" w:eastAsia="Times New Roman" w:hAnsi="Times New Roman" w:cs="Times New Roman"/>
                <w:sz w:val="20"/>
                <w:szCs w:val="20"/>
              </w:rPr>
              <w:t>i</w:t>
            </w:r>
            <w:r w:rsidRPr="530E1CB9">
              <w:rPr>
                <w:rFonts w:ascii="Times New Roman" w:eastAsia="Times New Roman" w:hAnsi="Times New Roman" w:cs="Times New Roman"/>
                <w:sz w:val="20"/>
                <w:szCs w:val="20"/>
              </w:rPr>
              <w:t xml:space="preserve"> galim</w:t>
            </w:r>
            <w:r w:rsidR="57012080" w:rsidRPr="530E1CB9">
              <w:rPr>
                <w:rFonts w:ascii="Times New Roman" w:eastAsia="Times New Roman" w:hAnsi="Times New Roman" w:cs="Times New Roman"/>
                <w:sz w:val="20"/>
                <w:szCs w:val="20"/>
              </w:rPr>
              <w:t>os</w:t>
            </w:r>
            <w:r w:rsidRPr="530E1CB9">
              <w:rPr>
                <w:rFonts w:ascii="Times New Roman" w:eastAsia="Times New Roman" w:hAnsi="Times New Roman" w:cs="Times New Roman"/>
                <w:sz w:val="20"/>
                <w:szCs w:val="20"/>
              </w:rPr>
              <w:t xml:space="preserve"> klaid</w:t>
            </w:r>
            <w:r w:rsidR="57012080" w:rsidRPr="530E1CB9">
              <w:rPr>
                <w:rFonts w:ascii="Times New Roman" w:eastAsia="Times New Roman" w:hAnsi="Times New Roman" w:cs="Times New Roman"/>
                <w:sz w:val="20"/>
                <w:szCs w:val="20"/>
              </w:rPr>
              <w:t>os</w:t>
            </w:r>
            <w:r w:rsidRPr="530E1CB9">
              <w:rPr>
                <w:rFonts w:ascii="Times New Roman" w:eastAsia="Times New Roman" w:hAnsi="Times New Roman" w:cs="Times New Roman"/>
                <w:sz w:val="20"/>
                <w:szCs w:val="20"/>
              </w:rPr>
              <w:t xml:space="preserve"> ir incident</w:t>
            </w:r>
            <w:r w:rsidR="57012080" w:rsidRPr="530E1CB9">
              <w:rPr>
                <w:rFonts w:ascii="Times New Roman" w:eastAsia="Times New Roman" w:hAnsi="Times New Roman" w:cs="Times New Roman"/>
                <w:sz w:val="20"/>
                <w:szCs w:val="20"/>
              </w:rPr>
              <w:t>ai</w:t>
            </w:r>
            <w:r w:rsidRPr="530E1CB9">
              <w:rPr>
                <w:rFonts w:ascii="Times New Roman" w:eastAsia="Times New Roman" w:hAnsi="Times New Roman" w:cs="Times New Roman"/>
                <w:sz w:val="20"/>
                <w:szCs w:val="20"/>
              </w:rPr>
              <w:t xml:space="preserve"> bei sutrikim</w:t>
            </w:r>
            <w:r w:rsidR="4C541E5A" w:rsidRPr="530E1CB9">
              <w:rPr>
                <w:rFonts w:ascii="Times New Roman" w:eastAsia="Times New Roman" w:hAnsi="Times New Roman" w:cs="Times New Roman"/>
                <w:sz w:val="20"/>
                <w:szCs w:val="20"/>
              </w:rPr>
              <w:t>ai</w:t>
            </w:r>
            <w:r w:rsidRPr="530E1CB9">
              <w:rPr>
                <w:rFonts w:ascii="Times New Roman" w:eastAsia="Times New Roman" w:hAnsi="Times New Roman" w:cs="Times New Roman"/>
                <w:sz w:val="20"/>
                <w:szCs w:val="20"/>
              </w:rPr>
              <w:t xml:space="preserve"> bei pateikti jų sprendimo instrukcijas, aprašyti neautomatizuotas procedūras, kaip atstatyti duomenų integralumą ar sistemos veikimą, aprašyti visus pagrindinių žurnalų (log) įrašų tipus bei kur juos rasti ir kaip interpretuoti, aprašyti, kaip parengti darbo vietą, aprašyti sistemos saugumo reikalavimus</w:t>
            </w:r>
          </w:p>
          <w:p w14:paraId="734E4843" w14:textId="54C808D8" w:rsidR="00902221" w:rsidRPr="00D02B39" w:rsidRDefault="00902221" w:rsidP="00CA2FD6">
            <w:pPr>
              <w:pStyle w:val="ListParagraph"/>
              <w:numPr>
                <w:ilvl w:val="0"/>
                <w:numId w:val="10"/>
              </w:numPr>
              <w:rPr>
                <w:rFonts w:ascii="Times New Roman" w:eastAsia="Times New Roman" w:hAnsi="Times New Roman" w:cs="Times New Roman"/>
                <w:sz w:val="20"/>
                <w:szCs w:val="20"/>
              </w:rPr>
            </w:pPr>
            <w:r w:rsidRPr="530E1CB9">
              <w:rPr>
                <w:rFonts w:ascii="Times New Roman" w:eastAsia="Times New Roman" w:hAnsi="Times New Roman" w:cs="Times New Roman"/>
                <w:sz w:val="20"/>
                <w:szCs w:val="20"/>
              </w:rPr>
              <w:t>Tiekėjas turi pateikti elektroninę instrukcijos versiją</w:t>
            </w:r>
            <w:r w:rsidR="00CA2FD6" w:rsidRPr="530E1CB9">
              <w:rPr>
                <w:rFonts w:ascii="Times New Roman" w:eastAsia="Times New Roman" w:hAnsi="Times New Roman" w:cs="Times New Roman"/>
                <w:sz w:val="20"/>
                <w:szCs w:val="20"/>
              </w:rPr>
              <w:t xml:space="preserve"> su galimybe atlikti paiešką pagal tekstą ar raktinius žodžius</w:t>
            </w:r>
          </w:p>
        </w:tc>
      </w:tr>
      <w:tr w:rsidR="00902221" w:rsidRPr="00D02B39" w14:paraId="2C88D2FD" w14:textId="77777777" w:rsidTr="089B97B3">
        <w:tc>
          <w:tcPr>
            <w:tcW w:w="1106" w:type="dxa"/>
          </w:tcPr>
          <w:p w14:paraId="00937D87" w14:textId="331D8231" w:rsidR="00902221" w:rsidRPr="00D02B39" w:rsidRDefault="00902221" w:rsidP="00902221">
            <w:pPr>
              <w:rPr>
                <w:rFonts w:ascii="Times New Roman" w:eastAsia="Times New Roman" w:hAnsi="Times New Roman" w:cs="Times New Roman"/>
                <w:color w:val="000000"/>
                <w:sz w:val="20"/>
                <w:szCs w:val="20"/>
              </w:rPr>
            </w:pPr>
            <w:r w:rsidRPr="530E1CB9">
              <w:rPr>
                <w:rFonts w:ascii="Times New Roman" w:eastAsia="Times New Roman" w:hAnsi="Times New Roman" w:cs="Times New Roman"/>
                <w:sz w:val="20"/>
                <w:szCs w:val="20"/>
                <w:lang w:eastAsia="lt-LT"/>
              </w:rPr>
              <w:lastRenderedPageBreak/>
              <w:t>PR</w:t>
            </w:r>
            <w:r w:rsidR="00ED641A" w:rsidRPr="530E1CB9">
              <w:rPr>
                <w:rFonts w:ascii="Times New Roman" w:eastAsia="Times New Roman" w:hAnsi="Times New Roman" w:cs="Times New Roman"/>
                <w:sz w:val="20"/>
                <w:szCs w:val="20"/>
                <w:lang w:eastAsia="lt-LT"/>
              </w:rPr>
              <w:t>.</w:t>
            </w:r>
            <w:r w:rsidR="00507797" w:rsidRPr="530E1CB9">
              <w:rPr>
                <w:rFonts w:ascii="Times New Roman" w:eastAsia="Times New Roman" w:hAnsi="Times New Roman" w:cs="Times New Roman"/>
                <w:sz w:val="20"/>
                <w:szCs w:val="20"/>
                <w:lang w:eastAsia="lt-LT"/>
              </w:rPr>
              <w:t>10.3</w:t>
            </w:r>
          </w:p>
        </w:tc>
        <w:tc>
          <w:tcPr>
            <w:tcW w:w="2575" w:type="dxa"/>
          </w:tcPr>
          <w:p w14:paraId="35434AC8" w14:textId="1BC44C8C" w:rsidR="00902221" w:rsidRPr="00D02B39" w:rsidRDefault="00902221" w:rsidP="00902221">
            <w:pPr>
              <w:rPr>
                <w:rFonts w:ascii="Times New Roman" w:eastAsia="Times New Roman" w:hAnsi="Times New Roman" w:cs="Times New Roman"/>
                <w:sz w:val="20"/>
                <w:szCs w:val="20"/>
              </w:rPr>
            </w:pPr>
            <w:r w:rsidRPr="530E1CB9">
              <w:rPr>
                <w:rFonts w:ascii="Times New Roman" w:eastAsia="Times New Roman" w:hAnsi="Times New Roman" w:cs="Times New Roman"/>
                <w:sz w:val="20"/>
                <w:szCs w:val="20"/>
              </w:rPr>
              <w:t xml:space="preserve">Tiekėjas turi </w:t>
            </w:r>
            <w:r w:rsidR="00997941" w:rsidRPr="530E1CB9">
              <w:rPr>
                <w:rFonts w:ascii="Times New Roman" w:eastAsia="Times New Roman" w:hAnsi="Times New Roman" w:cs="Times New Roman"/>
                <w:sz w:val="20"/>
                <w:szCs w:val="20"/>
              </w:rPr>
              <w:t>paruošti</w:t>
            </w:r>
            <w:r w:rsidRPr="530E1CB9">
              <w:rPr>
                <w:rFonts w:ascii="Times New Roman" w:eastAsia="Times New Roman" w:hAnsi="Times New Roman" w:cs="Times New Roman"/>
                <w:sz w:val="20"/>
                <w:szCs w:val="20"/>
              </w:rPr>
              <w:t xml:space="preserve"> sistemos aplinkų valdymo instrukciją</w:t>
            </w:r>
          </w:p>
        </w:tc>
        <w:tc>
          <w:tcPr>
            <w:tcW w:w="2126" w:type="dxa"/>
          </w:tcPr>
          <w:p w14:paraId="7198B0F9" w14:textId="64FECD8A" w:rsidR="00902221" w:rsidRPr="00D02B39" w:rsidRDefault="00902221" w:rsidP="00902221">
            <w:pPr>
              <w:rPr>
                <w:rFonts w:ascii="Times New Roman" w:eastAsia="Times New Roman" w:hAnsi="Times New Roman" w:cs="Times New Roman"/>
                <w:sz w:val="20"/>
                <w:szCs w:val="20"/>
              </w:rPr>
            </w:pPr>
            <w:r w:rsidRPr="530E1CB9">
              <w:rPr>
                <w:rFonts w:ascii="Times New Roman" w:eastAsia="Times New Roman" w:hAnsi="Times New Roman" w:cs="Times New Roman"/>
                <w:sz w:val="20"/>
                <w:szCs w:val="20"/>
              </w:rPr>
              <w:t>DEV, PROD, TEST aplinkų valdymo instrukcija</w:t>
            </w:r>
          </w:p>
        </w:tc>
        <w:tc>
          <w:tcPr>
            <w:tcW w:w="3832" w:type="dxa"/>
          </w:tcPr>
          <w:p w14:paraId="1E20258A" w14:textId="096B72E4" w:rsidR="00902221" w:rsidRPr="00D02B39" w:rsidRDefault="00902221" w:rsidP="009E686E">
            <w:pPr>
              <w:pStyle w:val="ListParagraph"/>
              <w:numPr>
                <w:ilvl w:val="0"/>
                <w:numId w:val="14"/>
              </w:numPr>
              <w:rPr>
                <w:rFonts w:ascii="Times New Roman" w:eastAsia="Times New Roman" w:hAnsi="Times New Roman" w:cs="Times New Roman"/>
                <w:sz w:val="20"/>
                <w:szCs w:val="20"/>
                <w:lang w:eastAsia="lt-LT"/>
              </w:rPr>
            </w:pPr>
            <w:r w:rsidRPr="530E1CB9">
              <w:rPr>
                <w:rFonts w:ascii="Times New Roman" w:eastAsia="Times New Roman" w:hAnsi="Times New Roman" w:cs="Times New Roman"/>
                <w:sz w:val="20"/>
                <w:szCs w:val="20"/>
              </w:rPr>
              <w:t xml:space="preserve">Tiekėjas turi </w:t>
            </w:r>
            <w:r w:rsidR="00CA2FD6" w:rsidRPr="530E1CB9">
              <w:rPr>
                <w:rFonts w:ascii="Times New Roman" w:eastAsia="Times New Roman" w:hAnsi="Times New Roman" w:cs="Times New Roman"/>
                <w:sz w:val="20"/>
                <w:szCs w:val="20"/>
              </w:rPr>
              <w:t>paruošti</w:t>
            </w:r>
            <w:r w:rsidRPr="530E1CB9">
              <w:rPr>
                <w:rFonts w:ascii="Times New Roman" w:eastAsia="Times New Roman" w:hAnsi="Times New Roman" w:cs="Times New Roman"/>
                <w:sz w:val="20"/>
                <w:szCs w:val="20"/>
              </w:rPr>
              <w:t xml:space="preserve"> sistemos aplinkų valdymo instrukciją. Instrukcija turi apimti aplinkos administravimo, monitoringo, archyvavimo, atstatymo veiksmus, aplinkų naujinimo veiksmus, aplinkų duomenų naujinimo veiksmus</w:t>
            </w:r>
          </w:p>
          <w:p w14:paraId="09CA2F64" w14:textId="753EB84F" w:rsidR="00902221" w:rsidRPr="00D02B39" w:rsidRDefault="00902221" w:rsidP="009E686E">
            <w:pPr>
              <w:pStyle w:val="ListParagraph"/>
              <w:numPr>
                <w:ilvl w:val="0"/>
                <w:numId w:val="14"/>
              </w:numPr>
              <w:rPr>
                <w:rFonts w:ascii="Times New Roman" w:eastAsia="Times New Roman" w:hAnsi="Times New Roman" w:cs="Times New Roman"/>
                <w:sz w:val="20"/>
                <w:szCs w:val="20"/>
              </w:rPr>
            </w:pPr>
            <w:r w:rsidRPr="530E1CB9">
              <w:rPr>
                <w:rFonts w:ascii="Times New Roman" w:eastAsia="Times New Roman" w:hAnsi="Times New Roman" w:cs="Times New Roman"/>
                <w:sz w:val="20"/>
                <w:szCs w:val="20"/>
              </w:rPr>
              <w:t xml:space="preserve">Tiekėjas turi pateikti elektroninę instrukcijos versiją </w:t>
            </w:r>
            <w:r w:rsidR="005F446E" w:rsidRPr="530E1CB9">
              <w:rPr>
                <w:rFonts w:ascii="Times New Roman" w:eastAsia="Times New Roman" w:hAnsi="Times New Roman" w:cs="Times New Roman"/>
                <w:sz w:val="20"/>
                <w:szCs w:val="20"/>
              </w:rPr>
              <w:t>su galimybe atlikti paiešką pagal tekstą ar raktinius žodžius</w:t>
            </w:r>
          </w:p>
        </w:tc>
      </w:tr>
      <w:tr w:rsidR="00902221" w:rsidRPr="00D02B39" w14:paraId="395E4A07" w14:textId="77777777" w:rsidTr="089B97B3">
        <w:tc>
          <w:tcPr>
            <w:tcW w:w="1106" w:type="dxa"/>
          </w:tcPr>
          <w:p w14:paraId="53540982" w14:textId="21001DDB" w:rsidR="00902221" w:rsidRPr="00D02B39" w:rsidRDefault="00902221" w:rsidP="00902221">
            <w:pPr>
              <w:rPr>
                <w:rFonts w:ascii="Times New Roman" w:eastAsia="Times New Roman" w:hAnsi="Times New Roman" w:cs="Times New Roman"/>
                <w:color w:val="000000"/>
                <w:sz w:val="20"/>
                <w:szCs w:val="20"/>
              </w:rPr>
            </w:pPr>
            <w:r w:rsidRPr="530E1CB9">
              <w:rPr>
                <w:rFonts w:ascii="Times New Roman" w:eastAsia="Times New Roman" w:hAnsi="Times New Roman" w:cs="Times New Roman"/>
                <w:sz w:val="20"/>
                <w:szCs w:val="20"/>
                <w:lang w:eastAsia="lt-LT"/>
              </w:rPr>
              <w:t>PR</w:t>
            </w:r>
            <w:r w:rsidR="00ED641A" w:rsidRPr="530E1CB9">
              <w:rPr>
                <w:rFonts w:ascii="Times New Roman" w:eastAsia="Times New Roman" w:hAnsi="Times New Roman" w:cs="Times New Roman"/>
                <w:sz w:val="20"/>
                <w:szCs w:val="20"/>
                <w:lang w:eastAsia="lt-LT"/>
              </w:rPr>
              <w:t>.</w:t>
            </w:r>
            <w:r w:rsidR="00507797" w:rsidRPr="530E1CB9">
              <w:rPr>
                <w:rFonts w:ascii="Times New Roman" w:eastAsia="Times New Roman" w:hAnsi="Times New Roman" w:cs="Times New Roman"/>
                <w:sz w:val="20"/>
                <w:szCs w:val="20"/>
                <w:lang w:eastAsia="lt-LT"/>
              </w:rPr>
              <w:t>10.4</w:t>
            </w:r>
          </w:p>
        </w:tc>
        <w:tc>
          <w:tcPr>
            <w:tcW w:w="2575" w:type="dxa"/>
          </w:tcPr>
          <w:p w14:paraId="59FD8FB9" w14:textId="43AA61BD" w:rsidR="00902221" w:rsidRPr="00D02B39" w:rsidRDefault="00902221" w:rsidP="00902221">
            <w:pPr>
              <w:rPr>
                <w:rFonts w:ascii="Times New Roman" w:eastAsia="Times New Roman" w:hAnsi="Times New Roman" w:cs="Times New Roman"/>
                <w:sz w:val="20"/>
                <w:szCs w:val="20"/>
              </w:rPr>
            </w:pPr>
            <w:r w:rsidRPr="530E1CB9">
              <w:rPr>
                <w:rFonts w:ascii="Times New Roman" w:eastAsia="Times New Roman" w:hAnsi="Times New Roman" w:cs="Times New Roman"/>
                <w:sz w:val="20"/>
                <w:szCs w:val="20"/>
              </w:rPr>
              <w:t xml:space="preserve">Tiekėjas turi </w:t>
            </w:r>
            <w:r w:rsidR="00997941" w:rsidRPr="530E1CB9">
              <w:rPr>
                <w:rFonts w:ascii="Times New Roman" w:eastAsia="Times New Roman" w:hAnsi="Times New Roman" w:cs="Times New Roman"/>
                <w:sz w:val="20"/>
                <w:szCs w:val="20"/>
              </w:rPr>
              <w:t xml:space="preserve">paruošti </w:t>
            </w:r>
            <w:r w:rsidR="0009591F" w:rsidRPr="530E1CB9">
              <w:rPr>
                <w:rFonts w:ascii="Times New Roman" w:eastAsia="Times New Roman" w:hAnsi="Times New Roman" w:cs="Times New Roman"/>
                <w:sz w:val="20"/>
                <w:szCs w:val="20"/>
              </w:rPr>
              <w:t xml:space="preserve">sistemos </w:t>
            </w:r>
            <w:r w:rsidRPr="530E1CB9">
              <w:rPr>
                <w:rFonts w:ascii="Times New Roman" w:eastAsia="Times New Roman" w:hAnsi="Times New Roman" w:cs="Times New Roman"/>
                <w:sz w:val="20"/>
                <w:szCs w:val="20"/>
              </w:rPr>
              <w:t xml:space="preserve">atsarginių kopijų darymo ir sistemos atstatymo </w:t>
            </w:r>
            <w:r w:rsidR="00242147" w:rsidRPr="530E1CB9">
              <w:rPr>
                <w:rFonts w:ascii="Times New Roman" w:eastAsia="Times New Roman" w:hAnsi="Times New Roman" w:cs="Times New Roman"/>
                <w:sz w:val="20"/>
                <w:szCs w:val="20"/>
              </w:rPr>
              <w:t xml:space="preserve">iš atsarginių kopijų </w:t>
            </w:r>
            <w:r w:rsidRPr="530E1CB9">
              <w:rPr>
                <w:rFonts w:ascii="Times New Roman" w:eastAsia="Times New Roman" w:hAnsi="Times New Roman" w:cs="Times New Roman"/>
                <w:sz w:val="20"/>
                <w:szCs w:val="20"/>
              </w:rPr>
              <w:t>instrukciją</w:t>
            </w:r>
          </w:p>
        </w:tc>
        <w:tc>
          <w:tcPr>
            <w:tcW w:w="2126" w:type="dxa"/>
          </w:tcPr>
          <w:p w14:paraId="6F7FA1B1" w14:textId="09413647" w:rsidR="00902221" w:rsidRPr="00D02B39" w:rsidRDefault="0009591F" w:rsidP="00902221">
            <w:pPr>
              <w:rPr>
                <w:rFonts w:ascii="Times New Roman" w:eastAsia="Times New Roman" w:hAnsi="Times New Roman" w:cs="Times New Roman"/>
                <w:sz w:val="20"/>
                <w:szCs w:val="20"/>
              </w:rPr>
            </w:pPr>
            <w:r w:rsidRPr="530E1CB9">
              <w:rPr>
                <w:rFonts w:ascii="Times New Roman" w:eastAsia="Times New Roman" w:hAnsi="Times New Roman" w:cs="Times New Roman"/>
                <w:sz w:val="20"/>
                <w:szCs w:val="20"/>
              </w:rPr>
              <w:t>Sistemos a</w:t>
            </w:r>
            <w:r w:rsidR="00902221" w:rsidRPr="530E1CB9">
              <w:rPr>
                <w:rFonts w:ascii="Times New Roman" w:eastAsia="Times New Roman" w:hAnsi="Times New Roman" w:cs="Times New Roman"/>
                <w:sz w:val="20"/>
                <w:szCs w:val="20"/>
              </w:rPr>
              <w:t xml:space="preserve">tsarginių kopijų darymo ir sistemos atstatymo </w:t>
            </w:r>
            <w:r w:rsidR="00242147" w:rsidRPr="530E1CB9">
              <w:rPr>
                <w:rFonts w:ascii="Times New Roman" w:eastAsia="Times New Roman" w:hAnsi="Times New Roman" w:cs="Times New Roman"/>
                <w:sz w:val="20"/>
                <w:szCs w:val="20"/>
              </w:rPr>
              <w:t xml:space="preserve">iš atsarginių kopijų </w:t>
            </w:r>
            <w:r w:rsidR="00902221" w:rsidRPr="530E1CB9">
              <w:rPr>
                <w:rFonts w:ascii="Times New Roman" w:eastAsia="Times New Roman" w:hAnsi="Times New Roman" w:cs="Times New Roman"/>
                <w:sz w:val="20"/>
                <w:szCs w:val="20"/>
              </w:rPr>
              <w:t>instrukcija</w:t>
            </w:r>
          </w:p>
        </w:tc>
        <w:tc>
          <w:tcPr>
            <w:tcW w:w="3832" w:type="dxa"/>
          </w:tcPr>
          <w:p w14:paraId="2F13D50E" w14:textId="4360CF09" w:rsidR="00902221" w:rsidRPr="00D02B39" w:rsidRDefault="00902221" w:rsidP="009E686E">
            <w:pPr>
              <w:pStyle w:val="ListParagraph"/>
              <w:numPr>
                <w:ilvl w:val="0"/>
                <w:numId w:val="15"/>
              </w:numPr>
              <w:rPr>
                <w:rFonts w:ascii="Times New Roman" w:eastAsia="Times New Roman" w:hAnsi="Times New Roman" w:cs="Times New Roman"/>
                <w:sz w:val="20"/>
                <w:szCs w:val="20"/>
              </w:rPr>
            </w:pPr>
            <w:r w:rsidRPr="530E1CB9">
              <w:rPr>
                <w:rFonts w:ascii="Times New Roman" w:eastAsia="Times New Roman" w:hAnsi="Times New Roman" w:cs="Times New Roman"/>
                <w:sz w:val="20"/>
                <w:szCs w:val="20"/>
              </w:rPr>
              <w:t xml:space="preserve">Tiekėjas turi </w:t>
            </w:r>
            <w:r w:rsidR="005F446E" w:rsidRPr="530E1CB9">
              <w:rPr>
                <w:rFonts w:ascii="Times New Roman" w:eastAsia="Times New Roman" w:hAnsi="Times New Roman" w:cs="Times New Roman"/>
                <w:sz w:val="20"/>
                <w:szCs w:val="20"/>
              </w:rPr>
              <w:t>paruošti</w:t>
            </w:r>
            <w:r w:rsidRPr="530E1CB9">
              <w:rPr>
                <w:rFonts w:ascii="Times New Roman" w:eastAsia="Times New Roman" w:hAnsi="Times New Roman" w:cs="Times New Roman"/>
                <w:sz w:val="20"/>
                <w:szCs w:val="20"/>
              </w:rPr>
              <w:t xml:space="preserve"> sistemos atsarginių kopijų darymo ir sistemos atstatymo</w:t>
            </w:r>
            <w:r w:rsidR="00242147" w:rsidRPr="530E1CB9">
              <w:rPr>
                <w:rFonts w:ascii="Times New Roman" w:eastAsia="Times New Roman" w:hAnsi="Times New Roman" w:cs="Times New Roman"/>
                <w:sz w:val="20"/>
                <w:szCs w:val="20"/>
              </w:rPr>
              <w:t xml:space="preserve"> iš jų</w:t>
            </w:r>
            <w:r w:rsidRPr="530E1CB9">
              <w:rPr>
                <w:rFonts w:ascii="Times New Roman" w:eastAsia="Times New Roman" w:hAnsi="Times New Roman" w:cs="Times New Roman"/>
                <w:sz w:val="20"/>
                <w:szCs w:val="20"/>
              </w:rPr>
              <w:t xml:space="preserve"> instrukciją, kurioje aprašyti procesus taip, kad pagal ją būtų galima padaryti atsarginę kopiją ir atstatyti sistemą be </w:t>
            </w:r>
            <w:r w:rsidR="005F446E" w:rsidRPr="530E1CB9">
              <w:rPr>
                <w:rFonts w:ascii="Times New Roman" w:eastAsia="Times New Roman" w:hAnsi="Times New Roman" w:cs="Times New Roman"/>
                <w:sz w:val="20"/>
                <w:szCs w:val="20"/>
              </w:rPr>
              <w:t>T</w:t>
            </w:r>
            <w:r w:rsidRPr="530E1CB9">
              <w:rPr>
                <w:rFonts w:ascii="Times New Roman" w:eastAsia="Times New Roman" w:hAnsi="Times New Roman" w:cs="Times New Roman"/>
                <w:sz w:val="20"/>
                <w:szCs w:val="20"/>
              </w:rPr>
              <w:t xml:space="preserve">iekėjo </w:t>
            </w:r>
            <w:r w:rsidR="005F446E" w:rsidRPr="530E1CB9">
              <w:rPr>
                <w:rFonts w:ascii="Times New Roman" w:eastAsia="Times New Roman" w:hAnsi="Times New Roman" w:cs="Times New Roman"/>
                <w:sz w:val="20"/>
                <w:szCs w:val="20"/>
              </w:rPr>
              <w:t>pagalbos</w:t>
            </w:r>
            <w:r w:rsidRPr="530E1CB9">
              <w:rPr>
                <w:rFonts w:ascii="Times New Roman" w:eastAsia="Times New Roman" w:hAnsi="Times New Roman" w:cs="Times New Roman"/>
                <w:sz w:val="20"/>
                <w:szCs w:val="20"/>
              </w:rPr>
              <w:t>. Atsarginių kopijų darymo ir sistemos atstatymo instrukcijoje turi būti pateiktos instrukcijos, kaip atstatyti duomenis / sistemą į jos normalią veikimo būseną, instrukcija, kaip integruoti sistemą į jau egzistuojantį atsarginių kopijų darymo sprendimą</w:t>
            </w:r>
          </w:p>
          <w:p w14:paraId="0E6AFC50" w14:textId="58D96884" w:rsidR="00902221" w:rsidRPr="00D02B39" w:rsidRDefault="00902221" w:rsidP="009E686E">
            <w:pPr>
              <w:pStyle w:val="ListParagraph"/>
              <w:numPr>
                <w:ilvl w:val="0"/>
                <w:numId w:val="15"/>
              </w:numPr>
              <w:rPr>
                <w:rFonts w:ascii="Times New Roman" w:eastAsia="Times New Roman" w:hAnsi="Times New Roman" w:cs="Times New Roman"/>
                <w:sz w:val="20"/>
                <w:szCs w:val="20"/>
              </w:rPr>
            </w:pPr>
            <w:r w:rsidRPr="530E1CB9">
              <w:rPr>
                <w:rFonts w:ascii="Times New Roman" w:eastAsia="Times New Roman" w:hAnsi="Times New Roman" w:cs="Times New Roman"/>
                <w:sz w:val="20"/>
                <w:szCs w:val="20"/>
              </w:rPr>
              <w:t>Tiekėjas turi pateikti elektroninę instrukcijos versiją</w:t>
            </w:r>
            <w:r w:rsidR="005F446E" w:rsidRPr="530E1CB9">
              <w:rPr>
                <w:rFonts w:ascii="Times New Roman" w:eastAsia="Times New Roman" w:hAnsi="Times New Roman" w:cs="Times New Roman"/>
                <w:sz w:val="20"/>
                <w:szCs w:val="20"/>
              </w:rPr>
              <w:t xml:space="preserve"> su galimybe atlikti paiešką pagal tekstą ar raktinius žodžius</w:t>
            </w:r>
          </w:p>
        </w:tc>
      </w:tr>
    </w:tbl>
    <w:p w14:paraId="717ABD84" w14:textId="7ED436EB" w:rsidR="006F2501" w:rsidRPr="00D02B39" w:rsidRDefault="2689BF41" w:rsidP="001F67D4">
      <w:pPr>
        <w:pStyle w:val="Heading3"/>
        <w:rPr>
          <w:rFonts w:ascii="Times New Roman" w:eastAsia="Times New Roman" w:hAnsi="Times New Roman" w:cs="Times New Roman"/>
        </w:rPr>
      </w:pPr>
      <w:r w:rsidRPr="530E1CB9">
        <w:rPr>
          <w:rFonts w:ascii="Times New Roman" w:eastAsia="Times New Roman" w:hAnsi="Times New Roman" w:cs="Times New Roman"/>
        </w:rPr>
        <w:t xml:space="preserve"> </w:t>
      </w:r>
      <w:bookmarkStart w:id="65" w:name="_Toc148293489"/>
      <w:r w:rsidR="797C098F" w:rsidRPr="530E1CB9">
        <w:rPr>
          <w:rFonts w:ascii="Times New Roman" w:eastAsia="Times New Roman" w:hAnsi="Times New Roman" w:cs="Times New Roman"/>
        </w:rPr>
        <w:t>Sistemos</w:t>
      </w:r>
      <w:r w:rsidR="1CA6A752" w:rsidRPr="530E1CB9">
        <w:rPr>
          <w:rFonts w:ascii="Times New Roman" w:eastAsia="Times New Roman" w:hAnsi="Times New Roman" w:cs="Times New Roman"/>
        </w:rPr>
        <w:t xml:space="preserve"> veik</w:t>
      </w:r>
      <w:r w:rsidR="4E68BB33" w:rsidRPr="530E1CB9">
        <w:rPr>
          <w:rFonts w:ascii="Times New Roman" w:eastAsia="Times New Roman" w:hAnsi="Times New Roman" w:cs="Times New Roman"/>
        </w:rPr>
        <w:t>l</w:t>
      </w:r>
      <w:r w:rsidR="1CA6A752" w:rsidRPr="530E1CB9">
        <w:rPr>
          <w:rFonts w:ascii="Times New Roman" w:eastAsia="Times New Roman" w:hAnsi="Times New Roman" w:cs="Times New Roman"/>
        </w:rPr>
        <w:t xml:space="preserve">os </w:t>
      </w:r>
      <w:r w:rsidR="797C098F" w:rsidRPr="530E1CB9">
        <w:rPr>
          <w:rFonts w:ascii="Times New Roman" w:eastAsia="Times New Roman" w:hAnsi="Times New Roman" w:cs="Times New Roman"/>
        </w:rPr>
        <w:t xml:space="preserve">atkūrimo </w:t>
      </w:r>
      <w:r w:rsidR="61F7113C" w:rsidRPr="530E1CB9">
        <w:rPr>
          <w:rFonts w:ascii="Times New Roman" w:eastAsia="Times New Roman" w:hAnsi="Times New Roman" w:cs="Times New Roman"/>
        </w:rPr>
        <w:t>paslauga</w:t>
      </w:r>
      <w:bookmarkEnd w:id="65"/>
    </w:p>
    <w:tbl>
      <w:tblPr>
        <w:tblStyle w:val="TableGrid"/>
        <w:tblW w:w="9639" w:type="dxa"/>
        <w:tblLayout w:type="fixed"/>
        <w:tblLook w:val="04A0" w:firstRow="1" w:lastRow="0" w:firstColumn="1" w:lastColumn="0" w:noHBand="0" w:noVBand="1"/>
      </w:tblPr>
      <w:tblGrid>
        <w:gridCol w:w="1106"/>
        <w:gridCol w:w="2575"/>
        <w:gridCol w:w="2126"/>
        <w:gridCol w:w="3832"/>
      </w:tblGrid>
      <w:tr w:rsidR="00FF1201" w:rsidRPr="00D02B39" w14:paraId="5BB40B33" w14:textId="77777777">
        <w:trPr>
          <w:tblHeader/>
        </w:trPr>
        <w:tc>
          <w:tcPr>
            <w:tcW w:w="1106" w:type="dxa"/>
            <w:shd w:val="clear" w:color="auto" w:fill="D9D9D9" w:themeFill="background1" w:themeFillShade="D9"/>
          </w:tcPr>
          <w:p w14:paraId="68953BEF" w14:textId="77777777" w:rsidR="00FF1201" w:rsidRPr="00D02B39" w:rsidRDefault="00FF1201">
            <w:pPr>
              <w:jc w:val="center"/>
              <w:rPr>
                <w:rFonts w:ascii="Times New Roman" w:eastAsia="Times New Roman" w:hAnsi="Times New Roman" w:cs="Times New Roman"/>
                <w:sz w:val="20"/>
                <w:szCs w:val="20"/>
              </w:rPr>
            </w:pPr>
            <w:r w:rsidRPr="530E1CB9">
              <w:rPr>
                <w:rFonts w:ascii="Times New Roman" w:eastAsia="Times New Roman" w:hAnsi="Times New Roman" w:cs="Times New Roman"/>
                <w:sz w:val="20"/>
                <w:szCs w:val="20"/>
              </w:rPr>
              <w:t>Nr.</w:t>
            </w:r>
          </w:p>
        </w:tc>
        <w:tc>
          <w:tcPr>
            <w:tcW w:w="2575" w:type="dxa"/>
            <w:shd w:val="clear" w:color="auto" w:fill="D9D9D9" w:themeFill="background1" w:themeFillShade="D9"/>
          </w:tcPr>
          <w:p w14:paraId="402936F6" w14:textId="77777777" w:rsidR="00FF1201" w:rsidRPr="00D02B39" w:rsidRDefault="00FF1201">
            <w:pPr>
              <w:jc w:val="center"/>
              <w:rPr>
                <w:rFonts w:ascii="Times New Roman" w:eastAsia="Times New Roman" w:hAnsi="Times New Roman" w:cs="Times New Roman"/>
                <w:sz w:val="20"/>
                <w:szCs w:val="20"/>
              </w:rPr>
            </w:pPr>
            <w:r w:rsidRPr="530E1CB9">
              <w:rPr>
                <w:rFonts w:ascii="Times New Roman" w:eastAsia="Times New Roman" w:hAnsi="Times New Roman" w:cs="Times New Roman"/>
                <w:sz w:val="20"/>
                <w:szCs w:val="20"/>
              </w:rPr>
              <w:t>Reikalavimas</w:t>
            </w:r>
          </w:p>
        </w:tc>
        <w:tc>
          <w:tcPr>
            <w:tcW w:w="2126" w:type="dxa"/>
            <w:shd w:val="clear" w:color="auto" w:fill="D9D9D9" w:themeFill="background1" w:themeFillShade="D9"/>
          </w:tcPr>
          <w:p w14:paraId="082E4DDE" w14:textId="77777777" w:rsidR="00FF1201" w:rsidRPr="00D02B39" w:rsidRDefault="00FF1201">
            <w:pPr>
              <w:jc w:val="center"/>
              <w:rPr>
                <w:rFonts w:ascii="Times New Roman" w:eastAsia="Times New Roman" w:hAnsi="Times New Roman" w:cs="Times New Roman"/>
                <w:sz w:val="20"/>
                <w:szCs w:val="20"/>
              </w:rPr>
            </w:pPr>
            <w:r w:rsidRPr="530E1CB9">
              <w:rPr>
                <w:rFonts w:ascii="Times New Roman" w:eastAsia="Times New Roman" w:hAnsi="Times New Roman" w:cs="Times New Roman"/>
                <w:sz w:val="20"/>
                <w:szCs w:val="20"/>
              </w:rPr>
              <w:t>Rezultatas</w:t>
            </w:r>
          </w:p>
        </w:tc>
        <w:tc>
          <w:tcPr>
            <w:tcW w:w="3832" w:type="dxa"/>
            <w:shd w:val="clear" w:color="auto" w:fill="D9D9D9" w:themeFill="background1" w:themeFillShade="D9"/>
          </w:tcPr>
          <w:p w14:paraId="736DF099" w14:textId="77777777" w:rsidR="00FF1201" w:rsidRPr="00D02B39" w:rsidRDefault="00FF1201">
            <w:pPr>
              <w:jc w:val="center"/>
              <w:rPr>
                <w:rFonts w:ascii="Times New Roman" w:eastAsia="Times New Roman" w:hAnsi="Times New Roman" w:cs="Times New Roman"/>
                <w:sz w:val="20"/>
                <w:szCs w:val="20"/>
              </w:rPr>
            </w:pPr>
            <w:r w:rsidRPr="530E1CB9">
              <w:rPr>
                <w:rFonts w:ascii="Times New Roman" w:eastAsia="Times New Roman" w:hAnsi="Times New Roman" w:cs="Times New Roman"/>
                <w:sz w:val="20"/>
                <w:szCs w:val="20"/>
              </w:rPr>
              <w:t>Reikalavimo aprašymas</w:t>
            </w:r>
          </w:p>
        </w:tc>
      </w:tr>
      <w:tr w:rsidR="00C46C10" w:rsidRPr="00D02B39" w14:paraId="34292AA9" w14:textId="77777777">
        <w:tc>
          <w:tcPr>
            <w:tcW w:w="1106" w:type="dxa"/>
          </w:tcPr>
          <w:p w14:paraId="251E99D7" w14:textId="6115D43B" w:rsidR="00C46C10" w:rsidRPr="00D02B39" w:rsidRDefault="00E93DC7" w:rsidP="00C46C10">
            <w:pPr>
              <w:rPr>
                <w:rFonts w:ascii="Times New Roman" w:eastAsia="Times New Roman" w:hAnsi="Times New Roman" w:cs="Times New Roman"/>
                <w:color w:val="000000"/>
                <w:sz w:val="20"/>
                <w:szCs w:val="20"/>
              </w:rPr>
            </w:pPr>
            <w:r w:rsidRPr="530E1CB9">
              <w:rPr>
                <w:rFonts w:ascii="Times New Roman" w:eastAsia="Times New Roman" w:hAnsi="Times New Roman" w:cs="Times New Roman"/>
                <w:color w:val="000000" w:themeColor="text1"/>
                <w:sz w:val="20"/>
                <w:szCs w:val="20"/>
                <w:lang w:eastAsia="lt-LT"/>
              </w:rPr>
              <w:t>PR</w:t>
            </w:r>
            <w:r w:rsidR="00ED641A" w:rsidRPr="530E1CB9">
              <w:rPr>
                <w:rFonts w:ascii="Times New Roman" w:eastAsia="Times New Roman" w:hAnsi="Times New Roman" w:cs="Times New Roman"/>
                <w:color w:val="000000" w:themeColor="text1"/>
                <w:sz w:val="20"/>
                <w:szCs w:val="20"/>
                <w:lang w:eastAsia="lt-LT"/>
              </w:rPr>
              <w:t>.</w:t>
            </w:r>
            <w:r w:rsidR="00507797" w:rsidRPr="530E1CB9">
              <w:rPr>
                <w:rFonts w:ascii="Times New Roman" w:eastAsia="Times New Roman" w:hAnsi="Times New Roman" w:cs="Times New Roman"/>
                <w:color w:val="000000" w:themeColor="text1"/>
                <w:sz w:val="20"/>
                <w:szCs w:val="20"/>
                <w:lang w:eastAsia="lt-LT"/>
              </w:rPr>
              <w:t>11.1</w:t>
            </w:r>
          </w:p>
        </w:tc>
        <w:tc>
          <w:tcPr>
            <w:tcW w:w="2575" w:type="dxa"/>
          </w:tcPr>
          <w:p w14:paraId="22009FAE" w14:textId="5DE30F25" w:rsidR="00C46C10" w:rsidRPr="00D02B39" w:rsidRDefault="00C46C10" w:rsidP="00C46C10">
            <w:pPr>
              <w:rPr>
                <w:rFonts w:ascii="Times New Roman" w:eastAsia="Times New Roman" w:hAnsi="Times New Roman" w:cs="Times New Roman"/>
                <w:sz w:val="20"/>
                <w:szCs w:val="20"/>
              </w:rPr>
            </w:pPr>
            <w:r w:rsidRPr="530E1CB9">
              <w:rPr>
                <w:rFonts w:ascii="Times New Roman" w:eastAsia="Times New Roman" w:hAnsi="Times New Roman" w:cs="Times New Roman"/>
                <w:color w:val="000000" w:themeColor="text1"/>
                <w:sz w:val="20"/>
                <w:szCs w:val="20"/>
              </w:rPr>
              <w:t xml:space="preserve">Tiekėjas turi </w:t>
            </w:r>
            <w:r w:rsidR="00242147" w:rsidRPr="530E1CB9">
              <w:rPr>
                <w:rFonts w:ascii="Times New Roman" w:eastAsia="Times New Roman" w:hAnsi="Times New Roman" w:cs="Times New Roman"/>
                <w:sz w:val="20"/>
                <w:szCs w:val="20"/>
              </w:rPr>
              <w:t xml:space="preserve">paruošti </w:t>
            </w:r>
            <w:r w:rsidRPr="530E1CB9">
              <w:rPr>
                <w:rFonts w:ascii="Times New Roman" w:eastAsia="Times New Roman" w:hAnsi="Times New Roman" w:cs="Times New Roman"/>
                <w:color w:val="000000" w:themeColor="text1"/>
                <w:sz w:val="20"/>
                <w:szCs w:val="20"/>
              </w:rPr>
              <w:t>sistemos</w:t>
            </w:r>
            <w:r w:rsidR="002C4A6A" w:rsidRPr="530E1CB9">
              <w:rPr>
                <w:rFonts w:ascii="Times New Roman" w:eastAsia="Times New Roman" w:hAnsi="Times New Roman" w:cs="Times New Roman"/>
                <w:color w:val="000000" w:themeColor="text1"/>
                <w:sz w:val="20"/>
                <w:szCs w:val="20"/>
              </w:rPr>
              <w:t xml:space="preserve"> veiklos atkūrimo </w:t>
            </w:r>
            <w:r w:rsidR="00411469" w:rsidRPr="530E1CB9">
              <w:rPr>
                <w:rFonts w:ascii="Times New Roman" w:eastAsia="Times New Roman" w:hAnsi="Times New Roman" w:cs="Times New Roman"/>
                <w:color w:val="000000" w:themeColor="text1"/>
                <w:sz w:val="20"/>
                <w:szCs w:val="20"/>
              </w:rPr>
              <w:t xml:space="preserve">(angl. </w:t>
            </w:r>
            <w:r w:rsidRPr="530E1CB9">
              <w:rPr>
                <w:rFonts w:ascii="Times New Roman" w:eastAsia="Times New Roman" w:hAnsi="Times New Roman" w:cs="Times New Roman"/>
                <w:color w:val="000000" w:themeColor="text1"/>
                <w:sz w:val="20"/>
                <w:szCs w:val="20"/>
              </w:rPr>
              <w:t>Disaster recovery</w:t>
            </w:r>
            <w:r w:rsidR="00411469" w:rsidRPr="530E1CB9">
              <w:rPr>
                <w:rFonts w:ascii="Times New Roman" w:eastAsia="Times New Roman" w:hAnsi="Times New Roman" w:cs="Times New Roman"/>
                <w:color w:val="000000" w:themeColor="text1"/>
                <w:sz w:val="20"/>
                <w:szCs w:val="20"/>
              </w:rPr>
              <w:t>)</w:t>
            </w:r>
            <w:r w:rsidRPr="530E1CB9">
              <w:rPr>
                <w:rFonts w:ascii="Times New Roman" w:eastAsia="Times New Roman" w:hAnsi="Times New Roman" w:cs="Times New Roman"/>
                <w:color w:val="000000" w:themeColor="text1"/>
                <w:sz w:val="20"/>
                <w:szCs w:val="20"/>
              </w:rPr>
              <w:t xml:space="preserve"> sprendimą (DR) ir jį ištestuoti</w:t>
            </w:r>
          </w:p>
        </w:tc>
        <w:tc>
          <w:tcPr>
            <w:tcW w:w="2126" w:type="dxa"/>
          </w:tcPr>
          <w:p w14:paraId="0F39B61B" w14:textId="77777777" w:rsidR="00C46C10" w:rsidRPr="00D02B39" w:rsidRDefault="00C46C10" w:rsidP="00C46C10">
            <w:pPr>
              <w:rPr>
                <w:rFonts w:ascii="Times New Roman" w:eastAsia="Times New Roman" w:hAnsi="Times New Roman" w:cs="Times New Roman"/>
                <w:color w:val="000000"/>
                <w:sz w:val="20"/>
                <w:szCs w:val="20"/>
              </w:rPr>
            </w:pPr>
            <w:r w:rsidRPr="530E1CB9">
              <w:rPr>
                <w:rFonts w:ascii="Times New Roman" w:eastAsia="Times New Roman" w:hAnsi="Times New Roman" w:cs="Times New Roman"/>
                <w:color w:val="000000" w:themeColor="text1"/>
                <w:sz w:val="20"/>
                <w:szCs w:val="20"/>
              </w:rPr>
              <w:t xml:space="preserve">DR specifikacija. </w:t>
            </w:r>
          </w:p>
          <w:p w14:paraId="0CFA9022" w14:textId="340BDB1D" w:rsidR="00C46C10" w:rsidRPr="00D02B39" w:rsidRDefault="00C46C10" w:rsidP="00C46C10">
            <w:pPr>
              <w:rPr>
                <w:rFonts w:ascii="Times New Roman" w:eastAsia="Times New Roman" w:hAnsi="Times New Roman" w:cs="Times New Roman"/>
                <w:sz w:val="20"/>
                <w:szCs w:val="20"/>
              </w:rPr>
            </w:pPr>
            <w:r w:rsidRPr="530E1CB9">
              <w:rPr>
                <w:rFonts w:ascii="Times New Roman" w:eastAsia="Times New Roman" w:hAnsi="Times New Roman" w:cs="Times New Roman"/>
                <w:color w:val="000000" w:themeColor="text1"/>
                <w:sz w:val="20"/>
                <w:szCs w:val="20"/>
              </w:rPr>
              <w:t>DR valdymo tvarka. Instruktuoti ir apmokyti Užsakovo sistemos administratoriai. Paruošta ir ištestuota DR infrastruktūra jos veikimas</w:t>
            </w:r>
          </w:p>
        </w:tc>
        <w:tc>
          <w:tcPr>
            <w:tcW w:w="3832" w:type="dxa"/>
          </w:tcPr>
          <w:p w14:paraId="45E1AEF1" w14:textId="16C50B59" w:rsidR="00C46C10" w:rsidRPr="00D02B39" w:rsidRDefault="00C46C10" w:rsidP="009E686E">
            <w:pPr>
              <w:pStyle w:val="ListParagraph"/>
              <w:numPr>
                <w:ilvl w:val="0"/>
                <w:numId w:val="10"/>
              </w:numPr>
              <w:rPr>
                <w:rFonts w:ascii="Times New Roman" w:eastAsia="Times New Roman" w:hAnsi="Times New Roman" w:cs="Times New Roman"/>
                <w:color w:val="000000"/>
                <w:sz w:val="20"/>
                <w:szCs w:val="20"/>
                <w:lang w:eastAsia="lt-LT"/>
              </w:rPr>
            </w:pPr>
            <w:r w:rsidRPr="530E1CB9">
              <w:rPr>
                <w:rFonts w:ascii="Times New Roman" w:eastAsia="Times New Roman" w:hAnsi="Times New Roman" w:cs="Times New Roman"/>
                <w:color w:val="000000" w:themeColor="text1"/>
                <w:sz w:val="20"/>
                <w:szCs w:val="20"/>
              </w:rPr>
              <w:t xml:space="preserve">Tiekėjas turi </w:t>
            </w:r>
            <w:r w:rsidR="005F446E" w:rsidRPr="530E1CB9">
              <w:rPr>
                <w:rFonts w:ascii="Times New Roman" w:eastAsia="Times New Roman" w:hAnsi="Times New Roman" w:cs="Times New Roman"/>
                <w:color w:val="000000" w:themeColor="text1"/>
                <w:sz w:val="20"/>
                <w:szCs w:val="20"/>
              </w:rPr>
              <w:t>paruošti</w:t>
            </w:r>
            <w:r w:rsidRPr="530E1CB9">
              <w:rPr>
                <w:rFonts w:ascii="Times New Roman" w:eastAsia="Times New Roman" w:hAnsi="Times New Roman" w:cs="Times New Roman"/>
                <w:color w:val="000000" w:themeColor="text1"/>
                <w:sz w:val="20"/>
                <w:szCs w:val="20"/>
              </w:rPr>
              <w:t xml:space="preserve"> sistemos </w:t>
            </w:r>
            <w:r w:rsidR="001D1395" w:rsidRPr="530E1CB9">
              <w:rPr>
                <w:rFonts w:ascii="Times New Roman" w:eastAsia="Times New Roman" w:hAnsi="Times New Roman" w:cs="Times New Roman"/>
                <w:color w:val="000000" w:themeColor="text1"/>
                <w:sz w:val="20"/>
                <w:szCs w:val="20"/>
              </w:rPr>
              <w:t>veiklos atkūrimo</w:t>
            </w:r>
            <w:r w:rsidRPr="530E1CB9">
              <w:rPr>
                <w:rFonts w:ascii="Times New Roman" w:eastAsia="Times New Roman" w:hAnsi="Times New Roman" w:cs="Times New Roman"/>
                <w:color w:val="000000" w:themeColor="text1"/>
                <w:sz w:val="20"/>
                <w:szCs w:val="20"/>
              </w:rPr>
              <w:t xml:space="preserve"> (Disaster recovery) </w:t>
            </w:r>
            <w:r w:rsidR="00202C37" w:rsidRPr="530E1CB9">
              <w:rPr>
                <w:rFonts w:ascii="Times New Roman" w:eastAsia="Times New Roman" w:hAnsi="Times New Roman" w:cs="Times New Roman"/>
                <w:color w:val="000000" w:themeColor="text1"/>
                <w:sz w:val="20"/>
                <w:szCs w:val="20"/>
              </w:rPr>
              <w:t>sprendimą</w:t>
            </w:r>
            <w:r w:rsidRPr="530E1CB9">
              <w:rPr>
                <w:rFonts w:ascii="Times New Roman" w:eastAsia="Times New Roman" w:hAnsi="Times New Roman" w:cs="Times New Roman"/>
                <w:color w:val="000000" w:themeColor="text1"/>
                <w:sz w:val="20"/>
                <w:szCs w:val="20"/>
              </w:rPr>
              <w:t xml:space="preserve">, kuris apimtų techninio sprendimo aprašymą, tvarkas pereinant ir grįžtant į ir iš Disaster recovery aplinkos </w:t>
            </w:r>
          </w:p>
          <w:p w14:paraId="7E01315C" w14:textId="77777777" w:rsidR="00C46C10" w:rsidRPr="00D02B39" w:rsidRDefault="00C46C10" w:rsidP="009E686E">
            <w:pPr>
              <w:pStyle w:val="ListParagraph"/>
              <w:numPr>
                <w:ilvl w:val="0"/>
                <w:numId w:val="10"/>
              </w:numPr>
              <w:rPr>
                <w:rFonts w:ascii="Times New Roman" w:eastAsia="Times New Roman" w:hAnsi="Times New Roman" w:cs="Times New Roman"/>
                <w:color w:val="000000"/>
                <w:sz w:val="20"/>
                <w:szCs w:val="20"/>
                <w:lang w:eastAsia="lt-LT"/>
              </w:rPr>
            </w:pPr>
            <w:r w:rsidRPr="530E1CB9">
              <w:rPr>
                <w:rFonts w:ascii="Times New Roman" w:eastAsia="Times New Roman" w:hAnsi="Times New Roman" w:cs="Times New Roman"/>
                <w:color w:val="000000" w:themeColor="text1"/>
                <w:sz w:val="20"/>
                <w:szCs w:val="20"/>
              </w:rPr>
              <w:t xml:space="preserve">Tiekėjas turi pademonstruoti DR sprendimą savo infrastruktūroje </w:t>
            </w:r>
          </w:p>
          <w:p w14:paraId="64242CD2" w14:textId="77777777" w:rsidR="00C46C10" w:rsidRPr="00D02B39" w:rsidRDefault="00C46C10" w:rsidP="009E686E">
            <w:pPr>
              <w:pStyle w:val="ListParagraph"/>
              <w:numPr>
                <w:ilvl w:val="0"/>
                <w:numId w:val="10"/>
              </w:numPr>
              <w:rPr>
                <w:rFonts w:ascii="Times New Roman" w:eastAsia="Times New Roman" w:hAnsi="Times New Roman" w:cs="Times New Roman"/>
                <w:sz w:val="20"/>
                <w:szCs w:val="20"/>
              </w:rPr>
            </w:pPr>
            <w:r w:rsidRPr="530E1CB9">
              <w:rPr>
                <w:rFonts w:ascii="Times New Roman" w:eastAsia="Times New Roman" w:hAnsi="Times New Roman" w:cs="Times New Roman"/>
                <w:color w:val="000000" w:themeColor="text1"/>
                <w:sz w:val="20"/>
                <w:szCs w:val="20"/>
              </w:rPr>
              <w:t>Tiekėjas turi apmokyti Užsakovo administratorius valdyti DR bei atlikti DR testavimą</w:t>
            </w:r>
          </w:p>
          <w:p w14:paraId="03782B7E" w14:textId="5AD85E16" w:rsidR="00202C37" w:rsidRPr="00D02B39" w:rsidRDefault="00202C37" w:rsidP="009E686E">
            <w:pPr>
              <w:pStyle w:val="ListParagraph"/>
              <w:numPr>
                <w:ilvl w:val="0"/>
                <w:numId w:val="10"/>
              </w:numPr>
              <w:rPr>
                <w:rFonts w:ascii="Times New Roman" w:eastAsia="Times New Roman" w:hAnsi="Times New Roman" w:cs="Times New Roman"/>
                <w:sz w:val="20"/>
                <w:szCs w:val="20"/>
              </w:rPr>
            </w:pPr>
            <w:r w:rsidRPr="530E1CB9">
              <w:rPr>
                <w:rFonts w:ascii="Times New Roman" w:eastAsia="Times New Roman" w:hAnsi="Times New Roman" w:cs="Times New Roman"/>
                <w:sz w:val="20"/>
                <w:szCs w:val="20"/>
              </w:rPr>
              <w:t>Tiekėjas turi pateikti elektroninę instrukcijos versiją su galimybe atlikti paiešką pagal tekstą ar raktinius žodžius</w:t>
            </w:r>
          </w:p>
        </w:tc>
      </w:tr>
    </w:tbl>
    <w:p w14:paraId="127D000B" w14:textId="41F0788C" w:rsidR="00015FB7" w:rsidRPr="00D02B39" w:rsidRDefault="49CA06DF" w:rsidP="001F67D4">
      <w:pPr>
        <w:pStyle w:val="Heading3"/>
        <w:rPr>
          <w:rFonts w:ascii="Times New Roman" w:eastAsia="Times New Roman" w:hAnsi="Times New Roman" w:cs="Times New Roman"/>
        </w:rPr>
      </w:pPr>
      <w:r w:rsidRPr="530E1CB9">
        <w:rPr>
          <w:rFonts w:ascii="Times New Roman" w:eastAsia="Times New Roman" w:hAnsi="Times New Roman" w:cs="Times New Roman"/>
        </w:rPr>
        <w:t xml:space="preserve"> </w:t>
      </w:r>
      <w:bookmarkStart w:id="66" w:name="_Toc148293490"/>
      <w:r w:rsidR="34F56A64" w:rsidRPr="530E1CB9">
        <w:rPr>
          <w:rFonts w:ascii="Times New Roman" w:eastAsia="Times New Roman" w:hAnsi="Times New Roman" w:cs="Times New Roman"/>
        </w:rPr>
        <w:t>Bandomojo laikotarpio paslauga</w:t>
      </w:r>
      <w:bookmarkEnd w:id="66"/>
    </w:p>
    <w:tbl>
      <w:tblPr>
        <w:tblStyle w:val="TableGrid"/>
        <w:tblW w:w="9639" w:type="dxa"/>
        <w:tblLayout w:type="fixed"/>
        <w:tblLook w:val="04A0" w:firstRow="1" w:lastRow="0" w:firstColumn="1" w:lastColumn="0" w:noHBand="0" w:noVBand="1"/>
      </w:tblPr>
      <w:tblGrid>
        <w:gridCol w:w="1106"/>
        <w:gridCol w:w="2575"/>
        <w:gridCol w:w="2126"/>
        <w:gridCol w:w="3832"/>
      </w:tblGrid>
      <w:tr w:rsidR="00FF1201" w:rsidRPr="00D02B39" w14:paraId="43BB4591" w14:textId="77777777">
        <w:trPr>
          <w:tblHeader/>
        </w:trPr>
        <w:tc>
          <w:tcPr>
            <w:tcW w:w="1106" w:type="dxa"/>
            <w:shd w:val="clear" w:color="auto" w:fill="D9D9D9" w:themeFill="background1" w:themeFillShade="D9"/>
          </w:tcPr>
          <w:p w14:paraId="3F29CA7F" w14:textId="77777777" w:rsidR="00FF1201" w:rsidRPr="00D02B39" w:rsidRDefault="00FF1201">
            <w:pPr>
              <w:jc w:val="center"/>
              <w:rPr>
                <w:rFonts w:ascii="Times New Roman" w:eastAsia="Times New Roman" w:hAnsi="Times New Roman" w:cs="Times New Roman"/>
                <w:sz w:val="20"/>
                <w:szCs w:val="20"/>
              </w:rPr>
            </w:pPr>
            <w:r w:rsidRPr="530E1CB9">
              <w:rPr>
                <w:rFonts w:ascii="Times New Roman" w:eastAsia="Times New Roman" w:hAnsi="Times New Roman" w:cs="Times New Roman"/>
                <w:sz w:val="20"/>
                <w:szCs w:val="20"/>
              </w:rPr>
              <w:t>Nr.</w:t>
            </w:r>
          </w:p>
        </w:tc>
        <w:tc>
          <w:tcPr>
            <w:tcW w:w="2575" w:type="dxa"/>
            <w:shd w:val="clear" w:color="auto" w:fill="D9D9D9" w:themeFill="background1" w:themeFillShade="D9"/>
          </w:tcPr>
          <w:p w14:paraId="414A4639" w14:textId="77777777" w:rsidR="00FF1201" w:rsidRPr="00D02B39" w:rsidRDefault="00FF1201">
            <w:pPr>
              <w:jc w:val="center"/>
              <w:rPr>
                <w:rFonts w:ascii="Times New Roman" w:eastAsia="Times New Roman" w:hAnsi="Times New Roman" w:cs="Times New Roman"/>
                <w:sz w:val="20"/>
                <w:szCs w:val="20"/>
              </w:rPr>
            </w:pPr>
            <w:r w:rsidRPr="530E1CB9">
              <w:rPr>
                <w:rFonts w:ascii="Times New Roman" w:eastAsia="Times New Roman" w:hAnsi="Times New Roman" w:cs="Times New Roman"/>
                <w:sz w:val="20"/>
                <w:szCs w:val="20"/>
              </w:rPr>
              <w:t>Reikalavimas</w:t>
            </w:r>
          </w:p>
        </w:tc>
        <w:tc>
          <w:tcPr>
            <w:tcW w:w="2126" w:type="dxa"/>
            <w:shd w:val="clear" w:color="auto" w:fill="D9D9D9" w:themeFill="background1" w:themeFillShade="D9"/>
          </w:tcPr>
          <w:p w14:paraId="5974DB9C" w14:textId="77777777" w:rsidR="00FF1201" w:rsidRPr="00D02B39" w:rsidRDefault="00FF1201">
            <w:pPr>
              <w:jc w:val="center"/>
              <w:rPr>
                <w:rFonts w:ascii="Times New Roman" w:eastAsia="Times New Roman" w:hAnsi="Times New Roman" w:cs="Times New Roman"/>
                <w:sz w:val="20"/>
                <w:szCs w:val="20"/>
              </w:rPr>
            </w:pPr>
            <w:r w:rsidRPr="530E1CB9">
              <w:rPr>
                <w:rFonts w:ascii="Times New Roman" w:eastAsia="Times New Roman" w:hAnsi="Times New Roman" w:cs="Times New Roman"/>
                <w:sz w:val="20"/>
                <w:szCs w:val="20"/>
              </w:rPr>
              <w:t>Rezultatas</w:t>
            </w:r>
          </w:p>
        </w:tc>
        <w:tc>
          <w:tcPr>
            <w:tcW w:w="3832" w:type="dxa"/>
            <w:shd w:val="clear" w:color="auto" w:fill="D9D9D9" w:themeFill="background1" w:themeFillShade="D9"/>
          </w:tcPr>
          <w:p w14:paraId="7319E6E1" w14:textId="77777777" w:rsidR="00FF1201" w:rsidRPr="00D02B39" w:rsidRDefault="00FF1201">
            <w:pPr>
              <w:jc w:val="center"/>
              <w:rPr>
                <w:rFonts w:ascii="Times New Roman" w:eastAsia="Times New Roman" w:hAnsi="Times New Roman" w:cs="Times New Roman"/>
                <w:sz w:val="20"/>
                <w:szCs w:val="20"/>
              </w:rPr>
            </w:pPr>
            <w:r w:rsidRPr="530E1CB9">
              <w:rPr>
                <w:rFonts w:ascii="Times New Roman" w:eastAsia="Times New Roman" w:hAnsi="Times New Roman" w:cs="Times New Roman"/>
                <w:sz w:val="20"/>
                <w:szCs w:val="20"/>
              </w:rPr>
              <w:t>Reikalavimo aprašymas</w:t>
            </w:r>
          </w:p>
        </w:tc>
      </w:tr>
      <w:tr w:rsidR="00874584" w:rsidRPr="00D02B39" w14:paraId="7A9B5B9D" w14:textId="77777777">
        <w:tc>
          <w:tcPr>
            <w:tcW w:w="1106" w:type="dxa"/>
          </w:tcPr>
          <w:p w14:paraId="0268A106" w14:textId="69C92519" w:rsidR="00874584" w:rsidRPr="00D02B39" w:rsidRDefault="00BB522D" w:rsidP="00874584">
            <w:pPr>
              <w:rPr>
                <w:rFonts w:ascii="Times New Roman" w:eastAsia="Times New Roman" w:hAnsi="Times New Roman" w:cs="Times New Roman"/>
                <w:color w:val="000000"/>
                <w:sz w:val="20"/>
                <w:szCs w:val="20"/>
              </w:rPr>
            </w:pPr>
            <w:r w:rsidRPr="530E1CB9">
              <w:rPr>
                <w:rFonts w:ascii="Times New Roman" w:eastAsia="Times New Roman" w:hAnsi="Times New Roman" w:cs="Times New Roman"/>
                <w:color w:val="000000" w:themeColor="text1"/>
                <w:sz w:val="20"/>
                <w:szCs w:val="20"/>
                <w:lang w:eastAsia="lt-LT"/>
              </w:rPr>
              <w:t>PR</w:t>
            </w:r>
            <w:r w:rsidR="00ED641A" w:rsidRPr="530E1CB9">
              <w:rPr>
                <w:rFonts w:ascii="Times New Roman" w:eastAsia="Times New Roman" w:hAnsi="Times New Roman" w:cs="Times New Roman"/>
                <w:color w:val="000000" w:themeColor="text1"/>
                <w:sz w:val="20"/>
                <w:szCs w:val="20"/>
                <w:lang w:eastAsia="lt-LT"/>
              </w:rPr>
              <w:t>.</w:t>
            </w:r>
            <w:r w:rsidR="00507797" w:rsidRPr="530E1CB9">
              <w:rPr>
                <w:rFonts w:ascii="Times New Roman" w:eastAsia="Times New Roman" w:hAnsi="Times New Roman" w:cs="Times New Roman"/>
                <w:color w:val="000000" w:themeColor="text1"/>
                <w:sz w:val="20"/>
                <w:szCs w:val="20"/>
                <w:lang w:eastAsia="lt-LT"/>
              </w:rPr>
              <w:t>12.1</w:t>
            </w:r>
          </w:p>
        </w:tc>
        <w:tc>
          <w:tcPr>
            <w:tcW w:w="2575" w:type="dxa"/>
          </w:tcPr>
          <w:p w14:paraId="02F61263" w14:textId="3BBB8114" w:rsidR="00874584" w:rsidRPr="00D02B39" w:rsidRDefault="00874584" w:rsidP="00874584">
            <w:pPr>
              <w:rPr>
                <w:rFonts w:ascii="Times New Roman" w:eastAsia="Times New Roman" w:hAnsi="Times New Roman" w:cs="Times New Roman"/>
                <w:sz w:val="20"/>
                <w:szCs w:val="20"/>
              </w:rPr>
            </w:pPr>
            <w:r w:rsidRPr="530E1CB9">
              <w:rPr>
                <w:rFonts w:ascii="Times New Roman" w:eastAsia="Times New Roman" w:hAnsi="Times New Roman" w:cs="Times New Roman"/>
                <w:color w:val="000000" w:themeColor="text1"/>
                <w:sz w:val="20"/>
                <w:szCs w:val="20"/>
              </w:rPr>
              <w:t>Tiekėjas turi taisyti klaidas ir suteikti konsultacijas</w:t>
            </w:r>
            <w:r w:rsidR="005B7E39">
              <w:rPr>
                <w:rFonts w:ascii="Times New Roman" w:eastAsia="Times New Roman" w:hAnsi="Times New Roman" w:cs="Times New Roman"/>
                <w:color w:val="000000" w:themeColor="text1"/>
                <w:sz w:val="20"/>
                <w:szCs w:val="20"/>
              </w:rPr>
              <w:t xml:space="preserve"> </w:t>
            </w:r>
            <w:r w:rsidR="003C2E36">
              <w:rPr>
                <w:rFonts w:ascii="Times New Roman" w:eastAsia="Times New Roman" w:hAnsi="Times New Roman" w:cs="Times New Roman"/>
                <w:color w:val="000000" w:themeColor="text1"/>
                <w:sz w:val="20"/>
                <w:szCs w:val="20"/>
              </w:rPr>
              <w:t>s</w:t>
            </w:r>
            <w:r w:rsidR="005B7E39">
              <w:rPr>
                <w:rFonts w:ascii="Times New Roman" w:eastAsia="Times New Roman" w:hAnsi="Times New Roman" w:cs="Times New Roman"/>
                <w:color w:val="000000" w:themeColor="text1"/>
                <w:sz w:val="20"/>
                <w:szCs w:val="20"/>
              </w:rPr>
              <w:t>istemos</w:t>
            </w:r>
            <w:r w:rsidRPr="530E1CB9">
              <w:rPr>
                <w:rFonts w:ascii="Times New Roman" w:eastAsia="Times New Roman" w:hAnsi="Times New Roman" w:cs="Times New Roman"/>
                <w:color w:val="000000" w:themeColor="text1"/>
                <w:sz w:val="20"/>
                <w:szCs w:val="20"/>
              </w:rPr>
              <w:t xml:space="preserve"> bandomosios eksploatacijos metu</w:t>
            </w:r>
            <w:r w:rsidR="002C310B">
              <w:rPr>
                <w:rFonts w:ascii="Times New Roman" w:eastAsia="Times New Roman" w:hAnsi="Times New Roman" w:cs="Times New Roman"/>
                <w:color w:val="000000" w:themeColor="text1"/>
                <w:sz w:val="20"/>
                <w:szCs w:val="20"/>
              </w:rPr>
              <w:t xml:space="preserve"> (nuo </w:t>
            </w:r>
            <w:r w:rsidR="002C310B" w:rsidRPr="002C310B">
              <w:rPr>
                <w:rFonts w:ascii="Times New Roman" w:eastAsia="Times New Roman" w:hAnsi="Times New Roman" w:cs="Times New Roman"/>
                <w:color w:val="000000" w:themeColor="text1"/>
                <w:sz w:val="20"/>
                <w:szCs w:val="20"/>
              </w:rPr>
              <w:t>Sistemos perdavim</w:t>
            </w:r>
            <w:r w:rsidR="002C310B">
              <w:rPr>
                <w:rFonts w:ascii="Times New Roman" w:eastAsia="Times New Roman" w:hAnsi="Times New Roman" w:cs="Times New Roman"/>
                <w:color w:val="000000" w:themeColor="text1"/>
                <w:sz w:val="20"/>
                <w:szCs w:val="20"/>
              </w:rPr>
              <w:t>o</w:t>
            </w:r>
            <w:r w:rsidR="002C310B" w:rsidRPr="002C310B">
              <w:rPr>
                <w:rFonts w:ascii="Times New Roman" w:eastAsia="Times New Roman" w:hAnsi="Times New Roman" w:cs="Times New Roman"/>
                <w:color w:val="000000" w:themeColor="text1"/>
                <w:sz w:val="20"/>
                <w:szCs w:val="20"/>
              </w:rPr>
              <w:t xml:space="preserve"> Užsakovui ją eksploatacijai (naudoti)</w:t>
            </w:r>
            <w:r w:rsidR="002C310B">
              <w:rPr>
                <w:rFonts w:ascii="Times New Roman" w:eastAsia="Times New Roman" w:hAnsi="Times New Roman" w:cs="Times New Roman"/>
                <w:color w:val="000000" w:themeColor="text1"/>
                <w:sz w:val="20"/>
                <w:szCs w:val="20"/>
              </w:rPr>
              <w:t xml:space="preserve"> </w:t>
            </w:r>
            <w:r w:rsidR="003C2E36">
              <w:rPr>
                <w:rFonts w:ascii="Times New Roman" w:eastAsia="Times New Roman" w:hAnsi="Times New Roman" w:cs="Times New Roman"/>
                <w:color w:val="000000" w:themeColor="text1"/>
                <w:sz w:val="20"/>
                <w:szCs w:val="20"/>
              </w:rPr>
              <w:t>datos</w:t>
            </w:r>
            <w:r w:rsidR="002C310B">
              <w:rPr>
                <w:rFonts w:ascii="Times New Roman" w:eastAsia="Times New Roman" w:hAnsi="Times New Roman" w:cs="Times New Roman"/>
                <w:color w:val="000000" w:themeColor="text1"/>
                <w:sz w:val="20"/>
                <w:szCs w:val="20"/>
              </w:rPr>
              <w:t>)</w:t>
            </w:r>
          </w:p>
        </w:tc>
        <w:tc>
          <w:tcPr>
            <w:tcW w:w="2126" w:type="dxa"/>
          </w:tcPr>
          <w:p w14:paraId="7C1341D3" w14:textId="0AAD6878" w:rsidR="00874584" w:rsidRPr="00D02B39" w:rsidRDefault="00874584" w:rsidP="00874584">
            <w:pPr>
              <w:rPr>
                <w:rFonts w:ascii="Times New Roman" w:eastAsia="Times New Roman" w:hAnsi="Times New Roman" w:cs="Times New Roman"/>
                <w:color w:val="000000"/>
                <w:sz w:val="20"/>
                <w:szCs w:val="20"/>
              </w:rPr>
            </w:pPr>
            <w:r w:rsidRPr="530E1CB9">
              <w:rPr>
                <w:rFonts w:ascii="Times New Roman" w:eastAsia="Times New Roman" w:hAnsi="Times New Roman" w:cs="Times New Roman"/>
                <w:color w:val="000000" w:themeColor="text1"/>
                <w:sz w:val="20"/>
                <w:szCs w:val="20"/>
              </w:rPr>
              <w:t xml:space="preserve">Bandomosios eksploatacijos </w:t>
            </w:r>
            <w:r w:rsidR="002B01F7" w:rsidRPr="530E1CB9">
              <w:rPr>
                <w:rFonts w:ascii="Times New Roman" w:eastAsia="Times New Roman" w:hAnsi="Times New Roman" w:cs="Times New Roman"/>
                <w:color w:val="000000" w:themeColor="text1"/>
                <w:sz w:val="20"/>
                <w:szCs w:val="20"/>
              </w:rPr>
              <w:t xml:space="preserve">mėnesinė ir </w:t>
            </w:r>
            <w:r w:rsidR="00D90F4B" w:rsidRPr="530E1CB9">
              <w:rPr>
                <w:rFonts w:ascii="Times New Roman" w:eastAsia="Times New Roman" w:hAnsi="Times New Roman" w:cs="Times New Roman"/>
                <w:color w:val="000000" w:themeColor="text1"/>
                <w:sz w:val="20"/>
                <w:szCs w:val="20"/>
              </w:rPr>
              <w:t xml:space="preserve">galutinė </w:t>
            </w:r>
            <w:r w:rsidRPr="530E1CB9">
              <w:rPr>
                <w:rFonts w:ascii="Times New Roman" w:eastAsia="Times New Roman" w:hAnsi="Times New Roman" w:cs="Times New Roman"/>
                <w:color w:val="000000" w:themeColor="text1"/>
                <w:sz w:val="20"/>
                <w:szCs w:val="20"/>
              </w:rPr>
              <w:t xml:space="preserve">ataskaita. </w:t>
            </w:r>
          </w:p>
          <w:p w14:paraId="43595ED9" w14:textId="6F0070E2" w:rsidR="00070D72" w:rsidRDefault="005E66E9" w:rsidP="00874584">
            <w:pPr>
              <w:rPr>
                <w:rFonts w:ascii="Times New Roman" w:eastAsia="Times New Roman" w:hAnsi="Times New Roman" w:cs="Times New Roman"/>
                <w:color w:val="000000" w:themeColor="text1"/>
                <w:sz w:val="20"/>
                <w:szCs w:val="20"/>
              </w:rPr>
            </w:pPr>
            <w:r>
              <w:rPr>
                <w:rFonts w:ascii="Times New Roman" w:eastAsia="Times New Roman" w:hAnsi="Times New Roman" w:cs="Times New Roman"/>
                <w:color w:val="000000" w:themeColor="text1"/>
                <w:sz w:val="20"/>
                <w:szCs w:val="20"/>
              </w:rPr>
              <w:t xml:space="preserve">Pašalintos </w:t>
            </w:r>
            <w:r w:rsidR="00070D72">
              <w:rPr>
                <w:rFonts w:ascii="Times New Roman" w:eastAsia="Times New Roman" w:hAnsi="Times New Roman" w:cs="Times New Roman"/>
                <w:color w:val="000000" w:themeColor="text1"/>
                <w:sz w:val="20"/>
                <w:szCs w:val="20"/>
              </w:rPr>
              <w:t xml:space="preserve">bandomosios eksploatacijos metu </w:t>
            </w:r>
            <w:r w:rsidR="00070D72">
              <w:rPr>
                <w:rFonts w:ascii="Times New Roman" w:eastAsia="Times New Roman" w:hAnsi="Times New Roman" w:cs="Times New Roman"/>
                <w:color w:val="000000" w:themeColor="text1"/>
                <w:sz w:val="20"/>
                <w:szCs w:val="20"/>
              </w:rPr>
              <w:lastRenderedPageBreak/>
              <w:t xml:space="preserve">nustatytos </w:t>
            </w:r>
            <w:r w:rsidR="007D3FB1">
              <w:rPr>
                <w:rFonts w:ascii="Times New Roman" w:eastAsia="Times New Roman" w:hAnsi="Times New Roman" w:cs="Times New Roman"/>
                <w:color w:val="000000" w:themeColor="text1"/>
                <w:sz w:val="20"/>
                <w:szCs w:val="20"/>
              </w:rPr>
              <w:t>s</w:t>
            </w:r>
            <w:r w:rsidR="00874584" w:rsidRPr="530E1CB9">
              <w:rPr>
                <w:rFonts w:ascii="Times New Roman" w:eastAsia="Times New Roman" w:hAnsi="Times New Roman" w:cs="Times New Roman"/>
                <w:color w:val="000000" w:themeColor="text1"/>
                <w:sz w:val="20"/>
                <w:szCs w:val="20"/>
              </w:rPr>
              <w:t>istem</w:t>
            </w:r>
            <w:r w:rsidR="00070D72">
              <w:rPr>
                <w:rFonts w:ascii="Times New Roman" w:eastAsia="Times New Roman" w:hAnsi="Times New Roman" w:cs="Times New Roman"/>
                <w:color w:val="000000" w:themeColor="text1"/>
                <w:sz w:val="20"/>
                <w:szCs w:val="20"/>
              </w:rPr>
              <w:t xml:space="preserve">os klaidos. </w:t>
            </w:r>
          </w:p>
          <w:p w14:paraId="352C2414" w14:textId="6368B7A0" w:rsidR="00874584" w:rsidRPr="00D02B39" w:rsidRDefault="00070D72" w:rsidP="00874584">
            <w:pPr>
              <w:rPr>
                <w:rFonts w:ascii="Times New Roman" w:eastAsia="Times New Roman" w:hAnsi="Times New Roman" w:cs="Times New Roman"/>
                <w:sz w:val="20"/>
                <w:szCs w:val="20"/>
              </w:rPr>
            </w:pPr>
            <w:r>
              <w:rPr>
                <w:rFonts w:ascii="Times New Roman" w:eastAsia="Times New Roman" w:hAnsi="Times New Roman" w:cs="Times New Roman"/>
                <w:color w:val="000000" w:themeColor="text1"/>
                <w:sz w:val="20"/>
                <w:szCs w:val="20"/>
              </w:rPr>
              <w:t xml:space="preserve">Sistema </w:t>
            </w:r>
            <w:r w:rsidR="00874584" w:rsidRPr="530E1CB9">
              <w:rPr>
                <w:rFonts w:ascii="Times New Roman" w:eastAsia="Times New Roman" w:hAnsi="Times New Roman" w:cs="Times New Roman"/>
                <w:color w:val="000000" w:themeColor="text1"/>
                <w:sz w:val="20"/>
                <w:szCs w:val="20"/>
              </w:rPr>
              <w:t xml:space="preserve"> paruošta </w:t>
            </w:r>
            <w:r w:rsidR="00874584" w:rsidRPr="005E66E9">
              <w:rPr>
                <w:rFonts w:ascii="Times New Roman" w:eastAsia="Times New Roman" w:hAnsi="Times New Roman" w:cs="Times New Roman"/>
                <w:color w:val="000000" w:themeColor="text1"/>
                <w:sz w:val="20"/>
                <w:szCs w:val="20"/>
              </w:rPr>
              <w:t>perduoti nuolatinei (gamybinei) eksploatacijai</w:t>
            </w:r>
          </w:p>
        </w:tc>
        <w:tc>
          <w:tcPr>
            <w:tcW w:w="3832" w:type="dxa"/>
          </w:tcPr>
          <w:p w14:paraId="27534E53" w14:textId="54117CEE" w:rsidR="002A6BC2" w:rsidRPr="002A6BC2" w:rsidRDefault="002A6BC2" w:rsidP="009E686E">
            <w:pPr>
              <w:pStyle w:val="ListParagraph"/>
              <w:numPr>
                <w:ilvl w:val="0"/>
                <w:numId w:val="16"/>
              </w:numPr>
              <w:rPr>
                <w:rFonts w:ascii="Times New Roman" w:eastAsia="Times New Roman" w:hAnsi="Times New Roman" w:cs="Times New Roman"/>
                <w:color w:val="000000"/>
                <w:sz w:val="20"/>
                <w:szCs w:val="20"/>
                <w:lang w:eastAsia="lt-LT"/>
              </w:rPr>
            </w:pPr>
            <w:r w:rsidRPr="530E1CB9">
              <w:rPr>
                <w:rFonts w:ascii="Times New Roman" w:eastAsia="Times New Roman" w:hAnsi="Times New Roman" w:cs="Times New Roman"/>
                <w:color w:val="000000" w:themeColor="text1"/>
                <w:sz w:val="20"/>
                <w:szCs w:val="20"/>
              </w:rPr>
              <w:lastRenderedPageBreak/>
              <w:t xml:space="preserve">Tiekėjas turi </w:t>
            </w:r>
            <w:r w:rsidR="00D539BB">
              <w:rPr>
                <w:rFonts w:ascii="Times New Roman" w:eastAsia="Times New Roman" w:hAnsi="Times New Roman" w:cs="Times New Roman"/>
                <w:color w:val="000000" w:themeColor="text1"/>
                <w:sz w:val="20"/>
                <w:szCs w:val="20"/>
              </w:rPr>
              <w:t xml:space="preserve">pradėti </w:t>
            </w:r>
            <w:r>
              <w:rPr>
                <w:rFonts w:ascii="Times New Roman" w:eastAsia="Times New Roman" w:hAnsi="Times New Roman" w:cs="Times New Roman"/>
                <w:color w:val="000000" w:themeColor="text1"/>
                <w:sz w:val="20"/>
                <w:szCs w:val="20"/>
              </w:rPr>
              <w:t xml:space="preserve">teikti </w:t>
            </w:r>
            <w:r w:rsidRPr="530E1CB9">
              <w:rPr>
                <w:rFonts w:ascii="Times New Roman" w:eastAsia="Times New Roman" w:hAnsi="Times New Roman" w:cs="Times New Roman"/>
                <w:color w:val="000000" w:themeColor="text1"/>
                <w:sz w:val="20"/>
                <w:szCs w:val="20"/>
              </w:rPr>
              <w:t>konsultacijas</w:t>
            </w:r>
            <w:r>
              <w:rPr>
                <w:rFonts w:ascii="Times New Roman" w:eastAsia="Times New Roman" w:hAnsi="Times New Roman" w:cs="Times New Roman"/>
                <w:color w:val="000000" w:themeColor="text1"/>
                <w:sz w:val="20"/>
                <w:szCs w:val="20"/>
              </w:rPr>
              <w:t xml:space="preserve"> </w:t>
            </w:r>
            <w:r w:rsidR="001D731E">
              <w:rPr>
                <w:rFonts w:ascii="Times New Roman" w:eastAsia="Times New Roman" w:hAnsi="Times New Roman" w:cs="Times New Roman"/>
                <w:color w:val="000000" w:themeColor="text1"/>
                <w:sz w:val="20"/>
                <w:szCs w:val="20"/>
              </w:rPr>
              <w:t xml:space="preserve"> ir taisyti klaidas </w:t>
            </w:r>
            <w:r w:rsidR="00CB08D4">
              <w:rPr>
                <w:rFonts w:ascii="Times New Roman" w:eastAsia="Times New Roman" w:hAnsi="Times New Roman" w:cs="Times New Roman"/>
                <w:color w:val="000000" w:themeColor="text1"/>
                <w:sz w:val="20"/>
                <w:szCs w:val="20"/>
              </w:rPr>
              <w:t xml:space="preserve">nuo sistemos perdavimo eksploatacijai </w:t>
            </w:r>
            <w:r w:rsidR="00597712">
              <w:rPr>
                <w:rFonts w:ascii="Times New Roman" w:eastAsia="Times New Roman" w:hAnsi="Times New Roman" w:cs="Times New Roman"/>
                <w:color w:val="000000" w:themeColor="text1"/>
                <w:sz w:val="20"/>
                <w:szCs w:val="20"/>
              </w:rPr>
              <w:t>d</w:t>
            </w:r>
            <w:r w:rsidR="003C2E36">
              <w:rPr>
                <w:rFonts w:ascii="Times New Roman" w:eastAsia="Times New Roman" w:hAnsi="Times New Roman" w:cs="Times New Roman"/>
                <w:color w:val="000000" w:themeColor="text1"/>
                <w:sz w:val="20"/>
                <w:szCs w:val="20"/>
              </w:rPr>
              <w:t>atos</w:t>
            </w:r>
          </w:p>
          <w:p w14:paraId="3CF49B3B" w14:textId="40480E24" w:rsidR="00874584" w:rsidRPr="00D02B39" w:rsidRDefault="00874584" w:rsidP="009E686E">
            <w:pPr>
              <w:pStyle w:val="ListParagraph"/>
              <w:numPr>
                <w:ilvl w:val="0"/>
                <w:numId w:val="16"/>
              </w:numPr>
              <w:rPr>
                <w:rFonts w:ascii="Times New Roman" w:eastAsia="Times New Roman" w:hAnsi="Times New Roman" w:cs="Times New Roman"/>
                <w:color w:val="000000"/>
                <w:sz w:val="20"/>
                <w:szCs w:val="20"/>
                <w:lang w:eastAsia="lt-LT"/>
              </w:rPr>
            </w:pPr>
            <w:r w:rsidRPr="530E1CB9">
              <w:rPr>
                <w:rFonts w:ascii="Times New Roman" w:eastAsia="Times New Roman" w:hAnsi="Times New Roman" w:cs="Times New Roman"/>
                <w:color w:val="000000" w:themeColor="text1"/>
                <w:sz w:val="20"/>
                <w:szCs w:val="20"/>
              </w:rPr>
              <w:t xml:space="preserve">Tiekėjas turi suteikti konsultacijas </w:t>
            </w:r>
            <w:r w:rsidR="00291143">
              <w:rPr>
                <w:rFonts w:ascii="Times New Roman" w:eastAsia="Times New Roman" w:hAnsi="Times New Roman" w:cs="Times New Roman"/>
                <w:color w:val="000000" w:themeColor="text1"/>
                <w:sz w:val="20"/>
                <w:szCs w:val="20"/>
              </w:rPr>
              <w:t xml:space="preserve">Užsakovo </w:t>
            </w:r>
            <w:r w:rsidRPr="530E1CB9">
              <w:rPr>
                <w:rFonts w:ascii="Times New Roman" w:eastAsia="Times New Roman" w:hAnsi="Times New Roman" w:cs="Times New Roman"/>
                <w:color w:val="000000" w:themeColor="text1"/>
                <w:sz w:val="20"/>
                <w:szCs w:val="20"/>
              </w:rPr>
              <w:t xml:space="preserve">darbo vietoje pirmą bandomosios eksploatacijos savaitę </w:t>
            </w:r>
            <w:r w:rsidR="00291143" w:rsidRPr="00553ED6">
              <w:rPr>
                <w:rFonts w:ascii="Times New Roman" w:eastAsia="Times New Roman" w:hAnsi="Times New Roman" w:cs="Times New Roman"/>
                <w:color w:val="000000" w:themeColor="text1"/>
                <w:sz w:val="20"/>
                <w:szCs w:val="20"/>
              </w:rPr>
              <w:t>(</w:t>
            </w:r>
            <w:r w:rsidRPr="00553ED6">
              <w:rPr>
                <w:rFonts w:ascii="Times New Roman" w:eastAsia="Times New Roman" w:hAnsi="Times New Roman" w:cs="Times New Roman"/>
                <w:color w:val="000000" w:themeColor="text1"/>
                <w:sz w:val="20"/>
                <w:szCs w:val="20"/>
              </w:rPr>
              <w:t>kiekvienos iteracijos diegimo metu</w:t>
            </w:r>
            <w:r w:rsidR="00291143" w:rsidRPr="00553ED6">
              <w:rPr>
                <w:rFonts w:ascii="Times New Roman" w:eastAsia="Times New Roman" w:hAnsi="Times New Roman" w:cs="Times New Roman"/>
                <w:color w:val="000000" w:themeColor="text1"/>
                <w:sz w:val="20"/>
                <w:szCs w:val="20"/>
              </w:rPr>
              <w:t>, jei taikoma iter</w:t>
            </w:r>
            <w:r w:rsidR="00553ED6" w:rsidRPr="00553ED6">
              <w:rPr>
                <w:rFonts w:ascii="Times New Roman" w:eastAsia="Times New Roman" w:hAnsi="Times New Roman" w:cs="Times New Roman"/>
                <w:color w:val="000000" w:themeColor="text1"/>
                <w:sz w:val="20"/>
                <w:szCs w:val="20"/>
              </w:rPr>
              <w:t>acijos)</w:t>
            </w:r>
          </w:p>
          <w:p w14:paraId="752C3B2A" w14:textId="0760DFD6" w:rsidR="007E7774" w:rsidRPr="00D02B39" w:rsidRDefault="00874584" w:rsidP="00C944DE">
            <w:pPr>
              <w:pStyle w:val="ListParagraph"/>
              <w:numPr>
                <w:ilvl w:val="0"/>
                <w:numId w:val="16"/>
              </w:numPr>
              <w:rPr>
                <w:rFonts w:ascii="Times New Roman" w:eastAsia="Times New Roman" w:hAnsi="Times New Roman" w:cs="Times New Roman"/>
                <w:sz w:val="20"/>
                <w:szCs w:val="20"/>
              </w:rPr>
            </w:pPr>
            <w:r w:rsidRPr="530E1CB9">
              <w:rPr>
                <w:rFonts w:ascii="Times New Roman" w:eastAsia="Times New Roman" w:hAnsi="Times New Roman" w:cs="Times New Roman"/>
                <w:color w:val="000000" w:themeColor="text1"/>
                <w:sz w:val="20"/>
                <w:szCs w:val="20"/>
              </w:rPr>
              <w:lastRenderedPageBreak/>
              <w:t>Tiekėjas turi suteikti konsultacijas telefonu, el. paštu viso bandomo</w:t>
            </w:r>
            <w:r w:rsidR="00421EC6">
              <w:rPr>
                <w:rFonts w:ascii="Times New Roman" w:eastAsia="Times New Roman" w:hAnsi="Times New Roman" w:cs="Times New Roman"/>
                <w:color w:val="000000" w:themeColor="text1"/>
                <w:sz w:val="20"/>
                <w:szCs w:val="20"/>
              </w:rPr>
              <w:t>sios eksploatacijos</w:t>
            </w:r>
            <w:r w:rsidR="00744332">
              <w:rPr>
                <w:rFonts w:ascii="Times New Roman" w:eastAsia="Times New Roman" w:hAnsi="Times New Roman" w:cs="Times New Roman"/>
                <w:color w:val="000000" w:themeColor="text1"/>
                <w:sz w:val="20"/>
                <w:szCs w:val="20"/>
              </w:rPr>
              <w:t xml:space="preserve"> laikotarpio </w:t>
            </w:r>
            <w:r w:rsidRPr="530E1CB9">
              <w:rPr>
                <w:rFonts w:ascii="Times New Roman" w:eastAsia="Times New Roman" w:hAnsi="Times New Roman" w:cs="Times New Roman"/>
                <w:color w:val="000000" w:themeColor="text1"/>
                <w:sz w:val="20"/>
                <w:szCs w:val="20"/>
              </w:rPr>
              <w:t xml:space="preserve">metu. </w:t>
            </w:r>
          </w:p>
          <w:p w14:paraId="7970E202" w14:textId="023AC417" w:rsidR="00880DD0" w:rsidRPr="00D02B39" w:rsidRDefault="00874584" w:rsidP="00C944DE">
            <w:pPr>
              <w:pStyle w:val="ListParagraph"/>
              <w:numPr>
                <w:ilvl w:val="0"/>
                <w:numId w:val="16"/>
              </w:numPr>
              <w:rPr>
                <w:rFonts w:ascii="Times New Roman" w:eastAsia="Times New Roman" w:hAnsi="Times New Roman" w:cs="Times New Roman"/>
                <w:sz w:val="20"/>
                <w:szCs w:val="20"/>
              </w:rPr>
            </w:pPr>
            <w:r w:rsidRPr="530E1CB9">
              <w:rPr>
                <w:rFonts w:ascii="Times New Roman" w:eastAsia="Times New Roman" w:hAnsi="Times New Roman" w:cs="Times New Roman"/>
                <w:color w:val="000000" w:themeColor="text1"/>
                <w:sz w:val="20"/>
                <w:szCs w:val="20"/>
              </w:rPr>
              <w:t xml:space="preserve">Bandomosios </w:t>
            </w:r>
            <w:r w:rsidR="007D3FB1">
              <w:rPr>
                <w:rFonts w:ascii="Times New Roman" w:eastAsia="Times New Roman" w:hAnsi="Times New Roman" w:cs="Times New Roman"/>
                <w:color w:val="000000" w:themeColor="text1"/>
                <w:sz w:val="20"/>
                <w:szCs w:val="20"/>
              </w:rPr>
              <w:t>eksploatacijos</w:t>
            </w:r>
            <w:r w:rsidRPr="530E1CB9">
              <w:rPr>
                <w:rFonts w:ascii="Times New Roman" w:eastAsia="Times New Roman" w:hAnsi="Times New Roman" w:cs="Times New Roman"/>
                <w:color w:val="000000" w:themeColor="text1"/>
                <w:sz w:val="20"/>
                <w:szCs w:val="20"/>
              </w:rPr>
              <w:t xml:space="preserve"> trukmė </w:t>
            </w:r>
            <w:r w:rsidR="00A9531D" w:rsidRPr="530E1CB9">
              <w:rPr>
                <w:rFonts w:ascii="Times New Roman" w:eastAsia="Times New Roman" w:hAnsi="Times New Roman" w:cs="Times New Roman"/>
                <w:color w:val="000000" w:themeColor="text1"/>
                <w:sz w:val="20"/>
                <w:szCs w:val="20"/>
              </w:rPr>
              <w:t xml:space="preserve">1 </w:t>
            </w:r>
            <w:r w:rsidRPr="530E1CB9">
              <w:rPr>
                <w:rFonts w:ascii="Times New Roman" w:eastAsia="Times New Roman" w:hAnsi="Times New Roman" w:cs="Times New Roman"/>
                <w:color w:val="000000" w:themeColor="text1"/>
                <w:sz w:val="20"/>
                <w:szCs w:val="20"/>
              </w:rPr>
              <w:t>kalendorini</w:t>
            </w:r>
            <w:r w:rsidR="00A9531D" w:rsidRPr="530E1CB9">
              <w:rPr>
                <w:rFonts w:ascii="Times New Roman" w:eastAsia="Times New Roman" w:hAnsi="Times New Roman" w:cs="Times New Roman"/>
                <w:color w:val="000000" w:themeColor="text1"/>
                <w:sz w:val="20"/>
                <w:szCs w:val="20"/>
              </w:rPr>
              <w:t>s</w:t>
            </w:r>
            <w:r w:rsidRPr="530E1CB9">
              <w:rPr>
                <w:rFonts w:ascii="Times New Roman" w:eastAsia="Times New Roman" w:hAnsi="Times New Roman" w:cs="Times New Roman"/>
                <w:color w:val="000000" w:themeColor="text1"/>
                <w:sz w:val="20"/>
                <w:szCs w:val="20"/>
              </w:rPr>
              <w:t xml:space="preserve"> metų ketvirtis</w:t>
            </w:r>
          </w:p>
        </w:tc>
      </w:tr>
    </w:tbl>
    <w:p w14:paraId="224B3EA5" w14:textId="1BEAFB40" w:rsidR="00A0391A" w:rsidRPr="00D02B39" w:rsidRDefault="33728E24" w:rsidP="001F67D4">
      <w:pPr>
        <w:pStyle w:val="Heading3"/>
        <w:rPr>
          <w:rFonts w:ascii="Times New Roman" w:eastAsia="Times New Roman" w:hAnsi="Times New Roman" w:cs="Times New Roman"/>
        </w:rPr>
      </w:pPr>
      <w:r w:rsidRPr="530E1CB9">
        <w:rPr>
          <w:rFonts w:ascii="Times New Roman" w:eastAsia="Times New Roman" w:hAnsi="Times New Roman" w:cs="Times New Roman"/>
        </w:rPr>
        <w:lastRenderedPageBreak/>
        <w:t xml:space="preserve"> </w:t>
      </w:r>
      <w:bookmarkStart w:id="67" w:name="_Toc148293491"/>
      <w:r w:rsidR="5E4230CC" w:rsidRPr="530E1CB9">
        <w:rPr>
          <w:rFonts w:ascii="Times New Roman" w:eastAsia="Times New Roman" w:hAnsi="Times New Roman" w:cs="Times New Roman"/>
        </w:rPr>
        <w:t>Garantijos paslauga</w:t>
      </w:r>
      <w:bookmarkEnd w:id="67"/>
    </w:p>
    <w:tbl>
      <w:tblPr>
        <w:tblStyle w:val="TableGrid"/>
        <w:tblW w:w="9639" w:type="dxa"/>
        <w:tblLayout w:type="fixed"/>
        <w:tblLook w:val="04A0" w:firstRow="1" w:lastRow="0" w:firstColumn="1" w:lastColumn="0" w:noHBand="0" w:noVBand="1"/>
      </w:tblPr>
      <w:tblGrid>
        <w:gridCol w:w="1106"/>
        <w:gridCol w:w="2575"/>
        <w:gridCol w:w="2126"/>
        <w:gridCol w:w="3832"/>
      </w:tblGrid>
      <w:tr w:rsidR="00FF1201" w:rsidRPr="00D02B39" w14:paraId="6FCA690C" w14:textId="77777777">
        <w:trPr>
          <w:tblHeader/>
        </w:trPr>
        <w:tc>
          <w:tcPr>
            <w:tcW w:w="1106" w:type="dxa"/>
            <w:shd w:val="clear" w:color="auto" w:fill="D9D9D9" w:themeFill="background1" w:themeFillShade="D9"/>
          </w:tcPr>
          <w:p w14:paraId="5FA684EF" w14:textId="77777777" w:rsidR="00FF1201" w:rsidRPr="00D02B39" w:rsidRDefault="00FF1201">
            <w:pPr>
              <w:jc w:val="center"/>
              <w:rPr>
                <w:rFonts w:ascii="Times New Roman" w:eastAsia="Times New Roman" w:hAnsi="Times New Roman" w:cs="Times New Roman"/>
                <w:sz w:val="20"/>
                <w:szCs w:val="20"/>
              </w:rPr>
            </w:pPr>
            <w:r w:rsidRPr="530E1CB9">
              <w:rPr>
                <w:rFonts w:ascii="Times New Roman" w:eastAsia="Times New Roman" w:hAnsi="Times New Roman" w:cs="Times New Roman"/>
                <w:sz w:val="20"/>
                <w:szCs w:val="20"/>
              </w:rPr>
              <w:t>Nr.</w:t>
            </w:r>
          </w:p>
        </w:tc>
        <w:tc>
          <w:tcPr>
            <w:tcW w:w="2575" w:type="dxa"/>
            <w:shd w:val="clear" w:color="auto" w:fill="D9D9D9" w:themeFill="background1" w:themeFillShade="D9"/>
          </w:tcPr>
          <w:p w14:paraId="1246B7D8" w14:textId="77777777" w:rsidR="00FF1201" w:rsidRPr="00D02B39" w:rsidRDefault="00FF1201">
            <w:pPr>
              <w:jc w:val="center"/>
              <w:rPr>
                <w:rFonts w:ascii="Times New Roman" w:eastAsia="Times New Roman" w:hAnsi="Times New Roman" w:cs="Times New Roman"/>
                <w:sz w:val="20"/>
                <w:szCs w:val="20"/>
              </w:rPr>
            </w:pPr>
            <w:r w:rsidRPr="530E1CB9">
              <w:rPr>
                <w:rFonts w:ascii="Times New Roman" w:eastAsia="Times New Roman" w:hAnsi="Times New Roman" w:cs="Times New Roman"/>
                <w:sz w:val="20"/>
                <w:szCs w:val="20"/>
              </w:rPr>
              <w:t>Reikalavimas</w:t>
            </w:r>
          </w:p>
        </w:tc>
        <w:tc>
          <w:tcPr>
            <w:tcW w:w="2126" w:type="dxa"/>
            <w:shd w:val="clear" w:color="auto" w:fill="D9D9D9" w:themeFill="background1" w:themeFillShade="D9"/>
          </w:tcPr>
          <w:p w14:paraId="3E0785FA" w14:textId="77777777" w:rsidR="00FF1201" w:rsidRPr="00D02B39" w:rsidRDefault="00FF1201">
            <w:pPr>
              <w:jc w:val="center"/>
              <w:rPr>
                <w:rFonts w:ascii="Times New Roman" w:eastAsia="Times New Roman" w:hAnsi="Times New Roman" w:cs="Times New Roman"/>
                <w:sz w:val="20"/>
                <w:szCs w:val="20"/>
              </w:rPr>
            </w:pPr>
            <w:r w:rsidRPr="530E1CB9">
              <w:rPr>
                <w:rFonts w:ascii="Times New Roman" w:eastAsia="Times New Roman" w:hAnsi="Times New Roman" w:cs="Times New Roman"/>
                <w:sz w:val="20"/>
                <w:szCs w:val="20"/>
              </w:rPr>
              <w:t>Rezultatas</w:t>
            </w:r>
          </w:p>
        </w:tc>
        <w:tc>
          <w:tcPr>
            <w:tcW w:w="3832" w:type="dxa"/>
            <w:shd w:val="clear" w:color="auto" w:fill="D9D9D9" w:themeFill="background1" w:themeFillShade="D9"/>
          </w:tcPr>
          <w:p w14:paraId="41AB9D9D" w14:textId="77777777" w:rsidR="00FF1201" w:rsidRPr="00D02B39" w:rsidRDefault="00FF1201">
            <w:pPr>
              <w:jc w:val="center"/>
              <w:rPr>
                <w:rFonts w:ascii="Times New Roman" w:eastAsia="Times New Roman" w:hAnsi="Times New Roman" w:cs="Times New Roman"/>
                <w:sz w:val="20"/>
                <w:szCs w:val="20"/>
              </w:rPr>
            </w:pPr>
            <w:r w:rsidRPr="530E1CB9">
              <w:rPr>
                <w:rFonts w:ascii="Times New Roman" w:eastAsia="Times New Roman" w:hAnsi="Times New Roman" w:cs="Times New Roman"/>
                <w:sz w:val="20"/>
                <w:szCs w:val="20"/>
              </w:rPr>
              <w:t>Reikalavimo aprašymas</w:t>
            </w:r>
          </w:p>
        </w:tc>
      </w:tr>
      <w:tr w:rsidR="00936E48" w:rsidRPr="00D02B39" w14:paraId="3EA7E99D" w14:textId="77777777">
        <w:tc>
          <w:tcPr>
            <w:tcW w:w="1106" w:type="dxa"/>
          </w:tcPr>
          <w:p w14:paraId="432CE978" w14:textId="01A7B416" w:rsidR="00936E48" w:rsidRPr="00D02B39" w:rsidRDefault="00936E48" w:rsidP="00936E48">
            <w:pPr>
              <w:rPr>
                <w:rFonts w:ascii="Times New Roman" w:eastAsia="Times New Roman" w:hAnsi="Times New Roman" w:cs="Times New Roman"/>
                <w:color w:val="000000"/>
                <w:sz w:val="20"/>
                <w:szCs w:val="20"/>
              </w:rPr>
            </w:pPr>
            <w:r w:rsidRPr="530E1CB9">
              <w:rPr>
                <w:rFonts w:ascii="Times New Roman" w:eastAsia="Times New Roman" w:hAnsi="Times New Roman" w:cs="Times New Roman"/>
                <w:color w:val="000000" w:themeColor="text1"/>
                <w:sz w:val="20"/>
                <w:szCs w:val="20"/>
                <w:lang w:eastAsia="lt-LT"/>
              </w:rPr>
              <w:t>PR</w:t>
            </w:r>
            <w:r w:rsidR="00ED641A" w:rsidRPr="530E1CB9">
              <w:rPr>
                <w:rFonts w:ascii="Times New Roman" w:eastAsia="Times New Roman" w:hAnsi="Times New Roman" w:cs="Times New Roman"/>
                <w:color w:val="000000" w:themeColor="text1"/>
                <w:sz w:val="20"/>
                <w:szCs w:val="20"/>
                <w:lang w:eastAsia="lt-LT"/>
              </w:rPr>
              <w:t>.</w:t>
            </w:r>
            <w:r w:rsidR="00507797" w:rsidRPr="530E1CB9">
              <w:rPr>
                <w:rFonts w:ascii="Times New Roman" w:eastAsia="Times New Roman" w:hAnsi="Times New Roman" w:cs="Times New Roman"/>
                <w:color w:val="000000" w:themeColor="text1"/>
                <w:sz w:val="20"/>
                <w:szCs w:val="20"/>
                <w:lang w:eastAsia="lt-LT"/>
              </w:rPr>
              <w:t>13.1</w:t>
            </w:r>
          </w:p>
        </w:tc>
        <w:tc>
          <w:tcPr>
            <w:tcW w:w="2575" w:type="dxa"/>
          </w:tcPr>
          <w:p w14:paraId="2D058107" w14:textId="2FAB4DD1" w:rsidR="00936E48" w:rsidRPr="00D02B39" w:rsidRDefault="007E7774" w:rsidP="00936E48">
            <w:pPr>
              <w:rPr>
                <w:rFonts w:ascii="Times New Roman" w:eastAsia="Times New Roman" w:hAnsi="Times New Roman" w:cs="Times New Roman"/>
                <w:sz w:val="20"/>
                <w:szCs w:val="20"/>
              </w:rPr>
            </w:pPr>
            <w:r w:rsidRPr="530E1CB9">
              <w:rPr>
                <w:rFonts w:ascii="Times New Roman" w:eastAsia="Times New Roman" w:hAnsi="Times New Roman" w:cs="Times New Roman"/>
                <w:color w:val="000000" w:themeColor="text1"/>
                <w:sz w:val="20"/>
                <w:szCs w:val="20"/>
              </w:rPr>
              <w:t xml:space="preserve">Tiekėjas turi suteikti sistemai </w:t>
            </w:r>
            <w:r w:rsidR="00337834" w:rsidRPr="530E1CB9">
              <w:rPr>
                <w:rFonts w:ascii="Times New Roman" w:eastAsia="Times New Roman" w:hAnsi="Times New Roman" w:cs="Times New Roman"/>
                <w:color w:val="000000" w:themeColor="text1"/>
                <w:sz w:val="20"/>
                <w:szCs w:val="20"/>
              </w:rPr>
              <w:t>garantiją</w:t>
            </w:r>
            <w:r w:rsidR="00936E48" w:rsidRPr="530E1CB9">
              <w:rPr>
                <w:rFonts w:ascii="Times New Roman" w:eastAsia="Times New Roman" w:hAnsi="Times New Roman" w:cs="Times New Roman"/>
                <w:color w:val="000000" w:themeColor="text1"/>
                <w:sz w:val="20"/>
                <w:szCs w:val="20"/>
              </w:rPr>
              <w:t xml:space="preserve"> 12 mėn.</w:t>
            </w:r>
            <w:r w:rsidR="00337834" w:rsidRPr="530E1CB9">
              <w:rPr>
                <w:rFonts w:ascii="Times New Roman" w:eastAsia="Times New Roman" w:hAnsi="Times New Roman" w:cs="Times New Roman"/>
                <w:color w:val="000000" w:themeColor="text1"/>
                <w:sz w:val="20"/>
                <w:szCs w:val="20"/>
              </w:rPr>
              <w:t xml:space="preserve"> laikotarpiui</w:t>
            </w:r>
          </w:p>
        </w:tc>
        <w:tc>
          <w:tcPr>
            <w:tcW w:w="2126" w:type="dxa"/>
          </w:tcPr>
          <w:p w14:paraId="4733BA9E" w14:textId="77777777" w:rsidR="00936E48" w:rsidRPr="00D02B39" w:rsidRDefault="00936E48" w:rsidP="00936E48">
            <w:pPr>
              <w:rPr>
                <w:rFonts w:ascii="Times New Roman" w:eastAsia="Times New Roman" w:hAnsi="Times New Roman" w:cs="Times New Roman"/>
                <w:sz w:val="20"/>
                <w:szCs w:val="20"/>
              </w:rPr>
            </w:pPr>
          </w:p>
        </w:tc>
        <w:tc>
          <w:tcPr>
            <w:tcW w:w="3832" w:type="dxa"/>
          </w:tcPr>
          <w:p w14:paraId="268B0768" w14:textId="41922E75" w:rsidR="00936E48" w:rsidRPr="00D02B39" w:rsidRDefault="00337834" w:rsidP="00936E48">
            <w:pPr>
              <w:rPr>
                <w:rFonts w:ascii="Times New Roman" w:eastAsia="Times New Roman" w:hAnsi="Times New Roman" w:cs="Times New Roman"/>
                <w:sz w:val="20"/>
                <w:szCs w:val="20"/>
              </w:rPr>
            </w:pPr>
            <w:r w:rsidRPr="530E1CB9">
              <w:rPr>
                <w:rFonts w:ascii="Times New Roman" w:eastAsia="Times New Roman" w:hAnsi="Times New Roman" w:cs="Times New Roman"/>
                <w:color w:val="000000" w:themeColor="text1"/>
                <w:sz w:val="20"/>
                <w:szCs w:val="20"/>
              </w:rPr>
              <w:t>Garantijos laikotarpis skaičiuojamas nuo galutinio visos sistemos perdavimo – priėmimo Užsakovui eksploatuoti pradžios</w:t>
            </w:r>
          </w:p>
        </w:tc>
      </w:tr>
      <w:tr w:rsidR="00936E48" w:rsidRPr="00D02B39" w14:paraId="3F506A71" w14:textId="77777777">
        <w:tc>
          <w:tcPr>
            <w:tcW w:w="1106" w:type="dxa"/>
          </w:tcPr>
          <w:p w14:paraId="4AB9F4CA" w14:textId="7CF0DCC0" w:rsidR="00936E48" w:rsidRPr="00D02B39" w:rsidRDefault="00936E48" w:rsidP="00936E48">
            <w:pPr>
              <w:rPr>
                <w:rFonts w:ascii="Times New Roman" w:eastAsia="Times New Roman" w:hAnsi="Times New Roman" w:cs="Times New Roman"/>
                <w:color w:val="000000"/>
                <w:sz w:val="20"/>
                <w:szCs w:val="20"/>
              </w:rPr>
            </w:pPr>
            <w:r w:rsidRPr="530E1CB9">
              <w:rPr>
                <w:rFonts w:ascii="Times New Roman" w:eastAsia="Times New Roman" w:hAnsi="Times New Roman" w:cs="Times New Roman"/>
                <w:color w:val="000000" w:themeColor="text1"/>
                <w:sz w:val="20"/>
                <w:szCs w:val="20"/>
                <w:lang w:eastAsia="lt-LT"/>
              </w:rPr>
              <w:t>PR</w:t>
            </w:r>
            <w:r w:rsidR="00ED641A" w:rsidRPr="530E1CB9">
              <w:rPr>
                <w:rFonts w:ascii="Times New Roman" w:eastAsia="Times New Roman" w:hAnsi="Times New Roman" w:cs="Times New Roman"/>
                <w:color w:val="000000" w:themeColor="text1"/>
                <w:sz w:val="20"/>
                <w:szCs w:val="20"/>
                <w:lang w:eastAsia="lt-LT"/>
              </w:rPr>
              <w:t>.</w:t>
            </w:r>
            <w:r w:rsidR="004561D4" w:rsidRPr="530E1CB9">
              <w:rPr>
                <w:rFonts w:ascii="Times New Roman" w:eastAsia="Times New Roman" w:hAnsi="Times New Roman" w:cs="Times New Roman"/>
                <w:color w:val="000000" w:themeColor="text1"/>
                <w:sz w:val="20"/>
                <w:szCs w:val="20"/>
                <w:lang w:eastAsia="lt-LT"/>
              </w:rPr>
              <w:t>13.2</w:t>
            </w:r>
          </w:p>
        </w:tc>
        <w:tc>
          <w:tcPr>
            <w:tcW w:w="2575" w:type="dxa"/>
          </w:tcPr>
          <w:p w14:paraId="5AF0D188" w14:textId="76E86B93" w:rsidR="00936E48" w:rsidRPr="00D02B39" w:rsidRDefault="002A6A2F" w:rsidP="00936E48">
            <w:pPr>
              <w:rPr>
                <w:rFonts w:ascii="Times New Roman" w:eastAsia="Times New Roman" w:hAnsi="Times New Roman" w:cs="Times New Roman"/>
                <w:sz w:val="20"/>
                <w:szCs w:val="20"/>
              </w:rPr>
            </w:pPr>
            <w:r w:rsidRPr="530E1CB9">
              <w:rPr>
                <w:rFonts w:ascii="Times New Roman" w:eastAsia="Times New Roman" w:hAnsi="Times New Roman" w:cs="Times New Roman"/>
                <w:color w:val="000000" w:themeColor="text1"/>
                <w:sz w:val="20"/>
                <w:szCs w:val="20"/>
              </w:rPr>
              <w:t xml:space="preserve">Tiekėjas turi suteikti garantijos </w:t>
            </w:r>
            <w:r w:rsidR="00936E48" w:rsidRPr="530E1CB9">
              <w:rPr>
                <w:rFonts w:ascii="Times New Roman" w:eastAsia="Times New Roman" w:hAnsi="Times New Roman" w:cs="Times New Roman"/>
                <w:color w:val="000000" w:themeColor="text1"/>
                <w:sz w:val="20"/>
                <w:szCs w:val="20"/>
              </w:rPr>
              <w:t>paslaug</w:t>
            </w:r>
            <w:r w:rsidRPr="530E1CB9">
              <w:rPr>
                <w:rFonts w:ascii="Times New Roman" w:eastAsia="Times New Roman" w:hAnsi="Times New Roman" w:cs="Times New Roman"/>
                <w:color w:val="000000" w:themeColor="text1"/>
                <w:sz w:val="20"/>
                <w:szCs w:val="20"/>
              </w:rPr>
              <w:t>ą</w:t>
            </w:r>
            <w:r w:rsidR="00936E48" w:rsidRPr="530E1CB9">
              <w:rPr>
                <w:rFonts w:ascii="Times New Roman" w:eastAsia="Times New Roman" w:hAnsi="Times New Roman" w:cs="Times New Roman"/>
                <w:color w:val="000000" w:themeColor="text1"/>
                <w:sz w:val="20"/>
                <w:szCs w:val="20"/>
              </w:rPr>
              <w:t xml:space="preserve"> be </w:t>
            </w:r>
            <w:r w:rsidR="006414B3" w:rsidRPr="530E1CB9">
              <w:rPr>
                <w:rFonts w:ascii="Times New Roman" w:eastAsia="Times New Roman" w:hAnsi="Times New Roman" w:cs="Times New Roman"/>
                <w:color w:val="000000" w:themeColor="text1"/>
                <w:sz w:val="20"/>
                <w:szCs w:val="20"/>
              </w:rPr>
              <w:t xml:space="preserve">papildomo </w:t>
            </w:r>
            <w:r w:rsidR="00936E48" w:rsidRPr="530E1CB9">
              <w:rPr>
                <w:rFonts w:ascii="Times New Roman" w:eastAsia="Times New Roman" w:hAnsi="Times New Roman" w:cs="Times New Roman"/>
                <w:color w:val="000000" w:themeColor="text1"/>
                <w:sz w:val="20"/>
                <w:szCs w:val="20"/>
              </w:rPr>
              <w:t>atlygio</w:t>
            </w:r>
          </w:p>
        </w:tc>
        <w:tc>
          <w:tcPr>
            <w:tcW w:w="2126" w:type="dxa"/>
          </w:tcPr>
          <w:p w14:paraId="63A33AAD" w14:textId="77777777" w:rsidR="00936E48" w:rsidRPr="00D02B39" w:rsidRDefault="00936E48" w:rsidP="00936E48">
            <w:pPr>
              <w:rPr>
                <w:rFonts w:ascii="Times New Roman" w:eastAsia="Times New Roman" w:hAnsi="Times New Roman" w:cs="Times New Roman"/>
                <w:sz w:val="20"/>
                <w:szCs w:val="20"/>
              </w:rPr>
            </w:pPr>
          </w:p>
        </w:tc>
        <w:tc>
          <w:tcPr>
            <w:tcW w:w="3832" w:type="dxa"/>
          </w:tcPr>
          <w:p w14:paraId="080EEAC0" w14:textId="33AE5B86" w:rsidR="00936E48" w:rsidRPr="00D02B39" w:rsidRDefault="00936E48" w:rsidP="00936E48">
            <w:pPr>
              <w:rPr>
                <w:rFonts w:ascii="Times New Roman" w:eastAsia="Times New Roman" w:hAnsi="Times New Roman" w:cs="Times New Roman"/>
                <w:sz w:val="20"/>
                <w:szCs w:val="20"/>
              </w:rPr>
            </w:pPr>
          </w:p>
        </w:tc>
      </w:tr>
      <w:tr w:rsidR="00D31541" w:rsidRPr="00D02B39" w14:paraId="61EB8503" w14:textId="77777777" w:rsidTr="00233459">
        <w:tc>
          <w:tcPr>
            <w:tcW w:w="1106" w:type="dxa"/>
          </w:tcPr>
          <w:p w14:paraId="70E59F5E" w14:textId="77777777" w:rsidR="00D31541" w:rsidRPr="00D02B39" w:rsidRDefault="00D31541" w:rsidP="00233459">
            <w:pPr>
              <w:rPr>
                <w:rFonts w:ascii="Times New Roman" w:eastAsia="Times New Roman" w:hAnsi="Times New Roman" w:cs="Times New Roman"/>
                <w:color w:val="000000"/>
                <w:sz w:val="20"/>
                <w:szCs w:val="20"/>
              </w:rPr>
            </w:pPr>
            <w:r w:rsidRPr="530E1CB9">
              <w:rPr>
                <w:rFonts w:ascii="Times New Roman" w:eastAsia="Times New Roman" w:hAnsi="Times New Roman" w:cs="Times New Roman"/>
                <w:color w:val="000000" w:themeColor="text1"/>
                <w:sz w:val="20"/>
                <w:szCs w:val="20"/>
                <w:lang w:eastAsia="lt-LT"/>
              </w:rPr>
              <w:t>PR.13.2</w:t>
            </w:r>
          </w:p>
        </w:tc>
        <w:tc>
          <w:tcPr>
            <w:tcW w:w="2575" w:type="dxa"/>
          </w:tcPr>
          <w:p w14:paraId="341FD5FB" w14:textId="58D81EDC" w:rsidR="00D31541" w:rsidRPr="00D02B39" w:rsidRDefault="00D31541" w:rsidP="00233459">
            <w:pPr>
              <w:rPr>
                <w:rFonts w:ascii="Times New Roman" w:eastAsia="Times New Roman" w:hAnsi="Times New Roman" w:cs="Times New Roman"/>
                <w:sz w:val="20"/>
                <w:szCs w:val="20"/>
              </w:rPr>
            </w:pPr>
            <w:r w:rsidRPr="530E1CB9">
              <w:rPr>
                <w:rFonts w:ascii="Times New Roman" w:eastAsia="Times New Roman" w:hAnsi="Times New Roman" w:cs="Times New Roman"/>
                <w:color w:val="000000" w:themeColor="text1"/>
                <w:sz w:val="20"/>
                <w:szCs w:val="20"/>
              </w:rPr>
              <w:t xml:space="preserve">Tiekėjas turi užtikrinti </w:t>
            </w:r>
            <w:r w:rsidR="00F41A40" w:rsidRPr="530E1CB9">
              <w:rPr>
                <w:rFonts w:ascii="Times New Roman" w:eastAsia="Times New Roman" w:hAnsi="Times New Roman" w:cs="Times New Roman"/>
                <w:color w:val="000000" w:themeColor="text1"/>
                <w:sz w:val="20"/>
                <w:szCs w:val="20"/>
              </w:rPr>
              <w:t>garantijos laikotarpi</w:t>
            </w:r>
            <w:r w:rsidR="007E1C3F" w:rsidRPr="530E1CB9">
              <w:rPr>
                <w:rFonts w:ascii="Times New Roman" w:eastAsia="Times New Roman" w:hAnsi="Times New Roman" w:cs="Times New Roman"/>
                <w:color w:val="000000" w:themeColor="text1"/>
                <w:sz w:val="20"/>
                <w:szCs w:val="20"/>
              </w:rPr>
              <w:t>o</w:t>
            </w:r>
            <w:r w:rsidR="00F41A40" w:rsidRPr="530E1CB9">
              <w:rPr>
                <w:rFonts w:ascii="Times New Roman" w:eastAsia="Times New Roman" w:hAnsi="Times New Roman" w:cs="Times New Roman"/>
                <w:color w:val="000000" w:themeColor="text1"/>
                <w:sz w:val="20"/>
                <w:szCs w:val="20"/>
              </w:rPr>
              <w:t xml:space="preserve"> </w:t>
            </w:r>
            <w:r w:rsidR="00377739" w:rsidRPr="530E1CB9">
              <w:rPr>
                <w:rFonts w:ascii="Times New Roman" w:eastAsia="Times New Roman" w:hAnsi="Times New Roman" w:cs="Times New Roman"/>
                <w:color w:val="000000" w:themeColor="text1"/>
                <w:sz w:val="20"/>
                <w:szCs w:val="20"/>
              </w:rPr>
              <w:t>incident</w:t>
            </w:r>
            <w:r w:rsidR="007E1C3F" w:rsidRPr="530E1CB9">
              <w:rPr>
                <w:rFonts w:ascii="Times New Roman" w:eastAsia="Times New Roman" w:hAnsi="Times New Roman" w:cs="Times New Roman"/>
                <w:color w:val="000000" w:themeColor="text1"/>
                <w:sz w:val="20"/>
                <w:szCs w:val="20"/>
              </w:rPr>
              <w:t>ams</w:t>
            </w:r>
            <w:r w:rsidR="00377739" w:rsidRPr="530E1CB9">
              <w:rPr>
                <w:rFonts w:ascii="Times New Roman" w:eastAsia="Times New Roman" w:hAnsi="Times New Roman" w:cs="Times New Roman"/>
                <w:color w:val="000000" w:themeColor="text1"/>
                <w:sz w:val="20"/>
                <w:szCs w:val="20"/>
              </w:rPr>
              <w:t xml:space="preserve"> </w:t>
            </w:r>
            <w:r w:rsidR="007E1C3F" w:rsidRPr="530E1CB9">
              <w:rPr>
                <w:rFonts w:ascii="Times New Roman" w:eastAsia="Times New Roman" w:hAnsi="Times New Roman" w:cs="Times New Roman"/>
                <w:color w:val="000000" w:themeColor="text1"/>
                <w:sz w:val="20"/>
                <w:szCs w:val="20"/>
              </w:rPr>
              <w:t xml:space="preserve">registruoti ir administruoti skirtą </w:t>
            </w:r>
            <w:r w:rsidR="00F41A40" w:rsidRPr="530E1CB9">
              <w:rPr>
                <w:rFonts w:ascii="Times New Roman" w:eastAsia="Times New Roman" w:hAnsi="Times New Roman" w:cs="Times New Roman"/>
                <w:color w:val="000000" w:themeColor="text1"/>
                <w:sz w:val="20"/>
                <w:szCs w:val="20"/>
              </w:rPr>
              <w:t>aplinką</w:t>
            </w:r>
            <w:r w:rsidRPr="530E1CB9">
              <w:rPr>
                <w:rFonts w:ascii="Times New Roman" w:eastAsia="Times New Roman" w:hAnsi="Times New Roman" w:cs="Times New Roman"/>
                <w:color w:val="000000" w:themeColor="text1"/>
                <w:sz w:val="20"/>
                <w:szCs w:val="20"/>
              </w:rPr>
              <w:t xml:space="preserve"> be papildomo atlygio</w:t>
            </w:r>
          </w:p>
        </w:tc>
        <w:tc>
          <w:tcPr>
            <w:tcW w:w="2126" w:type="dxa"/>
          </w:tcPr>
          <w:p w14:paraId="4460C956" w14:textId="77777777" w:rsidR="00D31541" w:rsidRPr="00D02B39" w:rsidRDefault="00D31541" w:rsidP="00233459">
            <w:pPr>
              <w:rPr>
                <w:rFonts w:ascii="Times New Roman" w:eastAsia="Times New Roman" w:hAnsi="Times New Roman" w:cs="Times New Roman"/>
                <w:sz w:val="20"/>
                <w:szCs w:val="20"/>
              </w:rPr>
            </w:pPr>
          </w:p>
        </w:tc>
        <w:tc>
          <w:tcPr>
            <w:tcW w:w="3832" w:type="dxa"/>
          </w:tcPr>
          <w:p w14:paraId="5018C933" w14:textId="77777777" w:rsidR="00D31541" w:rsidRPr="00D02B39" w:rsidRDefault="00D31541" w:rsidP="00233459">
            <w:pPr>
              <w:rPr>
                <w:rFonts w:ascii="Times New Roman" w:eastAsia="Times New Roman" w:hAnsi="Times New Roman" w:cs="Times New Roman"/>
                <w:sz w:val="20"/>
                <w:szCs w:val="20"/>
              </w:rPr>
            </w:pPr>
          </w:p>
        </w:tc>
      </w:tr>
      <w:tr w:rsidR="00936E48" w:rsidRPr="00D02B39" w14:paraId="0A69E3E9" w14:textId="77777777">
        <w:tc>
          <w:tcPr>
            <w:tcW w:w="1106" w:type="dxa"/>
          </w:tcPr>
          <w:p w14:paraId="4671C537" w14:textId="0A8CD629" w:rsidR="00936E48" w:rsidRPr="00D02B39" w:rsidRDefault="00936E48" w:rsidP="00936E48">
            <w:pPr>
              <w:rPr>
                <w:rFonts w:ascii="Times New Roman" w:eastAsia="Times New Roman" w:hAnsi="Times New Roman" w:cs="Times New Roman"/>
                <w:color w:val="000000"/>
                <w:sz w:val="20"/>
                <w:szCs w:val="20"/>
              </w:rPr>
            </w:pPr>
            <w:r w:rsidRPr="530E1CB9">
              <w:rPr>
                <w:rFonts w:ascii="Times New Roman" w:eastAsia="Times New Roman" w:hAnsi="Times New Roman" w:cs="Times New Roman"/>
                <w:color w:val="000000" w:themeColor="text1"/>
                <w:sz w:val="20"/>
                <w:szCs w:val="20"/>
                <w:lang w:eastAsia="lt-LT"/>
              </w:rPr>
              <w:t>PR</w:t>
            </w:r>
            <w:r w:rsidR="00ED641A" w:rsidRPr="530E1CB9">
              <w:rPr>
                <w:rFonts w:ascii="Times New Roman" w:eastAsia="Times New Roman" w:hAnsi="Times New Roman" w:cs="Times New Roman"/>
                <w:color w:val="000000" w:themeColor="text1"/>
                <w:sz w:val="20"/>
                <w:szCs w:val="20"/>
                <w:lang w:eastAsia="lt-LT"/>
              </w:rPr>
              <w:t>.</w:t>
            </w:r>
            <w:r w:rsidR="004561D4" w:rsidRPr="530E1CB9">
              <w:rPr>
                <w:rFonts w:ascii="Times New Roman" w:eastAsia="Times New Roman" w:hAnsi="Times New Roman" w:cs="Times New Roman"/>
                <w:color w:val="000000" w:themeColor="text1"/>
                <w:sz w:val="20"/>
                <w:szCs w:val="20"/>
                <w:lang w:eastAsia="lt-LT"/>
              </w:rPr>
              <w:t>13.3</w:t>
            </w:r>
          </w:p>
        </w:tc>
        <w:tc>
          <w:tcPr>
            <w:tcW w:w="2575" w:type="dxa"/>
          </w:tcPr>
          <w:p w14:paraId="15A7B928" w14:textId="4CAF5ADA" w:rsidR="00936E48" w:rsidRPr="00D02B39" w:rsidRDefault="00936E48" w:rsidP="00936E48">
            <w:pPr>
              <w:rPr>
                <w:rFonts w:ascii="Times New Roman" w:eastAsia="Times New Roman" w:hAnsi="Times New Roman" w:cs="Times New Roman"/>
                <w:sz w:val="20"/>
                <w:szCs w:val="20"/>
              </w:rPr>
            </w:pPr>
            <w:r w:rsidRPr="530E1CB9">
              <w:rPr>
                <w:rFonts w:ascii="Times New Roman" w:eastAsia="Times New Roman" w:hAnsi="Times New Roman" w:cs="Times New Roman"/>
                <w:color w:val="000000" w:themeColor="text1"/>
                <w:sz w:val="20"/>
                <w:szCs w:val="20"/>
              </w:rPr>
              <w:t>Tiekėjas turi pateikti argumentuotą atsakymą kiekvienam pateiktam sistemos naudotojo aprašytam</w:t>
            </w:r>
            <w:r w:rsidR="006414B3" w:rsidRPr="530E1CB9">
              <w:rPr>
                <w:rFonts w:ascii="Times New Roman" w:eastAsia="Times New Roman" w:hAnsi="Times New Roman" w:cs="Times New Roman"/>
                <w:color w:val="000000" w:themeColor="text1"/>
                <w:sz w:val="20"/>
                <w:szCs w:val="20"/>
              </w:rPr>
              <w:t xml:space="preserve"> sistemos</w:t>
            </w:r>
            <w:r w:rsidR="00535A82" w:rsidRPr="530E1CB9">
              <w:rPr>
                <w:rFonts w:ascii="Times New Roman" w:eastAsia="Times New Roman" w:hAnsi="Times New Roman" w:cs="Times New Roman"/>
                <w:color w:val="000000" w:themeColor="text1"/>
                <w:sz w:val="20"/>
                <w:szCs w:val="20"/>
              </w:rPr>
              <w:t xml:space="preserve"> </w:t>
            </w:r>
            <w:r w:rsidRPr="530E1CB9">
              <w:rPr>
                <w:rFonts w:ascii="Times New Roman" w:eastAsia="Times New Roman" w:hAnsi="Times New Roman" w:cs="Times New Roman"/>
                <w:color w:val="000000" w:themeColor="text1"/>
                <w:sz w:val="20"/>
                <w:szCs w:val="20"/>
              </w:rPr>
              <w:t>incidentui</w:t>
            </w:r>
          </w:p>
        </w:tc>
        <w:tc>
          <w:tcPr>
            <w:tcW w:w="2126" w:type="dxa"/>
          </w:tcPr>
          <w:p w14:paraId="5E76F5C4" w14:textId="7624BAFB" w:rsidR="00936E48" w:rsidRPr="00D02B39" w:rsidRDefault="00936E48" w:rsidP="00936E48">
            <w:pPr>
              <w:rPr>
                <w:rFonts w:ascii="Times New Roman" w:eastAsia="Times New Roman" w:hAnsi="Times New Roman" w:cs="Times New Roman"/>
                <w:sz w:val="20"/>
                <w:szCs w:val="20"/>
              </w:rPr>
            </w:pPr>
          </w:p>
        </w:tc>
        <w:tc>
          <w:tcPr>
            <w:tcW w:w="3832" w:type="dxa"/>
          </w:tcPr>
          <w:p w14:paraId="14BF4FED" w14:textId="50BFC4AE" w:rsidR="00936E48" w:rsidRPr="00D02B39" w:rsidRDefault="00936E48" w:rsidP="00936E48">
            <w:pPr>
              <w:rPr>
                <w:rFonts w:ascii="Times New Roman" w:eastAsia="Times New Roman" w:hAnsi="Times New Roman" w:cs="Times New Roman"/>
                <w:sz w:val="20"/>
                <w:szCs w:val="20"/>
              </w:rPr>
            </w:pPr>
          </w:p>
        </w:tc>
      </w:tr>
      <w:tr w:rsidR="00936E48" w:rsidRPr="00D02B39" w14:paraId="6D46F003" w14:textId="77777777">
        <w:tc>
          <w:tcPr>
            <w:tcW w:w="1106" w:type="dxa"/>
          </w:tcPr>
          <w:p w14:paraId="610AD06B" w14:textId="5A20B4B1" w:rsidR="00936E48" w:rsidRPr="00D02B39" w:rsidRDefault="00936E48" w:rsidP="00936E48">
            <w:pPr>
              <w:rPr>
                <w:rFonts w:ascii="Times New Roman" w:eastAsia="Times New Roman" w:hAnsi="Times New Roman" w:cs="Times New Roman"/>
                <w:color w:val="000000"/>
                <w:sz w:val="20"/>
                <w:szCs w:val="20"/>
              </w:rPr>
            </w:pPr>
            <w:r w:rsidRPr="530E1CB9">
              <w:rPr>
                <w:rFonts w:ascii="Times New Roman" w:eastAsia="Times New Roman" w:hAnsi="Times New Roman" w:cs="Times New Roman"/>
                <w:color w:val="000000" w:themeColor="text1"/>
                <w:sz w:val="20"/>
                <w:szCs w:val="20"/>
                <w:lang w:eastAsia="lt-LT"/>
              </w:rPr>
              <w:t>PR</w:t>
            </w:r>
            <w:r w:rsidR="00ED641A" w:rsidRPr="530E1CB9">
              <w:rPr>
                <w:rFonts w:ascii="Times New Roman" w:eastAsia="Times New Roman" w:hAnsi="Times New Roman" w:cs="Times New Roman"/>
                <w:color w:val="000000" w:themeColor="text1"/>
                <w:sz w:val="20"/>
                <w:szCs w:val="20"/>
                <w:lang w:eastAsia="lt-LT"/>
              </w:rPr>
              <w:t>.</w:t>
            </w:r>
            <w:r w:rsidR="004561D4" w:rsidRPr="530E1CB9">
              <w:rPr>
                <w:rFonts w:ascii="Times New Roman" w:eastAsia="Times New Roman" w:hAnsi="Times New Roman" w:cs="Times New Roman"/>
                <w:color w:val="000000" w:themeColor="text1"/>
                <w:sz w:val="20"/>
                <w:szCs w:val="20"/>
                <w:lang w:eastAsia="lt-LT"/>
              </w:rPr>
              <w:t>13.4</w:t>
            </w:r>
          </w:p>
        </w:tc>
        <w:tc>
          <w:tcPr>
            <w:tcW w:w="2575" w:type="dxa"/>
          </w:tcPr>
          <w:p w14:paraId="76EA92DA" w14:textId="60EB5C9D" w:rsidR="00936E48" w:rsidRPr="00D02B39" w:rsidRDefault="00936E48" w:rsidP="00936E48">
            <w:pPr>
              <w:rPr>
                <w:rFonts w:ascii="Times New Roman" w:eastAsia="Times New Roman" w:hAnsi="Times New Roman" w:cs="Times New Roman"/>
                <w:sz w:val="20"/>
                <w:szCs w:val="20"/>
              </w:rPr>
            </w:pPr>
            <w:r w:rsidRPr="530E1CB9">
              <w:rPr>
                <w:rFonts w:ascii="Times New Roman" w:eastAsia="Times New Roman" w:hAnsi="Times New Roman" w:cs="Times New Roman"/>
                <w:color w:val="000000" w:themeColor="text1"/>
                <w:sz w:val="20"/>
                <w:szCs w:val="20"/>
              </w:rPr>
              <w:t>Tiekėjas turi taisyti programinės įrangos klaidas (incidentus) visą garantijos laikotarpį</w:t>
            </w:r>
          </w:p>
        </w:tc>
        <w:tc>
          <w:tcPr>
            <w:tcW w:w="2126" w:type="dxa"/>
          </w:tcPr>
          <w:p w14:paraId="2010AA4F" w14:textId="7F55F56E" w:rsidR="00936E48" w:rsidRPr="00D02B39" w:rsidRDefault="00936E48" w:rsidP="00936E48">
            <w:pPr>
              <w:rPr>
                <w:rFonts w:ascii="Times New Roman" w:eastAsia="Times New Roman" w:hAnsi="Times New Roman" w:cs="Times New Roman"/>
                <w:sz w:val="20"/>
                <w:szCs w:val="20"/>
              </w:rPr>
            </w:pPr>
          </w:p>
        </w:tc>
        <w:tc>
          <w:tcPr>
            <w:tcW w:w="3832" w:type="dxa"/>
          </w:tcPr>
          <w:p w14:paraId="404CE839" w14:textId="63067069" w:rsidR="00936E48" w:rsidRPr="00D02B39" w:rsidRDefault="00936E48" w:rsidP="003C0435">
            <w:pPr>
              <w:pStyle w:val="ListParagraph"/>
              <w:numPr>
                <w:ilvl w:val="0"/>
                <w:numId w:val="22"/>
              </w:numPr>
              <w:rPr>
                <w:rFonts w:ascii="Times New Roman" w:eastAsia="Times New Roman" w:hAnsi="Times New Roman" w:cs="Times New Roman"/>
                <w:color w:val="000000"/>
                <w:sz w:val="20"/>
                <w:szCs w:val="20"/>
              </w:rPr>
            </w:pPr>
            <w:r w:rsidRPr="530E1CB9">
              <w:rPr>
                <w:rFonts w:ascii="Times New Roman" w:eastAsia="Times New Roman" w:hAnsi="Times New Roman" w:cs="Times New Roman"/>
                <w:color w:val="000000" w:themeColor="text1"/>
                <w:sz w:val="20"/>
                <w:szCs w:val="20"/>
              </w:rPr>
              <w:t>Kritinis - nustatyti trikdžiai ir (ar) problema, dėl kurių sistemos naudotojas negali vykdyti funkcijų sistemoje ir nežinomas joks kitas alternatyvus šios funkcijos vykdymas sistemoje.</w:t>
            </w:r>
            <w:r>
              <w:br/>
            </w:r>
            <w:r w:rsidRPr="530E1CB9">
              <w:rPr>
                <w:rFonts w:ascii="Times New Roman" w:eastAsia="Times New Roman" w:hAnsi="Times New Roman" w:cs="Times New Roman"/>
                <w:color w:val="000000" w:themeColor="text1"/>
                <w:sz w:val="20"/>
                <w:szCs w:val="20"/>
              </w:rPr>
              <w:t>Nekritinis - nustatyti trikdžiai, kurie neleidžia naudotis tam tikromis sistemos funkcijomis, bet jie neįtakoja sistemos pagrindinių funkcijų veikimo, yra žinomas alternatyvus funkcijos vykdymas, juos galima ignoruoti arba apeiti.</w:t>
            </w:r>
          </w:p>
          <w:p w14:paraId="6175AFD7" w14:textId="77777777" w:rsidR="00936E48" w:rsidRPr="00D02B39" w:rsidRDefault="00936E48" w:rsidP="009E686E">
            <w:pPr>
              <w:pStyle w:val="ListParagraph"/>
              <w:numPr>
                <w:ilvl w:val="0"/>
                <w:numId w:val="17"/>
              </w:numPr>
              <w:rPr>
                <w:rFonts w:ascii="Times New Roman" w:eastAsia="Times New Roman" w:hAnsi="Times New Roman" w:cs="Times New Roman"/>
                <w:color w:val="000000"/>
                <w:sz w:val="20"/>
                <w:szCs w:val="20"/>
              </w:rPr>
            </w:pPr>
            <w:r w:rsidRPr="530E1CB9">
              <w:rPr>
                <w:rFonts w:ascii="Times New Roman" w:eastAsia="Times New Roman" w:hAnsi="Times New Roman" w:cs="Times New Roman"/>
                <w:color w:val="000000" w:themeColor="text1"/>
                <w:sz w:val="20"/>
                <w:szCs w:val="20"/>
              </w:rPr>
              <w:t>Tiekėjas turi kritinius incidentus/klaidas išspręsti per 4 darbo valandas.</w:t>
            </w:r>
          </w:p>
          <w:p w14:paraId="3A626EF1" w14:textId="7AE7C2D6" w:rsidR="00936E48" w:rsidRPr="00D02B39" w:rsidRDefault="00936E48" w:rsidP="003C0435">
            <w:pPr>
              <w:pStyle w:val="ListParagraph"/>
              <w:numPr>
                <w:ilvl w:val="0"/>
                <w:numId w:val="17"/>
              </w:numPr>
              <w:rPr>
                <w:rFonts w:ascii="Times New Roman" w:eastAsia="Times New Roman" w:hAnsi="Times New Roman" w:cs="Times New Roman"/>
                <w:sz w:val="20"/>
                <w:szCs w:val="20"/>
              </w:rPr>
            </w:pPr>
            <w:r w:rsidRPr="530E1CB9">
              <w:rPr>
                <w:rFonts w:ascii="Times New Roman" w:eastAsia="Times New Roman" w:hAnsi="Times New Roman" w:cs="Times New Roman"/>
                <w:color w:val="000000" w:themeColor="text1"/>
                <w:sz w:val="20"/>
                <w:szCs w:val="20"/>
              </w:rPr>
              <w:t>Tiekėjas turi nekritinius incidentus išspręsti per 40 darbo valandų.</w:t>
            </w:r>
          </w:p>
        </w:tc>
      </w:tr>
      <w:tr w:rsidR="00936E48" w:rsidRPr="00D02B39" w14:paraId="61B4E08C" w14:textId="77777777">
        <w:tc>
          <w:tcPr>
            <w:tcW w:w="1106" w:type="dxa"/>
          </w:tcPr>
          <w:p w14:paraId="459AA083" w14:textId="434BA8B8" w:rsidR="00936E48" w:rsidRPr="00D02B39" w:rsidRDefault="00936E48" w:rsidP="00936E48">
            <w:pPr>
              <w:rPr>
                <w:rFonts w:ascii="Times New Roman" w:eastAsia="Times New Roman" w:hAnsi="Times New Roman" w:cs="Times New Roman"/>
                <w:color w:val="000000"/>
                <w:sz w:val="20"/>
                <w:szCs w:val="20"/>
              </w:rPr>
            </w:pPr>
            <w:r w:rsidRPr="530E1CB9">
              <w:rPr>
                <w:rFonts w:ascii="Times New Roman" w:eastAsia="Times New Roman" w:hAnsi="Times New Roman" w:cs="Times New Roman"/>
                <w:color w:val="000000" w:themeColor="text1"/>
                <w:sz w:val="20"/>
                <w:szCs w:val="20"/>
                <w:lang w:eastAsia="lt-LT"/>
              </w:rPr>
              <w:t>PR</w:t>
            </w:r>
            <w:r w:rsidR="00ED641A" w:rsidRPr="530E1CB9">
              <w:rPr>
                <w:rFonts w:ascii="Times New Roman" w:eastAsia="Times New Roman" w:hAnsi="Times New Roman" w:cs="Times New Roman"/>
                <w:color w:val="000000" w:themeColor="text1"/>
                <w:sz w:val="20"/>
                <w:szCs w:val="20"/>
                <w:lang w:eastAsia="lt-LT"/>
              </w:rPr>
              <w:t>.</w:t>
            </w:r>
            <w:r w:rsidR="004561D4" w:rsidRPr="530E1CB9">
              <w:rPr>
                <w:rFonts w:ascii="Times New Roman" w:eastAsia="Times New Roman" w:hAnsi="Times New Roman" w:cs="Times New Roman"/>
                <w:color w:val="000000" w:themeColor="text1"/>
                <w:sz w:val="20"/>
                <w:szCs w:val="20"/>
                <w:lang w:eastAsia="lt-LT"/>
              </w:rPr>
              <w:t>13.5</w:t>
            </w:r>
          </w:p>
        </w:tc>
        <w:tc>
          <w:tcPr>
            <w:tcW w:w="2575" w:type="dxa"/>
          </w:tcPr>
          <w:p w14:paraId="580C93EF" w14:textId="282A95FD" w:rsidR="00936E48" w:rsidRPr="00D02B39" w:rsidRDefault="00936E48" w:rsidP="00936E48">
            <w:pPr>
              <w:rPr>
                <w:rFonts w:ascii="Times New Roman" w:eastAsia="Times New Roman" w:hAnsi="Times New Roman" w:cs="Times New Roman"/>
                <w:sz w:val="20"/>
                <w:szCs w:val="20"/>
              </w:rPr>
            </w:pPr>
            <w:r w:rsidRPr="530E1CB9">
              <w:rPr>
                <w:rFonts w:ascii="Times New Roman" w:eastAsia="Times New Roman" w:hAnsi="Times New Roman" w:cs="Times New Roman"/>
                <w:color w:val="000000" w:themeColor="text1"/>
                <w:sz w:val="20"/>
                <w:szCs w:val="20"/>
              </w:rPr>
              <w:t>Tiekėjas turi atstatyti išgadintus duomenis, jei gedimo priežastys yra netinkamas Sistemos veikimas</w:t>
            </w:r>
          </w:p>
        </w:tc>
        <w:tc>
          <w:tcPr>
            <w:tcW w:w="2126" w:type="dxa"/>
          </w:tcPr>
          <w:p w14:paraId="75942990" w14:textId="77777777" w:rsidR="00936E48" w:rsidRPr="00D02B39" w:rsidRDefault="00936E48" w:rsidP="00936E48">
            <w:pPr>
              <w:rPr>
                <w:rFonts w:ascii="Times New Roman" w:eastAsia="Times New Roman" w:hAnsi="Times New Roman" w:cs="Times New Roman"/>
                <w:sz w:val="20"/>
                <w:szCs w:val="20"/>
              </w:rPr>
            </w:pPr>
          </w:p>
        </w:tc>
        <w:tc>
          <w:tcPr>
            <w:tcW w:w="3832" w:type="dxa"/>
          </w:tcPr>
          <w:p w14:paraId="500B6F2D" w14:textId="77777777" w:rsidR="00936E48" w:rsidRPr="00D02B39" w:rsidRDefault="00936E48" w:rsidP="00936E48">
            <w:pPr>
              <w:rPr>
                <w:rFonts w:ascii="Times New Roman" w:eastAsia="Times New Roman" w:hAnsi="Times New Roman" w:cs="Times New Roman"/>
                <w:sz w:val="20"/>
                <w:szCs w:val="20"/>
              </w:rPr>
            </w:pPr>
          </w:p>
        </w:tc>
      </w:tr>
      <w:tr w:rsidR="00936E48" w:rsidRPr="00D02B39" w14:paraId="6BAEB2EB" w14:textId="77777777">
        <w:tc>
          <w:tcPr>
            <w:tcW w:w="1106" w:type="dxa"/>
          </w:tcPr>
          <w:p w14:paraId="7EBE3D9D" w14:textId="4DD8A5B3" w:rsidR="00936E48" w:rsidRPr="00D02B39" w:rsidRDefault="00936E48" w:rsidP="00936E48">
            <w:pPr>
              <w:rPr>
                <w:rFonts w:ascii="Times New Roman" w:eastAsia="Times New Roman" w:hAnsi="Times New Roman" w:cs="Times New Roman"/>
                <w:color w:val="000000"/>
                <w:sz w:val="20"/>
                <w:szCs w:val="20"/>
              </w:rPr>
            </w:pPr>
            <w:r w:rsidRPr="530E1CB9">
              <w:rPr>
                <w:rFonts w:ascii="Times New Roman" w:eastAsia="Times New Roman" w:hAnsi="Times New Roman" w:cs="Times New Roman"/>
                <w:color w:val="000000" w:themeColor="text1"/>
                <w:sz w:val="20"/>
                <w:szCs w:val="20"/>
                <w:lang w:eastAsia="lt-LT"/>
              </w:rPr>
              <w:t>PR</w:t>
            </w:r>
            <w:r w:rsidR="00ED641A" w:rsidRPr="530E1CB9">
              <w:rPr>
                <w:rFonts w:ascii="Times New Roman" w:eastAsia="Times New Roman" w:hAnsi="Times New Roman" w:cs="Times New Roman"/>
                <w:color w:val="000000" w:themeColor="text1"/>
                <w:sz w:val="20"/>
                <w:szCs w:val="20"/>
                <w:lang w:eastAsia="lt-LT"/>
              </w:rPr>
              <w:t>.</w:t>
            </w:r>
            <w:r w:rsidR="004561D4" w:rsidRPr="530E1CB9">
              <w:rPr>
                <w:rFonts w:ascii="Times New Roman" w:eastAsia="Times New Roman" w:hAnsi="Times New Roman" w:cs="Times New Roman"/>
                <w:color w:val="000000" w:themeColor="text1"/>
                <w:sz w:val="20"/>
                <w:szCs w:val="20"/>
                <w:lang w:eastAsia="lt-LT"/>
              </w:rPr>
              <w:t>13.6</w:t>
            </w:r>
          </w:p>
        </w:tc>
        <w:tc>
          <w:tcPr>
            <w:tcW w:w="2575" w:type="dxa"/>
          </w:tcPr>
          <w:p w14:paraId="634EBA34" w14:textId="04C8C356" w:rsidR="00936E48" w:rsidRPr="00D02B39" w:rsidRDefault="00936E48" w:rsidP="00936E48">
            <w:pPr>
              <w:rPr>
                <w:rFonts w:ascii="Times New Roman" w:eastAsia="Times New Roman" w:hAnsi="Times New Roman" w:cs="Times New Roman"/>
                <w:sz w:val="20"/>
                <w:szCs w:val="20"/>
              </w:rPr>
            </w:pPr>
            <w:r w:rsidRPr="530E1CB9">
              <w:rPr>
                <w:rFonts w:ascii="Times New Roman" w:eastAsia="Times New Roman" w:hAnsi="Times New Roman" w:cs="Times New Roman"/>
                <w:color w:val="000000" w:themeColor="text1"/>
                <w:sz w:val="20"/>
                <w:szCs w:val="20"/>
              </w:rPr>
              <w:t>Tiekėjas turi suteikti paaiškinimus dėl sistemos neveikimo, dalinio neveikimo ir, jeigu tai susiję su sistemos klaidomis, jas pašalinti</w:t>
            </w:r>
          </w:p>
        </w:tc>
        <w:tc>
          <w:tcPr>
            <w:tcW w:w="2126" w:type="dxa"/>
          </w:tcPr>
          <w:p w14:paraId="5E4A402B" w14:textId="77777777" w:rsidR="00936E48" w:rsidRPr="00D02B39" w:rsidRDefault="00936E48" w:rsidP="00936E48">
            <w:pPr>
              <w:rPr>
                <w:rFonts w:ascii="Times New Roman" w:eastAsia="Times New Roman" w:hAnsi="Times New Roman" w:cs="Times New Roman"/>
                <w:sz w:val="20"/>
                <w:szCs w:val="20"/>
              </w:rPr>
            </w:pPr>
          </w:p>
        </w:tc>
        <w:tc>
          <w:tcPr>
            <w:tcW w:w="3832" w:type="dxa"/>
          </w:tcPr>
          <w:p w14:paraId="618CA54F" w14:textId="77777777" w:rsidR="00936E48" w:rsidRPr="00D02B39" w:rsidRDefault="00936E48" w:rsidP="00936E48">
            <w:pPr>
              <w:rPr>
                <w:rFonts w:ascii="Times New Roman" w:eastAsia="Times New Roman" w:hAnsi="Times New Roman" w:cs="Times New Roman"/>
                <w:sz w:val="20"/>
                <w:szCs w:val="20"/>
              </w:rPr>
            </w:pPr>
          </w:p>
        </w:tc>
      </w:tr>
      <w:tr w:rsidR="00936E48" w:rsidRPr="00D02B39" w14:paraId="717C0A53" w14:textId="77777777">
        <w:tc>
          <w:tcPr>
            <w:tcW w:w="1106" w:type="dxa"/>
          </w:tcPr>
          <w:p w14:paraId="45BFDC47" w14:textId="68C1CC8B" w:rsidR="00936E48" w:rsidRPr="00D02B39" w:rsidRDefault="00936E48" w:rsidP="00936E48">
            <w:pPr>
              <w:rPr>
                <w:rFonts w:ascii="Times New Roman" w:eastAsia="Times New Roman" w:hAnsi="Times New Roman" w:cs="Times New Roman"/>
                <w:color w:val="000000"/>
                <w:sz w:val="20"/>
                <w:szCs w:val="20"/>
              </w:rPr>
            </w:pPr>
            <w:r w:rsidRPr="530E1CB9">
              <w:rPr>
                <w:rFonts w:ascii="Times New Roman" w:eastAsia="Times New Roman" w:hAnsi="Times New Roman" w:cs="Times New Roman"/>
                <w:color w:val="000000" w:themeColor="text1"/>
                <w:sz w:val="20"/>
                <w:szCs w:val="20"/>
                <w:lang w:eastAsia="lt-LT"/>
              </w:rPr>
              <w:lastRenderedPageBreak/>
              <w:t>PR</w:t>
            </w:r>
            <w:r w:rsidR="00ED641A" w:rsidRPr="530E1CB9">
              <w:rPr>
                <w:rFonts w:ascii="Times New Roman" w:eastAsia="Times New Roman" w:hAnsi="Times New Roman" w:cs="Times New Roman"/>
                <w:color w:val="000000" w:themeColor="text1"/>
                <w:sz w:val="20"/>
                <w:szCs w:val="20"/>
                <w:lang w:eastAsia="lt-LT"/>
              </w:rPr>
              <w:t>.</w:t>
            </w:r>
            <w:r w:rsidR="004561D4" w:rsidRPr="530E1CB9">
              <w:rPr>
                <w:rFonts w:ascii="Times New Roman" w:eastAsia="Times New Roman" w:hAnsi="Times New Roman" w:cs="Times New Roman"/>
                <w:color w:val="000000" w:themeColor="text1"/>
                <w:sz w:val="20"/>
                <w:szCs w:val="20"/>
                <w:lang w:eastAsia="lt-LT"/>
              </w:rPr>
              <w:t>13</w:t>
            </w:r>
            <w:r w:rsidR="004E5E14" w:rsidRPr="530E1CB9">
              <w:rPr>
                <w:rFonts w:ascii="Times New Roman" w:eastAsia="Times New Roman" w:hAnsi="Times New Roman" w:cs="Times New Roman"/>
                <w:color w:val="000000" w:themeColor="text1"/>
                <w:sz w:val="20"/>
                <w:szCs w:val="20"/>
                <w:lang w:eastAsia="lt-LT"/>
              </w:rPr>
              <w:t>.7</w:t>
            </w:r>
          </w:p>
        </w:tc>
        <w:tc>
          <w:tcPr>
            <w:tcW w:w="2575" w:type="dxa"/>
          </w:tcPr>
          <w:p w14:paraId="6C7274F2" w14:textId="24FA651A" w:rsidR="00936E48" w:rsidRPr="00D02B39" w:rsidRDefault="00936E48" w:rsidP="00936E48">
            <w:pPr>
              <w:rPr>
                <w:rFonts w:ascii="Times New Roman" w:eastAsia="Times New Roman" w:hAnsi="Times New Roman" w:cs="Times New Roman"/>
                <w:sz w:val="20"/>
                <w:szCs w:val="20"/>
              </w:rPr>
            </w:pPr>
            <w:r w:rsidRPr="530E1CB9">
              <w:rPr>
                <w:rFonts w:ascii="Times New Roman" w:eastAsia="Times New Roman" w:hAnsi="Times New Roman" w:cs="Times New Roman"/>
                <w:color w:val="000000" w:themeColor="text1"/>
                <w:sz w:val="20"/>
                <w:szCs w:val="20"/>
              </w:rPr>
              <w:t>Tiekėjas negali perduoti garantijos paslaugų teikimo atsakomybės kitai šaliai</w:t>
            </w:r>
          </w:p>
        </w:tc>
        <w:tc>
          <w:tcPr>
            <w:tcW w:w="2126" w:type="dxa"/>
          </w:tcPr>
          <w:p w14:paraId="7DFD49FE" w14:textId="77777777" w:rsidR="00936E48" w:rsidRPr="00D02B39" w:rsidRDefault="00936E48" w:rsidP="00936E48">
            <w:pPr>
              <w:rPr>
                <w:rFonts w:ascii="Times New Roman" w:eastAsia="Times New Roman" w:hAnsi="Times New Roman" w:cs="Times New Roman"/>
                <w:sz w:val="20"/>
                <w:szCs w:val="20"/>
              </w:rPr>
            </w:pPr>
          </w:p>
        </w:tc>
        <w:tc>
          <w:tcPr>
            <w:tcW w:w="3832" w:type="dxa"/>
          </w:tcPr>
          <w:p w14:paraId="790C8CA2" w14:textId="77777777" w:rsidR="00936E48" w:rsidRPr="00D02B39" w:rsidRDefault="00936E48" w:rsidP="00936E48">
            <w:pPr>
              <w:rPr>
                <w:rFonts w:ascii="Times New Roman" w:eastAsia="Times New Roman" w:hAnsi="Times New Roman" w:cs="Times New Roman"/>
                <w:sz w:val="20"/>
                <w:szCs w:val="20"/>
              </w:rPr>
            </w:pPr>
          </w:p>
        </w:tc>
      </w:tr>
      <w:tr w:rsidR="004B75E6" w:rsidRPr="00D02B39" w14:paraId="131EA72A" w14:textId="77777777" w:rsidTr="00233459">
        <w:tc>
          <w:tcPr>
            <w:tcW w:w="1106" w:type="dxa"/>
          </w:tcPr>
          <w:p w14:paraId="17853835" w14:textId="3295A2EB" w:rsidR="004B75E6" w:rsidRPr="00D02B39" w:rsidRDefault="004B75E6" w:rsidP="00233459">
            <w:pPr>
              <w:rPr>
                <w:rFonts w:ascii="Times New Roman" w:eastAsia="Times New Roman" w:hAnsi="Times New Roman" w:cs="Times New Roman"/>
                <w:color w:val="000000"/>
                <w:sz w:val="20"/>
                <w:szCs w:val="20"/>
              </w:rPr>
            </w:pPr>
            <w:r w:rsidRPr="530E1CB9">
              <w:rPr>
                <w:rFonts w:ascii="Times New Roman" w:eastAsia="Times New Roman" w:hAnsi="Times New Roman" w:cs="Times New Roman"/>
                <w:color w:val="000000" w:themeColor="text1"/>
                <w:sz w:val="20"/>
                <w:szCs w:val="20"/>
                <w:lang w:eastAsia="lt-LT"/>
              </w:rPr>
              <w:t>PR.13.8</w:t>
            </w:r>
          </w:p>
        </w:tc>
        <w:tc>
          <w:tcPr>
            <w:tcW w:w="2575" w:type="dxa"/>
          </w:tcPr>
          <w:p w14:paraId="6CC9F84E" w14:textId="07683148" w:rsidR="004B75E6" w:rsidRPr="00D02B39" w:rsidRDefault="004B75E6" w:rsidP="00233459">
            <w:pPr>
              <w:rPr>
                <w:rFonts w:ascii="Times New Roman" w:eastAsia="Times New Roman" w:hAnsi="Times New Roman" w:cs="Times New Roman"/>
                <w:sz w:val="20"/>
                <w:szCs w:val="20"/>
              </w:rPr>
            </w:pPr>
            <w:r w:rsidRPr="530E1CB9">
              <w:rPr>
                <w:rFonts w:ascii="Times New Roman" w:eastAsia="Times New Roman" w:hAnsi="Times New Roman" w:cs="Times New Roman"/>
                <w:color w:val="000000" w:themeColor="text1"/>
                <w:sz w:val="20"/>
                <w:szCs w:val="20"/>
              </w:rPr>
              <w:t xml:space="preserve">Tiekėjas turi teikti </w:t>
            </w:r>
            <w:r w:rsidR="00D31541" w:rsidRPr="530E1CB9">
              <w:rPr>
                <w:rFonts w:ascii="Times New Roman" w:eastAsia="Times New Roman" w:hAnsi="Times New Roman" w:cs="Times New Roman"/>
                <w:color w:val="000000" w:themeColor="text1"/>
                <w:sz w:val="20"/>
                <w:szCs w:val="20"/>
              </w:rPr>
              <w:t>mėnesines (</w:t>
            </w:r>
            <w:r w:rsidR="00996A8A" w:rsidRPr="530E1CB9">
              <w:rPr>
                <w:rFonts w:ascii="Times New Roman" w:eastAsia="Times New Roman" w:hAnsi="Times New Roman" w:cs="Times New Roman"/>
                <w:color w:val="000000" w:themeColor="text1"/>
                <w:sz w:val="20"/>
                <w:szCs w:val="20"/>
              </w:rPr>
              <w:t>1 kartą į mėnesį</w:t>
            </w:r>
            <w:r w:rsidR="00D31541" w:rsidRPr="530E1CB9">
              <w:rPr>
                <w:rFonts w:ascii="Times New Roman" w:eastAsia="Times New Roman" w:hAnsi="Times New Roman" w:cs="Times New Roman"/>
                <w:color w:val="000000" w:themeColor="text1"/>
                <w:sz w:val="20"/>
                <w:szCs w:val="20"/>
              </w:rPr>
              <w:t>)</w:t>
            </w:r>
            <w:r w:rsidR="00996A8A" w:rsidRPr="530E1CB9">
              <w:rPr>
                <w:rFonts w:ascii="Times New Roman" w:eastAsia="Times New Roman" w:hAnsi="Times New Roman" w:cs="Times New Roman"/>
                <w:color w:val="000000" w:themeColor="text1"/>
                <w:sz w:val="20"/>
                <w:szCs w:val="20"/>
              </w:rPr>
              <w:t xml:space="preserve"> sistemos incidentų sprendimo ataskait</w:t>
            </w:r>
            <w:r w:rsidR="00D31541" w:rsidRPr="530E1CB9">
              <w:rPr>
                <w:rFonts w:ascii="Times New Roman" w:eastAsia="Times New Roman" w:hAnsi="Times New Roman" w:cs="Times New Roman"/>
                <w:color w:val="000000" w:themeColor="text1"/>
                <w:sz w:val="20"/>
                <w:szCs w:val="20"/>
              </w:rPr>
              <w:t>as</w:t>
            </w:r>
          </w:p>
        </w:tc>
        <w:tc>
          <w:tcPr>
            <w:tcW w:w="2126" w:type="dxa"/>
          </w:tcPr>
          <w:p w14:paraId="1B47CB3D" w14:textId="7577CF3D" w:rsidR="004B75E6" w:rsidRPr="00D02B39" w:rsidRDefault="004B75E6" w:rsidP="00233459">
            <w:pPr>
              <w:rPr>
                <w:rFonts w:ascii="Times New Roman" w:eastAsia="Times New Roman" w:hAnsi="Times New Roman" w:cs="Times New Roman"/>
                <w:sz w:val="20"/>
                <w:szCs w:val="20"/>
              </w:rPr>
            </w:pPr>
            <w:r w:rsidRPr="530E1CB9">
              <w:rPr>
                <w:rFonts w:ascii="Times New Roman" w:eastAsia="Times New Roman" w:hAnsi="Times New Roman" w:cs="Times New Roman"/>
                <w:sz w:val="20"/>
                <w:szCs w:val="20"/>
              </w:rPr>
              <w:t>Pateikta sistemos incidentų</w:t>
            </w:r>
            <w:r w:rsidR="00D31541" w:rsidRPr="530E1CB9">
              <w:rPr>
                <w:rFonts w:ascii="Times New Roman" w:eastAsia="Times New Roman" w:hAnsi="Times New Roman" w:cs="Times New Roman"/>
                <w:sz w:val="20"/>
                <w:szCs w:val="20"/>
              </w:rPr>
              <w:t xml:space="preserve"> sprendimo</w:t>
            </w:r>
            <w:r w:rsidRPr="530E1CB9">
              <w:rPr>
                <w:rFonts w:ascii="Times New Roman" w:eastAsia="Times New Roman" w:hAnsi="Times New Roman" w:cs="Times New Roman"/>
                <w:sz w:val="20"/>
                <w:szCs w:val="20"/>
              </w:rPr>
              <w:t xml:space="preserve"> mėnesinė ataskaita</w:t>
            </w:r>
          </w:p>
        </w:tc>
        <w:tc>
          <w:tcPr>
            <w:tcW w:w="3832" w:type="dxa"/>
          </w:tcPr>
          <w:p w14:paraId="2C4CA33A" w14:textId="4A4F1461" w:rsidR="004B75E6" w:rsidRPr="00D02B39" w:rsidRDefault="00996A8A" w:rsidP="00233459">
            <w:pPr>
              <w:rPr>
                <w:rFonts w:ascii="Times New Roman" w:eastAsia="Times New Roman" w:hAnsi="Times New Roman" w:cs="Times New Roman"/>
                <w:sz w:val="20"/>
                <w:szCs w:val="20"/>
              </w:rPr>
            </w:pPr>
            <w:r w:rsidRPr="530E1CB9">
              <w:rPr>
                <w:rFonts w:ascii="Times New Roman" w:eastAsia="Times New Roman" w:hAnsi="Times New Roman" w:cs="Times New Roman"/>
                <w:sz w:val="20"/>
                <w:szCs w:val="20"/>
              </w:rPr>
              <w:t xml:space="preserve">Ataskaitoje pateikiama informacija: </w:t>
            </w:r>
            <w:r w:rsidR="006C344A" w:rsidRPr="530E1CB9">
              <w:rPr>
                <w:rFonts w:ascii="Times New Roman" w:eastAsia="Times New Roman" w:hAnsi="Times New Roman" w:cs="Times New Roman"/>
                <w:sz w:val="20"/>
                <w:szCs w:val="20"/>
              </w:rPr>
              <w:t>incidento gavimo data, registravimo data,</w:t>
            </w:r>
            <w:r w:rsidR="00535A82" w:rsidRPr="530E1CB9">
              <w:rPr>
                <w:rFonts w:ascii="Times New Roman" w:eastAsia="Times New Roman" w:hAnsi="Times New Roman" w:cs="Times New Roman"/>
                <w:sz w:val="20"/>
                <w:szCs w:val="20"/>
              </w:rPr>
              <w:t xml:space="preserve"> </w:t>
            </w:r>
            <w:r w:rsidR="00996C13" w:rsidRPr="530E1CB9">
              <w:rPr>
                <w:rFonts w:ascii="Times New Roman" w:eastAsia="Times New Roman" w:hAnsi="Times New Roman" w:cs="Times New Roman"/>
                <w:sz w:val="20"/>
                <w:szCs w:val="20"/>
              </w:rPr>
              <w:t>registravęs incidentą darbuotojas, in</w:t>
            </w:r>
            <w:r w:rsidR="0048251A" w:rsidRPr="530E1CB9">
              <w:rPr>
                <w:rFonts w:ascii="Times New Roman" w:eastAsia="Times New Roman" w:hAnsi="Times New Roman" w:cs="Times New Roman"/>
                <w:sz w:val="20"/>
                <w:szCs w:val="20"/>
              </w:rPr>
              <w:t xml:space="preserve">cidento </w:t>
            </w:r>
            <w:r w:rsidR="00996C13" w:rsidRPr="530E1CB9">
              <w:rPr>
                <w:rFonts w:ascii="Times New Roman" w:eastAsia="Times New Roman" w:hAnsi="Times New Roman" w:cs="Times New Roman"/>
                <w:sz w:val="20"/>
                <w:szCs w:val="20"/>
              </w:rPr>
              <w:t>išsprendimo data</w:t>
            </w:r>
            <w:r w:rsidR="0048251A" w:rsidRPr="530E1CB9">
              <w:rPr>
                <w:rFonts w:ascii="Times New Roman" w:eastAsia="Times New Roman" w:hAnsi="Times New Roman" w:cs="Times New Roman"/>
                <w:sz w:val="20"/>
                <w:szCs w:val="20"/>
              </w:rPr>
              <w:t xml:space="preserve"> ir</w:t>
            </w:r>
            <w:r w:rsidR="00996C13" w:rsidRPr="530E1CB9">
              <w:rPr>
                <w:rFonts w:ascii="Times New Roman" w:eastAsia="Times New Roman" w:hAnsi="Times New Roman" w:cs="Times New Roman"/>
                <w:sz w:val="20"/>
                <w:szCs w:val="20"/>
              </w:rPr>
              <w:t xml:space="preserve"> išsprendimo</w:t>
            </w:r>
            <w:r w:rsidR="0048251A" w:rsidRPr="530E1CB9">
              <w:rPr>
                <w:rFonts w:ascii="Times New Roman" w:eastAsia="Times New Roman" w:hAnsi="Times New Roman" w:cs="Times New Roman"/>
                <w:sz w:val="20"/>
                <w:szCs w:val="20"/>
              </w:rPr>
              <w:t xml:space="preserve"> aprašymas.</w:t>
            </w:r>
          </w:p>
        </w:tc>
      </w:tr>
    </w:tbl>
    <w:p w14:paraId="4537A586" w14:textId="1A1A14A9" w:rsidR="000A365C" w:rsidRPr="00D02B39" w:rsidRDefault="005740DD" w:rsidP="00CB6C31">
      <w:pPr>
        <w:pStyle w:val="Heading2"/>
        <w:rPr>
          <w:rFonts w:ascii="Times New Roman" w:eastAsia="Times New Roman" w:hAnsi="Times New Roman" w:cs="Times New Roman"/>
        </w:rPr>
      </w:pPr>
      <w:bookmarkStart w:id="68" w:name="_Toc148293492"/>
      <w:r w:rsidRPr="530E1CB9">
        <w:rPr>
          <w:rFonts w:ascii="Times New Roman" w:eastAsia="Times New Roman" w:hAnsi="Times New Roman" w:cs="Times New Roman"/>
        </w:rPr>
        <w:t xml:space="preserve">Sistemos </w:t>
      </w:r>
      <w:r w:rsidR="00C92D93" w:rsidRPr="530E1CB9">
        <w:rPr>
          <w:rFonts w:ascii="Times New Roman" w:eastAsia="Times New Roman" w:hAnsi="Times New Roman" w:cs="Times New Roman"/>
        </w:rPr>
        <w:t>prieži</w:t>
      </w:r>
      <w:r w:rsidR="000A365C" w:rsidRPr="530E1CB9">
        <w:rPr>
          <w:rFonts w:ascii="Times New Roman" w:eastAsia="Times New Roman" w:hAnsi="Times New Roman" w:cs="Times New Roman"/>
        </w:rPr>
        <w:t>ū</w:t>
      </w:r>
      <w:r w:rsidR="00C92D93" w:rsidRPr="530E1CB9">
        <w:rPr>
          <w:rFonts w:ascii="Times New Roman" w:eastAsia="Times New Roman" w:hAnsi="Times New Roman" w:cs="Times New Roman"/>
        </w:rPr>
        <w:t>ro</w:t>
      </w:r>
      <w:r w:rsidR="000A365C" w:rsidRPr="530E1CB9">
        <w:rPr>
          <w:rFonts w:ascii="Times New Roman" w:eastAsia="Times New Roman" w:hAnsi="Times New Roman" w:cs="Times New Roman"/>
        </w:rPr>
        <w:t>s</w:t>
      </w:r>
      <w:r w:rsidR="002C50B2" w:rsidRPr="530E1CB9">
        <w:rPr>
          <w:rFonts w:ascii="Times New Roman" w:eastAsia="Times New Roman" w:hAnsi="Times New Roman" w:cs="Times New Roman"/>
        </w:rPr>
        <w:t xml:space="preserve"> paslaugos</w:t>
      </w:r>
      <w:bookmarkEnd w:id="68"/>
    </w:p>
    <w:p w14:paraId="58880772" w14:textId="2848A50C" w:rsidR="004A0623" w:rsidRPr="00D02B39" w:rsidRDefault="004A0623" w:rsidP="004A0623">
      <w:pPr>
        <w:pStyle w:val="Heading3"/>
        <w:rPr>
          <w:rFonts w:ascii="Times New Roman" w:eastAsia="Times New Roman" w:hAnsi="Times New Roman" w:cs="Times New Roman"/>
        </w:rPr>
      </w:pPr>
      <w:bookmarkStart w:id="69" w:name="_Toc148293493"/>
      <w:r w:rsidRPr="530E1CB9">
        <w:rPr>
          <w:rFonts w:ascii="Times New Roman" w:eastAsia="Times New Roman" w:hAnsi="Times New Roman" w:cs="Times New Roman"/>
        </w:rPr>
        <w:t>Sistemos priežiūros paslauga</w:t>
      </w:r>
      <w:bookmarkEnd w:id="69"/>
    </w:p>
    <w:tbl>
      <w:tblPr>
        <w:tblStyle w:val="TableGrid"/>
        <w:tblW w:w="9639" w:type="dxa"/>
        <w:tblLayout w:type="fixed"/>
        <w:tblLook w:val="04A0" w:firstRow="1" w:lastRow="0" w:firstColumn="1" w:lastColumn="0" w:noHBand="0" w:noVBand="1"/>
      </w:tblPr>
      <w:tblGrid>
        <w:gridCol w:w="1106"/>
        <w:gridCol w:w="2575"/>
        <w:gridCol w:w="2126"/>
        <w:gridCol w:w="3832"/>
      </w:tblGrid>
      <w:tr w:rsidR="00A20874" w:rsidRPr="00D02B39" w14:paraId="7785F2B5" w14:textId="77777777" w:rsidTr="00657B08">
        <w:trPr>
          <w:tblHeader/>
        </w:trPr>
        <w:tc>
          <w:tcPr>
            <w:tcW w:w="1106" w:type="dxa"/>
            <w:shd w:val="clear" w:color="auto" w:fill="D9D9D9" w:themeFill="background1" w:themeFillShade="D9"/>
          </w:tcPr>
          <w:p w14:paraId="47EDD682" w14:textId="77777777" w:rsidR="00A20874" w:rsidRPr="00D02B39" w:rsidRDefault="00A20874" w:rsidP="00657B08">
            <w:pPr>
              <w:jc w:val="center"/>
              <w:rPr>
                <w:rFonts w:ascii="Times New Roman" w:eastAsia="Times New Roman" w:hAnsi="Times New Roman" w:cs="Times New Roman"/>
                <w:sz w:val="20"/>
                <w:szCs w:val="20"/>
              </w:rPr>
            </w:pPr>
            <w:r w:rsidRPr="530E1CB9">
              <w:rPr>
                <w:rFonts w:ascii="Times New Roman" w:eastAsia="Times New Roman" w:hAnsi="Times New Roman" w:cs="Times New Roman"/>
                <w:sz w:val="20"/>
                <w:szCs w:val="20"/>
              </w:rPr>
              <w:t>Nr.</w:t>
            </w:r>
          </w:p>
        </w:tc>
        <w:tc>
          <w:tcPr>
            <w:tcW w:w="2575" w:type="dxa"/>
            <w:shd w:val="clear" w:color="auto" w:fill="D9D9D9" w:themeFill="background1" w:themeFillShade="D9"/>
          </w:tcPr>
          <w:p w14:paraId="0A4B03B6" w14:textId="77777777" w:rsidR="00A20874" w:rsidRPr="00D02B39" w:rsidRDefault="00A20874" w:rsidP="00657B08">
            <w:pPr>
              <w:jc w:val="center"/>
              <w:rPr>
                <w:rFonts w:ascii="Times New Roman" w:eastAsia="Times New Roman" w:hAnsi="Times New Roman" w:cs="Times New Roman"/>
                <w:sz w:val="20"/>
                <w:szCs w:val="20"/>
              </w:rPr>
            </w:pPr>
            <w:r w:rsidRPr="530E1CB9">
              <w:rPr>
                <w:rFonts w:ascii="Times New Roman" w:eastAsia="Times New Roman" w:hAnsi="Times New Roman" w:cs="Times New Roman"/>
                <w:sz w:val="20"/>
                <w:szCs w:val="20"/>
              </w:rPr>
              <w:t>Reikalavimas</w:t>
            </w:r>
          </w:p>
        </w:tc>
        <w:tc>
          <w:tcPr>
            <w:tcW w:w="2126" w:type="dxa"/>
            <w:shd w:val="clear" w:color="auto" w:fill="D9D9D9" w:themeFill="background1" w:themeFillShade="D9"/>
          </w:tcPr>
          <w:p w14:paraId="7ADA0AD2" w14:textId="77777777" w:rsidR="00A20874" w:rsidRPr="00D02B39" w:rsidRDefault="00A20874" w:rsidP="00657B08">
            <w:pPr>
              <w:jc w:val="center"/>
              <w:rPr>
                <w:rFonts w:ascii="Times New Roman" w:eastAsia="Times New Roman" w:hAnsi="Times New Roman" w:cs="Times New Roman"/>
                <w:sz w:val="20"/>
                <w:szCs w:val="20"/>
              </w:rPr>
            </w:pPr>
            <w:r w:rsidRPr="530E1CB9">
              <w:rPr>
                <w:rFonts w:ascii="Times New Roman" w:eastAsia="Times New Roman" w:hAnsi="Times New Roman" w:cs="Times New Roman"/>
                <w:sz w:val="20"/>
                <w:szCs w:val="20"/>
              </w:rPr>
              <w:t>Rezultatas</w:t>
            </w:r>
          </w:p>
        </w:tc>
        <w:tc>
          <w:tcPr>
            <w:tcW w:w="3832" w:type="dxa"/>
            <w:shd w:val="clear" w:color="auto" w:fill="D9D9D9" w:themeFill="background1" w:themeFillShade="D9"/>
          </w:tcPr>
          <w:p w14:paraId="19DE12DA" w14:textId="77777777" w:rsidR="00A20874" w:rsidRPr="00D02B39" w:rsidRDefault="00A20874" w:rsidP="00657B08">
            <w:pPr>
              <w:jc w:val="center"/>
              <w:rPr>
                <w:rFonts w:ascii="Times New Roman" w:eastAsia="Times New Roman" w:hAnsi="Times New Roman" w:cs="Times New Roman"/>
                <w:sz w:val="20"/>
                <w:szCs w:val="20"/>
              </w:rPr>
            </w:pPr>
            <w:r w:rsidRPr="530E1CB9">
              <w:rPr>
                <w:rFonts w:ascii="Times New Roman" w:eastAsia="Times New Roman" w:hAnsi="Times New Roman" w:cs="Times New Roman"/>
                <w:sz w:val="20"/>
                <w:szCs w:val="20"/>
              </w:rPr>
              <w:t>Reikalavimo aprašymas</w:t>
            </w:r>
          </w:p>
        </w:tc>
      </w:tr>
      <w:tr w:rsidR="00A20874" w:rsidRPr="00D02B39" w14:paraId="11A1B1B5" w14:textId="77777777" w:rsidTr="00657B08">
        <w:tc>
          <w:tcPr>
            <w:tcW w:w="1106" w:type="dxa"/>
          </w:tcPr>
          <w:p w14:paraId="68BD0ED3" w14:textId="1EE62549" w:rsidR="00A20874" w:rsidRPr="00D02B39" w:rsidRDefault="00A20874" w:rsidP="00657B08">
            <w:pPr>
              <w:rPr>
                <w:rFonts w:ascii="Times New Roman" w:eastAsia="Times New Roman" w:hAnsi="Times New Roman" w:cs="Times New Roman"/>
                <w:color w:val="000000"/>
                <w:sz w:val="20"/>
                <w:szCs w:val="20"/>
              </w:rPr>
            </w:pPr>
            <w:r w:rsidRPr="530E1CB9">
              <w:rPr>
                <w:rFonts w:ascii="Times New Roman" w:eastAsia="Times New Roman" w:hAnsi="Times New Roman" w:cs="Times New Roman"/>
                <w:color w:val="000000" w:themeColor="text1"/>
                <w:sz w:val="20"/>
                <w:szCs w:val="20"/>
                <w:lang w:eastAsia="lt-LT"/>
              </w:rPr>
              <w:t>PR.</w:t>
            </w:r>
            <w:r w:rsidR="0090476C" w:rsidRPr="530E1CB9">
              <w:rPr>
                <w:rFonts w:ascii="Times New Roman" w:eastAsia="Times New Roman" w:hAnsi="Times New Roman" w:cs="Times New Roman"/>
                <w:color w:val="000000" w:themeColor="text1"/>
                <w:sz w:val="20"/>
                <w:szCs w:val="20"/>
                <w:lang w:eastAsia="lt-LT"/>
              </w:rPr>
              <w:t>14.</w:t>
            </w:r>
            <w:r w:rsidRPr="530E1CB9">
              <w:rPr>
                <w:rFonts w:ascii="Times New Roman" w:eastAsia="Times New Roman" w:hAnsi="Times New Roman" w:cs="Times New Roman"/>
                <w:color w:val="000000" w:themeColor="text1"/>
                <w:sz w:val="20"/>
                <w:szCs w:val="20"/>
                <w:lang w:eastAsia="lt-LT"/>
              </w:rPr>
              <w:t>1</w:t>
            </w:r>
          </w:p>
        </w:tc>
        <w:tc>
          <w:tcPr>
            <w:tcW w:w="2575" w:type="dxa"/>
          </w:tcPr>
          <w:p w14:paraId="37EEA545" w14:textId="4C0EC13B" w:rsidR="00A20874" w:rsidRPr="00D02B39" w:rsidRDefault="00A20874" w:rsidP="00657B08">
            <w:pPr>
              <w:rPr>
                <w:rFonts w:ascii="Times New Roman" w:eastAsia="Times New Roman" w:hAnsi="Times New Roman" w:cs="Times New Roman"/>
                <w:sz w:val="20"/>
                <w:szCs w:val="20"/>
              </w:rPr>
            </w:pPr>
            <w:r w:rsidRPr="003E3719">
              <w:rPr>
                <w:rFonts w:ascii="Times New Roman" w:eastAsia="Times New Roman" w:hAnsi="Times New Roman" w:cs="Times New Roman"/>
                <w:color w:val="000000" w:themeColor="text1"/>
                <w:sz w:val="20"/>
                <w:szCs w:val="20"/>
              </w:rPr>
              <w:t xml:space="preserve">Tiekėjas turi suteikti </w:t>
            </w:r>
            <w:r w:rsidR="00F20DC5" w:rsidRPr="003E3719">
              <w:rPr>
                <w:rFonts w:ascii="Times New Roman" w:eastAsia="Times New Roman" w:hAnsi="Times New Roman" w:cs="Times New Roman"/>
                <w:color w:val="000000" w:themeColor="text1"/>
                <w:sz w:val="20"/>
                <w:szCs w:val="20"/>
              </w:rPr>
              <w:t xml:space="preserve">sistemos </w:t>
            </w:r>
            <w:r w:rsidRPr="003E3719">
              <w:rPr>
                <w:rFonts w:ascii="Times New Roman" w:eastAsia="Times New Roman" w:hAnsi="Times New Roman" w:cs="Times New Roman"/>
                <w:color w:val="000000" w:themeColor="text1"/>
                <w:sz w:val="20"/>
                <w:szCs w:val="20"/>
              </w:rPr>
              <w:t xml:space="preserve">priežiūrą </w:t>
            </w:r>
            <w:r w:rsidR="00B96CFC" w:rsidRPr="003E3719">
              <w:rPr>
                <w:rFonts w:ascii="Times New Roman" w:eastAsia="Times New Roman" w:hAnsi="Times New Roman" w:cs="Times New Roman"/>
                <w:color w:val="000000" w:themeColor="text1"/>
                <w:sz w:val="20"/>
                <w:szCs w:val="20"/>
              </w:rPr>
              <w:t>nuo</w:t>
            </w:r>
            <w:r w:rsidRPr="003E3719">
              <w:rPr>
                <w:rFonts w:ascii="Times New Roman" w:eastAsia="Times New Roman" w:hAnsi="Times New Roman" w:cs="Times New Roman"/>
                <w:color w:val="000000" w:themeColor="text1"/>
                <w:sz w:val="20"/>
                <w:szCs w:val="20"/>
              </w:rPr>
              <w:t xml:space="preserve"> sistemos </w:t>
            </w:r>
            <w:r w:rsidR="003E3719" w:rsidRPr="003E3719">
              <w:rPr>
                <w:rFonts w:ascii="Times New Roman" w:eastAsia="Times New Roman" w:hAnsi="Times New Roman" w:cs="Times New Roman"/>
                <w:color w:val="000000" w:themeColor="text1"/>
                <w:sz w:val="20"/>
                <w:szCs w:val="20"/>
              </w:rPr>
              <w:t>perdavimo</w:t>
            </w:r>
            <w:r w:rsidRPr="003E3719">
              <w:rPr>
                <w:rFonts w:ascii="Times New Roman" w:eastAsia="Times New Roman" w:hAnsi="Times New Roman" w:cs="Times New Roman"/>
                <w:color w:val="000000" w:themeColor="text1"/>
                <w:sz w:val="20"/>
                <w:szCs w:val="20"/>
              </w:rPr>
              <w:t xml:space="preserve"> eksploatacijai</w:t>
            </w:r>
            <w:r w:rsidR="00B96CFC" w:rsidRPr="003E3719">
              <w:rPr>
                <w:rFonts w:ascii="Times New Roman" w:eastAsia="Times New Roman" w:hAnsi="Times New Roman" w:cs="Times New Roman"/>
                <w:color w:val="000000" w:themeColor="text1"/>
                <w:sz w:val="20"/>
                <w:szCs w:val="20"/>
              </w:rPr>
              <w:t xml:space="preserve"> datos</w:t>
            </w:r>
            <w:r w:rsidRPr="003E3719">
              <w:rPr>
                <w:rFonts w:ascii="Times New Roman" w:eastAsia="Times New Roman" w:hAnsi="Times New Roman" w:cs="Times New Roman"/>
                <w:color w:val="000000" w:themeColor="text1"/>
                <w:sz w:val="20"/>
                <w:szCs w:val="20"/>
              </w:rPr>
              <w:t xml:space="preserve">. </w:t>
            </w:r>
            <w:r w:rsidRPr="530E1CB9">
              <w:rPr>
                <w:rFonts w:ascii="Times New Roman" w:eastAsia="Times New Roman" w:hAnsi="Times New Roman" w:cs="Times New Roman"/>
                <w:color w:val="000000" w:themeColor="text1"/>
                <w:sz w:val="20"/>
                <w:szCs w:val="20"/>
              </w:rPr>
              <w:t>Priežiūra apima sistemos naudojimo konsultacijas, klaidų taisymą (po garantinio laikotarpio), sistemos ir jos duomenų bazės atnaujinimą</w:t>
            </w:r>
          </w:p>
        </w:tc>
        <w:tc>
          <w:tcPr>
            <w:tcW w:w="2126" w:type="dxa"/>
          </w:tcPr>
          <w:p w14:paraId="309E15E0" w14:textId="471C2749" w:rsidR="00A20874" w:rsidRPr="00D02B39" w:rsidRDefault="00957251" w:rsidP="00657B08">
            <w:pPr>
              <w:rPr>
                <w:rFonts w:ascii="Times New Roman" w:eastAsia="Times New Roman" w:hAnsi="Times New Roman" w:cs="Times New Roman"/>
                <w:sz w:val="20"/>
                <w:szCs w:val="20"/>
              </w:rPr>
            </w:pPr>
            <w:r w:rsidRPr="530E1CB9">
              <w:rPr>
                <w:rFonts w:ascii="Times New Roman" w:eastAsia="Times New Roman" w:hAnsi="Times New Roman" w:cs="Times New Roman"/>
                <w:sz w:val="20"/>
                <w:szCs w:val="20"/>
              </w:rPr>
              <w:t>Suteiktos konsultacijos</w:t>
            </w:r>
            <w:r w:rsidR="00AC0935" w:rsidRPr="530E1CB9">
              <w:rPr>
                <w:rFonts w:ascii="Times New Roman" w:eastAsia="Times New Roman" w:hAnsi="Times New Roman" w:cs="Times New Roman"/>
                <w:sz w:val="20"/>
                <w:szCs w:val="20"/>
              </w:rPr>
              <w:t>.</w:t>
            </w:r>
            <w:r w:rsidRPr="530E1CB9">
              <w:rPr>
                <w:rFonts w:ascii="Times New Roman" w:eastAsia="Times New Roman" w:hAnsi="Times New Roman" w:cs="Times New Roman"/>
                <w:sz w:val="20"/>
                <w:szCs w:val="20"/>
              </w:rPr>
              <w:t xml:space="preserve"> Pašalintos klaidos</w:t>
            </w:r>
            <w:r w:rsidR="00AC0935" w:rsidRPr="530E1CB9">
              <w:rPr>
                <w:rFonts w:ascii="Times New Roman" w:eastAsia="Times New Roman" w:hAnsi="Times New Roman" w:cs="Times New Roman"/>
                <w:sz w:val="20"/>
                <w:szCs w:val="20"/>
              </w:rPr>
              <w:t>.</w:t>
            </w:r>
          </w:p>
          <w:p w14:paraId="3358684F" w14:textId="303B1176" w:rsidR="00AC0935" w:rsidRPr="00D02B39" w:rsidRDefault="00AC0935" w:rsidP="00657B08">
            <w:pPr>
              <w:rPr>
                <w:rFonts w:ascii="Times New Roman" w:eastAsia="Times New Roman" w:hAnsi="Times New Roman" w:cs="Times New Roman"/>
                <w:sz w:val="20"/>
                <w:szCs w:val="20"/>
              </w:rPr>
            </w:pPr>
            <w:r w:rsidRPr="530E1CB9">
              <w:rPr>
                <w:rFonts w:ascii="Times New Roman" w:eastAsia="Times New Roman" w:hAnsi="Times New Roman" w:cs="Times New Roman"/>
                <w:sz w:val="20"/>
                <w:szCs w:val="20"/>
              </w:rPr>
              <w:t>A</w:t>
            </w:r>
            <w:r w:rsidR="00044CB6" w:rsidRPr="530E1CB9">
              <w:rPr>
                <w:rFonts w:ascii="Times New Roman" w:eastAsia="Times New Roman" w:hAnsi="Times New Roman" w:cs="Times New Roman"/>
                <w:sz w:val="20"/>
                <w:szCs w:val="20"/>
              </w:rPr>
              <w:t>tnaujinta sistema</w:t>
            </w:r>
          </w:p>
          <w:p w14:paraId="59472221" w14:textId="2E3906C8" w:rsidR="00957251" w:rsidRPr="00D02B39" w:rsidRDefault="00957251" w:rsidP="00657B08">
            <w:pPr>
              <w:rPr>
                <w:rFonts w:ascii="Times New Roman" w:eastAsia="Times New Roman" w:hAnsi="Times New Roman" w:cs="Times New Roman"/>
                <w:sz w:val="20"/>
                <w:szCs w:val="20"/>
              </w:rPr>
            </w:pPr>
          </w:p>
        </w:tc>
        <w:tc>
          <w:tcPr>
            <w:tcW w:w="3832" w:type="dxa"/>
          </w:tcPr>
          <w:p w14:paraId="18F53291" w14:textId="2C8C7B2E" w:rsidR="00A20874" w:rsidRPr="00972E90" w:rsidRDefault="005A7C0B" w:rsidP="00657B08">
            <w:pPr>
              <w:rPr>
                <w:rFonts w:ascii="Times New Roman" w:eastAsia="Times New Roman" w:hAnsi="Times New Roman" w:cs="Times New Roman"/>
                <w:sz w:val="20"/>
                <w:szCs w:val="20"/>
              </w:rPr>
            </w:pPr>
            <w:r w:rsidRPr="00972E90">
              <w:rPr>
                <w:rFonts w:ascii="Times New Roman" w:eastAsia="Times New Roman" w:hAnsi="Times New Roman" w:cs="Times New Roman"/>
                <w:sz w:val="20"/>
                <w:szCs w:val="20"/>
              </w:rPr>
              <w:t xml:space="preserve">Tiekėjas turi teikti sistemos priežiūros paslaugą </w:t>
            </w:r>
            <w:r w:rsidR="00ED0273" w:rsidRPr="00972E90">
              <w:rPr>
                <w:rFonts w:ascii="Times New Roman" w:eastAsia="Times New Roman" w:hAnsi="Times New Roman" w:cs="Times New Roman"/>
                <w:sz w:val="20"/>
                <w:szCs w:val="20"/>
              </w:rPr>
              <w:t>pagal</w:t>
            </w:r>
            <w:r w:rsidR="00972E90" w:rsidRPr="00972E90">
              <w:rPr>
                <w:rFonts w:ascii="Times New Roman" w:eastAsia="Times New Roman" w:hAnsi="Times New Roman" w:cs="Times New Roman"/>
                <w:sz w:val="20"/>
                <w:szCs w:val="20"/>
              </w:rPr>
              <w:t xml:space="preserve"> skyreliuose</w:t>
            </w:r>
            <w:r w:rsidR="00ED0273" w:rsidRPr="00972E90">
              <w:rPr>
                <w:rFonts w:ascii="Times New Roman" w:eastAsia="Times New Roman" w:hAnsi="Times New Roman" w:cs="Times New Roman"/>
                <w:sz w:val="20"/>
                <w:szCs w:val="20"/>
              </w:rPr>
              <w:t xml:space="preserve"> </w:t>
            </w:r>
            <w:r w:rsidRPr="00972E90">
              <w:rPr>
                <w:rFonts w:ascii="Times New Roman" w:eastAsia="Times New Roman" w:hAnsi="Times New Roman" w:cs="Times New Roman"/>
                <w:sz w:val="20"/>
                <w:szCs w:val="20"/>
              </w:rPr>
              <w:t>„Sistemos priežiūros paslaugos lygio susitarimo (SLA) parametrai“</w:t>
            </w:r>
            <w:r w:rsidR="00972E90" w:rsidRPr="00972E90">
              <w:rPr>
                <w:rFonts w:ascii="Times New Roman" w:eastAsia="Times New Roman" w:hAnsi="Times New Roman" w:cs="Times New Roman"/>
                <w:sz w:val="20"/>
                <w:szCs w:val="20"/>
              </w:rPr>
              <w:t xml:space="preserve"> ir  „Sistemos veikimo reikalavimai“</w:t>
            </w:r>
            <w:r w:rsidR="00ED0273" w:rsidRPr="00972E90">
              <w:rPr>
                <w:rFonts w:ascii="Times New Roman" w:eastAsia="Times New Roman" w:hAnsi="Times New Roman" w:cs="Times New Roman"/>
                <w:sz w:val="20"/>
                <w:szCs w:val="20"/>
              </w:rPr>
              <w:t xml:space="preserve"> nurodytus reikalavimus</w:t>
            </w:r>
          </w:p>
        </w:tc>
      </w:tr>
      <w:tr w:rsidR="00A20874" w:rsidRPr="00D02B39" w14:paraId="20DE0C81" w14:textId="77777777" w:rsidTr="00657B08">
        <w:tc>
          <w:tcPr>
            <w:tcW w:w="1106" w:type="dxa"/>
          </w:tcPr>
          <w:p w14:paraId="032B15BE" w14:textId="318BF09A" w:rsidR="00A20874" w:rsidRPr="00D02B39" w:rsidRDefault="00A20874" w:rsidP="00657B08">
            <w:pPr>
              <w:rPr>
                <w:rFonts w:ascii="Times New Roman" w:eastAsia="Times New Roman" w:hAnsi="Times New Roman" w:cs="Times New Roman"/>
                <w:color w:val="000000"/>
                <w:sz w:val="20"/>
                <w:szCs w:val="20"/>
              </w:rPr>
            </w:pPr>
            <w:r w:rsidRPr="530E1CB9">
              <w:rPr>
                <w:rFonts w:ascii="Times New Roman" w:eastAsia="Times New Roman" w:hAnsi="Times New Roman" w:cs="Times New Roman"/>
                <w:color w:val="000000" w:themeColor="text1"/>
                <w:sz w:val="20"/>
                <w:szCs w:val="20"/>
                <w:lang w:eastAsia="lt-LT"/>
              </w:rPr>
              <w:t>PR.</w:t>
            </w:r>
            <w:r w:rsidR="0090476C" w:rsidRPr="530E1CB9">
              <w:rPr>
                <w:rFonts w:ascii="Times New Roman" w:eastAsia="Times New Roman" w:hAnsi="Times New Roman" w:cs="Times New Roman"/>
                <w:color w:val="000000" w:themeColor="text1"/>
                <w:sz w:val="20"/>
                <w:szCs w:val="20"/>
                <w:lang w:eastAsia="lt-LT"/>
              </w:rPr>
              <w:t>14.</w:t>
            </w:r>
            <w:r w:rsidRPr="530E1CB9">
              <w:rPr>
                <w:rFonts w:ascii="Times New Roman" w:eastAsia="Times New Roman" w:hAnsi="Times New Roman" w:cs="Times New Roman"/>
                <w:color w:val="000000" w:themeColor="text1"/>
                <w:sz w:val="20"/>
                <w:szCs w:val="20"/>
                <w:lang w:eastAsia="lt-LT"/>
              </w:rPr>
              <w:t>2</w:t>
            </w:r>
          </w:p>
        </w:tc>
        <w:tc>
          <w:tcPr>
            <w:tcW w:w="2575" w:type="dxa"/>
          </w:tcPr>
          <w:p w14:paraId="26EDDB37" w14:textId="7BE1EF75" w:rsidR="00A20874" w:rsidRPr="00D02B39" w:rsidRDefault="00A20874" w:rsidP="00657B08">
            <w:pPr>
              <w:rPr>
                <w:rFonts w:ascii="Times New Roman" w:eastAsia="Times New Roman" w:hAnsi="Times New Roman" w:cs="Times New Roman"/>
                <w:sz w:val="20"/>
                <w:szCs w:val="20"/>
              </w:rPr>
            </w:pPr>
            <w:r w:rsidRPr="530E1CB9">
              <w:rPr>
                <w:rFonts w:ascii="Times New Roman" w:eastAsia="Times New Roman" w:hAnsi="Times New Roman" w:cs="Times New Roman"/>
                <w:color w:val="000000" w:themeColor="text1"/>
                <w:sz w:val="20"/>
                <w:szCs w:val="20"/>
              </w:rPr>
              <w:t xml:space="preserve">Tiekėjas turi atlikti atnaujinimus visose sistemos aplinkose. Visi sistemos atnaujinimai (ištaisius sistemos klaidas, atlikus pakeitimus, esant naujai </w:t>
            </w:r>
            <w:r w:rsidR="00315FA8" w:rsidRPr="530E1CB9">
              <w:rPr>
                <w:rFonts w:ascii="Times New Roman" w:eastAsia="Times New Roman" w:hAnsi="Times New Roman" w:cs="Times New Roman"/>
                <w:color w:val="000000" w:themeColor="text1"/>
                <w:sz w:val="20"/>
                <w:szCs w:val="20"/>
              </w:rPr>
              <w:t xml:space="preserve">tiekėjo ir/ar </w:t>
            </w:r>
            <w:r w:rsidRPr="530E1CB9">
              <w:rPr>
                <w:rFonts w:ascii="Times New Roman" w:eastAsia="Times New Roman" w:hAnsi="Times New Roman" w:cs="Times New Roman"/>
                <w:color w:val="000000" w:themeColor="text1"/>
                <w:sz w:val="20"/>
                <w:szCs w:val="20"/>
              </w:rPr>
              <w:t>gamintojo versijai) diegiami Tiekėjo</w:t>
            </w:r>
          </w:p>
        </w:tc>
        <w:tc>
          <w:tcPr>
            <w:tcW w:w="2126" w:type="dxa"/>
          </w:tcPr>
          <w:p w14:paraId="0A3C65CA" w14:textId="15B2FD0F" w:rsidR="00044CB6" w:rsidRPr="00D02B39" w:rsidRDefault="00044CB6" w:rsidP="00044CB6">
            <w:pPr>
              <w:rPr>
                <w:rFonts w:ascii="Times New Roman" w:eastAsia="Times New Roman" w:hAnsi="Times New Roman" w:cs="Times New Roman"/>
                <w:sz w:val="20"/>
                <w:szCs w:val="20"/>
              </w:rPr>
            </w:pPr>
            <w:r w:rsidRPr="530E1CB9">
              <w:rPr>
                <w:rFonts w:ascii="Times New Roman" w:eastAsia="Times New Roman" w:hAnsi="Times New Roman" w:cs="Times New Roman"/>
                <w:sz w:val="20"/>
                <w:szCs w:val="20"/>
              </w:rPr>
              <w:t>Atnaujinta sistema visose aplinkose</w:t>
            </w:r>
          </w:p>
          <w:p w14:paraId="0DFF8183" w14:textId="77777777" w:rsidR="00A20874" w:rsidRPr="00D02B39" w:rsidRDefault="00A20874" w:rsidP="00657B08">
            <w:pPr>
              <w:rPr>
                <w:rFonts w:ascii="Times New Roman" w:eastAsia="Times New Roman" w:hAnsi="Times New Roman" w:cs="Times New Roman"/>
                <w:sz w:val="20"/>
                <w:szCs w:val="20"/>
              </w:rPr>
            </w:pPr>
          </w:p>
        </w:tc>
        <w:tc>
          <w:tcPr>
            <w:tcW w:w="3832" w:type="dxa"/>
          </w:tcPr>
          <w:p w14:paraId="1E182F5F" w14:textId="77777777" w:rsidR="00A20874" w:rsidRPr="00D02B39" w:rsidRDefault="00A20874" w:rsidP="00657B08">
            <w:pPr>
              <w:rPr>
                <w:rFonts w:ascii="Times New Roman" w:eastAsia="Times New Roman" w:hAnsi="Times New Roman" w:cs="Times New Roman"/>
                <w:sz w:val="20"/>
                <w:szCs w:val="20"/>
              </w:rPr>
            </w:pPr>
          </w:p>
        </w:tc>
      </w:tr>
      <w:tr w:rsidR="00A20874" w:rsidRPr="00D02B39" w14:paraId="0685424E" w14:textId="77777777" w:rsidTr="00657B08">
        <w:tc>
          <w:tcPr>
            <w:tcW w:w="1106" w:type="dxa"/>
          </w:tcPr>
          <w:p w14:paraId="01928529" w14:textId="1D850356" w:rsidR="00A20874" w:rsidRPr="00D02B39" w:rsidRDefault="00A20874" w:rsidP="00657B08">
            <w:pPr>
              <w:rPr>
                <w:rFonts w:ascii="Times New Roman" w:eastAsia="Times New Roman" w:hAnsi="Times New Roman" w:cs="Times New Roman"/>
                <w:color w:val="000000"/>
                <w:sz w:val="20"/>
                <w:szCs w:val="20"/>
              </w:rPr>
            </w:pPr>
            <w:r w:rsidRPr="530E1CB9">
              <w:rPr>
                <w:rFonts w:ascii="Times New Roman" w:eastAsia="Times New Roman" w:hAnsi="Times New Roman" w:cs="Times New Roman"/>
                <w:color w:val="000000" w:themeColor="text1"/>
                <w:sz w:val="20"/>
                <w:szCs w:val="20"/>
                <w:lang w:eastAsia="lt-LT"/>
              </w:rPr>
              <w:t>PR.</w:t>
            </w:r>
            <w:r w:rsidR="0090476C" w:rsidRPr="530E1CB9">
              <w:rPr>
                <w:rFonts w:ascii="Times New Roman" w:eastAsia="Times New Roman" w:hAnsi="Times New Roman" w:cs="Times New Roman"/>
                <w:color w:val="000000" w:themeColor="text1"/>
                <w:sz w:val="20"/>
                <w:szCs w:val="20"/>
                <w:lang w:eastAsia="lt-LT"/>
              </w:rPr>
              <w:t>14.</w:t>
            </w:r>
            <w:r w:rsidRPr="530E1CB9">
              <w:rPr>
                <w:rFonts w:ascii="Times New Roman" w:eastAsia="Times New Roman" w:hAnsi="Times New Roman" w:cs="Times New Roman"/>
                <w:color w:val="000000" w:themeColor="text1"/>
                <w:sz w:val="20"/>
                <w:szCs w:val="20"/>
                <w:lang w:eastAsia="lt-LT"/>
              </w:rPr>
              <w:t>3</w:t>
            </w:r>
          </w:p>
        </w:tc>
        <w:tc>
          <w:tcPr>
            <w:tcW w:w="2575" w:type="dxa"/>
          </w:tcPr>
          <w:p w14:paraId="6D0B36A1" w14:textId="77777777" w:rsidR="00A20874" w:rsidRPr="00D02B39" w:rsidRDefault="00A20874" w:rsidP="00657B08">
            <w:pPr>
              <w:rPr>
                <w:rFonts w:ascii="Times New Roman" w:eastAsia="Times New Roman" w:hAnsi="Times New Roman" w:cs="Times New Roman"/>
                <w:color w:val="000000"/>
                <w:sz w:val="20"/>
                <w:szCs w:val="20"/>
              </w:rPr>
            </w:pPr>
            <w:r w:rsidRPr="530E1CB9">
              <w:rPr>
                <w:rFonts w:ascii="Times New Roman" w:eastAsia="Times New Roman" w:hAnsi="Times New Roman" w:cs="Times New Roman"/>
                <w:color w:val="000000" w:themeColor="text1"/>
                <w:sz w:val="20"/>
                <w:szCs w:val="20"/>
              </w:rPr>
              <w:t>Tiekėjas turi pateikti sistemos atnaujinimų sąrašą su paaiškinimais dėl pasikeitimų. Užsakovas priima sprendimą, ar atnaujinimas turi būti pirma keliamas į testavimo aplinką ir ištestuojamas ar diegiamas iš karto į darbinę</w:t>
            </w:r>
          </w:p>
        </w:tc>
        <w:tc>
          <w:tcPr>
            <w:tcW w:w="2126" w:type="dxa"/>
          </w:tcPr>
          <w:p w14:paraId="623BBC4B" w14:textId="77777777" w:rsidR="00A20874" w:rsidRPr="00D02B39" w:rsidRDefault="00A20874" w:rsidP="00657B08">
            <w:pPr>
              <w:rPr>
                <w:rFonts w:ascii="Times New Roman" w:eastAsia="Times New Roman" w:hAnsi="Times New Roman" w:cs="Times New Roman"/>
                <w:sz w:val="20"/>
                <w:szCs w:val="20"/>
              </w:rPr>
            </w:pPr>
          </w:p>
        </w:tc>
        <w:tc>
          <w:tcPr>
            <w:tcW w:w="3832" w:type="dxa"/>
          </w:tcPr>
          <w:p w14:paraId="28B36DBA" w14:textId="3818BD84" w:rsidR="00A20874" w:rsidRPr="00D02B39" w:rsidRDefault="00A20874" w:rsidP="00657B08">
            <w:pPr>
              <w:rPr>
                <w:rFonts w:ascii="Times New Roman" w:eastAsia="Times New Roman" w:hAnsi="Times New Roman" w:cs="Times New Roman"/>
                <w:sz w:val="20"/>
                <w:szCs w:val="20"/>
              </w:rPr>
            </w:pPr>
            <w:r w:rsidRPr="530E1CB9">
              <w:rPr>
                <w:rFonts w:ascii="Times New Roman" w:eastAsia="Times New Roman" w:hAnsi="Times New Roman" w:cs="Times New Roman"/>
                <w:sz w:val="20"/>
                <w:szCs w:val="20"/>
              </w:rPr>
              <w:t xml:space="preserve">Tiekėjas turi užtikrinti, kad diegiami sistemos atnaujinimai nepažeis jau naudojamo funkcionalumo. Tiekėjas turi ne vėliau kaip prieš </w:t>
            </w:r>
            <w:r w:rsidR="00F20265" w:rsidRPr="530E1CB9">
              <w:rPr>
                <w:rFonts w:ascii="Times New Roman" w:eastAsia="Times New Roman" w:hAnsi="Times New Roman" w:cs="Times New Roman"/>
                <w:sz w:val="20"/>
                <w:szCs w:val="20"/>
              </w:rPr>
              <w:t xml:space="preserve">1 </w:t>
            </w:r>
            <w:r w:rsidRPr="530E1CB9">
              <w:rPr>
                <w:rFonts w:ascii="Times New Roman" w:eastAsia="Times New Roman" w:hAnsi="Times New Roman" w:cs="Times New Roman"/>
                <w:sz w:val="20"/>
                <w:szCs w:val="20"/>
              </w:rPr>
              <w:t>mėnesį iki planuojamo atnaujinimų diegimo suderinti su Užsakovu atnaujinimų diegimo datą ir laiką bei sistemos veikimo sustabdymo trukmę, jei toks diegimas to reikalauja.</w:t>
            </w:r>
          </w:p>
        </w:tc>
      </w:tr>
      <w:tr w:rsidR="00A20874" w:rsidRPr="00D02B39" w14:paraId="2DCA2B54" w14:textId="77777777" w:rsidTr="00657B08">
        <w:tc>
          <w:tcPr>
            <w:tcW w:w="1106" w:type="dxa"/>
          </w:tcPr>
          <w:p w14:paraId="414D539F" w14:textId="75BD3692" w:rsidR="00A20874" w:rsidRPr="00D02B39" w:rsidRDefault="00A20874" w:rsidP="00657B08">
            <w:pPr>
              <w:rPr>
                <w:rFonts w:ascii="Times New Roman" w:eastAsia="Times New Roman" w:hAnsi="Times New Roman" w:cs="Times New Roman"/>
                <w:color w:val="000000"/>
                <w:sz w:val="20"/>
                <w:szCs w:val="20"/>
              </w:rPr>
            </w:pPr>
            <w:r w:rsidRPr="530E1CB9">
              <w:rPr>
                <w:rFonts w:ascii="Times New Roman" w:eastAsia="Times New Roman" w:hAnsi="Times New Roman" w:cs="Times New Roman"/>
                <w:color w:val="000000" w:themeColor="text1"/>
                <w:sz w:val="20"/>
                <w:szCs w:val="20"/>
                <w:lang w:eastAsia="lt-LT"/>
              </w:rPr>
              <w:t>PR.</w:t>
            </w:r>
            <w:r w:rsidR="0090476C" w:rsidRPr="530E1CB9">
              <w:rPr>
                <w:rFonts w:ascii="Times New Roman" w:eastAsia="Times New Roman" w:hAnsi="Times New Roman" w:cs="Times New Roman"/>
                <w:color w:val="000000" w:themeColor="text1"/>
                <w:sz w:val="20"/>
                <w:szCs w:val="20"/>
                <w:lang w:eastAsia="lt-LT"/>
              </w:rPr>
              <w:t>14.</w:t>
            </w:r>
            <w:r w:rsidRPr="530E1CB9">
              <w:rPr>
                <w:rFonts w:ascii="Times New Roman" w:eastAsia="Times New Roman" w:hAnsi="Times New Roman" w:cs="Times New Roman"/>
                <w:color w:val="000000" w:themeColor="text1"/>
                <w:sz w:val="20"/>
                <w:szCs w:val="20"/>
                <w:lang w:eastAsia="lt-LT"/>
              </w:rPr>
              <w:t>4</w:t>
            </w:r>
          </w:p>
        </w:tc>
        <w:tc>
          <w:tcPr>
            <w:tcW w:w="2575" w:type="dxa"/>
          </w:tcPr>
          <w:p w14:paraId="4E8DD7D2" w14:textId="0B667EFF" w:rsidR="00A20874" w:rsidRPr="00D02B39" w:rsidRDefault="00A20874" w:rsidP="00657B08">
            <w:pPr>
              <w:rPr>
                <w:rFonts w:ascii="Times New Roman" w:eastAsia="Times New Roman" w:hAnsi="Times New Roman" w:cs="Times New Roman"/>
                <w:sz w:val="20"/>
                <w:szCs w:val="20"/>
              </w:rPr>
            </w:pPr>
            <w:r w:rsidRPr="530E1CB9">
              <w:rPr>
                <w:rFonts w:ascii="Times New Roman" w:eastAsia="Times New Roman" w:hAnsi="Times New Roman" w:cs="Times New Roman"/>
                <w:color w:val="000000" w:themeColor="text1"/>
                <w:sz w:val="20"/>
                <w:szCs w:val="20"/>
              </w:rPr>
              <w:t>Tiekėjas turi pateikti mėnesines ataskaitas apie suteiktas priežiūros paslaugas</w:t>
            </w:r>
          </w:p>
        </w:tc>
        <w:tc>
          <w:tcPr>
            <w:tcW w:w="2126" w:type="dxa"/>
          </w:tcPr>
          <w:p w14:paraId="329D840F" w14:textId="69DACC47" w:rsidR="00A20874" w:rsidRPr="00D02B39" w:rsidRDefault="00044CB6" w:rsidP="00657B08">
            <w:pPr>
              <w:rPr>
                <w:rFonts w:ascii="Times New Roman" w:eastAsia="Times New Roman" w:hAnsi="Times New Roman" w:cs="Times New Roman"/>
                <w:sz w:val="20"/>
                <w:szCs w:val="20"/>
              </w:rPr>
            </w:pPr>
            <w:r w:rsidRPr="530E1CB9">
              <w:rPr>
                <w:rFonts w:ascii="Times New Roman" w:eastAsia="Times New Roman" w:hAnsi="Times New Roman" w:cs="Times New Roman"/>
                <w:sz w:val="20"/>
                <w:szCs w:val="20"/>
              </w:rPr>
              <w:t xml:space="preserve">Pateikta </w:t>
            </w:r>
            <w:r w:rsidR="0095275D" w:rsidRPr="530E1CB9">
              <w:rPr>
                <w:rFonts w:ascii="Times New Roman" w:eastAsia="Times New Roman" w:hAnsi="Times New Roman" w:cs="Times New Roman"/>
                <w:sz w:val="20"/>
                <w:szCs w:val="20"/>
              </w:rPr>
              <w:t>mėnesinė priežiūros paslaugų ataskaita</w:t>
            </w:r>
          </w:p>
        </w:tc>
        <w:tc>
          <w:tcPr>
            <w:tcW w:w="3832" w:type="dxa"/>
          </w:tcPr>
          <w:p w14:paraId="5FDFF516" w14:textId="717BD4E7" w:rsidR="00A20874" w:rsidRPr="00D02B39" w:rsidRDefault="00456198" w:rsidP="00657B08">
            <w:pPr>
              <w:rPr>
                <w:rFonts w:ascii="Times New Roman" w:eastAsia="Times New Roman" w:hAnsi="Times New Roman" w:cs="Times New Roman"/>
                <w:sz w:val="20"/>
                <w:szCs w:val="20"/>
              </w:rPr>
            </w:pPr>
            <w:r w:rsidRPr="530E1CB9">
              <w:rPr>
                <w:rFonts w:ascii="Times New Roman" w:eastAsia="Times New Roman" w:hAnsi="Times New Roman" w:cs="Times New Roman"/>
                <w:color w:val="000000" w:themeColor="text1"/>
                <w:sz w:val="20"/>
                <w:szCs w:val="20"/>
              </w:rPr>
              <w:t>Ataskaita turi paimti: suteiktos paslaugos, atsako, sprendimo laikai lyginant su SLA.</w:t>
            </w:r>
          </w:p>
        </w:tc>
      </w:tr>
      <w:tr w:rsidR="00A20874" w:rsidRPr="00D02B39" w14:paraId="27C41996" w14:textId="77777777" w:rsidTr="00657B08">
        <w:tc>
          <w:tcPr>
            <w:tcW w:w="1106" w:type="dxa"/>
          </w:tcPr>
          <w:p w14:paraId="3FED034B" w14:textId="4C76E2A0" w:rsidR="00A20874" w:rsidRPr="00D02B39" w:rsidRDefault="00A20874" w:rsidP="00657B08">
            <w:pPr>
              <w:rPr>
                <w:rFonts w:ascii="Times New Roman" w:eastAsia="Times New Roman" w:hAnsi="Times New Roman" w:cs="Times New Roman"/>
                <w:color w:val="000000"/>
                <w:sz w:val="20"/>
                <w:szCs w:val="20"/>
              </w:rPr>
            </w:pPr>
            <w:r w:rsidRPr="530E1CB9">
              <w:rPr>
                <w:rFonts w:ascii="Times New Roman" w:eastAsia="Times New Roman" w:hAnsi="Times New Roman" w:cs="Times New Roman"/>
                <w:color w:val="000000" w:themeColor="text1"/>
                <w:sz w:val="20"/>
                <w:szCs w:val="20"/>
                <w:lang w:eastAsia="lt-LT"/>
              </w:rPr>
              <w:t>PR.</w:t>
            </w:r>
            <w:r w:rsidR="0090476C" w:rsidRPr="530E1CB9">
              <w:rPr>
                <w:rFonts w:ascii="Times New Roman" w:eastAsia="Times New Roman" w:hAnsi="Times New Roman" w:cs="Times New Roman"/>
                <w:color w:val="000000" w:themeColor="text1"/>
                <w:sz w:val="20"/>
                <w:szCs w:val="20"/>
                <w:lang w:eastAsia="lt-LT"/>
              </w:rPr>
              <w:t>14.</w:t>
            </w:r>
            <w:r w:rsidRPr="530E1CB9">
              <w:rPr>
                <w:rFonts w:ascii="Times New Roman" w:eastAsia="Times New Roman" w:hAnsi="Times New Roman" w:cs="Times New Roman"/>
                <w:color w:val="000000" w:themeColor="text1"/>
                <w:sz w:val="20"/>
                <w:szCs w:val="20"/>
                <w:lang w:eastAsia="lt-LT"/>
              </w:rPr>
              <w:t>5</w:t>
            </w:r>
          </w:p>
        </w:tc>
        <w:tc>
          <w:tcPr>
            <w:tcW w:w="2575" w:type="dxa"/>
          </w:tcPr>
          <w:p w14:paraId="02A41C8E" w14:textId="663FB384" w:rsidR="00A20874" w:rsidRPr="00D02B39" w:rsidRDefault="00A20874" w:rsidP="00657B08">
            <w:pPr>
              <w:rPr>
                <w:rFonts w:ascii="Times New Roman" w:eastAsia="Times New Roman" w:hAnsi="Times New Roman" w:cs="Times New Roman"/>
                <w:sz w:val="20"/>
                <w:szCs w:val="20"/>
              </w:rPr>
            </w:pPr>
            <w:r w:rsidRPr="530E1CB9">
              <w:rPr>
                <w:rFonts w:ascii="Times New Roman" w:eastAsia="Times New Roman" w:hAnsi="Times New Roman" w:cs="Times New Roman"/>
                <w:color w:val="000000" w:themeColor="text1"/>
                <w:sz w:val="20"/>
                <w:szCs w:val="20"/>
              </w:rPr>
              <w:t xml:space="preserve">Tiekėjas turi paskirti </w:t>
            </w:r>
            <w:r w:rsidR="004202BC" w:rsidRPr="530E1CB9">
              <w:rPr>
                <w:rFonts w:ascii="Times New Roman" w:eastAsia="Times New Roman" w:hAnsi="Times New Roman" w:cs="Times New Roman"/>
                <w:color w:val="000000" w:themeColor="text1"/>
                <w:sz w:val="20"/>
                <w:szCs w:val="20"/>
              </w:rPr>
              <w:t xml:space="preserve">dedikuotą </w:t>
            </w:r>
            <w:r w:rsidRPr="530E1CB9">
              <w:rPr>
                <w:rFonts w:ascii="Times New Roman" w:eastAsia="Times New Roman" w:hAnsi="Times New Roman" w:cs="Times New Roman"/>
                <w:color w:val="000000" w:themeColor="text1"/>
                <w:sz w:val="20"/>
                <w:szCs w:val="20"/>
              </w:rPr>
              <w:t>atsakingą konsultantą priežiūrai. Atsakingas konsultantas turi būti atsakingas už priežiūros paslaugų organizavimą, SLA stebėjimą ir ataskaitų teikimą</w:t>
            </w:r>
          </w:p>
        </w:tc>
        <w:tc>
          <w:tcPr>
            <w:tcW w:w="2126" w:type="dxa"/>
          </w:tcPr>
          <w:p w14:paraId="6CE831ED" w14:textId="5BB211BF" w:rsidR="00A20874" w:rsidRPr="00D02B39" w:rsidRDefault="00EA4588" w:rsidP="00657B08">
            <w:pPr>
              <w:rPr>
                <w:rFonts w:ascii="Times New Roman" w:eastAsia="Times New Roman" w:hAnsi="Times New Roman" w:cs="Times New Roman"/>
                <w:sz w:val="20"/>
                <w:szCs w:val="20"/>
              </w:rPr>
            </w:pPr>
            <w:r w:rsidRPr="530E1CB9">
              <w:rPr>
                <w:rFonts w:ascii="Times New Roman" w:eastAsia="Times New Roman" w:hAnsi="Times New Roman" w:cs="Times New Roman"/>
                <w:sz w:val="20"/>
                <w:szCs w:val="20"/>
              </w:rPr>
              <w:t>Paskirtas</w:t>
            </w:r>
            <w:r w:rsidR="004202BC" w:rsidRPr="530E1CB9">
              <w:rPr>
                <w:rFonts w:ascii="Times New Roman" w:eastAsia="Times New Roman" w:hAnsi="Times New Roman" w:cs="Times New Roman"/>
                <w:sz w:val="20"/>
                <w:szCs w:val="20"/>
              </w:rPr>
              <w:t xml:space="preserve"> atsakingas dedikuotas konsultantas priežiūrai</w:t>
            </w:r>
          </w:p>
        </w:tc>
        <w:tc>
          <w:tcPr>
            <w:tcW w:w="3832" w:type="dxa"/>
          </w:tcPr>
          <w:p w14:paraId="22D02FBD" w14:textId="500DA5B6" w:rsidR="00A20874" w:rsidRPr="00D02B39" w:rsidRDefault="00A20874" w:rsidP="00657B08">
            <w:pPr>
              <w:rPr>
                <w:rFonts w:ascii="Times New Roman" w:eastAsia="Times New Roman" w:hAnsi="Times New Roman" w:cs="Times New Roman"/>
                <w:sz w:val="20"/>
                <w:szCs w:val="20"/>
              </w:rPr>
            </w:pPr>
          </w:p>
        </w:tc>
      </w:tr>
      <w:tr w:rsidR="00A20874" w:rsidRPr="00D02B39" w14:paraId="5B8C7FD8" w14:textId="77777777" w:rsidTr="00657B08">
        <w:tc>
          <w:tcPr>
            <w:tcW w:w="1106" w:type="dxa"/>
          </w:tcPr>
          <w:p w14:paraId="2916649D" w14:textId="203E423E" w:rsidR="00A20874" w:rsidRPr="00D02B39" w:rsidRDefault="00A20874" w:rsidP="00657B08">
            <w:pPr>
              <w:rPr>
                <w:rFonts w:ascii="Times New Roman" w:eastAsia="Times New Roman" w:hAnsi="Times New Roman" w:cs="Times New Roman"/>
                <w:color w:val="000000"/>
                <w:sz w:val="20"/>
                <w:szCs w:val="20"/>
                <w:lang w:eastAsia="lt-LT"/>
              </w:rPr>
            </w:pPr>
            <w:r w:rsidRPr="530E1CB9">
              <w:rPr>
                <w:rFonts w:ascii="Times New Roman" w:eastAsia="Times New Roman" w:hAnsi="Times New Roman" w:cs="Times New Roman"/>
                <w:color w:val="000000" w:themeColor="text1"/>
                <w:sz w:val="20"/>
                <w:szCs w:val="20"/>
                <w:lang w:eastAsia="lt-LT"/>
              </w:rPr>
              <w:t>PR.</w:t>
            </w:r>
            <w:r w:rsidR="0090476C" w:rsidRPr="530E1CB9">
              <w:rPr>
                <w:rFonts w:ascii="Times New Roman" w:eastAsia="Times New Roman" w:hAnsi="Times New Roman" w:cs="Times New Roman"/>
                <w:color w:val="000000" w:themeColor="text1"/>
                <w:sz w:val="20"/>
                <w:szCs w:val="20"/>
                <w:lang w:eastAsia="lt-LT"/>
              </w:rPr>
              <w:t>14.</w:t>
            </w:r>
            <w:r w:rsidRPr="530E1CB9">
              <w:rPr>
                <w:rFonts w:ascii="Times New Roman" w:eastAsia="Times New Roman" w:hAnsi="Times New Roman" w:cs="Times New Roman"/>
                <w:color w:val="000000" w:themeColor="text1"/>
                <w:sz w:val="20"/>
                <w:szCs w:val="20"/>
                <w:lang w:eastAsia="lt-LT"/>
              </w:rPr>
              <w:t>6</w:t>
            </w:r>
          </w:p>
        </w:tc>
        <w:tc>
          <w:tcPr>
            <w:tcW w:w="2575" w:type="dxa"/>
          </w:tcPr>
          <w:p w14:paraId="5B1E9BB2" w14:textId="2BE2ACAE" w:rsidR="00A20874" w:rsidRPr="009D42CD" w:rsidRDefault="00A20874" w:rsidP="00657B08">
            <w:pPr>
              <w:rPr>
                <w:rFonts w:ascii="Times New Roman" w:eastAsia="Times New Roman" w:hAnsi="Times New Roman" w:cs="Times New Roman"/>
                <w:color w:val="000000"/>
                <w:sz w:val="20"/>
                <w:szCs w:val="20"/>
              </w:rPr>
            </w:pPr>
            <w:r w:rsidRPr="530E1CB9">
              <w:rPr>
                <w:rFonts w:ascii="Times New Roman" w:eastAsia="Times New Roman" w:hAnsi="Times New Roman" w:cs="Times New Roman"/>
                <w:color w:val="000000" w:themeColor="text1"/>
                <w:sz w:val="20"/>
                <w:szCs w:val="20"/>
              </w:rPr>
              <w:t xml:space="preserve">Tiekėjas </w:t>
            </w:r>
            <w:r w:rsidR="001D655C" w:rsidRPr="530E1CB9">
              <w:rPr>
                <w:rFonts w:ascii="Times New Roman" w:eastAsia="Times New Roman" w:hAnsi="Times New Roman" w:cs="Times New Roman"/>
                <w:color w:val="000000" w:themeColor="text1"/>
                <w:sz w:val="20"/>
                <w:szCs w:val="20"/>
              </w:rPr>
              <w:t xml:space="preserve">turi </w:t>
            </w:r>
            <w:r w:rsidR="000B6450" w:rsidRPr="530E1CB9">
              <w:rPr>
                <w:rFonts w:ascii="Times New Roman" w:eastAsia="Times New Roman" w:hAnsi="Times New Roman" w:cs="Times New Roman"/>
                <w:color w:val="000000" w:themeColor="text1"/>
                <w:sz w:val="20"/>
                <w:szCs w:val="20"/>
              </w:rPr>
              <w:t>teikti</w:t>
            </w:r>
            <w:r w:rsidR="00C62117" w:rsidRPr="530E1CB9">
              <w:rPr>
                <w:rFonts w:ascii="Times New Roman" w:eastAsia="Times New Roman" w:hAnsi="Times New Roman" w:cs="Times New Roman"/>
                <w:color w:val="000000" w:themeColor="text1"/>
                <w:sz w:val="20"/>
                <w:szCs w:val="20"/>
              </w:rPr>
              <w:t xml:space="preserve"> kasdienį</w:t>
            </w:r>
            <w:r w:rsidR="00567C1C" w:rsidRPr="530E1CB9">
              <w:rPr>
                <w:rFonts w:ascii="Times New Roman" w:eastAsia="Times New Roman" w:hAnsi="Times New Roman" w:cs="Times New Roman"/>
                <w:color w:val="000000" w:themeColor="text1"/>
                <w:sz w:val="20"/>
                <w:szCs w:val="20"/>
              </w:rPr>
              <w:t xml:space="preserve"> </w:t>
            </w:r>
            <w:r w:rsidR="00741C01" w:rsidRPr="530E1CB9">
              <w:rPr>
                <w:rFonts w:ascii="Times New Roman" w:eastAsia="Times New Roman" w:hAnsi="Times New Roman" w:cs="Times New Roman"/>
                <w:color w:val="000000" w:themeColor="text1"/>
                <w:sz w:val="20"/>
                <w:szCs w:val="20"/>
              </w:rPr>
              <w:t>sistemos</w:t>
            </w:r>
            <w:r w:rsidR="00DF3116" w:rsidRPr="530E1CB9">
              <w:rPr>
                <w:rFonts w:ascii="Times New Roman" w:eastAsia="Times New Roman" w:hAnsi="Times New Roman" w:cs="Times New Roman"/>
                <w:color w:val="000000" w:themeColor="text1"/>
                <w:sz w:val="20"/>
                <w:szCs w:val="20"/>
              </w:rPr>
              <w:t xml:space="preserve"> </w:t>
            </w:r>
            <w:r w:rsidR="005261D0" w:rsidRPr="530E1CB9">
              <w:rPr>
                <w:rFonts w:ascii="Times New Roman" w:eastAsia="Times New Roman" w:hAnsi="Times New Roman" w:cs="Times New Roman"/>
                <w:color w:val="000000" w:themeColor="text1"/>
                <w:sz w:val="20"/>
                <w:szCs w:val="20"/>
              </w:rPr>
              <w:t xml:space="preserve">talpinimui naudojamos </w:t>
            </w:r>
            <w:r w:rsidR="00DF3116" w:rsidRPr="530E1CB9">
              <w:rPr>
                <w:rFonts w:ascii="Times New Roman" w:eastAsia="Times New Roman" w:hAnsi="Times New Roman" w:cs="Times New Roman"/>
                <w:color w:val="000000" w:themeColor="text1"/>
                <w:sz w:val="20"/>
                <w:szCs w:val="20"/>
              </w:rPr>
              <w:t>serverinės dalies</w:t>
            </w:r>
            <w:r w:rsidR="00741C01" w:rsidRPr="530E1CB9">
              <w:rPr>
                <w:rFonts w:ascii="Times New Roman" w:eastAsia="Times New Roman" w:hAnsi="Times New Roman" w:cs="Times New Roman"/>
                <w:color w:val="000000" w:themeColor="text1"/>
                <w:sz w:val="20"/>
                <w:szCs w:val="20"/>
              </w:rPr>
              <w:t xml:space="preserve"> </w:t>
            </w:r>
            <w:r w:rsidR="00C127C8" w:rsidRPr="530E1CB9">
              <w:rPr>
                <w:rFonts w:ascii="Times New Roman" w:eastAsia="Times New Roman" w:hAnsi="Times New Roman" w:cs="Times New Roman"/>
                <w:color w:val="000000" w:themeColor="text1"/>
                <w:sz w:val="20"/>
                <w:szCs w:val="20"/>
              </w:rPr>
              <w:t>programinės</w:t>
            </w:r>
            <w:r w:rsidR="00DF3116" w:rsidRPr="530E1CB9">
              <w:rPr>
                <w:rFonts w:ascii="Times New Roman" w:eastAsia="Times New Roman" w:hAnsi="Times New Roman" w:cs="Times New Roman"/>
                <w:color w:val="000000" w:themeColor="text1"/>
                <w:sz w:val="20"/>
                <w:szCs w:val="20"/>
              </w:rPr>
              <w:t xml:space="preserve"> įrangos </w:t>
            </w:r>
            <w:r w:rsidR="00DF3116" w:rsidRPr="530E1CB9">
              <w:rPr>
                <w:rFonts w:ascii="Times New Roman" w:eastAsia="Times New Roman" w:hAnsi="Times New Roman" w:cs="Times New Roman"/>
                <w:color w:val="000000" w:themeColor="text1"/>
                <w:sz w:val="20"/>
                <w:szCs w:val="20"/>
              </w:rPr>
              <w:lastRenderedPageBreak/>
              <w:t>(</w:t>
            </w:r>
            <w:r w:rsidR="00567C1C" w:rsidRPr="530E1CB9">
              <w:rPr>
                <w:rFonts w:ascii="Times New Roman" w:eastAsia="Times New Roman" w:hAnsi="Times New Roman" w:cs="Times New Roman"/>
                <w:color w:val="000000" w:themeColor="text1"/>
                <w:sz w:val="20"/>
                <w:szCs w:val="20"/>
              </w:rPr>
              <w:t>operaci</w:t>
            </w:r>
            <w:r w:rsidR="00146F20" w:rsidRPr="530E1CB9">
              <w:rPr>
                <w:rFonts w:ascii="Times New Roman" w:eastAsia="Times New Roman" w:hAnsi="Times New Roman" w:cs="Times New Roman"/>
                <w:color w:val="000000" w:themeColor="text1"/>
                <w:sz w:val="20"/>
                <w:szCs w:val="20"/>
              </w:rPr>
              <w:t>jų</w:t>
            </w:r>
            <w:r w:rsidR="007905DC" w:rsidRPr="530E1CB9">
              <w:rPr>
                <w:rFonts w:ascii="Times New Roman" w:eastAsia="Times New Roman" w:hAnsi="Times New Roman" w:cs="Times New Roman"/>
                <w:color w:val="000000" w:themeColor="text1"/>
                <w:sz w:val="20"/>
                <w:szCs w:val="20"/>
              </w:rPr>
              <w:t xml:space="preserve"> sistem</w:t>
            </w:r>
            <w:r w:rsidR="00DF3116" w:rsidRPr="530E1CB9">
              <w:rPr>
                <w:rFonts w:ascii="Times New Roman" w:eastAsia="Times New Roman" w:hAnsi="Times New Roman" w:cs="Times New Roman"/>
                <w:color w:val="000000" w:themeColor="text1"/>
                <w:sz w:val="20"/>
                <w:szCs w:val="20"/>
              </w:rPr>
              <w:t>os</w:t>
            </w:r>
            <w:r w:rsidR="00A061F8" w:rsidRPr="530E1CB9">
              <w:rPr>
                <w:rFonts w:ascii="Times New Roman" w:eastAsia="Times New Roman" w:hAnsi="Times New Roman" w:cs="Times New Roman"/>
                <w:color w:val="000000" w:themeColor="text1"/>
                <w:sz w:val="20"/>
                <w:szCs w:val="20"/>
              </w:rPr>
              <w:t xml:space="preserve"> </w:t>
            </w:r>
            <w:r w:rsidR="00697B3F" w:rsidRPr="530E1CB9">
              <w:rPr>
                <w:rFonts w:ascii="Times New Roman" w:eastAsia="Times New Roman" w:hAnsi="Times New Roman" w:cs="Times New Roman"/>
                <w:color w:val="000000" w:themeColor="text1"/>
                <w:sz w:val="20"/>
                <w:szCs w:val="20"/>
              </w:rPr>
              <w:t>ir</w:t>
            </w:r>
            <w:r w:rsidR="007905DC" w:rsidRPr="530E1CB9">
              <w:rPr>
                <w:rFonts w:ascii="Times New Roman" w:eastAsia="Times New Roman" w:hAnsi="Times New Roman" w:cs="Times New Roman"/>
                <w:color w:val="000000" w:themeColor="text1"/>
                <w:sz w:val="20"/>
                <w:szCs w:val="20"/>
              </w:rPr>
              <w:t xml:space="preserve"> duomenų bazių </w:t>
            </w:r>
            <w:r w:rsidR="004F4B1B" w:rsidRPr="530E1CB9">
              <w:rPr>
                <w:rFonts w:ascii="Times New Roman" w:eastAsia="Times New Roman" w:hAnsi="Times New Roman" w:cs="Times New Roman"/>
                <w:color w:val="000000" w:themeColor="text1"/>
                <w:sz w:val="20"/>
                <w:szCs w:val="20"/>
              </w:rPr>
              <w:t>valdymo sistem</w:t>
            </w:r>
            <w:r w:rsidR="00DF3116" w:rsidRPr="530E1CB9">
              <w:rPr>
                <w:rFonts w:ascii="Times New Roman" w:eastAsia="Times New Roman" w:hAnsi="Times New Roman" w:cs="Times New Roman"/>
                <w:color w:val="000000" w:themeColor="text1"/>
                <w:sz w:val="20"/>
                <w:szCs w:val="20"/>
              </w:rPr>
              <w:t>os</w:t>
            </w:r>
            <w:r w:rsidR="00DF5338" w:rsidRPr="530E1CB9">
              <w:rPr>
                <w:rFonts w:ascii="Times New Roman" w:eastAsia="Times New Roman" w:hAnsi="Times New Roman" w:cs="Times New Roman"/>
                <w:color w:val="000000" w:themeColor="text1"/>
                <w:sz w:val="20"/>
                <w:szCs w:val="20"/>
              </w:rPr>
              <w:t xml:space="preserve"> (Middleware, Runtime, OS</w:t>
            </w:r>
            <w:r w:rsidR="00DF3116" w:rsidRPr="530E1CB9">
              <w:rPr>
                <w:rFonts w:ascii="Times New Roman" w:eastAsia="Times New Roman" w:hAnsi="Times New Roman" w:cs="Times New Roman"/>
                <w:color w:val="000000" w:themeColor="text1"/>
                <w:sz w:val="20"/>
                <w:szCs w:val="20"/>
              </w:rPr>
              <w:t xml:space="preserve">) </w:t>
            </w:r>
            <w:r w:rsidR="00511492" w:rsidRPr="530E1CB9">
              <w:rPr>
                <w:rFonts w:ascii="Times New Roman" w:eastAsia="Times New Roman" w:hAnsi="Times New Roman" w:cs="Times New Roman"/>
                <w:color w:val="000000" w:themeColor="text1"/>
                <w:sz w:val="20"/>
                <w:szCs w:val="20"/>
              </w:rPr>
              <w:t>priežiūr</w:t>
            </w:r>
            <w:r w:rsidR="000842FC" w:rsidRPr="530E1CB9">
              <w:rPr>
                <w:rFonts w:ascii="Times New Roman" w:eastAsia="Times New Roman" w:hAnsi="Times New Roman" w:cs="Times New Roman"/>
                <w:color w:val="000000" w:themeColor="text1"/>
                <w:sz w:val="20"/>
                <w:szCs w:val="20"/>
              </w:rPr>
              <w:t>ą (</w:t>
            </w:r>
            <w:r w:rsidR="00C62117" w:rsidRPr="530E1CB9">
              <w:rPr>
                <w:rFonts w:ascii="Times New Roman" w:eastAsia="Times New Roman" w:hAnsi="Times New Roman" w:cs="Times New Roman"/>
                <w:color w:val="000000" w:themeColor="text1"/>
                <w:sz w:val="20"/>
                <w:szCs w:val="20"/>
              </w:rPr>
              <w:t>administravim</w:t>
            </w:r>
            <w:r w:rsidR="000842FC" w:rsidRPr="530E1CB9">
              <w:rPr>
                <w:rFonts w:ascii="Times New Roman" w:eastAsia="Times New Roman" w:hAnsi="Times New Roman" w:cs="Times New Roman"/>
                <w:color w:val="000000" w:themeColor="text1"/>
                <w:sz w:val="20"/>
                <w:szCs w:val="20"/>
              </w:rPr>
              <w:t>as</w:t>
            </w:r>
            <w:r w:rsidR="00C62117" w:rsidRPr="530E1CB9">
              <w:rPr>
                <w:rFonts w:ascii="Times New Roman" w:eastAsia="Times New Roman" w:hAnsi="Times New Roman" w:cs="Times New Roman"/>
                <w:color w:val="000000" w:themeColor="text1"/>
                <w:sz w:val="20"/>
                <w:szCs w:val="20"/>
              </w:rPr>
              <w:t>,</w:t>
            </w:r>
            <w:r w:rsidR="00DA0AFE" w:rsidRPr="530E1CB9">
              <w:rPr>
                <w:rFonts w:ascii="Times New Roman" w:eastAsia="Times New Roman" w:hAnsi="Times New Roman" w:cs="Times New Roman"/>
                <w:color w:val="000000" w:themeColor="text1"/>
                <w:sz w:val="20"/>
                <w:szCs w:val="20"/>
              </w:rPr>
              <w:t xml:space="preserve"> </w:t>
            </w:r>
            <w:r w:rsidR="00C62117" w:rsidRPr="530E1CB9">
              <w:rPr>
                <w:rFonts w:ascii="Times New Roman" w:eastAsia="Times New Roman" w:hAnsi="Times New Roman" w:cs="Times New Roman"/>
                <w:color w:val="000000" w:themeColor="text1"/>
                <w:sz w:val="20"/>
                <w:szCs w:val="20"/>
              </w:rPr>
              <w:t>proak</w:t>
            </w:r>
            <w:r w:rsidR="00B03C62" w:rsidRPr="530E1CB9">
              <w:rPr>
                <w:rFonts w:ascii="Times New Roman" w:eastAsia="Times New Roman" w:hAnsi="Times New Roman" w:cs="Times New Roman"/>
                <w:color w:val="000000" w:themeColor="text1"/>
                <w:sz w:val="20"/>
                <w:szCs w:val="20"/>
              </w:rPr>
              <w:t>tyv</w:t>
            </w:r>
            <w:r w:rsidR="000842FC" w:rsidRPr="530E1CB9">
              <w:rPr>
                <w:rFonts w:ascii="Times New Roman" w:eastAsia="Times New Roman" w:hAnsi="Times New Roman" w:cs="Times New Roman"/>
                <w:color w:val="000000" w:themeColor="text1"/>
                <w:sz w:val="20"/>
                <w:szCs w:val="20"/>
              </w:rPr>
              <w:t>us</w:t>
            </w:r>
            <w:r w:rsidR="00B03C62" w:rsidRPr="530E1CB9">
              <w:rPr>
                <w:rFonts w:ascii="Times New Roman" w:eastAsia="Times New Roman" w:hAnsi="Times New Roman" w:cs="Times New Roman"/>
                <w:color w:val="000000" w:themeColor="text1"/>
                <w:sz w:val="20"/>
                <w:szCs w:val="20"/>
              </w:rPr>
              <w:t xml:space="preserve"> </w:t>
            </w:r>
            <w:r w:rsidR="007576B5" w:rsidRPr="530E1CB9">
              <w:rPr>
                <w:rFonts w:ascii="Times New Roman" w:eastAsia="Times New Roman" w:hAnsi="Times New Roman" w:cs="Times New Roman"/>
                <w:color w:val="000000" w:themeColor="text1"/>
                <w:sz w:val="20"/>
                <w:szCs w:val="20"/>
              </w:rPr>
              <w:t xml:space="preserve">pranešimų </w:t>
            </w:r>
            <w:r w:rsidR="00C62117" w:rsidRPr="530E1CB9">
              <w:rPr>
                <w:rFonts w:ascii="Times New Roman" w:eastAsia="Times New Roman" w:hAnsi="Times New Roman" w:cs="Times New Roman"/>
                <w:color w:val="000000" w:themeColor="text1"/>
                <w:sz w:val="20"/>
                <w:szCs w:val="20"/>
              </w:rPr>
              <w:t>s</w:t>
            </w:r>
            <w:r w:rsidR="00DA0AFE" w:rsidRPr="530E1CB9">
              <w:rPr>
                <w:rFonts w:ascii="Times New Roman" w:eastAsia="Times New Roman" w:hAnsi="Times New Roman" w:cs="Times New Roman"/>
                <w:color w:val="000000" w:themeColor="text1"/>
                <w:sz w:val="20"/>
                <w:szCs w:val="20"/>
              </w:rPr>
              <w:t>tebėjim</w:t>
            </w:r>
            <w:r w:rsidR="000842FC" w:rsidRPr="530E1CB9">
              <w:rPr>
                <w:rFonts w:ascii="Times New Roman" w:eastAsia="Times New Roman" w:hAnsi="Times New Roman" w:cs="Times New Roman"/>
                <w:color w:val="000000" w:themeColor="text1"/>
                <w:sz w:val="20"/>
                <w:szCs w:val="20"/>
              </w:rPr>
              <w:t>as</w:t>
            </w:r>
            <w:r w:rsidR="00D36307" w:rsidRPr="530E1CB9">
              <w:rPr>
                <w:rFonts w:ascii="Times New Roman" w:eastAsia="Times New Roman" w:hAnsi="Times New Roman" w:cs="Times New Roman"/>
                <w:color w:val="000000" w:themeColor="text1"/>
                <w:sz w:val="20"/>
                <w:szCs w:val="20"/>
              </w:rPr>
              <w:t>,</w:t>
            </w:r>
            <w:r w:rsidR="00535A82" w:rsidRPr="530E1CB9">
              <w:rPr>
                <w:rFonts w:ascii="Times New Roman" w:eastAsia="Times New Roman" w:hAnsi="Times New Roman" w:cs="Times New Roman"/>
                <w:color w:val="000000" w:themeColor="text1"/>
                <w:sz w:val="20"/>
                <w:szCs w:val="20"/>
              </w:rPr>
              <w:t xml:space="preserve"> </w:t>
            </w:r>
            <w:r w:rsidR="007576B5" w:rsidRPr="530E1CB9">
              <w:rPr>
                <w:rFonts w:ascii="Times New Roman" w:eastAsia="Times New Roman" w:hAnsi="Times New Roman" w:cs="Times New Roman"/>
                <w:color w:val="000000" w:themeColor="text1"/>
                <w:sz w:val="20"/>
                <w:szCs w:val="20"/>
              </w:rPr>
              <w:t>parametrų</w:t>
            </w:r>
            <w:r w:rsidR="00B03C62" w:rsidRPr="530E1CB9">
              <w:rPr>
                <w:rFonts w:ascii="Times New Roman" w:eastAsia="Times New Roman" w:hAnsi="Times New Roman" w:cs="Times New Roman"/>
                <w:color w:val="000000" w:themeColor="text1"/>
                <w:sz w:val="20"/>
                <w:szCs w:val="20"/>
              </w:rPr>
              <w:t xml:space="preserve"> optimizavim</w:t>
            </w:r>
            <w:r w:rsidR="000842FC" w:rsidRPr="530E1CB9">
              <w:rPr>
                <w:rFonts w:ascii="Times New Roman" w:eastAsia="Times New Roman" w:hAnsi="Times New Roman" w:cs="Times New Roman"/>
                <w:color w:val="000000" w:themeColor="text1"/>
                <w:sz w:val="20"/>
                <w:szCs w:val="20"/>
              </w:rPr>
              <w:t>as</w:t>
            </w:r>
            <w:r w:rsidR="00DA0AFE" w:rsidRPr="530E1CB9">
              <w:rPr>
                <w:rFonts w:ascii="Times New Roman" w:eastAsia="Times New Roman" w:hAnsi="Times New Roman" w:cs="Times New Roman"/>
                <w:color w:val="000000" w:themeColor="text1"/>
                <w:sz w:val="20"/>
                <w:szCs w:val="20"/>
              </w:rPr>
              <w:t xml:space="preserve">, </w:t>
            </w:r>
            <w:r w:rsidR="00DE3B0B" w:rsidRPr="530E1CB9">
              <w:rPr>
                <w:rFonts w:ascii="Times New Roman" w:eastAsia="Times New Roman" w:hAnsi="Times New Roman" w:cs="Times New Roman"/>
                <w:color w:val="000000" w:themeColor="text1"/>
                <w:sz w:val="20"/>
                <w:szCs w:val="20"/>
              </w:rPr>
              <w:t>incidentų sprendim</w:t>
            </w:r>
            <w:r w:rsidR="000842FC" w:rsidRPr="530E1CB9">
              <w:rPr>
                <w:rFonts w:ascii="Times New Roman" w:eastAsia="Times New Roman" w:hAnsi="Times New Roman" w:cs="Times New Roman"/>
                <w:color w:val="000000" w:themeColor="text1"/>
                <w:sz w:val="20"/>
                <w:szCs w:val="20"/>
              </w:rPr>
              <w:t>as</w:t>
            </w:r>
            <w:r w:rsidR="001A4EB3" w:rsidRPr="530E1CB9">
              <w:rPr>
                <w:rFonts w:ascii="Times New Roman" w:eastAsia="Times New Roman" w:hAnsi="Times New Roman" w:cs="Times New Roman"/>
                <w:color w:val="000000" w:themeColor="text1"/>
                <w:sz w:val="20"/>
                <w:szCs w:val="20"/>
              </w:rPr>
              <w:t xml:space="preserve">, </w:t>
            </w:r>
            <w:r w:rsidR="00411079" w:rsidRPr="530E1CB9">
              <w:rPr>
                <w:rFonts w:ascii="Times New Roman" w:eastAsia="Times New Roman" w:hAnsi="Times New Roman" w:cs="Times New Roman"/>
                <w:color w:val="000000" w:themeColor="text1"/>
                <w:sz w:val="20"/>
                <w:szCs w:val="20"/>
              </w:rPr>
              <w:t>versijų atnaujinim</w:t>
            </w:r>
            <w:r w:rsidR="000842FC" w:rsidRPr="530E1CB9">
              <w:rPr>
                <w:rFonts w:ascii="Times New Roman" w:eastAsia="Times New Roman" w:hAnsi="Times New Roman" w:cs="Times New Roman"/>
                <w:color w:val="000000" w:themeColor="text1"/>
                <w:sz w:val="20"/>
                <w:szCs w:val="20"/>
              </w:rPr>
              <w:t>as</w:t>
            </w:r>
            <w:r w:rsidR="00411079" w:rsidRPr="530E1CB9">
              <w:rPr>
                <w:rFonts w:ascii="Times New Roman" w:eastAsia="Times New Roman" w:hAnsi="Times New Roman" w:cs="Times New Roman"/>
                <w:color w:val="000000" w:themeColor="text1"/>
                <w:sz w:val="20"/>
                <w:szCs w:val="20"/>
              </w:rPr>
              <w:t xml:space="preserve">, </w:t>
            </w:r>
            <w:r w:rsidR="001A4EB3" w:rsidRPr="530E1CB9">
              <w:rPr>
                <w:rFonts w:ascii="Times New Roman" w:eastAsia="Times New Roman" w:hAnsi="Times New Roman" w:cs="Times New Roman"/>
                <w:color w:val="000000" w:themeColor="text1"/>
                <w:sz w:val="20"/>
                <w:szCs w:val="20"/>
              </w:rPr>
              <w:t>teikim</w:t>
            </w:r>
            <w:r w:rsidR="000842FC" w:rsidRPr="530E1CB9">
              <w:rPr>
                <w:rFonts w:ascii="Times New Roman" w:eastAsia="Times New Roman" w:hAnsi="Times New Roman" w:cs="Times New Roman"/>
                <w:color w:val="000000" w:themeColor="text1"/>
                <w:sz w:val="20"/>
                <w:szCs w:val="20"/>
              </w:rPr>
              <w:t>as</w:t>
            </w:r>
            <w:r w:rsidR="001A4EB3" w:rsidRPr="530E1CB9">
              <w:rPr>
                <w:rFonts w:ascii="Times New Roman" w:eastAsia="Times New Roman" w:hAnsi="Times New Roman" w:cs="Times New Roman"/>
                <w:color w:val="000000" w:themeColor="text1"/>
                <w:sz w:val="20"/>
                <w:szCs w:val="20"/>
              </w:rPr>
              <w:t xml:space="preserve"> </w:t>
            </w:r>
            <w:r w:rsidR="00697B3F" w:rsidRPr="530E1CB9">
              <w:rPr>
                <w:rFonts w:ascii="Times New Roman" w:eastAsia="Times New Roman" w:hAnsi="Times New Roman" w:cs="Times New Roman"/>
                <w:color w:val="000000" w:themeColor="text1"/>
                <w:sz w:val="20"/>
                <w:szCs w:val="20"/>
              </w:rPr>
              <w:t>rekomendacijų dėl</w:t>
            </w:r>
            <w:r w:rsidR="00DF5338" w:rsidRPr="530E1CB9">
              <w:rPr>
                <w:rFonts w:ascii="Times New Roman" w:eastAsia="Times New Roman" w:hAnsi="Times New Roman" w:cs="Times New Roman"/>
                <w:color w:val="000000" w:themeColor="text1"/>
                <w:sz w:val="20"/>
                <w:szCs w:val="20"/>
              </w:rPr>
              <w:t xml:space="preserve"> </w:t>
            </w:r>
            <w:r w:rsidR="00A27593" w:rsidRPr="530E1CB9">
              <w:rPr>
                <w:rFonts w:ascii="Times New Roman" w:eastAsia="Times New Roman" w:hAnsi="Times New Roman" w:cs="Times New Roman"/>
                <w:color w:val="000000" w:themeColor="text1"/>
                <w:sz w:val="20"/>
                <w:szCs w:val="20"/>
              </w:rPr>
              <w:t>infrastruktūros gerinimo</w:t>
            </w:r>
            <w:r w:rsidR="000842FC" w:rsidRPr="530E1CB9">
              <w:rPr>
                <w:rFonts w:ascii="Times New Roman" w:eastAsia="Times New Roman" w:hAnsi="Times New Roman" w:cs="Times New Roman"/>
                <w:color w:val="000000" w:themeColor="text1"/>
                <w:sz w:val="20"/>
                <w:szCs w:val="20"/>
              </w:rPr>
              <w:t>, kopijų administravimas</w:t>
            </w:r>
            <w:r w:rsidR="00993371" w:rsidRPr="530E1CB9">
              <w:rPr>
                <w:rFonts w:ascii="Times New Roman" w:eastAsia="Times New Roman" w:hAnsi="Times New Roman" w:cs="Times New Roman"/>
                <w:color w:val="000000" w:themeColor="text1"/>
                <w:sz w:val="20"/>
                <w:szCs w:val="20"/>
              </w:rPr>
              <w:t xml:space="preserve"> ir </w:t>
            </w:r>
            <w:r w:rsidR="00EA4306" w:rsidRPr="530E1CB9">
              <w:rPr>
                <w:rFonts w:ascii="Times New Roman" w:eastAsia="Times New Roman" w:hAnsi="Times New Roman" w:cs="Times New Roman"/>
                <w:color w:val="000000" w:themeColor="text1"/>
                <w:sz w:val="20"/>
                <w:szCs w:val="20"/>
              </w:rPr>
              <w:t>bendradarbiavimas su talpinimo paslaugas teikiančios įmonės (IaaS</w:t>
            </w:r>
            <w:r w:rsidR="000842FC" w:rsidRPr="530E1CB9">
              <w:rPr>
                <w:rFonts w:ascii="Times New Roman" w:eastAsia="Times New Roman" w:hAnsi="Times New Roman" w:cs="Times New Roman"/>
                <w:color w:val="000000" w:themeColor="text1"/>
                <w:sz w:val="20"/>
                <w:szCs w:val="20"/>
              </w:rPr>
              <w:t>)</w:t>
            </w:r>
            <w:r w:rsidR="00EA4306" w:rsidRPr="530E1CB9">
              <w:rPr>
                <w:rFonts w:ascii="Times New Roman" w:eastAsia="Times New Roman" w:hAnsi="Times New Roman" w:cs="Times New Roman"/>
                <w:color w:val="000000" w:themeColor="text1"/>
                <w:sz w:val="20"/>
                <w:szCs w:val="20"/>
              </w:rPr>
              <w:t xml:space="preserve"> specialistais)</w:t>
            </w:r>
          </w:p>
        </w:tc>
        <w:tc>
          <w:tcPr>
            <w:tcW w:w="2126" w:type="dxa"/>
          </w:tcPr>
          <w:p w14:paraId="4047F280" w14:textId="77777777" w:rsidR="00A20874" w:rsidRPr="00D02B39" w:rsidRDefault="00A20874" w:rsidP="00657B08">
            <w:pPr>
              <w:rPr>
                <w:rFonts w:ascii="Times New Roman" w:eastAsia="Times New Roman" w:hAnsi="Times New Roman" w:cs="Times New Roman"/>
                <w:sz w:val="20"/>
                <w:szCs w:val="20"/>
              </w:rPr>
            </w:pPr>
          </w:p>
        </w:tc>
        <w:tc>
          <w:tcPr>
            <w:tcW w:w="3832" w:type="dxa"/>
          </w:tcPr>
          <w:p w14:paraId="232EF57D" w14:textId="6AF45103" w:rsidR="00A20874" w:rsidRPr="00D02B39" w:rsidRDefault="00ED0273" w:rsidP="00657B08">
            <w:pPr>
              <w:rPr>
                <w:rFonts w:ascii="Times New Roman" w:eastAsia="Times New Roman" w:hAnsi="Times New Roman" w:cs="Times New Roman"/>
                <w:sz w:val="20"/>
                <w:szCs w:val="20"/>
              </w:rPr>
            </w:pPr>
            <w:r w:rsidRPr="001C521B">
              <w:rPr>
                <w:rFonts w:ascii="Times New Roman" w:eastAsia="Times New Roman" w:hAnsi="Times New Roman" w:cs="Times New Roman"/>
                <w:sz w:val="20"/>
                <w:szCs w:val="20"/>
              </w:rPr>
              <w:t xml:space="preserve">Tiekėjas turi teikti sistemos priežiūros paslaugą pagal </w:t>
            </w:r>
            <w:r w:rsidR="00CF0BC5" w:rsidRPr="001C521B">
              <w:rPr>
                <w:rFonts w:ascii="Times New Roman" w:eastAsia="Times New Roman" w:hAnsi="Times New Roman" w:cs="Times New Roman"/>
                <w:sz w:val="20"/>
                <w:szCs w:val="20"/>
              </w:rPr>
              <w:t xml:space="preserve">skyreliuose </w:t>
            </w:r>
            <w:r w:rsidRPr="001C521B">
              <w:rPr>
                <w:rFonts w:ascii="Times New Roman" w:eastAsia="Times New Roman" w:hAnsi="Times New Roman" w:cs="Times New Roman"/>
                <w:sz w:val="20"/>
                <w:szCs w:val="20"/>
              </w:rPr>
              <w:t>„</w:t>
            </w:r>
            <w:r w:rsidR="003B3434" w:rsidRPr="001C521B">
              <w:rPr>
                <w:rFonts w:ascii="Times New Roman" w:eastAsia="Times New Roman" w:hAnsi="Times New Roman" w:cs="Times New Roman"/>
                <w:sz w:val="20"/>
                <w:szCs w:val="20"/>
              </w:rPr>
              <w:t>Sistemos talpinimui naudojamos serverinės dalies</w:t>
            </w:r>
            <w:r w:rsidR="003B3434" w:rsidRPr="530E1CB9">
              <w:rPr>
                <w:rFonts w:ascii="Times New Roman" w:eastAsia="Times New Roman" w:hAnsi="Times New Roman" w:cs="Times New Roman"/>
              </w:rPr>
              <w:t xml:space="preserve"> </w:t>
            </w:r>
            <w:r w:rsidR="003B3434" w:rsidRPr="001C521B">
              <w:rPr>
                <w:rFonts w:ascii="Times New Roman" w:eastAsia="Times New Roman" w:hAnsi="Times New Roman" w:cs="Times New Roman"/>
                <w:sz w:val="20"/>
                <w:szCs w:val="20"/>
              </w:rPr>
              <w:t xml:space="preserve">programinės įrangos priežiūros paslaugos </w:t>
            </w:r>
            <w:r w:rsidR="003B3434" w:rsidRPr="001C521B">
              <w:rPr>
                <w:rFonts w:ascii="Times New Roman" w:eastAsia="Times New Roman" w:hAnsi="Times New Roman" w:cs="Times New Roman"/>
                <w:sz w:val="20"/>
                <w:szCs w:val="20"/>
              </w:rPr>
              <w:lastRenderedPageBreak/>
              <w:t>lygio susitarimo (SLA) parametrai</w:t>
            </w:r>
            <w:r w:rsidRPr="001C521B">
              <w:rPr>
                <w:rFonts w:ascii="Times New Roman" w:eastAsia="Times New Roman" w:hAnsi="Times New Roman" w:cs="Times New Roman"/>
                <w:sz w:val="20"/>
                <w:szCs w:val="20"/>
              </w:rPr>
              <w:t xml:space="preserve">“ </w:t>
            </w:r>
            <w:r w:rsidR="00CF0BC5" w:rsidRPr="001C521B">
              <w:rPr>
                <w:rFonts w:ascii="Times New Roman" w:eastAsia="Times New Roman" w:hAnsi="Times New Roman" w:cs="Times New Roman"/>
                <w:sz w:val="20"/>
                <w:szCs w:val="20"/>
              </w:rPr>
              <w:t>ir „Sistemos veikimo reikalavimai“ nurodytus reikalavimus</w:t>
            </w:r>
          </w:p>
        </w:tc>
      </w:tr>
    </w:tbl>
    <w:p w14:paraId="660F8CFE" w14:textId="3ECCA17F" w:rsidR="004A0623" w:rsidRPr="00D02B39" w:rsidRDefault="004A0623" w:rsidP="004A0623">
      <w:pPr>
        <w:pStyle w:val="Heading3"/>
        <w:rPr>
          <w:rFonts w:ascii="Times New Roman" w:eastAsia="Times New Roman" w:hAnsi="Times New Roman" w:cs="Times New Roman"/>
        </w:rPr>
      </w:pPr>
      <w:bookmarkStart w:id="70" w:name="_Toc148293494"/>
      <w:r w:rsidRPr="530E1CB9">
        <w:rPr>
          <w:rFonts w:ascii="Times New Roman" w:eastAsia="Times New Roman" w:hAnsi="Times New Roman" w:cs="Times New Roman"/>
        </w:rPr>
        <w:lastRenderedPageBreak/>
        <w:t>Sistemos priežiūros paslaugos lygio susitarimo (SLA) parametrai</w:t>
      </w:r>
      <w:bookmarkEnd w:id="70"/>
    </w:p>
    <w:tbl>
      <w:tblPr>
        <w:tblStyle w:val="TableGridLight"/>
        <w:tblW w:w="96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01"/>
        <w:gridCol w:w="14"/>
        <w:gridCol w:w="5259"/>
        <w:gridCol w:w="3265"/>
      </w:tblGrid>
      <w:tr w:rsidR="004A0623" w:rsidRPr="00D02B39" w14:paraId="3F988CBF" w14:textId="77777777" w:rsidTr="089B97B3">
        <w:trPr>
          <w:trHeight w:val="283"/>
          <w:tblHeader/>
        </w:trPr>
        <w:tc>
          <w:tcPr>
            <w:tcW w:w="1101" w:type="dxa"/>
            <w:shd w:val="clear" w:color="auto" w:fill="D9D9D9" w:themeFill="background1" w:themeFillShade="D9"/>
          </w:tcPr>
          <w:p w14:paraId="7DA0D5D8" w14:textId="77777777" w:rsidR="004A0623" w:rsidRPr="00D02B39" w:rsidRDefault="004A0623" w:rsidP="00657B08">
            <w:pPr>
              <w:jc w:val="center"/>
              <w:rPr>
                <w:rFonts w:ascii="Times New Roman" w:eastAsia="Times New Roman" w:hAnsi="Times New Roman" w:cs="Times New Roman"/>
                <w:sz w:val="20"/>
                <w:szCs w:val="20"/>
              </w:rPr>
            </w:pPr>
            <w:r w:rsidRPr="530E1CB9">
              <w:rPr>
                <w:rFonts w:ascii="Times New Roman" w:eastAsia="Times New Roman" w:hAnsi="Times New Roman" w:cs="Times New Roman"/>
                <w:sz w:val="20"/>
                <w:szCs w:val="20"/>
              </w:rPr>
              <w:t>Nr.</w:t>
            </w:r>
          </w:p>
        </w:tc>
        <w:tc>
          <w:tcPr>
            <w:tcW w:w="5273" w:type="dxa"/>
            <w:gridSpan w:val="2"/>
            <w:shd w:val="clear" w:color="auto" w:fill="D9D9D9" w:themeFill="background1" w:themeFillShade="D9"/>
          </w:tcPr>
          <w:p w14:paraId="1E38BD0D" w14:textId="77777777" w:rsidR="004A0623" w:rsidRPr="00D02B39" w:rsidRDefault="004A0623" w:rsidP="00657B08">
            <w:pPr>
              <w:jc w:val="center"/>
              <w:rPr>
                <w:rFonts w:ascii="Times New Roman" w:eastAsia="Times New Roman" w:hAnsi="Times New Roman" w:cs="Times New Roman"/>
                <w:sz w:val="20"/>
                <w:szCs w:val="20"/>
              </w:rPr>
            </w:pPr>
            <w:r w:rsidRPr="530E1CB9">
              <w:rPr>
                <w:rFonts w:ascii="Times New Roman" w:eastAsia="Times New Roman" w:hAnsi="Times New Roman" w:cs="Times New Roman"/>
                <w:sz w:val="20"/>
                <w:szCs w:val="20"/>
              </w:rPr>
              <w:t>Parametras</w:t>
            </w:r>
          </w:p>
        </w:tc>
        <w:tc>
          <w:tcPr>
            <w:tcW w:w="3265" w:type="dxa"/>
            <w:shd w:val="clear" w:color="auto" w:fill="D9D9D9" w:themeFill="background1" w:themeFillShade="D9"/>
          </w:tcPr>
          <w:p w14:paraId="01B95FB0" w14:textId="77777777" w:rsidR="004A0623" w:rsidRPr="00D02B39" w:rsidRDefault="004A0623" w:rsidP="00657B08">
            <w:pPr>
              <w:jc w:val="center"/>
              <w:rPr>
                <w:rFonts w:ascii="Times New Roman" w:eastAsia="Times New Roman" w:hAnsi="Times New Roman" w:cs="Times New Roman"/>
                <w:sz w:val="20"/>
                <w:szCs w:val="20"/>
              </w:rPr>
            </w:pPr>
            <w:r w:rsidRPr="530E1CB9">
              <w:rPr>
                <w:rFonts w:ascii="Times New Roman" w:eastAsia="Times New Roman" w:hAnsi="Times New Roman" w:cs="Times New Roman"/>
                <w:sz w:val="20"/>
                <w:szCs w:val="20"/>
              </w:rPr>
              <w:t>Įsipareigojimas</w:t>
            </w:r>
          </w:p>
        </w:tc>
      </w:tr>
      <w:tr w:rsidR="004573A3" w:rsidRPr="00D02B39" w14:paraId="36553E2F" w14:textId="77777777" w:rsidTr="089B97B3">
        <w:tc>
          <w:tcPr>
            <w:tcW w:w="1101" w:type="dxa"/>
          </w:tcPr>
          <w:p w14:paraId="2B09EA3A" w14:textId="1BFB9851" w:rsidR="004573A3" w:rsidRPr="00D02B39" w:rsidRDefault="004573A3" w:rsidP="00657B08">
            <w:pPr>
              <w:jc w:val="both"/>
              <w:rPr>
                <w:rFonts w:ascii="Times New Roman" w:eastAsia="Times New Roman" w:hAnsi="Times New Roman" w:cs="Times New Roman"/>
                <w:sz w:val="20"/>
                <w:szCs w:val="20"/>
              </w:rPr>
            </w:pPr>
            <w:r w:rsidRPr="530E1CB9">
              <w:rPr>
                <w:rFonts w:ascii="Times New Roman" w:eastAsia="Times New Roman" w:hAnsi="Times New Roman" w:cs="Times New Roman"/>
                <w:sz w:val="20"/>
                <w:szCs w:val="20"/>
              </w:rPr>
              <w:t>SLA.</w:t>
            </w:r>
            <w:r w:rsidR="00633E7C" w:rsidRPr="530E1CB9">
              <w:rPr>
                <w:rFonts w:ascii="Times New Roman" w:eastAsia="Times New Roman" w:hAnsi="Times New Roman" w:cs="Times New Roman"/>
                <w:sz w:val="20"/>
                <w:szCs w:val="20"/>
              </w:rPr>
              <w:t>1</w:t>
            </w:r>
            <w:r w:rsidRPr="530E1CB9">
              <w:rPr>
                <w:rFonts w:ascii="Times New Roman" w:eastAsia="Times New Roman" w:hAnsi="Times New Roman" w:cs="Times New Roman"/>
                <w:sz w:val="20"/>
                <w:szCs w:val="20"/>
              </w:rPr>
              <w:t>.1</w:t>
            </w:r>
          </w:p>
        </w:tc>
        <w:tc>
          <w:tcPr>
            <w:tcW w:w="5273" w:type="dxa"/>
            <w:gridSpan w:val="2"/>
          </w:tcPr>
          <w:p w14:paraId="366B7B87" w14:textId="77777777" w:rsidR="004573A3" w:rsidRPr="00D02B39" w:rsidRDefault="004573A3" w:rsidP="00657B08">
            <w:pPr>
              <w:rPr>
                <w:rFonts w:ascii="Times New Roman" w:eastAsia="Times New Roman" w:hAnsi="Times New Roman" w:cs="Times New Roman"/>
                <w:sz w:val="20"/>
                <w:szCs w:val="20"/>
              </w:rPr>
            </w:pPr>
            <w:r w:rsidRPr="530E1CB9">
              <w:rPr>
                <w:rFonts w:ascii="Times New Roman" w:eastAsia="Times New Roman" w:hAnsi="Times New Roman" w:cs="Times New Roman"/>
                <w:sz w:val="20"/>
                <w:szCs w:val="20"/>
              </w:rPr>
              <w:t>Paslaugos teikimo laikas</w:t>
            </w:r>
          </w:p>
        </w:tc>
        <w:tc>
          <w:tcPr>
            <w:tcW w:w="3265" w:type="dxa"/>
          </w:tcPr>
          <w:p w14:paraId="546EB652" w14:textId="4697C2F9" w:rsidR="004573A3" w:rsidRPr="009D42CD" w:rsidRDefault="004573A3" w:rsidP="00657B08">
            <w:pPr>
              <w:jc w:val="center"/>
              <w:rPr>
                <w:rFonts w:ascii="Times New Roman" w:eastAsia="Times New Roman" w:hAnsi="Times New Roman" w:cs="Times New Roman"/>
                <w:sz w:val="20"/>
                <w:szCs w:val="20"/>
              </w:rPr>
            </w:pPr>
            <w:r w:rsidRPr="530E1CB9">
              <w:rPr>
                <w:rFonts w:ascii="Times New Roman" w:eastAsia="Times New Roman" w:hAnsi="Times New Roman" w:cs="Times New Roman"/>
                <w:color w:val="000000" w:themeColor="text1"/>
                <w:sz w:val="20"/>
                <w:szCs w:val="20"/>
              </w:rPr>
              <w:t>Užsakovo darbo laiku – pirmadienis-penktadienis 8-17 valandos, nedirbama</w:t>
            </w:r>
            <w:r w:rsidR="00535A82" w:rsidRPr="530E1CB9">
              <w:rPr>
                <w:rFonts w:ascii="Times New Roman" w:eastAsia="Times New Roman" w:hAnsi="Times New Roman" w:cs="Times New Roman"/>
                <w:color w:val="000000" w:themeColor="text1"/>
                <w:sz w:val="20"/>
                <w:szCs w:val="20"/>
              </w:rPr>
              <w:t xml:space="preserve"> </w:t>
            </w:r>
            <w:r w:rsidRPr="530E1CB9">
              <w:rPr>
                <w:rFonts w:ascii="Times New Roman" w:eastAsia="Times New Roman" w:hAnsi="Times New Roman" w:cs="Times New Roman"/>
                <w:color w:val="000000" w:themeColor="text1"/>
                <w:sz w:val="20"/>
                <w:szCs w:val="20"/>
              </w:rPr>
              <w:t>švenčių dienomis</w:t>
            </w:r>
          </w:p>
        </w:tc>
      </w:tr>
      <w:tr w:rsidR="00764425" w:rsidRPr="00D02B39" w14:paraId="7CC2486F" w14:textId="77777777" w:rsidTr="089B97B3">
        <w:tc>
          <w:tcPr>
            <w:tcW w:w="1115" w:type="dxa"/>
            <w:gridSpan w:val="2"/>
          </w:tcPr>
          <w:p w14:paraId="7E14B286" w14:textId="37C173A9" w:rsidR="00764425" w:rsidRPr="00D02B39" w:rsidRDefault="00764425" w:rsidP="00657B08">
            <w:pPr>
              <w:jc w:val="both"/>
              <w:rPr>
                <w:rFonts w:ascii="Times New Roman" w:eastAsia="Times New Roman" w:hAnsi="Times New Roman" w:cs="Times New Roman"/>
                <w:sz w:val="20"/>
                <w:szCs w:val="20"/>
              </w:rPr>
            </w:pPr>
            <w:r w:rsidRPr="530E1CB9">
              <w:rPr>
                <w:rFonts w:ascii="Times New Roman" w:eastAsia="Times New Roman" w:hAnsi="Times New Roman" w:cs="Times New Roman"/>
                <w:sz w:val="20"/>
                <w:szCs w:val="20"/>
              </w:rPr>
              <w:t>SLA.</w:t>
            </w:r>
            <w:r w:rsidR="00633E7C" w:rsidRPr="530E1CB9">
              <w:rPr>
                <w:rFonts w:ascii="Times New Roman" w:eastAsia="Times New Roman" w:hAnsi="Times New Roman" w:cs="Times New Roman"/>
                <w:sz w:val="20"/>
                <w:szCs w:val="20"/>
              </w:rPr>
              <w:t>1</w:t>
            </w:r>
            <w:r w:rsidRPr="530E1CB9">
              <w:rPr>
                <w:rFonts w:ascii="Times New Roman" w:eastAsia="Times New Roman" w:hAnsi="Times New Roman" w:cs="Times New Roman"/>
                <w:sz w:val="20"/>
                <w:szCs w:val="20"/>
              </w:rPr>
              <w:t>.2</w:t>
            </w:r>
          </w:p>
        </w:tc>
        <w:tc>
          <w:tcPr>
            <w:tcW w:w="5259" w:type="dxa"/>
          </w:tcPr>
          <w:p w14:paraId="7B11C6E5" w14:textId="2B5BB3C1" w:rsidR="00764425" w:rsidRPr="00D02B39" w:rsidRDefault="00764425" w:rsidP="00657B08">
            <w:pPr>
              <w:rPr>
                <w:rFonts w:ascii="Times New Roman" w:eastAsia="Times New Roman" w:hAnsi="Times New Roman" w:cs="Times New Roman"/>
                <w:sz w:val="20"/>
                <w:szCs w:val="20"/>
              </w:rPr>
            </w:pPr>
            <w:r w:rsidRPr="530E1CB9">
              <w:rPr>
                <w:rFonts w:ascii="Times New Roman" w:eastAsia="Times New Roman" w:hAnsi="Times New Roman" w:cs="Times New Roman"/>
                <w:sz w:val="20"/>
                <w:szCs w:val="20"/>
              </w:rPr>
              <w:t xml:space="preserve">Sistemos </w:t>
            </w:r>
            <w:r w:rsidR="00B068DF" w:rsidRPr="530E1CB9">
              <w:rPr>
                <w:rFonts w:ascii="Times New Roman" w:eastAsia="Times New Roman" w:hAnsi="Times New Roman" w:cs="Times New Roman"/>
                <w:sz w:val="20"/>
                <w:szCs w:val="20"/>
              </w:rPr>
              <w:t>pateikiamumas</w:t>
            </w:r>
          </w:p>
        </w:tc>
        <w:tc>
          <w:tcPr>
            <w:tcW w:w="3265" w:type="dxa"/>
          </w:tcPr>
          <w:p w14:paraId="74084815" w14:textId="6DC01EA6" w:rsidR="00764425" w:rsidRPr="00D02B39" w:rsidRDefault="00764425" w:rsidP="00657B08">
            <w:pPr>
              <w:jc w:val="center"/>
              <w:rPr>
                <w:rFonts w:ascii="Times New Roman" w:eastAsia="Times New Roman" w:hAnsi="Times New Roman" w:cs="Times New Roman"/>
                <w:sz w:val="20"/>
                <w:szCs w:val="20"/>
              </w:rPr>
            </w:pPr>
            <w:r w:rsidRPr="530E1CB9">
              <w:rPr>
                <w:rFonts w:ascii="Times New Roman" w:eastAsia="Times New Roman" w:hAnsi="Times New Roman" w:cs="Times New Roman"/>
                <w:sz w:val="20"/>
                <w:szCs w:val="20"/>
              </w:rPr>
              <w:t>9</w:t>
            </w:r>
            <w:r w:rsidR="00D204E2" w:rsidRPr="530E1CB9">
              <w:rPr>
                <w:rFonts w:ascii="Times New Roman" w:eastAsia="Times New Roman" w:hAnsi="Times New Roman" w:cs="Times New Roman"/>
                <w:sz w:val="20"/>
                <w:szCs w:val="20"/>
              </w:rPr>
              <w:t>8</w:t>
            </w:r>
            <w:r w:rsidRPr="530E1CB9">
              <w:rPr>
                <w:rFonts w:ascii="Times New Roman" w:eastAsia="Times New Roman" w:hAnsi="Times New Roman" w:cs="Times New Roman"/>
                <w:sz w:val="20"/>
                <w:szCs w:val="20"/>
              </w:rPr>
              <w:t>,0 %</w:t>
            </w:r>
          </w:p>
        </w:tc>
      </w:tr>
      <w:tr w:rsidR="004A0623" w:rsidRPr="00D02B39" w14:paraId="18E2307A" w14:textId="77777777" w:rsidTr="089B97B3">
        <w:tc>
          <w:tcPr>
            <w:tcW w:w="1101" w:type="dxa"/>
          </w:tcPr>
          <w:p w14:paraId="4A7D7E78" w14:textId="0946E9A5" w:rsidR="004A0623" w:rsidRPr="00D02B39" w:rsidRDefault="004A0623" w:rsidP="00657B08">
            <w:pPr>
              <w:jc w:val="both"/>
              <w:rPr>
                <w:rFonts w:ascii="Times New Roman" w:eastAsia="Times New Roman" w:hAnsi="Times New Roman" w:cs="Times New Roman"/>
                <w:sz w:val="20"/>
                <w:szCs w:val="20"/>
              </w:rPr>
            </w:pPr>
            <w:r w:rsidRPr="530E1CB9">
              <w:rPr>
                <w:rFonts w:ascii="Times New Roman" w:eastAsia="Times New Roman" w:hAnsi="Times New Roman" w:cs="Times New Roman"/>
                <w:sz w:val="20"/>
                <w:szCs w:val="20"/>
              </w:rPr>
              <w:t>SLA.</w:t>
            </w:r>
            <w:r w:rsidR="004403E1" w:rsidRPr="530E1CB9">
              <w:rPr>
                <w:rFonts w:ascii="Times New Roman" w:eastAsia="Times New Roman" w:hAnsi="Times New Roman" w:cs="Times New Roman"/>
                <w:sz w:val="20"/>
                <w:szCs w:val="20"/>
              </w:rPr>
              <w:t>1.</w:t>
            </w:r>
            <w:r w:rsidR="00633E7C" w:rsidRPr="530E1CB9">
              <w:rPr>
                <w:rFonts w:ascii="Times New Roman" w:eastAsia="Times New Roman" w:hAnsi="Times New Roman" w:cs="Times New Roman"/>
                <w:sz w:val="20"/>
                <w:szCs w:val="20"/>
              </w:rPr>
              <w:t>3</w:t>
            </w:r>
          </w:p>
        </w:tc>
        <w:tc>
          <w:tcPr>
            <w:tcW w:w="5273" w:type="dxa"/>
            <w:gridSpan w:val="2"/>
          </w:tcPr>
          <w:p w14:paraId="4B698D6C" w14:textId="77777777" w:rsidR="004A0623" w:rsidRPr="00D02B39" w:rsidRDefault="004A0623" w:rsidP="00657B08">
            <w:pPr>
              <w:rPr>
                <w:rFonts w:ascii="Times New Roman" w:eastAsia="Times New Roman" w:hAnsi="Times New Roman" w:cs="Times New Roman"/>
                <w:color w:val="000000"/>
                <w:sz w:val="20"/>
                <w:szCs w:val="20"/>
              </w:rPr>
            </w:pPr>
            <w:r w:rsidRPr="530E1CB9">
              <w:rPr>
                <w:rFonts w:ascii="Times New Roman" w:eastAsia="Times New Roman" w:hAnsi="Times New Roman" w:cs="Times New Roman"/>
                <w:sz w:val="20"/>
                <w:szCs w:val="20"/>
              </w:rPr>
              <w:t>Kritinio incidento (klaidos)</w:t>
            </w:r>
            <w:r w:rsidRPr="530E1CB9">
              <w:rPr>
                <w:rFonts w:ascii="Times New Roman" w:eastAsia="Times New Roman" w:hAnsi="Times New Roman" w:cs="Times New Roman"/>
                <w:sz w:val="20"/>
                <w:szCs w:val="20"/>
                <w:lang w:val="en-US"/>
              </w:rPr>
              <w:t>*</w:t>
            </w:r>
            <w:r w:rsidRPr="530E1CB9">
              <w:rPr>
                <w:rFonts w:ascii="Times New Roman" w:eastAsia="Times New Roman" w:hAnsi="Times New Roman" w:cs="Times New Roman"/>
                <w:sz w:val="20"/>
                <w:szCs w:val="20"/>
              </w:rPr>
              <w:t xml:space="preserve"> reakcijos laikas</w:t>
            </w:r>
          </w:p>
        </w:tc>
        <w:tc>
          <w:tcPr>
            <w:tcW w:w="3265" w:type="dxa"/>
          </w:tcPr>
          <w:p w14:paraId="2B633B2E" w14:textId="570BF073" w:rsidR="004A0623" w:rsidRPr="00D02B39" w:rsidRDefault="004A0623" w:rsidP="00657B08">
            <w:pPr>
              <w:jc w:val="center"/>
              <w:rPr>
                <w:rFonts w:ascii="Times New Roman" w:eastAsia="Times New Roman" w:hAnsi="Times New Roman" w:cs="Times New Roman"/>
                <w:sz w:val="20"/>
                <w:szCs w:val="20"/>
                <w:lang w:val="en-US"/>
              </w:rPr>
            </w:pPr>
            <w:r w:rsidRPr="530E1CB9">
              <w:rPr>
                <w:rFonts w:ascii="Times New Roman" w:eastAsia="Times New Roman" w:hAnsi="Times New Roman" w:cs="Times New Roman"/>
                <w:sz w:val="20"/>
                <w:szCs w:val="20"/>
              </w:rPr>
              <w:t xml:space="preserve">15 min. </w:t>
            </w:r>
          </w:p>
        </w:tc>
      </w:tr>
      <w:tr w:rsidR="004A0623" w:rsidRPr="00D02B39" w14:paraId="23F00934" w14:textId="77777777" w:rsidTr="089B97B3">
        <w:tc>
          <w:tcPr>
            <w:tcW w:w="1101" w:type="dxa"/>
          </w:tcPr>
          <w:p w14:paraId="386A66DA" w14:textId="7E92B02E" w:rsidR="004A0623" w:rsidRPr="00D02B39" w:rsidRDefault="004A0623" w:rsidP="00657B08">
            <w:pPr>
              <w:jc w:val="both"/>
              <w:rPr>
                <w:rFonts w:ascii="Times New Roman" w:eastAsia="Times New Roman" w:hAnsi="Times New Roman" w:cs="Times New Roman"/>
                <w:sz w:val="20"/>
                <w:szCs w:val="20"/>
              </w:rPr>
            </w:pPr>
            <w:r w:rsidRPr="530E1CB9">
              <w:rPr>
                <w:rFonts w:ascii="Times New Roman" w:eastAsia="Times New Roman" w:hAnsi="Times New Roman" w:cs="Times New Roman"/>
                <w:sz w:val="20"/>
                <w:szCs w:val="20"/>
              </w:rPr>
              <w:t>SLA.</w:t>
            </w:r>
            <w:r w:rsidR="004403E1" w:rsidRPr="530E1CB9">
              <w:rPr>
                <w:rFonts w:ascii="Times New Roman" w:eastAsia="Times New Roman" w:hAnsi="Times New Roman" w:cs="Times New Roman"/>
                <w:sz w:val="20"/>
                <w:szCs w:val="20"/>
              </w:rPr>
              <w:t>1.</w:t>
            </w:r>
            <w:r w:rsidR="00633E7C" w:rsidRPr="530E1CB9">
              <w:rPr>
                <w:rFonts w:ascii="Times New Roman" w:eastAsia="Times New Roman" w:hAnsi="Times New Roman" w:cs="Times New Roman"/>
                <w:sz w:val="20"/>
                <w:szCs w:val="20"/>
              </w:rPr>
              <w:t>4</w:t>
            </w:r>
          </w:p>
        </w:tc>
        <w:tc>
          <w:tcPr>
            <w:tcW w:w="5273" w:type="dxa"/>
            <w:gridSpan w:val="2"/>
          </w:tcPr>
          <w:p w14:paraId="64F88B51" w14:textId="77777777" w:rsidR="004A0623" w:rsidRPr="00D02B39" w:rsidRDefault="004A0623" w:rsidP="00657B08">
            <w:pPr>
              <w:rPr>
                <w:rFonts w:ascii="Times New Roman" w:eastAsia="Times New Roman" w:hAnsi="Times New Roman" w:cs="Times New Roman"/>
                <w:sz w:val="20"/>
                <w:szCs w:val="20"/>
              </w:rPr>
            </w:pPr>
            <w:r w:rsidRPr="530E1CB9">
              <w:rPr>
                <w:rFonts w:ascii="Times New Roman" w:eastAsia="Times New Roman" w:hAnsi="Times New Roman" w:cs="Times New Roman"/>
                <w:sz w:val="20"/>
                <w:szCs w:val="20"/>
              </w:rPr>
              <w:t>Kritinio incidento (klaidos)* sprendimo laikas</w:t>
            </w:r>
          </w:p>
        </w:tc>
        <w:tc>
          <w:tcPr>
            <w:tcW w:w="3265" w:type="dxa"/>
          </w:tcPr>
          <w:p w14:paraId="2E057F43" w14:textId="00145CA0" w:rsidR="004A0623" w:rsidRPr="00D02B39" w:rsidRDefault="00270756" w:rsidP="00657B08">
            <w:pPr>
              <w:jc w:val="center"/>
              <w:rPr>
                <w:rFonts w:ascii="Times New Roman" w:eastAsia="Times New Roman" w:hAnsi="Times New Roman" w:cs="Times New Roman"/>
                <w:sz w:val="20"/>
                <w:szCs w:val="20"/>
              </w:rPr>
            </w:pPr>
            <w:r w:rsidRPr="530E1CB9">
              <w:rPr>
                <w:rFonts w:ascii="Times New Roman" w:eastAsia="Times New Roman" w:hAnsi="Times New Roman" w:cs="Times New Roman"/>
                <w:sz w:val="20"/>
                <w:szCs w:val="20"/>
              </w:rPr>
              <w:t>2</w:t>
            </w:r>
            <w:r w:rsidR="004A0623" w:rsidRPr="530E1CB9">
              <w:rPr>
                <w:rFonts w:ascii="Times New Roman" w:eastAsia="Times New Roman" w:hAnsi="Times New Roman" w:cs="Times New Roman"/>
                <w:sz w:val="20"/>
                <w:szCs w:val="20"/>
              </w:rPr>
              <w:t xml:space="preserve"> val. </w:t>
            </w:r>
          </w:p>
        </w:tc>
      </w:tr>
      <w:tr w:rsidR="004A0623" w:rsidRPr="00D02B39" w14:paraId="09E46438" w14:textId="77777777" w:rsidTr="089B97B3">
        <w:tc>
          <w:tcPr>
            <w:tcW w:w="1101" w:type="dxa"/>
          </w:tcPr>
          <w:p w14:paraId="4A9DDDE4" w14:textId="6064090E" w:rsidR="004A0623" w:rsidRPr="00D02B39" w:rsidRDefault="004A0623" w:rsidP="00657B08">
            <w:pPr>
              <w:jc w:val="both"/>
              <w:rPr>
                <w:rFonts w:ascii="Times New Roman" w:eastAsia="Times New Roman" w:hAnsi="Times New Roman" w:cs="Times New Roman"/>
                <w:sz w:val="20"/>
                <w:szCs w:val="20"/>
              </w:rPr>
            </w:pPr>
            <w:r w:rsidRPr="530E1CB9">
              <w:rPr>
                <w:rFonts w:ascii="Times New Roman" w:eastAsia="Times New Roman" w:hAnsi="Times New Roman" w:cs="Times New Roman"/>
                <w:sz w:val="20"/>
                <w:szCs w:val="20"/>
              </w:rPr>
              <w:t>SLA.</w:t>
            </w:r>
            <w:r w:rsidR="004403E1" w:rsidRPr="530E1CB9">
              <w:rPr>
                <w:rFonts w:ascii="Times New Roman" w:eastAsia="Times New Roman" w:hAnsi="Times New Roman" w:cs="Times New Roman"/>
                <w:sz w:val="20"/>
                <w:szCs w:val="20"/>
              </w:rPr>
              <w:t>1.</w:t>
            </w:r>
            <w:r w:rsidR="00633E7C" w:rsidRPr="530E1CB9">
              <w:rPr>
                <w:rFonts w:ascii="Times New Roman" w:eastAsia="Times New Roman" w:hAnsi="Times New Roman" w:cs="Times New Roman"/>
                <w:sz w:val="20"/>
                <w:szCs w:val="20"/>
              </w:rPr>
              <w:t>5</w:t>
            </w:r>
          </w:p>
        </w:tc>
        <w:tc>
          <w:tcPr>
            <w:tcW w:w="5273" w:type="dxa"/>
            <w:gridSpan w:val="2"/>
          </w:tcPr>
          <w:p w14:paraId="2556510A" w14:textId="77777777" w:rsidR="004A0623" w:rsidRPr="00D02B39" w:rsidRDefault="004A0623" w:rsidP="00657B08">
            <w:pPr>
              <w:rPr>
                <w:rFonts w:ascii="Times New Roman" w:eastAsia="Times New Roman" w:hAnsi="Times New Roman" w:cs="Times New Roman"/>
                <w:color w:val="000000"/>
                <w:sz w:val="20"/>
                <w:szCs w:val="20"/>
              </w:rPr>
            </w:pPr>
            <w:r w:rsidRPr="530E1CB9">
              <w:rPr>
                <w:rFonts w:ascii="Times New Roman" w:eastAsia="Times New Roman" w:hAnsi="Times New Roman" w:cs="Times New Roman"/>
                <w:sz w:val="20"/>
                <w:szCs w:val="20"/>
              </w:rPr>
              <w:t>Nekritinio incidento (klaidos)** reakcijos laikas</w:t>
            </w:r>
          </w:p>
        </w:tc>
        <w:tc>
          <w:tcPr>
            <w:tcW w:w="3265" w:type="dxa"/>
          </w:tcPr>
          <w:p w14:paraId="7B6FC4F8" w14:textId="2832085E" w:rsidR="004A0623" w:rsidRPr="00D02B39" w:rsidRDefault="004A0623" w:rsidP="00657B08">
            <w:pPr>
              <w:jc w:val="center"/>
              <w:rPr>
                <w:rFonts w:ascii="Times New Roman" w:eastAsia="Times New Roman" w:hAnsi="Times New Roman" w:cs="Times New Roman"/>
                <w:sz w:val="20"/>
                <w:szCs w:val="20"/>
                <w:lang w:val="en-US"/>
              </w:rPr>
            </w:pPr>
            <w:r w:rsidRPr="530E1CB9">
              <w:rPr>
                <w:rFonts w:ascii="Times New Roman" w:eastAsia="Times New Roman" w:hAnsi="Times New Roman" w:cs="Times New Roman"/>
                <w:sz w:val="20"/>
                <w:szCs w:val="20"/>
              </w:rPr>
              <w:t>15 min.</w:t>
            </w:r>
          </w:p>
        </w:tc>
      </w:tr>
      <w:tr w:rsidR="004A0623" w:rsidRPr="00D02B39" w14:paraId="3770F54D" w14:textId="77777777" w:rsidTr="089B97B3">
        <w:tc>
          <w:tcPr>
            <w:tcW w:w="1101" w:type="dxa"/>
          </w:tcPr>
          <w:p w14:paraId="19E57138" w14:textId="68022D89" w:rsidR="004A0623" w:rsidRPr="00D02B39" w:rsidRDefault="004A0623" w:rsidP="00657B08">
            <w:pPr>
              <w:jc w:val="both"/>
              <w:rPr>
                <w:rFonts w:ascii="Times New Roman" w:eastAsia="Times New Roman" w:hAnsi="Times New Roman" w:cs="Times New Roman"/>
                <w:sz w:val="20"/>
                <w:szCs w:val="20"/>
              </w:rPr>
            </w:pPr>
            <w:r w:rsidRPr="530E1CB9">
              <w:rPr>
                <w:rFonts w:ascii="Times New Roman" w:eastAsia="Times New Roman" w:hAnsi="Times New Roman" w:cs="Times New Roman"/>
                <w:sz w:val="20"/>
                <w:szCs w:val="20"/>
              </w:rPr>
              <w:t>SLA.</w:t>
            </w:r>
            <w:r w:rsidR="004403E1" w:rsidRPr="530E1CB9">
              <w:rPr>
                <w:rFonts w:ascii="Times New Roman" w:eastAsia="Times New Roman" w:hAnsi="Times New Roman" w:cs="Times New Roman"/>
                <w:sz w:val="20"/>
                <w:szCs w:val="20"/>
              </w:rPr>
              <w:t>1.</w:t>
            </w:r>
            <w:r w:rsidR="00633E7C" w:rsidRPr="530E1CB9">
              <w:rPr>
                <w:rFonts w:ascii="Times New Roman" w:eastAsia="Times New Roman" w:hAnsi="Times New Roman" w:cs="Times New Roman"/>
                <w:sz w:val="20"/>
                <w:szCs w:val="20"/>
              </w:rPr>
              <w:t>6</w:t>
            </w:r>
          </w:p>
        </w:tc>
        <w:tc>
          <w:tcPr>
            <w:tcW w:w="5273" w:type="dxa"/>
            <w:gridSpan w:val="2"/>
          </w:tcPr>
          <w:p w14:paraId="12351FA7" w14:textId="77777777" w:rsidR="004A0623" w:rsidRPr="00D02B39" w:rsidRDefault="004A0623" w:rsidP="00657B08">
            <w:pPr>
              <w:rPr>
                <w:rFonts w:ascii="Times New Roman" w:eastAsia="Times New Roman" w:hAnsi="Times New Roman" w:cs="Times New Roman"/>
                <w:sz w:val="20"/>
                <w:szCs w:val="20"/>
              </w:rPr>
            </w:pPr>
            <w:r w:rsidRPr="530E1CB9">
              <w:rPr>
                <w:rFonts w:ascii="Times New Roman" w:eastAsia="Times New Roman" w:hAnsi="Times New Roman" w:cs="Times New Roman"/>
                <w:sz w:val="20"/>
                <w:szCs w:val="20"/>
              </w:rPr>
              <w:t>Nekritinio incidento (klaidos)** sprendimo laikas</w:t>
            </w:r>
          </w:p>
        </w:tc>
        <w:tc>
          <w:tcPr>
            <w:tcW w:w="3265" w:type="dxa"/>
          </w:tcPr>
          <w:p w14:paraId="1B0C06E3" w14:textId="1C25219F" w:rsidR="004A0623" w:rsidRPr="00D02B39" w:rsidRDefault="00380CAA" w:rsidP="00657B08">
            <w:pPr>
              <w:jc w:val="center"/>
              <w:rPr>
                <w:rFonts w:ascii="Times New Roman" w:eastAsia="Times New Roman" w:hAnsi="Times New Roman" w:cs="Times New Roman"/>
                <w:sz w:val="20"/>
                <w:szCs w:val="20"/>
              </w:rPr>
            </w:pPr>
            <w:r w:rsidRPr="530E1CB9">
              <w:rPr>
                <w:rFonts w:ascii="Times New Roman" w:eastAsia="Times New Roman" w:hAnsi="Times New Roman" w:cs="Times New Roman"/>
                <w:sz w:val="20"/>
                <w:szCs w:val="20"/>
              </w:rPr>
              <w:t>4</w:t>
            </w:r>
            <w:r w:rsidR="004A0623" w:rsidRPr="530E1CB9">
              <w:rPr>
                <w:rFonts w:ascii="Times New Roman" w:eastAsia="Times New Roman" w:hAnsi="Times New Roman" w:cs="Times New Roman"/>
                <w:sz w:val="20"/>
                <w:szCs w:val="20"/>
              </w:rPr>
              <w:t xml:space="preserve"> val. </w:t>
            </w:r>
          </w:p>
        </w:tc>
      </w:tr>
      <w:tr w:rsidR="004A0623" w:rsidRPr="00D02B39" w14:paraId="6D707618" w14:textId="77777777" w:rsidTr="089B97B3">
        <w:tc>
          <w:tcPr>
            <w:tcW w:w="1101" w:type="dxa"/>
          </w:tcPr>
          <w:p w14:paraId="037F65B7" w14:textId="4459302B" w:rsidR="004A0623" w:rsidRPr="00D02B39" w:rsidRDefault="004A0623" w:rsidP="00657B08">
            <w:pPr>
              <w:jc w:val="both"/>
              <w:rPr>
                <w:rFonts w:ascii="Times New Roman" w:eastAsia="Times New Roman" w:hAnsi="Times New Roman" w:cs="Times New Roman"/>
                <w:sz w:val="20"/>
                <w:szCs w:val="20"/>
              </w:rPr>
            </w:pPr>
            <w:r w:rsidRPr="530E1CB9">
              <w:rPr>
                <w:rFonts w:ascii="Times New Roman" w:eastAsia="Times New Roman" w:hAnsi="Times New Roman" w:cs="Times New Roman"/>
                <w:sz w:val="20"/>
                <w:szCs w:val="20"/>
              </w:rPr>
              <w:t>SLA.</w:t>
            </w:r>
            <w:r w:rsidR="004403E1" w:rsidRPr="530E1CB9">
              <w:rPr>
                <w:rFonts w:ascii="Times New Roman" w:eastAsia="Times New Roman" w:hAnsi="Times New Roman" w:cs="Times New Roman"/>
                <w:sz w:val="20"/>
                <w:szCs w:val="20"/>
              </w:rPr>
              <w:t>1.</w:t>
            </w:r>
            <w:r w:rsidR="00633E7C" w:rsidRPr="530E1CB9">
              <w:rPr>
                <w:rFonts w:ascii="Times New Roman" w:eastAsia="Times New Roman" w:hAnsi="Times New Roman" w:cs="Times New Roman"/>
                <w:sz w:val="20"/>
                <w:szCs w:val="20"/>
              </w:rPr>
              <w:t>7</w:t>
            </w:r>
          </w:p>
        </w:tc>
        <w:tc>
          <w:tcPr>
            <w:tcW w:w="5273" w:type="dxa"/>
            <w:gridSpan w:val="2"/>
          </w:tcPr>
          <w:p w14:paraId="496DCFAF" w14:textId="77777777" w:rsidR="004A0623" w:rsidRPr="00D02B39" w:rsidRDefault="004A0623" w:rsidP="00657B08">
            <w:pPr>
              <w:rPr>
                <w:rFonts w:ascii="Times New Roman" w:eastAsia="Times New Roman" w:hAnsi="Times New Roman" w:cs="Times New Roman"/>
                <w:sz w:val="20"/>
                <w:szCs w:val="20"/>
              </w:rPr>
            </w:pPr>
            <w:r w:rsidRPr="530E1CB9">
              <w:rPr>
                <w:rFonts w:ascii="Times New Roman" w:eastAsia="Times New Roman" w:hAnsi="Times New Roman" w:cs="Times New Roman"/>
                <w:sz w:val="20"/>
                <w:szCs w:val="20"/>
              </w:rPr>
              <w:t>Naudotojo užklausos (konsultacijos) reakcijos laikas</w:t>
            </w:r>
          </w:p>
        </w:tc>
        <w:tc>
          <w:tcPr>
            <w:tcW w:w="3265" w:type="dxa"/>
          </w:tcPr>
          <w:p w14:paraId="14C53AE1" w14:textId="20912570" w:rsidR="004A0623" w:rsidRPr="00D02B39" w:rsidRDefault="00304516" w:rsidP="00657B08">
            <w:pPr>
              <w:jc w:val="center"/>
              <w:rPr>
                <w:rFonts w:ascii="Times New Roman" w:eastAsia="Times New Roman" w:hAnsi="Times New Roman" w:cs="Times New Roman"/>
                <w:sz w:val="20"/>
                <w:szCs w:val="20"/>
              </w:rPr>
            </w:pPr>
            <w:r w:rsidRPr="530E1CB9">
              <w:rPr>
                <w:rFonts w:ascii="Times New Roman" w:eastAsia="Times New Roman" w:hAnsi="Times New Roman" w:cs="Times New Roman"/>
                <w:sz w:val="20"/>
                <w:szCs w:val="20"/>
              </w:rPr>
              <w:t>1</w:t>
            </w:r>
            <w:r w:rsidR="004A0623" w:rsidRPr="530E1CB9">
              <w:rPr>
                <w:rFonts w:ascii="Times New Roman" w:eastAsia="Times New Roman" w:hAnsi="Times New Roman" w:cs="Times New Roman"/>
                <w:sz w:val="20"/>
                <w:szCs w:val="20"/>
              </w:rPr>
              <w:t xml:space="preserve"> val. </w:t>
            </w:r>
          </w:p>
        </w:tc>
      </w:tr>
      <w:tr w:rsidR="004A0623" w:rsidRPr="00D02B39" w14:paraId="1E822770" w14:textId="77777777" w:rsidTr="089B97B3">
        <w:tc>
          <w:tcPr>
            <w:tcW w:w="1101" w:type="dxa"/>
          </w:tcPr>
          <w:p w14:paraId="0E6F64F1" w14:textId="220CA048" w:rsidR="004A0623" w:rsidRPr="00D02B39" w:rsidRDefault="004A0623" w:rsidP="00657B08">
            <w:pPr>
              <w:jc w:val="both"/>
              <w:rPr>
                <w:rFonts w:ascii="Times New Roman" w:eastAsia="Times New Roman" w:hAnsi="Times New Roman" w:cs="Times New Roman"/>
                <w:sz w:val="20"/>
                <w:szCs w:val="20"/>
              </w:rPr>
            </w:pPr>
            <w:r w:rsidRPr="530E1CB9">
              <w:rPr>
                <w:rFonts w:ascii="Times New Roman" w:eastAsia="Times New Roman" w:hAnsi="Times New Roman" w:cs="Times New Roman"/>
                <w:sz w:val="20"/>
                <w:szCs w:val="20"/>
              </w:rPr>
              <w:t>SLA.</w:t>
            </w:r>
            <w:r w:rsidR="00A02A3B" w:rsidRPr="530E1CB9">
              <w:rPr>
                <w:rFonts w:ascii="Times New Roman" w:eastAsia="Times New Roman" w:hAnsi="Times New Roman" w:cs="Times New Roman"/>
                <w:sz w:val="20"/>
                <w:szCs w:val="20"/>
              </w:rPr>
              <w:t>1.</w:t>
            </w:r>
            <w:r w:rsidR="00633E7C" w:rsidRPr="530E1CB9">
              <w:rPr>
                <w:rFonts w:ascii="Times New Roman" w:eastAsia="Times New Roman" w:hAnsi="Times New Roman" w:cs="Times New Roman"/>
                <w:sz w:val="20"/>
                <w:szCs w:val="20"/>
              </w:rPr>
              <w:t>8</w:t>
            </w:r>
          </w:p>
        </w:tc>
        <w:tc>
          <w:tcPr>
            <w:tcW w:w="5273" w:type="dxa"/>
            <w:gridSpan w:val="2"/>
          </w:tcPr>
          <w:p w14:paraId="62802C84" w14:textId="77777777" w:rsidR="004A0623" w:rsidRPr="00D02B39" w:rsidRDefault="004A0623" w:rsidP="00657B08">
            <w:pPr>
              <w:rPr>
                <w:rFonts w:ascii="Times New Roman" w:eastAsia="Times New Roman" w:hAnsi="Times New Roman" w:cs="Times New Roman"/>
                <w:sz w:val="20"/>
                <w:szCs w:val="20"/>
              </w:rPr>
            </w:pPr>
            <w:r w:rsidRPr="530E1CB9">
              <w:rPr>
                <w:rFonts w:ascii="Times New Roman" w:eastAsia="Times New Roman" w:hAnsi="Times New Roman" w:cs="Times New Roman"/>
                <w:sz w:val="20"/>
                <w:szCs w:val="20"/>
              </w:rPr>
              <w:t>Naudotojo užklausos (konsultacijos) sprendimo laikas</w:t>
            </w:r>
          </w:p>
        </w:tc>
        <w:tc>
          <w:tcPr>
            <w:tcW w:w="3265" w:type="dxa"/>
          </w:tcPr>
          <w:p w14:paraId="6A38C248" w14:textId="6AB44392" w:rsidR="004A0623" w:rsidRPr="00D02B39" w:rsidRDefault="004A0623" w:rsidP="00657B08">
            <w:pPr>
              <w:jc w:val="center"/>
              <w:rPr>
                <w:rFonts w:ascii="Times New Roman" w:eastAsia="Times New Roman" w:hAnsi="Times New Roman" w:cs="Times New Roman"/>
                <w:sz w:val="20"/>
                <w:szCs w:val="20"/>
              </w:rPr>
            </w:pPr>
            <w:r w:rsidRPr="530E1CB9">
              <w:rPr>
                <w:rFonts w:ascii="Times New Roman" w:eastAsia="Times New Roman" w:hAnsi="Times New Roman" w:cs="Times New Roman"/>
                <w:sz w:val="20"/>
                <w:szCs w:val="20"/>
              </w:rPr>
              <w:t xml:space="preserve">8 val. </w:t>
            </w:r>
          </w:p>
        </w:tc>
      </w:tr>
    </w:tbl>
    <w:p w14:paraId="402B00F4" w14:textId="77777777" w:rsidR="00B81D8A" w:rsidRPr="00D02B39" w:rsidRDefault="00B81D8A" w:rsidP="530E1CB9">
      <w:pPr>
        <w:jc w:val="both"/>
        <w:rPr>
          <w:rFonts w:ascii="Times New Roman" w:eastAsia="Times New Roman" w:hAnsi="Times New Roman" w:cs="Times New Roman"/>
          <w:color w:val="000000"/>
          <w:sz w:val="20"/>
          <w:szCs w:val="20"/>
        </w:rPr>
      </w:pPr>
      <w:r w:rsidRPr="530E1CB9">
        <w:rPr>
          <w:rFonts w:ascii="Times New Roman" w:eastAsia="Times New Roman" w:hAnsi="Times New Roman" w:cs="Times New Roman"/>
          <w:b/>
          <w:color w:val="000000" w:themeColor="text1"/>
          <w:sz w:val="20"/>
          <w:szCs w:val="20"/>
        </w:rPr>
        <w:t>*Kritinis incidentas (klaida)</w:t>
      </w:r>
      <w:r w:rsidRPr="530E1CB9">
        <w:rPr>
          <w:rFonts w:ascii="Times New Roman" w:eastAsia="Times New Roman" w:hAnsi="Times New Roman" w:cs="Times New Roman"/>
          <w:color w:val="000000" w:themeColor="text1"/>
          <w:sz w:val="20"/>
          <w:szCs w:val="20"/>
        </w:rPr>
        <w:t xml:space="preserve"> - nustatyti trikdžiai ir (ar) problema, dėl kurių sistemos naudotojas negali vykdyti funkcijų sistemoje ir nežinomas joks kitas alternatyvus šios funkcijos vykdymas sistemoje.</w:t>
      </w:r>
      <w:r>
        <w:br/>
      </w:r>
      <w:r w:rsidRPr="530E1CB9">
        <w:rPr>
          <w:rFonts w:ascii="Times New Roman" w:eastAsia="Times New Roman" w:hAnsi="Times New Roman" w:cs="Times New Roman"/>
          <w:b/>
          <w:color w:val="000000" w:themeColor="text1"/>
          <w:sz w:val="20"/>
          <w:szCs w:val="20"/>
        </w:rPr>
        <w:t>**Nekritinis incidentas (klaida)</w:t>
      </w:r>
      <w:r w:rsidRPr="530E1CB9">
        <w:rPr>
          <w:rFonts w:ascii="Times New Roman" w:eastAsia="Times New Roman" w:hAnsi="Times New Roman" w:cs="Times New Roman"/>
          <w:color w:val="000000" w:themeColor="text1"/>
          <w:sz w:val="20"/>
          <w:szCs w:val="20"/>
        </w:rPr>
        <w:t xml:space="preserve"> - nustatyti trikdžiai, kurie neleidžia naudotis tam tikromis sistemos funkcijomis, bet jie neįtakoja sistemos pagrindinių funkcijų veikimo, yra žinomas alternatyvus funkcijos vykdymas, juos galima ignoruoti arba apeiti.</w:t>
      </w:r>
    </w:p>
    <w:p w14:paraId="4CD06B14" w14:textId="23E9098B" w:rsidR="00B81D8A" w:rsidRPr="00D02B39" w:rsidRDefault="7CB7D53A" w:rsidP="530E1CB9">
      <w:pPr>
        <w:jc w:val="both"/>
        <w:rPr>
          <w:rFonts w:ascii="Times New Roman" w:eastAsia="Times New Roman" w:hAnsi="Times New Roman" w:cs="Times New Roman"/>
          <w:color w:val="000000"/>
          <w:sz w:val="20"/>
          <w:szCs w:val="20"/>
        </w:rPr>
      </w:pPr>
      <w:r w:rsidRPr="530E1CB9">
        <w:rPr>
          <w:rFonts w:ascii="Times New Roman" w:eastAsia="Times New Roman" w:hAnsi="Times New Roman" w:cs="Times New Roman"/>
          <w:b/>
          <w:color w:val="000000" w:themeColor="text1"/>
          <w:sz w:val="20"/>
          <w:szCs w:val="20"/>
        </w:rPr>
        <w:t>Reakcijos</w:t>
      </w:r>
      <w:r w:rsidR="00535A82" w:rsidRPr="530E1CB9">
        <w:rPr>
          <w:rFonts w:ascii="Times New Roman" w:eastAsia="Times New Roman" w:hAnsi="Times New Roman" w:cs="Times New Roman"/>
          <w:b/>
          <w:color w:val="000000" w:themeColor="text1"/>
          <w:sz w:val="20"/>
          <w:szCs w:val="20"/>
        </w:rPr>
        <w:t xml:space="preserve"> </w:t>
      </w:r>
      <w:r w:rsidRPr="530E1CB9">
        <w:rPr>
          <w:rFonts w:ascii="Times New Roman" w:eastAsia="Times New Roman" w:hAnsi="Times New Roman" w:cs="Times New Roman"/>
          <w:b/>
          <w:color w:val="000000" w:themeColor="text1"/>
          <w:sz w:val="20"/>
          <w:szCs w:val="20"/>
        </w:rPr>
        <w:t xml:space="preserve">laikas </w:t>
      </w:r>
      <w:r w:rsidRPr="530E1CB9">
        <w:rPr>
          <w:rFonts w:ascii="Times New Roman" w:eastAsia="Times New Roman" w:hAnsi="Times New Roman" w:cs="Times New Roman"/>
          <w:color w:val="000000" w:themeColor="text1"/>
          <w:sz w:val="20"/>
          <w:szCs w:val="20"/>
        </w:rPr>
        <w:t>– laiko tarpas nuo Užsakovo pateikto kreipinio iki užduoties paskyrimo atsakingam specialistui, kuris pradeda spręsti incidentą/užklausą.</w:t>
      </w:r>
    </w:p>
    <w:p w14:paraId="674794F9" w14:textId="149D44E3" w:rsidR="00B81D8A" w:rsidRPr="00D02B39" w:rsidRDefault="7CB7D53A" w:rsidP="530E1CB9">
      <w:pPr>
        <w:jc w:val="both"/>
        <w:rPr>
          <w:rFonts w:ascii="Times New Roman" w:eastAsia="Times New Roman" w:hAnsi="Times New Roman" w:cs="Times New Roman"/>
          <w:color w:val="000000"/>
          <w:sz w:val="20"/>
          <w:szCs w:val="20"/>
        </w:rPr>
      </w:pPr>
      <w:r w:rsidRPr="530E1CB9">
        <w:rPr>
          <w:rFonts w:ascii="Times New Roman" w:eastAsia="Times New Roman" w:hAnsi="Times New Roman" w:cs="Times New Roman"/>
          <w:b/>
          <w:color w:val="000000" w:themeColor="text1"/>
          <w:sz w:val="20"/>
          <w:szCs w:val="20"/>
        </w:rPr>
        <w:t xml:space="preserve">Sprendimo laikas </w:t>
      </w:r>
      <w:r w:rsidRPr="530E1CB9">
        <w:rPr>
          <w:rFonts w:ascii="Times New Roman" w:eastAsia="Times New Roman" w:hAnsi="Times New Roman" w:cs="Times New Roman"/>
          <w:color w:val="000000" w:themeColor="text1"/>
          <w:sz w:val="20"/>
          <w:szCs w:val="20"/>
        </w:rPr>
        <w:t>– laiko tarpas nuo kreipinio gavimo iš Užsakovo iki incidento/užklausos.</w:t>
      </w:r>
    </w:p>
    <w:p w14:paraId="6723885A" w14:textId="3CF79FDC" w:rsidR="004B3F14" w:rsidRPr="00D02B39" w:rsidRDefault="1FC539C4" w:rsidP="530E1CB9">
      <w:pPr>
        <w:jc w:val="both"/>
        <w:rPr>
          <w:rFonts w:ascii="Times New Roman" w:eastAsia="Times New Roman" w:hAnsi="Times New Roman" w:cs="Times New Roman"/>
          <w:color w:val="000000"/>
          <w:sz w:val="20"/>
          <w:szCs w:val="20"/>
        </w:rPr>
      </w:pPr>
      <w:r w:rsidRPr="530E1CB9">
        <w:rPr>
          <w:rFonts w:ascii="Times New Roman" w:eastAsia="Times New Roman" w:hAnsi="Times New Roman" w:cs="Times New Roman"/>
          <w:b/>
          <w:color w:val="000000" w:themeColor="text1"/>
          <w:sz w:val="20"/>
          <w:szCs w:val="20"/>
        </w:rPr>
        <w:t>Incidentas</w:t>
      </w:r>
      <w:r w:rsidRPr="530E1CB9">
        <w:rPr>
          <w:rFonts w:ascii="Times New Roman" w:eastAsia="Times New Roman" w:hAnsi="Times New Roman" w:cs="Times New Roman"/>
          <w:color w:val="000000" w:themeColor="text1"/>
          <w:sz w:val="20"/>
          <w:szCs w:val="20"/>
        </w:rPr>
        <w:t xml:space="preserve"> – Sistemos sutrikimas ar neveikimas, kuris turi arba gali turėti poveikį Sistemos veikimui</w:t>
      </w:r>
      <w:r w:rsidR="00535A82" w:rsidRPr="530E1CB9">
        <w:rPr>
          <w:rFonts w:ascii="Times New Roman" w:eastAsia="Times New Roman" w:hAnsi="Times New Roman" w:cs="Times New Roman"/>
          <w:color w:val="000000" w:themeColor="text1"/>
          <w:sz w:val="20"/>
          <w:szCs w:val="20"/>
        </w:rPr>
        <w:t xml:space="preserve"> </w:t>
      </w:r>
      <w:r w:rsidRPr="530E1CB9">
        <w:rPr>
          <w:rFonts w:ascii="Times New Roman" w:eastAsia="Times New Roman" w:hAnsi="Times New Roman" w:cs="Times New Roman"/>
          <w:color w:val="000000" w:themeColor="text1"/>
          <w:sz w:val="20"/>
          <w:szCs w:val="20"/>
        </w:rPr>
        <w:t xml:space="preserve">ar </w:t>
      </w:r>
      <w:r w:rsidR="009C03E0">
        <w:rPr>
          <w:rFonts w:ascii="Times New Roman" w:eastAsia="Times New Roman" w:hAnsi="Times New Roman" w:cs="Times New Roman"/>
          <w:color w:val="000000" w:themeColor="text1"/>
          <w:sz w:val="20"/>
          <w:szCs w:val="20"/>
        </w:rPr>
        <w:t>Užsakovo</w:t>
      </w:r>
      <w:r w:rsidR="00535A82" w:rsidRPr="530E1CB9">
        <w:rPr>
          <w:rFonts w:ascii="Times New Roman" w:eastAsia="Times New Roman" w:hAnsi="Times New Roman" w:cs="Times New Roman"/>
          <w:color w:val="000000" w:themeColor="text1"/>
          <w:sz w:val="20"/>
          <w:szCs w:val="20"/>
        </w:rPr>
        <w:t xml:space="preserve"> </w:t>
      </w:r>
      <w:r w:rsidRPr="530E1CB9">
        <w:rPr>
          <w:rFonts w:ascii="Times New Roman" w:eastAsia="Times New Roman" w:hAnsi="Times New Roman" w:cs="Times New Roman"/>
          <w:color w:val="000000" w:themeColor="text1"/>
          <w:sz w:val="20"/>
          <w:szCs w:val="20"/>
        </w:rPr>
        <w:t>naudojimuisi sistema</w:t>
      </w:r>
      <w:r w:rsidR="00F07551" w:rsidRPr="530E1CB9">
        <w:rPr>
          <w:rFonts w:ascii="Times New Roman" w:eastAsia="Times New Roman" w:hAnsi="Times New Roman" w:cs="Times New Roman"/>
          <w:color w:val="000000" w:themeColor="text1"/>
          <w:sz w:val="20"/>
          <w:szCs w:val="20"/>
        </w:rPr>
        <w:t>.</w:t>
      </w:r>
    </w:p>
    <w:p w14:paraId="0445CF09" w14:textId="4C50F1F9" w:rsidR="004B3F14" w:rsidRPr="00D02B39" w:rsidRDefault="004B3F14" w:rsidP="530E1CB9">
      <w:pPr>
        <w:jc w:val="both"/>
        <w:rPr>
          <w:rFonts w:ascii="Times New Roman" w:eastAsia="Times New Roman" w:hAnsi="Times New Roman" w:cs="Times New Roman"/>
          <w:color w:val="000000"/>
          <w:sz w:val="20"/>
          <w:szCs w:val="20"/>
        </w:rPr>
      </w:pPr>
      <w:r w:rsidRPr="530E1CB9">
        <w:rPr>
          <w:rFonts w:ascii="Times New Roman" w:eastAsia="Times New Roman" w:hAnsi="Times New Roman" w:cs="Times New Roman"/>
          <w:b/>
          <w:color w:val="000000" w:themeColor="text1"/>
          <w:sz w:val="20"/>
          <w:szCs w:val="20"/>
        </w:rPr>
        <w:t>Užklausa</w:t>
      </w:r>
      <w:r w:rsidRPr="530E1CB9">
        <w:rPr>
          <w:rFonts w:ascii="Times New Roman" w:eastAsia="Times New Roman" w:hAnsi="Times New Roman" w:cs="Times New Roman"/>
          <w:color w:val="000000" w:themeColor="text1"/>
          <w:sz w:val="20"/>
          <w:szCs w:val="20"/>
        </w:rPr>
        <w:t xml:space="preserve"> – Užsakovo kreipinys dėl informacijos, konsultacijos, standartinio darbo ar pakeitimo.</w:t>
      </w:r>
    </w:p>
    <w:p w14:paraId="595D4FBF" w14:textId="2847797B" w:rsidR="00A35199" w:rsidRPr="00D02B39" w:rsidRDefault="1A758B16" w:rsidP="530E1CB9">
      <w:pPr>
        <w:jc w:val="both"/>
        <w:rPr>
          <w:rFonts w:ascii="Times New Roman" w:eastAsia="Times New Roman" w:hAnsi="Times New Roman" w:cs="Times New Roman"/>
          <w:color w:val="000000"/>
          <w:sz w:val="20"/>
          <w:szCs w:val="20"/>
        </w:rPr>
      </w:pPr>
      <w:r w:rsidRPr="530E1CB9">
        <w:rPr>
          <w:rFonts w:ascii="Times New Roman" w:eastAsia="Times New Roman" w:hAnsi="Times New Roman" w:cs="Times New Roman"/>
          <w:b/>
          <w:color w:val="000000" w:themeColor="text1"/>
          <w:sz w:val="20"/>
          <w:szCs w:val="20"/>
        </w:rPr>
        <w:t>S</w:t>
      </w:r>
      <w:r w:rsidR="5DA869E8" w:rsidRPr="530E1CB9">
        <w:rPr>
          <w:rFonts w:ascii="Times New Roman" w:eastAsia="Times New Roman" w:hAnsi="Times New Roman" w:cs="Times New Roman"/>
          <w:b/>
          <w:color w:val="000000" w:themeColor="text1"/>
          <w:sz w:val="20"/>
          <w:szCs w:val="20"/>
        </w:rPr>
        <w:t>i</w:t>
      </w:r>
      <w:r w:rsidRPr="530E1CB9">
        <w:rPr>
          <w:rFonts w:ascii="Times New Roman" w:eastAsia="Times New Roman" w:hAnsi="Times New Roman" w:cs="Times New Roman"/>
          <w:b/>
          <w:color w:val="000000" w:themeColor="text1"/>
          <w:sz w:val="20"/>
          <w:szCs w:val="20"/>
        </w:rPr>
        <w:t>stemos pateikiamumas</w:t>
      </w:r>
      <w:r w:rsidRPr="530E1CB9">
        <w:rPr>
          <w:rFonts w:ascii="Times New Roman" w:eastAsia="Times New Roman" w:hAnsi="Times New Roman" w:cs="Times New Roman"/>
          <w:color w:val="000000" w:themeColor="text1"/>
          <w:sz w:val="20"/>
          <w:szCs w:val="20"/>
        </w:rPr>
        <w:t xml:space="preserve"> (angl.</w:t>
      </w:r>
      <w:r w:rsidR="00535A82" w:rsidRPr="530E1CB9">
        <w:rPr>
          <w:rFonts w:ascii="Times New Roman" w:eastAsia="Times New Roman" w:hAnsi="Times New Roman" w:cs="Times New Roman"/>
          <w:color w:val="000000" w:themeColor="text1"/>
          <w:sz w:val="20"/>
          <w:szCs w:val="20"/>
        </w:rPr>
        <w:t xml:space="preserve"> </w:t>
      </w:r>
      <w:r w:rsidRPr="530E1CB9">
        <w:rPr>
          <w:rFonts w:ascii="Times New Roman" w:eastAsia="Times New Roman" w:hAnsi="Times New Roman" w:cs="Times New Roman"/>
          <w:color w:val="000000" w:themeColor="text1"/>
          <w:sz w:val="20"/>
          <w:szCs w:val="20"/>
        </w:rPr>
        <w:t>availability) – laiko</w:t>
      </w:r>
      <w:r w:rsidR="00535A82" w:rsidRPr="530E1CB9">
        <w:rPr>
          <w:rFonts w:ascii="Times New Roman" w:eastAsia="Times New Roman" w:hAnsi="Times New Roman" w:cs="Times New Roman"/>
          <w:color w:val="000000" w:themeColor="text1"/>
          <w:sz w:val="20"/>
          <w:szCs w:val="20"/>
        </w:rPr>
        <w:t xml:space="preserve"> </w:t>
      </w:r>
      <w:r w:rsidRPr="530E1CB9">
        <w:rPr>
          <w:rFonts w:ascii="Times New Roman" w:eastAsia="Times New Roman" w:hAnsi="Times New Roman" w:cs="Times New Roman"/>
          <w:color w:val="000000" w:themeColor="text1"/>
          <w:sz w:val="20"/>
          <w:szCs w:val="20"/>
        </w:rPr>
        <w:t>intervalo,</w:t>
      </w:r>
      <w:r w:rsidR="00535A82" w:rsidRPr="530E1CB9">
        <w:rPr>
          <w:rFonts w:ascii="Times New Roman" w:eastAsia="Times New Roman" w:hAnsi="Times New Roman" w:cs="Times New Roman"/>
          <w:color w:val="000000" w:themeColor="text1"/>
          <w:sz w:val="20"/>
          <w:szCs w:val="20"/>
        </w:rPr>
        <w:t xml:space="preserve"> </w:t>
      </w:r>
      <w:r w:rsidRPr="530E1CB9">
        <w:rPr>
          <w:rFonts w:ascii="Times New Roman" w:eastAsia="Times New Roman" w:hAnsi="Times New Roman" w:cs="Times New Roman"/>
          <w:color w:val="000000" w:themeColor="text1"/>
          <w:sz w:val="20"/>
          <w:szCs w:val="20"/>
        </w:rPr>
        <w:t>kai</w:t>
      </w:r>
      <w:r w:rsidR="00535A82" w:rsidRPr="530E1CB9">
        <w:rPr>
          <w:rFonts w:ascii="Times New Roman" w:eastAsia="Times New Roman" w:hAnsi="Times New Roman" w:cs="Times New Roman"/>
          <w:color w:val="000000" w:themeColor="text1"/>
          <w:sz w:val="20"/>
          <w:szCs w:val="20"/>
        </w:rPr>
        <w:t xml:space="preserve"> </w:t>
      </w:r>
      <w:r w:rsidRPr="530E1CB9">
        <w:rPr>
          <w:rFonts w:ascii="Times New Roman" w:eastAsia="Times New Roman" w:hAnsi="Times New Roman" w:cs="Times New Roman"/>
          <w:color w:val="000000" w:themeColor="text1"/>
          <w:sz w:val="20"/>
          <w:szCs w:val="20"/>
        </w:rPr>
        <w:t>Sistema yra</w:t>
      </w:r>
      <w:r w:rsidR="00535A82" w:rsidRPr="530E1CB9">
        <w:rPr>
          <w:rFonts w:ascii="Times New Roman" w:eastAsia="Times New Roman" w:hAnsi="Times New Roman" w:cs="Times New Roman"/>
          <w:color w:val="000000" w:themeColor="text1"/>
          <w:sz w:val="20"/>
          <w:szCs w:val="20"/>
        </w:rPr>
        <w:t xml:space="preserve"> </w:t>
      </w:r>
      <w:r w:rsidRPr="530E1CB9">
        <w:rPr>
          <w:rFonts w:ascii="Times New Roman" w:eastAsia="Times New Roman" w:hAnsi="Times New Roman" w:cs="Times New Roman"/>
          <w:color w:val="000000" w:themeColor="text1"/>
          <w:sz w:val="20"/>
          <w:szCs w:val="20"/>
        </w:rPr>
        <w:t>pasiekiama</w:t>
      </w:r>
      <w:r w:rsidR="00535A82" w:rsidRPr="530E1CB9">
        <w:rPr>
          <w:rFonts w:ascii="Times New Roman" w:eastAsia="Times New Roman" w:hAnsi="Times New Roman" w:cs="Times New Roman"/>
          <w:color w:val="000000" w:themeColor="text1"/>
          <w:sz w:val="20"/>
          <w:szCs w:val="20"/>
        </w:rPr>
        <w:t xml:space="preserve"> </w:t>
      </w:r>
      <w:r w:rsidRPr="530E1CB9">
        <w:rPr>
          <w:rFonts w:ascii="Times New Roman" w:eastAsia="Times New Roman" w:hAnsi="Times New Roman" w:cs="Times New Roman"/>
          <w:color w:val="000000" w:themeColor="text1"/>
          <w:sz w:val="20"/>
          <w:szCs w:val="20"/>
        </w:rPr>
        <w:t>ir</w:t>
      </w:r>
      <w:r w:rsidR="00535A82" w:rsidRPr="530E1CB9">
        <w:rPr>
          <w:rFonts w:ascii="Times New Roman" w:eastAsia="Times New Roman" w:hAnsi="Times New Roman" w:cs="Times New Roman"/>
          <w:color w:val="000000" w:themeColor="text1"/>
          <w:sz w:val="20"/>
          <w:szCs w:val="20"/>
        </w:rPr>
        <w:t xml:space="preserve"> </w:t>
      </w:r>
      <w:r w:rsidRPr="530E1CB9">
        <w:rPr>
          <w:rFonts w:ascii="Times New Roman" w:eastAsia="Times New Roman" w:hAnsi="Times New Roman" w:cs="Times New Roman"/>
          <w:color w:val="000000" w:themeColor="text1"/>
          <w:sz w:val="20"/>
          <w:szCs w:val="20"/>
        </w:rPr>
        <w:t xml:space="preserve">darbinga, santykis su vieno mėnesio trukme, išreikštas procentais. Skaičiuojant </w:t>
      </w:r>
      <w:r w:rsidR="4ECD3508" w:rsidRPr="530E1CB9">
        <w:rPr>
          <w:rFonts w:ascii="Times New Roman" w:eastAsia="Times New Roman" w:hAnsi="Times New Roman" w:cs="Times New Roman"/>
          <w:color w:val="000000" w:themeColor="text1"/>
          <w:sz w:val="20"/>
          <w:szCs w:val="20"/>
        </w:rPr>
        <w:t>Sistemos</w:t>
      </w:r>
      <w:r w:rsidRPr="530E1CB9">
        <w:rPr>
          <w:rFonts w:ascii="Times New Roman" w:eastAsia="Times New Roman" w:hAnsi="Times New Roman" w:cs="Times New Roman"/>
          <w:color w:val="000000" w:themeColor="text1"/>
          <w:sz w:val="20"/>
          <w:szCs w:val="20"/>
        </w:rPr>
        <w:t xml:space="preserve"> pateikiamumą, profilaktiniai darbai bei laikas, kai </w:t>
      </w:r>
      <w:r w:rsidR="72586E64" w:rsidRPr="530E1CB9">
        <w:rPr>
          <w:rFonts w:ascii="Times New Roman" w:eastAsia="Times New Roman" w:hAnsi="Times New Roman" w:cs="Times New Roman"/>
          <w:color w:val="000000" w:themeColor="text1"/>
          <w:sz w:val="20"/>
          <w:szCs w:val="20"/>
        </w:rPr>
        <w:t>Sistema</w:t>
      </w:r>
      <w:r w:rsidRPr="530E1CB9">
        <w:rPr>
          <w:rFonts w:ascii="Times New Roman" w:eastAsia="Times New Roman" w:hAnsi="Times New Roman" w:cs="Times New Roman"/>
          <w:color w:val="000000" w:themeColor="text1"/>
          <w:sz w:val="20"/>
          <w:szCs w:val="20"/>
        </w:rPr>
        <w:t xml:space="preserve"> nebuvo </w:t>
      </w:r>
      <w:r w:rsidR="52B7B633" w:rsidRPr="530E1CB9">
        <w:rPr>
          <w:rFonts w:ascii="Times New Roman" w:eastAsia="Times New Roman" w:hAnsi="Times New Roman" w:cs="Times New Roman"/>
          <w:color w:val="000000" w:themeColor="text1"/>
          <w:sz w:val="20"/>
          <w:szCs w:val="20"/>
        </w:rPr>
        <w:t>pasiek</w:t>
      </w:r>
      <w:r w:rsidR="007E3FDB" w:rsidRPr="530E1CB9">
        <w:rPr>
          <w:rFonts w:ascii="Times New Roman" w:eastAsia="Times New Roman" w:hAnsi="Times New Roman" w:cs="Times New Roman"/>
          <w:color w:val="000000" w:themeColor="text1"/>
          <w:sz w:val="20"/>
          <w:szCs w:val="20"/>
        </w:rPr>
        <w:t>i</w:t>
      </w:r>
      <w:r w:rsidR="52B7B633" w:rsidRPr="530E1CB9">
        <w:rPr>
          <w:rFonts w:ascii="Times New Roman" w:eastAsia="Times New Roman" w:hAnsi="Times New Roman" w:cs="Times New Roman"/>
          <w:color w:val="000000" w:themeColor="text1"/>
          <w:sz w:val="20"/>
          <w:szCs w:val="20"/>
        </w:rPr>
        <w:t>ama</w:t>
      </w:r>
      <w:r w:rsidRPr="530E1CB9">
        <w:rPr>
          <w:rFonts w:ascii="Times New Roman" w:eastAsia="Times New Roman" w:hAnsi="Times New Roman" w:cs="Times New Roman"/>
          <w:color w:val="000000" w:themeColor="text1"/>
          <w:sz w:val="20"/>
          <w:szCs w:val="20"/>
        </w:rPr>
        <w:t xml:space="preserve"> dėl </w:t>
      </w:r>
      <w:r w:rsidR="72586E64" w:rsidRPr="530E1CB9">
        <w:rPr>
          <w:rFonts w:ascii="Times New Roman" w:eastAsia="Times New Roman" w:hAnsi="Times New Roman" w:cs="Times New Roman"/>
          <w:color w:val="000000" w:themeColor="text1"/>
          <w:sz w:val="20"/>
          <w:szCs w:val="20"/>
        </w:rPr>
        <w:t xml:space="preserve">Užsakovo </w:t>
      </w:r>
      <w:r w:rsidRPr="530E1CB9">
        <w:rPr>
          <w:rFonts w:ascii="Times New Roman" w:eastAsia="Times New Roman" w:hAnsi="Times New Roman" w:cs="Times New Roman"/>
          <w:color w:val="000000" w:themeColor="text1"/>
          <w:sz w:val="20"/>
          <w:szCs w:val="20"/>
        </w:rPr>
        <w:t xml:space="preserve">kaltės, trečiųjų asmenų kaltės arba nenugalimos jėgos (force majeure) aplinkybių, neįskaičiuojami. </w:t>
      </w:r>
    </w:p>
    <w:p w14:paraId="75A0A5CD" w14:textId="534A5FBC" w:rsidR="007277D7" w:rsidRPr="00D02B39" w:rsidRDefault="007277D7" w:rsidP="007277D7">
      <w:pPr>
        <w:pStyle w:val="Heading3"/>
        <w:rPr>
          <w:rFonts w:ascii="Times New Roman" w:eastAsia="Times New Roman" w:hAnsi="Times New Roman" w:cs="Times New Roman"/>
        </w:rPr>
      </w:pPr>
      <w:bookmarkStart w:id="71" w:name="_Toc148293495"/>
      <w:r w:rsidRPr="530E1CB9">
        <w:rPr>
          <w:rFonts w:ascii="Times New Roman" w:eastAsia="Times New Roman" w:hAnsi="Times New Roman" w:cs="Times New Roman"/>
        </w:rPr>
        <w:lastRenderedPageBreak/>
        <w:t>Sistemos</w:t>
      </w:r>
      <w:r w:rsidR="008F0D48" w:rsidRPr="530E1CB9">
        <w:rPr>
          <w:rFonts w:ascii="Times New Roman" w:eastAsia="Times New Roman" w:hAnsi="Times New Roman" w:cs="Times New Roman"/>
        </w:rPr>
        <w:t xml:space="preserve"> talpinimui naudojam</w:t>
      </w:r>
      <w:r w:rsidR="00393444" w:rsidRPr="530E1CB9">
        <w:rPr>
          <w:rFonts w:ascii="Times New Roman" w:eastAsia="Times New Roman" w:hAnsi="Times New Roman" w:cs="Times New Roman"/>
        </w:rPr>
        <w:t xml:space="preserve">os </w:t>
      </w:r>
      <w:r w:rsidR="005653DA" w:rsidRPr="530E1CB9">
        <w:rPr>
          <w:rFonts w:ascii="Times New Roman" w:eastAsia="Times New Roman" w:hAnsi="Times New Roman" w:cs="Times New Roman"/>
        </w:rPr>
        <w:t xml:space="preserve">serverinės dalies </w:t>
      </w:r>
      <w:r w:rsidR="00393444" w:rsidRPr="530E1CB9">
        <w:rPr>
          <w:rFonts w:ascii="Times New Roman" w:eastAsia="Times New Roman" w:hAnsi="Times New Roman" w:cs="Times New Roman"/>
        </w:rPr>
        <w:t>programinės įrangos</w:t>
      </w:r>
      <w:r w:rsidRPr="530E1CB9">
        <w:rPr>
          <w:rFonts w:ascii="Times New Roman" w:eastAsia="Times New Roman" w:hAnsi="Times New Roman" w:cs="Times New Roman"/>
        </w:rPr>
        <w:t xml:space="preserve"> </w:t>
      </w:r>
      <w:r w:rsidR="00393444" w:rsidRPr="530E1CB9">
        <w:rPr>
          <w:rFonts w:ascii="Times New Roman" w:eastAsia="Times New Roman" w:hAnsi="Times New Roman" w:cs="Times New Roman"/>
        </w:rPr>
        <w:t xml:space="preserve">priežiūros </w:t>
      </w:r>
      <w:r w:rsidRPr="530E1CB9">
        <w:rPr>
          <w:rFonts w:ascii="Times New Roman" w:eastAsia="Times New Roman" w:hAnsi="Times New Roman" w:cs="Times New Roman"/>
        </w:rPr>
        <w:t>paslaugos lygio susitarimo (SLA) parametrai</w:t>
      </w:r>
      <w:bookmarkEnd w:id="71"/>
    </w:p>
    <w:tbl>
      <w:tblPr>
        <w:tblStyle w:val="TableGridLight"/>
        <w:tblW w:w="96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15"/>
        <w:gridCol w:w="5259"/>
        <w:gridCol w:w="3265"/>
      </w:tblGrid>
      <w:tr w:rsidR="007277D7" w:rsidRPr="00D02B39" w14:paraId="43FA417C" w14:textId="77777777" w:rsidTr="004D2942">
        <w:trPr>
          <w:trHeight w:val="283"/>
          <w:tblHeader/>
        </w:trPr>
        <w:tc>
          <w:tcPr>
            <w:tcW w:w="1115" w:type="dxa"/>
            <w:shd w:val="clear" w:color="auto" w:fill="D9D9D9" w:themeFill="background1" w:themeFillShade="D9"/>
          </w:tcPr>
          <w:p w14:paraId="2F059F30" w14:textId="77777777" w:rsidR="007277D7" w:rsidRPr="00D02B39" w:rsidRDefault="007277D7" w:rsidP="00657B08">
            <w:pPr>
              <w:jc w:val="center"/>
              <w:rPr>
                <w:rFonts w:ascii="Times New Roman" w:eastAsia="Times New Roman" w:hAnsi="Times New Roman" w:cs="Times New Roman"/>
                <w:sz w:val="20"/>
                <w:szCs w:val="20"/>
              </w:rPr>
            </w:pPr>
            <w:r w:rsidRPr="530E1CB9">
              <w:rPr>
                <w:rFonts w:ascii="Times New Roman" w:eastAsia="Times New Roman" w:hAnsi="Times New Roman" w:cs="Times New Roman"/>
                <w:sz w:val="20"/>
                <w:szCs w:val="20"/>
              </w:rPr>
              <w:t>Nr.</w:t>
            </w:r>
          </w:p>
        </w:tc>
        <w:tc>
          <w:tcPr>
            <w:tcW w:w="5259" w:type="dxa"/>
            <w:shd w:val="clear" w:color="auto" w:fill="D9D9D9" w:themeFill="background1" w:themeFillShade="D9"/>
          </w:tcPr>
          <w:p w14:paraId="05B8B5B4" w14:textId="77777777" w:rsidR="007277D7" w:rsidRPr="00D02B39" w:rsidRDefault="007277D7" w:rsidP="00657B08">
            <w:pPr>
              <w:jc w:val="center"/>
              <w:rPr>
                <w:rFonts w:ascii="Times New Roman" w:eastAsia="Times New Roman" w:hAnsi="Times New Roman" w:cs="Times New Roman"/>
                <w:sz w:val="20"/>
                <w:szCs w:val="20"/>
              </w:rPr>
            </w:pPr>
            <w:r w:rsidRPr="530E1CB9">
              <w:rPr>
                <w:rFonts w:ascii="Times New Roman" w:eastAsia="Times New Roman" w:hAnsi="Times New Roman" w:cs="Times New Roman"/>
                <w:sz w:val="20"/>
                <w:szCs w:val="20"/>
              </w:rPr>
              <w:t>Parametras</w:t>
            </w:r>
          </w:p>
        </w:tc>
        <w:tc>
          <w:tcPr>
            <w:tcW w:w="3265" w:type="dxa"/>
            <w:shd w:val="clear" w:color="auto" w:fill="D9D9D9" w:themeFill="background1" w:themeFillShade="D9"/>
          </w:tcPr>
          <w:p w14:paraId="1A1F75E3" w14:textId="77777777" w:rsidR="007277D7" w:rsidRPr="00D02B39" w:rsidRDefault="007277D7" w:rsidP="00657B08">
            <w:pPr>
              <w:jc w:val="center"/>
              <w:rPr>
                <w:rFonts w:ascii="Times New Roman" w:eastAsia="Times New Roman" w:hAnsi="Times New Roman" w:cs="Times New Roman"/>
                <w:sz w:val="20"/>
                <w:szCs w:val="20"/>
              </w:rPr>
            </w:pPr>
            <w:r w:rsidRPr="530E1CB9">
              <w:rPr>
                <w:rFonts w:ascii="Times New Roman" w:eastAsia="Times New Roman" w:hAnsi="Times New Roman" w:cs="Times New Roman"/>
                <w:sz w:val="20"/>
                <w:szCs w:val="20"/>
              </w:rPr>
              <w:t>Įsipareigojimas</w:t>
            </w:r>
          </w:p>
        </w:tc>
      </w:tr>
      <w:tr w:rsidR="007277D7" w:rsidRPr="00D02B39" w14:paraId="6EC88A63" w14:textId="77777777" w:rsidTr="00764425">
        <w:tc>
          <w:tcPr>
            <w:tcW w:w="1115" w:type="dxa"/>
          </w:tcPr>
          <w:p w14:paraId="72AEF87A" w14:textId="77777777" w:rsidR="007277D7" w:rsidRPr="00D02B39" w:rsidRDefault="007277D7" w:rsidP="00657B08">
            <w:pPr>
              <w:jc w:val="both"/>
              <w:rPr>
                <w:rFonts w:ascii="Times New Roman" w:eastAsia="Times New Roman" w:hAnsi="Times New Roman" w:cs="Times New Roman"/>
                <w:sz w:val="20"/>
                <w:szCs w:val="20"/>
              </w:rPr>
            </w:pPr>
            <w:r w:rsidRPr="530E1CB9">
              <w:rPr>
                <w:rFonts w:ascii="Times New Roman" w:eastAsia="Times New Roman" w:hAnsi="Times New Roman" w:cs="Times New Roman"/>
                <w:sz w:val="20"/>
                <w:szCs w:val="20"/>
              </w:rPr>
              <w:t>SLA.2.1</w:t>
            </w:r>
          </w:p>
        </w:tc>
        <w:tc>
          <w:tcPr>
            <w:tcW w:w="5259" w:type="dxa"/>
          </w:tcPr>
          <w:p w14:paraId="3D7F56A2" w14:textId="77777777" w:rsidR="007277D7" w:rsidRPr="00D02B39" w:rsidRDefault="007277D7" w:rsidP="00657B08">
            <w:pPr>
              <w:rPr>
                <w:rFonts w:ascii="Times New Roman" w:eastAsia="Times New Roman" w:hAnsi="Times New Roman" w:cs="Times New Roman"/>
                <w:sz w:val="20"/>
                <w:szCs w:val="20"/>
              </w:rPr>
            </w:pPr>
            <w:r w:rsidRPr="530E1CB9">
              <w:rPr>
                <w:rFonts w:ascii="Times New Roman" w:eastAsia="Times New Roman" w:hAnsi="Times New Roman" w:cs="Times New Roman"/>
                <w:sz w:val="20"/>
                <w:szCs w:val="20"/>
              </w:rPr>
              <w:t>Paslaugos teikimo laikas</w:t>
            </w:r>
          </w:p>
        </w:tc>
        <w:tc>
          <w:tcPr>
            <w:tcW w:w="3265" w:type="dxa"/>
          </w:tcPr>
          <w:p w14:paraId="592B577F" w14:textId="05EA65B1" w:rsidR="007277D7" w:rsidRPr="009D42CD" w:rsidRDefault="00511492" w:rsidP="00657B08">
            <w:pPr>
              <w:jc w:val="center"/>
              <w:rPr>
                <w:rFonts w:ascii="Times New Roman" w:eastAsia="Times New Roman" w:hAnsi="Times New Roman" w:cs="Times New Roman"/>
                <w:sz w:val="20"/>
                <w:szCs w:val="20"/>
              </w:rPr>
            </w:pPr>
            <w:r w:rsidRPr="530E1CB9">
              <w:rPr>
                <w:rFonts w:ascii="Times New Roman" w:eastAsia="Times New Roman" w:hAnsi="Times New Roman" w:cs="Times New Roman"/>
                <w:color w:val="000000" w:themeColor="text1"/>
                <w:sz w:val="20"/>
                <w:szCs w:val="20"/>
              </w:rPr>
              <w:t>Užsakovo darbo laiku – pirmadienis-penktadienis 8-17 valandos, nedirbama</w:t>
            </w:r>
            <w:r w:rsidR="00535A82" w:rsidRPr="530E1CB9">
              <w:rPr>
                <w:rFonts w:ascii="Times New Roman" w:eastAsia="Times New Roman" w:hAnsi="Times New Roman" w:cs="Times New Roman"/>
                <w:color w:val="000000" w:themeColor="text1"/>
                <w:sz w:val="20"/>
                <w:szCs w:val="20"/>
              </w:rPr>
              <w:t xml:space="preserve"> </w:t>
            </w:r>
            <w:r w:rsidRPr="530E1CB9">
              <w:rPr>
                <w:rFonts w:ascii="Times New Roman" w:eastAsia="Times New Roman" w:hAnsi="Times New Roman" w:cs="Times New Roman"/>
                <w:color w:val="000000" w:themeColor="text1"/>
                <w:sz w:val="20"/>
                <w:szCs w:val="20"/>
              </w:rPr>
              <w:t>švenčių dienomis</w:t>
            </w:r>
          </w:p>
        </w:tc>
      </w:tr>
      <w:tr w:rsidR="007277D7" w:rsidRPr="00D02B39" w14:paraId="0087BB9F" w14:textId="77777777" w:rsidTr="00764425">
        <w:tc>
          <w:tcPr>
            <w:tcW w:w="1115" w:type="dxa"/>
          </w:tcPr>
          <w:p w14:paraId="377858E8" w14:textId="6DE72266" w:rsidR="007277D7" w:rsidRPr="00D02B39" w:rsidRDefault="007277D7" w:rsidP="00657B08">
            <w:pPr>
              <w:jc w:val="both"/>
              <w:rPr>
                <w:rFonts w:ascii="Times New Roman" w:eastAsia="Times New Roman" w:hAnsi="Times New Roman" w:cs="Times New Roman"/>
                <w:sz w:val="20"/>
                <w:szCs w:val="20"/>
              </w:rPr>
            </w:pPr>
            <w:r w:rsidRPr="530E1CB9">
              <w:rPr>
                <w:rFonts w:ascii="Times New Roman" w:eastAsia="Times New Roman" w:hAnsi="Times New Roman" w:cs="Times New Roman"/>
                <w:sz w:val="20"/>
                <w:szCs w:val="20"/>
              </w:rPr>
              <w:t>SLA.2.</w:t>
            </w:r>
            <w:r w:rsidR="005B7FAB">
              <w:rPr>
                <w:rFonts w:ascii="Times New Roman" w:eastAsia="Times New Roman" w:hAnsi="Times New Roman" w:cs="Times New Roman"/>
                <w:sz w:val="20"/>
                <w:szCs w:val="20"/>
              </w:rPr>
              <w:t>2</w:t>
            </w:r>
          </w:p>
        </w:tc>
        <w:tc>
          <w:tcPr>
            <w:tcW w:w="5259" w:type="dxa"/>
          </w:tcPr>
          <w:p w14:paraId="1EF78FAE" w14:textId="77777777" w:rsidR="007277D7" w:rsidRPr="00D02B39" w:rsidRDefault="007277D7" w:rsidP="00657B08">
            <w:pPr>
              <w:rPr>
                <w:rFonts w:ascii="Times New Roman" w:eastAsia="Times New Roman" w:hAnsi="Times New Roman" w:cs="Times New Roman"/>
                <w:color w:val="000000"/>
                <w:sz w:val="20"/>
                <w:szCs w:val="20"/>
              </w:rPr>
            </w:pPr>
            <w:r w:rsidRPr="530E1CB9">
              <w:rPr>
                <w:rFonts w:ascii="Times New Roman" w:eastAsia="Times New Roman" w:hAnsi="Times New Roman" w:cs="Times New Roman"/>
                <w:sz w:val="20"/>
                <w:szCs w:val="20"/>
              </w:rPr>
              <w:t>Kritinio incidento (klaidos)</w:t>
            </w:r>
            <w:r w:rsidRPr="530E1CB9">
              <w:rPr>
                <w:rFonts w:ascii="Times New Roman" w:eastAsia="Times New Roman" w:hAnsi="Times New Roman" w:cs="Times New Roman"/>
                <w:sz w:val="20"/>
                <w:szCs w:val="20"/>
                <w:lang w:val="en-US"/>
              </w:rPr>
              <w:t>*</w:t>
            </w:r>
            <w:r w:rsidRPr="530E1CB9">
              <w:rPr>
                <w:rFonts w:ascii="Times New Roman" w:eastAsia="Times New Roman" w:hAnsi="Times New Roman" w:cs="Times New Roman"/>
                <w:sz w:val="20"/>
                <w:szCs w:val="20"/>
              </w:rPr>
              <w:t xml:space="preserve"> reakcijos laikas</w:t>
            </w:r>
          </w:p>
        </w:tc>
        <w:tc>
          <w:tcPr>
            <w:tcW w:w="3265" w:type="dxa"/>
          </w:tcPr>
          <w:p w14:paraId="1A4FC00F" w14:textId="77777777" w:rsidR="007277D7" w:rsidRPr="00D02B39" w:rsidRDefault="007277D7" w:rsidP="00657B08">
            <w:pPr>
              <w:jc w:val="center"/>
              <w:rPr>
                <w:rFonts w:ascii="Times New Roman" w:eastAsia="Times New Roman" w:hAnsi="Times New Roman" w:cs="Times New Roman"/>
                <w:sz w:val="20"/>
                <w:szCs w:val="20"/>
                <w:lang w:val="en-US"/>
              </w:rPr>
            </w:pPr>
            <w:r w:rsidRPr="530E1CB9">
              <w:rPr>
                <w:rFonts w:ascii="Times New Roman" w:eastAsia="Times New Roman" w:hAnsi="Times New Roman" w:cs="Times New Roman"/>
                <w:sz w:val="20"/>
                <w:szCs w:val="20"/>
              </w:rPr>
              <w:t xml:space="preserve">15 min. </w:t>
            </w:r>
          </w:p>
        </w:tc>
      </w:tr>
      <w:tr w:rsidR="007277D7" w:rsidRPr="00D02B39" w14:paraId="36D9DFF2" w14:textId="77777777" w:rsidTr="00764425">
        <w:tc>
          <w:tcPr>
            <w:tcW w:w="1115" w:type="dxa"/>
          </w:tcPr>
          <w:p w14:paraId="723570C4" w14:textId="73511219" w:rsidR="007277D7" w:rsidRPr="00D02B39" w:rsidRDefault="007277D7" w:rsidP="00657B08">
            <w:pPr>
              <w:jc w:val="both"/>
              <w:rPr>
                <w:rFonts w:ascii="Times New Roman" w:eastAsia="Times New Roman" w:hAnsi="Times New Roman" w:cs="Times New Roman"/>
                <w:sz w:val="20"/>
                <w:szCs w:val="20"/>
              </w:rPr>
            </w:pPr>
            <w:r w:rsidRPr="530E1CB9">
              <w:rPr>
                <w:rFonts w:ascii="Times New Roman" w:eastAsia="Times New Roman" w:hAnsi="Times New Roman" w:cs="Times New Roman"/>
                <w:sz w:val="20"/>
                <w:szCs w:val="20"/>
              </w:rPr>
              <w:t>SLA.2.</w:t>
            </w:r>
            <w:r w:rsidR="005B7FAB">
              <w:rPr>
                <w:rFonts w:ascii="Times New Roman" w:eastAsia="Times New Roman" w:hAnsi="Times New Roman" w:cs="Times New Roman"/>
                <w:sz w:val="20"/>
                <w:szCs w:val="20"/>
              </w:rPr>
              <w:t>3</w:t>
            </w:r>
          </w:p>
        </w:tc>
        <w:tc>
          <w:tcPr>
            <w:tcW w:w="5259" w:type="dxa"/>
          </w:tcPr>
          <w:p w14:paraId="0733FD47" w14:textId="77777777" w:rsidR="007277D7" w:rsidRPr="00D02B39" w:rsidRDefault="007277D7" w:rsidP="00657B08">
            <w:pPr>
              <w:rPr>
                <w:rFonts w:ascii="Times New Roman" w:eastAsia="Times New Roman" w:hAnsi="Times New Roman" w:cs="Times New Roman"/>
                <w:sz w:val="20"/>
                <w:szCs w:val="20"/>
              </w:rPr>
            </w:pPr>
            <w:r w:rsidRPr="530E1CB9">
              <w:rPr>
                <w:rFonts w:ascii="Times New Roman" w:eastAsia="Times New Roman" w:hAnsi="Times New Roman" w:cs="Times New Roman"/>
                <w:sz w:val="20"/>
                <w:szCs w:val="20"/>
              </w:rPr>
              <w:t>Kritinio incidento (klaidos)* sprendimo laikas</w:t>
            </w:r>
          </w:p>
        </w:tc>
        <w:tc>
          <w:tcPr>
            <w:tcW w:w="3265" w:type="dxa"/>
          </w:tcPr>
          <w:p w14:paraId="7088455C" w14:textId="77777777" w:rsidR="007277D7" w:rsidRPr="00D02B39" w:rsidRDefault="007277D7" w:rsidP="00657B08">
            <w:pPr>
              <w:jc w:val="center"/>
              <w:rPr>
                <w:rFonts w:ascii="Times New Roman" w:eastAsia="Times New Roman" w:hAnsi="Times New Roman" w:cs="Times New Roman"/>
                <w:sz w:val="20"/>
                <w:szCs w:val="20"/>
              </w:rPr>
            </w:pPr>
            <w:r w:rsidRPr="530E1CB9">
              <w:rPr>
                <w:rFonts w:ascii="Times New Roman" w:eastAsia="Times New Roman" w:hAnsi="Times New Roman" w:cs="Times New Roman"/>
                <w:sz w:val="20"/>
                <w:szCs w:val="20"/>
              </w:rPr>
              <w:t xml:space="preserve">1 val. </w:t>
            </w:r>
          </w:p>
        </w:tc>
      </w:tr>
      <w:tr w:rsidR="007277D7" w:rsidRPr="00D02B39" w14:paraId="105A86EE" w14:textId="77777777" w:rsidTr="00764425">
        <w:tc>
          <w:tcPr>
            <w:tcW w:w="1115" w:type="dxa"/>
          </w:tcPr>
          <w:p w14:paraId="5F7114C3" w14:textId="3E10F782" w:rsidR="007277D7" w:rsidRPr="00D02B39" w:rsidRDefault="007277D7" w:rsidP="00657B08">
            <w:pPr>
              <w:jc w:val="both"/>
              <w:rPr>
                <w:rFonts w:ascii="Times New Roman" w:eastAsia="Times New Roman" w:hAnsi="Times New Roman" w:cs="Times New Roman"/>
                <w:sz w:val="20"/>
                <w:szCs w:val="20"/>
              </w:rPr>
            </w:pPr>
            <w:r w:rsidRPr="530E1CB9">
              <w:rPr>
                <w:rFonts w:ascii="Times New Roman" w:eastAsia="Times New Roman" w:hAnsi="Times New Roman" w:cs="Times New Roman"/>
                <w:sz w:val="20"/>
                <w:szCs w:val="20"/>
              </w:rPr>
              <w:t>SLA.2.</w:t>
            </w:r>
            <w:r w:rsidR="005B7FAB">
              <w:rPr>
                <w:rFonts w:ascii="Times New Roman" w:eastAsia="Times New Roman" w:hAnsi="Times New Roman" w:cs="Times New Roman"/>
                <w:sz w:val="20"/>
                <w:szCs w:val="20"/>
              </w:rPr>
              <w:t>4</w:t>
            </w:r>
          </w:p>
        </w:tc>
        <w:tc>
          <w:tcPr>
            <w:tcW w:w="5259" w:type="dxa"/>
          </w:tcPr>
          <w:p w14:paraId="1036727B" w14:textId="77777777" w:rsidR="007277D7" w:rsidRPr="00D02B39" w:rsidRDefault="007277D7" w:rsidP="00657B08">
            <w:pPr>
              <w:rPr>
                <w:rFonts w:ascii="Times New Roman" w:eastAsia="Times New Roman" w:hAnsi="Times New Roman" w:cs="Times New Roman"/>
                <w:color w:val="000000"/>
                <w:sz w:val="20"/>
                <w:szCs w:val="20"/>
              </w:rPr>
            </w:pPr>
            <w:r w:rsidRPr="530E1CB9">
              <w:rPr>
                <w:rFonts w:ascii="Times New Roman" w:eastAsia="Times New Roman" w:hAnsi="Times New Roman" w:cs="Times New Roman"/>
                <w:sz w:val="20"/>
                <w:szCs w:val="20"/>
              </w:rPr>
              <w:t>Nekritinio incidento (klaidos)** reakcijos laikas</w:t>
            </w:r>
          </w:p>
        </w:tc>
        <w:tc>
          <w:tcPr>
            <w:tcW w:w="3265" w:type="dxa"/>
          </w:tcPr>
          <w:p w14:paraId="13D292E8" w14:textId="77777777" w:rsidR="007277D7" w:rsidRPr="00D02B39" w:rsidRDefault="007277D7" w:rsidP="00657B08">
            <w:pPr>
              <w:jc w:val="center"/>
              <w:rPr>
                <w:rFonts w:ascii="Times New Roman" w:eastAsia="Times New Roman" w:hAnsi="Times New Roman" w:cs="Times New Roman"/>
                <w:sz w:val="20"/>
                <w:szCs w:val="20"/>
                <w:lang w:val="en-US"/>
              </w:rPr>
            </w:pPr>
            <w:r w:rsidRPr="530E1CB9">
              <w:rPr>
                <w:rFonts w:ascii="Times New Roman" w:eastAsia="Times New Roman" w:hAnsi="Times New Roman" w:cs="Times New Roman"/>
                <w:sz w:val="20"/>
                <w:szCs w:val="20"/>
              </w:rPr>
              <w:t>15 min.</w:t>
            </w:r>
          </w:p>
        </w:tc>
      </w:tr>
      <w:tr w:rsidR="007277D7" w:rsidRPr="00D02B39" w14:paraId="770D1848" w14:textId="77777777" w:rsidTr="00764425">
        <w:tc>
          <w:tcPr>
            <w:tcW w:w="1115" w:type="dxa"/>
          </w:tcPr>
          <w:p w14:paraId="7BF71839" w14:textId="4BD45C76" w:rsidR="007277D7" w:rsidRPr="00D02B39" w:rsidRDefault="007277D7" w:rsidP="00657B08">
            <w:pPr>
              <w:jc w:val="both"/>
              <w:rPr>
                <w:rFonts w:ascii="Times New Roman" w:eastAsia="Times New Roman" w:hAnsi="Times New Roman" w:cs="Times New Roman"/>
                <w:sz w:val="20"/>
                <w:szCs w:val="20"/>
              </w:rPr>
            </w:pPr>
            <w:r w:rsidRPr="530E1CB9">
              <w:rPr>
                <w:rFonts w:ascii="Times New Roman" w:eastAsia="Times New Roman" w:hAnsi="Times New Roman" w:cs="Times New Roman"/>
                <w:sz w:val="20"/>
                <w:szCs w:val="20"/>
              </w:rPr>
              <w:t>SLA.2.</w:t>
            </w:r>
            <w:r w:rsidR="005B7FAB">
              <w:rPr>
                <w:rFonts w:ascii="Times New Roman" w:eastAsia="Times New Roman" w:hAnsi="Times New Roman" w:cs="Times New Roman"/>
                <w:sz w:val="20"/>
                <w:szCs w:val="20"/>
              </w:rPr>
              <w:t>5</w:t>
            </w:r>
          </w:p>
        </w:tc>
        <w:tc>
          <w:tcPr>
            <w:tcW w:w="5259" w:type="dxa"/>
          </w:tcPr>
          <w:p w14:paraId="516932A6" w14:textId="77777777" w:rsidR="007277D7" w:rsidRPr="00D02B39" w:rsidRDefault="007277D7" w:rsidP="00657B08">
            <w:pPr>
              <w:rPr>
                <w:rFonts w:ascii="Times New Roman" w:eastAsia="Times New Roman" w:hAnsi="Times New Roman" w:cs="Times New Roman"/>
                <w:sz w:val="20"/>
                <w:szCs w:val="20"/>
              </w:rPr>
            </w:pPr>
            <w:r w:rsidRPr="530E1CB9">
              <w:rPr>
                <w:rFonts w:ascii="Times New Roman" w:eastAsia="Times New Roman" w:hAnsi="Times New Roman" w:cs="Times New Roman"/>
                <w:sz w:val="20"/>
                <w:szCs w:val="20"/>
              </w:rPr>
              <w:t>Nekritinio incidento (klaidos)** sprendimo laikas</w:t>
            </w:r>
          </w:p>
        </w:tc>
        <w:tc>
          <w:tcPr>
            <w:tcW w:w="3265" w:type="dxa"/>
          </w:tcPr>
          <w:p w14:paraId="4BC8F288" w14:textId="77777777" w:rsidR="007277D7" w:rsidRPr="00D02B39" w:rsidRDefault="007277D7" w:rsidP="00657B08">
            <w:pPr>
              <w:jc w:val="center"/>
              <w:rPr>
                <w:rFonts w:ascii="Times New Roman" w:eastAsia="Times New Roman" w:hAnsi="Times New Roman" w:cs="Times New Roman"/>
                <w:sz w:val="20"/>
                <w:szCs w:val="20"/>
              </w:rPr>
            </w:pPr>
            <w:r w:rsidRPr="530E1CB9">
              <w:rPr>
                <w:rFonts w:ascii="Times New Roman" w:eastAsia="Times New Roman" w:hAnsi="Times New Roman" w:cs="Times New Roman"/>
                <w:sz w:val="20"/>
                <w:szCs w:val="20"/>
              </w:rPr>
              <w:t>4 val.</w:t>
            </w:r>
          </w:p>
        </w:tc>
      </w:tr>
      <w:tr w:rsidR="007277D7" w:rsidRPr="00D02B39" w14:paraId="3F00EF30" w14:textId="77777777" w:rsidTr="00764425">
        <w:tc>
          <w:tcPr>
            <w:tcW w:w="1115" w:type="dxa"/>
          </w:tcPr>
          <w:p w14:paraId="4C6969EE" w14:textId="73D26D04" w:rsidR="007277D7" w:rsidRPr="00D02B39" w:rsidRDefault="007277D7" w:rsidP="00657B08">
            <w:pPr>
              <w:jc w:val="both"/>
              <w:rPr>
                <w:rFonts w:ascii="Times New Roman" w:eastAsia="Times New Roman" w:hAnsi="Times New Roman" w:cs="Times New Roman"/>
                <w:sz w:val="20"/>
                <w:szCs w:val="20"/>
              </w:rPr>
            </w:pPr>
            <w:r w:rsidRPr="530E1CB9">
              <w:rPr>
                <w:rFonts w:ascii="Times New Roman" w:eastAsia="Times New Roman" w:hAnsi="Times New Roman" w:cs="Times New Roman"/>
                <w:sz w:val="20"/>
                <w:szCs w:val="20"/>
              </w:rPr>
              <w:t>SLA.2.</w:t>
            </w:r>
            <w:r w:rsidR="005B7FAB">
              <w:rPr>
                <w:rFonts w:ascii="Times New Roman" w:eastAsia="Times New Roman" w:hAnsi="Times New Roman" w:cs="Times New Roman"/>
                <w:sz w:val="20"/>
                <w:szCs w:val="20"/>
              </w:rPr>
              <w:t>6</w:t>
            </w:r>
          </w:p>
        </w:tc>
        <w:tc>
          <w:tcPr>
            <w:tcW w:w="5259" w:type="dxa"/>
          </w:tcPr>
          <w:p w14:paraId="0311BF55" w14:textId="77777777" w:rsidR="007277D7" w:rsidRPr="00D02B39" w:rsidRDefault="007277D7" w:rsidP="00657B08">
            <w:pPr>
              <w:rPr>
                <w:rFonts w:ascii="Times New Roman" w:eastAsia="Times New Roman" w:hAnsi="Times New Roman" w:cs="Times New Roman"/>
                <w:sz w:val="20"/>
                <w:szCs w:val="20"/>
              </w:rPr>
            </w:pPr>
            <w:r w:rsidRPr="530E1CB9">
              <w:rPr>
                <w:rFonts w:ascii="Times New Roman" w:eastAsia="Times New Roman" w:hAnsi="Times New Roman" w:cs="Times New Roman"/>
                <w:sz w:val="20"/>
                <w:szCs w:val="20"/>
              </w:rPr>
              <w:t>Naudotojo užklausos (konsultacijos) reakcijos laikas</w:t>
            </w:r>
          </w:p>
        </w:tc>
        <w:tc>
          <w:tcPr>
            <w:tcW w:w="3265" w:type="dxa"/>
          </w:tcPr>
          <w:p w14:paraId="5AE5DA9F" w14:textId="77777777" w:rsidR="007277D7" w:rsidRPr="00D02B39" w:rsidRDefault="007277D7" w:rsidP="00657B08">
            <w:pPr>
              <w:jc w:val="center"/>
              <w:rPr>
                <w:rFonts w:ascii="Times New Roman" w:eastAsia="Times New Roman" w:hAnsi="Times New Roman" w:cs="Times New Roman"/>
                <w:sz w:val="20"/>
                <w:szCs w:val="20"/>
              </w:rPr>
            </w:pPr>
            <w:r w:rsidRPr="530E1CB9">
              <w:rPr>
                <w:rFonts w:ascii="Times New Roman" w:eastAsia="Times New Roman" w:hAnsi="Times New Roman" w:cs="Times New Roman"/>
                <w:sz w:val="20"/>
                <w:szCs w:val="20"/>
              </w:rPr>
              <w:t>1 val.</w:t>
            </w:r>
          </w:p>
        </w:tc>
      </w:tr>
      <w:tr w:rsidR="007277D7" w:rsidRPr="00D02B39" w14:paraId="7174FC6C" w14:textId="77777777" w:rsidTr="00764425">
        <w:tc>
          <w:tcPr>
            <w:tcW w:w="1115" w:type="dxa"/>
          </w:tcPr>
          <w:p w14:paraId="21E4E4B9" w14:textId="1185C878" w:rsidR="007277D7" w:rsidRPr="00D02B39" w:rsidRDefault="007277D7" w:rsidP="00657B08">
            <w:pPr>
              <w:jc w:val="both"/>
              <w:rPr>
                <w:rFonts w:ascii="Times New Roman" w:eastAsia="Times New Roman" w:hAnsi="Times New Roman" w:cs="Times New Roman"/>
                <w:sz w:val="20"/>
                <w:szCs w:val="20"/>
              </w:rPr>
            </w:pPr>
            <w:r w:rsidRPr="530E1CB9">
              <w:rPr>
                <w:rFonts w:ascii="Times New Roman" w:eastAsia="Times New Roman" w:hAnsi="Times New Roman" w:cs="Times New Roman"/>
                <w:sz w:val="20"/>
                <w:szCs w:val="20"/>
              </w:rPr>
              <w:t>SLA.2.</w:t>
            </w:r>
            <w:r w:rsidR="005B7FAB">
              <w:rPr>
                <w:rFonts w:ascii="Times New Roman" w:eastAsia="Times New Roman" w:hAnsi="Times New Roman" w:cs="Times New Roman"/>
                <w:sz w:val="20"/>
                <w:szCs w:val="20"/>
              </w:rPr>
              <w:t>7</w:t>
            </w:r>
          </w:p>
        </w:tc>
        <w:tc>
          <w:tcPr>
            <w:tcW w:w="5259" w:type="dxa"/>
          </w:tcPr>
          <w:p w14:paraId="65275057" w14:textId="77777777" w:rsidR="007277D7" w:rsidRPr="00D02B39" w:rsidRDefault="007277D7" w:rsidP="00657B08">
            <w:pPr>
              <w:rPr>
                <w:rFonts w:ascii="Times New Roman" w:eastAsia="Times New Roman" w:hAnsi="Times New Roman" w:cs="Times New Roman"/>
                <w:sz w:val="20"/>
                <w:szCs w:val="20"/>
              </w:rPr>
            </w:pPr>
            <w:r w:rsidRPr="530E1CB9">
              <w:rPr>
                <w:rFonts w:ascii="Times New Roman" w:eastAsia="Times New Roman" w:hAnsi="Times New Roman" w:cs="Times New Roman"/>
                <w:sz w:val="20"/>
                <w:szCs w:val="20"/>
              </w:rPr>
              <w:t>Naudotojo užklausos (konsultacijos) sprendimo laikas</w:t>
            </w:r>
          </w:p>
        </w:tc>
        <w:tc>
          <w:tcPr>
            <w:tcW w:w="3265" w:type="dxa"/>
          </w:tcPr>
          <w:p w14:paraId="30421038" w14:textId="77777777" w:rsidR="007277D7" w:rsidRPr="00D02B39" w:rsidRDefault="007277D7" w:rsidP="00657B08">
            <w:pPr>
              <w:jc w:val="center"/>
              <w:rPr>
                <w:rFonts w:ascii="Times New Roman" w:eastAsia="Times New Roman" w:hAnsi="Times New Roman" w:cs="Times New Roman"/>
                <w:sz w:val="20"/>
                <w:szCs w:val="20"/>
              </w:rPr>
            </w:pPr>
            <w:r w:rsidRPr="530E1CB9">
              <w:rPr>
                <w:rFonts w:ascii="Times New Roman" w:eastAsia="Times New Roman" w:hAnsi="Times New Roman" w:cs="Times New Roman"/>
                <w:sz w:val="20"/>
                <w:szCs w:val="20"/>
              </w:rPr>
              <w:t>8 val.</w:t>
            </w:r>
          </w:p>
        </w:tc>
      </w:tr>
    </w:tbl>
    <w:p w14:paraId="6B039ABC" w14:textId="6962C4C1" w:rsidR="00F968D0" w:rsidRPr="00D02B39" w:rsidRDefault="00F968D0" w:rsidP="00904177">
      <w:pPr>
        <w:rPr>
          <w:rFonts w:ascii="Times New Roman" w:eastAsia="Times New Roman" w:hAnsi="Times New Roman" w:cs="Times New Roman"/>
          <w:color w:val="000000"/>
          <w:sz w:val="20"/>
          <w:szCs w:val="20"/>
        </w:rPr>
      </w:pPr>
      <w:r w:rsidRPr="530E1CB9">
        <w:rPr>
          <w:rFonts w:ascii="Times New Roman" w:eastAsia="Times New Roman" w:hAnsi="Times New Roman" w:cs="Times New Roman"/>
          <w:b/>
          <w:color w:val="000000" w:themeColor="text1"/>
          <w:sz w:val="20"/>
          <w:szCs w:val="20"/>
        </w:rPr>
        <w:t>*Kritinis incidentas (klaida)</w:t>
      </w:r>
      <w:r w:rsidRPr="530E1CB9">
        <w:rPr>
          <w:rFonts w:ascii="Times New Roman" w:eastAsia="Times New Roman" w:hAnsi="Times New Roman" w:cs="Times New Roman"/>
          <w:color w:val="000000" w:themeColor="text1"/>
          <w:sz w:val="20"/>
          <w:szCs w:val="20"/>
        </w:rPr>
        <w:t xml:space="preserve"> - nustatyti trikdžiai ir (ar) problema, dėl kurių sistemos naudotojas negali vykdyti funkcijų sistemoje.</w:t>
      </w:r>
      <w:r>
        <w:br/>
      </w:r>
      <w:r w:rsidRPr="530E1CB9">
        <w:rPr>
          <w:rFonts w:ascii="Times New Roman" w:eastAsia="Times New Roman" w:hAnsi="Times New Roman" w:cs="Times New Roman"/>
          <w:b/>
          <w:color w:val="000000" w:themeColor="text1"/>
          <w:sz w:val="20"/>
          <w:szCs w:val="20"/>
        </w:rPr>
        <w:t>**Nekritinis incidentas (klaida)</w:t>
      </w:r>
      <w:r w:rsidRPr="530E1CB9">
        <w:rPr>
          <w:rFonts w:ascii="Times New Roman" w:eastAsia="Times New Roman" w:hAnsi="Times New Roman" w:cs="Times New Roman"/>
          <w:color w:val="000000" w:themeColor="text1"/>
          <w:sz w:val="20"/>
          <w:szCs w:val="20"/>
        </w:rPr>
        <w:t xml:space="preserve"> - nustatyti trikdžiai, kurie neleidžia naudotis tam tikromis sistemos funkcijomis, bet jie neįtakoja sistemos pagrindinių funkcijų veikimo.</w:t>
      </w:r>
    </w:p>
    <w:p w14:paraId="0454139A" w14:textId="77777777" w:rsidR="00F968D0" w:rsidRPr="00D02B39" w:rsidRDefault="00F968D0" w:rsidP="00F968D0">
      <w:pPr>
        <w:jc w:val="both"/>
        <w:rPr>
          <w:rFonts w:ascii="Times New Roman" w:eastAsia="Times New Roman" w:hAnsi="Times New Roman" w:cs="Times New Roman"/>
          <w:color w:val="000000"/>
          <w:sz w:val="20"/>
          <w:szCs w:val="20"/>
        </w:rPr>
      </w:pPr>
      <w:r w:rsidRPr="530E1CB9">
        <w:rPr>
          <w:rFonts w:ascii="Times New Roman" w:eastAsia="Times New Roman" w:hAnsi="Times New Roman" w:cs="Times New Roman"/>
          <w:b/>
          <w:color w:val="000000" w:themeColor="text1"/>
          <w:sz w:val="20"/>
          <w:szCs w:val="20"/>
        </w:rPr>
        <w:t xml:space="preserve">Reakcijos laikas </w:t>
      </w:r>
      <w:r w:rsidRPr="530E1CB9">
        <w:rPr>
          <w:rFonts w:ascii="Times New Roman" w:eastAsia="Times New Roman" w:hAnsi="Times New Roman" w:cs="Times New Roman"/>
          <w:color w:val="000000" w:themeColor="text1"/>
          <w:sz w:val="20"/>
          <w:szCs w:val="20"/>
        </w:rPr>
        <w:t>– laiko tarpas nuo Užsakovo pateikto kreipinio iki užduoties paskyrimo atsakingam specialistui, kuris pradeda spręsti incidentą/užklausą.</w:t>
      </w:r>
    </w:p>
    <w:p w14:paraId="2880A907" w14:textId="77777777" w:rsidR="00F968D0" w:rsidRPr="00D02B39" w:rsidRDefault="00F968D0" w:rsidP="00F968D0">
      <w:pPr>
        <w:jc w:val="both"/>
        <w:rPr>
          <w:rFonts w:ascii="Times New Roman" w:eastAsia="Times New Roman" w:hAnsi="Times New Roman" w:cs="Times New Roman"/>
          <w:color w:val="000000"/>
          <w:sz w:val="20"/>
          <w:szCs w:val="20"/>
        </w:rPr>
      </w:pPr>
      <w:r w:rsidRPr="530E1CB9">
        <w:rPr>
          <w:rFonts w:ascii="Times New Roman" w:eastAsia="Times New Roman" w:hAnsi="Times New Roman" w:cs="Times New Roman"/>
          <w:b/>
          <w:color w:val="000000" w:themeColor="text1"/>
          <w:sz w:val="20"/>
          <w:szCs w:val="20"/>
        </w:rPr>
        <w:t xml:space="preserve">Sprendimo laikas </w:t>
      </w:r>
      <w:r w:rsidRPr="530E1CB9">
        <w:rPr>
          <w:rFonts w:ascii="Times New Roman" w:eastAsia="Times New Roman" w:hAnsi="Times New Roman" w:cs="Times New Roman"/>
          <w:color w:val="000000" w:themeColor="text1"/>
          <w:sz w:val="20"/>
          <w:szCs w:val="20"/>
        </w:rPr>
        <w:t>– laiko tarpas nuo kreipinio gavimo iš Užsakovo iki incidento/užklausos.</w:t>
      </w:r>
    </w:p>
    <w:p w14:paraId="6AE14037" w14:textId="699550D7" w:rsidR="00F968D0" w:rsidRPr="00D02B39" w:rsidRDefault="00F968D0" w:rsidP="00F968D0">
      <w:pPr>
        <w:jc w:val="both"/>
        <w:rPr>
          <w:rFonts w:ascii="Times New Roman" w:eastAsia="Times New Roman" w:hAnsi="Times New Roman" w:cs="Times New Roman"/>
          <w:color w:val="000000"/>
          <w:sz w:val="20"/>
          <w:szCs w:val="20"/>
        </w:rPr>
      </w:pPr>
      <w:r w:rsidRPr="530E1CB9">
        <w:rPr>
          <w:rFonts w:ascii="Times New Roman" w:eastAsia="Times New Roman" w:hAnsi="Times New Roman" w:cs="Times New Roman"/>
          <w:b/>
          <w:color w:val="000000" w:themeColor="text1"/>
          <w:sz w:val="20"/>
          <w:szCs w:val="20"/>
        </w:rPr>
        <w:t>Incidentas</w:t>
      </w:r>
      <w:r w:rsidRPr="530E1CB9">
        <w:rPr>
          <w:rFonts w:ascii="Times New Roman" w:eastAsia="Times New Roman" w:hAnsi="Times New Roman" w:cs="Times New Roman"/>
          <w:color w:val="000000" w:themeColor="text1"/>
          <w:sz w:val="20"/>
          <w:szCs w:val="20"/>
        </w:rPr>
        <w:t xml:space="preserve"> – Sistemos sutrikimas ar neveikimas, kuris turi arba gali turėti poveikį Sistemos veikimui ar </w:t>
      </w:r>
      <w:r w:rsidR="001D4EDE">
        <w:rPr>
          <w:rFonts w:ascii="Times New Roman" w:eastAsia="Times New Roman" w:hAnsi="Times New Roman" w:cs="Times New Roman"/>
          <w:color w:val="000000" w:themeColor="text1"/>
          <w:sz w:val="20"/>
          <w:szCs w:val="20"/>
        </w:rPr>
        <w:t>Užsakovo</w:t>
      </w:r>
      <w:r w:rsidRPr="530E1CB9">
        <w:rPr>
          <w:rFonts w:ascii="Times New Roman" w:eastAsia="Times New Roman" w:hAnsi="Times New Roman" w:cs="Times New Roman"/>
          <w:color w:val="000000" w:themeColor="text1"/>
          <w:sz w:val="20"/>
          <w:szCs w:val="20"/>
        </w:rPr>
        <w:t xml:space="preserve"> naudojimuisi sistema.</w:t>
      </w:r>
    </w:p>
    <w:p w14:paraId="5E69738B" w14:textId="77777777" w:rsidR="00F968D0" w:rsidRPr="00D02B39" w:rsidRDefault="00F968D0" w:rsidP="00F968D0">
      <w:pPr>
        <w:jc w:val="both"/>
        <w:rPr>
          <w:rFonts w:ascii="Times New Roman" w:eastAsia="Times New Roman" w:hAnsi="Times New Roman" w:cs="Times New Roman"/>
          <w:color w:val="000000"/>
          <w:sz w:val="20"/>
          <w:szCs w:val="20"/>
        </w:rPr>
      </w:pPr>
      <w:r w:rsidRPr="530E1CB9">
        <w:rPr>
          <w:rFonts w:ascii="Times New Roman" w:eastAsia="Times New Roman" w:hAnsi="Times New Roman" w:cs="Times New Roman"/>
          <w:b/>
          <w:color w:val="000000" w:themeColor="text1"/>
          <w:sz w:val="20"/>
          <w:szCs w:val="20"/>
        </w:rPr>
        <w:t>Užklausa</w:t>
      </w:r>
      <w:r w:rsidRPr="530E1CB9">
        <w:rPr>
          <w:rFonts w:ascii="Times New Roman" w:eastAsia="Times New Roman" w:hAnsi="Times New Roman" w:cs="Times New Roman"/>
          <w:color w:val="000000" w:themeColor="text1"/>
          <w:sz w:val="20"/>
          <w:szCs w:val="20"/>
        </w:rPr>
        <w:t xml:space="preserve"> – Užsakovo kreipinys dėl informacijos, konsultacijos, standartinio darbo ar pakeitimo.</w:t>
      </w:r>
    </w:p>
    <w:p w14:paraId="664A5487" w14:textId="315BA867" w:rsidR="00633E7C" w:rsidRPr="00D02B39" w:rsidRDefault="00633E7C" w:rsidP="00633E7C">
      <w:pPr>
        <w:pStyle w:val="Heading3"/>
        <w:rPr>
          <w:rFonts w:ascii="Times New Roman" w:eastAsia="Times New Roman" w:hAnsi="Times New Roman" w:cs="Times New Roman"/>
        </w:rPr>
      </w:pPr>
      <w:bookmarkStart w:id="72" w:name="_Toc148293496"/>
      <w:r w:rsidRPr="530E1CB9">
        <w:rPr>
          <w:rFonts w:ascii="Times New Roman" w:eastAsia="Times New Roman" w:hAnsi="Times New Roman" w:cs="Times New Roman"/>
        </w:rPr>
        <w:t xml:space="preserve">Sistemos </w:t>
      </w:r>
      <w:r w:rsidR="00C37CC1" w:rsidRPr="530E1CB9">
        <w:rPr>
          <w:rFonts w:ascii="Times New Roman" w:eastAsia="Times New Roman" w:hAnsi="Times New Roman" w:cs="Times New Roman"/>
        </w:rPr>
        <w:t>veikimo reikalavimai</w:t>
      </w:r>
      <w:bookmarkEnd w:id="72"/>
    </w:p>
    <w:tbl>
      <w:tblPr>
        <w:tblStyle w:val="TableGridLight"/>
        <w:tblW w:w="96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01"/>
        <w:gridCol w:w="5273"/>
        <w:gridCol w:w="3265"/>
      </w:tblGrid>
      <w:tr w:rsidR="00633E7C" w:rsidRPr="00D02B39" w14:paraId="000190F1" w14:textId="77777777" w:rsidTr="00657B08">
        <w:trPr>
          <w:trHeight w:val="283"/>
        </w:trPr>
        <w:tc>
          <w:tcPr>
            <w:tcW w:w="1101" w:type="dxa"/>
            <w:shd w:val="clear" w:color="auto" w:fill="D9D9D9" w:themeFill="background1" w:themeFillShade="D9"/>
          </w:tcPr>
          <w:p w14:paraId="4C999C2E" w14:textId="77777777" w:rsidR="00633E7C" w:rsidRPr="00D02B39" w:rsidRDefault="00633E7C" w:rsidP="00657B08">
            <w:pPr>
              <w:jc w:val="center"/>
              <w:rPr>
                <w:rFonts w:ascii="Times New Roman" w:eastAsia="Times New Roman" w:hAnsi="Times New Roman" w:cs="Times New Roman"/>
                <w:sz w:val="20"/>
                <w:szCs w:val="20"/>
              </w:rPr>
            </w:pPr>
            <w:r w:rsidRPr="530E1CB9">
              <w:rPr>
                <w:rFonts w:ascii="Times New Roman" w:eastAsia="Times New Roman" w:hAnsi="Times New Roman" w:cs="Times New Roman"/>
                <w:sz w:val="20"/>
                <w:szCs w:val="20"/>
              </w:rPr>
              <w:t>Nr.</w:t>
            </w:r>
          </w:p>
        </w:tc>
        <w:tc>
          <w:tcPr>
            <w:tcW w:w="5273" w:type="dxa"/>
            <w:shd w:val="clear" w:color="auto" w:fill="D9D9D9" w:themeFill="background1" w:themeFillShade="D9"/>
          </w:tcPr>
          <w:p w14:paraId="3C096215" w14:textId="77777777" w:rsidR="00633E7C" w:rsidRPr="00D02B39" w:rsidRDefault="00633E7C" w:rsidP="00657B08">
            <w:pPr>
              <w:jc w:val="center"/>
              <w:rPr>
                <w:rFonts w:ascii="Times New Roman" w:eastAsia="Times New Roman" w:hAnsi="Times New Roman" w:cs="Times New Roman"/>
                <w:sz w:val="20"/>
                <w:szCs w:val="20"/>
              </w:rPr>
            </w:pPr>
            <w:r w:rsidRPr="530E1CB9">
              <w:rPr>
                <w:rFonts w:ascii="Times New Roman" w:eastAsia="Times New Roman" w:hAnsi="Times New Roman" w:cs="Times New Roman"/>
                <w:sz w:val="20"/>
                <w:szCs w:val="20"/>
              </w:rPr>
              <w:t>Parametras</w:t>
            </w:r>
          </w:p>
        </w:tc>
        <w:tc>
          <w:tcPr>
            <w:tcW w:w="3265" w:type="dxa"/>
            <w:shd w:val="clear" w:color="auto" w:fill="D9D9D9" w:themeFill="background1" w:themeFillShade="D9"/>
          </w:tcPr>
          <w:p w14:paraId="4F04A382" w14:textId="77777777" w:rsidR="00633E7C" w:rsidRPr="00D02B39" w:rsidRDefault="00633E7C" w:rsidP="00657B08">
            <w:pPr>
              <w:jc w:val="center"/>
              <w:rPr>
                <w:rFonts w:ascii="Times New Roman" w:eastAsia="Times New Roman" w:hAnsi="Times New Roman" w:cs="Times New Roman"/>
                <w:sz w:val="20"/>
                <w:szCs w:val="20"/>
              </w:rPr>
            </w:pPr>
            <w:r w:rsidRPr="530E1CB9">
              <w:rPr>
                <w:rFonts w:ascii="Times New Roman" w:eastAsia="Times New Roman" w:hAnsi="Times New Roman" w:cs="Times New Roman"/>
                <w:sz w:val="20"/>
                <w:szCs w:val="20"/>
              </w:rPr>
              <w:t>Įsipareigojimas</w:t>
            </w:r>
          </w:p>
        </w:tc>
      </w:tr>
      <w:tr w:rsidR="00633E7C" w:rsidRPr="00D02B39" w14:paraId="147CF6A4" w14:textId="77777777" w:rsidTr="00657B08">
        <w:tc>
          <w:tcPr>
            <w:tcW w:w="1101" w:type="dxa"/>
          </w:tcPr>
          <w:p w14:paraId="57221171" w14:textId="17439080" w:rsidR="00633E7C" w:rsidRPr="00D02B39" w:rsidRDefault="00633E7C" w:rsidP="00657B08">
            <w:pPr>
              <w:jc w:val="both"/>
              <w:rPr>
                <w:rFonts w:ascii="Times New Roman" w:eastAsia="Times New Roman" w:hAnsi="Times New Roman" w:cs="Times New Roman"/>
                <w:sz w:val="20"/>
                <w:szCs w:val="20"/>
              </w:rPr>
            </w:pPr>
            <w:r w:rsidRPr="530E1CB9">
              <w:rPr>
                <w:rFonts w:ascii="Times New Roman" w:eastAsia="Times New Roman" w:hAnsi="Times New Roman" w:cs="Times New Roman"/>
                <w:sz w:val="20"/>
                <w:szCs w:val="20"/>
              </w:rPr>
              <w:t>SLA.</w:t>
            </w:r>
            <w:r w:rsidR="00C37CC1" w:rsidRPr="530E1CB9">
              <w:rPr>
                <w:rFonts w:ascii="Times New Roman" w:eastAsia="Times New Roman" w:hAnsi="Times New Roman" w:cs="Times New Roman"/>
                <w:sz w:val="20"/>
                <w:szCs w:val="20"/>
              </w:rPr>
              <w:t>3</w:t>
            </w:r>
            <w:r w:rsidRPr="530E1CB9">
              <w:rPr>
                <w:rFonts w:ascii="Times New Roman" w:eastAsia="Times New Roman" w:hAnsi="Times New Roman" w:cs="Times New Roman"/>
                <w:sz w:val="20"/>
                <w:szCs w:val="20"/>
              </w:rPr>
              <w:t>.</w:t>
            </w:r>
            <w:r w:rsidR="00C37CC1" w:rsidRPr="530E1CB9">
              <w:rPr>
                <w:rFonts w:ascii="Times New Roman" w:eastAsia="Times New Roman" w:hAnsi="Times New Roman" w:cs="Times New Roman"/>
                <w:sz w:val="20"/>
                <w:szCs w:val="20"/>
              </w:rPr>
              <w:t>1</w:t>
            </w:r>
          </w:p>
        </w:tc>
        <w:tc>
          <w:tcPr>
            <w:tcW w:w="5273" w:type="dxa"/>
          </w:tcPr>
          <w:p w14:paraId="5103F61E" w14:textId="4E5E6305" w:rsidR="00633E7C" w:rsidRPr="00D02B39" w:rsidRDefault="00EF3E00" w:rsidP="00657B08">
            <w:pPr>
              <w:rPr>
                <w:rFonts w:ascii="Times New Roman" w:eastAsia="Times New Roman" w:hAnsi="Times New Roman" w:cs="Times New Roman"/>
                <w:sz w:val="20"/>
                <w:szCs w:val="20"/>
              </w:rPr>
            </w:pPr>
            <w:r w:rsidRPr="530E1CB9">
              <w:rPr>
                <w:rFonts w:ascii="Times New Roman" w:eastAsia="Times New Roman" w:hAnsi="Times New Roman" w:cs="Times New Roman"/>
                <w:sz w:val="20"/>
                <w:szCs w:val="20"/>
              </w:rPr>
              <w:t>Maksimalus leidžiamas laiko tarpas</w:t>
            </w:r>
            <w:r w:rsidR="003E532B" w:rsidRPr="530E1CB9">
              <w:rPr>
                <w:rFonts w:ascii="Times New Roman" w:eastAsia="Times New Roman" w:hAnsi="Times New Roman" w:cs="Times New Roman"/>
                <w:sz w:val="20"/>
                <w:szCs w:val="20"/>
              </w:rPr>
              <w:t>,</w:t>
            </w:r>
            <w:r w:rsidR="00C37CC1" w:rsidRPr="530E1CB9">
              <w:rPr>
                <w:rFonts w:ascii="Times New Roman" w:eastAsia="Times New Roman" w:hAnsi="Times New Roman" w:cs="Times New Roman"/>
                <w:sz w:val="20"/>
                <w:szCs w:val="20"/>
              </w:rPr>
              <w:t xml:space="preserve"> už kurį galima prarasti </w:t>
            </w:r>
            <w:r w:rsidR="00BE6ED4" w:rsidRPr="530E1CB9">
              <w:rPr>
                <w:rFonts w:ascii="Times New Roman" w:eastAsia="Times New Roman" w:hAnsi="Times New Roman" w:cs="Times New Roman"/>
                <w:sz w:val="20"/>
                <w:szCs w:val="20"/>
              </w:rPr>
              <w:t xml:space="preserve">sistemos </w:t>
            </w:r>
            <w:r w:rsidR="00C37CC1" w:rsidRPr="530E1CB9">
              <w:rPr>
                <w:rFonts w:ascii="Times New Roman" w:eastAsia="Times New Roman" w:hAnsi="Times New Roman" w:cs="Times New Roman"/>
                <w:sz w:val="20"/>
                <w:szCs w:val="20"/>
              </w:rPr>
              <w:t>duomenis (</w:t>
            </w:r>
            <w:r w:rsidR="00E036D0" w:rsidRPr="530E1CB9">
              <w:rPr>
                <w:rFonts w:ascii="Times New Roman" w:eastAsia="Times New Roman" w:hAnsi="Times New Roman" w:cs="Times New Roman"/>
                <w:sz w:val="20"/>
                <w:szCs w:val="20"/>
              </w:rPr>
              <w:t xml:space="preserve">angl RPO - </w:t>
            </w:r>
            <w:r w:rsidR="00C37CC1" w:rsidRPr="530E1CB9">
              <w:rPr>
                <w:rFonts w:ascii="Times New Roman" w:eastAsia="Times New Roman" w:hAnsi="Times New Roman" w:cs="Times New Roman"/>
                <w:sz w:val="20"/>
                <w:szCs w:val="20"/>
              </w:rPr>
              <w:t>R</w:t>
            </w:r>
            <w:r w:rsidR="007A14E8" w:rsidRPr="530E1CB9">
              <w:rPr>
                <w:rFonts w:ascii="Times New Roman" w:eastAsia="Times New Roman" w:hAnsi="Times New Roman" w:cs="Times New Roman"/>
                <w:sz w:val="20"/>
                <w:szCs w:val="20"/>
              </w:rPr>
              <w:t xml:space="preserve">ecovery </w:t>
            </w:r>
            <w:r w:rsidR="00C37CC1" w:rsidRPr="530E1CB9">
              <w:rPr>
                <w:rFonts w:ascii="Times New Roman" w:eastAsia="Times New Roman" w:hAnsi="Times New Roman" w:cs="Times New Roman"/>
                <w:sz w:val="20"/>
                <w:szCs w:val="20"/>
              </w:rPr>
              <w:t>P</w:t>
            </w:r>
            <w:r w:rsidR="00E036D0" w:rsidRPr="530E1CB9">
              <w:rPr>
                <w:rFonts w:ascii="Times New Roman" w:eastAsia="Times New Roman" w:hAnsi="Times New Roman" w:cs="Times New Roman"/>
                <w:sz w:val="20"/>
                <w:szCs w:val="20"/>
              </w:rPr>
              <w:t>oint</w:t>
            </w:r>
            <w:r w:rsidR="00B37183" w:rsidRPr="530E1CB9">
              <w:rPr>
                <w:rFonts w:ascii="Times New Roman" w:eastAsia="Times New Roman" w:hAnsi="Times New Roman" w:cs="Times New Roman"/>
                <w:sz w:val="20"/>
                <w:szCs w:val="20"/>
              </w:rPr>
              <w:t xml:space="preserve"> Objective</w:t>
            </w:r>
            <w:r w:rsidR="00C37CC1" w:rsidRPr="530E1CB9">
              <w:rPr>
                <w:rFonts w:ascii="Times New Roman" w:eastAsia="Times New Roman" w:hAnsi="Times New Roman" w:cs="Times New Roman"/>
                <w:sz w:val="20"/>
                <w:szCs w:val="20"/>
              </w:rPr>
              <w:t>)</w:t>
            </w:r>
          </w:p>
        </w:tc>
        <w:tc>
          <w:tcPr>
            <w:tcW w:w="3265" w:type="dxa"/>
          </w:tcPr>
          <w:p w14:paraId="2005AAFA" w14:textId="549C5BC9" w:rsidR="00633E7C" w:rsidRPr="00D02B39" w:rsidRDefault="00931064" w:rsidP="00657B08">
            <w:pPr>
              <w:jc w:val="center"/>
              <w:rPr>
                <w:rFonts w:ascii="Times New Roman" w:eastAsia="Times New Roman" w:hAnsi="Times New Roman" w:cs="Times New Roman"/>
                <w:sz w:val="20"/>
                <w:szCs w:val="20"/>
                <w:lang w:val="en-US"/>
              </w:rPr>
            </w:pPr>
            <w:r w:rsidRPr="530E1CB9">
              <w:rPr>
                <w:rFonts w:ascii="Times New Roman" w:eastAsia="Times New Roman" w:hAnsi="Times New Roman" w:cs="Times New Roman"/>
                <w:color w:val="000000" w:themeColor="text1"/>
                <w:sz w:val="20"/>
                <w:szCs w:val="20"/>
              </w:rPr>
              <w:t>1 valanda</w:t>
            </w:r>
          </w:p>
        </w:tc>
      </w:tr>
      <w:tr w:rsidR="00B37183" w:rsidRPr="00D02B39" w14:paraId="5C79DA2B" w14:textId="77777777" w:rsidTr="00657B08">
        <w:tc>
          <w:tcPr>
            <w:tcW w:w="1101" w:type="dxa"/>
          </w:tcPr>
          <w:p w14:paraId="58F68489" w14:textId="58179154" w:rsidR="00B37183" w:rsidRPr="00D02B39" w:rsidRDefault="00B37183" w:rsidP="00B37183">
            <w:pPr>
              <w:jc w:val="both"/>
              <w:rPr>
                <w:rFonts w:ascii="Times New Roman" w:eastAsia="Times New Roman" w:hAnsi="Times New Roman" w:cs="Times New Roman"/>
                <w:sz w:val="20"/>
                <w:szCs w:val="20"/>
              </w:rPr>
            </w:pPr>
            <w:r w:rsidRPr="530E1CB9">
              <w:rPr>
                <w:rFonts w:ascii="Times New Roman" w:eastAsia="Times New Roman" w:hAnsi="Times New Roman" w:cs="Times New Roman"/>
                <w:sz w:val="20"/>
                <w:szCs w:val="20"/>
              </w:rPr>
              <w:t>SLA.3.1</w:t>
            </w:r>
          </w:p>
        </w:tc>
        <w:tc>
          <w:tcPr>
            <w:tcW w:w="5273" w:type="dxa"/>
          </w:tcPr>
          <w:p w14:paraId="04476E6A" w14:textId="4E16628D" w:rsidR="00B37183" w:rsidRPr="00D02B39" w:rsidRDefault="00EF3E00" w:rsidP="00B37183">
            <w:pPr>
              <w:rPr>
                <w:rFonts w:ascii="Times New Roman" w:eastAsia="Times New Roman" w:hAnsi="Times New Roman" w:cs="Times New Roman"/>
                <w:sz w:val="20"/>
                <w:szCs w:val="20"/>
              </w:rPr>
            </w:pPr>
            <w:r w:rsidRPr="530E1CB9">
              <w:rPr>
                <w:rFonts w:ascii="Times New Roman" w:eastAsia="Times New Roman" w:hAnsi="Times New Roman" w:cs="Times New Roman"/>
                <w:sz w:val="20"/>
                <w:szCs w:val="20"/>
              </w:rPr>
              <w:t xml:space="preserve">Maksimalius leidžiamas </w:t>
            </w:r>
            <w:r w:rsidR="00F902D8" w:rsidRPr="530E1CB9">
              <w:rPr>
                <w:rFonts w:ascii="Times New Roman" w:eastAsia="Times New Roman" w:hAnsi="Times New Roman" w:cs="Times New Roman"/>
                <w:sz w:val="20"/>
                <w:szCs w:val="20"/>
              </w:rPr>
              <w:t>laiko tarpas, kai sistema gali neveikti</w:t>
            </w:r>
            <w:r w:rsidR="008C787A" w:rsidRPr="530E1CB9">
              <w:rPr>
                <w:rFonts w:ascii="Times New Roman" w:eastAsia="Times New Roman" w:hAnsi="Times New Roman" w:cs="Times New Roman"/>
                <w:sz w:val="20"/>
                <w:szCs w:val="20"/>
              </w:rPr>
              <w:t xml:space="preserve"> (</w:t>
            </w:r>
            <w:r w:rsidR="00815780" w:rsidRPr="530E1CB9">
              <w:rPr>
                <w:rFonts w:ascii="Times New Roman" w:eastAsia="Times New Roman" w:hAnsi="Times New Roman" w:cs="Times New Roman"/>
                <w:sz w:val="20"/>
                <w:szCs w:val="20"/>
              </w:rPr>
              <w:t xml:space="preserve">angl. </w:t>
            </w:r>
            <w:r w:rsidR="008C787A" w:rsidRPr="530E1CB9">
              <w:rPr>
                <w:rFonts w:ascii="Times New Roman" w:eastAsia="Times New Roman" w:hAnsi="Times New Roman" w:cs="Times New Roman"/>
                <w:sz w:val="20"/>
                <w:szCs w:val="20"/>
              </w:rPr>
              <w:t>RTO</w:t>
            </w:r>
            <w:r w:rsidR="00815780" w:rsidRPr="530E1CB9">
              <w:rPr>
                <w:rFonts w:ascii="Times New Roman" w:eastAsia="Times New Roman" w:hAnsi="Times New Roman" w:cs="Times New Roman"/>
                <w:sz w:val="20"/>
                <w:szCs w:val="20"/>
              </w:rPr>
              <w:t xml:space="preserve"> – Recovery </w:t>
            </w:r>
            <w:r w:rsidR="00BE6ED4" w:rsidRPr="530E1CB9">
              <w:rPr>
                <w:rFonts w:ascii="Times New Roman" w:eastAsia="Times New Roman" w:hAnsi="Times New Roman" w:cs="Times New Roman"/>
                <w:sz w:val="20"/>
                <w:szCs w:val="20"/>
              </w:rPr>
              <w:t>Time Objective</w:t>
            </w:r>
            <w:r w:rsidR="008C787A" w:rsidRPr="530E1CB9">
              <w:rPr>
                <w:rFonts w:ascii="Times New Roman" w:eastAsia="Times New Roman" w:hAnsi="Times New Roman" w:cs="Times New Roman"/>
                <w:sz w:val="20"/>
                <w:szCs w:val="20"/>
              </w:rPr>
              <w:t>)</w:t>
            </w:r>
          </w:p>
        </w:tc>
        <w:tc>
          <w:tcPr>
            <w:tcW w:w="3265" w:type="dxa"/>
          </w:tcPr>
          <w:p w14:paraId="43638889" w14:textId="79DDD2D1" w:rsidR="00B37183" w:rsidRPr="00D02B39" w:rsidRDefault="004E5B35" w:rsidP="00B37183">
            <w:pPr>
              <w:jc w:val="center"/>
              <w:rPr>
                <w:rFonts w:ascii="Times New Roman" w:eastAsia="Times New Roman" w:hAnsi="Times New Roman" w:cs="Times New Roman"/>
                <w:color w:val="000000"/>
                <w:sz w:val="20"/>
                <w:szCs w:val="20"/>
              </w:rPr>
            </w:pPr>
            <w:r w:rsidRPr="530E1CB9">
              <w:rPr>
                <w:rFonts w:ascii="Times New Roman" w:eastAsia="Times New Roman" w:hAnsi="Times New Roman" w:cs="Times New Roman"/>
                <w:color w:val="000000" w:themeColor="text1"/>
                <w:sz w:val="20"/>
                <w:szCs w:val="20"/>
              </w:rPr>
              <w:t>2 valandos</w:t>
            </w:r>
          </w:p>
        </w:tc>
      </w:tr>
    </w:tbl>
    <w:p w14:paraId="7D815943" w14:textId="77777777" w:rsidR="00633E7C" w:rsidRPr="00D02B39" w:rsidRDefault="00633E7C" w:rsidP="007277D7">
      <w:pPr>
        <w:rPr>
          <w:rFonts w:ascii="Times New Roman" w:eastAsia="Times New Roman" w:hAnsi="Times New Roman" w:cs="Times New Roman"/>
          <w:color w:val="000000"/>
          <w:sz w:val="20"/>
          <w:szCs w:val="20"/>
        </w:rPr>
      </w:pPr>
    </w:p>
    <w:p w14:paraId="555731D2" w14:textId="603E7ACE" w:rsidR="00627CED" w:rsidRPr="00D02B39" w:rsidRDefault="00F82F01" w:rsidP="0062164B">
      <w:pPr>
        <w:pStyle w:val="Heading1"/>
        <w:rPr>
          <w:rFonts w:ascii="Times New Roman" w:eastAsia="Times New Roman" w:hAnsi="Times New Roman" w:cs="Times New Roman"/>
        </w:rPr>
      </w:pPr>
      <w:bookmarkStart w:id="73" w:name="_Toc148293497"/>
      <w:r w:rsidRPr="530E1CB9">
        <w:rPr>
          <w:rFonts w:ascii="Times New Roman" w:eastAsia="Times New Roman" w:hAnsi="Times New Roman" w:cs="Times New Roman"/>
        </w:rPr>
        <w:lastRenderedPageBreak/>
        <w:t>Sistemos naudotojų skaičius</w:t>
      </w:r>
      <w:bookmarkEnd w:id="73"/>
    </w:p>
    <w:tbl>
      <w:tblPr>
        <w:tblStyle w:val="TableGridLight"/>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15"/>
        <w:gridCol w:w="2424"/>
        <w:gridCol w:w="3969"/>
        <w:gridCol w:w="2126"/>
      </w:tblGrid>
      <w:tr w:rsidR="00DC36AD" w:rsidRPr="00D02B39" w14:paraId="20049ABC" w14:textId="0A39D849" w:rsidTr="00960995">
        <w:trPr>
          <w:trHeight w:val="283"/>
        </w:trPr>
        <w:tc>
          <w:tcPr>
            <w:tcW w:w="1115" w:type="dxa"/>
            <w:shd w:val="clear" w:color="auto" w:fill="D9D9D9" w:themeFill="background1" w:themeFillShade="D9"/>
          </w:tcPr>
          <w:p w14:paraId="054F5222" w14:textId="77777777" w:rsidR="00DC36AD" w:rsidRPr="00D02B39" w:rsidRDefault="00DC36AD" w:rsidP="00657B08">
            <w:pPr>
              <w:jc w:val="center"/>
              <w:rPr>
                <w:rFonts w:ascii="Times New Roman" w:eastAsia="Times New Roman" w:hAnsi="Times New Roman" w:cs="Times New Roman"/>
                <w:sz w:val="20"/>
                <w:szCs w:val="20"/>
              </w:rPr>
            </w:pPr>
            <w:r w:rsidRPr="530E1CB9">
              <w:rPr>
                <w:rFonts w:ascii="Times New Roman" w:eastAsia="Times New Roman" w:hAnsi="Times New Roman" w:cs="Times New Roman"/>
                <w:sz w:val="20"/>
                <w:szCs w:val="20"/>
              </w:rPr>
              <w:t>Nr.</w:t>
            </w:r>
          </w:p>
        </w:tc>
        <w:tc>
          <w:tcPr>
            <w:tcW w:w="2424" w:type="dxa"/>
            <w:shd w:val="clear" w:color="auto" w:fill="D9D9D9" w:themeFill="background1" w:themeFillShade="D9"/>
          </w:tcPr>
          <w:p w14:paraId="4F0E942E" w14:textId="4E73DD0B" w:rsidR="00DC36AD" w:rsidRPr="00D02B39" w:rsidRDefault="00DC36AD" w:rsidP="00657B08">
            <w:pPr>
              <w:jc w:val="center"/>
              <w:rPr>
                <w:rFonts w:ascii="Times New Roman" w:eastAsia="Times New Roman" w:hAnsi="Times New Roman" w:cs="Times New Roman"/>
                <w:sz w:val="20"/>
                <w:szCs w:val="20"/>
              </w:rPr>
            </w:pPr>
            <w:r w:rsidRPr="530E1CB9">
              <w:rPr>
                <w:rFonts w:ascii="Times New Roman" w:eastAsia="Times New Roman" w:hAnsi="Times New Roman" w:cs="Times New Roman"/>
                <w:sz w:val="20"/>
                <w:szCs w:val="20"/>
              </w:rPr>
              <w:t>Naudotojas</w:t>
            </w:r>
          </w:p>
        </w:tc>
        <w:tc>
          <w:tcPr>
            <w:tcW w:w="3969" w:type="dxa"/>
            <w:shd w:val="clear" w:color="auto" w:fill="D9D9D9" w:themeFill="background1" w:themeFillShade="D9"/>
          </w:tcPr>
          <w:p w14:paraId="7D577A87" w14:textId="31E0E5D1" w:rsidR="00DC36AD" w:rsidRPr="00D02B39" w:rsidRDefault="00DC36AD" w:rsidP="00657B08">
            <w:pPr>
              <w:jc w:val="center"/>
              <w:rPr>
                <w:rFonts w:ascii="Times New Roman" w:eastAsia="Times New Roman" w:hAnsi="Times New Roman" w:cs="Times New Roman"/>
                <w:sz w:val="20"/>
                <w:szCs w:val="20"/>
              </w:rPr>
            </w:pPr>
            <w:r w:rsidRPr="530E1CB9">
              <w:rPr>
                <w:rFonts w:ascii="Times New Roman" w:eastAsia="Times New Roman" w:hAnsi="Times New Roman" w:cs="Times New Roman"/>
                <w:sz w:val="20"/>
                <w:szCs w:val="20"/>
              </w:rPr>
              <w:t>Paaiškinimas</w:t>
            </w:r>
          </w:p>
        </w:tc>
        <w:tc>
          <w:tcPr>
            <w:tcW w:w="2126" w:type="dxa"/>
            <w:shd w:val="clear" w:color="auto" w:fill="D9D9D9" w:themeFill="background1" w:themeFillShade="D9"/>
          </w:tcPr>
          <w:p w14:paraId="682B0C1C" w14:textId="31947D20" w:rsidR="00DC36AD" w:rsidRPr="00D02B39" w:rsidRDefault="00DC36AD" w:rsidP="00657B08">
            <w:pPr>
              <w:jc w:val="center"/>
              <w:rPr>
                <w:rFonts w:ascii="Times New Roman" w:eastAsia="Times New Roman" w:hAnsi="Times New Roman" w:cs="Times New Roman"/>
                <w:sz w:val="20"/>
                <w:szCs w:val="20"/>
              </w:rPr>
            </w:pPr>
            <w:r w:rsidRPr="530E1CB9">
              <w:rPr>
                <w:rFonts w:ascii="Times New Roman" w:eastAsia="Times New Roman" w:hAnsi="Times New Roman" w:cs="Times New Roman"/>
                <w:sz w:val="20"/>
                <w:szCs w:val="20"/>
              </w:rPr>
              <w:t>Naudotojų skaičius</w:t>
            </w:r>
          </w:p>
        </w:tc>
      </w:tr>
      <w:tr w:rsidR="00960995" w:rsidRPr="00D02B39" w14:paraId="74A97691" w14:textId="58DE9498" w:rsidTr="00960995">
        <w:tc>
          <w:tcPr>
            <w:tcW w:w="1115" w:type="dxa"/>
          </w:tcPr>
          <w:p w14:paraId="6BB0E45A" w14:textId="1C194E3F" w:rsidR="00960995" w:rsidRPr="00D02B39" w:rsidRDefault="00960995" w:rsidP="00960995">
            <w:pPr>
              <w:jc w:val="both"/>
              <w:rPr>
                <w:rFonts w:ascii="Times New Roman" w:eastAsia="Times New Roman" w:hAnsi="Times New Roman" w:cs="Times New Roman"/>
                <w:sz w:val="20"/>
                <w:szCs w:val="20"/>
              </w:rPr>
            </w:pPr>
            <w:r w:rsidRPr="530E1CB9">
              <w:rPr>
                <w:rFonts w:ascii="Times New Roman" w:eastAsia="Times New Roman" w:hAnsi="Times New Roman" w:cs="Times New Roman"/>
                <w:sz w:val="20"/>
                <w:szCs w:val="20"/>
              </w:rPr>
              <w:t>R.1</w:t>
            </w:r>
          </w:p>
        </w:tc>
        <w:tc>
          <w:tcPr>
            <w:tcW w:w="2424" w:type="dxa"/>
          </w:tcPr>
          <w:p w14:paraId="7C354A86" w14:textId="77C96A9D" w:rsidR="00960995" w:rsidRPr="00D02B39" w:rsidRDefault="00960995" w:rsidP="00960995">
            <w:pPr>
              <w:rPr>
                <w:rFonts w:ascii="Times New Roman" w:eastAsia="Times New Roman" w:hAnsi="Times New Roman" w:cs="Times New Roman"/>
                <w:sz w:val="20"/>
                <w:szCs w:val="20"/>
              </w:rPr>
            </w:pPr>
            <w:r w:rsidRPr="530E1CB9">
              <w:rPr>
                <w:rFonts w:ascii="Times New Roman" w:eastAsia="Times New Roman" w:hAnsi="Times New Roman" w:cs="Times New Roman"/>
                <w:sz w:val="20"/>
                <w:szCs w:val="20"/>
              </w:rPr>
              <w:t>Kreditų administravimo specialistas</w:t>
            </w:r>
          </w:p>
        </w:tc>
        <w:tc>
          <w:tcPr>
            <w:tcW w:w="3969" w:type="dxa"/>
          </w:tcPr>
          <w:p w14:paraId="2379045F" w14:textId="050C04BF" w:rsidR="00960995" w:rsidRPr="009D42CD" w:rsidRDefault="00960995" w:rsidP="00A43C96">
            <w:pPr>
              <w:rPr>
                <w:rFonts w:ascii="Times New Roman" w:eastAsia="Times New Roman" w:hAnsi="Times New Roman" w:cs="Times New Roman"/>
                <w:sz w:val="20"/>
                <w:szCs w:val="20"/>
              </w:rPr>
            </w:pPr>
            <w:r w:rsidRPr="530E1CB9">
              <w:rPr>
                <w:rFonts w:ascii="Times New Roman" w:eastAsia="Times New Roman" w:hAnsi="Times New Roman" w:cs="Times New Roman"/>
                <w:sz w:val="20"/>
                <w:szCs w:val="20"/>
              </w:rPr>
              <w:t>"Atnaujinkime miestą" darbuotojas, kuris tvarko sistemoje kreditų grąžinimo valdymo veiklos duomenis.</w:t>
            </w:r>
          </w:p>
        </w:tc>
        <w:tc>
          <w:tcPr>
            <w:tcW w:w="2126" w:type="dxa"/>
          </w:tcPr>
          <w:p w14:paraId="6DF768A7" w14:textId="214EF6D5" w:rsidR="00960995" w:rsidRPr="00D02B39" w:rsidRDefault="00A43C96" w:rsidP="00960995">
            <w:pPr>
              <w:jc w:val="center"/>
              <w:rPr>
                <w:rFonts w:ascii="Times New Roman" w:eastAsia="Times New Roman" w:hAnsi="Times New Roman" w:cs="Times New Roman"/>
                <w:sz w:val="20"/>
                <w:szCs w:val="20"/>
                <w:lang w:val="en-US"/>
              </w:rPr>
            </w:pPr>
            <w:r w:rsidRPr="530E1CB9">
              <w:rPr>
                <w:rFonts w:ascii="Times New Roman" w:eastAsia="Times New Roman" w:hAnsi="Times New Roman" w:cs="Times New Roman"/>
                <w:sz w:val="20"/>
                <w:szCs w:val="20"/>
                <w:lang w:val="en-US"/>
              </w:rPr>
              <w:t>1</w:t>
            </w:r>
            <w:r w:rsidR="005E3370" w:rsidRPr="530E1CB9">
              <w:rPr>
                <w:rFonts w:ascii="Times New Roman" w:eastAsia="Times New Roman" w:hAnsi="Times New Roman" w:cs="Times New Roman"/>
                <w:sz w:val="20"/>
                <w:szCs w:val="20"/>
                <w:lang w:val="en-US"/>
              </w:rPr>
              <w:t>5</w:t>
            </w:r>
          </w:p>
        </w:tc>
      </w:tr>
      <w:tr w:rsidR="00960995" w:rsidRPr="00D02B39" w14:paraId="5CC9FB79" w14:textId="60A7B65E" w:rsidTr="00960995">
        <w:tc>
          <w:tcPr>
            <w:tcW w:w="1115" w:type="dxa"/>
          </w:tcPr>
          <w:p w14:paraId="114E944B" w14:textId="1D446034" w:rsidR="00960995" w:rsidRPr="00D02B39" w:rsidRDefault="00960995" w:rsidP="00960995">
            <w:pPr>
              <w:jc w:val="both"/>
              <w:rPr>
                <w:rFonts w:ascii="Times New Roman" w:eastAsia="Times New Roman" w:hAnsi="Times New Roman" w:cs="Times New Roman"/>
                <w:sz w:val="20"/>
                <w:szCs w:val="20"/>
              </w:rPr>
            </w:pPr>
            <w:r w:rsidRPr="530E1CB9">
              <w:rPr>
                <w:rFonts w:ascii="Times New Roman" w:eastAsia="Times New Roman" w:hAnsi="Times New Roman" w:cs="Times New Roman"/>
                <w:sz w:val="20"/>
                <w:szCs w:val="20"/>
              </w:rPr>
              <w:t>R.2</w:t>
            </w:r>
          </w:p>
        </w:tc>
        <w:tc>
          <w:tcPr>
            <w:tcW w:w="2424" w:type="dxa"/>
          </w:tcPr>
          <w:p w14:paraId="0E9BB9F8" w14:textId="391EC2AB" w:rsidR="00960995" w:rsidRPr="00D02B39" w:rsidRDefault="00960995" w:rsidP="00960995">
            <w:pPr>
              <w:rPr>
                <w:rFonts w:ascii="Times New Roman" w:eastAsia="Times New Roman" w:hAnsi="Times New Roman" w:cs="Times New Roman"/>
                <w:sz w:val="20"/>
                <w:szCs w:val="20"/>
              </w:rPr>
            </w:pPr>
            <w:r w:rsidRPr="530E1CB9">
              <w:rPr>
                <w:rFonts w:ascii="Times New Roman" w:eastAsia="Times New Roman" w:hAnsi="Times New Roman" w:cs="Times New Roman"/>
                <w:sz w:val="20"/>
                <w:szCs w:val="20"/>
              </w:rPr>
              <w:t>Naudos gavėjas</w:t>
            </w:r>
          </w:p>
        </w:tc>
        <w:tc>
          <w:tcPr>
            <w:tcW w:w="3969" w:type="dxa"/>
          </w:tcPr>
          <w:p w14:paraId="073A25D4" w14:textId="31CE7C47" w:rsidR="00960995" w:rsidRPr="009D42CD" w:rsidRDefault="00960995" w:rsidP="00A43C96">
            <w:pPr>
              <w:rPr>
                <w:rFonts w:ascii="Times New Roman" w:eastAsia="Times New Roman" w:hAnsi="Times New Roman" w:cs="Times New Roman"/>
                <w:sz w:val="20"/>
                <w:szCs w:val="20"/>
              </w:rPr>
            </w:pPr>
            <w:r w:rsidRPr="530E1CB9">
              <w:rPr>
                <w:rFonts w:ascii="Times New Roman" w:eastAsia="Times New Roman" w:hAnsi="Times New Roman" w:cs="Times New Roman"/>
                <w:sz w:val="20"/>
                <w:szCs w:val="20"/>
              </w:rPr>
              <w:t>"Atnaujinkime miestą" administruojamo daugiabučio namo naudos gavėj</w:t>
            </w:r>
            <w:r w:rsidR="00A43C96" w:rsidRPr="530E1CB9">
              <w:rPr>
                <w:rFonts w:ascii="Times New Roman" w:eastAsia="Times New Roman" w:hAnsi="Times New Roman" w:cs="Times New Roman"/>
                <w:sz w:val="20"/>
                <w:szCs w:val="20"/>
              </w:rPr>
              <w:t>as</w:t>
            </w:r>
            <w:r w:rsidRPr="530E1CB9">
              <w:rPr>
                <w:rFonts w:ascii="Times New Roman" w:eastAsia="Times New Roman" w:hAnsi="Times New Roman" w:cs="Times New Roman"/>
                <w:sz w:val="20"/>
                <w:szCs w:val="20"/>
              </w:rPr>
              <w:t>, kuris peržiūri ir teikia informaciją jam skirtame sistemos modulyje.</w:t>
            </w:r>
          </w:p>
        </w:tc>
        <w:tc>
          <w:tcPr>
            <w:tcW w:w="2126" w:type="dxa"/>
          </w:tcPr>
          <w:p w14:paraId="1D0C0E71" w14:textId="01659252" w:rsidR="00960995" w:rsidRPr="00D02B39" w:rsidRDefault="00A43C96" w:rsidP="00960995">
            <w:pPr>
              <w:jc w:val="center"/>
              <w:rPr>
                <w:rFonts w:ascii="Times New Roman" w:eastAsia="Times New Roman" w:hAnsi="Times New Roman" w:cs="Times New Roman"/>
                <w:sz w:val="20"/>
                <w:szCs w:val="20"/>
              </w:rPr>
            </w:pPr>
            <w:r w:rsidRPr="530E1CB9">
              <w:rPr>
                <w:rFonts w:ascii="Times New Roman" w:eastAsia="Times New Roman" w:hAnsi="Times New Roman" w:cs="Times New Roman"/>
                <w:sz w:val="20"/>
                <w:szCs w:val="20"/>
              </w:rPr>
              <w:t>Neribotas skaičius</w:t>
            </w:r>
          </w:p>
        </w:tc>
      </w:tr>
      <w:tr w:rsidR="00960995" w:rsidRPr="00D02B39" w14:paraId="5910EB7C" w14:textId="49A80AD5" w:rsidTr="00960995">
        <w:tc>
          <w:tcPr>
            <w:tcW w:w="1115" w:type="dxa"/>
          </w:tcPr>
          <w:p w14:paraId="3251D94D" w14:textId="2CBBCEB1" w:rsidR="00960995" w:rsidRPr="00D02B39" w:rsidRDefault="00960995" w:rsidP="00960995">
            <w:pPr>
              <w:jc w:val="both"/>
              <w:rPr>
                <w:rFonts w:ascii="Times New Roman" w:eastAsia="Times New Roman" w:hAnsi="Times New Roman" w:cs="Times New Roman"/>
                <w:sz w:val="20"/>
                <w:szCs w:val="20"/>
              </w:rPr>
            </w:pPr>
            <w:r w:rsidRPr="530E1CB9">
              <w:rPr>
                <w:rFonts w:ascii="Times New Roman" w:eastAsia="Times New Roman" w:hAnsi="Times New Roman" w:cs="Times New Roman"/>
                <w:sz w:val="20"/>
                <w:szCs w:val="20"/>
              </w:rPr>
              <w:t>R.3</w:t>
            </w:r>
          </w:p>
        </w:tc>
        <w:tc>
          <w:tcPr>
            <w:tcW w:w="2424" w:type="dxa"/>
          </w:tcPr>
          <w:p w14:paraId="090A1B25" w14:textId="784BAF83" w:rsidR="00960995" w:rsidRPr="00D02B39" w:rsidRDefault="00960995" w:rsidP="00960995">
            <w:pPr>
              <w:rPr>
                <w:rFonts w:ascii="Times New Roman" w:eastAsia="Times New Roman" w:hAnsi="Times New Roman" w:cs="Times New Roman"/>
                <w:sz w:val="20"/>
                <w:szCs w:val="20"/>
              </w:rPr>
            </w:pPr>
            <w:r w:rsidRPr="530E1CB9">
              <w:rPr>
                <w:rFonts w:ascii="Times New Roman" w:eastAsia="Times New Roman" w:hAnsi="Times New Roman" w:cs="Times New Roman"/>
                <w:sz w:val="20"/>
                <w:szCs w:val="20"/>
              </w:rPr>
              <w:t>Sistemos administratorius</w:t>
            </w:r>
          </w:p>
        </w:tc>
        <w:tc>
          <w:tcPr>
            <w:tcW w:w="3969" w:type="dxa"/>
          </w:tcPr>
          <w:p w14:paraId="63C00872" w14:textId="0A993AA4" w:rsidR="00960995" w:rsidRPr="009D42CD" w:rsidRDefault="00960995" w:rsidP="00A43C96">
            <w:pPr>
              <w:rPr>
                <w:rFonts w:ascii="Times New Roman" w:eastAsia="Times New Roman" w:hAnsi="Times New Roman" w:cs="Times New Roman"/>
                <w:sz w:val="20"/>
                <w:szCs w:val="20"/>
              </w:rPr>
            </w:pPr>
            <w:r w:rsidRPr="530E1CB9">
              <w:rPr>
                <w:rFonts w:ascii="Times New Roman" w:eastAsia="Times New Roman" w:hAnsi="Times New Roman" w:cs="Times New Roman"/>
                <w:sz w:val="20"/>
                <w:szCs w:val="20"/>
              </w:rPr>
              <w:t>"Atnaujinkime miestą" darbuotojas, kuris konfigūruoja sistemą, administruoja sistemos naudotojus ir teises.</w:t>
            </w:r>
          </w:p>
        </w:tc>
        <w:tc>
          <w:tcPr>
            <w:tcW w:w="2126" w:type="dxa"/>
          </w:tcPr>
          <w:p w14:paraId="4EB47155" w14:textId="54131BB1" w:rsidR="00960995" w:rsidRPr="00D02B39" w:rsidRDefault="00A43C96" w:rsidP="00960995">
            <w:pPr>
              <w:jc w:val="center"/>
              <w:rPr>
                <w:rFonts w:ascii="Times New Roman" w:eastAsia="Times New Roman" w:hAnsi="Times New Roman" w:cs="Times New Roman"/>
                <w:sz w:val="20"/>
                <w:szCs w:val="20"/>
                <w:lang w:val="en-US"/>
              </w:rPr>
            </w:pPr>
            <w:r w:rsidRPr="530E1CB9">
              <w:rPr>
                <w:rFonts w:ascii="Times New Roman" w:eastAsia="Times New Roman" w:hAnsi="Times New Roman" w:cs="Times New Roman"/>
                <w:sz w:val="20"/>
                <w:szCs w:val="20"/>
                <w:lang w:val="en-US"/>
              </w:rPr>
              <w:t>2</w:t>
            </w:r>
          </w:p>
        </w:tc>
      </w:tr>
    </w:tbl>
    <w:p w14:paraId="24FFDEA8" w14:textId="77777777" w:rsidR="00221C52" w:rsidRPr="00D02B39" w:rsidRDefault="00221C52" w:rsidP="00CF578C">
      <w:pPr>
        <w:rPr>
          <w:rFonts w:ascii="Times New Roman" w:eastAsia="Times New Roman" w:hAnsi="Times New Roman" w:cs="Times New Roman"/>
        </w:rPr>
      </w:pPr>
    </w:p>
    <w:p w14:paraId="7A7D1E4B" w14:textId="6496F4DE" w:rsidR="00FC4D96" w:rsidRPr="00D02B39" w:rsidRDefault="4D0F9787" w:rsidP="00FC4D96">
      <w:pPr>
        <w:pStyle w:val="Heading1"/>
        <w:rPr>
          <w:rFonts w:ascii="Times New Roman" w:eastAsia="Times New Roman" w:hAnsi="Times New Roman" w:cs="Times New Roman"/>
        </w:rPr>
      </w:pPr>
      <w:bookmarkStart w:id="74" w:name="_Toc148293498"/>
      <w:r w:rsidRPr="530E1CB9">
        <w:rPr>
          <w:rFonts w:ascii="Times New Roman" w:eastAsia="Times New Roman" w:hAnsi="Times New Roman" w:cs="Times New Roman"/>
        </w:rPr>
        <w:lastRenderedPageBreak/>
        <w:t>Reikalavimai projekto įgyvendinimui</w:t>
      </w:r>
      <w:bookmarkEnd w:id="74"/>
    </w:p>
    <w:p w14:paraId="63742283" w14:textId="1FD7B7A2" w:rsidR="32C8A084" w:rsidRPr="00D02B39" w:rsidRDefault="32C8A084" w:rsidP="089B97B3">
      <w:pPr>
        <w:numPr>
          <w:ilvl w:val="0"/>
          <w:numId w:val="21"/>
        </w:numPr>
        <w:spacing w:after="0" w:line="240" w:lineRule="auto"/>
        <w:jc w:val="both"/>
        <w:rPr>
          <w:rFonts w:ascii="Times New Roman" w:eastAsia="Times New Roman" w:hAnsi="Times New Roman" w:cs="Times New Roman"/>
          <w:sz w:val="20"/>
          <w:szCs w:val="20"/>
          <w:lang w:eastAsia="lt-LT"/>
        </w:rPr>
      </w:pPr>
      <w:r w:rsidRPr="530E1CB9">
        <w:rPr>
          <w:rFonts w:ascii="Times New Roman" w:eastAsia="Times New Roman" w:hAnsi="Times New Roman" w:cs="Times New Roman"/>
          <w:sz w:val="20"/>
          <w:szCs w:val="20"/>
          <w:lang w:eastAsia="lt-LT"/>
        </w:rPr>
        <w:t xml:space="preserve">Įsigaliojus sutarčiai Tiekėjui per </w:t>
      </w:r>
      <w:r w:rsidR="26B65771" w:rsidRPr="530E1CB9">
        <w:rPr>
          <w:rFonts w:ascii="Times New Roman" w:eastAsia="Times New Roman" w:hAnsi="Times New Roman" w:cs="Times New Roman"/>
          <w:sz w:val="20"/>
          <w:szCs w:val="20"/>
          <w:lang w:eastAsia="lt-LT"/>
        </w:rPr>
        <w:t>5 (penkias) darbo</w:t>
      </w:r>
      <w:r w:rsidRPr="530E1CB9">
        <w:rPr>
          <w:rFonts w:ascii="Times New Roman" w:eastAsia="Times New Roman" w:hAnsi="Times New Roman" w:cs="Times New Roman"/>
          <w:sz w:val="20"/>
          <w:szCs w:val="20"/>
          <w:lang w:eastAsia="lt-LT"/>
        </w:rPr>
        <w:t xml:space="preserve"> dien</w:t>
      </w:r>
      <w:r w:rsidR="619A6599" w:rsidRPr="530E1CB9">
        <w:rPr>
          <w:rFonts w:ascii="Times New Roman" w:eastAsia="Times New Roman" w:hAnsi="Times New Roman" w:cs="Times New Roman"/>
          <w:sz w:val="20"/>
          <w:szCs w:val="20"/>
          <w:lang w:eastAsia="lt-LT"/>
        </w:rPr>
        <w:t>as</w:t>
      </w:r>
      <w:r w:rsidRPr="530E1CB9">
        <w:rPr>
          <w:rFonts w:ascii="Times New Roman" w:eastAsia="Times New Roman" w:hAnsi="Times New Roman" w:cs="Times New Roman"/>
          <w:sz w:val="20"/>
          <w:szCs w:val="20"/>
          <w:lang w:eastAsia="lt-LT"/>
        </w:rPr>
        <w:t xml:space="preserve"> bus pateiktas susipažinti Darbo reglamentas</w:t>
      </w:r>
      <w:r w:rsidR="3FC6F26A" w:rsidRPr="530E1CB9">
        <w:rPr>
          <w:rFonts w:ascii="Times New Roman" w:eastAsia="Times New Roman" w:hAnsi="Times New Roman" w:cs="Times New Roman"/>
          <w:sz w:val="20"/>
          <w:szCs w:val="20"/>
          <w:lang w:eastAsia="lt-LT"/>
        </w:rPr>
        <w:t>, kuriuo vadovaujantis bus vykdoma sutartis.</w:t>
      </w:r>
    </w:p>
    <w:p w14:paraId="7A179C0A" w14:textId="6D615400" w:rsidR="00FC4D96" w:rsidRPr="00D02B39" w:rsidRDefault="4D0F9787" w:rsidP="00FC4D96">
      <w:pPr>
        <w:numPr>
          <w:ilvl w:val="0"/>
          <w:numId w:val="21"/>
        </w:numPr>
        <w:spacing w:after="0" w:line="240" w:lineRule="auto"/>
        <w:jc w:val="both"/>
        <w:textAlignment w:val="baseline"/>
        <w:rPr>
          <w:rFonts w:ascii="Times New Roman" w:eastAsia="Times New Roman" w:hAnsi="Times New Roman" w:cs="Times New Roman"/>
          <w:sz w:val="20"/>
          <w:szCs w:val="20"/>
          <w:lang w:eastAsia="lt-LT"/>
        </w:rPr>
      </w:pPr>
      <w:r w:rsidRPr="530E1CB9">
        <w:rPr>
          <w:rFonts w:ascii="Times New Roman" w:eastAsia="Times New Roman" w:hAnsi="Times New Roman" w:cs="Times New Roman"/>
          <w:sz w:val="20"/>
          <w:szCs w:val="20"/>
          <w:lang w:eastAsia="lt-LT"/>
        </w:rPr>
        <w:t>Tiekėjas turi pateikti projekto planą (</w:t>
      </w:r>
      <w:r w:rsidR="0FFE5D0B" w:rsidRPr="530E1CB9">
        <w:rPr>
          <w:rFonts w:ascii="Times New Roman" w:eastAsia="Times New Roman" w:hAnsi="Times New Roman" w:cs="Times New Roman"/>
          <w:sz w:val="20"/>
          <w:szCs w:val="20"/>
          <w:lang w:eastAsia="lt-LT"/>
        </w:rPr>
        <w:t xml:space="preserve">kalendorinį </w:t>
      </w:r>
      <w:r w:rsidRPr="530E1CB9">
        <w:rPr>
          <w:rFonts w:ascii="Times New Roman" w:eastAsia="Times New Roman" w:hAnsi="Times New Roman" w:cs="Times New Roman"/>
          <w:sz w:val="20"/>
          <w:szCs w:val="20"/>
          <w:lang w:eastAsia="lt-LT"/>
        </w:rPr>
        <w:t>grafiką)</w:t>
      </w:r>
      <w:r w:rsidR="7A921EF7" w:rsidRPr="530E1CB9">
        <w:rPr>
          <w:rFonts w:ascii="Times New Roman" w:eastAsia="Times New Roman" w:hAnsi="Times New Roman" w:cs="Times New Roman"/>
          <w:sz w:val="20"/>
          <w:szCs w:val="20"/>
          <w:lang w:eastAsia="lt-LT"/>
        </w:rPr>
        <w:t xml:space="preserve"> per 5 (penkias) darbo dienas nuo sutarties įsigaliojimo dienos</w:t>
      </w:r>
      <w:r w:rsidRPr="530E1CB9">
        <w:rPr>
          <w:rFonts w:ascii="Times New Roman" w:eastAsia="Times New Roman" w:hAnsi="Times New Roman" w:cs="Times New Roman"/>
          <w:sz w:val="20"/>
          <w:szCs w:val="20"/>
          <w:lang w:eastAsia="lt-LT"/>
        </w:rPr>
        <w:t>, nurodant paslaugų teikimo etapus, jų trukmes, tarpusavio priklausomybes, eiliškumą ir bendrą diegimo trukmę iki sistemos galutinio perdavimo eksploatacijai. </w:t>
      </w:r>
    </w:p>
    <w:p w14:paraId="76CA2C0F" w14:textId="77777777" w:rsidR="00FC4D96" w:rsidRPr="00D02B39" w:rsidRDefault="4D0F9787" w:rsidP="00FC4D96">
      <w:pPr>
        <w:numPr>
          <w:ilvl w:val="0"/>
          <w:numId w:val="21"/>
        </w:numPr>
        <w:spacing w:after="0" w:line="240" w:lineRule="auto"/>
        <w:jc w:val="both"/>
        <w:textAlignment w:val="baseline"/>
        <w:rPr>
          <w:rFonts w:ascii="Times New Roman" w:eastAsia="Times New Roman" w:hAnsi="Times New Roman" w:cs="Times New Roman"/>
          <w:sz w:val="20"/>
          <w:szCs w:val="20"/>
          <w:lang w:eastAsia="lt-LT"/>
        </w:rPr>
      </w:pPr>
      <w:r w:rsidRPr="530E1CB9">
        <w:rPr>
          <w:rFonts w:ascii="Times New Roman" w:eastAsia="Times New Roman" w:hAnsi="Times New Roman" w:cs="Times New Roman"/>
          <w:sz w:val="20"/>
          <w:szCs w:val="20"/>
          <w:lang w:eastAsia="lt-LT"/>
        </w:rPr>
        <w:t>Tiekėjas turi į projekto planą įtraukti visas techninėje specifikacijoje nurodytas paslaugas ir jų rezultatus</w:t>
      </w:r>
    </w:p>
    <w:p w14:paraId="4509222D" w14:textId="7DF413CF" w:rsidR="00FC4D96" w:rsidRPr="00D02B39" w:rsidRDefault="4D0F9787" w:rsidP="00FC4D96">
      <w:pPr>
        <w:numPr>
          <w:ilvl w:val="0"/>
          <w:numId w:val="21"/>
        </w:numPr>
        <w:spacing w:after="0" w:line="240" w:lineRule="auto"/>
        <w:jc w:val="both"/>
        <w:textAlignment w:val="baseline"/>
        <w:rPr>
          <w:rFonts w:ascii="Times New Roman" w:eastAsia="Times New Roman" w:hAnsi="Times New Roman" w:cs="Times New Roman"/>
          <w:sz w:val="20"/>
          <w:szCs w:val="20"/>
          <w:lang w:eastAsia="lt-LT"/>
        </w:rPr>
      </w:pPr>
      <w:r w:rsidRPr="530E1CB9">
        <w:rPr>
          <w:rFonts w:ascii="Times New Roman" w:eastAsia="Times New Roman" w:hAnsi="Times New Roman" w:cs="Times New Roman"/>
          <w:sz w:val="20"/>
          <w:szCs w:val="20"/>
          <w:lang w:eastAsia="lt-LT"/>
        </w:rPr>
        <w:t>Tiekėjas gali pateikti papildomas veiklas ar rezultatus, kurie reikalingi pagal jo taikomą metodą yra reikalingi rezultatui pasiekti.</w:t>
      </w:r>
      <w:r w:rsidR="1E8A8452" w:rsidRPr="530E1CB9">
        <w:rPr>
          <w:rFonts w:ascii="Times New Roman" w:eastAsia="Times New Roman" w:hAnsi="Times New Roman" w:cs="Times New Roman"/>
          <w:sz w:val="20"/>
          <w:szCs w:val="20"/>
          <w:lang w:eastAsia="lt-LT"/>
        </w:rPr>
        <w:t xml:space="preserve"> </w:t>
      </w:r>
    </w:p>
    <w:p w14:paraId="0A70F364" w14:textId="22DBF1C8" w:rsidR="00FC4D96" w:rsidRPr="00D02B39" w:rsidRDefault="4D0F9787" w:rsidP="00FC4D96">
      <w:pPr>
        <w:numPr>
          <w:ilvl w:val="0"/>
          <w:numId w:val="21"/>
        </w:numPr>
        <w:spacing w:after="0" w:line="240" w:lineRule="auto"/>
        <w:jc w:val="both"/>
        <w:textAlignment w:val="baseline"/>
        <w:rPr>
          <w:rFonts w:ascii="Times New Roman" w:eastAsia="Times New Roman" w:hAnsi="Times New Roman" w:cs="Times New Roman"/>
          <w:sz w:val="20"/>
          <w:szCs w:val="20"/>
          <w:lang w:eastAsia="lt-LT"/>
        </w:rPr>
      </w:pPr>
      <w:r w:rsidRPr="530E1CB9">
        <w:rPr>
          <w:rFonts w:ascii="Times New Roman" w:eastAsia="Times New Roman" w:hAnsi="Times New Roman" w:cs="Times New Roman"/>
          <w:sz w:val="20"/>
          <w:szCs w:val="20"/>
          <w:lang w:eastAsia="lt-LT"/>
        </w:rPr>
        <w:t>Tiekėjas gali pasiūlyti diegimo metodą (agile, waterfall, kt.). </w:t>
      </w:r>
    </w:p>
    <w:p w14:paraId="7186C2CF" w14:textId="6CE4708C" w:rsidR="00FC4D96" w:rsidRPr="00D02B39" w:rsidRDefault="4D0F9787" w:rsidP="089B97B3">
      <w:pPr>
        <w:numPr>
          <w:ilvl w:val="0"/>
          <w:numId w:val="21"/>
        </w:numPr>
        <w:spacing w:after="0" w:line="240" w:lineRule="auto"/>
        <w:jc w:val="both"/>
        <w:textAlignment w:val="baseline"/>
        <w:rPr>
          <w:rFonts w:ascii="Times New Roman" w:eastAsia="Times New Roman" w:hAnsi="Times New Roman" w:cs="Times New Roman"/>
          <w:sz w:val="20"/>
          <w:szCs w:val="20"/>
          <w:lang w:eastAsia="lt-LT"/>
        </w:rPr>
      </w:pPr>
      <w:r w:rsidRPr="530E1CB9">
        <w:rPr>
          <w:rFonts w:ascii="Times New Roman" w:eastAsia="Times New Roman" w:hAnsi="Times New Roman" w:cs="Times New Roman"/>
          <w:sz w:val="20"/>
          <w:szCs w:val="20"/>
          <w:lang w:eastAsia="lt-LT"/>
        </w:rPr>
        <w:t>Tiekėjas turi projekto planą parengti atsižvelgiant į šiuos principus:</w:t>
      </w:r>
      <w:r w:rsidR="1E8A8452" w:rsidRPr="530E1CB9">
        <w:rPr>
          <w:rFonts w:ascii="Times New Roman" w:eastAsia="Times New Roman" w:hAnsi="Times New Roman" w:cs="Times New Roman"/>
          <w:sz w:val="20"/>
          <w:szCs w:val="20"/>
          <w:lang w:eastAsia="lt-LT"/>
        </w:rPr>
        <w:t xml:space="preserve"> </w:t>
      </w:r>
      <w:r w:rsidR="273A8993" w:rsidRPr="530E1CB9">
        <w:rPr>
          <w:rFonts w:ascii="Times New Roman" w:eastAsia="Times New Roman" w:hAnsi="Times New Roman" w:cs="Times New Roman"/>
          <w:sz w:val="20"/>
          <w:szCs w:val="20"/>
          <w:lang w:eastAsia="lt-LT"/>
        </w:rPr>
        <w:t xml:space="preserve">6.1. </w:t>
      </w:r>
      <w:r w:rsidRPr="530E1CB9">
        <w:rPr>
          <w:rFonts w:ascii="Times New Roman" w:eastAsia="Times New Roman" w:hAnsi="Times New Roman" w:cs="Times New Roman"/>
          <w:sz w:val="20"/>
          <w:szCs w:val="20"/>
          <w:lang w:eastAsia="lt-LT"/>
        </w:rPr>
        <w:t>Projekto veiklos sugrupuotos į grupes (</w:t>
      </w:r>
      <w:r w:rsidR="5FBF2891" w:rsidRPr="530E1CB9">
        <w:rPr>
          <w:rFonts w:ascii="Times New Roman" w:eastAsia="Times New Roman" w:hAnsi="Times New Roman" w:cs="Times New Roman"/>
          <w:sz w:val="20"/>
          <w:szCs w:val="20"/>
          <w:lang w:eastAsia="lt-LT"/>
        </w:rPr>
        <w:t xml:space="preserve">angl. </w:t>
      </w:r>
      <w:r w:rsidRPr="530E1CB9">
        <w:rPr>
          <w:rFonts w:ascii="Times New Roman" w:eastAsia="Times New Roman" w:hAnsi="Times New Roman" w:cs="Times New Roman"/>
          <w:sz w:val="20"/>
          <w:szCs w:val="20"/>
          <w:lang w:eastAsia="lt-LT"/>
        </w:rPr>
        <w:t>WBS</w:t>
      </w:r>
      <w:r w:rsidR="108FD1BE" w:rsidRPr="530E1CB9">
        <w:rPr>
          <w:rFonts w:ascii="Times New Roman" w:eastAsia="Times New Roman" w:hAnsi="Times New Roman" w:cs="Times New Roman"/>
          <w:sz w:val="20"/>
          <w:szCs w:val="20"/>
          <w:lang w:eastAsia="lt-LT"/>
        </w:rPr>
        <w:t xml:space="preserve"> – </w:t>
      </w:r>
      <w:r w:rsidR="108FD1BE" w:rsidRPr="530E1CB9">
        <w:rPr>
          <w:rFonts w:ascii="Times New Roman" w:eastAsia="Times New Roman" w:hAnsi="Times New Roman" w:cs="Times New Roman"/>
          <w:sz w:val="20"/>
          <w:szCs w:val="20"/>
          <w:lang w:val="en-US" w:eastAsia="lt-LT"/>
        </w:rPr>
        <w:t>Work Breakdown Structure</w:t>
      </w:r>
      <w:r w:rsidRPr="530E1CB9">
        <w:rPr>
          <w:rFonts w:ascii="Times New Roman" w:eastAsia="Times New Roman" w:hAnsi="Times New Roman" w:cs="Times New Roman"/>
          <w:sz w:val="20"/>
          <w:szCs w:val="20"/>
          <w:lang w:eastAsia="lt-LT"/>
        </w:rPr>
        <w:t>). </w:t>
      </w:r>
    </w:p>
    <w:p w14:paraId="59EC79C8" w14:textId="588F3AF2" w:rsidR="00FC4D96" w:rsidRPr="00D02B39" w:rsidRDefault="6BC1D306" w:rsidP="089B97B3">
      <w:pPr>
        <w:spacing w:after="0" w:line="240" w:lineRule="auto"/>
        <w:jc w:val="both"/>
        <w:textAlignment w:val="baseline"/>
        <w:rPr>
          <w:rFonts w:ascii="Times New Roman" w:eastAsia="Times New Roman" w:hAnsi="Times New Roman" w:cs="Times New Roman"/>
          <w:sz w:val="20"/>
          <w:szCs w:val="20"/>
          <w:lang w:eastAsia="lt-LT"/>
        </w:rPr>
      </w:pPr>
      <w:r w:rsidRPr="530E1CB9">
        <w:rPr>
          <w:rFonts w:ascii="Times New Roman" w:eastAsia="Times New Roman" w:hAnsi="Times New Roman" w:cs="Times New Roman"/>
          <w:sz w:val="20"/>
          <w:szCs w:val="20"/>
          <w:lang w:eastAsia="lt-LT"/>
        </w:rPr>
        <w:t xml:space="preserve">6.2. </w:t>
      </w:r>
      <w:r w:rsidR="4D0F9787" w:rsidRPr="530E1CB9">
        <w:rPr>
          <w:rFonts w:ascii="Times New Roman" w:eastAsia="Times New Roman" w:hAnsi="Times New Roman" w:cs="Times New Roman"/>
          <w:sz w:val="20"/>
          <w:szCs w:val="20"/>
          <w:lang w:eastAsia="lt-LT"/>
        </w:rPr>
        <w:t>Kiekviena projekto veiklos grupė turi turėti rezultatą. </w:t>
      </w:r>
    </w:p>
    <w:p w14:paraId="6008CDCA" w14:textId="10C08B85" w:rsidR="00FC4D96" w:rsidRPr="00D02B39" w:rsidRDefault="119C0485" w:rsidP="089B97B3">
      <w:pPr>
        <w:spacing w:after="0" w:line="240" w:lineRule="auto"/>
        <w:jc w:val="both"/>
        <w:textAlignment w:val="baseline"/>
        <w:rPr>
          <w:rFonts w:ascii="Times New Roman" w:eastAsia="Times New Roman" w:hAnsi="Times New Roman" w:cs="Times New Roman"/>
          <w:sz w:val="20"/>
          <w:szCs w:val="20"/>
          <w:lang w:eastAsia="lt-LT"/>
        </w:rPr>
      </w:pPr>
      <w:r w:rsidRPr="530E1CB9">
        <w:rPr>
          <w:rFonts w:ascii="Times New Roman" w:eastAsia="Times New Roman" w:hAnsi="Times New Roman" w:cs="Times New Roman"/>
          <w:sz w:val="20"/>
          <w:szCs w:val="20"/>
          <w:lang w:eastAsia="lt-LT"/>
        </w:rPr>
        <w:t xml:space="preserve">6.3. </w:t>
      </w:r>
      <w:r w:rsidR="4D0F9787" w:rsidRPr="530E1CB9">
        <w:rPr>
          <w:rFonts w:ascii="Times New Roman" w:eastAsia="Times New Roman" w:hAnsi="Times New Roman" w:cs="Times New Roman"/>
          <w:sz w:val="20"/>
          <w:szCs w:val="20"/>
          <w:lang w:eastAsia="lt-LT"/>
        </w:rPr>
        <w:t>Projekto veikloms turi būti nustatyta trukmė (darbo dienomis) ir tarpusavio priklausomybė (vykdoma nuosekliai, lygiagrečiai), kad būtų galima įvertinti projekto trukmę. </w:t>
      </w:r>
    </w:p>
    <w:p w14:paraId="00E2EEA0" w14:textId="60732343" w:rsidR="00815F44" w:rsidRPr="00D02B39" w:rsidRDefault="670249CA" w:rsidP="089B97B3">
      <w:pPr>
        <w:spacing w:after="0" w:line="240" w:lineRule="auto"/>
        <w:jc w:val="both"/>
        <w:textAlignment w:val="baseline"/>
        <w:rPr>
          <w:rFonts w:ascii="Times New Roman" w:eastAsia="Times New Roman" w:hAnsi="Times New Roman" w:cs="Times New Roman"/>
          <w:sz w:val="20"/>
          <w:szCs w:val="20"/>
          <w:lang w:eastAsia="lt-LT"/>
        </w:rPr>
      </w:pPr>
      <w:r w:rsidRPr="530E1CB9">
        <w:rPr>
          <w:rFonts w:ascii="Times New Roman" w:eastAsia="Times New Roman" w:hAnsi="Times New Roman" w:cs="Times New Roman"/>
          <w:sz w:val="20"/>
          <w:szCs w:val="20"/>
          <w:lang w:eastAsia="lt-LT"/>
        </w:rPr>
        <w:t xml:space="preserve">7. </w:t>
      </w:r>
      <w:r w:rsidR="702F9131" w:rsidRPr="530E1CB9">
        <w:rPr>
          <w:rFonts w:ascii="Times New Roman" w:eastAsia="Times New Roman" w:hAnsi="Times New Roman" w:cs="Times New Roman"/>
          <w:sz w:val="20"/>
          <w:szCs w:val="20"/>
          <w:lang w:eastAsia="lt-LT"/>
        </w:rPr>
        <w:t xml:space="preserve">Tiekėjas turi pateikti projekto planą </w:t>
      </w:r>
      <w:r w:rsidR="360CCE4F" w:rsidRPr="530E1CB9">
        <w:rPr>
          <w:rFonts w:ascii="Times New Roman" w:eastAsia="Times New Roman" w:hAnsi="Times New Roman" w:cs="Times New Roman"/>
          <w:sz w:val="20"/>
          <w:szCs w:val="20"/>
          <w:lang w:eastAsia="lt-LT"/>
        </w:rPr>
        <w:t>*.</w:t>
      </w:r>
      <w:r w:rsidR="5FBF2891" w:rsidRPr="530E1CB9">
        <w:rPr>
          <w:rFonts w:ascii="Times New Roman" w:eastAsia="Times New Roman" w:hAnsi="Times New Roman" w:cs="Times New Roman"/>
          <w:sz w:val="20"/>
          <w:szCs w:val="20"/>
          <w:lang w:eastAsia="lt-LT"/>
        </w:rPr>
        <w:t>MPP</w:t>
      </w:r>
      <w:r w:rsidR="412139D4" w:rsidRPr="530E1CB9">
        <w:rPr>
          <w:rFonts w:ascii="Times New Roman" w:eastAsia="Times New Roman" w:hAnsi="Times New Roman" w:cs="Times New Roman"/>
          <w:sz w:val="20"/>
          <w:szCs w:val="20"/>
          <w:lang w:eastAsia="lt-LT"/>
        </w:rPr>
        <w:t xml:space="preserve"> </w:t>
      </w:r>
      <w:r w:rsidR="360CCE4F" w:rsidRPr="530E1CB9">
        <w:rPr>
          <w:rFonts w:ascii="Times New Roman" w:eastAsia="Times New Roman" w:hAnsi="Times New Roman" w:cs="Times New Roman"/>
          <w:sz w:val="20"/>
          <w:szCs w:val="20"/>
          <w:lang w:eastAsia="lt-LT"/>
        </w:rPr>
        <w:t xml:space="preserve">failo </w:t>
      </w:r>
      <w:r w:rsidR="22D3A224" w:rsidRPr="530E1CB9">
        <w:rPr>
          <w:rFonts w:ascii="Times New Roman" w:eastAsia="Times New Roman" w:hAnsi="Times New Roman" w:cs="Times New Roman"/>
          <w:sz w:val="20"/>
          <w:szCs w:val="20"/>
          <w:lang w:eastAsia="lt-LT"/>
        </w:rPr>
        <w:t>formatu</w:t>
      </w:r>
      <w:r w:rsidR="702F9131" w:rsidRPr="530E1CB9">
        <w:rPr>
          <w:rFonts w:ascii="Times New Roman" w:eastAsia="Times New Roman" w:hAnsi="Times New Roman" w:cs="Times New Roman"/>
          <w:sz w:val="20"/>
          <w:szCs w:val="20"/>
          <w:lang w:eastAsia="lt-LT"/>
        </w:rPr>
        <w:t xml:space="preserve">. </w:t>
      </w:r>
    </w:p>
    <w:p w14:paraId="4CCB99F2" w14:textId="7762A205" w:rsidR="00FC4D96" w:rsidRPr="00D02B39" w:rsidRDefault="75CAAF16" w:rsidP="089B97B3">
      <w:pPr>
        <w:spacing w:after="0" w:line="240" w:lineRule="auto"/>
        <w:jc w:val="both"/>
        <w:textAlignment w:val="baseline"/>
        <w:rPr>
          <w:rFonts w:ascii="Times New Roman" w:eastAsia="Times New Roman" w:hAnsi="Times New Roman" w:cs="Times New Roman"/>
          <w:sz w:val="20"/>
          <w:szCs w:val="20"/>
          <w:lang w:eastAsia="lt-LT"/>
        </w:rPr>
      </w:pPr>
      <w:r w:rsidRPr="530E1CB9">
        <w:rPr>
          <w:rFonts w:ascii="Times New Roman" w:eastAsia="Times New Roman" w:hAnsi="Times New Roman" w:cs="Times New Roman"/>
          <w:sz w:val="20"/>
          <w:szCs w:val="20"/>
          <w:lang w:eastAsia="lt-LT"/>
        </w:rPr>
        <w:t xml:space="preserve">8. </w:t>
      </w:r>
      <w:r w:rsidR="4D0F9787" w:rsidRPr="530E1CB9">
        <w:rPr>
          <w:rFonts w:ascii="Times New Roman" w:eastAsia="Times New Roman" w:hAnsi="Times New Roman" w:cs="Times New Roman"/>
          <w:sz w:val="20"/>
          <w:szCs w:val="20"/>
          <w:lang w:eastAsia="lt-LT"/>
        </w:rPr>
        <w:t>Projekto planas struktūros pavyzdys:</w:t>
      </w:r>
      <w:r w:rsidR="1E8A8452" w:rsidRPr="530E1CB9">
        <w:rPr>
          <w:rFonts w:ascii="Times New Roman" w:eastAsia="Times New Roman" w:hAnsi="Times New Roman" w:cs="Times New Roman"/>
          <w:sz w:val="20"/>
          <w:szCs w:val="20"/>
          <w:lang w:eastAsia="lt-LT"/>
        </w:rPr>
        <w:t xml:space="preserve"> </w:t>
      </w:r>
    </w:p>
    <w:p w14:paraId="2A6887F1" w14:textId="7D6400BB" w:rsidR="00056D90" w:rsidRPr="00D02B39" w:rsidRDefault="00030E45" w:rsidP="00030E45">
      <w:pPr>
        <w:spacing w:after="0" w:line="240" w:lineRule="auto"/>
        <w:jc w:val="both"/>
        <w:textAlignment w:val="baseline"/>
        <w:rPr>
          <w:rFonts w:ascii="Times New Roman" w:eastAsia="Times New Roman" w:hAnsi="Times New Roman" w:cs="Times New Roman"/>
          <w:sz w:val="20"/>
          <w:szCs w:val="20"/>
          <w:lang w:eastAsia="lt-LT"/>
        </w:rPr>
      </w:pPr>
      <w:r w:rsidRPr="00D02B39">
        <w:rPr>
          <w:rFonts w:eastAsia="Times New Roman" w:cs="Open Sans"/>
          <w:noProof/>
          <w:sz w:val="20"/>
          <w:szCs w:val="20"/>
          <w:lang w:eastAsia="lt-LT"/>
        </w:rPr>
        <w:drawing>
          <wp:inline distT="0" distB="0" distL="0" distR="0" wp14:anchorId="007D1400" wp14:editId="22D5DACE">
            <wp:extent cx="6303010" cy="1789890"/>
            <wp:effectExtent l="0" t="0" r="2540" b="127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6315842" cy="1793534"/>
                    </a:xfrm>
                    <a:prstGeom prst="rect">
                      <a:avLst/>
                    </a:prstGeom>
                    <a:noFill/>
                    <a:ln>
                      <a:noFill/>
                    </a:ln>
                  </pic:spPr>
                </pic:pic>
              </a:graphicData>
            </a:graphic>
          </wp:inline>
        </w:drawing>
      </w:r>
    </w:p>
    <w:p w14:paraId="2339DE82" w14:textId="71D87087" w:rsidR="002669C3" w:rsidRPr="00D02B39" w:rsidRDefault="002669C3" w:rsidP="004D2942">
      <w:pPr>
        <w:spacing w:after="0" w:line="240" w:lineRule="auto"/>
        <w:jc w:val="both"/>
        <w:textAlignment w:val="baseline"/>
        <w:rPr>
          <w:rFonts w:ascii="Times New Roman" w:eastAsia="Times New Roman" w:hAnsi="Times New Roman" w:cs="Times New Roman"/>
          <w:sz w:val="20"/>
          <w:szCs w:val="20"/>
          <w:lang w:eastAsia="lt-LT"/>
        </w:rPr>
      </w:pPr>
    </w:p>
    <w:tbl>
      <w:tblPr>
        <w:tblW w:w="9120" w:type="dxa"/>
        <w:tblInd w:w="13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9120"/>
      </w:tblGrid>
      <w:tr w:rsidR="00A55404" w:rsidRPr="00D02B39" w14:paraId="6822A267" w14:textId="77777777" w:rsidTr="001E7121">
        <w:trPr>
          <w:trHeight w:val="300"/>
        </w:trPr>
        <w:tc>
          <w:tcPr>
            <w:tcW w:w="9120" w:type="dxa"/>
            <w:tcBorders>
              <w:top w:val="single" w:sz="6" w:space="0" w:color="auto"/>
              <w:left w:val="single" w:sz="6" w:space="0" w:color="auto"/>
              <w:bottom w:val="single" w:sz="6" w:space="0" w:color="auto"/>
              <w:right w:val="single" w:sz="6" w:space="0" w:color="auto"/>
            </w:tcBorders>
            <w:shd w:val="clear" w:color="auto" w:fill="auto"/>
            <w:hideMark/>
          </w:tcPr>
          <w:p w14:paraId="112589C2" w14:textId="66A26468" w:rsidR="00EC237C" w:rsidRPr="00D02B39" w:rsidRDefault="00BD58EC">
            <w:pPr>
              <w:spacing w:after="0" w:line="240" w:lineRule="auto"/>
              <w:textAlignment w:val="baseline"/>
              <w:rPr>
                <w:rFonts w:ascii="Times New Roman" w:eastAsia="Times New Roman" w:hAnsi="Times New Roman" w:cs="Times New Roman"/>
                <w:sz w:val="18"/>
                <w:szCs w:val="18"/>
                <w:lang w:eastAsia="lt-LT"/>
              </w:rPr>
            </w:pPr>
            <w:r w:rsidRPr="530E1CB9">
              <w:rPr>
                <w:rFonts w:ascii="Times New Roman" w:eastAsia="Times New Roman" w:hAnsi="Times New Roman" w:cs="Times New Roman"/>
                <w:sz w:val="18"/>
                <w:szCs w:val="18"/>
                <w:lang w:eastAsia="lt-LT"/>
              </w:rPr>
              <w:t>Darbų</w:t>
            </w:r>
            <w:r w:rsidR="00910A3D" w:rsidRPr="530E1CB9">
              <w:rPr>
                <w:rFonts w:ascii="Times New Roman" w:eastAsia="Times New Roman" w:hAnsi="Times New Roman" w:cs="Times New Roman"/>
                <w:sz w:val="18"/>
                <w:szCs w:val="18"/>
                <w:lang w:eastAsia="lt-LT"/>
              </w:rPr>
              <w:t xml:space="preserve"> paketas</w:t>
            </w:r>
            <w:r w:rsidR="00EC237C" w:rsidRPr="530E1CB9">
              <w:rPr>
                <w:rFonts w:ascii="Times New Roman" w:eastAsia="Times New Roman" w:hAnsi="Times New Roman" w:cs="Times New Roman"/>
                <w:sz w:val="18"/>
                <w:szCs w:val="18"/>
                <w:lang w:eastAsia="lt-LT"/>
              </w:rPr>
              <w:t xml:space="preserve"> </w:t>
            </w:r>
            <w:r w:rsidR="00756B9E" w:rsidRPr="530E1CB9">
              <w:rPr>
                <w:rFonts w:ascii="Times New Roman" w:eastAsia="Times New Roman" w:hAnsi="Times New Roman" w:cs="Times New Roman"/>
                <w:sz w:val="18"/>
                <w:szCs w:val="18"/>
                <w:lang w:eastAsia="lt-LT"/>
              </w:rPr>
              <w:t>–</w:t>
            </w:r>
            <w:r w:rsidR="00EC237C" w:rsidRPr="530E1CB9">
              <w:rPr>
                <w:rFonts w:ascii="Times New Roman" w:eastAsia="Times New Roman" w:hAnsi="Times New Roman" w:cs="Times New Roman"/>
                <w:sz w:val="18"/>
                <w:szCs w:val="18"/>
                <w:lang w:eastAsia="lt-LT"/>
              </w:rPr>
              <w:t xml:space="preserve"> </w:t>
            </w:r>
            <w:r w:rsidR="00756B9E" w:rsidRPr="530E1CB9">
              <w:rPr>
                <w:rFonts w:ascii="Times New Roman" w:eastAsia="Times New Roman" w:hAnsi="Times New Roman" w:cs="Times New Roman"/>
                <w:sz w:val="18"/>
                <w:szCs w:val="18"/>
                <w:lang w:eastAsia="lt-LT"/>
              </w:rPr>
              <w:t>grupė apjungianti atskiras veiklas</w:t>
            </w:r>
            <w:r w:rsidR="00A55404" w:rsidRPr="530E1CB9">
              <w:rPr>
                <w:rFonts w:ascii="Times New Roman" w:eastAsia="Times New Roman" w:hAnsi="Times New Roman" w:cs="Times New Roman"/>
                <w:sz w:val="18"/>
                <w:szCs w:val="18"/>
                <w:lang w:eastAsia="lt-LT"/>
              </w:rPr>
              <w:t xml:space="preserve"> sukuriant vieną projekto rezultatą</w:t>
            </w:r>
            <w:r w:rsidR="00EC237C" w:rsidRPr="530E1CB9">
              <w:rPr>
                <w:rFonts w:ascii="Times New Roman" w:eastAsia="Times New Roman" w:hAnsi="Times New Roman" w:cs="Times New Roman"/>
                <w:sz w:val="18"/>
                <w:szCs w:val="18"/>
                <w:lang w:eastAsia="lt-LT"/>
              </w:rPr>
              <w:t>. </w:t>
            </w:r>
          </w:p>
        </w:tc>
      </w:tr>
      <w:tr w:rsidR="00A55404" w:rsidRPr="00D02B39" w14:paraId="5DAD423A" w14:textId="77777777" w:rsidTr="001E7121">
        <w:trPr>
          <w:trHeight w:val="300"/>
        </w:trPr>
        <w:tc>
          <w:tcPr>
            <w:tcW w:w="9120" w:type="dxa"/>
            <w:tcBorders>
              <w:top w:val="single" w:sz="6" w:space="0" w:color="auto"/>
              <w:left w:val="single" w:sz="6" w:space="0" w:color="auto"/>
              <w:bottom w:val="single" w:sz="6" w:space="0" w:color="auto"/>
              <w:right w:val="single" w:sz="6" w:space="0" w:color="auto"/>
            </w:tcBorders>
            <w:shd w:val="clear" w:color="auto" w:fill="auto"/>
            <w:hideMark/>
          </w:tcPr>
          <w:p w14:paraId="13BD3BD6" w14:textId="4A3A2292" w:rsidR="00EC237C" w:rsidRPr="00D02B39" w:rsidRDefault="005F2F48">
            <w:pPr>
              <w:spacing w:after="0" w:line="240" w:lineRule="auto"/>
              <w:textAlignment w:val="baseline"/>
              <w:rPr>
                <w:rFonts w:ascii="Times New Roman" w:eastAsia="Times New Roman" w:hAnsi="Times New Roman" w:cs="Times New Roman"/>
                <w:sz w:val="18"/>
                <w:szCs w:val="18"/>
                <w:lang w:eastAsia="lt-LT"/>
              </w:rPr>
            </w:pPr>
            <w:r w:rsidRPr="530E1CB9">
              <w:rPr>
                <w:rFonts w:ascii="Times New Roman" w:eastAsia="Times New Roman" w:hAnsi="Times New Roman" w:cs="Times New Roman"/>
                <w:sz w:val="18"/>
                <w:szCs w:val="18"/>
                <w:lang w:eastAsia="lt-LT"/>
              </w:rPr>
              <w:t>Veikla</w:t>
            </w:r>
            <w:r w:rsidR="00EC237C" w:rsidRPr="530E1CB9">
              <w:rPr>
                <w:rFonts w:ascii="Times New Roman" w:eastAsia="Times New Roman" w:hAnsi="Times New Roman" w:cs="Times New Roman"/>
                <w:sz w:val="18"/>
                <w:szCs w:val="18"/>
                <w:lang w:eastAsia="lt-LT"/>
              </w:rPr>
              <w:t xml:space="preserve"> </w:t>
            </w:r>
            <w:r w:rsidR="00A55404" w:rsidRPr="530E1CB9">
              <w:rPr>
                <w:rFonts w:ascii="Times New Roman" w:eastAsia="Times New Roman" w:hAnsi="Times New Roman" w:cs="Times New Roman"/>
                <w:sz w:val="18"/>
                <w:szCs w:val="18"/>
                <w:lang w:eastAsia="lt-LT"/>
              </w:rPr>
              <w:t>–</w:t>
            </w:r>
            <w:r w:rsidR="00EC237C" w:rsidRPr="530E1CB9">
              <w:rPr>
                <w:rFonts w:ascii="Times New Roman" w:eastAsia="Times New Roman" w:hAnsi="Times New Roman" w:cs="Times New Roman"/>
                <w:sz w:val="18"/>
                <w:szCs w:val="18"/>
                <w:lang w:eastAsia="lt-LT"/>
              </w:rPr>
              <w:t xml:space="preserve"> </w:t>
            </w:r>
            <w:r w:rsidRPr="530E1CB9">
              <w:rPr>
                <w:rFonts w:ascii="Times New Roman" w:eastAsia="Times New Roman" w:hAnsi="Times New Roman" w:cs="Times New Roman"/>
                <w:sz w:val="18"/>
                <w:szCs w:val="18"/>
                <w:lang w:eastAsia="lt-LT"/>
              </w:rPr>
              <w:t>specifinė</w:t>
            </w:r>
            <w:r w:rsidR="00A55404" w:rsidRPr="530E1CB9">
              <w:rPr>
                <w:rFonts w:ascii="Times New Roman" w:eastAsia="Times New Roman" w:hAnsi="Times New Roman" w:cs="Times New Roman"/>
                <w:sz w:val="18"/>
                <w:szCs w:val="18"/>
                <w:lang w:eastAsia="lt-LT"/>
              </w:rPr>
              <w:t xml:space="preserve"> </w:t>
            </w:r>
            <w:r w:rsidR="006F17DB" w:rsidRPr="530E1CB9">
              <w:rPr>
                <w:rFonts w:ascii="Times New Roman" w:eastAsia="Times New Roman" w:hAnsi="Times New Roman" w:cs="Times New Roman"/>
                <w:sz w:val="18"/>
                <w:szCs w:val="18"/>
                <w:lang w:eastAsia="lt-LT"/>
              </w:rPr>
              <w:t xml:space="preserve">veikla </w:t>
            </w:r>
            <w:r w:rsidR="005A37BE" w:rsidRPr="530E1CB9">
              <w:rPr>
                <w:rFonts w:ascii="Times New Roman" w:eastAsia="Times New Roman" w:hAnsi="Times New Roman" w:cs="Times New Roman"/>
                <w:sz w:val="18"/>
                <w:szCs w:val="18"/>
                <w:lang w:eastAsia="lt-LT"/>
              </w:rPr>
              <w:t xml:space="preserve">reikalinga projekto </w:t>
            </w:r>
            <w:r w:rsidR="00AA625D" w:rsidRPr="530E1CB9">
              <w:rPr>
                <w:rFonts w:ascii="Times New Roman" w:eastAsia="Times New Roman" w:hAnsi="Times New Roman" w:cs="Times New Roman"/>
                <w:sz w:val="18"/>
                <w:szCs w:val="18"/>
                <w:lang w:eastAsia="lt-LT"/>
              </w:rPr>
              <w:t>įgyvendinimui</w:t>
            </w:r>
            <w:r w:rsidR="00EC237C" w:rsidRPr="530E1CB9">
              <w:rPr>
                <w:rFonts w:ascii="Times New Roman" w:eastAsia="Times New Roman" w:hAnsi="Times New Roman" w:cs="Times New Roman"/>
                <w:sz w:val="18"/>
                <w:szCs w:val="18"/>
                <w:lang w:eastAsia="lt-LT"/>
              </w:rPr>
              <w:t>. </w:t>
            </w:r>
          </w:p>
        </w:tc>
      </w:tr>
      <w:tr w:rsidR="00A55404" w:rsidRPr="00D02B39" w14:paraId="5D973E65" w14:textId="77777777" w:rsidTr="001E7121">
        <w:trPr>
          <w:trHeight w:val="300"/>
        </w:trPr>
        <w:tc>
          <w:tcPr>
            <w:tcW w:w="9120" w:type="dxa"/>
            <w:tcBorders>
              <w:top w:val="single" w:sz="6" w:space="0" w:color="auto"/>
              <w:left w:val="single" w:sz="6" w:space="0" w:color="auto"/>
              <w:bottom w:val="single" w:sz="6" w:space="0" w:color="auto"/>
              <w:right w:val="single" w:sz="6" w:space="0" w:color="auto"/>
            </w:tcBorders>
            <w:shd w:val="clear" w:color="auto" w:fill="auto"/>
            <w:hideMark/>
          </w:tcPr>
          <w:p w14:paraId="5AD2A1D5" w14:textId="334D1913" w:rsidR="00EC237C" w:rsidRPr="00D02B39" w:rsidRDefault="00910A3D">
            <w:pPr>
              <w:spacing w:after="0" w:line="240" w:lineRule="auto"/>
              <w:textAlignment w:val="baseline"/>
              <w:rPr>
                <w:rFonts w:ascii="Times New Roman" w:eastAsia="Times New Roman" w:hAnsi="Times New Roman" w:cs="Times New Roman"/>
                <w:sz w:val="18"/>
                <w:szCs w:val="18"/>
                <w:lang w:eastAsia="lt-LT"/>
              </w:rPr>
            </w:pPr>
            <w:r w:rsidRPr="530E1CB9">
              <w:rPr>
                <w:rFonts w:ascii="Times New Roman" w:eastAsia="Times New Roman" w:hAnsi="Times New Roman" w:cs="Times New Roman"/>
                <w:sz w:val="18"/>
                <w:szCs w:val="18"/>
                <w:lang w:eastAsia="lt-LT"/>
              </w:rPr>
              <w:t>Trukm</w:t>
            </w:r>
            <w:r w:rsidR="00756B9E" w:rsidRPr="530E1CB9">
              <w:rPr>
                <w:rFonts w:ascii="Times New Roman" w:eastAsia="Times New Roman" w:hAnsi="Times New Roman" w:cs="Times New Roman"/>
                <w:sz w:val="18"/>
                <w:szCs w:val="18"/>
                <w:lang w:eastAsia="lt-LT"/>
              </w:rPr>
              <w:t>ė</w:t>
            </w:r>
            <w:r w:rsidR="00EC237C" w:rsidRPr="530E1CB9">
              <w:rPr>
                <w:rFonts w:ascii="Times New Roman" w:eastAsia="Times New Roman" w:hAnsi="Times New Roman" w:cs="Times New Roman"/>
                <w:sz w:val="18"/>
                <w:szCs w:val="18"/>
                <w:lang w:eastAsia="lt-LT"/>
              </w:rPr>
              <w:t xml:space="preserve"> </w:t>
            </w:r>
            <w:r w:rsidR="00756B9E" w:rsidRPr="530E1CB9">
              <w:rPr>
                <w:rFonts w:ascii="Times New Roman" w:eastAsia="Times New Roman" w:hAnsi="Times New Roman" w:cs="Times New Roman"/>
                <w:sz w:val="18"/>
                <w:szCs w:val="18"/>
                <w:lang w:eastAsia="lt-LT"/>
              </w:rPr>
              <w:t>–</w:t>
            </w:r>
            <w:r w:rsidR="00EC237C" w:rsidRPr="530E1CB9">
              <w:rPr>
                <w:rFonts w:ascii="Times New Roman" w:eastAsia="Times New Roman" w:hAnsi="Times New Roman" w:cs="Times New Roman"/>
                <w:sz w:val="18"/>
                <w:szCs w:val="18"/>
                <w:lang w:eastAsia="lt-LT"/>
              </w:rPr>
              <w:t xml:space="preserve"> </w:t>
            </w:r>
            <w:r w:rsidR="00AA625D" w:rsidRPr="530E1CB9">
              <w:rPr>
                <w:rFonts w:ascii="Times New Roman" w:eastAsia="Times New Roman" w:hAnsi="Times New Roman" w:cs="Times New Roman"/>
                <w:sz w:val="18"/>
                <w:szCs w:val="18"/>
                <w:lang w:eastAsia="lt-LT"/>
              </w:rPr>
              <w:t>V</w:t>
            </w:r>
            <w:r w:rsidR="005A37BE" w:rsidRPr="530E1CB9">
              <w:rPr>
                <w:rFonts w:ascii="Times New Roman" w:eastAsia="Times New Roman" w:hAnsi="Times New Roman" w:cs="Times New Roman"/>
                <w:sz w:val="18"/>
                <w:szCs w:val="18"/>
                <w:lang w:eastAsia="lt-LT"/>
              </w:rPr>
              <w:t xml:space="preserve">eiklos vykdymo trukmė </w:t>
            </w:r>
            <w:r w:rsidR="00756B9E" w:rsidRPr="530E1CB9">
              <w:rPr>
                <w:rFonts w:ascii="Times New Roman" w:eastAsia="Times New Roman" w:hAnsi="Times New Roman" w:cs="Times New Roman"/>
                <w:sz w:val="18"/>
                <w:szCs w:val="18"/>
                <w:lang w:eastAsia="lt-LT"/>
              </w:rPr>
              <w:t>darbo dieno</w:t>
            </w:r>
            <w:r w:rsidR="005A37BE" w:rsidRPr="530E1CB9">
              <w:rPr>
                <w:rFonts w:ascii="Times New Roman" w:eastAsia="Times New Roman" w:hAnsi="Times New Roman" w:cs="Times New Roman"/>
                <w:sz w:val="18"/>
                <w:szCs w:val="18"/>
                <w:lang w:eastAsia="lt-LT"/>
              </w:rPr>
              <w:t>mis</w:t>
            </w:r>
            <w:r w:rsidR="00AA625D" w:rsidRPr="530E1CB9">
              <w:rPr>
                <w:rFonts w:ascii="Times New Roman" w:eastAsia="Times New Roman" w:hAnsi="Times New Roman" w:cs="Times New Roman"/>
                <w:sz w:val="18"/>
                <w:szCs w:val="18"/>
                <w:lang w:eastAsia="lt-LT"/>
              </w:rPr>
              <w:t>.</w:t>
            </w:r>
          </w:p>
        </w:tc>
      </w:tr>
      <w:tr w:rsidR="00A55404" w:rsidRPr="00D02B39" w14:paraId="053BCA6C" w14:textId="77777777" w:rsidTr="001E7121">
        <w:trPr>
          <w:trHeight w:val="150"/>
        </w:trPr>
        <w:tc>
          <w:tcPr>
            <w:tcW w:w="9120" w:type="dxa"/>
            <w:tcBorders>
              <w:top w:val="single" w:sz="6" w:space="0" w:color="auto"/>
              <w:left w:val="single" w:sz="6" w:space="0" w:color="auto"/>
              <w:bottom w:val="single" w:sz="6" w:space="0" w:color="auto"/>
              <w:right w:val="single" w:sz="6" w:space="0" w:color="auto"/>
            </w:tcBorders>
            <w:shd w:val="clear" w:color="auto" w:fill="auto"/>
            <w:hideMark/>
          </w:tcPr>
          <w:p w14:paraId="0E41969D" w14:textId="58D60101" w:rsidR="00EC237C" w:rsidRPr="00D02B39" w:rsidRDefault="00756B9E">
            <w:pPr>
              <w:spacing w:after="0" w:line="240" w:lineRule="auto"/>
              <w:textAlignment w:val="baseline"/>
              <w:rPr>
                <w:rFonts w:ascii="Times New Roman" w:eastAsia="Times New Roman" w:hAnsi="Times New Roman" w:cs="Times New Roman"/>
                <w:sz w:val="18"/>
                <w:szCs w:val="18"/>
                <w:lang w:eastAsia="lt-LT"/>
              </w:rPr>
            </w:pPr>
            <w:r w:rsidRPr="530E1CB9">
              <w:rPr>
                <w:rFonts w:ascii="Times New Roman" w:eastAsia="Times New Roman" w:hAnsi="Times New Roman" w:cs="Times New Roman"/>
                <w:sz w:val="18"/>
                <w:szCs w:val="18"/>
                <w:lang w:eastAsia="lt-LT"/>
              </w:rPr>
              <w:t>Rezultatas</w:t>
            </w:r>
            <w:r w:rsidR="00AA625D" w:rsidRPr="530E1CB9">
              <w:rPr>
                <w:rFonts w:ascii="Times New Roman" w:eastAsia="Times New Roman" w:hAnsi="Times New Roman" w:cs="Times New Roman"/>
                <w:sz w:val="18"/>
                <w:szCs w:val="18"/>
                <w:lang w:eastAsia="lt-LT"/>
              </w:rPr>
              <w:t xml:space="preserve"> </w:t>
            </w:r>
            <w:r w:rsidR="00EC237C" w:rsidRPr="530E1CB9">
              <w:rPr>
                <w:rFonts w:ascii="Times New Roman" w:eastAsia="Times New Roman" w:hAnsi="Times New Roman" w:cs="Times New Roman"/>
                <w:sz w:val="18"/>
                <w:szCs w:val="18"/>
                <w:lang w:eastAsia="lt-LT"/>
              </w:rPr>
              <w:t xml:space="preserve">- </w:t>
            </w:r>
            <w:r w:rsidR="00A55404" w:rsidRPr="530E1CB9">
              <w:rPr>
                <w:rFonts w:ascii="Times New Roman" w:eastAsia="Times New Roman" w:hAnsi="Times New Roman" w:cs="Times New Roman"/>
                <w:sz w:val="18"/>
                <w:szCs w:val="18"/>
                <w:lang w:eastAsia="lt-LT"/>
              </w:rPr>
              <w:t>projekto rezultatas, suk</w:t>
            </w:r>
            <w:r w:rsidR="00AA625D" w:rsidRPr="530E1CB9">
              <w:rPr>
                <w:rFonts w:ascii="Times New Roman" w:eastAsia="Times New Roman" w:hAnsi="Times New Roman" w:cs="Times New Roman"/>
                <w:sz w:val="18"/>
                <w:szCs w:val="18"/>
                <w:lang w:eastAsia="lt-LT"/>
              </w:rPr>
              <w:t>u</w:t>
            </w:r>
            <w:r w:rsidR="00A55404" w:rsidRPr="530E1CB9">
              <w:rPr>
                <w:rFonts w:ascii="Times New Roman" w:eastAsia="Times New Roman" w:hAnsi="Times New Roman" w:cs="Times New Roman"/>
                <w:sz w:val="18"/>
                <w:szCs w:val="18"/>
                <w:lang w:eastAsia="lt-LT"/>
              </w:rPr>
              <w:t>riamas darbų paketo vykdymo metu</w:t>
            </w:r>
            <w:r w:rsidR="00EC237C" w:rsidRPr="530E1CB9">
              <w:rPr>
                <w:rFonts w:ascii="Times New Roman" w:eastAsia="Times New Roman" w:hAnsi="Times New Roman" w:cs="Times New Roman"/>
                <w:sz w:val="18"/>
                <w:szCs w:val="18"/>
                <w:lang w:eastAsia="lt-LT"/>
              </w:rPr>
              <w:t xml:space="preserve"> </w:t>
            </w:r>
            <w:r w:rsidR="00AA625D" w:rsidRPr="530E1CB9">
              <w:rPr>
                <w:rFonts w:ascii="Times New Roman" w:eastAsia="Times New Roman" w:hAnsi="Times New Roman" w:cs="Times New Roman"/>
                <w:sz w:val="18"/>
                <w:szCs w:val="18"/>
                <w:lang w:eastAsia="lt-LT"/>
              </w:rPr>
              <w:t>.</w:t>
            </w:r>
          </w:p>
        </w:tc>
      </w:tr>
    </w:tbl>
    <w:p w14:paraId="5A25A37E" w14:textId="77777777" w:rsidR="00956308" w:rsidRPr="00D02B39" w:rsidRDefault="00956308" w:rsidP="00BB047B">
      <w:pPr>
        <w:pStyle w:val="BodyContent"/>
        <w:rPr>
          <w:rFonts w:ascii="Times New Roman" w:eastAsia="Times New Roman" w:hAnsi="Times New Roman"/>
          <w:b/>
        </w:rPr>
      </w:pPr>
    </w:p>
    <w:p w14:paraId="6388BF12" w14:textId="7AFA0A66" w:rsidR="006C656E" w:rsidRPr="00D02B39" w:rsidRDefault="006C656E" w:rsidP="006C656E">
      <w:pPr>
        <w:pStyle w:val="Heading1"/>
        <w:rPr>
          <w:rFonts w:ascii="Times New Roman" w:eastAsia="Times New Roman" w:hAnsi="Times New Roman" w:cs="Times New Roman"/>
        </w:rPr>
      </w:pPr>
      <w:bookmarkStart w:id="75" w:name="_Toc339603790"/>
      <w:bookmarkStart w:id="76" w:name="_Toc501455617"/>
      <w:bookmarkStart w:id="77" w:name="_Toc426987682"/>
      <w:bookmarkStart w:id="78" w:name="_Toc522696450"/>
      <w:bookmarkStart w:id="79" w:name="_Toc148293499"/>
      <w:r w:rsidRPr="530E1CB9">
        <w:rPr>
          <w:rFonts w:ascii="Times New Roman" w:eastAsia="Times New Roman" w:hAnsi="Times New Roman" w:cs="Times New Roman"/>
        </w:rPr>
        <w:lastRenderedPageBreak/>
        <w:t xml:space="preserve">Siūlomos sistemos reikalavimai </w:t>
      </w:r>
      <w:r w:rsidR="00814945" w:rsidRPr="530E1CB9">
        <w:rPr>
          <w:rFonts w:ascii="Times New Roman" w:eastAsia="Times New Roman" w:hAnsi="Times New Roman" w:cs="Times New Roman"/>
        </w:rPr>
        <w:t xml:space="preserve">programinei ir </w:t>
      </w:r>
      <w:r w:rsidRPr="530E1CB9">
        <w:rPr>
          <w:rFonts w:ascii="Times New Roman" w:eastAsia="Times New Roman" w:hAnsi="Times New Roman" w:cs="Times New Roman"/>
        </w:rPr>
        <w:t>techninei įrangai</w:t>
      </w:r>
      <w:bookmarkEnd w:id="75"/>
      <w:bookmarkEnd w:id="76"/>
      <w:bookmarkEnd w:id="77"/>
      <w:bookmarkEnd w:id="78"/>
      <w:bookmarkEnd w:id="79"/>
    </w:p>
    <w:p w14:paraId="1016F9A6" w14:textId="0968CA83" w:rsidR="006C656E" w:rsidRPr="00D02B39" w:rsidRDefault="00F73DC0" w:rsidP="00FF0A89">
      <w:pPr>
        <w:pStyle w:val="Heading2"/>
        <w:rPr>
          <w:rFonts w:ascii="Times New Roman" w:eastAsia="Times New Roman" w:hAnsi="Times New Roman" w:cs="Times New Roman"/>
        </w:rPr>
      </w:pPr>
      <w:bookmarkStart w:id="80" w:name="_Toc148293500"/>
      <w:r>
        <w:rPr>
          <w:rFonts w:ascii="Times New Roman" w:eastAsia="Times New Roman" w:hAnsi="Times New Roman" w:cs="Times New Roman"/>
        </w:rPr>
        <w:t>Sistemos r</w:t>
      </w:r>
      <w:r w:rsidR="006C656E" w:rsidRPr="530E1CB9">
        <w:rPr>
          <w:rFonts w:ascii="Times New Roman" w:eastAsia="Times New Roman" w:hAnsi="Times New Roman" w:cs="Times New Roman"/>
        </w:rPr>
        <w:t>eikalavimai serveri</w:t>
      </w:r>
      <w:r w:rsidR="006F0252" w:rsidRPr="530E1CB9">
        <w:rPr>
          <w:rFonts w:ascii="Times New Roman" w:eastAsia="Times New Roman" w:hAnsi="Times New Roman" w:cs="Times New Roman"/>
        </w:rPr>
        <w:t>o</w:t>
      </w:r>
      <w:r w:rsidR="00F62862" w:rsidRPr="530E1CB9">
        <w:rPr>
          <w:rFonts w:ascii="Times New Roman" w:eastAsia="Times New Roman" w:hAnsi="Times New Roman" w:cs="Times New Roman"/>
        </w:rPr>
        <w:t xml:space="preserve"> įrangai</w:t>
      </w:r>
      <w:bookmarkEnd w:id="80"/>
    </w:p>
    <w:p w14:paraId="75D5ABFB" w14:textId="525F403B" w:rsidR="00814945" w:rsidRPr="00D02B39" w:rsidRDefault="00814945" w:rsidP="00814945">
      <w:pPr>
        <w:pStyle w:val="BodyContent"/>
        <w:rPr>
          <w:rFonts w:ascii="Times New Roman" w:eastAsia="Times New Roman" w:hAnsi="Times New Roman"/>
        </w:rPr>
      </w:pPr>
      <w:r w:rsidRPr="530E1CB9">
        <w:rPr>
          <w:rFonts w:ascii="Times New Roman" w:eastAsia="Times New Roman" w:hAnsi="Times New Roman"/>
        </w:rPr>
        <w:t>Užpildyti žemiau esančią lentelę</w:t>
      </w:r>
    </w:p>
    <w:tbl>
      <w:tblPr>
        <w:tblStyle w:val="TableGridLight"/>
        <w:tblW w:w="100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06"/>
        <w:gridCol w:w="5959"/>
      </w:tblGrid>
      <w:tr w:rsidR="006C656E" w:rsidRPr="00D02B39" w14:paraId="2E6D9C46" w14:textId="77777777" w:rsidTr="089B97B3">
        <w:trPr>
          <w:trHeight w:val="148"/>
        </w:trPr>
        <w:tc>
          <w:tcPr>
            <w:tcW w:w="4106" w:type="dxa"/>
            <w:shd w:val="clear" w:color="auto" w:fill="auto"/>
          </w:tcPr>
          <w:p w14:paraId="5C73FC31" w14:textId="77777777" w:rsidR="006C656E" w:rsidRPr="00D02B39" w:rsidRDefault="006C656E" w:rsidP="00657B08">
            <w:pPr>
              <w:spacing w:line="276" w:lineRule="auto"/>
              <w:rPr>
                <w:rFonts w:ascii="Times New Roman" w:eastAsia="Times New Roman" w:hAnsi="Times New Roman" w:cs="Times New Roman"/>
                <w:sz w:val="20"/>
                <w:szCs w:val="20"/>
              </w:rPr>
            </w:pPr>
            <w:r w:rsidRPr="530E1CB9">
              <w:rPr>
                <w:rFonts w:ascii="Times New Roman" w:eastAsia="Times New Roman" w:hAnsi="Times New Roman" w:cs="Times New Roman"/>
                <w:sz w:val="20"/>
                <w:szCs w:val="20"/>
              </w:rPr>
              <w:t>CPU:</w:t>
            </w:r>
          </w:p>
        </w:tc>
        <w:tc>
          <w:tcPr>
            <w:tcW w:w="5959" w:type="dxa"/>
            <w:shd w:val="clear" w:color="auto" w:fill="auto"/>
          </w:tcPr>
          <w:p w14:paraId="689EC80D" w14:textId="0576E3E6" w:rsidR="006C656E" w:rsidRPr="00D02B39" w:rsidRDefault="006C656E" w:rsidP="00657B08">
            <w:pPr>
              <w:pStyle w:val="ListParagraph"/>
              <w:ind w:left="0"/>
              <w:rPr>
                <w:rFonts w:ascii="Times New Roman" w:eastAsia="Times New Roman" w:hAnsi="Times New Roman" w:cs="Times New Roman"/>
                <w:sz w:val="20"/>
                <w:szCs w:val="20"/>
              </w:rPr>
            </w:pPr>
          </w:p>
        </w:tc>
      </w:tr>
      <w:tr w:rsidR="006C656E" w:rsidRPr="00D02B39" w14:paraId="680F0DE0" w14:textId="77777777" w:rsidTr="089B97B3">
        <w:trPr>
          <w:trHeight w:val="148"/>
        </w:trPr>
        <w:tc>
          <w:tcPr>
            <w:tcW w:w="4106" w:type="dxa"/>
            <w:shd w:val="clear" w:color="auto" w:fill="auto"/>
          </w:tcPr>
          <w:p w14:paraId="3E110571" w14:textId="77777777" w:rsidR="006C656E" w:rsidRPr="00D02B39" w:rsidRDefault="006C656E" w:rsidP="00657B08">
            <w:pPr>
              <w:spacing w:line="276" w:lineRule="auto"/>
              <w:rPr>
                <w:rFonts w:ascii="Times New Roman" w:eastAsia="Times New Roman" w:hAnsi="Times New Roman" w:cs="Times New Roman"/>
                <w:sz w:val="20"/>
                <w:szCs w:val="20"/>
              </w:rPr>
            </w:pPr>
            <w:r w:rsidRPr="530E1CB9">
              <w:rPr>
                <w:rFonts w:ascii="Times New Roman" w:eastAsia="Times New Roman" w:hAnsi="Times New Roman" w:cs="Times New Roman"/>
                <w:sz w:val="20"/>
                <w:szCs w:val="20"/>
              </w:rPr>
              <w:t>RAM (GB):</w:t>
            </w:r>
          </w:p>
        </w:tc>
        <w:tc>
          <w:tcPr>
            <w:tcW w:w="5959" w:type="dxa"/>
            <w:shd w:val="clear" w:color="auto" w:fill="auto"/>
          </w:tcPr>
          <w:p w14:paraId="2E0A9BFD" w14:textId="3D1195BE" w:rsidR="006C656E" w:rsidRPr="00D02B39" w:rsidRDefault="006C656E" w:rsidP="00657B08">
            <w:pPr>
              <w:pStyle w:val="ListParagraph"/>
              <w:ind w:left="0"/>
              <w:rPr>
                <w:rFonts w:ascii="Times New Roman" w:eastAsia="Times New Roman" w:hAnsi="Times New Roman" w:cs="Times New Roman"/>
                <w:sz w:val="20"/>
                <w:szCs w:val="20"/>
              </w:rPr>
            </w:pPr>
          </w:p>
        </w:tc>
      </w:tr>
      <w:tr w:rsidR="006C656E" w:rsidRPr="00D02B39" w14:paraId="42FE3C2C" w14:textId="77777777" w:rsidTr="089B97B3">
        <w:trPr>
          <w:trHeight w:val="148"/>
        </w:trPr>
        <w:tc>
          <w:tcPr>
            <w:tcW w:w="4106" w:type="dxa"/>
            <w:shd w:val="clear" w:color="auto" w:fill="auto"/>
          </w:tcPr>
          <w:p w14:paraId="249449D4" w14:textId="77777777" w:rsidR="006C656E" w:rsidRPr="00D02B39" w:rsidRDefault="006C656E" w:rsidP="00657B08">
            <w:pPr>
              <w:rPr>
                <w:rFonts w:ascii="Times New Roman" w:eastAsia="Times New Roman" w:hAnsi="Times New Roman" w:cs="Times New Roman"/>
                <w:sz w:val="20"/>
                <w:szCs w:val="20"/>
                <w:lang w:val="en-US"/>
              </w:rPr>
            </w:pPr>
            <w:r w:rsidRPr="530E1CB9">
              <w:rPr>
                <w:rFonts w:ascii="Times New Roman" w:eastAsia="Times New Roman" w:hAnsi="Times New Roman" w:cs="Times New Roman"/>
                <w:sz w:val="20"/>
                <w:szCs w:val="20"/>
                <w:lang w:val="en-US"/>
              </w:rPr>
              <w:t>Storage size (GB):</w:t>
            </w:r>
          </w:p>
        </w:tc>
        <w:tc>
          <w:tcPr>
            <w:tcW w:w="5959" w:type="dxa"/>
            <w:shd w:val="clear" w:color="auto" w:fill="auto"/>
          </w:tcPr>
          <w:p w14:paraId="67E122BB" w14:textId="66AA73C9" w:rsidR="006C656E" w:rsidRPr="00D02B39" w:rsidRDefault="006C656E" w:rsidP="00657B08">
            <w:pPr>
              <w:pStyle w:val="ListParagraph"/>
              <w:ind w:left="0"/>
              <w:rPr>
                <w:rFonts w:ascii="Times New Roman" w:eastAsia="Times New Roman" w:hAnsi="Times New Roman" w:cs="Times New Roman"/>
                <w:sz w:val="20"/>
                <w:szCs w:val="20"/>
              </w:rPr>
            </w:pPr>
          </w:p>
        </w:tc>
      </w:tr>
      <w:tr w:rsidR="006C656E" w:rsidRPr="00D02B39" w14:paraId="120312F5" w14:textId="77777777" w:rsidTr="089B97B3">
        <w:trPr>
          <w:trHeight w:val="148"/>
        </w:trPr>
        <w:tc>
          <w:tcPr>
            <w:tcW w:w="4106" w:type="dxa"/>
            <w:shd w:val="clear" w:color="auto" w:fill="auto"/>
          </w:tcPr>
          <w:p w14:paraId="2E572E77" w14:textId="77777777" w:rsidR="006C656E" w:rsidRPr="00D02B39" w:rsidRDefault="006C656E" w:rsidP="00657B08">
            <w:pPr>
              <w:rPr>
                <w:rFonts w:ascii="Times New Roman" w:eastAsia="Times New Roman" w:hAnsi="Times New Roman" w:cs="Times New Roman"/>
                <w:sz w:val="20"/>
                <w:szCs w:val="20"/>
                <w:lang w:val="en-US"/>
              </w:rPr>
            </w:pPr>
            <w:r w:rsidRPr="530E1CB9">
              <w:rPr>
                <w:rFonts w:ascii="Times New Roman" w:eastAsia="Times New Roman" w:hAnsi="Times New Roman" w:cs="Times New Roman"/>
                <w:sz w:val="20"/>
                <w:szCs w:val="20"/>
                <w:lang w:val="en-US"/>
              </w:rPr>
              <w:t>Storage performance (IOPS):</w:t>
            </w:r>
          </w:p>
        </w:tc>
        <w:tc>
          <w:tcPr>
            <w:tcW w:w="5959" w:type="dxa"/>
            <w:shd w:val="clear" w:color="auto" w:fill="auto"/>
          </w:tcPr>
          <w:p w14:paraId="619E53D6" w14:textId="3428D716" w:rsidR="006C656E" w:rsidRPr="00D02B39" w:rsidRDefault="006C656E" w:rsidP="00657B08">
            <w:pPr>
              <w:pStyle w:val="ListParagraph"/>
              <w:ind w:left="0"/>
              <w:rPr>
                <w:rFonts w:ascii="Times New Roman" w:eastAsia="Times New Roman" w:hAnsi="Times New Roman" w:cs="Times New Roman"/>
                <w:sz w:val="20"/>
                <w:szCs w:val="20"/>
              </w:rPr>
            </w:pPr>
          </w:p>
        </w:tc>
      </w:tr>
      <w:tr w:rsidR="006C656E" w:rsidRPr="00D02B39" w14:paraId="740D9185" w14:textId="77777777" w:rsidTr="089B97B3">
        <w:trPr>
          <w:trHeight w:val="148"/>
        </w:trPr>
        <w:tc>
          <w:tcPr>
            <w:tcW w:w="4106" w:type="dxa"/>
            <w:shd w:val="clear" w:color="auto" w:fill="auto"/>
          </w:tcPr>
          <w:p w14:paraId="1AFB0F28" w14:textId="77777777" w:rsidR="006C656E" w:rsidRPr="00D02B39" w:rsidRDefault="006C656E" w:rsidP="00657B08">
            <w:pPr>
              <w:rPr>
                <w:rFonts w:ascii="Times New Roman" w:eastAsia="Times New Roman" w:hAnsi="Times New Roman" w:cs="Times New Roman"/>
                <w:sz w:val="20"/>
                <w:szCs w:val="20"/>
                <w:lang w:val="en-US"/>
              </w:rPr>
            </w:pPr>
            <w:r w:rsidRPr="530E1CB9">
              <w:rPr>
                <w:rFonts w:ascii="Times New Roman" w:eastAsia="Times New Roman" w:hAnsi="Times New Roman" w:cs="Times New Roman"/>
                <w:sz w:val="20"/>
                <w:szCs w:val="20"/>
                <w:lang w:val="en-US"/>
              </w:rPr>
              <w:t>Network:</w:t>
            </w:r>
          </w:p>
        </w:tc>
        <w:tc>
          <w:tcPr>
            <w:tcW w:w="5959" w:type="dxa"/>
            <w:shd w:val="clear" w:color="auto" w:fill="auto"/>
          </w:tcPr>
          <w:p w14:paraId="2C813651" w14:textId="1DD04481" w:rsidR="006C656E" w:rsidRPr="00D02B39" w:rsidRDefault="006C656E" w:rsidP="00657B08">
            <w:pPr>
              <w:pStyle w:val="ListParagraph"/>
              <w:ind w:left="0"/>
              <w:rPr>
                <w:rFonts w:ascii="Times New Roman" w:eastAsia="Times New Roman" w:hAnsi="Times New Roman" w:cs="Times New Roman"/>
                <w:sz w:val="20"/>
                <w:szCs w:val="20"/>
              </w:rPr>
            </w:pPr>
          </w:p>
        </w:tc>
      </w:tr>
      <w:tr w:rsidR="006F0252" w:rsidRPr="00D02B39" w14:paraId="1AF5560B" w14:textId="77777777" w:rsidTr="089B97B3">
        <w:trPr>
          <w:trHeight w:val="148"/>
        </w:trPr>
        <w:tc>
          <w:tcPr>
            <w:tcW w:w="4106" w:type="dxa"/>
            <w:shd w:val="clear" w:color="auto" w:fill="auto"/>
          </w:tcPr>
          <w:p w14:paraId="532639FF" w14:textId="7E40AAF2" w:rsidR="006F0252" w:rsidRPr="00D02B39" w:rsidRDefault="5FF095DB" w:rsidP="00657B08">
            <w:pPr>
              <w:rPr>
                <w:rFonts w:ascii="Times New Roman" w:eastAsia="Times New Roman" w:hAnsi="Times New Roman" w:cs="Times New Roman"/>
                <w:sz w:val="20"/>
                <w:szCs w:val="20"/>
                <w:lang w:val="en-US"/>
              </w:rPr>
            </w:pPr>
            <w:r w:rsidRPr="530E1CB9">
              <w:rPr>
                <w:rFonts w:ascii="Times New Roman" w:eastAsia="Times New Roman" w:hAnsi="Times New Roman" w:cs="Times New Roman"/>
                <w:sz w:val="20"/>
                <w:szCs w:val="20"/>
              </w:rPr>
              <w:t>Operacijų</w:t>
            </w:r>
            <w:r w:rsidRPr="530E1CB9">
              <w:rPr>
                <w:rFonts w:ascii="Times New Roman" w:eastAsia="Times New Roman" w:hAnsi="Times New Roman" w:cs="Times New Roman"/>
                <w:sz w:val="20"/>
                <w:szCs w:val="20"/>
                <w:lang w:val="en-US"/>
              </w:rPr>
              <w:t xml:space="preserve"> </w:t>
            </w:r>
            <w:proofErr w:type="spellStart"/>
            <w:r w:rsidRPr="530E1CB9">
              <w:rPr>
                <w:rFonts w:ascii="Times New Roman" w:eastAsia="Times New Roman" w:hAnsi="Times New Roman" w:cs="Times New Roman"/>
                <w:sz w:val="20"/>
                <w:szCs w:val="20"/>
                <w:lang w:val="en-US"/>
              </w:rPr>
              <w:t>sistema</w:t>
            </w:r>
            <w:proofErr w:type="spellEnd"/>
            <w:r w:rsidRPr="530E1CB9">
              <w:rPr>
                <w:rFonts w:ascii="Times New Roman" w:eastAsia="Times New Roman" w:hAnsi="Times New Roman" w:cs="Times New Roman"/>
                <w:sz w:val="20"/>
                <w:szCs w:val="20"/>
                <w:lang w:val="en-US"/>
              </w:rPr>
              <w:t>:</w:t>
            </w:r>
          </w:p>
        </w:tc>
        <w:tc>
          <w:tcPr>
            <w:tcW w:w="5959" w:type="dxa"/>
            <w:shd w:val="clear" w:color="auto" w:fill="auto"/>
          </w:tcPr>
          <w:p w14:paraId="7C8BD19C" w14:textId="77777777" w:rsidR="006F0252" w:rsidRPr="00D02B39" w:rsidRDefault="006F0252" w:rsidP="00657B08">
            <w:pPr>
              <w:pStyle w:val="ListParagraph"/>
              <w:ind w:left="0"/>
              <w:rPr>
                <w:rFonts w:ascii="Times New Roman" w:eastAsia="Times New Roman" w:hAnsi="Times New Roman" w:cs="Times New Roman"/>
                <w:sz w:val="20"/>
                <w:szCs w:val="20"/>
              </w:rPr>
            </w:pPr>
          </w:p>
        </w:tc>
      </w:tr>
      <w:tr w:rsidR="006F0252" w:rsidRPr="00D02B39" w14:paraId="0F530056" w14:textId="77777777" w:rsidTr="089B97B3">
        <w:trPr>
          <w:trHeight w:val="148"/>
        </w:trPr>
        <w:tc>
          <w:tcPr>
            <w:tcW w:w="4106" w:type="dxa"/>
            <w:tcBorders>
              <w:bottom w:val="single" w:sz="4" w:space="0" w:color="auto"/>
            </w:tcBorders>
            <w:shd w:val="clear" w:color="auto" w:fill="auto"/>
          </w:tcPr>
          <w:p w14:paraId="695C4797" w14:textId="7A19DBE1" w:rsidR="006F0252" w:rsidRPr="00D02B39" w:rsidRDefault="00F62862" w:rsidP="00657B08">
            <w:pPr>
              <w:rPr>
                <w:rFonts w:ascii="Times New Roman" w:eastAsia="Times New Roman" w:hAnsi="Times New Roman" w:cs="Times New Roman"/>
                <w:sz w:val="20"/>
                <w:szCs w:val="20"/>
              </w:rPr>
            </w:pPr>
            <w:r w:rsidRPr="530E1CB9">
              <w:rPr>
                <w:rFonts w:ascii="Times New Roman" w:eastAsia="Times New Roman" w:hAnsi="Times New Roman" w:cs="Times New Roman"/>
                <w:sz w:val="20"/>
                <w:szCs w:val="20"/>
              </w:rPr>
              <w:t>D</w:t>
            </w:r>
            <w:r w:rsidR="006F0252" w:rsidRPr="530E1CB9">
              <w:rPr>
                <w:rFonts w:ascii="Times New Roman" w:eastAsia="Times New Roman" w:hAnsi="Times New Roman" w:cs="Times New Roman"/>
                <w:sz w:val="20"/>
                <w:szCs w:val="20"/>
              </w:rPr>
              <w:t>uomenų bazių valdymo sistema (DBVS):</w:t>
            </w:r>
          </w:p>
        </w:tc>
        <w:tc>
          <w:tcPr>
            <w:tcW w:w="5959" w:type="dxa"/>
            <w:tcBorders>
              <w:bottom w:val="single" w:sz="4" w:space="0" w:color="auto"/>
            </w:tcBorders>
            <w:shd w:val="clear" w:color="auto" w:fill="auto"/>
          </w:tcPr>
          <w:p w14:paraId="14334E64" w14:textId="77777777" w:rsidR="006F0252" w:rsidRPr="00D02B39" w:rsidRDefault="006F0252" w:rsidP="00657B08">
            <w:pPr>
              <w:pStyle w:val="ListParagraph"/>
              <w:ind w:left="0"/>
              <w:rPr>
                <w:rFonts w:ascii="Times New Roman" w:eastAsia="Times New Roman" w:hAnsi="Times New Roman" w:cs="Times New Roman"/>
                <w:sz w:val="20"/>
                <w:szCs w:val="20"/>
              </w:rPr>
            </w:pPr>
          </w:p>
        </w:tc>
      </w:tr>
      <w:tr w:rsidR="00F62862" w:rsidRPr="00D02B39" w14:paraId="5C46D74D" w14:textId="77777777" w:rsidTr="089B97B3">
        <w:tblPrEx>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Ex>
        <w:trPr>
          <w:trHeight w:val="148"/>
        </w:trPr>
        <w:tc>
          <w:tcPr>
            <w:tcW w:w="4106" w:type="dxa"/>
            <w:tcBorders>
              <w:top w:val="single" w:sz="4" w:space="0" w:color="auto"/>
              <w:left w:val="single" w:sz="4" w:space="0" w:color="auto"/>
              <w:bottom w:val="single" w:sz="4" w:space="0" w:color="auto"/>
              <w:right w:val="single" w:sz="4" w:space="0" w:color="auto"/>
            </w:tcBorders>
          </w:tcPr>
          <w:p w14:paraId="28EBA5ED" w14:textId="77777777" w:rsidR="00F62862" w:rsidRPr="00D02B39" w:rsidRDefault="00F62862" w:rsidP="00657B08">
            <w:pPr>
              <w:rPr>
                <w:rFonts w:ascii="Times New Roman" w:eastAsia="Times New Roman" w:hAnsi="Times New Roman" w:cs="Times New Roman"/>
                <w:sz w:val="20"/>
                <w:szCs w:val="20"/>
                <w:lang w:val="en-US"/>
              </w:rPr>
            </w:pPr>
            <w:r w:rsidRPr="530E1CB9">
              <w:rPr>
                <w:rFonts w:ascii="Times New Roman" w:eastAsia="Times New Roman" w:hAnsi="Times New Roman" w:cs="Times New Roman"/>
                <w:sz w:val="20"/>
                <w:szCs w:val="20"/>
                <w:lang w:val="en-US"/>
              </w:rPr>
              <w:t xml:space="preserve">Kita: </w:t>
            </w:r>
          </w:p>
        </w:tc>
        <w:tc>
          <w:tcPr>
            <w:tcW w:w="5959" w:type="dxa"/>
            <w:tcBorders>
              <w:top w:val="single" w:sz="4" w:space="0" w:color="auto"/>
              <w:left w:val="single" w:sz="4" w:space="0" w:color="auto"/>
              <w:bottom w:val="single" w:sz="4" w:space="0" w:color="auto"/>
              <w:right w:val="single" w:sz="4" w:space="0" w:color="auto"/>
            </w:tcBorders>
          </w:tcPr>
          <w:p w14:paraId="734940C6" w14:textId="77777777" w:rsidR="00F62862" w:rsidRPr="00D02B39" w:rsidRDefault="00F62862" w:rsidP="00657B08">
            <w:pPr>
              <w:pStyle w:val="ListParagraph"/>
              <w:ind w:left="0"/>
              <w:rPr>
                <w:rFonts w:ascii="Times New Roman" w:eastAsia="Times New Roman" w:hAnsi="Times New Roman" w:cs="Times New Roman"/>
                <w:sz w:val="20"/>
                <w:szCs w:val="20"/>
              </w:rPr>
            </w:pPr>
          </w:p>
        </w:tc>
      </w:tr>
    </w:tbl>
    <w:p w14:paraId="65BB0F3E" w14:textId="77777777" w:rsidR="006C656E" w:rsidRPr="00D02B39" w:rsidRDefault="006C656E" w:rsidP="006C656E">
      <w:pPr>
        <w:spacing w:line="276" w:lineRule="auto"/>
        <w:rPr>
          <w:rFonts w:ascii="Times New Roman" w:eastAsia="Times New Roman" w:hAnsi="Times New Roman" w:cs="Times New Roman"/>
          <w:sz w:val="20"/>
          <w:szCs w:val="20"/>
        </w:rPr>
      </w:pPr>
    </w:p>
    <w:p w14:paraId="5444A91F" w14:textId="764F7BB7" w:rsidR="006C656E" w:rsidRPr="00D02B39" w:rsidRDefault="00F73DC0" w:rsidP="00FF0A89">
      <w:pPr>
        <w:pStyle w:val="Heading2"/>
        <w:rPr>
          <w:rFonts w:ascii="Times New Roman" w:eastAsia="Times New Roman" w:hAnsi="Times New Roman" w:cs="Times New Roman"/>
        </w:rPr>
      </w:pPr>
      <w:bookmarkStart w:id="81" w:name="_Toc148293501"/>
      <w:r>
        <w:rPr>
          <w:rFonts w:ascii="Times New Roman" w:eastAsia="Times New Roman" w:hAnsi="Times New Roman" w:cs="Times New Roman"/>
        </w:rPr>
        <w:t>Sistemos r</w:t>
      </w:r>
      <w:r w:rsidR="006C656E" w:rsidRPr="530E1CB9">
        <w:rPr>
          <w:rFonts w:ascii="Times New Roman" w:eastAsia="Times New Roman" w:hAnsi="Times New Roman" w:cs="Times New Roman"/>
        </w:rPr>
        <w:t>eikalavimai darbo viet</w:t>
      </w:r>
      <w:r w:rsidR="006F0252" w:rsidRPr="530E1CB9">
        <w:rPr>
          <w:rFonts w:ascii="Times New Roman" w:eastAsia="Times New Roman" w:hAnsi="Times New Roman" w:cs="Times New Roman"/>
        </w:rPr>
        <w:t xml:space="preserve">os </w:t>
      </w:r>
      <w:r w:rsidR="006C656E" w:rsidRPr="530E1CB9">
        <w:rPr>
          <w:rFonts w:ascii="Times New Roman" w:eastAsia="Times New Roman" w:hAnsi="Times New Roman" w:cs="Times New Roman"/>
        </w:rPr>
        <w:t>įrangai</w:t>
      </w:r>
      <w:bookmarkEnd w:id="81"/>
    </w:p>
    <w:p w14:paraId="571D8D94" w14:textId="6D510C5F" w:rsidR="00814945" w:rsidRPr="00D02B39" w:rsidRDefault="00814945" w:rsidP="00814945">
      <w:pPr>
        <w:pStyle w:val="BodyContent"/>
        <w:rPr>
          <w:rFonts w:ascii="Times New Roman" w:eastAsia="Times New Roman" w:hAnsi="Times New Roman"/>
        </w:rPr>
      </w:pPr>
      <w:r w:rsidRPr="530E1CB9">
        <w:rPr>
          <w:rFonts w:ascii="Times New Roman" w:eastAsia="Times New Roman" w:hAnsi="Times New Roman"/>
        </w:rPr>
        <w:t>Užpildyti žemiau esančią lentelę</w:t>
      </w:r>
    </w:p>
    <w:tbl>
      <w:tblPr>
        <w:tblStyle w:val="TableGridLight"/>
        <w:tblW w:w="100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06"/>
        <w:gridCol w:w="5959"/>
      </w:tblGrid>
      <w:tr w:rsidR="006C656E" w:rsidRPr="00D02B39" w14:paraId="3D121879" w14:textId="77777777" w:rsidTr="089B97B3">
        <w:trPr>
          <w:trHeight w:val="148"/>
        </w:trPr>
        <w:tc>
          <w:tcPr>
            <w:tcW w:w="4106" w:type="dxa"/>
            <w:shd w:val="clear" w:color="auto" w:fill="auto"/>
          </w:tcPr>
          <w:p w14:paraId="6918DDCE" w14:textId="77777777" w:rsidR="006C656E" w:rsidRPr="00D02B39" w:rsidRDefault="006C656E" w:rsidP="00657B08">
            <w:pPr>
              <w:spacing w:line="276" w:lineRule="auto"/>
              <w:rPr>
                <w:rFonts w:ascii="Times New Roman" w:eastAsia="Times New Roman" w:hAnsi="Times New Roman" w:cs="Times New Roman"/>
                <w:sz w:val="20"/>
                <w:szCs w:val="20"/>
              </w:rPr>
            </w:pPr>
            <w:r w:rsidRPr="530E1CB9">
              <w:rPr>
                <w:rFonts w:ascii="Times New Roman" w:eastAsia="Times New Roman" w:hAnsi="Times New Roman" w:cs="Times New Roman"/>
                <w:sz w:val="20"/>
                <w:szCs w:val="20"/>
              </w:rPr>
              <w:t>CPU:</w:t>
            </w:r>
          </w:p>
        </w:tc>
        <w:tc>
          <w:tcPr>
            <w:tcW w:w="5959" w:type="dxa"/>
            <w:shd w:val="clear" w:color="auto" w:fill="auto"/>
          </w:tcPr>
          <w:p w14:paraId="7A0215FA" w14:textId="2B66440B" w:rsidR="006C656E" w:rsidRPr="00D02B39" w:rsidRDefault="006C656E" w:rsidP="00657B08">
            <w:pPr>
              <w:pStyle w:val="ListParagraph"/>
              <w:ind w:left="0"/>
              <w:rPr>
                <w:rFonts w:ascii="Times New Roman" w:eastAsia="Times New Roman" w:hAnsi="Times New Roman" w:cs="Times New Roman"/>
                <w:sz w:val="20"/>
                <w:szCs w:val="20"/>
              </w:rPr>
            </w:pPr>
          </w:p>
        </w:tc>
      </w:tr>
      <w:tr w:rsidR="006C656E" w:rsidRPr="00D02B39" w14:paraId="414EAED3" w14:textId="77777777" w:rsidTr="089B97B3">
        <w:trPr>
          <w:trHeight w:val="148"/>
        </w:trPr>
        <w:tc>
          <w:tcPr>
            <w:tcW w:w="4106" w:type="dxa"/>
            <w:tcBorders>
              <w:bottom w:val="single" w:sz="4" w:space="0" w:color="auto"/>
            </w:tcBorders>
            <w:shd w:val="clear" w:color="auto" w:fill="auto"/>
          </w:tcPr>
          <w:p w14:paraId="7A41AF26" w14:textId="77777777" w:rsidR="006C656E" w:rsidRPr="00D02B39" w:rsidRDefault="006C656E" w:rsidP="00657B08">
            <w:pPr>
              <w:spacing w:line="276" w:lineRule="auto"/>
              <w:rPr>
                <w:rFonts w:ascii="Times New Roman" w:eastAsia="Times New Roman" w:hAnsi="Times New Roman" w:cs="Times New Roman"/>
                <w:sz w:val="20"/>
                <w:szCs w:val="20"/>
              </w:rPr>
            </w:pPr>
            <w:r w:rsidRPr="530E1CB9">
              <w:rPr>
                <w:rFonts w:ascii="Times New Roman" w:eastAsia="Times New Roman" w:hAnsi="Times New Roman" w:cs="Times New Roman"/>
                <w:sz w:val="20"/>
                <w:szCs w:val="20"/>
              </w:rPr>
              <w:t>RAM (GB):</w:t>
            </w:r>
          </w:p>
        </w:tc>
        <w:tc>
          <w:tcPr>
            <w:tcW w:w="5959" w:type="dxa"/>
            <w:tcBorders>
              <w:bottom w:val="single" w:sz="4" w:space="0" w:color="auto"/>
            </w:tcBorders>
            <w:shd w:val="clear" w:color="auto" w:fill="auto"/>
          </w:tcPr>
          <w:p w14:paraId="44E932CD" w14:textId="0D4D24EE" w:rsidR="006C656E" w:rsidRPr="00D02B39" w:rsidRDefault="006C656E" w:rsidP="00657B08">
            <w:pPr>
              <w:pStyle w:val="ListParagraph"/>
              <w:ind w:left="0"/>
              <w:rPr>
                <w:rFonts w:ascii="Times New Roman" w:eastAsia="Times New Roman" w:hAnsi="Times New Roman" w:cs="Times New Roman"/>
                <w:sz w:val="20"/>
                <w:szCs w:val="20"/>
              </w:rPr>
            </w:pPr>
          </w:p>
        </w:tc>
      </w:tr>
      <w:tr w:rsidR="006F0252" w:rsidRPr="00D02B39" w14:paraId="3B39098D" w14:textId="77777777" w:rsidTr="089B97B3">
        <w:trPr>
          <w:trHeight w:val="148"/>
        </w:trPr>
        <w:tc>
          <w:tcPr>
            <w:tcW w:w="4106" w:type="dxa"/>
            <w:shd w:val="clear" w:color="auto" w:fill="auto"/>
          </w:tcPr>
          <w:p w14:paraId="02B97EC0" w14:textId="77777777" w:rsidR="006F0252" w:rsidRPr="00D02B39" w:rsidRDefault="006F0252" w:rsidP="00657B08">
            <w:pPr>
              <w:rPr>
                <w:rFonts w:ascii="Times New Roman" w:eastAsia="Times New Roman" w:hAnsi="Times New Roman" w:cs="Times New Roman"/>
                <w:sz w:val="20"/>
                <w:szCs w:val="20"/>
                <w:lang w:val="en-US"/>
              </w:rPr>
            </w:pPr>
            <w:r w:rsidRPr="530E1CB9">
              <w:rPr>
                <w:rFonts w:ascii="Times New Roman" w:eastAsia="Times New Roman" w:hAnsi="Times New Roman" w:cs="Times New Roman"/>
                <w:sz w:val="20"/>
                <w:szCs w:val="20"/>
                <w:lang w:val="en-US"/>
              </w:rPr>
              <w:t>Storage size (GB):</w:t>
            </w:r>
          </w:p>
        </w:tc>
        <w:tc>
          <w:tcPr>
            <w:tcW w:w="5959" w:type="dxa"/>
            <w:shd w:val="clear" w:color="auto" w:fill="auto"/>
          </w:tcPr>
          <w:p w14:paraId="21404F90" w14:textId="77777777" w:rsidR="006F0252" w:rsidRPr="00D02B39" w:rsidRDefault="006F0252" w:rsidP="00657B08">
            <w:pPr>
              <w:pStyle w:val="ListParagraph"/>
              <w:ind w:left="0"/>
              <w:rPr>
                <w:rFonts w:ascii="Times New Roman" w:eastAsia="Times New Roman" w:hAnsi="Times New Roman" w:cs="Times New Roman"/>
                <w:sz w:val="20"/>
                <w:szCs w:val="20"/>
              </w:rPr>
            </w:pPr>
          </w:p>
        </w:tc>
      </w:tr>
      <w:tr w:rsidR="006F0252" w:rsidRPr="00D02B39" w14:paraId="3A5B3DD3" w14:textId="77777777" w:rsidTr="089B97B3">
        <w:tblPrEx>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Ex>
        <w:trPr>
          <w:trHeight w:val="148"/>
        </w:trPr>
        <w:tc>
          <w:tcPr>
            <w:tcW w:w="4106" w:type="dxa"/>
            <w:tcBorders>
              <w:top w:val="single" w:sz="4" w:space="0" w:color="auto"/>
              <w:left w:val="single" w:sz="4" w:space="0" w:color="auto"/>
              <w:bottom w:val="single" w:sz="4" w:space="0" w:color="auto"/>
              <w:right w:val="single" w:sz="4" w:space="0" w:color="auto"/>
            </w:tcBorders>
          </w:tcPr>
          <w:p w14:paraId="77696FB0" w14:textId="77777777" w:rsidR="006F0252" w:rsidRPr="00D02B39" w:rsidRDefault="5FF095DB" w:rsidP="00657B08">
            <w:pPr>
              <w:rPr>
                <w:rFonts w:ascii="Times New Roman" w:eastAsia="Times New Roman" w:hAnsi="Times New Roman" w:cs="Times New Roman"/>
                <w:sz w:val="20"/>
                <w:szCs w:val="20"/>
                <w:lang w:val="en-US"/>
              </w:rPr>
            </w:pPr>
            <w:r w:rsidRPr="530E1CB9">
              <w:rPr>
                <w:rFonts w:ascii="Times New Roman" w:eastAsia="Times New Roman" w:hAnsi="Times New Roman" w:cs="Times New Roman"/>
                <w:sz w:val="20"/>
                <w:szCs w:val="20"/>
              </w:rPr>
              <w:t>Operacijų</w:t>
            </w:r>
            <w:r w:rsidRPr="530E1CB9">
              <w:rPr>
                <w:rFonts w:ascii="Times New Roman" w:eastAsia="Times New Roman" w:hAnsi="Times New Roman" w:cs="Times New Roman"/>
                <w:sz w:val="20"/>
                <w:szCs w:val="20"/>
                <w:lang w:val="en-US"/>
              </w:rPr>
              <w:t xml:space="preserve"> </w:t>
            </w:r>
            <w:proofErr w:type="spellStart"/>
            <w:r w:rsidRPr="530E1CB9">
              <w:rPr>
                <w:rFonts w:ascii="Times New Roman" w:eastAsia="Times New Roman" w:hAnsi="Times New Roman" w:cs="Times New Roman"/>
                <w:sz w:val="20"/>
                <w:szCs w:val="20"/>
                <w:lang w:val="en-US"/>
              </w:rPr>
              <w:t>sistema</w:t>
            </w:r>
            <w:proofErr w:type="spellEnd"/>
            <w:r w:rsidRPr="530E1CB9">
              <w:rPr>
                <w:rFonts w:ascii="Times New Roman" w:eastAsia="Times New Roman" w:hAnsi="Times New Roman" w:cs="Times New Roman"/>
                <w:sz w:val="20"/>
                <w:szCs w:val="20"/>
                <w:lang w:val="en-US"/>
              </w:rPr>
              <w:t>:</w:t>
            </w:r>
          </w:p>
        </w:tc>
        <w:tc>
          <w:tcPr>
            <w:tcW w:w="5959" w:type="dxa"/>
            <w:tcBorders>
              <w:top w:val="single" w:sz="4" w:space="0" w:color="auto"/>
              <w:left w:val="single" w:sz="4" w:space="0" w:color="auto"/>
              <w:bottom w:val="single" w:sz="4" w:space="0" w:color="auto"/>
              <w:right w:val="single" w:sz="4" w:space="0" w:color="auto"/>
            </w:tcBorders>
          </w:tcPr>
          <w:p w14:paraId="22EEB324" w14:textId="77777777" w:rsidR="006F0252" w:rsidRPr="00D02B39" w:rsidRDefault="006F0252" w:rsidP="00657B08">
            <w:pPr>
              <w:pStyle w:val="ListParagraph"/>
              <w:ind w:left="0"/>
              <w:rPr>
                <w:rFonts w:ascii="Times New Roman" w:eastAsia="Times New Roman" w:hAnsi="Times New Roman" w:cs="Times New Roman"/>
                <w:sz w:val="20"/>
                <w:szCs w:val="20"/>
              </w:rPr>
            </w:pPr>
          </w:p>
        </w:tc>
      </w:tr>
      <w:tr w:rsidR="006F0252" w:rsidRPr="00D02B39" w14:paraId="535EF052" w14:textId="77777777" w:rsidTr="089B97B3">
        <w:tblPrEx>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Ex>
        <w:trPr>
          <w:trHeight w:val="148"/>
        </w:trPr>
        <w:tc>
          <w:tcPr>
            <w:tcW w:w="4106" w:type="dxa"/>
            <w:tcBorders>
              <w:top w:val="single" w:sz="4" w:space="0" w:color="auto"/>
              <w:left w:val="single" w:sz="4" w:space="0" w:color="auto"/>
              <w:bottom w:val="single" w:sz="4" w:space="0" w:color="auto"/>
              <w:right w:val="single" w:sz="4" w:space="0" w:color="auto"/>
            </w:tcBorders>
          </w:tcPr>
          <w:p w14:paraId="0B45CBD0" w14:textId="77777777" w:rsidR="006F0252" w:rsidRPr="00D02B39" w:rsidRDefault="006F0252" w:rsidP="00657B08">
            <w:pPr>
              <w:rPr>
                <w:rFonts w:ascii="Times New Roman" w:eastAsia="Times New Roman" w:hAnsi="Times New Roman" w:cs="Times New Roman"/>
                <w:sz w:val="20"/>
                <w:szCs w:val="20"/>
                <w:lang w:val="en-US"/>
              </w:rPr>
            </w:pPr>
            <w:r w:rsidRPr="530E1CB9">
              <w:rPr>
                <w:rFonts w:ascii="Times New Roman" w:eastAsia="Times New Roman" w:hAnsi="Times New Roman" w:cs="Times New Roman"/>
                <w:sz w:val="20"/>
                <w:szCs w:val="20"/>
                <w:lang w:val="en-US"/>
              </w:rPr>
              <w:t xml:space="preserve">Kita: </w:t>
            </w:r>
          </w:p>
        </w:tc>
        <w:tc>
          <w:tcPr>
            <w:tcW w:w="5959" w:type="dxa"/>
            <w:tcBorders>
              <w:top w:val="single" w:sz="4" w:space="0" w:color="auto"/>
              <w:left w:val="single" w:sz="4" w:space="0" w:color="auto"/>
              <w:bottom w:val="single" w:sz="4" w:space="0" w:color="auto"/>
              <w:right w:val="single" w:sz="4" w:space="0" w:color="auto"/>
            </w:tcBorders>
          </w:tcPr>
          <w:p w14:paraId="0FA8A216" w14:textId="77777777" w:rsidR="006F0252" w:rsidRPr="00D02B39" w:rsidRDefault="006F0252" w:rsidP="00657B08">
            <w:pPr>
              <w:pStyle w:val="ListParagraph"/>
              <w:ind w:left="0"/>
              <w:rPr>
                <w:rFonts w:ascii="Times New Roman" w:eastAsia="Times New Roman" w:hAnsi="Times New Roman" w:cs="Times New Roman"/>
                <w:sz w:val="20"/>
                <w:szCs w:val="20"/>
              </w:rPr>
            </w:pPr>
          </w:p>
        </w:tc>
      </w:tr>
    </w:tbl>
    <w:p w14:paraId="1F39EBAD" w14:textId="15D075D9" w:rsidR="6646C368" w:rsidRDefault="6646C368" w:rsidP="6646C368">
      <w:pPr>
        <w:pStyle w:val="BodyContent"/>
        <w:spacing w:after="120" w:line="240" w:lineRule="auto"/>
        <w:ind w:left="720"/>
        <w:rPr>
          <w:rFonts w:ascii="Times New Roman" w:eastAsia="Times New Roman" w:hAnsi="Times New Roman"/>
          <w:b/>
          <w:bCs/>
          <w:color w:val="444444"/>
        </w:rPr>
      </w:pPr>
    </w:p>
    <w:p w14:paraId="7EB667A2" w14:textId="53120C85" w:rsidR="6646C368" w:rsidRDefault="6646C368" w:rsidP="6646C368">
      <w:pPr>
        <w:pStyle w:val="BodyContent"/>
        <w:spacing w:after="120" w:line="240" w:lineRule="auto"/>
        <w:ind w:left="720"/>
        <w:rPr>
          <w:rFonts w:ascii="Times New Roman" w:eastAsia="Times New Roman" w:hAnsi="Times New Roman"/>
          <w:b/>
          <w:bCs/>
          <w:color w:val="444444"/>
        </w:rPr>
      </w:pPr>
    </w:p>
    <w:p w14:paraId="63F9AAFE" w14:textId="5CD9450E" w:rsidR="6646C368" w:rsidRDefault="6646C368" w:rsidP="6646C368">
      <w:pPr>
        <w:pStyle w:val="BodyContent"/>
        <w:spacing w:after="120" w:line="240" w:lineRule="auto"/>
        <w:rPr>
          <w:rFonts w:ascii="Times New Roman" w:eastAsia="Times New Roman" w:hAnsi="Times New Roman"/>
          <w:color w:val="444444"/>
        </w:rPr>
      </w:pPr>
    </w:p>
    <w:sectPr w:rsidR="6646C368" w:rsidSect="006D22FD">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FE0222D" w14:textId="77777777" w:rsidR="00A8245E" w:rsidRDefault="00A8245E" w:rsidP="006A45DF">
      <w:pPr>
        <w:spacing w:after="0" w:line="240" w:lineRule="auto"/>
      </w:pPr>
      <w:r>
        <w:separator/>
      </w:r>
    </w:p>
  </w:endnote>
  <w:endnote w:type="continuationSeparator" w:id="0">
    <w:p w14:paraId="44561576" w14:textId="77777777" w:rsidR="00A8245E" w:rsidRDefault="00A8245E" w:rsidP="006A45DF">
      <w:pPr>
        <w:spacing w:after="0" w:line="240" w:lineRule="auto"/>
      </w:pPr>
      <w:r>
        <w:continuationSeparator/>
      </w:r>
    </w:p>
  </w:endnote>
  <w:endnote w:type="continuationNotice" w:id="1">
    <w:p w14:paraId="5AACB746" w14:textId="77777777" w:rsidR="00A8245E" w:rsidRDefault="00A8245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Open Sans">
    <w:charset w:val="00"/>
    <w:family w:val="swiss"/>
    <w:pitch w:val="variable"/>
    <w:sig w:usb0="E00002EF" w:usb1="4000205B" w:usb2="00000028" w:usb3="00000000" w:csb0="0000019F" w:csb1="00000000"/>
  </w:font>
  <w:font w:name="Yu Gothic Light">
    <w:panose1 w:val="020B0300000000000000"/>
    <w:charset w:val="80"/>
    <w:family w:val="swiss"/>
    <w:pitch w:val="variable"/>
    <w:sig w:usb0="E00002FF" w:usb1="2AC7FDFF" w:usb2="00000016" w:usb3="00000000" w:csb0="0002009F" w:csb1="00000000"/>
  </w:font>
  <w:font w:name="Perpetua">
    <w:panose1 w:val="02020502060401020303"/>
    <w:charset w:val="00"/>
    <w:family w:val="roman"/>
    <w:pitch w:val="variable"/>
    <w:sig w:usb0="00000003" w:usb1="00000000" w:usb2="00000000" w:usb3="00000000" w:csb0="00000001"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 w:name="Calibri Light">
    <w:panose1 w:val="020F0302020204030204"/>
    <w:charset w:val="BA"/>
    <w:family w:val="swiss"/>
    <w:pitch w:val="variable"/>
    <w:sig w:usb0="E4002EFF" w:usb1="C200247B" w:usb2="00000009" w:usb3="00000000" w:csb0="000001FF" w:csb1="00000000"/>
  </w:font>
  <w:font w:name="@Yu Gothic Medium">
    <w:charset w:val="80"/>
    <w:family w:val="swiss"/>
    <w:pitch w:val="variable"/>
    <w:sig w:usb0="E00002FF" w:usb1="2AC7FDFF" w:usb2="00000016" w:usb3="00000000" w:csb0="0002009F" w:csb1="00000000"/>
  </w:font>
  <w:font w:name="Segoe UI">
    <w:panose1 w:val="020B0502040204020203"/>
    <w:charset w:val="BA"/>
    <w:family w:val="swiss"/>
    <w:pitch w:val="variable"/>
    <w:sig w:usb0="E4002EFF" w:usb1="C000E47F" w:usb2="00000009" w:usb3="00000000" w:csb0="000001FF" w:csb1="00000000"/>
  </w:font>
  <w:font w:name="Yu Mincho">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0987B24" w14:textId="77777777" w:rsidR="00A8245E" w:rsidRDefault="00A8245E" w:rsidP="006A45DF">
      <w:pPr>
        <w:spacing w:after="0" w:line="240" w:lineRule="auto"/>
      </w:pPr>
      <w:r>
        <w:separator/>
      </w:r>
    </w:p>
  </w:footnote>
  <w:footnote w:type="continuationSeparator" w:id="0">
    <w:p w14:paraId="585AC1B6" w14:textId="77777777" w:rsidR="00A8245E" w:rsidRDefault="00A8245E" w:rsidP="006A45DF">
      <w:pPr>
        <w:spacing w:after="0" w:line="240" w:lineRule="auto"/>
      </w:pPr>
      <w:r>
        <w:continuationSeparator/>
      </w:r>
    </w:p>
  </w:footnote>
  <w:footnote w:type="continuationNotice" w:id="1">
    <w:p w14:paraId="4CE0CBE2" w14:textId="77777777" w:rsidR="00A8245E" w:rsidRDefault="00A8245E">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56A757D"/>
    <w:multiLevelType w:val="hybridMultilevel"/>
    <w:tmpl w:val="FAD0B5E4"/>
    <w:lvl w:ilvl="0" w:tplc="936E6B16">
      <w:start w:val="1"/>
      <w:numFmt w:val="decimal"/>
      <w:lvlText w:val="%1."/>
      <w:lvlJc w:val="left"/>
      <w:pPr>
        <w:ind w:left="720" w:hanging="360"/>
      </w:pPr>
    </w:lvl>
    <w:lvl w:ilvl="1" w:tplc="AE66F086">
      <w:start w:val="1"/>
      <w:numFmt w:val="lowerLetter"/>
      <w:lvlText w:val="%2."/>
      <w:lvlJc w:val="left"/>
      <w:pPr>
        <w:ind w:left="1440" w:hanging="360"/>
      </w:pPr>
    </w:lvl>
    <w:lvl w:ilvl="2" w:tplc="0526E214">
      <w:start w:val="1"/>
      <w:numFmt w:val="lowerRoman"/>
      <w:lvlText w:val="%3."/>
      <w:lvlJc w:val="right"/>
      <w:pPr>
        <w:ind w:left="2160" w:hanging="180"/>
      </w:pPr>
    </w:lvl>
    <w:lvl w:ilvl="3" w:tplc="C8DE8CF2">
      <w:start w:val="1"/>
      <w:numFmt w:val="decimal"/>
      <w:lvlText w:val="%4."/>
      <w:lvlJc w:val="left"/>
      <w:pPr>
        <w:ind w:left="2880" w:hanging="360"/>
      </w:pPr>
    </w:lvl>
    <w:lvl w:ilvl="4" w:tplc="9050B0F6">
      <w:start w:val="1"/>
      <w:numFmt w:val="lowerLetter"/>
      <w:lvlText w:val="%5."/>
      <w:lvlJc w:val="left"/>
      <w:pPr>
        <w:ind w:left="3600" w:hanging="360"/>
      </w:pPr>
    </w:lvl>
    <w:lvl w:ilvl="5" w:tplc="7CB80308">
      <w:start w:val="1"/>
      <w:numFmt w:val="lowerRoman"/>
      <w:lvlText w:val="%6."/>
      <w:lvlJc w:val="right"/>
      <w:pPr>
        <w:ind w:left="4320" w:hanging="180"/>
      </w:pPr>
    </w:lvl>
    <w:lvl w:ilvl="6" w:tplc="937A2124">
      <w:start w:val="1"/>
      <w:numFmt w:val="decimal"/>
      <w:lvlText w:val="%7."/>
      <w:lvlJc w:val="left"/>
      <w:pPr>
        <w:ind w:left="5040" w:hanging="360"/>
      </w:pPr>
    </w:lvl>
    <w:lvl w:ilvl="7" w:tplc="E222DA6E">
      <w:start w:val="1"/>
      <w:numFmt w:val="lowerLetter"/>
      <w:lvlText w:val="%8."/>
      <w:lvlJc w:val="left"/>
      <w:pPr>
        <w:ind w:left="5760" w:hanging="360"/>
      </w:pPr>
    </w:lvl>
    <w:lvl w:ilvl="8" w:tplc="460A6F94">
      <w:start w:val="1"/>
      <w:numFmt w:val="lowerRoman"/>
      <w:lvlText w:val="%9."/>
      <w:lvlJc w:val="right"/>
      <w:pPr>
        <w:ind w:left="6480" w:hanging="180"/>
      </w:pPr>
    </w:lvl>
  </w:abstractNum>
  <w:abstractNum w:abstractNumId="1" w15:restartNumberingAfterBreak="0">
    <w:nsid w:val="05897B97"/>
    <w:multiLevelType w:val="multilevel"/>
    <w:tmpl w:val="0427001F"/>
    <w:lvl w:ilvl="0">
      <w:start w:val="1"/>
      <w:numFmt w:val="decimal"/>
      <w:lvlText w:val="%1."/>
      <w:lvlJc w:val="left"/>
      <w:pPr>
        <w:ind w:left="360" w:hanging="360"/>
      </w:pPr>
    </w:lvl>
    <w:lvl w:ilvl="1">
      <w:start w:val="1"/>
      <w:numFmt w:val="decimal"/>
      <w:lvlText w:val="%1.%2."/>
      <w:lvlJc w:val="left"/>
      <w:pPr>
        <w:ind w:left="716"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06D13940"/>
    <w:multiLevelType w:val="multilevel"/>
    <w:tmpl w:val="3DEA8B32"/>
    <w:styleLink w:val="IKstilius"/>
    <w:lvl w:ilvl="0">
      <w:start w:val="1"/>
      <w:numFmt w:val="decimal"/>
      <w:lvlText w:val="%1."/>
      <w:lvlJc w:val="left"/>
      <w:pPr>
        <w:ind w:left="432" w:hanging="432"/>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3" w15:restartNumberingAfterBreak="0">
    <w:nsid w:val="09070868"/>
    <w:multiLevelType w:val="hybridMultilevel"/>
    <w:tmpl w:val="A34AF638"/>
    <w:lvl w:ilvl="0" w:tplc="04270001">
      <w:start w:val="1"/>
      <w:numFmt w:val="bullet"/>
      <w:lvlText w:val=""/>
      <w:lvlJc w:val="left"/>
      <w:pPr>
        <w:ind w:left="360" w:hanging="360"/>
      </w:pPr>
      <w:rPr>
        <w:rFonts w:ascii="Symbol" w:hAnsi="Symbol" w:hint="default"/>
      </w:rPr>
    </w:lvl>
    <w:lvl w:ilvl="1" w:tplc="04270003" w:tentative="1">
      <w:start w:val="1"/>
      <w:numFmt w:val="bullet"/>
      <w:lvlText w:val="o"/>
      <w:lvlJc w:val="left"/>
      <w:pPr>
        <w:ind w:left="1080" w:hanging="360"/>
      </w:pPr>
      <w:rPr>
        <w:rFonts w:ascii="Courier New" w:hAnsi="Courier New" w:cs="Courier New"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abstractNum w:abstractNumId="4" w15:restartNumberingAfterBreak="0">
    <w:nsid w:val="13792DA6"/>
    <w:multiLevelType w:val="hybridMultilevel"/>
    <w:tmpl w:val="0924FAB4"/>
    <w:lvl w:ilvl="0" w:tplc="04270001">
      <w:start w:val="1"/>
      <w:numFmt w:val="bullet"/>
      <w:lvlText w:val=""/>
      <w:lvlJc w:val="left"/>
      <w:pPr>
        <w:ind w:left="360" w:hanging="360"/>
      </w:pPr>
      <w:rPr>
        <w:rFonts w:ascii="Symbol" w:hAnsi="Symbol" w:hint="default"/>
      </w:rPr>
    </w:lvl>
    <w:lvl w:ilvl="1" w:tplc="04270003" w:tentative="1">
      <w:start w:val="1"/>
      <w:numFmt w:val="bullet"/>
      <w:lvlText w:val="o"/>
      <w:lvlJc w:val="left"/>
      <w:pPr>
        <w:ind w:left="1080" w:hanging="360"/>
      </w:pPr>
      <w:rPr>
        <w:rFonts w:ascii="Courier New" w:hAnsi="Courier New" w:cs="Courier New"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abstractNum w:abstractNumId="5" w15:restartNumberingAfterBreak="0">
    <w:nsid w:val="1BDF7C54"/>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205E60B9"/>
    <w:multiLevelType w:val="hybridMultilevel"/>
    <w:tmpl w:val="5296DEFA"/>
    <w:lvl w:ilvl="0" w:tplc="04270001">
      <w:start w:val="1"/>
      <w:numFmt w:val="bullet"/>
      <w:lvlText w:val=""/>
      <w:lvlJc w:val="left"/>
      <w:pPr>
        <w:ind w:left="360" w:hanging="360"/>
      </w:pPr>
      <w:rPr>
        <w:rFonts w:ascii="Symbol" w:hAnsi="Symbol" w:hint="default"/>
      </w:rPr>
    </w:lvl>
    <w:lvl w:ilvl="1" w:tplc="04270003" w:tentative="1">
      <w:start w:val="1"/>
      <w:numFmt w:val="bullet"/>
      <w:lvlText w:val="o"/>
      <w:lvlJc w:val="left"/>
      <w:pPr>
        <w:ind w:left="1080" w:hanging="360"/>
      </w:pPr>
      <w:rPr>
        <w:rFonts w:ascii="Courier New" w:hAnsi="Courier New" w:cs="Courier New"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abstractNum w:abstractNumId="7" w15:restartNumberingAfterBreak="0">
    <w:nsid w:val="2B324B68"/>
    <w:multiLevelType w:val="hybridMultilevel"/>
    <w:tmpl w:val="3F9237B8"/>
    <w:lvl w:ilvl="0" w:tplc="04270001">
      <w:start w:val="1"/>
      <w:numFmt w:val="bullet"/>
      <w:lvlText w:val=""/>
      <w:lvlJc w:val="left"/>
      <w:pPr>
        <w:ind w:left="360" w:hanging="360"/>
      </w:pPr>
      <w:rPr>
        <w:rFonts w:ascii="Symbol" w:hAnsi="Symbol" w:hint="default"/>
      </w:rPr>
    </w:lvl>
    <w:lvl w:ilvl="1" w:tplc="04270003" w:tentative="1">
      <w:start w:val="1"/>
      <w:numFmt w:val="bullet"/>
      <w:lvlText w:val="o"/>
      <w:lvlJc w:val="left"/>
      <w:pPr>
        <w:ind w:left="1080" w:hanging="360"/>
      </w:pPr>
      <w:rPr>
        <w:rFonts w:ascii="Courier New" w:hAnsi="Courier New" w:cs="Courier New"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abstractNum w:abstractNumId="8" w15:restartNumberingAfterBreak="0">
    <w:nsid w:val="2ED258EA"/>
    <w:multiLevelType w:val="hybridMultilevel"/>
    <w:tmpl w:val="C90ECAA0"/>
    <w:lvl w:ilvl="0" w:tplc="04270001">
      <w:start w:val="1"/>
      <w:numFmt w:val="bullet"/>
      <w:lvlText w:val=""/>
      <w:lvlJc w:val="left"/>
      <w:pPr>
        <w:ind w:left="360" w:hanging="360"/>
      </w:pPr>
      <w:rPr>
        <w:rFonts w:ascii="Symbol" w:hAnsi="Symbol" w:hint="default"/>
      </w:rPr>
    </w:lvl>
    <w:lvl w:ilvl="1" w:tplc="04270003" w:tentative="1">
      <w:start w:val="1"/>
      <w:numFmt w:val="bullet"/>
      <w:lvlText w:val="o"/>
      <w:lvlJc w:val="left"/>
      <w:pPr>
        <w:ind w:left="1080" w:hanging="360"/>
      </w:pPr>
      <w:rPr>
        <w:rFonts w:ascii="Courier New" w:hAnsi="Courier New" w:cs="Courier New"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abstractNum w:abstractNumId="9" w15:restartNumberingAfterBreak="0">
    <w:nsid w:val="308C2D8D"/>
    <w:multiLevelType w:val="hybridMultilevel"/>
    <w:tmpl w:val="C98EC5E8"/>
    <w:lvl w:ilvl="0" w:tplc="D388B394">
      <w:start w:val="1"/>
      <w:numFmt w:val="decimal"/>
      <w:lvlText w:val="%1."/>
      <w:lvlJc w:val="left"/>
      <w:pPr>
        <w:ind w:left="720" w:hanging="360"/>
      </w:pPr>
    </w:lvl>
    <w:lvl w:ilvl="1" w:tplc="BA749FD2">
      <w:start w:val="1"/>
      <w:numFmt w:val="lowerLetter"/>
      <w:lvlText w:val="%2."/>
      <w:lvlJc w:val="left"/>
      <w:pPr>
        <w:ind w:left="1440" w:hanging="360"/>
      </w:pPr>
    </w:lvl>
    <w:lvl w:ilvl="2" w:tplc="A19C510A">
      <w:start w:val="1"/>
      <w:numFmt w:val="lowerRoman"/>
      <w:lvlText w:val="%3."/>
      <w:lvlJc w:val="right"/>
      <w:pPr>
        <w:ind w:left="2160" w:hanging="180"/>
      </w:pPr>
    </w:lvl>
    <w:lvl w:ilvl="3" w:tplc="4A5C1876">
      <w:start w:val="1"/>
      <w:numFmt w:val="decimal"/>
      <w:lvlText w:val="%4."/>
      <w:lvlJc w:val="left"/>
      <w:pPr>
        <w:ind w:left="2880" w:hanging="360"/>
      </w:pPr>
    </w:lvl>
    <w:lvl w:ilvl="4" w:tplc="E9F6397C">
      <w:start w:val="1"/>
      <w:numFmt w:val="lowerLetter"/>
      <w:lvlText w:val="%5."/>
      <w:lvlJc w:val="left"/>
      <w:pPr>
        <w:ind w:left="3600" w:hanging="360"/>
      </w:pPr>
    </w:lvl>
    <w:lvl w:ilvl="5" w:tplc="B2249D8A">
      <w:start w:val="1"/>
      <w:numFmt w:val="lowerRoman"/>
      <w:lvlText w:val="%6."/>
      <w:lvlJc w:val="right"/>
      <w:pPr>
        <w:ind w:left="4320" w:hanging="180"/>
      </w:pPr>
    </w:lvl>
    <w:lvl w:ilvl="6" w:tplc="4BAEA3A2">
      <w:start w:val="1"/>
      <w:numFmt w:val="decimal"/>
      <w:lvlText w:val="%7."/>
      <w:lvlJc w:val="left"/>
      <w:pPr>
        <w:ind w:left="5040" w:hanging="360"/>
      </w:pPr>
    </w:lvl>
    <w:lvl w:ilvl="7" w:tplc="227C6DB2">
      <w:start w:val="1"/>
      <w:numFmt w:val="lowerLetter"/>
      <w:lvlText w:val="%8."/>
      <w:lvlJc w:val="left"/>
      <w:pPr>
        <w:ind w:left="5760" w:hanging="360"/>
      </w:pPr>
    </w:lvl>
    <w:lvl w:ilvl="8" w:tplc="E342E2F2">
      <w:start w:val="1"/>
      <w:numFmt w:val="lowerRoman"/>
      <w:lvlText w:val="%9."/>
      <w:lvlJc w:val="right"/>
      <w:pPr>
        <w:ind w:left="6480" w:hanging="180"/>
      </w:pPr>
    </w:lvl>
  </w:abstractNum>
  <w:abstractNum w:abstractNumId="10" w15:restartNumberingAfterBreak="0">
    <w:nsid w:val="36CD10CA"/>
    <w:multiLevelType w:val="hybridMultilevel"/>
    <w:tmpl w:val="9DF412C8"/>
    <w:lvl w:ilvl="0" w:tplc="04270001">
      <w:start w:val="1"/>
      <w:numFmt w:val="bullet"/>
      <w:lvlText w:val=""/>
      <w:lvlJc w:val="left"/>
      <w:pPr>
        <w:ind w:left="360" w:hanging="360"/>
      </w:pPr>
      <w:rPr>
        <w:rFonts w:ascii="Symbol" w:hAnsi="Symbol" w:hint="default"/>
      </w:rPr>
    </w:lvl>
    <w:lvl w:ilvl="1" w:tplc="04270003" w:tentative="1">
      <w:start w:val="1"/>
      <w:numFmt w:val="bullet"/>
      <w:lvlText w:val="o"/>
      <w:lvlJc w:val="left"/>
      <w:pPr>
        <w:ind w:left="1080" w:hanging="360"/>
      </w:pPr>
      <w:rPr>
        <w:rFonts w:ascii="Courier New" w:hAnsi="Courier New" w:cs="Courier New"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abstractNum w:abstractNumId="11" w15:restartNumberingAfterBreak="0">
    <w:nsid w:val="44C1A74E"/>
    <w:multiLevelType w:val="hybridMultilevel"/>
    <w:tmpl w:val="DA208A14"/>
    <w:lvl w:ilvl="0" w:tplc="9C365AA6">
      <w:start w:val="1"/>
      <w:numFmt w:val="decimal"/>
      <w:lvlText w:val="%1."/>
      <w:lvlJc w:val="left"/>
      <w:pPr>
        <w:ind w:left="720" w:hanging="360"/>
      </w:pPr>
    </w:lvl>
    <w:lvl w:ilvl="1" w:tplc="EBD03512">
      <w:start w:val="1"/>
      <w:numFmt w:val="lowerLetter"/>
      <w:lvlText w:val="%2."/>
      <w:lvlJc w:val="left"/>
      <w:pPr>
        <w:ind w:left="1440" w:hanging="360"/>
      </w:pPr>
    </w:lvl>
    <w:lvl w:ilvl="2" w:tplc="78EA488A">
      <w:start w:val="1"/>
      <w:numFmt w:val="lowerRoman"/>
      <w:lvlText w:val="%3."/>
      <w:lvlJc w:val="right"/>
      <w:pPr>
        <w:ind w:left="2160" w:hanging="180"/>
      </w:pPr>
    </w:lvl>
    <w:lvl w:ilvl="3" w:tplc="37B4739C">
      <w:start w:val="1"/>
      <w:numFmt w:val="decimal"/>
      <w:lvlText w:val="%4."/>
      <w:lvlJc w:val="left"/>
      <w:pPr>
        <w:ind w:left="2880" w:hanging="360"/>
      </w:pPr>
    </w:lvl>
    <w:lvl w:ilvl="4" w:tplc="BFF81E62">
      <w:start w:val="1"/>
      <w:numFmt w:val="lowerLetter"/>
      <w:lvlText w:val="%5."/>
      <w:lvlJc w:val="left"/>
      <w:pPr>
        <w:ind w:left="3600" w:hanging="360"/>
      </w:pPr>
    </w:lvl>
    <w:lvl w:ilvl="5" w:tplc="1A72C8F4">
      <w:start w:val="1"/>
      <w:numFmt w:val="lowerRoman"/>
      <w:lvlText w:val="%6."/>
      <w:lvlJc w:val="right"/>
      <w:pPr>
        <w:ind w:left="4320" w:hanging="180"/>
      </w:pPr>
    </w:lvl>
    <w:lvl w:ilvl="6" w:tplc="D25E00DA">
      <w:start w:val="1"/>
      <w:numFmt w:val="decimal"/>
      <w:lvlText w:val="%7."/>
      <w:lvlJc w:val="left"/>
      <w:pPr>
        <w:ind w:left="5040" w:hanging="360"/>
      </w:pPr>
    </w:lvl>
    <w:lvl w:ilvl="7" w:tplc="FA08AC2E">
      <w:start w:val="1"/>
      <w:numFmt w:val="lowerLetter"/>
      <w:lvlText w:val="%8."/>
      <w:lvlJc w:val="left"/>
      <w:pPr>
        <w:ind w:left="5760" w:hanging="360"/>
      </w:pPr>
    </w:lvl>
    <w:lvl w:ilvl="8" w:tplc="FBC0771C">
      <w:start w:val="1"/>
      <w:numFmt w:val="lowerRoman"/>
      <w:lvlText w:val="%9."/>
      <w:lvlJc w:val="right"/>
      <w:pPr>
        <w:ind w:left="6480" w:hanging="180"/>
      </w:pPr>
    </w:lvl>
  </w:abstractNum>
  <w:abstractNum w:abstractNumId="12" w15:restartNumberingAfterBreak="0">
    <w:nsid w:val="463C2D49"/>
    <w:multiLevelType w:val="hybridMultilevel"/>
    <w:tmpl w:val="013A63D8"/>
    <w:lvl w:ilvl="0" w:tplc="04270001">
      <w:start w:val="1"/>
      <w:numFmt w:val="bullet"/>
      <w:lvlText w:val=""/>
      <w:lvlJc w:val="left"/>
      <w:pPr>
        <w:ind w:left="360" w:hanging="360"/>
      </w:pPr>
      <w:rPr>
        <w:rFonts w:ascii="Symbol" w:hAnsi="Symbol" w:hint="default"/>
      </w:rPr>
    </w:lvl>
    <w:lvl w:ilvl="1" w:tplc="04270003" w:tentative="1">
      <w:start w:val="1"/>
      <w:numFmt w:val="bullet"/>
      <w:lvlText w:val="o"/>
      <w:lvlJc w:val="left"/>
      <w:pPr>
        <w:ind w:left="1080" w:hanging="360"/>
      </w:pPr>
      <w:rPr>
        <w:rFonts w:ascii="Courier New" w:hAnsi="Courier New" w:cs="Courier New"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abstractNum w:abstractNumId="13" w15:restartNumberingAfterBreak="0">
    <w:nsid w:val="4BF12B82"/>
    <w:multiLevelType w:val="hybridMultilevel"/>
    <w:tmpl w:val="7BDAC57A"/>
    <w:lvl w:ilvl="0" w:tplc="04270001">
      <w:start w:val="1"/>
      <w:numFmt w:val="bullet"/>
      <w:lvlText w:val=""/>
      <w:lvlJc w:val="left"/>
      <w:pPr>
        <w:ind w:left="360" w:hanging="360"/>
      </w:pPr>
      <w:rPr>
        <w:rFonts w:ascii="Symbol" w:hAnsi="Symbol" w:hint="default"/>
      </w:rPr>
    </w:lvl>
    <w:lvl w:ilvl="1" w:tplc="04270003" w:tentative="1">
      <w:start w:val="1"/>
      <w:numFmt w:val="bullet"/>
      <w:lvlText w:val="o"/>
      <w:lvlJc w:val="left"/>
      <w:pPr>
        <w:ind w:left="1080" w:hanging="360"/>
      </w:pPr>
      <w:rPr>
        <w:rFonts w:ascii="Courier New" w:hAnsi="Courier New" w:cs="Courier New"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abstractNum w:abstractNumId="14" w15:restartNumberingAfterBreak="0">
    <w:nsid w:val="4DA90411"/>
    <w:multiLevelType w:val="hybridMultilevel"/>
    <w:tmpl w:val="7C9A8938"/>
    <w:lvl w:ilvl="0" w:tplc="04270001">
      <w:start w:val="1"/>
      <w:numFmt w:val="bullet"/>
      <w:lvlText w:val=""/>
      <w:lvlJc w:val="left"/>
      <w:pPr>
        <w:ind w:left="360" w:hanging="360"/>
      </w:pPr>
      <w:rPr>
        <w:rFonts w:ascii="Symbol" w:hAnsi="Symbol" w:hint="default"/>
      </w:rPr>
    </w:lvl>
    <w:lvl w:ilvl="1" w:tplc="04270003" w:tentative="1">
      <w:start w:val="1"/>
      <w:numFmt w:val="bullet"/>
      <w:lvlText w:val="o"/>
      <w:lvlJc w:val="left"/>
      <w:pPr>
        <w:ind w:left="1080" w:hanging="360"/>
      </w:pPr>
      <w:rPr>
        <w:rFonts w:ascii="Courier New" w:hAnsi="Courier New" w:cs="Courier New"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abstractNum w:abstractNumId="15" w15:restartNumberingAfterBreak="0">
    <w:nsid w:val="4DD95418"/>
    <w:multiLevelType w:val="hybridMultilevel"/>
    <w:tmpl w:val="68BEC03E"/>
    <w:lvl w:ilvl="0" w:tplc="04270001">
      <w:start w:val="1"/>
      <w:numFmt w:val="bullet"/>
      <w:lvlText w:val=""/>
      <w:lvlJc w:val="left"/>
      <w:pPr>
        <w:ind w:left="360" w:hanging="360"/>
      </w:pPr>
      <w:rPr>
        <w:rFonts w:ascii="Symbol" w:hAnsi="Symbol" w:hint="default"/>
      </w:rPr>
    </w:lvl>
    <w:lvl w:ilvl="1" w:tplc="04270003" w:tentative="1">
      <w:start w:val="1"/>
      <w:numFmt w:val="bullet"/>
      <w:lvlText w:val="o"/>
      <w:lvlJc w:val="left"/>
      <w:pPr>
        <w:ind w:left="1080" w:hanging="360"/>
      </w:pPr>
      <w:rPr>
        <w:rFonts w:ascii="Courier New" w:hAnsi="Courier New" w:cs="Courier New"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abstractNum w:abstractNumId="16" w15:restartNumberingAfterBreak="0">
    <w:nsid w:val="5135188A"/>
    <w:multiLevelType w:val="hybridMultilevel"/>
    <w:tmpl w:val="B4DE5B78"/>
    <w:lvl w:ilvl="0" w:tplc="04270001">
      <w:start w:val="1"/>
      <w:numFmt w:val="bullet"/>
      <w:lvlText w:val=""/>
      <w:lvlJc w:val="left"/>
      <w:pPr>
        <w:ind w:left="360" w:hanging="360"/>
      </w:pPr>
      <w:rPr>
        <w:rFonts w:ascii="Symbol" w:hAnsi="Symbol" w:hint="default"/>
      </w:rPr>
    </w:lvl>
    <w:lvl w:ilvl="1" w:tplc="04270003" w:tentative="1">
      <w:start w:val="1"/>
      <w:numFmt w:val="bullet"/>
      <w:lvlText w:val="o"/>
      <w:lvlJc w:val="left"/>
      <w:pPr>
        <w:ind w:left="1080" w:hanging="360"/>
      </w:pPr>
      <w:rPr>
        <w:rFonts w:ascii="Courier New" w:hAnsi="Courier New" w:cs="Courier New"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abstractNum w:abstractNumId="17" w15:restartNumberingAfterBreak="0">
    <w:nsid w:val="54823A6F"/>
    <w:multiLevelType w:val="hybridMultilevel"/>
    <w:tmpl w:val="D0283FFC"/>
    <w:lvl w:ilvl="0" w:tplc="04270001">
      <w:start w:val="1"/>
      <w:numFmt w:val="bullet"/>
      <w:lvlText w:val=""/>
      <w:lvlJc w:val="left"/>
      <w:pPr>
        <w:ind w:left="360" w:hanging="360"/>
      </w:pPr>
      <w:rPr>
        <w:rFonts w:ascii="Symbol" w:hAnsi="Symbol" w:hint="default"/>
      </w:rPr>
    </w:lvl>
    <w:lvl w:ilvl="1" w:tplc="04270003" w:tentative="1">
      <w:start w:val="1"/>
      <w:numFmt w:val="bullet"/>
      <w:lvlText w:val="o"/>
      <w:lvlJc w:val="left"/>
      <w:pPr>
        <w:ind w:left="1080" w:hanging="360"/>
      </w:pPr>
      <w:rPr>
        <w:rFonts w:ascii="Courier New" w:hAnsi="Courier New" w:cs="Courier New"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abstractNum w:abstractNumId="18" w15:restartNumberingAfterBreak="0">
    <w:nsid w:val="5A2D464C"/>
    <w:multiLevelType w:val="hybridMultilevel"/>
    <w:tmpl w:val="B6508C70"/>
    <w:lvl w:ilvl="0" w:tplc="04270001">
      <w:start w:val="1"/>
      <w:numFmt w:val="bullet"/>
      <w:lvlText w:val=""/>
      <w:lvlJc w:val="left"/>
      <w:pPr>
        <w:ind w:left="360" w:hanging="360"/>
      </w:pPr>
      <w:rPr>
        <w:rFonts w:ascii="Symbol" w:hAnsi="Symbol" w:hint="default"/>
      </w:rPr>
    </w:lvl>
    <w:lvl w:ilvl="1" w:tplc="04270003" w:tentative="1">
      <w:start w:val="1"/>
      <w:numFmt w:val="bullet"/>
      <w:lvlText w:val="o"/>
      <w:lvlJc w:val="left"/>
      <w:pPr>
        <w:ind w:left="1080" w:hanging="360"/>
      </w:pPr>
      <w:rPr>
        <w:rFonts w:ascii="Courier New" w:hAnsi="Courier New" w:cs="Courier New"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abstractNum w:abstractNumId="19" w15:restartNumberingAfterBreak="0">
    <w:nsid w:val="5B342A7F"/>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5B8D681B"/>
    <w:multiLevelType w:val="multilevel"/>
    <w:tmpl w:val="65CA77B2"/>
    <w:lvl w:ilvl="0">
      <w:start w:val="4"/>
      <w:numFmt w:val="decimal"/>
      <w:lvlText w:val="%1."/>
      <w:lvlJc w:val="left"/>
      <w:pPr>
        <w:ind w:left="480" w:hanging="480"/>
      </w:pPr>
      <w:rPr>
        <w:rFonts w:hint="default"/>
      </w:rPr>
    </w:lvl>
    <w:lvl w:ilvl="1">
      <w:start w:val="4"/>
      <w:numFmt w:val="decimal"/>
      <w:lvlText w:val="%1.%2."/>
      <w:lvlJc w:val="left"/>
      <w:pPr>
        <w:ind w:left="1216" w:hanging="720"/>
      </w:pPr>
      <w:rPr>
        <w:rFonts w:hint="default"/>
      </w:rPr>
    </w:lvl>
    <w:lvl w:ilvl="2">
      <w:start w:val="1"/>
      <w:numFmt w:val="decimal"/>
      <w:lvlText w:val="%1.%2.%3."/>
      <w:lvlJc w:val="left"/>
      <w:pPr>
        <w:ind w:left="1712" w:hanging="720"/>
      </w:pPr>
      <w:rPr>
        <w:rFonts w:hint="default"/>
      </w:rPr>
    </w:lvl>
    <w:lvl w:ilvl="3">
      <w:start w:val="1"/>
      <w:numFmt w:val="decimal"/>
      <w:lvlText w:val="%1.%2.%3.%4."/>
      <w:lvlJc w:val="left"/>
      <w:pPr>
        <w:ind w:left="2568" w:hanging="1080"/>
      </w:pPr>
      <w:rPr>
        <w:rFonts w:hint="default"/>
      </w:rPr>
    </w:lvl>
    <w:lvl w:ilvl="4">
      <w:start w:val="1"/>
      <w:numFmt w:val="decimal"/>
      <w:lvlText w:val="%1.%2.%3.%4.%5."/>
      <w:lvlJc w:val="left"/>
      <w:pPr>
        <w:ind w:left="3064" w:hanging="1080"/>
      </w:pPr>
      <w:rPr>
        <w:rFonts w:hint="default"/>
      </w:rPr>
    </w:lvl>
    <w:lvl w:ilvl="5">
      <w:start w:val="1"/>
      <w:numFmt w:val="decimal"/>
      <w:lvlText w:val="%1.%2.%3.%4.%5.%6."/>
      <w:lvlJc w:val="left"/>
      <w:pPr>
        <w:ind w:left="3920" w:hanging="1440"/>
      </w:pPr>
      <w:rPr>
        <w:rFonts w:hint="default"/>
      </w:rPr>
    </w:lvl>
    <w:lvl w:ilvl="6">
      <w:start w:val="1"/>
      <w:numFmt w:val="decimal"/>
      <w:lvlText w:val="%1.%2.%3.%4.%5.%6.%7."/>
      <w:lvlJc w:val="left"/>
      <w:pPr>
        <w:ind w:left="4416" w:hanging="1440"/>
      </w:pPr>
      <w:rPr>
        <w:rFonts w:hint="default"/>
      </w:rPr>
    </w:lvl>
    <w:lvl w:ilvl="7">
      <w:start w:val="1"/>
      <w:numFmt w:val="decimal"/>
      <w:lvlText w:val="%1.%2.%3.%4.%5.%6.%7.%8."/>
      <w:lvlJc w:val="left"/>
      <w:pPr>
        <w:ind w:left="5272" w:hanging="1800"/>
      </w:pPr>
      <w:rPr>
        <w:rFonts w:hint="default"/>
      </w:rPr>
    </w:lvl>
    <w:lvl w:ilvl="8">
      <w:start w:val="1"/>
      <w:numFmt w:val="decimal"/>
      <w:lvlText w:val="%1.%2.%3.%4.%5.%6.%7.%8.%9."/>
      <w:lvlJc w:val="left"/>
      <w:pPr>
        <w:ind w:left="5768" w:hanging="1800"/>
      </w:pPr>
      <w:rPr>
        <w:rFonts w:hint="default"/>
      </w:rPr>
    </w:lvl>
  </w:abstractNum>
  <w:abstractNum w:abstractNumId="21" w15:restartNumberingAfterBreak="0">
    <w:nsid w:val="68973057"/>
    <w:multiLevelType w:val="multilevel"/>
    <w:tmpl w:val="03042A0E"/>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3555"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22" w15:restartNumberingAfterBreak="0">
    <w:nsid w:val="6A4650A1"/>
    <w:multiLevelType w:val="hybridMultilevel"/>
    <w:tmpl w:val="131ED1BA"/>
    <w:lvl w:ilvl="0" w:tplc="04270001">
      <w:start w:val="1"/>
      <w:numFmt w:val="bullet"/>
      <w:lvlText w:val=""/>
      <w:lvlJc w:val="left"/>
      <w:pPr>
        <w:ind w:left="360" w:hanging="360"/>
      </w:pPr>
      <w:rPr>
        <w:rFonts w:ascii="Symbol" w:hAnsi="Symbol" w:hint="default"/>
      </w:rPr>
    </w:lvl>
    <w:lvl w:ilvl="1" w:tplc="04270003" w:tentative="1">
      <w:start w:val="1"/>
      <w:numFmt w:val="bullet"/>
      <w:lvlText w:val="o"/>
      <w:lvlJc w:val="left"/>
      <w:pPr>
        <w:ind w:left="1080" w:hanging="360"/>
      </w:pPr>
      <w:rPr>
        <w:rFonts w:ascii="Courier New" w:hAnsi="Courier New" w:cs="Courier New"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abstractNum w:abstractNumId="23" w15:restartNumberingAfterBreak="0">
    <w:nsid w:val="6C6066B8"/>
    <w:multiLevelType w:val="hybridMultilevel"/>
    <w:tmpl w:val="1826D122"/>
    <w:lvl w:ilvl="0" w:tplc="04270001">
      <w:start w:val="1"/>
      <w:numFmt w:val="bullet"/>
      <w:lvlText w:val=""/>
      <w:lvlJc w:val="left"/>
      <w:pPr>
        <w:ind w:left="360" w:hanging="360"/>
      </w:pPr>
      <w:rPr>
        <w:rFonts w:ascii="Symbol" w:hAnsi="Symbol" w:hint="default"/>
      </w:rPr>
    </w:lvl>
    <w:lvl w:ilvl="1" w:tplc="04270003" w:tentative="1">
      <w:start w:val="1"/>
      <w:numFmt w:val="bullet"/>
      <w:lvlText w:val="o"/>
      <w:lvlJc w:val="left"/>
      <w:pPr>
        <w:ind w:left="1080" w:hanging="360"/>
      </w:pPr>
      <w:rPr>
        <w:rFonts w:ascii="Courier New" w:hAnsi="Courier New" w:cs="Courier New"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abstractNum w:abstractNumId="24" w15:restartNumberingAfterBreak="0">
    <w:nsid w:val="71436E67"/>
    <w:multiLevelType w:val="hybridMultilevel"/>
    <w:tmpl w:val="625E0F88"/>
    <w:lvl w:ilvl="0" w:tplc="04270001">
      <w:start w:val="1"/>
      <w:numFmt w:val="bullet"/>
      <w:lvlText w:val=""/>
      <w:lvlJc w:val="left"/>
      <w:pPr>
        <w:ind w:left="360" w:hanging="360"/>
      </w:pPr>
      <w:rPr>
        <w:rFonts w:ascii="Symbol" w:hAnsi="Symbol" w:hint="default"/>
      </w:rPr>
    </w:lvl>
    <w:lvl w:ilvl="1" w:tplc="04270003" w:tentative="1">
      <w:start w:val="1"/>
      <w:numFmt w:val="bullet"/>
      <w:lvlText w:val="o"/>
      <w:lvlJc w:val="left"/>
      <w:pPr>
        <w:ind w:left="1080" w:hanging="360"/>
      </w:pPr>
      <w:rPr>
        <w:rFonts w:ascii="Courier New" w:hAnsi="Courier New" w:cs="Courier New"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abstractNum w:abstractNumId="25" w15:restartNumberingAfterBreak="0">
    <w:nsid w:val="7386349C"/>
    <w:multiLevelType w:val="hybridMultilevel"/>
    <w:tmpl w:val="1CECD46E"/>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6" w15:restartNumberingAfterBreak="0">
    <w:nsid w:val="7CCC037C"/>
    <w:multiLevelType w:val="hybridMultilevel"/>
    <w:tmpl w:val="2E3882A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7" w15:restartNumberingAfterBreak="0">
    <w:nsid w:val="7D2661BF"/>
    <w:multiLevelType w:val="hybridMultilevel"/>
    <w:tmpl w:val="086EAD6C"/>
    <w:lvl w:ilvl="0" w:tplc="04270001">
      <w:start w:val="1"/>
      <w:numFmt w:val="bullet"/>
      <w:lvlText w:val=""/>
      <w:lvlJc w:val="left"/>
      <w:pPr>
        <w:ind w:left="360" w:hanging="360"/>
      </w:pPr>
      <w:rPr>
        <w:rFonts w:ascii="Symbol" w:hAnsi="Symbol" w:hint="default"/>
      </w:rPr>
    </w:lvl>
    <w:lvl w:ilvl="1" w:tplc="04270003" w:tentative="1">
      <w:start w:val="1"/>
      <w:numFmt w:val="bullet"/>
      <w:lvlText w:val="o"/>
      <w:lvlJc w:val="left"/>
      <w:pPr>
        <w:ind w:left="1080" w:hanging="360"/>
      </w:pPr>
      <w:rPr>
        <w:rFonts w:ascii="Courier New" w:hAnsi="Courier New" w:cs="Courier New"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abstractNum w:abstractNumId="28" w15:restartNumberingAfterBreak="0">
    <w:nsid w:val="7DCA6FBD"/>
    <w:multiLevelType w:val="hybridMultilevel"/>
    <w:tmpl w:val="BB46176E"/>
    <w:lvl w:ilvl="0" w:tplc="04270001">
      <w:start w:val="1"/>
      <w:numFmt w:val="bullet"/>
      <w:lvlText w:val=""/>
      <w:lvlJc w:val="left"/>
      <w:pPr>
        <w:ind w:left="360" w:hanging="360"/>
      </w:pPr>
      <w:rPr>
        <w:rFonts w:ascii="Symbol" w:hAnsi="Symbol" w:hint="default"/>
      </w:rPr>
    </w:lvl>
    <w:lvl w:ilvl="1" w:tplc="04270003" w:tentative="1">
      <w:start w:val="1"/>
      <w:numFmt w:val="bullet"/>
      <w:lvlText w:val="o"/>
      <w:lvlJc w:val="left"/>
      <w:pPr>
        <w:ind w:left="1080" w:hanging="360"/>
      </w:pPr>
      <w:rPr>
        <w:rFonts w:ascii="Courier New" w:hAnsi="Courier New" w:cs="Courier New"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num w:numId="1" w16cid:durableId="82532400">
    <w:abstractNumId w:val="0"/>
  </w:num>
  <w:num w:numId="2" w16cid:durableId="27069395">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261985473">
    <w:abstractNumId w:val="6"/>
  </w:num>
  <w:num w:numId="4" w16cid:durableId="891387893">
    <w:abstractNumId w:val="28"/>
  </w:num>
  <w:num w:numId="5" w16cid:durableId="2085106363">
    <w:abstractNumId w:val="16"/>
  </w:num>
  <w:num w:numId="6" w16cid:durableId="967978243">
    <w:abstractNumId w:val="18"/>
  </w:num>
  <w:num w:numId="7" w16cid:durableId="477184062">
    <w:abstractNumId w:val="14"/>
  </w:num>
  <w:num w:numId="8" w16cid:durableId="856968977">
    <w:abstractNumId w:val="8"/>
  </w:num>
  <w:num w:numId="9" w16cid:durableId="904224215">
    <w:abstractNumId w:val="13"/>
  </w:num>
  <w:num w:numId="10" w16cid:durableId="1537545992">
    <w:abstractNumId w:val="10"/>
  </w:num>
  <w:num w:numId="11" w16cid:durableId="1190342126">
    <w:abstractNumId w:val="3"/>
  </w:num>
  <w:num w:numId="12" w16cid:durableId="1464035269">
    <w:abstractNumId w:val="17"/>
  </w:num>
  <w:num w:numId="13" w16cid:durableId="640352404">
    <w:abstractNumId w:val="4"/>
  </w:num>
  <w:num w:numId="14" w16cid:durableId="333730247">
    <w:abstractNumId w:val="12"/>
  </w:num>
  <w:num w:numId="15" w16cid:durableId="519395559">
    <w:abstractNumId w:val="24"/>
  </w:num>
  <w:num w:numId="16" w16cid:durableId="232473125">
    <w:abstractNumId w:val="23"/>
  </w:num>
  <w:num w:numId="17" w16cid:durableId="846603072">
    <w:abstractNumId w:val="7"/>
  </w:num>
  <w:num w:numId="18" w16cid:durableId="1797598251">
    <w:abstractNumId w:val="27"/>
  </w:num>
  <w:num w:numId="19" w16cid:durableId="757482075">
    <w:abstractNumId w:val="25"/>
  </w:num>
  <w:num w:numId="20" w16cid:durableId="1806846502">
    <w:abstractNumId w:val="1"/>
  </w:num>
  <w:num w:numId="21" w16cid:durableId="427850420">
    <w:abstractNumId w:val="19"/>
  </w:num>
  <w:num w:numId="22" w16cid:durableId="473108893">
    <w:abstractNumId w:val="22"/>
  </w:num>
  <w:num w:numId="23" w16cid:durableId="817647892">
    <w:abstractNumId w:val="20"/>
  </w:num>
  <w:num w:numId="24" w16cid:durableId="1235314783">
    <w:abstractNumId w:val="15"/>
  </w:num>
  <w:num w:numId="25" w16cid:durableId="913322160">
    <w:abstractNumId w:val="26"/>
  </w:num>
  <w:num w:numId="26" w16cid:durableId="883097950">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307976216">
    <w:abstractNumId w:val="5"/>
  </w:num>
  <w:num w:numId="28" w16cid:durableId="1244145159">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1900286996">
    <w:abstractNumId w:val="2"/>
  </w:num>
  <w:num w:numId="30" w16cid:durableId="38079070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20661578">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1706710193">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1779640482">
    <w:abstractNumId w:val="9"/>
  </w:num>
  <w:num w:numId="34" w16cid:durableId="1187015191">
    <w:abstractNumId w:val="11"/>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90"/>
  <w:proofState w:spelling="clean"/>
  <w:defaultTabStop w:val="1296"/>
  <w:hyphenationZone w:val="396"/>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5747"/>
    <w:rsid w:val="0000119D"/>
    <w:rsid w:val="00001ABF"/>
    <w:rsid w:val="00001D73"/>
    <w:rsid w:val="0000213D"/>
    <w:rsid w:val="00002802"/>
    <w:rsid w:val="00002892"/>
    <w:rsid w:val="00002A5A"/>
    <w:rsid w:val="000034F7"/>
    <w:rsid w:val="000037DD"/>
    <w:rsid w:val="00003BAA"/>
    <w:rsid w:val="00003D87"/>
    <w:rsid w:val="00003F90"/>
    <w:rsid w:val="0000405D"/>
    <w:rsid w:val="00004A1C"/>
    <w:rsid w:val="00004C76"/>
    <w:rsid w:val="0000530B"/>
    <w:rsid w:val="0000685E"/>
    <w:rsid w:val="00006EB9"/>
    <w:rsid w:val="0000716F"/>
    <w:rsid w:val="000072B0"/>
    <w:rsid w:val="00007B55"/>
    <w:rsid w:val="00010201"/>
    <w:rsid w:val="00010CD3"/>
    <w:rsid w:val="00010F2A"/>
    <w:rsid w:val="00010F4A"/>
    <w:rsid w:val="0001142F"/>
    <w:rsid w:val="000117C3"/>
    <w:rsid w:val="00011A8B"/>
    <w:rsid w:val="00011B11"/>
    <w:rsid w:val="00011D7C"/>
    <w:rsid w:val="00011D8B"/>
    <w:rsid w:val="00012184"/>
    <w:rsid w:val="00012509"/>
    <w:rsid w:val="0001286D"/>
    <w:rsid w:val="00013052"/>
    <w:rsid w:val="00013373"/>
    <w:rsid w:val="000136AB"/>
    <w:rsid w:val="000136C4"/>
    <w:rsid w:val="00013A6A"/>
    <w:rsid w:val="000144F2"/>
    <w:rsid w:val="00014641"/>
    <w:rsid w:val="0001561B"/>
    <w:rsid w:val="00015FB7"/>
    <w:rsid w:val="000161B7"/>
    <w:rsid w:val="0001625E"/>
    <w:rsid w:val="00016556"/>
    <w:rsid w:val="00016871"/>
    <w:rsid w:val="00016B84"/>
    <w:rsid w:val="00017308"/>
    <w:rsid w:val="00017325"/>
    <w:rsid w:val="00017571"/>
    <w:rsid w:val="00017822"/>
    <w:rsid w:val="00017FCF"/>
    <w:rsid w:val="0002035A"/>
    <w:rsid w:val="00021265"/>
    <w:rsid w:val="00021EC6"/>
    <w:rsid w:val="0002244B"/>
    <w:rsid w:val="0002268F"/>
    <w:rsid w:val="00022825"/>
    <w:rsid w:val="00023F6B"/>
    <w:rsid w:val="00024EB3"/>
    <w:rsid w:val="00025404"/>
    <w:rsid w:val="0002554F"/>
    <w:rsid w:val="00025CEA"/>
    <w:rsid w:val="00026411"/>
    <w:rsid w:val="000266BA"/>
    <w:rsid w:val="0002678E"/>
    <w:rsid w:val="00026A52"/>
    <w:rsid w:val="000273BD"/>
    <w:rsid w:val="00030E45"/>
    <w:rsid w:val="0003144E"/>
    <w:rsid w:val="00031DD7"/>
    <w:rsid w:val="00032A91"/>
    <w:rsid w:val="00032A9B"/>
    <w:rsid w:val="000336F0"/>
    <w:rsid w:val="0003397E"/>
    <w:rsid w:val="000340FD"/>
    <w:rsid w:val="0003454D"/>
    <w:rsid w:val="00034943"/>
    <w:rsid w:val="000369DB"/>
    <w:rsid w:val="00036A50"/>
    <w:rsid w:val="00036BC0"/>
    <w:rsid w:val="000372B2"/>
    <w:rsid w:val="000373B4"/>
    <w:rsid w:val="00037656"/>
    <w:rsid w:val="000378D2"/>
    <w:rsid w:val="00037BC7"/>
    <w:rsid w:val="00037FA5"/>
    <w:rsid w:val="00040016"/>
    <w:rsid w:val="000408EC"/>
    <w:rsid w:val="0004133A"/>
    <w:rsid w:val="00041B5B"/>
    <w:rsid w:val="000423DC"/>
    <w:rsid w:val="00043116"/>
    <w:rsid w:val="00043180"/>
    <w:rsid w:val="000431E2"/>
    <w:rsid w:val="000433E1"/>
    <w:rsid w:val="000434B0"/>
    <w:rsid w:val="00043692"/>
    <w:rsid w:val="000437E9"/>
    <w:rsid w:val="00043820"/>
    <w:rsid w:val="00043861"/>
    <w:rsid w:val="000438B2"/>
    <w:rsid w:val="00043E10"/>
    <w:rsid w:val="00044CB6"/>
    <w:rsid w:val="00044E56"/>
    <w:rsid w:val="000455E1"/>
    <w:rsid w:val="00045A6B"/>
    <w:rsid w:val="00047044"/>
    <w:rsid w:val="0004717F"/>
    <w:rsid w:val="0004749D"/>
    <w:rsid w:val="0004765D"/>
    <w:rsid w:val="00050015"/>
    <w:rsid w:val="000515EC"/>
    <w:rsid w:val="00051AE8"/>
    <w:rsid w:val="0005209D"/>
    <w:rsid w:val="00052919"/>
    <w:rsid w:val="00052953"/>
    <w:rsid w:val="0005348B"/>
    <w:rsid w:val="00053937"/>
    <w:rsid w:val="00053D47"/>
    <w:rsid w:val="000541E1"/>
    <w:rsid w:val="00055450"/>
    <w:rsid w:val="000560E7"/>
    <w:rsid w:val="00056167"/>
    <w:rsid w:val="000563AF"/>
    <w:rsid w:val="000565D9"/>
    <w:rsid w:val="00056D28"/>
    <w:rsid w:val="00056D90"/>
    <w:rsid w:val="00056FA6"/>
    <w:rsid w:val="000577C1"/>
    <w:rsid w:val="00060224"/>
    <w:rsid w:val="000606E0"/>
    <w:rsid w:val="00061190"/>
    <w:rsid w:val="000614FC"/>
    <w:rsid w:val="000615FF"/>
    <w:rsid w:val="000619C0"/>
    <w:rsid w:val="00061B40"/>
    <w:rsid w:val="00061C9B"/>
    <w:rsid w:val="00061D43"/>
    <w:rsid w:val="000624CD"/>
    <w:rsid w:val="00063488"/>
    <w:rsid w:val="00064122"/>
    <w:rsid w:val="000641C4"/>
    <w:rsid w:val="000641CE"/>
    <w:rsid w:val="000642D4"/>
    <w:rsid w:val="00064C3C"/>
    <w:rsid w:val="000672C2"/>
    <w:rsid w:val="000672D7"/>
    <w:rsid w:val="000675F6"/>
    <w:rsid w:val="00070CA9"/>
    <w:rsid w:val="00070D72"/>
    <w:rsid w:val="00070E56"/>
    <w:rsid w:val="00071395"/>
    <w:rsid w:val="00071CEA"/>
    <w:rsid w:val="00071D08"/>
    <w:rsid w:val="00071DD8"/>
    <w:rsid w:val="00073151"/>
    <w:rsid w:val="00073242"/>
    <w:rsid w:val="0007326F"/>
    <w:rsid w:val="000735ED"/>
    <w:rsid w:val="00073775"/>
    <w:rsid w:val="0007432A"/>
    <w:rsid w:val="00074E1C"/>
    <w:rsid w:val="00074F15"/>
    <w:rsid w:val="0007561D"/>
    <w:rsid w:val="00075812"/>
    <w:rsid w:val="00075964"/>
    <w:rsid w:val="00075B2B"/>
    <w:rsid w:val="0007680A"/>
    <w:rsid w:val="00077B4E"/>
    <w:rsid w:val="000800C8"/>
    <w:rsid w:val="0008051B"/>
    <w:rsid w:val="0008083B"/>
    <w:rsid w:val="00080950"/>
    <w:rsid w:val="0008202A"/>
    <w:rsid w:val="00082620"/>
    <w:rsid w:val="0008265D"/>
    <w:rsid w:val="00082D14"/>
    <w:rsid w:val="000838C6"/>
    <w:rsid w:val="000839E9"/>
    <w:rsid w:val="00083CEB"/>
    <w:rsid w:val="00083E3B"/>
    <w:rsid w:val="000842FC"/>
    <w:rsid w:val="000844BB"/>
    <w:rsid w:val="00084541"/>
    <w:rsid w:val="00084BC8"/>
    <w:rsid w:val="00084C97"/>
    <w:rsid w:val="00084ED5"/>
    <w:rsid w:val="00084F96"/>
    <w:rsid w:val="0008514F"/>
    <w:rsid w:val="000853F1"/>
    <w:rsid w:val="000859B0"/>
    <w:rsid w:val="00085A75"/>
    <w:rsid w:val="00085D0A"/>
    <w:rsid w:val="00086126"/>
    <w:rsid w:val="00086203"/>
    <w:rsid w:val="0008624E"/>
    <w:rsid w:val="00086C14"/>
    <w:rsid w:val="00087C97"/>
    <w:rsid w:val="0009095F"/>
    <w:rsid w:val="00090C32"/>
    <w:rsid w:val="000912F5"/>
    <w:rsid w:val="00092180"/>
    <w:rsid w:val="00092D6C"/>
    <w:rsid w:val="00092F07"/>
    <w:rsid w:val="000936E1"/>
    <w:rsid w:val="00093D64"/>
    <w:rsid w:val="00094629"/>
    <w:rsid w:val="000952F4"/>
    <w:rsid w:val="0009591F"/>
    <w:rsid w:val="00095A9B"/>
    <w:rsid w:val="00095EC7"/>
    <w:rsid w:val="00096B98"/>
    <w:rsid w:val="000A09E8"/>
    <w:rsid w:val="000A0F4F"/>
    <w:rsid w:val="000A11A1"/>
    <w:rsid w:val="000A1330"/>
    <w:rsid w:val="000A1445"/>
    <w:rsid w:val="000A151D"/>
    <w:rsid w:val="000A16DB"/>
    <w:rsid w:val="000A17A5"/>
    <w:rsid w:val="000A196F"/>
    <w:rsid w:val="000A1CD7"/>
    <w:rsid w:val="000A25D5"/>
    <w:rsid w:val="000A2A58"/>
    <w:rsid w:val="000A2D11"/>
    <w:rsid w:val="000A2E90"/>
    <w:rsid w:val="000A30CA"/>
    <w:rsid w:val="000A3418"/>
    <w:rsid w:val="000A365C"/>
    <w:rsid w:val="000A390A"/>
    <w:rsid w:val="000A3DEF"/>
    <w:rsid w:val="000A452C"/>
    <w:rsid w:val="000A4CDF"/>
    <w:rsid w:val="000A4FD4"/>
    <w:rsid w:val="000A5203"/>
    <w:rsid w:val="000A54AB"/>
    <w:rsid w:val="000A565A"/>
    <w:rsid w:val="000A59F9"/>
    <w:rsid w:val="000A5EB2"/>
    <w:rsid w:val="000A623D"/>
    <w:rsid w:val="000A6A51"/>
    <w:rsid w:val="000A6C58"/>
    <w:rsid w:val="000B037C"/>
    <w:rsid w:val="000B04F5"/>
    <w:rsid w:val="000B0F6D"/>
    <w:rsid w:val="000B1149"/>
    <w:rsid w:val="000B15CC"/>
    <w:rsid w:val="000B1B4C"/>
    <w:rsid w:val="000B1F9C"/>
    <w:rsid w:val="000B23A0"/>
    <w:rsid w:val="000B2D51"/>
    <w:rsid w:val="000B326B"/>
    <w:rsid w:val="000B35BE"/>
    <w:rsid w:val="000B387D"/>
    <w:rsid w:val="000B3958"/>
    <w:rsid w:val="000B3B03"/>
    <w:rsid w:val="000B40F8"/>
    <w:rsid w:val="000B43C1"/>
    <w:rsid w:val="000B4B0D"/>
    <w:rsid w:val="000B62EF"/>
    <w:rsid w:val="000B6450"/>
    <w:rsid w:val="000B755B"/>
    <w:rsid w:val="000B7607"/>
    <w:rsid w:val="000B7EB9"/>
    <w:rsid w:val="000C00B7"/>
    <w:rsid w:val="000C00D1"/>
    <w:rsid w:val="000C0564"/>
    <w:rsid w:val="000C10DA"/>
    <w:rsid w:val="000C1C45"/>
    <w:rsid w:val="000C1E02"/>
    <w:rsid w:val="000C22E5"/>
    <w:rsid w:val="000C27F8"/>
    <w:rsid w:val="000C2C7D"/>
    <w:rsid w:val="000C35E8"/>
    <w:rsid w:val="000C3D44"/>
    <w:rsid w:val="000C503A"/>
    <w:rsid w:val="000C504C"/>
    <w:rsid w:val="000C5739"/>
    <w:rsid w:val="000C57CD"/>
    <w:rsid w:val="000C584A"/>
    <w:rsid w:val="000C590B"/>
    <w:rsid w:val="000C5967"/>
    <w:rsid w:val="000C5C60"/>
    <w:rsid w:val="000C5DFF"/>
    <w:rsid w:val="000C5E8B"/>
    <w:rsid w:val="000C5EBE"/>
    <w:rsid w:val="000C66E3"/>
    <w:rsid w:val="000C6963"/>
    <w:rsid w:val="000C6E0B"/>
    <w:rsid w:val="000C7478"/>
    <w:rsid w:val="000D0187"/>
    <w:rsid w:val="000D01CB"/>
    <w:rsid w:val="000D0AD7"/>
    <w:rsid w:val="000D0EEE"/>
    <w:rsid w:val="000D1215"/>
    <w:rsid w:val="000D1C7E"/>
    <w:rsid w:val="000D2873"/>
    <w:rsid w:val="000D314E"/>
    <w:rsid w:val="000D4EF5"/>
    <w:rsid w:val="000D5390"/>
    <w:rsid w:val="000D589A"/>
    <w:rsid w:val="000D5F7C"/>
    <w:rsid w:val="000D68FA"/>
    <w:rsid w:val="000D6E86"/>
    <w:rsid w:val="000D7099"/>
    <w:rsid w:val="000D709B"/>
    <w:rsid w:val="000D7B23"/>
    <w:rsid w:val="000E023D"/>
    <w:rsid w:val="000E0371"/>
    <w:rsid w:val="000E0425"/>
    <w:rsid w:val="000E06A9"/>
    <w:rsid w:val="000E127F"/>
    <w:rsid w:val="000E1C34"/>
    <w:rsid w:val="000E23B1"/>
    <w:rsid w:val="000E2BFF"/>
    <w:rsid w:val="000E2E6B"/>
    <w:rsid w:val="000E3022"/>
    <w:rsid w:val="000E34D4"/>
    <w:rsid w:val="000E37CB"/>
    <w:rsid w:val="000E422E"/>
    <w:rsid w:val="000E43C8"/>
    <w:rsid w:val="000E43DE"/>
    <w:rsid w:val="000E497E"/>
    <w:rsid w:val="000E511C"/>
    <w:rsid w:val="000E5F44"/>
    <w:rsid w:val="000E6008"/>
    <w:rsid w:val="000E6115"/>
    <w:rsid w:val="000E684D"/>
    <w:rsid w:val="000E6AAC"/>
    <w:rsid w:val="000E73BD"/>
    <w:rsid w:val="000E7442"/>
    <w:rsid w:val="000F03FA"/>
    <w:rsid w:val="000F1923"/>
    <w:rsid w:val="000F1ACD"/>
    <w:rsid w:val="000F1D09"/>
    <w:rsid w:val="000F213B"/>
    <w:rsid w:val="000F245E"/>
    <w:rsid w:val="000F25C1"/>
    <w:rsid w:val="000F2BA3"/>
    <w:rsid w:val="000F2BC8"/>
    <w:rsid w:val="000F32B4"/>
    <w:rsid w:val="000F364A"/>
    <w:rsid w:val="000F384A"/>
    <w:rsid w:val="000F456F"/>
    <w:rsid w:val="000F4B60"/>
    <w:rsid w:val="000F5735"/>
    <w:rsid w:val="000F5A50"/>
    <w:rsid w:val="000F5E0F"/>
    <w:rsid w:val="000F5F5C"/>
    <w:rsid w:val="001010E7"/>
    <w:rsid w:val="001015C7"/>
    <w:rsid w:val="00101C4A"/>
    <w:rsid w:val="0010260E"/>
    <w:rsid w:val="00102B2C"/>
    <w:rsid w:val="00102E2A"/>
    <w:rsid w:val="0010317F"/>
    <w:rsid w:val="0010351D"/>
    <w:rsid w:val="00103ACF"/>
    <w:rsid w:val="0010402F"/>
    <w:rsid w:val="00104714"/>
    <w:rsid w:val="00104846"/>
    <w:rsid w:val="00104FFF"/>
    <w:rsid w:val="00105E0A"/>
    <w:rsid w:val="00105EFF"/>
    <w:rsid w:val="00106190"/>
    <w:rsid w:val="00106342"/>
    <w:rsid w:val="00106487"/>
    <w:rsid w:val="0010690F"/>
    <w:rsid w:val="00106E77"/>
    <w:rsid w:val="0010719D"/>
    <w:rsid w:val="001100FA"/>
    <w:rsid w:val="0011042F"/>
    <w:rsid w:val="00110431"/>
    <w:rsid w:val="00110477"/>
    <w:rsid w:val="001107AA"/>
    <w:rsid w:val="001109E9"/>
    <w:rsid w:val="00110B58"/>
    <w:rsid w:val="00111291"/>
    <w:rsid w:val="0011132D"/>
    <w:rsid w:val="001122BB"/>
    <w:rsid w:val="00112C9B"/>
    <w:rsid w:val="001130A6"/>
    <w:rsid w:val="00113164"/>
    <w:rsid w:val="001133FF"/>
    <w:rsid w:val="00113532"/>
    <w:rsid w:val="00113C49"/>
    <w:rsid w:val="00113C9F"/>
    <w:rsid w:val="00113F77"/>
    <w:rsid w:val="0011556E"/>
    <w:rsid w:val="00115643"/>
    <w:rsid w:val="00117058"/>
    <w:rsid w:val="0011737B"/>
    <w:rsid w:val="00117506"/>
    <w:rsid w:val="00117689"/>
    <w:rsid w:val="0011782F"/>
    <w:rsid w:val="00117CA4"/>
    <w:rsid w:val="00120089"/>
    <w:rsid w:val="00120ABA"/>
    <w:rsid w:val="00120FDC"/>
    <w:rsid w:val="0012135A"/>
    <w:rsid w:val="00121962"/>
    <w:rsid w:val="00121B22"/>
    <w:rsid w:val="00122097"/>
    <w:rsid w:val="001221FC"/>
    <w:rsid w:val="0012221B"/>
    <w:rsid w:val="001223A3"/>
    <w:rsid w:val="001227D3"/>
    <w:rsid w:val="00122E93"/>
    <w:rsid w:val="001235C0"/>
    <w:rsid w:val="00123EFF"/>
    <w:rsid w:val="001246C5"/>
    <w:rsid w:val="0012478F"/>
    <w:rsid w:val="00124BBD"/>
    <w:rsid w:val="00124F62"/>
    <w:rsid w:val="00125970"/>
    <w:rsid w:val="00125ACA"/>
    <w:rsid w:val="00126868"/>
    <w:rsid w:val="001272E7"/>
    <w:rsid w:val="001276BA"/>
    <w:rsid w:val="00127F84"/>
    <w:rsid w:val="001302B0"/>
    <w:rsid w:val="0013078F"/>
    <w:rsid w:val="00130834"/>
    <w:rsid w:val="00130A63"/>
    <w:rsid w:val="0013160A"/>
    <w:rsid w:val="00132127"/>
    <w:rsid w:val="0013369D"/>
    <w:rsid w:val="001346D9"/>
    <w:rsid w:val="001351B2"/>
    <w:rsid w:val="00135B9C"/>
    <w:rsid w:val="0013671C"/>
    <w:rsid w:val="00136AA4"/>
    <w:rsid w:val="00136CDE"/>
    <w:rsid w:val="00136EAD"/>
    <w:rsid w:val="001375E0"/>
    <w:rsid w:val="00137762"/>
    <w:rsid w:val="0013798F"/>
    <w:rsid w:val="00140FC8"/>
    <w:rsid w:val="00141B7F"/>
    <w:rsid w:val="00141D8E"/>
    <w:rsid w:val="00141D92"/>
    <w:rsid w:val="0014245D"/>
    <w:rsid w:val="001432FD"/>
    <w:rsid w:val="00143D4C"/>
    <w:rsid w:val="001441B2"/>
    <w:rsid w:val="0014494A"/>
    <w:rsid w:val="00144DE2"/>
    <w:rsid w:val="00145ADF"/>
    <w:rsid w:val="00145E6D"/>
    <w:rsid w:val="0014606F"/>
    <w:rsid w:val="00146154"/>
    <w:rsid w:val="00146F20"/>
    <w:rsid w:val="00146FE5"/>
    <w:rsid w:val="00147E18"/>
    <w:rsid w:val="00147F78"/>
    <w:rsid w:val="001504BC"/>
    <w:rsid w:val="00150A85"/>
    <w:rsid w:val="0015166B"/>
    <w:rsid w:val="001528BD"/>
    <w:rsid w:val="00153566"/>
    <w:rsid w:val="00154480"/>
    <w:rsid w:val="00154C20"/>
    <w:rsid w:val="001556E0"/>
    <w:rsid w:val="00155D08"/>
    <w:rsid w:val="00155F2E"/>
    <w:rsid w:val="00156715"/>
    <w:rsid w:val="00156D03"/>
    <w:rsid w:val="00156DCB"/>
    <w:rsid w:val="00157B91"/>
    <w:rsid w:val="00160918"/>
    <w:rsid w:val="00160B70"/>
    <w:rsid w:val="00160FC9"/>
    <w:rsid w:val="00161029"/>
    <w:rsid w:val="0016208A"/>
    <w:rsid w:val="00163239"/>
    <w:rsid w:val="001636DE"/>
    <w:rsid w:val="00163E8C"/>
    <w:rsid w:val="00163FCF"/>
    <w:rsid w:val="0016479E"/>
    <w:rsid w:val="00165116"/>
    <w:rsid w:val="00165834"/>
    <w:rsid w:val="0016590A"/>
    <w:rsid w:val="0016598D"/>
    <w:rsid w:val="00165D2C"/>
    <w:rsid w:val="0016605C"/>
    <w:rsid w:val="001664C6"/>
    <w:rsid w:val="001665F3"/>
    <w:rsid w:val="00166633"/>
    <w:rsid w:val="001668A9"/>
    <w:rsid w:val="00166B84"/>
    <w:rsid w:val="00166D83"/>
    <w:rsid w:val="00166ED4"/>
    <w:rsid w:val="00166F30"/>
    <w:rsid w:val="00167237"/>
    <w:rsid w:val="001677C3"/>
    <w:rsid w:val="00167D6E"/>
    <w:rsid w:val="00167DE8"/>
    <w:rsid w:val="00167E6A"/>
    <w:rsid w:val="0017035B"/>
    <w:rsid w:val="0017043D"/>
    <w:rsid w:val="00170F12"/>
    <w:rsid w:val="001712D2"/>
    <w:rsid w:val="0017155D"/>
    <w:rsid w:val="00171C1D"/>
    <w:rsid w:val="001729ED"/>
    <w:rsid w:val="00172B41"/>
    <w:rsid w:val="0017327F"/>
    <w:rsid w:val="0017384C"/>
    <w:rsid w:val="0017426B"/>
    <w:rsid w:val="00175786"/>
    <w:rsid w:val="00175BA9"/>
    <w:rsid w:val="00176007"/>
    <w:rsid w:val="001762CF"/>
    <w:rsid w:val="00176B5D"/>
    <w:rsid w:val="00176C68"/>
    <w:rsid w:val="00176DA0"/>
    <w:rsid w:val="001775B4"/>
    <w:rsid w:val="001806CE"/>
    <w:rsid w:val="001809D0"/>
    <w:rsid w:val="00180EFF"/>
    <w:rsid w:val="001813E7"/>
    <w:rsid w:val="001814AF"/>
    <w:rsid w:val="0018183B"/>
    <w:rsid w:val="00181848"/>
    <w:rsid w:val="001819BD"/>
    <w:rsid w:val="00181DD8"/>
    <w:rsid w:val="00182760"/>
    <w:rsid w:val="00182DB5"/>
    <w:rsid w:val="0018302E"/>
    <w:rsid w:val="0018307D"/>
    <w:rsid w:val="00183713"/>
    <w:rsid w:val="00183735"/>
    <w:rsid w:val="00183EB8"/>
    <w:rsid w:val="00183FA1"/>
    <w:rsid w:val="00184343"/>
    <w:rsid w:val="0018458A"/>
    <w:rsid w:val="00185747"/>
    <w:rsid w:val="0018603B"/>
    <w:rsid w:val="00186491"/>
    <w:rsid w:val="00186CEA"/>
    <w:rsid w:val="00187161"/>
    <w:rsid w:val="001872E6"/>
    <w:rsid w:val="00187E46"/>
    <w:rsid w:val="00190013"/>
    <w:rsid w:val="00190595"/>
    <w:rsid w:val="00190929"/>
    <w:rsid w:val="00191101"/>
    <w:rsid w:val="001917D1"/>
    <w:rsid w:val="001919CA"/>
    <w:rsid w:val="00191DAD"/>
    <w:rsid w:val="00192FC3"/>
    <w:rsid w:val="00193473"/>
    <w:rsid w:val="001940C6"/>
    <w:rsid w:val="001948AB"/>
    <w:rsid w:val="001949BC"/>
    <w:rsid w:val="00195500"/>
    <w:rsid w:val="001957A1"/>
    <w:rsid w:val="00196399"/>
    <w:rsid w:val="00196DC6"/>
    <w:rsid w:val="00197858"/>
    <w:rsid w:val="001A0054"/>
    <w:rsid w:val="001A015E"/>
    <w:rsid w:val="001A10E6"/>
    <w:rsid w:val="001A11C8"/>
    <w:rsid w:val="001A1515"/>
    <w:rsid w:val="001A1787"/>
    <w:rsid w:val="001A1DA0"/>
    <w:rsid w:val="001A1F85"/>
    <w:rsid w:val="001A25AB"/>
    <w:rsid w:val="001A271B"/>
    <w:rsid w:val="001A2738"/>
    <w:rsid w:val="001A33E6"/>
    <w:rsid w:val="001A418D"/>
    <w:rsid w:val="001A4705"/>
    <w:rsid w:val="001A48BA"/>
    <w:rsid w:val="001A4EB3"/>
    <w:rsid w:val="001A5443"/>
    <w:rsid w:val="001A54BA"/>
    <w:rsid w:val="001A55C5"/>
    <w:rsid w:val="001A5D03"/>
    <w:rsid w:val="001A5F16"/>
    <w:rsid w:val="001A6236"/>
    <w:rsid w:val="001A6A50"/>
    <w:rsid w:val="001A6CCC"/>
    <w:rsid w:val="001A70C5"/>
    <w:rsid w:val="001A734F"/>
    <w:rsid w:val="001A7393"/>
    <w:rsid w:val="001A7518"/>
    <w:rsid w:val="001A7F7C"/>
    <w:rsid w:val="001B008D"/>
    <w:rsid w:val="001B0663"/>
    <w:rsid w:val="001B0784"/>
    <w:rsid w:val="001B175B"/>
    <w:rsid w:val="001B1E41"/>
    <w:rsid w:val="001B2993"/>
    <w:rsid w:val="001B2BA5"/>
    <w:rsid w:val="001B2CCF"/>
    <w:rsid w:val="001B2EBF"/>
    <w:rsid w:val="001B2F53"/>
    <w:rsid w:val="001B30F6"/>
    <w:rsid w:val="001B38C5"/>
    <w:rsid w:val="001B3AF4"/>
    <w:rsid w:val="001B4173"/>
    <w:rsid w:val="001B435D"/>
    <w:rsid w:val="001B528B"/>
    <w:rsid w:val="001B5BCD"/>
    <w:rsid w:val="001B5D4B"/>
    <w:rsid w:val="001B6357"/>
    <w:rsid w:val="001B6823"/>
    <w:rsid w:val="001B6AA9"/>
    <w:rsid w:val="001B73A2"/>
    <w:rsid w:val="001B78CB"/>
    <w:rsid w:val="001B7A90"/>
    <w:rsid w:val="001C0E68"/>
    <w:rsid w:val="001C116A"/>
    <w:rsid w:val="001C165F"/>
    <w:rsid w:val="001C189D"/>
    <w:rsid w:val="001C1B21"/>
    <w:rsid w:val="001C1F9C"/>
    <w:rsid w:val="001C23BC"/>
    <w:rsid w:val="001C2689"/>
    <w:rsid w:val="001C2733"/>
    <w:rsid w:val="001C2AAA"/>
    <w:rsid w:val="001C39BE"/>
    <w:rsid w:val="001C3B0C"/>
    <w:rsid w:val="001C485D"/>
    <w:rsid w:val="001C4C62"/>
    <w:rsid w:val="001C4E5D"/>
    <w:rsid w:val="001C521B"/>
    <w:rsid w:val="001C53F1"/>
    <w:rsid w:val="001C5591"/>
    <w:rsid w:val="001C5BC8"/>
    <w:rsid w:val="001C7D10"/>
    <w:rsid w:val="001C7DEE"/>
    <w:rsid w:val="001D02EB"/>
    <w:rsid w:val="001D030F"/>
    <w:rsid w:val="001D1395"/>
    <w:rsid w:val="001D271E"/>
    <w:rsid w:val="001D2AE1"/>
    <w:rsid w:val="001D3051"/>
    <w:rsid w:val="001D3955"/>
    <w:rsid w:val="001D3B6D"/>
    <w:rsid w:val="001D3E59"/>
    <w:rsid w:val="001D41F1"/>
    <w:rsid w:val="001D49B9"/>
    <w:rsid w:val="001D4BDF"/>
    <w:rsid w:val="001D4EDE"/>
    <w:rsid w:val="001D5235"/>
    <w:rsid w:val="001D5251"/>
    <w:rsid w:val="001D5C4F"/>
    <w:rsid w:val="001D60E8"/>
    <w:rsid w:val="001D655C"/>
    <w:rsid w:val="001D67EF"/>
    <w:rsid w:val="001D6C4E"/>
    <w:rsid w:val="001D6D13"/>
    <w:rsid w:val="001D6EC1"/>
    <w:rsid w:val="001D731E"/>
    <w:rsid w:val="001D738F"/>
    <w:rsid w:val="001D74F7"/>
    <w:rsid w:val="001D7D0A"/>
    <w:rsid w:val="001D7F62"/>
    <w:rsid w:val="001E000A"/>
    <w:rsid w:val="001E0249"/>
    <w:rsid w:val="001E052D"/>
    <w:rsid w:val="001E0C7D"/>
    <w:rsid w:val="001E1A30"/>
    <w:rsid w:val="001E20A5"/>
    <w:rsid w:val="001E2B88"/>
    <w:rsid w:val="001E30D8"/>
    <w:rsid w:val="001E3CD9"/>
    <w:rsid w:val="001E4356"/>
    <w:rsid w:val="001E52AE"/>
    <w:rsid w:val="001E5C6D"/>
    <w:rsid w:val="001E5CEF"/>
    <w:rsid w:val="001E5DDE"/>
    <w:rsid w:val="001E5F88"/>
    <w:rsid w:val="001E675A"/>
    <w:rsid w:val="001E7121"/>
    <w:rsid w:val="001E7588"/>
    <w:rsid w:val="001E7CBC"/>
    <w:rsid w:val="001F01E7"/>
    <w:rsid w:val="001F0486"/>
    <w:rsid w:val="001F0607"/>
    <w:rsid w:val="001F0CE5"/>
    <w:rsid w:val="001F0E60"/>
    <w:rsid w:val="001F148A"/>
    <w:rsid w:val="001F1D08"/>
    <w:rsid w:val="001F36B5"/>
    <w:rsid w:val="001F378B"/>
    <w:rsid w:val="001F3B13"/>
    <w:rsid w:val="001F3EF7"/>
    <w:rsid w:val="001F411F"/>
    <w:rsid w:val="001F5162"/>
    <w:rsid w:val="001F536B"/>
    <w:rsid w:val="001F57D2"/>
    <w:rsid w:val="001F5922"/>
    <w:rsid w:val="001F5D27"/>
    <w:rsid w:val="001F67D4"/>
    <w:rsid w:val="00200E29"/>
    <w:rsid w:val="0020126F"/>
    <w:rsid w:val="002014FB"/>
    <w:rsid w:val="00201729"/>
    <w:rsid w:val="00201D4E"/>
    <w:rsid w:val="002026DF"/>
    <w:rsid w:val="00202C37"/>
    <w:rsid w:val="00202E0D"/>
    <w:rsid w:val="002033E5"/>
    <w:rsid w:val="0020411A"/>
    <w:rsid w:val="00204994"/>
    <w:rsid w:val="00204D8E"/>
    <w:rsid w:val="00205158"/>
    <w:rsid w:val="00205763"/>
    <w:rsid w:val="00205B47"/>
    <w:rsid w:val="00205B7E"/>
    <w:rsid w:val="00206666"/>
    <w:rsid w:val="0020671A"/>
    <w:rsid w:val="0020679E"/>
    <w:rsid w:val="00207011"/>
    <w:rsid w:val="0021039B"/>
    <w:rsid w:val="00210E43"/>
    <w:rsid w:val="002113A4"/>
    <w:rsid w:val="002131D1"/>
    <w:rsid w:val="00213C18"/>
    <w:rsid w:val="00213E2C"/>
    <w:rsid w:val="00213EA5"/>
    <w:rsid w:val="00214342"/>
    <w:rsid w:val="002146BB"/>
    <w:rsid w:val="00214888"/>
    <w:rsid w:val="0021542F"/>
    <w:rsid w:val="0021562F"/>
    <w:rsid w:val="002156FE"/>
    <w:rsid w:val="002157CC"/>
    <w:rsid w:val="00215B3A"/>
    <w:rsid w:val="00215BF1"/>
    <w:rsid w:val="00215F1D"/>
    <w:rsid w:val="0021610A"/>
    <w:rsid w:val="002168E5"/>
    <w:rsid w:val="00217780"/>
    <w:rsid w:val="00217B29"/>
    <w:rsid w:val="00220176"/>
    <w:rsid w:val="00220492"/>
    <w:rsid w:val="00220A83"/>
    <w:rsid w:val="00220B64"/>
    <w:rsid w:val="002218BC"/>
    <w:rsid w:val="00221C52"/>
    <w:rsid w:val="0022224D"/>
    <w:rsid w:val="0022253F"/>
    <w:rsid w:val="00222757"/>
    <w:rsid w:val="002230A5"/>
    <w:rsid w:val="00224A70"/>
    <w:rsid w:val="00224BDE"/>
    <w:rsid w:val="002259AD"/>
    <w:rsid w:val="00225BCC"/>
    <w:rsid w:val="0022617B"/>
    <w:rsid w:val="00226847"/>
    <w:rsid w:val="00226ABF"/>
    <w:rsid w:val="0022724D"/>
    <w:rsid w:val="00227C68"/>
    <w:rsid w:val="00230771"/>
    <w:rsid w:val="00230939"/>
    <w:rsid w:val="00230A87"/>
    <w:rsid w:val="00231052"/>
    <w:rsid w:val="002310A3"/>
    <w:rsid w:val="00231873"/>
    <w:rsid w:val="0023193D"/>
    <w:rsid w:val="002325AD"/>
    <w:rsid w:val="00232990"/>
    <w:rsid w:val="00232FA8"/>
    <w:rsid w:val="00233494"/>
    <w:rsid w:val="00233B77"/>
    <w:rsid w:val="00233D38"/>
    <w:rsid w:val="00233F49"/>
    <w:rsid w:val="00234156"/>
    <w:rsid w:val="00234773"/>
    <w:rsid w:val="00234991"/>
    <w:rsid w:val="00234C4E"/>
    <w:rsid w:val="00235649"/>
    <w:rsid w:val="00235C70"/>
    <w:rsid w:val="00235D95"/>
    <w:rsid w:val="00235E7B"/>
    <w:rsid w:val="002362D9"/>
    <w:rsid w:val="0023697C"/>
    <w:rsid w:val="00236B8A"/>
    <w:rsid w:val="00236EF0"/>
    <w:rsid w:val="0023752B"/>
    <w:rsid w:val="00237C02"/>
    <w:rsid w:val="00240578"/>
    <w:rsid w:val="00240733"/>
    <w:rsid w:val="002408DA"/>
    <w:rsid w:val="0024161C"/>
    <w:rsid w:val="002418AF"/>
    <w:rsid w:val="00241FD1"/>
    <w:rsid w:val="00242147"/>
    <w:rsid w:val="0024265E"/>
    <w:rsid w:val="0024275A"/>
    <w:rsid w:val="00242ACD"/>
    <w:rsid w:val="00242EE8"/>
    <w:rsid w:val="002439EA"/>
    <w:rsid w:val="00243B4D"/>
    <w:rsid w:val="00243EBA"/>
    <w:rsid w:val="0024406A"/>
    <w:rsid w:val="00244867"/>
    <w:rsid w:val="002457F4"/>
    <w:rsid w:val="00245B61"/>
    <w:rsid w:val="00245C4B"/>
    <w:rsid w:val="00245F76"/>
    <w:rsid w:val="00246059"/>
    <w:rsid w:val="00246726"/>
    <w:rsid w:val="002468DF"/>
    <w:rsid w:val="00246FC2"/>
    <w:rsid w:val="002471BC"/>
    <w:rsid w:val="00250015"/>
    <w:rsid w:val="00250129"/>
    <w:rsid w:val="00250261"/>
    <w:rsid w:val="00250959"/>
    <w:rsid w:val="0025136E"/>
    <w:rsid w:val="0025162F"/>
    <w:rsid w:val="00251C36"/>
    <w:rsid w:val="0025230D"/>
    <w:rsid w:val="002525E8"/>
    <w:rsid w:val="00252977"/>
    <w:rsid w:val="00254487"/>
    <w:rsid w:val="002547C1"/>
    <w:rsid w:val="00255348"/>
    <w:rsid w:val="00255AA3"/>
    <w:rsid w:val="00255C9E"/>
    <w:rsid w:val="00256326"/>
    <w:rsid w:val="002563C3"/>
    <w:rsid w:val="0025659A"/>
    <w:rsid w:val="00257301"/>
    <w:rsid w:val="002579AF"/>
    <w:rsid w:val="00260C67"/>
    <w:rsid w:val="0026118B"/>
    <w:rsid w:val="002611A0"/>
    <w:rsid w:val="00261605"/>
    <w:rsid w:val="00261D38"/>
    <w:rsid w:val="00262354"/>
    <w:rsid w:val="0026235B"/>
    <w:rsid w:val="00262785"/>
    <w:rsid w:val="00262BD1"/>
    <w:rsid w:val="00262EC6"/>
    <w:rsid w:val="0026378B"/>
    <w:rsid w:val="002638B8"/>
    <w:rsid w:val="00263966"/>
    <w:rsid w:val="00263B7F"/>
    <w:rsid w:val="00263D02"/>
    <w:rsid w:val="00263FD3"/>
    <w:rsid w:val="0026426A"/>
    <w:rsid w:val="0026469E"/>
    <w:rsid w:val="00265522"/>
    <w:rsid w:val="002669C3"/>
    <w:rsid w:val="00266F53"/>
    <w:rsid w:val="0026724A"/>
    <w:rsid w:val="00267861"/>
    <w:rsid w:val="00267CD5"/>
    <w:rsid w:val="00270756"/>
    <w:rsid w:val="00270E30"/>
    <w:rsid w:val="00270E63"/>
    <w:rsid w:val="00271FF7"/>
    <w:rsid w:val="00272815"/>
    <w:rsid w:val="002734D7"/>
    <w:rsid w:val="00273EC3"/>
    <w:rsid w:val="0027415E"/>
    <w:rsid w:val="00274366"/>
    <w:rsid w:val="00274897"/>
    <w:rsid w:val="00275E58"/>
    <w:rsid w:val="00276035"/>
    <w:rsid w:val="0027604C"/>
    <w:rsid w:val="00276092"/>
    <w:rsid w:val="00276205"/>
    <w:rsid w:val="00276C29"/>
    <w:rsid w:val="00276F74"/>
    <w:rsid w:val="00277C0B"/>
    <w:rsid w:val="00280972"/>
    <w:rsid w:val="00280C6E"/>
    <w:rsid w:val="00281235"/>
    <w:rsid w:val="00281455"/>
    <w:rsid w:val="002814A9"/>
    <w:rsid w:val="00281D92"/>
    <w:rsid w:val="00282240"/>
    <w:rsid w:val="002822FF"/>
    <w:rsid w:val="00282767"/>
    <w:rsid w:val="00282E95"/>
    <w:rsid w:val="002835D2"/>
    <w:rsid w:val="00283B93"/>
    <w:rsid w:val="00283E10"/>
    <w:rsid w:val="00284211"/>
    <w:rsid w:val="00284777"/>
    <w:rsid w:val="00285144"/>
    <w:rsid w:val="00285156"/>
    <w:rsid w:val="002855EC"/>
    <w:rsid w:val="00285D6B"/>
    <w:rsid w:val="00285FA9"/>
    <w:rsid w:val="00286C64"/>
    <w:rsid w:val="00286DCF"/>
    <w:rsid w:val="00287BBA"/>
    <w:rsid w:val="00290063"/>
    <w:rsid w:val="00290959"/>
    <w:rsid w:val="00291047"/>
    <w:rsid w:val="00291143"/>
    <w:rsid w:val="00291810"/>
    <w:rsid w:val="00291947"/>
    <w:rsid w:val="002920DF"/>
    <w:rsid w:val="0029233D"/>
    <w:rsid w:val="00292343"/>
    <w:rsid w:val="0029256D"/>
    <w:rsid w:val="00292695"/>
    <w:rsid w:val="0029270D"/>
    <w:rsid w:val="00292737"/>
    <w:rsid w:val="00292A8B"/>
    <w:rsid w:val="00292FF9"/>
    <w:rsid w:val="002936F7"/>
    <w:rsid w:val="0029422D"/>
    <w:rsid w:val="00294771"/>
    <w:rsid w:val="00294A41"/>
    <w:rsid w:val="00294D9C"/>
    <w:rsid w:val="00295185"/>
    <w:rsid w:val="00295C2C"/>
    <w:rsid w:val="0029619F"/>
    <w:rsid w:val="00296A44"/>
    <w:rsid w:val="00297097"/>
    <w:rsid w:val="002975F6"/>
    <w:rsid w:val="00297E7A"/>
    <w:rsid w:val="002A00C4"/>
    <w:rsid w:val="002A0329"/>
    <w:rsid w:val="002A05FA"/>
    <w:rsid w:val="002A0D6D"/>
    <w:rsid w:val="002A0EBE"/>
    <w:rsid w:val="002A1B95"/>
    <w:rsid w:val="002A2680"/>
    <w:rsid w:val="002A281C"/>
    <w:rsid w:val="002A2EA6"/>
    <w:rsid w:val="002A2F64"/>
    <w:rsid w:val="002A3418"/>
    <w:rsid w:val="002A35D0"/>
    <w:rsid w:val="002A4794"/>
    <w:rsid w:val="002A5BB6"/>
    <w:rsid w:val="002A611D"/>
    <w:rsid w:val="002A6643"/>
    <w:rsid w:val="002A66FD"/>
    <w:rsid w:val="002A6A1C"/>
    <w:rsid w:val="002A6A2F"/>
    <w:rsid w:val="002A6BC2"/>
    <w:rsid w:val="002A7065"/>
    <w:rsid w:val="002A7513"/>
    <w:rsid w:val="002A7524"/>
    <w:rsid w:val="002A78CC"/>
    <w:rsid w:val="002A7A9E"/>
    <w:rsid w:val="002B01F7"/>
    <w:rsid w:val="002B1679"/>
    <w:rsid w:val="002B1E9E"/>
    <w:rsid w:val="002B1EFC"/>
    <w:rsid w:val="002B26C6"/>
    <w:rsid w:val="002B2A4F"/>
    <w:rsid w:val="002B31CD"/>
    <w:rsid w:val="002B3698"/>
    <w:rsid w:val="002B3733"/>
    <w:rsid w:val="002B37D5"/>
    <w:rsid w:val="002B3A0D"/>
    <w:rsid w:val="002B3A11"/>
    <w:rsid w:val="002B3CCF"/>
    <w:rsid w:val="002B3F89"/>
    <w:rsid w:val="002B5392"/>
    <w:rsid w:val="002B54A5"/>
    <w:rsid w:val="002B54C8"/>
    <w:rsid w:val="002B6209"/>
    <w:rsid w:val="002B6E65"/>
    <w:rsid w:val="002C0005"/>
    <w:rsid w:val="002C04F0"/>
    <w:rsid w:val="002C052B"/>
    <w:rsid w:val="002C0684"/>
    <w:rsid w:val="002C1212"/>
    <w:rsid w:val="002C1C85"/>
    <w:rsid w:val="002C1DDC"/>
    <w:rsid w:val="002C310B"/>
    <w:rsid w:val="002C46E4"/>
    <w:rsid w:val="002C4A6A"/>
    <w:rsid w:val="002C50B2"/>
    <w:rsid w:val="002C5953"/>
    <w:rsid w:val="002C770B"/>
    <w:rsid w:val="002C79BD"/>
    <w:rsid w:val="002D020E"/>
    <w:rsid w:val="002D02C9"/>
    <w:rsid w:val="002D08B6"/>
    <w:rsid w:val="002D20E0"/>
    <w:rsid w:val="002D24E8"/>
    <w:rsid w:val="002D3239"/>
    <w:rsid w:val="002D3D74"/>
    <w:rsid w:val="002D3E8D"/>
    <w:rsid w:val="002D4ACB"/>
    <w:rsid w:val="002D5154"/>
    <w:rsid w:val="002D55FC"/>
    <w:rsid w:val="002D5B5C"/>
    <w:rsid w:val="002D60FE"/>
    <w:rsid w:val="002D61FE"/>
    <w:rsid w:val="002E0796"/>
    <w:rsid w:val="002E0AB9"/>
    <w:rsid w:val="002E0C84"/>
    <w:rsid w:val="002E0D46"/>
    <w:rsid w:val="002E1312"/>
    <w:rsid w:val="002E1605"/>
    <w:rsid w:val="002E171A"/>
    <w:rsid w:val="002E1AE5"/>
    <w:rsid w:val="002E1ECF"/>
    <w:rsid w:val="002E1EE8"/>
    <w:rsid w:val="002E1F19"/>
    <w:rsid w:val="002E2053"/>
    <w:rsid w:val="002E21FB"/>
    <w:rsid w:val="002E2E54"/>
    <w:rsid w:val="002E2F85"/>
    <w:rsid w:val="002E30EC"/>
    <w:rsid w:val="002E328A"/>
    <w:rsid w:val="002E38C4"/>
    <w:rsid w:val="002E3EA5"/>
    <w:rsid w:val="002E4273"/>
    <w:rsid w:val="002E4B01"/>
    <w:rsid w:val="002E4FE1"/>
    <w:rsid w:val="002E5A0D"/>
    <w:rsid w:val="002E5E86"/>
    <w:rsid w:val="002E6D5C"/>
    <w:rsid w:val="002E6FC5"/>
    <w:rsid w:val="002E70B2"/>
    <w:rsid w:val="002E7332"/>
    <w:rsid w:val="002E7942"/>
    <w:rsid w:val="002F1886"/>
    <w:rsid w:val="002F2D26"/>
    <w:rsid w:val="002F2E71"/>
    <w:rsid w:val="002F3422"/>
    <w:rsid w:val="002F389C"/>
    <w:rsid w:val="002F39AB"/>
    <w:rsid w:val="002F4F06"/>
    <w:rsid w:val="002F55D5"/>
    <w:rsid w:val="002F5D27"/>
    <w:rsid w:val="002F6309"/>
    <w:rsid w:val="002F6357"/>
    <w:rsid w:val="002F6385"/>
    <w:rsid w:val="002F65BD"/>
    <w:rsid w:val="002F6911"/>
    <w:rsid w:val="002F6927"/>
    <w:rsid w:val="002F6ECD"/>
    <w:rsid w:val="00300870"/>
    <w:rsid w:val="00301145"/>
    <w:rsid w:val="003014FC"/>
    <w:rsid w:val="00301F95"/>
    <w:rsid w:val="003023AB"/>
    <w:rsid w:val="00303319"/>
    <w:rsid w:val="00303A20"/>
    <w:rsid w:val="00303E87"/>
    <w:rsid w:val="00304516"/>
    <w:rsid w:val="00304798"/>
    <w:rsid w:val="0030534F"/>
    <w:rsid w:val="00305EAE"/>
    <w:rsid w:val="0030682F"/>
    <w:rsid w:val="00310240"/>
    <w:rsid w:val="00310B69"/>
    <w:rsid w:val="0031123C"/>
    <w:rsid w:val="00311610"/>
    <w:rsid w:val="0031166E"/>
    <w:rsid w:val="00311702"/>
    <w:rsid w:val="00311A56"/>
    <w:rsid w:val="00311FD9"/>
    <w:rsid w:val="003127AD"/>
    <w:rsid w:val="00312B24"/>
    <w:rsid w:val="00312D42"/>
    <w:rsid w:val="00312EC5"/>
    <w:rsid w:val="00312FF3"/>
    <w:rsid w:val="00313BF8"/>
    <w:rsid w:val="00314942"/>
    <w:rsid w:val="00315FA8"/>
    <w:rsid w:val="003165CF"/>
    <w:rsid w:val="00317520"/>
    <w:rsid w:val="00317B96"/>
    <w:rsid w:val="00317CEB"/>
    <w:rsid w:val="00320A50"/>
    <w:rsid w:val="00320D7C"/>
    <w:rsid w:val="0032132E"/>
    <w:rsid w:val="00321967"/>
    <w:rsid w:val="003220D1"/>
    <w:rsid w:val="00322278"/>
    <w:rsid w:val="003226A6"/>
    <w:rsid w:val="003227A8"/>
    <w:rsid w:val="003228DE"/>
    <w:rsid w:val="0032316B"/>
    <w:rsid w:val="00323621"/>
    <w:rsid w:val="00323751"/>
    <w:rsid w:val="00323CB2"/>
    <w:rsid w:val="00324F32"/>
    <w:rsid w:val="0032502D"/>
    <w:rsid w:val="0032512C"/>
    <w:rsid w:val="00325347"/>
    <w:rsid w:val="003257B3"/>
    <w:rsid w:val="003257F8"/>
    <w:rsid w:val="00325F94"/>
    <w:rsid w:val="00326243"/>
    <w:rsid w:val="00326590"/>
    <w:rsid w:val="0032752C"/>
    <w:rsid w:val="00327AFD"/>
    <w:rsid w:val="0033091A"/>
    <w:rsid w:val="00330CB4"/>
    <w:rsid w:val="00331909"/>
    <w:rsid w:val="003325E0"/>
    <w:rsid w:val="00332693"/>
    <w:rsid w:val="00332F51"/>
    <w:rsid w:val="00332F76"/>
    <w:rsid w:val="0033323D"/>
    <w:rsid w:val="003334BF"/>
    <w:rsid w:val="00333969"/>
    <w:rsid w:val="003339A2"/>
    <w:rsid w:val="003360DB"/>
    <w:rsid w:val="00337834"/>
    <w:rsid w:val="0034007B"/>
    <w:rsid w:val="0034041E"/>
    <w:rsid w:val="003407B9"/>
    <w:rsid w:val="00340DEF"/>
    <w:rsid w:val="003411F3"/>
    <w:rsid w:val="0034133B"/>
    <w:rsid w:val="003413A3"/>
    <w:rsid w:val="003418E2"/>
    <w:rsid w:val="00341A84"/>
    <w:rsid w:val="00341BFA"/>
    <w:rsid w:val="0034258B"/>
    <w:rsid w:val="003425A6"/>
    <w:rsid w:val="00342D61"/>
    <w:rsid w:val="00342D94"/>
    <w:rsid w:val="00342F8F"/>
    <w:rsid w:val="003433F1"/>
    <w:rsid w:val="00343C37"/>
    <w:rsid w:val="00344117"/>
    <w:rsid w:val="00344217"/>
    <w:rsid w:val="0034431A"/>
    <w:rsid w:val="003448CB"/>
    <w:rsid w:val="00344CE6"/>
    <w:rsid w:val="0034577D"/>
    <w:rsid w:val="00345954"/>
    <w:rsid w:val="00346242"/>
    <w:rsid w:val="00346776"/>
    <w:rsid w:val="0034683A"/>
    <w:rsid w:val="00346F96"/>
    <w:rsid w:val="0035020D"/>
    <w:rsid w:val="003502FE"/>
    <w:rsid w:val="0035058A"/>
    <w:rsid w:val="003518B1"/>
    <w:rsid w:val="003522F8"/>
    <w:rsid w:val="00352AC6"/>
    <w:rsid w:val="00353387"/>
    <w:rsid w:val="00353A9D"/>
    <w:rsid w:val="00353D92"/>
    <w:rsid w:val="00354A48"/>
    <w:rsid w:val="00354C42"/>
    <w:rsid w:val="00354F85"/>
    <w:rsid w:val="0035577C"/>
    <w:rsid w:val="00355CB6"/>
    <w:rsid w:val="00356878"/>
    <w:rsid w:val="00356B89"/>
    <w:rsid w:val="003574AC"/>
    <w:rsid w:val="003576F5"/>
    <w:rsid w:val="00357700"/>
    <w:rsid w:val="00357896"/>
    <w:rsid w:val="0036024B"/>
    <w:rsid w:val="0036093D"/>
    <w:rsid w:val="00360C3A"/>
    <w:rsid w:val="003610E5"/>
    <w:rsid w:val="003613AA"/>
    <w:rsid w:val="00361704"/>
    <w:rsid w:val="00361855"/>
    <w:rsid w:val="00361C26"/>
    <w:rsid w:val="00362257"/>
    <w:rsid w:val="003627DA"/>
    <w:rsid w:val="003629FA"/>
    <w:rsid w:val="00363119"/>
    <w:rsid w:val="0036357C"/>
    <w:rsid w:val="00363593"/>
    <w:rsid w:val="00363928"/>
    <w:rsid w:val="003647F7"/>
    <w:rsid w:val="00364E0C"/>
    <w:rsid w:val="00365698"/>
    <w:rsid w:val="00365EC5"/>
    <w:rsid w:val="00366530"/>
    <w:rsid w:val="00366821"/>
    <w:rsid w:val="003668FB"/>
    <w:rsid w:val="00366CA3"/>
    <w:rsid w:val="003709BC"/>
    <w:rsid w:val="00371257"/>
    <w:rsid w:val="00371703"/>
    <w:rsid w:val="0037237C"/>
    <w:rsid w:val="00372F8F"/>
    <w:rsid w:val="003745D9"/>
    <w:rsid w:val="00374E7A"/>
    <w:rsid w:val="00375383"/>
    <w:rsid w:val="00375BA3"/>
    <w:rsid w:val="00377739"/>
    <w:rsid w:val="00377C15"/>
    <w:rsid w:val="00377EF4"/>
    <w:rsid w:val="0038051B"/>
    <w:rsid w:val="003809E4"/>
    <w:rsid w:val="00380CAA"/>
    <w:rsid w:val="00380DAD"/>
    <w:rsid w:val="00380E72"/>
    <w:rsid w:val="0038194E"/>
    <w:rsid w:val="00381CA7"/>
    <w:rsid w:val="00383C32"/>
    <w:rsid w:val="00383DE9"/>
    <w:rsid w:val="00383E65"/>
    <w:rsid w:val="003844E1"/>
    <w:rsid w:val="0038462E"/>
    <w:rsid w:val="00386663"/>
    <w:rsid w:val="003868D1"/>
    <w:rsid w:val="00386DE9"/>
    <w:rsid w:val="0038704B"/>
    <w:rsid w:val="003871FD"/>
    <w:rsid w:val="003874CE"/>
    <w:rsid w:val="00387537"/>
    <w:rsid w:val="00387920"/>
    <w:rsid w:val="00387FF8"/>
    <w:rsid w:val="0039062D"/>
    <w:rsid w:val="00390A74"/>
    <w:rsid w:val="00390C53"/>
    <w:rsid w:val="00390D23"/>
    <w:rsid w:val="00391C54"/>
    <w:rsid w:val="00391C70"/>
    <w:rsid w:val="00391C9A"/>
    <w:rsid w:val="003929A3"/>
    <w:rsid w:val="00393444"/>
    <w:rsid w:val="0039381B"/>
    <w:rsid w:val="00394000"/>
    <w:rsid w:val="00394124"/>
    <w:rsid w:val="003944E8"/>
    <w:rsid w:val="00395589"/>
    <w:rsid w:val="00395B1C"/>
    <w:rsid w:val="00395D8F"/>
    <w:rsid w:val="003963C9"/>
    <w:rsid w:val="0039676E"/>
    <w:rsid w:val="00396F82"/>
    <w:rsid w:val="00397495"/>
    <w:rsid w:val="00397B36"/>
    <w:rsid w:val="003A0A90"/>
    <w:rsid w:val="003A0B50"/>
    <w:rsid w:val="003A0C89"/>
    <w:rsid w:val="003A1287"/>
    <w:rsid w:val="003A1A51"/>
    <w:rsid w:val="003A1CF7"/>
    <w:rsid w:val="003A28AA"/>
    <w:rsid w:val="003A28FA"/>
    <w:rsid w:val="003A2D7A"/>
    <w:rsid w:val="003A3920"/>
    <w:rsid w:val="003A3BED"/>
    <w:rsid w:val="003A44C6"/>
    <w:rsid w:val="003A4D00"/>
    <w:rsid w:val="003A570E"/>
    <w:rsid w:val="003A5731"/>
    <w:rsid w:val="003A580A"/>
    <w:rsid w:val="003A65FA"/>
    <w:rsid w:val="003A6617"/>
    <w:rsid w:val="003A74E3"/>
    <w:rsid w:val="003A7DA3"/>
    <w:rsid w:val="003B00FF"/>
    <w:rsid w:val="003B0478"/>
    <w:rsid w:val="003B0526"/>
    <w:rsid w:val="003B08E4"/>
    <w:rsid w:val="003B0D66"/>
    <w:rsid w:val="003B0F96"/>
    <w:rsid w:val="003B116A"/>
    <w:rsid w:val="003B1DAC"/>
    <w:rsid w:val="003B1E65"/>
    <w:rsid w:val="003B26CD"/>
    <w:rsid w:val="003B2E77"/>
    <w:rsid w:val="003B310F"/>
    <w:rsid w:val="003B3434"/>
    <w:rsid w:val="003B3776"/>
    <w:rsid w:val="003B3A9D"/>
    <w:rsid w:val="003B3B8D"/>
    <w:rsid w:val="003B3D5D"/>
    <w:rsid w:val="003B403A"/>
    <w:rsid w:val="003B4DDA"/>
    <w:rsid w:val="003B5332"/>
    <w:rsid w:val="003B5876"/>
    <w:rsid w:val="003B5B2A"/>
    <w:rsid w:val="003B6086"/>
    <w:rsid w:val="003B61E2"/>
    <w:rsid w:val="003B63D4"/>
    <w:rsid w:val="003B7487"/>
    <w:rsid w:val="003B7FE7"/>
    <w:rsid w:val="003C005E"/>
    <w:rsid w:val="003C0435"/>
    <w:rsid w:val="003C0F7C"/>
    <w:rsid w:val="003C1112"/>
    <w:rsid w:val="003C15D1"/>
    <w:rsid w:val="003C18FC"/>
    <w:rsid w:val="003C1CC3"/>
    <w:rsid w:val="003C1FE7"/>
    <w:rsid w:val="003C23B1"/>
    <w:rsid w:val="003C2E36"/>
    <w:rsid w:val="003C3674"/>
    <w:rsid w:val="003C37FF"/>
    <w:rsid w:val="003C40A8"/>
    <w:rsid w:val="003C46ED"/>
    <w:rsid w:val="003C48C2"/>
    <w:rsid w:val="003C53F1"/>
    <w:rsid w:val="003C556C"/>
    <w:rsid w:val="003C5B08"/>
    <w:rsid w:val="003C62DF"/>
    <w:rsid w:val="003C657A"/>
    <w:rsid w:val="003C65E9"/>
    <w:rsid w:val="003C661F"/>
    <w:rsid w:val="003C6929"/>
    <w:rsid w:val="003C6E72"/>
    <w:rsid w:val="003C727D"/>
    <w:rsid w:val="003C73DD"/>
    <w:rsid w:val="003D09A8"/>
    <w:rsid w:val="003D0ABA"/>
    <w:rsid w:val="003D0B3E"/>
    <w:rsid w:val="003D0D2D"/>
    <w:rsid w:val="003D1275"/>
    <w:rsid w:val="003D16EC"/>
    <w:rsid w:val="003D1D4D"/>
    <w:rsid w:val="003D1DD6"/>
    <w:rsid w:val="003D273D"/>
    <w:rsid w:val="003D29EB"/>
    <w:rsid w:val="003D2E8E"/>
    <w:rsid w:val="003D38BC"/>
    <w:rsid w:val="003D40C8"/>
    <w:rsid w:val="003D461E"/>
    <w:rsid w:val="003D57FC"/>
    <w:rsid w:val="003D6465"/>
    <w:rsid w:val="003D7485"/>
    <w:rsid w:val="003E0377"/>
    <w:rsid w:val="003E097D"/>
    <w:rsid w:val="003E0AD7"/>
    <w:rsid w:val="003E1A98"/>
    <w:rsid w:val="003E2677"/>
    <w:rsid w:val="003E3459"/>
    <w:rsid w:val="003E3719"/>
    <w:rsid w:val="003E3964"/>
    <w:rsid w:val="003E3A98"/>
    <w:rsid w:val="003E4171"/>
    <w:rsid w:val="003E532B"/>
    <w:rsid w:val="003E5875"/>
    <w:rsid w:val="003E5DA3"/>
    <w:rsid w:val="003E5DBF"/>
    <w:rsid w:val="003E6B6B"/>
    <w:rsid w:val="003E6C52"/>
    <w:rsid w:val="003E7142"/>
    <w:rsid w:val="003E755E"/>
    <w:rsid w:val="003E76A0"/>
    <w:rsid w:val="003F0974"/>
    <w:rsid w:val="003F0DA7"/>
    <w:rsid w:val="003F1207"/>
    <w:rsid w:val="003F1532"/>
    <w:rsid w:val="003F1B0D"/>
    <w:rsid w:val="003F1C64"/>
    <w:rsid w:val="003F1DEE"/>
    <w:rsid w:val="003F2326"/>
    <w:rsid w:val="003F24D3"/>
    <w:rsid w:val="003F24E8"/>
    <w:rsid w:val="003F2572"/>
    <w:rsid w:val="003F26EA"/>
    <w:rsid w:val="003F2CB6"/>
    <w:rsid w:val="003F30B8"/>
    <w:rsid w:val="003F3E39"/>
    <w:rsid w:val="003F4588"/>
    <w:rsid w:val="003F4689"/>
    <w:rsid w:val="003F4CD6"/>
    <w:rsid w:val="003F4FF4"/>
    <w:rsid w:val="003F5A27"/>
    <w:rsid w:val="003F5BAB"/>
    <w:rsid w:val="003F60B9"/>
    <w:rsid w:val="003F64A8"/>
    <w:rsid w:val="003F69E2"/>
    <w:rsid w:val="003F6D1D"/>
    <w:rsid w:val="003F77D4"/>
    <w:rsid w:val="003F7E33"/>
    <w:rsid w:val="003F7E83"/>
    <w:rsid w:val="003F7EE6"/>
    <w:rsid w:val="00400235"/>
    <w:rsid w:val="0040047F"/>
    <w:rsid w:val="00400946"/>
    <w:rsid w:val="00400969"/>
    <w:rsid w:val="00401361"/>
    <w:rsid w:val="0040155F"/>
    <w:rsid w:val="004016ED"/>
    <w:rsid w:val="00401C82"/>
    <w:rsid w:val="004026FA"/>
    <w:rsid w:val="00403246"/>
    <w:rsid w:val="00403FA5"/>
    <w:rsid w:val="0040448B"/>
    <w:rsid w:val="00404C1A"/>
    <w:rsid w:val="00404D40"/>
    <w:rsid w:val="00405051"/>
    <w:rsid w:val="00406674"/>
    <w:rsid w:val="004067DC"/>
    <w:rsid w:val="00406A45"/>
    <w:rsid w:val="00406B86"/>
    <w:rsid w:val="00406D38"/>
    <w:rsid w:val="0040769B"/>
    <w:rsid w:val="004077D8"/>
    <w:rsid w:val="00407991"/>
    <w:rsid w:val="00407FBF"/>
    <w:rsid w:val="00407FD7"/>
    <w:rsid w:val="00410C8D"/>
    <w:rsid w:val="00410EF9"/>
    <w:rsid w:val="00411079"/>
    <w:rsid w:val="00411469"/>
    <w:rsid w:val="004118BF"/>
    <w:rsid w:val="00411E06"/>
    <w:rsid w:val="004121E4"/>
    <w:rsid w:val="00412566"/>
    <w:rsid w:val="004127D8"/>
    <w:rsid w:val="004128A2"/>
    <w:rsid w:val="004129D0"/>
    <w:rsid w:val="004129FE"/>
    <w:rsid w:val="00412C74"/>
    <w:rsid w:val="004132D9"/>
    <w:rsid w:val="00413721"/>
    <w:rsid w:val="00413CD1"/>
    <w:rsid w:val="004141B4"/>
    <w:rsid w:val="004142AB"/>
    <w:rsid w:val="00414AD1"/>
    <w:rsid w:val="00416069"/>
    <w:rsid w:val="00416668"/>
    <w:rsid w:val="00416F82"/>
    <w:rsid w:val="0041788D"/>
    <w:rsid w:val="00417A74"/>
    <w:rsid w:val="00417C1A"/>
    <w:rsid w:val="00420214"/>
    <w:rsid w:val="004202BC"/>
    <w:rsid w:val="00420552"/>
    <w:rsid w:val="004208FE"/>
    <w:rsid w:val="00420949"/>
    <w:rsid w:val="00420B09"/>
    <w:rsid w:val="00421637"/>
    <w:rsid w:val="00421EC6"/>
    <w:rsid w:val="00422037"/>
    <w:rsid w:val="0042214C"/>
    <w:rsid w:val="0042251E"/>
    <w:rsid w:val="00422573"/>
    <w:rsid w:val="004228A4"/>
    <w:rsid w:val="004238A6"/>
    <w:rsid w:val="00423C95"/>
    <w:rsid w:val="00423F7B"/>
    <w:rsid w:val="00424323"/>
    <w:rsid w:val="0042464C"/>
    <w:rsid w:val="00425B6A"/>
    <w:rsid w:val="00425B8F"/>
    <w:rsid w:val="00425EB1"/>
    <w:rsid w:val="004261FF"/>
    <w:rsid w:val="0042622E"/>
    <w:rsid w:val="004263E9"/>
    <w:rsid w:val="004264E0"/>
    <w:rsid w:val="00426A08"/>
    <w:rsid w:val="00426BFA"/>
    <w:rsid w:val="0042741F"/>
    <w:rsid w:val="0043102E"/>
    <w:rsid w:val="0043182E"/>
    <w:rsid w:val="00431983"/>
    <w:rsid w:val="00431DDF"/>
    <w:rsid w:val="00432121"/>
    <w:rsid w:val="00432302"/>
    <w:rsid w:val="0043328D"/>
    <w:rsid w:val="00433B3D"/>
    <w:rsid w:val="00434230"/>
    <w:rsid w:val="004343D4"/>
    <w:rsid w:val="00435477"/>
    <w:rsid w:val="00435F50"/>
    <w:rsid w:val="0043648B"/>
    <w:rsid w:val="00436F35"/>
    <w:rsid w:val="0043708C"/>
    <w:rsid w:val="00437161"/>
    <w:rsid w:val="00437AB7"/>
    <w:rsid w:val="00437B73"/>
    <w:rsid w:val="00437E52"/>
    <w:rsid w:val="004403E1"/>
    <w:rsid w:val="00440A84"/>
    <w:rsid w:val="00440B39"/>
    <w:rsid w:val="00440CB1"/>
    <w:rsid w:val="0044165D"/>
    <w:rsid w:val="0044245C"/>
    <w:rsid w:val="00442824"/>
    <w:rsid w:val="00442C3C"/>
    <w:rsid w:val="00442CA5"/>
    <w:rsid w:val="00443D96"/>
    <w:rsid w:val="0044451E"/>
    <w:rsid w:val="0044499C"/>
    <w:rsid w:val="0044607E"/>
    <w:rsid w:val="00446633"/>
    <w:rsid w:val="00446852"/>
    <w:rsid w:val="00450520"/>
    <w:rsid w:val="00450680"/>
    <w:rsid w:val="0045068C"/>
    <w:rsid w:val="00450D92"/>
    <w:rsid w:val="00450F26"/>
    <w:rsid w:val="00451221"/>
    <w:rsid w:val="00451398"/>
    <w:rsid w:val="00451975"/>
    <w:rsid w:val="0045248D"/>
    <w:rsid w:val="00452C35"/>
    <w:rsid w:val="00452DF6"/>
    <w:rsid w:val="0045351C"/>
    <w:rsid w:val="00453736"/>
    <w:rsid w:val="00453DF3"/>
    <w:rsid w:val="0045462D"/>
    <w:rsid w:val="00454722"/>
    <w:rsid w:val="004549DC"/>
    <w:rsid w:val="00454A48"/>
    <w:rsid w:val="0045512E"/>
    <w:rsid w:val="00456008"/>
    <w:rsid w:val="00456198"/>
    <w:rsid w:val="004561D4"/>
    <w:rsid w:val="004564C1"/>
    <w:rsid w:val="00456CC9"/>
    <w:rsid w:val="004573A3"/>
    <w:rsid w:val="00457692"/>
    <w:rsid w:val="0045792F"/>
    <w:rsid w:val="00457AB5"/>
    <w:rsid w:val="00457C2D"/>
    <w:rsid w:val="00457D17"/>
    <w:rsid w:val="00457F69"/>
    <w:rsid w:val="00460187"/>
    <w:rsid w:val="004613E5"/>
    <w:rsid w:val="00461A10"/>
    <w:rsid w:val="004623BB"/>
    <w:rsid w:val="004629B5"/>
    <w:rsid w:val="00462A70"/>
    <w:rsid w:val="00462D04"/>
    <w:rsid w:val="0046300B"/>
    <w:rsid w:val="00463410"/>
    <w:rsid w:val="004634E9"/>
    <w:rsid w:val="00463EAE"/>
    <w:rsid w:val="00464182"/>
    <w:rsid w:val="00464626"/>
    <w:rsid w:val="00464CBF"/>
    <w:rsid w:val="0046549C"/>
    <w:rsid w:val="00465C75"/>
    <w:rsid w:val="00465F79"/>
    <w:rsid w:val="0046637A"/>
    <w:rsid w:val="00466CFE"/>
    <w:rsid w:val="00466DD3"/>
    <w:rsid w:val="004676C8"/>
    <w:rsid w:val="004676E8"/>
    <w:rsid w:val="00467C8A"/>
    <w:rsid w:val="00470D1D"/>
    <w:rsid w:val="00470DD3"/>
    <w:rsid w:val="00470E5B"/>
    <w:rsid w:val="00470EA9"/>
    <w:rsid w:val="0047187D"/>
    <w:rsid w:val="00471C39"/>
    <w:rsid w:val="004727FC"/>
    <w:rsid w:val="00472B58"/>
    <w:rsid w:val="00474583"/>
    <w:rsid w:val="004765FA"/>
    <w:rsid w:val="0047665C"/>
    <w:rsid w:val="0047682B"/>
    <w:rsid w:val="004777AB"/>
    <w:rsid w:val="00477844"/>
    <w:rsid w:val="00477A5C"/>
    <w:rsid w:val="00477F4E"/>
    <w:rsid w:val="00480951"/>
    <w:rsid w:val="00480B6E"/>
    <w:rsid w:val="004812E5"/>
    <w:rsid w:val="00481427"/>
    <w:rsid w:val="00481ABD"/>
    <w:rsid w:val="00481C7F"/>
    <w:rsid w:val="00482514"/>
    <w:rsid w:val="0048251A"/>
    <w:rsid w:val="00482568"/>
    <w:rsid w:val="00483241"/>
    <w:rsid w:val="0048338B"/>
    <w:rsid w:val="004835FC"/>
    <w:rsid w:val="00483684"/>
    <w:rsid w:val="00483CFE"/>
    <w:rsid w:val="00483EDB"/>
    <w:rsid w:val="00484443"/>
    <w:rsid w:val="004845B1"/>
    <w:rsid w:val="0048464A"/>
    <w:rsid w:val="0048469A"/>
    <w:rsid w:val="0048479D"/>
    <w:rsid w:val="0048496E"/>
    <w:rsid w:val="00484D10"/>
    <w:rsid w:val="00484E10"/>
    <w:rsid w:val="00485550"/>
    <w:rsid w:val="00485EB2"/>
    <w:rsid w:val="0048658B"/>
    <w:rsid w:val="004868DA"/>
    <w:rsid w:val="0049025D"/>
    <w:rsid w:val="004905E0"/>
    <w:rsid w:val="00490C64"/>
    <w:rsid w:val="0049139A"/>
    <w:rsid w:val="00491730"/>
    <w:rsid w:val="00491766"/>
    <w:rsid w:val="00491B28"/>
    <w:rsid w:val="00491C2F"/>
    <w:rsid w:val="00491EB0"/>
    <w:rsid w:val="00491EB9"/>
    <w:rsid w:val="004922DC"/>
    <w:rsid w:val="004936CE"/>
    <w:rsid w:val="00493A69"/>
    <w:rsid w:val="00493E5A"/>
    <w:rsid w:val="00494720"/>
    <w:rsid w:val="004947DE"/>
    <w:rsid w:val="00494B55"/>
    <w:rsid w:val="00494C6B"/>
    <w:rsid w:val="00495ACE"/>
    <w:rsid w:val="004960C1"/>
    <w:rsid w:val="00496652"/>
    <w:rsid w:val="00496E1B"/>
    <w:rsid w:val="004977D1"/>
    <w:rsid w:val="00497FAA"/>
    <w:rsid w:val="004A03E9"/>
    <w:rsid w:val="004A0623"/>
    <w:rsid w:val="004A12EE"/>
    <w:rsid w:val="004A173C"/>
    <w:rsid w:val="004A191A"/>
    <w:rsid w:val="004A1A5B"/>
    <w:rsid w:val="004A211E"/>
    <w:rsid w:val="004A3EFD"/>
    <w:rsid w:val="004A4295"/>
    <w:rsid w:val="004A6328"/>
    <w:rsid w:val="004A667B"/>
    <w:rsid w:val="004A717D"/>
    <w:rsid w:val="004A7536"/>
    <w:rsid w:val="004A7594"/>
    <w:rsid w:val="004A7A24"/>
    <w:rsid w:val="004A7BE6"/>
    <w:rsid w:val="004A7D30"/>
    <w:rsid w:val="004A7E80"/>
    <w:rsid w:val="004A7F63"/>
    <w:rsid w:val="004B0533"/>
    <w:rsid w:val="004B0B23"/>
    <w:rsid w:val="004B0CA6"/>
    <w:rsid w:val="004B3ADF"/>
    <w:rsid w:val="004B3F14"/>
    <w:rsid w:val="004B401C"/>
    <w:rsid w:val="004B4585"/>
    <w:rsid w:val="004B5111"/>
    <w:rsid w:val="004B5A4D"/>
    <w:rsid w:val="004B5AA1"/>
    <w:rsid w:val="004B5CA1"/>
    <w:rsid w:val="004B5DC5"/>
    <w:rsid w:val="004B6064"/>
    <w:rsid w:val="004B630A"/>
    <w:rsid w:val="004B6E18"/>
    <w:rsid w:val="004B70AE"/>
    <w:rsid w:val="004B75E6"/>
    <w:rsid w:val="004C0340"/>
    <w:rsid w:val="004C1435"/>
    <w:rsid w:val="004C1742"/>
    <w:rsid w:val="004C1B7F"/>
    <w:rsid w:val="004C21F0"/>
    <w:rsid w:val="004C2423"/>
    <w:rsid w:val="004C271F"/>
    <w:rsid w:val="004C2C8D"/>
    <w:rsid w:val="004C2EED"/>
    <w:rsid w:val="004C381C"/>
    <w:rsid w:val="004C4886"/>
    <w:rsid w:val="004C49CD"/>
    <w:rsid w:val="004C5E1C"/>
    <w:rsid w:val="004C6B44"/>
    <w:rsid w:val="004C70E5"/>
    <w:rsid w:val="004C765E"/>
    <w:rsid w:val="004C78FC"/>
    <w:rsid w:val="004C7957"/>
    <w:rsid w:val="004C7B1C"/>
    <w:rsid w:val="004D0968"/>
    <w:rsid w:val="004D0D88"/>
    <w:rsid w:val="004D14CD"/>
    <w:rsid w:val="004D1B1A"/>
    <w:rsid w:val="004D264B"/>
    <w:rsid w:val="004D2942"/>
    <w:rsid w:val="004D2BB2"/>
    <w:rsid w:val="004D2DAA"/>
    <w:rsid w:val="004D3C18"/>
    <w:rsid w:val="004D3E50"/>
    <w:rsid w:val="004D3FFA"/>
    <w:rsid w:val="004D4973"/>
    <w:rsid w:val="004D4A04"/>
    <w:rsid w:val="004D4A4B"/>
    <w:rsid w:val="004D4A53"/>
    <w:rsid w:val="004D50CC"/>
    <w:rsid w:val="004D533D"/>
    <w:rsid w:val="004D6576"/>
    <w:rsid w:val="004D6B66"/>
    <w:rsid w:val="004D6E11"/>
    <w:rsid w:val="004D7171"/>
    <w:rsid w:val="004D765A"/>
    <w:rsid w:val="004D7A97"/>
    <w:rsid w:val="004D7B94"/>
    <w:rsid w:val="004E00DD"/>
    <w:rsid w:val="004E069F"/>
    <w:rsid w:val="004E1006"/>
    <w:rsid w:val="004E26F6"/>
    <w:rsid w:val="004E2782"/>
    <w:rsid w:val="004E2798"/>
    <w:rsid w:val="004E2812"/>
    <w:rsid w:val="004E2A38"/>
    <w:rsid w:val="004E2AE6"/>
    <w:rsid w:val="004E2F82"/>
    <w:rsid w:val="004E3211"/>
    <w:rsid w:val="004E3D52"/>
    <w:rsid w:val="004E3FBD"/>
    <w:rsid w:val="004E4060"/>
    <w:rsid w:val="004E451A"/>
    <w:rsid w:val="004E4E57"/>
    <w:rsid w:val="004E4ECB"/>
    <w:rsid w:val="004E4F7B"/>
    <w:rsid w:val="004E52F7"/>
    <w:rsid w:val="004E5454"/>
    <w:rsid w:val="004E559F"/>
    <w:rsid w:val="004E59FA"/>
    <w:rsid w:val="004E5A50"/>
    <w:rsid w:val="004E5B35"/>
    <w:rsid w:val="004E5E14"/>
    <w:rsid w:val="004E6E4E"/>
    <w:rsid w:val="004E705A"/>
    <w:rsid w:val="004E7205"/>
    <w:rsid w:val="004E7288"/>
    <w:rsid w:val="004E75EB"/>
    <w:rsid w:val="004E77D1"/>
    <w:rsid w:val="004E78DE"/>
    <w:rsid w:val="004EF8B8"/>
    <w:rsid w:val="004F04AF"/>
    <w:rsid w:val="004F04E7"/>
    <w:rsid w:val="004F074C"/>
    <w:rsid w:val="004F0A43"/>
    <w:rsid w:val="004F0A7C"/>
    <w:rsid w:val="004F0C2D"/>
    <w:rsid w:val="004F10B6"/>
    <w:rsid w:val="004F1498"/>
    <w:rsid w:val="004F1EE6"/>
    <w:rsid w:val="004F1F26"/>
    <w:rsid w:val="004F2290"/>
    <w:rsid w:val="004F2CFE"/>
    <w:rsid w:val="004F3349"/>
    <w:rsid w:val="004F3418"/>
    <w:rsid w:val="004F3B33"/>
    <w:rsid w:val="004F480B"/>
    <w:rsid w:val="004F49C9"/>
    <w:rsid w:val="004F4B1B"/>
    <w:rsid w:val="004F4E35"/>
    <w:rsid w:val="004F558F"/>
    <w:rsid w:val="004F66AD"/>
    <w:rsid w:val="004F74B4"/>
    <w:rsid w:val="004F77D4"/>
    <w:rsid w:val="004F7820"/>
    <w:rsid w:val="004F7B81"/>
    <w:rsid w:val="004F7BF0"/>
    <w:rsid w:val="005004CF"/>
    <w:rsid w:val="005009D4"/>
    <w:rsid w:val="00500B5D"/>
    <w:rsid w:val="00501166"/>
    <w:rsid w:val="005019D8"/>
    <w:rsid w:val="00501CDF"/>
    <w:rsid w:val="00502279"/>
    <w:rsid w:val="00502646"/>
    <w:rsid w:val="0050281C"/>
    <w:rsid w:val="00502D0C"/>
    <w:rsid w:val="005032A1"/>
    <w:rsid w:val="00503616"/>
    <w:rsid w:val="00503807"/>
    <w:rsid w:val="00503B4C"/>
    <w:rsid w:val="0050478C"/>
    <w:rsid w:val="00504E3A"/>
    <w:rsid w:val="00505085"/>
    <w:rsid w:val="0050563E"/>
    <w:rsid w:val="00505F37"/>
    <w:rsid w:val="00506433"/>
    <w:rsid w:val="00506507"/>
    <w:rsid w:val="00506C7D"/>
    <w:rsid w:val="00506D37"/>
    <w:rsid w:val="00506DF8"/>
    <w:rsid w:val="005072C6"/>
    <w:rsid w:val="00507797"/>
    <w:rsid w:val="00507B72"/>
    <w:rsid w:val="00507C5E"/>
    <w:rsid w:val="005102C3"/>
    <w:rsid w:val="005104B4"/>
    <w:rsid w:val="00510B1C"/>
    <w:rsid w:val="00510DF9"/>
    <w:rsid w:val="00511492"/>
    <w:rsid w:val="0051185F"/>
    <w:rsid w:val="005119BB"/>
    <w:rsid w:val="00511AA9"/>
    <w:rsid w:val="00511B5E"/>
    <w:rsid w:val="00511CF3"/>
    <w:rsid w:val="00511D1F"/>
    <w:rsid w:val="00511EBD"/>
    <w:rsid w:val="00511EC2"/>
    <w:rsid w:val="00512B7B"/>
    <w:rsid w:val="00512DAF"/>
    <w:rsid w:val="00512DF7"/>
    <w:rsid w:val="00512E3A"/>
    <w:rsid w:val="0051386B"/>
    <w:rsid w:val="0051389E"/>
    <w:rsid w:val="00513A7A"/>
    <w:rsid w:val="00513B37"/>
    <w:rsid w:val="005143D2"/>
    <w:rsid w:val="00514611"/>
    <w:rsid w:val="0051476B"/>
    <w:rsid w:val="00514959"/>
    <w:rsid w:val="00514A22"/>
    <w:rsid w:val="00514E5C"/>
    <w:rsid w:val="00515532"/>
    <w:rsid w:val="00515765"/>
    <w:rsid w:val="00515998"/>
    <w:rsid w:val="005164F6"/>
    <w:rsid w:val="00516B85"/>
    <w:rsid w:val="00516E3F"/>
    <w:rsid w:val="0051710F"/>
    <w:rsid w:val="00517C14"/>
    <w:rsid w:val="00517F8B"/>
    <w:rsid w:val="005202DE"/>
    <w:rsid w:val="00521093"/>
    <w:rsid w:val="005212B8"/>
    <w:rsid w:val="005217E3"/>
    <w:rsid w:val="00521871"/>
    <w:rsid w:val="00522279"/>
    <w:rsid w:val="00522E56"/>
    <w:rsid w:val="00523AAC"/>
    <w:rsid w:val="00523AC0"/>
    <w:rsid w:val="00523B88"/>
    <w:rsid w:val="00523C80"/>
    <w:rsid w:val="00524277"/>
    <w:rsid w:val="00524668"/>
    <w:rsid w:val="00524C67"/>
    <w:rsid w:val="00524D2D"/>
    <w:rsid w:val="00525433"/>
    <w:rsid w:val="00525763"/>
    <w:rsid w:val="00525B77"/>
    <w:rsid w:val="0052614A"/>
    <w:rsid w:val="005261D0"/>
    <w:rsid w:val="005262C1"/>
    <w:rsid w:val="00526A2D"/>
    <w:rsid w:val="00526FDA"/>
    <w:rsid w:val="00527513"/>
    <w:rsid w:val="005277F8"/>
    <w:rsid w:val="0052799B"/>
    <w:rsid w:val="00530743"/>
    <w:rsid w:val="00530B3C"/>
    <w:rsid w:val="00531057"/>
    <w:rsid w:val="005313A1"/>
    <w:rsid w:val="00531ECC"/>
    <w:rsid w:val="00531F51"/>
    <w:rsid w:val="00532794"/>
    <w:rsid w:val="00532BB6"/>
    <w:rsid w:val="00532C91"/>
    <w:rsid w:val="00532D93"/>
    <w:rsid w:val="005338D8"/>
    <w:rsid w:val="005343F6"/>
    <w:rsid w:val="005348E5"/>
    <w:rsid w:val="00534A99"/>
    <w:rsid w:val="00535470"/>
    <w:rsid w:val="00535A82"/>
    <w:rsid w:val="00535DAA"/>
    <w:rsid w:val="0053610A"/>
    <w:rsid w:val="005363E8"/>
    <w:rsid w:val="00536BE2"/>
    <w:rsid w:val="005371C2"/>
    <w:rsid w:val="0053774B"/>
    <w:rsid w:val="00537846"/>
    <w:rsid w:val="005408BA"/>
    <w:rsid w:val="00540A32"/>
    <w:rsid w:val="00541A65"/>
    <w:rsid w:val="00541B21"/>
    <w:rsid w:val="00542186"/>
    <w:rsid w:val="00542284"/>
    <w:rsid w:val="00542862"/>
    <w:rsid w:val="00542C22"/>
    <w:rsid w:val="0054309E"/>
    <w:rsid w:val="005442C7"/>
    <w:rsid w:val="00544559"/>
    <w:rsid w:val="00544673"/>
    <w:rsid w:val="00545421"/>
    <w:rsid w:val="00546030"/>
    <w:rsid w:val="0054607B"/>
    <w:rsid w:val="005471BB"/>
    <w:rsid w:val="00547D30"/>
    <w:rsid w:val="0055039E"/>
    <w:rsid w:val="00550BBC"/>
    <w:rsid w:val="00550EF2"/>
    <w:rsid w:val="00551451"/>
    <w:rsid w:val="00551AD6"/>
    <w:rsid w:val="00551E22"/>
    <w:rsid w:val="00552207"/>
    <w:rsid w:val="00552595"/>
    <w:rsid w:val="005527CE"/>
    <w:rsid w:val="00552F86"/>
    <w:rsid w:val="00553226"/>
    <w:rsid w:val="005532FC"/>
    <w:rsid w:val="00553703"/>
    <w:rsid w:val="00553D61"/>
    <w:rsid w:val="00553ED6"/>
    <w:rsid w:val="00554570"/>
    <w:rsid w:val="0055458B"/>
    <w:rsid w:val="00556334"/>
    <w:rsid w:val="0056018D"/>
    <w:rsid w:val="0056078F"/>
    <w:rsid w:val="0056189C"/>
    <w:rsid w:val="005619E8"/>
    <w:rsid w:val="00562204"/>
    <w:rsid w:val="00563883"/>
    <w:rsid w:val="005638C6"/>
    <w:rsid w:val="005639D4"/>
    <w:rsid w:val="00564186"/>
    <w:rsid w:val="0056444D"/>
    <w:rsid w:val="005653DA"/>
    <w:rsid w:val="00565997"/>
    <w:rsid w:val="00566F09"/>
    <w:rsid w:val="00567181"/>
    <w:rsid w:val="00567C1C"/>
    <w:rsid w:val="00567CCB"/>
    <w:rsid w:val="00567D12"/>
    <w:rsid w:val="00567E7F"/>
    <w:rsid w:val="00567F02"/>
    <w:rsid w:val="005700FF"/>
    <w:rsid w:val="005704B1"/>
    <w:rsid w:val="00570877"/>
    <w:rsid w:val="00570A02"/>
    <w:rsid w:val="00571909"/>
    <w:rsid w:val="0057266E"/>
    <w:rsid w:val="00572A9A"/>
    <w:rsid w:val="00572BBD"/>
    <w:rsid w:val="00572E3C"/>
    <w:rsid w:val="00573427"/>
    <w:rsid w:val="00573A83"/>
    <w:rsid w:val="005740DD"/>
    <w:rsid w:val="005743CB"/>
    <w:rsid w:val="00575412"/>
    <w:rsid w:val="00575688"/>
    <w:rsid w:val="00575709"/>
    <w:rsid w:val="00576F6A"/>
    <w:rsid w:val="0057714C"/>
    <w:rsid w:val="00577B27"/>
    <w:rsid w:val="00580B43"/>
    <w:rsid w:val="00581147"/>
    <w:rsid w:val="00582852"/>
    <w:rsid w:val="00582AAB"/>
    <w:rsid w:val="00583AE7"/>
    <w:rsid w:val="00583EBD"/>
    <w:rsid w:val="00584259"/>
    <w:rsid w:val="00584349"/>
    <w:rsid w:val="00584913"/>
    <w:rsid w:val="00584B58"/>
    <w:rsid w:val="00584FE7"/>
    <w:rsid w:val="005858A2"/>
    <w:rsid w:val="00585A2B"/>
    <w:rsid w:val="00585BA3"/>
    <w:rsid w:val="00586244"/>
    <w:rsid w:val="00586352"/>
    <w:rsid w:val="0058635C"/>
    <w:rsid w:val="0058653E"/>
    <w:rsid w:val="00586A0F"/>
    <w:rsid w:val="00587465"/>
    <w:rsid w:val="005876F2"/>
    <w:rsid w:val="00587E9A"/>
    <w:rsid w:val="005903C6"/>
    <w:rsid w:val="00590BA9"/>
    <w:rsid w:val="00590F16"/>
    <w:rsid w:val="00591248"/>
    <w:rsid w:val="005919EC"/>
    <w:rsid w:val="00591BB0"/>
    <w:rsid w:val="00591C16"/>
    <w:rsid w:val="00591E34"/>
    <w:rsid w:val="0059227C"/>
    <w:rsid w:val="00592939"/>
    <w:rsid w:val="00592FFC"/>
    <w:rsid w:val="00593A42"/>
    <w:rsid w:val="00593C6D"/>
    <w:rsid w:val="00593DE6"/>
    <w:rsid w:val="005941FE"/>
    <w:rsid w:val="005948FA"/>
    <w:rsid w:val="00594BC4"/>
    <w:rsid w:val="00594FF5"/>
    <w:rsid w:val="0059535D"/>
    <w:rsid w:val="00595EFA"/>
    <w:rsid w:val="00596073"/>
    <w:rsid w:val="005961A6"/>
    <w:rsid w:val="0059647C"/>
    <w:rsid w:val="0059686A"/>
    <w:rsid w:val="00596BC5"/>
    <w:rsid w:val="00596D10"/>
    <w:rsid w:val="00597712"/>
    <w:rsid w:val="00597A10"/>
    <w:rsid w:val="00597A25"/>
    <w:rsid w:val="00597C0F"/>
    <w:rsid w:val="00597F23"/>
    <w:rsid w:val="00597F84"/>
    <w:rsid w:val="005A01A9"/>
    <w:rsid w:val="005A0693"/>
    <w:rsid w:val="005A08EF"/>
    <w:rsid w:val="005A0DDC"/>
    <w:rsid w:val="005A12C6"/>
    <w:rsid w:val="005A1371"/>
    <w:rsid w:val="005A14AF"/>
    <w:rsid w:val="005A14B1"/>
    <w:rsid w:val="005A2053"/>
    <w:rsid w:val="005A2F99"/>
    <w:rsid w:val="005A3079"/>
    <w:rsid w:val="005A3144"/>
    <w:rsid w:val="005A3484"/>
    <w:rsid w:val="005A37BE"/>
    <w:rsid w:val="005A3C63"/>
    <w:rsid w:val="005A40A6"/>
    <w:rsid w:val="005A4464"/>
    <w:rsid w:val="005A4481"/>
    <w:rsid w:val="005A4C1F"/>
    <w:rsid w:val="005A4D28"/>
    <w:rsid w:val="005A51B4"/>
    <w:rsid w:val="005A53E3"/>
    <w:rsid w:val="005A564E"/>
    <w:rsid w:val="005A5BEF"/>
    <w:rsid w:val="005A7314"/>
    <w:rsid w:val="005A74FB"/>
    <w:rsid w:val="005A7977"/>
    <w:rsid w:val="005A7C0B"/>
    <w:rsid w:val="005B0455"/>
    <w:rsid w:val="005B0A3D"/>
    <w:rsid w:val="005B0ADD"/>
    <w:rsid w:val="005B0F18"/>
    <w:rsid w:val="005B14DF"/>
    <w:rsid w:val="005B198E"/>
    <w:rsid w:val="005B292B"/>
    <w:rsid w:val="005B2BF5"/>
    <w:rsid w:val="005B2E7A"/>
    <w:rsid w:val="005B33FF"/>
    <w:rsid w:val="005B389E"/>
    <w:rsid w:val="005B46C9"/>
    <w:rsid w:val="005B614A"/>
    <w:rsid w:val="005B62CB"/>
    <w:rsid w:val="005B68AB"/>
    <w:rsid w:val="005B6A58"/>
    <w:rsid w:val="005B6E4B"/>
    <w:rsid w:val="005B716E"/>
    <w:rsid w:val="005B7968"/>
    <w:rsid w:val="005B7DA3"/>
    <w:rsid w:val="005B7E39"/>
    <w:rsid w:val="005B7EA6"/>
    <w:rsid w:val="005B7FAB"/>
    <w:rsid w:val="005C01A5"/>
    <w:rsid w:val="005C03B5"/>
    <w:rsid w:val="005C076F"/>
    <w:rsid w:val="005C0F00"/>
    <w:rsid w:val="005C0FC0"/>
    <w:rsid w:val="005C15FF"/>
    <w:rsid w:val="005C2114"/>
    <w:rsid w:val="005C2616"/>
    <w:rsid w:val="005C33EE"/>
    <w:rsid w:val="005C356F"/>
    <w:rsid w:val="005C3D4E"/>
    <w:rsid w:val="005C416C"/>
    <w:rsid w:val="005C47D0"/>
    <w:rsid w:val="005C4E2D"/>
    <w:rsid w:val="005C59C2"/>
    <w:rsid w:val="005C6395"/>
    <w:rsid w:val="005C639F"/>
    <w:rsid w:val="005C68D9"/>
    <w:rsid w:val="005C6CAE"/>
    <w:rsid w:val="005D04CD"/>
    <w:rsid w:val="005D0A9A"/>
    <w:rsid w:val="005D0C75"/>
    <w:rsid w:val="005D148E"/>
    <w:rsid w:val="005D158C"/>
    <w:rsid w:val="005D172E"/>
    <w:rsid w:val="005D1974"/>
    <w:rsid w:val="005D258C"/>
    <w:rsid w:val="005D27E5"/>
    <w:rsid w:val="005D2CD4"/>
    <w:rsid w:val="005D2DAF"/>
    <w:rsid w:val="005D406E"/>
    <w:rsid w:val="005D45E1"/>
    <w:rsid w:val="005D4737"/>
    <w:rsid w:val="005D49F5"/>
    <w:rsid w:val="005D4ACE"/>
    <w:rsid w:val="005D4EDA"/>
    <w:rsid w:val="005D5331"/>
    <w:rsid w:val="005D557D"/>
    <w:rsid w:val="005D5B32"/>
    <w:rsid w:val="005D60C2"/>
    <w:rsid w:val="005D6A15"/>
    <w:rsid w:val="005E0029"/>
    <w:rsid w:val="005E01FD"/>
    <w:rsid w:val="005E070A"/>
    <w:rsid w:val="005E0CD9"/>
    <w:rsid w:val="005E115D"/>
    <w:rsid w:val="005E1BD0"/>
    <w:rsid w:val="005E23B2"/>
    <w:rsid w:val="005E24F9"/>
    <w:rsid w:val="005E28A5"/>
    <w:rsid w:val="005E2970"/>
    <w:rsid w:val="005E32CB"/>
    <w:rsid w:val="005E3370"/>
    <w:rsid w:val="005E38AB"/>
    <w:rsid w:val="005E3A77"/>
    <w:rsid w:val="005E3E18"/>
    <w:rsid w:val="005E3EB9"/>
    <w:rsid w:val="005E43DA"/>
    <w:rsid w:val="005E446F"/>
    <w:rsid w:val="005E46E4"/>
    <w:rsid w:val="005E4803"/>
    <w:rsid w:val="005E4AEE"/>
    <w:rsid w:val="005E4F13"/>
    <w:rsid w:val="005E51CE"/>
    <w:rsid w:val="005E5467"/>
    <w:rsid w:val="005E5707"/>
    <w:rsid w:val="005E6453"/>
    <w:rsid w:val="005E66E9"/>
    <w:rsid w:val="005E680B"/>
    <w:rsid w:val="005F093B"/>
    <w:rsid w:val="005F0EF4"/>
    <w:rsid w:val="005F12C3"/>
    <w:rsid w:val="005F12E0"/>
    <w:rsid w:val="005F195E"/>
    <w:rsid w:val="005F2447"/>
    <w:rsid w:val="005F2689"/>
    <w:rsid w:val="005F2732"/>
    <w:rsid w:val="005F2A30"/>
    <w:rsid w:val="005F2F48"/>
    <w:rsid w:val="005F3657"/>
    <w:rsid w:val="005F395A"/>
    <w:rsid w:val="005F397F"/>
    <w:rsid w:val="005F3C34"/>
    <w:rsid w:val="005F446E"/>
    <w:rsid w:val="005F48B2"/>
    <w:rsid w:val="005F6277"/>
    <w:rsid w:val="005F69B3"/>
    <w:rsid w:val="005F6ADD"/>
    <w:rsid w:val="005F74A4"/>
    <w:rsid w:val="005F7C38"/>
    <w:rsid w:val="0060023A"/>
    <w:rsid w:val="006002BB"/>
    <w:rsid w:val="00601012"/>
    <w:rsid w:val="00601A65"/>
    <w:rsid w:val="00601D6D"/>
    <w:rsid w:val="0060208C"/>
    <w:rsid w:val="00602146"/>
    <w:rsid w:val="006027E6"/>
    <w:rsid w:val="00603531"/>
    <w:rsid w:val="0060434E"/>
    <w:rsid w:val="006049AA"/>
    <w:rsid w:val="00604A94"/>
    <w:rsid w:val="006050E0"/>
    <w:rsid w:val="00605206"/>
    <w:rsid w:val="006053F9"/>
    <w:rsid w:val="00605536"/>
    <w:rsid w:val="00605550"/>
    <w:rsid w:val="0060634D"/>
    <w:rsid w:val="00606F13"/>
    <w:rsid w:val="006073CC"/>
    <w:rsid w:val="00607BB6"/>
    <w:rsid w:val="00607EBC"/>
    <w:rsid w:val="00610AF5"/>
    <w:rsid w:val="00610DBA"/>
    <w:rsid w:val="00610EEF"/>
    <w:rsid w:val="00611106"/>
    <w:rsid w:val="006112F3"/>
    <w:rsid w:val="00611456"/>
    <w:rsid w:val="00611DE4"/>
    <w:rsid w:val="00612B1F"/>
    <w:rsid w:val="00613F3F"/>
    <w:rsid w:val="006141F5"/>
    <w:rsid w:val="0061532A"/>
    <w:rsid w:val="00615FD5"/>
    <w:rsid w:val="00616398"/>
    <w:rsid w:val="00617396"/>
    <w:rsid w:val="0061743B"/>
    <w:rsid w:val="00617514"/>
    <w:rsid w:val="00617E4B"/>
    <w:rsid w:val="00620581"/>
    <w:rsid w:val="00621229"/>
    <w:rsid w:val="0062164B"/>
    <w:rsid w:val="0062173F"/>
    <w:rsid w:val="00622EE1"/>
    <w:rsid w:val="006236D6"/>
    <w:rsid w:val="00623794"/>
    <w:rsid w:val="00623C1E"/>
    <w:rsid w:val="0062478C"/>
    <w:rsid w:val="00624D69"/>
    <w:rsid w:val="00625EBE"/>
    <w:rsid w:val="006262D9"/>
    <w:rsid w:val="00627469"/>
    <w:rsid w:val="0062747B"/>
    <w:rsid w:val="00627CED"/>
    <w:rsid w:val="00627D1E"/>
    <w:rsid w:val="00627DF7"/>
    <w:rsid w:val="00627FF7"/>
    <w:rsid w:val="006310BE"/>
    <w:rsid w:val="00631538"/>
    <w:rsid w:val="006316F3"/>
    <w:rsid w:val="00631A01"/>
    <w:rsid w:val="00631BE5"/>
    <w:rsid w:val="00631FD9"/>
    <w:rsid w:val="00632754"/>
    <w:rsid w:val="00632BB4"/>
    <w:rsid w:val="00633A54"/>
    <w:rsid w:val="00633A89"/>
    <w:rsid w:val="00633E7C"/>
    <w:rsid w:val="0063410E"/>
    <w:rsid w:val="00634386"/>
    <w:rsid w:val="006359FC"/>
    <w:rsid w:val="006367AF"/>
    <w:rsid w:val="00636D19"/>
    <w:rsid w:val="00636E1D"/>
    <w:rsid w:val="00637905"/>
    <w:rsid w:val="00637AD4"/>
    <w:rsid w:val="00637D51"/>
    <w:rsid w:val="00637E37"/>
    <w:rsid w:val="00640292"/>
    <w:rsid w:val="00640C8B"/>
    <w:rsid w:val="00640D88"/>
    <w:rsid w:val="006414B3"/>
    <w:rsid w:val="00641E37"/>
    <w:rsid w:val="00642BA7"/>
    <w:rsid w:val="00642E6D"/>
    <w:rsid w:val="00643015"/>
    <w:rsid w:val="006437F2"/>
    <w:rsid w:val="006438C2"/>
    <w:rsid w:val="00644073"/>
    <w:rsid w:val="00644632"/>
    <w:rsid w:val="00644AE1"/>
    <w:rsid w:val="00645324"/>
    <w:rsid w:val="006457F9"/>
    <w:rsid w:val="00645A31"/>
    <w:rsid w:val="006461E0"/>
    <w:rsid w:val="006463D2"/>
    <w:rsid w:val="00647CD8"/>
    <w:rsid w:val="0065099F"/>
    <w:rsid w:val="00650DEE"/>
    <w:rsid w:val="00651136"/>
    <w:rsid w:val="006514D5"/>
    <w:rsid w:val="00651805"/>
    <w:rsid w:val="0065237E"/>
    <w:rsid w:val="00652C5E"/>
    <w:rsid w:val="00652F90"/>
    <w:rsid w:val="00653B40"/>
    <w:rsid w:val="00653B5C"/>
    <w:rsid w:val="00654281"/>
    <w:rsid w:val="00654651"/>
    <w:rsid w:val="00654954"/>
    <w:rsid w:val="00654BE6"/>
    <w:rsid w:val="00655132"/>
    <w:rsid w:val="006552BD"/>
    <w:rsid w:val="00655F34"/>
    <w:rsid w:val="0065604E"/>
    <w:rsid w:val="006566EA"/>
    <w:rsid w:val="00656B2A"/>
    <w:rsid w:val="00656E78"/>
    <w:rsid w:val="00657B08"/>
    <w:rsid w:val="006604B4"/>
    <w:rsid w:val="006609C7"/>
    <w:rsid w:val="00661542"/>
    <w:rsid w:val="0066183D"/>
    <w:rsid w:val="00661F7D"/>
    <w:rsid w:val="00662227"/>
    <w:rsid w:val="00662487"/>
    <w:rsid w:val="00662719"/>
    <w:rsid w:val="0066292D"/>
    <w:rsid w:val="006633E9"/>
    <w:rsid w:val="00663483"/>
    <w:rsid w:val="00663847"/>
    <w:rsid w:val="0066397C"/>
    <w:rsid w:val="006639BA"/>
    <w:rsid w:val="00663B0D"/>
    <w:rsid w:val="00664817"/>
    <w:rsid w:val="00665813"/>
    <w:rsid w:val="00665F43"/>
    <w:rsid w:val="00666E48"/>
    <w:rsid w:val="0066727C"/>
    <w:rsid w:val="00667F2A"/>
    <w:rsid w:val="0067043F"/>
    <w:rsid w:val="0067056E"/>
    <w:rsid w:val="00670F09"/>
    <w:rsid w:val="006714D0"/>
    <w:rsid w:val="006722A8"/>
    <w:rsid w:val="00672532"/>
    <w:rsid w:val="0067292C"/>
    <w:rsid w:val="00672B26"/>
    <w:rsid w:val="006730AA"/>
    <w:rsid w:val="006731AD"/>
    <w:rsid w:val="00673390"/>
    <w:rsid w:val="00673392"/>
    <w:rsid w:val="0067396B"/>
    <w:rsid w:val="00673EAC"/>
    <w:rsid w:val="0067449C"/>
    <w:rsid w:val="006745BC"/>
    <w:rsid w:val="006748DD"/>
    <w:rsid w:val="00674A31"/>
    <w:rsid w:val="00675066"/>
    <w:rsid w:val="006753CC"/>
    <w:rsid w:val="00675697"/>
    <w:rsid w:val="006756B4"/>
    <w:rsid w:val="006769E5"/>
    <w:rsid w:val="00676B19"/>
    <w:rsid w:val="00676B5A"/>
    <w:rsid w:val="006770FA"/>
    <w:rsid w:val="006773B0"/>
    <w:rsid w:val="00677625"/>
    <w:rsid w:val="00677C48"/>
    <w:rsid w:val="00677F0C"/>
    <w:rsid w:val="006810E9"/>
    <w:rsid w:val="00681385"/>
    <w:rsid w:val="006815A1"/>
    <w:rsid w:val="00681C81"/>
    <w:rsid w:val="00681E38"/>
    <w:rsid w:val="00681EF7"/>
    <w:rsid w:val="00682592"/>
    <w:rsid w:val="00682596"/>
    <w:rsid w:val="00682630"/>
    <w:rsid w:val="0068273B"/>
    <w:rsid w:val="006843C4"/>
    <w:rsid w:val="006844D4"/>
    <w:rsid w:val="00684819"/>
    <w:rsid w:val="0068570C"/>
    <w:rsid w:val="006858C3"/>
    <w:rsid w:val="00685B5A"/>
    <w:rsid w:val="0068619C"/>
    <w:rsid w:val="00686356"/>
    <w:rsid w:val="00687330"/>
    <w:rsid w:val="00687466"/>
    <w:rsid w:val="00687507"/>
    <w:rsid w:val="006901E7"/>
    <w:rsid w:val="00690DFB"/>
    <w:rsid w:val="00691455"/>
    <w:rsid w:val="00692398"/>
    <w:rsid w:val="00692461"/>
    <w:rsid w:val="00692498"/>
    <w:rsid w:val="00692586"/>
    <w:rsid w:val="00692A4D"/>
    <w:rsid w:val="00692C19"/>
    <w:rsid w:val="00692CDD"/>
    <w:rsid w:val="00694115"/>
    <w:rsid w:val="0069455A"/>
    <w:rsid w:val="00694BD4"/>
    <w:rsid w:val="006955AE"/>
    <w:rsid w:val="00695903"/>
    <w:rsid w:val="00696354"/>
    <w:rsid w:val="00697237"/>
    <w:rsid w:val="00697A6A"/>
    <w:rsid w:val="00697B3F"/>
    <w:rsid w:val="006A01FD"/>
    <w:rsid w:val="006A14B6"/>
    <w:rsid w:val="006A1F45"/>
    <w:rsid w:val="006A2B8E"/>
    <w:rsid w:val="006A2D97"/>
    <w:rsid w:val="006A37CA"/>
    <w:rsid w:val="006A3834"/>
    <w:rsid w:val="006A3A9A"/>
    <w:rsid w:val="006A4402"/>
    <w:rsid w:val="006A44B8"/>
    <w:rsid w:val="006A458C"/>
    <w:rsid w:val="006A45DF"/>
    <w:rsid w:val="006A4AF5"/>
    <w:rsid w:val="006A5DE6"/>
    <w:rsid w:val="006A64E4"/>
    <w:rsid w:val="006A6B73"/>
    <w:rsid w:val="006A6B9F"/>
    <w:rsid w:val="006A6C3F"/>
    <w:rsid w:val="006A6CD3"/>
    <w:rsid w:val="006A6FD0"/>
    <w:rsid w:val="006A7026"/>
    <w:rsid w:val="006A7245"/>
    <w:rsid w:val="006A791F"/>
    <w:rsid w:val="006B0DD2"/>
    <w:rsid w:val="006B1B27"/>
    <w:rsid w:val="006B1D27"/>
    <w:rsid w:val="006B2286"/>
    <w:rsid w:val="006B2B63"/>
    <w:rsid w:val="006B2DE1"/>
    <w:rsid w:val="006B2FDA"/>
    <w:rsid w:val="006B3286"/>
    <w:rsid w:val="006B348E"/>
    <w:rsid w:val="006B34E0"/>
    <w:rsid w:val="006B3994"/>
    <w:rsid w:val="006B3B1A"/>
    <w:rsid w:val="006B3D4A"/>
    <w:rsid w:val="006B45FB"/>
    <w:rsid w:val="006B4757"/>
    <w:rsid w:val="006B4885"/>
    <w:rsid w:val="006B49B4"/>
    <w:rsid w:val="006B5591"/>
    <w:rsid w:val="006B7441"/>
    <w:rsid w:val="006B7C4C"/>
    <w:rsid w:val="006C005B"/>
    <w:rsid w:val="006C02A1"/>
    <w:rsid w:val="006C0E07"/>
    <w:rsid w:val="006C0F4A"/>
    <w:rsid w:val="006C1519"/>
    <w:rsid w:val="006C1642"/>
    <w:rsid w:val="006C17D6"/>
    <w:rsid w:val="006C235F"/>
    <w:rsid w:val="006C297C"/>
    <w:rsid w:val="006C337A"/>
    <w:rsid w:val="006C344A"/>
    <w:rsid w:val="006C3AAF"/>
    <w:rsid w:val="006C3C95"/>
    <w:rsid w:val="006C43C6"/>
    <w:rsid w:val="006C5577"/>
    <w:rsid w:val="006C563B"/>
    <w:rsid w:val="006C5896"/>
    <w:rsid w:val="006C5950"/>
    <w:rsid w:val="006C6192"/>
    <w:rsid w:val="006C656E"/>
    <w:rsid w:val="006C6922"/>
    <w:rsid w:val="006C7327"/>
    <w:rsid w:val="006C79D1"/>
    <w:rsid w:val="006C7BBC"/>
    <w:rsid w:val="006D0740"/>
    <w:rsid w:val="006D0741"/>
    <w:rsid w:val="006D079E"/>
    <w:rsid w:val="006D0901"/>
    <w:rsid w:val="006D0BA8"/>
    <w:rsid w:val="006D0C39"/>
    <w:rsid w:val="006D1015"/>
    <w:rsid w:val="006D10BD"/>
    <w:rsid w:val="006D1750"/>
    <w:rsid w:val="006D175F"/>
    <w:rsid w:val="006D1F92"/>
    <w:rsid w:val="006D2278"/>
    <w:rsid w:val="006D22FD"/>
    <w:rsid w:val="006D29DE"/>
    <w:rsid w:val="006D2F1B"/>
    <w:rsid w:val="006D4A03"/>
    <w:rsid w:val="006D5431"/>
    <w:rsid w:val="006D58E7"/>
    <w:rsid w:val="006D5911"/>
    <w:rsid w:val="006D609A"/>
    <w:rsid w:val="006D65EB"/>
    <w:rsid w:val="006D6797"/>
    <w:rsid w:val="006D6CA7"/>
    <w:rsid w:val="006D73EE"/>
    <w:rsid w:val="006D74C7"/>
    <w:rsid w:val="006D7953"/>
    <w:rsid w:val="006D7C1B"/>
    <w:rsid w:val="006E0599"/>
    <w:rsid w:val="006E09AA"/>
    <w:rsid w:val="006E09CB"/>
    <w:rsid w:val="006E101F"/>
    <w:rsid w:val="006E1647"/>
    <w:rsid w:val="006E1696"/>
    <w:rsid w:val="006E2923"/>
    <w:rsid w:val="006E2DFB"/>
    <w:rsid w:val="006E30A2"/>
    <w:rsid w:val="006E39BA"/>
    <w:rsid w:val="006E3AE1"/>
    <w:rsid w:val="006E4076"/>
    <w:rsid w:val="006E49AF"/>
    <w:rsid w:val="006E4A33"/>
    <w:rsid w:val="006E5151"/>
    <w:rsid w:val="006E5520"/>
    <w:rsid w:val="006E57FF"/>
    <w:rsid w:val="006E5FC9"/>
    <w:rsid w:val="006E61F0"/>
    <w:rsid w:val="006E6B8A"/>
    <w:rsid w:val="006E7619"/>
    <w:rsid w:val="006E79B5"/>
    <w:rsid w:val="006E7FA2"/>
    <w:rsid w:val="006F00C5"/>
    <w:rsid w:val="006F0115"/>
    <w:rsid w:val="006F01AB"/>
    <w:rsid w:val="006F0252"/>
    <w:rsid w:val="006F0646"/>
    <w:rsid w:val="006F0778"/>
    <w:rsid w:val="006F1139"/>
    <w:rsid w:val="006F159F"/>
    <w:rsid w:val="006F17DB"/>
    <w:rsid w:val="006F22C6"/>
    <w:rsid w:val="006F2501"/>
    <w:rsid w:val="006F2583"/>
    <w:rsid w:val="006F2FB1"/>
    <w:rsid w:val="006F381B"/>
    <w:rsid w:val="006F3B9A"/>
    <w:rsid w:val="006F4D81"/>
    <w:rsid w:val="006F540A"/>
    <w:rsid w:val="006F5687"/>
    <w:rsid w:val="006F5DD0"/>
    <w:rsid w:val="006F5E12"/>
    <w:rsid w:val="006F5F5E"/>
    <w:rsid w:val="006F6C14"/>
    <w:rsid w:val="006F7899"/>
    <w:rsid w:val="006F7A80"/>
    <w:rsid w:val="00701843"/>
    <w:rsid w:val="00701893"/>
    <w:rsid w:val="007019E2"/>
    <w:rsid w:val="00701A0D"/>
    <w:rsid w:val="00701E53"/>
    <w:rsid w:val="00702127"/>
    <w:rsid w:val="00702241"/>
    <w:rsid w:val="00702713"/>
    <w:rsid w:val="00702A45"/>
    <w:rsid w:val="00702AA2"/>
    <w:rsid w:val="007039A5"/>
    <w:rsid w:val="00703CC9"/>
    <w:rsid w:val="00704047"/>
    <w:rsid w:val="0070436B"/>
    <w:rsid w:val="0070448A"/>
    <w:rsid w:val="00705149"/>
    <w:rsid w:val="007054FE"/>
    <w:rsid w:val="007059BD"/>
    <w:rsid w:val="00705D81"/>
    <w:rsid w:val="00705EE0"/>
    <w:rsid w:val="007061C9"/>
    <w:rsid w:val="007070DD"/>
    <w:rsid w:val="007072B6"/>
    <w:rsid w:val="007076FC"/>
    <w:rsid w:val="00707B70"/>
    <w:rsid w:val="00710127"/>
    <w:rsid w:val="00711165"/>
    <w:rsid w:val="00711438"/>
    <w:rsid w:val="00711D0A"/>
    <w:rsid w:val="00711D99"/>
    <w:rsid w:val="0071255B"/>
    <w:rsid w:val="00712C3B"/>
    <w:rsid w:val="0071321F"/>
    <w:rsid w:val="00714028"/>
    <w:rsid w:val="00714728"/>
    <w:rsid w:val="00715293"/>
    <w:rsid w:val="00715427"/>
    <w:rsid w:val="007155A5"/>
    <w:rsid w:val="00715995"/>
    <w:rsid w:val="00715E94"/>
    <w:rsid w:val="007166F6"/>
    <w:rsid w:val="00716A62"/>
    <w:rsid w:val="0071709F"/>
    <w:rsid w:val="00717CC8"/>
    <w:rsid w:val="00720494"/>
    <w:rsid w:val="00720598"/>
    <w:rsid w:val="00720CFE"/>
    <w:rsid w:val="00720E37"/>
    <w:rsid w:val="00721ACB"/>
    <w:rsid w:val="00721CE0"/>
    <w:rsid w:val="00722ECE"/>
    <w:rsid w:val="00723449"/>
    <w:rsid w:val="00723B87"/>
    <w:rsid w:val="00723D08"/>
    <w:rsid w:val="00724027"/>
    <w:rsid w:val="00724313"/>
    <w:rsid w:val="007244A5"/>
    <w:rsid w:val="00724514"/>
    <w:rsid w:val="007245A6"/>
    <w:rsid w:val="00725C92"/>
    <w:rsid w:val="00725FDB"/>
    <w:rsid w:val="00726B37"/>
    <w:rsid w:val="00726D1E"/>
    <w:rsid w:val="007277D7"/>
    <w:rsid w:val="007278A3"/>
    <w:rsid w:val="00727A35"/>
    <w:rsid w:val="00727B2D"/>
    <w:rsid w:val="00727B8D"/>
    <w:rsid w:val="00730033"/>
    <w:rsid w:val="00730CF1"/>
    <w:rsid w:val="00730F60"/>
    <w:rsid w:val="00731599"/>
    <w:rsid w:val="0073212C"/>
    <w:rsid w:val="007322C9"/>
    <w:rsid w:val="007323E1"/>
    <w:rsid w:val="00732450"/>
    <w:rsid w:val="00732692"/>
    <w:rsid w:val="00732BC2"/>
    <w:rsid w:val="00732BDE"/>
    <w:rsid w:val="00732C84"/>
    <w:rsid w:val="00733087"/>
    <w:rsid w:val="00733EA9"/>
    <w:rsid w:val="00733FAA"/>
    <w:rsid w:val="007342FA"/>
    <w:rsid w:val="00734932"/>
    <w:rsid w:val="007349C1"/>
    <w:rsid w:val="007352CB"/>
    <w:rsid w:val="00735737"/>
    <w:rsid w:val="00735818"/>
    <w:rsid w:val="007359A1"/>
    <w:rsid w:val="00735C90"/>
    <w:rsid w:val="00735DC3"/>
    <w:rsid w:val="00735EC3"/>
    <w:rsid w:val="00736206"/>
    <w:rsid w:val="00737937"/>
    <w:rsid w:val="00737B3F"/>
    <w:rsid w:val="00737D3B"/>
    <w:rsid w:val="00740349"/>
    <w:rsid w:val="007409BD"/>
    <w:rsid w:val="00740C5D"/>
    <w:rsid w:val="00741188"/>
    <w:rsid w:val="0074133F"/>
    <w:rsid w:val="00741637"/>
    <w:rsid w:val="00741A80"/>
    <w:rsid w:val="00741C01"/>
    <w:rsid w:val="00742ABE"/>
    <w:rsid w:val="00742E86"/>
    <w:rsid w:val="007436C8"/>
    <w:rsid w:val="00744332"/>
    <w:rsid w:val="00745442"/>
    <w:rsid w:val="0074578A"/>
    <w:rsid w:val="00745DCA"/>
    <w:rsid w:val="00745FB8"/>
    <w:rsid w:val="007464A9"/>
    <w:rsid w:val="00746A07"/>
    <w:rsid w:val="00746AEB"/>
    <w:rsid w:val="00746D8C"/>
    <w:rsid w:val="00747189"/>
    <w:rsid w:val="00747294"/>
    <w:rsid w:val="00747461"/>
    <w:rsid w:val="007475B6"/>
    <w:rsid w:val="00747A6B"/>
    <w:rsid w:val="007501FF"/>
    <w:rsid w:val="0075044D"/>
    <w:rsid w:val="00750491"/>
    <w:rsid w:val="007519AF"/>
    <w:rsid w:val="00751E6E"/>
    <w:rsid w:val="00752B2F"/>
    <w:rsid w:val="00753AB1"/>
    <w:rsid w:val="007544B0"/>
    <w:rsid w:val="0075461C"/>
    <w:rsid w:val="00754686"/>
    <w:rsid w:val="00754728"/>
    <w:rsid w:val="007548E7"/>
    <w:rsid w:val="007549B9"/>
    <w:rsid w:val="00755275"/>
    <w:rsid w:val="00755AB2"/>
    <w:rsid w:val="00755E60"/>
    <w:rsid w:val="0075606A"/>
    <w:rsid w:val="0075606F"/>
    <w:rsid w:val="0075652D"/>
    <w:rsid w:val="007565B5"/>
    <w:rsid w:val="00756B9E"/>
    <w:rsid w:val="00756E7C"/>
    <w:rsid w:val="0075753F"/>
    <w:rsid w:val="007576B5"/>
    <w:rsid w:val="007611CC"/>
    <w:rsid w:val="00761379"/>
    <w:rsid w:val="0076178A"/>
    <w:rsid w:val="00761F9E"/>
    <w:rsid w:val="00761FF3"/>
    <w:rsid w:val="00762517"/>
    <w:rsid w:val="007626E7"/>
    <w:rsid w:val="00762B96"/>
    <w:rsid w:val="00762C1E"/>
    <w:rsid w:val="00763604"/>
    <w:rsid w:val="00763B3B"/>
    <w:rsid w:val="00763DB9"/>
    <w:rsid w:val="00764202"/>
    <w:rsid w:val="00764425"/>
    <w:rsid w:val="00765483"/>
    <w:rsid w:val="00766411"/>
    <w:rsid w:val="00766435"/>
    <w:rsid w:val="007666D5"/>
    <w:rsid w:val="0076696E"/>
    <w:rsid w:val="00766D3C"/>
    <w:rsid w:val="00767283"/>
    <w:rsid w:val="007673E6"/>
    <w:rsid w:val="00767E4E"/>
    <w:rsid w:val="00771C01"/>
    <w:rsid w:val="00771D19"/>
    <w:rsid w:val="00772211"/>
    <w:rsid w:val="00772215"/>
    <w:rsid w:val="00772394"/>
    <w:rsid w:val="007728CC"/>
    <w:rsid w:val="007729CC"/>
    <w:rsid w:val="00773DCD"/>
    <w:rsid w:val="007755E2"/>
    <w:rsid w:val="00775733"/>
    <w:rsid w:val="00775C23"/>
    <w:rsid w:val="00775C98"/>
    <w:rsid w:val="00775D1F"/>
    <w:rsid w:val="007765AA"/>
    <w:rsid w:val="007766A4"/>
    <w:rsid w:val="00776ABF"/>
    <w:rsid w:val="00776AEB"/>
    <w:rsid w:val="00777514"/>
    <w:rsid w:val="00777DEE"/>
    <w:rsid w:val="00780026"/>
    <w:rsid w:val="0078011D"/>
    <w:rsid w:val="00780C4D"/>
    <w:rsid w:val="00780CBD"/>
    <w:rsid w:val="00780FE2"/>
    <w:rsid w:val="00781A07"/>
    <w:rsid w:val="00781A84"/>
    <w:rsid w:val="0078246C"/>
    <w:rsid w:val="00782473"/>
    <w:rsid w:val="00782672"/>
    <w:rsid w:val="00782F59"/>
    <w:rsid w:val="00782F83"/>
    <w:rsid w:val="007830E2"/>
    <w:rsid w:val="00783E46"/>
    <w:rsid w:val="00783FFF"/>
    <w:rsid w:val="00784A17"/>
    <w:rsid w:val="00784F18"/>
    <w:rsid w:val="007853B3"/>
    <w:rsid w:val="00785410"/>
    <w:rsid w:val="00786B83"/>
    <w:rsid w:val="00787000"/>
    <w:rsid w:val="00787E1D"/>
    <w:rsid w:val="007900F1"/>
    <w:rsid w:val="007905DC"/>
    <w:rsid w:val="00790FC2"/>
    <w:rsid w:val="00791A63"/>
    <w:rsid w:val="0079271C"/>
    <w:rsid w:val="00792FFF"/>
    <w:rsid w:val="0079336D"/>
    <w:rsid w:val="007933CE"/>
    <w:rsid w:val="00793C74"/>
    <w:rsid w:val="00793E15"/>
    <w:rsid w:val="007940F2"/>
    <w:rsid w:val="00794C5B"/>
    <w:rsid w:val="00795168"/>
    <w:rsid w:val="007951DC"/>
    <w:rsid w:val="00795397"/>
    <w:rsid w:val="00795DAB"/>
    <w:rsid w:val="007963E1"/>
    <w:rsid w:val="007968E5"/>
    <w:rsid w:val="00796B3C"/>
    <w:rsid w:val="0079707A"/>
    <w:rsid w:val="00797EC5"/>
    <w:rsid w:val="007A08E5"/>
    <w:rsid w:val="007A0935"/>
    <w:rsid w:val="007A099F"/>
    <w:rsid w:val="007A0BB4"/>
    <w:rsid w:val="007A0E8B"/>
    <w:rsid w:val="007A0F3D"/>
    <w:rsid w:val="007A14E8"/>
    <w:rsid w:val="007A1855"/>
    <w:rsid w:val="007A18C0"/>
    <w:rsid w:val="007A1C77"/>
    <w:rsid w:val="007A2AD9"/>
    <w:rsid w:val="007A3477"/>
    <w:rsid w:val="007A35F0"/>
    <w:rsid w:val="007A42E1"/>
    <w:rsid w:val="007A4D2B"/>
    <w:rsid w:val="007A5042"/>
    <w:rsid w:val="007A526F"/>
    <w:rsid w:val="007A54CC"/>
    <w:rsid w:val="007A5DFC"/>
    <w:rsid w:val="007A64B1"/>
    <w:rsid w:val="007A6BF1"/>
    <w:rsid w:val="007A6F28"/>
    <w:rsid w:val="007A7552"/>
    <w:rsid w:val="007A7948"/>
    <w:rsid w:val="007B055C"/>
    <w:rsid w:val="007B0797"/>
    <w:rsid w:val="007B0EC4"/>
    <w:rsid w:val="007B10DE"/>
    <w:rsid w:val="007B19F9"/>
    <w:rsid w:val="007B2014"/>
    <w:rsid w:val="007B29D9"/>
    <w:rsid w:val="007B2F77"/>
    <w:rsid w:val="007B31E7"/>
    <w:rsid w:val="007B4B3D"/>
    <w:rsid w:val="007B4F01"/>
    <w:rsid w:val="007B4FA3"/>
    <w:rsid w:val="007B5438"/>
    <w:rsid w:val="007B5824"/>
    <w:rsid w:val="007B5BDE"/>
    <w:rsid w:val="007B68BF"/>
    <w:rsid w:val="007B798C"/>
    <w:rsid w:val="007C0AEE"/>
    <w:rsid w:val="007C0C90"/>
    <w:rsid w:val="007C0DD7"/>
    <w:rsid w:val="007C142B"/>
    <w:rsid w:val="007C1D25"/>
    <w:rsid w:val="007C222D"/>
    <w:rsid w:val="007C2867"/>
    <w:rsid w:val="007C3C70"/>
    <w:rsid w:val="007C44EB"/>
    <w:rsid w:val="007C4518"/>
    <w:rsid w:val="007C4A22"/>
    <w:rsid w:val="007C5672"/>
    <w:rsid w:val="007C5733"/>
    <w:rsid w:val="007C57A0"/>
    <w:rsid w:val="007C6B91"/>
    <w:rsid w:val="007C6C4A"/>
    <w:rsid w:val="007C72B8"/>
    <w:rsid w:val="007C756D"/>
    <w:rsid w:val="007C7646"/>
    <w:rsid w:val="007C7677"/>
    <w:rsid w:val="007C7699"/>
    <w:rsid w:val="007C7AB0"/>
    <w:rsid w:val="007C7FCB"/>
    <w:rsid w:val="007D0096"/>
    <w:rsid w:val="007D01E9"/>
    <w:rsid w:val="007D0298"/>
    <w:rsid w:val="007D0EB2"/>
    <w:rsid w:val="007D1EF4"/>
    <w:rsid w:val="007D2D10"/>
    <w:rsid w:val="007D2F1C"/>
    <w:rsid w:val="007D2FF4"/>
    <w:rsid w:val="007D3061"/>
    <w:rsid w:val="007D353D"/>
    <w:rsid w:val="007D3FB1"/>
    <w:rsid w:val="007D4327"/>
    <w:rsid w:val="007D485E"/>
    <w:rsid w:val="007D54AA"/>
    <w:rsid w:val="007D586A"/>
    <w:rsid w:val="007D5A5C"/>
    <w:rsid w:val="007D5C06"/>
    <w:rsid w:val="007D617B"/>
    <w:rsid w:val="007D6655"/>
    <w:rsid w:val="007D689C"/>
    <w:rsid w:val="007D788F"/>
    <w:rsid w:val="007D7A29"/>
    <w:rsid w:val="007D7CB7"/>
    <w:rsid w:val="007E0209"/>
    <w:rsid w:val="007E0DA1"/>
    <w:rsid w:val="007E14CA"/>
    <w:rsid w:val="007E1C3F"/>
    <w:rsid w:val="007E1FC9"/>
    <w:rsid w:val="007E2C79"/>
    <w:rsid w:val="007E2C89"/>
    <w:rsid w:val="007E2C8B"/>
    <w:rsid w:val="007E2CC3"/>
    <w:rsid w:val="007E31D4"/>
    <w:rsid w:val="007E38FE"/>
    <w:rsid w:val="007E393C"/>
    <w:rsid w:val="007E39E1"/>
    <w:rsid w:val="007E3CB0"/>
    <w:rsid w:val="007E3FDB"/>
    <w:rsid w:val="007E49B2"/>
    <w:rsid w:val="007E4B62"/>
    <w:rsid w:val="007E4EB2"/>
    <w:rsid w:val="007E57A3"/>
    <w:rsid w:val="007E60D7"/>
    <w:rsid w:val="007E6906"/>
    <w:rsid w:val="007E6C4F"/>
    <w:rsid w:val="007E7251"/>
    <w:rsid w:val="007E7689"/>
    <w:rsid w:val="007E7774"/>
    <w:rsid w:val="007E7B90"/>
    <w:rsid w:val="007E7C34"/>
    <w:rsid w:val="007F02D6"/>
    <w:rsid w:val="007F0807"/>
    <w:rsid w:val="007F0843"/>
    <w:rsid w:val="007F1409"/>
    <w:rsid w:val="007F168C"/>
    <w:rsid w:val="007F19E7"/>
    <w:rsid w:val="007F1D5C"/>
    <w:rsid w:val="007F23EE"/>
    <w:rsid w:val="007F32A2"/>
    <w:rsid w:val="007F3429"/>
    <w:rsid w:val="007F3EAF"/>
    <w:rsid w:val="007F413A"/>
    <w:rsid w:val="007F43D8"/>
    <w:rsid w:val="007F44BE"/>
    <w:rsid w:val="007F45B7"/>
    <w:rsid w:val="007F4D03"/>
    <w:rsid w:val="007F551B"/>
    <w:rsid w:val="007F55FB"/>
    <w:rsid w:val="007F5736"/>
    <w:rsid w:val="007F619E"/>
    <w:rsid w:val="007F61D5"/>
    <w:rsid w:val="007F65E5"/>
    <w:rsid w:val="007F6D71"/>
    <w:rsid w:val="0080008D"/>
    <w:rsid w:val="00800789"/>
    <w:rsid w:val="008010EB"/>
    <w:rsid w:val="00801379"/>
    <w:rsid w:val="008021DE"/>
    <w:rsid w:val="00802D2B"/>
    <w:rsid w:val="00802E17"/>
    <w:rsid w:val="008033CF"/>
    <w:rsid w:val="00803616"/>
    <w:rsid w:val="00804709"/>
    <w:rsid w:val="008047D2"/>
    <w:rsid w:val="00805810"/>
    <w:rsid w:val="00805C26"/>
    <w:rsid w:val="00805D61"/>
    <w:rsid w:val="00805E57"/>
    <w:rsid w:val="008065A6"/>
    <w:rsid w:val="00807AB9"/>
    <w:rsid w:val="008105BE"/>
    <w:rsid w:val="00810645"/>
    <w:rsid w:val="008106EA"/>
    <w:rsid w:val="008118B7"/>
    <w:rsid w:val="00811A03"/>
    <w:rsid w:val="008123E3"/>
    <w:rsid w:val="008131DB"/>
    <w:rsid w:val="0081362A"/>
    <w:rsid w:val="00813CA7"/>
    <w:rsid w:val="0081415D"/>
    <w:rsid w:val="008143F0"/>
    <w:rsid w:val="00814744"/>
    <w:rsid w:val="00814945"/>
    <w:rsid w:val="00814DCC"/>
    <w:rsid w:val="00815199"/>
    <w:rsid w:val="0081520A"/>
    <w:rsid w:val="00815500"/>
    <w:rsid w:val="00815780"/>
    <w:rsid w:val="00815F44"/>
    <w:rsid w:val="008165FB"/>
    <w:rsid w:val="008166FF"/>
    <w:rsid w:val="00816770"/>
    <w:rsid w:val="00816B48"/>
    <w:rsid w:val="00816D7E"/>
    <w:rsid w:val="008170A3"/>
    <w:rsid w:val="008177FD"/>
    <w:rsid w:val="00817A93"/>
    <w:rsid w:val="00817C65"/>
    <w:rsid w:val="00817E50"/>
    <w:rsid w:val="0082018D"/>
    <w:rsid w:val="00820F73"/>
    <w:rsid w:val="00821329"/>
    <w:rsid w:val="00821716"/>
    <w:rsid w:val="008218B9"/>
    <w:rsid w:val="0082240F"/>
    <w:rsid w:val="00822A79"/>
    <w:rsid w:val="00822C9B"/>
    <w:rsid w:val="00823221"/>
    <w:rsid w:val="008232E9"/>
    <w:rsid w:val="00823C2C"/>
    <w:rsid w:val="0082449D"/>
    <w:rsid w:val="00824D12"/>
    <w:rsid w:val="0082507C"/>
    <w:rsid w:val="00825316"/>
    <w:rsid w:val="0082561A"/>
    <w:rsid w:val="00825D60"/>
    <w:rsid w:val="0082626D"/>
    <w:rsid w:val="008262DE"/>
    <w:rsid w:val="0082698D"/>
    <w:rsid w:val="00826B29"/>
    <w:rsid w:val="00826F66"/>
    <w:rsid w:val="008277B3"/>
    <w:rsid w:val="0082788F"/>
    <w:rsid w:val="00827AD7"/>
    <w:rsid w:val="00827C31"/>
    <w:rsid w:val="00827E3D"/>
    <w:rsid w:val="008300E7"/>
    <w:rsid w:val="00830268"/>
    <w:rsid w:val="00830938"/>
    <w:rsid w:val="00830A3B"/>
    <w:rsid w:val="00830C2B"/>
    <w:rsid w:val="008310A9"/>
    <w:rsid w:val="00831ED8"/>
    <w:rsid w:val="008328EB"/>
    <w:rsid w:val="00833070"/>
    <w:rsid w:val="00834A5C"/>
    <w:rsid w:val="00835A4B"/>
    <w:rsid w:val="0083649C"/>
    <w:rsid w:val="00836542"/>
    <w:rsid w:val="008376F4"/>
    <w:rsid w:val="0083788A"/>
    <w:rsid w:val="0084019A"/>
    <w:rsid w:val="00840521"/>
    <w:rsid w:val="00841E48"/>
    <w:rsid w:val="00841F7E"/>
    <w:rsid w:val="00842631"/>
    <w:rsid w:val="00842BFC"/>
    <w:rsid w:val="00842CC3"/>
    <w:rsid w:val="008437F1"/>
    <w:rsid w:val="00843EB1"/>
    <w:rsid w:val="00844201"/>
    <w:rsid w:val="0084521C"/>
    <w:rsid w:val="0084529B"/>
    <w:rsid w:val="00845E13"/>
    <w:rsid w:val="00845ED7"/>
    <w:rsid w:val="008469F3"/>
    <w:rsid w:val="00847AB1"/>
    <w:rsid w:val="00850736"/>
    <w:rsid w:val="00850808"/>
    <w:rsid w:val="0085269E"/>
    <w:rsid w:val="008537BC"/>
    <w:rsid w:val="00854027"/>
    <w:rsid w:val="00854209"/>
    <w:rsid w:val="008542BE"/>
    <w:rsid w:val="00854926"/>
    <w:rsid w:val="0085495A"/>
    <w:rsid w:val="0085535D"/>
    <w:rsid w:val="00855878"/>
    <w:rsid w:val="0085628F"/>
    <w:rsid w:val="00856717"/>
    <w:rsid w:val="0085681B"/>
    <w:rsid w:val="00856BA6"/>
    <w:rsid w:val="008571F9"/>
    <w:rsid w:val="00857400"/>
    <w:rsid w:val="008578ED"/>
    <w:rsid w:val="00857F3B"/>
    <w:rsid w:val="00861775"/>
    <w:rsid w:val="00862108"/>
    <w:rsid w:val="008625A0"/>
    <w:rsid w:val="00862687"/>
    <w:rsid w:val="00862823"/>
    <w:rsid w:val="00862E90"/>
    <w:rsid w:val="0086311B"/>
    <w:rsid w:val="0086362E"/>
    <w:rsid w:val="008639AA"/>
    <w:rsid w:val="008639DA"/>
    <w:rsid w:val="00863E78"/>
    <w:rsid w:val="00864908"/>
    <w:rsid w:val="00864BC0"/>
    <w:rsid w:val="00865590"/>
    <w:rsid w:val="00865BF7"/>
    <w:rsid w:val="00866241"/>
    <w:rsid w:val="00867839"/>
    <w:rsid w:val="00867DC4"/>
    <w:rsid w:val="008703D5"/>
    <w:rsid w:val="008708B8"/>
    <w:rsid w:val="00871171"/>
    <w:rsid w:val="00871AD8"/>
    <w:rsid w:val="00871CD1"/>
    <w:rsid w:val="00872116"/>
    <w:rsid w:val="008729B7"/>
    <w:rsid w:val="00872BD0"/>
    <w:rsid w:val="00872D26"/>
    <w:rsid w:val="00874584"/>
    <w:rsid w:val="00874986"/>
    <w:rsid w:val="008759D9"/>
    <w:rsid w:val="00875FF8"/>
    <w:rsid w:val="008761B3"/>
    <w:rsid w:val="00876888"/>
    <w:rsid w:val="00876C16"/>
    <w:rsid w:val="00876E69"/>
    <w:rsid w:val="008773C7"/>
    <w:rsid w:val="00880DD0"/>
    <w:rsid w:val="00880F52"/>
    <w:rsid w:val="00881BF9"/>
    <w:rsid w:val="00881C38"/>
    <w:rsid w:val="008821BF"/>
    <w:rsid w:val="00882A46"/>
    <w:rsid w:val="0088307A"/>
    <w:rsid w:val="00883DC7"/>
    <w:rsid w:val="0088424D"/>
    <w:rsid w:val="008844D9"/>
    <w:rsid w:val="008848F1"/>
    <w:rsid w:val="00884CC6"/>
    <w:rsid w:val="00884CF7"/>
    <w:rsid w:val="00884F8A"/>
    <w:rsid w:val="0088673A"/>
    <w:rsid w:val="008867A6"/>
    <w:rsid w:val="00887649"/>
    <w:rsid w:val="00887949"/>
    <w:rsid w:val="00887D5B"/>
    <w:rsid w:val="00887DD5"/>
    <w:rsid w:val="008902D8"/>
    <w:rsid w:val="008905A7"/>
    <w:rsid w:val="0089067B"/>
    <w:rsid w:val="008907F2"/>
    <w:rsid w:val="00890D88"/>
    <w:rsid w:val="00890F03"/>
    <w:rsid w:val="00890FB7"/>
    <w:rsid w:val="008913BF"/>
    <w:rsid w:val="00891B3F"/>
    <w:rsid w:val="00891D56"/>
    <w:rsid w:val="00891FE4"/>
    <w:rsid w:val="008927A6"/>
    <w:rsid w:val="00892FB8"/>
    <w:rsid w:val="008931D9"/>
    <w:rsid w:val="008931F9"/>
    <w:rsid w:val="00893378"/>
    <w:rsid w:val="00893B90"/>
    <w:rsid w:val="00893E2E"/>
    <w:rsid w:val="008944F6"/>
    <w:rsid w:val="00894E71"/>
    <w:rsid w:val="00895210"/>
    <w:rsid w:val="0089571B"/>
    <w:rsid w:val="00895CC1"/>
    <w:rsid w:val="00895D0C"/>
    <w:rsid w:val="0089623E"/>
    <w:rsid w:val="00896255"/>
    <w:rsid w:val="00896C94"/>
    <w:rsid w:val="00897368"/>
    <w:rsid w:val="00897508"/>
    <w:rsid w:val="008A010F"/>
    <w:rsid w:val="008A028B"/>
    <w:rsid w:val="008A04C8"/>
    <w:rsid w:val="008A1970"/>
    <w:rsid w:val="008A1AEE"/>
    <w:rsid w:val="008A21BB"/>
    <w:rsid w:val="008A2C87"/>
    <w:rsid w:val="008A2E55"/>
    <w:rsid w:val="008A3822"/>
    <w:rsid w:val="008A3870"/>
    <w:rsid w:val="008A4BF1"/>
    <w:rsid w:val="008A4E8B"/>
    <w:rsid w:val="008A4FD6"/>
    <w:rsid w:val="008A50D1"/>
    <w:rsid w:val="008A5705"/>
    <w:rsid w:val="008A5FE5"/>
    <w:rsid w:val="008A61BC"/>
    <w:rsid w:val="008A6419"/>
    <w:rsid w:val="008A6775"/>
    <w:rsid w:val="008A7184"/>
    <w:rsid w:val="008A71F1"/>
    <w:rsid w:val="008A7360"/>
    <w:rsid w:val="008A768C"/>
    <w:rsid w:val="008A76DF"/>
    <w:rsid w:val="008B0755"/>
    <w:rsid w:val="008B0AEC"/>
    <w:rsid w:val="008B1533"/>
    <w:rsid w:val="008B19A5"/>
    <w:rsid w:val="008B1BB8"/>
    <w:rsid w:val="008B1D25"/>
    <w:rsid w:val="008B1DAD"/>
    <w:rsid w:val="008B25ED"/>
    <w:rsid w:val="008B31E6"/>
    <w:rsid w:val="008B3317"/>
    <w:rsid w:val="008B375B"/>
    <w:rsid w:val="008B37D0"/>
    <w:rsid w:val="008B3A7E"/>
    <w:rsid w:val="008B3B02"/>
    <w:rsid w:val="008B42E1"/>
    <w:rsid w:val="008B4C73"/>
    <w:rsid w:val="008B5D0A"/>
    <w:rsid w:val="008B5E03"/>
    <w:rsid w:val="008B6600"/>
    <w:rsid w:val="008B67D0"/>
    <w:rsid w:val="008B7D47"/>
    <w:rsid w:val="008B7FAC"/>
    <w:rsid w:val="008B7FDE"/>
    <w:rsid w:val="008C0FE5"/>
    <w:rsid w:val="008C10CC"/>
    <w:rsid w:val="008C11CD"/>
    <w:rsid w:val="008C2299"/>
    <w:rsid w:val="008C233A"/>
    <w:rsid w:val="008C24D5"/>
    <w:rsid w:val="008C26D4"/>
    <w:rsid w:val="008C2722"/>
    <w:rsid w:val="008C279E"/>
    <w:rsid w:val="008C329F"/>
    <w:rsid w:val="008C3BBD"/>
    <w:rsid w:val="008C4AA3"/>
    <w:rsid w:val="008C5261"/>
    <w:rsid w:val="008C5652"/>
    <w:rsid w:val="008C5AD1"/>
    <w:rsid w:val="008C5F50"/>
    <w:rsid w:val="008C5FDE"/>
    <w:rsid w:val="008C64A4"/>
    <w:rsid w:val="008C6CCF"/>
    <w:rsid w:val="008C6E02"/>
    <w:rsid w:val="008C7571"/>
    <w:rsid w:val="008C787A"/>
    <w:rsid w:val="008C7B54"/>
    <w:rsid w:val="008C7C18"/>
    <w:rsid w:val="008CFA8E"/>
    <w:rsid w:val="008D0152"/>
    <w:rsid w:val="008D0520"/>
    <w:rsid w:val="008D1221"/>
    <w:rsid w:val="008D1A96"/>
    <w:rsid w:val="008D1BC8"/>
    <w:rsid w:val="008D1D10"/>
    <w:rsid w:val="008D3B33"/>
    <w:rsid w:val="008D3D7F"/>
    <w:rsid w:val="008D4A08"/>
    <w:rsid w:val="008D4A5C"/>
    <w:rsid w:val="008D4CCB"/>
    <w:rsid w:val="008D5467"/>
    <w:rsid w:val="008D5BDF"/>
    <w:rsid w:val="008D644D"/>
    <w:rsid w:val="008D6981"/>
    <w:rsid w:val="008D76A7"/>
    <w:rsid w:val="008E0441"/>
    <w:rsid w:val="008E057E"/>
    <w:rsid w:val="008E0580"/>
    <w:rsid w:val="008E05E4"/>
    <w:rsid w:val="008E05EE"/>
    <w:rsid w:val="008E0745"/>
    <w:rsid w:val="008E0FD0"/>
    <w:rsid w:val="008E1B58"/>
    <w:rsid w:val="008E20AC"/>
    <w:rsid w:val="008E3693"/>
    <w:rsid w:val="008E4051"/>
    <w:rsid w:val="008E4A28"/>
    <w:rsid w:val="008E4B50"/>
    <w:rsid w:val="008E5D54"/>
    <w:rsid w:val="008E6024"/>
    <w:rsid w:val="008E60BD"/>
    <w:rsid w:val="008E636A"/>
    <w:rsid w:val="008E6569"/>
    <w:rsid w:val="008E664F"/>
    <w:rsid w:val="008E6FA6"/>
    <w:rsid w:val="008F0C5E"/>
    <w:rsid w:val="008F0D48"/>
    <w:rsid w:val="008F0D80"/>
    <w:rsid w:val="008F1850"/>
    <w:rsid w:val="008F2029"/>
    <w:rsid w:val="008F288A"/>
    <w:rsid w:val="008F4093"/>
    <w:rsid w:val="008F4796"/>
    <w:rsid w:val="008F4DC4"/>
    <w:rsid w:val="008F4DFB"/>
    <w:rsid w:val="008F4F03"/>
    <w:rsid w:val="008F4FF9"/>
    <w:rsid w:val="008F5182"/>
    <w:rsid w:val="008F567B"/>
    <w:rsid w:val="008F5A76"/>
    <w:rsid w:val="008F5E68"/>
    <w:rsid w:val="008F65B1"/>
    <w:rsid w:val="008F7083"/>
    <w:rsid w:val="008F719D"/>
    <w:rsid w:val="008F7265"/>
    <w:rsid w:val="008F7F0D"/>
    <w:rsid w:val="009007C3"/>
    <w:rsid w:val="009012EA"/>
    <w:rsid w:val="00901672"/>
    <w:rsid w:val="00902221"/>
    <w:rsid w:val="009028C9"/>
    <w:rsid w:val="00902DF3"/>
    <w:rsid w:val="00902EF2"/>
    <w:rsid w:val="0090307F"/>
    <w:rsid w:val="0090354C"/>
    <w:rsid w:val="00903593"/>
    <w:rsid w:val="00903A0A"/>
    <w:rsid w:val="00903D18"/>
    <w:rsid w:val="00904177"/>
    <w:rsid w:val="0090421D"/>
    <w:rsid w:val="0090476C"/>
    <w:rsid w:val="009051F3"/>
    <w:rsid w:val="009069B2"/>
    <w:rsid w:val="00907104"/>
    <w:rsid w:val="00907A6E"/>
    <w:rsid w:val="00907A9E"/>
    <w:rsid w:val="00910A3D"/>
    <w:rsid w:val="00911105"/>
    <w:rsid w:val="0091112E"/>
    <w:rsid w:val="00911B7C"/>
    <w:rsid w:val="00912788"/>
    <w:rsid w:val="00912FC9"/>
    <w:rsid w:val="009137A5"/>
    <w:rsid w:val="00913A3A"/>
    <w:rsid w:val="00913C15"/>
    <w:rsid w:val="00913D26"/>
    <w:rsid w:val="0091419C"/>
    <w:rsid w:val="00914FA4"/>
    <w:rsid w:val="00916084"/>
    <w:rsid w:val="009172CB"/>
    <w:rsid w:val="00917624"/>
    <w:rsid w:val="00920AB9"/>
    <w:rsid w:val="00921792"/>
    <w:rsid w:val="00922819"/>
    <w:rsid w:val="009231E6"/>
    <w:rsid w:val="00923EB0"/>
    <w:rsid w:val="0092444A"/>
    <w:rsid w:val="0092492C"/>
    <w:rsid w:val="00924F50"/>
    <w:rsid w:val="00924FD0"/>
    <w:rsid w:val="009260EF"/>
    <w:rsid w:val="00926169"/>
    <w:rsid w:val="00926F0F"/>
    <w:rsid w:val="00927524"/>
    <w:rsid w:val="0092779E"/>
    <w:rsid w:val="00930290"/>
    <w:rsid w:val="00930C00"/>
    <w:rsid w:val="00931064"/>
    <w:rsid w:val="00931341"/>
    <w:rsid w:val="00931AE0"/>
    <w:rsid w:val="009323BD"/>
    <w:rsid w:val="00932680"/>
    <w:rsid w:val="00932697"/>
    <w:rsid w:val="00932AC3"/>
    <w:rsid w:val="00933144"/>
    <w:rsid w:val="00933652"/>
    <w:rsid w:val="009338C9"/>
    <w:rsid w:val="0093408D"/>
    <w:rsid w:val="00934351"/>
    <w:rsid w:val="00934471"/>
    <w:rsid w:val="009349EA"/>
    <w:rsid w:val="00934FC7"/>
    <w:rsid w:val="009350A1"/>
    <w:rsid w:val="00935741"/>
    <w:rsid w:val="00936BC9"/>
    <w:rsid w:val="00936E48"/>
    <w:rsid w:val="00936EAC"/>
    <w:rsid w:val="0093715D"/>
    <w:rsid w:val="00937D6D"/>
    <w:rsid w:val="00940226"/>
    <w:rsid w:val="009406B5"/>
    <w:rsid w:val="009415CB"/>
    <w:rsid w:val="009415FE"/>
    <w:rsid w:val="0094219B"/>
    <w:rsid w:val="00942F8B"/>
    <w:rsid w:val="00943C7E"/>
    <w:rsid w:val="0094408A"/>
    <w:rsid w:val="00945149"/>
    <w:rsid w:val="0094550E"/>
    <w:rsid w:val="009463B2"/>
    <w:rsid w:val="00946985"/>
    <w:rsid w:val="009469EA"/>
    <w:rsid w:val="00946CBF"/>
    <w:rsid w:val="009476CC"/>
    <w:rsid w:val="00947A2F"/>
    <w:rsid w:val="009502A2"/>
    <w:rsid w:val="0095041C"/>
    <w:rsid w:val="00950B48"/>
    <w:rsid w:val="00951214"/>
    <w:rsid w:val="0095219A"/>
    <w:rsid w:val="009523ED"/>
    <w:rsid w:val="009523F7"/>
    <w:rsid w:val="0095275D"/>
    <w:rsid w:val="00952783"/>
    <w:rsid w:val="00952A94"/>
    <w:rsid w:val="00952ACD"/>
    <w:rsid w:val="00952CD8"/>
    <w:rsid w:val="00953DE0"/>
    <w:rsid w:val="009546FD"/>
    <w:rsid w:val="0095508B"/>
    <w:rsid w:val="009550C2"/>
    <w:rsid w:val="009556D0"/>
    <w:rsid w:val="00956308"/>
    <w:rsid w:val="009563C9"/>
    <w:rsid w:val="00956722"/>
    <w:rsid w:val="009567F6"/>
    <w:rsid w:val="00956D50"/>
    <w:rsid w:val="00957251"/>
    <w:rsid w:val="009573B4"/>
    <w:rsid w:val="009574D5"/>
    <w:rsid w:val="00957589"/>
    <w:rsid w:val="00957866"/>
    <w:rsid w:val="009602BA"/>
    <w:rsid w:val="009603A0"/>
    <w:rsid w:val="00960497"/>
    <w:rsid w:val="009604B2"/>
    <w:rsid w:val="00960995"/>
    <w:rsid w:val="00960E19"/>
    <w:rsid w:val="00961494"/>
    <w:rsid w:val="009621B0"/>
    <w:rsid w:val="00963174"/>
    <w:rsid w:val="009639F5"/>
    <w:rsid w:val="00963A59"/>
    <w:rsid w:val="00963DA3"/>
    <w:rsid w:val="00964003"/>
    <w:rsid w:val="009645AD"/>
    <w:rsid w:val="00964797"/>
    <w:rsid w:val="00964D68"/>
    <w:rsid w:val="00964D72"/>
    <w:rsid w:val="00964E47"/>
    <w:rsid w:val="0096511C"/>
    <w:rsid w:val="009653A3"/>
    <w:rsid w:val="009656C2"/>
    <w:rsid w:val="009656E7"/>
    <w:rsid w:val="0096599A"/>
    <w:rsid w:val="0096662F"/>
    <w:rsid w:val="00966A96"/>
    <w:rsid w:val="00966D5F"/>
    <w:rsid w:val="00966E25"/>
    <w:rsid w:val="00966E42"/>
    <w:rsid w:val="00967176"/>
    <w:rsid w:val="009671BF"/>
    <w:rsid w:val="00967780"/>
    <w:rsid w:val="009678B5"/>
    <w:rsid w:val="009703FD"/>
    <w:rsid w:val="0097058C"/>
    <w:rsid w:val="00970E11"/>
    <w:rsid w:val="0097113F"/>
    <w:rsid w:val="009718E3"/>
    <w:rsid w:val="00971972"/>
    <w:rsid w:val="00972818"/>
    <w:rsid w:val="00972E90"/>
    <w:rsid w:val="00973270"/>
    <w:rsid w:val="009734DC"/>
    <w:rsid w:val="00973F0E"/>
    <w:rsid w:val="009744ED"/>
    <w:rsid w:val="0097455D"/>
    <w:rsid w:val="00974765"/>
    <w:rsid w:val="009747BB"/>
    <w:rsid w:val="00974F99"/>
    <w:rsid w:val="00975108"/>
    <w:rsid w:val="009756A5"/>
    <w:rsid w:val="009758FC"/>
    <w:rsid w:val="00975D6F"/>
    <w:rsid w:val="00975EE0"/>
    <w:rsid w:val="0097620F"/>
    <w:rsid w:val="009766C5"/>
    <w:rsid w:val="00977118"/>
    <w:rsid w:val="00977407"/>
    <w:rsid w:val="009808F9"/>
    <w:rsid w:val="00980C38"/>
    <w:rsid w:val="009810AD"/>
    <w:rsid w:val="00981109"/>
    <w:rsid w:val="0098122A"/>
    <w:rsid w:val="009812B0"/>
    <w:rsid w:val="00981E6B"/>
    <w:rsid w:val="009820BD"/>
    <w:rsid w:val="0098271E"/>
    <w:rsid w:val="00982802"/>
    <w:rsid w:val="00983071"/>
    <w:rsid w:val="009833C1"/>
    <w:rsid w:val="00984601"/>
    <w:rsid w:val="00984CE3"/>
    <w:rsid w:val="00984E3E"/>
    <w:rsid w:val="009851E1"/>
    <w:rsid w:val="00986241"/>
    <w:rsid w:val="00986337"/>
    <w:rsid w:val="00986470"/>
    <w:rsid w:val="00986BF8"/>
    <w:rsid w:val="009870B5"/>
    <w:rsid w:val="009871FB"/>
    <w:rsid w:val="00987C68"/>
    <w:rsid w:val="00987E76"/>
    <w:rsid w:val="009901B6"/>
    <w:rsid w:val="0099021C"/>
    <w:rsid w:val="009904FE"/>
    <w:rsid w:val="009909FC"/>
    <w:rsid w:val="009910C6"/>
    <w:rsid w:val="00991BF3"/>
    <w:rsid w:val="00991DFF"/>
    <w:rsid w:val="009929D8"/>
    <w:rsid w:val="00992AC2"/>
    <w:rsid w:val="00992CBF"/>
    <w:rsid w:val="00993371"/>
    <w:rsid w:val="00993A1E"/>
    <w:rsid w:val="00993AF2"/>
    <w:rsid w:val="00993D70"/>
    <w:rsid w:val="009940B0"/>
    <w:rsid w:val="00994CD5"/>
    <w:rsid w:val="009955C8"/>
    <w:rsid w:val="00996A8A"/>
    <w:rsid w:val="00996C13"/>
    <w:rsid w:val="0099713C"/>
    <w:rsid w:val="00997140"/>
    <w:rsid w:val="00997420"/>
    <w:rsid w:val="0099745C"/>
    <w:rsid w:val="009974BF"/>
    <w:rsid w:val="00997771"/>
    <w:rsid w:val="00997941"/>
    <w:rsid w:val="00997BB0"/>
    <w:rsid w:val="009A002A"/>
    <w:rsid w:val="009A0408"/>
    <w:rsid w:val="009A0442"/>
    <w:rsid w:val="009A0B05"/>
    <w:rsid w:val="009A0B95"/>
    <w:rsid w:val="009A0D5E"/>
    <w:rsid w:val="009A0F21"/>
    <w:rsid w:val="009A0F3D"/>
    <w:rsid w:val="009A17A5"/>
    <w:rsid w:val="009A1ED5"/>
    <w:rsid w:val="009A2025"/>
    <w:rsid w:val="009A2174"/>
    <w:rsid w:val="009A2822"/>
    <w:rsid w:val="009A292F"/>
    <w:rsid w:val="009A2AF6"/>
    <w:rsid w:val="009A2F41"/>
    <w:rsid w:val="009A4168"/>
    <w:rsid w:val="009A4480"/>
    <w:rsid w:val="009A495D"/>
    <w:rsid w:val="009A513C"/>
    <w:rsid w:val="009A57EB"/>
    <w:rsid w:val="009A58BC"/>
    <w:rsid w:val="009A5AE9"/>
    <w:rsid w:val="009A6A3D"/>
    <w:rsid w:val="009A6B3E"/>
    <w:rsid w:val="009A6B89"/>
    <w:rsid w:val="009A75FC"/>
    <w:rsid w:val="009B0468"/>
    <w:rsid w:val="009B100E"/>
    <w:rsid w:val="009B12AB"/>
    <w:rsid w:val="009B14DD"/>
    <w:rsid w:val="009B201A"/>
    <w:rsid w:val="009B2131"/>
    <w:rsid w:val="009B22C0"/>
    <w:rsid w:val="009B232D"/>
    <w:rsid w:val="009B248A"/>
    <w:rsid w:val="009B273E"/>
    <w:rsid w:val="009B29A0"/>
    <w:rsid w:val="009B2B29"/>
    <w:rsid w:val="009B3EBE"/>
    <w:rsid w:val="009B411C"/>
    <w:rsid w:val="009B41E2"/>
    <w:rsid w:val="009B4BAE"/>
    <w:rsid w:val="009B4E5C"/>
    <w:rsid w:val="009B4E8D"/>
    <w:rsid w:val="009B56E7"/>
    <w:rsid w:val="009B66BE"/>
    <w:rsid w:val="009B6ACB"/>
    <w:rsid w:val="009B6D9E"/>
    <w:rsid w:val="009B6DA0"/>
    <w:rsid w:val="009B744B"/>
    <w:rsid w:val="009B76A8"/>
    <w:rsid w:val="009B7785"/>
    <w:rsid w:val="009B7C7F"/>
    <w:rsid w:val="009C02EB"/>
    <w:rsid w:val="009C03E0"/>
    <w:rsid w:val="009C080B"/>
    <w:rsid w:val="009C0A69"/>
    <w:rsid w:val="009C0C25"/>
    <w:rsid w:val="009C128E"/>
    <w:rsid w:val="009C214C"/>
    <w:rsid w:val="009C23E6"/>
    <w:rsid w:val="009C2B58"/>
    <w:rsid w:val="009C2B66"/>
    <w:rsid w:val="009C2EE2"/>
    <w:rsid w:val="009C3276"/>
    <w:rsid w:val="009C3838"/>
    <w:rsid w:val="009C38DD"/>
    <w:rsid w:val="009C395F"/>
    <w:rsid w:val="009C3A35"/>
    <w:rsid w:val="009C44E9"/>
    <w:rsid w:val="009C453B"/>
    <w:rsid w:val="009C45DD"/>
    <w:rsid w:val="009C47C1"/>
    <w:rsid w:val="009C47C2"/>
    <w:rsid w:val="009C4E0D"/>
    <w:rsid w:val="009C5206"/>
    <w:rsid w:val="009C5A42"/>
    <w:rsid w:val="009C631D"/>
    <w:rsid w:val="009C6F06"/>
    <w:rsid w:val="009C794A"/>
    <w:rsid w:val="009C79D5"/>
    <w:rsid w:val="009C7E97"/>
    <w:rsid w:val="009D00C4"/>
    <w:rsid w:val="009D0C09"/>
    <w:rsid w:val="009D0D00"/>
    <w:rsid w:val="009D0D72"/>
    <w:rsid w:val="009D0D7C"/>
    <w:rsid w:val="009D2136"/>
    <w:rsid w:val="009D2242"/>
    <w:rsid w:val="009D33BD"/>
    <w:rsid w:val="009D35CB"/>
    <w:rsid w:val="009D42CD"/>
    <w:rsid w:val="009D4AA9"/>
    <w:rsid w:val="009D4AAC"/>
    <w:rsid w:val="009D4CF0"/>
    <w:rsid w:val="009D5052"/>
    <w:rsid w:val="009D5508"/>
    <w:rsid w:val="009D5529"/>
    <w:rsid w:val="009D5986"/>
    <w:rsid w:val="009D5BA9"/>
    <w:rsid w:val="009D70B8"/>
    <w:rsid w:val="009D736A"/>
    <w:rsid w:val="009D7A3F"/>
    <w:rsid w:val="009E010D"/>
    <w:rsid w:val="009E083D"/>
    <w:rsid w:val="009E0E1B"/>
    <w:rsid w:val="009E0EDA"/>
    <w:rsid w:val="009E106B"/>
    <w:rsid w:val="009E14C0"/>
    <w:rsid w:val="009E1BD4"/>
    <w:rsid w:val="009E1F45"/>
    <w:rsid w:val="009E289F"/>
    <w:rsid w:val="009E2DED"/>
    <w:rsid w:val="009E31C0"/>
    <w:rsid w:val="009E3710"/>
    <w:rsid w:val="009E41F5"/>
    <w:rsid w:val="009E4540"/>
    <w:rsid w:val="009E465E"/>
    <w:rsid w:val="009E556B"/>
    <w:rsid w:val="009E5A3D"/>
    <w:rsid w:val="009E5BED"/>
    <w:rsid w:val="009E6025"/>
    <w:rsid w:val="009E686E"/>
    <w:rsid w:val="009E6D59"/>
    <w:rsid w:val="009E7C6B"/>
    <w:rsid w:val="009F0DC5"/>
    <w:rsid w:val="009F2286"/>
    <w:rsid w:val="009F22B7"/>
    <w:rsid w:val="009F2627"/>
    <w:rsid w:val="009F2DA0"/>
    <w:rsid w:val="009F4835"/>
    <w:rsid w:val="009F5246"/>
    <w:rsid w:val="009F5A2D"/>
    <w:rsid w:val="009F639E"/>
    <w:rsid w:val="009F684B"/>
    <w:rsid w:val="009F76FF"/>
    <w:rsid w:val="00A000A1"/>
    <w:rsid w:val="00A00436"/>
    <w:rsid w:val="00A00477"/>
    <w:rsid w:val="00A00904"/>
    <w:rsid w:val="00A00F5A"/>
    <w:rsid w:val="00A0106F"/>
    <w:rsid w:val="00A015C1"/>
    <w:rsid w:val="00A0214E"/>
    <w:rsid w:val="00A025B6"/>
    <w:rsid w:val="00A02763"/>
    <w:rsid w:val="00A029A6"/>
    <w:rsid w:val="00A02A3B"/>
    <w:rsid w:val="00A0391A"/>
    <w:rsid w:val="00A03C45"/>
    <w:rsid w:val="00A04255"/>
    <w:rsid w:val="00A042E1"/>
    <w:rsid w:val="00A0466E"/>
    <w:rsid w:val="00A04A27"/>
    <w:rsid w:val="00A053C9"/>
    <w:rsid w:val="00A058FA"/>
    <w:rsid w:val="00A05A10"/>
    <w:rsid w:val="00A06111"/>
    <w:rsid w:val="00A061F8"/>
    <w:rsid w:val="00A063AC"/>
    <w:rsid w:val="00A06D4E"/>
    <w:rsid w:val="00A06FA9"/>
    <w:rsid w:val="00A070B5"/>
    <w:rsid w:val="00A077A2"/>
    <w:rsid w:val="00A07BC0"/>
    <w:rsid w:val="00A10611"/>
    <w:rsid w:val="00A112B9"/>
    <w:rsid w:val="00A123A5"/>
    <w:rsid w:val="00A123B6"/>
    <w:rsid w:val="00A12FC7"/>
    <w:rsid w:val="00A13269"/>
    <w:rsid w:val="00A13319"/>
    <w:rsid w:val="00A1343A"/>
    <w:rsid w:val="00A136BC"/>
    <w:rsid w:val="00A1382A"/>
    <w:rsid w:val="00A145F1"/>
    <w:rsid w:val="00A1531D"/>
    <w:rsid w:val="00A155F2"/>
    <w:rsid w:val="00A156A9"/>
    <w:rsid w:val="00A15827"/>
    <w:rsid w:val="00A15F3C"/>
    <w:rsid w:val="00A1605C"/>
    <w:rsid w:val="00A171A5"/>
    <w:rsid w:val="00A20013"/>
    <w:rsid w:val="00A206CF"/>
    <w:rsid w:val="00A20874"/>
    <w:rsid w:val="00A21C76"/>
    <w:rsid w:val="00A220F0"/>
    <w:rsid w:val="00A2217A"/>
    <w:rsid w:val="00A22BA9"/>
    <w:rsid w:val="00A22CE6"/>
    <w:rsid w:val="00A23911"/>
    <w:rsid w:val="00A243E2"/>
    <w:rsid w:val="00A24429"/>
    <w:rsid w:val="00A24D86"/>
    <w:rsid w:val="00A2552E"/>
    <w:rsid w:val="00A26150"/>
    <w:rsid w:val="00A262B5"/>
    <w:rsid w:val="00A2637A"/>
    <w:rsid w:val="00A26ABD"/>
    <w:rsid w:val="00A26DF4"/>
    <w:rsid w:val="00A26E41"/>
    <w:rsid w:val="00A272CA"/>
    <w:rsid w:val="00A27593"/>
    <w:rsid w:val="00A27716"/>
    <w:rsid w:val="00A27C7C"/>
    <w:rsid w:val="00A27FE7"/>
    <w:rsid w:val="00A30058"/>
    <w:rsid w:val="00A30314"/>
    <w:rsid w:val="00A3052D"/>
    <w:rsid w:val="00A3086A"/>
    <w:rsid w:val="00A30972"/>
    <w:rsid w:val="00A30DDA"/>
    <w:rsid w:val="00A312D8"/>
    <w:rsid w:val="00A32EA5"/>
    <w:rsid w:val="00A339EA"/>
    <w:rsid w:val="00A33DE4"/>
    <w:rsid w:val="00A33E57"/>
    <w:rsid w:val="00A34251"/>
    <w:rsid w:val="00A34553"/>
    <w:rsid w:val="00A34EF4"/>
    <w:rsid w:val="00A35159"/>
    <w:rsid w:val="00A35199"/>
    <w:rsid w:val="00A3560E"/>
    <w:rsid w:val="00A35C1F"/>
    <w:rsid w:val="00A3615B"/>
    <w:rsid w:val="00A36DBE"/>
    <w:rsid w:val="00A36F1C"/>
    <w:rsid w:val="00A36FBB"/>
    <w:rsid w:val="00A37309"/>
    <w:rsid w:val="00A3745B"/>
    <w:rsid w:val="00A374C3"/>
    <w:rsid w:val="00A3759D"/>
    <w:rsid w:val="00A378E2"/>
    <w:rsid w:val="00A37B4F"/>
    <w:rsid w:val="00A405D9"/>
    <w:rsid w:val="00A40798"/>
    <w:rsid w:val="00A40D73"/>
    <w:rsid w:val="00A40E94"/>
    <w:rsid w:val="00A41309"/>
    <w:rsid w:val="00A4168D"/>
    <w:rsid w:val="00A418D4"/>
    <w:rsid w:val="00A42030"/>
    <w:rsid w:val="00A421D7"/>
    <w:rsid w:val="00A427B7"/>
    <w:rsid w:val="00A42C12"/>
    <w:rsid w:val="00A43637"/>
    <w:rsid w:val="00A436DD"/>
    <w:rsid w:val="00A43C96"/>
    <w:rsid w:val="00A44761"/>
    <w:rsid w:val="00A44B50"/>
    <w:rsid w:val="00A44BA1"/>
    <w:rsid w:val="00A44D63"/>
    <w:rsid w:val="00A44EA2"/>
    <w:rsid w:val="00A45036"/>
    <w:rsid w:val="00A457BB"/>
    <w:rsid w:val="00A45B2A"/>
    <w:rsid w:val="00A470B7"/>
    <w:rsid w:val="00A470FA"/>
    <w:rsid w:val="00A47700"/>
    <w:rsid w:val="00A47CC0"/>
    <w:rsid w:val="00A47F5B"/>
    <w:rsid w:val="00A503E7"/>
    <w:rsid w:val="00A511BF"/>
    <w:rsid w:val="00A515BD"/>
    <w:rsid w:val="00A52687"/>
    <w:rsid w:val="00A52726"/>
    <w:rsid w:val="00A52BBD"/>
    <w:rsid w:val="00A52D5E"/>
    <w:rsid w:val="00A5488C"/>
    <w:rsid w:val="00A54DC6"/>
    <w:rsid w:val="00A55404"/>
    <w:rsid w:val="00A557B0"/>
    <w:rsid w:val="00A5668A"/>
    <w:rsid w:val="00A56E9D"/>
    <w:rsid w:val="00A57E75"/>
    <w:rsid w:val="00A60514"/>
    <w:rsid w:val="00A61554"/>
    <w:rsid w:val="00A6195A"/>
    <w:rsid w:val="00A63670"/>
    <w:rsid w:val="00A63C74"/>
    <w:rsid w:val="00A63D62"/>
    <w:rsid w:val="00A64B9E"/>
    <w:rsid w:val="00A65055"/>
    <w:rsid w:val="00A65583"/>
    <w:rsid w:val="00A659B6"/>
    <w:rsid w:val="00A673B0"/>
    <w:rsid w:val="00A67412"/>
    <w:rsid w:val="00A67606"/>
    <w:rsid w:val="00A6765E"/>
    <w:rsid w:val="00A6783A"/>
    <w:rsid w:val="00A67A9F"/>
    <w:rsid w:val="00A712B7"/>
    <w:rsid w:val="00A71EA0"/>
    <w:rsid w:val="00A72173"/>
    <w:rsid w:val="00A7269F"/>
    <w:rsid w:val="00A72B2D"/>
    <w:rsid w:val="00A73320"/>
    <w:rsid w:val="00A73345"/>
    <w:rsid w:val="00A733D2"/>
    <w:rsid w:val="00A735A7"/>
    <w:rsid w:val="00A739E5"/>
    <w:rsid w:val="00A73C87"/>
    <w:rsid w:val="00A7457B"/>
    <w:rsid w:val="00A747CB"/>
    <w:rsid w:val="00A75418"/>
    <w:rsid w:val="00A75BD2"/>
    <w:rsid w:val="00A75E7A"/>
    <w:rsid w:val="00A76344"/>
    <w:rsid w:val="00A764AC"/>
    <w:rsid w:val="00A76CDB"/>
    <w:rsid w:val="00A77E58"/>
    <w:rsid w:val="00A805F3"/>
    <w:rsid w:val="00A81096"/>
    <w:rsid w:val="00A81428"/>
    <w:rsid w:val="00A820C9"/>
    <w:rsid w:val="00A822CC"/>
    <w:rsid w:val="00A8245E"/>
    <w:rsid w:val="00A83005"/>
    <w:rsid w:val="00A8355D"/>
    <w:rsid w:val="00A835E5"/>
    <w:rsid w:val="00A83C5D"/>
    <w:rsid w:val="00A844EF"/>
    <w:rsid w:val="00A853DF"/>
    <w:rsid w:val="00A8569E"/>
    <w:rsid w:val="00A858D0"/>
    <w:rsid w:val="00A85D4D"/>
    <w:rsid w:val="00A868E3"/>
    <w:rsid w:val="00A86942"/>
    <w:rsid w:val="00A86AA6"/>
    <w:rsid w:val="00A86F5E"/>
    <w:rsid w:val="00A86F9E"/>
    <w:rsid w:val="00A872D6"/>
    <w:rsid w:val="00A873A8"/>
    <w:rsid w:val="00A90441"/>
    <w:rsid w:val="00A9054C"/>
    <w:rsid w:val="00A9089F"/>
    <w:rsid w:val="00A90DA8"/>
    <w:rsid w:val="00A91090"/>
    <w:rsid w:val="00A9169D"/>
    <w:rsid w:val="00A91F13"/>
    <w:rsid w:val="00A929B8"/>
    <w:rsid w:val="00A9390F"/>
    <w:rsid w:val="00A93CCC"/>
    <w:rsid w:val="00A93D16"/>
    <w:rsid w:val="00A9405B"/>
    <w:rsid w:val="00A947D4"/>
    <w:rsid w:val="00A94EB3"/>
    <w:rsid w:val="00A950E0"/>
    <w:rsid w:val="00A9531D"/>
    <w:rsid w:val="00A95923"/>
    <w:rsid w:val="00A95A2F"/>
    <w:rsid w:val="00A96825"/>
    <w:rsid w:val="00A9699C"/>
    <w:rsid w:val="00A97AD0"/>
    <w:rsid w:val="00AA033B"/>
    <w:rsid w:val="00AA0F98"/>
    <w:rsid w:val="00AA124F"/>
    <w:rsid w:val="00AA1A2A"/>
    <w:rsid w:val="00AA202B"/>
    <w:rsid w:val="00AA25AD"/>
    <w:rsid w:val="00AA2A9C"/>
    <w:rsid w:val="00AA2BAB"/>
    <w:rsid w:val="00AA351D"/>
    <w:rsid w:val="00AA3B3F"/>
    <w:rsid w:val="00AA3F7F"/>
    <w:rsid w:val="00AA44EB"/>
    <w:rsid w:val="00AA45E1"/>
    <w:rsid w:val="00AA60D8"/>
    <w:rsid w:val="00AA625D"/>
    <w:rsid w:val="00AA666D"/>
    <w:rsid w:val="00AA6769"/>
    <w:rsid w:val="00AA6AAE"/>
    <w:rsid w:val="00AA6C93"/>
    <w:rsid w:val="00AA6E9F"/>
    <w:rsid w:val="00AA73E3"/>
    <w:rsid w:val="00AA76A0"/>
    <w:rsid w:val="00AA7B24"/>
    <w:rsid w:val="00AA7E59"/>
    <w:rsid w:val="00AB0939"/>
    <w:rsid w:val="00AB0E3A"/>
    <w:rsid w:val="00AB170D"/>
    <w:rsid w:val="00AB17EC"/>
    <w:rsid w:val="00AB184C"/>
    <w:rsid w:val="00AB1E89"/>
    <w:rsid w:val="00AB34CD"/>
    <w:rsid w:val="00AB3970"/>
    <w:rsid w:val="00AB3A60"/>
    <w:rsid w:val="00AB451B"/>
    <w:rsid w:val="00AB5060"/>
    <w:rsid w:val="00AB56AD"/>
    <w:rsid w:val="00AB5E83"/>
    <w:rsid w:val="00AB6C39"/>
    <w:rsid w:val="00AB76B2"/>
    <w:rsid w:val="00AC0430"/>
    <w:rsid w:val="00AC0443"/>
    <w:rsid w:val="00AC045B"/>
    <w:rsid w:val="00AC051E"/>
    <w:rsid w:val="00AC0935"/>
    <w:rsid w:val="00AC1F0C"/>
    <w:rsid w:val="00AC2B7B"/>
    <w:rsid w:val="00AC3CEF"/>
    <w:rsid w:val="00AC3DC9"/>
    <w:rsid w:val="00AC44DA"/>
    <w:rsid w:val="00AC49A4"/>
    <w:rsid w:val="00AC4C48"/>
    <w:rsid w:val="00AC4D63"/>
    <w:rsid w:val="00AC59F0"/>
    <w:rsid w:val="00AC5E5C"/>
    <w:rsid w:val="00AC5FDA"/>
    <w:rsid w:val="00AC6226"/>
    <w:rsid w:val="00AC6B26"/>
    <w:rsid w:val="00AC6BC7"/>
    <w:rsid w:val="00AC7072"/>
    <w:rsid w:val="00AC7266"/>
    <w:rsid w:val="00AC79D7"/>
    <w:rsid w:val="00AC7A98"/>
    <w:rsid w:val="00AC7D42"/>
    <w:rsid w:val="00AD03A9"/>
    <w:rsid w:val="00AD0F39"/>
    <w:rsid w:val="00AD15BC"/>
    <w:rsid w:val="00AD1829"/>
    <w:rsid w:val="00AD1CF6"/>
    <w:rsid w:val="00AD3461"/>
    <w:rsid w:val="00AD39EF"/>
    <w:rsid w:val="00AD4533"/>
    <w:rsid w:val="00AD4C36"/>
    <w:rsid w:val="00AD4EC4"/>
    <w:rsid w:val="00AD526E"/>
    <w:rsid w:val="00AD5EAF"/>
    <w:rsid w:val="00AD5F70"/>
    <w:rsid w:val="00AD6478"/>
    <w:rsid w:val="00AD66D4"/>
    <w:rsid w:val="00AD6D3F"/>
    <w:rsid w:val="00AD7008"/>
    <w:rsid w:val="00AD71AC"/>
    <w:rsid w:val="00AD7313"/>
    <w:rsid w:val="00AD7ACE"/>
    <w:rsid w:val="00AE09DF"/>
    <w:rsid w:val="00AE0A6D"/>
    <w:rsid w:val="00AE1A71"/>
    <w:rsid w:val="00AE228A"/>
    <w:rsid w:val="00AE2F43"/>
    <w:rsid w:val="00AE3D32"/>
    <w:rsid w:val="00AE446C"/>
    <w:rsid w:val="00AE478D"/>
    <w:rsid w:val="00AE482A"/>
    <w:rsid w:val="00AE4BD2"/>
    <w:rsid w:val="00AE4D08"/>
    <w:rsid w:val="00AE4FEE"/>
    <w:rsid w:val="00AE5281"/>
    <w:rsid w:val="00AE587A"/>
    <w:rsid w:val="00AE5901"/>
    <w:rsid w:val="00AE5BF6"/>
    <w:rsid w:val="00AE607A"/>
    <w:rsid w:val="00AE6439"/>
    <w:rsid w:val="00AE68FC"/>
    <w:rsid w:val="00AE6EB9"/>
    <w:rsid w:val="00AF01C5"/>
    <w:rsid w:val="00AF0548"/>
    <w:rsid w:val="00AF0C4A"/>
    <w:rsid w:val="00AF0D70"/>
    <w:rsid w:val="00AF165E"/>
    <w:rsid w:val="00AF1806"/>
    <w:rsid w:val="00AF1E07"/>
    <w:rsid w:val="00AF1EB7"/>
    <w:rsid w:val="00AF22B5"/>
    <w:rsid w:val="00AF3401"/>
    <w:rsid w:val="00AF4A3E"/>
    <w:rsid w:val="00AF50B8"/>
    <w:rsid w:val="00AF5F19"/>
    <w:rsid w:val="00AF62A5"/>
    <w:rsid w:val="00AF6969"/>
    <w:rsid w:val="00AF6FE8"/>
    <w:rsid w:val="00AF6FEE"/>
    <w:rsid w:val="00AF704E"/>
    <w:rsid w:val="00AF7D12"/>
    <w:rsid w:val="00AF7EEB"/>
    <w:rsid w:val="00B004A3"/>
    <w:rsid w:val="00B00540"/>
    <w:rsid w:val="00B0095A"/>
    <w:rsid w:val="00B0142D"/>
    <w:rsid w:val="00B01562"/>
    <w:rsid w:val="00B01B11"/>
    <w:rsid w:val="00B02278"/>
    <w:rsid w:val="00B02A6C"/>
    <w:rsid w:val="00B02B72"/>
    <w:rsid w:val="00B03225"/>
    <w:rsid w:val="00B03659"/>
    <w:rsid w:val="00B03683"/>
    <w:rsid w:val="00B03C62"/>
    <w:rsid w:val="00B03D1E"/>
    <w:rsid w:val="00B0423E"/>
    <w:rsid w:val="00B04C9D"/>
    <w:rsid w:val="00B04F11"/>
    <w:rsid w:val="00B0519C"/>
    <w:rsid w:val="00B0545D"/>
    <w:rsid w:val="00B05753"/>
    <w:rsid w:val="00B05889"/>
    <w:rsid w:val="00B05EA4"/>
    <w:rsid w:val="00B05EEB"/>
    <w:rsid w:val="00B06045"/>
    <w:rsid w:val="00B068DF"/>
    <w:rsid w:val="00B06B6E"/>
    <w:rsid w:val="00B06CE1"/>
    <w:rsid w:val="00B06E45"/>
    <w:rsid w:val="00B06E6E"/>
    <w:rsid w:val="00B07951"/>
    <w:rsid w:val="00B079F0"/>
    <w:rsid w:val="00B07CCB"/>
    <w:rsid w:val="00B105F4"/>
    <w:rsid w:val="00B10801"/>
    <w:rsid w:val="00B108ED"/>
    <w:rsid w:val="00B11261"/>
    <w:rsid w:val="00B11396"/>
    <w:rsid w:val="00B12002"/>
    <w:rsid w:val="00B12006"/>
    <w:rsid w:val="00B1211E"/>
    <w:rsid w:val="00B121BB"/>
    <w:rsid w:val="00B12BEC"/>
    <w:rsid w:val="00B12DD4"/>
    <w:rsid w:val="00B12FF2"/>
    <w:rsid w:val="00B13412"/>
    <w:rsid w:val="00B13677"/>
    <w:rsid w:val="00B141B9"/>
    <w:rsid w:val="00B14BBD"/>
    <w:rsid w:val="00B14D01"/>
    <w:rsid w:val="00B14D92"/>
    <w:rsid w:val="00B151A6"/>
    <w:rsid w:val="00B1545B"/>
    <w:rsid w:val="00B15A49"/>
    <w:rsid w:val="00B1603D"/>
    <w:rsid w:val="00B16A2C"/>
    <w:rsid w:val="00B16E77"/>
    <w:rsid w:val="00B175BD"/>
    <w:rsid w:val="00B178CC"/>
    <w:rsid w:val="00B17956"/>
    <w:rsid w:val="00B20B73"/>
    <w:rsid w:val="00B218B0"/>
    <w:rsid w:val="00B21B62"/>
    <w:rsid w:val="00B2209C"/>
    <w:rsid w:val="00B22AD7"/>
    <w:rsid w:val="00B22D46"/>
    <w:rsid w:val="00B24592"/>
    <w:rsid w:val="00B24E74"/>
    <w:rsid w:val="00B2523D"/>
    <w:rsid w:val="00B25538"/>
    <w:rsid w:val="00B25E42"/>
    <w:rsid w:val="00B26A25"/>
    <w:rsid w:val="00B277D4"/>
    <w:rsid w:val="00B302C3"/>
    <w:rsid w:val="00B305A4"/>
    <w:rsid w:val="00B30847"/>
    <w:rsid w:val="00B3098F"/>
    <w:rsid w:val="00B30B02"/>
    <w:rsid w:val="00B31069"/>
    <w:rsid w:val="00B31424"/>
    <w:rsid w:val="00B3191D"/>
    <w:rsid w:val="00B31A9B"/>
    <w:rsid w:val="00B32927"/>
    <w:rsid w:val="00B32C6A"/>
    <w:rsid w:val="00B32F2C"/>
    <w:rsid w:val="00B333B0"/>
    <w:rsid w:val="00B33F12"/>
    <w:rsid w:val="00B34466"/>
    <w:rsid w:val="00B34EA2"/>
    <w:rsid w:val="00B3585A"/>
    <w:rsid w:val="00B359DC"/>
    <w:rsid w:val="00B3606A"/>
    <w:rsid w:val="00B36B78"/>
    <w:rsid w:val="00B36DA5"/>
    <w:rsid w:val="00B37183"/>
    <w:rsid w:val="00B402BC"/>
    <w:rsid w:val="00B43401"/>
    <w:rsid w:val="00B43796"/>
    <w:rsid w:val="00B43954"/>
    <w:rsid w:val="00B43EBC"/>
    <w:rsid w:val="00B4499A"/>
    <w:rsid w:val="00B44AC9"/>
    <w:rsid w:val="00B44D1C"/>
    <w:rsid w:val="00B4502D"/>
    <w:rsid w:val="00B4539F"/>
    <w:rsid w:val="00B459E0"/>
    <w:rsid w:val="00B45A75"/>
    <w:rsid w:val="00B464B8"/>
    <w:rsid w:val="00B471A0"/>
    <w:rsid w:val="00B4745D"/>
    <w:rsid w:val="00B47F2D"/>
    <w:rsid w:val="00B50ABB"/>
    <w:rsid w:val="00B51E82"/>
    <w:rsid w:val="00B52138"/>
    <w:rsid w:val="00B5223E"/>
    <w:rsid w:val="00B523E7"/>
    <w:rsid w:val="00B52422"/>
    <w:rsid w:val="00B52921"/>
    <w:rsid w:val="00B52A31"/>
    <w:rsid w:val="00B5316B"/>
    <w:rsid w:val="00B539E0"/>
    <w:rsid w:val="00B53A02"/>
    <w:rsid w:val="00B53CA4"/>
    <w:rsid w:val="00B54184"/>
    <w:rsid w:val="00B54BA6"/>
    <w:rsid w:val="00B54DB0"/>
    <w:rsid w:val="00B55341"/>
    <w:rsid w:val="00B553B5"/>
    <w:rsid w:val="00B55685"/>
    <w:rsid w:val="00B55987"/>
    <w:rsid w:val="00B56218"/>
    <w:rsid w:val="00B570B2"/>
    <w:rsid w:val="00B57803"/>
    <w:rsid w:val="00B603B8"/>
    <w:rsid w:val="00B615C1"/>
    <w:rsid w:val="00B616A7"/>
    <w:rsid w:val="00B61B77"/>
    <w:rsid w:val="00B61CC5"/>
    <w:rsid w:val="00B62CE4"/>
    <w:rsid w:val="00B639F2"/>
    <w:rsid w:val="00B64082"/>
    <w:rsid w:val="00B64762"/>
    <w:rsid w:val="00B64A9B"/>
    <w:rsid w:val="00B64BF3"/>
    <w:rsid w:val="00B65650"/>
    <w:rsid w:val="00B6570B"/>
    <w:rsid w:val="00B65BC6"/>
    <w:rsid w:val="00B66209"/>
    <w:rsid w:val="00B66272"/>
    <w:rsid w:val="00B671E9"/>
    <w:rsid w:val="00B67890"/>
    <w:rsid w:val="00B67F34"/>
    <w:rsid w:val="00B67FA1"/>
    <w:rsid w:val="00B67FC1"/>
    <w:rsid w:val="00B70328"/>
    <w:rsid w:val="00B7035B"/>
    <w:rsid w:val="00B70D65"/>
    <w:rsid w:val="00B71082"/>
    <w:rsid w:val="00B7119B"/>
    <w:rsid w:val="00B71443"/>
    <w:rsid w:val="00B7145C"/>
    <w:rsid w:val="00B725EE"/>
    <w:rsid w:val="00B727BB"/>
    <w:rsid w:val="00B72C0F"/>
    <w:rsid w:val="00B73001"/>
    <w:rsid w:val="00B7337C"/>
    <w:rsid w:val="00B73979"/>
    <w:rsid w:val="00B74345"/>
    <w:rsid w:val="00B74430"/>
    <w:rsid w:val="00B74749"/>
    <w:rsid w:val="00B74F37"/>
    <w:rsid w:val="00B76CBB"/>
    <w:rsid w:val="00B76F5A"/>
    <w:rsid w:val="00B773A3"/>
    <w:rsid w:val="00B775FB"/>
    <w:rsid w:val="00B8014E"/>
    <w:rsid w:val="00B80A2A"/>
    <w:rsid w:val="00B80F6E"/>
    <w:rsid w:val="00B81CD5"/>
    <w:rsid w:val="00B81D8A"/>
    <w:rsid w:val="00B81F5E"/>
    <w:rsid w:val="00B8241E"/>
    <w:rsid w:val="00B829E1"/>
    <w:rsid w:val="00B82B5D"/>
    <w:rsid w:val="00B82F5B"/>
    <w:rsid w:val="00B84513"/>
    <w:rsid w:val="00B8460E"/>
    <w:rsid w:val="00B84980"/>
    <w:rsid w:val="00B84D7D"/>
    <w:rsid w:val="00B85600"/>
    <w:rsid w:val="00B85864"/>
    <w:rsid w:val="00B85BA9"/>
    <w:rsid w:val="00B85EA0"/>
    <w:rsid w:val="00B86618"/>
    <w:rsid w:val="00B8674E"/>
    <w:rsid w:val="00B86850"/>
    <w:rsid w:val="00B86E01"/>
    <w:rsid w:val="00B86FEA"/>
    <w:rsid w:val="00B87273"/>
    <w:rsid w:val="00B87358"/>
    <w:rsid w:val="00B90209"/>
    <w:rsid w:val="00B9060C"/>
    <w:rsid w:val="00B90912"/>
    <w:rsid w:val="00B909A8"/>
    <w:rsid w:val="00B90DAA"/>
    <w:rsid w:val="00B91043"/>
    <w:rsid w:val="00B91984"/>
    <w:rsid w:val="00B92215"/>
    <w:rsid w:val="00B9240D"/>
    <w:rsid w:val="00B9299B"/>
    <w:rsid w:val="00B92BDC"/>
    <w:rsid w:val="00B9336C"/>
    <w:rsid w:val="00B94475"/>
    <w:rsid w:val="00B94ABA"/>
    <w:rsid w:val="00B94D2A"/>
    <w:rsid w:val="00B94FE1"/>
    <w:rsid w:val="00B95075"/>
    <w:rsid w:val="00B95A2D"/>
    <w:rsid w:val="00B95A30"/>
    <w:rsid w:val="00B95F0C"/>
    <w:rsid w:val="00B9614A"/>
    <w:rsid w:val="00B96214"/>
    <w:rsid w:val="00B96816"/>
    <w:rsid w:val="00B96AB5"/>
    <w:rsid w:val="00B96CFC"/>
    <w:rsid w:val="00B9721B"/>
    <w:rsid w:val="00B97563"/>
    <w:rsid w:val="00B97694"/>
    <w:rsid w:val="00B976E4"/>
    <w:rsid w:val="00BA00F2"/>
    <w:rsid w:val="00BA013B"/>
    <w:rsid w:val="00BA02BB"/>
    <w:rsid w:val="00BA05CF"/>
    <w:rsid w:val="00BA0B50"/>
    <w:rsid w:val="00BA17C4"/>
    <w:rsid w:val="00BA1993"/>
    <w:rsid w:val="00BA1B63"/>
    <w:rsid w:val="00BA258E"/>
    <w:rsid w:val="00BA3C1B"/>
    <w:rsid w:val="00BA3D33"/>
    <w:rsid w:val="00BA42F3"/>
    <w:rsid w:val="00BA4354"/>
    <w:rsid w:val="00BA5BF5"/>
    <w:rsid w:val="00BA658C"/>
    <w:rsid w:val="00BA6CD3"/>
    <w:rsid w:val="00BA764A"/>
    <w:rsid w:val="00BA7B85"/>
    <w:rsid w:val="00BB01A7"/>
    <w:rsid w:val="00BB047B"/>
    <w:rsid w:val="00BB1294"/>
    <w:rsid w:val="00BB12B6"/>
    <w:rsid w:val="00BB1A42"/>
    <w:rsid w:val="00BB1E14"/>
    <w:rsid w:val="00BB2580"/>
    <w:rsid w:val="00BB2C7F"/>
    <w:rsid w:val="00BB38CB"/>
    <w:rsid w:val="00BB409A"/>
    <w:rsid w:val="00BB46A0"/>
    <w:rsid w:val="00BB496D"/>
    <w:rsid w:val="00BB4AC4"/>
    <w:rsid w:val="00BB522D"/>
    <w:rsid w:val="00BB613E"/>
    <w:rsid w:val="00BB6C93"/>
    <w:rsid w:val="00BB7552"/>
    <w:rsid w:val="00BB766C"/>
    <w:rsid w:val="00BB7877"/>
    <w:rsid w:val="00BC0092"/>
    <w:rsid w:val="00BC0493"/>
    <w:rsid w:val="00BC073B"/>
    <w:rsid w:val="00BC116D"/>
    <w:rsid w:val="00BC1547"/>
    <w:rsid w:val="00BC1827"/>
    <w:rsid w:val="00BC3398"/>
    <w:rsid w:val="00BC376D"/>
    <w:rsid w:val="00BC44DA"/>
    <w:rsid w:val="00BC450B"/>
    <w:rsid w:val="00BC5401"/>
    <w:rsid w:val="00BC55EF"/>
    <w:rsid w:val="00BC5672"/>
    <w:rsid w:val="00BC5C44"/>
    <w:rsid w:val="00BC5D20"/>
    <w:rsid w:val="00BC6191"/>
    <w:rsid w:val="00BC63A0"/>
    <w:rsid w:val="00BC64AC"/>
    <w:rsid w:val="00BC656C"/>
    <w:rsid w:val="00BC6DAF"/>
    <w:rsid w:val="00BC70E9"/>
    <w:rsid w:val="00BC7683"/>
    <w:rsid w:val="00BC77B0"/>
    <w:rsid w:val="00BC7AC1"/>
    <w:rsid w:val="00BD01A1"/>
    <w:rsid w:val="00BD159B"/>
    <w:rsid w:val="00BD1652"/>
    <w:rsid w:val="00BD1BB8"/>
    <w:rsid w:val="00BD1CA8"/>
    <w:rsid w:val="00BD2B02"/>
    <w:rsid w:val="00BD2C5A"/>
    <w:rsid w:val="00BD3491"/>
    <w:rsid w:val="00BD34A2"/>
    <w:rsid w:val="00BD3EDF"/>
    <w:rsid w:val="00BD4BA4"/>
    <w:rsid w:val="00BD58CE"/>
    <w:rsid w:val="00BD58EC"/>
    <w:rsid w:val="00BD604B"/>
    <w:rsid w:val="00BD6CCA"/>
    <w:rsid w:val="00BD6D18"/>
    <w:rsid w:val="00BD723E"/>
    <w:rsid w:val="00BD790B"/>
    <w:rsid w:val="00BE02B3"/>
    <w:rsid w:val="00BE0E31"/>
    <w:rsid w:val="00BE1208"/>
    <w:rsid w:val="00BE1C1B"/>
    <w:rsid w:val="00BE2135"/>
    <w:rsid w:val="00BE24EE"/>
    <w:rsid w:val="00BE2D6D"/>
    <w:rsid w:val="00BE31BE"/>
    <w:rsid w:val="00BE3DD1"/>
    <w:rsid w:val="00BE4221"/>
    <w:rsid w:val="00BE5332"/>
    <w:rsid w:val="00BE618F"/>
    <w:rsid w:val="00BE64D9"/>
    <w:rsid w:val="00BE6AC5"/>
    <w:rsid w:val="00BE6E7C"/>
    <w:rsid w:val="00BE6ED4"/>
    <w:rsid w:val="00BE6F7B"/>
    <w:rsid w:val="00BE6F85"/>
    <w:rsid w:val="00BE789A"/>
    <w:rsid w:val="00BF02FD"/>
    <w:rsid w:val="00BF0648"/>
    <w:rsid w:val="00BF0715"/>
    <w:rsid w:val="00BF0771"/>
    <w:rsid w:val="00BF177B"/>
    <w:rsid w:val="00BF1A93"/>
    <w:rsid w:val="00BF1E8F"/>
    <w:rsid w:val="00BF1EEE"/>
    <w:rsid w:val="00BF25BE"/>
    <w:rsid w:val="00BF2C6D"/>
    <w:rsid w:val="00BF3282"/>
    <w:rsid w:val="00BF42C7"/>
    <w:rsid w:val="00BF4679"/>
    <w:rsid w:val="00BF4D78"/>
    <w:rsid w:val="00BF4E44"/>
    <w:rsid w:val="00BF5D94"/>
    <w:rsid w:val="00BF604F"/>
    <w:rsid w:val="00BF6BEB"/>
    <w:rsid w:val="00BF6D8E"/>
    <w:rsid w:val="00BF71C5"/>
    <w:rsid w:val="00BF7971"/>
    <w:rsid w:val="00C003A0"/>
    <w:rsid w:val="00C007BE"/>
    <w:rsid w:val="00C008B5"/>
    <w:rsid w:val="00C00CEA"/>
    <w:rsid w:val="00C00DCF"/>
    <w:rsid w:val="00C018FB"/>
    <w:rsid w:val="00C0199A"/>
    <w:rsid w:val="00C01A8F"/>
    <w:rsid w:val="00C01B3B"/>
    <w:rsid w:val="00C02393"/>
    <w:rsid w:val="00C02C04"/>
    <w:rsid w:val="00C03534"/>
    <w:rsid w:val="00C037F5"/>
    <w:rsid w:val="00C0382B"/>
    <w:rsid w:val="00C04336"/>
    <w:rsid w:val="00C04C66"/>
    <w:rsid w:val="00C0590B"/>
    <w:rsid w:val="00C05C65"/>
    <w:rsid w:val="00C0639C"/>
    <w:rsid w:val="00C066DB"/>
    <w:rsid w:val="00C0673D"/>
    <w:rsid w:val="00C06802"/>
    <w:rsid w:val="00C069CE"/>
    <w:rsid w:val="00C06DE1"/>
    <w:rsid w:val="00C06F08"/>
    <w:rsid w:val="00C07207"/>
    <w:rsid w:val="00C0746B"/>
    <w:rsid w:val="00C07517"/>
    <w:rsid w:val="00C10440"/>
    <w:rsid w:val="00C118ED"/>
    <w:rsid w:val="00C119F9"/>
    <w:rsid w:val="00C11A69"/>
    <w:rsid w:val="00C11E41"/>
    <w:rsid w:val="00C124D1"/>
    <w:rsid w:val="00C127C8"/>
    <w:rsid w:val="00C12D85"/>
    <w:rsid w:val="00C13325"/>
    <w:rsid w:val="00C13326"/>
    <w:rsid w:val="00C13935"/>
    <w:rsid w:val="00C13A08"/>
    <w:rsid w:val="00C13A8B"/>
    <w:rsid w:val="00C13B08"/>
    <w:rsid w:val="00C14803"/>
    <w:rsid w:val="00C148EF"/>
    <w:rsid w:val="00C15081"/>
    <w:rsid w:val="00C1602B"/>
    <w:rsid w:val="00C16236"/>
    <w:rsid w:val="00C1642C"/>
    <w:rsid w:val="00C1768B"/>
    <w:rsid w:val="00C17BC3"/>
    <w:rsid w:val="00C20151"/>
    <w:rsid w:val="00C20948"/>
    <w:rsid w:val="00C209E9"/>
    <w:rsid w:val="00C20D62"/>
    <w:rsid w:val="00C21AC7"/>
    <w:rsid w:val="00C21EA9"/>
    <w:rsid w:val="00C224E0"/>
    <w:rsid w:val="00C22921"/>
    <w:rsid w:val="00C22B6B"/>
    <w:rsid w:val="00C23AEF"/>
    <w:rsid w:val="00C23F91"/>
    <w:rsid w:val="00C23FE6"/>
    <w:rsid w:val="00C2410F"/>
    <w:rsid w:val="00C24396"/>
    <w:rsid w:val="00C24AD0"/>
    <w:rsid w:val="00C24C46"/>
    <w:rsid w:val="00C24E32"/>
    <w:rsid w:val="00C24E5C"/>
    <w:rsid w:val="00C24EEF"/>
    <w:rsid w:val="00C25738"/>
    <w:rsid w:val="00C2660C"/>
    <w:rsid w:val="00C2663B"/>
    <w:rsid w:val="00C27AEE"/>
    <w:rsid w:val="00C27BA9"/>
    <w:rsid w:val="00C27F4A"/>
    <w:rsid w:val="00C3008E"/>
    <w:rsid w:val="00C305AB"/>
    <w:rsid w:val="00C30745"/>
    <w:rsid w:val="00C31499"/>
    <w:rsid w:val="00C314FF"/>
    <w:rsid w:val="00C3223F"/>
    <w:rsid w:val="00C3231E"/>
    <w:rsid w:val="00C32AEF"/>
    <w:rsid w:val="00C32EFB"/>
    <w:rsid w:val="00C32F10"/>
    <w:rsid w:val="00C333ED"/>
    <w:rsid w:val="00C338AF"/>
    <w:rsid w:val="00C343AC"/>
    <w:rsid w:val="00C34BBF"/>
    <w:rsid w:val="00C34F81"/>
    <w:rsid w:val="00C35034"/>
    <w:rsid w:val="00C3583C"/>
    <w:rsid w:val="00C35848"/>
    <w:rsid w:val="00C36483"/>
    <w:rsid w:val="00C36920"/>
    <w:rsid w:val="00C36C3E"/>
    <w:rsid w:val="00C37A94"/>
    <w:rsid w:val="00C37CC1"/>
    <w:rsid w:val="00C411C5"/>
    <w:rsid w:val="00C41663"/>
    <w:rsid w:val="00C41D84"/>
    <w:rsid w:val="00C41FB8"/>
    <w:rsid w:val="00C4202C"/>
    <w:rsid w:val="00C430ED"/>
    <w:rsid w:val="00C431BB"/>
    <w:rsid w:val="00C433C1"/>
    <w:rsid w:val="00C435AC"/>
    <w:rsid w:val="00C43DAA"/>
    <w:rsid w:val="00C4441A"/>
    <w:rsid w:val="00C445DF"/>
    <w:rsid w:val="00C4460A"/>
    <w:rsid w:val="00C447EE"/>
    <w:rsid w:val="00C4492B"/>
    <w:rsid w:val="00C456AB"/>
    <w:rsid w:val="00C45711"/>
    <w:rsid w:val="00C4578E"/>
    <w:rsid w:val="00C45B3F"/>
    <w:rsid w:val="00C45D89"/>
    <w:rsid w:val="00C45E5E"/>
    <w:rsid w:val="00C46126"/>
    <w:rsid w:val="00C46A80"/>
    <w:rsid w:val="00C46C10"/>
    <w:rsid w:val="00C46E39"/>
    <w:rsid w:val="00C47134"/>
    <w:rsid w:val="00C474ED"/>
    <w:rsid w:val="00C50B29"/>
    <w:rsid w:val="00C50BA8"/>
    <w:rsid w:val="00C51844"/>
    <w:rsid w:val="00C521D2"/>
    <w:rsid w:val="00C52756"/>
    <w:rsid w:val="00C52D01"/>
    <w:rsid w:val="00C52F5F"/>
    <w:rsid w:val="00C53B4F"/>
    <w:rsid w:val="00C548AC"/>
    <w:rsid w:val="00C548E0"/>
    <w:rsid w:val="00C5584D"/>
    <w:rsid w:val="00C56FCD"/>
    <w:rsid w:val="00C571C2"/>
    <w:rsid w:val="00C57796"/>
    <w:rsid w:val="00C57F10"/>
    <w:rsid w:val="00C60259"/>
    <w:rsid w:val="00C6027F"/>
    <w:rsid w:val="00C60834"/>
    <w:rsid w:val="00C6105C"/>
    <w:rsid w:val="00C615B2"/>
    <w:rsid w:val="00C61B9A"/>
    <w:rsid w:val="00C62117"/>
    <w:rsid w:val="00C62BCF"/>
    <w:rsid w:val="00C63061"/>
    <w:rsid w:val="00C63824"/>
    <w:rsid w:val="00C63DD2"/>
    <w:rsid w:val="00C63E59"/>
    <w:rsid w:val="00C641A5"/>
    <w:rsid w:val="00C64493"/>
    <w:rsid w:val="00C64AB9"/>
    <w:rsid w:val="00C64D2E"/>
    <w:rsid w:val="00C64F9D"/>
    <w:rsid w:val="00C65154"/>
    <w:rsid w:val="00C65C99"/>
    <w:rsid w:val="00C66E50"/>
    <w:rsid w:val="00C675AE"/>
    <w:rsid w:val="00C70295"/>
    <w:rsid w:val="00C7029B"/>
    <w:rsid w:val="00C70A97"/>
    <w:rsid w:val="00C70BE3"/>
    <w:rsid w:val="00C70D51"/>
    <w:rsid w:val="00C71979"/>
    <w:rsid w:val="00C71BE5"/>
    <w:rsid w:val="00C72562"/>
    <w:rsid w:val="00C72CBF"/>
    <w:rsid w:val="00C72D01"/>
    <w:rsid w:val="00C73AA7"/>
    <w:rsid w:val="00C7525C"/>
    <w:rsid w:val="00C753E3"/>
    <w:rsid w:val="00C75EB1"/>
    <w:rsid w:val="00C75EF8"/>
    <w:rsid w:val="00C76242"/>
    <w:rsid w:val="00C76599"/>
    <w:rsid w:val="00C76A51"/>
    <w:rsid w:val="00C76B91"/>
    <w:rsid w:val="00C76C91"/>
    <w:rsid w:val="00C76D9E"/>
    <w:rsid w:val="00C76E8D"/>
    <w:rsid w:val="00C77F90"/>
    <w:rsid w:val="00C80767"/>
    <w:rsid w:val="00C80B17"/>
    <w:rsid w:val="00C80F3D"/>
    <w:rsid w:val="00C8107E"/>
    <w:rsid w:val="00C81588"/>
    <w:rsid w:val="00C817FC"/>
    <w:rsid w:val="00C81AB8"/>
    <w:rsid w:val="00C81AE5"/>
    <w:rsid w:val="00C81D90"/>
    <w:rsid w:val="00C81EE0"/>
    <w:rsid w:val="00C82A03"/>
    <w:rsid w:val="00C82B07"/>
    <w:rsid w:val="00C83170"/>
    <w:rsid w:val="00C83202"/>
    <w:rsid w:val="00C8360C"/>
    <w:rsid w:val="00C83745"/>
    <w:rsid w:val="00C838E8"/>
    <w:rsid w:val="00C84666"/>
    <w:rsid w:val="00C84794"/>
    <w:rsid w:val="00C84CB4"/>
    <w:rsid w:val="00C84CDC"/>
    <w:rsid w:val="00C8578D"/>
    <w:rsid w:val="00C858EB"/>
    <w:rsid w:val="00C8590B"/>
    <w:rsid w:val="00C85DDE"/>
    <w:rsid w:val="00C862E6"/>
    <w:rsid w:val="00C86514"/>
    <w:rsid w:val="00C87801"/>
    <w:rsid w:val="00C87909"/>
    <w:rsid w:val="00C87AE1"/>
    <w:rsid w:val="00C87C60"/>
    <w:rsid w:val="00C87F16"/>
    <w:rsid w:val="00C900EA"/>
    <w:rsid w:val="00C907DC"/>
    <w:rsid w:val="00C90EB0"/>
    <w:rsid w:val="00C918B8"/>
    <w:rsid w:val="00C91E73"/>
    <w:rsid w:val="00C92266"/>
    <w:rsid w:val="00C92817"/>
    <w:rsid w:val="00C92BF0"/>
    <w:rsid w:val="00C92D93"/>
    <w:rsid w:val="00C92EC2"/>
    <w:rsid w:val="00C933F6"/>
    <w:rsid w:val="00C9348B"/>
    <w:rsid w:val="00C93ED5"/>
    <w:rsid w:val="00C943B0"/>
    <w:rsid w:val="00C944DE"/>
    <w:rsid w:val="00C9514C"/>
    <w:rsid w:val="00C9573B"/>
    <w:rsid w:val="00C95C5E"/>
    <w:rsid w:val="00C964FE"/>
    <w:rsid w:val="00C96F2C"/>
    <w:rsid w:val="00C9711A"/>
    <w:rsid w:val="00C97175"/>
    <w:rsid w:val="00C9720D"/>
    <w:rsid w:val="00C9746C"/>
    <w:rsid w:val="00C97514"/>
    <w:rsid w:val="00CA048F"/>
    <w:rsid w:val="00CA0AC1"/>
    <w:rsid w:val="00CA0D33"/>
    <w:rsid w:val="00CA0D3D"/>
    <w:rsid w:val="00CA0EA0"/>
    <w:rsid w:val="00CA1B6C"/>
    <w:rsid w:val="00CA1E26"/>
    <w:rsid w:val="00CA20C8"/>
    <w:rsid w:val="00CA22A8"/>
    <w:rsid w:val="00CA2A8B"/>
    <w:rsid w:val="00CA2FD6"/>
    <w:rsid w:val="00CA3A11"/>
    <w:rsid w:val="00CA482E"/>
    <w:rsid w:val="00CA4ACB"/>
    <w:rsid w:val="00CA4D1D"/>
    <w:rsid w:val="00CA53CB"/>
    <w:rsid w:val="00CA55C2"/>
    <w:rsid w:val="00CA5AAF"/>
    <w:rsid w:val="00CA5E39"/>
    <w:rsid w:val="00CA6684"/>
    <w:rsid w:val="00CA69DC"/>
    <w:rsid w:val="00CA734E"/>
    <w:rsid w:val="00CA74C7"/>
    <w:rsid w:val="00CA7873"/>
    <w:rsid w:val="00CA7B9C"/>
    <w:rsid w:val="00CB0124"/>
    <w:rsid w:val="00CB0367"/>
    <w:rsid w:val="00CB05A3"/>
    <w:rsid w:val="00CB0820"/>
    <w:rsid w:val="00CB08D4"/>
    <w:rsid w:val="00CB0DE9"/>
    <w:rsid w:val="00CB18DC"/>
    <w:rsid w:val="00CB18EE"/>
    <w:rsid w:val="00CB20DE"/>
    <w:rsid w:val="00CB212D"/>
    <w:rsid w:val="00CB2317"/>
    <w:rsid w:val="00CB28EB"/>
    <w:rsid w:val="00CB3512"/>
    <w:rsid w:val="00CB38A5"/>
    <w:rsid w:val="00CB3C95"/>
    <w:rsid w:val="00CB3F4A"/>
    <w:rsid w:val="00CB498D"/>
    <w:rsid w:val="00CB4BA3"/>
    <w:rsid w:val="00CB4BDB"/>
    <w:rsid w:val="00CB4F78"/>
    <w:rsid w:val="00CB5C20"/>
    <w:rsid w:val="00CB5F3D"/>
    <w:rsid w:val="00CB6A29"/>
    <w:rsid w:val="00CB6C31"/>
    <w:rsid w:val="00CB6D2A"/>
    <w:rsid w:val="00CB7E56"/>
    <w:rsid w:val="00CB7F0C"/>
    <w:rsid w:val="00CC0502"/>
    <w:rsid w:val="00CC168F"/>
    <w:rsid w:val="00CC1ABF"/>
    <w:rsid w:val="00CC1E21"/>
    <w:rsid w:val="00CC230C"/>
    <w:rsid w:val="00CC31F8"/>
    <w:rsid w:val="00CC3570"/>
    <w:rsid w:val="00CC3763"/>
    <w:rsid w:val="00CC44F2"/>
    <w:rsid w:val="00CC514A"/>
    <w:rsid w:val="00CC548D"/>
    <w:rsid w:val="00CC5B30"/>
    <w:rsid w:val="00CC5B4B"/>
    <w:rsid w:val="00CC62D3"/>
    <w:rsid w:val="00CC67CD"/>
    <w:rsid w:val="00CC6CFC"/>
    <w:rsid w:val="00CC721A"/>
    <w:rsid w:val="00CC7362"/>
    <w:rsid w:val="00CC7F0F"/>
    <w:rsid w:val="00CC7FD5"/>
    <w:rsid w:val="00CD0A54"/>
    <w:rsid w:val="00CD1F24"/>
    <w:rsid w:val="00CD22BB"/>
    <w:rsid w:val="00CD2994"/>
    <w:rsid w:val="00CD2D18"/>
    <w:rsid w:val="00CD3351"/>
    <w:rsid w:val="00CD3480"/>
    <w:rsid w:val="00CD3646"/>
    <w:rsid w:val="00CD39C3"/>
    <w:rsid w:val="00CD3A3A"/>
    <w:rsid w:val="00CD4106"/>
    <w:rsid w:val="00CD628B"/>
    <w:rsid w:val="00CD6ECA"/>
    <w:rsid w:val="00CD7626"/>
    <w:rsid w:val="00CD7BAC"/>
    <w:rsid w:val="00CD7DA0"/>
    <w:rsid w:val="00CE06BA"/>
    <w:rsid w:val="00CE0DA7"/>
    <w:rsid w:val="00CE1027"/>
    <w:rsid w:val="00CE2E29"/>
    <w:rsid w:val="00CE30AA"/>
    <w:rsid w:val="00CE3126"/>
    <w:rsid w:val="00CE443C"/>
    <w:rsid w:val="00CE4D0A"/>
    <w:rsid w:val="00CE4D8B"/>
    <w:rsid w:val="00CE5C92"/>
    <w:rsid w:val="00CE5FCE"/>
    <w:rsid w:val="00CE617F"/>
    <w:rsid w:val="00CE775B"/>
    <w:rsid w:val="00CE7DAE"/>
    <w:rsid w:val="00CE7E77"/>
    <w:rsid w:val="00CF0062"/>
    <w:rsid w:val="00CF0148"/>
    <w:rsid w:val="00CF0470"/>
    <w:rsid w:val="00CF0B95"/>
    <w:rsid w:val="00CF0BC5"/>
    <w:rsid w:val="00CF10E7"/>
    <w:rsid w:val="00CF1FA5"/>
    <w:rsid w:val="00CF208A"/>
    <w:rsid w:val="00CF2434"/>
    <w:rsid w:val="00CF2483"/>
    <w:rsid w:val="00CF3788"/>
    <w:rsid w:val="00CF3BD7"/>
    <w:rsid w:val="00CF4475"/>
    <w:rsid w:val="00CF4591"/>
    <w:rsid w:val="00CF49FD"/>
    <w:rsid w:val="00CF50BC"/>
    <w:rsid w:val="00CF560B"/>
    <w:rsid w:val="00CF578C"/>
    <w:rsid w:val="00CF5D6D"/>
    <w:rsid w:val="00CF5FA7"/>
    <w:rsid w:val="00CF6645"/>
    <w:rsid w:val="00CF6C19"/>
    <w:rsid w:val="00CF6DB0"/>
    <w:rsid w:val="00CF6E45"/>
    <w:rsid w:val="00CF71C2"/>
    <w:rsid w:val="00CF7607"/>
    <w:rsid w:val="00CF7963"/>
    <w:rsid w:val="00CF7F27"/>
    <w:rsid w:val="00D0032C"/>
    <w:rsid w:val="00D014D8"/>
    <w:rsid w:val="00D01759"/>
    <w:rsid w:val="00D01946"/>
    <w:rsid w:val="00D0254A"/>
    <w:rsid w:val="00D02B39"/>
    <w:rsid w:val="00D02B95"/>
    <w:rsid w:val="00D02CBF"/>
    <w:rsid w:val="00D034BE"/>
    <w:rsid w:val="00D03621"/>
    <w:rsid w:val="00D043CB"/>
    <w:rsid w:val="00D04536"/>
    <w:rsid w:val="00D0468F"/>
    <w:rsid w:val="00D046E0"/>
    <w:rsid w:val="00D04C61"/>
    <w:rsid w:val="00D0536D"/>
    <w:rsid w:val="00D05945"/>
    <w:rsid w:val="00D05FDF"/>
    <w:rsid w:val="00D0626A"/>
    <w:rsid w:val="00D06881"/>
    <w:rsid w:val="00D069FB"/>
    <w:rsid w:val="00D0723A"/>
    <w:rsid w:val="00D07651"/>
    <w:rsid w:val="00D07A62"/>
    <w:rsid w:val="00D10A28"/>
    <w:rsid w:val="00D11DE7"/>
    <w:rsid w:val="00D12018"/>
    <w:rsid w:val="00D1226C"/>
    <w:rsid w:val="00D122A1"/>
    <w:rsid w:val="00D12A00"/>
    <w:rsid w:val="00D137C4"/>
    <w:rsid w:val="00D13B06"/>
    <w:rsid w:val="00D13F3A"/>
    <w:rsid w:val="00D14B3F"/>
    <w:rsid w:val="00D14FBC"/>
    <w:rsid w:val="00D152CB"/>
    <w:rsid w:val="00D15AA0"/>
    <w:rsid w:val="00D15F60"/>
    <w:rsid w:val="00D165F9"/>
    <w:rsid w:val="00D1689C"/>
    <w:rsid w:val="00D16C85"/>
    <w:rsid w:val="00D178F7"/>
    <w:rsid w:val="00D17971"/>
    <w:rsid w:val="00D17A27"/>
    <w:rsid w:val="00D2006C"/>
    <w:rsid w:val="00D204E2"/>
    <w:rsid w:val="00D20B67"/>
    <w:rsid w:val="00D2111D"/>
    <w:rsid w:val="00D21468"/>
    <w:rsid w:val="00D22662"/>
    <w:rsid w:val="00D226CF"/>
    <w:rsid w:val="00D23A2C"/>
    <w:rsid w:val="00D245BB"/>
    <w:rsid w:val="00D24B69"/>
    <w:rsid w:val="00D24E31"/>
    <w:rsid w:val="00D25100"/>
    <w:rsid w:val="00D25894"/>
    <w:rsid w:val="00D25A17"/>
    <w:rsid w:val="00D2618E"/>
    <w:rsid w:val="00D27234"/>
    <w:rsid w:val="00D2786D"/>
    <w:rsid w:val="00D27A27"/>
    <w:rsid w:val="00D27D42"/>
    <w:rsid w:val="00D27D53"/>
    <w:rsid w:val="00D27EF3"/>
    <w:rsid w:val="00D30253"/>
    <w:rsid w:val="00D303BB"/>
    <w:rsid w:val="00D3098B"/>
    <w:rsid w:val="00D3101B"/>
    <w:rsid w:val="00D31541"/>
    <w:rsid w:val="00D32545"/>
    <w:rsid w:val="00D32870"/>
    <w:rsid w:val="00D328D8"/>
    <w:rsid w:val="00D329AC"/>
    <w:rsid w:val="00D32EFA"/>
    <w:rsid w:val="00D3397B"/>
    <w:rsid w:val="00D34031"/>
    <w:rsid w:val="00D3480E"/>
    <w:rsid w:val="00D35143"/>
    <w:rsid w:val="00D35855"/>
    <w:rsid w:val="00D36307"/>
    <w:rsid w:val="00D37563"/>
    <w:rsid w:val="00D37EA9"/>
    <w:rsid w:val="00D401C2"/>
    <w:rsid w:val="00D4082B"/>
    <w:rsid w:val="00D40BB1"/>
    <w:rsid w:val="00D40C73"/>
    <w:rsid w:val="00D41D03"/>
    <w:rsid w:val="00D41DEF"/>
    <w:rsid w:val="00D42002"/>
    <w:rsid w:val="00D421A8"/>
    <w:rsid w:val="00D4266A"/>
    <w:rsid w:val="00D4381A"/>
    <w:rsid w:val="00D439FF"/>
    <w:rsid w:val="00D4430D"/>
    <w:rsid w:val="00D4460D"/>
    <w:rsid w:val="00D44F23"/>
    <w:rsid w:val="00D45434"/>
    <w:rsid w:val="00D455D0"/>
    <w:rsid w:val="00D46012"/>
    <w:rsid w:val="00D463F7"/>
    <w:rsid w:val="00D46587"/>
    <w:rsid w:val="00D46A5E"/>
    <w:rsid w:val="00D46ECB"/>
    <w:rsid w:val="00D47053"/>
    <w:rsid w:val="00D474A0"/>
    <w:rsid w:val="00D4783A"/>
    <w:rsid w:val="00D47B22"/>
    <w:rsid w:val="00D47E85"/>
    <w:rsid w:val="00D50193"/>
    <w:rsid w:val="00D50A1A"/>
    <w:rsid w:val="00D51B3E"/>
    <w:rsid w:val="00D520D5"/>
    <w:rsid w:val="00D52D1D"/>
    <w:rsid w:val="00D52D6A"/>
    <w:rsid w:val="00D52E26"/>
    <w:rsid w:val="00D52EAB"/>
    <w:rsid w:val="00D532D5"/>
    <w:rsid w:val="00D53831"/>
    <w:rsid w:val="00D539BB"/>
    <w:rsid w:val="00D53D4A"/>
    <w:rsid w:val="00D5461B"/>
    <w:rsid w:val="00D54CC1"/>
    <w:rsid w:val="00D55A8E"/>
    <w:rsid w:val="00D55B7F"/>
    <w:rsid w:val="00D5640E"/>
    <w:rsid w:val="00D5701A"/>
    <w:rsid w:val="00D57113"/>
    <w:rsid w:val="00D5727C"/>
    <w:rsid w:val="00D57D21"/>
    <w:rsid w:val="00D606A2"/>
    <w:rsid w:val="00D61067"/>
    <w:rsid w:val="00D610C7"/>
    <w:rsid w:val="00D61646"/>
    <w:rsid w:val="00D6261C"/>
    <w:rsid w:val="00D62844"/>
    <w:rsid w:val="00D63FC2"/>
    <w:rsid w:val="00D64D40"/>
    <w:rsid w:val="00D64F98"/>
    <w:rsid w:val="00D65452"/>
    <w:rsid w:val="00D65DB9"/>
    <w:rsid w:val="00D65E9E"/>
    <w:rsid w:val="00D66AED"/>
    <w:rsid w:val="00D66B31"/>
    <w:rsid w:val="00D67F3A"/>
    <w:rsid w:val="00D704FA"/>
    <w:rsid w:val="00D709D3"/>
    <w:rsid w:val="00D71080"/>
    <w:rsid w:val="00D7109A"/>
    <w:rsid w:val="00D71204"/>
    <w:rsid w:val="00D7248C"/>
    <w:rsid w:val="00D727B5"/>
    <w:rsid w:val="00D72BC8"/>
    <w:rsid w:val="00D72F2E"/>
    <w:rsid w:val="00D72FDB"/>
    <w:rsid w:val="00D7326A"/>
    <w:rsid w:val="00D737E3"/>
    <w:rsid w:val="00D73A97"/>
    <w:rsid w:val="00D73FB9"/>
    <w:rsid w:val="00D7419C"/>
    <w:rsid w:val="00D742B8"/>
    <w:rsid w:val="00D74ED6"/>
    <w:rsid w:val="00D753E5"/>
    <w:rsid w:val="00D756A5"/>
    <w:rsid w:val="00D7578F"/>
    <w:rsid w:val="00D75CDD"/>
    <w:rsid w:val="00D7636F"/>
    <w:rsid w:val="00D76904"/>
    <w:rsid w:val="00D772BE"/>
    <w:rsid w:val="00D774A4"/>
    <w:rsid w:val="00D77691"/>
    <w:rsid w:val="00D800B9"/>
    <w:rsid w:val="00D807DC"/>
    <w:rsid w:val="00D80803"/>
    <w:rsid w:val="00D8081E"/>
    <w:rsid w:val="00D813D7"/>
    <w:rsid w:val="00D8225F"/>
    <w:rsid w:val="00D82267"/>
    <w:rsid w:val="00D823D2"/>
    <w:rsid w:val="00D823D4"/>
    <w:rsid w:val="00D82B48"/>
    <w:rsid w:val="00D82C49"/>
    <w:rsid w:val="00D83347"/>
    <w:rsid w:val="00D833A9"/>
    <w:rsid w:val="00D834EF"/>
    <w:rsid w:val="00D83CA4"/>
    <w:rsid w:val="00D83E7F"/>
    <w:rsid w:val="00D84536"/>
    <w:rsid w:val="00D84736"/>
    <w:rsid w:val="00D84EFC"/>
    <w:rsid w:val="00D85969"/>
    <w:rsid w:val="00D85BAF"/>
    <w:rsid w:val="00D85C72"/>
    <w:rsid w:val="00D86C11"/>
    <w:rsid w:val="00D87782"/>
    <w:rsid w:val="00D87DF8"/>
    <w:rsid w:val="00D900D1"/>
    <w:rsid w:val="00D90105"/>
    <w:rsid w:val="00D90539"/>
    <w:rsid w:val="00D90F4B"/>
    <w:rsid w:val="00D9138F"/>
    <w:rsid w:val="00D91B6F"/>
    <w:rsid w:val="00D9252A"/>
    <w:rsid w:val="00D934C4"/>
    <w:rsid w:val="00D93EF9"/>
    <w:rsid w:val="00D944E3"/>
    <w:rsid w:val="00D948FD"/>
    <w:rsid w:val="00D94F51"/>
    <w:rsid w:val="00D952D0"/>
    <w:rsid w:val="00D95632"/>
    <w:rsid w:val="00D970F1"/>
    <w:rsid w:val="00D97142"/>
    <w:rsid w:val="00D976A6"/>
    <w:rsid w:val="00D97A67"/>
    <w:rsid w:val="00D97BA5"/>
    <w:rsid w:val="00D97CF7"/>
    <w:rsid w:val="00DA06BF"/>
    <w:rsid w:val="00DA0AFE"/>
    <w:rsid w:val="00DA0E74"/>
    <w:rsid w:val="00DA1197"/>
    <w:rsid w:val="00DA14F8"/>
    <w:rsid w:val="00DA163A"/>
    <w:rsid w:val="00DA197C"/>
    <w:rsid w:val="00DA1B5B"/>
    <w:rsid w:val="00DA1CE6"/>
    <w:rsid w:val="00DA247D"/>
    <w:rsid w:val="00DA24D7"/>
    <w:rsid w:val="00DA2962"/>
    <w:rsid w:val="00DA2C29"/>
    <w:rsid w:val="00DA342E"/>
    <w:rsid w:val="00DA38A5"/>
    <w:rsid w:val="00DA3B5D"/>
    <w:rsid w:val="00DA4601"/>
    <w:rsid w:val="00DA4FC3"/>
    <w:rsid w:val="00DA557A"/>
    <w:rsid w:val="00DA586F"/>
    <w:rsid w:val="00DA58FC"/>
    <w:rsid w:val="00DA5E97"/>
    <w:rsid w:val="00DA6226"/>
    <w:rsid w:val="00DA641A"/>
    <w:rsid w:val="00DA6758"/>
    <w:rsid w:val="00DA6F17"/>
    <w:rsid w:val="00DA7966"/>
    <w:rsid w:val="00DA7B3F"/>
    <w:rsid w:val="00DB08AD"/>
    <w:rsid w:val="00DB0CEC"/>
    <w:rsid w:val="00DB0ED7"/>
    <w:rsid w:val="00DB0F01"/>
    <w:rsid w:val="00DB154B"/>
    <w:rsid w:val="00DB168D"/>
    <w:rsid w:val="00DB1B45"/>
    <w:rsid w:val="00DB1D1B"/>
    <w:rsid w:val="00DB1E46"/>
    <w:rsid w:val="00DB255F"/>
    <w:rsid w:val="00DB2AFB"/>
    <w:rsid w:val="00DB336B"/>
    <w:rsid w:val="00DB4349"/>
    <w:rsid w:val="00DB4565"/>
    <w:rsid w:val="00DB4948"/>
    <w:rsid w:val="00DB4C3E"/>
    <w:rsid w:val="00DB4D0F"/>
    <w:rsid w:val="00DB5928"/>
    <w:rsid w:val="00DB59B1"/>
    <w:rsid w:val="00DB653B"/>
    <w:rsid w:val="00DB7549"/>
    <w:rsid w:val="00DB7E41"/>
    <w:rsid w:val="00DC0158"/>
    <w:rsid w:val="00DC0B9D"/>
    <w:rsid w:val="00DC13AB"/>
    <w:rsid w:val="00DC1418"/>
    <w:rsid w:val="00DC1AB0"/>
    <w:rsid w:val="00DC1E3A"/>
    <w:rsid w:val="00DC205F"/>
    <w:rsid w:val="00DC2223"/>
    <w:rsid w:val="00DC26B1"/>
    <w:rsid w:val="00DC2828"/>
    <w:rsid w:val="00DC2B3C"/>
    <w:rsid w:val="00DC2DEB"/>
    <w:rsid w:val="00DC300D"/>
    <w:rsid w:val="00DC30DC"/>
    <w:rsid w:val="00DC349B"/>
    <w:rsid w:val="00DC36AD"/>
    <w:rsid w:val="00DC3E65"/>
    <w:rsid w:val="00DC4869"/>
    <w:rsid w:val="00DC5AD8"/>
    <w:rsid w:val="00DC6404"/>
    <w:rsid w:val="00DC6589"/>
    <w:rsid w:val="00DC6CDE"/>
    <w:rsid w:val="00DC7859"/>
    <w:rsid w:val="00DC7C15"/>
    <w:rsid w:val="00DC7D07"/>
    <w:rsid w:val="00DD150A"/>
    <w:rsid w:val="00DD1D81"/>
    <w:rsid w:val="00DD1E8B"/>
    <w:rsid w:val="00DD1FF0"/>
    <w:rsid w:val="00DD2541"/>
    <w:rsid w:val="00DD3059"/>
    <w:rsid w:val="00DD329E"/>
    <w:rsid w:val="00DD3529"/>
    <w:rsid w:val="00DD3C78"/>
    <w:rsid w:val="00DD3EC9"/>
    <w:rsid w:val="00DD4288"/>
    <w:rsid w:val="00DD438C"/>
    <w:rsid w:val="00DD45FD"/>
    <w:rsid w:val="00DD4654"/>
    <w:rsid w:val="00DD47AE"/>
    <w:rsid w:val="00DD4A09"/>
    <w:rsid w:val="00DD4BE3"/>
    <w:rsid w:val="00DD51EA"/>
    <w:rsid w:val="00DD53FF"/>
    <w:rsid w:val="00DD55D0"/>
    <w:rsid w:val="00DD5FBB"/>
    <w:rsid w:val="00DD65B8"/>
    <w:rsid w:val="00DD6D6A"/>
    <w:rsid w:val="00DD713B"/>
    <w:rsid w:val="00DD7575"/>
    <w:rsid w:val="00DE0083"/>
    <w:rsid w:val="00DE0AB9"/>
    <w:rsid w:val="00DE0B94"/>
    <w:rsid w:val="00DE165F"/>
    <w:rsid w:val="00DE1F37"/>
    <w:rsid w:val="00DE1F78"/>
    <w:rsid w:val="00DE23CF"/>
    <w:rsid w:val="00DE2421"/>
    <w:rsid w:val="00DE2650"/>
    <w:rsid w:val="00DE2F33"/>
    <w:rsid w:val="00DE3611"/>
    <w:rsid w:val="00DE3724"/>
    <w:rsid w:val="00DE3B0B"/>
    <w:rsid w:val="00DE3DAB"/>
    <w:rsid w:val="00DE438D"/>
    <w:rsid w:val="00DE452C"/>
    <w:rsid w:val="00DE4E33"/>
    <w:rsid w:val="00DE4F50"/>
    <w:rsid w:val="00DE505D"/>
    <w:rsid w:val="00DE506D"/>
    <w:rsid w:val="00DE55F5"/>
    <w:rsid w:val="00DE56E3"/>
    <w:rsid w:val="00DE58D7"/>
    <w:rsid w:val="00DE625A"/>
    <w:rsid w:val="00DE660E"/>
    <w:rsid w:val="00DE669A"/>
    <w:rsid w:val="00DE6737"/>
    <w:rsid w:val="00DE72CE"/>
    <w:rsid w:val="00DF0B24"/>
    <w:rsid w:val="00DF1573"/>
    <w:rsid w:val="00DF19CA"/>
    <w:rsid w:val="00DF1CA0"/>
    <w:rsid w:val="00DF1D5A"/>
    <w:rsid w:val="00DF1D95"/>
    <w:rsid w:val="00DF2325"/>
    <w:rsid w:val="00DF23DB"/>
    <w:rsid w:val="00DF25EC"/>
    <w:rsid w:val="00DF2A9A"/>
    <w:rsid w:val="00DF3116"/>
    <w:rsid w:val="00DF322B"/>
    <w:rsid w:val="00DF3470"/>
    <w:rsid w:val="00DF3600"/>
    <w:rsid w:val="00DF3D3E"/>
    <w:rsid w:val="00DF4868"/>
    <w:rsid w:val="00DF4D77"/>
    <w:rsid w:val="00DF5338"/>
    <w:rsid w:val="00DF5986"/>
    <w:rsid w:val="00DF6217"/>
    <w:rsid w:val="00DF6A47"/>
    <w:rsid w:val="00DF6B95"/>
    <w:rsid w:val="00DF73A1"/>
    <w:rsid w:val="00DF7529"/>
    <w:rsid w:val="00DF7EFD"/>
    <w:rsid w:val="00E00249"/>
    <w:rsid w:val="00E00378"/>
    <w:rsid w:val="00E0117C"/>
    <w:rsid w:val="00E01AD3"/>
    <w:rsid w:val="00E01BE2"/>
    <w:rsid w:val="00E02C32"/>
    <w:rsid w:val="00E02F02"/>
    <w:rsid w:val="00E036D0"/>
    <w:rsid w:val="00E0371A"/>
    <w:rsid w:val="00E03CCF"/>
    <w:rsid w:val="00E04C07"/>
    <w:rsid w:val="00E04D39"/>
    <w:rsid w:val="00E0517B"/>
    <w:rsid w:val="00E05DCA"/>
    <w:rsid w:val="00E061B1"/>
    <w:rsid w:val="00E0634C"/>
    <w:rsid w:val="00E069A8"/>
    <w:rsid w:val="00E06D57"/>
    <w:rsid w:val="00E06EBE"/>
    <w:rsid w:val="00E074F3"/>
    <w:rsid w:val="00E07764"/>
    <w:rsid w:val="00E079DD"/>
    <w:rsid w:val="00E07F4C"/>
    <w:rsid w:val="00E106FD"/>
    <w:rsid w:val="00E10AD2"/>
    <w:rsid w:val="00E11169"/>
    <w:rsid w:val="00E11683"/>
    <w:rsid w:val="00E11AA6"/>
    <w:rsid w:val="00E11E8E"/>
    <w:rsid w:val="00E13307"/>
    <w:rsid w:val="00E13477"/>
    <w:rsid w:val="00E1380D"/>
    <w:rsid w:val="00E13DA8"/>
    <w:rsid w:val="00E13EBD"/>
    <w:rsid w:val="00E141C3"/>
    <w:rsid w:val="00E15FA3"/>
    <w:rsid w:val="00E1605C"/>
    <w:rsid w:val="00E16C3F"/>
    <w:rsid w:val="00E17109"/>
    <w:rsid w:val="00E17AFA"/>
    <w:rsid w:val="00E17B70"/>
    <w:rsid w:val="00E17DE5"/>
    <w:rsid w:val="00E2069A"/>
    <w:rsid w:val="00E20D27"/>
    <w:rsid w:val="00E214BE"/>
    <w:rsid w:val="00E21715"/>
    <w:rsid w:val="00E217B7"/>
    <w:rsid w:val="00E226F6"/>
    <w:rsid w:val="00E23A58"/>
    <w:rsid w:val="00E2429E"/>
    <w:rsid w:val="00E250CF"/>
    <w:rsid w:val="00E2525C"/>
    <w:rsid w:val="00E2586A"/>
    <w:rsid w:val="00E263AB"/>
    <w:rsid w:val="00E2795D"/>
    <w:rsid w:val="00E27DFC"/>
    <w:rsid w:val="00E30980"/>
    <w:rsid w:val="00E30AA1"/>
    <w:rsid w:val="00E30BB6"/>
    <w:rsid w:val="00E30F1A"/>
    <w:rsid w:val="00E31230"/>
    <w:rsid w:val="00E31235"/>
    <w:rsid w:val="00E316CB"/>
    <w:rsid w:val="00E3368F"/>
    <w:rsid w:val="00E34548"/>
    <w:rsid w:val="00E3457A"/>
    <w:rsid w:val="00E34953"/>
    <w:rsid w:val="00E349D4"/>
    <w:rsid w:val="00E34F34"/>
    <w:rsid w:val="00E35233"/>
    <w:rsid w:val="00E355BB"/>
    <w:rsid w:val="00E369B1"/>
    <w:rsid w:val="00E36C6D"/>
    <w:rsid w:val="00E36E31"/>
    <w:rsid w:val="00E3759D"/>
    <w:rsid w:val="00E376A8"/>
    <w:rsid w:val="00E37DC8"/>
    <w:rsid w:val="00E40034"/>
    <w:rsid w:val="00E401B6"/>
    <w:rsid w:val="00E40339"/>
    <w:rsid w:val="00E40469"/>
    <w:rsid w:val="00E40EC4"/>
    <w:rsid w:val="00E4242F"/>
    <w:rsid w:val="00E424AE"/>
    <w:rsid w:val="00E4258D"/>
    <w:rsid w:val="00E428C7"/>
    <w:rsid w:val="00E42B13"/>
    <w:rsid w:val="00E42BB4"/>
    <w:rsid w:val="00E43F5A"/>
    <w:rsid w:val="00E4434B"/>
    <w:rsid w:val="00E4439A"/>
    <w:rsid w:val="00E445E7"/>
    <w:rsid w:val="00E4491F"/>
    <w:rsid w:val="00E4497E"/>
    <w:rsid w:val="00E44AFC"/>
    <w:rsid w:val="00E453FD"/>
    <w:rsid w:val="00E4634D"/>
    <w:rsid w:val="00E47BF7"/>
    <w:rsid w:val="00E502B3"/>
    <w:rsid w:val="00E507B4"/>
    <w:rsid w:val="00E50E83"/>
    <w:rsid w:val="00E51101"/>
    <w:rsid w:val="00E52BF6"/>
    <w:rsid w:val="00E53091"/>
    <w:rsid w:val="00E53DEA"/>
    <w:rsid w:val="00E54171"/>
    <w:rsid w:val="00E54F87"/>
    <w:rsid w:val="00E54FD4"/>
    <w:rsid w:val="00E551ED"/>
    <w:rsid w:val="00E55A76"/>
    <w:rsid w:val="00E55AED"/>
    <w:rsid w:val="00E55B91"/>
    <w:rsid w:val="00E56D8A"/>
    <w:rsid w:val="00E5701B"/>
    <w:rsid w:val="00E57054"/>
    <w:rsid w:val="00E574EA"/>
    <w:rsid w:val="00E5765F"/>
    <w:rsid w:val="00E57CA0"/>
    <w:rsid w:val="00E57F31"/>
    <w:rsid w:val="00E602BE"/>
    <w:rsid w:val="00E60549"/>
    <w:rsid w:val="00E60795"/>
    <w:rsid w:val="00E609D0"/>
    <w:rsid w:val="00E610BE"/>
    <w:rsid w:val="00E61C38"/>
    <w:rsid w:val="00E61EF3"/>
    <w:rsid w:val="00E61F45"/>
    <w:rsid w:val="00E62228"/>
    <w:rsid w:val="00E6246D"/>
    <w:rsid w:val="00E62572"/>
    <w:rsid w:val="00E627F3"/>
    <w:rsid w:val="00E627F6"/>
    <w:rsid w:val="00E62AAC"/>
    <w:rsid w:val="00E631FD"/>
    <w:rsid w:val="00E6360D"/>
    <w:rsid w:val="00E63B1A"/>
    <w:rsid w:val="00E63C4F"/>
    <w:rsid w:val="00E6444F"/>
    <w:rsid w:val="00E649C3"/>
    <w:rsid w:val="00E660BA"/>
    <w:rsid w:val="00E665C1"/>
    <w:rsid w:val="00E66685"/>
    <w:rsid w:val="00E669C6"/>
    <w:rsid w:val="00E66C01"/>
    <w:rsid w:val="00E677E0"/>
    <w:rsid w:val="00E67BB9"/>
    <w:rsid w:val="00E67F8E"/>
    <w:rsid w:val="00E701B2"/>
    <w:rsid w:val="00E7191B"/>
    <w:rsid w:val="00E73164"/>
    <w:rsid w:val="00E7382C"/>
    <w:rsid w:val="00E73AC3"/>
    <w:rsid w:val="00E73BD6"/>
    <w:rsid w:val="00E73C33"/>
    <w:rsid w:val="00E742C9"/>
    <w:rsid w:val="00E746B0"/>
    <w:rsid w:val="00E74C0B"/>
    <w:rsid w:val="00E757C0"/>
    <w:rsid w:val="00E75FEE"/>
    <w:rsid w:val="00E760C6"/>
    <w:rsid w:val="00E76138"/>
    <w:rsid w:val="00E7617F"/>
    <w:rsid w:val="00E7622C"/>
    <w:rsid w:val="00E76319"/>
    <w:rsid w:val="00E76630"/>
    <w:rsid w:val="00E76A53"/>
    <w:rsid w:val="00E76B9A"/>
    <w:rsid w:val="00E76EA8"/>
    <w:rsid w:val="00E77249"/>
    <w:rsid w:val="00E77F7D"/>
    <w:rsid w:val="00E80173"/>
    <w:rsid w:val="00E802C2"/>
    <w:rsid w:val="00E80B6A"/>
    <w:rsid w:val="00E80BB6"/>
    <w:rsid w:val="00E81099"/>
    <w:rsid w:val="00E8260E"/>
    <w:rsid w:val="00E83866"/>
    <w:rsid w:val="00E83E97"/>
    <w:rsid w:val="00E84DAA"/>
    <w:rsid w:val="00E850D8"/>
    <w:rsid w:val="00E8586F"/>
    <w:rsid w:val="00E85E73"/>
    <w:rsid w:val="00E86073"/>
    <w:rsid w:val="00E86218"/>
    <w:rsid w:val="00E868E1"/>
    <w:rsid w:val="00E86B3E"/>
    <w:rsid w:val="00E86BCB"/>
    <w:rsid w:val="00E86D5E"/>
    <w:rsid w:val="00E86E1A"/>
    <w:rsid w:val="00E86EE0"/>
    <w:rsid w:val="00E8748F"/>
    <w:rsid w:val="00E8749D"/>
    <w:rsid w:val="00E87BEE"/>
    <w:rsid w:val="00E88269"/>
    <w:rsid w:val="00E9003D"/>
    <w:rsid w:val="00E90C0C"/>
    <w:rsid w:val="00E915C0"/>
    <w:rsid w:val="00E91E20"/>
    <w:rsid w:val="00E92D0E"/>
    <w:rsid w:val="00E92D76"/>
    <w:rsid w:val="00E92EC6"/>
    <w:rsid w:val="00E93DC7"/>
    <w:rsid w:val="00E93E08"/>
    <w:rsid w:val="00E948EF"/>
    <w:rsid w:val="00E94903"/>
    <w:rsid w:val="00E9510B"/>
    <w:rsid w:val="00E951C8"/>
    <w:rsid w:val="00E95244"/>
    <w:rsid w:val="00E95A1A"/>
    <w:rsid w:val="00E95B81"/>
    <w:rsid w:val="00E96331"/>
    <w:rsid w:val="00E96530"/>
    <w:rsid w:val="00E965E3"/>
    <w:rsid w:val="00E9691D"/>
    <w:rsid w:val="00E96B82"/>
    <w:rsid w:val="00E971CC"/>
    <w:rsid w:val="00EA000F"/>
    <w:rsid w:val="00EA02B7"/>
    <w:rsid w:val="00EA0B9A"/>
    <w:rsid w:val="00EA0BC0"/>
    <w:rsid w:val="00EA1269"/>
    <w:rsid w:val="00EA2210"/>
    <w:rsid w:val="00EA2679"/>
    <w:rsid w:val="00EA2AD9"/>
    <w:rsid w:val="00EA4306"/>
    <w:rsid w:val="00EA442F"/>
    <w:rsid w:val="00EA4588"/>
    <w:rsid w:val="00EA544F"/>
    <w:rsid w:val="00EA566C"/>
    <w:rsid w:val="00EA6E40"/>
    <w:rsid w:val="00EA6F3C"/>
    <w:rsid w:val="00EA713D"/>
    <w:rsid w:val="00EA77DB"/>
    <w:rsid w:val="00EB08DD"/>
    <w:rsid w:val="00EB0978"/>
    <w:rsid w:val="00EB16F9"/>
    <w:rsid w:val="00EB1BC6"/>
    <w:rsid w:val="00EB2667"/>
    <w:rsid w:val="00EB2CEE"/>
    <w:rsid w:val="00EB33E9"/>
    <w:rsid w:val="00EB392B"/>
    <w:rsid w:val="00EB3CFA"/>
    <w:rsid w:val="00EB41CA"/>
    <w:rsid w:val="00EB4719"/>
    <w:rsid w:val="00EB4C84"/>
    <w:rsid w:val="00EB4D8A"/>
    <w:rsid w:val="00EB4E24"/>
    <w:rsid w:val="00EB51C0"/>
    <w:rsid w:val="00EB51D5"/>
    <w:rsid w:val="00EB56E4"/>
    <w:rsid w:val="00EB57A4"/>
    <w:rsid w:val="00EB5DBC"/>
    <w:rsid w:val="00EB5EEC"/>
    <w:rsid w:val="00EB604A"/>
    <w:rsid w:val="00EB605A"/>
    <w:rsid w:val="00EB6740"/>
    <w:rsid w:val="00EB6F7F"/>
    <w:rsid w:val="00EB719F"/>
    <w:rsid w:val="00EB7A3F"/>
    <w:rsid w:val="00EB7AEF"/>
    <w:rsid w:val="00EB7F31"/>
    <w:rsid w:val="00EC0131"/>
    <w:rsid w:val="00EC0189"/>
    <w:rsid w:val="00EC1263"/>
    <w:rsid w:val="00EC1606"/>
    <w:rsid w:val="00EC1F9F"/>
    <w:rsid w:val="00EC237C"/>
    <w:rsid w:val="00EC269F"/>
    <w:rsid w:val="00EC2A4C"/>
    <w:rsid w:val="00EC3345"/>
    <w:rsid w:val="00EC39EA"/>
    <w:rsid w:val="00EC3B90"/>
    <w:rsid w:val="00EC3E52"/>
    <w:rsid w:val="00EC41ED"/>
    <w:rsid w:val="00EC45CC"/>
    <w:rsid w:val="00EC4918"/>
    <w:rsid w:val="00EC4C65"/>
    <w:rsid w:val="00EC4C90"/>
    <w:rsid w:val="00EC5146"/>
    <w:rsid w:val="00EC53AA"/>
    <w:rsid w:val="00EC5827"/>
    <w:rsid w:val="00EC5CEC"/>
    <w:rsid w:val="00EC6080"/>
    <w:rsid w:val="00EC6099"/>
    <w:rsid w:val="00EC67B8"/>
    <w:rsid w:val="00EC67ED"/>
    <w:rsid w:val="00EC6B27"/>
    <w:rsid w:val="00EC6FD9"/>
    <w:rsid w:val="00EC738B"/>
    <w:rsid w:val="00EC787D"/>
    <w:rsid w:val="00EC7F49"/>
    <w:rsid w:val="00ED0056"/>
    <w:rsid w:val="00ED0273"/>
    <w:rsid w:val="00ED06CD"/>
    <w:rsid w:val="00ED07C8"/>
    <w:rsid w:val="00ED09FF"/>
    <w:rsid w:val="00ED0BCF"/>
    <w:rsid w:val="00ED156F"/>
    <w:rsid w:val="00ED221E"/>
    <w:rsid w:val="00ED243E"/>
    <w:rsid w:val="00ED2967"/>
    <w:rsid w:val="00ED32A2"/>
    <w:rsid w:val="00ED3966"/>
    <w:rsid w:val="00ED3981"/>
    <w:rsid w:val="00ED3B58"/>
    <w:rsid w:val="00ED3D7C"/>
    <w:rsid w:val="00ED3DBC"/>
    <w:rsid w:val="00ED4159"/>
    <w:rsid w:val="00ED41B5"/>
    <w:rsid w:val="00ED49B8"/>
    <w:rsid w:val="00ED4FEF"/>
    <w:rsid w:val="00ED50BF"/>
    <w:rsid w:val="00ED5893"/>
    <w:rsid w:val="00ED5C17"/>
    <w:rsid w:val="00ED630B"/>
    <w:rsid w:val="00ED641A"/>
    <w:rsid w:val="00ED66B5"/>
    <w:rsid w:val="00ED7F5B"/>
    <w:rsid w:val="00EE037C"/>
    <w:rsid w:val="00EE0690"/>
    <w:rsid w:val="00EE09EE"/>
    <w:rsid w:val="00EE0C0A"/>
    <w:rsid w:val="00EE0C88"/>
    <w:rsid w:val="00EE0D80"/>
    <w:rsid w:val="00EE15B9"/>
    <w:rsid w:val="00EE180E"/>
    <w:rsid w:val="00EE2018"/>
    <w:rsid w:val="00EE2062"/>
    <w:rsid w:val="00EE2118"/>
    <w:rsid w:val="00EE214D"/>
    <w:rsid w:val="00EE23B5"/>
    <w:rsid w:val="00EE24DA"/>
    <w:rsid w:val="00EE2942"/>
    <w:rsid w:val="00EE3431"/>
    <w:rsid w:val="00EE3D58"/>
    <w:rsid w:val="00EE47E4"/>
    <w:rsid w:val="00EE4B1F"/>
    <w:rsid w:val="00EE51EF"/>
    <w:rsid w:val="00EE525B"/>
    <w:rsid w:val="00EE5A83"/>
    <w:rsid w:val="00EE62DC"/>
    <w:rsid w:val="00EE6605"/>
    <w:rsid w:val="00EE6644"/>
    <w:rsid w:val="00EE6F95"/>
    <w:rsid w:val="00EE75CF"/>
    <w:rsid w:val="00EE7D30"/>
    <w:rsid w:val="00EE7FE6"/>
    <w:rsid w:val="00EF04EF"/>
    <w:rsid w:val="00EF082C"/>
    <w:rsid w:val="00EF0C10"/>
    <w:rsid w:val="00EF0E84"/>
    <w:rsid w:val="00EF0F63"/>
    <w:rsid w:val="00EF131A"/>
    <w:rsid w:val="00EF134D"/>
    <w:rsid w:val="00EF156B"/>
    <w:rsid w:val="00EF1573"/>
    <w:rsid w:val="00EF1A27"/>
    <w:rsid w:val="00EF1F9A"/>
    <w:rsid w:val="00EF1FBF"/>
    <w:rsid w:val="00EF278D"/>
    <w:rsid w:val="00EF2DBC"/>
    <w:rsid w:val="00EF30F9"/>
    <w:rsid w:val="00EF3173"/>
    <w:rsid w:val="00EF3CB7"/>
    <w:rsid w:val="00EF3E00"/>
    <w:rsid w:val="00EF435B"/>
    <w:rsid w:val="00EF46C3"/>
    <w:rsid w:val="00EF4D1C"/>
    <w:rsid w:val="00EF66D8"/>
    <w:rsid w:val="00EF6913"/>
    <w:rsid w:val="00EF6974"/>
    <w:rsid w:val="00EF6DF0"/>
    <w:rsid w:val="00EF6E48"/>
    <w:rsid w:val="00EF70E6"/>
    <w:rsid w:val="00EF72D3"/>
    <w:rsid w:val="00EF786F"/>
    <w:rsid w:val="00EF7F13"/>
    <w:rsid w:val="00F003B7"/>
    <w:rsid w:val="00F00BC7"/>
    <w:rsid w:val="00F00FA0"/>
    <w:rsid w:val="00F01688"/>
    <w:rsid w:val="00F01900"/>
    <w:rsid w:val="00F01ADC"/>
    <w:rsid w:val="00F01FCA"/>
    <w:rsid w:val="00F0215A"/>
    <w:rsid w:val="00F03396"/>
    <w:rsid w:val="00F03D0F"/>
    <w:rsid w:val="00F03DB9"/>
    <w:rsid w:val="00F05713"/>
    <w:rsid w:val="00F057D6"/>
    <w:rsid w:val="00F060E2"/>
    <w:rsid w:val="00F061C6"/>
    <w:rsid w:val="00F0641D"/>
    <w:rsid w:val="00F0651F"/>
    <w:rsid w:val="00F0664F"/>
    <w:rsid w:val="00F06D9A"/>
    <w:rsid w:val="00F07228"/>
    <w:rsid w:val="00F07551"/>
    <w:rsid w:val="00F0769C"/>
    <w:rsid w:val="00F07C74"/>
    <w:rsid w:val="00F07DB6"/>
    <w:rsid w:val="00F07E2E"/>
    <w:rsid w:val="00F10C61"/>
    <w:rsid w:val="00F10E0A"/>
    <w:rsid w:val="00F110FE"/>
    <w:rsid w:val="00F112E7"/>
    <w:rsid w:val="00F11477"/>
    <w:rsid w:val="00F1185B"/>
    <w:rsid w:val="00F11974"/>
    <w:rsid w:val="00F11AF9"/>
    <w:rsid w:val="00F12532"/>
    <w:rsid w:val="00F12EE8"/>
    <w:rsid w:val="00F13C91"/>
    <w:rsid w:val="00F13DF2"/>
    <w:rsid w:val="00F141F2"/>
    <w:rsid w:val="00F14527"/>
    <w:rsid w:val="00F1491C"/>
    <w:rsid w:val="00F15741"/>
    <w:rsid w:val="00F15C86"/>
    <w:rsid w:val="00F16146"/>
    <w:rsid w:val="00F16164"/>
    <w:rsid w:val="00F16DB8"/>
    <w:rsid w:val="00F16FC3"/>
    <w:rsid w:val="00F176E5"/>
    <w:rsid w:val="00F17A14"/>
    <w:rsid w:val="00F17A94"/>
    <w:rsid w:val="00F17BDE"/>
    <w:rsid w:val="00F20265"/>
    <w:rsid w:val="00F203E3"/>
    <w:rsid w:val="00F20708"/>
    <w:rsid w:val="00F20A1E"/>
    <w:rsid w:val="00F20B3E"/>
    <w:rsid w:val="00F20DC5"/>
    <w:rsid w:val="00F211F2"/>
    <w:rsid w:val="00F21289"/>
    <w:rsid w:val="00F228D6"/>
    <w:rsid w:val="00F22935"/>
    <w:rsid w:val="00F23169"/>
    <w:rsid w:val="00F2316C"/>
    <w:rsid w:val="00F23947"/>
    <w:rsid w:val="00F2453D"/>
    <w:rsid w:val="00F24554"/>
    <w:rsid w:val="00F24EBF"/>
    <w:rsid w:val="00F25006"/>
    <w:rsid w:val="00F25345"/>
    <w:rsid w:val="00F257DB"/>
    <w:rsid w:val="00F25904"/>
    <w:rsid w:val="00F26320"/>
    <w:rsid w:val="00F26326"/>
    <w:rsid w:val="00F26FCC"/>
    <w:rsid w:val="00F2725E"/>
    <w:rsid w:val="00F27423"/>
    <w:rsid w:val="00F27D26"/>
    <w:rsid w:val="00F27E5D"/>
    <w:rsid w:val="00F27FAA"/>
    <w:rsid w:val="00F302FD"/>
    <w:rsid w:val="00F30629"/>
    <w:rsid w:val="00F30B28"/>
    <w:rsid w:val="00F30BD1"/>
    <w:rsid w:val="00F30DC7"/>
    <w:rsid w:val="00F319E8"/>
    <w:rsid w:val="00F31BE9"/>
    <w:rsid w:val="00F3259E"/>
    <w:rsid w:val="00F3288C"/>
    <w:rsid w:val="00F32A56"/>
    <w:rsid w:val="00F32C13"/>
    <w:rsid w:val="00F32CAC"/>
    <w:rsid w:val="00F33206"/>
    <w:rsid w:val="00F33E44"/>
    <w:rsid w:val="00F34479"/>
    <w:rsid w:val="00F3477F"/>
    <w:rsid w:val="00F34A90"/>
    <w:rsid w:val="00F3567C"/>
    <w:rsid w:val="00F358CF"/>
    <w:rsid w:val="00F3618A"/>
    <w:rsid w:val="00F36DA5"/>
    <w:rsid w:val="00F36E3D"/>
    <w:rsid w:val="00F377B7"/>
    <w:rsid w:val="00F40798"/>
    <w:rsid w:val="00F40DDA"/>
    <w:rsid w:val="00F40E4C"/>
    <w:rsid w:val="00F410B3"/>
    <w:rsid w:val="00F419F1"/>
    <w:rsid w:val="00F419F3"/>
    <w:rsid w:val="00F41A40"/>
    <w:rsid w:val="00F41CF8"/>
    <w:rsid w:val="00F431C6"/>
    <w:rsid w:val="00F43C68"/>
    <w:rsid w:val="00F46154"/>
    <w:rsid w:val="00F463FC"/>
    <w:rsid w:val="00F4655E"/>
    <w:rsid w:val="00F46A08"/>
    <w:rsid w:val="00F50005"/>
    <w:rsid w:val="00F500F0"/>
    <w:rsid w:val="00F50203"/>
    <w:rsid w:val="00F5026E"/>
    <w:rsid w:val="00F508A5"/>
    <w:rsid w:val="00F50D81"/>
    <w:rsid w:val="00F514E2"/>
    <w:rsid w:val="00F515BA"/>
    <w:rsid w:val="00F5186A"/>
    <w:rsid w:val="00F52644"/>
    <w:rsid w:val="00F52F85"/>
    <w:rsid w:val="00F5385A"/>
    <w:rsid w:val="00F53A1B"/>
    <w:rsid w:val="00F53A83"/>
    <w:rsid w:val="00F54C0E"/>
    <w:rsid w:val="00F54D56"/>
    <w:rsid w:val="00F54FC2"/>
    <w:rsid w:val="00F55802"/>
    <w:rsid w:val="00F55AC5"/>
    <w:rsid w:val="00F55AF0"/>
    <w:rsid w:val="00F55D3C"/>
    <w:rsid w:val="00F560E2"/>
    <w:rsid w:val="00F57D5A"/>
    <w:rsid w:val="00F57EFF"/>
    <w:rsid w:val="00F5BF30"/>
    <w:rsid w:val="00F6062E"/>
    <w:rsid w:val="00F60C99"/>
    <w:rsid w:val="00F60D23"/>
    <w:rsid w:val="00F6130A"/>
    <w:rsid w:val="00F6133A"/>
    <w:rsid w:val="00F61A6B"/>
    <w:rsid w:val="00F61C93"/>
    <w:rsid w:val="00F6230D"/>
    <w:rsid w:val="00F6232D"/>
    <w:rsid w:val="00F623D3"/>
    <w:rsid w:val="00F62418"/>
    <w:rsid w:val="00F62651"/>
    <w:rsid w:val="00F626A9"/>
    <w:rsid w:val="00F62862"/>
    <w:rsid w:val="00F63D8B"/>
    <w:rsid w:val="00F6458F"/>
    <w:rsid w:val="00F65451"/>
    <w:rsid w:val="00F655BD"/>
    <w:rsid w:val="00F65B9A"/>
    <w:rsid w:val="00F65C2E"/>
    <w:rsid w:val="00F65F42"/>
    <w:rsid w:val="00F65FE0"/>
    <w:rsid w:val="00F660F9"/>
    <w:rsid w:val="00F66D5A"/>
    <w:rsid w:val="00F6751D"/>
    <w:rsid w:val="00F67C67"/>
    <w:rsid w:val="00F67D36"/>
    <w:rsid w:val="00F70010"/>
    <w:rsid w:val="00F7066D"/>
    <w:rsid w:val="00F724D3"/>
    <w:rsid w:val="00F724E4"/>
    <w:rsid w:val="00F72CA2"/>
    <w:rsid w:val="00F72F65"/>
    <w:rsid w:val="00F73814"/>
    <w:rsid w:val="00F73B1A"/>
    <w:rsid w:val="00F73DC0"/>
    <w:rsid w:val="00F75B73"/>
    <w:rsid w:val="00F75C3B"/>
    <w:rsid w:val="00F75D2A"/>
    <w:rsid w:val="00F763FC"/>
    <w:rsid w:val="00F76778"/>
    <w:rsid w:val="00F7760D"/>
    <w:rsid w:val="00F801E4"/>
    <w:rsid w:val="00F80264"/>
    <w:rsid w:val="00F808A5"/>
    <w:rsid w:val="00F815A3"/>
    <w:rsid w:val="00F827AF"/>
    <w:rsid w:val="00F829E0"/>
    <w:rsid w:val="00F82F01"/>
    <w:rsid w:val="00F835FF"/>
    <w:rsid w:val="00F838B8"/>
    <w:rsid w:val="00F83F04"/>
    <w:rsid w:val="00F83F09"/>
    <w:rsid w:val="00F84152"/>
    <w:rsid w:val="00F859E5"/>
    <w:rsid w:val="00F86DF1"/>
    <w:rsid w:val="00F86E53"/>
    <w:rsid w:val="00F872A9"/>
    <w:rsid w:val="00F902D8"/>
    <w:rsid w:val="00F90880"/>
    <w:rsid w:val="00F91C1B"/>
    <w:rsid w:val="00F9253F"/>
    <w:rsid w:val="00F93ACE"/>
    <w:rsid w:val="00F93B2C"/>
    <w:rsid w:val="00F93F2A"/>
    <w:rsid w:val="00F944A3"/>
    <w:rsid w:val="00F949E5"/>
    <w:rsid w:val="00F94AEA"/>
    <w:rsid w:val="00F94EC5"/>
    <w:rsid w:val="00F951B9"/>
    <w:rsid w:val="00F9566E"/>
    <w:rsid w:val="00F96691"/>
    <w:rsid w:val="00F9674F"/>
    <w:rsid w:val="00F968D0"/>
    <w:rsid w:val="00F969AC"/>
    <w:rsid w:val="00F96F9A"/>
    <w:rsid w:val="00F97095"/>
    <w:rsid w:val="00F97176"/>
    <w:rsid w:val="00F976AC"/>
    <w:rsid w:val="00F97973"/>
    <w:rsid w:val="00F97AFF"/>
    <w:rsid w:val="00F97B48"/>
    <w:rsid w:val="00FA0A49"/>
    <w:rsid w:val="00FA0D7E"/>
    <w:rsid w:val="00FA2241"/>
    <w:rsid w:val="00FA267D"/>
    <w:rsid w:val="00FA26C1"/>
    <w:rsid w:val="00FA288D"/>
    <w:rsid w:val="00FA2A0D"/>
    <w:rsid w:val="00FA3411"/>
    <w:rsid w:val="00FA359A"/>
    <w:rsid w:val="00FA3AE0"/>
    <w:rsid w:val="00FA3D6E"/>
    <w:rsid w:val="00FA3D98"/>
    <w:rsid w:val="00FA480C"/>
    <w:rsid w:val="00FA485B"/>
    <w:rsid w:val="00FA4D53"/>
    <w:rsid w:val="00FA4F13"/>
    <w:rsid w:val="00FA5D3B"/>
    <w:rsid w:val="00FA60CC"/>
    <w:rsid w:val="00FA6473"/>
    <w:rsid w:val="00FA653D"/>
    <w:rsid w:val="00FA6780"/>
    <w:rsid w:val="00FA7471"/>
    <w:rsid w:val="00FA778D"/>
    <w:rsid w:val="00FA7C0D"/>
    <w:rsid w:val="00FB0319"/>
    <w:rsid w:val="00FB1D45"/>
    <w:rsid w:val="00FB2D32"/>
    <w:rsid w:val="00FB2E64"/>
    <w:rsid w:val="00FB3AD9"/>
    <w:rsid w:val="00FB3CB0"/>
    <w:rsid w:val="00FB5017"/>
    <w:rsid w:val="00FB57C1"/>
    <w:rsid w:val="00FB5CC5"/>
    <w:rsid w:val="00FB5E31"/>
    <w:rsid w:val="00FB5F27"/>
    <w:rsid w:val="00FB6229"/>
    <w:rsid w:val="00FB64BB"/>
    <w:rsid w:val="00FB6822"/>
    <w:rsid w:val="00FC015C"/>
    <w:rsid w:val="00FC0F9A"/>
    <w:rsid w:val="00FC12A1"/>
    <w:rsid w:val="00FC13B0"/>
    <w:rsid w:val="00FC1EAE"/>
    <w:rsid w:val="00FC200E"/>
    <w:rsid w:val="00FC206F"/>
    <w:rsid w:val="00FC2A55"/>
    <w:rsid w:val="00FC2EAD"/>
    <w:rsid w:val="00FC3E68"/>
    <w:rsid w:val="00FC4526"/>
    <w:rsid w:val="00FC4534"/>
    <w:rsid w:val="00FC4B83"/>
    <w:rsid w:val="00FC4D96"/>
    <w:rsid w:val="00FC5166"/>
    <w:rsid w:val="00FC516C"/>
    <w:rsid w:val="00FC56D7"/>
    <w:rsid w:val="00FC5AD7"/>
    <w:rsid w:val="00FC6375"/>
    <w:rsid w:val="00FC694A"/>
    <w:rsid w:val="00FC74DA"/>
    <w:rsid w:val="00FC7669"/>
    <w:rsid w:val="00FC7A44"/>
    <w:rsid w:val="00FC7B36"/>
    <w:rsid w:val="00FC7CCB"/>
    <w:rsid w:val="00FD135D"/>
    <w:rsid w:val="00FD14C1"/>
    <w:rsid w:val="00FD15E0"/>
    <w:rsid w:val="00FD22E5"/>
    <w:rsid w:val="00FD24F3"/>
    <w:rsid w:val="00FD25CE"/>
    <w:rsid w:val="00FD266D"/>
    <w:rsid w:val="00FD32A0"/>
    <w:rsid w:val="00FD383D"/>
    <w:rsid w:val="00FD46D1"/>
    <w:rsid w:val="00FD47F5"/>
    <w:rsid w:val="00FD4AA0"/>
    <w:rsid w:val="00FD4F55"/>
    <w:rsid w:val="00FD5111"/>
    <w:rsid w:val="00FD56A5"/>
    <w:rsid w:val="00FD6063"/>
    <w:rsid w:val="00FD612B"/>
    <w:rsid w:val="00FD6BE0"/>
    <w:rsid w:val="00FD711E"/>
    <w:rsid w:val="00FD7282"/>
    <w:rsid w:val="00FD78A2"/>
    <w:rsid w:val="00FD7C6C"/>
    <w:rsid w:val="00FD7E52"/>
    <w:rsid w:val="00FE02FA"/>
    <w:rsid w:val="00FE108B"/>
    <w:rsid w:val="00FE11E4"/>
    <w:rsid w:val="00FE154A"/>
    <w:rsid w:val="00FE2309"/>
    <w:rsid w:val="00FE240A"/>
    <w:rsid w:val="00FE2697"/>
    <w:rsid w:val="00FE2D52"/>
    <w:rsid w:val="00FE3098"/>
    <w:rsid w:val="00FE3A82"/>
    <w:rsid w:val="00FE4013"/>
    <w:rsid w:val="00FE5204"/>
    <w:rsid w:val="00FE5434"/>
    <w:rsid w:val="00FE6061"/>
    <w:rsid w:val="00FE6807"/>
    <w:rsid w:val="00FE69BE"/>
    <w:rsid w:val="00FE6C42"/>
    <w:rsid w:val="00FE6D7D"/>
    <w:rsid w:val="00FE7416"/>
    <w:rsid w:val="00FE7470"/>
    <w:rsid w:val="00FE7514"/>
    <w:rsid w:val="00FE7692"/>
    <w:rsid w:val="00FE76E3"/>
    <w:rsid w:val="00FE794A"/>
    <w:rsid w:val="00FF01A3"/>
    <w:rsid w:val="00FF0571"/>
    <w:rsid w:val="00FF0A89"/>
    <w:rsid w:val="00FF0B5B"/>
    <w:rsid w:val="00FF101E"/>
    <w:rsid w:val="00FF1201"/>
    <w:rsid w:val="00FF1ABC"/>
    <w:rsid w:val="00FF1BC8"/>
    <w:rsid w:val="00FF1FA1"/>
    <w:rsid w:val="00FF2038"/>
    <w:rsid w:val="00FF23DB"/>
    <w:rsid w:val="00FF247D"/>
    <w:rsid w:val="00FF2504"/>
    <w:rsid w:val="00FF30D9"/>
    <w:rsid w:val="00FF317D"/>
    <w:rsid w:val="00FF3C65"/>
    <w:rsid w:val="00FF4221"/>
    <w:rsid w:val="00FF5BE1"/>
    <w:rsid w:val="00FF5E98"/>
    <w:rsid w:val="00FF639D"/>
    <w:rsid w:val="00FF6423"/>
    <w:rsid w:val="00FF6458"/>
    <w:rsid w:val="00FF6588"/>
    <w:rsid w:val="00FF6A59"/>
    <w:rsid w:val="00FF7123"/>
    <w:rsid w:val="00FF75A9"/>
    <w:rsid w:val="01064E07"/>
    <w:rsid w:val="0116E6DC"/>
    <w:rsid w:val="01386084"/>
    <w:rsid w:val="018EAED7"/>
    <w:rsid w:val="01DCDDF5"/>
    <w:rsid w:val="01FF79A6"/>
    <w:rsid w:val="0211C9B0"/>
    <w:rsid w:val="02763094"/>
    <w:rsid w:val="028599A1"/>
    <w:rsid w:val="02BF289F"/>
    <w:rsid w:val="02C48A67"/>
    <w:rsid w:val="02E0477C"/>
    <w:rsid w:val="02FB7ECB"/>
    <w:rsid w:val="03112E6E"/>
    <w:rsid w:val="036297D0"/>
    <w:rsid w:val="03B0138F"/>
    <w:rsid w:val="03DC72A7"/>
    <w:rsid w:val="041A96AB"/>
    <w:rsid w:val="05539524"/>
    <w:rsid w:val="0572C057"/>
    <w:rsid w:val="058C438C"/>
    <w:rsid w:val="059C0A93"/>
    <w:rsid w:val="060A88B4"/>
    <w:rsid w:val="0679171E"/>
    <w:rsid w:val="0697B478"/>
    <w:rsid w:val="06985083"/>
    <w:rsid w:val="0708A16C"/>
    <w:rsid w:val="07211062"/>
    <w:rsid w:val="078409F8"/>
    <w:rsid w:val="07910C4E"/>
    <w:rsid w:val="085207CA"/>
    <w:rsid w:val="088C62B8"/>
    <w:rsid w:val="089B97B3"/>
    <w:rsid w:val="089C37CF"/>
    <w:rsid w:val="08C91C30"/>
    <w:rsid w:val="08CC84B7"/>
    <w:rsid w:val="08E101FA"/>
    <w:rsid w:val="08EDA367"/>
    <w:rsid w:val="091804F6"/>
    <w:rsid w:val="0953F370"/>
    <w:rsid w:val="09AA4BFB"/>
    <w:rsid w:val="09DB5AB7"/>
    <w:rsid w:val="09FD4E2D"/>
    <w:rsid w:val="0A0157DE"/>
    <w:rsid w:val="0A15BBB4"/>
    <w:rsid w:val="0A229E87"/>
    <w:rsid w:val="0A296A82"/>
    <w:rsid w:val="0A414E8D"/>
    <w:rsid w:val="0A458E5C"/>
    <w:rsid w:val="0A48027E"/>
    <w:rsid w:val="0A86CA70"/>
    <w:rsid w:val="0A876F1D"/>
    <w:rsid w:val="0ACBB850"/>
    <w:rsid w:val="0B3645C7"/>
    <w:rsid w:val="0B5FBAA7"/>
    <w:rsid w:val="0B6694BD"/>
    <w:rsid w:val="0B93213F"/>
    <w:rsid w:val="0BA45AF4"/>
    <w:rsid w:val="0C007C34"/>
    <w:rsid w:val="0C2FD5D9"/>
    <w:rsid w:val="0C311966"/>
    <w:rsid w:val="0C3A80C2"/>
    <w:rsid w:val="0C438A21"/>
    <w:rsid w:val="0CAB2292"/>
    <w:rsid w:val="0CAF5493"/>
    <w:rsid w:val="0D326D54"/>
    <w:rsid w:val="0D7C9B16"/>
    <w:rsid w:val="0E1C9085"/>
    <w:rsid w:val="0E537BC0"/>
    <w:rsid w:val="0E9EA26B"/>
    <w:rsid w:val="0EB51F5B"/>
    <w:rsid w:val="0EDD8960"/>
    <w:rsid w:val="0F186B77"/>
    <w:rsid w:val="0F1E0890"/>
    <w:rsid w:val="0F21F54A"/>
    <w:rsid w:val="0F2D71E1"/>
    <w:rsid w:val="0FDF4CB7"/>
    <w:rsid w:val="0FFE5D0B"/>
    <w:rsid w:val="100F1364"/>
    <w:rsid w:val="1037B41C"/>
    <w:rsid w:val="103AD671"/>
    <w:rsid w:val="108FD1BE"/>
    <w:rsid w:val="109DA4E9"/>
    <w:rsid w:val="1158E76F"/>
    <w:rsid w:val="1173773D"/>
    <w:rsid w:val="119C0485"/>
    <w:rsid w:val="119DC0EE"/>
    <w:rsid w:val="11B6D9DD"/>
    <w:rsid w:val="11C55885"/>
    <w:rsid w:val="11F22044"/>
    <w:rsid w:val="11FD4A20"/>
    <w:rsid w:val="124F8D20"/>
    <w:rsid w:val="127CCBBB"/>
    <w:rsid w:val="12B04C4A"/>
    <w:rsid w:val="135CDCB5"/>
    <w:rsid w:val="136F54DE"/>
    <w:rsid w:val="1383F3F8"/>
    <w:rsid w:val="13940C68"/>
    <w:rsid w:val="13B6401D"/>
    <w:rsid w:val="13D1A494"/>
    <w:rsid w:val="13D81089"/>
    <w:rsid w:val="13E7E597"/>
    <w:rsid w:val="13FD1080"/>
    <w:rsid w:val="143CAFF6"/>
    <w:rsid w:val="14C092F2"/>
    <w:rsid w:val="14D3F6FE"/>
    <w:rsid w:val="1562961A"/>
    <w:rsid w:val="159BC298"/>
    <w:rsid w:val="15D46FCC"/>
    <w:rsid w:val="16867E20"/>
    <w:rsid w:val="169B29F4"/>
    <w:rsid w:val="16A4E9D5"/>
    <w:rsid w:val="16A614BB"/>
    <w:rsid w:val="16DB165F"/>
    <w:rsid w:val="17192C15"/>
    <w:rsid w:val="17755357"/>
    <w:rsid w:val="17A4199F"/>
    <w:rsid w:val="17B209B2"/>
    <w:rsid w:val="17C6DC80"/>
    <w:rsid w:val="17E97346"/>
    <w:rsid w:val="180EA2A3"/>
    <w:rsid w:val="1816D944"/>
    <w:rsid w:val="18299487"/>
    <w:rsid w:val="1847D2A9"/>
    <w:rsid w:val="186C4326"/>
    <w:rsid w:val="1887F4A8"/>
    <w:rsid w:val="18D94AF8"/>
    <w:rsid w:val="1914F0AA"/>
    <w:rsid w:val="191F44F7"/>
    <w:rsid w:val="19681E83"/>
    <w:rsid w:val="1985B45E"/>
    <w:rsid w:val="19A6C7DA"/>
    <w:rsid w:val="19A9A793"/>
    <w:rsid w:val="19AB3E39"/>
    <w:rsid w:val="19BA991A"/>
    <w:rsid w:val="19EEECAA"/>
    <w:rsid w:val="1A24B09E"/>
    <w:rsid w:val="1A26E5FB"/>
    <w:rsid w:val="1A559AD3"/>
    <w:rsid w:val="1A6B42AF"/>
    <w:rsid w:val="1A758B16"/>
    <w:rsid w:val="1A8EA942"/>
    <w:rsid w:val="1AF1105D"/>
    <w:rsid w:val="1B4CAEA6"/>
    <w:rsid w:val="1B6CC8D0"/>
    <w:rsid w:val="1B6F053C"/>
    <w:rsid w:val="1B756BC6"/>
    <w:rsid w:val="1B7E51B4"/>
    <w:rsid w:val="1B86D40A"/>
    <w:rsid w:val="1BA52144"/>
    <w:rsid w:val="1BBF6B22"/>
    <w:rsid w:val="1BD2BDC1"/>
    <w:rsid w:val="1BEDB3CE"/>
    <w:rsid w:val="1C5A9845"/>
    <w:rsid w:val="1CA1AB6D"/>
    <w:rsid w:val="1CA6A752"/>
    <w:rsid w:val="1CCCD8C9"/>
    <w:rsid w:val="1CD6D450"/>
    <w:rsid w:val="1D05F2B7"/>
    <w:rsid w:val="1D0EE5F2"/>
    <w:rsid w:val="1D456559"/>
    <w:rsid w:val="1D499BCD"/>
    <w:rsid w:val="1E5C680B"/>
    <w:rsid w:val="1E8A8452"/>
    <w:rsid w:val="1E8D7C75"/>
    <w:rsid w:val="1E9BBE55"/>
    <w:rsid w:val="1F0BE9E7"/>
    <w:rsid w:val="1F3410E4"/>
    <w:rsid w:val="1F448E1E"/>
    <w:rsid w:val="1F4DF9B5"/>
    <w:rsid w:val="1FB7034A"/>
    <w:rsid w:val="1FC539C4"/>
    <w:rsid w:val="1FC70968"/>
    <w:rsid w:val="1FE924B3"/>
    <w:rsid w:val="1FEB4836"/>
    <w:rsid w:val="1FEED520"/>
    <w:rsid w:val="202C83DA"/>
    <w:rsid w:val="21714CC1"/>
    <w:rsid w:val="2194DF6B"/>
    <w:rsid w:val="219BA5D4"/>
    <w:rsid w:val="21FE474F"/>
    <w:rsid w:val="224C66D9"/>
    <w:rsid w:val="227C1EE6"/>
    <w:rsid w:val="229D30F1"/>
    <w:rsid w:val="22B11356"/>
    <w:rsid w:val="22D3A224"/>
    <w:rsid w:val="22F73FA2"/>
    <w:rsid w:val="2322D029"/>
    <w:rsid w:val="23376907"/>
    <w:rsid w:val="2344B508"/>
    <w:rsid w:val="238D662E"/>
    <w:rsid w:val="23C151F4"/>
    <w:rsid w:val="23C4136D"/>
    <w:rsid w:val="23E60BE2"/>
    <w:rsid w:val="23E9AD1A"/>
    <w:rsid w:val="2439059F"/>
    <w:rsid w:val="2456F2B1"/>
    <w:rsid w:val="258BB596"/>
    <w:rsid w:val="25B8AA8B"/>
    <w:rsid w:val="25C49396"/>
    <w:rsid w:val="25ED660C"/>
    <w:rsid w:val="2689BF41"/>
    <w:rsid w:val="26B65771"/>
    <w:rsid w:val="26D5AEF2"/>
    <w:rsid w:val="27120CD5"/>
    <w:rsid w:val="2724DC91"/>
    <w:rsid w:val="272E7261"/>
    <w:rsid w:val="273A8993"/>
    <w:rsid w:val="274C8712"/>
    <w:rsid w:val="275F6B07"/>
    <w:rsid w:val="27768DAE"/>
    <w:rsid w:val="2799C851"/>
    <w:rsid w:val="27B8D276"/>
    <w:rsid w:val="27CA8607"/>
    <w:rsid w:val="27EC705B"/>
    <w:rsid w:val="2882E16F"/>
    <w:rsid w:val="28C58601"/>
    <w:rsid w:val="291A972C"/>
    <w:rsid w:val="2963E050"/>
    <w:rsid w:val="29B00C1D"/>
    <w:rsid w:val="29B20AB9"/>
    <w:rsid w:val="2A53B58D"/>
    <w:rsid w:val="2A5EF028"/>
    <w:rsid w:val="2AC41D06"/>
    <w:rsid w:val="2AEAAD0C"/>
    <w:rsid w:val="2B0C2A82"/>
    <w:rsid w:val="2B0DBA37"/>
    <w:rsid w:val="2B6849CF"/>
    <w:rsid w:val="2B828DCB"/>
    <w:rsid w:val="2B888EAF"/>
    <w:rsid w:val="2BD68028"/>
    <w:rsid w:val="2C796AC6"/>
    <w:rsid w:val="2C849663"/>
    <w:rsid w:val="2C8A1C91"/>
    <w:rsid w:val="2CA3776F"/>
    <w:rsid w:val="2CBA182F"/>
    <w:rsid w:val="2CFF9E27"/>
    <w:rsid w:val="2D139280"/>
    <w:rsid w:val="2DBE3377"/>
    <w:rsid w:val="2DD98BBD"/>
    <w:rsid w:val="2DFCE5F6"/>
    <w:rsid w:val="2E0F189F"/>
    <w:rsid w:val="2E2E491A"/>
    <w:rsid w:val="2E33339A"/>
    <w:rsid w:val="2E51805A"/>
    <w:rsid w:val="2E5A8A63"/>
    <w:rsid w:val="2E69A4BF"/>
    <w:rsid w:val="2EC9AD95"/>
    <w:rsid w:val="2ED0CC4B"/>
    <w:rsid w:val="2F147297"/>
    <w:rsid w:val="2F814AD7"/>
    <w:rsid w:val="2FB41A27"/>
    <w:rsid w:val="2FE96E88"/>
    <w:rsid w:val="30009302"/>
    <w:rsid w:val="303020E4"/>
    <w:rsid w:val="304E9A3D"/>
    <w:rsid w:val="309D2F33"/>
    <w:rsid w:val="30EA6930"/>
    <w:rsid w:val="30F8398B"/>
    <w:rsid w:val="3113AA6D"/>
    <w:rsid w:val="31204E4F"/>
    <w:rsid w:val="3121AC56"/>
    <w:rsid w:val="3126AA02"/>
    <w:rsid w:val="31A15A2A"/>
    <w:rsid w:val="31DDC525"/>
    <w:rsid w:val="31F052E2"/>
    <w:rsid w:val="31F16FD2"/>
    <w:rsid w:val="320392EA"/>
    <w:rsid w:val="321AB2AA"/>
    <w:rsid w:val="325486E6"/>
    <w:rsid w:val="32BFF703"/>
    <w:rsid w:val="32C8A084"/>
    <w:rsid w:val="330FB847"/>
    <w:rsid w:val="33464FDD"/>
    <w:rsid w:val="334F58CA"/>
    <w:rsid w:val="33570E2F"/>
    <w:rsid w:val="33728E24"/>
    <w:rsid w:val="339EE046"/>
    <w:rsid w:val="33FC5C97"/>
    <w:rsid w:val="34057895"/>
    <w:rsid w:val="3409FAC5"/>
    <w:rsid w:val="340C264B"/>
    <w:rsid w:val="342AE48E"/>
    <w:rsid w:val="34456775"/>
    <w:rsid w:val="34461E4B"/>
    <w:rsid w:val="34B56D3C"/>
    <w:rsid w:val="34F56A64"/>
    <w:rsid w:val="3546D089"/>
    <w:rsid w:val="36003895"/>
    <w:rsid w:val="360CCE4F"/>
    <w:rsid w:val="364DB0A2"/>
    <w:rsid w:val="3695F65E"/>
    <w:rsid w:val="36D68E68"/>
    <w:rsid w:val="3784ACDC"/>
    <w:rsid w:val="37F2EFE6"/>
    <w:rsid w:val="38AA8E8E"/>
    <w:rsid w:val="38F318C2"/>
    <w:rsid w:val="393C9E83"/>
    <w:rsid w:val="3950A22E"/>
    <w:rsid w:val="3970F426"/>
    <w:rsid w:val="39B533C2"/>
    <w:rsid w:val="39CC0BA6"/>
    <w:rsid w:val="39CE1D6D"/>
    <w:rsid w:val="39D54467"/>
    <w:rsid w:val="39ECCD8D"/>
    <w:rsid w:val="39F79754"/>
    <w:rsid w:val="3A6D9C12"/>
    <w:rsid w:val="3ABCCE93"/>
    <w:rsid w:val="3AD36A63"/>
    <w:rsid w:val="3AFDEC95"/>
    <w:rsid w:val="3B13038C"/>
    <w:rsid w:val="3B4D3EB0"/>
    <w:rsid w:val="3B717638"/>
    <w:rsid w:val="3B7A89C6"/>
    <w:rsid w:val="3B808842"/>
    <w:rsid w:val="3B9762E7"/>
    <w:rsid w:val="3B9F1C54"/>
    <w:rsid w:val="3BBFD870"/>
    <w:rsid w:val="3BE53AEA"/>
    <w:rsid w:val="3BF11BE0"/>
    <w:rsid w:val="3C0C2524"/>
    <w:rsid w:val="3C1683B6"/>
    <w:rsid w:val="3C3F64DB"/>
    <w:rsid w:val="3C4A84AC"/>
    <w:rsid w:val="3C56D1F4"/>
    <w:rsid w:val="3C729D28"/>
    <w:rsid w:val="3D22A5E4"/>
    <w:rsid w:val="3D91378D"/>
    <w:rsid w:val="3E047375"/>
    <w:rsid w:val="3E2B32D8"/>
    <w:rsid w:val="3E3145FB"/>
    <w:rsid w:val="3E3B84DF"/>
    <w:rsid w:val="3E4D4FF0"/>
    <w:rsid w:val="3E984F58"/>
    <w:rsid w:val="3EBF7503"/>
    <w:rsid w:val="3EDFE09C"/>
    <w:rsid w:val="3F121192"/>
    <w:rsid w:val="3F213289"/>
    <w:rsid w:val="3F2C1DBE"/>
    <w:rsid w:val="3F50A92C"/>
    <w:rsid w:val="3F681639"/>
    <w:rsid w:val="3F8D7121"/>
    <w:rsid w:val="3FC6F26A"/>
    <w:rsid w:val="3FED2714"/>
    <w:rsid w:val="3FF58EB1"/>
    <w:rsid w:val="403FA1FB"/>
    <w:rsid w:val="405235FD"/>
    <w:rsid w:val="4067F6E0"/>
    <w:rsid w:val="4098228A"/>
    <w:rsid w:val="412139D4"/>
    <w:rsid w:val="4121AD00"/>
    <w:rsid w:val="4188FEA1"/>
    <w:rsid w:val="41E6B8A8"/>
    <w:rsid w:val="4216ADD8"/>
    <w:rsid w:val="425828F3"/>
    <w:rsid w:val="426F2191"/>
    <w:rsid w:val="427F86A3"/>
    <w:rsid w:val="42913A7D"/>
    <w:rsid w:val="42970D84"/>
    <w:rsid w:val="42DAC864"/>
    <w:rsid w:val="42F8C2A2"/>
    <w:rsid w:val="437BCDC2"/>
    <w:rsid w:val="438FFB95"/>
    <w:rsid w:val="43C5B302"/>
    <w:rsid w:val="4400A6F3"/>
    <w:rsid w:val="44210ECC"/>
    <w:rsid w:val="445B2E68"/>
    <w:rsid w:val="44AA5D19"/>
    <w:rsid w:val="45335A65"/>
    <w:rsid w:val="45667580"/>
    <w:rsid w:val="4571705A"/>
    <w:rsid w:val="4581A6FA"/>
    <w:rsid w:val="459AA296"/>
    <w:rsid w:val="45E2BD9D"/>
    <w:rsid w:val="460F0DB3"/>
    <w:rsid w:val="4624C3E8"/>
    <w:rsid w:val="462E0CEE"/>
    <w:rsid w:val="464B4A3E"/>
    <w:rsid w:val="466188B8"/>
    <w:rsid w:val="46643978"/>
    <w:rsid w:val="46B7A501"/>
    <w:rsid w:val="46D3E75A"/>
    <w:rsid w:val="46D7D9F0"/>
    <w:rsid w:val="46F51146"/>
    <w:rsid w:val="4708BD9F"/>
    <w:rsid w:val="4777757D"/>
    <w:rsid w:val="4785F7D2"/>
    <w:rsid w:val="4791545E"/>
    <w:rsid w:val="47E43965"/>
    <w:rsid w:val="4816E01A"/>
    <w:rsid w:val="4863A1FB"/>
    <w:rsid w:val="4875C513"/>
    <w:rsid w:val="4889B9FB"/>
    <w:rsid w:val="48BF0B7B"/>
    <w:rsid w:val="48D25801"/>
    <w:rsid w:val="4936BC72"/>
    <w:rsid w:val="4950F054"/>
    <w:rsid w:val="49AC133D"/>
    <w:rsid w:val="49B3B6BF"/>
    <w:rsid w:val="49CA06DF"/>
    <w:rsid w:val="4A25E088"/>
    <w:rsid w:val="4A2CA747"/>
    <w:rsid w:val="4A341EE9"/>
    <w:rsid w:val="4A463811"/>
    <w:rsid w:val="4A5A2437"/>
    <w:rsid w:val="4A6A0773"/>
    <w:rsid w:val="4A8BF6B5"/>
    <w:rsid w:val="4A97C459"/>
    <w:rsid w:val="4AB24363"/>
    <w:rsid w:val="4AB31598"/>
    <w:rsid w:val="4B0428C7"/>
    <w:rsid w:val="4B44A51C"/>
    <w:rsid w:val="4B4C5130"/>
    <w:rsid w:val="4B4E1485"/>
    <w:rsid w:val="4B61AD99"/>
    <w:rsid w:val="4B6DD601"/>
    <w:rsid w:val="4BA6764B"/>
    <w:rsid w:val="4BA7FC45"/>
    <w:rsid w:val="4BA97E49"/>
    <w:rsid w:val="4BE78B2E"/>
    <w:rsid w:val="4BFE21FA"/>
    <w:rsid w:val="4C541E5A"/>
    <w:rsid w:val="4C5D3777"/>
    <w:rsid w:val="4C9A0E1D"/>
    <w:rsid w:val="4CFFA987"/>
    <w:rsid w:val="4D0F9787"/>
    <w:rsid w:val="4D28AE96"/>
    <w:rsid w:val="4D2A73CB"/>
    <w:rsid w:val="4D3D61E4"/>
    <w:rsid w:val="4D4DFF2B"/>
    <w:rsid w:val="4DDB462F"/>
    <w:rsid w:val="4E01E9B1"/>
    <w:rsid w:val="4E2AD610"/>
    <w:rsid w:val="4E68BB33"/>
    <w:rsid w:val="4E797355"/>
    <w:rsid w:val="4E840A8D"/>
    <w:rsid w:val="4E844798"/>
    <w:rsid w:val="4EA27CE0"/>
    <w:rsid w:val="4EA5972B"/>
    <w:rsid w:val="4EAA735D"/>
    <w:rsid w:val="4EC5C821"/>
    <w:rsid w:val="4EC9FBF4"/>
    <w:rsid w:val="4ECD3508"/>
    <w:rsid w:val="4F1A65D4"/>
    <w:rsid w:val="4F1D4763"/>
    <w:rsid w:val="4F39B11D"/>
    <w:rsid w:val="4F3CAFE8"/>
    <w:rsid w:val="4F52BD80"/>
    <w:rsid w:val="4F65C86B"/>
    <w:rsid w:val="4FA7B082"/>
    <w:rsid w:val="4FAD298E"/>
    <w:rsid w:val="4FB48F33"/>
    <w:rsid w:val="4FB6C6F5"/>
    <w:rsid w:val="4FEB6615"/>
    <w:rsid w:val="4FF3F862"/>
    <w:rsid w:val="509BD803"/>
    <w:rsid w:val="50AC5B1E"/>
    <w:rsid w:val="50BB16B2"/>
    <w:rsid w:val="50DB8D76"/>
    <w:rsid w:val="50EC749D"/>
    <w:rsid w:val="50F70DD1"/>
    <w:rsid w:val="51107F2A"/>
    <w:rsid w:val="51150DC5"/>
    <w:rsid w:val="5143AECC"/>
    <w:rsid w:val="5187EA8D"/>
    <w:rsid w:val="51B2C060"/>
    <w:rsid w:val="51BF5DEE"/>
    <w:rsid w:val="5219F9AF"/>
    <w:rsid w:val="52B1A169"/>
    <w:rsid w:val="52B7B633"/>
    <w:rsid w:val="52D36E5A"/>
    <w:rsid w:val="52EC7ADD"/>
    <w:rsid w:val="52FE8D67"/>
    <w:rsid w:val="530E1CB9"/>
    <w:rsid w:val="5359476A"/>
    <w:rsid w:val="53A017DD"/>
    <w:rsid w:val="53AE5248"/>
    <w:rsid w:val="53BEDD47"/>
    <w:rsid w:val="53C3FF01"/>
    <w:rsid w:val="54479B6D"/>
    <w:rsid w:val="544B06E2"/>
    <w:rsid w:val="544E8D5C"/>
    <w:rsid w:val="545C6609"/>
    <w:rsid w:val="54656BA3"/>
    <w:rsid w:val="547B4F8E"/>
    <w:rsid w:val="54C202FF"/>
    <w:rsid w:val="5521F30D"/>
    <w:rsid w:val="55674E5E"/>
    <w:rsid w:val="556B1F41"/>
    <w:rsid w:val="55CE7605"/>
    <w:rsid w:val="5609E69B"/>
    <w:rsid w:val="564A2782"/>
    <w:rsid w:val="566A2F0B"/>
    <w:rsid w:val="567A79E8"/>
    <w:rsid w:val="56A62824"/>
    <w:rsid w:val="56ACC53C"/>
    <w:rsid w:val="56B37D51"/>
    <w:rsid w:val="56CBFF75"/>
    <w:rsid w:val="56D30037"/>
    <w:rsid w:val="56D8040B"/>
    <w:rsid w:val="56EA3442"/>
    <w:rsid w:val="56EA48DC"/>
    <w:rsid w:val="57012080"/>
    <w:rsid w:val="5749E6A0"/>
    <w:rsid w:val="577222F9"/>
    <w:rsid w:val="577F702B"/>
    <w:rsid w:val="57888B01"/>
    <w:rsid w:val="57A76B96"/>
    <w:rsid w:val="57DFF3E3"/>
    <w:rsid w:val="5842B037"/>
    <w:rsid w:val="586906B2"/>
    <w:rsid w:val="58E84E07"/>
    <w:rsid w:val="593A02B7"/>
    <w:rsid w:val="5958FD48"/>
    <w:rsid w:val="59A9EB56"/>
    <w:rsid w:val="59E59C1C"/>
    <w:rsid w:val="59EFE7C5"/>
    <w:rsid w:val="5A677DB8"/>
    <w:rsid w:val="5A95C012"/>
    <w:rsid w:val="5A96DD50"/>
    <w:rsid w:val="5ADFEDA9"/>
    <w:rsid w:val="5AF41A81"/>
    <w:rsid w:val="5B92A6A5"/>
    <w:rsid w:val="5BF323BB"/>
    <w:rsid w:val="5C2E1F30"/>
    <w:rsid w:val="5C31B0D0"/>
    <w:rsid w:val="5C43EE64"/>
    <w:rsid w:val="5C7B87A1"/>
    <w:rsid w:val="5D06C237"/>
    <w:rsid w:val="5D09A24D"/>
    <w:rsid w:val="5D386BD9"/>
    <w:rsid w:val="5D6A91C6"/>
    <w:rsid w:val="5DA869E8"/>
    <w:rsid w:val="5E041737"/>
    <w:rsid w:val="5E1C0480"/>
    <w:rsid w:val="5E2A5429"/>
    <w:rsid w:val="5E4230CC"/>
    <w:rsid w:val="5F15EDAC"/>
    <w:rsid w:val="5F304A4C"/>
    <w:rsid w:val="5F5C3E88"/>
    <w:rsid w:val="5FBF2891"/>
    <w:rsid w:val="5FCB2457"/>
    <w:rsid w:val="5FD88A76"/>
    <w:rsid w:val="5FF095DB"/>
    <w:rsid w:val="602A1302"/>
    <w:rsid w:val="603E62F9"/>
    <w:rsid w:val="6059F7A1"/>
    <w:rsid w:val="605C3679"/>
    <w:rsid w:val="60958648"/>
    <w:rsid w:val="60C33FD6"/>
    <w:rsid w:val="6124D1B1"/>
    <w:rsid w:val="61466E5B"/>
    <w:rsid w:val="616304F3"/>
    <w:rsid w:val="61643C48"/>
    <w:rsid w:val="6166F4B8"/>
    <w:rsid w:val="619A6599"/>
    <w:rsid w:val="61B1CC3F"/>
    <w:rsid w:val="61F7113C"/>
    <w:rsid w:val="62397FCB"/>
    <w:rsid w:val="625C5581"/>
    <w:rsid w:val="62A0620F"/>
    <w:rsid w:val="62F06ACF"/>
    <w:rsid w:val="62F6C0A2"/>
    <w:rsid w:val="6337D98E"/>
    <w:rsid w:val="6342F503"/>
    <w:rsid w:val="63B5AD1A"/>
    <w:rsid w:val="63F502BC"/>
    <w:rsid w:val="6444531B"/>
    <w:rsid w:val="644B88D1"/>
    <w:rsid w:val="64645763"/>
    <w:rsid w:val="6483DF70"/>
    <w:rsid w:val="649520F2"/>
    <w:rsid w:val="64BE284A"/>
    <w:rsid w:val="64C566E6"/>
    <w:rsid w:val="6537438C"/>
    <w:rsid w:val="656BE103"/>
    <w:rsid w:val="6573372B"/>
    <w:rsid w:val="65968BF1"/>
    <w:rsid w:val="65DF6EC4"/>
    <w:rsid w:val="65F95DE4"/>
    <w:rsid w:val="6629206C"/>
    <w:rsid w:val="663F201A"/>
    <w:rsid w:val="66430AFB"/>
    <w:rsid w:val="6646C368"/>
    <w:rsid w:val="670249CA"/>
    <w:rsid w:val="6762CE0A"/>
    <w:rsid w:val="67F382E8"/>
    <w:rsid w:val="680801CA"/>
    <w:rsid w:val="68228419"/>
    <w:rsid w:val="686575D1"/>
    <w:rsid w:val="68A3AEB0"/>
    <w:rsid w:val="68AB4D82"/>
    <w:rsid w:val="68E9DEED"/>
    <w:rsid w:val="6960C12E"/>
    <w:rsid w:val="698DCDD6"/>
    <w:rsid w:val="69E1A5FC"/>
    <w:rsid w:val="69F3B0AF"/>
    <w:rsid w:val="6A856E55"/>
    <w:rsid w:val="6ACEC1CC"/>
    <w:rsid w:val="6AF78E7D"/>
    <w:rsid w:val="6AFA9951"/>
    <w:rsid w:val="6B9D1693"/>
    <w:rsid w:val="6BC1D306"/>
    <w:rsid w:val="6BD2FA25"/>
    <w:rsid w:val="6BDB4F72"/>
    <w:rsid w:val="6C20B139"/>
    <w:rsid w:val="6C3F6690"/>
    <w:rsid w:val="6CAAE595"/>
    <w:rsid w:val="6D3DF7BE"/>
    <w:rsid w:val="6D48C4CE"/>
    <w:rsid w:val="6DCD8A26"/>
    <w:rsid w:val="6E5F971B"/>
    <w:rsid w:val="6F362EAD"/>
    <w:rsid w:val="6F5BB672"/>
    <w:rsid w:val="6F5F182C"/>
    <w:rsid w:val="6F7E1B0D"/>
    <w:rsid w:val="6FC021A3"/>
    <w:rsid w:val="6FCE5E6F"/>
    <w:rsid w:val="6FF1B98E"/>
    <w:rsid w:val="70113F59"/>
    <w:rsid w:val="702F9131"/>
    <w:rsid w:val="70312609"/>
    <w:rsid w:val="7044900E"/>
    <w:rsid w:val="704F48D1"/>
    <w:rsid w:val="705B9903"/>
    <w:rsid w:val="70986CAE"/>
    <w:rsid w:val="70D6539A"/>
    <w:rsid w:val="70E6DE84"/>
    <w:rsid w:val="71511329"/>
    <w:rsid w:val="719BE513"/>
    <w:rsid w:val="71BF4CEA"/>
    <w:rsid w:val="71CCF66A"/>
    <w:rsid w:val="720122B4"/>
    <w:rsid w:val="72586E64"/>
    <w:rsid w:val="7284AC0A"/>
    <w:rsid w:val="7299E1A4"/>
    <w:rsid w:val="72B94F24"/>
    <w:rsid w:val="73427304"/>
    <w:rsid w:val="73747651"/>
    <w:rsid w:val="7380595F"/>
    <w:rsid w:val="74044755"/>
    <w:rsid w:val="743AA1D0"/>
    <w:rsid w:val="749C1655"/>
    <w:rsid w:val="74A51DC6"/>
    <w:rsid w:val="74E7D131"/>
    <w:rsid w:val="74EBAC84"/>
    <w:rsid w:val="74F74B93"/>
    <w:rsid w:val="75092D1A"/>
    <w:rsid w:val="752E7DF6"/>
    <w:rsid w:val="75324CDD"/>
    <w:rsid w:val="754F9BA9"/>
    <w:rsid w:val="755D6144"/>
    <w:rsid w:val="75A198E3"/>
    <w:rsid w:val="75C40E05"/>
    <w:rsid w:val="75CAAF16"/>
    <w:rsid w:val="75D694D2"/>
    <w:rsid w:val="75F733F9"/>
    <w:rsid w:val="763BA447"/>
    <w:rsid w:val="763E6BDD"/>
    <w:rsid w:val="7678F44A"/>
    <w:rsid w:val="7683A192"/>
    <w:rsid w:val="76C942C6"/>
    <w:rsid w:val="76CA5C0C"/>
    <w:rsid w:val="77680546"/>
    <w:rsid w:val="7794A499"/>
    <w:rsid w:val="77F4478C"/>
    <w:rsid w:val="783AF2C3"/>
    <w:rsid w:val="785B2EFB"/>
    <w:rsid w:val="7895BD71"/>
    <w:rsid w:val="78CA1484"/>
    <w:rsid w:val="78D7B437"/>
    <w:rsid w:val="78ECB4A8"/>
    <w:rsid w:val="7913C1C4"/>
    <w:rsid w:val="7918EB4B"/>
    <w:rsid w:val="797C098F"/>
    <w:rsid w:val="798ACB47"/>
    <w:rsid w:val="79B735B5"/>
    <w:rsid w:val="7A14EE8D"/>
    <w:rsid w:val="7A525C2A"/>
    <w:rsid w:val="7A5FDC92"/>
    <w:rsid w:val="7A921EF7"/>
    <w:rsid w:val="7ABF4965"/>
    <w:rsid w:val="7B0DFA0D"/>
    <w:rsid w:val="7BA9C305"/>
    <w:rsid w:val="7BAB334B"/>
    <w:rsid w:val="7BE26A10"/>
    <w:rsid w:val="7BF62E5A"/>
    <w:rsid w:val="7C691A90"/>
    <w:rsid w:val="7C81435E"/>
    <w:rsid w:val="7C8C743B"/>
    <w:rsid w:val="7CB7D53A"/>
    <w:rsid w:val="7CC84A94"/>
    <w:rsid w:val="7CD3F4CA"/>
    <w:rsid w:val="7D23F1B7"/>
    <w:rsid w:val="7D9247A8"/>
    <w:rsid w:val="7D927B46"/>
    <w:rsid w:val="7D9E0153"/>
    <w:rsid w:val="7E133C2B"/>
    <w:rsid w:val="7E6F0E79"/>
    <w:rsid w:val="7E757DC3"/>
    <w:rsid w:val="7E89114B"/>
    <w:rsid w:val="7ED03459"/>
    <w:rsid w:val="7EE543F7"/>
    <w:rsid w:val="7F0F23E8"/>
    <w:rsid w:val="7F1B9BE7"/>
    <w:rsid w:val="7F3CEF34"/>
    <w:rsid w:val="7F3E64E3"/>
    <w:rsid w:val="7F98F6A2"/>
    <w:rsid w:val="7FE02791"/>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0CDF7A"/>
  <w15:chartTrackingRefBased/>
  <w15:docId w15:val="{E3A22FEE-0E76-4E7A-8DB9-93881712D9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312D8"/>
    <w:rPr>
      <w:rFonts w:ascii="Open Sans" w:hAnsi="Open Sans"/>
    </w:rPr>
  </w:style>
  <w:style w:type="paragraph" w:styleId="Heading1">
    <w:name w:val="heading 1"/>
    <w:basedOn w:val="Normal"/>
    <w:next w:val="Normal"/>
    <w:link w:val="Heading1Char"/>
    <w:qFormat/>
    <w:rsid w:val="002D02C9"/>
    <w:pPr>
      <w:keepNext/>
      <w:keepLines/>
      <w:pageBreakBefore/>
      <w:numPr>
        <w:numId w:val="2"/>
      </w:numPr>
      <w:spacing w:before="240" w:after="0"/>
      <w:outlineLvl w:val="0"/>
    </w:pPr>
    <w:rPr>
      <w:rFonts w:eastAsiaTheme="majorEastAsia" w:cstheme="majorBidi"/>
      <w:color w:val="2F5496" w:themeColor="accent1" w:themeShade="BF"/>
      <w:sz w:val="36"/>
      <w:szCs w:val="32"/>
    </w:rPr>
  </w:style>
  <w:style w:type="paragraph" w:styleId="Heading2">
    <w:name w:val="heading 2"/>
    <w:basedOn w:val="Heading1"/>
    <w:next w:val="BodyContent"/>
    <w:link w:val="Heading2Char"/>
    <w:qFormat/>
    <w:rsid w:val="009F2286"/>
    <w:pPr>
      <w:keepLines w:val="0"/>
      <w:pageBreakBefore w:val="0"/>
      <w:numPr>
        <w:ilvl w:val="1"/>
      </w:numPr>
      <w:spacing w:after="120" w:line="240" w:lineRule="auto"/>
      <w:outlineLvl w:val="1"/>
    </w:pPr>
    <w:rPr>
      <w:rFonts w:eastAsia="Perpetua" w:cs="Tahoma"/>
      <w:sz w:val="32"/>
      <w:szCs w:val="20"/>
      <w:lang w:eastAsia="lt-LT"/>
    </w:rPr>
  </w:style>
  <w:style w:type="paragraph" w:styleId="Heading3">
    <w:name w:val="heading 3"/>
    <w:basedOn w:val="Normal"/>
    <w:next w:val="Normal"/>
    <w:link w:val="Heading3Char"/>
    <w:unhideWhenUsed/>
    <w:qFormat/>
    <w:rsid w:val="009F2286"/>
    <w:pPr>
      <w:keepNext/>
      <w:keepLines/>
      <w:numPr>
        <w:ilvl w:val="2"/>
        <w:numId w:val="2"/>
      </w:numPr>
      <w:spacing w:before="240" w:after="120"/>
      <w:ind w:left="720"/>
      <w:outlineLvl w:val="2"/>
    </w:pPr>
    <w:rPr>
      <w:rFonts w:eastAsiaTheme="majorEastAsia" w:cstheme="majorBidi"/>
      <w:color w:val="2F5496" w:themeColor="accent1" w:themeShade="BF"/>
      <w:sz w:val="28"/>
      <w:szCs w:val="24"/>
    </w:rPr>
  </w:style>
  <w:style w:type="paragraph" w:styleId="Heading4">
    <w:name w:val="heading 4"/>
    <w:basedOn w:val="Heading3"/>
    <w:next w:val="Normal"/>
    <w:link w:val="Heading4Char"/>
    <w:uiPriority w:val="9"/>
    <w:unhideWhenUsed/>
    <w:qFormat/>
    <w:rsid w:val="009F2286"/>
    <w:pPr>
      <w:numPr>
        <w:ilvl w:val="3"/>
      </w:numPr>
      <w:spacing w:before="200" w:after="240" w:line="240" w:lineRule="auto"/>
      <w:outlineLvl w:val="3"/>
    </w:pPr>
    <w:rPr>
      <w:rFonts w:eastAsia="Perpetua" w:cs="Tahoma"/>
      <w:bCs/>
      <w:iCs/>
      <w:sz w:val="24"/>
      <w:szCs w:val="20"/>
      <w:lang w:eastAsia="lt-LT"/>
    </w:rPr>
  </w:style>
  <w:style w:type="paragraph" w:styleId="Heading5">
    <w:name w:val="heading 5"/>
    <w:basedOn w:val="Heading3"/>
    <w:next w:val="Normal"/>
    <w:link w:val="Heading5Char"/>
    <w:uiPriority w:val="9"/>
    <w:unhideWhenUsed/>
    <w:qFormat/>
    <w:rsid w:val="0070448A"/>
    <w:pPr>
      <w:numPr>
        <w:ilvl w:val="4"/>
      </w:numPr>
      <w:spacing w:before="200" w:after="240" w:line="240" w:lineRule="auto"/>
      <w:outlineLvl w:val="4"/>
    </w:pPr>
    <w:rPr>
      <w:rFonts w:eastAsia="Perpetua" w:cs="Tahoma"/>
      <w:color w:val="44546A" w:themeColor="text2"/>
      <w:sz w:val="22"/>
      <w:szCs w:val="20"/>
      <w:lang w:eastAsia="lt-LT"/>
    </w:rPr>
  </w:style>
  <w:style w:type="paragraph" w:styleId="Heading6">
    <w:name w:val="heading 6"/>
    <w:basedOn w:val="Normal"/>
    <w:next w:val="Normal"/>
    <w:link w:val="Heading6Char"/>
    <w:uiPriority w:val="9"/>
    <w:semiHidden/>
    <w:unhideWhenUsed/>
    <w:qFormat/>
    <w:rsid w:val="0070448A"/>
    <w:pPr>
      <w:keepNext/>
      <w:keepLines/>
      <w:numPr>
        <w:ilvl w:val="5"/>
        <w:numId w:val="2"/>
      </w:numPr>
      <w:spacing w:before="200" w:after="0" w:line="360" w:lineRule="auto"/>
      <w:jc w:val="both"/>
      <w:outlineLvl w:val="5"/>
    </w:pPr>
    <w:rPr>
      <w:rFonts w:eastAsia="Times New Roman" w:cs="Times New Roman"/>
      <w:iCs/>
      <w:color w:val="243F60"/>
      <w:sz w:val="20"/>
      <w:lang w:eastAsia="lt-LT"/>
    </w:rPr>
  </w:style>
  <w:style w:type="paragraph" w:styleId="Heading7">
    <w:name w:val="heading 7"/>
    <w:basedOn w:val="Normal"/>
    <w:next w:val="Normal"/>
    <w:link w:val="Heading7Char"/>
    <w:uiPriority w:val="9"/>
    <w:semiHidden/>
    <w:unhideWhenUsed/>
    <w:qFormat/>
    <w:rsid w:val="0070448A"/>
    <w:pPr>
      <w:keepNext/>
      <w:keepLines/>
      <w:numPr>
        <w:ilvl w:val="6"/>
        <w:numId w:val="2"/>
      </w:numPr>
      <w:spacing w:before="200" w:after="0" w:line="360" w:lineRule="auto"/>
      <w:jc w:val="both"/>
      <w:outlineLvl w:val="6"/>
    </w:pPr>
    <w:rPr>
      <w:rFonts w:ascii="Cambria" w:eastAsia="Times New Roman" w:hAnsi="Cambria" w:cs="Times New Roman"/>
      <w:i/>
      <w:iCs/>
      <w:color w:val="404040"/>
      <w:sz w:val="20"/>
      <w:lang w:eastAsia="lt-LT"/>
    </w:rPr>
  </w:style>
  <w:style w:type="paragraph" w:styleId="Heading8">
    <w:name w:val="heading 8"/>
    <w:basedOn w:val="Normal"/>
    <w:next w:val="Normal"/>
    <w:link w:val="Heading8Char"/>
    <w:uiPriority w:val="9"/>
    <w:semiHidden/>
    <w:unhideWhenUsed/>
    <w:qFormat/>
    <w:rsid w:val="0070448A"/>
    <w:pPr>
      <w:keepNext/>
      <w:keepLines/>
      <w:numPr>
        <w:ilvl w:val="7"/>
        <w:numId w:val="2"/>
      </w:numPr>
      <w:spacing w:before="200" w:after="0" w:line="360" w:lineRule="auto"/>
      <w:jc w:val="both"/>
      <w:outlineLvl w:val="7"/>
    </w:pPr>
    <w:rPr>
      <w:rFonts w:ascii="Cambria" w:eastAsia="Times New Roman" w:hAnsi="Cambria" w:cs="Times New Roman"/>
      <w:color w:val="404040"/>
      <w:sz w:val="20"/>
      <w:szCs w:val="20"/>
      <w:lang w:eastAsia="lt-LT"/>
    </w:rPr>
  </w:style>
  <w:style w:type="paragraph" w:styleId="Heading9">
    <w:name w:val="heading 9"/>
    <w:basedOn w:val="Normal"/>
    <w:next w:val="Normal"/>
    <w:link w:val="Heading9Char"/>
    <w:uiPriority w:val="9"/>
    <w:semiHidden/>
    <w:unhideWhenUsed/>
    <w:qFormat/>
    <w:rsid w:val="0070448A"/>
    <w:pPr>
      <w:keepNext/>
      <w:keepLines/>
      <w:numPr>
        <w:ilvl w:val="8"/>
        <w:numId w:val="2"/>
      </w:numPr>
      <w:spacing w:before="200" w:after="0" w:line="360" w:lineRule="auto"/>
      <w:jc w:val="both"/>
      <w:outlineLvl w:val="8"/>
    </w:pPr>
    <w:rPr>
      <w:rFonts w:ascii="Cambria" w:eastAsia="Times New Roman" w:hAnsi="Cambria" w:cs="Times New Roman"/>
      <w:i/>
      <w:iCs/>
      <w:color w:val="404040"/>
      <w:sz w:val="20"/>
      <w:szCs w:val="20"/>
      <w:lang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2D02C9"/>
    <w:rPr>
      <w:rFonts w:ascii="Open Sans" w:eastAsiaTheme="majorEastAsia" w:hAnsi="Open Sans" w:cstheme="majorBidi"/>
      <w:color w:val="2F5496" w:themeColor="accent1" w:themeShade="BF"/>
      <w:sz w:val="36"/>
      <w:szCs w:val="32"/>
    </w:rPr>
  </w:style>
  <w:style w:type="table" w:styleId="TableGrid">
    <w:name w:val="Table Grid"/>
    <w:basedOn w:val="TableNormal"/>
    <w:uiPriority w:val="39"/>
    <w:rsid w:val="00F32A5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Heading">
    <w:name w:val="TOC Heading"/>
    <w:basedOn w:val="Heading1"/>
    <w:next w:val="Normal"/>
    <w:uiPriority w:val="39"/>
    <w:unhideWhenUsed/>
    <w:qFormat/>
    <w:rsid w:val="00F32A56"/>
    <w:pPr>
      <w:outlineLvl w:val="9"/>
    </w:pPr>
    <w:rPr>
      <w:lang w:val="en-US"/>
    </w:rPr>
  </w:style>
  <w:style w:type="paragraph" w:styleId="TOC1">
    <w:name w:val="toc 1"/>
    <w:basedOn w:val="Normal"/>
    <w:next w:val="Normal"/>
    <w:autoRedefine/>
    <w:uiPriority w:val="39"/>
    <w:unhideWhenUsed/>
    <w:qFormat/>
    <w:rsid w:val="009604B2"/>
    <w:pPr>
      <w:tabs>
        <w:tab w:val="left" w:pos="440"/>
        <w:tab w:val="right" w:leader="dot" w:pos="9350"/>
      </w:tabs>
      <w:spacing w:after="0"/>
    </w:pPr>
    <w:rPr>
      <w:sz w:val="20"/>
    </w:rPr>
  </w:style>
  <w:style w:type="character" w:styleId="Hyperlink">
    <w:name w:val="Hyperlink"/>
    <w:basedOn w:val="DefaultParagraphFont"/>
    <w:uiPriority w:val="99"/>
    <w:unhideWhenUsed/>
    <w:rsid w:val="00F32A56"/>
    <w:rPr>
      <w:color w:val="0563C1" w:themeColor="hyperlink"/>
      <w:u w:val="single"/>
    </w:rPr>
  </w:style>
  <w:style w:type="paragraph" w:styleId="Title">
    <w:name w:val="Title"/>
    <w:basedOn w:val="Normal"/>
    <w:next w:val="Normal"/>
    <w:link w:val="TitleChar"/>
    <w:uiPriority w:val="10"/>
    <w:qFormat/>
    <w:rsid w:val="00301F95"/>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01F95"/>
    <w:rPr>
      <w:rFonts w:asciiTheme="majorHAnsi" w:eastAsiaTheme="majorEastAsia" w:hAnsiTheme="majorHAnsi" w:cstheme="majorBidi"/>
      <w:spacing w:val="-10"/>
      <w:kern w:val="28"/>
      <w:sz w:val="56"/>
      <w:szCs w:val="56"/>
    </w:rPr>
  </w:style>
  <w:style w:type="paragraph" w:styleId="ListParagraph">
    <w:name w:val="List Paragraph"/>
    <w:aliases w:val="Bullet EY,Bullet,List Paragraph2,List not in Table,Numbering,ERP-List Paragraph,List Paragraph11,Paragraph,List Paragraph1,List Paragraph21,Lentele,Table of contents numbered,Sąrašo pastraipa1,List Paragraph Red,Sąrašo pastraipa"/>
    <w:basedOn w:val="Normal"/>
    <w:link w:val="ListParagraphChar"/>
    <w:uiPriority w:val="34"/>
    <w:qFormat/>
    <w:rsid w:val="00301F95"/>
    <w:pPr>
      <w:ind w:left="720"/>
      <w:contextualSpacing/>
    </w:pPr>
  </w:style>
  <w:style w:type="character" w:customStyle="1" w:styleId="Heading3Char">
    <w:name w:val="Heading 3 Char"/>
    <w:basedOn w:val="DefaultParagraphFont"/>
    <w:link w:val="Heading3"/>
    <w:uiPriority w:val="9"/>
    <w:rsid w:val="009F2286"/>
    <w:rPr>
      <w:rFonts w:ascii="Open Sans" w:eastAsiaTheme="majorEastAsia" w:hAnsi="Open Sans" w:cstheme="majorBidi"/>
      <w:color w:val="2F5496" w:themeColor="accent1" w:themeShade="BF"/>
      <w:sz w:val="28"/>
      <w:szCs w:val="24"/>
    </w:rPr>
  </w:style>
  <w:style w:type="paragraph" w:styleId="CommentText">
    <w:name w:val="annotation text"/>
    <w:basedOn w:val="Normal"/>
    <w:link w:val="CommentTextChar"/>
    <w:uiPriority w:val="99"/>
    <w:unhideWhenUsed/>
    <w:pPr>
      <w:spacing w:line="240" w:lineRule="auto"/>
    </w:pPr>
    <w:rPr>
      <w:sz w:val="20"/>
      <w:szCs w:val="20"/>
    </w:rPr>
  </w:style>
  <w:style w:type="character" w:customStyle="1" w:styleId="CommentTextChar">
    <w:name w:val="Comment Text Char"/>
    <w:basedOn w:val="DefaultParagraphFont"/>
    <w:link w:val="CommentText"/>
    <w:uiPriority w:val="99"/>
    <w:rPr>
      <w:sz w:val="20"/>
      <w:szCs w:val="20"/>
    </w:rPr>
  </w:style>
  <w:style w:type="character" w:styleId="CommentReference">
    <w:name w:val="annotation reference"/>
    <w:basedOn w:val="DefaultParagraphFont"/>
    <w:uiPriority w:val="99"/>
    <w:semiHidden/>
    <w:unhideWhenUsed/>
    <w:rPr>
      <w:sz w:val="16"/>
      <w:szCs w:val="16"/>
    </w:rPr>
  </w:style>
  <w:style w:type="paragraph" w:styleId="CommentSubject">
    <w:name w:val="annotation subject"/>
    <w:basedOn w:val="CommentText"/>
    <w:next w:val="CommentText"/>
    <w:link w:val="CommentSubjectChar"/>
    <w:uiPriority w:val="99"/>
    <w:semiHidden/>
    <w:unhideWhenUsed/>
    <w:rsid w:val="00940226"/>
    <w:rPr>
      <w:b/>
      <w:bCs/>
    </w:rPr>
  </w:style>
  <w:style w:type="character" w:customStyle="1" w:styleId="CommentSubjectChar">
    <w:name w:val="Comment Subject Char"/>
    <w:basedOn w:val="CommentTextChar"/>
    <w:link w:val="CommentSubject"/>
    <w:uiPriority w:val="99"/>
    <w:semiHidden/>
    <w:rsid w:val="00940226"/>
    <w:rPr>
      <w:b/>
      <w:bCs/>
      <w:sz w:val="20"/>
      <w:szCs w:val="20"/>
    </w:rPr>
  </w:style>
  <w:style w:type="character" w:customStyle="1" w:styleId="Heading2Char">
    <w:name w:val="Heading 2 Char"/>
    <w:basedOn w:val="DefaultParagraphFont"/>
    <w:link w:val="Heading2"/>
    <w:uiPriority w:val="9"/>
    <w:rsid w:val="009F2286"/>
    <w:rPr>
      <w:rFonts w:ascii="Open Sans" w:eastAsia="Perpetua" w:hAnsi="Open Sans" w:cs="Tahoma"/>
      <w:color w:val="2F5496" w:themeColor="accent1" w:themeShade="BF"/>
      <w:sz w:val="32"/>
      <w:szCs w:val="20"/>
      <w:lang w:eastAsia="lt-LT"/>
    </w:rPr>
  </w:style>
  <w:style w:type="character" w:customStyle="1" w:styleId="Heading4Char">
    <w:name w:val="Heading 4 Char"/>
    <w:basedOn w:val="DefaultParagraphFont"/>
    <w:link w:val="Heading4"/>
    <w:uiPriority w:val="9"/>
    <w:rsid w:val="009F2286"/>
    <w:rPr>
      <w:rFonts w:ascii="Open Sans" w:eastAsia="Perpetua" w:hAnsi="Open Sans" w:cs="Tahoma"/>
      <w:bCs/>
      <w:iCs/>
      <w:color w:val="2F5496" w:themeColor="accent1" w:themeShade="BF"/>
      <w:sz w:val="24"/>
      <w:szCs w:val="20"/>
      <w:lang w:eastAsia="lt-LT"/>
    </w:rPr>
  </w:style>
  <w:style w:type="character" w:customStyle="1" w:styleId="Heading5Char">
    <w:name w:val="Heading 5 Char"/>
    <w:basedOn w:val="DefaultParagraphFont"/>
    <w:link w:val="Heading5"/>
    <w:uiPriority w:val="9"/>
    <w:rsid w:val="0070448A"/>
    <w:rPr>
      <w:rFonts w:ascii="Open Sans" w:eastAsia="Perpetua" w:hAnsi="Open Sans" w:cs="Tahoma"/>
      <w:color w:val="44546A" w:themeColor="text2"/>
      <w:szCs w:val="20"/>
      <w:lang w:eastAsia="lt-LT"/>
    </w:rPr>
  </w:style>
  <w:style w:type="character" w:customStyle="1" w:styleId="Heading6Char">
    <w:name w:val="Heading 6 Char"/>
    <w:basedOn w:val="DefaultParagraphFont"/>
    <w:link w:val="Heading6"/>
    <w:uiPriority w:val="9"/>
    <w:semiHidden/>
    <w:rsid w:val="0070448A"/>
    <w:rPr>
      <w:rFonts w:ascii="Open Sans" w:eastAsia="Times New Roman" w:hAnsi="Open Sans" w:cs="Times New Roman"/>
      <w:iCs/>
      <w:color w:val="243F60"/>
      <w:sz w:val="20"/>
      <w:lang w:eastAsia="lt-LT"/>
    </w:rPr>
  </w:style>
  <w:style w:type="character" w:customStyle="1" w:styleId="Heading7Char">
    <w:name w:val="Heading 7 Char"/>
    <w:basedOn w:val="DefaultParagraphFont"/>
    <w:link w:val="Heading7"/>
    <w:uiPriority w:val="9"/>
    <w:semiHidden/>
    <w:rsid w:val="0070448A"/>
    <w:rPr>
      <w:rFonts w:ascii="Cambria" w:eastAsia="Times New Roman" w:hAnsi="Cambria" w:cs="Times New Roman"/>
      <w:i/>
      <w:iCs/>
      <w:color w:val="404040"/>
      <w:sz w:val="20"/>
      <w:lang w:eastAsia="lt-LT"/>
    </w:rPr>
  </w:style>
  <w:style w:type="character" w:customStyle="1" w:styleId="Heading8Char">
    <w:name w:val="Heading 8 Char"/>
    <w:basedOn w:val="DefaultParagraphFont"/>
    <w:link w:val="Heading8"/>
    <w:uiPriority w:val="9"/>
    <w:semiHidden/>
    <w:rsid w:val="0070448A"/>
    <w:rPr>
      <w:rFonts w:ascii="Cambria" w:eastAsia="Times New Roman" w:hAnsi="Cambria" w:cs="Times New Roman"/>
      <w:color w:val="404040"/>
      <w:sz w:val="20"/>
      <w:szCs w:val="20"/>
      <w:lang w:eastAsia="lt-LT"/>
    </w:rPr>
  </w:style>
  <w:style w:type="character" w:customStyle="1" w:styleId="Heading9Char">
    <w:name w:val="Heading 9 Char"/>
    <w:basedOn w:val="DefaultParagraphFont"/>
    <w:link w:val="Heading9"/>
    <w:uiPriority w:val="9"/>
    <w:semiHidden/>
    <w:rsid w:val="0070448A"/>
    <w:rPr>
      <w:rFonts w:ascii="Cambria" w:eastAsia="Times New Roman" w:hAnsi="Cambria" w:cs="Times New Roman"/>
      <w:i/>
      <w:iCs/>
      <w:color w:val="404040"/>
      <w:sz w:val="20"/>
      <w:szCs w:val="20"/>
      <w:lang w:eastAsia="lt-LT"/>
    </w:rPr>
  </w:style>
  <w:style w:type="table" w:customStyle="1" w:styleId="IKtablestyle">
    <w:name w:val="IK table style"/>
    <w:basedOn w:val="TableNormal"/>
    <w:uiPriority w:val="99"/>
    <w:rsid w:val="0070448A"/>
    <w:pPr>
      <w:spacing w:after="0" w:line="240" w:lineRule="auto"/>
    </w:pPr>
    <w:rPr>
      <w:rFonts w:ascii="Open Sans" w:hAnsi="Open Sans"/>
      <w:sz w:val="18"/>
    </w:rPr>
    <w:tblPr>
      <w:tblStyleRowBandSize w:val="1"/>
      <w:tblStyleColBandSize w:val="1"/>
    </w:tblPr>
    <w:tcPr>
      <w:shd w:val="clear" w:color="auto" w:fill="D9D9D9" w:themeFill="background1" w:themeFillShade="D9"/>
    </w:tcPr>
    <w:tblStylePr w:type="firstRow">
      <w:pPr>
        <w:wordWrap/>
        <w:jc w:val="center"/>
      </w:pPr>
      <w:rPr>
        <w:rFonts w:ascii="@Yu Gothic Medium" w:hAnsi="@Yu Gothic Medium"/>
        <w:b w:val="0"/>
        <w:color w:val="FFFFFF" w:themeColor="background1"/>
        <w:sz w:val="18"/>
      </w:rPr>
      <w:tblPr/>
      <w:trPr>
        <w:tblHeader/>
      </w:trPr>
      <w:tcPr>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cBorders>
        <w:shd w:val="clear" w:color="auto" w:fill="BFBFBF" w:themeFill="background1" w:themeFillShade="BF"/>
      </w:tcPr>
    </w:tblStylePr>
    <w:tblStylePr w:type="lastRow">
      <w:rPr>
        <w:rFonts w:ascii="@Yu Gothic Medium" w:hAnsi="@Yu Gothic Medium"/>
        <w:i/>
        <w:sz w:val="18"/>
      </w:rPr>
      <w:tblPr/>
      <w:tcPr>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cBorders>
        <w:shd w:val="clear" w:color="auto" w:fill="auto"/>
      </w:tcPr>
    </w:tblStylePr>
    <w:tblStylePr w:type="firstCol">
      <w:rPr>
        <w:rFonts w:ascii="@Yu Gothic Medium" w:hAnsi="@Yu Gothic Medium"/>
        <w:b w:val="0"/>
        <w:sz w:val="18"/>
      </w:rPr>
      <w:tblPr/>
      <w:tcPr>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cBorders>
        <w:shd w:val="clear" w:color="auto" w:fill="auto"/>
      </w:tcPr>
    </w:tblStylePr>
    <w:tblStylePr w:type="lastCol">
      <w:rPr>
        <w:rFonts w:ascii="@Yu Gothic Medium" w:hAnsi="@Yu Gothic Medium"/>
        <w:sz w:val="18"/>
      </w:rPr>
      <w:tblPr/>
      <w:tcPr>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cBorders>
        <w:shd w:val="clear" w:color="auto" w:fill="auto"/>
      </w:tcPr>
    </w:tblStylePr>
    <w:tblStylePr w:type="band1Vert">
      <w:rPr>
        <w:rFonts w:ascii="@Yu Gothic Medium" w:hAnsi="@Yu Gothic Medium"/>
        <w:sz w:val="18"/>
      </w:rPr>
      <w:tblPr/>
      <w:tcPr>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cBorders>
        <w:shd w:val="clear" w:color="auto" w:fill="auto"/>
      </w:tcPr>
    </w:tblStylePr>
    <w:tblStylePr w:type="band2Vert">
      <w:rPr>
        <w:rFonts w:ascii="@Yu Gothic Medium" w:hAnsi="@Yu Gothic Medium"/>
        <w:sz w:val="18"/>
      </w:rPr>
      <w:tblPr/>
      <w:tcPr>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cBorders>
        <w:shd w:val="clear" w:color="auto" w:fill="auto"/>
      </w:tcPr>
    </w:tblStylePr>
    <w:tblStylePr w:type="band1Horz">
      <w:rPr>
        <w:rFonts w:ascii="@Yu Gothic Medium" w:hAnsi="@Yu Gothic Medium"/>
        <w:color w:val="auto"/>
        <w:sz w:val="18"/>
      </w:rPr>
      <w:tblPr/>
      <w:tcPr>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cBorders>
        <w:shd w:val="clear" w:color="auto" w:fill="F6F7F9"/>
      </w:tcPr>
    </w:tblStylePr>
    <w:tblStylePr w:type="band2Horz">
      <w:rPr>
        <w:rFonts w:ascii="@Yu Gothic Medium" w:hAnsi="@Yu Gothic Medium"/>
        <w:sz w:val="18"/>
      </w:rPr>
      <w:tblPr/>
      <w:tcPr>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cBorders>
        <w:shd w:val="clear" w:color="auto" w:fill="auto"/>
      </w:tcPr>
    </w:tblStylePr>
    <w:tblStylePr w:type="neCell">
      <w:rPr>
        <w:rFonts w:ascii="@Yu Gothic Medium" w:hAnsi="@Yu Gothic Medium"/>
        <w:sz w:val="18"/>
      </w:rPr>
      <w:tblPr/>
      <w:tcPr>
        <w:shd w:val="clear" w:color="auto" w:fill="BFBFBF" w:themeFill="background1" w:themeFillShade="BF"/>
      </w:tcPr>
    </w:tblStylePr>
    <w:tblStylePr w:type="nwCell">
      <w:rPr>
        <w:rFonts w:ascii="@Yu Gothic Medium" w:hAnsi="@Yu Gothic Medium"/>
        <w:sz w:val="18"/>
      </w:rPr>
      <w:tblPr/>
      <w:tcPr>
        <w:shd w:val="clear" w:color="auto" w:fill="BFBFBF" w:themeFill="background1" w:themeFillShade="BF"/>
      </w:tcPr>
    </w:tblStylePr>
    <w:tblStylePr w:type="seCell">
      <w:rPr>
        <w:rFonts w:ascii="@Yu Gothic Medium" w:hAnsi="@Yu Gothic Medium"/>
        <w:sz w:val="18"/>
      </w:rPr>
      <w:tblPr/>
      <w:tcPr>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cBorders>
        <w:shd w:val="clear" w:color="auto" w:fill="auto"/>
      </w:tcPr>
    </w:tblStylePr>
    <w:tblStylePr w:type="swCell">
      <w:rPr>
        <w:rFonts w:ascii="@Yu Gothic Medium" w:hAnsi="@Yu Gothic Medium"/>
        <w:sz w:val="18"/>
      </w:rPr>
      <w:tblPr/>
      <w:tcPr>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cBorders>
        <w:shd w:val="clear" w:color="auto" w:fill="auto"/>
      </w:tcPr>
    </w:tblStylePr>
  </w:style>
  <w:style w:type="character" w:customStyle="1" w:styleId="ListParagraphChar">
    <w:name w:val="List Paragraph Char"/>
    <w:aliases w:val="Bullet EY Char,Bullet Char,List Paragraph2 Char,List not in Table Char,Numbering Char,ERP-List Paragraph Char,List Paragraph11 Char,Paragraph Char,List Paragraph1 Char,List Paragraph21 Char,Lentele Char,Sąrašo pastraipa1 Char"/>
    <w:link w:val="ListParagraph"/>
    <w:uiPriority w:val="34"/>
    <w:qFormat/>
    <w:locked/>
    <w:rsid w:val="0070448A"/>
  </w:style>
  <w:style w:type="character" w:styleId="UnresolvedMention">
    <w:name w:val="Unresolved Mention"/>
    <w:basedOn w:val="DefaultParagraphFont"/>
    <w:uiPriority w:val="99"/>
    <w:semiHidden/>
    <w:unhideWhenUsed/>
    <w:rsid w:val="0070448A"/>
    <w:rPr>
      <w:color w:val="808080"/>
      <w:shd w:val="clear" w:color="auto" w:fill="E6E6E6"/>
    </w:rPr>
  </w:style>
  <w:style w:type="character" w:styleId="Strong">
    <w:name w:val="Strong"/>
    <w:basedOn w:val="DefaultParagraphFont"/>
    <w:uiPriority w:val="22"/>
    <w:qFormat/>
    <w:rsid w:val="0070448A"/>
    <w:rPr>
      <w:b/>
      <w:bCs/>
    </w:rPr>
  </w:style>
  <w:style w:type="paragraph" w:styleId="Header">
    <w:name w:val="header"/>
    <w:basedOn w:val="Normal"/>
    <w:link w:val="HeaderChar"/>
    <w:unhideWhenUsed/>
    <w:rsid w:val="0070448A"/>
    <w:pPr>
      <w:tabs>
        <w:tab w:val="center" w:pos="4513"/>
        <w:tab w:val="right" w:pos="9026"/>
      </w:tabs>
      <w:spacing w:after="0" w:line="240" w:lineRule="auto"/>
      <w:jc w:val="both"/>
    </w:pPr>
    <w:rPr>
      <w:sz w:val="20"/>
    </w:rPr>
  </w:style>
  <w:style w:type="character" w:customStyle="1" w:styleId="HeaderChar">
    <w:name w:val="Header Char"/>
    <w:basedOn w:val="DefaultParagraphFont"/>
    <w:link w:val="Header"/>
    <w:rsid w:val="0070448A"/>
    <w:rPr>
      <w:rFonts w:ascii="Open Sans" w:hAnsi="Open Sans"/>
      <w:sz w:val="20"/>
    </w:rPr>
  </w:style>
  <w:style w:type="paragraph" w:styleId="Footer">
    <w:name w:val="footer"/>
    <w:basedOn w:val="Normal"/>
    <w:link w:val="FooterChar"/>
    <w:uiPriority w:val="99"/>
    <w:unhideWhenUsed/>
    <w:rsid w:val="0070448A"/>
    <w:pPr>
      <w:tabs>
        <w:tab w:val="center" w:pos="4513"/>
        <w:tab w:val="right" w:pos="9026"/>
      </w:tabs>
      <w:spacing w:after="0" w:line="240" w:lineRule="auto"/>
      <w:jc w:val="both"/>
    </w:pPr>
    <w:rPr>
      <w:sz w:val="20"/>
    </w:rPr>
  </w:style>
  <w:style w:type="character" w:customStyle="1" w:styleId="FooterChar">
    <w:name w:val="Footer Char"/>
    <w:basedOn w:val="DefaultParagraphFont"/>
    <w:link w:val="Footer"/>
    <w:uiPriority w:val="99"/>
    <w:rsid w:val="0070448A"/>
    <w:rPr>
      <w:rFonts w:ascii="Open Sans" w:hAnsi="Open Sans"/>
      <w:sz w:val="20"/>
    </w:rPr>
  </w:style>
  <w:style w:type="paragraph" w:customStyle="1" w:styleId="BodyContent">
    <w:name w:val="Body Content"/>
    <w:basedOn w:val="Normal"/>
    <w:qFormat/>
    <w:rsid w:val="00FC7A44"/>
    <w:pPr>
      <w:spacing w:line="360" w:lineRule="auto"/>
      <w:jc w:val="both"/>
    </w:pPr>
    <w:rPr>
      <w:rFonts w:eastAsia="Perpetua" w:cs="Times New Roman"/>
      <w:color w:val="000000"/>
      <w:sz w:val="20"/>
      <w:szCs w:val="24"/>
      <w:lang w:eastAsia="lt-LT"/>
    </w:rPr>
  </w:style>
  <w:style w:type="paragraph" w:styleId="Caption">
    <w:name w:val="caption"/>
    <w:basedOn w:val="Normal"/>
    <w:next w:val="Normal"/>
    <w:link w:val="CaptionChar"/>
    <w:unhideWhenUsed/>
    <w:qFormat/>
    <w:rsid w:val="0070448A"/>
    <w:pPr>
      <w:spacing w:after="120" w:line="240" w:lineRule="auto"/>
      <w:jc w:val="both"/>
    </w:pPr>
    <w:rPr>
      <w:rFonts w:eastAsia="Times New Roman" w:cs="Times New Roman"/>
      <w:bCs/>
      <w:sz w:val="20"/>
      <w:szCs w:val="20"/>
      <w:lang w:eastAsia="lt-LT"/>
    </w:rPr>
  </w:style>
  <w:style w:type="paragraph" w:customStyle="1" w:styleId="Lenetele">
    <w:name w:val="Lenetele"/>
    <w:basedOn w:val="Normal"/>
    <w:next w:val="Normal"/>
    <w:link w:val="LeneteleChar"/>
    <w:rsid w:val="0070448A"/>
    <w:pPr>
      <w:suppressAutoHyphens/>
      <w:spacing w:after="0" w:line="240" w:lineRule="auto"/>
      <w:jc w:val="both"/>
    </w:pPr>
    <w:rPr>
      <w:rFonts w:eastAsia="Times New Roman" w:cs="Times New Roman"/>
      <w:sz w:val="20"/>
      <w:szCs w:val="20"/>
      <w:lang w:eastAsia="lt-LT"/>
    </w:rPr>
  </w:style>
  <w:style w:type="paragraph" w:styleId="TOC2">
    <w:name w:val="toc 2"/>
    <w:basedOn w:val="Normal"/>
    <w:next w:val="Normal"/>
    <w:autoRedefine/>
    <w:uiPriority w:val="39"/>
    <w:unhideWhenUsed/>
    <w:qFormat/>
    <w:rsid w:val="00D57113"/>
    <w:pPr>
      <w:tabs>
        <w:tab w:val="left" w:pos="880"/>
        <w:tab w:val="right" w:leader="dot" w:pos="9350"/>
      </w:tabs>
      <w:spacing w:after="0"/>
      <w:ind w:left="221"/>
      <w:jc w:val="both"/>
    </w:pPr>
    <w:rPr>
      <w:rFonts w:eastAsia="Times New Roman" w:cs="Times New Roman"/>
      <w:color w:val="000000" w:themeColor="text1"/>
      <w:sz w:val="20"/>
      <w:szCs w:val="24"/>
      <w:lang w:eastAsia="lt-LT"/>
    </w:rPr>
  </w:style>
  <w:style w:type="character" w:customStyle="1" w:styleId="LeneteleChar">
    <w:name w:val="Lenetele Char"/>
    <w:basedOn w:val="DefaultParagraphFont"/>
    <w:link w:val="Lenetele"/>
    <w:rsid w:val="0070448A"/>
    <w:rPr>
      <w:rFonts w:ascii="Open Sans" w:eastAsia="Times New Roman" w:hAnsi="Open Sans" w:cs="Times New Roman"/>
      <w:sz w:val="20"/>
      <w:szCs w:val="20"/>
      <w:lang w:eastAsia="lt-LT"/>
    </w:rPr>
  </w:style>
  <w:style w:type="character" w:customStyle="1" w:styleId="CaptionChar">
    <w:name w:val="Caption Char"/>
    <w:basedOn w:val="DefaultParagraphFont"/>
    <w:link w:val="Caption"/>
    <w:qFormat/>
    <w:rsid w:val="0070448A"/>
    <w:rPr>
      <w:rFonts w:ascii="Open Sans" w:eastAsia="Times New Roman" w:hAnsi="Open Sans" w:cs="Times New Roman"/>
      <w:bCs/>
      <w:sz w:val="20"/>
      <w:szCs w:val="20"/>
      <w:lang w:eastAsia="lt-LT"/>
    </w:rPr>
  </w:style>
  <w:style w:type="paragraph" w:styleId="BalloonText">
    <w:name w:val="Balloon Text"/>
    <w:basedOn w:val="Normal"/>
    <w:link w:val="BalloonTextChar"/>
    <w:uiPriority w:val="99"/>
    <w:semiHidden/>
    <w:unhideWhenUsed/>
    <w:rsid w:val="0070448A"/>
    <w:pPr>
      <w:spacing w:after="0" w:line="240" w:lineRule="auto"/>
      <w:jc w:val="both"/>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0448A"/>
    <w:rPr>
      <w:rFonts w:ascii="Segoe UI" w:hAnsi="Segoe UI" w:cs="Segoe UI"/>
      <w:sz w:val="18"/>
      <w:szCs w:val="18"/>
    </w:rPr>
  </w:style>
  <w:style w:type="paragraph" w:styleId="NoSpacing">
    <w:name w:val="No Spacing"/>
    <w:uiPriority w:val="1"/>
    <w:qFormat/>
    <w:rsid w:val="0070448A"/>
    <w:pPr>
      <w:spacing w:after="0" w:line="240" w:lineRule="auto"/>
    </w:pPr>
    <w:rPr>
      <w:rFonts w:ascii="Open Sans" w:hAnsi="Open Sans"/>
      <w:sz w:val="20"/>
    </w:rPr>
  </w:style>
  <w:style w:type="paragraph" w:customStyle="1" w:styleId="Default">
    <w:name w:val="Default"/>
    <w:rsid w:val="0070448A"/>
    <w:pPr>
      <w:autoSpaceDE w:val="0"/>
      <w:autoSpaceDN w:val="0"/>
      <w:adjustRightInd w:val="0"/>
      <w:spacing w:after="0" w:line="240" w:lineRule="auto"/>
    </w:pPr>
    <w:rPr>
      <w:rFonts w:ascii="Segoe UI" w:hAnsi="Segoe UI" w:cs="Segoe UI"/>
      <w:color w:val="000000"/>
      <w:sz w:val="24"/>
      <w:szCs w:val="24"/>
    </w:rPr>
  </w:style>
  <w:style w:type="character" w:styleId="FollowedHyperlink">
    <w:name w:val="FollowedHyperlink"/>
    <w:basedOn w:val="DefaultParagraphFont"/>
    <w:uiPriority w:val="99"/>
    <w:semiHidden/>
    <w:unhideWhenUsed/>
    <w:rsid w:val="0070448A"/>
    <w:rPr>
      <w:color w:val="954F72" w:themeColor="followedHyperlink"/>
      <w:u w:val="single"/>
    </w:rPr>
  </w:style>
  <w:style w:type="paragraph" w:styleId="Revision">
    <w:name w:val="Revision"/>
    <w:hidden/>
    <w:uiPriority w:val="99"/>
    <w:semiHidden/>
    <w:rsid w:val="0070448A"/>
    <w:pPr>
      <w:spacing w:after="0" w:line="240" w:lineRule="auto"/>
    </w:pPr>
    <w:rPr>
      <w:rFonts w:ascii="Open Sans" w:hAnsi="Open Sans"/>
      <w:sz w:val="20"/>
    </w:rPr>
  </w:style>
  <w:style w:type="paragraph" w:styleId="TOC3">
    <w:name w:val="toc 3"/>
    <w:basedOn w:val="Normal"/>
    <w:next w:val="Normal"/>
    <w:autoRedefine/>
    <w:uiPriority w:val="39"/>
    <w:unhideWhenUsed/>
    <w:rsid w:val="00D57113"/>
    <w:pPr>
      <w:tabs>
        <w:tab w:val="left" w:pos="1320"/>
        <w:tab w:val="right" w:leader="dot" w:pos="9350"/>
      </w:tabs>
      <w:spacing w:after="0"/>
      <w:ind w:left="442"/>
    </w:pPr>
    <w:rPr>
      <w:sz w:val="20"/>
    </w:rPr>
  </w:style>
  <w:style w:type="paragraph" w:styleId="List">
    <w:name w:val="List"/>
    <w:basedOn w:val="Normal"/>
    <w:uiPriority w:val="99"/>
    <w:semiHidden/>
    <w:unhideWhenUsed/>
    <w:rsid w:val="00B07CCB"/>
    <w:pPr>
      <w:overflowPunct w:val="0"/>
      <w:autoSpaceDE w:val="0"/>
      <w:autoSpaceDN w:val="0"/>
      <w:spacing w:after="0" w:line="240" w:lineRule="auto"/>
      <w:ind w:left="360" w:hanging="360"/>
      <w:jc w:val="both"/>
    </w:pPr>
    <w:rPr>
      <w:rFonts w:ascii="Times New Roman" w:hAnsi="Times New Roman" w:cs="Times New Roman"/>
      <w:sz w:val="24"/>
      <w:szCs w:val="24"/>
    </w:rPr>
  </w:style>
  <w:style w:type="paragraph" w:customStyle="1" w:styleId="Style2">
    <w:name w:val="Style2"/>
    <w:basedOn w:val="Normal"/>
    <w:rsid w:val="00B07CCB"/>
    <w:pPr>
      <w:autoSpaceDE w:val="0"/>
      <w:autoSpaceDN w:val="0"/>
      <w:spacing w:after="0" w:line="240" w:lineRule="auto"/>
      <w:ind w:firstLine="720"/>
    </w:pPr>
    <w:rPr>
      <w:rFonts w:ascii="Arial" w:hAnsi="Arial" w:cs="Arial"/>
      <w:sz w:val="20"/>
      <w:szCs w:val="20"/>
      <w:lang w:eastAsia="lt-LT"/>
    </w:rPr>
  </w:style>
  <w:style w:type="paragraph" w:customStyle="1" w:styleId="Standard">
    <w:name w:val="Standard"/>
    <w:rsid w:val="004D264B"/>
    <w:pPr>
      <w:suppressAutoHyphens/>
      <w:autoSpaceDN w:val="0"/>
      <w:spacing w:after="0" w:line="360" w:lineRule="auto"/>
      <w:jc w:val="both"/>
      <w:textAlignment w:val="baseline"/>
    </w:pPr>
    <w:rPr>
      <w:rFonts w:ascii="Open Sans" w:eastAsia="Open Sans" w:hAnsi="Open Sans" w:cs="Open Sans"/>
      <w:lang w:eastAsia="lt-LT"/>
    </w:rPr>
  </w:style>
  <w:style w:type="table" w:styleId="TableGridLight">
    <w:name w:val="Grid Table Light"/>
    <w:basedOn w:val="TableNormal"/>
    <w:uiPriority w:val="40"/>
    <w:rsid w:val="00C25738"/>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TOC4">
    <w:name w:val="toc 4"/>
    <w:basedOn w:val="Normal"/>
    <w:next w:val="Normal"/>
    <w:autoRedefine/>
    <w:uiPriority w:val="39"/>
    <w:unhideWhenUsed/>
    <w:rsid w:val="00F60C99"/>
    <w:pPr>
      <w:spacing w:after="100"/>
      <w:ind w:left="660"/>
    </w:pPr>
    <w:rPr>
      <w:rFonts w:eastAsiaTheme="minorEastAsia"/>
      <w:lang w:eastAsia="lt-LT"/>
    </w:rPr>
  </w:style>
  <w:style w:type="paragraph" w:styleId="TOC5">
    <w:name w:val="toc 5"/>
    <w:basedOn w:val="Normal"/>
    <w:next w:val="Normal"/>
    <w:autoRedefine/>
    <w:uiPriority w:val="39"/>
    <w:unhideWhenUsed/>
    <w:rsid w:val="00F60C99"/>
    <w:pPr>
      <w:spacing w:after="100"/>
      <w:ind w:left="880"/>
    </w:pPr>
    <w:rPr>
      <w:rFonts w:eastAsiaTheme="minorEastAsia"/>
      <w:lang w:eastAsia="lt-LT"/>
    </w:rPr>
  </w:style>
  <w:style w:type="paragraph" w:styleId="TOC6">
    <w:name w:val="toc 6"/>
    <w:basedOn w:val="Normal"/>
    <w:next w:val="Normal"/>
    <w:autoRedefine/>
    <w:uiPriority w:val="39"/>
    <w:unhideWhenUsed/>
    <w:rsid w:val="00F60C99"/>
    <w:pPr>
      <w:spacing w:after="100"/>
      <w:ind w:left="1100"/>
    </w:pPr>
    <w:rPr>
      <w:rFonts w:eastAsiaTheme="minorEastAsia"/>
      <w:lang w:eastAsia="lt-LT"/>
    </w:rPr>
  </w:style>
  <w:style w:type="paragraph" w:styleId="TOC7">
    <w:name w:val="toc 7"/>
    <w:basedOn w:val="Normal"/>
    <w:next w:val="Normal"/>
    <w:autoRedefine/>
    <w:uiPriority w:val="39"/>
    <w:unhideWhenUsed/>
    <w:rsid w:val="00F60C99"/>
    <w:pPr>
      <w:spacing w:after="100"/>
      <w:ind w:left="1320"/>
    </w:pPr>
    <w:rPr>
      <w:rFonts w:eastAsiaTheme="minorEastAsia"/>
      <w:lang w:eastAsia="lt-LT"/>
    </w:rPr>
  </w:style>
  <w:style w:type="paragraph" w:styleId="TOC8">
    <w:name w:val="toc 8"/>
    <w:basedOn w:val="Normal"/>
    <w:next w:val="Normal"/>
    <w:autoRedefine/>
    <w:uiPriority w:val="39"/>
    <w:unhideWhenUsed/>
    <w:rsid w:val="00F60C99"/>
    <w:pPr>
      <w:spacing w:after="100"/>
      <w:ind w:left="1540"/>
    </w:pPr>
    <w:rPr>
      <w:rFonts w:eastAsiaTheme="minorEastAsia"/>
      <w:lang w:eastAsia="lt-LT"/>
    </w:rPr>
  </w:style>
  <w:style w:type="paragraph" w:styleId="TOC9">
    <w:name w:val="toc 9"/>
    <w:basedOn w:val="Normal"/>
    <w:next w:val="Normal"/>
    <w:autoRedefine/>
    <w:uiPriority w:val="39"/>
    <w:unhideWhenUsed/>
    <w:rsid w:val="00F60C99"/>
    <w:pPr>
      <w:spacing w:after="100"/>
      <w:ind w:left="1760"/>
    </w:pPr>
    <w:rPr>
      <w:rFonts w:eastAsiaTheme="minorEastAsia"/>
      <w:lang w:eastAsia="lt-LT"/>
    </w:rPr>
  </w:style>
  <w:style w:type="numbering" w:customStyle="1" w:styleId="IKstilius">
    <w:name w:val="IK stilius"/>
    <w:uiPriority w:val="99"/>
    <w:rsid w:val="006C656E"/>
    <w:pPr>
      <w:numPr>
        <w:numId w:val="29"/>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6518116">
      <w:bodyDiv w:val="1"/>
      <w:marLeft w:val="0"/>
      <w:marRight w:val="0"/>
      <w:marTop w:val="0"/>
      <w:marBottom w:val="0"/>
      <w:divBdr>
        <w:top w:val="none" w:sz="0" w:space="0" w:color="auto"/>
        <w:left w:val="none" w:sz="0" w:space="0" w:color="auto"/>
        <w:bottom w:val="none" w:sz="0" w:space="0" w:color="auto"/>
        <w:right w:val="none" w:sz="0" w:space="0" w:color="auto"/>
      </w:divBdr>
    </w:div>
    <w:div w:id="108399606">
      <w:bodyDiv w:val="1"/>
      <w:marLeft w:val="0"/>
      <w:marRight w:val="0"/>
      <w:marTop w:val="0"/>
      <w:marBottom w:val="0"/>
      <w:divBdr>
        <w:top w:val="none" w:sz="0" w:space="0" w:color="auto"/>
        <w:left w:val="none" w:sz="0" w:space="0" w:color="auto"/>
        <w:bottom w:val="none" w:sz="0" w:space="0" w:color="auto"/>
        <w:right w:val="none" w:sz="0" w:space="0" w:color="auto"/>
      </w:divBdr>
    </w:div>
    <w:div w:id="218906176">
      <w:bodyDiv w:val="1"/>
      <w:marLeft w:val="0"/>
      <w:marRight w:val="0"/>
      <w:marTop w:val="0"/>
      <w:marBottom w:val="0"/>
      <w:divBdr>
        <w:top w:val="none" w:sz="0" w:space="0" w:color="auto"/>
        <w:left w:val="none" w:sz="0" w:space="0" w:color="auto"/>
        <w:bottom w:val="none" w:sz="0" w:space="0" w:color="auto"/>
        <w:right w:val="none" w:sz="0" w:space="0" w:color="auto"/>
      </w:divBdr>
    </w:div>
    <w:div w:id="271014117">
      <w:bodyDiv w:val="1"/>
      <w:marLeft w:val="0"/>
      <w:marRight w:val="0"/>
      <w:marTop w:val="0"/>
      <w:marBottom w:val="0"/>
      <w:divBdr>
        <w:top w:val="none" w:sz="0" w:space="0" w:color="auto"/>
        <w:left w:val="none" w:sz="0" w:space="0" w:color="auto"/>
        <w:bottom w:val="none" w:sz="0" w:space="0" w:color="auto"/>
        <w:right w:val="none" w:sz="0" w:space="0" w:color="auto"/>
      </w:divBdr>
    </w:div>
    <w:div w:id="278490029">
      <w:bodyDiv w:val="1"/>
      <w:marLeft w:val="0"/>
      <w:marRight w:val="0"/>
      <w:marTop w:val="0"/>
      <w:marBottom w:val="0"/>
      <w:divBdr>
        <w:top w:val="none" w:sz="0" w:space="0" w:color="auto"/>
        <w:left w:val="none" w:sz="0" w:space="0" w:color="auto"/>
        <w:bottom w:val="none" w:sz="0" w:space="0" w:color="auto"/>
        <w:right w:val="none" w:sz="0" w:space="0" w:color="auto"/>
      </w:divBdr>
    </w:div>
    <w:div w:id="460148462">
      <w:bodyDiv w:val="1"/>
      <w:marLeft w:val="0"/>
      <w:marRight w:val="0"/>
      <w:marTop w:val="0"/>
      <w:marBottom w:val="0"/>
      <w:divBdr>
        <w:top w:val="none" w:sz="0" w:space="0" w:color="auto"/>
        <w:left w:val="none" w:sz="0" w:space="0" w:color="auto"/>
        <w:bottom w:val="none" w:sz="0" w:space="0" w:color="auto"/>
        <w:right w:val="none" w:sz="0" w:space="0" w:color="auto"/>
      </w:divBdr>
    </w:div>
    <w:div w:id="1422794477">
      <w:bodyDiv w:val="1"/>
      <w:marLeft w:val="0"/>
      <w:marRight w:val="0"/>
      <w:marTop w:val="0"/>
      <w:marBottom w:val="0"/>
      <w:divBdr>
        <w:top w:val="none" w:sz="0" w:space="0" w:color="auto"/>
        <w:left w:val="none" w:sz="0" w:space="0" w:color="auto"/>
        <w:bottom w:val="none" w:sz="0" w:space="0" w:color="auto"/>
        <w:right w:val="none" w:sz="0" w:space="0" w:color="auto"/>
      </w:divBdr>
    </w:div>
    <w:div w:id="1799490811">
      <w:bodyDiv w:val="1"/>
      <w:marLeft w:val="0"/>
      <w:marRight w:val="0"/>
      <w:marTop w:val="0"/>
      <w:marBottom w:val="0"/>
      <w:divBdr>
        <w:top w:val="none" w:sz="0" w:space="0" w:color="auto"/>
        <w:left w:val="none" w:sz="0" w:space="0" w:color="auto"/>
        <w:bottom w:val="none" w:sz="0" w:space="0" w:color="auto"/>
        <w:right w:val="none" w:sz="0" w:space="0" w:color="auto"/>
      </w:divBdr>
    </w:div>
    <w:div w:id="19959867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3451E9F6D0218D41BA5B97EC25960369" ma:contentTypeVersion="4" ma:contentTypeDescription="Create a new document." ma:contentTypeScope="" ma:versionID="1b99582fafa62848470dac7a3eb8db49">
  <xsd:schema xmlns:xsd="http://www.w3.org/2001/XMLSchema" xmlns:xs="http://www.w3.org/2001/XMLSchema" xmlns:p="http://schemas.microsoft.com/office/2006/metadata/properties" xmlns:ns2="5fe3c670-399c-444d-b9ba-5ff528d14192" targetNamespace="http://schemas.microsoft.com/office/2006/metadata/properties" ma:root="true" ma:fieldsID="c31f2ad9cb5f575b5c99d360e00e109c" ns2:_="">
    <xsd:import namespace="5fe3c670-399c-444d-b9ba-5ff528d14192"/>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fe3c670-399c-444d-b9ba-5ff528d1419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E775837-1123-48AA-8437-67E397ED365E}">
  <ds:schemaRefs>
    <ds:schemaRef ds:uri="http://schemas.microsoft.com/sharepoint/v3/contenttype/forms"/>
  </ds:schemaRefs>
</ds:datastoreItem>
</file>

<file path=customXml/itemProps2.xml><?xml version="1.0" encoding="utf-8"?>
<ds:datastoreItem xmlns:ds="http://schemas.openxmlformats.org/officeDocument/2006/customXml" ds:itemID="{CAB2E56D-1613-43D2-8438-DAF4BCDB2B88}">
  <ds:schemaRefs>
    <ds:schemaRef ds:uri="http://schemas.openxmlformats.org/officeDocument/2006/bibliography"/>
  </ds:schemaRefs>
</ds:datastoreItem>
</file>

<file path=customXml/itemProps3.xml><?xml version="1.0" encoding="utf-8"?>
<ds:datastoreItem xmlns:ds="http://schemas.openxmlformats.org/officeDocument/2006/customXml" ds:itemID="{8A22B72E-95E7-40F4-A5ED-EC8E70E460A3}">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6659FCC8-3719-4524-9D15-A37433C758E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fe3c670-399c-444d-b9ba-5ff528d1419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56</Pages>
  <Words>18474</Words>
  <Characters>105307</Characters>
  <Application>Microsoft Office Word</Application>
  <DocSecurity>0</DocSecurity>
  <Lines>877</Lines>
  <Paragraphs>247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123534</CharactersWithSpaces>
  <SharedDoc>false</SharedDoc>
  <HLinks>
    <vt:vector size="492" baseType="variant">
      <vt:variant>
        <vt:i4>1179701</vt:i4>
      </vt:variant>
      <vt:variant>
        <vt:i4>488</vt:i4>
      </vt:variant>
      <vt:variant>
        <vt:i4>0</vt:i4>
      </vt:variant>
      <vt:variant>
        <vt:i4>5</vt:i4>
      </vt:variant>
      <vt:variant>
        <vt:lpwstr/>
      </vt:variant>
      <vt:variant>
        <vt:lpwstr>_Toc148293501</vt:lpwstr>
      </vt:variant>
      <vt:variant>
        <vt:i4>1179701</vt:i4>
      </vt:variant>
      <vt:variant>
        <vt:i4>482</vt:i4>
      </vt:variant>
      <vt:variant>
        <vt:i4>0</vt:i4>
      </vt:variant>
      <vt:variant>
        <vt:i4>5</vt:i4>
      </vt:variant>
      <vt:variant>
        <vt:lpwstr/>
      </vt:variant>
      <vt:variant>
        <vt:lpwstr>_Toc148293500</vt:lpwstr>
      </vt:variant>
      <vt:variant>
        <vt:i4>1769524</vt:i4>
      </vt:variant>
      <vt:variant>
        <vt:i4>476</vt:i4>
      </vt:variant>
      <vt:variant>
        <vt:i4>0</vt:i4>
      </vt:variant>
      <vt:variant>
        <vt:i4>5</vt:i4>
      </vt:variant>
      <vt:variant>
        <vt:lpwstr/>
      </vt:variant>
      <vt:variant>
        <vt:lpwstr>_Toc148293499</vt:lpwstr>
      </vt:variant>
      <vt:variant>
        <vt:i4>1769524</vt:i4>
      </vt:variant>
      <vt:variant>
        <vt:i4>470</vt:i4>
      </vt:variant>
      <vt:variant>
        <vt:i4>0</vt:i4>
      </vt:variant>
      <vt:variant>
        <vt:i4>5</vt:i4>
      </vt:variant>
      <vt:variant>
        <vt:lpwstr/>
      </vt:variant>
      <vt:variant>
        <vt:lpwstr>_Toc148293498</vt:lpwstr>
      </vt:variant>
      <vt:variant>
        <vt:i4>1769524</vt:i4>
      </vt:variant>
      <vt:variant>
        <vt:i4>464</vt:i4>
      </vt:variant>
      <vt:variant>
        <vt:i4>0</vt:i4>
      </vt:variant>
      <vt:variant>
        <vt:i4>5</vt:i4>
      </vt:variant>
      <vt:variant>
        <vt:lpwstr/>
      </vt:variant>
      <vt:variant>
        <vt:lpwstr>_Toc148293497</vt:lpwstr>
      </vt:variant>
      <vt:variant>
        <vt:i4>1769524</vt:i4>
      </vt:variant>
      <vt:variant>
        <vt:i4>458</vt:i4>
      </vt:variant>
      <vt:variant>
        <vt:i4>0</vt:i4>
      </vt:variant>
      <vt:variant>
        <vt:i4>5</vt:i4>
      </vt:variant>
      <vt:variant>
        <vt:lpwstr/>
      </vt:variant>
      <vt:variant>
        <vt:lpwstr>_Toc148293496</vt:lpwstr>
      </vt:variant>
      <vt:variant>
        <vt:i4>1769524</vt:i4>
      </vt:variant>
      <vt:variant>
        <vt:i4>452</vt:i4>
      </vt:variant>
      <vt:variant>
        <vt:i4>0</vt:i4>
      </vt:variant>
      <vt:variant>
        <vt:i4>5</vt:i4>
      </vt:variant>
      <vt:variant>
        <vt:lpwstr/>
      </vt:variant>
      <vt:variant>
        <vt:lpwstr>_Toc148293495</vt:lpwstr>
      </vt:variant>
      <vt:variant>
        <vt:i4>1769524</vt:i4>
      </vt:variant>
      <vt:variant>
        <vt:i4>446</vt:i4>
      </vt:variant>
      <vt:variant>
        <vt:i4>0</vt:i4>
      </vt:variant>
      <vt:variant>
        <vt:i4>5</vt:i4>
      </vt:variant>
      <vt:variant>
        <vt:lpwstr/>
      </vt:variant>
      <vt:variant>
        <vt:lpwstr>_Toc148293494</vt:lpwstr>
      </vt:variant>
      <vt:variant>
        <vt:i4>1769524</vt:i4>
      </vt:variant>
      <vt:variant>
        <vt:i4>440</vt:i4>
      </vt:variant>
      <vt:variant>
        <vt:i4>0</vt:i4>
      </vt:variant>
      <vt:variant>
        <vt:i4>5</vt:i4>
      </vt:variant>
      <vt:variant>
        <vt:lpwstr/>
      </vt:variant>
      <vt:variant>
        <vt:lpwstr>_Toc148293493</vt:lpwstr>
      </vt:variant>
      <vt:variant>
        <vt:i4>1769524</vt:i4>
      </vt:variant>
      <vt:variant>
        <vt:i4>434</vt:i4>
      </vt:variant>
      <vt:variant>
        <vt:i4>0</vt:i4>
      </vt:variant>
      <vt:variant>
        <vt:i4>5</vt:i4>
      </vt:variant>
      <vt:variant>
        <vt:lpwstr/>
      </vt:variant>
      <vt:variant>
        <vt:lpwstr>_Toc148293492</vt:lpwstr>
      </vt:variant>
      <vt:variant>
        <vt:i4>1769524</vt:i4>
      </vt:variant>
      <vt:variant>
        <vt:i4>428</vt:i4>
      </vt:variant>
      <vt:variant>
        <vt:i4>0</vt:i4>
      </vt:variant>
      <vt:variant>
        <vt:i4>5</vt:i4>
      </vt:variant>
      <vt:variant>
        <vt:lpwstr/>
      </vt:variant>
      <vt:variant>
        <vt:lpwstr>_Toc148293491</vt:lpwstr>
      </vt:variant>
      <vt:variant>
        <vt:i4>1769524</vt:i4>
      </vt:variant>
      <vt:variant>
        <vt:i4>422</vt:i4>
      </vt:variant>
      <vt:variant>
        <vt:i4>0</vt:i4>
      </vt:variant>
      <vt:variant>
        <vt:i4>5</vt:i4>
      </vt:variant>
      <vt:variant>
        <vt:lpwstr/>
      </vt:variant>
      <vt:variant>
        <vt:lpwstr>_Toc148293490</vt:lpwstr>
      </vt:variant>
      <vt:variant>
        <vt:i4>1703988</vt:i4>
      </vt:variant>
      <vt:variant>
        <vt:i4>416</vt:i4>
      </vt:variant>
      <vt:variant>
        <vt:i4>0</vt:i4>
      </vt:variant>
      <vt:variant>
        <vt:i4>5</vt:i4>
      </vt:variant>
      <vt:variant>
        <vt:lpwstr/>
      </vt:variant>
      <vt:variant>
        <vt:lpwstr>_Toc148293489</vt:lpwstr>
      </vt:variant>
      <vt:variant>
        <vt:i4>1703988</vt:i4>
      </vt:variant>
      <vt:variant>
        <vt:i4>410</vt:i4>
      </vt:variant>
      <vt:variant>
        <vt:i4>0</vt:i4>
      </vt:variant>
      <vt:variant>
        <vt:i4>5</vt:i4>
      </vt:variant>
      <vt:variant>
        <vt:lpwstr/>
      </vt:variant>
      <vt:variant>
        <vt:lpwstr>_Toc148293488</vt:lpwstr>
      </vt:variant>
      <vt:variant>
        <vt:i4>1703988</vt:i4>
      </vt:variant>
      <vt:variant>
        <vt:i4>404</vt:i4>
      </vt:variant>
      <vt:variant>
        <vt:i4>0</vt:i4>
      </vt:variant>
      <vt:variant>
        <vt:i4>5</vt:i4>
      </vt:variant>
      <vt:variant>
        <vt:lpwstr/>
      </vt:variant>
      <vt:variant>
        <vt:lpwstr>_Toc148293487</vt:lpwstr>
      </vt:variant>
      <vt:variant>
        <vt:i4>1703988</vt:i4>
      </vt:variant>
      <vt:variant>
        <vt:i4>398</vt:i4>
      </vt:variant>
      <vt:variant>
        <vt:i4>0</vt:i4>
      </vt:variant>
      <vt:variant>
        <vt:i4>5</vt:i4>
      </vt:variant>
      <vt:variant>
        <vt:lpwstr/>
      </vt:variant>
      <vt:variant>
        <vt:lpwstr>_Toc148293486</vt:lpwstr>
      </vt:variant>
      <vt:variant>
        <vt:i4>1703988</vt:i4>
      </vt:variant>
      <vt:variant>
        <vt:i4>392</vt:i4>
      </vt:variant>
      <vt:variant>
        <vt:i4>0</vt:i4>
      </vt:variant>
      <vt:variant>
        <vt:i4>5</vt:i4>
      </vt:variant>
      <vt:variant>
        <vt:lpwstr/>
      </vt:variant>
      <vt:variant>
        <vt:lpwstr>_Toc148293485</vt:lpwstr>
      </vt:variant>
      <vt:variant>
        <vt:i4>1703988</vt:i4>
      </vt:variant>
      <vt:variant>
        <vt:i4>386</vt:i4>
      </vt:variant>
      <vt:variant>
        <vt:i4>0</vt:i4>
      </vt:variant>
      <vt:variant>
        <vt:i4>5</vt:i4>
      </vt:variant>
      <vt:variant>
        <vt:lpwstr/>
      </vt:variant>
      <vt:variant>
        <vt:lpwstr>_Toc148293484</vt:lpwstr>
      </vt:variant>
      <vt:variant>
        <vt:i4>1703988</vt:i4>
      </vt:variant>
      <vt:variant>
        <vt:i4>380</vt:i4>
      </vt:variant>
      <vt:variant>
        <vt:i4>0</vt:i4>
      </vt:variant>
      <vt:variant>
        <vt:i4>5</vt:i4>
      </vt:variant>
      <vt:variant>
        <vt:lpwstr/>
      </vt:variant>
      <vt:variant>
        <vt:lpwstr>_Toc148293483</vt:lpwstr>
      </vt:variant>
      <vt:variant>
        <vt:i4>1703988</vt:i4>
      </vt:variant>
      <vt:variant>
        <vt:i4>374</vt:i4>
      </vt:variant>
      <vt:variant>
        <vt:i4>0</vt:i4>
      </vt:variant>
      <vt:variant>
        <vt:i4>5</vt:i4>
      </vt:variant>
      <vt:variant>
        <vt:lpwstr/>
      </vt:variant>
      <vt:variant>
        <vt:lpwstr>_Toc148293482</vt:lpwstr>
      </vt:variant>
      <vt:variant>
        <vt:i4>1703988</vt:i4>
      </vt:variant>
      <vt:variant>
        <vt:i4>368</vt:i4>
      </vt:variant>
      <vt:variant>
        <vt:i4>0</vt:i4>
      </vt:variant>
      <vt:variant>
        <vt:i4>5</vt:i4>
      </vt:variant>
      <vt:variant>
        <vt:lpwstr/>
      </vt:variant>
      <vt:variant>
        <vt:lpwstr>_Toc148293481</vt:lpwstr>
      </vt:variant>
      <vt:variant>
        <vt:i4>1703988</vt:i4>
      </vt:variant>
      <vt:variant>
        <vt:i4>362</vt:i4>
      </vt:variant>
      <vt:variant>
        <vt:i4>0</vt:i4>
      </vt:variant>
      <vt:variant>
        <vt:i4>5</vt:i4>
      </vt:variant>
      <vt:variant>
        <vt:lpwstr/>
      </vt:variant>
      <vt:variant>
        <vt:lpwstr>_Toc148293480</vt:lpwstr>
      </vt:variant>
      <vt:variant>
        <vt:i4>1376308</vt:i4>
      </vt:variant>
      <vt:variant>
        <vt:i4>356</vt:i4>
      </vt:variant>
      <vt:variant>
        <vt:i4>0</vt:i4>
      </vt:variant>
      <vt:variant>
        <vt:i4>5</vt:i4>
      </vt:variant>
      <vt:variant>
        <vt:lpwstr/>
      </vt:variant>
      <vt:variant>
        <vt:lpwstr>_Toc148293479</vt:lpwstr>
      </vt:variant>
      <vt:variant>
        <vt:i4>1376308</vt:i4>
      </vt:variant>
      <vt:variant>
        <vt:i4>350</vt:i4>
      </vt:variant>
      <vt:variant>
        <vt:i4>0</vt:i4>
      </vt:variant>
      <vt:variant>
        <vt:i4>5</vt:i4>
      </vt:variant>
      <vt:variant>
        <vt:lpwstr/>
      </vt:variant>
      <vt:variant>
        <vt:lpwstr>_Toc148293478</vt:lpwstr>
      </vt:variant>
      <vt:variant>
        <vt:i4>1376308</vt:i4>
      </vt:variant>
      <vt:variant>
        <vt:i4>344</vt:i4>
      </vt:variant>
      <vt:variant>
        <vt:i4>0</vt:i4>
      </vt:variant>
      <vt:variant>
        <vt:i4>5</vt:i4>
      </vt:variant>
      <vt:variant>
        <vt:lpwstr/>
      </vt:variant>
      <vt:variant>
        <vt:lpwstr>_Toc148293477</vt:lpwstr>
      </vt:variant>
      <vt:variant>
        <vt:i4>1376308</vt:i4>
      </vt:variant>
      <vt:variant>
        <vt:i4>338</vt:i4>
      </vt:variant>
      <vt:variant>
        <vt:i4>0</vt:i4>
      </vt:variant>
      <vt:variant>
        <vt:i4>5</vt:i4>
      </vt:variant>
      <vt:variant>
        <vt:lpwstr/>
      </vt:variant>
      <vt:variant>
        <vt:lpwstr>_Toc148293476</vt:lpwstr>
      </vt:variant>
      <vt:variant>
        <vt:i4>1376308</vt:i4>
      </vt:variant>
      <vt:variant>
        <vt:i4>332</vt:i4>
      </vt:variant>
      <vt:variant>
        <vt:i4>0</vt:i4>
      </vt:variant>
      <vt:variant>
        <vt:i4>5</vt:i4>
      </vt:variant>
      <vt:variant>
        <vt:lpwstr/>
      </vt:variant>
      <vt:variant>
        <vt:lpwstr>_Toc148293475</vt:lpwstr>
      </vt:variant>
      <vt:variant>
        <vt:i4>1376308</vt:i4>
      </vt:variant>
      <vt:variant>
        <vt:i4>326</vt:i4>
      </vt:variant>
      <vt:variant>
        <vt:i4>0</vt:i4>
      </vt:variant>
      <vt:variant>
        <vt:i4>5</vt:i4>
      </vt:variant>
      <vt:variant>
        <vt:lpwstr/>
      </vt:variant>
      <vt:variant>
        <vt:lpwstr>_Toc148293474</vt:lpwstr>
      </vt:variant>
      <vt:variant>
        <vt:i4>1376308</vt:i4>
      </vt:variant>
      <vt:variant>
        <vt:i4>320</vt:i4>
      </vt:variant>
      <vt:variant>
        <vt:i4>0</vt:i4>
      </vt:variant>
      <vt:variant>
        <vt:i4>5</vt:i4>
      </vt:variant>
      <vt:variant>
        <vt:lpwstr/>
      </vt:variant>
      <vt:variant>
        <vt:lpwstr>_Toc148293473</vt:lpwstr>
      </vt:variant>
      <vt:variant>
        <vt:i4>1376308</vt:i4>
      </vt:variant>
      <vt:variant>
        <vt:i4>314</vt:i4>
      </vt:variant>
      <vt:variant>
        <vt:i4>0</vt:i4>
      </vt:variant>
      <vt:variant>
        <vt:i4>5</vt:i4>
      </vt:variant>
      <vt:variant>
        <vt:lpwstr/>
      </vt:variant>
      <vt:variant>
        <vt:lpwstr>_Toc148293472</vt:lpwstr>
      </vt:variant>
      <vt:variant>
        <vt:i4>1376308</vt:i4>
      </vt:variant>
      <vt:variant>
        <vt:i4>308</vt:i4>
      </vt:variant>
      <vt:variant>
        <vt:i4>0</vt:i4>
      </vt:variant>
      <vt:variant>
        <vt:i4>5</vt:i4>
      </vt:variant>
      <vt:variant>
        <vt:lpwstr/>
      </vt:variant>
      <vt:variant>
        <vt:lpwstr>_Toc148293471</vt:lpwstr>
      </vt:variant>
      <vt:variant>
        <vt:i4>1376308</vt:i4>
      </vt:variant>
      <vt:variant>
        <vt:i4>302</vt:i4>
      </vt:variant>
      <vt:variant>
        <vt:i4>0</vt:i4>
      </vt:variant>
      <vt:variant>
        <vt:i4>5</vt:i4>
      </vt:variant>
      <vt:variant>
        <vt:lpwstr/>
      </vt:variant>
      <vt:variant>
        <vt:lpwstr>_Toc148293470</vt:lpwstr>
      </vt:variant>
      <vt:variant>
        <vt:i4>1310772</vt:i4>
      </vt:variant>
      <vt:variant>
        <vt:i4>296</vt:i4>
      </vt:variant>
      <vt:variant>
        <vt:i4>0</vt:i4>
      </vt:variant>
      <vt:variant>
        <vt:i4>5</vt:i4>
      </vt:variant>
      <vt:variant>
        <vt:lpwstr/>
      </vt:variant>
      <vt:variant>
        <vt:lpwstr>_Toc148293469</vt:lpwstr>
      </vt:variant>
      <vt:variant>
        <vt:i4>1310772</vt:i4>
      </vt:variant>
      <vt:variant>
        <vt:i4>290</vt:i4>
      </vt:variant>
      <vt:variant>
        <vt:i4>0</vt:i4>
      </vt:variant>
      <vt:variant>
        <vt:i4>5</vt:i4>
      </vt:variant>
      <vt:variant>
        <vt:lpwstr/>
      </vt:variant>
      <vt:variant>
        <vt:lpwstr>_Toc148293468</vt:lpwstr>
      </vt:variant>
      <vt:variant>
        <vt:i4>1310772</vt:i4>
      </vt:variant>
      <vt:variant>
        <vt:i4>284</vt:i4>
      </vt:variant>
      <vt:variant>
        <vt:i4>0</vt:i4>
      </vt:variant>
      <vt:variant>
        <vt:i4>5</vt:i4>
      </vt:variant>
      <vt:variant>
        <vt:lpwstr/>
      </vt:variant>
      <vt:variant>
        <vt:lpwstr>_Toc148293467</vt:lpwstr>
      </vt:variant>
      <vt:variant>
        <vt:i4>1310772</vt:i4>
      </vt:variant>
      <vt:variant>
        <vt:i4>278</vt:i4>
      </vt:variant>
      <vt:variant>
        <vt:i4>0</vt:i4>
      </vt:variant>
      <vt:variant>
        <vt:i4>5</vt:i4>
      </vt:variant>
      <vt:variant>
        <vt:lpwstr/>
      </vt:variant>
      <vt:variant>
        <vt:lpwstr>_Toc148293466</vt:lpwstr>
      </vt:variant>
      <vt:variant>
        <vt:i4>1310772</vt:i4>
      </vt:variant>
      <vt:variant>
        <vt:i4>272</vt:i4>
      </vt:variant>
      <vt:variant>
        <vt:i4>0</vt:i4>
      </vt:variant>
      <vt:variant>
        <vt:i4>5</vt:i4>
      </vt:variant>
      <vt:variant>
        <vt:lpwstr/>
      </vt:variant>
      <vt:variant>
        <vt:lpwstr>_Toc148293465</vt:lpwstr>
      </vt:variant>
      <vt:variant>
        <vt:i4>1310772</vt:i4>
      </vt:variant>
      <vt:variant>
        <vt:i4>266</vt:i4>
      </vt:variant>
      <vt:variant>
        <vt:i4>0</vt:i4>
      </vt:variant>
      <vt:variant>
        <vt:i4>5</vt:i4>
      </vt:variant>
      <vt:variant>
        <vt:lpwstr/>
      </vt:variant>
      <vt:variant>
        <vt:lpwstr>_Toc148293464</vt:lpwstr>
      </vt:variant>
      <vt:variant>
        <vt:i4>1310772</vt:i4>
      </vt:variant>
      <vt:variant>
        <vt:i4>260</vt:i4>
      </vt:variant>
      <vt:variant>
        <vt:i4>0</vt:i4>
      </vt:variant>
      <vt:variant>
        <vt:i4>5</vt:i4>
      </vt:variant>
      <vt:variant>
        <vt:lpwstr/>
      </vt:variant>
      <vt:variant>
        <vt:lpwstr>_Toc148293463</vt:lpwstr>
      </vt:variant>
      <vt:variant>
        <vt:i4>1310772</vt:i4>
      </vt:variant>
      <vt:variant>
        <vt:i4>254</vt:i4>
      </vt:variant>
      <vt:variant>
        <vt:i4>0</vt:i4>
      </vt:variant>
      <vt:variant>
        <vt:i4>5</vt:i4>
      </vt:variant>
      <vt:variant>
        <vt:lpwstr/>
      </vt:variant>
      <vt:variant>
        <vt:lpwstr>_Toc148293462</vt:lpwstr>
      </vt:variant>
      <vt:variant>
        <vt:i4>1310772</vt:i4>
      </vt:variant>
      <vt:variant>
        <vt:i4>248</vt:i4>
      </vt:variant>
      <vt:variant>
        <vt:i4>0</vt:i4>
      </vt:variant>
      <vt:variant>
        <vt:i4>5</vt:i4>
      </vt:variant>
      <vt:variant>
        <vt:lpwstr/>
      </vt:variant>
      <vt:variant>
        <vt:lpwstr>_Toc148293461</vt:lpwstr>
      </vt:variant>
      <vt:variant>
        <vt:i4>1310772</vt:i4>
      </vt:variant>
      <vt:variant>
        <vt:i4>242</vt:i4>
      </vt:variant>
      <vt:variant>
        <vt:i4>0</vt:i4>
      </vt:variant>
      <vt:variant>
        <vt:i4>5</vt:i4>
      </vt:variant>
      <vt:variant>
        <vt:lpwstr/>
      </vt:variant>
      <vt:variant>
        <vt:lpwstr>_Toc148293460</vt:lpwstr>
      </vt:variant>
      <vt:variant>
        <vt:i4>1507380</vt:i4>
      </vt:variant>
      <vt:variant>
        <vt:i4>236</vt:i4>
      </vt:variant>
      <vt:variant>
        <vt:i4>0</vt:i4>
      </vt:variant>
      <vt:variant>
        <vt:i4>5</vt:i4>
      </vt:variant>
      <vt:variant>
        <vt:lpwstr/>
      </vt:variant>
      <vt:variant>
        <vt:lpwstr>_Toc148293459</vt:lpwstr>
      </vt:variant>
      <vt:variant>
        <vt:i4>1507380</vt:i4>
      </vt:variant>
      <vt:variant>
        <vt:i4>230</vt:i4>
      </vt:variant>
      <vt:variant>
        <vt:i4>0</vt:i4>
      </vt:variant>
      <vt:variant>
        <vt:i4>5</vt:i4>
      </vt:variant>
      <vt:variant>
        <vt:lpwstr/>
      </vt:variant>
      <vt:variant>
        <vt:lpwstr>_Toc148293458</vt:lpwstr>
      </vt:variant>
      <vt:variant>
        <vt:i4>1507380</vt:i4>
      </vt:variant>
      <vt:variant>
        <vt:i4>224</vt:i4>
      </vt:variant>
      <vt:variant>
        <vt:i4>0</vt:i4>
      </vt:variant>
      <vt:variant>
        <vt:i4>5</vt:i4>
      </vt:variant>
      <vt:variant>
        <vt:lpwstr/>
      </vt:variant>
      <vt:variant>
        <vt:lpwstr>_Toc148293457</vt:lpwstr>
      </vt:variant>
      <vt:variant>
        <vt:i4>1507380</vt:i4>
      </vt:variant>
      <vt:variant>
        <vt:i4>218</vt:i4>
      </vt:variant>
      <vt:variant>
        <vt:i4>0</vt:i4>
      </vt:variant>
      <vt:variant>
        <vt:i4>5</vt:i4>
      </vt:variant>
      <vt:variant>
        <vt:lpwstr/>
      </vt:variant>
      <vt:variant>
        <vt:lpwstr>_Toc148293456</vt:lpwstr>
      </vt:variant>
      <vt:variant>
        <vt:i4>1507380</vt:i4>
      </vt:variant>
      <vt:variant>
        <vt:i4>212</vt:i4>
      </vt:variant>
      <vt:variant>
        <vt:i4>0</vt:i4>
      </vt:variant>
      <vt:variant>
        <vt:i4>5</vt:i4>
      </vt:variant>
      <vt:variant>
        <vt:lpwstr/>
      </vt:variant>
      <vt:variant>
        <vt:lpwstr>_Toc148293455</vt:lpwstr>
      </vt:variant>
      <vt:variant>
        <vt:i4>1507380</vt:i4>
      </vt:variant>
      <vt:variant>
        <vt:i4>206</vt:i4>
      </vt:variant>
      <vt:variant>
        <vt:i4>0</vt:i4>
      </vt:variant>
      <vt:variant>
        <vt:i4>5</vt:i4>
      </vt:variant>
      <vt:variant>
        <vt:lpwstr/>
      </vt:variant>
      <vt:variant>
        <vt:lpwstr>_Toc148293454</vt:lpwstr>
      </vt:variant>
      <vt:variant>
        <vt:i4>1507380</vt:i4>
      </vt:variant>
      <vt:variant>
        <vt:i4>200</vt:i4>
      </vt:variant>
      <vt:variant>
        <vt:i4>0</vt:i4>
      </vt:variant>
      <vt:variant>
        <vt:i4>5</vt:i4>
      </vt:variant>
      <vt:variant>
        <vt:lpwstr/>
      </vt:variant>
      <vt:variant>
        <vt:lpwstr>_Toc148293453</vt:lpwstr>
      </vt:variant>
      <vt:variant>
        <vt:i4>1507380</vt:i4>
      </vt:variant>
      <vt:variant>
        <vt:i4>194</vt:i4>
      </vt:variant>
      <vt:variant>
        <vt:i4>0</vt:i4>
      </vt:variant>
      <vt:variant>
        <vt:i4>5</vt:i4>
      </vt:variant>
      <vt:variant>
        <vt:lpwstr/>
      </vt:variant>
      <vt:variant>
        <vt:lpwstr>_Toc148293452</vt:lpwstr>
      </vt:variant>
      <vt:variant>
        <vt:i4>1507380</vt:i4>
      </vt:variant>
      <vt:variant>
        <vt:i4>188</vt:i4>
      </vt:variant>
      <vt:variant>
        <vt:i4>0</vt:i4>
      </vt:variant>
      <vt:variant>
        <vt:i4>5</vt:i4>
      </vt:variant>
      <vt:variant>
        <vt:lpwstr/>
      </vt:variant>
      <vt:variant>
        <vt:lpwstr>_Toc148293451</vt:lpwstr>
      </vt:variant>
      <vt:variant>
        <vt:i4>1507380</vt:i4>
      </vt:variant>
      <vt:variant>
        <vt:i4>182</vt:i4>
      </vt:variant>
      <vt:variant>
        <vt:i4>0</vt:i4>
      </vt:variant>
      <vt:variant>
        <vt:i4>5</vt:i4>
      </vt:variant>
      <vt:variant>
        <vt:lpwstr/>
      </vt:variant>
      <vt:variant>
        <vt:lpwstr>_Toc148293450</vt:lpwstr>
      </vt:variant>
      <vt:variant>
        <vt:i4>1441844</vt:i4>
      </vt:variant>
      <vt:variant>
        <vt:i4>176</vt:i4>
      </vt:variant>
      <vt:variant>
        <vt:i4>0</vt:i4>
      </vt:variant>
      <vt:variant>
        <vt:i4>5</vt:i4>
      </vt:variant>
      <vt:variant>
        <vt:lpwstr/>
      </vt:variant>
      <vt:variant>
        <vt:lpwstr>_Toc148293449</vt:lpwstr>
      </vt:variant>
      <vt:variant>
        <vt:i4>1441844</vt:i4>
      </vt:variant>
      <vt:variant>
        <vt:i4>170</vt:i4>
      </vt:variant>
      <vt:variant>
        <vt:i4>0</vt:i4>
      </vt:variant>
      <vt:variant>
        <vt:i4>5</vt:i4>
      </vt:variant>
      <vt:variant>
        <vt:lpwstr/>
      </vt:variant>
      <vt:variant>
        <vt:lpwstr>_Toc148293448</vt:lpwstr>
      </vt:variant>
      <vt:variant>
        <vt:i4>1441844</vt:i4>
      </vt:variant>
      <vt:variant>
        <vt:i4>164</vt:i4>
      </vt:variant>
      <vt:variant>
        <vt:i4>0</vt:i4>
      </vt:variant>
      <vt:variant>
        <vt:i4>5</vt:i4>
      </vt:variant>
      <vt:variant>
        <vt:lpwstr/>
      </vt:variant>
      <vt:variant>
        <vt:lpwstr>_Toc148293447</vt:lpwstr>
      </vt:variant>
      <vt:variant>
        <vt:i4>1441844</vt:i4>
      </vt:variant>
      <vt:variant>
        <vt:i4>158</vt:i4>
      </vt:variant>
      <vt:variant>
        <vt:i4>0</vt:i4>
      </vt:variant>
      <vt:variant>
        <vt:i4>5</vt:i4>
      </vt:variant>
      <vt:variant>
        <vt:lpwstr/>
      </vt:variant>
      <vt:variant>
        <vt:lpwstr>_Toc148293446</vt:lpwstr>
      </vt:variant>
      <vt:variant>
        <vt:i4>1441844</vt:i4>
      </vt:variant>
      <vt:variant>
        <vt:i4>152</vt:i4>
      </vt:variant>
      <vt:variant>
        <vt:i4>0</vt:i4>
      </vt:variant>
      <vt:variant>
        <vt:i4>5</vt:i4>
      </vt:variant>
      <vt:variant>
        <vt:lpwstr/>
      </vt:variant>
      <vt:variant>
        <vt:lpwstr>_Toc148293445</vt:lpwstr>
      </vt:variant>
      <vt:variant>
        <vt:i4>1441844</vt:i4>
      </vt:variant>
      <vt:variant>
        <vt:i4>146</vt:i4>
      </vt:variant>
      <vt:variant>
        <vt:i4>0</vt:i4>
      </vt:variant>
      <vt:variant>
        <vt:i4>5</vt:i4>
      </vt:variant>
      <vt:variant>
        <vt:lpwstr/>
      </vt:variant>
      <vt:variant>
        <vt:lpwstr>_Toc148293444</vt:lpwstr>
      </vt:variant>
      <vt:variant>
        <vt:i4>1441844</vt:i4>
      </vt:variant>
      <vt:variant>
        <vt:i4>140</vt:i4>
      </vt:variant>
      <vt:variant>
        <vt:i4>0</vt:i4>
      </vt:variant>
      <vt:variant>
        <vt:i4>5</vt:i4>
      </vt:variant>
      <vt:variant>
        <vt:lpwstr/>
      </vt:variant>
      <vt:variant>
        <vt:lpwstr>_Toc148293443</vt:lpwstr>
      </vt:variant>
      <vt:variant>
        <vt:i4>1441844</vt:i4>
      </vt:variant>
      <vt:variant>
        <vt:i4>134</vt:i4>
      </vt:variant>
      <vt:variant>
        <vt:i4>0</vt:i4>
      </vt:variant>
      <vt:variant>
        <vt:i4>5</vt:i4>
      </vt:variant>
      <vt:variant>
        <vt:lpwstr/>
      </vt:variant>
      <vt:variant>
        <vt:lpwstr>_Toc148293442</vt:lpwstr>
      </vt:variant>
      <vt:variant>
        <vt:i4>1441844</vt:i4>
      </vt:variant>
      <vt:variant>
        <vt:i4>128</vt:i4>
      </vt:variant>
      <vt:variant>
        <vt:i4>0</vt:i4>
      </vt:variant>
      <vt:variant>
        <vt:i4>5</vt:i4>
      </vt:variant>
      <vt:variant>
        <vt:lpwstr/>
      </vt:variant>
      <vt:variant>
        <vt:lpwstr>_Toc148293441</vt:lpwstr>
      </vt:variant>
      <vt:variant>
        <vt:i4>1441844</vt:i4>
      </vt:variant>
      <vt:variant>
        <vt:i4>122</vt:i4>
      </vt:variant>
      <vt:variant>
        <vt:i4>0</vt:i4>
      </vt:variant>
      <vt:variant>
        <vt:i4>5</vt:i4>
      </vt:variant>
      <vt:variant>
        <vt:lpwstr/>
      </vt:variant>
      <vt:variant>
        <vt:lpwstr>_Toc148293440</vt:lpwstr>
      </vt:variant>
      <vt:variant>
        <vt:i4>1114164</vt:i4>
      </vt:variant>
      <vt:variant>
        <vt:i4>116</vt:i4>
      </vt:variant>
      <vt:variant>
        <vt:i4>0</vt:i4>
      </vt:variant>
      <vt:variant>
        <vt:i4>5</vt:i4>
      </vt:variant>
      <vt:variant>
        <vt:lpwstr/>
      </vt:variant>
      <vt:variant>
        <vt:lpwstr>_Toc148293439</vt:lpwstr>
      </vt:variant>
      <vt:variant>
        <vt:i4>1114164</vt:i4>
      </vt:variant>
      <vt:variant>
        <vt:i4>110</vt:i4>
      </vt:variant>
      <vt:variant>
        <vt:i4>0</vt:i4>
      </vt:variant>
      <vt:variant>
        <vt:i4>5</vt:i4>
      </vt:variant>
      <vt:variant>
        <vt:lpwstr/>
      </vt:variant>
      <vt:variant>
        <vt:lpwstr>_Toc148293438</vt:lpwstr>
      </vt:variant>
      <vt:variant>
        <vt:i4>1114164</vt:i4>
      </vt:variant>
      <vt:variant>
        <vt:i4>104</vt:i4>
      </vt:variant>
      <vt:variant>
        <vt:i4>0</vt:i4>
      </vt:variant>
      <vt:variant>
        <vt:i4>5</vt:i4>
      </vt:variant>
      <vt:variant>
        <vt:lpwstr/>
      </vt:variant>
      <vt:variant>
        <vt:lpwstr>_Toc148293437</vt:lpwstr>
      </vt:variant>
      <vt:variant>
        <vt:i4>1114164</vt:i4>
      </vt:variant>
      <vt:variant>
        <vt:i4>98</vt:i4>
      </vt:variant>
      <vt:variant>
        <vt:i4>0</vt:i4>
      </vt:variant>
      <vt:variant>
        <vt:i4>5</vt:i4>
      </vt:variant>
      <vt:variant>
        <vt:lpwstr/>
      </vt:variant>
      <vt:variant>
        <vt:lpwstr>_Toc148293436</vt:lpwstr>
      </vt:variant>
      <vt:variant>
        <vt:i4>1114164</vt:i4>
      </vt:variant>
      <vt:variant>
        <vt:i4>92</vt:i4>
      </vt:variant>
      <vt:variant>
        <vt:i4>0</vt:i4>
      </vt:variant>
      <vt:variant>
        <vt:i4>5</vt:i4>
      </vt:variant>
      <vt:variant>
        <vt:lpwstr/>
      </vt:variant>
      <vt:variant>
        <vt:lpwstr>_Toc148293435</vt:lpwstr>
      </vt:variant>
      <vt:variant>
        <vt:i4>1114164</vt:i4>
      </vt:variant>
      <vt:variant>
        <vt:i4>86</vt:i4>
      </vt:variant>
      <vt:variant>
        <vt:i4>0</vt:i4>
      </vt:variant>
      <vt:variant>
        <vt:i4>5</vt:i4>
      </vt:variant>
      <vt:variant>
        <vt:lpwstr/>
      </vt:variant>
      <vt:variant>
        <vt:lpwstr>_Toc148293434</vt:lpwstr>
      </vt:variant>
      <vt:variant>
        <vt:i4>1114164</vt:i4>
      </vt:variant>
      <vt:variant>
        <vt:i4>80</vt:i4>
      </vt:variant>
      <vt:variant>
        <vt:i4>0</vt:i4>
      </vt:variant>
      <vt:variant>
        <vt:i4>5</vt:i4>
      </vt:variant>
      <vt:variant>
        <vt:lpwstr/>
      </vt:variant>
      <vt:variant>
        <vt:lpwstr>_Toc148293433</vt:lpwstr>
      </vt:variant>
      <vt:variant>
        <vt:i4>1114164</vt:i4>
      </vt:variant>
      <vt:variant>
        <vt:i4>74</vt:i4>
      </vt:variant>
      <vt:variant>
        <vt:i4>0</vt:i4>
      </vt:variant>
      <vt:variant>
        <vt:i4>5</vt:i4>
      </vt:variant>
      <vt:variant>
        <vt:lpwstr/>
      </vt:variant>
      <vt:variant>
        <vt:lpwstr>_Toc148293432</vt:lpwstr>
      </vt:variant>
      <vt:variant>
        <vt:i4>1114164</vt:i4>
      </vt:variant>
      <vt:variant>
        <vt:i4>68</vt:i4>
      </vt:variant>
      <vt:variant>
        <vt:i4>0</vt:i4>
      </vt:variant>
      <vt:variant>
        <vt:i4>5</vt:i4>
      </vt:variant>
      <vt:variant>
        <vt:lpwstr/>
      </vt:variant>
      <vt:variant>
        <vt:lpwstr>_Toc148293431</vt:lpwstr>
      </vt:variant>
      <vt:variant>
        <vt:i4>1114164</vt:i4>
      </vt:variant>
      <vt:variant>
        <vt:i4>62</vt:i4>
      </vt:variant>
      <vt:variant>
        <vt:i4>0</vt:i4>
      </vt:variant>
      <vt:variant>
        <vt:i4>5</vt:i4>
      </vt:variant>
      <vt:variant>
        <vt:lpwstr/>
      </vt:variant>
      <vt:variant>
        <vt:lpwstr>_Toc148293430</vt:lpwstr>
      </vt:variant>
      <vt:variant>
        <vt:i4>1048628</vt:i4>
      </vt:variant>
      <vt:variant>
        <vt:i4>56</vt:i4>
      </vt:variant>
      <vt:variant>
        <vt:i4>0</vt:i4>
      </vt:variant>
      <vt:variant>
        <vt:i4>5</vt:i4>
      </vt:variant>
      <vt:variant>
        <vt:lpwstr/>
      </vt:variant>
      <vt:variant>
        <vt:lpwstr>_Toc148293429</vt:lpwstr>
      </vt:variant>
      <vt:variant>
        <vt:i4>1048628</vt:i4>
      </vt:variant>
      <vt:variant>
        <vt:i4>50</vt:i4>
      </vt:variant>
      <vt:variant>
        <vt:i4>0</vt:i4>
      </vt:variant>
      <vt:variant>
        <vt:i4>5</vt:i4>
      </vt:variant>
      <vt:variant>
        <vt:lpwstr/>
      </vt:variant>
      <vt:variant>
        <vt:lpwstr>_Toc148293428</vt:lpwstr>
      </vt:variant>
      <vt:variant>
        <vt:i4>1048628</vt:i4>
      </vt:variant>
      <vt:variant>
        <vt:i4>44</vt:i4>
      </vt:variant>
      <vt:variant>
        <vt:i4>0</vt:i4>
      </vt:variant>
      <vt:variant>
        <vt:i4>5</vt:i4>
      </vt:variant>
      <vt:variant>
        <vt:lpwstr/>
      </vt:variant>
      <vt:variant>
        <vt:lpwstr>_Toc148293427</vt:lpwstr>
      </vt:variant>
      <vt:variant>
        <vt:i4>1048628</vt:i4>
      </vt:variant>
      <vt:variant>
        <vt:i4>38</vt:i4>
      </vt:variant>
      <vt:variant>
        <vt:i4>0</vt:i4>
      </vt:variant>
      <vt:variant>
        <vt:i4>5</vt:i4>
      </vt:variant>
      <vt:variant>
        <vt:lpwstr/>
      </vt:variant>
      <vt:variant>
        <vt:lpwstr>_Toc148293426</vt:lpwstr>
      </vt:variant>
      <vt:variant>
        <vt:i4>1048628</vt:i4>
      </vt:variant>
      <vt:variant>
        <vt:i4>32</vt:i4>
      </vt:variant>
      <vt:variant>
        <vt:i4>0</vt:i4>
      </vt:variant>
      <vt:variant>
        <vt:i4>5</vt:i4>
      </vt:variant>
      <vt:variant>
        <vt:lpwstr/>
      </vt:variant>
      <vt:variant>
        <vt:lpwstr>_Toc148293425</vt:lpwstr>
      </vt:variant>
      <vt:variant>
        <vt:i4>1048628</vt:i4>
      </vt:variant>
      <vt:variant>
        <vt:i4>26</vt:i4>
      </vt:variant>
      <vt:variant>
        <vt:i4>0</vt:i4>
      </vt:variant>
      <vt:variant>
        <vt:i4>5</vt:i4>
      </vt:variant>
      <vt:variant>
        <vt:lpwstr/>
      </vt:variant>
      <vt:variant>
        <vt:lpwstr>_Toc148293424</vt:lpwstr>
      </vt:variant>
      <vt:variant>
        <vt:i4>1048628</vt:i4>
      </vt:variant>
      <vt:variant>
        <vt:i4>20</vt:i4>
      </vt:variant>
      <vt:variant>
        <vt:i4>0</vt:i4>
      </vt:variant>
      <vt:variant>
        <vt:i4>5</vt:i4>
      </vt:variant>
      <vt:variant>
        <vt:lpwstr/>
      </vt:variant>
      <vt:variant>
        <vt:lpwstr>_Toc148293423</vt:lpwstr>
      </vt:variant>
      <vt:variant>
        <vt:i4>1048628</vt:i4>
      </vt:variant>
      <vt:variant>
        <vt:i4>14</vt:i4>
      </vt:variant>
      <vt:variant>
        <vt:i4>0</vt:i4>
      </vt:variant>
      <vt:variant>
        <vt:i4>5</vt:i4>
      </vt:variant>
      <vt:variant>
        <vt:lpwstr/>
      </vt:variant>
      <vt:variant>
        <vt:lpwstr>_Toc148293422</vt:lpwstr>
      </vt:variant>
      <vt:variant>
        <vt:i4>1048628</vt:i4>
      </vt:variant>
      <vt:variant>
        <vt:i4>8</vt:i4>
      </vt:variant>
      <vt:variant>
        <vt:i4>0</vt:i4>
      </vt:variant>
      <vt:variant>
        <vt:i4>5</vt:i4>
      </vt:variant>
      <vt:variant>
        <vt:lpwstr/>
      </vt:variant>
      <vt:variant>
        <vt:lpwstr>_Toc148293421</vt:lpwstr>
      </vt:variant>
      <vt:variant>
        <vt:i4>1048628</vt:i4>
      </vt:variant>
      <vt:variant>
        <vt:i4>2</vt:i4>
      </vt:variant>
      <vt:variant>
        <vt:i4>0</vt:i4>
      </vt:variant>
      <vt:variant>
        <vt:i4>5</vt:i4>
      </vt:variant>
      <vt:variant>
        <vt:lpwstr/>
      </vt:variant>
      <vt:variant>
        <vt:lpwstr>_Toc148293420</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Albertas Repecka</dc:creator>
  <cp:keywords/>
  <dc:description/>
  <cp:lastModifiedBy>Kristina Šinkūnaitė</cp:lastModifiedBy>
  <cp:revision>5</cp:revision>
  <dcterms:created xsi:type="dcterms:W3CDTF">2024-11-20T12:06:00Z</dcterms:created>
  <dcterms:modified xsi:type="dcterms:W3CDTF">2024-11-20T12:14:00Z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0x0101003451E9F6D0218D41BA5B97EC25960369</vt:lpwstr>
  </property>
  <property fmtid="{D5CDD505-2E9C-101B-9397-08002B2CF9AE}" pid="3" name="xd_ProgID">
    <vt:lpwstr/>
  </property>
  <property fmtid="{D5CDD505-2E9C-101B-9397-08002B2CF9AE}" pid="4" name="ComplianceAssetId">
    <vt:lpwstr/>
  </property>
  <property fmtid="{D5CDD505-2E9C-101B-9397-08002B2CF9AE}" pid="5" name="TemplateUrl">
    <vt:lpwstr/>
  </property>
  <property fmtid="{D5CDD505-2E9C-101B-9397-08002B2CF9AE}" pid="6" name="_ExtendedDescription">
    <vt:lpwstr/>
  </property>
  <property fmtid="{D5CDD505-2E9C-101B-9397-08002B2CF9AE}" pid="7" name="TriggerFlowInfo">
    <vt:lpwstr/>
  </property>
  <property fmtid="{D5CDD505-2E9C-101B-9397-08002B2CF9AE}" pid="8" name="xd_Signature">
    <vt:bool>false</vt:bool>
  </property>
  <property fmtid="{D5CDD505-2E9C-101B-9397-08002B2CF9AE}" pid="9" name="MediaServiceImageTags">
    <vt:lpwstr/>
  </property>
</Properties>
</file>