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4C77B8"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4C77B8" w:rsidRDefault="004534F2" w:rsidP="004534F2">
          <w:pPr>
            <w:spacing w:after="0"/>
            <w:ind w:left="5103" w:firstLine="567"/>
            <w:rPr>
              <w:rFonts w:ascii="Times New Roman" w:eastAsia="Calibri" w:hAnsi="Times New Roman" w:cs="Times New Roman"/>
              <w:sz w:val="24"/>
              <w:szCs w:val="22"/>
            </w:rPr>
          </w:pPr>
          <w:r w:rsidRPr="004C77B8">
            <w:rPr>
              <w:rFonts w:ascii="Times New Roman" w:eastAsia="Calibri" w:hAnsi="Times New Roman" w:cs="Times New Roman"/>
              <w:sz w:val="24"/>
              <w:szCs w:val="22"/>
            </w:rPr>
            <w:t>PATVIRTINTA</w:t>
          </w:r>
        </w:p>
        <w:p w14:paraId="784ED625" w14:textId="662D382D" w:rsidR="004534F2" w:rsidRPr="004C77B8" w:rsidRDefault="004534F2" w:rsidP="004534F2">
          <w:pPr>
            <w:spacing w:after="0"/>
            <w:ind w:left="5670"/>
            <w:rPr>
              <w:rFonts w:ascii="Times New Roman" w:eastAsia="Calibri" w:hAnsi="Times New Roman" w:cs="Times New Roman"/>
              <w:sz w:val="20"/>
              <w:szCs w:val="20"/>
            </w:rPr>
          </w:pPr>
          <w:r w:rsidRPr="004C77B8">
            <w:rPr>
              <w:rFonts w:ascii="Times New Roman" w:eastAsia="Calibri" w:hAnsi="Times New Roman" w:cs="Times New Roman"/>
              <w:sz w:val="20"/>
              <w:szCs w:val="20"/>
            </w:rPr>
            <w:t>Nuolatinės Lazdijų rajono savivaldybės administracijos viešųjų pirkimų komisijos 202</w:t>
          </w:r>
          <w:r w:rsidR="00B80FE5" w:rsidRPr="004C77B8">
            <w:rPr>
              <w:rFonts w:ascii="Times New Roman" w:eastAsia="Calibri" w:hAnsi="Times New Roman" w:cs="Times New Roman"/>
              <w:sz w:val="20"/>
              <w:szCs w:val="20"/>
            </w:rPr>
            <w:t>5</w:t>
          </w:r>
          <w:r w:rsidRPr="004C77B8">
            <w:rPr>
              <w:rFonts w:ascii="Times New Roman" w:eastAsia="Calibri" w:hAnsi="Times New Roman" w:cs="Times New Roman"/>
              <w:sz w:val="20"/>
              <w:szCs w:val="20"/>
            </w:rPr>
            <w:t xml:space="preserve"> m. </w:t>
          </w:r>
          <w:r w:rsidR="00526AAB" w:rsidRPr="004C77B8">
            <w:rPr>
              <w:rFonts w:ascii="Times New Roman" w:eastAsia="Calibri" w:hAnsi="Times New Roman" w:cs="Times New Roman"/>
              <w:sz w:val="20"/>
              <w:szCs w:val="20"/>
            </w:rPr>
            <w:t xml:space="preserve">gegužės </w:t>
          </w:r>
          <w:r w:rsidR="004C77B8" w:rsidRPr="004C77B8">
            <w:rPr>
              <w:rFonts w:ascii="Times New Roman" w:eastAsia="Calibri" w:hAnsi="Times New Roman" w:cs="Times New Roman"/>
              <w:sz w:val="20"/>
              <w:szCs w:val="20"/>
            </w:rPr>
            <w:t>14</w:t>
          </w:r>
          <w:r w:rsidR="00F41825" w:rsidRPr="004C77B8">
            <w:rPr>
              <w:rFonts w:ascii="Times New Roman" w:eastAsia="Calibri" w:hAnsi="Times New Roman" w:cs="Times New Roman"/>
              <w:sz w:val="20"/>
              <w:szCs w:val="20"/>
            </w:rPr>
            <w:t xml:space="preserve"> </w:t>
          </w:r>
          <w:r w:rsidRPr="004C77B8">
            <w:rPr>
              <w:rFonts w:ascii="Times New Roman" w:eastAsia="Calibri" w:hAnsi="Times New Roman" w:cs="Times New Roman"/>
              <w:sz w:val="20"/>
              <w:szCs w:val="20"/>
            </w:rPr>
            <w:t xml:space="preserve">d. protokolu Nr. </w:t>
          </w:r>
          <w:r w:rsidR="004C77B8" w:rsidRPr="004C77B8">
            <w:rPr>
              <w:rFonts w:ascii="Times New Roman" w:eastAsia="Calibri" w:hAnsi="Times New Roman" w:cs="Times New Roman"/>
              <w:sz w:val="20"/>
              <w:szCs w:val="20"/>
            </w:rPr>
            <w:t>J17-25/90</w:t>
          </w:r>
        </w:p>
        <w:p w14:paraId="037A374A" w14:textId="153187F5" w:rsidR="004534F2" w:rsidRPr="004C77B8" w:rsidRDefault="004534F2" w:rsidP="004534F2">
          <w:pPr>
            <w:spacing w:after="120" w:line="20" w:lineRule="atLeast"/>
            <w:ind w:left="5670"/>
            <w:contextualSpacing/>
            <w:rPr>
              <w:rFonts w:ascii="Times New Roman" w:eastAsia="Calibri" w:hAnsi="Times New Roman" w:cs="Times New Roman"/>
              <w:sz w:val="24"/>
              <w:szCs w:val="24"/>
            </w:rPr>
          </w:pPr>
          <w:r w:rsidRPr="004C77B8">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4C77B8">
            <w:rPr>
              <w:rFonts w:ascii="Times New Roman" w:eastAsia="Calibri" w:hAnsi="Times New Roman" w:cs="Times New Roman"/>
              <w:i/>
              <w:iCs/>
              <w:sz w:val="24"/>
              <w:szCs w:val="24"/>
            </w:rPr>
            <w:t>NETAIKOMA</w:t>
          </w:r>
        </w:p>
        <w:p w14:paraId="149CA5EF" w14:textId="77777777" w:rsidR="004534F2" w:rsidRDefault="004534F2" w:rsidP="00937928">
          <w:pPr>
            <w:spacing w:after="120" w:line="20" w:lineRule="atLeast"/>
            <w:contextualSpacing/>
            <w:rPr>
              <w:rFonts w:cstheme="minorHAnsi"/>
              <w:sz w:val="24"/>
              <w:szCs w:val="24"/>
            </w:rPr>
          </w:pPr>
        </w:p>
        <w:p w14:paraId="3FE7DF74" w14:textId="77777777" w:rsidR="00937928" w:rsidRPr="0018350A" w:rsidRDefault="00937928" w:rsidP="00937928">
          <w:pPr>
            <w:spacing w:after="120" w:line="20" w:lineRule="atLeast"/>
            <w:contextualSpacing/>
            <w:rPr>
              <w:rFonts w:cstheme="minorHAnsi"/>
              <w:sz w:val="24"/>
              <w:szCs w:val="24"/>
            </w:rPr>
          </w:pPr>
        </w:p>
        <w:p w14:paraId="778BBEF8" w14:textId="0E1999C2" w:rsidR="00E84658"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6264CA30" w14:textId="41E7E011" w:rsidR="00A261ED" w:rsidRDefault="00A261ED" w:rsidP="00A261E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1B0431" w:rsidRPr="001B0431">
            <w:rPr>
              <w:rFonts w:ascii="Times New Roman" w:hAnsi="Times New Roman" w:cs="Times New Roman"/>
              <w:b/>
              <w:bCs/>
              <w:caps/>
              <w:sz w:val="28"/>
              <w:szCs w:val="28"/>
            </w:rPr>
            <w:t>Lazdijų r. sav., Lazdijų sen. Lazdijų k. Architektų g. (sutampančios su vietinės reikšmės keliu Nr. LZ0083 Lazdijai – Dumblis) kapitalini</w:t>
          </w:r>
          <w:r w:rsidR="001B0431">
            <w:rPr>
              <w:rFonts w:ascii="Times New Roman" w:hAnsi="Times New Roman" w:cs="Times New Roman"/>
              <w:b/>
              <w:bCs/>
              <w:caps/>
              <w:sz w:val="28"/>
              <w:szCs w:val="28"/>
            </w:rPr>
            <w:t>O</w:t>
          </w:r>
          <w:r w:rsidR="001B0431" w:rsidRPr="001B0431">
            <w:rPr>
              <w:rFonts w:ascii="Times New Roman" w:hAnsi="Times New Roman" w:cs="Times New Roman"/>
              <w:b/>
              <w:bCs/>
              <w:caps/>
              <w:sz w:val="28"/>
              <w:szCs w:val="28"/>
            </w:rPr>
            <w:t xml:space="preserve"> remont</w:t>
          </w:r>
          <w:r w:rsidR="001B0431">
            <w:rPr>
              <w:rFonts w:ascii="Times New Roman" w:hAnsi="Times New Roman" w:cs="Times New Roman"/>
              <w:b/>
              <w:bCs/>
              <w:caps/>
              <w:sz w:val="28"/>
              <w:szCs w:val="28"/>
            </w:rPr>
            <w:t xml:space="preserve">o </w:t>
          </w:r>
          <w:r w:rsidR="00380098" w:rsidRPr="00380098">
            <w:rPr>
              <w:rFonts w:ascii="Times New Roman" w:hAnsi="Times New Roman" w:cs="Times New Roman"/>
              <w:b/>
              <w:bCs/>
              <w:caps/>
              <w:sz w:val="28"/>
              <w:szCs w:val="28"/>
            </w:rPr>
            <w:t>DARBAI“</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0F6DB3C5" w:rsidR="00D526C8" w:rsidRDefault="00397B69" w:rsidP="001B0431">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3E785E4" w14:textId="77777777" w:rsidR="001B0431" w:rsidRPr="00FB7575" w:rsidRDefault="001B0431" w:rsidP="001B0431">
          <w:pPr>
            <w:spacing w:after="120" w:line="20" w:lineRule="atLeast"/>
            <w:contextualSpacing/>
            <w:jc w:val="center"/>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5FE8AA0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BB6FA6">
            <w:rPr>
              <w:rFonts w:ascii="Times New Roman" w:hAnsi="Times New Roman" w:cs="Times New Roman"/>
              <w:sz w:val="22"/>
              <w:szCs w:val="22"/>
              <w:highlight w:val="lightGray"/>
              <w:shd w:val="clear" w:color="auto" w:fill="E6E6E6"/>
            </w:rPr>
            <w:t>Kapit</w:t>
          </w:r>
          <w:r w:rsidR="0053661F">
            <w:rPr>
              <w:rFonts w:ascii="Times New Roman" w:hAnsi="Times New Roman" w:cs="Times New Roman"/>
              <w:sz w:val="22"/>
              <w:szCs w:val="22"/>
              <w:highlight w:val="lightGray"/>
              <w:shd w:val="clear" w:color="auto" w:fill="E6E6E6"/>
            </w:rPr>
            <w:t>alinio remonto aprašas</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21B9015E" w14:textId="288A85F4" w:rsidR="00781726"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„Tiekėjų kvalifikacijos reikalavimai ir reikalavimai laikytis kokybės vadybos sistemos ir (arba) aplinkos apsaugos vadybos sistemos standartų“</w:t>
          </w:r>
        </w:p>
        <w:p w14:paraId="56D85F27" w14:textId="213043FE" w:rsidR="00AE4CF6" w:rsidRPr="007424CA" w:rsidRDefault="00AE4CF6" w:rsidP="00AE4CF6">
          <w:pPr>
            <w:tabs>
              <w:tab w:val="left" w:pos="567"/>
            </w:tabs>
            <w:spacing w:after="120" w:line="20" w:lineRule="atLeast"/>
            <w:contextualSpacing/>
            <w:rPr>
              <w:rFonts w:ascii="Times New Roman" w:eastAsia="Calibri" w:hAnsi="Times New Roman" w:cs="Times New Roman"/>
              <w:sz w:val="22"/>
              <w:szCs w:val="22"/>
              <w:highlight w:val="lightGray"/>
            </w:rPr>
          </w:pPr>
          <w:r w:rsidRPr="007424CA">
            <w:rPr>
              <w:rFonts w:ascii="Times New Roman" w:eastAsia="Calibri" w:hAnsi="Times New Roman" w:cs="Times New Roman"/>
              <w:sz w:val="22"/>
              <w:szCs w:val="22"/>
              <w:highlight w:val="lightGray"/>
            </w:rPr>
            <w:t xml:space="preserve">Specialiųjų pirkimo sąlygų </w:t>
          </w:r>
          <w:r w:rsidR="00A261ED">
            <w:rPr>
              <w:rFonts w:ascii="Times New Roman" w:eastAsia="Calibri" w:hAnsi="Times New Roman" w:cs="Times New Roman"/>
              <w:sz w:val="22"/>
              <w:szCs w:val="22"/>
              <w:highlight w:val="lightGray"/>
            </w:rPr>
            <w:t>8</w:t>
          </w:r>
          <w:r w:rsidRPr="007424CA">
            <w:rPr>
              <w:rFonts w:ascii="Times New Roman" w:eastAsia="Calibri" w:hAnsi="Times New Roman" w:cs="Times New Roman"/>
              <w:sz w:val="22"/>
              <w:szCs w:val="22"/>
              <w:highlight w:val="lightGray"/>
            </w:rPr>
            <w:t xml:space="preserve"> priedas „Tiekėjo siūlomo specialisto deklaracija“</w:t>
          </w:r>
        </w:p>
        <w:p w14:paraId="5B5D22D4" w14:textId="36FB7A7A"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9</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0ECEFE5E"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1.1. Perkančioji organizacija – Lazdijų rajono savivaldybės administracija (toliau – perkančioji organizacija), kodas juridinių asmenų registre 188714992, adresas Vilniaus g. 1, 67106 Lazdijai</w:t>
      </w:r>
      <w:r w:rsidRPr="00DE3E36">
        <w:rPr>
          <w:rFonts w:ascii="Times New Roman" w:hAnsi="Times New Roman" w:cs="Times New Roman"/>
          <w:color w:val="000000" w:themeColor="text1"/>
          <w:sz w:val="24"/>
          <w:szCs w:val="24"/>
        </w:rPr>
        <w:t xml:space="preserve">. </w:t>
      </w:r>
      <w:r w:rsidR="009163E0" w:rsidRPr="009163E0">
        <w:rPr>
          <w:rFonts w:ascii="Times New Roman" w:hAnsi="Times New Roman" w:cs="Times New Roman"/>
          <w:color w:val="000000" w:themeColor="text1"/>
          <w:sz w:val="24"/>
          <w:szCs w:val="24"/>
        </w:rPr>
        <w:t>Darbo laikas nuo pirmadienio iki ketvirtadienio nuo 8:00 iki 17:00 val., penktadieniais nuo 8:00 iki 15:45 val.</w:t>
      </w:r>
      <w:r w:rsidR="009163E0">
        <w:rPr>
          <w:rFonts w:ascii="Times New Roman" w:hAnsi="Times New Roman" w:cs="Times New Roman"/>
          <w:color w:val="000000" w:themeColor="text1"/>
          <w:sz w:val="24"/>
          <w:szCs w:val="24"/>
        </w:rPr>
        <w:t xml:space="preserve"> </w:t>
      </w:r>
      <w:r w:rsidRPr="00DE3E36">
        <w:rPr>
          <w:rFonts w:ascii="Times New Roman" w:hAnsi="Times New Roman" w:cs="Times New Roman"/>
          <w:color w:val="000000" w:themeColor="text1"/>
          <w:sz w:val="24"/>
          <w:szCs w:val="24"/>
        </w:rPr>
        <w:t>Perkančioji organizacija nėra PVM mokėtojas.</w:t>
      </w:r>
    </w:p>
    <w:p w14:paraId="64C813A0" w14:textId="1121CBC3"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0002DDB0"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Perkančioji organizacija nerezervuoja teisės dalyvauti pirkime.</w:t>
      </w:r>
    </w:p>
    <w:p w14:paraId="6D7F8FBA"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1B9CE47"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Pirkimo procedūras vykdo Nuolatinė Lazdijų rajono savivaldybės administracijos viešųjų pirkimų komisija (toliau – komisija).</w:t>
      </w:r>
    </w:p>
    <w:p w14:paraId="789346C3" w14:textId="6840261C"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 xml:space="preserve">Atliekamas žaliasis pirkimas. Pirkimas vykdomas vadovaujantis Aplinkos apsaugos kriterijų taikymo, </w:t>
      </w:r>
      <w:r w:rsidRPr="00AE75FD">
        <w:rPr>
          <w:rFonts w:ascii="Times New Roman" w:hAnsi="Times New Roman" w:cs="Times New Roman"/>
          <w:sz w:val="24"/>
          <w:szCs w:val="24"/>
        </w:rPr>
        <w:t>vykdant žaliuosius pirkimus, tvarkos aprašo, patvirtinto Lietuvos Respublikos aplinkos ministro 2011 m. birželio 28 d. įsakymu Nr. D1-508 „Dėl Aplinkos apsaugos kriterijų taikymo, vykdant žaliuosius pirkimus, tvarkos aprašo patvirtinimo“, 4.1 punktu.</w:t>
      </w:r>
      <w:r w:rsidR="0027098B" w:rsidRPr="00AE75FD">
        <w:rPr>
          <w:rFonts w:ascii="Times New Roman" w:hAnsi="Times New Roman" w:cs="Times New Roman"/>
          <w:sz w:val="24"/>
          <w:szCs w:val="24"/>
        </w:rPr>
        <w:t xml:space="preserve"> </w:t>
      </w:r>
      <w:r w:rsidRPr="00AE75FD">
        <w:rPr>
          <w:rFonts w:ascii="Times New Roman" w:hAnsi="Times New Roman" w:cs="Times New Roman"/>
          <w:sz w:val="24"/>
          <w:szCs w:val="24"/>
        </w:rPr>
        <w:t>Aplinkos apaugos kriterijai nustatyti specialiųjų pirkimo sąlygų</w:t>
      </w:r>
      <w:r w:rsidR="00512684" w:rsidRPr="00AE75FD">
        <w:rPr>
          <w:rFonts w:ascii="Times New Roman" w:hAnsi="Times New Roman" w:cs="Times New Roman"/>
          <w:sz w:val="24"/>
          <w:szCs w:val="24"/>
        </w:rPr>
        <w:t xml:space="preserve"> 6 ir </w:t>
      </w:r>
      <w:r w:rsidR="004A4AA8" w:rsidRPr="00AE75FD">
        <w:rPr>
          <w:rFonts w:ascii="Times New Roman" w:hAnsi="Times New Roman" w:cs="Times New Roman"/>
          <w:sz w:val="24"/>
          <w:szCs w:val="24"/>
        </w:rPr>
        <w:t>7</w:t>
      </w:r>
      <w:r w:rsidRPr="00AE75FD">
        <w:rPr>
          <w:rFonts w:ascii="Times New Roman" w:hAnsi="Times New Roman" w:cs="Times New Roman"/>
          <w:sz w:val="24"/>
          <w:szCs w:val="24"/>
        </w:rPr>
        <w:t xml:space="preserve"> pried</w:t>
      </w:r>
      <w:r w:rsidR="00E8087F" w:rsidRPr="00AE75FD">
        <w:rPr>
          <w:rFonts w:ascii="Times New Roman" w:hAnsi="Times New Roman" w:cs="Times New Roman"/>
          <w:sz w:val="24"/>
          <w:szCs w:val="24"/>
        </w:rPr>
        <w:t>uose</w:t>
      </w:r>
      <w:r w:rsidRPr="00AE75FD">
        <w:rPr>
          <w:rFonts w:ascii="Times New Roman" w:hAnsi="Times New Roman" w:cs="Times New Roman"/>
          <w:sz w:val="24"/>
          <w:szCs w:val="24"/>
        </w:rPr>
        <w:t>.</w:t>
      </w:r>
    </w:p>
    <w:p w14:paraId="450EA731"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08FF506E"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Bendrosios pirkimo sąlygos yra neatskiriama šių pirkimo sąlygų dalis.</w:t>
      </w:r>
    </w:p>
    <w:p w14:paraId="65EE1A9E" w14:textId="77777777" w:rsidR="00A9763D" w:rsidRPr="00DE3E36" w:rsidRDefault="00A9763D" w:rsidP="00992C52">
      <w:pPr>
        <w:numPr>
          <w:ilvl w:val="1"/>
          <w:numId w:val="9"/>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Atstovai, įgalioti palaikyti tiesioginį ryšį su tiekėjais:</w:t>
      </w:r>
    </w:p>
    <w:p w14:paraId="7A800B5E" w14:textId="04721C4C" w:rsidR="00A9763D" w:rsidRPr="00DE3E36" w:rsidRDefault="00A9763D" w:rsidP="00992C52">
      <w:pPr>
        <w:numPr>
          <w:ilvl w:val="2"/>
          <w:numId w:val="9"/>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Dėl pirkimo procedūrų:</w:t>
      </w:r>
      <w:bookmarkStart w:id="6" w:name="_Hlk134541893"/>
      <w:bookmarkStart w:id="7" w:name="_Hlk157595080"/>
      <w:r w:rsidR="00C819C6" w:rsidRPr="00DE3E36">
        <w:rPr>
          <w:rFonts w:ascii="Times New Roman" w:hAnsi="Times New Roman" w:cs="Times New Roman"/>
          <w:spacing w:val="-1"/>
          <w:sz w:val="24"/>
          <w:szCs w:val="24"/>
        </w:rPr>
        <w:t xml:space="preserve"> </w:t>
      </w:r>
      <w:r w:rsidRPr="00DE3E36">
        <w:rPr>
          <w:rFonts w:ascii="Times New Roman" w:hAnsi="Times New Roman" w:cs="Times New Roman"/>
          <w:spacing w:val="-1"/>
          <w:sz w:val="24"/>
          <w:szCs w:val="24"/>
        </w:rPr>
        <w:t xml:space="preserve">Lazdijų rajono savivaldybės administracijos </w:t>
      </w:r>
      <w:r w:rsidR="00E93643" w:rsidRPr="00DE3E36">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DE3E36">
          <w:rPr>
            <w:rStyle w:val="Hipersaitas"/>
            <w:rFonts w:ascii="Times New Roman" w:hAnsi="Times New Roman" w:cs="Times New Roman"/>
            <w:spacing w:val="-1"/>
            <w:sz w:val="24"/>
            <w:szCs w:val="24"/>
          </w:rPr>
          <w:t>gerda.daugelaite@lazdijai.lt</w:t>
        </w:r>
      </w:hyperlink>
      <w:r w:rsidR="00992C52" w:rsidRPr="00DE3E36">
        <w:rPr>
          <w:rFonts w:ascii="Times New Roman" w:hAnsi="Times New Roman" w:cs="Times New Roman"/>
          <w:spacing w:val="-1"/>
          <w:sz w:val="24"/>
          <w:szCs w:val="24"/>
        </w:rPr>
        <w:t xml:space="preserve">; </w:t>
      </w:r>
    </w:p>
    <w:bookmarkEnd w:id="6"/>
    <w:bookmarkEnd w:id="7"/>
    <w:p w14:paraId="1D410B8A" w14:textId="46AF971F" w:rsidR="00A9763D" w:rsidRPr="00DE3E36" w:rsidRDefault="00A9763D" w:rsidP="00992C52">
      <w:pPr>
        <w:numPr>
          <w:ilvl w:val="2"/>
          <w:numId w:val="9"/>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u w:val="single"/>
        </w:rPr>
      </w:pPr>
      <w:r w:rsidRPr="00DE3E36">
        <w:rPr>
          <w:rFonts w:ascii="Times New Roman" w:hAnsi="Times New Roman" w:cs="Times New Roman"/>
          <w:spacing w:val="-1"/>
          <w:sz w:val="24"/>
          <w:szCs w:val="24"/>
        </w:rPr>
        <w:t xml:space="preserve">Dėl pirkimo objekto: Lazdijų rajono savivaldybės administracijos Infrastruktūros plėtros skyriaus vyresn. specialistas Virginijus Blažauskas, tel. +370 61496076, el. paštas: </w:t>
      </w:r>
      <w:hyperlink r:id="rId13" w:history="1">
        <w:r w:rsidRPr="00DE3E36">
          <w:rPr>
            <w:rStyle w:val="Hipersaitas"/>
            <w:rFonts w:ascii="Times New Roman" w:hAnsi="Times New Roman" w:cs="Times New Roman"/>
            <w:spacing w:val="-1"/>
            <w:sz w:val="24"/>
            <w:szCs w:val="24"/>
          </w:rPr>
          <w:t>virginijus.blazauskas@lazdijai.lt</w:t>
        </w:r>
      </w:hyperlink>
      <w:r w:rsidRPr="00DE3E36">
        <w:rPr>
          <w:rFonts w:ascii="Times New Roman" w:hAnsi="Times New Roman" w:cs="Times New Roman"/>
          <w:spacing w:val="-1"/>
          <w:sz w:val="24"/>
          <w:szCs w:val="24"/>
        </w:rPr>
        <w:t>.</w:t>
      </w:r>
      <w:r w:rsidR="00FB322B">
        <w:rPr>
          <w:rFonts w:ascii="Times New Roman" w:hAnsi="Times New Roman" w:cs="Times New Roman"/>
          <w:spacing w:val="-1"/>
          <w:sz w:val="24"/>
          <w:szCs w:val="24"/>
        </w:rPr>
        <w:t xml:space="preserve"> </w:t>
      </w:r>
    </w:p>
    <w:p w14:paraId="6E905C75" w14:textId="0E422F14" w:rsidR="00130B67" w:rsidRPr="00DE3E36" w:rsidRDefault="00130B67" w:rsidP="00AF3F53">
      <w:pPr>
        <w:shd w:val="clear" w:color="auto" w:fill="FFFFFF"/>
        <w:tabs>
          <w:tab w:val="left" w:pos="1701"/>
          <w:tab w:val="left" w:pos="1985"/>
        </w:tabs>
        <w:spacing w:after="0" w:line="240" w:lineRule="auto"/>
        <w:jc w:val="both"/>
        <w:rPr>
          <w:rFonts w:ascii="Times New Roman" w:hAnsi="Times New Roman" w:cs="Times New Roman"/>
          <w:spacing w:val="-1"/>
          <w:sz w:val="24"/>
          <w:szCs w:val="24"/>
        </w:rPr>
      </w:pP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lastRenderedPageBreak/>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396EC086"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1109DD" w:rsidRPr="001109DD">
        <w:rPr>
          <w:rFonts w:ascii="Times New Roman" w:eastAsia="Lucida Sans Unicode" w:hAnsi="Times New Roman" w:cs="Calibri"/>
          <w:sz w:val="24"/>
          <w:szCs w:val="24"/>
        </w:rPr>
        <w:t>Lazdijų r. sav., Lazdijų sen. Lazdijų k. Architektų g. (sutampančios su vietinės reikšmės keliu Nr. LZ0083 Lazdijai – Dumblis) kapitalini</w:t>
      </w:r>
      <w:r w:rsidR="001109DD">
        <w:rPr>
          <w:rFonts w:ascii="Times New Roman" w:eastAsia="Lucida Sans Unicode" w:hAnsi="Times New Roman" w:cs="Calibri"/>
          <w:sz w:val="24"/>
          <w:szCs w:val="24"/>
        </w:rPr>
        <w:t>o</w:t>
      </w:r>
      <w:r w:rsidR="001109DD" w:rsidRPr="001109DD">
        <w:rPr>
          <w:rFonts w:ascii="Times New Roman" w:eastAsia="Lucida Sans Unicode" w:hAnsi="Times New Roman" w:cs="Calibri"/>
          <w:sz w:val="24"/>
          <w:szCs w:val="24"/>
        </w:rPr>
        <w:t xml:space="preserve"> remont</w:t>
      </w:r>
      <w:r w:rsidR="001109DD">
        <w:rPr>
          <w:rFonts w:ascii="Times New Roman" w:eastAsia="Lucida Sans Unicode" w:hAnsi="Times New Roman" w:cs="Calibri"/>
          <w:sz w:val="24"/>
          <w:szCs w:val="24"/>
        </w:rPr>
        <w:t xml:space="preserve">o </w:t>
      </w:r>
      <w:r w:rsidR="00470EB1" w:rsidRPr="00470EB1">
        <w:rPr>
          <w:rFonts w:ascii="Times New Roman" w:eastAsia="Lucida Sans Unicode" w:hAnsi="Times New Roman" w:cs="Calibri"/>
          <w:sz w:val="24"/>
          <w:szCs w:val="24"/>
        </w:rPr>
        <w:t>darbus</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Reikalavimai pirkimo objektui nustatyti specialiųjų pirkimo sąlygų 4 priede.</w:t>
      </w:r>
    </w:p>
    <w:p w14:paraId="2F00F206" w14:textId="360B24E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6237EB" w:rsidRPr="006237EB">
        <w:rPr>
          <w:rFonts w:ascii="Times New Roman" w:hAnsi="Times New Roman" w:cs="Times New Roman"/>
          <w:sz w:val="24"/>
          <w:szCs w:val="24"/>
        </w:rPr>
        <w:t>Kapitalinio remonto aprašas</w:t>
      </w:r>
      <w:r w:rsidR="00A9763D" w:rsidRPr="00DE3E36">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priede. </w:t>
      </w:r>
    </w:p>
    <w:p w14:paraId="5A712BB3" w14:textId="75D06765"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E4331A" w:rsidRPr="00E4331A">
        <w:rPr>
          <w:rFonts w:ascii="Times New Roman" w:hAnsi="Times New Roman" w:cs="Times New Roman"/>
          <w:sz w:val="24"/>
          <w:szCs w:val="24"/>
        </w:rPr>
        <w:t>Kapitalinio remonto apraš</w:t>
      </w:r>
      <w:r w:rsidR="00E4331A">
        <w:rPr>
          <w:rFonts w:ascii="Times New Roman" w:hAnsi="Times New Roman" w:cs="Times New Roman"/>
          <w:sz w:val="24"/>
          <w:szCs w:val="24"/>
        </w:rPr>
        <w:t>e</w:t>
      </w:r>
      <w:r w:rsidR="00E4331A" w:rsidRPr="00E4331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5C517508"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34144E" w:rsidRPr="0034144E">
        <w:rPr>
          <w:rFonts w:ascii="Times New Roman" w:hAnsi="Times New Roman" w:cs="Times New Roman"/>
          <w:sz w:val="24"/>
          <w:szCs w:val="24"/>
        </w:rPr>
        <w:t xml:space="preserve">Kapitalinio remonto apraše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C39A43C" w14:textId="0B1C5849" w:rsidR="005C3F7B" w:rsidRPr="007377AA" w:rsidRDefault="005C3F7B" w:rsidP="00AC5B9B">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7377AA">
        <w:rPr>
          <w:rFonts w:ascii="Times New Roman" w:hAnsi="Times New Roman" w:cs="Times New Roman"/>
          <w:b/>
          <w:bCs/>
          <w:sz w:val="24"/>
          <w:szCs w:val="24"/>
        </w:rPr>
        <w:t>Tiekėjo pasiūlyme nurodyta bendra pirkimo objekto kaina negali viršyti šiam pirkimui numatyto finansavimo:</w:t>
      </w:r>
      <w:r w:rsidR="00A53640" w:rsidRPr="007377AA">
        <w:t xml:space="preserve"> </w:t>
      </w:r>
      <w:r w:rsidR="009A43EF" w:rsidRPr="007377AA">
        <w:rPr>
          <w:rFonts w:ascii="Times New Roman" w:hAnsi="Times New Roman" w:cs="Times New Roman"/>
          <w:b/>
          <w:bCs/>
          <w:sz w:val="24"/>
          <w:szCs w:val="24"/>
        </w:rPr>
        <w:t xml:space="preserve"> </w:t>
      </w:r>
      <w:r w:rsidR="00FB322B" w:rsidRPr="007377AA">
        <w:rPr>
          <w:rFonts w:ascii="Times New Roman" w:hAnsi="Times New Roman" w:cs="Times New Roman"/>
          <w:b/>
          <w:bCs/>
          <w:sz w:val="24"/>
          <w:szCs w:val="24"/>
        </w:rPr>
        <w:t>215956,20</w:t>
      </w:r>
      <w:r w:rsidR="00732B82" w:rsidRPr="007377AA">
        <w:rPr>
          <w:rFonts w:ascii="Times New Roman" w:hAnsi="Times New Roman" w:cs="Times New Roman"/>
          <w:b/>
          <w:bCs/>
          <w:sz w:val="24"/>
          <w:szCs w:val="24"/>
        </w:rPr>
        <w:t xml:space="preserve"> </w:t>
      </w:r>
      <w:r w:rsidRPr="007377AA">
        <w:rPr>
          <w:rFonts w:ascii="Times New Roman" w:hAnsi="Times New Roman" w:cs="Times New Roman"/>
          <w:b/>
          <w:bCs/>
          <w:sz w:val="24"/>
          <w:szCs w:val="24"/>
        </w:rPr>
        <w:t>Eur</w:t>
      </w:r>
      <w:r w:rsidR="0034603D" w:rsidRPr="007377AA">
        <w:rPr>
          <w:rFonts w:ascii="Times New Roman" w:hAnsi="Times New Roman" w:cs="Times New Roman"/>
          <w:b/>
          <w:bCs/>
          <w:sz w:val="24"/>
          <w:szCs w:val="24"/>
        </w:rPr>
        <w:t xml:space="preserve"> </w:t>
      </w:r>
      <w:r w:rsidRPr="007377AA">
        <w:rPr>
          <w:rFonts w:ascii="Times New Roman" w:hAnsi="Times New Roman" w:cs="Times New Roman"/>
          <w:b/>
          <w:bCs/>
          <w:sz w:val="24"/>
          <w:szCs w:val="24"/>
        </w:rPr>
        <w:t>be PVM</w:t>
      </w:r>
      <w:r w:rsidR="00A9763D" w:rsidRPr="007377AA">
        <w:rPr>
          <w:rFonts w:ascii="Times New Roman" w:hAnsi="Times New Roman" w:cs="Times New Roman"/>
          <w:b/>
          <w:bCs/>
          <w:sz w:val="24"/>
          <w:szCs w:val="24"/>
        </w:rPr>
        <w:t>.</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p>
    <w:p w14:paraId="24CF00EB" w14:textId="77777777"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subtiekėjų (jei taikoma),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296C91D8"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Tiekėjams nustatomi kvalifikacijos reikalavimai ir reikalavimai dėl kokybės vadybos sistemos ir (arba) aplinkos apsaugos vadybos sistemos standartų laikymosi ir jų atitiktį patvirtinantys dokumentai nurodyti specialiųjų pirkimo sąlygų </w:t>
      </w:r>
      <w:r w:rsidR="002E3AC8" w:rsidRPr="00DE3E36">
        <w:rPr>
          <w:rFonts w:ascii="Times New Roman" w:eastAsia="Calibri" w:hAnsi="Times New Roman" w:cs="Times New Roman"/>
          <w:sz w:val="24"/>
          <w:szCs w:val="24"/>
        </w:rPr>
        <w:t>7</w:t>
      </w:r>
      <w:r w:rsidRPr="00DE3E36">
        <w:rPr>
          <w:rFonts w:ascii="Times New Roman" w:eastAsia="Calibri" w:hAnsi="Times New Roman" w:cs="Times New Roman"/>
          <w:sz w:val="24"/>
          <w:szCs w:val="24"/>
        </w:rPr>
        <w:t xml:space="preserve"> priede.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lastRenderedPageBreak/>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8662F9">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E3E36" w:rsidRDefault="0045041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553ABC18" w14:textId="7E9DB8D2" w:rsidR="007C1C57" w:rsidRPr="00DE3E36" w:rsidRDefault="00450415" w:rsidP="00EF5B6C">
      <w:pPr>
        <w:pStyle w:val="Sraopastraipa"/>
        <w:numPr>
          <w:ilvl w:val="2"/>
          <w:numId w:val="7"/>
        </w:numPr>
        <w:tabs>
          <w:tab w:val="left" w:pos="1134"/>
          <w:tab w:val="left" w:pos="1560"/>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dokumentai, patvirtinantys, kad ūkio subjektas, kurio pajėgumais tiekėjas remiasi, atsižvelgdamas į specialiųjų pirkimo </w:t>
      </w:r>
      <w:r w:rsidRPr="00DE3E36">
        <w:rPr>
          <w:rFonts w:ascii="Times New Roman" w:hAnsi="Times New Roman" w:cs="Times New Roman"/>
          <w:color w:val="000000" w:themeColor="text1"/>
          <w:sz w:val="24"/>
          <w:szCs w:val="24"/>
        </w:rPr>
        <w:t xml:space="preserve">sąlygų </w:t>
      </w:r>
      <w:r w:rsidR="00D27ACD" w:rsidRPr="00DE3E36">
        <w:rPr>
          <w:rFonts w:ascii="Times New Roman" w:hAnsi="Times New Roman" w:cs="Times New Roman"/>
          <w:color w:val="000000" w:themeColor="text1"/>
          <w:sz w:val="24"/>
          <w:szCs w:val="24"/>
        </w:rPr>
        <w:t>7</w:t>
      </w:r>
      <w:r w:rsidRPr="00DE3E36">
        <w:rPr>
          <w:rFonts w:ascii="Times New Roman" w:hAnsi="Times New Roman" w:cs="Times New Roman"/>
          <w:color w:val="000000" w:themeColor="text1"/>
          <w:sz w:val="24"/>
          <w:szCs w:val="24"/>
        </w:rPr>
        <w:t xml:space="preserve"> priede </w:t>
      </w:r>
      <w:r w:rsidRPr="00DE3E3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822D7" w:rsidRPr="00DE3E36">
        <w:rPr>
          <w:rFonts w:ascii="Times New Roman" w:hAnsi="Times New Roman" w:cs="Times New Roman"/>
          <w:sz w:val="24"/>
          <w:szCs w:val="24"/>
        </w:rPr>
        <w:t>.</w:t>
      </w:r>
    </w:p>
    <w:p w14:paraId="3E54366B" w14:textId="6AC68CF3" w:rsidR="00225BEF" w:rsidRPr="00DE3E36" w:rsidRDefault="005E0C63" w:rsidP="00EF5B6C">
      <w:pPr>
        <w:pStyle w:val="Sraopastraipa"/>
        <w:tabs>
          <w:tab w:val="left" w:pos="1134"/>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 xml:space="preserve">6.2. </w:t>
      </w:r>
      <w:r w:rsidR="00424C4C" w:rsidRPr="00DE3E36">
        <w:rPr>
          <w:rFonts w:ascii="Times New Roman" w:eastAsia="Calibri" w:hAnsi="Times New Roman" w:cs="Times New Roman"/>
          <w:sz w:val="24"/>
          <w:szCs w:val="24"/>
        </w:rPr>
        <w:t>Visas</w:t>
      </w:r>
      <w:r w:rsidR="004B6FBD" w:rsidRPr="00DE3E36">
        <w:rPr>
          <w:rFonts w:ascii="Times New Roman" w:eastAsia="Calibri" w:hAnsi="Times New Roman" w:cs="Times New Roman"/>
          <w:sz w:val="24"/>
          <w:szCs w:val="24"/>
        </w:rPr>
        <w:t xml:space="preserve"> </w:t>
      </w:r>
      <w:r w:rsidR="00C7179F" w:rsidRPr="00DE3E36">
        <w:rPr>
          <w:rFonts w:ascii="Times New Roman" w:eastAsia="Calibri" w:hAnsi="Times New Roman" w:cs="Times New Roman"/>
          <w:sz w:val="24"/>
          <w:szCs w:val="24"/>
        </w:rPr>
        <w:t>p</w:t>
      </w:r>
      <w:r w:rsidR="00826A7E" w:rsidRPr="00DE3E36">
        <w:rPr>
          <w:rFonts w:ascii="Times New Roman" w:eastAsia="Calibri" w:hAnsi="Times New Roman" w:cs="Times New Roman"/>
          <w:sz w:val="24"/>
          <w:szCs w:val="24"/>
        </w:rPr>
        <w:t xml:space="preserve">asiūlymas </w:t>
      </w:r>
      <w:r w:rsidR="006158AF" w:rsidRPr="006158AF">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26E1F7" w14:textId="15EA582E" w:rsidR="005640E3" w:rsidRPr="005640E3" w:rsidRDefault="005640E3" w:rsidP="00DF5ECF">
      <w:pPr>
        <w:pStyle w:val="Sraopastraipa"/>
        <w:numPr>
          <w:ilvl w:val="2"/>
          <w:numId w:val="8"/>
        </w:numPr>
        <w:tabs>
          <w:tab w:val="left" w:pos="1134"/>
          <w:tab w:val="left" w:pos="1560"/>
          <w:tab w:val="left" w:pos="1701"/>
        </w:tabs>
        <w:spacing w:after="0" w:line="240" w:lineRule="auto"/>
        <w:ind w:left="0" w:firstLine="1134"/>
        <w:jc w:val="both"/>
        <w:rPr>
          <w:rFonts w:ascii="Times New Roman" w:eastAsia="Calibri" w:hAnsi="Times New Roman" w:cs="Times New Roman"/>
          <w:sz w:val="24"/>
          <w:szCs w:val="24"/>
        </w:rPr>
      </w:pPr>
      <w:r w:rsidRPr="005640E3">
        <w:rPr>
          <w:rFonts w:ascii="Times New Roman" w:eastAsia="Calibri" w:hAnsi="Times New Roman" w:cs="Times New Roman"/>
          <w:sz w:val="24"/>
          <w:szCs w:val="24"/>
        </w:rPr>
        <w:t>pateikiami kvalifikuotu elektroniniu parašu pasirašyti elektroninėmis priemonėmis suformuoti dokumentai;</w:t>
      </w:r>
    </w:p>
    <w:p w14:paraId="3FB88B46" w14:textId="2D5B4D31" w:rsidR="00225BEF" w:rsidRPr="00EF5B6C" w:rsidRDefault="00EF5B6C" w:rsidP="00DF5ECF">
      <w:pPr>
        <w:pStyle w:val="Sraopastraipa"/>
        <w:numPr>
          <w:ilvl w:val="2"/>
          <w:numId w:val="8"/>
        </w:numPr>
        <w:tabs>
          <w:tab w:val="left" w:pos="1134"/>
          <w:tab w:val="left" w:pos="1560"/>
          <w:tab w:val="left" w:pos="1701"/>
        </w:tabs>
        <w:spacing w:after="0" w:line="240" w:lineRule="auto"/>
        <w:ind w:left="0" w:firstLine="1134"/>
        <w:jc w:val="both"/>
        <w:rPr>
          <w:rFonts w:ascii="Times New Roman" w:hAnsi="Times New Roman" w:cs="Times New Roman"/>
          <w:sz w:val="24"/>
          <w:szCs w:val="24"/>
        </w:rPr>
      </w:pPr>
      <w:r w:rsidRPr="00EF5B6C">
        <w:rPr>
          <w:rFonts w:ascii="Times New Roman" w:hAnsi="Times New Roman" w:cs="Times New Roman"/>
          <w:sz w:val="24"/>
          <w:szCs w:val="24"/>
        </w:rPr>
        <w:t>skaitmeninės dokumentų kopijos (fiziniu parašu tvirtinami dokumentai turi būti pateikiami pasirašyti ir nuskenuoti).</w:t>
      </w:r>
    </w:p>
    <w:p w14:paraId="6602056D" w14:textId="0425056B" w:rsidR="0096678C" w:rsidRPr="0018350A" w:rsidRDefault="0099696F" w:rsidP="00EF5B6C">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8662F9">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8662F9">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8662F9">
      <w:pPr>
        <w:pStyle w:val="Antrat1"/>
        <w:numPr>
          <w:ilvl w:val="0"/>
          <w:numId w:val="8"/>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36E6DDC2" w14:textId="1D12CF16" w:rsidR="00AA6F75" w:rsidRPr="0018350A" w:rsidRDefault="005C20CF"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18350A">
        <w:rPr>
          <w:rFonts w:ascii="Times New Roman" w:eastAsia="Calibri" w:hAnsi="Times New Roman" w:cs="Times New Roman"/>
          <w:kern w:val="2"/>
          <w:sz w:val="24"/>
          <w:szCs w:val="24"/>
          <w:lang w:eastAsia="en-US"/>
          <w14:ligatures w14:val="standardContextual"/>
        </w:rPr>
        <w:t xml:space="preserve">Tiekėjo </w:t>
      </w:r>
      <w:r w:rsidR="008849C9" w:rsidRPr="0018350A">
        <w:rPr>
          <w:rFonts w:ascii="Times New Roman" w:eastAsia="Calibri" w:hAnsi="Times New Roman" w:cs="Times New Roman"/>
          <w:kern w:val="2"/>
          <w:sz w:val="24"/>
          <w:szCs w:val="24"/>
          <w:lang w:eastAsia="en-US"/>
          <w14:ligatures w14:val="standardContextual"/>
        </w:rPr>
        <w:t xml:space="preserve">teikiamo </w:t>
      </w:r>
      <w:r w:rsidRPr="0018350A">
        <w:rPr>
          <w:rFonts w:ascii="Times New Roman" w:eastAsia="Calibri" w:hAnsi="Times New Roman" w:cs="Times New Roman"/>
          <w:kern w:val="2"/>
          <w:sz w:val="24"/>
          <w:szCs w:val="24"/>
          <w:lang w:eastAsia="en-US"/>
          <w14:ligatures w14:val="standardContextual"/>
        </w:rPr>
        <w:t xml:space="preserve">pasiūlymo galiojimas turi būti užtikrintas pateikiant Perkančiajai organizacijai deramai įformintą, atitinkantį Lietuvos Respublikos teisės aktų reikalavimus, </w:t>
      </w:r>
      <w:r w:rsidRPr="00BC1D46">
        <w:rPr>
          <w:rFonts w:ascii="Times New Roman" w:eastAsia="Calibri" w:hAnsi="Times New Roman" w:cs="Times New Roman"/>
          <w:b/>
          <w:bCs/>
          <w:kern w:val="2"/>
          <w:sz w:val="24"/>
          <w:szCs w:val="24"/>
          <w:lang w:eastAsia="en-US"/>
          <w14:ligatures w14:val="standardContextual"/>
        </w:rPr>
        <w:t>besąlygišką ir neatšaukiamą pasiūlymo galiojimo užtikrinimą</w:t>
      </w:r>
      <w:r w:rsidRPr="0018350A">
        <w:rPr>
          <w:rFonts w:ascii="Times New Roman" w:eastAsia="Calibri" w:hAnsi="Times New Roman" w:cs="Times New Roman"/>
          <w:kern w:val="2"/>
          <w:sz w:val="24"/>
          <w:szCs w:val="24"/>
          <w:lang w:eastAsia="en-US"/>
          <w14:ligatures w14:val="standardContextual"/>
        </w:rPr>
        <w:t xml:space="preserve"> – Lietuvos Respublikoje ar užsienyje registruoto banko ar kredito unijos garantiją ar Lietuvos Respublikoje ar užsienyje registruotos draudimo bendrovės laidavimo draudimą. </w:t>
      </w:r>
      <w:r w:rsidR="008849C9" w:rsidRPr="0018350A">
        <w:rPr>
          <w:rFonts w:ascii="Times New Roman" w:eastAsia="Calibri" w:hAnsi="Times New Roman" w:cs="Times New Roman"/>
          <w:kern w:val="2"/>
          <w:sz w:val="24"/>
          <w:szCs w:val="24"/>
          <w:lang w:eastAsia="en-US"/>
          <w14:ligatures w14:val="standardContextual"/>
        </w:rPr>
        <w:t>Užtikrinimas turi būti patvirtintas jį išdavusio asmens kvalifikuotu elektroniniu parašu.</w:t>
      </w:r>
      <w:r w:rsidR="008849C9" w:rsidRPr="0018350A">
        <w:rPr>
          <w:rFonts w:ascii="Times New Roman" w:eastAsia="Calibri" w:hAnsi="Times New Roman" w:cs="Times New Roman"/>
          <w:b/>
          <w:bCs/>
          <w:kern w:val="2"/>
          <w:sz w:val="24"/>
          <w:szCs w:val="24"/>
          <w:lang w:eastAsia="en-US"/>
          <w14:ligatures w14:val="standardContextual"/>
        </w:rPr>
        <w:t xml:space="preserve"> </w:t>
      </w:r>
      <w:r w:rsidR="00AA6F75" w:rsidRPr="00BC1D46">
        <w:rPr>
          <w:rFonts w:ascii="Times New Roman" w:eastAsia="Calibri" w:hAnsi="Times New Roman" w:cs="Times New Roman"/>
          <w:b/>
          <w:bCs/>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612FD4F7" w:rsidR="00AA6F75" w:rsidRPr="004710B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007801DC"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proofErr w:type="spellStart"/>
      <w:r w:rsidR="005C0F42" w:rsidRPr="0018350A">
        <w:rPr>
          <w:rFonts w:ascii="Times New Roman" w:eastAsia="Times New Roman" w:hAnsi="Times New Roman" w:cs="Times New Roman"/>
          <w:sz w:val="24"/>
          <w:szCs w:val="24"/>
        </w:rPr>
        <w:t>Luminor</w:t>
      </w:r>
      <w:proofErr w:type="spellEnd"/>
      <w:r w:rsidR="005C0F42" w:rsidRPr="0018350A">
        <w:rPr>
          <w:rFonts w:ascii="Times New Roman" w:eastAsia="Times New Roman" w:hAnsi="Times New Roman" w:cs="Times New Roman"/>
          <w:sz w:val="24"/>
          <w:szCs w:val="24"/>
        </w:rPr>
        <w:t xml:space="preserve">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40"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40"/>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4710B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1E2A9FBE" w14:textId="74CB70F3" w:rsidR="00AA6F75" w:rsidRPr="004710B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color w:val="000000" w:themeColor="text1"/>
          <w:kern w:val="2"/>
          <w:sz w:val="24"/>
          <w:szCs w:val="24"/>
          <w:lang w:eastAsia="en-US"/>
          <w14:ligatures w14:val="standardContextual"/>
        </w:rPr>
      </w:pPr>
      <w:r w:rsidRPr="004710BF">
        <w:rPr>
          <w:rFonts w:ascii="Times New Roman" w:eastAsia="Calibri" w:hAnsi="Times New Roman" w:cs="Times New Roman"/>
          <w:kern w:val="2"/>
          <w:sz w:val="24"/>
          <w:szCs w:val="24"/>
          <w:lang w:eastAsia="en-US"/>
          <w14:ligatures w14:val="standardContextual"/>
        </w:rPr>
        <w:t>Tiekėjas privalo užtikrinti savo pasiūlymo galiojimą - ne mažesne kaip</w:t>
      </w:r>
      <w:r w:rsidR="00952950" w:rsidRPr="004710BF">
        <w:rPr>
          <w:rFonts w:ascii="Times New Roman" w:eastAsia="Calibri" w:hAnsi="Times New Roman" w:cs="Times New Roman"/>
          <w:kern w:val="2"/>
          <w:sz w:val="24"/>
          <w:szCs w:val="24"/>
          <w:lang w:eastAsia="en-US"/>
          <w14:ligatures w14:val="standardContextual"/>
        </w:rPr>
        <w:t xml:space="preserve"> </w:t>
      </w:r>
      <w:r w:rsidR="002E3AC8" w:rsidRPr="004710BF">
        <w:rPr>
          <w:rFonts w:ascii="Times New Roman" w:eastAsia="Calibri" w:hAnsi="Times New Roman" w:cs="Times New Roman"/>
          <w:b/>
          <w:bCs/>
          <w:kern w:val="2"/>
          <w:sz w:val="24"/>
          <w:szCs w:val="24"/>
          <w:lang w:eastAsia="en-US"/>
          <w14:ligatures w14:val="standardContextual"/>
        </w:rPr>
        <w:t>1</w:t>
      </w:r>
      <w:r w:rsidR="00BC1D46">
        <w:rPr>
          <w:rFonts w:ascii="Times New Roman" w:eastAsia="Calibri" w:hAnsi="Times New Roman" w:cs="Times New Roman"/>
          <w:b/>
          <w:bCs/>
          <w:kern w:val="2"/>
          <w:sz w:val="24"/>
          <w:szCs w:val="24"/>
          <w:lang w:eastAsia="en-US"/>
          <w14:ligatures w14:val="standardContextual"/>
        </w:rPr>
        <w:t>0</w:t>
      </w:r>
      <w:r w:rsidR="00952950" w:rsidRPr="004710BF">
        <w:rPr>
          <w:rFonts w:ascii="Times New Roman" w:eastAsia="Calibri" w:hAnsi="Times New Roman" w:cs="Times New Roman"/>
          <w:b/>
          <w:bCs/>
          <w:kern w:val="2"/>
          <w:sz w:val="24"/>
          <w:szCs w:val="24"/>
          <w:lang w:eastAsia="en-US"/>
          <w14:ligatures w14:val="standardContextual"/>
        </w:rPr>
        <w:t>000</w:t>
      </w:r>
      <w:r w:rsidR="00970489" w:rsidRPr="004710BF">
        <w:rPr>
          <w:rFonts w:ascii="Times New Roman" w:eastAsia="Calibri" w:hAnsi="Times New Roman" w:cs="Times New Roman"/>
          <w:b/>
          <w:bCs/>
          <w:kern w:val="2"/>
          <w:sz w:val="24"/>
          <w:szCs w:val="24"/>
          <w:lang w:eastAsia="en-US"/>
          <w14:ligatures w14:val="standardContextual"/>
        </w:rPr>
        <w:t>,</w:t>
      </w:r>
      <w:r w:rsidR="00970489" w:rsidRPr="004710BF">
        <w:rPr>
          <w:rFonts w:ascii="Times New Roman" w:eastAsia="Calibri" w:hAnsi="Times New Roman" w:cs="Times New Roman"/>
          <w:b/>
          <w:bCs/>
          <w:color w:val="000000" w:themeColor="text1"/>
          <w:kern w:val="2"/>
          <w:sz w:val="24"/>
          <w:szCs w:val="24"/>
          <w:lang w:eastAsia="en-US"/>
          <w14:ligatures w14:val="standardContextual"/>
        </w:rPr>
        <w:t xml:space="preserve">00 </w:t>
      </w:r>
      <w:r w:rsidRPr="004710BF">
        <w:rPr>
          <w:rFonts w:ascii="Times New Roman" w:eastAsia="Calibri" w:hAnsi="Times New Roman" w:cs="Times New Roman"/>
          <w:b/>
          <w:bCs/>
          <w:color w:val="000000" w:themeColor="text1"/>
          <w:kern w:val="2"/>
          <w:sz w:val="24"/>
          <w:szCs w:val="24"/>
          <w:lang w:eastAsia="en-US"/>
          <w14:ligatures w14:val="standardContextual"/>
        </w:rPr>
        <w:t>Eur</w:t>
      </w:r>
      <w:r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004710BF" w:rsidRPr="004710BF">
        <w:rPr>
          <w:rFonts w:ascii="Times New Roman" w:eastAsia="Calibri" w:hAnsi="Times New Roman" w:cs="Times New Roman"/>
          <w:color w:val="000000" w:themeColor="text1"/>
          <w:kern w:val="2"/>
          <w:sz w:val="24"/>
          <w:szCs w:val="24"/>
          <w:lang w:eastAsia="en-US"/>
          <w14:ligatures w14:val="standardContextual"/>
        </w:rPr>
        <w:t>dešimt</w:t>
      </w:r>
      <w:r w:rsidR="00D15C26"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006D6F71" w:rsidRPr="004710BF">
        <w:rPr>
          <w:rFonts w:ascii="Times New Roman" w:eastAsia="Calibri" w:hAnsi="Times New Roman" w:cs="Times New Roman"/>
          <w:color w:val="000000" w:themeColor="text1"/>
          <w:kern w:val="2"/>
          <w:sz w:val="24"/>
          <w:szCs w:val="24"/>
          <w:lang w:eastAsia="en-US"/>
          <w14:ligatures w14:val="standardContextual"/>
        </w:rPr>
        <w:t>tūkstanči</w:t>
      </w:r>
      <w:r w:rsidR="00D15C26" w:rsidRPr="004710BF">
        <w:rPr>
          <w:rFonts w:ascii="Times New Roman" w:eastAsia="Calibri" w:hAnsi="Times New Roman" w:cs="Times New Roman"/>
          <w:color w:val="000000" w:themeColor="text1"/>
          <w:kern w:val="2"/>
          <w:sz w:val="24"/>
          <w:szCs w:val="24"/>
          <w:lang w:eastAsia="en-US"/>
          <w14:ligatures w14:val="standardContextual"/>
        </w:rPr>
        <w:t>ų</w:t>
      </w:r>
      <w:r w:rsidR="00970489"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Pr="004710BF">
        <w:rPr>
          <w:rFonts w:ascii="Times New Roman" w:eastAsia="Calibri" w:hAnsi="Times New Roman" w:cs="Times New Roman"/>
          <w:color w:val="000000" w:themeColor="text1"/>
          <w:kern w:val="2"/>
          <w:sz w:val="24"/>
          <w:szCs w:val="24"/>
          <w:lang w:eastAsia="en-US"/>
          <w14:ligatures w14:val="standardContextual"/>
        </w:rPr>
        <w:t xml:space="preserve">eurų, </w:t>
      </w:r>
      <w:r w:rsidR="00970489" w:rsidRPr="004710BF">
        <w:rPr>
          <w:rFonts w:ascii="Times New Roman" w:eastAsia="Calibri" w:hAnsi="Times New Roman" w:cs="Times New Roman"/>
          <w:color w:val="000000" w:themeColor="text1"/>
          <w:kern w:val="2"/>
          <w:sz w:val="24"/>
          <w:szCs w:val="24"/>
          <w:lang w:eastAsia="en-US"/>
          <w14:ligatures w14:val="standardContextual"/>
        </w:rPr>
        <w:t>00</w:t>
      </w:r>
      <w:r w:rsidRPr="004710BF">
        <w:rPr>
          <w:rFonts w:ascii="Times New Roman" w:eastAsia="Calibri" w:hAnsi="Times New Roman" w:cs="Times New Roman"/>
          <w:color w:val="000000" w:themeColor="text1"/>
          <w:kern w:val="2"/>
          <w:sz w:val="24"/>
          <w:szCs w:val="24"/>
          <w:lang w:eastAsia="en-US"/>
          <w14:ligatures w14:val="standardContextual"/>
        </w:rPr>
        <w:t xml:space="preserve"> ct) verte.</w:t>
      </w:r>
    </w:p>
    <w:p w14:paraId="643F05AD"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60C9ACE4"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33FA8803"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u w:val="single"/>
          <w:lang w:eastAsia="en-US"/>
          <w14:ligatures w14:val="standardContextual"/>
        </w:rPr>
      </w:pPr>
      <w:r w:rsidRPr="0018350A">
        <w:rPr>
          <w:rFonts w:ascii="Times New Roman" w:eastAsia="Calibri" w:hAnsi="Times New Roman" w:cs="Times New Roman"/>
          <w:b/>
          <w:bCs/>
          <w:kern w:val="2"/>
          <w:sz w:val="24"/>
          <w:szCs w:val="24"/>
          <w:u w:val="single"/>
          <w:lang w:eastAsia="en-US"/>
          <w14:ligatures w14:val="standardContextual"/>
        </w:rPr>
        <w:t xml:space="preserve">Tiekėjas netenka pasiūlymo galiojimo užtikrinimo esant bent vienai šių sąlygų: </w:t>
      </w:r>
    </w:p>
    <w:p w14:paraId="2D40A51F"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9224426" w14:textId="45A0C756"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w:t>
      </w:r>
      <w:r w:rsidR="00DF012B" w:rsidRPr="0018350A">
        <w:rPr>
          <w:rFonts w:ascii="Times New Roman" w:eastAsia="Calibri" w:hAnsi="Times New Roman" w:cs="Times New Roman"/>
          <w:b/>
          <w:bCs/>
          <w:kern w:val="2"/>
          <w:sz w:val="24"/>
          <w:szCs w:val="24"/>
          <w:lang w:eastAsia="en-US"/>
          <w14:ligatures w14:val="standardContextual"/>
        </w:rPr>
        <w:t xml:space="preserve">, </w:t>
      </w:r>
      <w:r w:rsidRPr="0018350A">
        <w:rPr>
          <w:rFonts w:ascii="Times New Roman" w:eastAsia="Calibri" w:hAnsi="Times New Roman" w:cs="Times New Roman"/>
          <w:b/>
          <w:bCs/>
          <w:kern w:val="2"/>
          <w:sz w:val="24"/>
          <w:szCs w:val="24"/>
          <w:lang w:eastAsia="en-US"/>
          <w14:ligatures w14:val="standardContextual"/>
        </w:rPr>
        <w:t>atitiktį kvalifikacijos</w:t>
      </w:r>
      <w:r w:rsidR="00DF012B" w:rsidRPr="0018350A">
        <w:rPr>
          <w:rFonts w:ascii="Times New Roman" w:eastAsia="Calibri" w:hAnsi="Times New Roman" w:cs="Times New Roman"/>
          <w:b/>
          <w:bCs/>
          <w:kern w:val="2"/>
          <w:sz w:val="24"/>
          <w:szCs w:val="24"/>
          <w:lang w:eastAsia="en-US"/>
          <w14:ligatures w14:val="standardContextual"/>
        </w:rPr>
        <w:t xml:space="preserve"> ir </w:t>
      </w:r>
      <w:r w:rsidR="00DF012B" w:rsidRPr="0018350A">
        <w:rPr>
          <w:rFonts w:ascii="Times New Roman" w:eastAsiaTheme="minorHAnsi" w:hAnsi="Times New Roman" w:cs="Times New Roman"/>
          <w:b/>
          <w:bCs/>
          <w:color w:val="000000" w:themeColor="text1"/>
          <w:sz w:val="24"/>
          <w:szCs w:val="24"/>
        </w:rPr>
        <w:t>kokybės vadybos sistemos ir aplinkos apsaugos vadybos sistemos standartų</w:t>
      </w:r>
      <w:r w:rsidR="000538B4" w:rsidRPr="0018350A">
        <w:rPr>
          <w:rFonts w:ascii="Times New Roman" w:eastAsiaTheme="minorHAnsi" w:hAnsi="Times New Roman" w:cs="Times New Roman"/>
          <w:b/>
          <w:bCs/>
          <w:color w:val="000000" w:themeColor="text1"/>
          <w:sz w:val="24"/>
          <w:szCs w:val="24"/>
        </w:rPr>
        <w:t xml:space="preserve"> reikalavimams</w:t>
      </w:r>
      <w:r w:rsidRPr="0018350A">
        <w:rPr>
          <w:rFonts w:ascii="Times New Roman" w:eastAsia="Calibri" w:hAnsi="Times New Roman" w:cs="Times New Roman"/>
          <w:b/>
          <w:bCs/>
          <w:kern w:val="2"/>
          <w:sz w:val="24"/>
          <w:szCs w:val="24"/>
          <w:lang w:eastAsia="en-US"/>
          <w14:ligatures w14:val="standardContextual"/>
        </w:rPr>
        <w:t>, tiekėjas neteikia prašomų dokumentų;</w:t>
      </w:r>
    </w:p>
    <w:p w14:paraId="029D1816"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18350A">
        <w:rPr>
          <w:rFonts w:ascii="Times New Roman" w:eastAsia="Calibri" w:hAnsi="Times New Roman" w:cs="Times New Roman"/>
          <w:b/>
          <w:bCs/>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6F084A37"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18350A" w:rsidRDefault="00040C0F"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18350A" w:rsidRDefault="00037C31" w:rsidP="008662F9">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 xml:space="preserve">EBVPD, </w:t>
      </w:r>
      <w:bookmarkStart w:id="47" w:name="_Hlk157601374"/>
      <w:r w:rsidRPr="0018350A">
        <w:rPr>
          <w:rFonts w:ascii="Times New Roman" w:eastAsiaTheme="minorHAnsi" w:hAnsi="Times New Roman" w:cs="Times New Roman"/>
          <w:bCs/>
          <w:color w:val="000000" w:themeColor="text1"/>
          <w:sz w:val="24"/>
          <w:szCs w:val="24"/>
        </w:rPr>
        <w:t>kaip reikalaujama specialiųjų pirkimo sąlygų 4.1 punkte;</w:t>
      </w:r>
      <w:bookmarkEnd w:id="47"/>
    </w:p>
    <w:p w14:paraId="4E5670ED" w14:textId="113EB7FE" w:rsidR="00857723" w:rsidRPr="0018350A" w:rsidRDefault="00857723" w:rsidP="00857723">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 xml:space="preserve">užpildyta pasiūlymo forma, parengta pagal specialiųjų pirkimo sąlygų 5 priedą. </w:t>
      </w:r>
    </w:p>
    <w:p w14:paraId="338E5F4C" w14:textId="55FB29CD" w:rsidR="00EF0FEB" w:rsidRPr="0018350A" w:rsidRDefault="00EF0FEB" w:rsidP="008662F9">
      <w:pPr>
        <w:pStyle w:val="Betarp"/>
        <w:numPr>
          <w:ilvl w:val="1"/>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lastRenderedPageBreak/>
        <w:t>Perkančioji organizacija atmes tiekėjo pasiūlymą, jeigu jo pasiūlymo kaina viršys specialiųjų pirkimo sąlygų 2.5 punkte nurodytą pirkimui skirtą finansavimą.</w:t>
      </w:r>
    </w:p>
    <w:p w14:paraId="37263724" w14:textId="77777777" w:rsidR="008D7D9E" w:rsidRPr="0018350A" w:rsidRDefault="008D7D9E" w:rsidP="008D7D9E">
      <w:pPr>
        <w:pStyle w:val="Betarp"/>
        <w:tabs>
          <w:tab w:val="left" w:pos="1843"/>
        </w:tabs>
        <w:contextualSpacing/>
        <w:jc w:val="both"/>
        <w:rPr>
          <w:rFonts w:ascii="Times New Roman" w:eastAsiaTheme="minorHAnsi" w:hAnsi="Times New Roman" w:cs="Times New Roman"/>
          <w:bCs/>
          <w:color w:val="000000" w:themeColor="text1"/>
          <w:sz w:val="24"/>
          <w:szCs w:val="24"/>
        </w:rPr>
      </w:pP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6B0EBECD" w14:textId="6700F980" w:rsidR="00BC3687" w:rsidRPr="00531E26" w:rsidRDefault="00BC3687" w:rsidP="00050555">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Pr="00531E26">
        <w:rPr>
          <w:rFonts w:ascii="Times New Roman" w:hAnsi="Times New Roman" w:cs="Times New Roman"/>
          <w:sz w:val="24"/>
          <w:szCs w:val="24"/>
        </w:rPr>
        <w:t xml:space="preserve">dalis – su tiekėjais, kurių pasiūlymai bus pripažinti laimėję. Sutarties sąlygos pateikiamos specialiųjų pirkimo sąlygų </w:t>
      </w:r>
      <w:r w:rsidR="0012419B" w:rsidRPr="00531E26">
        <w:rPr>
          <w:rFonts w:ascii="Times New Roman" w:hAnsi="Times New Roman" w:cs="Times New Roman"/>
          <w:sz w:val="24"/>
          <w:szCs w:val="24"/>
        </w:rPr>
        <w:t xml:space="preserve">6 </w:t>
      </w:r>
      <w:r w:rsidRPr="00531E26">
        <w:rPr>
          <w:rFonts w:ascii="Times New Roman" w:hAnsi="Times New Roman" w:cs="Times New Roman"/>
          <w:sz w:val="24"/>
          <w:szCs w:val="24"/>
        </w:rPr>
        <w:t>priede „Sutarties projektas“.</w:t>
      </w:r>
    </w:p>
    <w:p w14:paraId="746ED28C" w14:textId="45F70CE5" w:rsidR="00716E5C" w:rsidRPr="006F2081" w:rsidRDefault="00AC4F9E" w:rsidP="006F2081">
      <w:pPr>
        <w:shd w:val="clear" w:color="auto" w:fill="FFFFFF"/>
        <w:spacing w:after="0" w:line="240" w:lineRule="auto"/>
        <w:ind w:firstLine="1134"/>
        <w:jc w:val="both"/>
        <w:rPr>
          <w:rFonts w:ascii="Times New Roman" w:hAnsi="Times New Roman" w:cs="Times New Roman"/>
          <w:b/>
          <w:bCs/>
          <w:color w:val="FF0000"/>
          <w:sz w:val="24"/>
          <w:szCs w:val="24"/>
        </w:rPr>
      </w:pPr>
      <w:r w:rsidRPr="00531E26">
        <w:rPr>
          <w:rFonts w:ascii="Times New Roman" w:hAnsi="Times New Roman" w:cs="Times New Roman"/>
          <w:color w:val="FF0000"/>
          <w:sz w:val="24"/>
          <w:szCs w:val="24"/>
        </w:rPr>
        <w:t xml:space="preserve">PASTABA: tiekėjui specialiųjų pirkimo sąlygų </w:t>
      </w:r>
      <w:r w:rsidR="0012419B" w:rsidRPr="00531E26">
        <w:rPr>
          <w:rFonts w:ascii="Times New Roman" w:hAnsi="Times New Roman" w:cs="Times New Roman"/>
          <w:color w:val="FF0000"/>
          <w:sz w:val="24"/>
          <w:szCs w:val="24"/>
        </w:rPr>
        <w:t>6</w:t>
      </w:r>
      <w:r w:rsidRPr="00531E26">
        <w:rPr>
          <w:rFonts w:ascii="Times New Roman" w:hAnsi="Times New Roman" w:cs="Times New Roman"/>
          <w:color w:val="FF0000"/>
          <w:sz w:val="24"/>
          <w:szCs w:val="24"/>
        </w:rPr>
        <w:t xml:space="preserve"> priedo „</w:t>
      </w:r>
      <w:r w:rsidR="0012419B" w:rsidRPr="00531E26">
        <w:rPr>
          <w:rFonts w:ascii="Times New Roman" w:hAnsi="Times New Roman" w:cs="Times New Roman"/>
          <w:color w:val="FF0000"/>
          <w:sz w:val="24"/>
          <w:szCs w:val="24"/>
        </w:rPr>
        <w:t>S</w:t>
      </w:r>
      <w:r w:rsidRPr="00531E26">
        <w:rPr>
          <w:rFonts w:ascii="Times New Roman" w:hAnsi="Times New Roman" w:cs="Times New Roman"/>
          <w:color w:val="FF0000"/>
          <w:sz w:val="24"/>
          <w:szCs w:val="24"/>
        </w:rPr>
        <w:t xml:space="preserve">utarties projektas“ </w:t>
      </w:r>
      <w:r w:rsidRPr="00531E26">
        <w:rPr>
          <w:rFonts w:ascii="Times New Roman" w:eastAsia="Times New Roman" w:hAnsi="Times New Roman" w:cs="Times New Roman"/>
          <w:color w:val="FF0000"/>
          <w:spacing w:val="-3"/>
          <w:sz w:val="24"/>
          <w:szCs w:val="24"/>
          <w:lang w:eastAsia="en-US"/>
        </w:rPr>
        <w:t>1</w:t>
      </w:r>
      <w:r w:rsidR="00E63C71" w:rsidRPr="00531E26">
        <w:rPr>
          <w:rFonts w:ascii="Times New Roman" w:eastAsia="Times New Roman" w:hAnsi="Times New Roman" w:cs="Times New Roman"/>
          <w:color w:val="FF0000"/>
          <w:spacing w:val="-3"/>
          <w:sz w:val="24"/>
          <w:szCs w:val="24"/>
          <w:lang w:eastAsia="en-US"/>
        </w:rPr>
        <w:t>6</w:t>
      </w:r>
      <w:r w:rsidRPr="00531E26">
        <w:rPr>
          <w:rFonts w:ascii="Times New Roman" w:eastAsia="Times New Roman" w:hAnsi="Times New Roman" w:cs="Times New Roman"/>
          <w:color w:val="FF0000"/>
          <w:spacing w:val="-3"/>
          <w:sz w:val="24"/>
          <w:szCs w:val="24"/>
          <w:lang w:eastAsia="en-US"/>
        </w:rPr>
        <w:t>.4.2 ir 1</w:t>
      </w:r>
      <w:r w:rsidR="00E63C71" w:rsidRPr="00531E26">
        <w:rPr>
          <w:rFonts w:ascii="Times New Roman" w:eastAsia="Times New Roman" w:hAnsi="Times New Roman" w:cs="Times New Roman"/>
          <w:color w:val="FF0000"/>
          <w:spacing w:val="-3"/>
          <w:sz w:val="24"/>
          <w:szCs w:val="24"/>
          <w:lang w:eastAsia="en-US"/>
        </w:rPr>
        <w:t>6</w:t>
      </w:r>
      <w:r w:rsidRPr="00531E26">
        <w:rPr>
          <w:rFonts w:ascii="Times New Roman" w:eastAsia="Times New Roman" w:hAnsi="Times New Roman" w:cs="Times New Roman"/>
          <w:color w:val="FF0000"/>
          <w:spacing w:val="-3"/>
          <w:sz w:val="24"/>
          <w:szCs w:val="24"/>
          <w:lang w:eastAsia="en-US"/>
        </w:rPr>
        <w:t xml:space="preserve">.4.3 papunkčiuose pateikiamų priedų (t. y. </w:t>
      </w:r>
      <w:r w:rsidR="00531E26" w:rsidRPr="00531E26">
        <w:rPr>
          <w:rFonts w:ascii="Times New Roman" w:hAnsi="Times New Roman" w:cs="Times New Roman"/>
          <w:color w:val="FF0000"/>
          <w:sz w:val="24"/>
          <w:szCs w:val="24"/>
        </w:rPr>
        <w:t xml:space="preserve"> </w:t>
      </w:r>
      <w:r w:rsidRPr="00531E26">
        <w:rPr>
          <w:rFonts w:ascii="Times New Roman" w:hAnsi="Times New Roman" w:cs="Times New Roman"/>
          <w:color w:val="FF0000"/>
          <w:sz w:val="24"/>
          <w:szCs w:val="24"/>
        </w:rPr>
        <w:t>„</w:t>
      </w:r>
      <w:r w:rsidRPr="00531E26">
        <w:rPr>
          <w:rFonts w:ascii="Times New Roman" w:eastAsia="Times New Roman" w:hAnsi="Times New Roman" w:cs="Times New Roman"/>
          <w:color w:val="FF0000"/>
          <w:spacing w:val="-3"/>
          <w:sz w:val="24"/>
          <w:szCs w:val="24"/>
          <w:lang w:eastAsia="en-US"/>
        </w:rPr>
        <w:t>Darbų</w:t>
      </w:r>
      <w:r w:rsidR="00367A44" w:rsidRPr="00531E26">
        <w:rPr>
          <w:rFonts w:ascii="Times New Roman" w:eastAsia="Times New Roman" w:hAnsi="Times New Roman" w:cs="Times New Roman"/>
          <w:color w:val="FF0000"/>
          <w:spacing w:val="-3"/>
          <w:sz w:val="24"/>
          <w:szCs w:val="24"/>
          <w:lang w:eastAsia="en-US"/>
        </w:rPr>
        <w:t xml:space="preserve"> </w:t>
      </w:r>
      <w:r w:rsidRPr="00531E26">
        <w:rPr>
          <w:rFonts w:ascii="Times New Roman" w:eastAsia="Times New Roman" w:hAnsi="Times New Roman" w:cs="Times New Roman"/>
          <w:color w:val="FF0000"/>
          <w:spacing w:val="-3"/>
          <w:sz w:val="24"/>
          <w:szCs w:val="24"/>
          <w:lang w:eastAsia="en-US"/>
        </w:rPr>
        <w:t>kiekių žiniaraš</w:t>
      </w:r>
      <w:r w:rsidR="00CC5B1D" w:rsidRPr="00531E26">
        <w:rPr>
          <w:rFonts w:ascii="Times New Roman" w:eastAsia="Times New Roman" w:hAnsi="Times New Roman" w:cs="Times New Roman"/>
          <w:color w:val="FF0000"/>
          <w:spacing w:val="-3"/>
          <w:sz w:val="24"/>
          <w:szCs w:val="24"/>
          <w:lang w:eastAsia="en-US"/>
        </w:rPr>
        <w:t>tis</w:t>
      </w:r>
      <w:r w:rsidRPr="00531E26">
        <w:rPr>
          <w:rFonts w:ascii="Times New Roman" w:eastAsia="Times New Roman" w:hAnsi="Times New Roman" w:cs="Times New Roman"/>
          <w:color w:val="FF0000"/>
          <w:spacing w:val="-3"/>
          <w:sz w:val="24"/>
          <w:szCs w:val="24"/>
          <w:lang w:eastAsia="en-US"/>
        </w:rPr>
        <w:t>“</w:t>
      </w:r>
      <w:r w:rsidR="00531E26" w:rsidRPr="00531E26">
        <w:rPr>
          <w:rFonts w:ascii="Times New Roman" w:eastAsia="Times New Roman" w:hAnsi="Times New Roman" w:cs="Times New Roman"/>
          <w:color w:val="FF0000"/>
          <w:spacing w:val="-3"/>
          <w:sz w:val="24"/>
          <w:szCs w:val="24"/>
          <w:lang w:eastAsia="en-US"/>
        </w:rPr>
        <w:t xml:space="preserve"> ir „</w:t>
      </w:r>
      <w:r w:rsidR="00531E26" w:rsidRPr="00531E26">
        <w:rPr>
          <w:rFonts w:ascii="Times New Roman" w:hAnsi="Times New Roman" w:cs="Times New Roman"/>
          <w:color w:val="FF0000"/>
          <w:sz w:val="24"/>
          <w:szCs w:val="24"/>
        </w:rPr>
        <w:t>Veiklų sąrašas“</w:t>
      </w:r>
      <w:r w:rsidRPr="00531E26">
        <w:rPr>
          <w:rFonts w:ascii="Times New Roman" w:eastAsia="Times New Roman" w:hAnsi="Times New Roman" w:cs="Times New Roman"/>
          <w:color w:val="FF0000"/>
          <w:spacing w:val="-3"/>
          <w:sz w:val="24"/>
          <w:szCs w:val="24"/>
          <w:lang w:eastAsia="en-US"/>
        </w:rPr>
        <w:t xml:space="preserve">) </w:t>
      </w:r>
      <w:r w:rsidRPr="00531E26">
        <w:rPr>
          <w:rFonts w:ascii="Times New Roman" w:hAnsi="Times New Roman" w:cs="Times New Roman"/>
          <w:b/>
          <w:bCs/>
          <w:color w:val="FF0000"/>
          <w:sz w:val="24"/>
          <w:szCs w:val="24"/>
        </w:rPr>
        <w:t xml:space="preserve">užpildyti ir pateikti kartu su pasiūlymu nereikia. Veiklų sąrašas ir </w:t>
      </w:r>
      <w:r w:rsidRPr="00531E26">
        <w:rPr>
          <w:rFonts w:ascii="Times New Roman" w:eastAsia="Times New Roman" w:hAnsi="Times New Roman" w:cs="Times New Roman"/>
          <w:b/>
          <w:bCs/>
          <w:color w:val="FF0000"/>
          <w:spacing w:val="-3"/>
          <w:sz w:val="24"/>
          <w:szCs w:val="24"/>
          <w:lang w:eastAsia="en-US"/>
        </w:rPr>
        <w:t xml:space="preserve">Darbų kiekių žiniaraštis </w:t>
      </w:r>
      <w:r w:rsidRPr="00531E26">
        <w:rPr>
          <w:rFonts w:ascii="Times New Roman" w:hAnsi="Times New Roman" w:cs="Times New Roman"/>
          <w:b/>
          <w:bCs/>
          <w:color w:val="FF0000"/>
          <w:sz w:val="24"/>
          <w:szCs w:val="24"/>
        </w:rPr>
        <w:t>pildomas laimėtojo prieš pasirašant pirkimo sutartį.</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6146B0">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5B1BB951"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3555CD7"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D7865">
              <w:rPr>
                <w:rFonts w:ascii="Times New Roman" w:hAnsi="Times New Roman" w:cs="Times New Roman"/>
                <w:color w:val="000000" w:themeColor="text1"/>
              </w:rPr>
              <w:t xml:space="preserve">30 </w:t>
            </w:r>
            <w:r w:rsidRPr="00017D4A">
              <w:rPr>
                <w:rFonts w:ascii="Times New Roman" w:hAnsi="Times New Roman" w:cs="Times New Roman"/>
                <w:color w:val="000000" w:themeColor="text1"/>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1FEDF8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110814">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1C0DB07F" w14:textId="13AEC430" w:rsidR="00DF1817" w:rsidRPr="00056844" w:rsidRDefault="002C1AAF" w:rsidP="00056844">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bookmarkStart w:id="55" w:name="_Hlk158028978"/>
    </w:p>
    <w:p w14:paraId="759936E1" w14:textId="45D698C2"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38615E">
        <w:rPr>
          <w:rFonts w:ascii="Times New Roman"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072F9C">
              <w:rPr>
                <w:rFonts w:ascii="Times New Roman" w:hAnsi="Times New Roman" w:cs="Times New Roman"/>
                <w:bCs/>
                <w:sz w:val="22"/>
                <w:szCs w:val="22"/>
                <w:lang w:eastAsia="en-US"/>
              </w:rPr>
              <w:lastRenderedPageBreak/>
              <w:t>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E96BEC" w:rsidRPr="00072F9C" w14:paraId="3BAB84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26F24" w14:textId="77777777" w:rsidR="00E96BEC" w:rsidRPr="00072F9C" w:rsidRDefault="00E96BEC"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E5F6B" w14:textId="21DFF32A" w:rsidR="00E96BEC" w:rsidRPr="00072F9C" w:rsidRDefault="00C87EA6" w:rsidP="00B9791B">
            <w:pPr>
              <w:spacing w:after="0" w:line="240" w:lineRule="auto"/>
              <w:jc w:val="both"/>
              <w:rPr>
                <w:rFonts w:ascii="Times New Roman" w:hAnsi="Times New Roman" w:cs="Times New Roman"/>
                <w:sz w:val="22"/>
                <w:szCs w:val="22"/>
                <w:lang w:eastAsia="en-US"/>
              </w:rPr>
            </w:pPr>
            <w:r w:rsidRPr="00C87E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91ED8" w14:textId="77777777" w:rsidR="006E16DB" w:rsidRPr="006E16DB" w:rsidRDefault="006E16DB" w:rsidP="006E16DB">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VPĮ 46 straipsnio 2¹ dalis</w:t>
            </w:r>
          </w:p>
          <w:p w14:paraId="07B13218" w14:textId="77777777" w:rsidR="006E16DB" w:rsidRPr="006E16DB" w:rsidRDefault="006E16DB" w:rsidP="006E16DB">
            <w:pPr>
              <w:spacing w:after="0" w:line="240" w:lineRule="auto"/>
              <w:jc w:val="both"/>
              <w:rPr>
                <w:rFonts w:ascii="Times New Roman" w:eastAsia="Yu Mincho" w:hAnsi="Times New Roman" w:cs="Times New Roman"/>
                <w:b/>
                <w:bCs/>
                <w:sz w:val="22"/>
                <w:szCs w:val="22"/>
              </w:rPr>
            </w:pPr>
          </w:p>
          <w:p w14:paraId="585F4D35" w14:textId="33DB6C3B" w:rsidR="00E96BEC" w:rsidRPr="00072F9C" w:rsidRDefault="006E16DB" w:rsidP="006E16DB">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D314" w14:textId="3AE1245A" w:rsidR="00E96BEC" w:rsidRPr="00CA1602" w:rsidRDefault="004145EB" w:rsidP="00B9791B">
            <w:pPr>
              <w:spacing w:after="0" w:line="240" w:lineRule="auto"/>
              <w:jc w:val="both"/>
              <w:rPr>
                <w:rFonts w:ascii="Times New Roman" w:hAnsi="Times New Roman" w:cs="Times New Roman"/>
                <w:color w:val="000000" w:themeColor="text1"/>
                <w:sz w:val="22"/>
                <w:szCs w:val="22"/>
              </w:rPr>
            </w:pPr>
            <w:r w:rsidRPr="004145EB">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D10260">
            <w:pPr>
              <w:numPr>
                <w:ilvl w:val="0"/>
                <w:numId w:val="17"/>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D10260">
            <w:pPr>
              <w:numPr>
                <w:ilvl w:val="0"/>
                <w:numId w:val="16"/>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 xml:space="preserve">Jei dokumentas išduotas anksčiau, tačiau jame nurodytas galiojimo terminas ilgesnis nei </w:t>
            </w:r>
            <w:r w:rsidRPr="00CA1602">
              <w:rPr>
                <w:rFonts w:ascii="Times New Roman" w:hAnsi="Times New Roman" w:cs="Times New Roman"/>
                <w:bCs/>
                <w:color w:val="000000" w:themeColor="text1"/>
                <w:sz w:val="22"/>
                <w:szCs w:val="22"/>
              </w:rPr>
              <w:lastRenderedPageBreak/>
              <w:t>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595ED908"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7"/>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25262567"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60" w:name="_Ref38539939"/>
      <w:bookmarkStart w:id="61" w:name="_Ref38541068"/>
      <w:bookmarkStart w:id="62" w:name="_Ref38885053"/>
      <w:bookmarkStart w:id="63" w:name="_Ref38899023"/>
      <w:bookmarkStart w:id="64"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142C2F">
        <w:rPr>
          <w:rFonts w:ascii="Times New Roman" w:eastAsia="Calibri" w:hAnsi="Times New Roman" w:cs="Times New Roman"/>
          <w:color w:val="auto"/>
          <w:sz w:val="24"/>
          <w:szCs w:val="24"/>
        </w:rPr>
        <w:t>Kapitalinio remonto aprašas</w:t>
      </w:r>
      <w:r w:rsidR="008D704D" w:rsidRPr="00413CB5">
        <w:rPr>
          <w:rFonts w:ascii="Times New Roman" w:eastAsia="Calibri" w:hAnsi="Times New Roman" w:cs="Times New Roman"/>
          <w:color w:val="auto"/>
          <w:sz w:val="24"/>
          <w:szCs w:val="24"/>
        </w:rPr>
        <w:t>“</w:t>
      </w:r>
      <w:bookmarkEnd w:id="60"/>
      <w:bookmarkEnd w:id="61"/>
      <w:bookmarkEnd w:id="62"/>
      <w:bookmarkEnd w:id="63"/>
      <w:bookmarkEnd w:id="64"/>
    </w:p>
    <w:p w14:paraId="721E6F06" w14:textId="77777777" w:rsidR="00FF76FA" w:rsidRPr="00413CB5" w:rsidRDefault="00FF76FA" w:rsidP="00FF76FA">
      <w:pPr>
        <w:rPr>
          <w:rFonts w:ascii="Times New Roman" w:hAnsi="Times New Roman" w:cs="Times New Roman"/>
          <w:b/>
          <w:bCs/>
        </w:rPr>
      </w:pPr>
    </w:p>
    <w:p w14:paraId="015319AA" w14:textId="4BE8A36D" w:rsidR="00FF76FA" w:rsidRDefault="00FA775B" w:rsidP="007853D9">
      <w:pPr>
        <w:spacing w:after="0"/>
        <w:jc w:val="center"/>
        <w:rPr>
          <w:rFonts w:ascii="Times New Roman" w:hAnsi="Times New Roman" w:cs="Times New Roman"/>
          <w:b/>
          <w:bCs/>
          <w:sz w:val="24"/>
          <w:szCs w:val="24"/>
        </w:rPr>
      </w:pPr>
      <w:r>
        <w:rPr>
          <w:rFonts w:ascii="Times New Roman" w:hAnsi="Times New Roman" w:cs="Times New Roman"/>
          <w:b/>
          <w:bCs/>
          <w:sz w:val="24"/>
          <w:szCs w:val="24"/>
        </w:rPr>
        <w:t>KAPITALINIO REMONTO APRAŠAS</w:t>
      </w:r>
      <w:r w:rsidR="00FF76FA" w:rsidRPr="00FF76FA">
        <w:rPr>
          <w:rFonts w:ascii="Times New Roman" w:hAnsi="Times New Roman" w:cs="Times New Roman"/>
          <w:b/>
          <w:bCs/>
          <w:sz w:val="24"/>
          <w:szCs w:val="24"/>
        </w:rPr>
        <w:t xml:space="preserve"> </w:t>
      </w:r>
    </w:p>
    <w:p w14:paraId="2669BFFE" w14:textId="4486C57D" w:rsidR="007853D9" w:rsidRPr="007853D9" w:rsidRDefault="007853D9" w:rsidP="007853D9">
      <w:pPr>
        <w:spacing w:after="0"/>
        <w:jc w:val="center"/>
        <w:rPr>
          <w:rFonts w:ascii="Times New Roman" w:hAnsi="Times New Roman" w:cs="Times New Roman"/>
          <w:b/>
          <w:bCs/>
          <w:color w:val="4472C4" w:themeColor="accent1"/>
          <w:sz w:val="24"/>
          <w:szCs w:val="24"/>
        </w:rPr>
      </w:pPr>
      <w:r w:rsidRPr="007853D9">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1A89AF35" w14:textId="122AB092" w:rsidR="00EC460D" w:rsidRPr="006348AF" w:rsidRDefault="00EC460D" w:rsidP="00DB7F1F">
      <w:pPr>
        <w:tabs>
          <w:tab w:val="left" w:pos="1560"/>
        </w:tabs>
        <w:spacing w:after="0" w:line="240" w:lineRule="auto"/>
        <w:rPr>
          <w:rFonts w:ascii="Times New Roman" w:hAnsi="Times New Roman" w:cs="Times New Roman"/>
          <w:b/>
          <w:bCs/>
          <w:smallCaps/>
          <w:sz w:val="22"/>
          <w:szCs w:val="22"/>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0CE9DA3D" w14:textId="0BF431AC"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5" w:name="_Ref38540913"/>
      <w:bookmarkStart w:id="66" w:name="_Ref38898051"/>
      <w:bookmarkStart w:id="67" w:name="_Ref38901392"/>
      <w:bookmarkStart w:id="68"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5"/>
      <w:bookmarkEnd w:id="66"/>
      <w:bookmarkEnd w:id="67"/>
      <w:bookmarkEnd w:id="68"/>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408B99E" w:rsid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1D01F1" w:rsidRPr="001D01F1">
        <w:rPr>
          <w:rFonts w:ascii="Times New Roman" w:eastAsia="Times New Roman" w:hAnsi="Times New Roman" w:cs="Times New Roman"/>
          <w:b/>
          <w:bCs/>
          <w:iCs/>
          <w:caps/>
          <w:sz w:val="24"/>
          <w:szCs w:val="24"/>
          <w:lang w:eastAsia="en-US"/>
        </w:rPr>
        <w:t>Lazdijų r. sav., Lazdijų sen. Lazdijų k. Architektų g. (sutampančios su vietinės reikšmės keliu Nr. LZ0083 Lazdijai – Dumblis) kapitalinio remonto darb</w:t>
      </w:r>
      <w:r w:rsidR="001D01F1">
        <w:rPr>
          <w:rFonts w:ascii="Times New Roman" w:eastAsia="Times New Roman" w:hAnsi="Times New Roman" w:cs="Times New Roman"/>
          <w:b/>
          <w:bCs/>
          <w:iCs/>
          <w:caps/>
          <w:sz w:val="24"/>
          <w:szCs w:val="24"/>
          <w:lang w:eastAsia="en-US"/>
        </w:rPr>
        <w:t xml:space="preserve">Ų </w:t>
      </w:r>
      <w:r w:rsidRPr="003A6D4D">
        <w:rPr>
          <w:rFonts w:ascii="Times New Roman" w:eastAsia="Times New Roman" w:hAnsi="Times New Roman" w:cs="Times New Roman"/>
          <w:b/>
          <w:bCs/>
          <w:iCs/>
          <w:caps/>
          <w:sz w:val="24"/>
          <w:szCs w:val="24"/>
          <w:lang w:eastAsia="en-US"/>
        </w:rPr>
        <w:t>pIrkimo</w:t>
      </w:r>
    </w:p>
    <w:p w14:paraId="24008AEB" w14:textId="77777777" w:rsidR="00FA775B" w:rsidRPr="003A6D4D" w:rsidRDefault="00FA775B" w:rsidP="00FA775B">
      <w:pPr>
        <w:tabs>
          <w:tab w:val="left" w:pos="5812"/>
        </w:tabs>
        <w:spacing w:after="0" w:line="240" w:lineRule="auto"/>
        <w:rPr>
          <w:rFonts w:ascii="Times New Roman" w:eastAsia="Times New Roman" w:hAnsi="Times New Roman" w:cs="Times New Roman"/>
          <w:b/>
          <w:bCs/>
          <w:iCs/>
          <w:caps/>
          <w:sz w:val="24"/>
          <w:szCs w:val="24"/>
          <w:lang w:eastAsia="en-US"/>
        </w:rPr>
      </w:pP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3A6D4D">
      <w:pPr>
        <w:numPr>
          <w:ilvl w:val="0"/>
          <w:numId w:val="66"/>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3A6D4D">
      <w:pPr>
        <w:numPr>
          <w:ilvl w:val="1"/>
          <w:numId w:val="66"/>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lastRenderedPageBreak/>
        <w:t>4. Mes siūlome šiuos darbus ir patvirtiname</w:t>
      </w:r>
      <w:r w:rsidRPr="00DF012B">
        <w:rPr>
          <w:rFonts w:ascii="Times New Roman" w:eastAsia="Times New Roman" w:hAnsi="Times New Roman" w:cs="Times New Roman"/>
          <w:spacing w:val="-4"/>
          <w:sz w:val="24"/>
          <w:szCs w:val="24"/>
          <w:lang w:eastAsia="en-US"/>
        </w:rPr>
        <w:t>, kad mūsų siūlomi darbai atitinka visus pirkimo sąlygose nurodytus reikalavimus</w:t>
      </w:r>
      <w:r w:rsidRPr="00DF012B">
        <w:rPr>
          <w:rFonts w:ascii="Times New Roman" w:eastAsia="Times New Roman" w:hAnsi="Times New Roman" w:cs="Times New Roman"/>
          <w:sz w:val="24"/>
          <w:szCs w:val="24"/>
          <w:lang w:eastAsia="en-US"/>
        </w:rPr>
        <w:t>:</w:t>
      </w:r>
    </w:p>
    <w:p w14:paraId="20C140FE" w14:textId="5C77FE57" w:rsidR="003A6D4D" w:rsidRDefault="00FA1646" w:rsidP="003A6D4D">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FA1646">
        <w:rPr>
          <w:rFonts w:ascii="Times New Roman" w:eastAsia="Calibri" w:hAnsi="Times New Roman" w:cs="Times New Roman"/>
          <w:b/>
          <w:bCs/>
          <w:color w:val="000000"/>
          <w:sz w:val="24"/>
          <w:szCs w:val="24"/>
          <w:shd w:val="clear" w:color="auto" w:fill="FFFFFF"/>
          <w:lang w:eastAsia="en-US"/>
        </w:rPr>
        <w:t>Lazdijų r. sav., Lazdijų sen. Lazdijų k. Architektų g. (sutampančios su vietinės reikšmės keliu Nr. LZ0083 Lazdijai – Dumblis) kapitalinio remonto darb</w:t>
      </w:r>
      <w:r>
        <w:rPr>
          <w:rFonts w:ascii="Times New Roman" w:eastAsia="Calibri" w:hAnsi="Times New Roman" w:cs="Times New Roman"/>
          <w:b/>
          <w:bCs/>
          <w:color w:val="000000"/>
          <w:sz w:val="24"/>
          <w:szCs w:val="24"/>
          <w:shd w:val="clear" w:color="auto" w:fill="FFFFFF"/>
          <w:lang w:eastAsia="en-US"/>
        </w:rPr>
        <w:t>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261"/>
        <w:gridCol w:w="1982"/>
        <w:gridCol w:w="1700"/>
        <w:gridCol w:w="1700"/>
      </w:tblGrid>
      <w:tr w:rsidR="00292AB7" w:rsidRPr="003A6D4D" w14:paraId="49EA4621"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688DFC5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bookmarkStart w:id="69" w:name="OLE_LINK3"/>
            <w:bookmarkStart w:id="70" w:name="OLE_LINK4"/>
            <w:r w:rsidRPr="003A6D4D">
              <w:rPr>
                <w:rFonts w:ascii="Times New Roman" w:eastAsia="Times New Roman" w:hAnsi="Times New Roman" w:cs="Times New Roman"/>
                <w:b/>
                <w:sz w:val="24"/>
                <w:szCs w:val="24"/>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16CEC1"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Darbų pavadinimas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806959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be PVM</w:t>
            </w:r>
          </w:p>
        </w:tc>
        <w:tc>
          <w:tcPr>
            <w:tcW w:w="1700" w:type="dxa"/>
            <w:tcBorders>
              <w:top w:val="single" w:sz="4" w:space="0" w:color="auto"/>
              <w:left w:val="single" w:sz="4" w:space="0" w:color="auto"/>
              <w:bottom w:val="single" w:sz="4" w:space="0" w:color="auto"/>
              <w:right w:val="single" w:sz="4" w:space="0" w:color="auto"/>
            </w:tcBorders>
            <w:hideMark/>
          </w:tcPr>
          <w:p w14:paraId="3FA55C4E"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PVM</w:t>
            </w:r>
          </w:p>
        </w:tc>
        <w:tc>
          <w:tcPr>
            <w:tcW w:w="1700" w:type="dxa"/>
            <w:tcBorders>
              <w:top w:val="single" w:sz="4" w:space="0" w:color="auto"/>
              <w:left w:val="single" w:sz="4" w:space="0" w:color="auto"/>
              <w:bottom w:val="single" w:sz="4" w:space="0" w:color="auto"/>
              <w:right w:val="single" w:sz="4" w:space="0" w:color="auto"/>
            </w:tcBorders>
            <w:hideMark/>
          </w:tcPr>
          <w:p w14:paraId="45D2FAB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su PVM</w:t>
            </w:r>
          </w:p>
        </w:tc>
      </w:tr>
      <w:tr w:rsidR="00292AB7" w:rsidRPr="003A6D4D" w14:paraId="5C72768E"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3B914A8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E54ED9" w14:textId="77777777" w:rsidR="00292AB7" w:rsidRPr="003A6D4D" w:rsidRDefault="00292AB7" w:rsidP="00655A43">
            <w:pPr>
              <w:spacing w:after="0" w:line="240" w:lineRule="auto"/>
              <w:jc w:val="center"/>
              <w:rPr>
                <w:rFonts w:ascii="Times New Roman" w:eastAsia="Times New Roman" w:hAnsi="Times New Roman" w:cs="Times New Roman"/>
                <w:b/>
                <w:color w:val="000000"/>
                <w:sz w:val="24"/>
                <w:szCs w:val="24"/>
              </w:rPr>
            </w:pPr>
            <w:r w:rsidRPr="003A6D4D">
              <w:rPr>
                <w:rFonts w:ascii="Times New Roman" w:eastAsia="Times New Roman" w:hAnsi="Times New Roman" w:cs="Times New Roman"/>
                <w:b/>
                <w:color w:val="000000"/>
                <w:sz w:val="24"/>
                <w:szCs w:val="24"/>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B0EB5F2"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3</w:t>
            </w:r>
          </w:p>
        </w:tc>
        <w:tc>
          <w:tcPr>
            <w:tcW w:w="1700" w:type="dxa"/>
            <w:tcBorders>
              <w:top w:val="single" w:sz="4" w:space="0" w:color="auto"/>
              <w:left w:val="single" w:sz="4" w:space="0" w:color="auto"/>
              <w:bottom w:val="single" w:sz="4" w:space="0" w:color="auto"/>
              <w:right w:val="single" w:sz="4" w:space="0" w:color="auto"/>
            </w:tcBorders>
            <w:hideMark/>
          </w:tcPr>
          <w:p w14:paraId="6E66D9F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4</w:t>
            </w:r>
          </w:p>
        </w:tc>
        <w:tc>
          <w:tcPr>
            <w:tcW w:w="1700" w:type="dxa"/>
            <w:tcBorders>
              <w:top w:val="single" w:sz="4" w:space="0" w:color="auto"/>
              <w:left w:val="single" w:sz="4" w:space="0" w:color="auto"/>
              <w:bottom w:val="single" w:sz="4" w:space="0" w:color="auto"/>
              <w:right w:val="single" w:sz="4" w:space="0" w:color="auto"/>
            </w:tcBorders>
            <w:hideMark/>
          </w:tcPr>
          <w:p w14:paraId="7AC46C0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5</w:t>
            </w:r>
          </w:p>
        </w:tc>
      </w:tr>
      <w:tr w:rsidR="00292AB7" w:rsidRPr="003A6D4D" w14:paraId="201F03F6"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2E3B1036" w14:textId="77777777" w:rsidR="00292AB7" w:rsidRPr="003A6D4D" w:rsidRDefault="00292AB7" w:rsidP="00655A43">
            <w:pPr>
              <w:spacing w:after="20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E9AD4D" w14:textId="1807ABC2" w:rsidR="00E95E73" w:rsidRPr="00E95E73" w:rsidRDefault="00FA1646" w:rsidP="00655A43">
            <w:pPr>
              <w:spacing w:after="0" w:line="240" w:lineRule="auto"/>
              <w:jc w:val="both"/>
              <w:rPr>
                <w:rFonts w:ascii="Times New Roman" w:eastAsia="Lucida Sans Unicode" w:hAnsi="Times New Roman" w:cs="Calibri"/>
                <w:sz w:val="24"/>
                <w:szCs w:val="24"/>
              </w:rPr>
            </w:pPr>
            <w:r w:rsidRPr="00FA1646">
              <w:rPr>
                <w:rFonts w:ascii="Times New Roman" w:eastAsia="Lucida Sans Unicode" w:hAnsi="Times New Roman" w:cs="Calibri"/>
                <w:sz w:val="24"/>
                <w:szCs w:val="24"/>
              </w:rPr>
              <w:t>Lazdijų r. sav., Lazdijų sen. Lazdijų k. Architektų g. (sutampančios su vietinės reikšmės keliu Nr. LZ0083 Lazdijai – Dumblis) kapitalinio remonto darb</w:t>
            </w:r>
            <w:r>
              <w:rPr>
                <w:rFonts w:ascii="Times New Roman" w:eastAsia="Lucida Sans Unicode" w:hAnsi="Times New Roman" w:cs="Calibri"/>
                <w:sz w:val="24"/>
                <w:szCs w:val="24"/>
              </w:rPr>
              <w:t>ai</w:t>
            </w:r>
          </w:p>
        </w:tc>
        <w:tc>
          <w:tcPr>
            <w:tcW w:w="1982" w:type="dxa"/>
            <w:tcBorders>
              <w:top w:val="single" w:sz="4" w:space="0" w:color="auto"/>
              <w:left w:val="single" w:sz="4" w:space="0" w:color="auto"/>
              <w:bottom w:val="single" w:sz="4" w:space="0" w:color="auto"/>
              <w:right w:val="single" w:sz="4" w:space="0" w:color="auto"/>
            </w:tcBorders>
            <w:vAlign w:val="center"/>
          </w:tcPr>
          <w:p w14:paraId="61AA39F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A7E8E2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4202457"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r>
    </w:tbl>
    <w:bookmarkEnd w:id="69"/>
    <w:bookmarkEnd w:id="70"/>
    <w:p w14:paraId="09D1F6F8" w14:textId="77777777" w:rsidR="003A6D4D" w:rsidRPr="003A6D4D" w:rsidRDefault="003A6D4D" w:rsidP="003A6D4D">
      <w:pPr>
        <w:suppressAutoHyphens/>
        <w:spacing w:after="0"/>
        <w:ind w:firstLine="426"/>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777777" w:rsidR="003A6D4D" w:rsidRPr="003A6D4D" w:rsidRDefault="003A6D4D" w:rsidP="003A6D4D">
      <w:pPr>
        <w:spacing w:after="0"/>
        <w:ind w:firstLine="426"/>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Siūlomi atlikti Darbai visiškai atitinka pirkimo dokumentuose nurodytus reikalavimus.</w:t>
      </w:r>
    </w:p>
    <w:p w14:paraId="23E83456" w14:textId="77777777" w:rsidR="003A6D4D" w:rsidRPr="003A6D4D" w:rsidRDefault="003A6D4D" w:rsidP="003A6D4D">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28BF66EA"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w:t>
      </w:r>
      <w:r w:rsidR="00CB5F43">
        <w:rPr>
          <w:rFonts w:ascii="Times New Roman" w:eastAsia="Calibri" w:hAnsi="Times New Roman" w:cs="Times New Roman"/>
          <w:sz w:val="24"/>
          <w:szCs w:val="24"/>
          <w:lang w:eastAsia="en-US"/>
        </w:rPr>
        <w:t>____________________</w:t>
      </w:r>
      <w:r w:rsidRPr="003A6D4D">
        <w:rPr>
          <w:rFonts w:ascii="Times New Roman" w:eastAsia="Calibri" w:hAnsi="Times New Roman" w:cs="Times New Roman"/>
          <w:sz w:val="24"/>
          <w:szCs w:val="24"/>
          <w:lang w:eastAsia="en-US"/>
        </w:rPr>
        <w:t>___.</w:t>
      </w:r>
    </w:p>
    <w:p w14:paraId="50FF89C2"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A6D4D">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71"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71"/>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lastRenderedPageBreak/>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606BC8FC" w14:textId="77777777" w:rsidR="003A6D4D" w:rsidRDefault="003A6D4D" w:rsidP="003A6D4D"/>
    <w:p w14:paraId="220A654F" w14:textId="77777777" w:rsidR="003A6D4D" w:rsidRPr="00E33C33" w:rsidRDefault="003A6D4D" w:rsidP="003A6D4D"/>
    <w:p w14:paraId="6F9405A4" w14:textId="77777777" w:rsidR="00E33C33" w:rsidRPr="00E33C33" w:rsidRDefault="00E33C33" w:rsidP="00E33C33"/>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72" w:name="_Toc158023009"/>
      <w:bookmarkStart w:id="73"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4" w:name="_Ref38291223"/>
      <w:bookmarkStart w:id="75" w:name="_Ref38291334"/>
      <w:bookmarkStart w:id="76" w:name="_Ref38533412"/>
      <w:bookmarkStart w:id="77" w:name="_Toc158023010"/>
      <w:bookmarkStart w:id="78" w:name="_Hlk158023933"/>
      <w:bookmarkEnd w:id="72"/>
      <w:bookmarkEnd w:id="73"/>
    </w:p>
    <w:p w14:paraId="20078F10" w14:textId="77777777" w:rsidR="000E4EAC" w:rsidRDefault="000E4EAC" w:rsidP="007B14FA">
      <w:pPr>
        <w:spacing w:after="0"/>
        <w:jc w:val="center"/>
        <w:rPr>
          <w:rFonts w:ascii="Times New Roman" w:hAnsi="Times New Roman" w:cs="Times New Roman"/>
          <w:b/>
          <w:bCs/>
          <w:sz w:val="24"/>
          <w:szCs w:val="24"/>
        </w:rPr>
      </w:pPr>
    </w:p>
    <w:p w14:paraId="19421F41" w14:textId="77777777" w:rsidR="000E4EAC" w:rsidRDefault="000E4EAC" w:rsidP="007B14FA">
      <w:pPr>
        <w:spacing w:after="0"/>
        <w:jc w:val="center"/>
        <w:rPr>
          <w:rFonts w:ascii="Times New Roman" w:hAnsi="Times New Roman" w:cs="Times New Roman"/>
          <w:b/>
          <w:bCs/>
          <w:sz w:val="24"/>
          <w:szCs w:val="24"/>
        </w:rPr>
      </w:pPr>
    </w:p>
    <w:p w14:paraId="13FEF781" w14:textId="5D080F5C"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74"/>
    <w:bookmarkEnd w:id="75"/>
    <w:bookmarkEnd w:id="76"/>
    <w:bookmarkEnd w:id="77"/>
    <w:bookmarkEnd w:id="78"/>
    <w:p w14:paraId="613DBB16" w14:textId="1126215D" w:rsidR="00034153" w:rsidRDefault="000C29C2" w:rsidP="005022FE">
      <w:pPr>
        <w:numPr>
          <w:ilvl w:val="1"/>
          <w:numId w:val="0"/>
        </w:numPr>
        <w:tabs>
          <w:tab w:val="left" w:pos="1560"/>
          <w:tab w:val="left" w:pos="5103"/>
        </w:tabs>
        <w:spacing w:after="240" w:line="240" w:lineRule="auto"/>
        <w:ind w:left="5103"/>
        <w:rPr>
          <w:rFonts w:ascii="Times New Roman" w:eastAsia="Calibri" w:hAnsi="Times New Roman" w:cs="Times New Roman"/>
        </w:rPr>
      </w:pPr>
      <w:r>
        <w:rPr>
          <w:rFonts w:ascii="Times New Roman" w:eastAsia="Calibri" w:hAnsi="Times New Roman" w:cs="Times New Roman"/>
        </w:rPr>
        <w:lastRenderedPageBreak/>
        <w:t xml:space="preserve">Specialiųjų </w:t>
      </w:r>
      <w:r w:rsidR="002D56F5" w:rsidRPr="00B358D6">
        <w:rPr>
          <w:rFonts w:ascii="Times New Roman" w:eastAsia="Calibri" w:hAnsi="Times New Roman" w:cs="Times New Roman"/>
        </w:rPr>
        <w:t xml:space="preserve">pirkimo sąlygų </w:t>
      </w:r>
      <w:r w:rsidR="000E4EAC">
        <w:rPr>
          <w:rFonts w:ascii="Times New Roman" w:eastAsia="Calibri" w:hAnsi="Times New Roman" w:cs="Times New Roman"/>
        </w:rPr>
        <w:t>7</w:t>
      </w:r>
      <w:r w:rsidR="002D56F5" w:rsidRPr="00B358D6">
        <w:rPr>
          <w:rFonts w:ascii="Times New Roman" w:eastAsia="Calibri" w:hAnsi="Times New Roman" w:cs="Times New Roman"/>
        </w:rPr>
        <w:t xml:space="preserve"> priedas „Tiekėjų kvalifikacijos reikalavimai ir reikalavimai laikytis kokybės vadybos sistemos ir (arba) aplinkos apsaugos vadybos sistemos standartų“</w:t>
      </w:r>
    </w:p>
    <w:p w14:paraId="0D6DF373" w14:textId="77777777" w:rsidR="0081469C" w:rsidRPr="007B0A07" w:rsidRDefault="0081469C" w:rsidP="005022FE">
      <w:pPr>
        <w:numPr>
          <w:ilvl w:val="1"/>
          <w:numId w:val="0"/>
        </w:numPr>
        <w:tabs>
          <w:tab w:val="left" w:pos="1560"/>
          <w:tab w:val="left" w:pos="5103"/>
        </w:tabs>
        <w:spacing w:after="240" w:line="240" w:lineRule="auto"/>
        <w:ind w:left="5103"/>
        <w:rPr>
          <w:rFonts w:ascii="Times New Roman" w:eastAsia="Calibri" w:hAnsi="Times New Roman" w:cs="Times New Roman"/>
          <w:caps/>
          <w:smallCaps/>
          <w:color w:val="404040"/>
          <w:spacing w:val="20"/>
        </w:rPr>
      </w:pPr>
    </w:p>
    <w:p w14:paraId="3BC6AED2" w14:textId="6090D23E" w:rsidR="00781726" w:rsidRPr="007B14FA" w:rsidRDefault="00781726" w:rsidP="007461DA">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r w:rsidRPr="007B14FA">
        <w:rPr>
          <w:rFonts w:ascii="Times New Roman" w:eastAsia="Calibri" w:hAnsi="Times New Roman" w:cs="Times New Roman"/>
          <w:b/>
          <w:bCs/>
          <w:caps/>
          <w:smallCaps/>
          <w:spacing w:val="20"/>
          <w:sz w:val="28"/>
          <w:szCs w:val="28"/>
        </w:rPr>
        <w:t xml:space="preserve">TIEKĖJŲ KVALIFIKACIJOS REIKALAVIMAI IR REIKALAVIMAI LAIKYTIS </w:t>
      </w:r>
      <w:r w:rsidRPr="007B14FA">
        <w:rPr>
          <w:rFonts w:ascii="Times New Roman" w:eastAsia="Calibri" w:hAnsi="Times New Roman" w:cs="Times New Roman"/>
          <w:b/>
          <w:bCs/>
          <w:caps/>
          <w:spacing w:val="20"/>
          <w:sz w:val="28"/>
          <w:szCs w:val="28"/>
          <w:lang w:eastAsia="en-US"/>
        </w:rPr>
        <w:t>KOKYBĖS VADYBOS SISTEMOS IR (ARBA) APLINKOS APSAUGOS VADYBOS SISTEMOS STANDARTŲ</w:t>
      </w:r>
    </w:p>
    <w:p w14:paraId="36A9D379" w14:textId="77777777" w:rsidR="00777E31" w:rsidRPr="00781726" w:rsidRDefault="00777E31" w:rsidP="007461DA">
      <w:pPr>
        <w:numPr>
          <w:ilvl w:val="1"/>
          <w:numId w:val="0"/>
        </w:numPr>
        <w:tabs>
          <w:tab w:val="left" w:pos="1560"/>
        </w:tabs>
        <w:spacing w:after="240" w:line="240" w:lineRule="auto"/>
        <w:jc w:val="center"/>
        <w:rPr>
          <w:rFonts w:ascii="Times New Roman" w:eastAsia="Calibri" w:hAnsi="Times New Roman" w:cs="Times New Roman"/>
          <w:b/>
          <w:bCs/>
          <w:caps/>
          <w:smallCaps/>
          <w:color w:val="404040"/>
          <w:spacing w:val="20"/>
          <w:sz w:val="28"/>
          <w:szCs w:val="28"/>
        </w:rPr>
      </w:pPr>
    </w:p>
    <w:p w14:paraId="502D88A7" w14:textId="77777777" w:rsidR="00781726" w:rsidRPr="00781726" w:rsidRDefault="00F74C30" w:rsidP="00525F5A">
      <w:pPr>
        <w:numPr>
          <w:ilvl w:val="0"/>
          <w:numId w:val="30"/>
        </w:numPr>
        <w:tabs>
          <w:tab w:val="left" w:pos="1560"/>
        </w:tabs>
        <w:spacing w:after="0" w:line="240" w:lineRule="auto"/>
        <w:ind w:left="0" w:firstLine="1134"/>
        <w:contextualSpacing/>
        <w:jc w:val="both"/>
        <w:rPr>
          <w:rFonts w:ascii="Times New Roman" w:eastAsia="Calibri" w:hAnsi="Times New Roman" w:cs="Times New Roman"/>
          <w:sz w:val="24"/>
          <w:szCs w:val="24"/>
        </w:rPr>
      </w:pPr>
      <w:r w:rsidRPr="00781726">
        <w:rPr>
          <w:rFonts w:ascii="Times New Roman" w:eastAsia="Calibri" w:hAnsi="Times New Roman" w:cs="Times New Roman"/>
          <w:sz w:val="24"/>
          <w:szCs w:val="24"/>
          <w:lang w:eastAsia="en-US"/>
        </w:rPr>
        <w:t>Tiekėjo kvalifikacija turi atitikti šiame priede nustatytus reikalavimus kvalifikacijai.</w:t>
      </w:r>
    </w:p>
    <w:p w14:paraId="7DE04AC0" w14:textId="77777777" w:rsidR="00781726" w:rsidRPr="00781726" w:rsidRDefault="00F74C30" w:rsidP="00525F5A">
      <w:pPr>
        <w:numPr>
          <w:ilvl w:val="0"/>
          <w:numId w:val="30"/>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Calibri"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0A0B105" w14:textId="77777777" w:rsidR="00781726" w:rsidRPr="00781726" w:rsidRDefault="00781726" w:rsidP="00525F5A">
      <w:pPr>
        <w:numPr>
          <w:ilvl w:val="0"/>
          <w:numId w:val="30"/>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317143B2" w14:textId="77777777" w:rsidR="00AB5670" w:rsidRPr="00AB5670" w:rsidRDefault="00AB5670" w:rsidP="00AB5670">
      <w:pPr>
        <w:tabs>
          <w:tab w:val="left" w:pos="1560"/>
        </w:tabs>
        <w:spacing w:after="0" w:line="240" w:lineRule="auto"/>
        <w:contextualSpacing/>
        <w:rPr>
          <w:rFonts w:ascii="Times New Roman" w:eastAsia="Calibri" w:hAnsi="Times New Roman" w:cs="Times New Roman"/>
          <w:b/>
          <w:bCs/>
          <w:sz w:val="24"/>
          <w:szCs w:val="24"/>
        </w:rPr>
      </w:pPr>
    </w:p>
    <w:p w14:paraId="6196648C" w14:textId="55A975EE" w:rsidR="00781726" w:rsidRDefault="00781726" w:rsidP="00E917FB">
      <w:pPr>
        <w:spacing w:after="0" w:line="240" w:lineRule="auto"/>
        <w:jc w:val="center"/>
        <w:rPr>
          <w:rFonts w:ascii="Times New Roman" w:eastAsia="Calibri" w:hAnsi="Times New Roman" w:cs="Times New Roman"/>
          <w:b/>
          <w:bCs/>
          <w:sz w:val="24"/>
          <w:szCs w:val="24"/>
        </w:rPr>
      </w:pPr>
      <w:r w:rsidRPr="00781726">
        <w:rPr>
          <w:rFonts w:ascii="Times New Roman" w:eastAsia="Calibri" w:hAnsi="Times New Roman" w:cs="Times New Roman"/>
          <w:b/>
          <w:bCs/>
          <w:sz w:val="24"/>
          <w:szCs w:val="24"/>
        </w:rPr>
        <w:t>Tiekėjų kvalifikacijos reikalavimai</w:t>
      </w:r>
    </w:p>
    <w:p w14:paraId="7A1F2988" w14:textId="77777777" w:rsidR="00F74C30" w:rsidRDefault="00F74C30" w:rsidP="00E917FB">
      <w:pPr>
        <w:spacing w:after="0" w:line="24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5670"/>
      </w:tblGrid>
      <w:tr w:rsidR="00C265CA" w:rsidRPr="00C265CA" w14:paraId="4F60794E" w14:textId="77777777" w:rsidTr="00F879FD">
        <w:tc>
          <w:tcPr>
            <w:tcW w:w="846" w:type="dxa"/>
            <w:shd w:val="clear" w:color="auto" w:fill="B4C6E7"/>
          </w:tcPr>
          <w:p w14:paraId="7CAC89F9"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Eil. Nr.</w:t>
            </w:r>
          </w:p>
        </w:tc>
        <w:tc>
          <w:tcPr>
            <w:tcW w:w="3402" w:type="dxa"/>
            <w:shd w:val="clear" w:color="auto" w:fill="B4C6E7"/>
          </w:tcPr>
          <w:p w14:paraId="023606AE"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Kvalifikacijos reikalavimas</w:t>
            </w:r>
          </w:p>
        </w:tc>
        <w:tc>
          <w:tcPr>
            <w:tcW w:w="5670" w:type="dxa"/>
            <w:shd w:val="clear" w:color="auto" w:fill="B4C6E7"/>
          </w:tcPr>
          <w:p w14:paraId="6DAAE001"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Atitiktį reikalavimui įrodantys dokumentai</w:t>
            </w:r>
          </w:p>
        </w:tc>
      </w:tr>
      <w:tr w:rsidR="00C265CA" w:rsidRPr="00C265CA" w14:paraId="3A1F8B37" w14:textId="77777777" w:rsidTr="00BD5C64">
        <w:trPr>
          <w:trHeight w:val="1059"/>
        </w:trPr>
        <w:tc>
          <w:tcPr>
            <w:tcW w:w="846" w:type="dxa"/>
            <w:shd w:val="clear" w:color="auto" w:fill="auto"/>
          </w:tcPr>
          <w:p w14:paraId="431A8851"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1.</w:t>
            </w:r>
          </w:p>
          <w:p w14:paraId="6BEC633D" w14:textId="77777777" w:rsidR="00C265CA" w:rsidRPr="00C265CA" w:rsidRDefault="00C265CA" w:rsidP="00C265CA">
            <w:pPr>
              <w:spacing w:after="0" w:line="240" w:lineRule="auto"/>
              <w:jc w:val="both"/>
              <w:rPr>
                <w:rFonts w:ascii="Times New Roman" w:eastAsia="Calibri" w:hAnsi="Times New Roman" w:cs="Times New Roman"/>
                <w:bCs/>
                <w:sz w:val="24"/>
                <w:szCs w:val="24"/>
              </w:rPr>
            </w:pPr>
          </w:p>
          <w:p w14:paraId="66A816DD" w14:textId="77777777" w:rsidR="00C265CA" w:rsidRPr="00C265CA" w:rsidRDefault="00C265CA" w:rsidP="00C265CA">
            <w:pPr>
              <w:spacing w:after="0" w:line="240" w:lineRule="auto"/>
              <w:jc w:val="both"/>
              <w:rPr>
                <w:rFonts w:ascii="Times New Roman" w:eastAsia="Calibri" w:hAnsi="Times New Roman" w:cs="Times New Roman"/>
                <w:bCs/>
                <w:sz w:val="24"/>
                <w:szCs w:val="24"/>
              </w:rPr>
            </w:pPr>
          </w:p>
        </w:tc>
        <w:tc>
          <w:tcPr>
            <w:tcW w:w="3402" w:type="dxa"/>
            <w:shd w:val="clear" w:color="auto" w:fill="auto"/>
          </w:tcPr>
          <w:p w14:paraId="5982184A"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Tiekėjas turi turėti bent 1 (vieną) statinio statybos vadovą turintį teisę eiti nesudėtingo statinio statybos vadovo pareigas (statinių grupės: susisiekimo komunikacijos: keliai (gatvės).</w:t>
            </w:r>
          </w:p>
        </w:tc>
        <w:tc>
          <w:tcPr>
            <w:tcW w:w="5670" w:type="dxa"/>
            <w:shd w:val="clear" w:color="auto" w:fill="auto"/>
          </w:tcPr>
          <w:p w14:paraId="6EEAC052"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sz w:val="24"/>
                <w:szCs w:val="24"/>
              </w:rPr>
              <w:t>Su pasiūlymu turi būti pateiktas EBVPD.</w:t>
            </w:r>
          </w:p>
          <w:p w14:paraId="3EE10A24"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u w:val="single"/>
              </w:rPr>
            </w:pPr>
            <w:r w:rsidRPr="00C265CA">
              <w:rPr>
                <w:rFonts w:ascii="Times New Roman" w:eastAsia="Calibri" w:hAnsi="Times New Roman" w:cs="Times New Roman"/>
                <w:b/>
                <w:bCs/>
                <w:i/>
                <w:iCs/>
                <w:sz w:val="24"/>
                <w:szCs w:val="24"/>
                <w:u w:val="single"/>
              </w:rPr>
              <w:t>Pateikiama:</w:t>
            </w:r>
          </w:p>
          <w:p w14:paraId="5A4EE6C3"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i/>
                <w:iCs/>
                <w:sz w:val="24"/>
                <w:szCs w:val="24"/>
              </w:rPr>
              <w:t>Dokumentai, kuriuos turės pateikti galimas laimėtojas:</w:t>
            </w:r>
          </w:p>
          <w:p w14:paraId="1FF79EF5"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1) tiekėjo deklaracija, kurioje patvirtinama, kad tiekėjas su siūlomu specialistu yra sudaręs darbo ar kitas civilines sutartis.</w:t>
            </w:r>
          </w:p>
          <w:p w14:paraId="7999E7DB"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2) aukštojo mokslo diplomo (architekto ar statybos inžinieriaus) tinkamai patvirtinta kopija.</w:t>
            </w:r>
          </w:p>
          <w:p w14:paraId="2060A802" w14:textId="77777777" w:rsidR="00C265CA" w:rsidRPr="00C265CA" w:rsidRDefault="00C265CA" w:rsidP="00C265CA">
            <w:pPr>
              <w:spacing w:after="0" w:line="240" w:lineRule="auto"/>
              <w:jc w:val="both"/>
              <w:rPr>
                <w:rFonts w:ascii="Times New Roman" w:eastAsia="Calibri" w:hAnsi="Times New Roman" w:cs="Times New Roman"/>
                <w:b/>
                <w:i/>
                <w:iCs/>
                <w:sz w:val="24"/>
                <w:szCs w:val="24"/>
              </w:rPr>
            </w:pPr>
            <w:r w:rsidRPr="00C265CA">
              <w:rPr>
                <w:rFonts w:ascii="Times New Roman" w:eastAsia="Calibri" w:hAnsi="Times New Roman" w:cs="Times New Roman"/>
                <w:b/>
                <w:i/>
                <w:iCs/>
                <w:sz w:val="24"/>
                <w:szCs w:val="24"/>
              </w:rPr>
              <w:t>Pastaba:</w:t>
            </w:r>
          </w:p>
          <w:p w14:paraId="371A1A7C" w14:textId="77777777" w:rsidR="00C265CA" w:rsidRPr="00C265CA" w:rsidRDefault="00C265CA" w:rsidP="00C265CA">
            <w:pPr>
              <w:spacing w:after="0" w:line="240" w:lineRule="auto"/>
              <w:jc w:val="both"/>
              <w:rPr>
                <w:rFonts w:ascii="Times New Roman" w:eastAsia="Calibri" w:hAnsi="Times New Roman" w:cs="Times New Roman"/>
                <w:bCs/>
                <w:i/>
                <w:iCs/>
                <w:sz w:val="24"/>
                <w:szCs w:val="24"/>
              </w:rPr>
            </w:pPr>
            <w:r w:rsidRPr="00C265CA">
              <w:rPr>
                <w:rFonts w:ascii="Times New Roman" w:eastAsia="Calibri" w:hAnsi="Times New Roman" w:cs="Times New Roman"/>
                <w:bCs/>
                <w:i/>
                <w:iCs/>
                <w:sz w:val="24"/>
                <w:szCs w:val="24"/>
              </w:rPr>
              <w:t>Tiekėjai gali (bet ne pareiga) pateikti siūlomo specialisto kvalifikacijos dokumentus (atestatus ir teisės pripažinimo dokumentus), įrodančius aukštesnę nei nesudėtingojo statinio statybos vadovo kvalifikaciją.</w:t>
            </w:r>
          </w:p>
          <w:p w14:paraId="7F76E501" w14:textId="77777777" w:rsidR="00C265CA" w:rsidRPr="00C265CA" w:rsidRDefault="00C265CA" w:rsidP="00C265CA">
            <w:pPr>
              <w:spacing w:after="0" w:line="240" w:lineRule="auto"/>
              <w:jc w:val="both"/>
              <w:rPr>
                <w:rFonts w:ascii="Times New Roman" w:eastAsia="Calibri" w:hAnsi="Times New Roman" w:cs="Times New Roman"/>
                <w:i/>
                <w:iCs/>
                <w:sz w:val="24"/>
                <w:szCs w:val="24"/>
                <w:u w:val="single"/>
              </w:rPr>
            </w:pPr>
            <w:r w:rsidRPr="00C265CA">
              <w:rPr>
                <w:rFonts w:ascii="Times New Roman" w:eastAsia="Calibri" w:hAnsi="Times New Roman" w:cs="Times New Roman"/>
                <w:bCs/>
                <w:sz w:val="24"/>
                <w:szCs w:val="24"/>
              </w:rPr>
              <w:t xml:space="preserve">Jei </w:t>
            </w:r>
            <w:r w:rsidRPr="00C57A5E">
              <w:rPr>
                <w:rFonts w:ascii="Times New Roman" w:eastAsia="Calibri" w:hAnsi="Times New Roman" w:cs="Times New Roman"/>
                <w:bCs/>
                <w:sz w:val="24"/>
                <w:szCs w:val="24"/>
              </w:rPr>
              <w:t>siūlomas specialistas nėra pasiūlymą teikiančios įmonės darbuotojas pateikiamas siūlomo specialisto sutikimas dalyvauti pirkime statinio statybos vadovo pareigose (specialiųjų pirkimo sąlygų 8 priedas).</w:t>
            </w:r>
          </w:p>
          <w:p w14:paraId="0F3C4F07"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Pastaba:</w:t>
            </w:r>
          </w:p>
          <w:p w14:paraId="17B0762B"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 jei kvalifikacija yra grindžiama nurodant specialistą, kuris</w:t>
            </w:r>
            <w:r w:rsidRPr="00C265CA">
              <w:rPr>
                <w:rFonts w:ascii="Times New Roman" w:eastAsia="Calibri" w:hAnsi="Times New Roman" w:cs="Times New Roman"/>
                <w:i/>
                <w:iCs/>
                <w:sz w:val="24"/>
                <w:szCs w:val="24"/>
              </w:rPr>
              <w:t xml:space="preserve"> nėra tiekėjo, jungtinės veiklos partnerio ar kito ūkio subjekto, kurio pajėgumais remiamasi, darbuotojas, tačiau</w:t>
            </w:r>
            <w:r w:rsidRPr="00C265CA">
              <w:rPr>
                <w:rFonts w:ascii="Times New Roman" w:eastAsia="Calibri" w:hAnsi="Times New Roman" w:cs="Times New Roman"/>
                <w:b/>
                <w:bCs/>
                <w:i/>
                <w:iCs/>
                <w:sz w:val="24"/>
                <w:szCs w:val="24"/>
              </w:rPr>
              <w:t xml:space="preserve"> yra ketinamas įdarbinti, </w:t>
            </w:r>
            <w:r w:rsidRPr="00C265CA">
              <w:rPr>
                <w:rFonts w:ascii="Times New Roman" w:eastAsia="Calibri" w:hAnsi="Times New Roman" w:cs="Times New Roman"/>
                <w:i/>
                <w:iCs/>
                <w:sz w:val="24"/>
                <w:szCs w:val="24"/>
              </w:rPr>
              <w:t xml:space="preserve">jei pasiūlymas bus pripažintas laimėjusiu, tokiu atveju specialistas </w:t>
            </w:r>
            <w:r w:rsidRPr="00C265CA">
              <w:rPr>
                <w:rFonts w:ascii="Times New Roman" w:eastAsia="Calibri" w:hAnsi="Times New Roman" w:cs="Times New Roman"/>
                <w:b/>
                <w:bCs/>
                <w:i/>
                <w:iCs/>
                <w:sz w:val="24"/>
                <w:szCs w:val="24"/>
              </w:rPr>
              <w:t xml:space="preserve">turi būti išviešintas pasiūlyme kaip </w:t>
            </w:r>
            <w:proofErr w:type="spellStart"/>
            <w:r w:rsidRPr="00C265CA">
              <w:rPr>
                <w:rFonts w:ascii="Times New Roman" w:eastAsia="Calibri" w:hAnsi="Times New Roman" w:cs="Times New Roman"/>
                <w:b/>
                <w:bCs/>
                <w:i/>
                <w:iCs/>
                <w:sz w:val="24"/>
                <w:szCs w:val="24"/>
              </w:rPr>
              <w:t>kvazisubtiekėjas</w:t>
            </w:r>
            <w:proofErr w:type="spellEnd"/>
            <w:r w:rsidRPr="00C265CA">
              <w:rPr>
                <w:rFonts w:ascii="Times New Roman" w:eastAsia="Calibri" w:hAnsi="Times New Roman" w:cs="Times New Roman"/>
                <w:b/>
                <w:bCs/>
                <w:i/>
                <w:iCs/>
                <w:sz w:val="24"/>
                <w:szCs w:val="24"/>
              </w:rPr>
              <w:t>.</w:t>
            </w:r>
          </w:p>
          <w:p w14:paraId="67B2130E"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p>
          <w:p w14:paraId="3591EC35"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lastRenderedPageBreak/>
              <w:t>Pateikiami skenuoti arba el. parašu pasirašyti dokumentai.</w:t>
            </w:r>
          </w:p>
        </w:tc>
      </w:tr>
      <w:tr w:rsidR="00C265CA" w:rsidRPr="00C265CA" w14:paraId="5DC0A135" w14:textId="77777777" w:rsidTr="00F879FD">
        <w:trPr>
          <w:trHeight w:val="4362"/>
        </w:trPr>
        <w:tc>
          <w:tcPr>
            <w:tcW w:w="846" w:type="dxa"/>
            <w:shd w:val="clear" w:color="auto" w:fill="auto"/>
          </w:tcPr>
          <w:p w14:paraId="672C8E47"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lastRenderedPageBreak/>
              <w:t xml:space="preserve">2. </w:t>
            </w:r>
          </w:p>
        </w:tc>
        <w:tc>
          <w:tcPr>
            <w:tcW w:w="3402" w:type="dxa"/>
            <w:shd w:val="clear" w:color="auto" w:fill="auto"/>
          </w:tcPr>
          <w:p w14:paraId="335B16B5" w14:textId="1C77CFA5"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 xml:space="preserve">Tiekėjas per paskutinius 5 metus iki </w:t>
            </w:r>
            <w:r w:rsidRPr="007B71A5">
              <w:rPr>
                <w:rFonts w:ascii="Times New Roman" w:eastAsia="Calibri" w:hAnsi="Times New Roman" w:cs="Times New Roman"/>
                <w:sz w:val="24"/>
                <w:szCs w:val="24"/>
              </w:rPr>
              <w:t>pasiūlymo pateikimo termino pabaigos pagal vieną ar daugiau sutarčių yra tinkamai atlikęs kelių ar gatvių tiesimo, rekonstravimo ar remonto darbų (be projektavimo ir kitų paslaugų), kurių</w:t>
            </w:r>
            <w:r w:rsidRPr="00C265CA">
              <w:rPr>
                <w:rFonts w:ascii="Times New Roman" w:eastAsia="Calibri" w:hAnsi="Times New Roman" w:cs="Times New Roman"/>
                <w:sz w:val="24"/>
                <w:szCs w:val="24"/>
              </w:rPr>
              <w:t xml:space="preserve"> vertė ne mažesnė kaip </w:t>
            </w:r>
            <w:r w:rsidR="00534F83">
              <w:rPr>
                <w:rFonts w:ascii="Times New Roman" w:eastAsia="Calibri" w:hAnsi="Times New Roman" w:cs="Times New Roman"/>
                <w:sz w:val="24"/>
                <w:szCs w:val="24"/>
              </w:rPr>
              <w:t>150 000</w:t>
            </w:r>
            <w:r w:rsidRPr="00C265CA">
              <w:rPr>
                <w:rFonts w:ascii="Times New Roman" w:eastAsia="Calibri" w:hAnsi="Times New Roman" w:cs="Times New Roman"/>
                <w:sz w:val="24"/>
                <w:szCs w:val="24"/>
              </w:rPr>
              <w:t>,00 Eur be PVM.</w:t>
            </w:r>
          </w:p>
          <w:p w14:paraId="37980216" w14:textId="77777777" w:rsidR="00C265CA" w:rsidRPr="00C265CA" w:rsidRDefault="00C265CA" w:rsidP="007336E3">
            <w:pPr>
              <w:spacing w:after="0" w:line="240" w:lineRule="auto"/>
              <w:jc w:val="both"/>
              <w:rPr>
                <w:rFonts w:ascii="Times New Roman" w:eastAsia="Calibri" w:hAnsi="Times New Roman" w:cs="Times New Roman"/>
                <w:sz w:val="24"/>
                <w:szCs w:val="24"/>
              </w:rPr>
            </w:pPr>
          </w:p>
        </w:tc>
        <w:tc>
          <w:tcPr>
            <w:tcW w:w="5670" w:type="dxa"/>
            <w:shd w:val="clear" w:color="auto" w:fill="auto"/>
          </w:tcPr>
          <w:p w14:paraId="5D94D125"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sz w:val="24"/>
                <w:szCs w:val="24"/>
              </w:rPr>
              <w:t>Su pasiūlymu turi būti pateiktas EBVPD.</w:t>
            </w:r>
          </w:p>
          <w:p w14:paraId="31285966" w14:textId="77777777" w:rsidR="00C265CA" w:rsidRPr="00C265CA" w:rsidRDefault="00C265CA" w:rsidP="00C265CA">
            <w:pPr>
              <w:spacing w:after="0" w:line="240" w:lineRule="auto"/>
              <w:jc w:val="both"/>
              <w:rPr>
                <w:rFonts w:ascii="Times New Roman" w:eastAsia="Calibri" w:hAnsi="Times New Roman" w:cs="Times New Roman"/>
                <w:b/>
                <w:bCs/>
                <w:sz w:val="24"/>
                <w:szCs w:val="24"/>
                <w:u w:val="single"/>
              </w:rPr>
            </w:pPr>
            <w:r w:rsidRPr="00C265CA">
              <w:rPr>
                <w:rFonts w:ascii="Times New Roman" w:eastAsia="Calibri" w:hAnsi="Times New Roman" w:cs="Times New Roman"/>
                <w:b/>
                <w:bCs/>
                <w:sz w:val="24"/>
                <w:szCs w:val="24"/>
                <w:u w:val="single"/>
              </w:rPr>
              <w:t>Pateikiama:</w:t>
            </w:r>
          </w:p>
          <w:p w14:paraId="73FA798A"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b/>
                <w:bCs/>
                <w:sz w:val="24"/>
                <w:szCs w:val="24"/>
              </w:rPr>
              <w:t>Dokumentai, kuriuos turės pateikti galimas laimėtojas</w:t>
            </w:r>
            <w:r w:rsidRPr="00C265CA">
              <w:rPr>
                <w:rFonts w:ascii="Times New Roman" w:eastAsia="Calibri" w:hAnsi="Times New Roman" w:cs="Times New Roman"/>
                <w:sz w:val="24"/>
                <w:szCs w:val="24"/>
              </w:rPr>
              <w:t>:</w:t>
            </w:r>
          </w:p>
          <w:p w14:paraId="6B159B04"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 xml:space="preserve">Per pastaruosius 5 metus atliktų darbų sąrašas kartu su užsakovų pažymomis, kuriose nurodoma, kad darbų atlikimas ir galutiniai rezultatai buvo tinkami. </w:t>
            </w:r>
          </w:p>
          <w:p w14:paraId="36E8DA45"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Pastabos:</w:t>
            </w:r>
          </w:p>
          <w:p w14:paraId="1E0A5F9C"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1) jeigu pasiūlymą teikia ūkio subjektų grupė, šį kvalifikacijos reikalavimą turi atitikti visi ūkio subjektų grupės nariai kartu (ūkio subjektų grupės narių turima patirtis sumuojama), atsižvelgiant į jų prisiimamus įsipareigojimus;</w:t>
            </w:r>
          </w:p>
          <w:p w14:paraId="0F02B5A6"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2) tiekėjas gali remtis kitų ūkio subjektų pajėgumais tik tuo atveju, jeigu tie subjektai patys vykdys tą pirkimo sutarties dalį, kuriai reikia jų turimų pajėgumų.</w:t>
            </w:r>
          </w:p>
          <w:p w14:paraId="75FF49D7"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Pateikiami skenuoti arba el. parašu pasirašyti dokumentai.</w:t>
            </w:r>
          </w:p>
        </w:tc>
      </w:tr>
    </w:tbl>
    <w:p w14:paraId="39063C8A" w14:textId="77777777" w:rsidR="00C265CA" w:rsidRDefault="00C265CA" w:rsidP="00F74C30">
      <w:pPr>
        <w:spacing w:after="0" w:line="240" w:lineRule="auto"/>
        <w:rPr>
          <w:rFonts w:ascii="Times New Roman" w:eastAsia="Calibri" w:hAnsi="Times New Roman" w:cs="Times New Roman"/>
          <w:b/>
          <w:bCs/>
          <w:sz w:val="24"/>
          <w:szCs w:val="24"/>
        </w:rPr>
      </w:pPr>
    </w:p>
    <w:p w14:paraId="6C4FD28D" w14:textId="77777777" w:rsidR="007336E3" w:rsidRDefault="007336E3" w:rsidP="00F74C30">
      <w:pPr>
        <w:spacing w:after="0" w:line="240" w:lineRule="auto"/>
        <w:rPr>
          <w:rFonts w:ascii="Times New Roman" w:eastAsia="Calibri" w:hAnsi="Times New Roman" w:cs="Times New Roman"/>
          <w:b/>
          <w:bCs/>
          <w:sz w:val="24"/>
          <w:szCs w:val="24"/>
        </w:rPr>
      </w:pPr>
    </w:p>
    <w:p w14:paraId="68EA3564" w14:textId="292CEF91" w:rsidR="00781726" w:rsidRPr="00781726" w:rsidRDefault="00781726" w:rsidP="0078172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81726">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7C0F2327" w14:textId="77777777" w:rsidR="00781726" w:rsidRPr="00781726" w:rsidRDefault="00781726" w:rsidP="007461DA">
      <w:pPr>
        <w:tabs>
          <w:tab w:val="left" w:pos="720"/>
          <w:tab w:val="left" w:pos="1701"/>
        </w:tabs>
        <w:spacing w:after="0" w:line="240" w:lineRule="auto"/>
        <w:ind w:firstLine="1134"/>
        <w:jc w:val="both"/>
        <w:rPr>
          <w:rFonts w:ascii="Times New Roman" w:eastAsia="Arial" w:hAnsi="Times New Roman" w:cs="Times New Roman"/>
          <w:sz w:val="24"/>
          <w:szCs w:val="24"/>
        </w:rPr>
      </w:pPr>
    </w:p>
    <w:p w14:paraId="6BC48999"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bookmarkStart w:id="79" w:name="_heading=h.3rdcrjn" w:colFirst="0" w:colLast="0"/>
      <w:bookmarkEnd w:id="79"/>
      <w:r w:rsidRPr="00781726">
        <w:rPr>
          <w:rFonts w:ascii="Times New Roman" w:eastAsia="Calibri" w:hAnsi="Times New Roman" w:cs="Times New Roman"/>
          <w:sz w:val="24"/>
          <w:szCs w:val="24"/>
          <w:lang w:eastAsia="en-US"/>
        </w:rPr>
        <w:t>Tiekėjai turi atitikti šiame priede žemiau lentelėje nustatytus reikalavimus dėl k</w:t>
      </w:r>
      <w:r w:rsidRPr="00781726">
        <w:rPr>
          <w:rFonts w:ascii="Times New Roman" w:eastAsia="Calibri" w:hAnsi="Times New Roman" w:cs="Times New Roman"/>
          <w:iCs/>
          <w:sz w:val="24"/>
          <w:szCs w:val="24"/>
          <w:lang w:eastAsia="en-US"/>
        </w:rPr>
        <w:t>okybės vadybos sistemos ir (arba) aplinkos apsaugos vadybos sistemos standartų</w:t>
      </w:r>
      <w:r w:rsidRPr="00781726">
        <w:rPr>
          <w:rFonts w:ascii="Times New Roman" w:eastAsia="Calibri" w:hAnsi="Times New Roman" w:cs="Times New Roman"/>
          <w:sz w:val="24"/>
          <w:szCs w:val="24"/>
          <w:lang w:eastAsia="en-US"/>
        </w:rPr>
        <w:t xml:space="preserve"> laikymosi</w:t>
      </w:r>
      <w:r w:rsidRPr="00781726">
        <w:rPr>
          <w:rFonts w:ascii="Times New Roman" w:eastAsia="Arial" w:hAnsi="Times New Roman" w:cs="Times New Roman"/>
          <w:sz w:val="24"/>
          <w:szCs w:val="24"/>
        </w:rPr>
        <w:t xml:space="preserve">. </w:t>
      </w:r>
    </w:p>
    <w:p w14:paraId="6DDFAB4A"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Jeigu pasiūlymą teikia ūkio subjektų grupė – reikalavimus turi atitikti ūkio subjektų grupės narys (-</w:t>
      </w:r>
      <w:proofErr w:type="spellStart"/>
      <w:r w:rsidRPr="00781726">
        <w:rPr>
          <w:rFonts w:ascii="Times New Roman" w:eastAsia="Arial" w:hAnsi="Times New Roman" w:cs="Times New Roman"/>
          <w:sz w:val="24"/>
          <w:szCs w:val="24"/>
        </w:rPr>
        <w:t>iai</w:t>
      </w:r>
      <w:proofErr w:type="spellEnd"/>
      <w:r w:rsidRPr="00781726">
        <w:rPr>
          <w:rFonts w:ascii="Times New Roman" w:eastAsia="Arial" w:hAnsi="Times New Roman" w:cs="Times New Roman"/>
          <w:sz w:val="24"/>
          <w:szCs w:val="24"/>
        </w:rPr>
        <w:t>), atsižvelgiant į jų prisiimamus įsipareigojimus pirkimo sutarčiai vykdyti.</w:t>
      </w:r>
    </w:p>
    <w:p w14:paraId="3D6BBA88" w14:textId="1CCFFAE8" w:rsidR="005B0F6A" w:rsidRPr="006418D9" w:rsidRDefault="00781726" w:rsidP="00781726">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Subtiekėjai – turi laikytis reikalaujamų aplinkos apsaugos vadybos priemonių, atsižvelgiant į jų prisiimamus įsipareigojimus pirkimo sutarčiai vykdyti.</w:t>
      </w:r>
    </w:p>
    <w:tbl>
      <w:tblPr>
        <w:tblStyle w:val="Lentelstinklelis3"/>
        <w:tblW w:w="9639" w:type="dxa"/>
        <w:tblInd w:w="-5" w:type="dxa"/>
        <w:tblLook w:val="04A0" w:firstRow="1" w:lastRow="0" w:firstColumn="1" w:lastColumn="0" w:noHBand="0" w:noVBand="1"/>
      </w:tblPr>
      <w:tblGrid>
        <w:gridCol w:w="851"/>
        <w:gridCol w:w="4252"/>
        <w:gridCol w:w="4536"/>
      </w:tblGrid>
      <w:tr w:rsidR="0054484E" w:rsidRPr="004F647C" w14:paraId="507DD0F7" w14:textId="77777777" w:rsidTr="0054484E">
        <w:tc>
          <w:tcPr>
            <w:tcW w:w="851" w:type="dxa"/>
            <w:shd w:val="clear" w:color="auto" w:fill="B4C6E7" w:themeFill="accent1" w:themeFillTint="66"/>
          </w:tcPr>
          <w:p w14:paraId="2A0CE083" w14:textId="77777777" w:rsidR="0054484E" w:rsidRPr="004F647C" w:rsidRDefault="0054484E" w:rsidP="00B9791B">
            <w:pPr>
              <w:jc w:val="center"/>
              <w:rPr>
                <w:rFonts w:hAnsi="Times New Roman" w:cs="Times New Roman"/>
                <w:b/>
                <w:bCs/>
                <w:smallCaps/>
                <w:sz w:val="24"/>
                <w:szCs w:val="24"/>
              </w:rPr>
            </w:pPr>
            <w:r w:rsidRPr="004F647C">
              <w:rPr>
                <w:rFonts w:hAnsi="Calibri" w:cs="Arial"/>
                <w:b/>
                <w:bCs/>
                <w:sz w:val="24"/>
                <w:szCs w:val="24"/>
              </w:rPr>
              <w:t>Eil. Nr.</w:t>
            </w:r>
          </w:p>
        </w:tc>
        <w:tc>
          <w:tcPr>
            <w:tcW w:w="4252" w:type="dxa"/>
            <w:shd w:val="clear" w:color="auto" w:fill="B4C6E7" w:themeFill="accent1" w:themeFillTint="66"/>
          </w:tcPr>
          <w:p w14:paraId="4B0DC660" w14:textId="20D97122"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Reikalaujami kokybės vadybos sistemos ir (arba) aplinkos apsaugos vadybos sistemos standartai</w:t>
            </w:r>
          </w:p>
        </w:tc>
        <w:tc>
          <w:tcPr>
            <w:tcW w:w="4536" w:type="dxa"/>
            <w:shd w:val="clear" w:color="auto" w:fill="B4C6E7" w:themeFill="accent1" w:themeFillTint="66"/>
          </w:tcPr>
          <w:p w14:paraId="6A8020F9" w14:textId="22DDA92B"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66"/>
        <w:gridCol w:w="4598"/>
      </w:tblGrid>
      <w:tr w:rsidR="005B0F6A" w:rsidRPr="004F647C" w14:paraId="1DCB80F6" w14:textId="77777777" w:rsidTr="00B9791B">
        <w:tc>
          <w:tcPr>
            <w:tcW w:w="863" w:type="dxa"/>
            <w:shd w:val="clear" w:color="auto" w:fill="auto"/>
          </w:tcPr>
          <w:p w14:paraId="43CA1012" w14:textId="77777777" w:rsidR="005B0F6A" w:rsidRPr="004F647C" w:rsidRDefault="005B0F6A" w:rsidP="005B0F6A">
            <w:pPr>
              <w:spacing w:after="0" w:line="233" w:lineRule="atLeast"/>
              <w:jc w:val="center"/>
              <w:rPr>
                <w:rFonts w:ascii="Calibri" w:eastAsia="Times New Roman" w:hAnsi="Calibri" w:cs="Calibri"/>
                <w:sz w:val="22"/>
                <w:szCs w:val="22"/>
              </w:rPr>
            </w:pPr>
            <w:r w:rsidRPr="004F647C">
              <w:rPr>
                <w:rFonts w:ascii="Times New Roman" w:eastAsia="Times New Roman" w:hAnsi="Times New Roman" w:cs="Times New Roman"/>
                <w:sz w:val="24"/>
                <w:szCs w:val="24"/>
                <w:bdr w:val="none" w:sz="0" w:space="0" w:color="auto" w:frame="1"/>
                <w:lang w:val="en-US"/>
              </w:rPr>
              <w:t>1.</w:t>
            </w:r>
          </w:p>
        </w:tc>
        <w:tc>
          <w:tcPr>
            <w:tcW w:w="4166" w:type="dxa"/>
            <w:shd w:val="clear" w:color="auto" w:fill="auto"/>
          </w:tcPr>
          <w:p w14:paraId="5E886112"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Tiekėjas, atlikdamas darbus (veiklos sritis – susisiekimo komunikacijos: keliai ir (ar) gatvės), taiko 2009 m. lapkričio 25 d. Europos Parlamento ir Tarybos reglamentu (EB) Nr. 1221/2009 pripažįstamos Europos Sąjungos aplinkos apsaugos vadybos ir audito sistemos (angl. </w:t>
            </w:r>
            <w:proofErr w:type="spellStart"/>
            <w:r w:rsidRPr="004F647C">
              <w:rPr>
                <w:rFonts w:ascii="Times New Roman" w:eastAsia="Calibri" w:hAnsi="Times New Roman" w:cs="Times New Roman"/>
                <w:sz w:val="24"/>
                <w:szCs w:val="24"/>
                <w:lang w:eastAsia="en-US"/>
              </w:rPr>
              <w:t>Eco-Managment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and</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lastRenderedPageBreak/>
              <w:t>Audit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Scheme</w:t>
            </w:r>
            <w:proofErr w:type="spellEnd"/>
            <w:r w:rsidRPr="004F647C">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3100E268"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09FA74B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Pastabos: </w:t>
            </w:r>
          </w:p>
          <w:p w14:paraId="685C6E83"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4F647C">
              <w:rPr>
                <w:rFonts w:ascii="Times New Roman" w:eastAsia="Calibri" w:hAnsi="Times New Roman" w:cs="Times New Roman"/>
                <w:i/>
                <w:iCs/>
                <w:sz w:val="24"/>
                <w:szCs w:val="24"/>
                <w:lang w:eastAsia="en-US"/>
              </w:rPr>
              <w:t>iai</w:t>
            </w:r>
            <w:proofErr w:type="spellEnd"/>
            <w:r w:rsidRPr="004F647C">
              <w:rPr>
                <w:rFonts w:ascii="Times New Roman" w:eastAsia="Calibri" w:hAnsi="Times New Roman" w:cs="Times New Roman"/>
                <w:i/>
                <w:iCs/>
                <w:sz w:val="24"/>
                <w:szCs w:val="24"/>
                <w:lang w:eastAsia="en-US"/>
              </w:rPr>
              <w:t xml:space="preserve">), atsižvelgiant į jų prisiimamus įsipareigojimus pirkimo sutarčiai vykdyti; </w:t>
            </w:r>
          </w:p>
          <w:p w14:paraId="3D08963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6C9D7184" w14:textId="0D77BB23" w:rsidR="005B0F6A" w:rsidRPr="004F647C" w:rsidRDefault="00F136AC" w:rsidP="00F136AC">
            <w:pPr>
              <w:spacing w:line="259" w:lineRule="auto"/>
              <w:ind w:right="-1"/>
              <w:jc w:val="both"/>
              <w:rPr>
                <w:rFonts w:ascii="Calibri" w:eastAsia="Times New Roman" w:hAnsi="Calibri" w:cs="Calibri"/>
                <w:sz w:val="22"/>
                <w:szCs w:val="22"/>
              </w:rPr>
            </w:pPr>
            <w:r w:rsidRPr="004F647C">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598" w:type="dxa"/>
            <w:shd w:val="clear" w:color="auto" w:fill="auto"/>
          </w:tcPr>
          <w:p w14:paraId="0A70AFD4"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lastRenderedPageBreak/>
              <w:t>Nepriklausomos sertifikavimo įstaigos išduotas sertifikatas, patvirtinantis, kad tiekėjas laikosi:</w:t>
            </w:r>
          </w:p>
          <w:p w14:paraId="2016002E"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- 2009 m. lapkričio 25 d. Europos Parlamento ir Tarybos reglamentu (EB) Nr. 1221/2009 pripažįstamos Europos Sąjungos aplinkos apsaugos vadybos ir audito sistemos  (EMAS) arba kitos aplinkos apsaugos vadybos </w:t>
            </w:r>
            <w:r w:rsidRPr="004F647C">
              <w:rPr>
                <w:rFonts w:ascii="Times New Roman" w:eastAsia="Calibri" w:hAnsi="Times New Roman" w:cs="Times New Roman"/>
                <w:sz w:val="24"/>
                <w:szCs w:val="24"/>
                <w:lang w:eastAsia="en-US"/>
              </w:rPr>
              <w:lastRenderedPageBreak/>
              <w:t>sistemos, pripažįstamos pagal minėto reglamento 45 straipsnį, reikalavimų, arba</w:t>
            </w:r>
          </w:p>
          <w:p w14:paraId="0711A5F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4B192350"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1E6C9672"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46D459D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5B87A9C7"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7E89303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700C015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6C59E0E8" w14:textId="32FD4284" w:rsidR="00D72B2C" w:rsidRPr="004F647C" w:rsidRDefault="006418D9" w:rsidP="005B0F6A">
            <w:pPr>
              <w:spacing w:after="0" w:line="240" w:lineRule="auto"/>
              <w:jc w:val="both"/>
              <w:rPr>
                <w:rFonts w:ascii="Times New Roman" w:eastAsia="Arial Unicode MS" w:hAnsi="Times New Roman" w:cs="Times New Roman"/>
                <w:color w:val="000000"/>
                <w:sz w:val="24"/>
                <w:szCs w:val="24"/>
                <w:bdr w:val="none" w:sz="0" w:space="0" w:color="auto" w:frame="1"/>
                <w:lang w:eastAsia="en-US"/>
              </w:rPr>
            </w:pPr>
            <w:r w:rsidRPr="004F647C">
              <w:rPr>
                <w:rFonts w:ascii="Times New Roman" w:eastAsia="Arial Unicode MS" w:hAnsi="Times New Roman" w:cs="Times New Roman"/>
                <w:color w:val="000000"/>
                <w:sz w:val="24"/>
                <w:szCs w:val="24"/>
                <w:bdr w:val="none" w:sz="0" w:space="0" w:color="auto" w:frame="1"/>
                <w:lang w:eastAsia="en-US"/>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w:t>
            </w:r>
            <w:r w:rsidRPr="004F647C">
              <w:rPr>
                <w:rFonts w:ascii="Times New Roman" w:eastAsia="Arial Unicode MS" w:hAnsi="Times New Roman" w:cs="Times New Roman"/>
                <w:color w:val="000000"/>
                <w:sz w:val="24"/>
                <w:szCs w:val="24"/>
                <w:bdr w:val="none" w:sz="0" w:space="0" w:color="auto" w:frame="1"/>
                <w:lang w:eastAsia="en-US"/>
              </w:rPr>
              <w:lastRenderedPageBreak/>
              <w:t>apsaugos kriterijų, kuriuos perkančiosios organizacijos ir perkantieji subjektai turi taikyti pirkdami prekes, paslaugas ar darbus, taikymo tvarkos aprašo reikalavimus, arba kitus lygiaverčius įrodymus.</w:t>
            </w:r>
          </w:p>
          <w:p w14:paraId="0B87AE90" w14:textId="77777777" w:rsidR="006418D9" w:rsidRPr="004F647C" w:rsidRDefault="006418D9" w:rsidP="005B0F6A">
            <w:pPr>
              <w:spacing w:after="0" w:line="240" w:lineRule="auto"/>
              <w:jc w:val="both"/>
              <w:rPr>
                <w:rFonts w:ascii="Times New Roman" w:eastAsia="Times New Roman" w:hAnsi="Times New Roman" w:cs="Times New Roman"/>
                <w:sz w:val="24"/>
                <w:szCs w:val="24"/>
                <w:u w:val="single"/>
              </w:rPr>
            </w:pPr>
          </w:p>
          <w:p w14:paraId="425DA68F" w14:textId="3932C91B" w:rsidR="005B0F6A" w:rsidRPr="004F647C" w:rsidRDefault="005B0F6A" w:rsidP="00C144B0">
            <w:pPr>
              <w:spacing w:after="0" w:line="240" w:lineRule="auto"/>
              <w:jc w:val="both"/>
              <w:rPr>
                <w:rFonts w:ascii="Calibri" w:eastAsia="Times New Roman" w:hAnsi="Calibri" w:cs="Calibri"/>
                <w:sz w:val="22"/>
                <w:szCs w:val="22"/>
              </w:rPr>
            </w:pPr>
            <w:r w:rsidRPr="004F647C">
              <w:rPr>
                <w:rFonts w:ascii="Times New Roman" w:eastAsia="Times New Roman" w:hAnsi="Times New Roman" w:cs="Times New Roman"/>
                <w:sz w:val="24"/>
                <w:szCs w:val="24"/>
              </w:rPr>
              <w:t>Pateikiami skenuoti arba el. parašu pasirašyti dokumentai.</w:t>
            </w:r>
          </w:p>
        </w:tc>
      </w:tr>
    </w:tbl>
    <w:p w14:paraId="693D8ACE" w14:textId="1600F2B5" w:rsidR="00781726" w:rsidRPr="004F647C" w:rsidRDefault="00781726" w:rsidP="00781726">
      <w:pPr>
        <w:rPr>
          <w:rFonts w:ascii="Times New Roman" w:eastAsia="Calibri" w:hAnsi="Times New Roman" w:cs="Times New Roman"/>
          <w:b/>
          <w:bCs/>
          <w:smallCaps/>
          <w:sz w:val="22"/>
          <w:szCs w:val="22"/>
        </w:rPr>
      </w:pPr>
      <w:r w:rsidRPr="004F647C">
        <w:rPr>
          <w:rFonts w:ascii="Times New Roman" w:eastAsia="Calibri" w:hAnsi="Times New Roman" w:cs="Times New Roman"/>
          <w:b/>
          <w:bCs/>
          <w:smallCaps/>
          <w:sz w:val="22"/>
          <w:szCs w:val="22"/>
        </w:rPr>
        <w:lastRenderedPageBreak/>
        <w:br w:type="page"/>
      </w:r>
    </w:p>
    <w:p w14:paraId="6AC797C5" w14:textId="0861F555" w:rsidR="00DC0EBE" w:rsidRPr="004F647C" w:rsidRDefault="00DC0EBE" w:rsidP="00DC0EBE">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lastRenderedPageBreak/>
        <w:t xml:space="preserve">Specialiųjų pirkimo sąlygų </w:t>
      </w:r>
      <w:r w:rsidR="00F56712">
        <w:rPr>
          <w:rFonts w:ascii="Times New Roman" w:eastAsia="Calibri" w:hAnsi="Times New Roman" w:cs="Times New Roman"/>
          <w:sz w:val="24"/>
          <w:szCs w:val="24"/>
        </w:rPr>
        <w:t>8</w:t>
      </w:r>
      <w:r w:rsidRPr="004F647C">
        <w:rPr>
          <w:rFonts w:ascii="Times New Roman" w:eastAsia="Calibri" w:hAnsi="Times New Roman" w:cs="Times New Roman"/>
          <w:sz w:val="24"/>
          <w:szCs w:val="24"/>
        </w:rPr>
        <w:t xml:space="preserve"> priedas „</w:t>
      </w:r>
      <w:r w:rsidR="00FA1AB6" w:rsidRPr="004F647C">
        <w:rPr>
          <w:rFonts w:ascii="Times New Roman" w:eastAsia="Calibri" w:hAnsi="Times New Roman" w:cs="Times New Roman"/>
          <w:sz w:val="24"/>
          <w:szCs w:val="24"/>
        </w:rPr>
        <w:t>Tiekėjo siūlomo specialisto deklaracija</w:t>
      </w:r>
      <w:r w:rsidRPr="004F647C">
        <w:rPr>
          <w:rFonts w:ascii="Times New Roman" w:eastAsia="Calibri" w:hAnsi="Times New Roman" w:cs="Times New Roman"/>
          <w:sz w:val="24"/>
          <w:szCs w:val="24"/>
        </w:rPr>
        <w:t>“</w:t>
      </w:r>
    </w:p>
    <w:p w14:paraId="211704C3" w14:textId="77777777" w:rsidR="005E08B1" w:rsidRPr="004F647C" w:rsidRDefault="005E08B1" w:rsidP="00DC0EBE">
      <w:pPr>
        <w:spacing w:after="0" w:line="240" w:lineRule="auto"/>
        <w:ind w:firstLine="1134"/>
        <w:jc w:val="right"/>
        <w:rPr>
          <w:rFonts w:ascii="Times New Roman" w:eastAsia="Calibri" w:hAnsi="Times New Roman" w:cs="Times New Roman"/>
          <w:color w:val="000000"/>
          <w:sz w:val="24"/>
          <w:szCs w:val="24"/>
          <w:lang w:eastAsia="en-US"/>
        </w:rPr>
      </w:pPr>
    </w:p>
    <w:p w14:paraId="76042AE3" w14:textId="77777777" w:rsidR="00A06795" w:rsidRPr="004F647C" w:rsidRDefault="00A06795" w:rsidP="005E08B1">
      <w:pPr>
        <w:keepNext/>
        <w:spacing w:after="0" w:line="240" w:lineRule="auto"/>
        <w:jc w:val="center"/>
        <w:outlineLvl w:val="2"/>
        <w:rPr>
          <w:rFonts w:ascii="Times New Roman" w:eastAsia="Times New Roman" w:hAnsi="Times New Roman" w:cs="Times New Roman"/>
          <w:b/>
          <w:sz w:val="24"/>
          <w:szCs w:val="24"/>
          <w:lang w:eastAsia="en-US"/>
        </w:rPr>
      </w:pPr>
    </w:p>
    <w:p w14:paraId="005520BB" w14:textId="7F1C26A9" w:rsidR="005E08B1" w:rsidRPr="004F647C" w:rsidRDefault="005E08B1" w:rsidP="005E08B1">
      <w:pPr>
        <w:keepNext/>
        <w:spacing w:after="0" w:line="240" w:lineRule="auto"/>
        <w:jc w:val="center"/>
        <w:outlineLvl w:val="2"/>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TIEKĖJO SIŪLOMO SPECIALISTO (-ĖS) DEKLARACIJA</w:t>
      </w:r>
    </w:p>
    <w:p w14:paraId="5CD54780" w14:textId="77777777" w:rsidR="005E08B1" w:rsidRPr="004F647C" w:rsidRDefault="005E08B1" w:rsidP="005E08B1">
      <w:pPr>
        <w:keepNext/>
        <w:spacing w:after="0" w:line="240" w:lineRule="auto"/>
        <w:jc w:val="both"/>
        <w:outlineLvl w:val="2"/>
        <w:rPr>
          <w:rFonts w:ascii="Times New Roman" w:eastAsia="Times New Roman" w:hAnsi="Times New Roman" w:cs="Times New Roman"/>
          <w:b/>
          <w:sz w:val="24"/>
          <w:szCs w:val="24"/>
          <w:lang w:eastAsia="en-US"/>
        </w:rPr>
      </w:pPr>
    </w:p>
    <w:p w14:paraId="7D24E1B9"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(data)</w:t>
      </w:r>
    </w:p>
    <w:p w14:paraId="0AF477D6"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(miestas)</w:t>
      </w:r>
    </w:p>
    <w:p w14:paraId="29375B49" w14:textId="4E048E1F" w:rsidR="005E08B1" w:rsidRPr="004F647C" w:rsidRDefault="005E08B1" w:rsidP="00763253">
      <w:pPr>
        <w:spacing w:after="200"/>
        <w:rPr>
          <w:rFonts w:ascii="Times New Roman" w:eastAsia="Calibri" w:hAnsi="Times New Roman" w:cs="Times New Roman"/>
          <w:b/>
          <w:kern w:val="1"/>
          <w:sz w:val="24"/>
          <w:szCs w:val="24"/>
        </w:rPr>
      </w:pPr>
    </w:p>
    <w:p w14:paraId="3976B0C0" w14:textId="5C1D2906" w:rsidR="000C7D2C" w:rsidRPr="004F647C" w:rsidRDefault="000C7D2C" w:rsidP="00F56712">
      <w:pPr>
        <w:spacing w:after="120" w:line="20" w:lineRule="atLeast"/>
        <w:contextualSpacing/>
        <w:jc w:val="center"/>
        <w:rPr>
          <w:rFonts w:ascii="Times New Roman" w:hAnsi="Times New Roman" w:cs="Times New Roman"/>
          <w:b/>
          <w:bCs/>
          <w:caps/>
          <w:sz w:val="24"/>
          <w:szCs w:val="24"/>
        </w:rPr>
      </w:pPr>
      <w:r w:rsidRPr="004F647C">
        <w:rPr>
          <w:rFonts w:ascii="Times New Roman" w:hAnsi="Times New Roman" w:cs="Times New Roman"/>
          <w:b/>
          <w:bCs/>
          <w:caps/>
          <w:sz w:val="24"/>
          <w:szCs w:val="24"/>
        </w:rPr>
        <w:t>SUPAPRASTINT</w:t>
      </w:r>
      <w:r w:rsidR="00763253" w:rsidRPr="004F647C">
        <w:rPr>
          <w:rFonts w:ascii="Times New Roman" w:hAnsi="Times New Roman" w:cs="Times New Roman"/>
          <w:b/>
          <w:bCs/>
          <w:caps/>
          <w:sz w:val="24"/>
          <w:szCs w:val="24"/>
        </w:rPr>
        <w:t>AS</w:t>
      </w:r>
      <w:r w:rsidRPr="004F647C">
        <w:rPr>
          <w:rFonts w:ascii="Times New Roman" w:hAnsi="Times New Roman" w:cs="Times New Roman"/>
          <w:b/>
          <w:bCs/>
          <w:caps/>
          <w:sz w:val="24"/>
          <w:szCs w:val="24"/>
        </w:rPr>
        <w:t xml:space="preserve"> VIEŠ</w:t>
      </w:r>
      <w:r w:rsidR="00763253" w:rsidRPr="004F647C">
        <w:rPr>
          <w:rFonts w:ascii="Times New Roman" w:hAnsi="Times New Roman" w:cs="Times New Roman"/>
          <w:b/>
          <w:bCs/>
          <w:caps/>
          <w:sz w:val="24"/>
          <w:szCs w:val="24"/>
        </w:rPr>
        <w:t>ASis</w:t>
      </w:r>
      <w:r w:rsidRPr="004F647C">
        <w:rPr>
          <w:rFonts w:ascii="Times New Roman" w:hAnsi="Times New Roman" w:cs="Times New Roman"/>
          <w:b/>
          <w:bCs/>
          <w:caps/>
          <w:sz w:val="24"/>
          <w:szCs w:val="24"/>
        </w:rPr>
        <w:t xml:space="preserve"> PIRKIM</w:t>
      </w:r>
      <w:r w:rsidR="00763253" w:rsidRPr="004F647C">
        <w:rPr>
          <w:rFonts w:ascii="Times New Roman" w:hAnsi="Times New Roman" w:cs="Times New Roman"/>
          <w:b/>
          <w:bCs/>
          <w:caps/>
          <w:sz w:val="24"/>
          <w:szCs w:val="24"/>
        </w:rPr>
        <w:t>as</w:t>
      </w:r>
      <w:r w:rsidRPr="004F647C">
        <w:rPr>
          <w:rFonts w:ascii="Times New Roman" w:hAnsi="Times New Roman" w:cs="Times New Roman"/>
          <w:b/>
          <w:bCs/>
          <w:caps/>
          <w:sz w:val="24"/>
          <w:szCs w:val="24"/>
        </w:rPr>
        <w:t xml:space="preserve"> „</w:t>
      </w:r>
      <w:r w:rsidR="00E41ABD" w:rsidRPr="00E41ABD">
        <w:rPr>
          <w:rFonts w:ascii="Times New Roman" w:hAnsi="Times New Roman" w:cs="Times New Roman"/>
          <w:b/>
          <w:bCs/>
          <w:caps/>
          <w:sz w:val="24"/>
          <w:szCs w:val="24"/>
        </w:rPr>
        <w:t>LAZDIJŲ R. SAV., LAZDIJŲ SEN. LAZDIJŲ K. ARCHITEKTŲ G. (SUTAMPANČIOS SU VIETINĖS REIKŠMĖS KELIU NR. LZ0083 LAZDIJAI – DUMBLIS) KAPITALINIO REMONTO DARBAI</w:t>
      </w:r>
      <w:r w:rsidRPr="004F647C">
        <w:rPr>
          <w:rFonts w:ascii="Times New Roman" w:hAnsi="Times New Roman" w:cs="Times New Roman"/>
          <w:b/>
          <w:bCs/>
          <w:caps/>
          <w:sz w:val="24"/>
          <w:szCs w:val="24"/>
        </w:rPr>
        <w:t>“</w:t>
      </w:r>
    </w:p>
    <w:p w14:paraId="4161FD7F" w14:textId="77777777" w:rsidR="00763253" w:rsidRPr="004F647C" w:rsidRDefault="00763253" w:rsidP="00763253">
      <w:pPr>
        <w:spacing w:after="120" w:line="20" w:lineRule="atLeast"/>
        <w:contextualSpacing/>
        <w:jc w:val="center"/>
        <w:rPr>
          <w:rFonts w:ascii="Times New Roman" w:hAnsi="Times New Roman" w:cs="Times New Roman"/>
          <w:b/>
          <w:bCs/>
          <w:caps/>
          <w:sz w:val="24"/>
          <w:szCs w:val="24"/>
        </w:rPr>
      </w:pPr>
    </w:p>
    <w:p w14:paraId="3225263F" w14:textId="77777777" w:rsidR="000C7D2C" w:rsidRPr="004F647C" w:rsidRDefault="000C7D2C" w:rsidP="005E08B1">
      <w:pPr>
        <w:spacing w:after="200"/>
        <w:jc w:val="center"/>
        <w:rPr>
          <w:rFonts w:ascii="Times New Roman" w:eastAsia="Calibri" w:hAnsi="Times New Roman" w:cs="Times New Roman"/>
          <w:b/>
          <w:kern w:val="1"/>
          <w:sz w:val="24"/>
          <w:szCs w:val="22"/>
        </w:rPr>
      </w:pPr>
    </w:p>
    <w:p w14:paraId="19DC360C"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r w:rsidRPr="004F647C">
        <w:rPr>
          <w:rFonts w:ascii="Times New Roman" w:eastAsia="Times New Roman" w:hAnsi="Times New Roman" w:cs="Times New Roman"/>
          <w:sz w:val="24"/>
          <w:szCs w:val="24"/>
          <w:lang w:eastAsia="en-US"/>
        </w:rPr>
        <w:t>Aš, žemiau pasirašęs (-</w:t>
      </w:r>
      <w:proofErr w:type="spellStart"/>
      <w:r w:rsidRPr="004F647C">
        <w:rPr>
          <w:rFonts w:ascii="Times New Roman" w:eastAsia="Times New Roman" w:hAnsi="Times New Roman" w:cs="Times New Roman"/>
          <w:sz w:val="24"/>
          <w:szCs w:val="24"/>
          <w:lang w:eastAsia="en-US"/>
        </w:rPr>
        <w:t>iusi</w:t>
      </w:r>
      <w:proofErr w:type="spellEnd"/>
      <w:r w:rsidRPr="004F647C">
        <w:rPr>
          <w:rFonts w:ascii="Times New Roman" w:eastAsia="Times New Roman" w:hAnsi="Times New Roman" w:cs="Times New Roman"/>
          <w:sz w:val="24"/>
          <w:szCs w:val="24"/>
          <w:lang w:eastAsia="en-US"/>
        </w:rPr>
        <w:t>), patvirtinu, kad:</w:t>
      </w:r>
    </w:p>
    <w:p w14:paraId="30121B24"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p>
    <w:p w14:paraId="41A7F112" w14:textId="44819A9D" w:rsidR="005E08B1" w:rsidRPr="004F647C" w:rsidRDefault="005E08B1" w:rsidP="001942FE">
      <w:pPr>
        <w:spacing w:after="0" w:line="240" w:lineRule="auto"/>
        <w:ind w:firstLine="720"/>
        <w:jc w:val="both"/>
        <w:rPr>
          <w:rFonts w:ascii="Times New Roman" w:eastAsia="Calibri" w:hAnsi="Times New Roman" w:cs="Times New Roman"/>
          <w:bCs/>
          <w:iCs/>
          <w:sz w:val="24"/>
          <w:szCs w:val="22"/>
          <w:lang w:eastAsia="en-US"/>
        </w:rPr>
      </w:pPr>
      <w:r w:rsidRPr="004F647C">
        <w:rPr>
          <w:rFonts w:ascii="Times New Roman" w:eastAsia="Times New Roman" w:hAnsi="Times New Roman" w:cs="Times New Roman"/>
          <w:sz w:val="24"/>
          <w:szCs w:val="24"/>
          <w:lang w:eastAsia="en-US"/>
        </w:rPr>
        <w:t xml:space="preserve">Pasirašydamas (-a) šią deklaraciją aš sutinku dalyvauti su </w:t>
      </w:r>
      <w:r w:rsidRPr="004F647C">
        <w:rPr>
          <w:rFonts w:ascii="Times New Roman" w:eastAsia="Times New Roman" w:hAnsi="Times New Roman" w:cs="Times New Roman"/>
          <w:sz w:val="24"/>
          <w:szCs w:val="24"/>
          <w:u w:val="single"/>
          <w:lang w:eastAsia="en-US"/>
        </w:rPr>
        <w:t>     </w:t>
      </w:r>
      <w:r w:rsidRPr="004F647C">
        <w:rPr>
          <w:rFonts w:ascii="Times New Roman" w:eastAsia="Times New Roman" w:hAnsi="Times New Roman" w:cs="Times New Roman"/>
          <w:b/>
          <w:i/>
          <w:sz w:val="24"/>
          <w:szCs w:val="24"/>
          <w:u w:val="single"/>
          <w:lang w:eastAsia="en-US"/>
        </w:rPr>
        <w:t>&lt;tiekėjo pavadinimas&gt;</w:t>
      </w:r>
      <w:r w:rsidRPr="004F647C">
        <w:rPr>
          <w:rFonts w:ascii="Times New Roman" w:eastAsia="Calibri" w:hAnsi="Times New Roman" w:cs="Times New Roman"/>
          <w:bCs/>
          <w:iCs/>
          <w:sz w:val="24"/>
          <w:szCs w:val="22"/>
          <w:lang w:eastAsia="en-US"/>
        </w:rPr>
        <w:t xml:space="preserve"> </w:t>
      </w:r>
      <w:r w:rsidR="008C5B09" w:rsidRPr="004F647C">
        <w:rPr>
          <w:rFonts w:ascii="Times New Roman" w:eastAsia="Calibri" w:hAnsi="Times New Roman" w:cs="Times New Roman"/>
          <w:bCs/>
          <w:iCs/>
          <w:sz w:val="24"/>
          <w:szCs w:val="22"/>
          <w:lang w:eastAsia="en-US"/>
        </w:rPr>
        <w:t>supaprastint</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vieš</w:t>
      </w:r>
      <w:r w:rsidR="004F678B" w:rsidRPr="004F647C">
        <w:rPr>
          <w:rFonts w:ascii="Times New Roman" w:eastAsia="Calibri" w:hAnsi="Times New Roman" w:cs="Times New Roman"/>
          <w:bCs/>
          <w:iCs/>
          <w:sz w:val="24"/>
          <w:szCs w:val="22"/>
          <w:lang w:eastAsia="en-US"/>
        </w:rPr>
        <w:t>ojo</w:t>
      </w:r>
      <w:r w:rsidR="008C5B09" w:rsidRPr="004F647C">
        <w:rPr>
          <w:rFonts w:ascii="Times New Roman" w:eastAsia="Calibri" w:hAnsi="Times New Roman" w:cs="Times New Roman"/>
          <w:bCs/>
          <w:iCs/>
          <w:sz w:val="24"/>
          <w:szCs w:val="22"/>
          <w:lang w:eastAsia="en-US"/>
        </w:rPr>
        <w:t xml:space="preserve"> pirkim</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w:t>
      </w:r>
      <w:r w:rsidR="001942FE">
        <w:rPr>
          <w:rFonts w:ascii="Times New Roman" w:eastAsia="Calibri" w:hAnsi="Times New Roman" w:cs="Times New Roman"/>
          <w:bCs/>
          <w:iCs/>
          <w:sz w:val="24"/>
          <w:szCs w:val="22"/>
          <w:lang w:eastAsia="en-US"/>
        </w:rPr>
        <w:t>„</w:t>
      </w:r>
      <w:r w:rsidR="001942FE" w:rsidRPr="001942FE">
        <w:rPr>
          <w:rFonts w:ascii="Times New Roman" w:eastAsia="Calibri" w:hAnsi="Times New Roman" w:cs="Times New Roman"/>
          <w:bCs/>
          <w:iCs/>
          <w:sz w:val="24"/>
          <w:szCs w:val="22"/>
          <w:lang w:eastAsia="en-US"/>
        </w:rPr>
        <w:t>Lazdijų r. sav., Lazdijų sen. Lazdijų k. Architektų g. (sutampančios su vietinės reikšmės keliu Nr. LZ0083 Lazdijai – Dumblis) kapitalinio remonto</w:t>
      </w:r>
      <w:r w:rsidR="001942FE">
        <w:rPr>
          <w:rFonts w:ascii="Times New Roman" w:eastAsia="Calibri" w:hAnsi="Times New Roman" w:cs="Times New Roman"/>
          <w:bCs/>
          <w:iCs/>
          <w:sz w:val="24"/>
          <w:szCs w:val="22"/>
          <w:lang w:eastAsia="en-US"/>
        </w:rPr>
        <w:t xml:space="preserve"> darbai“</w:t>
      </w:r>
      <w:r w:rsidR="00E27C6B">
        <w:rPr>
          <w:rFonts w:ascii="Times New Roman" w:eastAsia="Calibri" w:hAnsi="Times New Roman" w:cs="Times New Roman"/>
          <w:bCs/>
          <w:iCs/>
          <w:sz w:val="24"/>
          <w:szCs w:val="22"/>
          <w:lang w:eastAsia="en-US"/>
        </w:rPr>
        <w:t xml:space="preserve"> pirkimo</w:t>
      </w:r>
      <w:r w:rsidR="004F678B" w:rsidRPr="004F647C">
        <w:rPr>
          <w:rFonts w:ascii="Times New Roman" w:eastAsia="Calibri" w:hAnsi="Times New Roman" w:cs="Times New Roman"/>
          <w:bCs/>
          <w:iCs/>
          <w:sz w:val="24"/>
          <w:szCs w:val="22"/>
          <w:lang w:eastAsia="en-US"/>
        </w:rPr>
        <w:t xml:space="preserve"> </w:t>
      </w:r>
      <w:r w:rsidR="00C21926" w:rsidRPr="004F647C">
        <w:rPr>
          <w:rFonts w:ascii="Times New Roman" w:eastAsia="Times New Roman" w:hAnsi="Times New Roman" w:cs="Times New Roman"/>
          <w:sz w:val="24"/>
          <w:szCs w:val="24"/>
          <w:lang w:eastAsia="en-US"/>
        </w:rPr>
        <w:t>procedūrose</w:t>
      </w:r>
      <w:r w:rsidRPr="004F647C">
        <w:rPr>
          <w:rFonts w:ascii="Times New Roman" w:eastAsia="Times New Roman" w:hAnsi="Times New Roman" w:cs="Times New Roman"/>
          <w:sz w:val="24"/>
          <w:szCs w:val="24"/>
          <w:lang w:eastAsia="en-US"/>
        </w:rPr>
        <w:t>. Įsipareigoju konkurso laimėjimo atveju atlikti funkcijas, kurių įgyvendinimui buvo pateikta mano kandidatūra, ir pagal poreikį dirbti visą pasiūlyme numatytą laiką, kiek tai reikalinga mano funkcijoms atlikti.</w:t>
      </w:r>
    </w:p>
    <w:p w14:paraId="62D813D5" w14:textId="77777777" w:rsidR="005E08B1" w:rsidRPr="004F647C" w:rsidRDefault="005E08B1" w:rsidP="005E08B1">
      <w:pPr>
        <w:tabs>
          <w:tab w:val="left" w:pos="1701"/>
        </w:tabs>
        <w:spacing w:after="0" w:line="240" w:lineRule="auto"/>
        <w:ind w:firstLine="709"/>
        <w:jc w:val="both"/>
        <w:rPr>
          <w:rFonts w:ascii="Times New Roman" w:eastAsia="Times New Roman" w:hAnsi="Times New Roman" w:cs="Times New Roman"/>
          <w:sz w:val="24"/>
          <w:szCs w:val="24"/>
          <w:lang w:eastAsia="en-US"/>
        </w:rPr>
      </w:pPr>
    </w:p>
    <w:p w14:paraId="167DB97C" w14:textId="77777777" w:rsidR="005E08B1" w:rsidRPr="004F647C" w:rsidRDefault="005E08B1" w:rsidP="005E08B1">
      <w:pPr>
        <w:tabs>
          <w:tab w:val="left" w:pos="1701"/>
        </w:tabs>
        <w:spacing w:after="0" w:line="240" w:lineRule="auto"/>
        <w:jc w:val="both"/>
        <w:rPr>
          <w:rFonts w:ascii="Times New Roman" w:eastAsia="Times New Roman" w:hAnsi="Times New Roman" w:cs="Times New Roman"/>
          <w:sz w:val="24"/>
          <w:szCs w:val="24"/>
          <w:lang w:eastAsia="en-U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00"/>
      </w:tblGrid>
      <w:tr w:rsidR="005E08B1" w:rsidRPr="004F647C" w14:paraId="4F18CCBC" w14:textId="77777777" w:rsidTr="00E11A52">
        <w:trPr>
          <w:jc w:val="center"/>
        </w:trPr>
        <w:tc>
          <w:tcPr>
            <w:tcW w:w="5240" w:type="dxa"/>
            <w:tcBorders>
              <w:top w:val="single" w:sz="4" w:space="0" w:color="auto"/>
              <w:left w:val="single" w:sz="4" w:space="0" w:color="auto"/>
              <w:bottom w:val="single" w:sz="4" w:space="0" w:color="auto"/>
              <w:right w:val="single" w:sz="4" w:space="0" w:color="auto"/>
            </w:tcBorders>
            <w:hideMark/>
          </w:tcPr>
          <w:p w14:paraId="70417B1F"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Vardas, pavardė</w:t>
            </w:r>
          </w:p>
        </w:tc>
        <w:tc>
          <w:tcPr>
            <w:tcW w:w="4300" w:type="dxa"/>
            <w:tcBorders>
              <w:top w:val="single" w:sz="4" w:space="0" w:color="auto"/>
              <w:left w:val="single" w:sz="4" w:space="0" w:color="auto"/>
              <w:bottom w:val="single" w:sz="4" w:space="0" w:color="auto"/>
              <w:right w:val="single" w:sz="4" w:space="0" w:color="auto"/>
            </w:tcBorders>
          </w:tcPr>
          <w:p w14:paraId="1B1D537E"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330FD576" w14:textId="77777777" w:rsidTr="00E11A52">
        <w:trPr>
          <w:jc w:val="center"/>
        </w:trPr>
        <w:tc>
          <w:tcPr>
            <w:tcW w:w="5240" w:type="dxa"/>
            <w:tcBorders>
              <w:top w:val="single" w:sz="4" w:space="0" w:color="auto"/>
              <w:left w:val="single" w:sz="4" w:space="0" w:color="auto"/>
              <w:bottom w:val="single" w:sz="4" w:space="0" w:color="auto"/>
              <w:right w:val="single" w:sz="4" w:space="0" w:color="auto"/>
            </w:tcBorders>
            <w:hideMark/>
          </w:tcPr>
          <w:p w14:paraId="05731879" w14:textId="77777777" w:rsidR="005E08B1" w:rsidRPr="004F647C" w:rsidRDefault="005E08B1" w:rsidP="005E08B1">
            <w:pPr>
              <w:tabs>
                <w:tab w:val="left" w:pos="-3916"/>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 xml:space="preserve">Siūloma pozicija </w:t>
            </w:r>
          </w:p>
        </w:tc>
        <w:tc>
          <w:tcPr>
            <w:tcW w:w="4300" w:type="dxa"/>
            <w:tcBorders>
              <w:top w:val="single" w:sz="4" w:space="0" w:color="auto"/>
              <w:left w:val="single" w:sz="4" w:space="0" w:color="auto"/>
              <w:bottom w:val="single" w:sz="4" w:space="0" w:color="auto"/>
              <w:right w:val="single" w:sz="4" w:space="0" w:color="auto"/>
            </w:tcBorders>
            <w:hideMark/>
          </w:tcPr>
          <w:p w14:paraId="2B7E9B12" w14:textId="55F76F23" w:rsidR="005E08B1" w:rsidRPr="004F647C" w:rsidRDefault="00B002F3" w:rsidP="005E08B1">
            <w:pPr>
              <w:tabs>
                <w:tab w:val="left" w:pos="1701"/>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Pr="00B002F3">
              <w:rPr>
                <w:rFonts w:ascii="Times New Roman" w:eastAsia="Times New Roman" w:hAnsi="Times New Roman" w:cs="Times New Roman"/>
                <w:b/>
                <w:sz w:val="24"/>
                <w:szCs w:val="24"/>
                <w:lang w:eastAsia="en-US"/>
              </w:rPr>
              <w:t>tatinio statybos vadov</w:t>
            </w:r>
            <w:r>
              <w:rPr>
                <w:rFonts w:ascii="Times New Roman" w:eastAsia="Times New Roman" w:hAnsi="Times New Roman" w:cs="Times New Roman"/>
                <w:b/>
                <w:sz w:val="24"/>
                <w:szCs w:val="24"/>
                <w:lang w:eastAsia="en-US"/>
              </w:rPr>
              <w:t>as</w:t>
            </w:r>
          </w:p>
        </w:tc>
      </w:tr>
      <w:tr w:rsidR="005E08B1" w:rsidRPr="004F647C" w14:paraId="5A88053D" w14:textId="77777777" w:rsidTr="00E11A52">
        <w:trPr>
          <w:trHeight w:val="728"/>
          <w:jc w:val="center"/>
        </w:trPr>
        <w:tc>
          <w:tcPr>
            <w:tcW w:w="5240" w:type="dxa"/>
            <w:tcBorders>
              <w:top w:val="single" w:sz="4" w:space="0" w:color="auto"/>
              <w:left w:val="single" w:sz="4" w:space="0" w:color="auto"/>
              <w:bottom w:val="single" w:sz="4" w:space="0" w:color="auto"/>
              <w:right w:val="single" w:sz="4" w:space="0" w:color="auto"/>
            </w:tcBorders>
          </w:tcPr>
          <w:p w14:paraId="017CD422" w14:textId="6D48E56B" w:rsidR="005E08B1" w:rsidRPr="004F647C" w:rsidRDefault="005E08B1" w:rsidP="005E08B1">
            <w:pPr>
              <w:suppressAutoHyphens/>
              <w:spacing w:after="0" w:line="240" w:lineRule="auto"/>
              <w:jc w:val="both"/>
              <w:rPr>
                <w:rFonts w:ascii="Times New Roman" w:eastAsia="Calibri" w:hAnsi="Times New Roman" w:cs="Times New Roman"/>
                <w:b/>
                <w:bCs/>
                <w:sz w:val="24"/>
                <w:szCs w:val="24"/>
              </w:rPr>
            </w:pPr>
            <w:r w:rsidRPr="004F647C">
              <w:rPr>
                <w:rFonts w:ascii="Times New Roman" w:eastAsia="Calibri" w:hAnsi="Times New Roman" w:cs="Times New Roman"/>
                <w:b/>
                <w:bCs/>
                <w:sz w:val="24"/>
                <w:szCs w:val="24"/>
              </w:rPr>
              <w:t>Tiekėjas su siūlomu specialistu yra sudaręs darbo ar kitas civilines sutartis (t.</w:t>
            </w:r>
            <w:r w:rsidR="00001045" w:rsidRPr="004F647C">
              <w:rPr>
                <w:rFonts w:ascii="Times New Roman" w:eastAsia="Calibri" w:hAnsi="Times New Roman" w:cs="Times New Roman"/>
                <w:b/>
                <w:bCs/>
                <w:sz w:val="24"/>
                <w:szCs w:val="24"/>
              </w:rPr>
              <w:t xml:space="preserve"> </w:t>
            </w:r>
            <w:r w:rsidRPr="004F647C">
              <w:rPr>
                <w:rFonts w:ascii="Times New Roman" w:eastAsia="Calibri" w:hAnsi="Times New Roman" w:cs="Times New Roman"/>
                <w:b/>
                <w:bCs/>
                <w:sz w:val="24"/>
                <w:szCs w:val="24"/>
              </w:rPr>
              <w:t>y. specialistas yra tiekėjo darbuotojas)</w:t>
            </w:r>
          </w:p>
          <w:p w14:paraId="2CE2BBAC" w14:textId="77777777" w:rsidR="005E08B1" w:rsidRPr="004F647C" w:rsidRDefault="005E08B1" w:rsidP="005E08B1">
            <w:pPr>
              <w:tabs>
                <w:tab w:val="left" w:pos="-3916"/>
              </w:tabs>
              <w:spacing w:after="0" w:line="240" w:lineRule="auto"/>
              <w:rPr>
                <w:rFonts w:ascii="Times New Roman" w:eastAsia="Times New Roman" w:hAnsi="Times New Roman" w:cs="Times New Roman"/>
                <w:b/>
                <w:sz w:val="24"/>
                <w:szCs w:val="24"/>
                <w:lang w:eastAsia="en-US"/>
              </w:rPr>
            </w:pPr>
          </w:p>
        </w:tc>
        <w:tc>
          <w:tcPr>
            <w:tcW w:w="4300" w:type="dxa"/>
            <w:tcBorders>
              <w:top w:val="single" w:sz="4" w:space="0" w:color="auto"/>
              <w:left w:val="single" w:sz="4" w:space="0" w:color="auto"/>
              <w:bottom w:val="single" w:sz="4" w:space="0" w:color="auto"/>
              <w:right w:val="single" w:sz="4" w:space="0" w:color="auto"/>
            </w:tcBorders>
          </w:tcPr>
          <w:p w14:paraId="11468C7B" w14:textId="77777777" w:rsidR="005E08B1" w:rsidRPr="004F647C" w:rsidRDefault="005E08B1" w:rsidP="001942FE">
            <w:pPr>
              <w:tabs>
                <w:tab w:val="left" w:pos="1701"/>
              </w:tabs>
              <w:spacing w:after="0" w:line="240" w:lineRule="auto"/>
              <w:rPr>
                <w:rFonts w:ascii="Times New Roman" w:eastAsia="Times New Roman" w:hAnsi="Times New Roman" w:cs="Times New Roman"/>
                <w:b/>
                <w:sz w:val="24"/>
                <w:szCs w:val="24"/>
                <w:lang w:eastAsia="en-US"/>
              </w:rPr>
            </w:pPr>
            <w:r w:rsidRPr="001942FE">
              <w:rPr>
                <w:rFonts w:ascii="Times New Roman" w:eastAsia="Times New Roman" w:hAnsi="Times New Roman" w:cs="Times New Roman"/>
                <w:b/>
                <w:color w:val="FF0000"/>
                <w:sz w:val="24"/>
                <w:szCs w:val="24"/>
                <w:lang w:eastAsia="en-US"/>
              </w:rPr>
              <w:t>Taip / Ne (palikti tinkamą)</w:t>
            </w:r>
          </w:p>
        </w:tc>
      </w:tr>
      <w:tr w:rsidR="005E08B1" w:rsidRPr="004F647C" w14:paraId="38DD4580" w14:textId="77777777" w:rsidTr="00E11A52">
        <w:trPr>
          <w:trHeight w:val="347"/>
          <w:jc w:val="center"/>
        </w:trPr>
        <w:tc>
          <w:tcPr>
            <w:tcW w:w="5240" w:type="dxa"/>
            <w:tcBorders>
              <w:top w:val="single" w:sz="4" w:space="0" w:color="auto"/>
              <w:left w:val="single" w:sz="4" w:space="0" w:color="auto"/>
              <w:bottom w:val="single" w:sz="4" w:space="0" w:color="auto"/>
              <w:right w:val="single" w:sz="4" w:space="0" w:color="auto"/>
            </w:tcBorders>
            <w:hideMark/>
          </w:tcPr>
          <w:p w14:paraId="2F3DE059"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Parašas</w:t>
            </w:r>
          </w:p>
        </w:tc>
        <w:tc>
          <w:tcPr>
            <w:tcW w:w="4300" w:type="dxa"/>
            <w:tcBorders>
              <w:top w:val="single" w:sz="4" w:space="0" w:color="auto"/>
              <w:left w:val="single" w:sz="4" w:space="0" w:color="auto"/>
              <w:bottom w:val="single" w:sz="4" w:space="0" w:color="auto"/>
              <w:right w:val="single" w:sz="4" w:space="0" w:color="auto"/>
            </w:tcBorders>
          </w:tcPr>
          <w:p w14:paraId="73D476C4"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19A8EE6C" w14:textId="77777777" w:rsidTr="00E11A52">
        <w:trPr>
          <w:trHeight w:val="424"/>
          <w:jc w:val="center"/>
        </w:trPr>
        <w:tc>
          <w:tcPr>
            <w:tcW w:w="5240" w:type="dxa"/>
            <w:tcBorders>
              <w:top w:val="single" w:sz="4" w:space="0" w:color="auto"/>
              <w:left w:val="single" w:sz="4" w:space="0" w:color="auto"/>
              <w:bottom w:val="single" w:sz="4" w:space="0" w:color="auto"/>
              <w:right w:val="single" w:sz="4" w:space="0" w:color="auto"/>
            </w:tcBorders>
            <w:hideMark/>
          </w:tcPr>
          <w:p w14:paraId="1BC00290"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Data</w:t>
            </w:r>
          </w:p>
        </w:tc>
        <w:tc>
          <w:tcPr>
            <w:tcW w:w="4300" w:type="dxa"/>
            <w:tcBorders>
              <w:top w:val="single" w:sz="4" w:space="0" w:color="auto"/>
              <w:left w:val="single" w:sz="4" w:space="0" w:color="auto"/>
              <w:bottom w:val="single" w:sz="4" w:space="0" w:color="auto"/>
              <w:right w:val="single" w:sz="4" w:space="0" w:color="auto"/>
            </w:tcBorders>
          </w:tcPr>
          <w:p w14:paraId="302F1798"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bl>
    <w:p w14:paraId="00CF74AA"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31BB3F8D"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7781DAFD" w14:textId="77777777" w:rsidR="005E08B1" w:rsidRPr="004F647C" w:rsidRDefault="005E08B1" w:rsidP="005E08B1">
      <w:pPr>
        <w:pBdr>
          <w:bottom w:val="single" w:sz="12" w:space="1" w:color="auto"/>
        </w:pBdr>
        <w:spacing w:before="120" w:after="120" w:line="240" w:lineRule="auto"/>
        <w:ind w:left="720"/>
        <w:rPr>
          <w:rFonts w:ascii="Times New Roman" w:eastAsia="Times New Roman" w:hAnsi="Times New Roman" w:cs="Times New Roman"/>
          <w:b/>
          <w:sz w:val="24"/>
          <w:szCs w:val="24"/>
          <w:lang w:eastAsia="en-US"/>
        </w:rPr>
      </w:pPr>
    </w:p>
    <w:p w14:paraId="4BBB0E4A" w14:textId="77777777" w:rsidR="005E08B1" w:rsidRPr="004F647C" w:rsidRDefault="005E08B1" w:rsidP="005E08B1">
      <w:pPr>
        <w:spacing w:before="120" w:after="120" w:line="240" w:lineRule="auto"/>
        <w:ind w:firstLine="22"/>
        <w:jc w:val="center"/>
        <w:rPr>
          <w:rFonts w:ascii="Times New Roman" w:eastAsia="Times New Roman" w:hAnsi="Times New Roman" w:cs="Times New Roman"/>
          <w:b/>
          <w:sz w:val="24"/>
          <w:szCs w:val="24"/>
          <w:vertAlign w:val="subscript"/>
          <w:lang w:eastAsia="en-US"/>
        </w:rPr>
      </w:pPr>
    </w:p>
    <w:p w14:paraId="621FFE2E" w14:textId="77777777" w:rsidR="005E08B1" w:rsidRPr="004F647C" w:rsidRDefault="005E08B1" w:rsidP="005E08B1">
      <w:pPr>
        <w:spacing w:after="0" w:line="240" w:lineRule="auto"/>
        <w:jc w:val="center"/>
        <w:rPr>
          <w:rFonts w:ascii="Times New Roman" w:eastAsia="Times New Roman" w:hAnsi="Times New Roman" w:cs="Times New Roman"/>
          <w:i/>
          <w:sz w:val="24"/>
          <w:szCs w:val="24"/>
          <w:lang w:eastAsia="en-US"/>
        </w:rPr>
      </w:pPr>
      <w:r w:rsidRPr="004F647C">
        <w:rPr>
          <w:rFonts w:ascii="Times New Roman" w:eastAsia="Times New Roman" w:hAnsi="Times New Roman" w:cs="Times New Roman"/>
          <w:i/>
          <w:sz w:val="24"/>
          <w:szCs w:val="24"/>
          <w:lang w:eastAsia="en-US"/>
        </w:rPr>
        <w:t>(Specialisto (-ės) vardas, pavardė, parašas)</w:t>
      </w:r>
    </w:p>
    <w:p w14:paraId="006707A0" w14:textId="77777777" w:rsidR="005E08B1" w:rsidRPr="004F647C" w:rsidRDefault="005E08B1" w:rsidP="005E08B1">
      <w:pPr>
        <w:spacing w:after="0" w:line="240" w:lineRule="auto"/>
        <w:jc w:val="center"/>
        <w:rPr>
          <w:rFonts w:ascii="Times New Roman" w:eastAsia="Times New Roman" w:hAnsi="Times New Roman" w:cs="Times New Roman"/>
          <w:b/>
          <w:bCs/>
          <w:caps/>
          <w:sz w:val="24"/>
          <w:szCs w:val="24"/>
          <w:lang w:eastAsia="en-US"/>
        </w:rPr>
      </w:pPr>
    </w:p>
    <w:p w14:paraId="27A6D1F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46EEEA0C"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48DAE1B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691751B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13C9E781" w14:textId="6DE4A928" w:rsidR="00CE4A06" w:rsidRPr="004F647C"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t xml:space="preserve">Specialiųjų pirkimo sąlygų </w:t>
      </w:r>
      <w:r w:rsidR="00F56712">
        <w:rPr>
          <w:rFonts w:ascii="Times New Roman" w:eastAsia="Calibri" w:hAnsi="Times New Roman" w:cs="Times New Roman"/>
          <w:sz w:val="24"/>
          <w:szCs w:val="24"/>
        </w:rPr>
        <w:t>9</w:t>
      </w:r>
      <w:r w:rsidRPr="004F647C">
        <w:rPr>
          <w:rFonts w:ascii="Times New Roman" w:eastAsia="Calibri" w:hAnsi="Times New Roman" w:cs="Times New Roman"/>
          <w:sz w:val="24"/>
          <w:szCs w:val="24"/>
        </w:rPr>
        <w:t xml:space="preserve"> priedas „Pasiūlymų vertinimo kriterijai ir sąlygos“</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80"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80"/>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FFC9" w14:textId="77777777" w:rsidR="007B1F97" w:rsidRDefault="007B1F97" w:rsidP="00D05666">
      <w:r>
        <w:separator/>
      </w:r>
    </w:p>
  </w:endnote>
  <w:endnote w:type="continuationSeparator" w:id="0">
    <w:p w14:paraId="0A25F36D" w14:textId="77777777" w:rsidR="007B1F97" w:rsidRDefault="007B1F97" w:rsidP="00D05666">
      <w:r>
        <w:continuationSeparator/>
      </w:r>
    </w:p>
  </w:endnote>
  <w:endnote w:type="continuationNotice" w:id="1">
    <w:p w14:paraId="0E7ACB30" w14:textId="77777777" w:rsidR="007B1F97" w:rsidRDefault="007B1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6B1B" w14:textId="77777777" w:rsidR="007B1F97" w:rsidRDefault="007B1F97" w:rsidP="00D05666">
      <w:r>
        <w:separator/>
      </w:r>
    </w:p>
  </w:footnote>
  <w:footnote w:type="continuationSeparator" w:id="0">
    <w:p w14:paraId="4F53EA0F" w14:textId="77777777" w:rsidR="007B1F97" w:rsidRDefault="007B1F97" w:rsidP="00D05666">
      <w:r>
        <w:continuationSeparator/>
      </w:r>
    </w:p>
  </w:footnote>
  <w:footnote w:type="continuationNotice" w:id="1">
    <w:p w14:paraId="7FB25A44" w14:textId="77777777" w:rsidR="007B1F97" w:rsidRDefault="007B1F97">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D10260">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D10260">
      <w:pPr>
        <w:pStyle w:val="Puslapioinaostekstas"/>
        <w:numPr>
          <w:ilvl w:val="0"/>
          <w:numId w:val="20"/>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49"/>
  </w:num>
  <w:num w:numId="4" w16cid:durableId="1484615006">
    <w:abstractNumId w:val="44"/>
  </w:num>
  <w:num w:numId="5" w16cid:durableId="607934237">
    <w:abstractNumId w:val="34"/>
  </w:num>
  <w:num w:numId="6" w16cid:durableId="408162091">
    <w:abstractNumId w:val="64"/>
  </w:num>
  <w:num w:numId="7" w16cid:durableId="749809940">
    <w:abstractNumId w:val="3"/>
  </w:num>
  <w:num w:numId="8" w16cid:durableId="412043720">
    <w:abstractNumId w:val="57"/>
  </w:num>
  <w:num w:numId="9" w16cid:durableId="1476410157">
    <w:abstractNumId w:val="53"/>
  </w:num>
  <w:num w:numId="10" w16cid:durableId="524564212">
    <w:abstractNumId w:val="59"/>
  </w:num>
  <w:num w:numId="11" w16cid:durableId="1829010546">
    <w:abstractNumId w:val="60"/>
  </w:num>
  <w:num w:numId="12" w16cid:durableId="557669495">
    <w:abstractNumId w:val="4"/>
  </w:num>
  <w:num w:numId="13" w16cid:durableId="1179005757">
    <w:abstractNumId w:val="40"/>
  </w:num>
  <w:num w:numId="14" w16cid:durableId="747001019">
    <w:abstractNumId w:val="33"/>
  </w:num>
  <w:num w:numId="15" w16cid:durableId="822425412">
    <w:abstractNumId w:val="38"/>
  </w:num>
  <w:num w:numId="16" w16cid:durableId="1516917841">
    <w:abstractNumId w:val="22"/>
  </w:num>
  <w:num w:numId="17" w16cid:durableId="2105684055">
    <w:abstractNumId w:val="43"/>
  </w:num>
  <w:num w:numId="18" w16cid:durableId="371005059">
    <w:abstractNumId w:val="39"/>
  </w:num>
  <w:num w:numId="19" w16cid:durableId="1884630571">
    <w:abstractNumId w:val="27"/>
  </w:num>
  <w:num w:numId="20" w16cid:durableId="494614562">
    <w:abstractNumId w:val="41"/>
  </w:num>
  <w:num w:numId="21" w16cid:durableId="1473055655">
    <w:abstractNumId w:val="46"/>
  </w:num>
  <w:num w:numId="22" w16cid:durableId="510532351">
    <w:abstractNumId w:val="0"/>
  </w:num>
  <w:num w:numId="23" w16cid:durableId="497116319">
    <w:abstractNumId w:val="30"/>
  </w:num>
  <w:num w:numId="24" w16cid:durableId="952592771">
    <w:abstractNumId w:val="12"/>
  </w:num>
  <w:num w:numId="25" w16cid:durableId="425461929">
    <w:abstractNumId w:val="58"/>
  </w:num>
  <w:num w:numId="26" w16cid:durableId="1216087179">
    <w:abstractNumId w:val="42"/>
  </w:num>
  <w:num w:numId="27" w16cid:durableId="286619703">
    <w:abstractNumId w:val="17"/>
  </w:num>
  <w:num w:numId="28" w16cid:durableId="1974096116">
    <w:abstractNumId w:val="5"/>
  </w:num>
  <w:num w:numId="29" w16cid:durableId="971666708">
    <w:abstractNumId w:val="14"/>
  </w:num>
  <w:num w:numId="30" w16cid:durableId="1990400765">
    <w:abstractNumId w:val="48"/>
  </w:num>
  <w:num w:numId="31" w16cid:durableId="1099909681">
    <w:abstractNumId w:val="63"/>
  </w:num>
  <w:num w:numId="32" w16cid:durableId="328486276">
    <w:abstractNumId w:val="23"/>
  </w:num>
  <w:num w:numId="33" w16cid:durableId="1831171292">
    <w:abstractNumId w:val="11"/>
  </w:num>
  <w:num w:numId="34" w16cid:durableId="596139138">
    <w:abstractNumId w:val="28"/>
  </w:num>
  <w:num w:numId="35" w16cid:durableId="1725717609">
    <w:abstractNumId w:val="18"/>
  </w:num>
  <w:num w:numId="36" w16cid:durableId="555895789">
    <w:abstractNumId w:val="7"/>
  </w:num>
  <w:num w:numId="37" w16cid:durableId="928856357">
    <w:abstractNumId w:val="31"/>
  </w:num>
  <w:num w:numId="38" w16cid:durableId="1390108170">
    <w:abstractNumId w:val="47"/>
  </w:num>
  <w:num w:numId="39" w16cid:durableId="1886942370">
    <w:abstractNumId w:val="52"/>
  </w:num>
  <w:num w:numId="40" w16cid:durableId="156196044">
    <w:abstractNumId w:val="62"/>
  </w:num>
  <w:num w:numId="41" w16cid:durableId="1614361933">
    <w:abstractNumId w:val="20"/>
  </w:num>
  <w:num w:numId="42" w16cid:durableId="1800953411">
    <w:abstractNumId w:val="19"/>
  </w:num>
  <w:num w:numId="43" w16cid:durableId="1768766727">
    <w:abstractNumId w:val="15"/>
  </w:num>
  <w:num w:numId="44" w16cid:durableId="736319281">
    <w:abstractNumId w:val="56"/>
  </w:num>
  <w:num w:numId="45" w16cid:durableId="1672829381">
    <w:abstractNumId w:val="25"/>
  </w:num>
  <w:num w:numId="46" w16cid:durableId="1576939295">
    <w:abstractNumId w:val="2"/>
  </w:num>
  <w:num w:numId="47" w16cid:durableId="1232807121">
    <w:abstractNumId w:val="35"/>
  </w:num>
  <w:num w:numId="48" w16cid:durableId="869026906">
    <w:abstractNumId w:val="13"/>
  </w:num>
  <w:num w:numId="49" w16cid:durableId="708340975">
    <w:abstractNumId w:val="8"/>
  </w:num>
  <w:num w:numId="50" w16cid:durableId="1015837771">
    <w:abstractNumId w:val="61"/>
  </w:num>
  <w:num w:numId="51" w16cid:durableId="1071345592">
    <w:abstractNumId w:val="1"/>
  </w:num>
  <w:num w:numId="52" w16cid:durableId="95292463">
    <w:abstractNumId w:val="65"/>
  </w:num>
  <w:num w:numId="53" w16cid:durableId="1669671900">
    <w:abstractNumId w:val="36"/>
  </w:num>
  <w:num w:numId="54" w16cid:durableId="682588217">
    <w:abstractNumId w:val="29"/>
  </w:num>
  <w:num w:numId="55" w16cid:durableId="914585894">
    <w:abstractNumId w:val="50"/>
  </w:num>
  <w:num w:numId="56" w16cid:durableId="1798523427">
    <w:abstractNumId w:val="51"/>
  </w:num>
  <w:num w:numId="57" w16cid:durableId="452556241">
    <w:abstractNumId w:val="26"/>
  </w:num>
  <w:num w:numId="58" w16cid:durableId="160388179">
    <w:abstractNumId w:val="37"/>
  </w:num>
  <w:num w:numId="59" w16cid:durableId="1600481649">
    <w:abstractNumId w:val="10"/>
  </w:num>
  <w:num w:numId="60" w16cid:durableId="1525706356">
    <w:abstractNumId w:val="54"/>
  </w:num>
  <w:num w:numId="61" w16cid:durableId="868949419">
    <w:abstractNumId w:val="45"/>
  </w:num>
  <w:num w:numId="62" w16cid:durableId="178129147">
    <w:abstractNumId w:val="55"/>
  </w:num>
  <w:num w:numId="63" w16cid:durableId="674496610">
    <w:abstractNumId w:val="32"/>
  </w:num>
  <w:num w:numId="64" w16cid:durableId="446387970">
    <w:abstractNumId w:val="21"/>
  </w:num>
  <w:num w:numId="65" w16cid:durableId="1598908948">
    <w:abstractNumId w:val="24"/>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1D5C"/>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6844"/>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60E"/>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5E25"/>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2E1D"/>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348"/>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F58"/>
    <w:rsid w:val="000D13D6"/>
    <w:rsid w:val="000D18E9"/>
    <w:rsid w:val="000D1E3D"/>
    <w:rsid w:val="000D247C"/>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0814"/>
    <w:rsid w:val="001109DD"/>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3F6"/>
    <w:rsid w:val="00142759"/>
    <w:rsid w:val="0014277F"/>
    <w:rsid w:val="001427AB"/>
    <w:rsid w:val="001429E3"/>
    <w:rsid w:val="00142AB7"/>
    <w:rsid w:val="00142C2F"/>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BC7"/>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2FE"/>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431"/>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1F1"/>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8C"/>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4C89"/>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46F6"/>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A7"/>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5EB"/>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0EB1"/>
    <w:rsid w:val="00471043"/>
    <w:rsid w:val="004710BF"/>
    <w:rsid w:val="004712B7"/>
    <w:rsid w:val="004713B5"/>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7B8"/>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F4E"/>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298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3E1"/>
    <w:rsid w:val="0052352E"/>
    <w:rsid w:val="00523DED"/>
    <w:rsid w:val="0052470F"/>
    <w:rsid w:val="00524AB3"/>
    <w:rsid w:val="00525A62"/>
    <w:rsid w:val="00525B54"/>
    <w:rsid w:val="00525F5A"/>
    <w:rsid w:val="00525FD6"/>
    <w:rsid w:val="005260FE"/>
    <w:rsid w:val="005265F8"/>
    <w:rsid w:val="005269B3"/>
    <w:rsid w:val="00526AAB"/>
    <w:rsid w:val="00526D2D"/>
    <w:rsid w:val="00526DFD"/>
    <w:rsid w:val="005273B1"/>
    <w:rsid w:val="00527D50"/>
    <w:rsid w:val="00530058"/>
    <w:rsid w:val="00530103"/>
    <w:rsid w:val="00530629"/>
    <w:rsid w:val="00530BB3"/>
    <w:rsid w:val="00530FFF"/>
    <w:rsid w:val="005311C6"/>
    <w:rsid w:val="005315A7"/>
    <w:rsid w:val="00531E26"/>
    <w:rsid w:val="005321FB"/>
    <w:rsid w:val="0053254A"/>
    <w:rsid w:val="005332CF"/>
    <w:rsid w:val="005334CF"/>
    <w:rsid w:val="00533655"/>
    <w:rsid w:val="00533865"/>
    <w:rsid w:val="00533C4A"/>
    <w:rsid w:val="005346BB"/>
    <w:rsid w:val="00534F83"/>
    <w:rsid w:val="00535763"/>
    <w:rsid w:val="005357BB"/>
    <w:rsid w:val="0053661F"/>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0E3"/>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BB5"/>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1B62"/>
    <w:rsid w:val="005A2704"/>
    <w:rsid w:val="005A2AC1"/>
    <w:rsid w:val="005A2B07"/>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AF"/>
    <w:rsid w:val="006158E4"/>
    <w:rsid w:val="006158FB"/>
    <w:rsid w:val="00615C08"/>
    <w:rsid w:val="0061733E"/>
    <w:rsid w:val="0061741C"/>
    <w:rsid w:val="0061785B"/>
    <w:rsid w:val="006207BC"/>
    <w:rsid w:val="00621335"/>
    <w:rsid w:val="0062150E"/>
    <w:rsid w:val="006237EB"/>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70121"/>
    <w:rsid w:val="00670373"/>
    <w:rsid w:val="00671517"/>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D7865"/>
    <w:rsid w:val="006E04DD"/>
    <w:rsid w:val="006E0DEA"/>
    <w:rsid w:val="006E1496"/>
    <w:rsid w:val="006E16DB"/>
    <w:rsid w:val="006E1CFB"/>
    <w:rsid w:val="006E202E"/>
    <w:rsid w:val="006E28D7"/>
    <w:rsid w:val="006E2957"/>
    <w:rsid w:val="006E2F05"/>
    <w:rsid w:val="006E3394"/>
    <w:rsid w:val="006E5188"/>
    <w:rsid w:val="006E533D"/>
    <w:rsid w:val="006E6883"/>
    <w:rsid w:val="006E6B54"/>
    <w:rsid w:val="006E75C7"/>
    <w:rsid w:val="006E7679"/>
    <w:rsid w:val="006E7766"/>
    <w:rsid w:val="006F17D3"/>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77"/>
    <w:rsid w:val="00735C77"/>
    <w:rsid w:val="00735E40"/>
    <w:rsid w:val="0073602A"/>
    <w:rsid w:val="0073676A"/>
    <w:rsid w:val="007367F6"/>
    <w:rsid w:val="00736EA4"/>
    <w:rsid w:val="0073711D"/>
    <w:rsid w:val="0073778F"/>
    <w:rsid w:val="007377AA"/>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4A0"/>
    <w:rsid w:val="007A397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F97"/>
    <w:rsid w:val="007B2A01"/>
    <w:rsid w:val="007B2A52"/>
    <w:rsid w:val="007B2E75"/>
    <w:rsid w:val="007B2E78"/>
    <w:rsid w:val="007B3B8D"/>
    <w:rsid w:val="007B43A1"/>
    <w:rsid w:val="007B4DFE"/>
    <w:rsid w:val="007B52AF"/>
    <w:rsid w:val="007B53FD"/>
    <w:rsid w:val="007B6219"/>
    <w:rsid w:val="007B6F6D"/>
    <w:rsid w:val="007B71A5"/>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16CF"/>
    <w:rsid w:val="00821BB1"/>
    <w:rsid w:val="00822FE2"/>
    <w:rsid w:val="00823BF2"/>
    <w:rsid w:val="008245C0"/>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0919"/>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3E0"/>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7DE7"/>
    <w:rsid w:val="00927F79"/>
    <w:rsid w:val="00927FB2"/>
    <w:rsid w:val="00927FFC"/>
    <w:rsid w:val="009302A6"/>
    <w:rsid w:val="0093049E"/>
    <w:rsid w:val="00930569"/>
    <w:rsid w:val="00931518"/>
    <w:rsid w:val="00931E5B"/>
    <w:rsid w:val="00931E75"/>
    <w:rsid w:val="00931F19"/>
    <w:rsid w:val="00931F77"/>
    <w:rsid w:val="009323DD"/>
    <w:rsid w:val="0093261C"/>
    <w:rsid w:val="00934599"/>
    <w:rsid w:val="00934FD3"/>
    <w:rsid w:val="00935371"/>
    <w:rsid w:val="00935826"/>
    <w:rsid w:val="0093767A"/>
    <w:rsid w:val="00937928"/>
    <w:rsid w:val="009400B9"/>
    <w:rsid w:val="00940BD1"/>
    <w:rsid w:val="00940EF8"/>
    <w:rsid w:val="0094166B"/>
    <w:rsid w:val="009418F3"/>
    <w:rsid w:val="00942030"/>
    <w:rsid w:val="00942226"/>
    <w:rsid w:val="00942379"/>
    <w:rsid w:val="009425A7"/>
    <w:rsid w:val="00942662"/>
    <w:rsid w:val="00942B80"/>
    <w:rsid w:val="00942BCA"/>
    <w:rsid w:val="00942C81"/>
    <w:rsid w:val="00943D97"/>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5FD"/>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2F3"/>
    <w:rsid w:val="00B004F2"/>
    <w:rsid w:val="00B00C12"/>
    <w:rsid w:val="00B012CF"/>
    <w:rsid w:val="00B015FC"/>
    <w:rsid w:val="00B01A92"/>
    <w:rsid w:val="00B01C30"/>
    <w:rsid w:val="00B03CE0"/>
    <w:rsid w:val="00B05A03"/>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57A"/>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0FE5"/>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6FA6"/>
    <w:rsid w:val="00BB7142"/>
    <w:rsid w:val="00BB71B1"/>
    <w:rsid w:val="00BB7C27"/>
    <w:rsid w:val="00BB7D63"/>
    <w:rsid w:val="00BC0AA9"/>
    <w:rsid w:val="00BC0EC9"/>
    <w:rsid w:val="00BC10FB"/>
    <w:rsid w:val="00BC1792"/>
    <w:rsid w:val="00BC1CD4"/>
    <w:rsid w:val="00BC1D46"/>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04C"/>
    <w:rsid w:val="00BF6ABE"/>
    <w:rsid w:val="00BF6BED"/>
    <w:rsid w:val="00BF6C92"/>
    <w:rsid w:val="00BF73B5"/>
    <w:rsid w:val="00BF780E"/>
    <w:rsid w:val="00C00F86"/>
    <w:rsid w:val="00C01740"/>
    <w:rsid w:val="00C0177E"/>
    <w:rsid w:val="00C01B4A"/>
    <w:rsid w:val="00C0289B"/>
    <w:rsid w:val="00C02966"/>
    <w:rsid w:val="00C02B55"/>
    <w:rsid w:val="00C03EB7"/>
    <w:rsid w:val="00C041C7"/>
    <w:rsid w:val="00C04406"/>
    <w:rsid w:val="00C0495E"/>
    <w:rsid w:val="00C04FFE"/>
    <w:rsid w:val="00C0533D"/>
    <w:rsid w:val="00C06CA3"/>
    <w:rsid w:val="00C06D4C"/>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CA"/>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5E"/>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87EA6"/>
    <w:rsid w:val="00C906F5"/>
    <w:rsid w:val="00C90917"/>
    <w:rsid w:val="00C90E94"/>
    <w:rsid w:val="00C91381"/>
    <w:rsid w:val="00C91707"/>
    <w:rsid w:val="00C91D8B"/>
    <w:rsid w:val="00C924CD"/>
    <w:rsid w:val="00C92C30"/>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43"/>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0CE"/>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48"/>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0F14"/>
    <w:rsid w:val="00D7155A"/>
    <w:rsid w:val="00D72A1D"/>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D30"/>
    <w:rsid w:val="00DF503A"/>
    <w:rsid w:val="00DF5388"/>
    <w:rsid w:val="00DF5705"/>
    <w:rsid w:val="00DF58E2"/>
    <w:rsid w:val="00DF5ECF"/>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22D"/>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27C6B"/>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ABD"/>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87F"/>
    <w:rsid w:val="00E80EDE"/>
    <w:rsid w:val="00E81505"/>
    <w:rsid w:val="00E81709"/>
    <w:rsid w:val="00E81834"/>
    <w:rsid w:val="00E81CD8"/>
    <w:rsid w:val="00E81D97"/>
    <w:rsid w:val="00E81E81"/>
    <w:rsid w:val="00E8279E"/>
    <w:rsid w:val="00E82920"/>
    <w:rsid w:val="00E83154"/>
    <w:rsid w:val="00E83222"/>
    <w:rsid w:val="00E8432A"/>
    <w:rsid w:val="00E84658"/>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BEC"/>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B6C"/>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F9"/>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939"/>
    <w:rsid w:val="00F52B8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69FF"/>
    <w:rsid w:val="00F67417"/>
    <w:rsid w:val="00F678A1"/>
    <w:rsid w:val="00F701DB"/>
    <w:rsid w:val="00F71B90"/>
    <w:rsid w:val="00F7215F"/>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646"/>
    <w:rsid w:val="00FA19B4"/>
    <w:rsid w:val="00FA1AB6"/>
    <w:rsid w:val="00FA263B"/>
    <w:rsid w:val="00FA2894"/>
    <w:rsid w:val="00FA36EB"/>
    <w:rsid w:val="00FA3B97"/>
    <w:rsid w:val="00FA56CE"/>
    <w:rsid w:val="00FA596B"/>
    <w:rsid w:val="00FA5EA4"/>
    <w:rsid w:val="00FA6816"/>
    <w:rsid w:val="00FA7142"/>
    <w:rsid w:val="00FA7269"/>
    <w:rsid w:val="00FA75F8"/>
    <w:rsid w:val="00FA775B"/>
    <w:rsid w:val="00FA7D78"/>
    <w:rsid w:val="00FB0339"/>
    <w:rsid w:val="00FB059B"/>
    <w:rsid w:val="00FB10F0"/>
    <w:rsid w:val="00FB1878"/>
    <w:rsid w:val="00FB1FBE"/>
    <w:rsid w:val="00FB275B"/>
    <w:rsid w:val="00FB2EAD"/>
    <w:rsid w:val="00FB31A7"/>
    <w:rsid w:val="00FB322B"/>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2F61"/>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us.blazauskas@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37A45"/>
    <w:rsid w:val="000566D6"/>
    <w:rsid w:val="000C1A11"/>
    <w:rsid w:val="000F4EB0"/>
    <w:rsid w:val="001902F7"/>
    <w:rsid w:val="002F04CB"/>
    <w:rsid w:val="00374C89"/>
    <w:rsid w:val="004A2DB5"/>
    <w:rsid w:val="004B7240"/>
    <w:rsid w:val="00552B95"/>
    <w:rsid w:val="00564539"/>
    <w:rsid w:val="00571BB5"/>
    <w:rsid w:val="00654D5C"/>
    <w:rsid w:val="007014F4"/>
    <w:rsid w:val="008B0919"/>
    <w:rsid w:val="00907615"/>
    <w:rsid w:val="00934A61"/>
    <w:rsid w:val="0095050C"/>
    <w:rsid w:val="00957350"/>
    <w:rsid w:val="009F5C16"/>
    <w:rsid w:val="00B14ABB"/>
    <w:rsid w:val="00B166FD"/>
    <w:rsid w:val="00B17AFF"/>
    <w:rsid w:val="00B4041E"/>
    <w:rsid w:val="00B60218"/>
    <w:rsid w:val="00C24053"/>
    <w:rsid w:val="00C67DFF"/>
    <w:rsid w:val="00CD28E5"/>
    <w:rsid w:val="00D00706"/>
    <w:rsid w:val="00D3164D"/>
    <w:rsid w:val="00D72A1D"/>
    <w:rsid w:val="00D9435C"/>
    <w:rsid w:val="00E7745D"/>
    <w:rsid w:val="00EE6BE3"/>
    <w:rsid w:val="00F041B4"/>
    <w:rsid w:val="00F90D66"/>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35</Pages>
  <Words>39774</Words>
  <Characters>22672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253</cp:revision>
  <cp:lastPrinted>2025-04-23T10:12:00Z</cp:lastPrinted>
  <dcterms:created xsi:type="dcterms:W3CDTF">2024-02-26T12:38:00Z</dcterms:created>
  <dcterms:modified xsi:type="dcterms:W3CDTF">2025-05-14T08:27:00Z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