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128D" w14:textId="77777777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207D904E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C15B52A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37D3C1E8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El. p.  info</w:t>
      </w:r>
      <w:r>
        <w:rPr>
          <w:rFonts w:ascii="Times New Roman" w:hAnsi="Times New Roman"/>
          <w:sz w:val="18"/>
          <w:szCs w:val="18"/>
          <w:lang w:val="en-US"/>
        </w:rPr>
        <w:t>@vmvt.lt</w:t>
      </w:r>
    </w:p>
    <w:p w14:paraId="51C2BD3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36E1E250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12B3F02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1C10E0E3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4E901A56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094F4616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41408299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62DF01CB" w14:textId="77777777" w:rsidR="00A36D86" w:rsidRPr="002C7B07" w:rsidRDefault="008E5C53" w:rsidP="002C7B07">
      <w:pPr>
        <w:tabs>
          <w:tab w:val="left" w:pos="456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2054BD43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6DED781F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0A49F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10" o:title=""/>
          </v:shape>
          <o:OLEObject Type="Embed" ProgID="MSDraw" ShapeID="_x0000_i1025" DrawAspect="Content" ObjectID="_1808743207" r:id="rId11">
            <o:FieldCodes>\* mergeformat</o:FieldCodes>
          </o:OLEObject>
        </w:object>
      </w:r>
    </w:p>
    <w:p w14:paraId="4A2633B9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69B20CA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7845C464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278C1675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44465029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587DFD93" w14:textId="77777777" w:rsidR="008A04B0" w:rsidRPr="008E5C53" w:rsidRDefault="008A04B0" w:rsidP="008A04B0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7475D195" w14:textId="77777777" w:rsidR="008A04B0" w:rsidRDefault="008A04B0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66F63185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0DD6A6D8" w14:textId="77777777" w:rsidR="0038327E" w:rsidRPr="00840921" w:rsidRDefault="0038327E" w:rsidP="0038327E">
      <w:pPr>
        <w:pStyle w:val="Header"/>
        <w:tabs>
          <w:tab w:val="clear" w:pos="4153"/>
          <w:tab w:val="left" w:pos="6240"/>
          <w:tab w:val="center" w:pos="6600"/>
          <w:tab w:val="left" w:pos="7680"/>
        </w:tabs>
        <w:ind w:right="283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240"/>
        <w:gridCol w:w="1800"/>
        <w:gridCol w:w="2520"/>
      </w:tblGrid>
      <w:tr w:rsidR="0038327E" w:rsidRPr="00840921" w14:paraId="784982D8" w14:textId="77777777" w:rsidTr="00E0438B">
        <w:tc>
          <w:tcPr>
            <w:tcW w:w="5148" w:type="dxa"/>
            <w:shd w:val="clear" w:color="auto" w:fill="auto"/>
          </w:tcPr>
          <w:p w14:paraId="7ECB52AE" w14:textId="307EA888" w:rsidR="0038327E" w:rsidRPr="00840921" w:rsidRDefault="00D11BA7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>
              <w:t>Tiekėjams</w:t>
            </w:r>
          </w:p>
        </w:tc>
        <w:tc>
          <w:tcPr>
            <w:tcW w:w="240" w:type="dxa"/>
            <w:shd w:val="clear" w:color="auto" w:fill="auto"/>
          </w:tcPr>
          <w:p w14:paraId="592FCF7A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  <w:shd w:val="clear" w:color="auto" w:fill="auto"/>
          </w:tcPr>
          <w:p w14:paraId="1A375550" w14:textId="55046A9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>202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5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05</w:t>
            </w:r>
            <w:r w:rsidR="00113E5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D11BA7">
              <w:rPr>
                <w:rFonts w:ascii="Times New Roman" w:hAnsi="Times New Roman"/>
                <w:szCs w:val="24"/>
                <w:lang w:eastAsia="ar-SA"/>
              </w:rPr>
              <w:t>1</w:t>
            </w:r>
            <w:r w:rsidR="00852286">
              <w:rPr>
                <w:rFonts w:ascii="Times New Roman" w:hAnsi="Times New Roman"/>
                <w:szCs w:val="24"/>
                <w:lang w:eastAsia="ar-SA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57D0974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 xml:space="preserve">Nr. </w:t>
            </w:r>
          </w:p>
        </w:tc>
      </w:tr>
      <w:tr w:rsidR="0038327E" w:rsidRPr="00840921" w14:paraId="55F9CB05" w14:textId="77777777" w:rsidTr="00E0438B">
        <w:tc>
          <w:tcPr>
            <w:tcW w:w="5148" w:type="dxa"/>
            <w:shd w:val="clear" w:color="auto" w:fill="auto"/>
          </w:tcPr>
          <w:p w14:paraId="372D8DCF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40" w:type="dxa"/>
            <w:shd w:val="clear" w:color="auto" w:fill="auto"/>
          </w:tcPr>
          <w:p w14:paraId="69A6030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800" w:type="dxa"/>
            <w:shd w:val="clear" w:color="auto" w:fill="auto"/>
          </w:tcPr>
          <w:p w14:paraId="20D02D85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14:paraId="6D6EFD56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14:paraId="6AEE658A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  <w:r w:rsidRPr="00840921">
        <w:rPr>
          <w:rFonts w:ascii="Times New Roman" w:hAnsi="Times New Roman"/>
          <w:szCs w:val="24"/>
          <w:lang w:eastAsia="ar-SA"/>
        </w:rPr>
        <w:t xml:space="preserve"> </w:t>
      </w:r>
    </w:p>
    <w:p w14:paraId="56BA6075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</w:p>
    <w:p w14:paraId="0588B2E7" w14:textId="7600349B" w:rsidR="007E4483" w:rsidRPr="004F350F" w:rsidRDefault="007E4483" w:rsidP="007E4483">
      <w:pPr>
        <w:pStyle w:val="BodyText"/>
        <w:jc w:val="both"/>
        <w:rPr>
          <w:rFonts w:ascii="Times New Roman" w:hAnsi="Times New Roman"/>
          <w:b/>
          <w:szCs w:val="24"/>
        </w:rPr>
      </w:pPr>
      <w:r w:rsidRPr="004F350F">
        <w:rPr>
          <w:rFonts w:ascii="Times New Roman" w:hAnsi="Times New Roman"/>
          <w:b/>
          <w:szCs w:val="24"/>
        </w:rPr>
        <w:t xml:space="preserve">DĖL </w:t>
      </w:r>
      <w:r w:rsidR="0034204E">
        <w:rPr>
          <w:rFonts w:ascii="Times New Roman" w:hAnsi="Times New Roman"/>
          <w:b/>
          <w:szCs w:val="24"/>
        </w:rPr>
        <w:t xml:space="preserve">ATSAKYMO Į </w:t>
      </w:r>
      <w:r w:rsidR="00113E51">
        <w:rPr>
          <w:rFonts w:ascii="Times New Roman" w:hAnsi="Times New Roman"/>
          <w:b/>
          <w:bCs/>
          <w:color w:val="000000"/>
          <w:szCs w:val="24"/>
        </w:rPr>
        <w:t>KLAUSIM</w:t>
      </w:r>
      <w:r w:rsidR="0034204E">
        <w:rPr>
          <w:rFonts w:ascii="Times New Roman" w:hAnsi="Times New Roman"/>
          <w:b/>
          <w:bCs/>
          <w:color w:val="000000"/>
          <w:szCs w:val="24"/>
        </w:rPr>
        <w:t>Ą</w:t>
      </w:r>
    </w:p>
    <w:p w14:paraId="470595F5" w14:textId="77777777" w:rsidR="00113E51" w:rsidRDefault="00113E51" w:rsidP="00AE57C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4"/>
        </w:rPr>
      </w:pPr>
    </w:p>
    <w:p w14:paraId="78BA8831" w14:textId="00FB9486" w:rsidR="00113E51" w:rsidRDefault="00D11BA7" w:rsidP="00113E51">
      <w:pPr>
        <w:ind w:firstLine="720"/>
        <w:jc w:val="both"/>
        <w:rPr>
          <w:rFonts w:ascii="Times New Roman" w:hAnsi="Times New Roman"/>
          <w:szCs w:val="24"/>
        </w:rPr>
      </w:pPr>
      <w:r w:rsidRPr="00D11BA7">
        <w:rPr>
          <w:spacing w:val="2"/>
          <w:szCs w:val="24"/>
          <w:shd w:val="clear" w:color="auto" w:fill="FFFFFF"/>
        </w:rPr>
        <w:t xml:space="preserve">Valstybinė maisto ir veterinarijos tarnyba (toliau – VMVT) vykdo mažos vertės skelbiamą </w:t>
      </w:r>
      <w:r w:rsidR="00852286">
        <w:rPr>
          <w:spacing w:val="2"/>
          <w:szCs w:val="24"/>
          <w:shd w:val="clear" w:color="auto" w:fill="FFFFFF"/>
        </w:rPr>
        <w:t>apklausą</w:t>
      </w:r>
      <w:r w:rsidRPr="00D11BA7">
        <w:rPr>
          <w:spacing w:val="2"/>
          <w:szCs w:val="24"/>
          <w:shd w:val="clear" w:color="auto" w:fill="FFFFFF"/>
        </w:rPr>
        <w:t xml:space="preserve"> „</w:t>
      </w:r>
      <w:r w:rsidR="00852286">
        <w:rPr>
          <w:spacing w:val="2"/>
          <w:szCs w:val="24"/>
          <w:shd w:val="clear" w:color="auto" w:fill="FFFFFF"/>
        </w:rPr>
        <w:t>Programinės įrangos paketų rinkiniai (</w:t>
      </w:r>
      <w:r w:rsidR="00852286" w:rsidRPr="00852286">
        <w:rPr>
          <w:i/>
          <w:iCs/>
          <w:spacing w:val="2"/>
          <w:szCs w:val="24"/>
          <w:shd w:val="clear" w:color="auto" w:fill="FFFFFF"/>
        </w:rPr>
        <w:t>PowerPlatform</w:t>
      </w:r>
      <w:r w:rsidR="00852286">
        <w:rPr>
          <w:spacing w:val="2"/>
          <w:szCs w:val="24"/>
          <w:shd w:val="clear" w:color="auto" w:fill="FFFFFF"/>
        </w:rPr>
        <w:t xml:space="preserve"> licencijos)</w:t>
      </w:r>
      <w:r w:rsidRPr="00D11BA7">
        <w:rPr>
          <w:spacing w:val="2"/>
          <w:szCs w:val="24"/>
          <w:shd w:val="clear" w:color="auto" w:fill="FFFFFF"/>
        </w:rPr>
        <w:t>“ (</w:t>
      </w:r>
      <w:r w:rsidR="00852286">
        <w:rPr>
          <w:spacing w:val="2"/>
          <w:szCs w:val="24"/>
          <w:shd w:val="clear" w:color="auto" w:fill="FFFFFF"/>
        </w:rPr>
        <w:t>p</w:t>
      </w:r>
      <w:r w:rsidRPr="00D11BA7">
        <w:rPr>
          <w:spacing w:val="2"/>
          <w:szCs w:val="24"/>
          <w:shd w:val="clear" w:color="auto" w:fill="FFFFFF"/>
        </w:rPr>
        <w:t xml:space="preserve">irkimo </w:t>
      </w:r>
      <w:r w:rsidR="00852286">
        <w:rPr>
          <w:spacing w:val="2"/>
          <w:szCs w:val="24"/>
          <w:shd w:val="clear" w:color="auto" w:fill="FFFFFF"/>
        </w:rPr>
        <w:t>ID</w:t>
      </w:r>
      <w:r w:rsidRPr="00D11BA7">
        <w:rPr>
          <w:spacing w:val="2"/>
          <w:szCs w:val="24"/>
          <w:shd w:val="clear" w:color="auto" w:fill="FFFFFF"/>
        </w:rPr>
        <w:t xml:space="preserve"> </w:t>
      </w:r>
      <w:r w:rsidR="00852286">
        <w:rPr>
          <w:spacing w:val="2"/>
          <w:szCs w:val="24"/>
          <w:shd w:val="clear" w:color="auto" w:fill="FFFFFF"/>
        </w:rPr>
        <w:t>2659979</w:t>
      </w:r>
      <w:r w:rsidRPr="00D11BA7">
        <w:rPr>
          <w:spacing w:val="2"/>
          <w:szCs w:val="24"/>
          <w:shd w:val="clear" w:color="auto" w:fill="FFFFFF"/>
        </w:rPr>
        <w:t>, paskelbtas 202</w:t>
      </w:r>
      <w:r w:rsidR="00852286">
        <w:rPr>
          <w:spacing w:val="2"/>
          <w:szCs w:val="24"/>
          <w:shd w:val="clear" w:color="auto" w:fill="FFFFFF"/>
        </w:rPr>
        <w:t>5</w:t>
      </w:r>
      <w:r w:rsidRPr="00D11BA7">
        <w:rPr>
          <w:spacing w:val="2"/>
          <w:szCs w:val="24"/>
          <w:shd w:val="clear" w:color="auto" w:fill="FFFFFF"/>
        </w:rPr>
        <w:t>-</w:t>
      </w:r>
      <w:r w:rsidR="00852286">
        <w:rPr>
          <w:spacing w:val="2"/>
          <w:szCs w:val="24"/>
          <w:shd w:val="clear" w:color="auto" w:fill="FFFFFF"/>
        </w:rPr>
        <w:t>05</w:t>
      </w:r>
      <w:r w:rsidRPr="00D11BA7">
        <w:rPr>
          <w:spacing w:val="2"/>
          <w:szCs w:val="24"/>
          <w:shd w:val="clear" w:color="auto" w:fill="FFFFFF"/>
        </w:rPr>
        <w:t>-</w:t>
      </w:r>
      <w:r w:rsidR="008439C7">
        <w:rPr>
          <w:spacing w:val="2"/>
          <w:szCs w:val="24"/>
          <w:shd w:val="clear" w:color="auto" w:fill="FFFFFF"/>
        </w:rPr>
        <w:t>1</w:t>
      </w:r>
      <w:r w:rsidR="00852286">
        <w:rPr>
          <w:spacing w:val="2"/>
          <w:szCs w:val="24"/>
          <w:shd w:val="clear" w:color="auto" w:fill="FFFFFF"/>
        </w:rPr>
        <w:t>3</w:t>
      </w:r>
      <w:r w:rsidRPr="00D11BA7">
        <w:rPr>
          <w:spacing w:val="2"/>
          <w:szCs w:val="24"/>
          <w:shd w:val="clear" w:color="auto" w:fill="FFFFFF"/>
        </w:rPr>
        <w:t xml:space="preserve">) </w:t>
      </w:r>
      <w:r w:rsidR="006B1C39">
        <w:rPr>
          <w:spacing w:val="2"/>
          <w:szCs w:val="24"/>
          <w:shd w:val="clear" w:color="auto" w:fill="FFFFFF"/>
        </w:rPr>
        <w:t xml:space="preserve">ir </w:t>
      </w:r>
      <w:r w:rsidR="00113E51">
        <w:rPr>
          <w:rFonts w:ascii="Times New Roman" w:hAnsi="Times New Roman"/>
          <w:szCs w:val="24"/>
        </w:rPr>
        <w:t xml:space="preserve">gavo </w:t>
      </w:r>
      <w:r w:rsidR="0047391A">
        <w:rPr>
          <w:rFonts w:ascii="Times New Roman" w:hAnsi="Times New Roman"/>
          <w:szCs w:val="24"/>
        </w:rPr>
        <w:t>T</w:t>
      </w:r>
      <w:r w:rsidR="00113E51">
        <w:rPr>
          <w:rFonts w:ascii="Times New Roman" w:hAnsi="Times New Roman"/>
          <w:szCs w:val="24"/>
        </w:rPr>
        <w:t>iekėjo klausimą:</w:t>
      </w:r>
    </w:p>
    <w:p w14:paraId="4C2F1972" w14:textId="11129E3F" w:rsidR="00113E51" w:rsidRPr="006437E8" w:rsidRDefault="00852286" w:rsidP="00113E51">
      <w:pPr>
        <w:ind w:firstLine="720"/>
        <w:jc w:val="both"/>
        <w:rPr>
          <w:bCs/>
        </w:rPr>
      </w:pPr>
      <w:r w:rsidRPr="00852286">
        <w:rPr>
          <w:rFonts w:ascii="Times New Roman" w:hAnsi="Times New Roman"/>
          <w:szCs w:val="24"/>
        </w:rPr>
        <w:t>Prašome patikslinti: ar už licencijas bus mokama iškart už visus metus, ar kas mėnesį?</w:t>
      </w:r>
      <w:r w:rsidR="008439C7" w:rsidRPr="008439C7">
        <w:rPr>
          <w:rFonts w:ascii="Times New Roman" w:hAnsi="Times New Roman"/>
          <w:szCs w:val="24"/>
        </w:rPr>
        <w:t xml:space="preserve"> </w:t>
      </w:r>
    </w:p>
    <w:p w14:paraId="38BC1D56" w14:textId="77777777" w:rsidR="00113E51" w:rsidRDefault="00113E51" w:rsidP="00113E51">
      <w:pPr>
        <w:ind w:firstLine="720"/>
        <w:jc w:val="both"/>
      </w:pPr>
    </w:p>
    <w:p w14:paraId="09BEECEF" w14:textId="3FDF8AC7" w:rsidR="008439C7" w:rsidRPr="00D11BA7" w:rsidRDefault="008439C7" w:rsidP="00176629">
      <w:pPr>
        <w:ind w:firstLine="709"/>
        <w:rPr>
          <w:spacing w:val="2"/>
          <w:szCs w:val="24"/>
          <w:shd w:val="clear" w:color="auto" w:fill="FFFFFF"/>
        </w:rPr>
      </w:pPr>
      <w:bookmarkStart w:id="0" w:name="_Hlk143698017"/>
      <w:r>
        <w:rPr>
          <w:spacing w:val="2"/>
          <w:szCs w:val="24"/>
          <w:shd w:val="clear" w:color="auto" w:fill="FFFFFF"/>
        </w:rPr>
        <w:t>V</w:t>
      </w:r>
      <w:r w:rsidRPr="00D11BA7">
        <w:rPr>
          <w:spacing w:val="2"/>
          <w:szCs w:val="24"/>
          <w:shd w:val="clear" w:color="auto" w:fill="FFFFFF"/>
        </w:rPr>
        <w:t>adovau</w:t>
      </w:r>
      <w:r>
        <w:rPr>
          <w:spacing w:val="2"/>
          <w:szCs w:val="24"/>
          <w:shd w:val="clear" w:color="auto" w:fill="FFFFFF"/>
        </w:rPr>
        <w:t xml:space="preserve">jantis </w:t>
      </w:r>
      <w:r w:rsidRPr="00D11BA7">
        <w:rPr>
          <w:spacing w:val="2"/>
          <w:szCs w:val="24"/>
          <w:shd w:val="clear" w:color="auto" w:fill="FFFFFF"/>
        </w:rPr>
        <w:t xml:space="preserve">pirkimo sąlygų </w:t>
      </w:r>
      <w:r w:rsidR="00176629" w:rsidRPr="003F6F34">
        <w:rPr>
          <w:rFonts w:ascii="Times New Roman" w:hAnsi="Times New Roman"/>
          <w:szCs w:val="24"/>
        </w:rPr>
        <w:t>1 pried</w:t>
      </w:r>
      <w:r w:rsidR="00176629">
        <w:rPr>
          <w:rFonts w:ascii="Times New Roman" w:hAnsi="Times New Roman"/>
          <w:szCs w:val="24"/>
        </w:rPr>
        <w:t>u</w:t>
      </w:r>
      <w:r w:rsidR="00176629" w:rsidRPr="003F6F34">
        <w:rPr>
          <w:rFonts w:ascii="Times New Roman" w:hAnsi="Times New Roman"/>
          <w:szCs w:val="24"/>
        </w:rPr>
        <w:t xml:space="preserve"> „Terminai“</w:t>
      </w:r>
      <w:r w:rsidR="00176629">
        <w:rPr>
          <w:rFonts w:ascii="Times New Roman" w:hAnsi="Times New Roman"/>
          <w:szCs w:val="24"/>
        </w:rPr>
        <w:t xml:space="preserve"> </w:t>
      </w:r>
      <w:r w:rsidRPr="00D11BA7">
        <w:rPr>
          <w:spacing w:val="2"/>
          <w:szCs w:val="24"/>
          <w:shd w:val="clear" w:color="auto" w:fill="FFFFFF"/>
        </w:rPr>
        <w:t>teikia</w:t>
      </w:r>
      <w:r>
        <w:rPr>
          <w:spacing w:val="2"/>
          <w:szCs w:val="24"/>
          <w:shd w:val="clear" w:color="auto" w:fill="FFFFFF"/>
        </w:rPr>
        <w:t>mas</w:t>
      </w:r>
      <w:r w:rsidRPr="00D11BA7">
        <w:rPr>
          <w:spacing w:val="2"/>
          <w:szCs w:val="24"/>
          <w:shd w:val="clear" w:color="auto" w:fill="FFFFFF"/>
        </w:rPr>
        <w:t xml:space="preserve"> </w:t>
      </w:r>
      <w:r w:rsidRPr="00D11BA7">
        <w:rPr>
          <w:b/>
          <w:bCs/>
          <w:spacing w:val="2"/>
          <w:szCs w:val="24"/>
          <w:shd w:val="clear" w:color="auto" w:fill="FFFFFF"/>
        </w:rPr>
        <w:t>atsakym</w:t>
      </w:r>
      <w:r w:rsidRPr="008439C7">
        <w:rPr>
          <w:b/>
          <w:bCs/>
          <w:spacing w:val="2"/>
          <w:szCs w:val="24"/>
          <w:shd w:val="clear" w:color="auto" w:fill="FFFFFF"/>
        </w:rPr>
        <w:t>as</w:t>
      </w:r>
      <w:r w:rsidRPr="00D11BA7">
        <w:rPr>
          <w:spacing w:val="2"/>
          <w:szCs w:val="24"/>
          <w:shd w:val="clear" w:color="auto" w:fill="FFFFFF"/>
        </w:rPr>
        <w:t>:</w:t>
      </w:r>
    </w:p>
    <w:bookmarkEnd w:id="0"/>
    <w:p w14:paraId="1C50287F" w14:textId="77777777" w:rsidR="00852286" w:rsidRPr="00852286" w:rsidRDefault="00852286" w:rsidP="00852286">
      <w:pPr>
        <w:autoSpaceDE w:val="0"/>
        <w:autoSpaceDN w:val="0"/>
        <w:adjustRightInd w:val="0"/>
        <w:ind w:firstLine="720"/>
        <w:jc w:val="both"/>
        <w:rPr>
          <w:spacing w:val="2"/>
          <w:szCs w:val="24"/>
          <w:shd w:val="clear" w:color="auto" w:fill="FFFFFF"/>
        </w:rPr>
      </w:pPr>
      <w:r w:rsidRPr="00852286">
        <w:rPr>
          <w:spacing w:val="2"/>
          <w:szCs w:val="24"/>
          <w:shd w:val="clear" w:color="auto" w:fill="FFFFFF"/>
        </w:rPr>
        <w:t>Už licencijas bus atsiskaitoma iškart už 12 mėn. pirkimo dokumentų 3 priedo „Sutarties projektas“ 5.5. p. nurodytomis sąlygomis.</w:t>
      </w:r>
    </w:p>
    <w:p w14:paraId="6F77F311" w14:textId="715A3A76" w:rsidR="00AE57C1" w:rsidRDefault="00AE57C1" w:rsidP="00AE57C1">
      <w:pPr>
        <w:autoSpaceDE w:val="0"/>
        <w:autoSpaceDN w:val="0"/>
        <w:adjustRightInd w:val="0"/>
        <w:ind w:firstLine="720"/>
        <w:jc w:val="both"/>
      </w:pPr>
    </w:p>
    <w:p w14:paraId="76402BD8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050F71B7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1D86922F" w14:textId="77777777" w:rsidR="00176629" w:rsidRDefault="00176629" w:rsidP="00AE57C1">
      <w:pPr>
        <w:autoSpaceDE w:val="0"/>
        <w:autoSpaceDN w:val="0"/>
        <w:adjustRightInd w:val="0"/>
        <w:ind w:firstLine="720"/>
        <w:jc w:val="both"/>
      </w:pPr>
    </w:p>
    <w:p w14:paraId="6ABCBD3A" w14:textId="024454AC" w:rsidR="00D11BA7" w:rsidRPr="00D11BA7" w:rsidRDefault="00D11BA7" w:rsidP="00D11BA7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  <w:r w:rsidRPr="00D11BA7">
        <w:rPr>
          <w:spacing w:val="2"/>
          <w:szCs w:val="24"/>
          <w:shd w:val="clear" w:color="auto" w:fill="FFFFFF"/>
        </w:rPr>
        <w:t>Pirkimo organizatorius</w:t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Pr="00D11BA7">
        <w:rPr>
          <w:spacing w:val="2"/>
          <w:szCs w:val="24"/>
          <w:shd w:val="clear" w:color="auto" w:fill="FFFFFF"/>
        </w:rPr>
        <w:tab/>
      </w:r>
      <w:r w:rsidR="008439C7">
        <w:rPr>
          <w:spacing w:val="2"/>
          <w:szCs w:val="24"/>
          <w:shd w:val="clear" w:color="auto" w:fill="FFFFFF"/>
        </w:rPr>
        <w:t xml:space="preserve">            Meda Denopaitė-Matuliauskė</w:t>
      </w:r>
    </w:p>
    <w:p w14:paraId="7A9CFCD9" w14:textId="67B4D733" w:rsidR="00F16B3C" w:rsidRDefault="00F16B3C" w:rsidP="00AE57C1">
      <w:pPr>
        <w:tabs>
          <w:tab w:val="left" w:pos="426"/>
        </w:tabs>
        <w:ind w:firstLine="709"/>
        <w:jc w:val="both"/>
        <w:rPr>
          <w:spacing w:val="2"/>
          <w:szCs w:val="24"/>
          <w:shd w:val="clear" w:color="auto" w:fill="FFFFFF"/>
        </w:rPr>
      </w:pPr>
    </w:p>
    <w:sectPr w:rsidR="00F16B3C" w:rsidSect="00967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42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FBDC" w14:textId="77777777" w:rsidR="00B96099" w:rsidRDefault="00B96099">
      <w:r>
        <w:separator/>
      </w:r>
    </w:p>
  </w:endnote>
  <w:endnote w:type="continuationSeparator" w:id="0">
    <w:p w14:paraId="67CA4BBF" w14:textId="77777777" w:rsidR="00B96099" w:rsidRDefault="00B9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C4F" w14:textId="77777777" w:rsidR="00AA4286" w:rsidRDefault="00A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274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C30" w14:textId="77777777" w:rsidR="00E9570B" w:rsidRDefault="00E9570B" w:rsidP="00E9570B">
    <w:pPr>
      <w:pStyle w:val="Footer"/>
      <w:jc w:val="right"/>
    </w:pPr>
  </w:p>
  <w:p w14:paraId="53328A17" w14:textId="77777777" w:rsidR="00E9570B" w:rsidRDefault="00E9570B">
    <w:pPr>
      <w:pStyle w:val="Footer"/>
    </w:pPr>
  </w:p>
  <w:p w14:paraId="54E8673A" w14:textId="77777777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A66F" w14:textId="77777777" w:rsidR="00B96099" w:rsidRDefault="00B96099">
      <w:r>
        <w:separator/>
      </w:r>
    </w:p>
  </w:footnote>
  <w:footnote w:type="continuationSeparator" w:id="0">
    <w:p w14:paraId="33C26800" w14:textId="77777777" w:rsidR="00B96099" w:rsidRDefault="00B96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3361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7ED74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B7A8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83314C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5E4A871D" w14:textId="77777777" w:rsidR="00FC14D4" w:rsidRDefault="00FC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C21D" w14:textId="77777777" w:rsidR="00AA4286" w:rsidRDefault="00AA42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6C43"/>
    <w:rsid w:val="0003643F"/>
    <w:rsid w:val="00056C24"/>
    <w:rsid w:val="000650EC"/>
    <w:rsid w:val="000751DD"/>
    <w:rsid w:val="00083DA1"/>
    <w:rsid w:val="000876DC"/>
    <w:rsid w:val="000A39B7"/>
    <w:rsid w:val="000C64DB"/>
    <w:rsid w:val="000D1A92"/>
    <w:rsid w:val="00113E51"/>
    <w:rsid w:val="00121DAD"/>
    <w:rsid w:val="001373E9"/>
    <w:rsid w:val="00176629"/>
    <w:rsid w:val="001A21AB"/>
    <w:rsid w:val="001E6AB7"/>
    <w:rsid w:val="00217EAC"/>
    <w:rsid w:val="00220B11"/>
    <w:rsid w:val="00225B5E"/>
    <w:rsid w:val="00225BDC"/>
    <w:rsid w:val="002366FF"/>
    <w:rsid w:val="00237023"/>
    <w:rsid w:val="002447C9"/>
    <w:rsid w:val="00260C5D"/>
    <w:rsid w:val="002675F9"/>
    <w:rsid w:val="00277FC2"/>
    <w:rsid w:val="0029606C"/>
    <w:rsid w:val="002A2497"/>
    <w:rsid w:val="002A3B3C"/>
    <w:rsid w:val="002C3E70"/>
    <w:rsid w:val="002C68BA"/>
    <w:rsid w:val="002C7B07"/>
    <w:rsid w:val="002D383C"/>
    <w:rsid w:val="002D73F2"/>
    <w:rsid w:val="002F0463"/>
    <w:rsid w:val="0032688C"/>
    <w:rsid w:val="00335A20"/>
    <w:rsid w:val="0034204E"/>
    <w:rsid w:val="00343987"/>
    <w:rsid w:val="003515A2"/>
    <w:rsid w:val="00353943"/>
    <w:rsid w:val="003617BD"/>
    <w:rsid w:val="003739BB"/>
    <w:rsid w:val="0038327E"/>
    <w:rsid w:val="003A7960"/>
    <w:rsid w:val="003E7197"/>
    <w:rsid w:val="0041274A"/>
    <w:rsid w:val="00414004"/>
    <w:rsid w:val="0042255D"/>
    <w:rsid w:val="00453CF2"/>
    <w:rsid w:val="0045529D"/>
    <w:rsid w:val="00463250"/>
    <w:rsid w:val="0047391A"/>
    <w:rsid w:val="00480375"/>
    <w:rsid w:val="00496802"/>
    <w:rsid w:val="004A3B5A"/>
    <w:rsid w:val="004A6773"/>
    <w:rsid w:val="004E0393"/>
    <w:rsid w:val="00522E23"/>
    <w:rsid w:val="005677AA"/>
    <w:rsid w:val="00572462"/>
    <w:rsid w:val="00581E52"/>
    <w:rsid w:val="00593F7A"/>
    <w:rsid w:val="005D240F"/>
    <w:rsid w:val="005D3853"/>
    <w:rsid w:val="005E237A"/>
    <w:rsid w:val="005F5DA9"/>
    <w:rsid w:val="00633DCE"/>
    <w:rsid w:val="006378DE"/>
    <w:rsid w:val="00644423"/>
    <w:rsid w:val="0066067D"/>
    <w:rsid w:val="006A21C7"/>
    <w:rsid w:val="006B1C39"/>
    <w:rsid w:val="006D5D41"/>
    <w:rsid w:val="006E0C6A"/>
    <w:rsid w:val="006E192A"/>
    <w:rsid w:val="006F079A"/>
    <w:rsid w:val="00712FBD"/>
    <w:rsid w:val="00732615"/>
    <w:rsid w:val="00746CF0"/>
    <w:rsid w:val="007513F1"/>
    <w:rsid w:val="007679D6"/>
    <w:rsid w:val="007750A6"/>
    <w:rsid w:val="007837BF"/>
    <w:rsid w:val="00791C80"/>
    <w:rsid w:val="007A0332"/>
    <w:rsid w:val="007A0E41"/>
    <w:rsid w:val="007B3985"/>
    <w:rsid w:val="007D52A7"/>
    <w:rsid w:val="007E3783"/>
    <w:rsid w:val="007E4483"/>
    <w:rsid w:val="007E596C"/>
    <w:rsid w:val="00806534"/>
    <w:rsid w:val="00806C34"/>
    <w:rsid w:val="0083314C"/>
    <w:rsid w:val="008437BA"/>
    <w:rsid w:val="008439C7"/>
    <w:rsid w:val="00847C81"/>
    <w:rsid w:val="00852286"/>
    <w:rsid w:val="008A04B0"/>
    <w:rsid w:val="008B1E71"/>
    <w:rsid w:val="008C61C6"/>
    <w:rsid w:val="008D6288"/>
    <w:rsid w:val="008D7E33"/>
    <w:rsid w:val="008E1EB9"/>
    <w:rsid w:val="008E5C53"/>
    <w:rsid w:val="00940311"/>
    <w:rsid w:val="00957A5E"/>
    <w:rsid w:val="0096778B"/>
    <w:rsid w:val="0098148B"/>
    <w:rsid w:val="00982C41"/>
    <w:rsid w:val="00A05087"/>
    <w:rsid w:val="00A06B64"/>
    <w:rsid w:val="00A36D86"/>
    <w:rsid w:val="00A71DF6"/>
    <w:rsid w:val="00A74E01"/>
    <w:rsid w:val="00AA4286"/>
    <w:rsid w:val="00AA4E7A"/>
    <w:rsid w:val="00AC1F68"/>
    <w:rsid w:val="00AC7210"/>
    <w:rsid w:val="00AE57C1"/>
    <w:rsid w:val="00B06B1B"/>
    <w:rsid w:val="00B248D1"/>
    <w:rsid w:val="00B31C3B"/>
    <w:rsid w:val="00B426B8"/>
    <w:rsid w:val="00B60C14"/>
    <w:rsid w:val="00B761F4"/>
    <w:rsid w:val="00B81A66"/>
    <w:rsid w:val="00B8510C"/>
    <w:rsid w:val="00B96099"/>
    <w:rsid w:val="00BA46F6"/>
    <w:rsid w:val="00BD40E1"/>
    <w:rsid w:val="00BE7461"/>
    <w:rsid w:val="00C73033"/>
    <w:rsid w:val="00C82B97"/>
    <w:rsid w:val="00C96162"/>
    <w:rsid w:val="00CA0FF6"/>
    <w:rsid w:val="00CA7DBE"/>
    <w:rsid w:val="00CC6036"/>
    <w:rsid w:val="00CD18D2"/>
    <w:rsid w:val="00CF0AE8"/>
    <w:rsid w:val="00CF1DDA"/>
    <w:rsid w:val="00D01774"/>
    <w:rsid w:val="00D11BA7"/>
    <w:rsid w:val="00D15497"/>
    <w:rsid w:val="00D168C9"/>
    <w:rsid w:val="00D20306"/>
    <w:rsid w:val="00D21795"/>
    <w:rsid w:val="00D22B18"/>
    <w:rsid w:val="00D2351D"/>
    <w:rsid w:val="00D468AC"/>
    <w:rsid w:val="00D53EC1"/>
    <w:rsid w:val="00D614FC"/>
    <w:rsid w:val="00D7716C"/>
    <w:rsid w:val="00D976A6"/>
    <w:rsid w:val="00DA3E2B"/>
    <w:rsid w:val="00DB521A"/>
    <w:rsid w:val="00DC2698"/>
    <w:rsid w:val="00DD4D13"/>
    <w:rsid w:val="00DF0270"/>
    <w:rsid w:val="00E02315"/>
    <w:rsid w:val="00E0484D"/>
    <w:rsid w:val="00E21FD2"/>
    <w:rsid w:val="00E32BC9"/>
    <w:rsid w:val="00E45465"/>
    <w:rsid w:val="00E62881"/>
    <w:rsid w:val="00E65275"/>
    <w:rsid w:val="00E9570B"/>
    <w:rsid w:val="00ED17EC"/>
    <w:rsid w:val="00ED3B33"/>
    <w:rsid w:val="00EE5ED2"/>
    <w:rsid w:val="00F027A8"/>
    <w:rsid w:val="00F16B3C"/>
    <w:rsid w:val="00F2365B"/>
    <w:rsid w:val="00F25681"/>
    <w:rsid w:val="00F63A49"/>
    <w:rsid w:val="00F859DD"/>
    <w:rsid w:val="00F93959"/>
    <w:rsid w:val="00F96F1C"/>
    <w:rsid w:val="00FB1FF1"/>
    <w:rsid w:val="00FC14D4"/>
    <w:rsid w:val="00FD4B49"/>
    <w:rsid w:val="00FE7961"/>
    <w:rsid w:val="00FE7C5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E2634"/>
  <w15:docId w15:val="{1EDC1EC8-263E-410D-984E-7BC90B0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Char,Hyperlink1"/>
    <w:basedOn w:val="Normal"/>
    <w:link w:val="HeaderChar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aliases w:val="En-tête-1 Char,En-tête-2 Char,hd Char,Header 2 Char,Char Char,Hyperlink1 Char"/>
    <w:link w:val="Header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paragraph" w:styleId="BodyText">
    <w:name w:val="Body Text"/>
    <w:basedOn w:val="Normal"/>
    <w:link w:val="BodyTextChar"/>
    <w:rsid w:val="003832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327E"/>
    <w:rPr>
      <w:rFonts w:ascii="TimesLT" w:hAnsi="TimesLT"/>
      <w:sz w:val="24"/>
      <w:lang w:eastAsia="en-US"/>
    </w:rPr>
  </w:style>
  <w:style w:type="paragraph" w:customStyle="1" w:styleId="BodyTextIndent1">
    <w:name w:val="Body Text Indent1"/>
    <w:basedOn w:val="Normal"/>
    <w:rsid w:val="0038327E"/>
    <w:pPr>
      <w:suppressAutoHyphens/>
      <w:spacing w:after="120" w:line="276" w:lineRule="auto"/>
      <w:ind w:left="283"/>
    </w:pPr>
    <w:rPr>
      <w:rFonts w:ascii="Times New Roman" w:hAnsi="Times New Roman"/>
      <w:szCs w:val="24"/>
      <w:lang w:eastAsia="zh-CN"/>
    </w:rPr>
  </w:style>
  <w:style w:type="character" w:customStyle="1" w:styleId="FontStyle77">
    <w:name w:val="Font Style77"/>
    <w:rsid w:val="006E0C6A"/>
    <w:rPr>
      <w:rFonts w:ascii="Times New Roman" w:hAnsi="Times New Roman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14" ma:contentTypeDescription="Kurkite naują dokumentą." ma:contentTypeScope="" ma:versionID="c86864992416ab2ba6c0237074d543ed">
  <xsd:schema xmlns:xsd="http://www.w3.org/2001/XMLSchema" xmlns:xs="http://www.w3.org/2001/XMLSchema" xmlns:p="http://schemas.microsoft.com/office/2006/metadata/properties" xmlns:ns2="22138940-f56c-434f-a464-45a6f9f155fb" xmlns:ns3="8189895e-e1a6-48a4-a8b2-d4853d17a213" targetNamespace="http://schemas.microsoft.com/office/2006/metadata/properties" ma:root="true" ma:fieldsID="08650f7d4232e19029f382f4f583291e" ns2:_="" ns3:_="">
    <xsd:import namespace="22138940-f56c-434f-a464-45a6f9f155fb"/>
    <xsd:import namespace="8189895e-e1a6-48a4-a8b2-d4853d17a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95e-e1a6-48a4-a8b2-d4853d17a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1e93b00-3dbf-4863-911c-210898dbc83d}" ma:internalName="TaxCatchAll" ma:showField="CatchAllData" ma:web="8189895e-e1a6-48a4-a8b2-d4853d17a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895e-e1a6-48a4-a8b2-d4853d17a213" xsi:nil="true"/>
    <lcf76f155ced4ddcb4097134ff3c332f xmlns="22138940-f56c-434f-a464-45a6f9f155f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9C41-D171-440E-A346-80DBE4688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C7C4B-21A8-40A3-82D8-4C070076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8189895e-e1a6-48a4-a8b2-d4853d17a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83038-72A4-41AE-89AB-07791F6AC611}">
  <ds:schemaRefs>
    <ds:schemaRef ds:uri="http://schemas.microsoft.com/office/2006/metadata/properties"/>
    <ds:schemaRef ds:uri="http://schemas.microsoft.com/office/infopath/2007/PartnerControls"/>
    <ds:schemaRef ds:uri="8189895e-e1a6-48a4-a8b2-d4853d17a213"/>
    <ds:schemaRef ds:uri="22138940-f56c-434f-a464-45a6f9f155fb"/>
  </ds:schemaRefs>
</ds:datastoreItem>
</file>

<file path=customXml/itemProps4.xml><?xml version="1.0" encoding="utf-8"?>
<ds:datastoreItem xmlns:ds="http://schemas.openxmlformats.org/officeDocument/2006/customXml" ds:itemID="{B5816ECC-D274-4A7A-B2B4-7B482D59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Meda Denopaitė Matuliauskė</cp:lastModifiedBy>
  <cp:revision>20</cp:revision>
  <cp:lastPrinted>2021-04-15T12:15:00Z</cp:lastPrinted>
  <dcterms:created xsi:type="dcterms:W3CDTF">2021-11-18T12:13:00Z</dcterms:created>
  <dcterms:modified xsi:type="dcterms:W3CDTF">2025-05-14T12:54:00Z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0x0101007C4BB88FCE7A3048AB700253AAF92FB4</vt:lpwstr>
  </property>
</Properties>
</file>