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480BC8" w:rsidRPr="000D678F" w14:paraId="2AC0EA01" w14:textId="77777777" w:rsidTr="009A6397">
        <w:tc>
          <w:tcPr>
            <w:tcW w:w="2835" w:type="dxa"/>
          </w:tcPr>
          <w:p w14:paraId="5D5F4402" w14:textId="77777777" w:rsidR="009A6397" w:rsidRPr="000D678F"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0D678F">
              <w:rPr>
                <w:rFonts w:ascii="Times New Roman" w:hAnsi="Times New Roman"/>
                <w:caps/>
                <w:sz w:val="24"/>
                <w:szCs w:val="24"/>
                <w:lang w:val="lt-LT"/>
              </w:rPr>
              <w:t>patvirtinta:</w:t>
            </w:r>
          </w:p>
        </w:tc>
      </w:tr>
      <w:tr w:rsidR="009A6397" w:rsidRPr="000D678F" w14:paraId="27C4643E" w14:textId="77777777" w:rsidTr="009A6397">
        <w:tc>
          <w:tcPr>
            <w:tcW w:w="2835" w:type="dxa"/>
          </w:tcPr>
          <w:p w14:paraId="45DDE3B5" w14:textId="77777777" w:rsidR="009A6397" w:rsidRPr="000D678F" w:rsidRDefault="009A6397" w:rsidP="00E647BC">
            <w:pPr>
              <w:tabs>
                <w:tab w:val="right" w:leader="underscore" w:pos="8640"/>
              </w:tabs>
              <w:jc w:val="both"/>
              <w:rPr>
                <w:lang w:val="lt-LT"/>
              </w:rPr>
            </w:pPr>
            <w:r w:rsidRPr="000D678F">
              <w:rPr>
                <w:lang w:val="lt-LT"/>
              </w:rPr>
              <w:t>Viešųjų pirkimų komisijos</w:t>
            </w:r>
          </w:p>
          <w:p w14:paraId="6C756B32" w14:textId="2A04ABF6" w:rsidR="009A6397" w:rsidRPr="000D678F" w:rsidRDefault="009A6397" w:rsidP="00E647BC">
            <w:pPr>
              <w:tabs>
                <w:tab w:val="right" w:leader="underscore" w:pos="8640"/>
              </w:tabs>
              <w:jc w:val="both"/>
              <w:rPr>
                <w:lang w:val="lt-LT"/>
              </w:rPr>
            </w:pPr>
            <w:r w:rsidRPr="000D678F">
              <w:rPr>
                <w:lang w:val="lt-LT"/>
              </w:rPr>
              <w:t>20</w:t>
            </w:r>
            <w:r w:rsidR="002819A8" w:rsidRPr="000D678F">
              <w:rPr>
                <w:lang w:val="lt-LT"/>
              </w:rPr>
              <w:t>2</w:t>
            </w:r>
            <w:r w:rsidR="00B1107B" w:rsidRPr="000D678F">
              <w:rPr>
                <w:lang w:val="lt-LT"/>
              </w:rPr>
              <w:t>5</w:t>
            </w:r>
            <w:r w:rsidR="00F85085" w:rsidRPr="000D678F">
              <w:rPr>
                <w:lang w:val="lt-LT"/>
              </w:rPr>
              <w:t xml:space="preserve"> </w:t>
            </w:r>
            <w:r w:rsidRPr="000D678F">
              <w:rPr>
                <w:lang w:val="lt-LT"/>
              </w:rPr>
              <w:t xml:space="preserve">m. </w:t>
            </w:r>
            <w:r w:rsidR="00B1107B" w:rsidRPr="000D678F">
              <w:rPr>
                <w:lang w:val="lt-LT"/>
              </w:rPr>
              <w:t>gegužės 1</w:t>
            </w:r>
            <w:r w:rsidR="00A8042E" w:rsidRPr="000D678F">
              <w:rPr>
                <w:lang w:val="lt-LT"/>
              </w:rPr>
              <w:t>4</w:t>
            </w:r>
            <w:r w:rsidR="00383A7E" w:rsidRPr="000D678F">
              <w:rPr>
                <w:lang w:val="lt-LT"/>
              </w:rPr>
              <w:t xml:space="preserve"> d.</w:t>
            </w:r>
            <w:r w:rsidRPr="000D678F">
              <w:rPr>
                <w:lang w:val="lt-LT"/>
              </w:rPr>
              <w:t xml:space="preserve"> </w:t>
            </w:r>
          </w:p>
          <w:p w14:paraId="6F9E5233" w14:textId="77777777" w:rsidR="009A6397" w:rsidRPr="000D678F"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0D678F">
              <w:rPr>
                <w:rFonts w:ascii="Times New Roman" w:hAnsi="Times New Roman"/>
                <w:sz w:val="24"/>
                <w:szCs w:val="24"/>
                <w:lang w:val="lt-LT"/>
              </w:rPr>
              <w:t>posėdžio protokolu Nr. 2</w:t>
            </w:r>
          </w:p>
        </w:tc>
      </w:tr>
    </w:tbl>
    <w:p w14:paraId="34465FC9" w14:textId="2BFD341D" w:rsidR="009A6397" w:rsidRPr="000D678F" w:rsidRDefault="009A6397">
      <w:pPr>
        <w:pStyle w:val="Pavadinimas"/>
        <w:keepNext/>
        <w:spacing w:line="240" w:lineRule="auto"/>
        <w:jc w:val="center"/>
        <w:rPr>
          <w:rFonts w:ascii="Times New Roman" w:hAnsi="Times New Roman" w:cs="Times New Roman"/>
          <w:b/>
          <w:bCs/>
          <w:color w:val="auto"/>
          <w:spacing w:val="0"/>
          <w:sz w:val="24"/>
          <w:szCs w:val="24"/>
          <w:lang w:val="lt-LT"/>
        </w:rPr>
      </w:pPr>
    </w:p>
    <w:p w14:paraId="0AD583E1" w14:textId="77777777" w:rsidR="000B4C7F" w:rsidRPr="000D678F" w:rsidRDefault="009A6397" w:rsidP="003A4C60">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0D678F">
        <w:rPr>
          <w:rFonts w:ascii="Times New Roman" w:hAnsi="Times New Roman" w:cs="Times New Roman"/>
          <w:b/>
          <w:bCs/>
          <w:color w:val="auto"/>
          <w:spacing w:val="0"/>
          <w:sz w:val="24"/>
          <w:szCs w:val="24"/>
          <w:lang w:val="lt-LT"/>
        </w:rPr>
        <w:t>PAKRUOJO RAJONO SAVIVALDYBĖS ADMINISTRACIJA</w:t>
      </w:r>
    </w:p>
    <w:p w14:paraId="3C310AC2" w14:textId="77777777" w:rsidR="000B4C7F" w:rsidRPr="000D678F" w:rsidRDefault="000B4C7F" w:rsidP="003A4C60">
      <w:pPr>
        <w:pStyle w:val="Body"/>
        <w:spacing w:line="240" w:lineRule="auto"/>
        <w:jc w:val="both"/>
        <w:rPr>
          <w:rFonts w:ascii="Times New Roman" w:eastAsia="Times New Roman" w:hAnsi="Times New Roman" w:cs="Times New Roman"/>
          <w:color w:val="auto"/>
          <w:sz w:val="24"/>
          <w:szCs w:val="24"/>
        </w:rPr>
      </w:pPr>
    </w:p>
    <w:p w14:paraId="40767AE9" w14:textId="77777777" w:rsidR="000B4C7F" w:rsidRPr="000D678F" w:rsidRDefault="00937771" w:rsidP="003A4C60">
      <w:pPr>
        <w:pStyle w:val="Heading"/>
        <w:jc w:val="center"/>
        <w:rPr>
          <w:rFonts w:cs="Times New Roman"/>
          <w:color w:val="auto"/>
          <w:sz w:val="24"/>
          <w:szCs w:val="24"/>
        </w:rPr>
      </w:pPr>
      <w:r w:rsidRPr="000D678F">
        <w:rPr>
          <w:rFonts w:cs="Times New Roman"/>
          <w:color w:val="auto"/>
          <w:sz w:val="24"/>
          <w:szCs w:val="24"/>
        </w:rPr>
        <w:t>SKELBIAMA APKLAUSA</w:t>
      </w:r>
    </w:p>
    <w:p w14:paraId="74EF03AC" w14:textId="77777777" w:rsidR="00DA15C9" w:rsidRPr="000D678F" w:rsidRDefault="00DA15C9" w:rsidP="00DA15C9">
      <w:pPr>
        <w:pStyle w:val="Body2"/>
        <w:rPr>
          <w:rFonts w:cs="Times New Roman"/>
          <w:color w:val="auto"/>
          <w:lang w:val="lt-LT"/>
        </w:rPr>
      </w:pPr>
    </w:p>
    <w:p w14:paraId="3223A46D" w14:textId="694C0901" w:rsidR="00DA15C9" w:rsidRPr="000D678F" w:rsidRDefault="00937771" w:rsidP="00DA15C9">
      <w:pPr>
        <w:pStyle w:val="Heading"/>
        <w:jc w:val="center"/>
        <w:rPr>
          <w:rFonts w:cs="Times New Roman"/>
          <w:color w:val="auto"/>
          <w:sz w:val="24"/>
          <w:szCs w:val="24"/>
        </w:rPr>
      </w:pPr>
      <w:r w:rsidRPr="000D678F">
        <w:rPr>
          <w:rFonts w:cs="Times New Roman"/>
          <w:color w:val="auto"/>
          <w:sz w:val="24"/>
          <w:szCs w:val="24"/>
        </w:rPr>
        <w:t xml:space="preserve">MAŽOS VERTĖS </w:t>
      </w:r>
      <w:r w:rsidR="00D51F26" w:rsidRPr="000D678F">
        <w:rPr>
          <w:sz w:val="24"/>
          <w:szCs w:val="24"/>
        </w:rPr>
        <w:t xml:space="preserve">PAKRUOJO RAJONO MELIORACIJOS GRIOVIŲ ŠIENAVIMO DARBŲ </w:t>
      </w:r>
      <w:r w:rsidR="00DA15C9" w:rsidRPr="000D678F">
        <w:rPr>
          <w:rFonts w:cs="Times New Roman"/>
          <w:color w:val="auto"/>
          <w:sz w:val="24"/>
          <w:szCs w:val="24"/>
        </w:rPr>
        <w:t>VIEŠOJO PIRKIMO SĄLYGOS</w:t>
      </w:r>
    </w:p>
    <w:p w14:paraId="72DBED27" w14:textId="60A8431D" w:rsidR="006E4F77" w:rsidRPr="000D678F" w:rsidRDefault="009F4199" w:rsidP="00DA15C9">
      <w:pPr>
        <w:jc w:val="center"/>
        <w:rPr>
          <w:lang w:val="lt-LT"/>
        </w:rPr>
      </w:pPr>
      <w:r w:rsidRPr="000D678F">
        <w:rPr>
          <w:lang w:val="lt-LT"/>
        </w:rPr>
        <w:t xml:space="preserve"> </w:t>
      </w:r>
    </w:p>
    <w:p w14:paraId="411F5627" w14:textId="77777777" w:rsidR="009A6397" w:rsidRPr="000D678F" w:rsidRDefault="009A6397" w:rsidP="003A4C60">
      <w:pPr>
        <w:pStyle w:val="Default"/>
        <w:widowControl w:val="0"/>
        <w:tabs>
          <w:tab w:val="left" w:pos="4395"/>
        </w:tabs>
        <w:jc w:val="center"/>
        <w:rPr>
          <w:b/>
          <w:bCs/>
          <w:caps/>
          <w:color w:val="auto"/>
        </w:rPr>
      </w:pPr>
      <w:r w:rsidRPr="000D678F">
        <w:rPr>
          <w:b/>
          <w:bCs/>
          <w:caps/>
          <w:color w:val="auto"/>
        </w:rPr>
        <w:t>I Skyrius</w:t>
      </w:r>
    </w:p>
    <w:p w14:paraId="6A38E5F7" w14:textId="77777777" w:rsidR="009A6397" w:rsidRPr="000D678F" w:rsidRDefault="009A6397" w:rsidP="003A4C60">
      <w:pPr>
        <w:pStyle w:val="Default"/>
        <w:widowControl w:val="0"/>
        <w:jc w:val="center"/>
        <w:rPr>
          <w:b/>
          <w:bCs/>
          <w:color w:val="auto"/>
        </w:rPr>
      </w:pPr>
      <w:r w:rsidRPr="000D678F">
        <w:rPr>
          <w:b/>
          <w:bCs/>
          <w:color w:val="auto"/>
        </w:rPr>
        <w:t>BENDROSIOS NUOSTATOS</w:t>
      </w:r>
    </w:p>
    <w:p w14:paraId="23DB1FBB" w14:textId="77777777" w:rsidR="000B4C7F" w:rsidRPr="000D678F" w:rsidRDefault="000B4C7F">
      <w:pPr>
        <w:pStyle w:val="Body2"/>
        <w:rPr>
          <w:rFonts w:cs="Times New Roman"/>
          <w:color w:val="auto"/>
          <w:sz w:val="24"/>
          <w:szCs w:val="24"/>
          <w:lang w:val="lt-LT"/>
        </w:rPr>
      </w:pPr>
    </w:p>
    <w:p w14:paraId="32F00A88" w14:textId="77777777" w:rsidR="0097106C" w:rsidRPr="000D678F" w:rsidRDefault="009A6397" w:rsidP="0097106C">
      <w:pPr>
        <w:pStyle w:val="Body2"/>
        <w:numPr>
          <w:ilvl w:val="0"/>
          <w:numId w:val="1"/>
        </w:numPr>
        <w:tabs>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Pakruojo rajono savivaldybės administracija (toliau – perkančioji organizacija),</w:t>
      </w:r>
      <w:r w:rsidR="00937771" w:rsidRPr="000D678F">
        <w:rPr>
          <w:rFonts w:cs="Times New Roman"/>
          <w:color w:val="auto"/>
          <w:sz w:val="24"/>
          <w:szCs w:val="24"/>
          <w:lang w:val="lt-LT"/>
        </w:rPr>
        <w:t xml:space="preserve"> juridinio asmens kodas </w:t>
      </w:r>
      <w:r w:rsidRPr="000D678F">
        <w:rPr>
          <w:rFonts w:cs="Times New Roman"/>
          <w:color w:val="auto"/>
          <w:sz w:val="24"/>
          <w:szCs w:val="24"/>
          <w:lang w:val="lt-LT"/>
        </w:rPr>
        <w:t>288733050</w:t>
      </w:r>
      <w:r w:rsidR="00937771" w:rsidRPr="000D678F">
        <w:rPr>
          <w:rFonts w:cs="Times New Roman"/>
          <w:color w:val="auto"/>
          <w:sz w:val="24"/>
          <w:szCs w:val="24"/>
          <w:lang w:val="lt-LT"/>
        </w:rPr>
        <w:t xml:space="preserve">, adresas </w:t>
      </w:r>
      <w:r w:rsidRPr="000D678F">
        <w:rPr>
          <w:rFonts w:cs="Times New Roman"/>
          <w:color w:val="auto"/>
          <w:sz w:val="24"/>
          <w:szCs w:val="24"/>
          <w:lang w:val="lt-LT"/>
        </w:rPr>
        <w:t>Kęstučio g. 4, LT-83152 Pakruojis</w:t>
      </w:r>
      <w:r w:rsidR="00937771" w:rsidRPr="000D678F">
        <w:rPr>
          <w:rFonts w:cs="Times New Roman"/>
          <w:color w:val="auto"/>
          <w:sz w:val="24"/>
          <w:szCs w:val="24"/>
          <w:lang w:val="lt-LT"/>
        </w:rPr>
        <w:t>, vykd</w:t>
      </w:r>
      <w:r w:rsidR="003566F1" w:rsidRPr="000D678F">
        <w:rPr>
          <w:rFonts w:cs="Times New Roman"/>
          <w:color w:val="auto"/>
          <w:sz w:val="24"/>
          <w:szCs w:val="24"/>
          <w:lang w:val="lt-LT"/>
        </w:rPr>
        <w:t>o</w:t>
      </w:r>
      <w:r w:rsidR="00937771" w:rsidRPr="000D678F">
        <w:rPr>
          <w:rFonts w:cs="Times New Roman"/>
          <w:color w:val="auto"/>
          <w:sz w:val="24"/>
          <w:szCs w:val="24"/>
          <w:lang w:val="lt-LT"/>
        </w:rPr>
        <w:t xml:space="preserve"> </w:t>
      </w:r>
      <w:bookmarkStart w:id="0" w:name="_Hlk483830737"/>
      <w:r w:rsidR="00D51F26" w:rsidRPr="000D678F">
        <w:rPr>
          <w:rFonts w:eastAsia="Times New Roman" w:cs="Times New Roman"/>
          <w:b/>
          <w:color w:val="auto"/>
          <w:sz w:val="24"/>
          <w:szCs w:val="24"/>
          <w:bdr w:val="none" w:sz="0" w:space="0" w:color="auto"/>
          <w:lang w:val="lt-LT"/>
        </w:rPr>
        <w:t>Pakruojo rajono melioracijos griovių šienavimo darbų</w:t>
      </w:r>
      <w:r w:rsidR="00D51F26" w:rsidRPr="000D678F">
        <w:rPr>
          <w:rFonts w:eastAsia="Times New Roman" w:cs="Times New Roman"/>
          <w:b/>
          <w:i/>
          <w:iCs/>
          <w:color w:val="auto"/>
          <w:sz w:val="24"/>
          <w:szCs w:val="24"/>
          <w:bdr w:val="none" w:sz="0" w:space="0" w:color="auto"/>
          <w:lang w:val="lt-LT"/>
        </w:rPr>
        <w:t xml:space="preserve"> </w:t>
      </w:r>
      <w:r w:rsidR="003566F1" w:rsidRPr="000D678F">
        <w:rPr>
          <w:rFonts w:cs="Times New Roman"/>
          <w:color w:val="auto"/>
          <w:sz w:val="24"/>
          <w:szCs w:val="24"/>
          <w:lang w:val="lt-LT"/>
        </w:rPr>
        <w:t>viešąjį pirkimą</w:t>
      </w:r>
      <w:bookmarkEnd w:id="0"/>
      <w:r w:rsidR="00663DD7" w:rsidRPr="000D678F">
        <w:rPr>
          <w:rFonts w:cs="Times New Roman"/>
          <w:color w:val="auto"/>
          <w:sz w:val="24"/>
          <w:szCs w:val="24"/>
          <w:lang w:val="lt-LT"/>
        </w:rPr>
        <w:t xml:space="preserve"> (toliau – pirkimas)</w:t>
      </w:r>
      <w:r w:rsidR="009F4199" w:rsidRPr="000D678F">
        <w:rPr>
          <w:rFonts w:eastAsia="Times New Roman" w:cs="Times New Roman"/>
          <w:color w:val="auto"/>
          <w:sz w:val="24"/>
          <w:szCs w:val="24"/>
          <w:bdr w:val="none" w:sz="0" w:space="0" w:color="auto"/>
          <w:lang w:val="lt-LT" w:eastAsia="en-US"/>
        </w:rPr>
        <w:t>.</w:t>
      </w:r>
      <w:r w:rsidR="00275574" w:rsidRPr="000D678F">
        <w:rPr>
          <w:rFonts w:eastAsia="Times New Roman" w:cs="Times New Roman"/>
          <w:color w:val="auto"/>
          <w:sz w:val="24"/>
          <w:szCs w:val="24"/>
          <w:bdr w:val="none" w:sz="0" w:space="0" w:color="auto"/>
          <w:lang w:val="lt-LT" w:eastAsia="en-US"/>
        </w:rPr>
        <w:t xml:space="preserve"> </w:t>
      </w:r>
      <w:r w:rsidR="004F60AA" w:rsidRPr="000D678F">
        <w:rPr>
          <w:rFonts w:eastAsia="Times New Roman" w:cs="Times New Roman"/>
          <w:color w:val="auto"/>
          <w:sz w:val="24"/>
          <w:szCs w:val="24"/>
          <w:bdr w:val="none" w:sz="0" w:space="0" w:color="auto"/>
          <w:lang w:val="lt-LT" w:eastAsia="en-US"/>
        </w:rPr>
        <w:t xml:space="preserve"> </w:t>
      </w:r>
      <w:bookmarkStart w:id="1" w:name="_Hlk491864999"/>
    </w:p>
    <w:p w14:paraId="6C17B49F" w14:textId="09B00F8A" w:rsidR="0097106C" w:rsidRPr="000D678F" w:rsidRDefault="0097106C" w:rsidP="0097106C">
      <w:pPr>
        <w:pStyle w:val="Body2"/>
        <w:numPr>
          <w:ilvl w:val="0"/>
          <w:numId w:val="1"/>
        </w:numPr>
        <w:tabs>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Perkančioji organizacija 2022 m. gegužės 26 d. Pakruojo rajono savivaldybės tarybos sprendimu Nr. T-155 „Dėl pavedimo vykdyti centrinės perkančiosios organizacijos funkcijas“ vykdo centrinės perkančiosios organizacijos funkcijas.</w:t>
      </w:r>
    </w:p>
    <w:p w14:paraId="69B1BA1A" w14:textId="03338F93" w:rsidR="006E4F77" w:rsidRPr="000D678F" w:rsidRDefault="002E6DC2" w:rsidP="006E4F77">
      <w:pPr>
        <w:pStyle w:val="Body2"/>
        <w:numPr>
          <w:ilvl w:val="0"/>
          <w:numId w:val="1"/>
        </w:numPr>
        <w:tabs>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Vadovaujantis Lietuvos Respublikos viešųjų pirkimų įstatymo</w:t>
      </w:r>
      <w:r w:rsidR="0049085A" w:rsidRPr="000D678F">
        <w:rPr>
          <w:rFonts w:cs="Times New Roman"/>
          <w:color w:val="auto"/>
          <w:sz w:val="24"/>
          <w:szCs w:val="24"/>
          <w:lang w:val="lt-LT"/>
        </w:rPr>
        <w:t xml:space="preserve"> (toliau – įstatymas) </w:t>
      </w:r>
      <w:r w:rsidRPr="000D678F">
        <w:rPr>
          <w:rFonts w:cs="Times New Roman"/>
          <w:color w:val="auto"/>
          <w:sz w:val="24"/>
          <w:szCs w:val="24"/>
          <w:lang w:val="lt-LT"/>
        </w:rPr>
        <w:t xml:space="preserve"> </w:t>
      </w:r>
      <w:r w:rsidR="0097106C" w:rsidRPr="000D678F">
        <w:rPr>
          <w:rFonts w:cs="Times New Roman"/>
          <w:color w:val="auto"/>
          <w:sz w:val="24"/>
          <w:szCs w:val="24"/>
          <w:lang w:val="lt-LT"/>
        </w:rPr>
        <w:br/>
      </w:r>
      <w:r w:rsidRPr="000D678F">
        <w:rPr>
          <w:rFonts w:cs="Times New Roman"/>
          <w:color w:val="auto"/>
          <w:sz w:val="24"/>
          <w:szCs w:val="24"/>
          <w:lang w:val="lt-LT"/>
        </w:rPr>
        <w:t xml:space="preserve">4.1.3 </w:t>
      </w:r>
      <w:r w:rsidR="0097106C" w:rsidRPr="000D678F">
        <w:rPr>
          <w:rFonts w:cs="Times New Roman"/>
          <w:color w:val="auto"/>
          <w:sz w:val="24"/>
          <w:szCs w:val="24"/>
          <w:lang w:val="lt-LT"/>
        </w:rPr>
        <w:t>papunkčiu</w:t>
      </w:r>
      <w:r w:rsidR="0049085A" w:rsidRPr="000D678F">
        <w:rPr>
          <w:rFonts w:cs="Times New Roman"/>
          <w:color w:val="auto"/>
          <w:sz w:val="24"/>
          <w:szCs w:val="24"/>
          <w:lang w:val="lt-LT"/>
        </w:rPr>
        <w:t xml:space="preserve"> p</w:t>
      </w:r>
      <w:r w:rsidR="009A6397" w:rsidRPr="000D678F">
        <w:rPr>
          <w:rFonts w:cs="Times New Roman"/>
          <w:color w:val="auto"/>
          <w:sz w:val="24"/>
          <w:szCs w:val="24"/>
          <w:lang w:val="lt-LT"/>
        </w:rPr>
        <w:t xml:space="preserve">irkimas </w:t>
      </w:r>
      <w:bookmarkEnd w:id="1"/>
      <w:r w:rsidR="0049085A" w:rsidRPr="000D678F">
        <w:rPr>
          <w:rFonts w:cs="Times New Roman"/>
          <w:color w:val="auto"/>
          <w:sz w:val="24"/>
          <w:szCs w:val="24"/>
          <w:lang w:val="lt-LT"/>
        </w:rPr>
        <w:t xml:space="preserve">yra laikomas mažos vertės ir </w:t>
      </w:r>
      <w:r w:rsidR="00937771" w:rsidRPr="000D678F">
        <w:rPr>
          <w:rFonts w:cs="Times New Roman"/>
          <w:color w:val="auto"/>
          <w:sz w:val="24"/>
          <w:szCs w:val="24"/>
          <w:lang w:val="lt-LT"/>
        </w:rPr>
        <w:t xml:space="preserve">atliekamas vadovaujantis Viešųjų pirkimų tarnybos direktoriaus įsakymu patvirtintu Mažos vertės pirkimų tvarkos aprašu (toliau – </w:t>
      </w:r>
      <w:r w:rsidR="0022725F" w:rsidRPr="000D678F">
        <w:rPr>
          <w:rFonts w:cs="Times New Roman"/>
          <w:color w:val="auto"/>
          <w:sz w:val="24"/>
          <w:szCs w:val="24"/>
          <w:lang w:val="lt-LT"/>
        </w:rPr>
        <w:t>a</w:t>
      </w:r>
      <w:r w:rsidR="00937771" w:rsidRPr="000D678F">
        <w:rPr>
          <w:rFonts w:cs="Times New Roman"/>
          <w:color w:val="auto"/>
          <w:sz w:val="24"/>
          <w:szCs w:val="24"/>
          <w:lang w:val="lt-LT"/>
        </w:rPr>
        <w:t>praš</w:t>
      </w:r>
      <w:r w:rsidR="0022725F" w:rsidRPr="000D678F">
        <w:rPr>
          <w:rFonts w:cs="Times New Roman"/>
          <w:color w:val="auto"/>
          <w:sz w:val="24"/>
          <w:szCs w:val="24"/>
          <w:lang w:val="lt-LT"/>
        </w:rPr>
        <w:t>as</w:t>
      </w:r>
      <w:r w:rsidR="00937771" w:rsidRPr="000D678F">
        <w:rPr>
          <w:rFonts w:cs="Times New Roman"/>
          <w:color w:val="auto"/>
          <w:sz w:val="24"/>
          <w:szCs w:val="24"/>
          <w:lang w:val="lt-LT"/>
        </w:rPr>
        <w:t>), įstatymu</w:t>
      </w:r>
      <w:r w:rsidR="005E2DBB" w:rsidRPr="000D678F">
        <w:rPr>
          <w:rFonts w:cs="Times New Roman"/>
          <w:color w:val="auto"/>
          <w:sz w:val="24"/>
          <w:szCs w:val="24"/>
          <w:lang w:val="lt-LT"/>
        </w:rPr>
        <w:t xml:space="preserve">, </w:t>
      </w:r>
      <w:r w:rsidR="00937771" w:rsidRPr="000D678F">
        <w:rPr>
          <w:rFonts w:cs="Times New Roman"/>
          <w:color w:val="auto"/>
          <w:sz w:val="24"/>
          <w:szCs w:val="24"/>
          <w:lang w:val="lt-LT"/>
        </w:rPr>
        <w:t xml:space="preserve">kitais viešuosius pirkimus </w:t>
      </w:r>
      <w:r w:rsidR="009146AA" w:rsidRPr="000D678F">
        <w:rPr>
          <w:rFonts w:cs="Times New Roman"/>
          <w:color w:val="auto"/>
          <w:sz w:val="24"/>
          <w:szCs w:val="24"/>
          <w:lang w:val="lt-LT"/>
        </w:rPr>
        <w:t>reglamentuojančiais</w:t>
      </w:r>
      <w:r w:rsidR="00937771" w:rsidRPr="000D678F">
        <w:rPr>
          <w:rFonts w:cs="Times New Roman"/>
          <w:color w:val="auto"/>
          <w:sz w:val="24"/>
          <w:szCs w:val="24"/>
          <w:lang w:val="lt-LT"/>
        </w:rPr>
        <w:t xml:space="preserve"> </w:t>
      </w:r>
      <w:r w:rsidR="009146AA" w:rsidRPr="000D678F">
        <w:rPr>
          <w:rFonts w:cs="Times New Roman"/>
          <w:color w:val="auto"/>
          <w:sz w:val="24"/>
          <w:szCs w:val="24"/>
          <w:lang w:val="lt-LT"/>
        </w:rPr>
        <w:t>teisės</w:t>
      </w:r>
      <w:r w:rsidR="00937771" w:rsidRPr="000D678F">
        <w:rPr>
          <w:rFonts w:cs="Times New Roman"/>
          <w:color w:val="auto"/>
          <w:sz w:val="24"/>
          <w:szCs w:val="24"/>
          <w:lang w:val="lt-LT"/>
        </w:rPr>
        <w:t xml:space="preserve"> aktais bei </w:t>
      </w:r>
      <w:r w:rsidR="0022725F" w:rsidRPr="000D678F">
        <w:rPr>
          <w:rFonts w:cs="Times New Roman"/>
          <w:color w:val="auto"/>
          <w:sz w:val="24"/>
          <w:szCs w:val="24"/>
          <w:lang w:val="lt-LT"/>
        </w:rPr>
        <w:t xml:space="preserve">šiomis pirkimo </w:t>
      </w:r>
      <w:r w:rsidR="009146AA" w:rsidRPr="000D678F">
        <w:rPr>
          <w:rFonts w:cs="Times New Roman"/>
          <w:color w:val="auto"/>
          <w:sz w:val="24"/>
          <w:szCs w:val="24"/>
          <w:lang w:val="lt-LT"/>
        </w:rPr>
        <w:t>sąlygomis</w:t>
      </w:r>
      <w:r w:rsidR="0022725F" w:rsidRPr="000D678F">
        <w:rPr>
          <w:rFonts w:cs="Times New Roman"/>
          <w:color w:val="auto"/>
          <w:sz w:val="24"/>
          <w:szCs w:val="24"/>
          <w:lang w:val="lt-LT"/>
        </w:rPr>
        <w:t>.</w:t>
      </w:r>
      <w:r w:rsidR="00A404AD" w:rsidRPr="000D678F">
        <w:rPr>
          <w:rFonts w:cs="Times New Roman"/>
          <w:color w:val="auto"/>
          <w:sz w:val="24"/>
          <w:szCs w:val="24"/>
          <w:lang w:val="lt-LT"/>
        </w:rPr>
        <w:t xml:space="preserve"> </w:t>
      </w:r>
      <w:r w:rsidR="000A177E" w:rsidRPr="000D678F">
        <w:rPr>
          <w:rFonts w:cs="Times New Roman"/>
          <w:color w:val="auto"/>
          <w:sz w:val="24"/>
          <w:szCs w:val="24"/>
          <w:lang w:val="lt-LT"/>
        </w:rPr>
        <w:t xml:space="preserve"> </w:t>
      </w:r>
    </w:p>
    <w:p w14:paraId="25560456" w14:textId="2FD2C692" w:rsidR="003566F1" w:rsidRPr="000D678F" w:rsidRDefault="009146AA" w:rsidP="009146AA">
      <w:pPr>
        <w:pStyle w:val="Body2"/>
        <w:numPr>
          <w:ilvl w:val="0"/>
          <w:numId w:val="1"/>
        </w:numPr>
        <w:tabs>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 xml:space="preserve">Pirkimas vykdomas skelbiamos apklausos būdu naudojantis Centrinės viešųjų pirkimų informacinės sistemos priemonėmis (toliau – CVP IS). </w:t>
      </w:r>
    </w:p>
    <w:p w14:paraId="42289965" w14:textId="559DE48E" w:rsidR="009146AA" w:rsidRPr="000D678F" w:rsidRDefault="002819A8" w:rsidP="009146AA">
      <w:pPr>
        <w:pStyle w:val="Body2"/>
        <w:numPr>
          <w:ilvl w:val="0"/>
          <w:numId w:val="1"/>
        </w:numPr>
        <w:tabs>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 xml:space="preserve">Perkančioji organizacija neatlieka pirkimo naudojantis centrinės perkančiosios organizacijos (toliau – CPO) paslaugomis, nes pirkimo objekte nurodytų </w:t>
      </w:r>
      <w:r w:rsidR="0030003B" w:rsidRPr="000D678F">
        <w:rPr>
          <w:rFonts w:cs="Times New Roman"/>
          <w:color w:val="auto"/>
          <w:sz w:val="24"/>
          <w:szCs w:val="24"/>
          <w:lang w:val="lt-LT"/>
        </w:rPr>
        <w:t>darbų</w:t>
      </w:r>
      <w:r w:rsidRPr="000D678F">
        <w:rPr>
          <w:rFonts w:cs="Times New Roman"/>
          <w:color w:val="auto"/>
          <w:sz w:val="24"/>
          <w:szCs w:val="24"/>
          <w:lang w:val="lt-LT"/>
        </w:rPr>
        <w:t>, atitinkančių perkančiosios organizacijos poreikius, CPO kataloge nėra.</w:t>
      </w:r>
    </w:p>
    <w:p w14:paraId="3FEE2E42" w14:textId="77777777" w:rsidR="00AA7A28" w:rsidRPr="000D678F" w:rsidRDefault="00AA7A28" w:rsidP="00AA7A28">
      <w:pPr>
        <w:pStyle w:val="Body2"/>
        <w:numPr>
          <w:ilvl w:val="0"/>
          <w:numId w:val="1"/>
        </w:numPr>
        <w:tabs>
          <w:tab w:val="left" w:pos="1134"/>
        </w:tabs>
        <w:spacing w:after="0"/>
        <w:ind w:left="0" w:firstLine="709"/>
        <w:rPr>
          <w:rFonts w:cs="Times New Roman"/>
          <w:color w:val="auto"/>
          <w:sz w:val="24"/>
          <w:szCs w:val="24"/>
          <w:lang w:val="lt-LT"/>
        </w:rPr>
      </w:pPr>
      <w:bookmarkStart w:id="2" w:name="_Hlk127266382"/>
      <w:r w:rsidRPr="000D678F">
        <w:rPr>
          <w:rFonts w:cs="Times New Roman"/>
          <w:color w:val="auto"/>
          <w:sz w:val="24"/>
          <w:szCs w:val="24"/>
          <w:lang w:val="lt-LT"/>
        </w:rPr>
        <w:t>Pirkimas nėra rezervuotas pagal Viešųjų pirkimų įstatymo 23 ir 24 straipsnių nuostatas.</w:t>
      </w:r>
    </w:p>
    <w:bookmarkEnd w:id="2"/>
    <w:p w14:paraId="2A9183BF" w14:textId="77777777" w:rsidR="0022725F" w:rsidRPr="000D678F" w:rsidRDefault="0022725F" w:rsidP="00457A18">
      <w:pPr>
        <w:pStyle w:val="Body2"/>
        <w:numPr>
          <w:ilvl w:val="0"/>
          <w:numId w:val="1"/>
        </w:numPr>
        <w:tabs>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 xml:space="preserve">Vartojamos pagrindinės sąvokos apibrėžtos Viešųjų pirkimų įstatyme, </w:t>
      </w:r>
      <w:r w:rsidR="009146AA" w:rsidRPr="000D678F">
        <w:rPr>
          <w:rFonts w:cs="Times New Roman"/>
          <w:color w:val="auto"/>
          <w:sz w:val="24"/>
          <w:szCs w:val="24"/>
          <w:lang w:val="lt-LT"/>
        </w:rPr>
        <w:t>apraše ir šiose p</w:t>
      </w:r>
      <w:r w:rsidRPr="000D678F">
        <w:rPr>
          <w:rFonts w:cs="Times New Roman"/>
          <w:color w:val="auto"/>
          <w:sz w:val="24"/>
          <w:szCs w:val="24"/>
          <w:lang w:val="lt-LT"/>
        </w:rPr>
        <w:t>irkimo sąlygose.</w:t>
      </w:r>
    </w:p>
    <w:p w14:paraId="23304AF2" w14:textId="77777777" w:rsidR="003566F1" w:rsidRPr="000D678F" w:rsidRDefault="0022725F" w:rsidP="003566F1">
      <w:pPr>
        <w:pStyle w:val="Body2"/>
        <w:numPr>
          <w:ilvl w:val="0"/>
          <w:numId w:val="1"/>
        </w:numPr>
        <w:tabs>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37D1A44B" w14:textId="45F76141" w:rsidR="003566F1" w:rsidRPr="000D678F" w:rsidRDefault="003566F1" w:rsidP="003566F1">
      <w:pPr>
        <w:pStyle w:val="Body2"/>
        <w:numPr>
          <w:ilvl w:val="0"/>
          <w:numId w:val="1"/>
        </w:numPr>
        <w:tabs>
          <w:tab w:val="left" w:pos="1134"/>
        </w:tabs>
        <w:spacing w:after="0"/>
        <w:ind w:left="0" w:firstLine="709"/>
        <w:rPr>
          <w:rFonts w:cs="Times New Roman"/>
          <w:color w:val="auto"/>
          <w:sz w:val="24"/>
          <w:szCs w:val="24"/>
          <w:lang w:val="lt-LT"/>
        </w:rPr>
      </w:pPr>
      <w:r w:rsidRPr="000D678F">
        <w:rPr>
          <w:rFonts w:eastAsia="Calibri" w:cs="Times New Roman"/>
          <w:b/>
          <w:bCs/>
          <w:color w:val="auto"/>
          <w:sz w:val="24"/>
          <w:szCs w:val="24"/>
          <w:lang w:val="lt-LT"/>
        </w:rPr>
        <w:t xml:space="preserve">Maksimali pirkimo vertė </w:t>
      </w:r>
      <w:r w:rsidR="006940CF" w:rsidRPr="000D678F">
        <w:rPr>
          <w:rFonts w:eastAsia="Calibri" w:cs="Times New Roman"/>
          <w:b/>
          <w:bCs/>
          <w:color w:val="auto"/>
          <w:sz w:val="24"/>
          <w:szCs w:val="24"/>
          <w:lang w:val="lt-LT"/>
        </w:rPr>
        <w:t>46</w:t>
      </w:r>
      <w:r w:rsidRPr="000D678F">
        <w:rPr>
          <w:rFonts w:eastAsia="Calibri" w:cs="Times New Roman"/>
          <w:b/>
          <w:bCs/>
          <w:color w:val="auto"/>
          <w:sz w:val="24"/>
          <w:szCs w:val="24"/>
          <w:lang w:val="lt-LT"/>
        </w:rPr>
        <w:t xml:space="preserve">.000,00 Eur su visais mokesčiais. Pasiūlymai, kurie viršys maksimalią pirkimo vertę bus laikomi nepriimtinais ir bus atmesti. </w:t>
      </w:r>
    </w:p>
    <w:p w14:paraId="346D1CC6" w14:textId="1B6B0280" w:rsidR="0022725F" w:rsidRPr="000D678F"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 xml:space="preserve">Pateikdamas savo pasiūlymą tiekėjas pareiškia ir garantuoja, kad susipažino su visomis </w:t>
      </w:r>
      <w:r w:rsidR="009146AA" w:rsidRPr="000D678F">
        <w:rPr>
          <w:rFonts w:cs="Times New Roman"/>
          <w:color w:val="auto"/>
          <w:sz w:val="24"/>
          <w:szCs w:val="24"/>
          <w:lang w:val="lt-LT"/>
        </w:rPr>
        <w:t>šių p</w:t>
      </w:r>
      <w:r w:rsidRPr="000D678F">
        <w:rPr>
          <w:rFonts w:cs="Times New Roman"/>
          <w:color w:val="auto"/>
          <w:sz w:val="24"/>
          <w:szCs w:val="24"/>
          <w:lang w:val="lt-LT"/>
        </w:rPr>
        <w:t>irk</w:t>
      </w:r>
      <w:r w:rsidR="009146AA" w:rsidRPr="000D678F">
        <w:rPr>
          <w:rFonts w:cs="Times New Roman"/>
          <w:color w:val="auto"/>
          <w:sz w:val="24"/>
          <w:szCs w:val="24"/>
          <w:lang w:val="lt-LT"/>
        </w:rPr>
        <w:t>imo sąlygų nuostatomis, priima p</w:t>
      </w:r>
      <w:r w:rsidRPr="000D678F">
        <w:rPr>
          <w:rFonts w:cs="Times New Roman"/>
          <w:color w:val="auto"/>
          <w:sz w:val="24"/>
          <w:szCs w:val="24"/>
          <w:lang w:val="lt-LT"/>
        </w:rPr>
        <w:t>irkimo dokumentus kaip vientisą ir nedalomą do</w:t>
      </w:r>
      <w:r w:rsidR="009146AA" w:rsidRPr="000D678F">
        <w:rPr>
          <w:rFonts w:cs="Times New Roman"/>
          <w:color w:val="auto"/>
          <w:sz w:val="24"/>
          <w:szCs w:val="24"/>
          <w:lang w:val="lt-LT"/>
        </w:rPr>
        <w:t>kumentą bei sutinka su visomis p</w:t>
      </w:r>
      <w:r w:rsidRPr="000D678F">
        <w:rPr>
          <w:rFonts w:cs="Times New Roman"/>
          <w:color w:val="auto"/>
          <w:sz w:val="24"/>
          <w:szCs w:val="24"/>
          <w:lang w:val="lt-LT"/>
        </w:rPr>
        <w:t xml:space="preserve">irkimo dokumentų nuostatomis. </w:t>
      </w:r>
    </w:p>
    <w:p w14:paraId="58F5ADF2" w14:textId="09A0912A" w:rsidR="0022725F" w:rsidRPr="000D678F"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Tiekėjas yra</w:t>
      </w:r>
      <w:r w:rsidR="009146AA" w:rsidRPr="000D678F">
        <w:rPr>
          <w:rFonts w:cs="Times New Roman"/>
          <w:color w:val="auto"/>
          <w:sz w:val="24"/>
          <w:szCs w:val="24"/>
          <w:lang w:val="lt-LT"/>
        </w:rPr>
        <w:t xml:space="preserve"> atsakingas už rūpestingą visų p</w:t>
      </w:r>
      <w:r w:rsidRPr="000D678F">
        <w:rPr>
          <w:rFonts w:cs="Times New Roman"/>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30003B" w:rsidRPr="000D678F">
        <w:rPr>
          <w:rFonts w:cs="Times New Roman"/>
          <w:color w:val="auto"/>
          <w:sz w:val="24"/>
          <w:szCs w:val="24"/>
          <w:lang w:val="lt-LT"/>
        </w:rPr>
        <w:t>darbų atlikimui</w:t>
      </w:r>
      <w:r w:rsidRPr="000D678F">
        <w:rPr>
          <w:rFonts w:cs="Times New Roman"/>
          <w:color w:val="auto"/>
          <w:sz w:val="24"/>
          <w:szCs w:val="24"/>
          <w:lang w:val="lt-LT"/>
        </w:rPr>
        <w:t xml:space="preserve">, gavimą. Tiekėjas, pastebėjęs netikslumų ar neatitikimų </w:t>
      </w:r>
      <w:r w:rsidR="009146AA" w:rsidRPr="000D678F">
        <w:rPr>
          <w:rFonts w:cs="Times New Roman"/>
          <w:color w:val="auto"/>
          <w:sz w:val="24"/>
          <w:szCs w:val="24"/>
          <w:lang w:val="lt-LT"/>
        </w:rPr>
        <w:t>p</w:t>
      </w:r>
      <w:r w:rsidRPr="000D678F">
        <w:rPr>
          <w:rFonts w:cs="Times New Roman"/>
          <w:color w:val="auto"/>
          <w:sz w:val="24"/>
          <w:szCs w:val="24"/>
          <w:lang w:val="lt-LT"/>
        </w:rPr>
        <w:t xml:space="preserve">irkimo dokumentuose, privalo nedelsiant raštu kreiptis į </w:t>
      </w:r>
      <w:r w:rsidR="009146AA" w:rsidRPr="000D678F">
        <w:rPr>
          <w:rFonts w:cs="Times New Roman"/>
          <w:color w:val="auto"/>
          <w:sz w:val="24"/>
          <w:szCs w:val="24"/>
          <w:lang w:val="lt-LT"/>
        </w:rPr>
        <w:t>p</w:t>
      </w:r>
      <w:r w:rsidRPr="000D678F">
        <w:rPr>
          <w:rFonts w:cs="Times New Roman"/>
          <w:color w:val="auto"/>
          <w:sz w:val="24"/>
          <w:szCs w:val="24"/>
          <w:lang w:val="lt-LT"/>
        </w:rPr>
        <w:t xml:space="preserve">erkančiąją organizaciją dėl </w:t>
      </w:r>
      <w:r w:rsidR="009146AA" w:rsidRPr="000D678F">
        <w:rPr>
          <w:rFonts w:cs="Times New Roman"/>
          <w:color w:val="auto"/>
          <w:sz w:val="24"/>
          <w:szCs w:val="24"/>
          <w:lang w:val="lt-LT"/>
        </w:rPr>
        <w:t>p</w:t>
      </w:r>
      <w:r w:rsidRPr="000D678F">
        <w:rPr>
          <w:rFonts w:cs="Times New Roman"/>
          <w:color w:val="auto"/>
          <w:sz w:val="24"/>
          <w:szCs w:val="24"/>
          <w:lang w:val="lt-LT"/>
        </w:rPr>
        <w:t xml:space="preserve">irkimo dokumentų paaiškinimo ar patikslinimo. Pasirašius </w:t>
      </w:r>
      <w:r w:rsidR="009146AA" w:rsidRPr="000D678F">
        <w:rPr>
          <w:rFonts w:cs="Times New Roman"/>
          <w:color w:val="auto"/>
          <w:sz w:val="24"/>
          <w:szCs w:val="24"/>
          <w:lang w:val="lt-LT"/>
        </w:rPr>
        <w:t>p</w:t>
      </w:r>
      <w:r w:rsidRPr="000D678F">
        <w:rPr>
          <w:rFonts w:cs="Times New Roman"/>
          <w:color w:val="auto"/>
          <w:sz w:val="24"/>
          <w:szCs w:val="24"/>
          <w:lang w:val="lt-LT"/>
        </w:rPr>
        <w:t xml:space="preserve">irkimo sutartį, nebebus priimtas joks reikalavimas pakeisti pasiūlymo sumą arba sąlygas, motyvuojant tuo, kad pasiūlyme buvo klaidų ar netikslumų ir privalės </w:t>
      </w:r>
      <w:r w:rsidR="0030003B" w:rsidRPr="000D678F">
        <w:rPr>
          <w:rFonts w:cs="Times New Roman"/>
          <w:color w:val="auto"/>
          <w:sz w:val="24"/>
          <w:szCs w:val="24"/>
          <w:lang w:val="lt-LT"/>
        </w:rPr>
        <w:t>atlikti darbus</w:t>
      </w:r>
      <w:r w:rsidRPr="000D678F">
        <w:rPr>
          <w:rFonts w:cs="Times New Roman"/>
          <w:color w:val="auto"/>
          <w:sz w:val="24"/>
          <w:szCs w:val="24"/>
          <w:lang w:val="lt-LT"/>
        </w:rPr>
        <w:t>, numatyt</w:t>
      </w:r>
      <w:r w:rsidR="0030003B" w:rsidRPr="000D678F">
        <w:rPr>
          <w:rFonts w:cs="Times New Roman"/>
          <w:color w:val="auto"/>
          <w:sz w:val="24"/>
          <w:szCs w:val="24"/>
          <w:lang w:val="lt-LT"/>
        </w:rPr>
        <w:t>u</w:t>
      </w:r>
      <w:r w:rsidRPr="000D678F">
        <w:rPr>
          <w:rFonts w:cs="Times New Roman"/>
          <w:color w:val="auto"/>
          <w:sz w:val="24"/>
          <w:szCs w:val="24"/>
          <w:lang w:val="lt-LT"/>
        </w:rPr>
        <w:t xml:space="preserve">s </w:t>
      </w:r>
      <w:r w:rsidR="009146AA" w:rsidRPr="000D678F">
        <w:rPr>
          <w:rFonts w:cs="Times New Roman"/>
          <w:color w:val="auto"/>
          <w:sz w:val="24"/>
          <w:szCs w:val="24"/>
          <w:lang w:val="lt-LT"/>
        </w:rPr>
        <w:t>p</w:t>
      </w:r>
      <w:r w:rsidRPr="000D678F">
        <w:rPr>
          <w:rFonts w:cs="Times New Roman"/>
          <w:color w:val="auto"/>
          <w:sz w:val="24"/>
          <w:szCs w:val="24"/>
          <w:lang w:val="lt-LT"/>
        </w:rPr>
        <w:t>irkimo dokumentuose.</w:t>
      </w:r>
    </w:p>
    <w:p w14:paraId="641F0AD5" w14:textId="77777777" w:rsidR="0022725F" w:rsidRPr="000D678F"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 xml:space="preserve">Perkančioji organizacija laikys, kad tiekėjas, pateikęs pasiūlymą </w:t>
      </w:r>
      <w:r w:rsidR="009146AA" w:rsidRPr="000D678F">
        <w:rPr>
          <w:rFonts w:cs="Times New Roman"/>
          <w:color w:val="auto"/>
          <w:sz w:val="24"/>
          <w:szCs w:val="24"/>
          <w:lang w:val="lt-LT"/>
        </w:rPr>
        <w:t>p</w:t>
      </w:r>
      <w:r w:rsidRPr="000D678F">
        <w:rPr>
          <w:rFonts w:cs="Times New Roman"/>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w:t>
      </w:r>
      <w:r w:rsidRPr="000D678F">
        <w:rPr>
          <w:rFonts w:cs="Times New Roman"/>
          <w:color w:val="auto"/>
          <w:sz w:val="24"/>
          <w:szCs w:val="24"/>
          <w:lang w:val="lt-LT"/>
        </w:rPr>
        <w:lastRenderedPageBreak/>
        <w:t xml:space="preserve">tarp </w:t>
      </w:r>
      <w:r w:rsidR="009146AA" w:rsidRPr="000D678F">
        <w:rPr>
          <w:rFonts w:cs="Times New Roman"/>
          <w:color w:val="auto"/>
          <w:sz w:val="24"/>
          <w:szCs w:val="24"/>
          <w:lang w:val="lt-LT"/>
        </w:rPr>
        <w:t>p</w:t>
      </w:r>
      <w:r w:rsidRPr="000D678F">
        <w:rPr>
          <w:rFonts w:cs="Times New Roman"/>
          <w:color w:val="auto"/>
          <w:sz w:val="24"/>
          <w:szCs w:val="24"/>
          <w:lang w:val="lt-LT"/>
        </w:rPr>
        <w:t xml:space="preserve">erkančiosios organizacijos ir tiekėjų susiklostančius santykius, kylančius ir (ar) susijusius su šiuo </w:t>
      </w:r>
      <w:r w:rsidR="009146AA" w:rsidRPr="000D678F">
        <w:rPr>
          <w:rFonts w:cs="Times New Roman"/>
          <w:color w:val="auto"/>
          <w:sz w:val="24"/>
          <w:szCs w:val="24"/>
          <w:lang w:val="lt-LT"/>
        </w:rPr>
        <w:t>p</w:t>
      </w:r>
      <w:r w:rsidRPr="000D678F">
        <w:rPr>
          <w:rFonts w:cs="Times New Roman"/>
          <w:color w:val="auto"/>
          <w:sz w:val="24"/>
          <w:szCs w:val="24"/>
          <w:lang w:val="lt-LT"/>
        </w:rPr>
        <w:t xml:space="preserve">irkimu. </w:t>
      </w:r>
    </w:p>
    <w:p w14:paraId="15EF7921" w14:textId="77777777" w:rsidR="009146AA" w:rsidRPr="000D678F"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 xml:space="preserve">Visos </w:t>
      </w:r>
      <w:r w:rsidR="009146AA" w:rsidRPr="000D678F">
        <w:rPr>
          <w:rFonts w:cs="Times New Roman"/>
          <w:color w:val="auto"/>
          <w:sz w:val="24"/>
          <w:szCs w:val="24"/>
          <w:lang w:val="lt-LT"/>
        </w:rPr>
        <w:t>p</w:t>
      </w:r>
      <w:r w:rsidRPr="000D678F">
        <w:rPr>
          <w:rFonts w:cs="Times New Roman"/>
          <w:color w:val="auto"/>
          <w:sz w:val="24"/>
          <w:szCs w:val="24"/>
          <w:lang w:val="lt-LT"/>
        </w:rPr>
        <w:t xml:space="preserve">irkimo sąlygos nustatytos </w:t>
      </w:r>
      <w:r w:rsidR="009146AA" w:rsidRPr="000D678F">
        <w:rPr>
          <w:rFonts w:cs="Times New Roman"/>
          <w:color w:val="auto"/>
          <w:sz w:val="24"/>
          <w:szCs w:val="24"/>
          <w:lang w:val="lt-LT"/>
        </w:rPr>
        <w:t>p</w:t>
      </w:r>
      <w:r w:rsidRPr="000D678F">
        <w:rPr>
          <w:rFonts w:cs="Times New Roman"/>
          <w:color w:val="auto"/>
          <w:sz w:val="24"/>
          <w:szCs w:val="24"/>
          <w:lang w:val="lt-LT"/>
        </w:rPr>
        <w:t xml:space="preserve">irkimo dokumentuose, kuriuos sudaro: </w:t>
      </w:r>
    </w:p>
    <w:p w14:paraId="1F06A21C" w14:textId="77777777" w:rsidR="009146AA" w:rsidRPr="000D678F" w:rsidRDefault="009146AA" w:rsidP="009146AA">
      <w:pPr>
        <w:pStyle w:val="Body2"/>
        <w:numPr>
          <w:ilvl w:val="1"/>
          <w:numId w:val="1"/>
        </w:numPr>
        <w:spacing w:after="0"/>
        <w:ind w:left="0" w:firstLine="709"/>
        <w:rPr>
          <w:rFonts w:cs="Times New Roman"/>
          <w:color w:val="auto"/>
          <w:sz w:val="24"/>
          <w:szCs w:val="24"/>
          <w:lang w:val="lt-LT"/>
        </w:rPr>
      </w:pPr>
      <w:r w:rsidRPr="000D678F">
        <w:rPr>
          <w:rFonts w:cs="Times New Roman"/>
          <w:color w:val="auto"/>
          <w:sz w:val="24"/>
          <w:szCs w:val="24"/>
          <w:lang w:val="lt-LT"/>
        </w:rPr>
        <w:t>skelbimas apie pirkimą;</w:t>
      </w:r>
    </w:p>
    <w:p w14:paraId="5C85CBB6" w14:textId="77777777" w:rsidR="009146AA" w:rsidRPr="000D678F" w:rsidRDefault="009146AA" w:rsidP="009146AA">
      <w:pPr>
        <w:pStyle w:val="Body2"/>
        <w:numPr>
          <w:ilvl w:val="1"/>
          <w:numId w:val="1"/>
        </w:numPr>
        <w:spacing w:after="0"/>
        <w:ind w:left="0" w:firstLine="709"/>
        <w:rPr>
          <w:rFonts w:cs="Times New Roman"/>
          <w:color w:val="auto"/>
          <w:sz w:val="24"/>
          <w:szCs w:val="24"/>
          <w:lang w:val="lt-LT"/>
        </w:rPr>
      </w:pPr>
      <w:r w:rsidRPr="000D678F">
        <w:rPr>
          <w:rFonts w:cs="Times New Roman"/>
          <w:color w:val="auto"/>
          <w:sz w:val="24"/>
          <w:szCs w:val="24"/>
          <w:lang w:val="lt-LT"/>
        </w:rPr>
        <w:t>p</w:t>
      </w:r>
      <w:r w:rsidR="0022725F" w:rsidRPr="000D678F">
        <w:rPr>
          <w:rFonts w:cs="Times New Roman"/>
          <w:color w:val="auto"/>
          <w:sz w:val="24"/>
          <w:szCs w:val="24"/>
          <w:lang w:val="lt-LT"/>
        </w:rPr>
        <w:t>irkimo sąlygos (kartu su priedais);</w:t>
      </w:r>
    </w:p>
    <w:p w14:paraId="13E4E028" w14:textId="77777777" w:rsidR="009146AA" w:rsidRPr="000D678F" w:rsidRDefault="009146AA" w:rsidP="009146AA">
      <w:pPr>
        <w:pStyle w:val="Body2"/>
        <w:numPr>
          <w:ilvl w:val="1"/>
          <w:numId w:val="1"/>
        </w:numPr>
        <w:spacing w:after="0"/>
        <w:ind w:left="0" w:firstLine="709"/>
        <w:rPr>
          <w:rFonts w:cs="Times New Roman"/>
          <w:color w:val="auto"/>
          <w:sz w:val="24"/>
          <w:szCs w:val="24"/>
          <w:lang w:val="lt-LT"/>
        </w:rPr>
      </w:pPr>
      <w:r w:rsidRPr="000D678F">
        <w:rPr>
          <w:rFonts w:cs="Times New Roman"/>
          <w:color w:val="auto"/>
          <w:sz w:val="24"/>
          <w:szCs w:val="24"/>
          <w:lang w:val="lt-LT"/>
        </w:rPr>
        <w:t>p</w:t>
      </w:r>
      <w:r w:rsidR="0022725F" w:rsidRPr="000D678F">
        <w:rPr>
          <w:rFonts w:cs="Times New Roman"/>
          <w:color w:val="auto"/>
          <w:sz w:val="24"/>
          <w:szCs w:val="24"/>
          <w:lang w:val="lt-LT"/>
        </w:rPr>
        <w:t>irkimo sąlygų paaiškinimai (patikslinimai), taip pat atsakymai į tiekėjų klausimus (jeigu bus);</w:t>
      </w:r>
    </w:p>
    <w:p w14:paraId="4E782C9B" w14:textId="77777777" w:rsidR="0022725F" w:rsidRPr="000D678F" w:rsidRDefault="0022725F" w:rsidP="009146AA">
      <w:pPr>
        <w:pStyle w:val="Body2"/>
        <w:numPr>
          <w:ilvl w:val="1"/>
          <w:numId w:val="1"/>
        </w:numPr>
        <w:spacing w:after="0"/>
        <w:ind w:left="0" w:firstLine="709"/>
        <w:rPr>
          <w:rFonts w:cs="Times New Roman"/>
          <w:color w:val="auto"/>
          <w:sz w:val="24"/>
          <w:szCs w:val="24"/>
          <w:lang w:val="lt-LT"/>
        </w:rPr>
      </w:pPr>
      <w:r w:rsidRPr="000D678F">
        <w:rPr>
          <w:rFonts w:cs="Times New Roman"/>
          <w:color w:val="auto"/>
          <w:sz w:val="24"/>
          <w:szCs w:val="24"/>
          <w:lang w:val="lt-LT"/>
        </w:rPr>
        <w:t>kita CVP IS priemonėmis pateikta informacija.</w:t>
      </w:r>
    </w:p>
    <w:p w14:paraId="34AC6910" w14:textId="77777777" w:rsidR="007408DC" w:rsidRPr="000D678F" w:rsidRDefault="007408DC" w:rsidP="007408DC">
      <w:pPr>
        <w:pStyle w:val="Sraopastraipa"/>
        <w:numPr>
          <w:ilvl w:val="0"/>
          <w:numId w:val="1"/>
        </w:numPr>
        <w:tabs>
          <w:tab w:val="left" w:pos="1106"/>
        </w:tabs>
        <w:ind w:left="0" w:firstLine="709"/>
        <w:jc w:val="both"/>
        <w:rPr>
          <w:lang w:val="lt-LT" w:eastAsia="lt-LT"/>
        </w:rPr>
      </w:pPr>
      <w:r w:rsidRPr="000D678F">
        <w:rPr>
          <w:lang w:val="lt-LT"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5D792514" w14:textId="77777777" w:rsidR="001971C8" w:rsidRPr="000D678F" w:rsidRDefault="007408DC" w:rsidP="001971C8">
      <w:pPr>
        <w:pStyle w:val="Sraopastraipa"/>
        <w:numPr>
          <w:ilvl w:val="0"/>
          <w:numId w:val="1"/>
        </w:numPr>
        <w:tabs>
          <w:tab w:val="left" w:pos="1106"/>
        </w:tabs>
        <w:ind w:left="0" w:firstLine="709"/>
        <w:jc w:val="both"/>
        <w:rPr>
          <w:lang w:val="lt-LT" w:eastAsia="lt-LT"/>
        </w:rPr>
      </w:pPr>
      <w:r w:rsidRPr="000D678F">
        <w:rPr>
          <w:lang w:val="lt-LT"/>
        </w:rPr>
        <w:t>Perkančioji organizacija privalo nutraukti pradėtas pirkimo procedūras, jeigu buvo pažeisti Viešųjų pirkimų įstatymo 17 straipsnio 1 dalyje nustatyti principai ir atitinkamos padėties negalima ištaisyti.</w:t>
      </w:r>
    </w:p>
    <w:p w14:paraId="483CE613" w14:textId="443CD2C9" w:rsidR="001971C8" w:rsidRPr="000D678F" w:rsidRDefault="001971C8" w:rsidP="001971C8">
      <w:pPr>
        <w:pStyle w:val="Sraopastraipa"/>
        <w:numPr>
          <w:ilvl w:val="0"/>
          <w:numId w:val="1"/>
        </w:numPr>
        <w:tabs>
          <w:tab w:val="left" w:pos="1106"/>
        </w:tabs>
        <w:ind w:left="0" w:firstLine="709"/>
        <w:jc w:val="both"/>
        <w:rPr>
          <w:lang w:val="lt-LT" w:eastAsia="lt-LT"/>
        </w:rPr>
      </w:pPr>
      <w:r w:rsidRPr="000D678F">
        <w:rPr>
          <w:lang w:val="lt-LT" w:eastAsia="lt-LT"/>
        </w:rPr>
        <w:t>Apibūdinant pirkimo objektą, pirkimo dokumentuose galimai nurodytas konkretus modelis ar tiekimo šaltinis, konkretus procesas, būdingas konkretaus tiekėjo tiekiamai įrangai ar teikiamoms paslaugoms, ar prekių ženklas, patentas, tipai, konkreti kilmė ar gamyba, sertifikatai, standartai, protokolai ar kita yra tik informacinio pobūdžio ir turi būti suprantami su žodžiais „arba lygiavertis“.</w:t>
      </w:r>
    </w:p>
    <w:p w14:paraId="7D25A7F1" w14:textId="1979FE4C" w:rsidR="00D726D9" w:rsidRPr="000D678F" w:rsidRDefault="00EB48E2" w:rsidP="00D726D9">
      <w:pPr>
        <w:pStyle w:val="Body2"/>
        <w:numPr>
          <w:ilvl w:val="0"/>
          <w:numId w:val="1"/>
        </w:numPr>
        <w:tabs>
          <w:tab w:val="left" w:pos="1106"/>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Perkančiosios organizacijos kontaktinis asmuo įgaliotas palaikyti tiesioginį ryšį su tiekėj</w:t>
      </w:r>
      <w:r w:rsidR="002819A8" w:rsidRPr="000D678F">
        <w:rPr>
          <w:rFonts w:cs="Times New Roman"/>
          <w:color w:val="auto"/>
          <w:sz w:val="24"/>
          <w:szCs w:val="24"/>
          <w:lang w:val="lt-LT"/>
        </w:rPr>
        <w:t>ais</w:t>
      </w:r>
      <w:r w:rsidRPr="000D678F">
        <w:rPr>
          <w:rFonts w:cs="Times New Roman"/>
          <w:color w:val="auto"/>
          <w:sz w:val="24"/>
          <w:szCs w:val="24"/>
          <w:lang w:val="lt-LT"/>
        </w:rPr>
        <w:t xml:space="preserve"> – </w:t>
      </w:r>
      <w:r w:rsidR="001971C8" w:rsidRPr="000D678F">
        <w:rPr>
          <w:rFonts w:cs="Times New Roman"/>
          <w:color w:val="auto"/>
          <w:sz w:val="24"/>
          <w:szCs w:val="24"/>
          <w:lang w:val="lt-LT"/>
        </w:rPr>
        <w:t>Viešųjų pirkimų</w:t>
      </w:r>
      <w:r w:rsidRPr="000D678F">
        <w:rPr>
          <w:rFonts w:cs="Times New Roman"/>
          <w:color w:val="auto"/>
          <w:sz w:val="24"/>
          <w:szCs w:val="24"/>
          <w:lang w:val="lt-LT"/>
        </w:rPr>
        <w:t xml:space="preserve"> skyriaus vyriausioji specialistė </w:t>
      </w:r>
      <w:r w:rsidR="003D2B2F" w:rsidRPr="000D678F">
        <w:rPr>
          <w:rFonts w:cs="Times New Roman"/>
          <w:color w:val="auto"/>
          <w:sz w:val="24"/>
          <w:szCs w:val="24"/>
          <w:lang w:val="lt-LT"/>
        </w:rPr>
        <w:t xml:space="preserve">Laura </w:t>
      </w:r>
      <w:proofErr w:type="spellStart"/>
      <w:r w:rsidR="003D2B2F" w:rsidRPr="000D678F">
        <w:rPr>
          <w:rFonts w:cs="Times New Roman"/>
          <w:color w:val="auto"/>
          <w:sz w:val="24"/>
          <w:szCs w:val="24"/>
          <w:lang w:val="lt-LT"/>
        </w:rPr>
        <w:t>Norbuntienė</w:t>
      </w:r>
      <w:proofErr w:type="spellEnd"/>
      <w:r w:rsidRPr="000D678F">
        <w:rPr>
          <w:rFonts w:cs="Times New Roman"/>
          <w:color w:val="auto"/>
          <w:sz w:val="24"/>
          <w:szCs w:val="24"/>
          <w:lang w:val="lt-LT"/>
        </w:rPr>
        <w:t>, 11</w:t>
      </w:r>
      <w:r w:rsidR="003D2B2F" w:rsidRPr="000D678F">
        <w:rPr>
          <w:rFonts w:cs="Times New Roman"/>
          <w:color w:val="auto"/>
          <w:sz w:val="24"/>
          <w:szCs w:val="24"/>
          <w:lang w:val="lt-LT"/>
        </w:rPr>
        <w:t>6</w:t>
      </w:r>
      <w:r w:rsidRPr="000D678F">
        <w:rPr>
          <w:rFonts w:cs="Times New Roman"/>
          <w:color w:val="auto"/>
          <w:sz w:val="24"/>
          <w:szCs w:val="24"/>
          <w:lang w:val="lt-LT"/>
        </w:rPr>
        <w:t xml:space="preserve"> kab., Kęstučio g. 4, LT-83152 Pakruojis, tel. </w:t>
      </w:r>
      <w:r w:rsidR="00DB6E55" w:rsidRPr="000D678F">
        <w:rPr>
          <w:rFonts w:cs="Times New Roman"/>
          <w:color w:val="auto"/>
          <w:sz w:val="24"/>
          <w:szCs w:val="24"/>
          <w:lang w:val="lt-LT"/>
        </w:rPr>
        <w:t>+370</w:t>
      </w:r>
      <w:r w:rsidR="001E06F3" w:rsidRPr="000D678F">
        <w:rPr>
          <w:rFonts w:cs="Times New Roman"/>
          <w:color w:val="auto"/>
          <w:sz w:val="24"/>
          <w:szCs w:val="24"/>
          <w:lang w:val="lt-LT"/>
        </w:rPr>
        <w:t> </w:t>
      </w:r>
      <w:r w:rsidRPr="000D678F">
        <w:rPr>
          <w:rFonts w:cs="Times New Roman"/>
          <w:color w:val="auto"/>
          <w:sz w:val="24"/>
          <w:szCs w:val="24"/>
          <w:lang w:val="lt-LT"/>
        </w:rPr>
        <w:t>421 69</w:t>
      </w:r>
      <w:r w:rsidR="001E06F3" w:rsidRPr="000D678F">
        <w:rPr>
          <w:rFonts w:cs="Times New Roman"/>
          <w:color w:val="auto"/>
          <w:sz w:val="24"/>
          <w:szCs w:val="24"/>
          <w:lang w:val="lt-LT"/>
        </w:rPr>
        <w:t xml:space="preserve"> </w:t>
      </w:r>
      <w:r w:rsidRPr="000D678F">
        <w:rPr>
          <w:rFonts w:cs="Times New Roman"/>
          <w:color w:val="auto"/>
          <w:sz w:val="24"/>
          <w:szCs w:val="24"/>
          <w:lang w:val="lt-LT"/>
        </w:rPr>
        <w:t>085, el. p</w:t>
      </w:r>
      <w:r w:rsidR="003F6C03" w:rsidRPr="000D678F">
        <w:rPr>
          <w:rFonts w:cs="Times New Roman"/>
          <w:color w:val="auto"/>
          <w:sz w:val="24"/>
          <w:szCs w:val="24"/>
          <w:lang w:val="lt-LT"/>
        </w:rPr>
        <w:t>.</w:t>
      </w:r>
      <w:r w:rsidRPr="000D678F">
        <w:rPr>
          <w:rFonts w:cs="Times New Roman"/>
          <w:color w:val="auto"/>
          <w:sz w:val="24"/>
          <w:szCs w:val="24"/>
          <w:lang w:val="lt-LT"/>
        </w:rPr>
        <w:t xml:space="preserve"> </w:t>
      </w:r>
      <w:hyperlink r:id="rId8" w:history="1">
        <w:r w:rsidR="00D726D9" w:rsidRPr="000D678F">
          <w:rPr>
            <w:rStyle w:val="Hipersaitas"/>
            <w:rFonts w:cs="Times New Roman"/>
            <w:color w:val="auto"/>
            <w:sz w:val="24"/>
            <w:szCs w:val="24"/>
            <w:lang w:val="lt-LT"/>
          </w:rPr>
          <w:t>laura.norbuntiene@pakruojis.lt</w:t>
        </w:r>
      </w:hyperlink>
      <w:r w:rsidRPr="000D678F">
        <w:rPr>
          <w:rFonts w:cs="Times New Roman"/>
          <w:color w:val="auto"/>
          <w:sz w:val="24"/>
          <w:szCs w:val="24"/>
          <w:lang w:val="lt-LT"/>
        </w:rPr>
        <w:t>.</w:t>
      </w:r>
    </w:p>
    <w:p w14:paraId="37BCB8C1" w14:textId="59645109" w:rsidR="00D726D9" w:rsidRPr="000D678F" w:rsidRDefault="00D726D9" w:rsidP="00D726D9">
      <w:pPr>
        <w:pStyle w:val="Body2"/>
        <w:numPr>
          <w:ilvl w:val="0"/>
          <w:numId w:val="1"/>
        </w:numPr>
        <w:tabs>
          <w:tab w:val="left" w:pos="1106"/>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Šio pirkimo objektas nepatenka į Viešųjų pirkimų įstatymo 92 straipsnio 13 dalyje numatytame sąraše nurodytų BVPŽ kodų apimtį. Atsižvelgiant į tai, nėra taikomi reikalavimai dėl nacionalinio saugumo pagal Viešųjų pirkimų įstaty</w:t>
      </w:r>
      <w:r w:rsidR="000F4973" w:rsidRPr="000D678F">
        <w:rPr>
          <w:rFonts w:cs="Times New Roman"/>
          <w:color w:val="auto"/>
          <w:sz w:val="24"/>
          <w:szCs w:val="24"/>
          <w:lang w:val="lt-LT"/>
        </w:rPr>
        <w:t>mą.</w:t>
      </w:r>
    </w:p>
    <w:p w14:paraId="4B7A2F40" w14:textId="33119BC7" w:rsidR="003566F1" w:rsidRPr="000D678F" w:rsidRDefault="003D2B2F" w:rsidP="003D2B2F">
      <w:pPr>
        <w:pStyle w:val="Body2"/>
        <w:numPr>
          <w:ilvl w:val="0"/>
          <w:numId w:val="1"/>
        </w:numPr>
        <w:tabs>
          <w:tab w:val="left" w:pos="1106"/>
          <w:tab w:val="left" w:pos="1134"/>
        </w:tabs>
        <w:spacing w:after="0"/>
        <w:ind w:left="0" w:firstLine="709"/>
        <w:rPr>
          <w:rFonts w:cs="Times New Roman"/>
          <w:color w:val="auto"/>
          <w:sz w:val="24"/>
          <w:szCs w:val="24"/>
          <w:lang w:val="lt-LT"/>
        </w:rPr>
      </w:pPr>
      <w:r w:rsidRPr="000D678F">
        <w:rPr>
          <w:rFonts w:cs="Times New Roman"/>
          <w:b/>
          <w:bCs/>
          <w:color w:val="auto"/>
          <w:sz w:val="24"/>
          <w:szCs w:val="24"/>
          <w:lang w:val="lt-LT"/>
        </w:rPr>
        <w:t>Vykdomas „žaliasis“ pirkimas.</w:t>
      </w:r>
      <w:r w:rsidRPr="000D678F">
        <w:rPr>
          <w:rFonts w:cs="Times New Roman"/>
          <w:color w:val="auto"/>
          <w:sz w:val="24"/>
          <w:szCs w:val="24"/>
          <w:lang w:val="lt-LT"/>
        </w:rPr>
        <w:t xml:space="preserve"> </w:t>
      </w:r>
      <w:r w:rsidR="003566F1" w:rsidRPr="000D678F">
        <w:rPr>
          <w:rFonts w:cs="Times New Roman"/>
          <w:color w:val="auto"/>
          <w:sz w:val="24"/>
          <w:szCs w:val="24"/>
          <w:lang w:val="lt-LT"/>
        </w:rPr>
        <w:t xml:space="preserve">Aplinkos apsaugos reikalavimai pirkimo dokumentuose yra nustatyti </w:t>
      </w:r>
      <w:r w:rsidRPr="000D678F">
        <w:rPr>
          <w:rFonts w:cs="Times New Roman"/>
          <w:color w:val="auto"/>
          <w:sz w:val="24"/>
          <w:szCs w:val="24"/>
          <w:lang w:val="lt-LT"/>
        </w:rPr>
        <w:t>vadovaujantis</w:t>
      </w:r>
      <w:r w:rsidR="003566F1" w:rsidRPr="000D678F">
        <w:rPr>
          <w:rFonts w:cs="Times New Roman"/>
          <w:color w:val="auto"/>
          <w:sz w:val="24"/>
          <w:szCs w:val="24"/>
          <w:lang w:val="lt-LT"/>
        </w:rPr>
        <w:t xml:space="preserve"> Aplinkos apsaugos kriterijų taikymo, vykdant žaliuosius pirkimus, tvarkos aprašo </w:t>
      </w:r>
      <w:r w:rsidR="000F4973" w:rsidRPr="000D678F">
        <w:rPr>
          <w:rFonts w:cs="Times New Roman"/>
          <w:color w:val="auto"/>
          <w:sz w:val="24"/>
          <w:szCs w:val="24"/>
          <w:lang w:val="lt-LT"/>
        </w:rPr>
        <w:t>4.3</w:t>
      </w:r>
      <w:r w:rsidR="003566F1" w:rsidRPr="000D678F">
        <w:rPr>
          <w:rFonts w:cs="Times New Roman"/>
          <w:color w:val="auto"/>
          <w:sz w:val="24"/>
          <w:szCs w:val="24"/>
          <w:lang w:val="lt-LT"/>
        </w:rPr>
        <w:t xml:space="preserve"> p</w:t>
      </w:r>
      <w:r w:rsidR="000F4973" w:rsidRPr="000D678F">
        <w:rPr>
          <w:rFonts w:cs="Times New Roman"/>
          <w:color w:val="auto"/>
          <w:sz w:val="24"/>
          <w:szCs w:val="24"/>
          <w:lang w:val="lt-LT"/>
        </w:rPr>
        <w:t xml:space="preserve">unktą </w:t>
      </w:r>
      <w:r w:rsidR="00493F1F" w:rsidRPr="000D678F">
        <w:rPr>
          <w:rFonts w:cs="Times New Roman"/>
          <w:color w:val="auto"/>
          <w:sz w:val="24"/>
          <w:szCs w:val="24"/>
          <w:lang w:val="lt-LT"/>
        </w:rPr>
        <w:t>ir nurodyti pirkimo sąlygų III skyriuje.</w:t>
      </w:r>
    </w:p>
    <w:p w14:paraId="2F105D9F" w14:textId="77777777" w:rsidR="000B4C7F" w:rsidRPr="000D678F" w:rsidRDefault="000B4C7F" w:rsidP="003D2B2F">
      <w:pPr>
        <w:pStyle w:val="Body2"/>
        <w:tabs>
          <w:tab w:val="left" w:pos="1106"/>
          <w:tab w:val="left" w:pos="1134"/>
        </w:tabs>
        <w:spacing w:after="0"/>
        <w:rPr>
          <w:rFonts w:cs="Times New Roman"/>
          <w:color w:val="auto"/>
          <w:sz w:val="24"/>
          <w:szCs w:val="24"/>
          <w:lang w:val="lt-LT"/>
        </w:rPr>
      </w:pPr>
    </w:p>
    <w:p w14:paraId="21E47867" w14:textId="77777777" w:rsidR="009146AA" w:rsidRPr="000D678F" w:rsidRDefault="009146AA" w:rsidP="009146AA">
      <w:pPr>
        <w:widowControl w:val="0"/>
        <w:jc w:val="center"/>
        <w:rPr>
          <w:b/>
          <w:lang w:val="lt-LT"/>
        </w:rPr>
      </w:pPr>
      <w:r w:rsidRPr="000D678F">
        <w:rPr>
          <w:b/>
          <w:lang w:val="lt-LT"/>
        </w:rPr>
        <w:t>II SKYRIUS</w:t>
      </w:r>
    </w:p>
    <w:p w14:paraId="54EBC083" w14:textId="77777777" w:rsidR="009146AA" w:rsidRPr="000D678F" w:rsidRDefault="009146AA" w:rsidP="009146AA">
      <w:pPr>
        <w:widowControl w:val="0"/>
        <w:jc w:val="center"/>
        <w:rPr>
          <w:b/>
          <w:lang w:val="lt-LT"/>
        </w:rPr>
      </w:pPr>
      <w:r w:rsidRPr="000D678F">
        <w:rPr>
          <w:b/>
          <w:lang w:val="lt-LT"/>
        </w:rPr>
        <w:t>PIRKIMO OBJEKTAS</w:t>
      </w:r>
    </w:p>
    <w:p w14:paraId="73454B29" w14:textId="77777777" w:rsidR="000B4C7F" w:rsidRPr="000D678F" w:rsidRDefault="000B4C7F" w:rsidP="007260B6">
      <w:pPr>
        <w:pStyle w:val="Body2"/>
        <w:tabs>
          <w:tab w:val="left" w:pos="1120"/>
        </w:tabs>
        <w:ind w:firstLine="700"/>
        <w:rPr>
          <w:rFonts w:cs="Times New Roman"/>
          <w:color w:val="auto"/>
          <w:sz w:val="24"/>
          <w:szCs w:val="24"/>
          <w:lang w:val="lt-LT"/>
        </w:rPr>
      </w:pPr>
    </w:p>
    <w:p w14:paraId="6D937B7B" w14:textId="6FEF844C" w:rsidR="00197551" w:rsidRPr="000D678F" w:rsidRDefault="00197551" w:rsidP="00FD4BF6">
      <w:pPr>
        <w:pStyle w:val="Sraopastraipa"/>
        <w:numPr>
          <w:ilvl w:val="0"/>
          <w:numId w:val="1"/>
        </w:numPr>
        <w:tabs>
          <w:tab w:val="left" w:pos="1134"/>
        </w:tabs>
        <w:ind w:left="0" w:firstLine="709"/>
        <w:jc w:val="both"/>
        <w:rPr>
          <w:lang w:val="lt-LT"/>
        </w:rPr>
      </w:pPr>
      <w:r w:rsidRPr="000D678F">
        <w:rPr>
          <w:b/>
          <w:bCs/>
          <w:lang w:val="lt-LT"/>
        </w:rPr>
        <w:t xml:space="preserve">Pirkimo objektas – </w:t>
      </w:r>
      <w:r w:rsidR="00D726D9" w:rsidRPr="000D678F">
        <w:rPr>
          <w:rFonts w:eastAsia="Times New Roman"/>
          <w:b/>
          <w:bCs/>
          <w:bdr w:val="none" w:sz="0" w:space="0" w:color="auto"/>
          <w:lang w:val="lt-LT" w:eastAsia="lt-LT"/>
        </w:rPr>
        <w:t>Pakruojo rajono melioracijos griovių šienavimo darbai</w:t>
      </w:r>
      <w:r w:rsidR="00D726D9" w:rsidRPr="000D678F">
        <w:rPr>
          <w:lang w:val="lt-LT"/>
        </w:rPr>
        <w:t xml:space="preserve"> </w:t>
      </w:r>
      <w:r w:rsidRPr="000D678F">
        <w:rPr>
          <w:lang w:val="lt-LT"/>
        </w:rPr>
        <w:t>(toliau – darbai)</w:t>
      </w:r>
      <w:r w:rsidR="00FD4BF6" w:rsidRPr="000D678F">
        <w:rPr>
          <w:lang w:val="lt-LT"/>
        </w:rPr>
        <w:t xml:space="preserve">, </w:t>
      </w:r>
      <w:bookmarkStart w:id="3" w:name="_Hlk175055294"/>
      <w:r w:rsidR="00AD7350" w:rsidRPr="000D678F">
        <w:rPr>
          <w:lang w:val="lt-LT"/>
        </w:rPr>
        <w:t xml:space="preserve">kodas </w:t>
      </w:r>
      <w:r w:rsidR="00FD4BF6" w:rsidRPr="000D678F">
        <w:rPr>
          <w:lang w:val="lt-LT"/>
        </w:rPr>
        <w:t xml:space="preserve">pagal Bendrąjį viešųjų pirkimų žodyną – </w:t>
      </w:r>
      <w:r w:rsidR="0013175C" w:rsidRPr="000D678F">
        <w:rPr>
          <w:lang w:val="lt-LT"/>
        </w:rPr>
        <w:t>45112700-2 Kraštovaizdžio darbai</w:t>
      </w:r>
      <w:r w:rsidR="00FD4BF6" w:rsidRPr="000D678F">
        <w:rPr>
          <w:lang w:val="lt-LT"/>
        </w:rPr>
        <w:t>.</w:t>
      </w:r>
    </w:p>
    <w:p w14:paraId="1544B976" w14:textId="3F3EA7A9" w:rsidR="00FD4BF6" w:rsidRPr="000D678F" w:rsidRDefault="00FD4BF6" w:rsidP="00FD4BF6">
      <w:pPr>
        <w:pStyle w:val="Body2"/>
        <w:numPr>
          <w:ilvl w:val="0"/>
          <w:numId w:val="1"/>
        </w:numPr>
        <w:tabs>
          <w:tab w:val="left" w:pos="1134"/>
        </w:tabs>
        <w:spacing w:after="0"/>
        <w:ind w:left="0" w:firstLine="709"/>
        <w:rPr>
          <w:rFonts w:cs="Times New Roman"/>
          <w:color w:val="auto"/>
          <w:sz w:val="24"/>
          <w:szCs w:val="24"/>
          <w:lang w:val="lt-LT"/>
        </w:rPr>
      </w:pPr>
      <w:bookmarkStart w:id="4" w:name="_Hlk14952510"/>
      <w:bookmarkEnd w:id="3"/>
      <w:r w:rsidRPr="000D678F">
        <w:rPr>
          <w:rFonts w:eastAsia="Calibri" w:cs="Times New Roman"/>
          <w:color w:val="auto"/>
          <w:sz w:val="24"/>
          <w:szCs w:val="24"/>
          <w:lang w:val="lt-LT"/>
        </w:rPr>
        <w:t xml:space="preserve">Pirkimas </w:t>
      </w:r>
      <w:r w:rsidR="00D726D9" w:rsidRPr="000D678F">
        <w:rPr>
          <w:rFonts w:eastAsia="Calibri" w:cs="Times New Roman"/>
          <w:color w:val="auto"/>
          <w:sz w:val="24"/>
          <w:szCs w:val="24"/>
          <w:lang w:val="lt-LT"/>
        </w:rPr>
        <w:t>ne</w:t>
      </w:r>
      <w:r w:rsidRPr="000D678F">
        <w:rPr>
          <w:rFonts w:eastAsia="Calibri" w:cs="Times New Roman"/>
          <w:color w:val="auto"/>
          <w:sz w:val="24"/>
          <w:szCs w:val="24"/>
          <w:lang w:val="lt-LT"/>
        </w:rPr>
        <w:t xml:space="preserve">skaidomas į dalis: </w:t>
      </w:r>
    </w:p>
    <w:p w14:paraId="7C82E715" w14:textId="77777777" w:rsidR="009D53E1" w:rsidRPr="000D678F" w:rsidRDefault="00FD4BF6" w:rsidP="009D53E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bdr w:val="none" w:sz="0" w:space="0" w:color="auto"/>
          <w:lang w:val="lt-LT"/>
        </w:rPr>
      </w:pPr>
      <w:r w:rsidRPr="000D678F">
        <w:rPr>
          <w:lang w:val="lt-LT"/>
        </w:rPr>
        <w:t xml:space="preserve">Reikalavimai pirkimo objektui, perkamų darbų savybės ir orientacinės darbų apimtys nustatytos techninėje specifikacijoje (pirkimo sąlygų 2 priedas). </w:t>
      </w:r>
    </w:p>
    <w:p w14:paraId="4F36F986" w14:textId="04D72FA2" w:rsidR="009D53E1" w:rsidRPr="000D678F" w:rsidRDefault="009D53E1" w:rsidP="009D53E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bdr w:val="none" w:sz="0" w:space="0" w:color="auto"/>
          <w:lang w:val="lt-LT"/>
        </w:rPr>
      </w:pPr>
      <w:r w:rsidRPr="000D678F">
        <w:rPr>
          <w:rFonts w:eastAsia="Times New Roman"/>
          <w:b/>
          <w:bCs/>
          <w:bdr w:val="none" w:sz="0" w:space="0" w:color="auto"/>
          <w:lang w:val="lt-LT"/>
        </w:rPr>
        <w:t>Darb</w:t>
      </w:r>
      <w:r w:rsidR="00D55E9B" w:rsidRPr="000D678F">
        <w:rPr>
          <w:rFonts w:eastAsia="Times New Roman"/>
          <w:b/>
          <w:bCs/>
          <w:bdr w:val="none" w:sz="0" w:space="0" w:color="auto"/>
          <w:lang w:val="lt-LT"/>
        </w:rPr>
        <w:t xml:space="preserve">ai turi būti atlikti </w:t>
      </w:r>
      <w:proofErr w:type="spellStart"/>
      <w:r w:rsidR="00887D12" w:rsidRPr="000D678F">
        <w:rPr>
          <w:b/>
          <w:bCs/>
        </w:rPr>
        <w:t>laikotarp</w:t>
      </w:r>
      <w:r w:rsidR="00B56D5D" w:rsidRPr="000D678F">
        <w:rPr>
          <w:b/>
          <w:bCs/>
        </w:rPr>
        <w:t>iu</w:t>
      </w:r>
      <w:proofErr w:type="spellEnd"/>
      <w:r w:rsidR="00887D12" w:rsidRPr="000D678F">
        <w:rPr>
          <w:b/>
          <w:bCs/>
        </w:rPr>
        <w:t xml:space="preserve"> </w:t>
      </w:r>
      <w:proofErr w:type="spellStart"/>
      <w:r w:rsidR="00887D12" w:rsidRPr="000D678F">
        <w:rPr>
          <w:b/>
          <w:bCs/>
        </w:rPr>
        <w:t>nuo</w:t>
      </w:r>
      <w:proofErr w:type="spellEnd"/>
      <w:r w:rsidR="00887D12" w:rsidRPr="000D678F">
        <w:rPr>
          <w:b/>
          <w:bCs/>
        </w:rPr>
        <w:t xml:space="preserve"> 2025-07-10 </w:t>
      </w:r>
      <w:proofErr w:type="spellStart"/>
      <w:r w:rsidR="00887D12" w:rsidRPr="000D678F">
        <w:rPr>
          <w:b/>
          <w:bCs/>
        </w:rPr>
        <w:t>iki</w:t>
      </w:r>
      <w:proofErr w:type="spellEnd"/>
      <w:r w:rsidR="00887D12" w:rsidRPr="000D678F">
        <w:rPr>
          <w:b/>
          <w:bCs/>
        </w:rPr>
        <w:t xml:space="preserve"> 2025-09-30.</w:t>
      </w:r>
    </w:p>
    <w:p w14:paraId="5DD99EBB" w14:textId="67E92409" w:rsidR="00FD4BF6" w:rsidRPr="000D678F" w:rsidRDefault="00FD4BF6" w:rsidP="00FD4BF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bdr w:val="none" w:sz="0" w:space="0" w:color="auto"/>
          <w:lang w:val="lt-LT"/>
        </w:rPr>
      </w:pPr>
      <w:r w:rsidRPr="000D678F">
        <w:rPr>
          <w:rFonts w:eastAsia="Times New Roman"/>
          <w:bdr w:val="none" w:sz="0" w:space="0" w:color="auto"/>
          <w:lang w:val="lt-LT"/>
        </w:rPr>
        <w:t>Darbų atlikimo vieta – Pakruojo r. sav</w:t>
      </w:r>
      <w:r w:rsidR="00887D12" w:rsidRPr="000D678F">
        <w:rPr>
          <w:rFonts w:eastAsia="Times New Roman"/>
          <w:bdr w:val="none" w:sz="0" w:space="0" w:color="auto"/>
          <w:lang w:val="lt-LT"/>
        </w:rPr>
        <w:t>ivaldybės teritorija.</w:t>
      </w:r>
    </w:p>
    <w:bookmarkEnd w:id="4"/>
    <w:p w14:paraId="04FC0A8A" w14:textId="77777777" w:rsidR="00097813" w:rsidRPr="000D678F" w:rsidRDefault="00097813" w:rsidP="000D098D">
      <w:pPr>
        <w:keepNext/>
        <w:tabs>
          <w:tab w:val="left" w:pos="426"/>
        </w:tabs>
        <w:jc w:val="center"/>
        <w:outlineLvl w:val="0"/>
        <w:rPr>
          <w:b/>
          <w:lang w:val="lt-LT"/>
        </w:rPr>
      </w:pPr>
    </w:p>
    <w:p w14:paraId="7B73C0FD" w14:textId="2094BBF9" w:rsidR="0038505D" w:rsidRPr="000D678F" w:rsidRDefault="0038505D" w:rsidP="000D098D">
      <w:pPr>
        <w:keepNext/>
        <w:tabs>
          <w:tab w:val="left" w:pos="426"/>
        </w:tabs>
        <w:jc w:val="center"/>
        <w:outlineLvl w:val="0"/>
        <w:rPr>
          <w:b/>
          <w:lang w:val="lt-LT"/>
        </w:rPr>
      </w:pPr>
      <w:r w:rsidRPr="000D678F">
        <w:rPr>
          <w:b/>
          <w:lang w:val="lt-LT"/>
        </w:rPr>
        <w:t>III SKYRIUS</w:t>
      </w:r>
    </w:p>
    <w:p w14:paraId="22BFA432" w14:textId="77777777" w:rsidR="0038505D" w:rsidRPr="000D678F" w:rsidRDefault="0076497B" w:rsidP="000D098D">
      <w:pPr>
        <w:keepNext/>
        <w:tabs>
          <w:tab w:val="left" w:pos="426"/>
        </w:tabs>
        <w:jc w:val="center"/>
        <w:outlineLvl w:val="0"/>
        <w:rPr>
          <w:b/>
          <w:bCs/>
          <w:lang w:val="lt-LT"/>
        </w:rPr>
      </w:pPr>
      <w:r w:rsidRPr="000D678F">
        <w:rPr>
          <w:b/>
          <w:bCs/>
          <w:lang w:val="lt-LT"/>
        </w:rPr>
        <w:t>REIKALAVIMAI TIEKĖJAMS</w:t>
      </w:r>
    </w:p>
    <w:p w14:paraId="2D0AD66D" w14:textId="77777777" w:rsidR="00324A1C" w:rsidRPr="000D678F" w:rsidRDefault="00324A1C" w:rsidP="000D098D">
      <w:pPr>
        <w:ind w:firstLine="720"/>
        <w:jc w:val="both"/>
        <w:outlineLvl w:val="3"/>
        <w:rPr>
          <w:lang w:val="lt-LT"/>
        </w:rPr>
      </w:pPr>
    </w:p>
    <w:p w14:paraId="13D0D949" w14:textId="228715C8" w:rsidR="00107162" w:rsidRPr="000D678F" w:rsidRDefault="00E8794D" w:rsidP="00197551">
      <w:pPr>
        <w:pStyle w:val="Body2"/>
        <w:numPr>
          <w:ilvl w:val="0"/>
          <w:numId w:val="1"/>
        </w:numPr>
        <w:tabs>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Perkančioji organizacija netikrina ar yra Viešųjų pirkimų įstatymo 46 straipsnyje numatyti tiekėjo pašalinimo pagrindai.</w:t>
      </w:r>
      <w:bookmarkStart w:id="5" w:name="_Hlk494973867"/>
    </w:p>
    <w:p w14:paraId="51B24872" w14:textId="11115F7F" w:rsidR="00A84430" w:rsidRPr="000D678F" w:rsidRDefault="00A84430" w:rsidP="00197551">
      <w:pPr>
        <w:pStyle w:val="Body2"/>
        <w:numPr>
          <w:ilvl w:val="0"/>
          <w:numId w:val="1"/>
        </w:numPr>
        <w:tabs>
          <w:tab w:val="left" w:pos="1134"/>
        </w:tabs>
        <w:spacing w:after="0"/>
        <w:ind w:left="0" w:firstLine="709"/>
        <w:rPr>
          <w:rFonts w:cs="Times New Roman"/>
          <w:color w:val="auto"/>
          <w:sz w:val="24"/>
          <w:szCs w:val="24"/>
          <w:lang w:val="lt-LT"/>
        </w:rPr>
      </w:pPr>
      <w:r w:rsidRPr="000D678F">
        <w:rPr>
          <w:rFonts w:eastAsia="Times New Roman" w:cs="Times New Roman"/>
          <w:color w:val="auto"/>
          <w:sz w:val="24"/>
          <w:szCs w:val="24"/>
          <w:lang w:val="lt-LT"/>
        </w:rPr>
        <w:t xml:space="preserve">Tiekėjų kvalifikacijos reikalavimai bei reikalaujami dokumentai ir informacija, patvirtinantys šiuos reikalavimus (tiekėjo kvalifikacija turi būti įgyta iki pasiūlymų pateikimo termino pabaigos): </w:t>
      </w:r>
    </w:p>
    <w:p w14:paraId="25EC14C9" w14:textId="77777777" w:rsidR="00A84430" w:rsidRPr="000D678F" w:rsidRDefault="00A84430" w:rsidP="00A84430">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lang w:val="lt-LT"/>
        </w:rPr>
      </w:pPr>
    </w:p>
    <w:tbl>
      <w:tblPr>
        <w:tblStyle w:val="Lentelstinklelis"/>
        <w:tblW w:w="0" w:type="auto"/>
        <w:tblLook w:val="04A0" w:firstRow="1" w:lastRow="0" w:firstColumn="1" w:lastColumn="0" w:noHBand="0" w:noVBand="1"/>
      </w:tblPr>
      <w:tblGrid>
        <w:gridCol w:w="656"/>
        <w:gridCol w:w="4885"/>
        <w:gridCol w:w="4087"/>
      </w:tblGrid>
      <w:tr w:rsidR="00480BC8" w:rsidRPr="000D678F" w14:paraId="2478F3C5" w14:textId="77777777" w:rsidTr="006805C8">
        <w:trPr>
          <w:cantSplit/>
        </w:trPr>
        <w:tc>
          <w:tcPr>
            <w:tcW w:w="656" w:type="dxa"/>
            <w:vAlign w:val="center"/>
          </w:tcPr>
          <w:p w14:paraId="17E25BF2" w14:textId="77777777" w:rsidR="005C4652" w:rsidRPr="000D678F" w:rsidRDefault="005C4652" w:rsidP="00640634">
            <w:pPr>
              <w:shd w:val="clear" w:color="auto" w:fill="FFFFFF" w:themeFill="background1"/>
              <w:jc w:val="center"/>
              <w:rPr>
                <w:b/>
                <w:sz w:val="22"/>
                <w:szCs w:val="22"/>
                <w:lang w:val="lt-LT"/>
              </w:rPr>
            </w:pPr>
            <w:bookmarkStart w:id="6" w:name="_Hlk531090020"/>
            <w:bookmarkStart w:id="7" w:name="_Toc274644028"/>
            <w:bookmarkEnd w:id="5"/>
            <w:r w:rsidRPr="000D678F">
              <w:rPr>
                <w:b/>
                <w:sz w:val="22"/>
                <w:szCs w:val="22"/>
                <w:lang w:val="lt-LT"/>
              </w:rPr>
              <w:t>Eil. Nr.</w:t>
            </w:r>
          </w:p>
        </w:tc>
        <w:tc>
          <w:tcPr>
            <w:tcW w:w="4885" w:type="dxa"/>
            <w:vAlign w:val="center"/>
          </w:tcPr>
          <w:p w14:paraId="61EE0E8F" w14:textId="77777777" w:rsidR="005C4652" w:rsidRPr="000D678F" w:rsidRDefault="005C4652" w:rsidP="00640634">
            <w:pPr>
              <w:shd w:val="clear" w:color="auto" w:fill="FFFFFF" w:themeFill="background1"/>
              <w:jc w:val="center"/>
              <w:rPr>
                <w:b/>
                <w:sz w:val="22"/>
                <w:szCs w:val="22"/>
                <w:lang w:val="lt-LT"/>
              </w:rPr>
            </w:pPr>
            <w:r w:rsidRPr="000D678F">
              <w:rPr>
                <w:b/>
                <w:sz w:val="22"/>
                <w:szCs w:val="22"/>
                <w:lang w:val="lt-LT"/>
              </w:rPr>
              <w:t>Kvalifikacijos reikalavimai</w:t>
            </w:r>
          </w:p>
        </w:tc>
        <w:tc>
          <w:tcPr>
            <w:tcW w:w="4087" w:type="dxa"/>
            <w:vAlign w:val="center"/>
          </w:tcPr>
          <w:p w14:paraId="04B164E9" w14:textId="77777777" w:rsidR="005C4652" w:rsidRPr="000D678F" w:rsidRDefault="005C4652" w:rsidP="00640634">
            <w:pPr>
              <w:shd w:val="clear" w:color="auto" w:fill="FFFFFF" w:themeFill="background1"/>
              <w:jc w:val="center"/>
              <w:rPr>
                <w:b/>
                <w:sz w:val="22"/>
                <w:szCs w:val="22"/>
                <w:lang w:val="lt-LT"/>
              </w:rPr>
            </w:pPr>
            <w:r w:rsidRPr="000D678F">
              <w:rPr>
                <w:b/>
                <w:sz w:val="22"/>
                <w:szCs w:val="22"/>
                <w:lang w:val="lt-LT"/>
              </w:rPr>
              <w:t>Patvirtinančių dokumentų sąrašas</w:t>
            </w:r>
          </w:p>
        </w:tc>
      </w:tr>
      <w:bookmarkEnd w:id="6"/>
      <w:tr w:rsidR="00480BC8" w:rsidRPr="000D678F" w14:paraId="7DB9A3CE" w14:textId="77777777" w:rsidTr="00640634">
        <w:trPr>
          <w:cantSplit/>
          <w:tblHeader/>
        </w:trPr>
        <w:tc>
          <w:tcPr>
            <w:tcW w:w="9628" w:type="dxa"/>
            <w:gridSpan w:val="3"/>
            <w:vAlign w:val="center"/>
          </w:tcPr>
          <w:p w14:paraId="4F2C9E16" w14:textId="77777777" w:rsidR="005C4652" w:rsidRPr="000D678F" w:rsidRDefault="005C4652" w:rsidP="00640634">
            <w:pPr>
              <w:shd w:val="clear" w:color="auto" w:fill="FFFFFF" w:themeFill="background1"/>
              <w:jc w:val="center"/>
              <w:rPr>
                <w:b/>
                <w:sz w:val="22"/>
                <w:szCs w:val="22"/>
                <w:lang w:val="lt-LT"/>
              </w:rPr>
            </w:pPr>
            <w:r w:rsidRPr="000D678F">
              <w:rPr>
                <w:b/>
                <w:sz w:val="22"/>
                <w:szCs w:val="22"/>
                <w:lang w:val="lt-LT"/>
              </w:rPr>
              <w:lastRenderedPageBreak/>
              <w:t>Teisė verstis veikla</w:t>
            </w:r>
          </w:p>
        </w:tc>
      </w:tr>
      <w:tr w:rsidR="00480BC8" w:rsidRPr="000D678F" w14:paraId="669D4351" w14:textId="77777777" w:rsidTr="006805C8">
        <w:trPr>
          <w:tblHeader/>
        </w:trPr>
        <w:tc>
          <w:tcPr>
            <w:tcW w:w="656" w:type="dxa"/>
          </w:tcPr>
          <w:p w14:paraId="55CE12AA" w14:textId="0DC68734" w:rsidR="005C4652" w:rsidRPr="000D678F" w:rsidRDefault="005C4652" w:rsidP="00640634">
            <w:pPr>
              <w:shd w:val="clear" w:color="auto" w:fill="FFFFFF" w:themeFill="background1"/>
              <w:jc w:val="center"/>
              <w:rPr>
                <w:sz w:val="22"/>
                <w:szCs w:val="22"/>
                <w:lang w:val="lt-LT"/>
              </w:rPr>
            </w:pPr>
            <w:r w:rsidRPr="000D678F">
              <w:rPr>
                <w:sz w:val="22"/>
                <w:szCs w:val="22"/>
                <w:lang w:val="lt-LT"/>
              </w:rPr>
              <w:t>2</w:t>
            </w:r>
            <w:r w:rsidR="00557B91" w:rsidRPr="000D678F">
              <w:rPr>
                <w:sz w:val="22"/>
                <w:szCs w:val="22"/>
                <w:lang w:val="lt-LT"/>
              </w:rPr>
              <w:t>6</w:t>
            </w:r>
            <w:r w:rsidRPr="000D678F">
              <w:rPr>
                <w:sz w:val="22"/>
                <w:szCs w:val="22"/>
                <w:lang w:val="lt-LT"/>
              </w:rPr>
              <w:t>.1.</w:t>
            </w:r>
          </w:p>
        </w:tc>
        <w:tc>
          <w:tcPr>
            <w:tcW w:w="4885" w:type="dxa"/>
            <w:vAlign w:val="center"/>
          </w:tcPr>
          <w:p w14:paraId="5DAEF546" w14:textId="77777777" w:rsidR="005C4652" w:rsidRPr="000D678F" w:rsidRDefault="005C4652" w:rsidP="00640634">
            <w:pPr>
              <w:widowControl w:val="0"/>
              <w:jc w:val="both"/>
              <w:rPr>
                <w:bCs/>
                <w:sz w:val="22"/>
                <w:szCs w:val="22"/>
                <w:lang w:val="lt-LT"/>
              </w:rPr>
            </w:pPr>
            <w:r w:rsidRPr="000D678F">
              <w:rPr>
                <w:bCs/>
                <w:sz w:val="22"/>
                <w:szCs w:val="22"/>
                <w:lang w:val="lt-LT"/>
              </w:rPr>
              <w:t>Tiekėjas turi teisę verstis šienavimo veikla.</w:t>
            </w:r>
          </w:p>
          <w:p w14:paraId="1C045F64" w14:textId="77777777" w:rsidR="005C4652" w:rsidRPr="000D678F" w:rsidRDefault="005C4652" w:rsidP="00640634">
            <w:pPr>
              <w:widowControl w:val="0"/>
              <w:jc w:val="both"/>
              <w:rPr>
                <w:bCs/>
                <w:sz w:val="22"/>
                <w:szCs w:val="22"/>
                <w:lang w:val="lt-LT"/>
              </w:rPr>
            </w:pPr>
          </w:p>
          <w:p w14:paraId="0287AE59" w14:textId="77777777" w:rsidR="006C4143" w:rsidRPr="000D678F" w:rsidRDefault="006C4143" w:rsidP="00640634">
            <w:pPr>
              <w:widowControl w:val="0"/>
              <w:jc w:val="both"/>
              <w:rPr>
                <w:bCs/>
                <w:sz w:val="22"/>
                <w:szCs w:val="22"/>
                <w:lang w:val="lt-LT"/>
              </w:rPr>
            </w:pPr>
          </w:p>
          <w:p w14:paraId="6ECC3473" w14:textId="77777777" w:rsidR="005C4652" w:rsidRPr="000D678F" w:rsidRDefault="005C4652" w:rsidP="00640634">
            <w:pPr>
              <w:widowControl w:val="0"/>
              <w:jc w:val="both"/>
              <w:rPr>
                <w:bCs/>
                <w:i/>
                <w:iCs/>
                <w:sz w:val="22"/>
                <w:szCs w:val="22"/>
                <w:lang w:val="lt-LT"/>
              </w:rPr>
            </w:pPr>
            <w:r w:rsidRPr="000D678F">
              <w:rPr>
                <w:bCs/>
                <w:i/>
                <w:iCs/>
                <w:sz w:val="22"/>
                <w:szCs w:val="22"/>
                <w:lang w:val="lt-LT"/>
              </w:rPr>
              <w:t>PASTABOS:</w:t>
            </w:r>
          </w:p>
          <w:p w14:paraId="2B0517AA" w14:textId="77777777" w:rsidR="005C4652" w:rsidRPr="000D678F" w:rsidRDefault="005C4652" w:rsidP="00640634">
            <w:pPr>
              <w:widowControl w:val="0"/>
              <w:tabs>
                <w:tab w:val="left" w:pos="211"/>
              </w:tabs>
              <w:jc w:val="both"/>
              <w:rPr>
                <w:bCs/>
                <w:i/>
                <w:sz w:val="22"/>
                <w:szCs w:val="22"/>
                <w:lang w:val="lt-LT" w:eastAsia="lt-LT"/>
              </w:rPr>
            </w:pPr>
            <w:r w:rsidRPr="000D678F">
              <w:rPr>
                <w:bCs/>
                <w:i/>
                <w:sz w:val="22"/>
                <w:szCs w:val="22"/>
                <w:lang w:val="lt-LT"/>
              </w:rPr>
              <w:t>J</w:t>
            </w:r>
            <w:r w:rsidRPr="000D678F">
              <w:rPr>
                <w:bCs/>
                <w:i/>
                <w:sz w:val="22"/>
                <w:szCs w:val="22"/>
                <w:lang w:val="lt-LT"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ar vykdys kitus darbus), tokiu atveju, ūkio subjektų grupės narys privalo turėti teisę verstis ta veikla, kurią vykdys įgyvendinant pirkimo sutartį.</w:t>
            </w:r>
          </w:p>
          <w:p w14:paraId="7D69A035" w14:textId="77777777" w:rsidR="005C4652" w:rsidRPr="000D678F" w:rsidRDefault="005C4652" w:rsidP="00640634">
            <w:pPr>
              <w:widowControl w:val="0"/>
              <w:tabs>
                <w:tab w:val="left" w:pos="211"/>
              </w:tabs>
              <w:jc w:val="both"/>
              <w:rPr>
                <w:bCs/>
                <w:i/>
                <w:sz w:val="22"/>
                <w:szCs w:val="22"/>
                <w:lang w:val="lt-LT" w:eastAsia="lt-LT"/>
              </w:rPr>
            </w:pPr>
            <w:r w:rsidRPr="000D678F">
              <w:rPr>
                <w:bCs/>
                <w:i/>
                <w:sz w:val="22"/>
                <w:szCs w:val="22"/>
                <w:lang w:val="lt-LT" w:eastAsia="lt-LT"/>
              </w:rPr>
              <w:t>Kitas ūkio subjektas* privalo turėti teisę verstis ta veikla, kuriai jis pasitelkiamas.</w:t>
            </w:r>
            <w:r w:rsidRPr="000D678F">
              <w:rPr>
                <w:rFonts w:eastAsia="Calibri"/>
                <w:bCs/>
                <w:i/>
                <w:sz w:val="22"/>
                <w:szCs w:val="22"/>
                <w:lang w:val="lt-LT"/>
              </w:rPr>
              <w:t xml:space="preserve"> </w:t>
            </w:r>
            <w:r w:rsidRPr="000D678F">
              <w:rPr>
                <w:bCs/>
                <w:i/>
                <w:sz w:val="22"/>
                <w:szCs w:val="22"/>
                <w:lang w:val="lt-LT" w:eastAsia="lt-LT"/>
              </w:rPr>
              <w:t xml:space="preserve">Jeigu kitas ūkio subjektas vykdys darbus (ar jų dalį), jis turi atitikti šį reikalavimą. Jeigu kitas ūkio subjektas vykdys kitus sutartinius įsipareigojimus (tieks prekes ar teiks paslaugas ar vykdys kitus darbus), tokiu atveju, kitas ūkio subjektas privalo turėti teisę verstis ta veikla, kurią vykdys įgyvendinant pirkimo sutartį. </w:t>
            </w:r>
          </w:p>
          <w:p w14:paraId="58340E15" w14:textId="77777777" w:rsidR="005C4652" w:rsidRPr="000D678F" w:rsidRDefault="005C4652" w:rsidP="00640634">
            <w:pPr>
              <w:widowControl w:val="0"/>
              <w:tabs>
                <w:tab w:val="left" w:pos="211"/>
              </w:tabs>
              <w:jc w:val="both"/>
              <w:rPr>
                <w:bCs/>
                <w:i/>
                <w:sz w:val="22"/>
                <w:szCs w:val="22"/>
                <w:lang w:val="lt-LT" w:eastAsia="lt-LT"/>
              </w:rPr>
            </w:pPr>
            <w:r w:rsidRPr="000D678F">
              <w:rPr>
                <w:bCs/>
                <w:i/>
                <w:sz w:val="22"/>
                <w:szCs w:val="22"/>
                <w:lang w:val="lt-LT" w:eastAsia="lt-LT"/>
              </w:rPr>
              <w:t>Subtiekėjas** privalo turėti teisę verstis ta veikla, kuriai jis pasitelkiamas.</w:t>
            </w:r>
            <w:r w:rsidRPr="000D678F">
              <w:rPr>
                <w:rFonts w:eastAsia="Calibri"/>
                <w:bCs/>
                <w:i/>
                <w:sz w:val="22"/>
                <w:szCs w:val="22"/>
                <w:lang w:val="lt-LT" w:eastAsia="lt-LT"/>
              </w:rPr>
              <w:t xml:space="preserve"> </w:t>
            </w:r>
            <w:r w:rsidRPr="000D678F">
              <w:rPr>
                <w:bCs/>
                <w:i/>
                <w:sz w:val="22"/>
                <w:szCs w:val="22"/>
                <w:lang w:val="lt-LT" w:eastAsia="lt-LT"/>
              </w:rPr>
              <w:t>Jeigu subtiekėjas vykdys darbus (ar jų dalį), jis turi atitikti šį reikalavimą. Jeigu subtiekėjas vykdys kitus sutartinius įsipareigojimus (tieks prekes ar teiks paslaugas ar vykdys kitus darbus), tokiu atveju, subtiekėjas privalo turėti teisę verstis ta veikla, kurią vykdys įgyvendinant pirkimo sutartį.</w:t>
            </w:r>
          </w:p>
          <w:p w14:paraId="600D2D25" w14:textId="77777777" w:rsidR="005C4652" w:rsidRPr="000D678F" w:rsidRDefault="005C4652" w:rsidP="00640634">
            <w:pPr>
              <w:widowControl w:val="0"/>
              <w:tabs>
                <w:tab w:val="left" w:pos="211"/>
              </w:tabs>
              <w:jc w:val="both"/>
              <w:rPr>
                <w:bCs/>
                <w:i/>
                <w:sz w:val="22"/>
                <w:szCs w:val="22"/>
                <w:lang w:val="lt-LT" w:eastAsia="lt-LT"/>
              </w:rPr>
            </w:pPr>
          </w:p>
          <w:p w14:paraId="7489C565" w14:textId="77777777" w:rsidR="005C4652" w:rsidRPr="000D678F" w:rsidRDefault="005C4652" w:rsidP="00640634">
            <w:pPr>
              <w:widowControl w:val="0"/>
              <w:jc w:val="both"/>
              <w:rPr>
                <w:bCs/>
                <w:i/>
                <w:iCs/>
                <w:sz w:val="22"/>
                <w:szCs w:val="22"/>
                <w:lang w:val="lt-LT"/>
              </w:rPr>
            </w:pPr>
            <w:r w:rsidRPr="000D678F">
              <w:rPr>
                <w:bCs/>
                <w:i/>
                <w:iCs/>
                <w:sz w:val="22"/>
                <w:szCs w:val="22"/>
                <w:lang w:val="lt-LT"/>
              </w:rPr>
              <w:t>* Ūkio subjektas, kurio pajėgumais remiamasi – tiekėjo pirkimo sutarties vykdymui pasitelkiamas trečiasis asmuo, kurio kvalifikacija tiekėjas remiasi, kad atitiktų kvalifikacijos reikalavimus.</w:t>
            </w:r>
          </w:p>
          <w:p w14:paraId="6466B58A" w14:textId="77777777" w:rsidR="005C4652" w:rsidRPr="000D678F" w:rsidRDefault="005C4652" w:rsidP="00640634">
            <w:pPr>
              <w:jc w:val="both"/>
              <w:rPr>
                <w:bCs/>
                <w:sz w:val="22"/>
                <w:szCs w:val="22"/>
                <w:lang w:val="lt-LT"/>
              </w:rPr>
            </w:pPr>
            <w:r w:rsidRPr="000D678F">
              <w:rPr>
                <w:bCs/>
                <w:i/>
                <w:iCs/>
                <w:sz w:val="22"/>
                <w:szCs w:val="22"/>
                <w:lang w:val="lt-LT"/>
              </w:rPr>
              <w:t>** Subtiekėjas – tiekėjo pirkimo sutarties vykdymui pasitelkiamas trečiasis asmuo, kurio kvalifikacija tiekėjas nesiremia, kad atitiktų kvalifikacijos reikalavimus.</w:t>
            </w:r>
          </w:p>
        </w:tc>
        <w:tc>
          <w:tcPr>
            <w:tcW w:w="4087" w:type="dxa"/>
          </w:tcPr>
          <w:p w14:paraId="534F6718" w14:textId="77777777" w:rsidR="005C4652" w:rsidRPr="000D678F" w:rsidRDefault="005C4652" w:rsidP="00640634">
            <w:pPr>
              <w:widowControl w:val="0"/>
              <w:shd w:val="clear" w:color="auto" w:fill="FFFFFF" w:themeFill="background1"/>
              <w:jc w:val="both"/>
              <w:rPr>
                <w:sz w:val="22"/>
                <w:szCs w:val="22"/>
                <w:lang w:val="lt-LT"/>
              </w:rPr>
            </w:pPr>
            <w:r w:rsidRPr="000D678F">
              <w:rPr>
                <w:sz w:val="22"/>
                <w:szCs w:val="22"/>
                <w:lang w:val="lt-LT"/>
              </w:rPr>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arba kitus lygiaverčius dokumentus.</w:t>
            </w:r>
          </w:p>
          <w:p w14:paraId="2832D624" w14:textId="77777777" w:rsidR="005C4652" w:rsidRPr="000D678F" w:rsidRDefault="005C4652" w:rsidP="00640634">
            <w:pPr>
              <w:widowControl w:val="0"/>
              <w:shd w:val="clear" w:color="auto" w:fill="FFFFFF" w:themeFill="background1"/>
              <w:jc w:val="both"/>
              <w:rPr>
                <w:sz w:val="22"/>
                <w:szCs w:val="22"/>
                <w:lang w:val="lt-LT"/>
              </w:rPr>
            </w:pPr>
          </w:p>
          <w:p w14:paraId="414DF56D" w14:textId="77777777" w:rsidR="005C4652" w:rsidRPr="000D678F" w:rsidRDefault="005C4652" w:rsidP="00640634">
            <w:pPr>
              <w:widowControl w:val="0"/>
              <w:shd w:val="clear" w:color="auto" w:fill="FFFFFF" w:themeFill="background1"/>
              <w:jc w:val="both"/>
              <w:rPr>
                <w:bCs/>
                <w:sz w:val="22"/>
                <w:szCs w:val="22"/>
                <w:lang w:val="lt-LT"/>
              </w:rPr>
            </w:pPr>
          </w:p>
          <w:p w14:paraId="66CD21F9" w14:textId="77777777" w:rsidR="005C4652" w:rsidRPr="000D678F" w:rsidRDefault="005C4652" w:rsidP="00640634">
            <w:pPr>
              <w:shd w:val="clear" w:color="auto" w:fill="FFFFFF" w:themeFill="background1"/>
              <w:jc w:val="both"/>
              <w:rPr>
                <w:bCs/>
                <w:sz w:val="22"/>
                <w:szCs w:val="22"/>
                <w:lang w:val="lt-LT"/>
              </w:rPr>
            </w:pPr>
          </w:p>
        </w:tc>
      </w:tr>
    </w:tbl>
    <w:p w14:paraId="2B0E4EA6" w14:textId="77777777" w:rsidR="007C0534" w:rsidRPr="000D678F" w:rsidRDefault="007C0534" w:rsidP="006805C8">
      <w:pPr>
        <w:pStyle w:val="Body2"/>
        <w:tabs>
          <w:tab w:val="left" w:pos="1106"/>
          <w:tab w:val="left" w:pos="1134"/>
        </w:tabs>
        <w:spacing w:after="0"/>
        <w:rPr>
          <w:rFonts w:cs="Times New Roman"/>
          <w:color w:val="auto"/>
          <w:sz w:val="10"/>
          <w:szCs w:val="10"/>
          <w:lang w:val="lt-LT"/>
        </w:rPr>
      </w:pPr>
    </w:p>
    <w:p w14:paraId="5EEC05E1" w14:textId="77777777" w:rsidR="007C0534" w:rsidRPr="000D678F" w:rsidRDefault="007C0534" w:rsidP="00197551">
      <w:pPr>
        <w:pStyle w:val="Body2"/>
        <w:numPr>
          <w:ilvl w:val="0"/>
          <w:numId w:val="1"/>
        </w:numPr>
        <w:tabs>
          <w:tab w:val="left" w:pos="1078"/>
        </w:tabs>
        <w:spacing w:after="0"/>
        <w:ind w:left="0" w:firstLine="709"/>
        <w:rPr>
          <w:rFonts w:cs="Times New Roman"/>
          <w:b/>
          <w:bCs/>
          <w:color w:val="auto"/>
          <w:sz w:val="24"/>
          <w:szCs w:val="24"/>
          <w:lang w:val="lt-LT"/>
        </w:rPr>
      </w:pPr>
      <w:r w:rsidRPr="000D678F">
        <w:rPr>
          <w:rFonts w:cs="Times New Roman"/>
          <w:b/>
          <w:bCs/>
          <w:color w:val="auto"/>
          <w:sz w:val="24"/>
          <w:szCs w:val="24"/>
          <w:lang w:val="lt-LT"/>
        </w:rPr>
        <w:t>Perkančioji organizacija reikalauja aplinkos apsaugos vadybos sistemos standartų taikymo:</w:t>
      </w:r>
    </w:p>
    <w:p w14:paraId="1FAA6A56" w14:textId="77777777" w:rsidR="007C0534" w:rsidRPr="000D678F" w:rsidRDefault="007C0534" w:rsidP="007C0534">
      <w:pPr>
        <w:pStyle w:val="Body2"/>
        <w:tabs>
          <w:tab w:val="left" w:pos="1134"/>
        </w:tabs>
        <w:spacing w:after="0"/>
        <w:ind w:left="567" w:firstLine="567"/>
        <w:rPr>
          <w:rFonts w:cs="Times New Roman"/>
          <w:color w:val="auto"/>
          <w:sz w:val="10"/>
          <w:szCs w:val="10"/>
          <w:lang w:val="lt-LT"/>
        </w:rPr>
      </w:pPr>
    </w:p>
    <w:tbl>
      <w:tblPr>
        <w:tblStyle w:val="Lentelstinklelis"/>
        <w:tblW w:w="0" w:type="auto"/>
        <w:tblLook w:val="04A0" w:firstRow="1" w:lastRow="0" w:firstColumn="1" w:lastColumn="0" w:noHBand="0" w:noVBand="1"/>
      </w:tblPr>
      <w:tblGrid>
        <w:gridCol w:w="656"/>
        <w:gridCol w:w="5024"/>
        <w:gridCol w:w="3948"/>
      </w:tblGrid>
      <w:tr w:rsidR="00480BC8" w:rsidRPr="000D678F" w14:paraId="42388191" w14:textId="77777777" w:rsidTr="00A209AD">
        <w:tc>
          <w:tcPr>
            <w:tcW w:w="616" w:type="dxa"/>
            <w:tcBorders>
              <w:top w:val="single" w:sz="4" w:space="0" w:color="auto"/>
              <w:left w:val="single" w:sz="4" w:space="0" w:color="auto"/>
              <w:bottom w:val="single" w:sz="4" w:space="0" w:color="auto"/>
              <w:right w:val="single" w:sz="4" w:space="0" w:color="auto"/>
            </w:tcBorders>
            <w:vAlign w:val="center"/>
          </w:tcPr>
          <w:p w14:paraId="1C700532" w14:textId="77777777" w:rsidR="003A6950" w:rsidRPr="000D678F" w:rsidRDefault="003A6950" w:rsidP="00A209AD">
            <w:pPr>
              <w:jc w:val="center"/>
              <w:rPr>
                <w:b/>
                <w:sz w:val="22"/>
                <w:szCs w:val="22"/>
                <w:lang w:val="lt-LT"/>
              </w:rPr>
            </w:pPr>
            <w:bookmarkStart w:id="8" w:name="_Hlk509389476"/>
            <w:r w:rsidRPr="000D678F">
              <w:rPr>
                <w:b/>
                <w:sz w:val="22"/>
                <w:szCs w:val="22"/>
                <w:lang w:val="lt-LT"/>
              </w:rPr>
              <w:t>Eil. Nr.</w:t>
            </w:r>
          </w:p>
        </w:tc>
        <w:tc>
          <w:tcPr>
            <w:tcW w:w="5049" w:type="dxa"/>
            <w:tcBorders>
              <w:top w:val="single" w:sz="4" w:space="0" w:color="auto"/>
              <w:left w:val="single" w:sz="4" w:space="0" w:color="auto"/>
              <w:bottom w:val="single" w:sz="4" w:space="0" w:color="auto"/>
              <w:right w:val="single" w:sz="4" w:space="0" w:color="auto"/>
            </w:tcBorders>
            <w:vAlign w:val="center"/>
          </w:tcPr>
          <w:p w14:paraId="10840DA8" w14:textId="77777777" w:rsidR="003A6950" w:rsidRPr="000D678F" w:rsidRDefault="003A6950" w:rsidP="00A209AD">
            <w:pPr>
              <w:jc w:val="center"/>
              <w:rPr>
                <w:b/>
                <w:sz w:val="22"/>
                <w:szCs w:val="22"/>
                <w:lang w:val="lt-LT"/>
              </w:rPr>
            </w:pPr>
            <w:r w:rsidRPr="000D678F">
              <w:rPr>
                <w:b/>
                <w:sz w:val="22"/>
                <w:szCs w:val="22"/>
                <w:lang w:val="lt-LT"/>
              </w:rPr>
              <w:t>Aplinkos apsaugos vadybos sistemos standartų taikymas</w:t>
            </w:r>
          </w:p>
        </w:tc>
        <w:tc>
          <w:tcPr>
            <w:tcW w:w="3963" w:type="dxa"/>
            <w:tcBorders>
              <w:top w:val="single" w:sz="4" w:space="0" w:color="auto"/>
              <w:left w:val="single" w:sz="4" w:space="0" w:color="auto"/>
              <w:bottom w:val="single" w:sz="4" w:space="0" w:color="auto"/>
              <w:right w:val="single" w:sz="4" w:space="0" w:color="auto"/>
            </w:tcBorders>
            <w:vAlign w:val="center"/>
          </w:tcPr>
          <w:p w14:paraId="350CAC3D" w14:textId="77777777" w:rsidR="003A6950" w:rsidRPr="000D678F" w:rsidRDefault="003A6950" w:rsidP="00A209AD">
            <w:pPr>
              <w:jc w:val="center"/>
              <w:rPr>
                <w:b/>
                <w:sz w:val="22"/>
                <w:szCs w:val="22"/>
                <w:lang w:val="lt-LT"/>
              </w:rPr>
            </w:pPr>
            <w:r w:rsidRPr="000D678F">
              <w:rPr>
                <w:b/>
                <w:sz w:val="22"/>
                <w:szCs w:val="22"/>
                <w:lang w:val="lt-LT"/>
              </w:rPr>
              <w:t>Patvirtinančių dokumentų sąrašas</w:t>
            </w:r>
          </w:p>
        </w:tc>
      </w:tr>
      <w:tr w:rsidR="003A6950" w:rsidRPr="000D678F" w14:paraId="0BC97B49" w14:textId="77777777" w:rsidTr="00A209AD">
        <w:trPr>
          <w:trHeight w:val="70"/>
        </w:trPr>
        <w:tc>
          <w:tcPr>
            <w:tcW w:w="616" w:type="dxa"/>
            <w:tcBorders>
              <w:top w:val="single" w:sz="4" w:space="0" w:color="auto"/>
              <w:left w:val="single" w:sz="4" w:space="0" w:color="auto"/>
              <w:bottom w:val="single" w:sz="4" w:space="0" w:color="auto"/>
              <w:right w:val="single" w:sz="4" w:space="0" w:color="auto"/>
            </w:tcBorders>
            <w:hideMark/>
          </w:tcPr>
          <w:p w14:paraId="0CCF769D" w14:textId="78C61294" w:rsidR="003A6950" w:rsidRPr="000D678F" w:rsidRDefault="003A6950" w:rsidP="00A209AD">
            <w:pPr>
              <w:jc w:val="center"/>
              <w:rPr>
                <w:rFonts w:eastAsia="Times New Roman"/>
                <w:sz w:val="22"/>
                <w:szCs w:val="22"/>
                <w:lang w:val="lt-LT"/>
              </w:rPr>
            </w:pPr>
            <w:r w:rsidRPr="000D678F">
              <w:rPr>
                <w:rFonts w:eastAsia="Times New Roman"/>
                <w:sz w:val="22"/>
                <w:szCs w:val="22"/>
                <w:lang w:val="lt-LT"/>
              </w:rPr>
              <w:t>2</w:t>
            </w:r>
            <w:r w:rsidR="00557B91" w:rsidRPr="000D678F">
              <w:rPr>
                <w:rFonts w:eastAsia="Times New Roman"/>
                <w:sz w:val="22"/>
                <w:szCs w:val="22"/>
                <w:lang w:val="lt-LT"/>
              </w:rPr>
              <w:t>7</w:t>
            </w:r>
            <w:r w:rsidRPr="000D678F">
              <w:rPr>
                <w:rFonts w:eastAsia="Times New Roman"/>
                <w:sz w:val="22"/>
                <w:szCs w:val="22"/>
                <w:lang w:val="lt-LT"/>
              </w:rPr>
              <w:t>.1.</w:t>
            </w:r>
          </w:p>
        </w:tc>
        <w:tc>
          <w:tcPr>
            <w:tcW w:w="5049" w:type="dxa"/>
            <w:tcBorders>
              <w:top w:val="nil"/>
              <w:left w:val="nil"/>
              <w:bottom w:val="single" w:sz="8" w:space="0" w:color="auto"/>
              <w:right w:val="single" w:sz="8" w:space="0" w:color="auto"/>
            </w:tcBorders>
          </w:tcPr>
          <w:p w14:paraId="64C74F9F" w14:textId="740FE2A2" w:rsidR="005B7423" w:rsidRPr="000D678F" w:rsidRDefault="003A6950" w:rsidP="005B7423">
            <w:pPr>
              <w:tabs>
                <w:tab w:val="left" w:pos="1335"/>
              </w:tabs>
              <w:jc w:val="both"/>
              <w:rPr>
                <w:sz w:val="22"/>
                <w:szCs w:val="22"/>
                <w:lang w:val="lt-LT"/>
              </w:rPr>
            </w:pPr>
            <w:r w:rsidRPr="000D678F">
              <w:rPr>
                <w:sz w:val="22"/>
                <w:szCs w:val="22"/>
                <w:bdr w:val="none" w:sz="0" w:space="0" w:color="auto" w:frame="1"/>
                <w:lang w:val="lt-LT"/>
              </w:rPr>
              <w:t xml:space="preserve">Tiekėjas, vykdydamas pirkimo sutartį, </w:t>
            </w:r>
            <w:r w:rsidR="00304CDF" w:rsidRPr="000D678F">
              <w:rPr>
                <w:sz w:val="22"/>
                <w:szCs w:val="22"/>
                <w:bdr w:val="none" w:sz="0" w:space="0" w:color="auto" w:frame="1"/>
                <w:lang w:val="lt-LT"/>
              </w:rPr>
              <w:t>atliekamiems</w:t>
            </w:r>
            <w:r w:rsidRPr="000D678F">
              <w:rPr>
                <w:sz w:val="22"/>
                <w:szCs w:val="22"/>
                <w:bdr w:val="none" w:sz="0" w:space="0" w:color="auto" w:frame="1"/>
                <w:lang w:val="lt-LT"/>
              </w:rPr>
              <w:t xml:space="preserve"> darbams </w:t>
            </w:r>
            <w:r w:rsidR="006805C8" w:rsidRPr="000D678F">
              <w:rPr>
                <w:rFonts w:eastAsia="Times New Roman"/>
                <w:sz w:val="22"/>
                <w:szCs w:val="22"/>
                <w:bdr w:val="none" w:sz="0" w:space="0" w:color="auto"/>
                <w:lang w:val="lt-LT" w:eastAsia="lt-LT"/>
              </w:rPr>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E061DD6" w14:textId="4D466BFD" w:rsidR="003A6950" w:rsidRPr="000D678F" w:rsidRDefault="003A6950" w:rsidP="00AF1C0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frame="1"/>
                <w:lang w:val="lt-LT"/>
              </w:rPr>
            </w:pPr>
          </w:p>
          <w:p w14:paraId="1BB34215" w14:textId="77777777" w:rsidR="003A6950" w:rsidRPr="000D678F" w:rsidRDefault="003A6950" w:rsidP="00AF1C0F">
            <w:pPr>
              <w:jc w:val="both"/>
              <w:rPr>
                <w:rFonts w:eastAsia="Times New Roman"/>
                <w:sz w:val="22"/>
                <w:szCs w:val="22"/>
                <w:lang w:val="lt-LT"/>
              </w:rPr>
            </w:pPr>
          </w:p>
          <w:p w14:paraId="477CECB1" w14:textId="77777777" w:rsidR="006C4143" w:rsidRPr="000D678F" w:rsidRDefault="006C4143" w:rsidP="00AF1C0F">
            <w:pPr>
              <w:jc w:val="both"/>
              <w:rPr>
                <w:rFonts w:eastAsia="Times New Roman"/>
                <w:sz w:val="22"/>
                <w:szCs w:val="22"/>
                <w:lang w:val="lt-LT"/>
              </w:rPr>
            </w:pPr>
          </w:p>
          <w:p w14:paraId="424747DA" w14:textId="77777777" w:rsidR="006C4143" w:rsidRPr="000D678F" w:rsidRDefault="006C4143" w:rsidP="00AF1C0F">
            <w:pPr>
              <w:jc w:val="both"/>
              <w:rPr>
                <w:rFonts w:eastAsia="Times New Roman"/>
                <w:sz w:val="22"/>
                <w:szCs w:val="22"/>
                <w:lang w:val="lt-LT"/>
              </w:rPr>
            </w:pPr>
          </w:p>
          <w:p w14:paraId="46FAE0F7" w14:textId="77777777" w:rsidR="003A6950" w:rsidRPr="000D678F" w:rsidRDefault="003A6950" w:rsidP="00AF1C0F">
            <w:pPr>
              <w:widowControl w:val="0"/>
              <w:jc w:val="both"/>
              <w:rPr>
                <w:bCs/>
                <w:i/>
                <w:iCs/>
                <w:sz w:val="22"/>
                <w:szCs w:val="22"/>
                <w:lang w:val="lt-LT"/>
              </w:rPr>
            </w:pPr>
            <w:r w:rsidRPr="000D678F">
              <w:rPr>
                <w:bCs/>
                <w:i/>
                <w:iCs/>
                <w:sz w:val="22"/>
                <w:szCs w:val="22"/>
                <w:lang w:val="lt-LT"/>
              </w:rPr>
              <w:t>PASTABOS:</w:t>
            </w:r>
          </w:p>
          <w:p w14:paraId="536768A3" w14:textId="77777777" w:rsidR="003A6950" w:rsidRPr="000D678F" w:rsidRDefault="003A6950" w:rsidP="00AF1C0F">
            <w:pPr>
              <w:tabs>
                <w:tab w:val="left" w:pos="211"/>
              </w:tabs>
              <w:jc w:val="both"/>
              <w:rPr>
                <w:bCs/>
                <w:i/>
                <w:sz w:val="22"/>
                <w:szCs w:val="22"/>
                <w:lang w:val="lt-LT"/>
              </w:rPr>
            </w:pPr>
          </w:p>
          <w:p w14:paraId="41262815" w14:textId="4774BB64" w:rsidR="003A6950" w:rsidRPr="000D678F" w:rsidRDefault="003A6950" w:rsidP="00AF1C0F">
            <w:pPr>
              <w:tabs>
                <w:tab w:val="left" w:pos="211"/>
              </w:tabs>
              <w:jc w:val="both"/>
              <w:rPr>
                <w:bCs/>
                <w:i/>
                <w:sz w:val="22"/>
                <w:szCs w:val="22"/>
                <w:lang w:val="lt-LT" w:eastAsia="lt-LT"/>
              </w:rPr>
            </w:pPr>
            <w:r w:rsidRPr="000D678F">
              <w:rPr>
                <w:bCs/>
                <w:i/>
                <w:sz w:val="22"/>
                <w:szCs w:val="22"/>
                <w:lang w:val="lt-LT"/>
              </w:rPr>
              <w:t>J</w:t>
            </w:r>
            <w:r w:rsidRPr="000D678F">
              <w:rPr>
                <w:bCs/>
                <w:i/>
                <w:sz w:val="22"/>
                <w:szCs w:val="22"/>
                <w:lang w:val="lt-LT" w:eastAsia="lt-LT"/>
              </w:rPr>
              <w:t xml:space="preserve">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w:t>
            </w:r>
            <w:r w:rsidR="00304CDF" w:rsidRPr="000D678F">
              <w:rPr>
                <w:bCs/>
                <w:i/>
                <w:sz w:val="22"/>
                <w:szCs w:val="22"/>
                <w:lang w:val="lt-LT" w:eastAsia="lt-LT"/>
              </w:rPr>
              <w:t>atliekamiems</w:t>
            </w:r>
            <w:r w:rsidRPr="000D678F">
              <w:rPr>
                <w:bCs/>
                <w:i/>
                <w:sz w:val="22"/>
                <w:szCs w:val="22"/>
                <w:lang w:val="lt-LT" w:eastAsia="lt-LT"/>
              </w:rPr>
              <w:t xml:space="preserve"> darbams). Jeigu ūkio subjektų grupės narys vykdys kitus sutartinius įsipareigojimus (tieks prekes ar teiks paslaugas ar vykdys kitus darbus), tokiu atveju, ūkio subjektų grupės nariui šis reikalavimas nėra taikomas.</w:t>
            </w:r>
          </w:p>
          <w:p w14:paraId="6FDC728F" w14:textId="271540F9" w:rsidR="003A6950" w:rsidRPr="000D678F" w:rsidRDefault="003A6950" w:rsidP="00AF1C0F">
            <w:pPr>
              <w:jc w:val="both"/>
              <w:rPr>
                <w:i/>
                <w:iCs/>
                <w:sz w:val="22"/>
                <w:szCs w:val="22"/>
                <w:lang w:val="lt-LT" w:eastAsia="lt-LT"/>
              </w:rPr>
            </w:pPr>
            <w:r w:rsidRPr="000D678F">
              <w:rPr>
                <w:i/>
                <w:iCs/>
                <w:sz w:val="22"/>
                <w:szCs w:val="22"/>
                <w:lang w:val="lt-LT" w:eastAsia="lt-LT"/>
              </w:rPr>
              <w:t xml:space="preserve">Tiekėjas gali remtis kitų ūkio subjektų* pajėgumais tik tuo atveju, jeigu tie subjektai patys vykdys tą pirkimo sutarties dalį, kuriai reikia jų turimų pajėgumų. </w:t>
            </w:r>
            <w:r w:rsidRPr="000D678F">
              <w:rPr>
                <w:i/>
                <w:iCs/>
                <w:sz w:val="22"/>
                <w:szCs w:val="22"/>
                <w:bdr w:val="none" w:sz="0" w:space="0" w:color="auto" w:frame="1"/>
                <w:lang w:val="lt-LT"/>
              </w:rPr>
              <w:t>Jeigu kitas ūkio subjektas vykdys darbus (ar jų dalį), jis turi atitikti šį reikalavimą (</w:t>
            </w:r>
            <w:r w:rsidRPr="000D678F">
              <w:rPr>
                <w:bCs/>
                <w:i/>
                <w:sz w:val="22"/>
                <w:szCs w:val="22"/>
                <w:lang w:val="lt-LT" w:eastAsia="lt-LT"/>
              </w:rPr>
              <w:t xml:space="preserve">taikymo sritis – </w:t>
            </w:r>
            <w:r w:rsidR="00304CDF" w:rsidRPr="000D678F">
              <w:rPr>
                <w:bCs/>
                <w:i/>
                <w:sz w:val="22"/>
                <w:szCs w:val="22"/>
                <w:lang w:val="lt-LT" w:eastAsia="lt-LT"/>
              </w:rPr>
              <w:t>atliekamiems</w:t>
            </w:r>
            <w:r w:rsidRPr="000D678F">
              <w:rPr>
                <w:bCs/>
                <w:i/>
                <w:sz w:val="22"/>
                <w:szCs w:val="22"/>
                <w:lang w:val="lt-LT" w:eastAsia="lt-LT"/>
              </w:rPr>
              <w:t xml:space="preserve"> darbams</w:t>
            </w:r>
            <w:r w:rsidRPr="000D678F">
              <w:rPr>
                <w:i/>
                <w:iCs/>
                <w:sz w:val="22"/>
                <w:szCs w:val="22"/>
                <w:bdr w:val="none" w:sz="0" w:space="0" w:color="auto" w:frame="1"/>
                <w:lang w:val="lt-LT"/>
              </w:rPr>
              <w:t>). Jeigu kitas ūkio subjektas vykdys kitus sutartinius įsipareigojimus (tieks prekes ar teiks paslaugas ar vykdys kitus darbus), tokiu atveju, kitam ūkio subjektui šis reikalavimas netaikomas.</w:t>
            </w:r>
          </w:p>
          <w:p w14:paraId="1C95A93A" w14:textId="77777777" w:rsidR="00492781" w:rsidRPr="000D678F" w:rsidRDefault="003A6950" w:rsidP="00492781">
            <w:p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D678F">
              <w:rPr>
                <w:i/>
                <w:iCs/>
                <w:sz w:val="22"/>
                <w:szCs w:val="22"/>
                <w:bdr w:val="none" w:sz="0" w:space="0" w:color="auto" w:frame="1"/>
                <w:lang w:val="lt-LT"/>
              </w:rPr>
              <w:t>Subtiekėjai** turi laikytis reikalaujamų aplinkos apsaugos vadybos priemonių, atsižvelgiant į jų prisiimamus įsipareigojimus pirkimo sutarčiai vykdyti. Jeigu subtiekėjas vykdys darbus (ar jų dalį), jis turi atitikti šį reikalavimą (</w:t>
            </w:r>
            <w:r w:rsidRPr="000D678F">
              <w:rPr>
                <w:bCs/>
                <w:i/>
                <w:sz w:val="22"/>
                <w:szCs w:val="22"/>
                <w:lang w:val="lt-LT" w:eastAsia="lt-LT"/>
              </w:rPr>
              <w:t xml:space="preserve">taikymo sritis – </w:t>
            </w:r>
            <w:r w:rsidR="00304CDF" w:rsidRPr="000D678F">
              <w:rPr>
                <w:bCs/>
                <w:i/>
                <w:sz w:val="22"/>
                <w:szCs w:val="22"/>
                <w:lang w:val="lt-LT" w:eastAsia="lt-LT"/>
              </w:rPr>
              <w:t>atliekamiems</w:t>
            </w:r>
            <w:r w:rsidRPr="000D678F">
              <w:rPr>
                <w:bCs/>
                <w:i/>
                <w:sz w:val="22"/>
                <w:szCs w:val="22"/>
                <w:lang w:val="lt-LT" w:eastAsia="lt-LT"/>
              </w:rPr>
              <w:t xml:space="preserve"> darbams</w:t>
            </w:r>
            <w:r w:rsidRPr="000D678F">
              <w:rPr>
                <w:i/>
                <w:iCs/>
                <w:sz w:val="22"/>
                <w:szCs w:val="22"/>
                <w:bdr w:val="none" w:sz="0" w:space="0" w:color="auto" w:frame="1"/>
                <w:lang w:val="lt-LT"/>
              </w:rPr>
              <w:t xml:space="preserve">). </w:t>
            </w:r>
            <w:r w:rsidRPr="000D678F">
              <w:rPr>
                <w:bCs/>
                <w:i/>
                <w:sz w:val="22"/>
                <w:szCs w:val="22"/>
                <w:lang w:val="lt-LT" w:eastAsia="lt-LT"/>
              </w:rPr>
              <w:t>Jeigu subtiekėjas vykdys kitus sutartinius įsipareigojimus (tieks prekes ar teiks paslaugas ar vykdys kitus darbus), tokiu atveju, subtiekėjui šis reikalavimas netaikomas.</w:t>
            </w:r>
          </w:p>
          <w:p w14:paraId="35C91AAC" w14:textId="13A7F86A" w:rsidR="003A6950" w:rsidRPr="000D678F" w:rsidRDefault="003A6950" w:rsidP="00AF1C0F">
            <w:pPr>
              <w:jc w:val="both"/>
              <w:rPr>
                <w:rFonts w:eastAsia="Times New Roman"/>
                <w:i/>
                <w:iCs/>
                <w:sz w:val="22"/>
                <w:szCs w:val="22"/>
                <w:lang w:val="lt-LT"/>
              </w:rPr>
            </w:pPr>
          </w:p>
          <w:p w14:paraId="7F111850" w14:textId="77777777" w:rsidR="003A6950" w:rsidRPr="000D678F" w:rsidRDefault="003A6950" w:rsidP="00AF1C0F">
            <w:pPr>
              <w:jc w:val="both"/>
              <w:rPr>
                <w:bCs/>
                <w:i/>
                <w:iCs/>
                <w:sz w:val="22"/>
                <w:szCs w:val="22"/>
                <w:bdr w:val="none" w:sz="0" w:space="0" w:color="auto"/>
                <w:lang w:val="lt-LT"/>
              </w:rPr>
            </w:pPr>
            <w:r w:rsidRPr="000D678F">
              <w:rPr>
                <w:bCs/>
                <w:i/>
                <w:iCs/>
                <w:sz w:val="22"/>
                <w:szCs w:val="22"/>
                <w:lang w:val="lt-LT"/>
              </w:rPr>
              <w:t>* Ūkio subjektas, kurio pajėgumais remiamasi – tiekėjo pirkimo sutarties vykdymui pasitelkiamas trečiasis asmuo, kurio kvalifikacija tiekėjas remiasi, kad atitiktų kvalifikacijos reikalavimus.</w:t>
            </w:r>
          </w:p>
          <w:p w14:paraId="4DDEC17A" w14:textId="77777777" w:rsidR="003A6950" w:rsidRPr="000D678F" w:rsidRDefault="003A6950" w:rsidP="00AF1C0F">
            <w:pPr>
              <w:jc w:val="both"/>
              <w:rPr>
                <w:bCs/>
                <w:i/>
                <w:iCs/>
                <w:sz w:val="22"/>
                <w:szCs w:val="22"/>
                <w:lang w:val="lt-LT"/>
              </w:rPr>
            </w:pPr>
            <w:r w:rsidRPr="000D678F">
              <w:rPr>
                <w:bCs/>
                <w:i/>
                <w:iCs/>
                <w:sz w:val="22"/>
                <w:szCs w:val="22"/>
                <w:lang w:val="lt-LT"/>
              </w:rPr>
              <w:t>** Subtiekėjas – tiekėjo pirkimo sutarties vykdymui pasitelkiamas trečiasis asmuo, kurio kvalifikacija tiekėjas nesiremia, kad atitiktų kvalifikacijos reikalavimus.</w:t>
            </w:r>
          </w:p>
        </w:tc>
        <w:tc>
          <w:tcPr>
            <w:tcW w:w="3963" w:type="dxa"/>
            <w:tcBorders>
              <w:top w:val="nil"/>
              <w:left w:val="nil"/>
              <w:bottom w:val="single" w:sz="8" w:space="0" w:color="auto"/>
              <w:right w:val="single" w:sz="8" w:space="0" w:color="auto"/>
            </w:tcBorders>
            <w:hideMark/>
          </w:tcPr>
          <w:p w14:paraId="657DE7B9" w14:textId="77777777" w:rsidR="005B7423" w:rsidRPr="000D678F" w:rsidRDefault="005B7423" w:rsidP="005B742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sz w:val="22"/>
                <w:szCs w:val="22"/>
                <w:bdr w:val="none" w:sz="0" w:space="0" w:color="auto"/>
                <w:lang w:val="lt-LT" w:eastAsia="lt-LT"/>
              </w:rPr>
            </w:pPr>
            <w:r w:rsidRPr="000D678F">
              <w:rPr>
                <w:rFonts w:eastAsia="Times New Roman"/>
                <w:sz w:val="22"/>
                <w:szCs w:val="22"/>
                <w:bdr w:val="none" w:sz="0" w:space="0" w:color="auto"/>
                <w:lang w:val="lt-LT" w:eastAsia="lt-LT"/>
              </w:rPr>
              <w:lastRenderedPageBreak/>
              <w:t xml:space="preserve">Nepriklausomos įstaigos išduotas sertifikatas. </w:t>
            </w:r>
          </w:p>
          <w:p w14:paraId="2A6624B6" w14:textId="65A4A038" w:rsidR="005B7423" w:rsidRPr="000D678F" w:rsidRDefault="006805C8" w:rsidP="005B742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sz w:val="22"/>
                <w:szCs w:val="22"/>
                <w:bdr w:val="none" w:sz="0" w:space="0" w:color="auto"/>
                <w:lang w:val="lt-LT" w:eastAsia="lt-LT"/>
              </w:rPr>
            </w:pPr>
            <w:r w:rsidRPr="000D678F">
              <w:rPr>
                <w:sz w:val="22"/>
                <w:szCs w:val="22"/>
                <w:lang w:val="lt-LT"/>
              </w:rPr>
              <w:t>Perkančioji organizacija</w:t>
            </w:r>
            <w:r w:rsidRPr="000D678F">
              <w:rPr>
                <w:i/>
                <w:iCs/>
                <w:sz w:val="22"/>
                <w:szCs w:val="22"/>
                <w:lang w:val="lt-LT"/>
              </w:rPr>
              <w:t xml:space="preserve"> </w:t>
            </w:r>
            <w:r w:rsidR="005B7423" w:rsidRPr="000D678F">
              <w:rPr>
                <w:rFonts w:eastAsia="Times New Roman"/>
                <w:sz w:val="22"/>
                <w:szCs w:val="22"/>
                <w:bdr w:val="none" w:sz="0" w:space="0" w:color="auto"/>
                <w:lang w:val="lt-LT" w:eastAsia="lt-LT"/>
              </w:rPr>
              <w:t xml:space="preserve">pripažįsta lygiaverčius sertifikatus, išduotus kitose valstybėse narėse įsteigtų nepriklausomų įstaigų ir kitus tiekėjo lygiaverčių aplinkos apsaugos vadybos užtikrinimo priemonių įrodymus, kurie patvirtintų, kad jo siūlomos aplinkos apsaugos vadybos užtikrinimo priemonės atitinka reikalaujamus aplinkos apsaugos vadybos </w:t>
            </w:r>
            <w:r w:rsidR="005B7423" w:rsidRPr="000D678F">
              <w:rPr>
                <w:rFonts w:eastAsia="Times New Roman"/>
                <w:sz w:val="22"/>
                <w:szCs w:val="22"/>
                <w:bdr w:val="none" w:sz="0" w:space="0" w:color="auto"/>
                <w:lang w:val="lt-LT" w:eastAsia="lt-LT"/>
              </w:rPr>
              <w:lastRenderedPageBreak/>
              <w:t>sistemos standartus ir pateikia įrodymus, kurie patvirtintų, kad tiekėjo siūlomos aplinkos apsaugos vadybos užtikrinimo priemonės atitinka reikalaujamus aplinkos apsaugos vadybos sistemos standartus.</w:t>
            </w:r>
          </w:p>
          <w:p w14:paraId="691F5B2D" w14:textId="77777777" w:rsidR="006805C8" w:rsidRPr="000D678F" w:rsidRDefault="006805C8" w:rsidP="006805C8">
            <w:pPr>
              <w:jc w:val="both"/>
              <w:rPr>
                <w:sz w:val="22"/>
                <w:szCs w:val="22"/>
                <w:lang w:val="lt"/>
              </w:rPr>
            </w:pPr>
            <w:r w:rsidRPr="000D678F">
              <w:rPr>
                <w:sz w:val="22"/>
                <w:szCs w:val="22"/>
                <w:lang w:val="lt"/>
              </w:rPr>
              <w:t xml:space="preserve">Kiti lygiaverčiai aplinkos apsaugos vadybos užtikrinimo priemonių įrodymai gali būti tiekėjo taikomų aplinkos apsaugos vadybos priemonių aprašymas, atitinkantis visus šiuos reikalavimus: </w:t>
            </w:r>
          </w:p>
          <w:p w14:paraId="72F9C71A" w14:textId="64236BE3" w:rsidR="006805C8" w:rsidRPr="000D678F" w:rsidRDefault="006805C8" w:rsidP="006805C8">
            <w:pPr>
              <w:jc w:val="both"/>
              <w:rPr>
                <w:sz w:val="22"/>
                <w:szCs w:val="22"/>
                <w:lang w:val="lt"/>
              </w:rPr>
            </w:pPr>
            <w:r w:rsidRPr="000D678F">
              <w:rPr>
                <w:sz w:val="22"/>
                <w:szCs w:val="22"/>
                <w:lang w:val="lt"/>
              </w:rPr>
              <w:t>1. apibrėžta įmonės ar įstaigos vadovybės patvirtinta aplinkos apsaugos politika ir atitiktis aplinkos apsaugos reikalavimams teikiant paslaugas ir vykdant darbus;</w:t>
            </w:r>
          </w:p>
          <w:p w14:paraId="73583704" w14:textId="60B24B5E" w:rsidR="006805C8" w:rsidRPr="000D678F" w:rsidRDefault="006805C8" w:rsidP="006805C8">
            <w:pPr>
              <w:jc w:val="both"/>
              <w:rPr>
                <w:sz w:val="22"/>
                <w:szCs w:val="22"/>
                <w:lang w:val="lt"/>
              </w:rPr>
            </w:pPr>
            <w:r w:rsidRPr="000D678F">
              <w:rPr>
                <w:sz w:val="22"/>
                <w:szCs w:val="22"/>
                <w:lang w:val="lt"/>
              </w:rPr>
              <w:t xml:space="preserve">2. nustatyti reikšmingiausi aplinkos apsaugos aspektai, kuriems poveikį daro arba gali daryti įmonės ar įstaigos vykdoma veikla, ir šiuos aplinkos apsaugos aspektus reglamentuojantys teisės aktai; </w:t>
            </w:r>
          </w:p>
          <w:p w14:paraId="1A4376FD" w14:textId="5335CF67" w:rsidR="006805C8" w:rsidRPr="000D678F" w:rsidRDefault="006805C8" w:rsidP="006805C8">
            <w:pPr>
              <w:jc w:val="both"/>
              <w:rPr>
                <w:sz w:val="22"/>
                <w:szCs w:val="22"/>
                <w:lang w:val="lt"/>
              </w:rPr>
            </w:pPr>
            <w:r w:rsidRPr="000D678F">
              <w:rPr>
                <w:sz w:val="22"/>
                <w:szCs w:val="22"/>
                <w:lang w:val="lt"/>
              </w:rPr>
              <w:t xml:space="preserve">3. nustatyti aplinkosauginiai tikslai, uždaviniai ir priemonės šiems tikslams pasiekti; </w:t>
            </w:r>
          </w:p>
          <w:p w14:paraId="293875FE" w14:textId="6F307BEA" w:rsidR="006805C8" w:rsidRPr="000D678F" w:rsidRDefault="006805C8" w:rsidP="006805C8">
            <w:pPr>
              <w:jc w:val="both"/>
              <w:rPr>
                <w:sz w:val="22"/>
                <w:szCs w:val="22"/>
                <w:lang w:val="lt"/>
              </w:rPr>
            </w:pPr>
            <w:r w:rsidRPr="000D678F">
              <w:rPr>
                <w:sz w:val="22"/>
                <w:szCs w:val="22"/>
                <w:lang w:val="lt"/>
              </w:rPr>
              <w:t xml:space="preserve">4. numatyta aplinkosauginių tikslų įgyvendinimo stebėsena – paskirti atsakingi asmenys, nustatyta jų atsakomybė, pareigos ir priemonių įgyvendinimo terminai; </w:t>
            </w:r>
          </w:p>
          <w:p w14:paraId="76135FF2" w14:textId="356F6A0C" w:rsidR="006805C8" w:rsidRPr="000D678F" w:rsidRDefault="006805C8" w:rsidP="006805C8">
            <w:pPr>
              <w:jc w:val="both"/>
              <w:rPr>
                <w:sz w:val="22"/>
                <w:szCs w:val="22"/>
                <w:lang w:val="lt"/>
              </w:rPr>
            </w:pPr>
            <w:r w:rsidRPr="000D678F">
              <w:rPr>
                <w:sz w:val="22"/>
                <w:szCs w:val="22"/>
                <w:lang w:val="lt"/>
              </w:rPr>
              <w:t xml:space="preserve">5. parengtas aplinkosauginių ir avarinių situacijų valdymo planas; </w:t>
            </w:r>
          </w:p>
          <w:p w14:paraId="6054BC7A" w14:textId="5812C3EA" w:rsidR="006805C8" w:rsidRPr="000D678F" w:rsidRDefault="006805C8" w:rsidP="006805C8">
            <w:pPr>
              <w:jc w:val="both"/>
              <w:rPr>
                <w:sz w:val="22"/>
                <w:szCs w:val="22"/>
                <w:lang w:val="lt"/>
              </w:rPr>
            </w:pPr>
            <w:r w:rsidRPr="000D678F">
              <w:rPr>
                <w:sz w:val="22"/>
                <w:szCs w:val="22"/>
                <w:lang w:val="lt"/>
              </w:rPr>
              <w:t>6. vykdoma aplinkosauginio gerinimo veiklos kontrolė (pvz., parengiamos metinės ataskaitos, kurios pateikiamos ir pristatomos įmonės vadovybei).</w:t>
            </w:r>
          </w:p>
          <w:p w14:paraId="3C9988BC" w14:textId="77777777" w:rsidR="006805C8" w:rsidRPr="000D678F" w:rsidRDefault="006805C8" w:rsidP="005B742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sz w:val="22"/>
                <w:szCs w:val="22"/>
                <w:bdr w:val="none" w:sz="0" w:space="0" w:color="auto"/>
                <w:lang w:val="lt-LT"/>
              </w:rPr>
            </w:pPr>
          </w:p>
          <w:p w14:paraId="70D44C59" w14:textId="77777777" w:rsidR="005B7423" w:rsidRPr="000D678F" w:rsidRDefault="005B7423" w:rsidP="00A209AD">
            <w:pPr>
              <w:tabs>
                <w:tab w:val="left" w:pos="1335"/>
              </w:tabs>
              <w:jc w:val="both"/>
              <w:rPr>
                <w:i/>
                <w:iCs/>
                <w:sz w:val="22"/>
                <w:szCs w:val="22"/>
                <w:lang w:val="lt-LT"/>
              </w:rPr>
            </w:pPr>
          </w:p>
          <w:p w14:paraId="61765835" w14:textId="77777777" w:rsidR="005B7423" w:rsidRPr="000D678F" w:rsidRDefault="005B7423" w:rsidP="00A209AD">
            <w:pPr>
              <w:tabs>
                <w:tab w:val="left" w:pos="1335"/>
              </w:tabs>
              <w:jc w:val="both"/>
              <w:rPr>
                <w:i/>
                <w:iCs/>
                <w:sz w:val="22"/>
                <w:szCs w:val="22"/>
                <w:lang w:val="lt-LT"/>
              </w:rPr>
            </w:pPr>
          </w:p>
          <w:p w14:paraId="7CCAD139" w14:textId="77A36539" w:rsidR="003A6950" w:rsidRPr="000D678F" w:rsidRDefault="003A6950" w:rsidP="00A209AD">
            <w:pPr>
              <w:tabs>
                <w:tab w:val="left" w:pos="1335"/>
              </w:tabs>
              <w:jc w:val="both"/>
              <w:rPr>
                <w:sz w:val="22"/>
                <w:szCs w:val="22"/>
                <w:lang w:val="lt-LT"/>
              </w:rPr>
            </w:pPr>
          </w:p>
        </w:tc>
      </w:tr>
      <w:bookmarkEnd w:id="8"/>
    </w:tbl>
    <w:p w14:paraId="595FE3FE" w14:textId="77777777" w:rsidR="007C0534" w:rsidRPr="000D678F" w:rsidRDefault="007C0534" w:rsidP="007C0534">
      <w:pPr>
        <w:pStyle w:val="Body2"/>
        <w:tabs>
          <w:tab w:val="left" w:pos="1106"/>
          <w:tab w:val="left" w:pos="1134"/>
        </w:tabs>
        <w:spacing w:after="0"/>
        <w:ind w:left="567"/>
        <w:rPr>
          <w:rFonts w:eastAsia="Calibri" w:cs="Times New Roman"/>
          <w:color w:val="auto"/>
          <w:sz w:val="10"/>
          <w:szCs w:val="10"/>
          <w:lang w:val="lt-LT" w:eastAsia="en-US"/>
        </w:rPr>
      </w:pPr>
    </w:p>
    <w:p w14:paraId="4EBA7245" w14:textId="77777777" w:rsidR="007C0534" w:rsidRPr="000D678F" w:rsidRDefault="007C0534" w:rsidP="00197551">
      <w:pPr>
        <w:pStyle w:val="Body2"/>
        <w:numPr>
          <w:ilvl w:val="0"/>
          <w:numId w:val="1"/>
        </w:numPr>
        <w:shd w:val="clear" w:color="auto" w:fill="FFFFFF" w:themeFill="background1"/>
        <w:tabs>
          <w:tab w:val="left" w:pos="720"/>
          <w:tab w:val="left" w:pos="1134"/>
        </w:tabs>
        <w:spacing w:after="0"/>
        <w:ind w:left="0" w:firstLine="742"/>
        <w:rPr>
          <w:rFonts w:cs="Times New Roman"/>
          <w:color w:val="auto"/>
          <w:sz w:val="24"/>
          <w:szCs w:val="24"/>
          <w:lang w:val="lt-LT"/>
        </w:rPr>
      </w:pPr>
      <w:r w:rsidRPr="000D678F">
        <w:rPr>
          <w:rFonts w:cs="Times New Roman"/>
          <w:color w:val="auto"/>
          <w:sz w:val="24"/>
          <w:szCs w:val="24"/>
          <w:lang w:val="lt-LT"/>
        </w:rPr>
        <w:t xml:space="preserve">Perkančioji organizacija nereikalauja kokybės vadybos sistemos standartų taikymo. </w:t>
      </w:r>
    </w:p>
    <w:p w14:paraId="1FF25A8C" w14:textId="14E9A60B" w:rsidR="0059127A" w:rsidRPr="000D678F" w:rsidRDefault="0059127A" w:rsidP="00197551">
      <w:pPr>
        <w:pStyle w:val="BodyTextBullet1"/>
        <w:numPr>
          <w:ilvl w:val="0"/>
          <w:numId w:val="1"/>
        </w:numPr>
        <w:tabs>
          <w:tab w:val="clear" w:pos="230"/>
          <w:tab w:val="left" w:pos="720"/>
          <w:tab w:val="left" w:pos="1134"/>
        </w:tabs>
        <w:spacing w:after="0"/>
        <w:ind w:left="0" w:firstLine="742"/>
        <w:jc w:val="both"/>
        <w:rPr>
          <w:rFonts w:ascii="Times New Roman" w:hAnsi="Times New Roman" w:cs="Times New Roman"/>
          <w:sz w:val="24"/>
          <w:bdr w:val="nil"/>
          <w:lang w:eastAsia="en-US"/>
        </w:rPr>
      </w:pPr>
      <w:r w:rsidRPr="000D678F">
        <w:rPr>
          <w:rFonts w:ascii="Times New Roman" w:hAnsi="Times New Roman" w:cs="Times New Roman"/>
          <w:b/>
          <w:bCs/>
          <w:sz w:val="24"/>
        </w:rPr>
        <w:t>Reikalaujama, kad tiekėjas, teikdamas pasiūlymą, pateiktų tiekėjo deklaraciją (toliau – deklaracija),</w:t>
      </w:r>
      <w:r w:rsidRPr="000D678F">
        <w:rPr>
          <w:rFonts w:ascii="Times New Roman" w:hAnsi="Times New Roman" w:cs="Times New Roman"/>
          <w:sz w:val="24"/>
        </w:rPr>
        <w:t xml:space="preserve"> pakeičiančią kompetentingų institucijų išduodamus dokumentus ir preliminariai patvirtinančią, kad </w:t>
      </w:r>
      <w:bookmarkStart w:id="9" w:name="_Hlk487537632"/>
      <w:r w:rsidRPr="000D678F">
        <w:rPr>
          <w:rFonts w:ascii="Times New Roman" w:hAnsi="Times New Roman" w:cs="Times New Roman"/>
          <w:sz w:val="24"/>
        </w:rPr>
        <w:t xml:space="preserve">tiekėjas ir subjektai, kurių pajėgumais jis remiasi, </w:t>
      </w:r>
      <w:bookmarkEnd w:id="9"/>
      <w:r w:rsidRPr="000D678F">
        <w:rPr>
          <w:rFonts w:ascii="Times New Roman" w:hAnsi="Times New Roman" w:cs="Times New Roman"/>
          <w:sz w:val="24"/>
        </w:rPr>
        <w:t>atitinka pirkimo dokumentuose nustatytus kvalifikacijos reikalavimus. Kiekvienas subjektas, kurio pajėgumais tiekėjas remiasi, turi užpildyti ir pasirašyti atskirą deklaraciją</w:t>
      </w:r>
    </w:p>
    <w:p w14:paraId="26BF8F5A" w14:textId="7DA78DA8" w:rsidR="00BE5AFB" w:rsidRPr="000D678F" w:rsidRDefault="00BE5AFB" w:rsidP="00197551">
      <w:pPr>
        <w:pStyle w:val="BodyTextBullet1"/>
        <w:numPr>
          <w:ilvl w:val="0"/>
          <w:numId w:val="1"/>
        </w:numPr>
        <w:tabs>
          <w:tab w:val="clear" w:pos="230"/>
          <w:tab w:val="left" w:pos="720"/>
          <w:tab w:val="left" w:pos="1134"/>
        </w:tabs>
        <w:spacing w:after="0"/>
        <w:ind w:left="0" w:firstLine="742"/>
        <w:jc w:val="both"/>
        <w:rPr>
          <w:rFonts w:ascii="Times New Roman" w:hAnsi="Times New Roman" w:cs="Times New Roman"/>
          <w:b/>
          <w:bCs/>
          <w:sz w:val="24"/>
          <w:bdr w:val="nil"/>
          <w:lang w:eastAsia="en-US"/>
        </w:rPr>
      </w:pPr>
      <w:r w:rsidRPr="000D678F">
        <w:rPr>
          <w:rFonts w:ascii="Times New Roman" w:hAnsi="Times New Roman" w:cs="Times New Roman"/>
          <w:b/>
          <w:bCs/>
          <w:sz w:val="24"/>
        </w:rPr>
        <w:t xml:space="preserve">Perkančioji organizacija su pasiūlymu nereikalauja pateikti </w:t>
      </w:r>
      <w:bookmarkStart w:id="10" w:name="_Hlk105502481"/>
      <w:bookmarkStart w:id="11" w:name="_Hlk100586645"/>
      <w:r w:rsidRPr="000D678F">
        <w:rPr>
          <w:rFonts w:ascii="Times New Roman" w:hAnsi="Times New Roman" w:cs="Times New Roman"/>
          <w:b/>
          <w:bCs/>
          <w:sz w:val="24"/>
        </w:rPr>
        <w:t xml:space="preserve">kvalifikacijos atitiktį bei, jeigu taikytina, kokybės vadybos sistemos ir (arba) aplinkos apsaugos vadybos sistemos standartų taikymo reikalavimams </w:t>
      </w:r>
      <w:bookmarkEnd w:id="10"/>
      <w:r w:rsidRPr="000D678F">
        <w:rPr>
          <w:rFonts w:ascii="Times New Roman" w:hAnsi="Times New Roman" w:cs="Times New Roman"/>
          <w:b/>
          <w:bCs/>
          <w:sz w:val="24"/>
        </w:rPr>
        <w:t>patvirtinančių dokumentų</w:t>
      </w:r>
      <w:bookmarkEnd w:id="11"/>
      <w:r w:rsidRPr="000D678F">
        <w:rPr>
          <w:rFonts w:ascii="Times New Roman" w:hAnsi="Times New Roman" w:cs="Times New Roman"/>
          <w:b/>
          <w:bCs/>
          <w:sz w:val="24"/>
        </w:rPr>
        <w:t xml:space="preserve">. Šių dokumentų prašoma tik iš ekonomiškai naudingiausią pasiūlymą pateikusio tiekėjo prieš nustatant laimėjusį pasiūlymą. </w:t>
      </w:r>
    </w:p>
    <w:p w14:paraId="2C471086" w14:textId="6CFD8548" w:rsidR="007408DC" w:rsidRPr="000D678F" w:rsidRDefault="007408DC" w:rsidP="00197551">
      <w:pPr>
        <w:pStyle w:val="BodyTextBullet1"/>
        <w:numPr>
          <w:ilvl w:val="0"/>
          <w:numId w:val="1"/>
        </w:numPr>
        <w:tabs>
          <w:tab w:val="left" w:pos="1134"/>
        </w:tabs>
        <w:spacing w:after="0"/>
        <w:ind w:left="0" w:firstLine="742"/>
        <w:jc w:val="both"/>
        <w:rPr>
          <w:rFonts w:ascii="Times New Roman" w:hAnsi="Times New Roman" w:cs="Times New Roman"/>
          <w:sz w:val="24"/>
        </w:rPr>
      </w:pPr>
      <w:bookmarkStart w:id="12" w:name="_Hlk70507333"/>
      <w:r w:rsidRPr="000D678F">
        <w:rPr>
          <w:rFonts w:ascii="Times New Roman" w:hAnsi="Times New Roman" w:cs="Times New Roman"/>
          <w:sz w:val="24"/>
        </w:rPr>
        <w:lastRenderedPageBreak/>
        <w:t xml:space="preserve">Perkančioji organizacija nereikalauja iš tiekėjo pateikti dokumentų, patvirtinančių atitiktį kvalifikacijos reikalavimams ir, </w:t>
      </w:r>
      <w:r w:rsidRPr="000D678F">
        <w:rPr>
          <w:rFonts w:ascii="Times New Roman" w:hAnsi="Times New Roman" w:cs="Times New Roman"/>
          <w:i/>
          <w:iCs/>
          <w:sz w:val="24"/>
        </w:rPr>
        <w:t>jeigu taikytina</w:t>
      </w:r>
      <w:r w:rsidRPr="000D678F">
        <w:rPr>
          <w:rFonts w:ascii="Times New Roman" w:hAnsi="Times New Roman" w:cs="Times New Roman"/>
          <w:sz w:val="24"/>
        </w:rPr>
        <w:t>, kokybės vadybos sistemos ir (arba) aplinkos apsaugos vadybos sistemos standartams</w:t>
      </w:r>
      <w:r w:rsidR="00410670" w:rsidRPr="000D678F">
        <w:rPr>
          <w:rFonts w:ascii="Times New Roman" w:hAnsi="Times New Roman" w:cs="Times New Roman"/>
          <w:sz w:val="24"/>
        </w:rPr>
        <w:t xml:space="preserve"> ir</w:t>
      </w:r>
      <w:r w:rsidRPr="000D678F">
        <w:rPr>
          <w:rFonts w:ascii="Times New Roman" w:hAnsi="Times New Roman" w:cs="Times New Roman"/>
          <w:sz w:val="24"/>
        </w:rPr>
        <w:t xml:space="preserve"> nacionalinio saugumo</w:t>
      </w:r>
      <w:r w:rsidR="00882FE8" w:rsidRPr="000D678F">
        <w:rPr>
          <w:rFonts w:ascii="Times New Roman" w:hAnsi="Times New Roman" w:cs="Times New Roman"/>
          <w:sz w:val="24"/>
        </w:rPr>
        <w:t xml:space="preserve"> reikalavimams</w:t>
      </w:r>
      <w:r w:rsidRPr="000D678F">
        <w:rPr>
          <w:rFonts w:ascii="Times New Roman" w:hAnsi="Times New Roman" w:cs="Times New Roman"/>
          <w:sz w:val="24"/>
        </w:rPr>
        <w:t>, jeigu ji:</w:t>
      </w:r>
      <w:r w:rsidRPr="000D678F">
        <w:rPr>
          <w:rFonts w:ascii="Times New Roman" w:hAnsi="Times New Roman" w:cs="Times New Roman"/>
        </w:rPr>
        <w:t xml:space="preserve"> </w:t>
      </w:r>
    </w:p>
    <w:p w14:paraId="3D51C0D8" w14:textId="1D866BA3" w:rsidR="007408DC" w:rsidRPr="000D678F" w:rsidRDefault="007408DC" w:rsidP="0019755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lang w:val="lt-LT"/>
        </w:rPr>
      </w:pPr>
      <w:r w:rsidRPr="000D678F">
        <w:rPr>
          <w:rFonts w:eastAsia="Times New Roman"/>
          <w:lang w:val="lt-LT"/>
        </w:rPr>
        <w:t>turi galimybę susipažinti su šiais dokumentais ar informacija tiesiogiai ir neatlygintinai prisijungusi prie nacionalinės duomenų bazės bet kurioje valstybėje narėje</w:t>
      </w:r>
      <w:r w:rsidR="006C4143" w:rsidRPr="000D678F">
        <w:rPr>
          <w:rFonts w:eastAsia="Times New Roman"/>
          <w:lang w:val="lt-LT"/>
        </w:rPr>
        <w:t>, naudodamasi kitais viešai prieinamais duomenimis</w:t>
      </w:r>
      <w:r w:rsidRPr="000D678F">
        <w:rPr>
          <w:rFonts w:eastAsia="Times New Roman"/>
          <w:lang w:val="lt-LT"/>
        </w:rPr>
        <w:t xml:space="preserve"> arba CVP IS priemonėmis;</w:t>
      </w:r>
    </w:p>
    <w:p w14:paraId="045FE1FC" w14:textId="56B0230D" w:rsidR="007408DC" w:rsidRPr="000D678F" w:rsidRDefault="007408DC" w:rsidP="0019755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lang w:val="lt-LT"/>
        </w:rPr>
      </w:pPr>
      <w:r w:rsidRPr="000D678F">
        <w:rPr>
          <w:rFonts w:eastAsia="Times New Roman"/>
          <w:lang w:val="lt-LT"/>
        </w:rPr>
        <w:t xml:space="preserve">šiuos dokumentus jau turi iš ankstesnių pirkimo procedūrų, jeigu šiuose dokumentuose nurodyta informacija vis dar yra aktuali </w:t>
      </w:r>
      <w:bookmarkStart w:id="13" w:name="_Hlk127264847"/>
      <w:r w:rsidRPr="000D678F">
        <w:rPr>
          <w:rFonts w:eastAsia="Times New Roman"/>
          <w:lang w:val="lt-LT"/>
        </w:rPr>
        <w:t>(dokumentas išduotas prieš ne daugiau dienų, negu nurodyta pirkimo dokumentuose</w:t>
      </w:r>
      <w:r w:rsidR="003A586C" w:rsidRPr="000D678F">
        <w:rPr>
          <w:rFonts w:eastAsia="Times New Roman"/>
          <w:lang w:val="lt-LT"/>
        </w:rPr>
        <w:t>. Jei dokumentas išduotas anksčiau, tačiau jame nurodytas galiojimo terminas ilgesnis nei nurodyta pirkimo dokumentuose, toks dokumentas jo galiojimo laikotarpiu yra priimtinas)</w:t>
      </w:r>
      <w:r w:rsidRPr="000D678F">
        <w:rPr>
          <w:rFonts w:eastAsia="Times New Roman"/>
          <w:lang w:val="lt-LT"/>
        </w:rPr>
        <w:t>.</w:t>
      </w:r>
      <w:bookmarkEnd w:id="13"/>
    </w:p>
    <w:p w14:paraId="08DC1124" w14:textId="62E08F0B" w:rsidR="00BE5AFB" w:rsidRPr="000D678F" w:rsidRDefault="00BE5AFB" w:rsidP="00197551">
      <w:pPr>
        <w:pStyle w:val="Body2"/>
        <w:numPr>
          <w:ilvl w:val="0"/>
          <w:numId w:val="1"/>
        </w:numPr>
        <w:tabs>
          <w:tab w:val="left" w:pos="720"/>
          <w:tab w:val="left" w:pos="1134"/>
        </w:tabs>
        <w:spacing w:after="0"/>
        <w:ind w:left="0" w:firstLine="742"/>
        <w:rPr>
          <w:rFonts w:cs="Times New Roman"/>
          <w:color w:val="auto"/>
          <w:sz w:val="24"/>
          <w:szCs w:val="24"/>
          <w:lang w:val="lt-LT"/>
        </w:rPr>
      </w:pPr>
      <w:r w:rsidRPr="000D678F">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w:t>
      </w:r>
      <w:r w:rsidRPr="000D678F">
        <w:rPr>
          <w:rFonts w:eastAsia="Calibri" w:cs="Times New Roman"/>
          <w:b/>
          <w:bCs/>
          <w:color w:val="auto"/>
          <w:sz w:val="24"/>
          <w:szCs w:val="24"/>
          <w:lang w:val="lt-LT" w:eastAsia="en-US"/>
        </w:rPr>
        <w:t>tiekėjas perkančiajai organizacijai įsipareigoja, kad pirkimo sutartį vykdys tik tokią teisę turintys asmenys.</w:t>
      </w:r>
      <w:r w:rsidRPr="000D678F">
        <w:rPr>
          <w:rFonts w:eastAsia="Calibri" w:cs="Times New Roman"/>
          <w:color w:val="auto"/>
          <w:sz w:val="24"/>
          <w:szCs w:val="24"/>
          <w:lang w:val="lt-LT" w:eastAsia="en-US"/>
        </w:rPr>
        <w:t xml:space="preserve"> Tokiu atveju, tiekėjas turės pateikti atitinkamus dokumentus, įrodančius, kad pirkimo sutartį vykdys tik tokią teisę turintys asmenys, ne vėliau kaip iki </w:t>
      </w:r>
      <w:r w:rsidR="00B42F6E" w:rsidRPr="000D678F">
        <w:rPr>
          <w:rFonts w:eastAsia="Calibri" w:cs="Times New Roman"/>
          <w:color w:val="auto"/>
          <w:sz w:val="24"/>
          <w:szCs w:val="24"/>
          <w:lang w:val="lt-LT" w:eastAsia="en-US"/>
        </w:rPr>
        <w:t>darbų vykdymo</w:t>
      </w:r>
      <w:r w:rsidRPr="000D678F">
        <w:rPr>
          <w:rFonts w:eastAsia="Calibri" w:cs="Times New Roman"/>
          <w:color w:val="auto"/>
          <w:sz w:val="24"/>
          <w:szCs w:val="24"/>
          <w:lang w:val="lt-LT" w:eastAsia="en-US"/>
        </w:rPr>
        <w:t xml:space="preserve"> pradžios.</w:t>
      </w:r>
    </w:p>
    <w:p w14:paraId="7D8A47F3" w14:textId="3C48ADBD" w:rsidR="00BE5AFB" w:rsidRPr="000D678F" w:rsidRDefault="00BE5AFB" w:rsidP="00197551">
      <w:pPr>
        <w:pStyle w:val="Body2"/>
        <w:numPr>
          <w:ilvl w:val="0"/>
          <w:numId w:val="1"/>
        </w:numPr>
        <w:tabs>
          <w:tab w:val="left" w:pos="720"/>
          <w:tab w:val="left" w:pos="1134"/>
        </w:tabs>
        <w:spacing w:after="0"/>
        <w:ind w:left="0" w:firstLine="742"/>
        <w:rPr>
          <w:rFonts w:cs="Times New Roman"/>
          <w:color w:val="auto"/>
          <w:sz w:val="24"/>
          <w:szCs w:val="24"/>
          <w:lang w:val="lt-LT"/>
        </w:rPr>
      </w:pPr>
      <w:r w:rsidRPr="000D678F">
        <w:rPr>
          <w:rFonts w:eastAsia="Calibri" w:cs="Times New Roman"/>
          <w:b/>
          <w:bCs/>
          <w:color w:val="auto"/>
          <w:sz w:val="24"/>
          <w:szCs w:val="24"/>
          <w:lang w:val="lt-LT"/>
        </w:rPr>
        <w:t>Tiekėjas gali remtis kitų ūkio subjektų pajėgumais</w:t>
      </w:r>
      <w:r w:rsidRPr="000D678F">
        <w:rPr>
          <w:rFonts w:eastAsia="Calibri" w:cs="Times New Roman"/>
          <w:color w:val="auto"/>
          <w:sz w:val="24"/>
          <w:szCs w:val="24"/>
          <w:lang w:val="lt-LT"/>
        </w:rPr>
        <w:t>, t. y. remtis kitų ūkio subjektų kvalifikacija tam, kad atitikti pirkimo dokumentuose nustatytus kvalifikacijos reikalavimus,</w:t>
      </w:r>
      <w:r w:rsidRPr="000D678F">
        <w:rPr>
          <w:rFonts w:cs="Times New Roman"/>
          <w:color w:val="auto"/>
          <w:lang w:val="lt-LT"/>
        </w:rPr>
        <w:t xml:space="preserve"> </w:t>
      </w:r>
      <w:r w:rsidRPr="000D678F">
        <w:rPr>
          <w:rFonts w:eastAsia="Calibri" w:cs="Times New Roman"/>
          <w:color w:val="auto"/>
          <w:sz w:val="24"/>
          <w:szCs w:val="24"/>
          <w:lang w:val="lt-LT"/>
        </w:rPr>
        <w:t xml:space="preserve">neatsižvelgiant į tai, koks teisinis ryšys sieja tiekėją ir tą ūkio subjektą, kurio pajėgumais tiekėjas remiasi. Tiekėjas gali remtis tik tokiais kitų ūkio subjektų pajėgumais, kuriais jis realiai galės disponuoti pirkimo sutarties vykdymo metu. </w:t>
      </w:r>
      <w:bookmarkStart w:id="14" w:name="_Hlk157074780"/>
      <w:r w:rsidR="00922459" w:rsidRPr="000D678F">
        <w:rPr>
          <w:rFonts w:eastAsia="Calibri" w:cs="Times New Roman"/>
          <w:color w:val="auto"/>
          <w:sz w:val="24"/>
          <w:szCs w:val="24"/>
          <w:lang w:val="lt-LT"/>
        </w:rPr>
        <w:t xml:space="preserve">Taikoma ir </w:t>
      </w:r>
      <w:proofErr w:type="spellStart"/>
      <w:r w:rsidR="00922459" w:rsidRPr="000D678F">
        <w:rPr>
          <w:rFonts w:eastAsia="Calibri" w:cs="Times New Roman"/>
          <w:color w:val="auto"/>
          <w:sz w:val="24"/>
          <w:szCs w:val="24"/>
          <w:lang w:val="lt-LT"/>
        </w:rPr>
        <w:t>kvazisubtiekėjams</w:t>
      </w:r>
      <w:proofErr w:type="spellEnd"/>
      <w:r w:rsidR="00922459" w:rsidRPr="000D678F">
        <w:rPr>
          <w:rFonts w:eastAsia="Calibri" w:cs="Times New Roman"/>
          <w:color w:val="auto"/>
          <w:sz w:val="24"/>
          <w:szCs w:val="24"/>
          <w:lang w:val="lt-LT"/>
        </w:rPr>
        <w:t xml:space="preserve"> (specialistams).</w:t>
      </w:r>
    </w:p>
    <w:bookmarkEnd w:id="14"/>
    <w:p w14:paraId="7922C970" w14:textId="2101A0BB" w:rsidR="00BE5AFB" w:rsidRPr="000D678F" w:rsidRDefault="00BE5AFB" w:rsidP="00197551">
      <w:pPr>
        <w:pStyle w:val="Body2"/>
        <w:numPr>
          <w:ilvl w:val="0"/>
          <w:numId w:val="1"/>
        </w:numPr>
        <w:tabs>
          <w:tab w:val="left" w:pos="720"/>
          <w:tab w:val="left" w:pos="1134"/>
        </w:tabs>
        <w:spacing w:after="0"/>
        <w:ind w:left="0" w:firstLine="742"/>
        <w:rPr>
          <w:rFonts w:cs="Times New Roman"/>
          <w:color w:val="auto"/>
          <w:sz w:val="24"/>
          <w:szCs w:val="24"/>
          <w:lang w:val="lt-LT"/>
        </w:rPr>
      </w:pPr>
      <w:r w:rsidRPr="000D678F">
        <w:rPr>
          <w:rFonts w:eastAsia="Times New Roman" w:cs="Times New Roman"/>
          <w:color w:val="auto"/>
          <w:sz w:val="24"/>
          <w:szCs w:val="24"/>
          <w:bdr w:val="none" w:sz="0" w:space="0" w:color="auto"/>
          <w:lang w:val="lt-LT"/>
        </w:rPr>
        <w:t xml:space="preserve">Tiekėjas, remdamasis kitų ūkio subjektų pajėgumais (t. y. </w:t>
      </w:r>
      <w:r w:rsidRPr="000D678F">
        <w:rPr>
          <w:rFonts w:eastAsia="Calibri" w:cs="Times New Roman"/>
          <w:color w:val="auto"/>
          <w:sz w:val="24"/>
          <w:szCs w:val="24"/>
          <w:lang w:val="lt-LT"/>
        </w:rPr>
        <w:t>kurių kvalifikacija tiekėjas remiasi siekdamas atitikti pirkimo dokumentuose nustatytus kvalifikacijos reikalavimus)</w:t>
      </w:r>
      <w:r w:rsidRPr="000D678F">
        <w:rPr>
          <w:rFonts w:eastAsia="Times New Roman" w:cs="Times New Roman"/>
          <w:color w:val="auto"/>
          <w:sz w:val="24"/>
          <w:szCs w:val="24"/>
          <w:bdr w:val="none" w:sz="0" w:space="0" w:color="auto"/>
          <w:lang w:val="lt-LT"/>
        </w:rPr>
        <w:t xml:space="preserve">, </w:t>
      </w:r>
      <w:r w:rsidRPr="000D678F">
        <w:rPr>
          <w:rFonts w:eastAsia="Calibri" w:cs="Times New Roman"/>
          <w:color w:val="auto"/>
          <w:sz w:val="24"/>
          <w:szCs w:val="24"/>
          <w:lang w:val="lt-LT"/>
        </w:rPr>
        <w:t xml:space="preserve">turi pareigą 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 </w:t>
      </w:r>
      <w:r w:rsidR="00922459" w:rsidRPr="000D678F">
        <w:rPr>
          <w:rFonts w:eastAsia="Calibri" w:cs="Times New Roman"/>
          <w:color w:val="auto"/>
          <w:sz w:val="24"/>
          <w:szCs w:val="24"/>
          <w:lang w:val="lt-LT"/>
        </w:rPr>
        <w:t xml:space="preserve">Taikoma ir </w:t>
      </w:r>
      <w:proofErr w:type="spellStart"/>
      <w:r w:rsidR="00922459" w:rsidRPr="000D678F">
        <w:rPr>
          <w:rFonts w:eastAsia="Calibri" w:cs="Times New Roman"/>
          <w:color w:val="auto"/>
          <w:sz w:val="24"/>
          <w:szCs w:val="24"/>
          <w:lang w:val="lt-LT"/>
        </w:rPr>
        <w:t>kvazisubtiekėjams</w:t>
      </w:r>
      <w:proofErr w:type="spellEnd"/>
      <w:r w:rsidR="00922459" w:rsidRPr="000D678F">
        <w:rPr>
          <w:rFonts w:eastAsia="Calibri" w:cs="Times New Roman"/>
          <w:color w:val="auto"/>
          <w:sz w:val="24"/>
          <w:szCs w:val="24"/>
          <w:lang w:val="lt-LT"/>
        </w:rPr>
        <w:t xml:space="preserve"> (specialistams).</w:t>
      </w:r>
    </w:p>
    <w:p w14:paraId="5804F9D8" w14:textId="36887CD7" w:rsidR="00BE5AFB" w:rsidRPr="000D678F" w:rsidRDefault="00BE5AFB" w:rsidP="00197551">
      <w:pPr>
        <w:pStyle w:val="Body2"/>
        <w:numPr>
          <w:ilvl w:val="0"/>
          <w:numId w:val="1"/>
        </w:numPr>
        <w:tabs>
          <w:tab w:val="left" w:pos="720"/>
          <w:tab w:val="left" w:pos="1134"/>
        </w:tabs>
        <w:spacing w:after="0"/>
        <w:ind w:left="0" w:firstLine="742"/>
        <w:rPr>
          <w:rFonts w:cs="Times New Roman"/>
          <w:color w:val="auto"/>
          <w:sz w:val="24"/>
          <w:szCs w:val="24"/>
          <w:lang w:val="lt-LT"/>
        </w:rPr>
      </w:pPr>
      <w:r w:rsidRPr="000D678F">
        <w:rPr>
          <w:rFonts w:eastAsia="Calibri" w:cs="Times New Roman"/>
          <w:color w:val="auto"/>
          <w:sz w:val="24"/>
          <w:szCs w:val="24"/>
          <w:lang w:val="lt-LT"/>
        </w:rPr>
        <w:t xml:space="preserve">Perkančioji organizacija reikalaus, kad ekonomiškai naudingiausią pasiūlymą pateikęs tiekėjas pateiktų aktualius dokumentus, patvirtinančius ūkio subjekto, kurio pajėgumais tiekėjas remiasi, atitiktį kvalifikacijos </w:t>
      </w:r>
      <w:bookmarkStart w:id="15" w:name="_Hlk105502101"/>
      <w:r w:rsidRPr="000D678F">
        <w:rPr>
          <w:rFonts w:eastAsia="Calibri" w:cs="Times New Roman"/>
          <w:color w:val="auto"/>
          <w:sz w:val="24"/>
          <w:szCs w:val="24"/>
          <w:lang w:val="lt-LT"/>
        </w:rPr>
        <w:t>bei, jeigu taikytina, kokybės vadybos sistemos ir (arba) aplinkos apsaugos vadybos sistemos standartų taikymo</w:t>
      </w:r>
      <w:r w:rsidR="00A11648" w:rsidRPr="000D678F">
        <w:rPr>
          <w:rFonts w:eastAsia="Calibri" w:cs="Times New Roman"/>
          <w:color w:val="auto"/>
          <w:sz w:val="24"/>
          <w:szCs w:val="24"/>
          <w:lang w:val="lt-LT"/>
        </w:rPr>
        <w:t>, nacionalinio saugumo</w:t>
      </w:r>
      <w:r w:rsidRPr="000D678F">
        <w:rPr>
          <w:rFonts w:eastAsia="Calibri" w:cs="Times New Roman"/>
          <w:color w:val="auto"/>
          <w:sz w:val="24"/>
          <w:szCs w:val="24"/>
          <w:lang w:val="lt-LT"/>
        </w:rPr>
        <w:t xml:space="preserve"> reikalavimams</w:t>
      </w:r>
      <w:bookmarkEnd w:id="15"/>
      <w:r w:rsidR="00A11648" w:rsidRPr="000D678F">
        <w:rPr>
          <w:rFonts w:eastAsia="Calibri" w:cs="Times New Roman"/>
          <w:color w:val="auto"/>
          <w:sz w:val="24"/>
          <w:szCs w:val="24"/>
          <w:lang w:val="lt-LT"/>
        </w:rPr>
        <w:t xml:space="preserve">. </w:t>
      </w:r>
      <w:r w:rsidRPr="000D678F">
        <w:rPr>
          <w:rFonts w:eastAsia="Calibri" w:cs="Times New Roman"/>
          <w:color w:val="auto"/>
          <w:sz w:val="24"/>
          <w:szCs w:val="24"/>
          <w:lang w:val="lt-LT"/>
        </w:rPr>
        <w:t xml:space="preserve">Perkančioji organizacija patikrins, ar ūkio subjektai, kurių pajėgumais tiekėjas ketina remtis (t. y. kurių kvalifikacija tiekėjas remiasi siekdamas atitikti pirkimo dokumentuose nustatytus kvalifikacijos reikalavimus), tenkina jiems keliamus kvalifikacijos bei, </w:t>
      </w:r>
      <w:r w:rsidRPr="000D678F">
        <w:rPr>
          <w:rFonts w:cs="Times New Roman"/>
          <w:color w:val="auto"/>
          <w:sz w:val="24"/>
          <w:lang w:val="lt-LT"/>
        </w:rPr>
        <w:t xml:space="preserve">jeigu taikytina, </w:t>
      </w:r>
      <w:r w:rsidRPr="000D678F">
        <w:rPr>
          <w:rFonts w:cs="Times New Roman"/>
          <w:color w:val="auto"/>
          <w:sz w:val="24"/>
          <w:szCs w:val="24"/>
          <w:lang w:val="lt-LT"/>
        </w:rPr>
        <w:t xml:space="preserve">kokybės vadybos sistemos ir (arba) </w:t>
      </w:r>
      <w:r w:rsidRPr="000D678F">
        <w:rPr>
          <w:rFonts w:cs="Times New Roman"/>
          <w:color w:val="auto"/>
          <w:sz w:val="24"/>
          <w:lang w:val="lt-LT"/>
        </w:rPr>
        <w:t xml:space="preserve">aplinkos apsaugos vadybos sistemos standartų </w:t>
      </w:r>
      <w:r w:rsidR="00A11648" w:rsidRPr="000D678F">
        <w:rPr>
          <w:rFonts w:eastAsia="Calibri" w:cs="Times New Roman"/>
          <w:color w:val="auto"/>
          <w:sz w:val="24"/>
          <w:szCs w:val="24"/>
          <w:lang w:val="lt-LT"/>
        </w:rPr>
        <w:t>taikymo</w:t>
      </w:r>
      <w:bookmarkStart w:id="16" w:name="_Hlk127267174"/>
      <w:r w:rsidR="00A11648" w:rsidRPr="000D678F">
        <w:rPr>
          <w:rFonts w:eastAsia="Calibri" w:cs="Times New Roman"/>
          <w:color w:val="auto"/>
          <w:sz w:val="24"/>
          <w:szCs w:val="24"/>
          <w:lang w:val="lt-LT"/>
        </w:rPr>
        <w:t>, nacionalinio saugumo</w:t>
      </w:r>
      <w:r w:rsidRPr="000D678F">
        <w:rPr>
          <w:rFonts w:cs="Times New Roman"/>
          <w:color w:val="auto"/>
          <w:sz w:val="24"/>
          <w:lang w:val="lt-LT"/>
        </w:rPr>
        <w:t xml:space="preserve"> </w:t>
      </w:r>
      <w:bookmarkEnd w:id="16"/>
      <w:r w:rsidRPr="000D678F">
        <w:rPr>
          <w:rFonts w:cs="Times New Roman"/>
          <w:color w:val="auto"/>
          <w:sz w:val="24"/>
          <w:lang w:val="lt-LT"/>
        </w:rPr>
        <w:t>reikalavimus</w:t>
      </w:r>
      <w:r w:rsidRPr="000D678F">
        <w:rPr>
          <w:rFonts w:eastAsia="Calibri" w:cs="Times New Roman"/>
          <w:color w:val="auto"/>
          <w:sz w:val="24"/>
          <w:szCs w:val="24"/>
          <w:lang w:val="lt-LT"/>
        </w:rPr>
        <w:t xml:space="preserve">. Jeigu ūkio subjektas netenkina jam keliamų kvalifikacijos bei, jeigu taikytina, kokybės vadybos sistemos ir (arba) aplinkos apsaugos vadybos sistemos standartų </w:t>
      </w:r>
      <w:r w:rsidR="00A11648" w:rsidRPr="000D678F">
        <w:rPr>
          <w:rFonts w:eastAsia="Calibri" w:cs="Times New Roman"/>
          <w:color w:val="auto"/>
          <w:sz w:val="24"/>
          <w:szCs w:val="24"/>
          <w:lang w:val="lt-LT"/>
        </w:rPr>
        <w:t>taikymo, nacionalinio saugumo</w:t>
      </w:r>
      <w:r w:rsidRPr="000D678F">
        <w:rPr>
          <w:rFonts w:eastAsia="Calibri" w:cs="Times New Roman"/>
          <w:color w:val="auto"/>
          <w:sz w:val="24"/>
          <w:szCs w:val="24"/>
          <w:lang w:val="lt-LT"/>
        </w:rPr>
        <w:t xml:space="preserve"> reikalavimų, perkančioji organizacija turi pareikalauti per jos nustatytą terminą pakeisti jį reikalavimus atitinkančiu ūkio subjektu.</w:t>
      </w:r>
      <w:r w:rsidR="00922459" w:rsidRPr="000D678F">
        <w:rPr>
          <w:rFonts w:eastAsia="Calibri" w:cs="Times New Roman"/>
          <w:color w:val="auto"/>
          <w:sz w:val="24"/>
          <w:szCs w:val="24"/>
          <w:lang w:val="lt-LT"/>
        </w:rPr>
        <w:t xml:space="preserve"> Taikoma ir </w:t>
      </w:r>
      <w:proofErr w:type="spellStart"/>
      <w:r w:rsidR="00922459" w:rsidRPr="000D678F">
        <w:rPr>
          <w:rFonts w:eastAsia="Calibri" w:cs="Times New Roman"/>
          <w:color w:val="auto"/>
          <w:sz w:val="24"/>
          <w:szCs w:val="24"/>
          <w:lang w:val="lt-LT"/>
        </w:rPr>
        <w:t>kvazisubtiekėjams</w:t>
      </w:r>
      <w:proofErr w:type="spellEnd"/>
      <w:r w:rsidR="00922459" w:rsidRPr="000D678F">
        <w:rPr>
          <w:rFonts w:eastAsia="Calibri" w:cs="Times New Roman"/>
          <w:color w:val="auto"/>
          <w:sz w:val="24"/>
          <w:szCs w:val="24"/>
          <w:lang w:val="lt-LT"/>
        </w:rPr>
        <w:t xml:space="preserve"> (specialistams).</w:t>
      </w:r>
      <w:r w:rsidR="00E77200" w:rsidRPr="000D678F">
        <w:rPr>
          <w:rFonts w:eastAsia="Calibri" w:cs="Times New Roman"/>
          <w:color w:val="auto"/>
          <w:sz w:val="24"/>
          <w:szCs w:val="24"/>
          <w:lang w:val="lt-LT"/>
        </w:rPr>
        <w:t xml:space="preserve"> </w:t>
      </w:r>
    </w:p>
    <w:p w14:paraId="38CED7BD" w14:textId="103E903B" w:rsidR="00BE5AFB" w:rsidRPr="000D678F" w:rsidRDefault="00BE5AFB" w:rsidP="00197551">
      <w:pPr>
        <w:pStyle w:val="Body2"/>
        <w:numPr>
          <w:ilvl w:val="0"/>
          <w:numId w:val="1"/>
        </w:numPr>
        <w:tabs>
          <w:tab w:val="left" w:pos="720"/>
          <w:tab w:val="left" w:pos="1134"/>
        </w:tabs>
        <w:spacing w:after="0"/>
        <w:ind w:left="0" w:firstLine="742"/>
        <w:rPr>
          <w:rFonts w:cs="Times New Roman"/>
          <w:color w:val="auto"/>
          <w:sz w:val="24"/>
          <w:szCs w:val="24"/>
          <w:lang w:val="lt-LT"/>
        </w:rPr>
      </w:pPr>
      <w:r w:rsidRPr="000D678F">
        <w:rPr>
          <w:rFonts w:cs="Times New Roman"/>
          <w:color w:val="auto"/>
          <w:sz w:val="24"/>
          <w:szCs w:val="24"/>
          <w:lang w:val="lt-LT"/>
        </w:rPr>
        <w:t>Perkančioji organizacija reikalauja, kad tiekėjas savo pasiūlyme nurodytų, kokiai pirkimo sutarties daliai ir kokius subtiekėjus, kurių pajėgumais nesiremia (t. y. kurių kvalifikacija tiekėjas nesiremia tam, kad atitikti pirkimo dokumentuose nustatytus kvalifikacijos reikalavimus), tačiau tiekėjas ketina juos pasitelkti pirkimo sutarties vykdymui ir jie tiekėjui yra žinomi.</w:t>
      </w:r>
      <w:r w:rsidR="00AD6305" w:rsidRPr="000D678F">
        <w:rPr>
          <w:rFonts w:eastAsia="Calibri" w:cs="Times New Roman"/>
          <w:color w:val="auto"/>
          <w:sz w:val="24"/>
          <w:szCs w:val="24"/>
          <w:lang w:val="lt-LT"/>
        </w:rPr>
        <w:t xml:space="preserve"> </w:t>
      </w:r>
      <w:bookmarkStart w:id="17" w:name="_Hlk127266730"/>
      <w:r w:rsidR="00AD6305" w:rsidRPr="000D678F">
        <w:rPr>
          <w:rFonts w:eastAsia="Calibri" w:cs="Times New Roman"/>
          <w:color w:val="auto"/>
          <w:sz w:val="24"/>
          <w:szCs w:val="24"/>
          <w:lang w:val="lt-LT"/>
        </w:rPr>
        <w:t xml:space="preserve">Perkančioji organizacija reikalaus, kad ekonomiškai naudingiausią pasiūlymą pateikęs tiekėjas pateiktų aktualius </w:t>
      </w:r>
      <w:bookmarkStart w:id="18" w:name="_Hlk157074882"/>
      <w:r w:rsidR="00AD6305" w:rsidRPr="000D678F">
        <w:rPr>
          <w:rFonts w:eastAsia="Calibri" w:cs="Times New Roman"/>
          <w:color w:val="auto"/>
          <w:sz w:val="24"/>
          <w:szCs w:val="24"/>
          <w:lang w:val="lt-LT"/>
        </w:rPr>
        <w:t>dokumentus</w:t>
      </w:r>
      <w:r w:rsidR="00E77200" w:rsidRPr="000D678F">
        <w:rPr>
          <w:rFonts w:eastAsia="Calibri" w:cs="Times New Roman"/>
          <w:color w:val="auto"/>
          <w:sz w:val="24"/>
          <w:szCs w:val="24"/>
          <w:lang w:val="lt-LT"/>
        </w:rPr>
        <w:t>, jeigu taikoma,</w:t>
      </w:r>
      <w:r w:rsidR="00AD6305" w:rsidRPr="000D678F">
        <w:rPr>
          <w:rFonts w:eastAsia="Calibri" w:cs="Times New Roman"/>
          <w:color w:val="auto"/>
          <w:sz w:val="24"/>
          <w:szCs w:val="24"/>
          <w:lang w:val="lt-LT"/>
        </w:rPr>
        <w:t xml:space="preserve"> dėl subtiekėjo atitikties</w:t>
      </w:r>
      <w:r w:rsidR="00E77200" w:rsidRPr="000D678F">
        <w:rPr>
          <w:rFonts w:eastAsia="Calibri" w:cs="Times New Roman"/>
          <w:color w:val="auto"/>
          <w:sz w:val="24"/>
          <w:szCs w:val="24"/>
          <w:lang w:val="lt-LT"/>
        </w:rPr>
        <w:t xml:space="preserve"> kvalifikacijos bei kokybės vadybos sistemos ir (arba) aplinkos apsaugos vadybos sistemos standartų taikymo, nacionalinio saugumo reikalavimams.</w:t>
      </w:r>
      <w:r w:rsidR="00AD6305" w:rsidRPr="000D678F">
        <w:rPr>
          <w:rFonts w:eastAsia="Calibri" w:cs="Times New Roman"/>
          <w:color w:val="auto"/>
          <w:sz w:val="24"/>
          <w:szCs w:val="24"/>
          <w:lang w:val="lt-LT"/>
        </w:rPr>
        <w:t xml:space="preserve"> </w:t>
      </w:r>
      <w:bookmarkEnd w:id="17"/>
      <w:bookmarkEnd w:id="18"/>
    </w:p>
    <w:p w14:paraId="79DABD31" w14:textId="489190EC" w:rsidR="00BE5AFB" w:rsidRPr="000D678F" w:rsidRDefault="00BE5AFB" w:rsidP="00197551">
      <w:pPr>
        <w:pStyle w:val="Body2"/>
        <w:numPr>
          <w:ilvl w:val="0"/>
          <w:numId w:val="1"/>
        </w:numPr>
        <w:tabs>
          <w:tab w:val="left" w:pos="720"/>
          <w:tab w:val="left" w:pos="1134"/>
        </w:tabs>
        <w:spacing w:after="0"/>
        <w:ind w:left="0" w:firstLine="742"/>
        <w:rPr>
          <w:rFonts w:cs="Times New Roman"/>
          <w:color w:val="auto"/>
          <w:sz w:val="24"/>
          <w:szCs w:val="24"/>
          <w:lang w:val="lt-LT"/>
        </w:rPr>
      </w:pPr>
      <w:r w:rsidRPr="000D678F">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E317DA" w:rsidRPr="000D678F">
        <w:rPr>
          <w:rFonts w:eastAsia="Calibri" w:cs="Times New Roman"/>
          <w:color w:val="auto"/>
          <w:sz w:val="24"/>
          <w:szCs w:val="24"/>
          <w:lang w:val="lt-LT" w:eastAsia="en-US"/>
        </w:rPr>
        <w:t>darbų atlikimo</w:t>
      </w:r>
      <w:r w:rsidRPr="000D678F">
        <w:rPr>
          <w:rFonts w:eastAsia="Calibri" w:cs="Times New Roman"/>
          <w:color w:val="auto"/>
          <w:sz w:val="24"/>
          <w:szCs w:val="24"/>
          <w:lang w:val="lt-LT" w:eastAsia="en-US"/>
        </w:rPr>
        <w:t xml:space="preserve">, neprisiims solidarios atsakomybės už pirkimo sutarties </w:t>
      </w:r>
      <w:r w:rsidRPr="000D678F">
        <w:rPr>
          <w:rFonts w:eastAsia="Calibri" w:cs="Times New Roman"/>
          <w:color w:val="auto"/>
          <w:sz w:val="24"/>
          <w:szCs w:val="24"/>
          <w:lang w:val="lt-LT" w:eastAsia="en-US"/>
        </w:rPr>
        <w:lastRenderedPageBreak/>
        <w:t xml:space="preserve">vykdymą ar kitaip tiesiogiai nedalyvaus vykdant pirkimo sutartį), priemonėmis (pavyzdžiui, tik išnuomos patalpas, išnuomos įrangą ar pan.), tiekėjas, neprivalo teikti jų </w:t>
      </w:r>
      <w:r w:rsidR="00A11648" w:rsidRPr="000D678F">
        <w:rPr>
          <w:rFonts w:eastAsia="Calibri" w:cs="Times New Roman"/>
          <w:color w:val="auto"/>
          <w:sz w:val="24"/>
          <w:szCs w:val="24"/>
          <w:lang w:val="lt-LT" w:eastAsia="en-US"/>
        </w:rPr>
        <w:t xml:space="preserve">Tiekėjo </w:t>
      </w:r>
      <w:r w:rsidRPr="000D678F">
        <w:rPr>
          <w:rFonts w:eastAsia="Calibri" w:cs="Times New Roman"/>
          <w:color w:val="auto"/>
          <w:sz w:val="24"/>
          <w:szCs w:val="24"/>
          <w:lang w:val="lt-LT" w:eastAsia="en-US"/>
        </w:rPr>
        <w:t>deklaracijos,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79299D35" w14:textId="01253730" w:rsidR="00BE5AFB" w:rsidRPr="000D678F" w:rsidRDefault="00BE5AFB" w:rsidP="00197551">
      <w:pPr>
        <w:pStyle w:val="Body2"/>
        <w:numPr>
          <w:ilvl w:val="0"/>
          <w:numId w:val="1"/>
        </w:numPr>
        <w:tabs>
          <w:tab w:val="left" w:pos="720"/>
          <w:tab w:val="left" w:pos="1134"/>
        </w:tabs>
        <w:spacing w:after="0"/>
        <w:ind w:left="0" w:firstLine="742"/>
        <w:rPr>
          <w:rFonts w:cs="Times New Roman"/>
          <w:color w:val="auto"/>
          <w:sz w:val="24"/>
          <w:szCs w:val="24"/>
          <w:lang w:val="lt-LT"/>
        </w:rPr>
      </w:pPr>
      <w:r w:rsidRPr="000D678F">
        <w:rPr>
          <w:rFonts w:cs="Times New Roman"/>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6E94EE6F" w14:textId="77777777" w:rsidR="00410670" w:rsidRPr="000D678F" w:rsidRDefault="00BE5AFB" w:rsidP="00410670">
      <w:pPr>
        <w:pStyle w:val="Body2"/>
        <w:numPr>
          <w:ilvl w:val="0"/>
          <w:numId w:val="1"/>
        </w:numPr>
        <w:tabs>
          <w:tab w:val="left" w:pos="720"/>
          <w:tab w:val="left" w:pos="1134"/>
        </w:tabs>
        <w:spacing w:after="0"/>
        <w:ind w:left="0" w:firstLine="742"/>
        <w:rPr>
          <w:rFonts w:cs="Times New Roman"/>
          <w:color w:val="auto"/>
          <w:sz w:val="24"/>
          <w:szCs w:val="24"/>
          <w:lang w:val="lt-LT"/>
        </w:rPr>
      </w:pPr>
      <w:r w:rsidRPr="000D678F">
        <w:rPr>
          <w:rFonts w:cs="Times New Roman"/>
          <w:color w:val="auto"/>
          <w:sz w:val="24"/>
          <w:szCs w:val="24"/>
          <w:lang w:val="lt-LT"/>
        </w:rPr>
        <w:t>Kitų subjektų pasitelkimas ir jų nurodymas pasiūlyme nekeičia pagrindinio tiekėjo atsakomybės dėl numatomos sudaryti pirkimo sutarties įvykdymo.</w:t>
      </w:r>
      <w:bookmarkEnd w:id="12"/>
    </w:p>
    <w:p w14:paraId="225960E7" w14:textId="39C1584E" w:rsidR="00410670" w:rsidRPr="000D678F" w:rsidRDefault="00410670" w:rsidP="00410670">
      <w:pPr>
        <w:pStyle w:val="Body2"/>
        <w:numPr>
          <w:ilvl w:val="0"/>
          <w:numId w:val="1"/>
        </w:numPr>
        <w:tabs>
          <w:tab w:val="left" w:pos="720"/>
          <w:tab w:val="left" w:pos="1134"/>
        </w:tabs>
        <w:spacing w:after="0"/>
        <w:ind w:left="0" w:firstLine="742"/>
        <w:rPr>
          <w:rFonts w:cs="Times New Roman"/>
          <w:color w:val="auto"/>
          <w:sz w:val="24"/>
          <w:szCs w:val="24"/>
          <w:lang w:val="lt-LT"/>
        </w:rPr>
      </w:pPr>
      <w:r w:rsidRPr="000D678F">
        <w:rPr>
          <w:rFonts w:cs="Times New Roman"/>
          <w:b/>
          <w:bCs/>
          <w:color w:val="auto"/>
          <w:sz w:val="24"/>
          <w:szCs w:val="24"/>
          <w:lang w:val="lt-LT"/>
        </w:rPr>
        <w:t>Jeigu pasiūlymų vertinimo metu paaiškėja, kad tiekėjas, nenurodęs kad remiasi kitų ūkio subjektų pajėgumais (kvalifikacija), pats neatitinka pirkimo dokumentuose aiškiai ir nedviprasmiškai suformuluotų kvalifikacijos reikalavimų</w:t>
      </w:r>
      <w:r w:rsidRPr="000D678F">
        <w:rPr>
          <w:rFonts w:cs="Times New Roman"/>
          <w:color w:val="auto"/>
          <w:sz w:val="24"/>
          <w:szCs w:val="24"/>
          <w:lang w:val="lt-LT"/>
        </w:rPr>
        <w:t xml:space="preserve">, jis neįgyja teisės po pasiūlymų pateikimo termino pabaigos pasitelkti (nurodyti) naujų subjektų tam, kad atitiktų kvalifikacijos reikalavimus. Šiame punkte išdėstyti reikalavimai taip pat taikomi ir </w:t>
      </w:r>
      <w:proofErr w:type="spellStart"/>
      <w:r w:rsidRPr="000D678F">
        <w:rPr>
          <w:rFonts w:cs="Times New Roman"/>
          <w:color w:val="auto"/>
          <w:sz w:val="24"/>
          <w:szCs w:val="24"/>
          <w:lang w:val="lt-LT"/>
        </w:rPr>
        <w:t>kvazisubtiekėjams</w:t>
      </w:r>
      <w:proofErr w:type="spellEnd"/>
      <w:r w:rsidRPr="000D678F">
        <w:rPr>
          <w:rFonts w:cs="Times New Roman"/>
          <w:color w:val="auto"/>
          <w:sz w:val="24"/>
          <w:szCs w:val="24"/>
          <w:lang w:val="lt-LT"/>
        </w:rPr>
        <w:t>.</w:t>
      </w:r>
    </w:p>
    <w:p w14:paraId="5EB01F9B" w14:textId="7B358128" w:rsidR="006E46C7" w:rsidRPr="000D678F" w:rsidRDefault="00BE5AFB" w:rsidP="00C60553">
      <w:pPr>
        <w:pStyle w:val="Body2"/>
        <w:numPr>
          <w:ilvl w:val="0"/>
          <w:numId w:val="1"/>
        </w:numPr>
        <w:tabs>
          <w:tab w:val="left" w:pos="720"/>
          <w:tab w:val="left" w:pos="1134"/>
        </w:tabs>
        <w:spacing w:after="0"/>
        <w:ind w:left="0" w:firstLine="742"/>
        <w:rPr>
          <w:rFonts w:cs="Times New Roman"/>
          <w:b/>
          <w:lang w:val="lt-LT"/>
        </w:rPr>
      </w:pPr>
      <w:r w:rsidRPr="000D678F">
        <w:rPr>
          <w:rFonts w:eastAsia="Calibri" w:cs="Times New Roman"/>
          <w:color w:val="auto"/>
          <w:sz w:val="24"/>
          <w:szCs w:val="24"/>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pasiūlymų pateikimo datos. Pastarieji dokumentai turės būti pateikti iki </w:t>
      </w:r>
      <w:r w:rsidR="002935D6" w:rsidRPr="000D678F">
        <w:rPr>
          <w:rFonts w:eastAsia="Calibri" w:cs="Times New Roman"/>
          <w:color w:val="auto"/>
          <w:sz w:val="24"/>
          <w:szCs w:val="24"/>
          <w:lang w:val="lt-LT"/>
        </w:rPr>
        <w:t>pirkimo sutarties pasirašymo</w:t>
      </w:r>
      <w:r w:rsidRPr="000D678F">
        <w:rPr>
          <w:rFonts w:eastAsia="Calibri" w:cs="Times New Roman"/>
          <w:color w:val="auto"/>
          <w:sz w:val="24"/>
          <w:szCs w:val="24"/>
          <w:lang w:val="lt-LT"/>
        </w:rPr>
        <w:t>.</w:t>
      </w:r>
      <w:bookmarkEnd w:id="7"/>
    </w:p>
    <w:p w14:paraId="553C7CDA" w14:textId="77777777" w:rsidR="006E46C7" w:rsidRPr="000D678F" w:rsidRDefault="006E46C7" w:rsidP="004E15C5">
      <w:pPr>
        <w:shd w:val="clear" w:color="auto" w:fill="FFFFFF" w:themeFill="background1"/>
        <w:tabs>
          <w:tab w:val="left" w:pos="426"/>
        </w:tabs>
        <w:jc w:val="center"/>
        <w:outlineLvl w:val="0"/>
        <w:rPr>
          <w:b/>
          <w:lang w:val="lt-LT"/>
        </w:rPr>
      </w:pPr>
    </w:p>
    <w:p w14:paraId="57781771" w14:textId="25B96AA2" w:rsidR="004E15C5" w:rsidRPr="000D678F" w:rsidRDefault="004E15C5" w:rsidP="004E15C5">
      <w:pPr>
        <w:shd w:val="clear" w:color="auto" w:fill="FFFFFF" w:themeFill="background1"/>
        <w:tabs>
          <w:tab w:val="left" w:pos="426"/>
        </w:tabs>
        <w:jc w:val="center"/>
        <w:outlineLvl w:val="0"/>
        <w:rPr>
          <w:b/>
          <w:lang w:val="lt-LT"/>
        </w:rPr>
      </w:pPr>
      <w:r w:rsidRPr="000D678F">
        <w:rPr>
          <w:b/>
          <w:lang w:val="lt-LT"/>
        </w:rPr>
        <w:t>IV SKYRIUS</w:t>
      </w:r>
    </w:p>
    <w:p w14:paraId="3528404A" w14:textId="77777777" w:rsidR="004E15C5" w:rsidRPr="000D678F" w:rsidRDefault="004E15C5" w:rsidP="004E15C5">
      <w:pPr>
        <w:shd w:val="clear" w:color="auto" w:fill="FFFFFF" w:themeFill="background1"/>
        <w:tabs>
          <w:tab w:val="left" w:pos="426"/>
        </w:tabs>
        <w:jc w:val="center"/>
        <w:outlineLvl w:val="0"/>
        <w:rPr>
          <w:b/>
          <w:lang w:val="lt-LT"/>
        </w:rPr>
      </w:pPr>
      <w:r w:rsidRPr="000D678F">
        <w:rPr>
          <w:b/>
          <w:lang w:val="lt-LT"/>
        </w:rPr>
        <w:t>ŪKIO SUBJEKTŲ GRUPĖS DALYVAVIMAS PIRKIMO PROCEDŪROSE</w:t>
      </w:r>
    </w:p>
    <w:p w14:paraId="64372DF3" w14:textId="77777777" w:rsidR="004E15C5" w:rsidRPr="000D678F" w:rsidRDefault="004E15C5" w:rsidP="004E15C5">
      <w:pPr>
        <w:shd w:val="clear" w:color="auto" w:fill="FFFFFF" w:themeFill="background1"/>
        <w:tabs>
          <w:tab w:val="left" w:pos="426"/>
          <w:tab w:val="left" w:pos="1134"/>
        </w:tabs>
        <w:ind w:firstLine="728"/>
        <w:jc w:val="center"/>
        <w:outlineLvl w:val="0"/>
        <w:rPr>
          <w:b/>
          <w:lang w:val="lt-LT"/>
        </w:rPr>
      </w:pPr>
    </w:p>
    <w:p w14:paraId="33EA9FAA" w14:textId="77777777" w:rsidR="004E15C5" w:rsidRPr="000D678F" w:rsidRDefault="004E15C5" w:rsidP="00197551">
      <w:pPr>
        <w:pStyle w:val="Body2"/>
        <w:numPr>
          <w:ilvl w:val="0"/>
          <w:numId w:val="1"/>
        </w:numPr>
        <w:shd w:val="clear" w:color="auto" w:fill="FFFFFF" w:themeFill="background1"/>
        <w:tabs>
          <w:tab w:val="left" w:pos="1134"/>
        </w:tabs>
        <w:spacing w:after="0"/>
        <w:ind w:left="0" w:firstLine="709"/>
        <w:rPr>
          <w:rFonts w:cs="Times New Roman"/>
          <w:color w:val="auto"/>
          <w:sz w:val="24"/>
          <w:szCs w:val="24"/>
          <w:lang w:val="lt-LT"/>
        </w:rPr>
      </w:pPr>
      <w:bookmarkStart w:id="19" w:name="_Hlk71016075"/>
      <w:r w:rsidRPr="000D678F">
        <w:rPr>
          <w:rFonts w:cs="Times New Roman"/>
          <w:b/>
          <w:bCs/>
          <w:color w:val="auto"/>
          <w:sz w:val="24"/>
          <w:szCs w:val="24"/>
          <w:lang w:val="lt-LT"/>
        </w:rPr>
        <w:t>Pasiūlymą gali pateikti ūkio subjektų grupė.</w:t>
      </w:r>
      <w:r w:rsidRPr="000D678F">
        <w:rPr>
          <w:rFonts w:cs="Times New Roman"/>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0D678F" w:rsidRDefault="004E15C5" w:rsidP="00197551">
      <w:pPr>
        <w:pStyle w:val="Body2"/>
        <w:numPr>
          <w:ilvl w:val="0"/>
          <w:numId w:val="1"/>
        </w:numPr>
        <w:shd w:val="clear" w:color="auto" w:fill="FFFFFF" w:themeFill="background1"/>
        <w:tabs>
          <w:tab w:val="left" w:pos="1134"/>
        </w:tabs>
        <w:spacing w:after="0"/>
        <w:ind w:left="0" w:firstLine="709"/>
        <w:rPr>
          <w:rFonts w:cs="Times New Roman"/>
          <w:color w:val="auto"/>
          <w:sz w:val="24"/>
          <w:szCs w:val="24"/>
          <w:lang w:val="lt-LT"/>
        </w:rPr>
      </w:pPr>
      <w:r w:rsidRPr="000D678F">
        <w:rPr>
          <w:rFonts w:cs="Times New Roman"/>
          <w:color w:val="auto"/>
          <w:sz w:val="24"/>
          <w:szCs w:val="24"/>
          <w:lang w:val="lt-LT"/>
        </w:rPr>
        <w:t>Jei laimėtoju pripažinus ūkio subjektų grupę perkančioji organizacija nereikalaus, kad ji įgytų tam tikrą teisinę formą.</w:t>
      </w:r>
    </w:p>
    <w:bookmarkEnd w:id="19"/>
    <w:p w14:paraId="43C51FB6" w14:textId="77777777" w:rsidR="004E15C5" w:rsidRPr="000D678F" w:rsidRDefault="004E15C5" w:rsidP="004E15C5">
      <w:pPr>
        <w:pStyle w:val="Body2"/>
        <w:shd w:val="clear" w:color="auto" w:fill="FFFFFF" w:themeFill="background1"/>
        <w:tabs>
          <w:tab w:val="left" w:pos="1134"/>
        </w:tabs>
        <w:spacing w:after="0"/>
        <w:rPr>
          <w:rFonts w:cs="Times New Roman"/>
          <w:color w:val="auto"/>
          <w:lang w:val="lt-LT"/>
        </w:rPr>
      </w:pPr>
    </w:p>
    <w:p w14:paraId="7C5E6414" w14:textId="77777777" w:rsidR="004E15C5" w:rsidRPr="000D678F" w:rsidRDefault="004E15C5" w:rsidP="004E15C5">
      <w:pPr>
        <w:keepNext/>
        <w:widowControl w:val="0"/>
        <w:shd w:val="clear" w:color="auto" w:fill="FFFFFF" w:themeFill="background1"/>
        <w:tabs>
          <w:tab w:val="left" w:pos="1162"/>
        </w:tabs>
        <w:jc w:val="center"/>
        <w:outlineLvl w:val="0"/>
        <w:rPr>
          <w:b/>
          <w:bCs/>
          <w:lang w:val="lt-LT"/>
        </w:rPr>
      </w:pPr>
      <w:r w:rsidRPr="000D678F">
        <w:rPr>
          <w:b/>
          <w:bCs/>
          <w:lang w:val="lt-LT"/>
        </w:rPr>
        <w:t>V SKYRIUS</w:t>
      </w:r>
    </w:p>
    <w:p w14:paraId="4C3240BC" w14:textId="77777777" w:rsidR="004E15C5" w:rsidRPr="000D678F" w:rsidRDefault="004E15C5" w:rsidP="004E15C5">
      <w:pPr>
        <w:keepNext/>
        <w:widowControl w:val="0"/>
        <w:shd w:val="clear" w:color="auto" w:fill="FFFFFF" w:themeFill="background1"/>
        <w:tabs>
          <w:tab w:val="left" w:pos="1162"/>
        </w:tabs>
        <w:jc w:val="center"/>
        <w:outlineLvl w:val="0"/>
        <w:rPr>
          <w:b/>
          <w:bCs/>
          <w:lang w:val="lt-LT"/>
        </w:rPr>
      </w:pPr>
      <w:r w:rsidRPr="000D678F">
        <w:rPr>
          <w:b/>
          <w:bCs/>
          <w:lang w:val="lt-LT"/>
        </w:rPr>
        <w:t>PASIŪLYMŲ RENGIMAS, PATEIKIMAS, KEITIMAS</w:t>
      </w:r>
    </w:p>
    <w:p w14:paraId="3EEA54AC" w14:textId="77777777" w:rsidR="004E15C5" w:rsidRPr="000D678F" w:rsidRDefault="004E15C5" w:rsidP="004E15C5">
      <w:pPr>
        <w:pStyle w:val="Body2"/>
        <w:shd w:val="clear" w:color="auto" w:fill="FFFFFF" w:themeFill="background1"/>
        <w:rPr>
          <w:rFonts w:cs="Times New Roman"/>
          <w:color w:val="auto"/>
          <w:lang w:val="lt-LT"/>
        </w:rPr>
      </w:pPr>
    </w:p>
    <w:p w14:paraId="3EBF254C" w14:textId="77777777" w:rsidR="004E15C5" w:rsidRPr="000D678F" w:rsidRDefault="004E15C5" w:rsidP="0019755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eastAsia="lt-LT"/>
        </w:rPr>
        <w:t xml:space="preserve">Pateikdamas </w:t>
      </w:r>
      <w:r w:rsidRPr="000D678F">
        <w:rPr>
          <w:lang w:val="lt-LT"/>
        </w:rPr>
        <w:t>pasiūlymą tiekėjas sutinka su pirkimo dokumentų nuostatomis ir patvirtina, kad jo pasiūlyme pateikta informacija yra teisinga ir apima viską, ko reikia tinkamam pirkimo sutarties įvykdymui.</w:t>
      </w:r>
    </w:p>
    <w:p w14:paraId="4606B425" w14:textId="77777777" w:rsidR="004E15C5" w:rsidRPr="000D678F" w:rsidRDefault="004E15C5" w:rsidP="001975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 xml:space="preserve">Pasiūlymas turi būti pateikiamas tik elektroninėmis priemonėmis, naudojant CVP IS, pasiekiamoje adresu </w:t>
      </w:r>
      <w:hyperlink r:id="rId9" w:history="1">
        <w:r w:rsidRPr="000D678F">
          <w:rPr>
            <w:rStyle w:val="Hipersaitas"/>
            <w:iCs/>
            <w:lang w:val="lt-LT"/>
          </w:rPr>
          <w:t>https://pirkimai.eviesiejipirkimai.lt</w:t>
        </w:r>
      </w:hyperlink>
      <w:r w:rsidRPr="000D678F">
        <w:rPr>
          <w:lang w:val="lt-LT"/>
        </w:rPr>
        <w:t xml:space="preserve">. Pasiūlymas, pateiktas popierinėje formoje arba ne perkančiosios organizacijos nurodytomis elektroninėmis priemonėmis, bus atmestas kaip </w:t>
      </w:r>
      <w:r w:rsidRPr="000D678F">
        <w:rPr>
          <w:lang w:val="lt-LT"/>
        </w:rPr>
        <w:lastRenderedPageBreak/>
        <w:t>neatitinkantis pirkimo dokumentų reikalavimų.</w:t>
      </w:r>
    </w:p>
    <w:p w14:paraId="0A39B9A0" w14:textId="77777777" w:rsidR="004E15C5" w:rsidRPr="000D678F" w:rsidRDefault="004E15C5" w:rsidP="001975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 xml:space="preserve">Pasiūlymą gali teikti tik CVP IS registruotas tiekėjas (nemokama registracija adresu </w:t>
      </w:r>
      <w:hyperlink r:id="rId10" w:history="1">
        <w:r w:rsidRPr="000D678F">
          <w:rPr>
            <w:u w:val="single"/>
            <w:lang w:val="lt-LT"/>
          </w:rPr>
          <w:t>https://pirkimai.eviesiejipirkimai.lt</w:t>
        </w:r>
      </w:hyperlink>
      <w:r w:rsidRPr="000D678F">
        <w:rPr>
          <w:lang w:val="lt-LT"/>
        </w:rPr>
        <w:t xml:space="preserve">). </w:t>
      </w:r>
      <w:r w:rsidRPr="000D678F">
        <w:rPr>
          <w:bCs/>
          <w:lang w:val="lt-LT"/>
        </w:rPr>
        <w:t xml:space="preserve">Pateikiami dokumentai ar skaitmeninės dokumentų kopijos turi būti prieinami naudojant nediskriminuojančius, visuotinai prieinamus duomenų failų formatus (pvz., </w:t>
      </w:r>
      <w:proofErr w:type="spellStart"/>
      <w:r w:rsidRPr="000D678F">
        <w:rPr>
          <w:bCs/>
          <w:lang w:val="lt-LT"/>
        </w:rPr>
        <w:t>pdf</w:t>
      </w:r>
      <w:proofErr w:type="spellEnd"/>
      <w:r w:rsidRPr="000D678F">
        <w:rPr>
          <w:bCs/>
          <w:lang w:val="lt-LT"/>
        </w:rPr>
        <w:t xml:space="preserve">, jpg, </w:t>
      </w:r>
      <w:proofErr w:type="spellStart"/>
      <w:r w:rsidRPr="000D678F">
        <w:rPr>
          <w:bCs/>
          <w:lang w:val="lt-LT"/>
        </w:rPr>
        <w:t>docx</w:t>
      </w:r>
      <w:proofErr w:type="spellEnd"/>
      <w:r w:rsidRPr="000D678F">
        <w:rPr>
          <w:bCs/>
          <w:lang w:val="lt-LT"/>
        </w:rPr>
        <w:t xml:space="preserve">, </w:t>
      </w:r>
      <w:proofErr w:type="spellStart"/>
      <w:r w:rsidRPr="000D678F">
        <w:rPr>
          <w:bCs/>
          <w:lang w:val="lt-LT"/>
        </w:rPr>
        <w:t>adoc</w:t>
      </w:r>
      <w:proofErr w:type="spellEnd"/>
      <w:r w:rsidRPr="000D678F">
        <w:rPr>
          <w:bCs/>
          <w:lang w:val="lt-LT"/>
        </w:rPr>
        <w:t xml:space="preserve"> ir kt.).</w:t>
      </w:r>
      <w:r w:rsidRPr="000D678F">
        <w:rPr>
          <w:lang w:val="lt-LT"/>
        </w:rPr>
        <w:t xml:space="preserve"> Perkančioji organizacija pasilieka sau teisę prašyti dokumentų originalų.</w:t>
      </w:r>
    </w:p>
    <w:p w14:paraId="6392DBDB" w14:textId="77777777" w:rsidR="004E15C5" w:rsidRPr="000D678F" w:rsidRDefault="004E15C5" w:rsidP="001975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 xml:space="preserve">Tiekėjo pasiūlymas bei kita korespondencija pateikiama lietuvių kalba. Jei atitinkami dokumentai yra išduoti kita kalba, turi būti pateiktas tinkamai vertėjo patvirtintas vertimas į lietuvių kalbą. </w:t>
      </w:r>
    </w:p>
    <w:p w14:paraId="14094B42" w14:textId="61123432" w:rsidR="004E15C5" w:rsidRPr="000D678F" w:rsidRDefault="004E15C5" w:rsidP="001975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b/>
          <w:caps/>
          <w:u w:val="single"/>
          <w:lang w:val="lt-LT"/>
        </w:rPr>
        <w:t>Pasiūlymą sudaro</w:t>
      </w:r>
      <w:r w:rsidRPr="000D678F">
        <w:rPr>
          <w:lang w:val="lt-LT"/>
        </w:rPr>
        <w:t xml:space="preserve"> </w:t>
      </w:r>
      <w:r w:rsidRPr="000D678F">
        <w:rPr>
          <w:b/>
          <w:bCs/>
          <w:lang w:val="lt-LT"/>
        </w:rPr>
        <w:t>tiekėjo pateiktų duomenų, dokumentų skaitmeninėje formoje ir atsakymų CVP IS priemonėmis, visuma</w:t>
      </w:r>
      <w:r w:rsidR="007721BE" w:rsidRPr="000D678F">
        <w:rPr>
          <w:bCs/>
          <w:lang w:val="lt-LT"/>
        </w:rPr>
        <w:t>:</w:t>
      </w:r>
    </w:p>
    <w:p w14:paraId="4C653F2A" w14:textId="77777777" w:rsidR="0084168A" w:rsidRPr="000D678F" w:rsidRDefault="004E15C5" w:rsidP="001975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 xml:space="preserve">užpildyta ir pasirašyta pasiūlymo forma </w:t>
      </w:r>
      <w:r w:rsidR="003B2D17" w:rsidRPr="000D678F">
        <w:rPr>
          <w:lang w:val="lt-LT"/>
        </w:rPr>
        <w:t xml:space="preserve">parengta </w:t>
      </w:r>
      <w:r w:rsidRPr="000D678F">
        <w:rPr>
          <w:lang w:val="lt-LT"/>
        </w:rPr>
        <w:t>pagal pirkimo sąlygų 1 priedą;</w:t>
      </w:r>
      <w:bookmarkStart w:id="20" w:name="_Hlk494976795"/>
    </w:p>
    <w:p w14:paraId="5D2DC65C" w14:textId="77777777" w:rsidR="004E15C5" w:rsidRPr="000D678F" w:rsidRDefault="004E15C5" w:rsidP="001975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įgaliojimas ar kitas dokumentas (pvz. pareigybės aprašymas), suteikiantis teisę pasirašyti tiekėjo pasiūlymą (taikoma, kai pasiūlymą parašu patvirtina ne įmonės vadovas, o įgaliotas asmuo);</w:t>
      </w:r>
    </w:p>
    <w:p w14:paraId="401F8D37" w14:textId="413AD304" w:rsidR="004E15C5" w:rsidRPr="000D678F" w:rsidRDefault="004E15C5" w:rsidP="001975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rFonts w:eastAsia="Calibri"/>
          <w:lang w:val="lt-LT"/>
        </w:rPr>
        <w:t xml:space="preserve">užpildyta ir pasirašyta </w:t>
      </w:r>
      <w:r w:rsidR="00882FE8" w:rsidRPr="000D678F">
        <w:rPr>
          <w:rFonts w:eastAsia="Calibri"/>
          <w:lang w:val="lt-LT"/>
        </w:rPr>
        <w:t xml:space="preserve">Tiekėjo </w:t>
      </w:r>
      <w:r w:rsidRPr="000D678F">
        <w:rPr>
          <w:rFonts w:eastAsia="Calibri"/>
          <w:lang w:val="lt-LT"/>
        </w:rPr>
        <w:t xml:space="preserve">deklaracija parengta pagal </w:t>
      </w:r>
      <w:r w:rsidRPr="000D678F">
        <w:rPr>
          <w:lang w:val="lt-LT"/>
        </w:rPr>
        <w:t xml:space="preserve">pirkimo sąlygų </w:t>
      </w:r>
      <w:r w:rsidR="003A6950" w:rsidRPr="000D678F">
        <w:rPr>
          <w:rFonts w:eastAsia="Calibri"/>
          <w:lang w:val="lt-LT"/>
        </w:rPr>
        <w:t>3</w:t>
      </w:r>
      <w:r w:rsidRPr="000D678F">
        <w:rPr>
          <w:rFonts w:eastAsia="Calibri"/>
          <w:lang w:val="lt-LT"/>
        </w:rPr>
        <w:t xml:space="preserve"> priedą;</w:t>
      </w:r>
    </w:p>
    <w:p w14:paraId="15795000" w14:textId="1EEB75F2" w:rsidR="004E15C5" w:rsidRPr="000D678F" w:rsidRDefault="004E15C5" w:rsidP="0095062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bookmarkStart w:id="21" w:name="_Hlk157074934"/>
      <w:r w:rsidRPr="000D678F">
        <w:rPr>
          <w:lang w:val="lt-LT"/>
        </w:rPr>
        <w:t>tiekėjo ir kitų ūkio subjektų, kurių pajėgumais remiasi</w:t>
      </w:r>
      <w:r w:rsidR="00922459" w:rsidRPr="000D678F">
        <w:rPr>
          <w:lang w:val="lt-LT"/>
        </w:rPr>
        <w:t xml:space="preserve"> tiekėjas (įskaitant </w:t>
      </w:r>
      <w:proofErr w:type="spellStart"/>
      <w:r w:rsidR="00922459" w:rsidRPr="000D678F">
        <w:rPr>
          <w:lang w:val="lt-LT"/>
        </w:rPr>
        <w:t>kvazisubtiekėjus</w:t>
      </w:r>
      <w:proofErr w:type="spellEnd"/>
      <w:r w:rsidR="00922459" w:rsidRPr="000D678F">
        <w:rPr>
          <w:lang w:val="lt-LT"/>
        </w:rPr>
        <w:t xml:space="preserve"> (specialistus))</w:t>
      </w:r>
      <w:r w:rsidRPr="000D678F">
        <w:rPr>
          <w:lang w:val="lt-LT"/>
        </w:rPr>
        <w:t xml:space="preserve">, bendradarbiavimą pirkimo laimėjimo ir sutarties sudarymo atveju, įrodantys dokumentai </w:t>
      </w:r>
      <w:bookmarkStart w:id="22" w:name="_Hlk506278620"/>
      <w:r w:rsidRPr="000D678F">
        <w:rPr>
          <w:lang w:val="lt-LT"/>
        </w:rPr>
        <w:t>(taikoma, jeigu tiekėjas pirkimo sutarties vykdymo metu remsis kitų ūkio subjektų pajėgumais</w:t>
      </w:r>
      <w:bookmarkEnd w:id="22"/>
      <w:r w:rsidR="00922459" w:rsidRPr="000D678F">
        <w:rPr>
          <w:lang w:val="lt-LT"/>
        </w:rPr>
        <w:t xml:space="preserve"> (įskaitant </w:t>
      </w:r>
      <w:proofErr w:type="spellStart"/>
      <w:r w:rsidR="00922459" w:rsidRPr="000D678F">
        <w:rPr>
          <w:lang w:val="lt-LT"/>
        </w:rPr>
        <w:t>kvazisubtiekėjus</w:t>
      </w:r>
      <w:proofErr w:type="spellEnd"/>
      <w:r w:rsidR="00922459" w:rsidRPr="000D678F">
        <w:rPr>
          <w:lang w:val="lt-LT"/>
        </w:rPr>
        <w:t xml:space="preserve"> (specialistus)</w:t>
      </w:r>
      <w:r w:rsidRPr="000D678F">
        <w:rPr>
          <w:lang w:val="lt-LT"/>
        </w:rPr>
        <w:t>);</w:t>
      </w:r>
    </w:p>
    <w:bookmarkEnd w:id="20"/>
    <w:bookmarkEnd w:id="21"/>
    <w:p w14:paraId="69FEBB62" w14:textId="77777777" w:rsidR="004E15C5" w:rsidRPr="000D678F" w:rsidRDefault="004E15C5" w:rsidP="0095062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 xml:space="preserve">jungtinės veiklos sutartis (taikoma, jeigu pirkime dalyvauja ūkio subjektų grupė); </w:t>
      </w:r>
    </w:p>
    <w:p w14:paraId="6C677EF5" w14:textId="77777777" w:rsidR="004E15C5" w:rsidRPr="000D678F" w:rsidRDefault="004E15C5" w:rsidP="0095062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kita pirkimo dokumentuose prašoma informacija ir (ar) dokumentai.</w:t>
      </w:r>
    </w:p>
    <w:p w14:paraId="597E6D78" w14:textId="48F03CB4" w:rsidR="004E15C5" w:rsidRPr="000D678F" w:rsidRDefault="004E15C5" w:rsidP="0095062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D678F">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r w:rsidR="0095062A" w:rsidRPr="000D678F">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23A8728" w14:textId="77777777" w:rsidR="004E15C5" w:rsidRPr="000D678F" w:rsidRDefault="004E15C5" w:rsidP="001975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Tiekėjui neleidžiama pateikti alternatyvių pasiūlymų. Tiekėjui pateikus alternatyvų pasiūlymą, jo pasiūlymas ir alternatyvus pasiūlymas (alternatyvūs pasiūlymai) bus atmesti.</w:t>
      </w:r>
    </w:p>
    <w:p w14:paraId="7A5FFF51" w14:textId="75C14820" w:rsidR="004E15C5" w:rsidRPr="000D678F" w:rsidRDefault="00410670" w:rsidP="001975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b/>
          <w:bCs/>
          <w:lang w:val="lt-LT"/>
        </w:rPr>
        <w:t>Pasiūlymas turi būti pateiktas iki termino, nurodyto skelbime apie pirkimą, paskelbto CVP IS priemonėmis</w:t>
      </w:r>
      <w:r w:rsidR="004E15C5" w:rsidRPr="000D678F">
        <w:rPr>
          <w:lang w:val="lt-LT"/>
        </w:rPr>
        <w:t>. Tiekėjui CVP IS susirašinėjimo priemonėmis paprašius, perkančioji organizacija CVP IS susirašinėjimo priemonėmis patvirtina, kad tiekėjo pasiūlymas yra gautas ir nurodo gavimo dieną, valandą ir minutę.</w:t>
      </w:r>
    </w:p>
    <w:p w14:paraId="5751F86A" w14:textId="77777777" w:rsidR="003B2D17" w:rsidRPr="000D678F" w:rsidRDefault="003B2D17" w:rsidP="001975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1E37A216" w14:textId="69650935" w:rsidR="003B2D17" w:rsidRPr="000D678F" w:rsidRDefault="003B2D17" w:rsidP="001975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4FD2B4F2" w14:textId="23C10135" w:rsidR="004E15C5" w:rsidRPr="000D678F" w:rsidRDefault="004E15C5" w:rsidP="001975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Tiekėjai pasiūlyme turi nurodyti, kokia pasiūlyme pateikta informacija yra konfidenciali</w:t>
      </w:r>
      <w:r w:rsidR="00F10969" w:rsidRPr="000D678F">
        <w:rPr>
          <w:lang w:val="lt-LT"/>
        </w:rPr>
        <w:t>, vadovaujantis Viešųjų pirkimų įstatymo 20 straipsniu</w:t>
      </w:r>
      <w:r w:rsidRPr="000D678F">
        <w:rPr>
          <w:lang w:val="lt-LT"/>
        </w:rPr>
        <w:t>.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47EC1" w14:textId="77777777" w:rsidR="004E15C5" w:rsidRPr="000D678F" w:rsidRDefault="004E15C5" w:rsidP="001975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D678F">
        <w:rPr>
          <w:lang w:val="lt-LT"/>
        </w:rPr>
        <w:t>Tiekėjas, teikdamas pasiūlymą, turi uždengti (paslėpti) fizinių asmenų duomenis, jeigu tie duomenys nėra būtini, siekiant įsitikinti tiekėjo atitiktimi pirkimo dokumentuose nustatytiems reikalavimams.</w:t>
      </w:r>
    </w:p>
    <w:p w14:paraId="4D2F9FF5" w14:textId="77777777" w:rsidR="004E15C5" w:rsidRPr="000D678F" w:rsidRDefault="004E15C5" w:rsidP="001975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D678F">
        <w:rPr>
          <w:lang w:val="lt-LT"/>
        </w:rPr>
        <w:t>Asmens duomenų tvarkymo nuostatos:</w:t>
      </w:r>
    </w:p>
    <w:p w14:paraId="37185EC9" w14:textId="77777777" w:rsidR="004E15C5" w:rsidRPr="000D678F" w:rsidRDefault="004E15C5" w:rsidP="001975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0D678F">
        <w:rPr>
          <w:lang w:val="lt-LT"/>
        </w:rPr>
        <w:lastRenderedPageBreak/>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CF90442" w14:textId="77777777" w:rsidR="004E15C5" w:rsidRPr="000D678F" w:rsidRDefault="004E15C5" w:rsidP="001975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0D678F">
        <w:rPr>
          <w:lang w:val="lt-LT"/>
        </w:rPr>
        <w:t>nurodytais pagrindais bus tvarkomi tiesiogiai tiekėjų pateikti asmens duomenys;</w:t>
      </w:r>
    </w:p>
    <w:p w14:paraId="38253D81" w14:textId="77777777" w:rsidR="004E15C5" w:rsidRPr="000D678F" w:rsidRDefault="004E15C5" w:rsidP="001975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0D678F">
        <w:rPr>
          <w:lang w:val="lt-LT"/>
        </w:rPr>
        <w:t>tiekėjų pateikti duomenys bus saugomi teisės aktuose nustatytais terminais (Lietuvos vyriausiojo archyvaro 2011 m. kovo 9 d. įsakymu Nr. V-100 patvirtinta Bendrųjų dokumentų saugojimo terminų rodyklė (aktualia redakcija));</w:t>
      </w:r>
    </w:p>
    <w:p w14:paraId="07B55C6D" w14:textId="77777777" w:rsidR="004E15C5" w:rsidRPr="000D678F" w:rsidRDefault="004E15C5" w:rsidP="001975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0D678F">
        <w:rPr>
          <w:lang w:val="lt-LT"/>
        </w:rPr>
        <w:t>įgyvendindama teisės aktuose numatytas pareigas, tiekėjų asmens duomenis perkančioji organizacija teiks Viešųjų pirkimų tarnybai, CVP IS, teismams ir kitoms valstybės ar savivaldybės institucijoms;</w:t>
      </w:r>
    </w:p>
    <w:p w14:paraId="53A77DEA" w14:textId="77777777" w:rsidR="004E15C5" w:rsidRPr="000D678F" w:rsidRDefault="004E15C5" w:rsidP="001975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0D678F">
        <w:rPr>
          <w:lang w:val="lt-LT"/>
        </w:rPr>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p>
    <w:p w14:paraId="5B965C50" w14:textId="77777777" w:rsidR="004E15C5" w:rsidRPr="000D678F" w:rsidRDefault="004E15C5" w:rsidP="0019755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0D678F">
        <w:rPr>
          <w:lang w:val="lt-LT"/>
        </w:rPr>
        <w:t>asmens duomenų tvarkymą perkančiojoje organizacijoje reglamentuoja Lietuvos Respublikos asmens duomenų teisinės apsaugos įstatymas ir poįstatyminiai teisės aktai.</w:t>
      </w:r>
    </w:p>
    <w:p w14:paraId="6241E65B" w14:textId="77777777" w:rsidR="003A6950" w:rsidRPr="000D678F" w:rsidRDefault="003A6950" w:rsidP="003A695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D678F">
        <w:rPr>
          <w:lang w:val="lt-LT"/>
        </w:rPr>
        <w:t>Tiekėjas, pateikdamas pasiūlymą, turi siūlyti visą nurodytą pirkimo dalies apimtį. Tiekėjas gali teikti pasiūlymą vienai, kelioms arba visoms pirkimo dalims.</w:t>
      </w:r>
    </w:p>
    <w:p w14:paraId="33BF54E6" w14:textId="6D4D302D" w:rsidR="004E15C5" w:rsidRPr="000D678F" w:rsidRDefault="004E15C5" w:rsidP="001975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Pasiūlyme nurodoma kaina pateikiama taip, kaip nurodyta pirkimo sąlygų 1 priede. Apskaičiuojant kainą, turi būti atsižvelgta į visą pirkimo dokumentuose nurodytą </w:t>
      </w:r>
      <w:r w:rsidR="00E317DA" w:rsidRPr="000D678F">
        <w:rPr>
          <w:lang w:val="lt-LT"/>
        </w:rPr>
        <w:t>darbų</w:t>
      </w:r>
      <w:r w:rsidRPr="000D678F">
        <w:rPr>
          <w:lang w:val="lt-LT"/>
        </w:rPr>
        <w:t xml:space="preserve"> apimtį, kainos sudėtines dalis, pirkimo dokumentuose nustatytus reikalavimus, į numatytą atsiskaitymo už </w:t>
      </w:r>
      <w:r w:rsidR="0042728F" w:rsidRPr="000D678F">
        <w:rPr>
          <w:lang w:val="lt-LT"/>
        </w:rPr>
        <w:t>atliktus darbus</w:t>
      </w:r>
      <w:r w:rsidRPr="000D678F">
        <w:rPr>
          <w:lang w:val="lt-LT"/>
        </w:rPr>
        <w:t xml:space="preserve"> terminą, bei kitą pirkimo dokumentuose nurodytą informaciją. Į kainą turi būti įskaityti visi mokesčiai ir visos tiekėjo išlaidos susijusios su </w:t>
      </w:r>
      <w:r w:rsidR="007708C3" w:rsidRPr="000D678F">
        <w:rPr>
          <w:lang w:val="lt-LT"/>
        </w:rPr>
        <w:t>pirkimo objekto</w:t>
      </w:r>
      <w:r w:rsidR="007E0F70" w:rsidRPr="000D678F">
        <w:rPr>
          <w:lang w:val="lt-LT"/>
        </w:rPr>
        <w:t xml:space="preserve"> atlikimu</w:t>
      </w:r>
      <w:r w:rsidRPr="000D678F">
        <w:rPr>
          <w:lang w:val="lt-LT"/>
        </w:rPr>
        <w:t xml:space="preserve">, </w:t>
      </w:r>
      <w:r w:rsidRPr="000D678F">
        <w:rPr>
          <w:rFonts w:eastAsia="Times New Roman"/>
          <w:bdr w:val="none" w:sz="0" w:space="0" w:color="auto"/>
          <w:lang w:val="lt-LT"/>
        </w:rPr>
        <w:t xml:space="preserve">atsiskaitymo dokumentų pateikimo išlaidos ir </w:t>
      </w:r>
      <w:r w:rsidRPr="000D678F">
        <w:rPr>
          <w:lang w:val="lt-LT"/>
        </w:rPr>
        <w:t xml:space="preserve">t. t. </w:t>
      </w:r>
    </w:p>
    <w:p w14:paraId="4B9E3373" w14:textId="72160694" w:rsidR="007408DC" w:rsidRPr="000D678F" w:rsidRDefault="004E15C5" w:rsidP="001975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b/>
          <w:bCs/>
          <w:lang w:val="lt-LT"/>
        </w:rPr>
        <w:t xml:space="preserve">Pasiūlymas turi galioti ne trumpiau nei </w:t>
      </w:r>
      <w:r w:rsidR="00671C01" w:rsidRPr="000D678F">
        <w:rPr>
          <w:b/>
          <w:bCs/>
          <w:lang w:val="lt-LT"/>
        </w:rPr>
        <w:t>60 dienų nuo pasiūlymo pateikimo dienos</w:t>
      </w:r>
      <w:r w:rsidR="00671C01" w:rsidRPr="000D678F">
        <w:rPr>
          <w:lang w:val="lt-LT"/>
        </w:rPr>
        <w:t>.</w:t>
      </w:r>
      <w:r w:rsidRPr="000D678F">
        <w:rPr>
          <w:lang w:val="lt-LT"/>
        </w:rPr>
        <w:t xml:space="preserve"> Jeigu pasiūlyme nenurodytas jo galiojimo laikas, laikoma, kad pasiūlymas galioja tiek, kiek numatyta pirkimo dokumentuose.</w:t>
      </w:r>
    </w:p>
    <w:p w14:paraId="4C8486E9" w14:textId="4A08B896" w:rsidR="007408DC" w:rsidRPr="000D678F" w:rsidRDefault="007408DC" w:rsidP="0019755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31D3A249" w14:textId="77777777" w:rsidR="00935CA2" w:rsidRPr="000D678F" w:rsidRDefault="004E15C5" w:rsidP="00935CA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Perkančioji organizacija neatlygina tiekėjams išlaidų, patirtų rengiant ir teikiant pasiūlymus.</w:t>
      </w:r>
    </w:p>
    <w:p w14:paraId="0CC7070E" w14:textId="6EA101EC" w:rsidR="004E15C5" w:rsidRPr="000D678F" w:rsidRDefault="004E15C5" w:rsidP="00935CA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0D678F">
        <w:rPr>
          <w:lang w:val="lt-LT"/>
        </w:rPr>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230825D9" w14:textId="77777777" w:rsidR="00E308F5" w:rsidRPr="000D678F" w:rsidRDefault="00E308F5" w:rsidP="006E46C7">
      <w:pPr>
        <w:widowControl w:val="0"/>
        <w:shd w:val="clear" w:color="auto" w:fill="FFFFFF" w:themeFill="background1"/>
        <w:rPr>
          <w:b/>
          <w:lang w:val="lt-LT"/>
        </w:rPr>
      </w:pPr>
    </w:p>
    <w:p w14:paraId="5464F389" w14:textId="77777777" w:rsidR="004E15C5" w:rsidRPr="000D678F" w:rsidRDefault="004E15C5" w:rsidP="004E15C5">
      <w:pPr>
        <w:widowControl w:val="0"/>
        <w:shd w:val="clear" w:color="auto" w:fill="FFFFFF" w:themeFill="background1"/>
        <w:jc w:val="center"/>
        <w:rPr>
          <w:b/>
          <w:lang w:val="lt-LT"/>
        </w:rPr>
      </w:pPr>
      <w:r w:rsidRPr="000D678F">
        <w:rPr>
          <w:b/>
          <w:lang w:val="lt-LT"/>
        </w:rPr>
        <w:t>VI SKYRIUS</w:t>
      </w:r>
    </w:p>
    <w:p w14:paraId="3FDFA191" w14:textId="77777777" w:rsidR="004E15C5" w:rsidRPr="000D678F" w:rsidRDefault="004E15C5" w:rsidP="004E15C5">
      <w:pPr>
        <w:widowControl w:val="0"/>
        <w:shd w:val="clear" w:color="auto" w:fill="FFFFFF" w:themeFill="background1"/>
        <w:jc w:val="center"/>
        <w:rPr>
          <w:b/>
          <w:lang w:val="lt-LT"/>
        </w:rPr>
      </w:pPr>
      <w:r w:rsidRPr="000D678F">
        <w:rPr>
          <w:b/>
          <w:lang w:val="lt-LT"/>
        </w:rPr>
        <w:t>PASIŪLYMŲ ŠIFRAVIMAS</w:t>
      </w:r>
    </w:p>
    <w:p w14:paraId="01460681" w14:textId="77777777" w:rsidR="004E15C5" w:rsidRPr="000D678F" w:rsidRDefault="004E15C5" w:rsidP="004E15C5">
      <w:pPr>
        <w:widowControl w:val="0"/>
        <w:shd w:val="clear" w:color="auto" w:fill="FFFFFF" w:themeFill="background1"/>
        <w:jc w:val="center"/>
        <w:rPr>
          <w:b/>
          <w:lang w:val="lt-LT"/>
        </w:rPr>
      </w:pPr>
    </w:p>
    <w:p w14:paraId="767439A2" w14:textId="193854D0" w:rsidR="004E15C5" w:rsidRPr="000D678F" w:rsidRDefault="00935CA2" w:rsidP="00935CA2">
      <w:pPr>
        <w:widowControl w:val="0"/>
        <w:shd w:val="clear" w:color="auto" w:fill="FFFFFF" w:themeFill="background1"/>
        <w:tabs>
          <w:tab w:val="num" w:pos="1134"/>
        </w:tabs>
        <w:ind w:firstLine="709"/>
        <w:jc w:val="both"/>
        <w:rPr>
          <w:lang w:val="lt-LT"/>
        </w:rPr>
      </w:pPr>
      <w:r w:rsidRPr="000D678F">
        <w:rPr>
          <w:lang w:val="lt-LT"/>
        </w:rPr>
        <w:lastRenderedPageBreak/>
        <w:t xml:space="preserve">62. </w:t>
      </w:r>
      <w:r w:rsidR="004E15C5" w:rsidRPr="000D678F">
        <w:rPr>
          <w:lang w:val="lt-LT"/>
        </w:rPr>
        <w:t>Tiekėjo teikiamas pasiūlymas gali būti užšifruojamas. Tiekėjas, nusprendęs pateikti užšifruotą pasiūlymą, turi:</w:t>
      </w:r>
    </w:p>
    <w:p w14:paraId="63D3F396" w14:textId="6203520F" w:rsidR="004E15C5" w:rsidRPr="000D678F" w:rsidRDefault="003B2D17" w:rsidP="004E15C5">
      <w:pPr>
        <w:widowControl w:val="0"/>
        <w:shd w:val="clear" w:color="auto" w:fill="FFFFFF" w:themeFill="background1"/>
        <w:tabs>
          <w:tab w:val="num" w:pos="1134"/>
        </w:tabs>
        <w:ind w:firstLine="709"/>
        <w:jc w:val="both"/>
        <w:rPr>
          <w:lang w:val="lt-LT"/>
        </w:rPr>
      </w:pPr>
      <w:r w:rsidRPr="000D678F">
        <w:rPr>
          <w:lang w:val="lt-LT"/>
        </w:rPr>
        <w:t>6</w:t>
      </w:r>
      <w:r w:rsidR="00935CA2" w:rsidRPr="000D678F">
        <w:rPr>
          <w:lang w:val="lt-LT"/>
        </w:rPr>
        <w:t>2</w:t>
      </w:r>
      <w:r w:rsidR="004E15C5" w:rsidRPr="000D678F">
        <w:rPr>
          <w:lang w:val="lt-LT"/>
        </w:rPr>
        <w:t>.1.</w:t>
      </w:r>
      <w:r w:rsidR="004E15C5" w:rsidRPr="000D678F">
        <w:rPr>
          <w:lang w:val="lt-LT"/>
        </w:rPr>
        <w:tab/>
        <w:t xml:space="preserve">iki pasiūlymo pateikimo termino pabaigos naudodamasis CVP IS priemonėmis </w:t>
      </w:r>
      <w:r w:rsidR="004E15C5" w:rsidRPr="000D678F">
        <w:rPr>
          <w:iCs/>
          <w:lang w:val="lt-LT"/>
        </w:rPr>
        <w:t xml:space="preserve">pateikti užšifruotą pasiūlymą (užšifruojamas </w:t>
      </w:r>
      <w:r w:rsidR="004E15C5" w:rsidRPr="000D678F">
        <w:rPr>
          <w:lang w:val="lt-LT"/>
        </w:rPr>
        <w:t>visas pasiūlymas arba pasiūlymo dokumentas, kuriame nurodyta pasiūlymo kaina)</w:t>
      </w:r>
      <w:r w:rsidR="004E15C5" w:rsidRPr="000D678F">
        <w:rPr>
          <w:iCs/>
          <w:lang w:val="lt-LT"/>
        </w:rPr>
        <w:t xml:space="preserve">. </w:t>
      </w:r>
      <w:r w:rsidR="004E15C5" w:rsidRPr="000D678F">
        <w:rPr>
          <w:lang w:val="lt-LT"/>
        </w:rPr>
        <w:t xml:space="preserve">Instrukcija, kaip tiekėjui užšifruoti pasiūlymą galima rasti Viešųjų pirkimų tarnybos </w:t>
      </w:r>
      <w:hyperlink r:id="rId11" w:history="1">
        <w:r w:rsidR="004E15C5" w:rsidRPr="000D678F">
          <w:rPr>
            <w:rStyle w:val="Hipersaitas"/>
            <w:lang w:val="lt-LT"/>
          </w:rPr>
          <w:t>interneto svetainėje</w:t>
        </w:r>
      </w:hyperlink>
      <w:r w:rsidR="004E15C5" w:rsidRPr="000D678F">
        <w:rPr>
          <w:lang w:val="lt-LT"/>
        </w:rPr>
        <w:t>;</w:t>
      </w:r>
    </w:p>
    <w:p w14:paraId="5534B0E9" w14:textId="447AB387" w:rsidR="004E15C5" w:rsidRPr="000D678F" w:rsidRDefault="003B2D17" w:rsidP="004E15C5">
      <w:pPr>
        <w:widowControl w:val="0"/>
        <w:shd w:val="clear" w:color="auto" w:fill="FFFFFF" w:themeFill="background1"/>
        <w:tabs>
          <w:tab w:val="num" w:pos="1134"/>
        </w:tabs>
        <w:ind w:firstLine="709"/>
        <w:jc w:val="both"/>
        <w:rPr>
          <w:lang w:val="lt-LT" w:eastAsia="lt-LT"/>
        </w:rPr>
      </w:pPr>
      <w:r w:rsidRPr="000D678F">
        <w:rPr>
          <w:lang w:val="lt-LT"/>
        </w:rPr>
        <w:t>6</w:t>
      </w:r>
      <w:r w:rsidR="00935CA2" w:rsidRPr="000D678F">
        <w:rPr>
          <w:lang w:val="lt-LT"/>
        </w:rPr>
        <w:t>2</w:t>
      </w:r>
      <w:r w:rsidR="004E15C5" w:rsidRPr="000D678F">
        <w:rPr>
          <w:lang w:val="lt-LT"/>
        </w:rPr>
        <w:t>.2.</w:t>
      </w:r>
      <w:r w:rsidR="004E15C5" w:rsidRPr="000D678F">
        <w:rPr>
          <w:lang w:val="lt-LT"/>
        </w:rPr>
        <w:tab/>
        <w:t xml:space="preserve">iki susipažinimo su pasiūlymu procedūros (posėdžio) pradžios CVP IS susirašinėjimo priemonėmis pateikti slaptažodį, su kuriuo perkančioji organizacija galės iššifruoti pateiktą pasiūlymą. </w:t>
      </w:r>
      <w:r w:rsidR="004E15C5" w:rsidRPr="000D678F">
        <w:rPr>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6173B84E" w14:textId="46A59EE7" w:rsidR="004E15C5" w:rsidRPr="000D678F" w:rsidRDefault="002E3D72" w:rsidP="004E15C5">
      <w:pPr>
        <w:widowControl w:val="0"/>
        <w:shd w:val="clear" w:color="auto" w:fill="FFFFFF" w:themeFill="background1"/>
        <w:tabs>
          <w:tab w:val="num" w:pos="1134"/>
        </w:tabs>
        <w:ind w:firstLine="709"/>
        <w:jc w:val="both"/>
        <w:rPr>
          <w:lang w:val="lt-LT"/>
        </w:rPr>
      </w:pPr>
      <w:r w:rsidRPr="000D678F">
        <w:rPr>
          <w:lang w:val="lt-LT" w:eastAsia="lt-LT"/>
        </w:rPr>
        <w:t>6</w:t>
      </w:r>
      <w:r w:rsidR="00935CA2" w:rsidRPr="000D678F">
        <w:rPr>
          <w:lang w:val="lt-LT" w:eastAsia="lt-LT"/>
        </w:rPr>
        <w:t>3</w:t>
      </w:r>
      <w:r w:rsidR="004E15C5" w:rsidRPr="000D678F">
        <w:rPr>
          <w:lang w:val="lt-LT" w:eastAsia="lt-LT"/>
        </w:rPr>
        <w:t>.</w:t>
      </w:r>
      <w:r w:rsidR="004E15C5" w:rsidRPr="000D678F">
        <w:rPr>
          <w:lang w:val="lt-LT" w:eastAsia="lt-LT"/>
        </w:rPr>
        <w:tab/>
        <w:t>Tiekėjui užšifravus visą pasiūlymą ir i</w:t>
      </w:r>
      <w:r w:rsidR="004E15C5" w:rsidRPr="000D678F">
        <w:rPr>
          <w:lang w:val="lt-LT"/>
        </w:rPr>
        <w:t>ki susipažinimo su pasiūlymais</w:t>
      </w:r>
      <w:r w:rsidR="004E15C5" w:rsidRPr="000D678F">
        <w:rPr>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4E15C5" w:rsidRPr="000D678F">
        <w:rPr>
          <w:lang w:val="lt-LT"/>
        </w:rPr>
        <w:t>neatitinkantį pirkimo dokumentuose nustatytų reikalavimų (tiekėjas nepateikė pasiūlymo kainos)</w:t>
      </w:r>
      <w:r w:rsidR="004E15C5" w:rsidRPr="000D678F">
        <w:rPr>
          <w:lang w:val="lt-LT" w:eastAsia="lt-LT"/>
        </w:rPr>
        <w:t>.</w:t>
      </w:r>
    </w:p>
    <w:p w14:paraId="2F726420" w14:textId="77777777" w:rsidR="004E15C5" w:rsidRPr="000D678F" w:rsidRDefault="004E15C5" w:rsidP="004E15C5">
      <w:pPr>
        <w:pStyle w:val="Body2"/>
        <w:rPr>
          <w:rFonts w:cs="Times New Roman"/>
          <w:color w:val="auto"/>
          <w:lang w:val="lt-LT"/>
        </w:rPr>
      </w:pPr>
      <w:r w:rsidRPr="000D678F">
        <w:rPr>
          <w:rFonts w:cs="Times New Roman"/>
          <w:color w:val="auto"/>
          <w:lang w:val="lt-LT"/>
        </w:rPr>
        <w:tab/>
      </w:r>
    </w:p>
    <w:p w14:paraId="5277E6A8" w14:textId="77777777" w:rsidR="004E15C5" w:rsidRPr="000D678F" w:rsidRDefault="004E15C5" w:rsidP="004E15C5">
      <w:pPr>
        <w:widowControl w:val="0"/>
        <w:jc w:val="center"/>
        <w:rPr>
          <w:b/>
          <w:lang w:val="lt-LT"/>
        </w:rPr>
      </w:pPr>
      <w:r w:rsidRPr="000D678F">
        <w:rPr>
          <w:b/>
          <w:lang w:val="lt-LT"/>
        </w:rPr>
        <w:t>VII SKYRIUS</w:t>
      </w:r>
    </w:p>
    <w:p w14:paraId="5CD89C5D" w14:textId="77777777" w:rsidR="004E15C5" w:rsidRPr="000D678F" w:rsidRDefault="004E15C5" w:rsidP="004E15C5">
      <w:pPr>
        <w:widowControl w:val="0"/>
        <w:jc w:val="center"/>
        <w:rPr>
          <w:b/>
          <w:lang w:val="lt-LT"/>
        </w:rPr>
      </w:pPr>
      <w:r w:rsidRPr="000D678F">
        <w:rPr>
          <w:b/>
          <w:lang w:val="lt-LT"/>
        </w:rPr>
        <w:t>PASIŪLYMŲ GALIOJIMO UŽTIKRINIMAS</w:t>
      </w:r>
    </w:p>
    <w:p w14:paraId="7CF373BF" w14:textId="77777777" w:rsidR="004E15C5" w:rsidRPr="000D678F" w:rsidRDefault="004E15C5" w:rsidP="004E15C5">
      <w:pPr>
        <w:widowControl w:val="0"/>
        <w:ind w:firstLine="720"/>
        <w:jc w:val="center"/>
        <w:rPr>
          <w:b/>
          <w:lang w:val="lt-LT"/>
        </w:rPr>
      </w:pPr>
    </w:p>
    <w:p w14:paraId="22AC7008" w14:textId="274E06D0" w:rsidR="004E15C5" w:rsidRPr="000D678F" w:rsidRDefault="00CD449C" w:rsidP="00E95C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firstLine="709"/>
        <w:jc w:val="both"/>
        <w:rPr>
          <w:lang w:val="lt-LT"/>
        </w:rPr>
      </w:pPr>
      <w:r w:rsidRPr="000D678F">
        <w:rPr>
          <w:lang w:val="lt-LT"/>
        </w:rPr>
        <w:t>6</w:t>
      </w:r>
      <w:r w:rsidR="00935CA2" w:rsidRPr="000D678F">
        <w:rPr>
          <w:lang w:val="lt-LT"/>
        </w:rPr>
        <w:t>4</w:t>
      </w:r>
      <w:r w:rsidR="004E15C5" w:rsidRPr="000D678F">
        <w:rPr>
          <w:lang w:val="lt-LT"/>
        </w:rPr>
        <w:t>.</w:t>
      </w:r>
      <w:r w:rsidR="004E15C5" w:rsidRPr="000D678F">
        <w:rPr>
          <w:lang w:val="lt-LT"/>
        </w:rPr>
        <w:tab/>
        <w:t>Perkančioji organizacija nereikalauja pasiūlymo galiojimo užtikrinimo.</w:t>
      </w:r>
    </w:p>
    <w:p w14:paraId="4C52B04F" w14:textId="77777777" w:rsidR="004E15C5" w:rsidRPr="000D678F" w:rsidRDefault="004E15C5" w:rsidP="004E15C5">
      <w:pPr>
        <w:pStyle w:val="Pagrindiniotekstotrauka2"/>
        <w:widowControl w:val="0"/>
        <w:rPr>
          <w:rFonts w:ascii="Times New Roman" w:hAnsi="Times New Roman"/>
          <w:szCs w:val="24"/>
          <w:lang w:val="lt-LT"/>
        </w:rPr>
      </w:pPr>
    </w:p>
    <w:p w14:paraId="1B429287" w14:textId="77777777" w:rsidR="004E15C5" w:rsidRPr="000D678F" w:rsidRDefault="004E15C5" w:rsidP="004E15C5">
      <w:pPr>
        <w:widowControl w:val="0"/>
        <w:jc w:val="center"/>
        <w:rPr>
          <w:b/>
          <w:lang w:val="lt-LT"/>
        </w:rPr>
      </w:pPr>
      <w:r w:rsidRPr="000D678F">
        <w:rPr>
          <w:b/>
          <w:lang w:val="lt-LT"/>
        </w:rPr>
        <w:t>VIII SKYRIUS</w:t>
      </w:r>
    </w:p>
    <w:p w14:paraId="63FC17FD" w14:textId="2735FA86" w:rsidR="004E15C5" w:rsidRPr="000D678F" w:rsidRDefault="004E15C5" w:rsidP="004E15C5">
      <w:pPr>
        <w:widowControl w:val="0"/>
        <w:jc w:val="center"/>
        <w:rPr>
          <w:b/>
          <w:lang w:val="lt-LT"/>
        </w:rPr>
      </w:pPr>
      <w:r w:rsidRPr="000D678F">
        <w:rPr>
          <w:b/>
          <w:lang w:val="lt-LT"/>
        </w:rPr>
        <w:t xml:space="preserve">PIRKIMO </w:t>
      </w:r>
      <w:r w:rsidR="00830DD3" w:rsidRPr="000D678F">
        <w:rPr>
          <w:b/>
          <w:lang w:val="lt-LT"/>
        </w:rPr>
        <w:t>DOKUMENTŲ</w:t>
      </w:r>
      <w:r w:rsidRPr="000D678F">
        <w:rPr>
          <w:b/>
          <w:lang w:val="lt-LT"/>
        </w:rPr>
        <w:t xml:space="preserve"> PAAIŠKINIMAS I</w:t>
      </w:r>
      <w:r w:rsidR="00561366" w:rsidRPr="000D678F">
        <w:rPr>
          <w:b/>
          <w:lang w:val="lt-LT"/>
        </w:rPr>
        <w:t xml:space="preserve">R </w:t>
      </w:r>
      <w:r w:rsidRPr="000D678F">
        <w:rPr>
          <w:b/>
          <w:lang w:val="lt-LT"/>
        </w:rPr>
        <w:t>PATIKSLINIMAS</w:t>
      </w:r>
    </w:p>
    <w:p w14:paraId="593121AC" w14:textId="77777777" w:rsidR="004E15C5" w:rsidRPr="000D678F" w:rsidRDefault="004E15C5" w:rsidP="004E15C5">
      <w:pPr>
        <w:pStyle w:val="Antrat2"/>
        <w:widowControl w:val="0"/>
        <w:numPr>
          <w:ilvl w:val="0"/>
          <w:numId w:val="0"/>
        </w:numPr>
        <w:tabs>
          <w:tab w:val="left" w:pos="1120"/>
        </w:tabs>
        <w:ind w:firstLine="709"/>
        <w:rPr>
          <w:szCs w:val="24"/>
        </w:rPr>
      </w:pPr>
    </w:p>
    <w:p w14:paraId="0FD99D4C" w14:textId="4D8A2C30" w:rsidR="00F0644D" w:rsidRPr="000D678F" w:rsidRDefault="004E15C5" w:rsidP="00935CA2">
      <w:pPr>
        <w:pStyle w:val="Antrat2"/>
        <w:widowControl w:val="0"/>
        <w:numPr>
          <w:ilvl w:val="0"/>
          <w:numId w:val="32"/>
        </w:numPr>
        <w:tabs>
          <w:tab w:val="left" w:pos="1134"/>
        </w:tabs>
        <w:ind w:left="0" w:firstLine="709"/>
        <w:rPr>
          <w:szCs w:val="24"/>
        </w:rPr>
      </w:pPr>
      <w:r w:rsidRPr="000D678F">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7E0F70" w:rsidRPr="000D678F">
        <w:rPr>
          <w:szCs w:val="24"/>
        </w:rPr>
        <w:t>darbų atlikimui</w:t>
      </w:r>
      <w:r w:rsidRPr="000D678F">
        <w:rPr>
          <w:szCs w:val="24"/>
        </w:rPr>
        <w:t xml:space="preserve">,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7E0F70" w:rsidRPr="000D678F">
        <w:rPr>
          <w:szCs w:val="24"/>
        </w:rPr>
        <w:t>atlikti darbus</w:t>
      </w:r>
      <w:r w:rsidRPr="000D678F">
        <w:rPr>
          <w:szCs w:val="24"/>
        </w:rPr>
        <w:t>, numatyt</w:t>
      </w:r>
      <w:r w:rsidR="007E0F70" w:rsidRPr="000D678F">
        <w:rPr>
          <w:szCs w:val="24"/>
        </w:rPr>
        <w:t>u</w:t>
      </w:r>
      <w:r w:rsidRPr="000D678F">
        <w:rPr>
          <w:szCs w:val="24"/>
        </w:rPr>
        <w:t>s pirkimo dokumentuose.</w:t>
      </w:r>
      <w:bookmarkStart w:id="23" w:name="_Hlk127284154"/>
    </w:p>
    <w:p w14:paraId="2B955135" w14:textId="1F30BAB2" w:rsidR="00725360" w:rsidRPr="000D678F" w:rsidRDefault="00725360" w:rsidP="00FA03A7">
      <w:pPr>
        <w:pStyle w:val="Antrat2"/>
        <w:widowControl w:val="0"/>
        <w:numPr>
          <w:ilvl w:val="0"/>
          <w:numId w:val="32"/>
        </w:numPr>
        <w:tabs>
          <w:tab w:val="left" w:pos="1134"/>
        </w:tabs>
        <w:ind w:left="0" w:firstLine="709"/>
        <w:rPr>
          <w:szCs w:val="24"/>
        </w:rPr>
      </w:pPr>
      <w:r w:rsidRPr="000D678F">
        <w:rPr>
          <w:bCs/>
        </w:rPr>
        <w:t>Jei gauta paklausimų dėl pirkimo dokumentų, teikiami pirkimo dokumentų paaiškinimai ar patikslinimai. Paaiškinimai ar patikslinimai, kol nėra pasibaigęs pasiūlymų pateikimo terminas, gali būti teikiami</w:t>
      </w:r>
      <w:r w:rsidRPr="000D678F">
        <w:t xml:space="preserve"> ir perkančiosios organizacijos iniciatyva. </w:t>
      </w:r>
      <w:bookmarkEnd w:id="23"/>
      <w:r w:rsidRPr="000D678F">
        <w:t>Tiekėjai pasiūlymus dėl pirkimo dokumentų patikslinimų ar prašymus dėl pirkimo dokumentų paaiškinimo gali pateikti ne vėliau kaip likus</w:t>
      </w:r>
      <w:r w:rsidRPr="000D678F">
        <w:rPr>
          <w:b/>
          <w:bCs/>
        </w:rPr>
        <w:t xml:space="preserve"> 2 darbo dienoms iki pasiūlymų pateikimo termino pabaigos.</w:t>
      </w:r>
      <w:r w:rsidR="00F73F6C" w:rsidRPr="000D678F">
        <w:t xml:space="preserve"> Perkančioji organizacija turi teisę neatsakyti į pavėluotai gautus tiekėjų prašymus dėl pirkimo dokumentų paaiškinimų ar patikslinimų.</w:t>
      </w:r>
    </w:p>
    <w:p w14:paraId="381171AE" w14:textId="453E0FD5" w:rsidR="00E73338" w:rsidRPr="000D678F" w:rsidRDefault="00725360" w:rsidP="00FA03A7">
      <w:pPr>
        <w:pStyle w:val="Sraopastraipa"/>
        <w:widowControl w:val="0"/>
        <w:numPr>
          <w:ilvl w:val="0"/>
          <w:numId w:val="32"/>
        </w:numPr>
        <w:tabs>
          <w:tab w:val="left" w:pos="900"/>
          <w:tab w:val="left" w:pos="1134"/>
        </w:tabs>
        <w:suppressAutoHyphens/>
        <w:ind w:left="0" w:firstLine="709"/>
        <w:jc w:val="both"/>
        <w:textAlignment w:val="center"/>
        <w:rPr>
          <w:lang w:val="lt-LT"/>
        </w:rPr>
      </w:pPr>
      <w:r w:rsidRPr="000D678F">
        <w:rPr>
          <w:lang w:val="lt-LT"/>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24" w:name="_Hlk126244169"/>
      <w:r w:rsidR="00F73F6C" w:rsidRPr="000D678F">
        <w:rPr>
          <w:lang w:val="lt-LT"/>
        </w:rPr>
        <w:t>P</w:t>
      </w:r>
      <w:r w:rsidR="00830DD3" w:rsidRPr="000D678F">
        <w:rPr>
          <w:lang w:val="lt-LT"/>
        </w:rPr>
        <w:t xml:space="preserve">irkimo dokumentų paaiškinimai ar patikslinimai pateikiami likus ne mažiau kaip </w:t>
      </w:r>
      <w:r w:rsidR="007708C3" w:rsidRPr="000D678F">
        <w:rPr>
          <w:lang w:val="lt-LT"/>
        </w:rPr>
        <w:br/>
      </w:r>
      <w:r w:rsidR="00830DD3" w:rsidRPr="000D678F">
        <w:rPr>
          <w:b/>
          <w:bCs/>
          <w:lang w:val="lt-LT"/>
        </w:rPr>
        <w:t>1 darbo dienai iki pasiūlymų pateikimo termino pabaigos</w:t>
      </w:r>
      <w:r w:rsidR="00830DD3" w:rsidRPr="000D678F">
        <w:rPr>
          <w:lang w:val="lt-LT"/>
        </w:rPr>
        <w:t xml:space="preserve">. </w:t>
      </w:r>
      <w:r w:rsidRPr="000D678F">
        <w:rPr>
          <w:lang w:val="lt-LT"/>
        </w:rPr>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0D678F">
        <w:rPr>
          <w:sz w:val="16"/>
          <w:szCs w:val="16"/>
          <w:lang w:val="lt-LT"/>
        </w:rPr>
        <w:t xml:space="preserve"> </w:t>
      </w:r>
      <w:r w:rsidRPr="000D678F">
        <w:rPr>
          <w:lang w:val="lt-LT"/>
        </w:rPr>
        <w:lastRenderedPageBreak/>
        <w:t>nepildomas.</w:t>
      </w:r>
      <w:bookmarkEnd w:id="24"/>
    </w:p>
    <w:p w14:paraId="035E7675" w14:textId="27D24F0B" w:rsidR="00725360" w:rsidRPr="000D678F" w:rsidRDefault="00725360" w:rsidP="00FA03A7">
      <w:pPr>
        <w:pStyle w:val="Sraopastraipa"/>
        <w:keepLines/>
        <w:numPr>
          <w:ilvl w:val="0"/>
          <w:numId w:val="32"/>
        </w:numPr>
        <w:tabs>
          <w:tab w:val="left" w:pos="900"/>
          <w:tab w:val="left" w:pos="1134"/>
        </w:tabs>
        <w:suppressAutoHyphens/>
        <w:ind w:left="0" w:firstLine="709"/>
        <w:jc w:val="both"/>
        <w:textAlignment w:val="center"/>
        <w:rPr>
          <w:lang w:val="lt-LT"/>
        </w:rPr>
      </w:pPr>
      <w:bookmarkStart w:id="25" w:name="_Hlk126244391"/>
      <w:r w:rsidRPr="000D678F">
        <w:rPr>
          <w:lang w:val="lt-LT"/>
        </w:rPr>
        <w:t xml:space="preserve">Jei pateikti paaiškinimai ar patikslinimai iš esmės keičia pirkimo dokumentuose nustatytus pirkimo objektui keliamus reikalavimus, </w:t>
      </w:r>
      <w:r w:rsidR="00E73338" w:rsidRPr="000D678F">
        <w:rPr>
          <w:lang w:val="lt-LT"/>
        </w:rPr>
        <w:t>r</w:t>
      </w:r>
      <w:r w:rsidRPr="000D678F">
        <w:rPr>
          <w:lang w:val="lt-LT"/>
        </w:rPr>
        <w:t>eikalavimus tiekėj</w:t>
      </w:r>
      <w:r w:rsidR="00E73338" w:rsidRPr="000D678F">
        <w:rPr>
          <w:lang w:val="lt-LT"/>
        </w:rPr>
        <w:t>ui</w:t>
      </w:r>
      <w:r w:rsidRPr="000D678F">
        <w:rPr>
          <w:lang w:val="lt-LT"/>
        </w:rPr>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25"/>
    </w:p>
    <w:p w14:paraId="092AF581" w14:textId="506A0C12" w:rsidR="00A82750" w:rsidRPr="000D678F" w:rsidRDefault="004E15C5" w:rsidP="00FA03A7">
      <w:pPr>
        <w:pStyle w:val="Antrat2"/>
        <w:widowControl w:val="0"/>
        <w:numPr>
          <w:ilvl w:val="0"/>
          <w:numId w:val="32"/>
        </w:numPr>
        <w:tabs>
          <w:tab w:val="left" w:pos="1134"/>
        </w:tabs>
        <w:ind w:left="0" w:firstLine="709"/>
        <w:rPr>
          <w:szCs w:val="24"/>
        </w:rPr>
      </w:pPr>
      <w:r w:rsidRPr="000D678F">
        <w:t xml:space="preserve">Perkančioji organizacija, aiškindama ar tikslindama pirkimo sąlygas, </w:t>
      </w:r>
      <w:r w:rsidR="00725360" w:rsidRPr="000D678F">
        <w:t>užtikrina</w:t>
      </w:r>
      <w:r w:rsidRPr="000D678F">
        <w:t xml:space="preserve"> tiekėjų anonimiškumą, t. y. privalo užtikrinti, kad tiekėjas nesužinotų kitų tiekėjų, dalyvaujančių pirkimo procedūrose, pavadinimų ir kitų rekvizitų.</w:t>
      </w:r>
    </w:p>
    <w:p w14:paraId="084089EF" w14:textId="77777777" w:rsidR="00A82750" w:rsidRPr="000D678F" w:rsidRDefault="004E15C5" w:rsidP="00FA03A7">
      <w:pPr>
        <w:pStyle w:val="Antrat2"/>
        <w:widowControl w:val="0"/>
        <w:numPr>
          <w:ilvl w:val="0"/>
          <w:numId w:val="32"/>
        </w:numPr>
        <w:tabs>
          <w:tab w:val="left" w:pos="1134"/>
        </w:tabs>
        <w:ind w:left="0" w:firstLine="709"/>
        <w:rPr>
          <w:szCs w:val="24"/>
        </w:rPr>
      </w:pPr>
      <w:r w:rsidRPr="000D678F">
        <w:rPr>
          <w:iCs/>
        </w:rPr>
        <w:t>Perka</w:t>
      </w:r>
      <w:r w:rsidRPr="000D678F">
        <w:t>nčioji organizacija nerengs susitikimų su tiekėjais dėl pirkimo sąlygų paaiškinimų.</w:t>
      </w:r>
    </w:p>
    <w:p w14:paraId="4113CBB8" w14:textId="5540772F" w:rsidR="00A82750" w:rsidRPr="000D678F" w:rsidRDefault="004E15C5" w:rsidP="00FA03A7">
      <w:pPr>
        <w:pStyle w:val="Antrat2"/>
        <w:widowControl w:val="0"/>
        <w:numPr>
          <w:ilvl w:val="0"/>
          <w:numId w:val="32"/>
        </w:numPr>
        <w:tabs>
          <w:tab w:val="left" w:pos="1134"/>
        </w:tabs>
        <w:ind w:left="0" w:firstLine="709"/>
        <w:rPr>
          <w:szCs w:val="24"/>
        </w:rPr>
      </w:pPr>
      <w:r w:rsidRPr="000D678F">
        <w:t>Bet kokia informacija, pirkimo dokumentų paaiškinimai, pranešimai ar kitas perkančiosios organizacijos ir tiekėjo susirašinėjimas yra vykdomas tik CVP IS susirašinėjimo priemonėmis (pranešimus gaus prie pirkimo prisijungę tiekėjai).</w:t>
      </w:r>
    </w:p>
    <w:p w14:paraId="0164CF2C" w14:textId="2DEEE6AA" w:rsidR="004E15C5" w:rsidRPr="000D678F" w:rsidRDefault="004E15C5" w:rsidP="00FA03A7">
      <w:pPr>
        <w:pStyle w:val="Antrat2"/>
        <w:widowControl w:val="0"/>
        <w:numPr>
          <w:ilvl w:val="0"/>
          <w:numId w:val="32"/>
        </w:numPr>
        <w:tabs>
          <w:tab w:val="left" w:pos="1134"/>
        </w:tabs>
        <w:ind w:left="0" w:firstLine="709"/>
        <w:rPr>
          <w:szCs w:val="24"/>
        </w:rPr>
      </w:pPr>
      <w:r w:rsidRPr="000D678F">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Tiekėjas, kuris nesikreipė dėl pirkimo dokumentų paaiškinimo ir pateikė pirkimui savo pasiūlymą, vėlesniuose pirkimo procedūros etapuose neturi teisės </w:t>
      </w:r>
      <w:proofErr w:type="spellStart"/>
      <w:r w:rsidRPr="000D678F">
        <w:rPr>
          <w:iCs/>
        </w:rPr>
        <w:t>apeliuoti</w:t>
      </w:r>
      <w:proofErr w:type="spellEnd"/>
      <w:r w:rsidRPr="000D678F">
        <w:rPr>
          <w:iCs/>
        </w:rPr>
        <w:t xml:space="preserve"> į tai, kad pirkimo dokumentų reikalavimai jam buvo neaiškūs ir nesuprantami. </w:t>
      </w:r>
    </w:p>
    <w:p w14:paraId="4734FEA9" w14:textId="77777777" w:rsidR="001A492E" w:rsidRPr="000D678F" w:rsidRDefault="001A492E" w:rsidP="004E15C5">
      <w:pPr>
        <w:widowControl w:val="0"/>
        <w:tabs>
          <w:tab w:val="left" w:pos="1134"/>
        </w:tabs>
        <w:ind w:firstLine="709"/>
        <w:jc w:val="center"/>
        <w:rPr>
          <w:b/>
          <w:lang w:val="lt-LT"/>
        </w:rPr>
      </w:pPr>
    </w:p>
    <w:p w14:paraId="4697EB62" w14:textId="77777777" w:rsidR="004E15C5" w:rsidRPr="000D678F" w:rsidRDefault="004E15C5" w:rsidP="004E15C5">
      <w:pPr>
        <w:widowControl w:val="0"/>
        <w:jc w:val="center"/>
        <w:rPr>
          <w:b/>
          <w:lang w:val="lt-LT"/>
        </w:rPr>
      </w:pPr>
      <w:r w:rsidRPr="000D678F">
        <w:rPr>
          <w:b/>
          <w:lang w:val="lt-LT"/>
        </w:rPr>
        <w:t>IX SKYRIUS</w:t>
      </w:r>
    </w:p>
    <w:p w14:paraId="4D2DDE10" w14:textId="77777777" w:rsidR="004E15C5" w:rsidRPr="000D678F" w:rsidRDefault="004E15C5" w:rsidP="004E15C5">
      <w:pPr>
        <w:widowControl w:val="0"/>
        <w:jc w:val="center"/>
        <w:rPr>
          <w:b/>
          <w:lang w:val="lt-LT"/>
        </w:rPr>
      </w:pPr>
      <w:r w:rsidRPr="000D678F">
        <w:rPr>
          <w:b/>
          <w:lang w:val="lt-LT"/>
        </w:rPr>
        <w:t>SUSIPAŽINIMO SU PASIŪLYMAIS PROCEDŪROS</w:t>
      </w:r>
    </w:p>
    <w:p w14:paraId="73ACEAAB" w14:textId="77777777" w:rsidR="004E15C5" w:rsidRPr="000D678F" w:rsidRDefault="004E15C5" w:rsidP="004E15C5">
      <w:pPr>
        <w:widowControl w:val="0"/>
        <w:rPr>
          <w:lang w:val="lt-LT"/>
        </w:rPr>
      </w:pPr>
    </w:p>
    <w:p w14:paraId="117BC188" w14:textId="3B62F66C" w:rsidR="001A492E" w:rsidRPr="000D678F" w:rsidRDefault="001A492E" w:rsidP="001A492E">
      <w:pPr>
        <w:pStyle w:val="Sraopastraipa"/>
        <w:numPr>
          <w:ilvl w:val="0"/>
          <w:numId w:val="32"/>
        </w:numPr>
        <w:tabs>
          <w:tab w:val="left" w:pos="1134"/>
        </w:tabs>
        <w:ind w:left="0" w:firstLine="709"/>
        <w:rPr>
          <w:b/>
          <w:bCs/>
          <w:lang w:val="lt-LT"/>
        </w:rPr>
      </w:pPr>
      <w:bookmarkStart w:id="26" w:name="_Hlk127254881"/>
      <w:r w:rsidRPr="000D678F">
        <w:rPr>
          <w:b/>
          <w:bCs/>
          <w:lang w:val="lt-LT"/>
        </w:rPr>
        <w:t xml:space="preserve">Susipažinimo su tiekėjų pateiktais pasiūlymais komisijos posėdis vyks ne anksčiau kaip po </w:t>
      </w:r>
      <w:r w:rsidR="007708C3" w:rsidRPr="000D678F">
        <w:rPr>
          <w:b/>
          <w:bCs/>
          <w:lang w:val="lt-LT"/>
        </w:rPr>
        <w:t>30</w:t>
      </w:r>
      <w:r w:rsidRPr="000D678F">
        <w:rPr>
          <w:b/>
          <w:bCs/>
          <w:lang w:val="lt-LT"/>
        </w:rPr>
        <w:t xml:space="preserve"> min. nuo pasiūlymų pateikimo termino pabaigos. </w:t>
      </w:r>
    </w:p>
    <w:p w14:paraId="17D413F2" w14:textId="1A74E4D7" w:rsidR="00475141" w:rsidRPr="000D678F" w:rsidRDefault="00C43115" w:rsidP="001A492E">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0D678F">
        <w:rPr>
          <w:lang w:val="lt-LT"/>
        </w:rPr>
        <w:t>Suėjus pasiūlymų pateikimo terminui, atveriami CVP IS priemonėmis pateikti pasiūlymai, vadovaujantis Viešųjų pirkimų įstatymo 44 straipsnio nuostatomis.</w:t>
      </w:r>
      <w:bookmarkEnd w:id="26"/>
    </w:p>
    <w:p w14:paraId="4BE9F745" w14:textId="77777777" w:rsidR="00475141" w:rsidRPr="000D678F" w:rsidRDefault="0056641C"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0D678F">
        <w:rPr>
          <w:lang w:val="lt-LT"/>
        </w:rPr>
        <w:t>Susipažinimo su CVP IS priemonėmis gautais pasiūlymais procedūroje bei kituose komisijos posėdžiuose, kuriuose atliekamos pasiūlymų nagrinėjimo, vertinimo ir palyginimo procedūros, tiekėjai arba jų įgalioti atstovai nedalyvauja.</w:t>
      </w:r>
      <w:r w:rsidRPr="000D678F">
        <w:rPr>
          <w:rFonts w:eastAsia="Times New Roman"/>
          <w:bdr w:val="none" w:sz="0" w:space="0" w:color="auto"/>
          <w:lang w:val="lt-LT"/>
        </w:rPr>
        <w:t xml:space="preserve"> </w:t>
      </w:r>
    </w:p>
    <w:p w14:paraId="6D1984A0" w14:textId="0A59E70E" w:rsidR="0056641C" w:rsidRPr="000D678F" w:rsidRDefault="00D33D53"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0D678F">
        <w:rPr>
          <w:rFonts w:eastAsia="Times New Roman"/>
          <w:bdr w:val="none" w:sz="0" w:space="0" w:color="auto"/>
          <w:lang w:val="lt-LT"/>
        </w:rPr>
        <w:t>P</w:t>
      </w:r>
      <w:r w:rsidR="0056641C" w:rsidRPr="000D678F">
        <w:rPr>
          <w:rFonts w:eastAsia="Times New Roman"/>
          <w:bdr w:val="none" w:sz="0" w:space="0" w:color="auto"/>
          <w:lang w:val="lt-LT"/>
        </w:rPr>
        <w:t xml:space="preserve">erkančioji organizacija neteikia informacijos </w:t>
      </w:r>
      <w:bookmarkStart w:id="27" w:name="_Hlk127366508"/>
      <w:r w:rsidR="0056641C" w:rsidRPr="000D678F">
        <w:rPr>
          <w:rFonts w:eastAsia="Times New Roman"/>
          <w:bdr w:val="none" w:sz="0" w:space="0" w:color="auto"/>
          <w:lang w:val="lt-LT"/>
        </w:rPr>
        <w:t xml:space="preserve">tiekėjams apie pirkimo dalyvius ir jų pasiūlymus iki kol bus įvertinti pasiūlymai ir bus nustatytas </w:t>
      </w:r>
      <w:r w:rsidR="005B67C3" w:rsidRPr="000D678F">
        <w:rPr>
          <w:rFonts w:eastAsia="Times New Roman"/>
          <w:bdr w:val="none" w:sz="0" w:space="0" w:color="auto"/>
          <w:lang w:val="lt-LT"/>
        </w:rPr>
        <w:t>laimėjęs pasiūlymas</w:t>
      </w:r>
      <w:r w:rsidR="0056641C" w:rsidRPr="000D678F">
        <w:rPr>
          <w:rFonts w:eastAsia="Times New Roman"/>
          <w:bdr w:val="none" w:sz="0" w:space="0" w:color="auto"/>
          <w:lang w:val="lt-LT"/>
        </w:rPr>
        <w:t>.</w:t>
      </w:r>
      <w:bookmarkEnd w:id="27"/>
    </w:p>
    <w:p w14:paraId="7BA0C4A6" w14:textId="0701D920" w:rsidR="004E15C5" w:rsidRPr="000D678F" w:rsidRDefault="004E15C5" w:rsidP="005C28CE">
      <w:pPr>
        <w:pStyle w:val="Body2"/>
        <w:rPr>
          <w:rFonts w:cs="Times New Roman"/>
          <w:color w:val="auto"/>
          <w:lang w:val="lt-LT"/>
        </w:rPr>
      </w:pPr>
    </w:p>
    <w:p w14:paraId="61A5078B" w14:textId="77777777" w:rsidR="004E15C5" w:rsidRPr="000D678F" w:rsidRDefault="004E15C5" w:rsidP="005C28CE">
      <w:pPr>
        <w:pStyle w:val="Body2"/>
        <w:spacing w:after="0"/>
        <w:jc w:val="center"/>
        <w:rPr>
          <w:rFonts w:cs="Times New Roman"/>
          <w:b/>
          <w:color w:val="auto"/>
          <w:spacing w:val="-8"/>
          <w:sz w:val="24"/>
          <w:szCs w:val="24"/>
          <w:lang w:val="lt-LT"/>
        </w:rPr>
      </w:pPr>
      <w:r w:rsidRPr="000D678F">
        <w:rPr>
          <w:rFonts w:cs="Times New Roman"/>
          <w:b/>
          <w:color w:val="auto"/>
          <w:spacing w:val="-8"/>
          <w:sz w:val="24"/>
          <w:szCs w:val="24"/>
          <w:lang w:val="lt-LT"/>
        </w:rPr>
        <w:t>X SKYRIUS</w:t>
      </w:r>
    </w:p>
    <w:p w14:paraId="131F476D" w14:textId="77777777" w:rsidR="004E15C5" w:rsidRPr="000D678F" w:rsidRDefault="004E15C5" w:rsidP="005C28CE">
      <w:pPr>
        <w:widowControl w:val="0"/>
        <w:jc w:val="center"/>
        <w:rPr>
          <w:b/>
          <w:lang w:val="lt-LT"/>
        </w:rPr>
      </w:pPr>
      <w:r w:rsidRPr="000D678F">
        <w:rPr>
          <w:b/>
          <w:spacing w:val="-8"/>
          <w:lang w:val="lt-LT"/>
        </w:rPr>
        <w:t xml:space="preserve">PASIŪLYMŲ </w:t>
      </w:r>
      <w:r w:rsidRPr="000D678F">
        <w:rPr>
          <w:b/>
          <w:lang w:val="lt-LT"/>
        </w:rPr>
        <w:t>NAGRINĖJIMAS</w:t>
      </w:r>
    </w:p>
    <w:p w14:paraId="3203D19A" w14:textId="77777777" w:rsidR="004E15C5" w:rsidRPr="000D678F" w:rsidRDefault="004E15C5" w:rsidP="005C28CE">
      <w:pPr>
        <w:widowControl w:val="0"/>
        <w:jc w:val="center"/>
        <w:rPr>
          <w:b/>
          <w:lang w:val="lt-LT"/>
        </w:rPr>
      </w:pPr>
    </w:p>
    <w:p w14:paraId="3A71CEF4" w14:textId="00F72181" w:rsidR="00424B2B" w:rsidRPr="000D678F" w:rsidRDefault="00424B2B" w:rsidP="00424B2B">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jc w:val="both"/>
        <w:outlineLvl w:val="1"/>
        <w:rPr>
          <w:lang w:val="lt-LT"/>
        </w:rPr>
      </w:pPr>
      <w:r w:rsidRPr="000D678F">
        <w:rPr>
          <w:lang w:val="lt-LT"/>
        </w:rPr>
        <w:t>Pateiktus pasiūlymus nagrinėja, vertina ir palygina komisija:</w:t>
      </w:r>
    </w:p>
    <w:p w14:paraId="2E8346FA" w14:textId="77777777" w:rsidR="00424B2B" w:rsidRPr="000D678F" w:rsidRDefault="00424B2B" w:rsidP="00424B2B">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709"/>
        <w:jc w:val="both"/>
        <w:outlineLvl w:val="1"/>
        <w:rPr>
          <w:lang w:val="lt-LT"/>
        </w:rPr>
      </w:pPr>
      <w:r w:rsidRPr="000D678F">
        <w:rPr>
          <w:lang w:val="lt-LT"/>
        </w:rPr>
        <w:t>Įvertinama tiekėjo pateiktoje Tiekėjo deklaracijoje nurodoma informacija ir priimamas sprendimas dėl kiekvieno pasiūlymą pateikusio tiekėjo atitikties reikalavimams tiekėjui. Jeigu tiekėjas nėra pateikęs Tiekėjo deklaracijos (arba pateikęs tik vieno subjekto deklaraciją), Įgaliotoji perkančioji organizacija kreipiasi į tiekėją ir prašo šį dokumentą pateikti per protingą terminą, per kurį tiekėjas spėtų užpildyti Tiekėjo deklaraciją. Jeigu tiekėjas deklaracijoje yra pažymėjęs, kad reikalavimo tiekėjui neatitinka (pavyzdžiui, neatitinka kvalifikacijos reikalavimo ar pan.), tokio tiekėjo pasiūlymas gali būti atmestas ir toliau nevertinamas.</w:t>
      </w:r>
    </w:p>
    <w:p w14:paraId="67F80E27" w14:textId="77777777" w:rsidR="00424B2B" w:rsidRPr="000D678F" w:rsidRDefault="00424B2B" w:rsidP="00424B2B">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709"/>
        <w:jc w:val="both"/>
        <w:outlineLvl w:val="1"/>
        <w:rPr>
          <w:lang w:val="lt-LT"/>
        </w:rPr>
      </w:pPr>
      <w:r w:rsidRPr="000D678F">
        <w:rPr>
          <w:lang w:val="lt-LT"/>
        </w:rPr>
        <w:t>Teisę dalyvauti tolesnėse pirkimo procedūrose turi keliamus reikalavimus atitinkantys tiekėjai. Jei tiekėjas šalinamas iš pirkimo, tiekėjui nurodomas jo pašalinimo pagrindas.</w:t>
      </w:r>
    </w:p>
    <w:p w14:paraId="47E8D998" w14:textId="13636A77" w:rsidR="00424B2B" w:rsidRPr="000D678F" w:rsidRDefault="00424B2B" w:rsidP="00424B2B">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709"/>
        <w:jc w:val="both"/>
        <w:outlineLvl w:val="1"/>
        <w:rPr>
          <w:lang w:val="lt-LT"/>
        </w:rPr>
      </w:pPr>
      <w:r w:rsidRPr="000D678F">
        <w:rPr>
          <w:lang w:val="lt-LT"/>
        </w:rPr>
        <w:t>Jei tiekėjas nebuvo pašalintas – vertinamas jo pateiktas pasiūlymas:</w:t>
      </w:r>
    </w:p>
    <w:p w14:paraId="14B0470C" w14:textId="77777777" w:rsidR="00F86D9E" w:rsidRPr="000D678F" w:rsidRDefault="00424B2B" w:rsidP="00F86D9E">
      <w:pPr>
        <w:pStyle w:val="Sraopastraipa"/>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709"/>
        <w:jc w:val="both"/>
        <w:outlineLvl w:val="1"/>
        <w:rPr>
          <w:lang w:val="lt-LT"/>
        </w:rPr>
      </w:pPr>
      <w:r w:rsidRPr="000D678F">
        <w:rPr>
          <w:lang w:val="lt-LT"/>
        </w:rPr>
        <w:t>ar jo siūlomas pirkimo objektas atitinka nustatytus reikalavimus;</w:t>
      </w:r>
    </w:p>
    <w:p w14:paraId="0D22124C" w14:textId="4B86FD4D" w:rsidR="00424B2B" w:rsidRPr="000D678F" w:rsidRDefault="00424B2B" w:rsidP="00F86D9E">
      <w:pPr>
        <w:pStyle w:val="Sraopastraipa"/>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709"/>
        <w:jc w:val="both"/>
        <w:outlineLvl w:val="1"/>
        <w:rPr>
          <w:lang w:val="lt-LT"/>
        </w:rPr>
      </w:pPr>
      <w:r w:rsidRPr="000D678F">
        <w:rPr>
          <w:lang w:val="lt-LT"/>
        </w:rPr>
        <w:t>įvertinama, ar pasiūlyme nurodoma kaina nėra per didelė ir perkančiajai organizacijai nepriimtina;</w:t>
      </w:r>
    </w:p>
    <w:p w14:paraId="0EC024C5" w14:textId="77777777" w:rsidR="00424B2B" w:rsidRPr="000D678F" w:rsidRDefault="00424B2B" w:rsidP="00424B2B">
      <w:pPr>
        <w:pStyle w:val="Sraopastraipa"/>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709" w:firstLine="0"/>
        <w:jc w:val="both"/>
        <w:outlineLvl w:val="1"/>
        <w:rPr>
          <w:lang w:val="lt-LT"/>
        </w:rPr>
      </w:pPr>
      <w:r w:rsidRPr="000D678F">
        <w:rPr>
          <w:lang w:val="lt-LT"/>
        </w:rPr>
        <w:t>atliekami kiti veiksmai susiję su pasiūlymų vertinimu;</w:t>
      </w:r>
    </w:p>
    <w:p w14:paraId="2554A0BC" w14:textId="1CCA0F78" w:rsidR="00424B2B" w:rsidRPr="000D678F" w:rsidRDefault="00424B2B" w:rsidP="00424B2B">
      <w:pPr>
        <w:pStyle w:val="Sraopastraipa"/>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709" w:firstLine="0"/>
        <w:jc w:val="both"/>
        <w:outlineLvl w:val="1"/>
        <w:rPr>
          <w:lang w:val="lt-LT"/>
        </w:rPr>
      </w:pPr>
      <w:r w:rsidRPr="000D678F">
        <w:rPr>
          <w:lang w:val="lt-LT"/>
        </w:rPr>
        <w:t xml:space="preserve">šiame etape gali būti vykdomos derybos (jeigu jos buvo numatytos pirkimo </w:t>
      </w:r>
      <w:r w:rsidRPr="000D678F">
        <w:rPr>
          <w:lang w:val="lt-LT"/>
        </w:rPr>
        <w:lastRenderedPageBreak/>
        <w:t xml:space="preserve">dokumentuose). </w:t>
      </w:r>
    </w:p>
    <w:p w14:paraId="752E446B" w14:textId="77777777" w:rsidR="00424B2B" w:rsidRPr="000D678F" w:rsidRDefault="00424B2B" w:rsidP="00424B2B">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lang w:val="lt-LT"/>
        </w:rPr>
      </w:pPr>
      <w:r w:rsidRPr="000D678F">
        <w:rPr>
          <w:lang w:val="lt-LT"/>
        </w:rPr>
        <w:t>Jei tiekėjas pateikė netikslius, neišsamius ar klaidingus dokumentus ar duomenis apie atitiktį pirkimo dokumentų reikalavimams arba šių dokumentų ar duomenų trūksta, Įgaliotoji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098FD7C8" w14:textId="4311EF0C" w:rsidR="00F86D9E" w:rsidRPr="000D678F" w:rsidRDefault="00424B2B" w:rsidP="00F86D9E">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lang w:val="lt-LT"/>
        </w:rPr>
      </w:pPr>
      <w:r w:rsidRPr="000D678F">
        <w:rPr>
          <w:lang w:val="lt-LT"/>
        </w:rPr>
        <w:t xml:space="preserve">Pirkimo sąlygų </w:t>
      </w:r>
      <w:r w:rsidR="00F86D9E" w:rsidRPr="000D678F">
        <w:rPr>
          <w:b/>
          <w:bCs/>
          <w:lang w:val="lt-LT"/>
        </w:rPr>
        <w:t>7</w:t>
      </w:r>
      <w:r w:rsidR="000D527B" w:rsidRPr="000D678F">
        <w:rPr>
          <w:b/>
          <w:bCs/>
          <w:lang w:val="lt-LT"/>
        </w:rPr>
        <w:t>7</w:t>
      </w:r>
      <w:r w:rsidRPr="000D678F">
        <w:rPr>
          <w:b/>
          <w:bCs/>
          <w:lang w:val="lt-LT"/>
        </w:rPr>
        <w:t xml:space="preserve"> punkte</w:t>
      </w:r>
      <w:r w:rsidRPr="000D678F">
        <w:rPr>
          <w:lang w:val="lt-LT"/>
        </w:rPr>
        <w:t xml:space="preserve"> nustatyta tvarka vertinamas tik tas pasiūlymas, kuris nustatomas kaip galimas laimėtojas pagal nustatytą ekonominį naudingumą.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23021ECB" w14:textId="77777777" w:rsidR="00F86D9E" w:rsidRPr="000D678F" w:rsidRDefault="00424B2B" w:rsidP="00F86D9E">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lang w:val="lt-LT"/>
        </w:rPr>
      </w:pPr>
      <w:r w:rsidRPr="000D678F">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5783D7A3" w14:textId="77777777" w:rsidR="00F86D9E" w:rsidRPr="000D678F" w:rsidRDefault="00424B2B" w:rsidP="00F86D9E">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lang w:val="lt-LT"/>
        </w:rPr>
      </w:pPr>
      <w:r w:rsidRPr="000D678F">
        <w:rPr>
          <w:lang w:val="lt-LT"/>
        </w:rPr>
        <w:t xml:space="preserve">Komisija bet kuriame procedūrų etape turi teisę bet kurio tiekėjo paprašyti pateikti dalį ar visus reikalavimus tiekėjui pagrindžiančius dokumentus, jeigu tai būtina siekiant užtikrinti tinkamą pirkimo procedūros atlikimą. </w:t>
      </w:r>
    </w:p>
    <w:p w14:paraId="4AEC0728" w14:textId="73C4948D" w:rsidR="00424B2B" w:rsidRPr="000D678F" w:rsidRDefault="00424B2B" w:rsidP="00F86D9E">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lang w:val="lt-LT"/>
        </w:rPr>
      </w:pPr>
      <w:r w:rsidRPr="000D678F">
        <w:rPr>
          <w:lang w:val="lt-LT"/>
        </w:rPr>
        <w:t>Komisija gali nevertinti viso tiekėjo pasiūlymo, jeigu patikrinusi jo dalį nustato, kad pasiūlymas, vadovaujantis jam nustatytais reikalavimais, turi būti atmetamas.</w:t>
      </w:r>
    </w:p>
    <w:p w14:paraId="439B9403" w14:textId="77777777" w:rsidR="004E15C5" w:rsidRPr="000D678F" w:rsidRDefault="004E15C5" w:rsidP="004E15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672"/>
        <w:jc w:val="both"/>
        <w:outlineLvl w:val="1"/>
        <w:rPr>
          <w:rFonts w:eastAsia="Calibri"/>
          <w:lang w:val="lt-LT"/>
        </w:rPr>
      </w:pPr>
    </w:p>
    <w:p w14:paraId="428A1905" w14:textId="77777777" w:rsidR="004E15C5" w:rsidRPr="000D678F" w:rsidRDefault="004E15C5" w:rsidP="004E15C5">
      <w:pPr>
        <w:keepNext/>
        <w:jc w:val="center"/>
        <w:outlineLvl w:val="0"/>
        <w:rPr>
          <w:b/>
          <w:lang w:val="lt-LT"/>
        </w:rPr>
      </w:pPr>
      <w:r w:rsidRPr="000D678F">
        <w:rPr>
          <w:b/>
          <w:lang w:val="lt-LT"/>
        </w:rPr>
        <w:t>XI SKYRIUS</w:t>
      </w:r>
    </w:p>
    <w:p w14:paraId="46EEBE2A" w14:textId="77777777" w:rsidR="004E15C5" w:rsidRPr="000D678F" w:rsidRDefault="004E15C5" w:rsidP="004E15C5">
      <w:pPr>
        <w:keepNext/>
        <w:jc w:val="center"/>
        <w:outlineLvl w:val="0"/>
        <w:rPr>
          <w:b/>
          <w:lang w:val="lt-LT"/>
        </w:rPr>
      </w:pPr>
      <w:r w:rsidRPr="000D678F">
        <w:rPr>
          <w:b/>
          <w:lang w:val="lt-LT"/>
        </w:rPr>
        <w:t>DERYBOS</w:t>
      </w:r>
    </w:p>
    <w:p w14:paraId="500239EF" w14:textId="77777777" w:rsidR="004E15C5" w:rsidRPr="000D678F" w:rsidRDefault="004E15C5" w:rsidP="004E15C5">
      <w:pPr>
        <w:pStyle w:val="Body2"/>
        <w:rPr>
          <w:rFonts w:cs="Times New Roman"/>
          <w:color w:val="auto"/>
          <w:lang w:val="lt-LT"/>
        </w:rPr>
      </w:pPr>
    </w:p>
    <w:p w14:paraId="3076BEDB" w14:textId="567CB6A5" w:rsidR="004E15C5" w:rsidRPr="000D678F" w:rsidRDefault="004E15C5"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eastAsia="lt-LT"/>
        </w:rPr>
      </w:pPr>
      <w:r w:rsidRPr="000D678F">
        <w:rPr>
          <w:rFonts w:eastAsia="Calibri"/>
          <w:bCs/>
          <w:lang w:val="lt-LT"/>
        </w:rPr>
        <w:t xml:space="preserve">Pirkimo metu </w:t>
      </w:r>
      <w:r w:rsidR="00F810E0" w:rsidRPr="000D678F">
        <w:rPr>
          <w:rFonts w:eastAsia="Calibri"/>
          <w:bCs/>
          <w:lang w:val="lt-LT"/>
        </w:rPr>
        <w:t>derybos nebus vykdomos.</w:t>
      </w:r>
    </w:p>
    <w:p w14:paraId="46451B64" w14:textId="77777777" w:rsidR="004E5BCD" w:rsidRPr="000D678F" w:rsidRDefault="004E5BCD" w:rsidP="004E5BCD">
      <w:pPr>
        <w:widowControl w:val="0"/>
        <w:jc w:val="center"/>
        <w:outlineLvl w:val="0"/>
        <w:rPr>
          <w:b/>
          <w:lang w:val="lt-LT"/>
        </w:rPr>
      </w:pPr>
    </w:p>
    <w:p w14:paraId="5684A33C" w14:textId="77777777" w:rsidR="004E15C5" w:rsidRPr="000D678F" w:rsidRDefault="004E15C5" w:rsidP="004E15C5">
      <w:pPr>
        <w:widowControl w:val="0"/>
        <w:jc w:val="center"/>
        <w:outlineLvl w:val="0"/>
        <w:rPr>
          <w:b/>
          <w:lang w:val="lt-LT"/>
        </w:rPr>
      </w:pPr>
      <w:r w:rsidRPr="000D678F">
        <w:rPr>
          <w:b/>
          <w:lang w:val="lt-LT"/>
        </w:rPr>
        <w:t>XII SKYRIUS</w:t>
      </w:r>
    </w:p>
    <w:p w14:paraId="39772BAC" w14:textId="77777777" w:rsidR="004E15C5" w:rsidRPr="000D678F" w:rsidRDefault="004E15C5" w:rsidP="004E15C5">
      <w:pPr>
        <w:widowControl w:val="0"/>
        <w:jc w:val="center"/>
        <w:outlineLvl w:val="0"/>
        <w:rPr>
          <w:b/>
          <w:lang w:val="lt-LT"/>
        </w:rPr>
      </w:pPr>
      <w:r w:rsidRPr="000D678F">
        <w:rPr>
          <w:b/>
          <w:lang w:val="lt-LT"/>
        </w:rPr>
        <w:t>PASIŪLYMŲ ATMETIMO PRIEŽASTYS</w:t>
      </w:r>
    </w:p>
    <w:p w14:paraId="2BD332D0" w14:textId="77777777" w:rsidR="004E15C5" w:rsidRPr="000D678F" w:rsidRDefault="004E15C5" w:rsidP="002E3D72">
      <w:pPr>
        <w:pStyle w:val="Body2"/>
        <w:widowControl w:val="0"/>
        <w:tabs>
          <w:tab w:val="left" w:pos="1092"/>
        </w:tabs>
        <w:spacing w:after="0"/>
        <w:ind w:firstLine="686"/>
        <w:rPr>
          <w:rFonts w:cs="Times New Roman"/>
          <w:color w:val="auto"/>
          <w:lang w:val="lt-LT"/>
        </w:rPr>
      </w:pPr>
    </w:p>
    <w:p w14:paraId="60511A6C" w14:textId="2E16CD87" w:rsidR="004E15C5" w:rsidRPr="000D678F" w:rsidRDefault="004E15C5"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0D678F">
        <w:rPr>
          <w:b/>
          <w:bCs/>
          <w:lang w:val="lt-LT"/>
        </w:rPr>
        <w:t>Perkančioji organizacija atmeta pasiūlymą, jeigu</w:t>
      </w:r>
      <w:r w:rsidRPr="000D678F">
        <w:rPr>
          <w:lang w:val="lt-LT"/>
        </w:rPr>
        <w:t>:</w:t>
      </w:r>
    </w:p>
    <w:p w14:paraId="569739BB" w14:textId="31669FF7" w:rsidR="00142895" w:rsidRPr="000D678F" w:rsidRDefault="00EC346A" w:rsidP="00FA03A7">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bookmarkStart w:id="28" w:name="_Hlk161144038"/>
      <w:r w:rsidRPr="000D678F">
        <w:rPr>
          <w:lang w:val="lt-LT"/>
        </w:rPr>
        <w:t>tiekėjas</w:t>
      </w:r>
      <w:r w:rsidR="004E15C5" w:rsidRPr="000D678F">
        <w:rPr>
          <w:lang w:val="lt-LT"/>
        </w:rPr>
        <w:t xml:space="preserve"> neatitinka pirkimo dokumentuose nustatytų reikalavimų </w:t>
      </w:r>
      <w:r w:rsidR="008A6707" w:rsidRPr="000D678F">
        <w:rPr>
          <w:lang w:val="lt-LT"/>
        </w:rPr>
        <w:t>tiekėj</w:t>
      </w:r>
      <w:r w:rsidRPr="000D678F">
        <w:rPr>
          <w:lang w:val="lt-LT"/>
        </w:rPr>
        <w:t>ui</w:t>
      </w:r>
      <w:r w:rsidR="008A6707" w:rsidRPr="000D678F">
        <w:rPr>
          <w:lang w:val="lt-LT"/>
        </w:rPr>
        <w:t xml:space="preserve"> </w:t>
      </w:r>
      <w:r w:rsidR="004E15C5" w:rsidRPr="000D678F">
        <w:rPr>
          <w:lang w:val="lt-LT"/>
        </w:rPr>
        <w:t xml:space="preserve">arba perkančiosios organizacijos prašymu </w:t>
      </w:r>
      <w:r w:rsidR="00B90E4B" w:rsidRPr="000D678F">
        <w:rPr>
          <w:lang w:val="lt-LT"/>
        </w:rPr>
        <w:t xml:space="preserve">per nustatytą terminą </w:t>
      </w:r>
      <w:r w:rsidR="009371F1" w:rsidRPr="000D678F">
        <w:rPr>
          <w:lang w:val="lt-LT"/>
        </w:rPr>
        <w:t xml:space="preserve">CVP IS priemonėmis </w:t>
      </w:r>
      <w:r w:rsidR="004E15C5" w:rsidRPr="000D678F">
        <w:rPr>
          <w:lang w:val="lt-LT"/>
        </w:rPr>
        <w:t xml:space="preserve">nepatikslino pateiktų netikslių ar neišsamių duomenų apie </w:t>
      </w:r>
      <w:r w:rsidR="00654EB4" w:rsidRPr="000D678F">
        <w:rPr>
          <w:lang w:val="lt-LT"/>
        </w:rPr>
        <w:t xml:space="preserve">tiekėjo </w:t>
      </w:r>
      <w:r w:rsidR="008A6707" w:rsidRPr="000D678F">
        <w:rPr>
          <w:lang w:val="lt-LT"/>
        </w:rPr>
        <w:t>atitiktį reikalavimams</w:t>
      </w:r>
      <w:r w:rsidR="004E15C5" w:rsidRPr="000D678F">
        <w:rPr>
          <w:lang w:val="lt-LT"/>
        </w:rPr>
        <w:t xml:space="preserve"> (jei šiose pirkimo sąlygose keliami reikalavimai tiekėjui)</w:t>
      </w:r>
      <w:bookmarkEnd w:id="28"/>
      <w:r w:rsidR="004E15C5" w:rsidRPr="000D678F">
        <w:rPr>
          <w:lang w:val="lt-LT"/>
        </w:rPr>
        <w:t xml:space="preserve">; </w:t>
      </w:r>
    </w:p>
    <w:p w14:paraId="2CE844D8" w14:textId="60538664" w:rsidR="00D66B92" w:rsidRPr="000D678F" w:rsidRDefault="00D66B92" w:rsidP="00FA03A7">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bookmarkStart w:id="29" w:name="_Hlk161143604"/>
      <w:r w:rsidRPr="000D678F">
        <w:rPr>
          <w:lang w:val="lt-LT"/>
        </w:rPr>
        <w:t>tiekėjas, teikiant pasiūlymą, neišviešino subjektų, kurių pajėgumais (kvalifikacija) tiekėjas ketina remtis;</w:t>
      </w:r>
    </w:p>
    <w:bookmarkEnd w:id="29"/>
    <w:p w14:paraId="6F44974B" w14:textId="77777777" w:rsidR="00142895" w:rsidRPr="000D678F" w:rsidRDefault="004E15C5" w:rsidP="00FA03A7">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0D678F">
        <w:rPr>
          <w:lang w:val="lt-LT"/>
        </w:rPr>
        <w:t>pasiūlymas neatitinka pirkimo dokumentuose nustatytų reikalavimų</w:t>
      </w:r>
      <w:r w:rsidR="00B90E4B" w:rsidRPr="000D678F">
        <w:rPr>
          <w:lang w:val="lt-LT"/>
        </w:rPr>
        <w:t xml:space="preserve"> </w:t>
      </w:r>
      <w:r w:rsidR="00EC346A" w:rsidRPr="000D678F">
        <w:rPr>
          <w:lang w:val="lt-LT"/>
        </w:rPr>
        <w:t xml:space="preserve">pasiūlymui </w:t>
      </w:r>
      <w:r w:rsidR="00B90E4B" w:rsidRPr="000D678F">
        <w:rPr>
          <w:lang w:val="lt-LT"/>
        </w:rPr>
        <w:t xml:space="preserve">arba perkančiosios organizacijos prašymu per nustatytą terminą </w:t>
      </w:r>
      <w:r w:rsidR="009371F1" w:rsidRPr="000D678F">
        <w:rPr>
          <w:lang w:val="lt-LT"/>
        </w:rPr>
        <w:t xml:space="preserve">CVP IS priemonėmis </w:t>
      </w:r>
      <w:r w:rsidR="00B90E4B" w:rsidRPr="000D678F">
        <w:rPr>
          <w:lang w:val="lt-LT"/>
        </w:rPr>
        <w:t>nepatikslino pateiktų netikslių ar neišsamių duomenų apie pasiūlymo atitiktį pirkimo dokumentuose nustatytiems reikalavimams;</w:t>
      </w:r>
      <w:r w:rsidR="009371F1" w:rsidRPr="000D678F">
        <w:rPr>
          <w:lang w:val="lt-LT"/>
        </w:rPr>
        <w:t xml:space="preserve">  </w:t>
      </w:r>
    </w:p>
    <w:p w14:paraId="02A90894" w14:textId="77777777" w:rsidR="00142895" w:rsidRPr="000D678F" w:rsidRDefault="00B90E4B" w:rsidP="00FA03A7">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0D678F">
        <w:rPr>
          <w:lang w:val="lt-LT"/>
        </w:rPr>
        <w:t>pateiktame pasiūlyme nurodyta kaina atrodo neįprastai maža ir tiekėjas, perkančiosios organizacijos prašymu</w:t>
      </w:r>
      <w:r w:rsidR="009371F1" w:rsidRPr="000D678F">
        <w:rPr>
          <w:lang w:val="lt-LT"/>
        </w:rPr>
        <w:t xml:space="preserve"> per nustatytą terminą CVP IS priemonėmis</w:t>
      </w:r>
      <w:r w:rsidRPr="000D678F">
        <w:rPr>
          <w:lang w:val="lt-LT"/>
        </w:rPr>
        <w:t xml:space="preserve"> nepateikia tinkamų kainos pagrįstumo įrodymų (jei šiose pirkimo sąlygose numatytas neįprastai mažos kainos nagrinėjimas);</w:t>
      </w:r>
    </w:p>
    <w:p w14:paraId="6F38E7D6" w14:textId="11C9B81E" w:rsidR="004E15C5" w:rsidRPr="000D678F" w:rsidRDefault="00EC346A" w:rsidP="00FA03A7">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0D678F">
        <w:rPr>
          <w:lang w:val="lt-LT"/>
        </w:rPr>
        <w:t>tiekėjo</w:t>
      </w:r>
      <w:r w:rsidR="004E15C5" w:rsidRPr="000D678F">
        <w:rPr>
          <w:lang w:val="lt-LT"/>
        </w:rPr>
        <w:t xml:space="preserve"> buvo pasiūlyta per didelė, perkančiajai organizacijai nepriimtina kaina</w:t>
      </w:r>
      <w:r w:rsidR="00C43EA8" w:rsidRPr="000D678F">
        <w:rPr>
          <w:lang w:val="lt-LT"/>
        </w:rPr>
        <w:t>.</w:t>
      </w:r>
    </w:p>
    <w:p w14:paraId="5D535590" w14:textId="5133404D" w:rsidR="00EE5206" w:rsidRPr="000D678F" w:rsidRDefault="00EE5206"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bookmarkStart w:id="30" w:name="_Hlk127285521"/>
      <w:r w:rsidRPr="000D678F">
        <w:rPr>
          <w:lang w:val="lt-LT"/>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1064D34" w14:textId="18F97E50" w:rsidR="00EE5206" w:rsidRPr="000D678F" w:rsidRDefault="00FA03A7" w:rsidP="007144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firstLine="709"/>
        <w:jc w:val="both"/>
        <w:outlineLvl w:val="1"/>
        <w:rPr>
          <w:lang w:val="lt-LT"/>
        </w:rPr>
      </w:pPr>
      <w:r w:rsidRPr="000D678F">
        <w:rPr>
          <w:lang w:val="lt-LT"/>
        </w:rPr>
        <w:t>88</w:t>
      </w:r>
      <w:r w:rsidR="00475141" w:rsidRPr="000D678F">
        <w:rPr>
          <w:lang w:val="lt-LT"/>
        </w:rPr>
        <w:t>.</w:t>
      </w:r>
      <w:r w:rsidR="00EE5206" w:rsidRPr="000D678F">
        <w:rPr>
          <w:lang w:val="lt-LT"/>
        </w:rPr>
        <w:t xml:space="preserve">1. </w:t>
      </w:r>
      <w:r w:rsidR="00EE5206" w:rsidRPr="000D678F">
        <w:rPr>
          <w:lang w:val="lt-LT"/>
        </w:rPr>
        <w:tab/>
        <w:t>jeigu jis su kitais tiekėjais yra sudaręs susitarimų, kuriais siekiama iškreipti konkurenciją atliekamame pirkime, ir perkančioji organizacija dėl to turi įtikinamų duomenų;</w:t>
      </w:r>
    </w:p>
    <w:p w14:paraId="49CCA034" w14:textId="431145C9" w:rsidR="00EE5206" w:rsidRPr="000D678F" w:rsidRDefault="00FA03A7" w:rsidP="0014289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firstLine="709"/>
        <w:jc w:val="both"/>
        <w:outlineLvl w:val="1"/>
        <w:rPr>
          <w:lang w:val="lt-LT"/>
        </w:rPr>
      </w:pPr>
      <w:r w:rsidRPr="000D678F">
        <w:rPr>
          <w:lang w:val="lt-LT"/>
        </w:rPr>
        <w:t>88</w:t>
      </w:r>
      <w:r w:rsidR="00EE5206" w:rsidRPr="000D678F">
        <w:rPr>
          <w:lang w:val="lt-LT"/>
        </w:rPr>
        <w:t xml:space="preserve">.2. </w:t>
      </w:r>
      <w:r w:rsidR="00EE5206" w:rsidRPr="000D678F">
        <w:rPr>
          <w:lang w:val="lt-LT"/>
        </w:rPr>
        <w:tab/>
        <w:t xml:space="preserve">jeigu tiekėjas pirkimo metu pateko į interesų konflikto situaciją, kaip apibrėžta Viešųjų pirkimų įstatymo 21 straipsnyje, ir atitinkamos padėties negalima ištaisyti. Laikoma, kad atitinkamos </w:t>
      </w:r>
      <w:r w:rsidR="00EE5206" w:rsidRPr="000D678F">
        <w:rPr>
          <w:lang w:val="lt-LT"/>
        </w:rPr>
        <w:lastRenderedPageBreak/>
        <w:t xml:space="preserve">padėties dėl interesų konflikto negalima ištaisyti, jeigu į interesų konfliktą patekę asmenys nulėmė </w:t>
      </w:r>
      <w:r w:rsidR="0065315A" w:rsidRPr="000D678F">
        <w:rPr>
          <w:lang w:val="lt-LT"/>
        </w:rPr>
        <w:t>k</w:t>
      </w:r>
      <w:r w:rsidR="00EE5206" w:rsidRPr="000D678F">
        <w:rPr>
          <w:lang w:val="lt-LT"/>
        </w:rPr>
        <w:t>omisijos ar perkančiosios organizacijos sprendimus ir šių sprendimų pakeitimas prieštarautų Viešųjų pirkimų įstatymo nuostatoms;</w:t>
      </w:r>
    </w:p>
    <w:p w14:paraId="4A2ABC56" w14:textId="68CB184D" w:rsidR="00EE5206" w:rsidRPr="000D678F" w:rsidRDefault="00FA03A7" w:rsidP="0014289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firstLine="709"/>
        <w:jc w:val="both"/>
        <w:outlineLvl w:val="1"/>
        <w:rPr>
          <w:lang w:val="lt-LT"/>
        </w:rPr>
      </w:pPr>
      <w:r w:rsidRPr="000D678F">
        <w:rPr>
          <w:lang w:val="lt-LT"/>
        </w:rPr>
        <w:t>88</w:t>
      </w:r>
      <w:r w:rsidR="00EE5206" w:rsidRPr="000D678F">
        <w:rPr>
          <w:lang w:val="lt-LT"/>
        </w:rPr>
        <w:t>.3.</w:t>
      </w:r>
      <w:r w:rsidR="00EE5206" w:rsidRPr="000D678F">
        <w:rPr>
          <w:lang w:val="lt-LT"/>
        </w:rPr>
        <w:tab/>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522E377" w14:textId="6E1396EA" w:rsidR="004E15C5" w:rsidRPr="000D678F" w:rsidRDefault="004E15C5"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0D678F">
        <w:rPr>
          <w:lang w:val="lt-LT"/>
        </w:rPr>
        <w:t>Apie pasiūlymo atmetimą</w:t>
      </w:r>
      <w:r w:rsidR="00F10969" w:rsidRPr="000D678F">
        <w:rPr>
          <w:lang w:val="lt-LT"/>
        </w:rPr>
        <w:t xml:space="preserve"> </w:t>
      </w:r>
      <w:r w:rsidRPr="000D678F">
        <w:rPr>
          <w:lang w:val="lt-LT"/>
        </w:rPr>
        <w:t>ir tokio atmetimo priežastis tiekėjas informuojamas raštu CVP IS priemonėmis, n</w:t>
      </w:r>
      <w:r w:rsidRPr="000D678F">
        <w:rPr>
          <w:rFonts w:eastAsia="Calibri"/>
          <w:lang w:val="lt-LT"/>
        </w:rPr>
        <w:t>e vėliau kaip per 3 darbo dienas</w:t>
      </w:r>
      <w:r w:rsidR="00F10969" w:rsidRPr="000D678F">
        <w:rPr>
          <w:rFonts w:eastAsia="Calibri"/>
          <w:lang w:val="lt-LT"/>
        </w:rPr>
        <w:t xml:space="preserve"> nuo sprendimo priėmimo dienos</w:t>
      </w:r>
      <w:r w:rsidRPr="000D678F">
        <w:rPr>
          <w:rFonts w:eastAsia="Calibri"/>
          <w:lang w:val="lt-LT"/>
        </w:rPr>
        <w:t>.</w:t>
      </w:r>
    </w:p>
    <w:bookmarkEnd w:id="30"/>
    <w:p w14:paraId="567D4DA1" w14:textId="77777777" w:rsidR="004E15C5" w:rsidRPr="000D678F" w:rsidRDefault="004E15C5" w:rsidP="004E15C5">
      <w:pPr>
        <w:widowControl w:val="0"/>
        <w:jc w:val="center"/>
        <w:outlineLvl w:val="0"/>
        <w:rPr>
          <w:b/>
          <w:lang w:val="lt-LT"/>
        </w:rPr>
      </w:pPr>
    </w:p>
    <w:p w14:paraId="20180E01" w14:textId="77777777" w:rsidR="004E15C5" w:rsidRPr="000D678F" w:rsidRDefault="004E15C5" w:rsidP="004E15C5">
      <w:pPr>
        <w:widowControl w:val="0"/>
        <w:jc w:val="center"/>
        <w:outlineLvl w:val="0"/>
        <w:rPr>
          <w:b/>
          <w:lang w:val="lt-LT"/>
        </w:rPr>
      </w:pPr>
      <w:r w:rsidRPr="000D678F">
        <w:rPr>
          <w:b/>
          <w:lang w:val="lt-LT"/>
        </w:rPr>
        <w:t>XIII SKYRIUS</w:t>
      </w:r>
    </w:p>
    <w:p w14:paraId="5670A6AF" w14:textId="77777777" w:rsidR="001A492E" w:rsidRPr="000D678F" w:rsidRDefault="004E15C5" w:rsidP="001A492E">
      <w:pPr>
        <w:widowControl w:val="0"/>
        <w:jc w:val="center"/>
        <w:outlineLvl w:val="0"/>
        <w:rPr>
          <w:b/>
          <w:lang w:val="lt-LT"/>
        </w:rPr>
      </w:pPr>
      <w:r w:rsidRPr="000D678F">
        <w:rPr>
          <w:b/>
          <w:lang w:val="lt-LT"/>
        </w:rPr>
        <w:t>PASIŪLYMŲ VERTINIMAS</w:t>
      </w:r>
    </w:p>
    <w:p w14:paraId="2A237A08" w14:textId="77777777" w:rsidR="001A492E" w:rsidRPr="000D678F" w:rsidRDefault="001A492E" w:rsidP="001A492E">
      <w:pPr>
        <w:widowControl w:val="0"/>
        <w:jc w:val="center"/>
        <w:outlineLvl w:val="0"/>
        <w:rPr>
          <w:b/>
          <w:lang w:val="lt-LT"/>
        </w:rPr>
      </w:pPr>
    </w:p>
    <w:p w14:paraId="08DFAE17" w14:textId="4B24FE9E" w:rsidR="001A492E" w:rsidRPr="000D678F" w:rsidRDefault="001A492E" w:rsidP="008F273F">
      <w:pPr>
        <w:pStyle w:val="Sraopastraipa"/>
        <w:widowControl w:val="0"/>
        <w:numPr>
          <w:ilvl w:val="0"/>
          <w:numId w:val="32"/>
        </w:numPr>
        <w:tabs>
          <w:tab w:val="left" w:pos="1134"/>
        </w:tabs>
        <w:ind w:left="0" w:firstLine="709"/>
        <w:jc w:val="both"/>
        <w:outlineLvl w:val="0"/>
        <w:rPr>
          <w:b/>
          <w:lang w:val="lt-LT"/>
        </w:rPr>
      </w:pPr>
      <w:r w:rsidRPr="000D678F">
        <w:rPr>
          <w:lang w:val="lt-LT"/>
        </w:rPr>
        <w:t>Perkančioji organizacija ekonomiškai naudingiausią pasiūlymą išrenka pagal mažiausią kainą, kuri vertinama eurais.</w:t>
      </w:r>
    </w:p>
    <w:p w14:paraId="4FA17EDC" w14:textId="77777777" w:rsidR="006E46C7" w:rsidRPr="000D678F" w:rsidRDefault="006E46C7" w:rsidP="004E15C5">
      <w:pPr>
        <w:pStyle w:val="Heading"/>
        <w:jc w:val="center"/>
        <w:rPr>
          <w:rFonts w:cs="Times New Roman"/>
          <w:color w:val="auto"/>
          <w:sz w:val="24"/>
          <w:szCs w:val="24"/>
        </w:rPr>
      </w:pPr>
    </w:p>
    <w:p w14:paraId="5E77B5E6" w14:textId="41CF7AA9" w:rsidR="004E15C5" w:rsidRPr="000D678F" w:rsidRDefault="004E15C5" w:rsidP="004E15C5">
      <w:pPr>
        <w:pStyle w:val="Heading"/>
        <w:jc w:val="center"/>
        <w:rPr>
          <w:rFonts w:cs="Times New Roman"/>
          <w:b w:val="0"/>
          <w:color w:val="auto"/>
          <w:sz w:val="24"/>
          <w:szCs w:val="24"/>
        </w:rPr>
      </w:pPr>
      <w:r w:rsidRPr="000D678F">
        <w:rPr>
          <w:rFonts w:cs="Times New Roman"/>
          <w:color w:val="auto"/>
          <w:sz w:val="24"/>
          <w:szCs w:val="24"/>
        </w:rPr>
        <w:t>XIV SKYRIUS</w:t>
      </w:r>
    </w:p>
    <w:p w14:paraId="318A2713" w14:textId="77777777" w:rsidR="004E15C5" w:rsidRPr="000D678F" w:rsidRDefault="004E15C5" w:rsidP="004E15C5">
      <w:pPr>
        <w:keepNext/>
        <w:jc w:val="center"/>
        <w:outlineLvl w:val="0"/>
        <w:rPr>
          <w:b/>
          <w:lang w:val="lt-LT"/>
        </w:rPr>
      </w:pPr>
      <w:r w:rsidRPr="000D678F">
        <w:rPr>
          <w:b/>
          <w:lang w:val="lt-LT"/>
        </w:rPr>
        <w:t>PASIŪLYMŲ EILĖ IR LAIMĖTOJO NUSTATYMAS</w:t>
      </w:r>
    </w:p>
    <w:p w14:paraId="1C09DAAC" w14:textId="77777777" w:rsidR="004E15C5" w:rsidRPr="000D678F" w:rsidRDefault="004E15C5" w:rsidP="004E15C5">
      <w:pPr>
        <w:pStyle w:val="Body2"/>
        <w:rPr>
          <w:rFonts w:cs="Times New Roman"/>
          <w:color w:val="auto"/>
          <w:lang w:val="lt-LT"/>
        </w:rPr>
      </w:pPr>
    </w:p>
    <w:p w14:paraId="517C3DB8" w14:textId="2E13C71A" w:rsidR="00A82750" w:rsidRPr="000D678F" w:rsidRDefault="004E15C5"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0D678F">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2EC31F6" w14:textId="2B101AEE" w:rsidR="00EE5206" w:rsidRPr="000D678F" w:rsidRDefault="00A96CEC"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0D678F">
        <w:rPr>
          <w:rFonts w:eastAsia="Times New Roman"/>
          <w:bdr w:val="none" w:sz="0" w:space="0" w:color="auto"/>
          <w:lang w:val="lt-LT" w:eastAsia="lt-LT"/>
        </w:rPr>
        <w:t xml:space="preserve">Perkančioji organizacija kreipiasi į tiekėją, kurio pasiūlymas gali būti pripažintas laimėjusiu, reikalaujant pateikti </w:t>
      </w:r>
      <w:r w:rsidR="00882FE8" w:rsidRPr="000D678F">
        <w:rPr>
          <w:rFonts w:eastAsia="Times New Roman"/>
          <w:bdr w:val="none" w:sz="0" w:space="0" w:color="auto"/>
          <w:lang w:val="lt-LT" w:eastAsia="lt-LT"/>
        </w:rPr>
        <w:t xml:space="preserve">Tiekėjo </w:t>
      </w:r>
      <w:r w:rsidRPr="000D678F">
        <w:rPr>
          <w:rFonts w:eastAsia="Times New Roman"/>
          <w:bdr w:val="none" w:sz="0" w:space="0" w:color="auto"/>
          <w:lang w:val="lt-LT" w:eastAsia="lt-LT"/>
        </w:rPr>
        <w:t xml:space="preserve">deklaracijoje nurodomą atitiktį keliamiems reikalavimams tiekėjui patvirtinančius dokumentus, vadovaujantis Viešųjų pirkimų įstatymo 51 straipsnio reikalavimais, ir, kai taikoma, dokumentus patvirtinančius atitiktį Atitikties deklaracijoje nurodomai informacijai, vadovaujantis Viešųjų pirkimų įstatymo 39 straipsnio 3 dalies ir 51 straipsnio 12 dalies reikalavimais. </w:t>
      </w:r>
      <w:r w:rsidR="00BA1C50" w:rsidRPr="000D678F">
        <w:rPr>
          <w:rFonts w:eastAsia="Times New Roman"/>
          <w:bdr w:val="none" w:sz="0" w:space="0" w:color="auto"/>
          <w:lang w:val="lt-LT" w:eastAsia="lt-LT"/>
        </w:rPr>
        <w:t xml:space="preserve">Jei perkančioji organizacija neturi pagrįstų abejonių dėl tiekėjo patikimumo, pažymų, patvirtinančių Viešųjų pirkimų įstatymo 46 straipsnyje nurodytų tiekėjo pašalinimo pagrindų </w:t>
      </w:r>
      <w:r w:rsidR="003A4C60" w:rsidRPr="000D678F">
        <w:rPr>
          <w:rFonts w:eastAsia="Times New Roman"/>
          <w:bdr w:val="none" w:sz="0" w:space="0" w:color="auto"/>
          <w:lang w:val="lt-LT" w:eastAsia="lt-LT"/>
        </w:rPr>
        <w:t xml:space="preserve"> </w:t>
      </w:r>
      <w:r w:rsidR="00BA1C50" w:rsidRPr="000D678F">
        <w:rPr>
          <w:rFonts w:eastAsia="Times New Roman"/>
          <w:bdr w:val="none" w:sz="0" w:space="0" w:color="auto"/>
          <w:lang w:val="lt-LT" w:eastAsia="lt-LT"/>
        </w:rPr>
        <w:t>nebuvimą</w:t>
      </w:r>
      <w:r w:rsidR="003A4C60" w:rsidRPr="000D678F">
        <w:rPr>
          <w:rFonts w:eastAsia="Times New Roman"/>
          <w:bdr w:val="none" w:sz="0" w:space="0" w:color="auto"/>
          <w:lang w:val="lt-LT" w:eastAsia="lt-LT"/>
        </w:rPr>
        <w:t xml:space="preserve"> (jeigu taikoma)</w:t>
      </w:r>
      <w:r w:rsidR="00BA1C50" w:rsidRPr="000D678F">
        <w:rPr>
          <w:rFonts w:eastAsia="Times New Roman"/>
          <w:bdr w:val="none" w:sz="0" w:space="0" w:color="auto"/>
          <w:lang w:val="lt-LT" w:eastAsia="lt-LT"/>
        </w:rPr>
        <w:t xml:space="preserve">, pateikti neprašoma. </w:t>
      </w:r>
      <w:r w:rsidRPr="000D678F">
        <w:rPr>
          <w:rFonts w:eastAsia="Times New Roman"/>
          <w:bdr w:val="none" w:sz="0" w:space="0" w:color="auto"/>
          <w:lang w:val="lt-LT" w:eastAsia="lt-LT"/>
        </w:rPr>
        <w:t xml:space="preserve">Tiekėjo pateikta informacija patikslinama, papildoma arba paaiškinama pagal Viešųjų pirkimų įstatymo 45 straipsnio 3 dalyje nustatytus reikalavimus ir vadovaujantis pagrindiniais pirkimų principais. Jei šių dokumentų tiekėjas pateikti negali, jis šalinamas iš pirkimo. Jei buvo sudaroma pasiūlymų eilė – kreipiamasi į tiekėją, kurio pasiūlymas yra sekantis eilėje. Jei pateikti dokumentai patvirtina </w:t>
      </w:r>
      <w:r w:rsidR="00882FE8" w:rsidRPr="000D678F">
        <w:rPr>
          <w:rFonts w:eastAsia="Times New Roman"/>
          <w:bdr w:val="none" w:sz="0" w:space="0" w:color="auto"/>
          <w:lang w:val="lt-LT" w:eastAsia="lt-LT"/>
        </w:rPr>
        <w:t xml:space="preserve">Tiekėjo </w:t>
      </w:r>
      <w:r w:rsidRPr="000D678F">
        <w:rPr>
          <w:rFonts w:eastAsia="Times New Roman"/>
          <w:bdr w:val="none" w:sz="0" w:space="0" w:color="auto"/>
          <w:lang w:val="lt-LT" w:eastAsia="lt-LT"/>
        </w:rPr>
        <w:t>deklaracijoje nurodomą atitiktį keliamiems reikalavimams tiekėjui ir, kai taikoma, Atitikties deklaracijoje nurodomai informacijai, tiekėjo pasiūlymas skelbiamas pirkimo laimėtoju.</w:t>
      </w:r>
    </w:p>
    <w:p w14:paraId="2B77EEFC" w14:textId="3329BF31" w:rsidR="00EE5206" w:rsidRPr="000D678F" w:rsidRDefault="00EE5206"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0D678F">
        <w:rPr>
          <w:rFonts w:eastAsia="Times New Roman"/>
          <w:bdr w:val="none" w:sz="0" w:space="0" w:color="auto"/>
          <w:lang w:val="lt-LT" w:eastAsia="lt-LT"/>
        </w:rPr>
        <w:t>Laimėjusiu gali būti nustatytas toks pasiūlymas, kuris atitinka Viešųjų pirkimų įstatymo 45 straipsnio 1 dalyje nustatytas sąlygas.</w:t>
      </w:r>
    </w:p>
    <w:p w14:paraId="501969D0" w14:textId="69A9E630" w:rsidR="00A96CEC" w:rsidRPr="000D678F" w:rsidRDefault="004E15C5"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0D678F">
        <w:rPr>
          <w:rFonts w:eastAsia="Times New Roman"/>
          <w:bdr w:val="none" w:sz="0" w:space="0" w:color="auto"/>
          <w:lang w:val="lt-LT"/>
        </w:rPr>
        <w:t xml:space="preserve">Tiekėjai (dalyviai) ne vėliau kaip per </w:t>
      </w:r>
      <w:r w:rsidR="002658F0" w:rsidRPr="000D678F">
        <w:rPr>
          <w:rFonts w:eastAsia="Times New Roman"/>
          <w:b/>
          <w:bCs/>
          <w:bdr w:val="none" w:sz="0" w:space="0" w:color="auto"/>
          <w:lang w:val="lt-LT"/>
        </w:rPr>
        <w:t>3</w:t>
      </w:r>
      <w:r w:rsidRPr="000D678F">
        <w:rPr>
          <w:rFonts w:eastAsia="Times New Roman"/>
          <w:b/>
          <w:bCs/>
          <w:bdr w:val="none" w:sz="0" w:space="0" w:color="auto"/>
          <w:lang w:val="lt-LT"/>
        </w:rPr>
        <w:t xml:space="preserve"> darbo dienas</w:t>
      </w:r>
      <w:r w:rsidRPr="000D678F">
        <w:rPr>
          <w:rFonts w:eastAsia="Times New Roman"/>
          <w:bdr w:val="none" w:sz="0" w:space="0" w:color="auto"/>
          <w:lang w:val="lt-LT"/>
        </w:rPr>
        <w:t xml:space="preserve"> nuo sprendimo priėmimo raštu informuojami apie procedūros rezultatus</w:t>
      </w:r>
      <w:r w:rsidR="00A96CEC" w:rsidRPr="000D678F">
        <w:rPr>
          <w:rFonts w:eastAsia="Times New Roman"/>
          <w:bdr w:val="none" w:sz="0" w:space="0" w:color="auto"/>
          <w:lang w:val="lt-LT"/>
        </w:rPr>
        <w:t>, vadovaujantis Viešųjų pirkimų įstatymo 58 straipsnio 1 dalies reikalavimais. Perkančioji organizacija praneša apie priimtą sprendimą nustatyti laimėjusį pasiūlymą, dėl kurio bus sudaroma pirkimo sutartis</w:t>
      </w:r>
      <w:r w:rsidR="00654EB4" w:rsidRPr="000D678F">
        <w:rPr>
          <w:rFonts w:eastAsia="Times New Roman"/>
          <w:bdr w:val="none" w:sz="0" w:space="0" w:color="auto"/>
          <w:lang w:val="lt-LT"/>
        </w:rPr>
        <w:t xml:space="preserve">, </w:t>
      </w:r>
      <w:r w:rsidR="00A96CEC" w:rsidRPr="000D678F">
        <w:rPr>
          <w:rFonts w:eastAsia="Times New Roman"/>
          <w:bdr w:val="none" w:sz="0" w:space="0" w:color="auto"/>
          <w:lang w:val="lt-LT"/>
        </w:rPr>
        <w:t xml:space="preserve">pateikia informaciją, kuri dar nebuvo pateikta pirkimo procedūros metu, santrauką, nurodo nustatytą pasiūlymų eilę, laimėjusį pasiūlymą ir tikslų atidėjimo terminą (jeigu taikomas). Perkančioji organizacija taip pat turi nurodyti priežastis, dėl kurių </w:t>
      </w:r>
      <w:r w:rsidR="00172FD9" w:rsidRPr="000D678F">
        <w:rPr>
          <w:rFonts w:eastAsia="Times New Roman"/>
          <w:bdr w:val="none" w:sz="0" w:space="0" w:color="auto"/>
          <w:lang w:val="lt-LT"/>
        </w:rPr>
        <w:t xml:space="preserve">buvo (jeigu buvo) priimtas </w:t>
      </w:r>
      <w:r w:rsidR="00A96CEC" w:rsidRPr="000D678F">
        <w:rPr>
          <w:rFonts w:eastAsia="Times New Roman"/>
          <w:bdr w:val="none" w:sz="0" w:space="0" w:color="auto"/>
          <w:lang w:val="lt-LT"/>
        </w:rPr>
        <w:t xml:space="preserve">sprendimas nesudaryti pirkimo sutarties </w:t>
      </w:r>
      <w:r w:rsidR="00B90E4B" w:rsidRPr="000D678F">
        <w:rPr>
          <w:rFonts w:eastAsia="Times New Roman"/>
          <w:bdr w:val="none" w:sz="0" w:space="0" w:color="auto"/>
          <w:lang w:val="lt-LT"/>
        </w:rPr>
        <w:t>ir pradėti pirkimą iš naujo.</w:t>
      </w:r>
    </w:p>
    <w:p w14:paraId="333A6E9D" w14:textId="5F1552E1" w:rsidR="00A82750" w:rsidRPr="000D678F" w:rsidRDefault="004E15C5"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0D678F">
        <w:rPr>
          <w:rFonts w:eastAsia="Times New Roman"/>
          <w:bdr w:val="none" w:sz="0" w:space="0" w:color="auto"/>
          <w:lang w:val="lt-LT"/>
        </w:rPr>
        <w:t>Tiekėjas, kurio pasiūlymas nustatytas laimėjęs, kviečiamas sudaryti pirkimo sutartį</w:t>
      </w:r>
      <w:r w:rsidRPr="000D678F">
        <w:rPr>
          <w:lang w:val="lt-LT"/>
        </w:rPr>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4671419D" w14:textId="77777777" w:rsidR="00EE5206" w:rsidRPr="000D678F" w:rsidRDefault="004E15C5"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0D678F">
        <w:rPr>
          <w:lang w:val="lt-LT"/>
        </w:rPr>
        <w:lastRenderedPageBreak/>
        <w:t xml:space="preserve">Perkančioji organizacija sudaryti pirkimo sutartį raštu kviečia tą tiekėją, kurio pasiūlymas pripažintas laimėjusiu, kartu jam nurodomas laikas, iki kada reikia sudaryti pirkimo sutartį. </w:t>
      </w:r>
      <w:r w:rsidR="007F2870" w:rsidRPr="000D678F">
        <w:rPr>
          <w:lang w:val="lt-LT"/>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32D48B41" w14:textId="524BF134" w:rsidR="00EE5206" w:rsidRPr="000D678F" w:rsidRDefault="00EE5206"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0D678F">
        <w:rPr>
          <w:rFonts w:eastAsia="Times New Roman"/>
          <w:bdr w:val="none" w:sz="0" w:space="0" w:color="auto"/>
          <w:lang w:val="lt-LT" w:eastAsia="lt-LT"/>
        </w:rPr>
        <w:t xml:space="preserve">Suinteresuoti dalyviai per </w:t>
      </w:r>
      <w:r w:rsidRPr="000D678F">
        <w:rPr>
          <w:rFonts w:eastAsia="Times New Roman"/>
          <w:b/>
          <w:bCs/>
          <w:bdr w:val="none" w:sz="0" w:space="0" w:color="auto"/>
          <w:lang w:val="lt-LT" w:eastAsia="lt-LT"/>
        </w:rPr>
        <w:t>5 darbo dienas</w:t>
      </w:r>
      <w:r w:rsidRPr="000D678F">
        <w:rPr>
          <w:rFonts w:eastAsia="Times New Roman"/>
          <w:bdr w:val="none" w:sz="0" w:space="0" w:color="auto"/>
          <w:lang w:val="lt-LT" w:eastAsia="lt-LT"/>
        </w:rPr>
        <w:t xml:space="preserve"> nuo perkančiosios organizacijos pranešimo apie sprendimą nustatyti laimėjusį pasiūlymą pateikimo dalyviams dienos gali prašyti perkančiosios organizacijos pateikti laimėjusį pasiūlymą.</w:t>
      </w:r>
    </w:p>
    <w:p w14:paraId="1FA831E3" w14:textId="77777777" w:rsidR="00ED33E8" w:rsidRPr="000D678F" w:rsidRDefault="00ED33E8" w:rsidP="00ED33E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lang w:val="lt-LT"/>
        </w:rPr>
      </w:pPr>
    </w:p>
    <w:p w14:paraId="79AA4E24" w14:textId="77777777" w:rsidR="004E15C5" w:rsidRPr="000D678F" w:rsidRDefault="004E15C5" w:rsidP="004E15C5">
      <w:pPr>
        <w:widowControl w:val="0"/>
        <w:jc w:val="center"/>
        <w:rPr>
          <w:b/>
          <w:lang w:val="lt-LT"/>
        </w:rPr>
      </w:pPr>
      <w:r w:rsidRPr="000D678F">
        <w:rPr>
          <w:b/>
          <w:lang w:val="lt-LT"/>
        </w:rPr>
        <w:t>XV SKYRIUS</w:t>
      </w:r>
    </w:p>
    <w:p w14:paraId="1584BB35" w14:textId="77777777" w:rsidR="004E15C5" w:rsidRPr="000D678F" w:rsidRDefault="004E15C5" w:rsidP="004E15C5">
      <w:pPr>
        <w:widowControl w:val="0"/>
        <w:jc w:val="center"/>
        <w:rPr>
          <w:b/>
          <w:lang w:val="lt-LT"/>
        </w:rPr>
      </w:pPr>
      <w:r w:rsidRPr="000D678F">
        <w:rPr>
          <w:b/>
          <w:lang w:val="lt-LT"/>
        </w:rPr>
        <w:t>PRETENZIJŲ IR SKUNDŲ NAGRINĖJIMO TVARKA</w:t>
      </w:r>
    </w:p>
    <w:p w14:paraId="200EAB1C" w14:textId="77777777" w:rsidR="004E15C5" w:rsidRPr="000D678F" w:rsidRDefault="004E15C5" w:rsidP="004E15C5">
      <w:pPr>
        <w:widowControl w:val="0"/>
        <w:jc w:val="center"/>
        <w:rPr>
          <w:b/>
          <w:lang w:val="lt-LT"/>
        </w:rPr>
      </w:pPr>
    </w:p>
    <w:p w14:paraId="6DC71641" w14:textId="6395B12F" w:rsidR="004E15C5" w:rsidRPr="000D678F" w:rsidRDefault="004E15C5"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szCs w:val="20"/>
          <w:lang w:val="lt-LT"/>
        </w:rPr>
      </w:pPr>
      <w:r w:rsidRPr="000D678F">
        <w:rPr>
          <w:szCs w:val="20"/>
          <w:lang w:val="lt-LT"/>
        </w:rPr>
        <w:t>Ginčai ir pretenzijos nagrinėjami Viešųjų pirkimų įstatymo VII skyriuje nustatyta tvarka.</w:t>
      </w:r>
      <w:r w:rsidR="004362FA" w:rsidRPr="000D678F">
        <w:rPr>
          <w:lang w:val="lt-LT"/>
        </w:rPr>
        <w:t xml:space="preserve"> </w:t>
      </w:r>
      <w:r w:rsidR="004362FA" w:rsidRPr="000D678F">
        <w:rPr>
          <w:szCs w:val="20"/>
          <w:lang w:val="lt-LT"/>
        </w:rPr>
        <w:t>Įvertinama, ar dėl pateikto atsakymo į pretenziją būtini pirkimo dokumentų patikslinimai. Jei taip, jie teikiami pirkimo dokumentų VIII skyriuje nustatyta tvarka ir terminais.</w:t>
      </w:r>
    </w:p>
    <w:p w14:paraId="601560A8" w14:textId="77777777" w:rsidR="0090754C" w:rsidRPr="000D678F" w:rsidRDefault="0090754C" w:rsidP="004E15C5">
      <w:pPr>
        <w:pStyle w:val="Body2"/>
        <w:rPr>
          <w:rFonts w:cs="Times New Roman"/>
          <w:color w:val="auto"/>
          <w:lang w:val="lt-LT"/>
        </w:rPr>
      </w:pPr>
    </w:p>
    <w:p w14:paraId="6602F597" w14:textId="77777777" w:rsidR="004E15C5" w:rsidRPr="000D678F" w:rsidRDefault="004E15C5" w:rsidP="004E15C5">
      <w:pPr>
        <w:widowControl w:val="0"/>
        <w:jc w:val="center"/>
        <w:rPr>
          <w:b/>
          <w:szCs w:val="20"/>
          <w:lang w:val="lt-LT"/>
        </w:rPr>
      </w:pPr>
      <w:r w:rsidRPr="000D678F">
        <w:rPr>
          <w:b/>
          <w:szCs w:val="20"/>
          <w:lang w:val="lt-LT"/>
        </w:rPr>
        <w:t>XVI SKYRIUS</w:t>
      </w:r>
    </w:p>
    <w:p w14:paraId="1A94825E" w14:textId="77777777" w:rsidR="004E15C5" w:rsidRPr="000D678F" w:rsidRDefault="004E15C5" w:rsidP="004E15C5">
      <w:pPr>
        <w:widowControl w:val="0"/>
        <w:jc w:val="center"/>
        <w:rPr>
          <w:b/>
          <w:szCs w:val="20"/>
          <w:lang w:val="lt-LT"/>
        </w:rPr>
      </w:pPr>
      <w:r w:rsidRPr="000D678F">
        <w:rPr>
          <w:b/>
          <w:szCs w:val="20"/>
          <w:lang w:val="lt-LT"/>
        </w:rPr>
        <w:t>PIRKIMO SUTARTIES SĄLYGOS</w:t>
      </w:r>
    </w:p>
    <w:p w14:paraId="4E5A01D3" w14:textId="77777777" w:rsidR="004E15C5" w:rsidRPr="000D678F" w:rsidRDefault="004E15C5" w:rsidP="004E15C5">
      <w:pPr>
        <w:widowControl w:val="0"/>
        <w:rPr>
          <w:b/>
          <w:lang w:val="lt-LT"/>
        </w:rPr>
      </w:pPr>
    </w:p>
    <w:p w14:paraId="17CD0AD8" w14:textId="2DD07351" w:rsidR="001213EC" w:rsidRPr="000D678F" w:rsidRDefault="00DD1079" w:rsidP="00FA03A7">
      <w:pPr>
        <w:pStyle w:val="Sraopastraip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0D678F">
        <w:rPr>
          <w:lang w:val="lt-LT" w:eastAsia="lt-LT"/>
        </w:rPr>
        <w:t xml:space="preserve"> </w:t>
      </w:r>
      <w:r w:rsidR="004E15C5" w:rsidRPr="000D678F">
        <w:rPr>
          <w:lang w:val="lt-LT" w:eastAsia="lt-LT"/>
        </w:rPr>
        <w:t xml:space="preserve">Perkančioji organizacija pirkimo sutartį siūlys sudaryti tam tiekėjui, kurio pasiūlymas Viešųjų pirkimų įstatymo nustatyta tvarka bus pripažintas laimėjusiu. </w:t>
      </w:r>
    </w:p>
    <w:p w14:paraId="321E1BBD" w14:textId="30E4AD43" w:rsidR="001213EC" w:rsidRPr="000D678F" w:rsidRDefault="00DD1079" w:rsidP="00FA03A7">
      <w:pPr>
        <w:pStyle w:val="Sraopastraip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0D678F">
        <w:rPr>
          <w:lang w:val="lt-LT"/>
        </w:rPr>
        <w:t xml:space="preserve"> </w:t>
      </w:r>
      <w:r w:rsidR="001213EC" w:rsidRPr="000D678F">
        <w:rPr>
          <w:lang w:val="lt-LT"/>
        </w:rPr>
        <w:t>Pirkimo sutartis bus sudaroma nedelsiant, bet ne anksčiau negu pasibaigs pirkimo sutarties sudarymo atidėjimo terminas (jeigu taikoma)</w:t>
      </w:r>
      <w:r w:rsidR="00D67C6A" w:rsidRPr="000D678F">
        <w:rPr>
          <w:lang w:val="lt-LT"/>
        </w:rPr>
        <w:t>.</w:t>
      </w:r>
    </w:p>
    <w:p w14:paraId="0592ABFA" w14:textId="4FD7BE14" w:rsidR="006D7DFA" w:rsidRPr="000D678F" w:rsidRDefault="00DD1079" w:rsidP="00FA03A7">
      <w:pPr>
        <w:pStyle w:val="Sraopastraip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0D678F">
        <w:rPr>
          <w:lang w:val="lt-LT" w:eastAsia="lt-LT"/>
        </w:rPr>
        <w:t xml:space="preserve"> </w:t>
      </w:r>
      <w:r w:rsidR="004E15C5" w:rsidRPr="000D678F">
        <w:rPr>
          <w:lang w:val="lt-LT" w:eastAsia="lt-LT"/>
        </w:rPr>
        <w:t>Sudaroma pirkimo sutartis atitiks laimėjusio tiekėjo pasiūlymą ir perkančiosios organizacijos pirkimo dokumentuose nustatytas pirkimo sąlygas.</w:t>
      </w:r>
      <w:r w:rsidR="0045067F" w:rsidRPr="000D678F">
        <w:rPr>
          <w:lang w:val="lt-LT" w:eastAsia="lt-LT"/>
        </w:rPr>
        <w:t xml:space="preserve"> </w:t>
      </w:r>
      <w:r w:rsidR="004E15C5" w:rsidRPr="000D678F">
        <w:rPr>
          <w:lang w:val="lt-LT" w:eastAsia="lt-LT"/>
        </w:rPr>
        <w:t>Sudarant pirkimo sutartį, joje negali būti keičiama laimėjusio tiekėjo pasiūlymo kaina ir pirkimo dokumentuose bei pasiūlyme nustatytos pirkimo sąlygos.</w:t>
      </w:r>
    </w:p>
    <w:p w14:paraId="7CBF89B7" w14:textId="22A3DDD5" w:rsidR="00F369D5" w:rsidRPr="000D678F" w:rsidRDefault="00DD1079" w:rsidP="00FA03A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0D678F">
        <w:rPr>
          <w:lang w:val="lt-LT" w:eastAsia="lt-LT"/>
        </w:rPr>
        <w:t xml:space="preserve"> </w:t>
      </w:r>
      <w:r w:rsidR="00F369D5" w:rsidRPr="000D678F">
        <w:rPr>
          <w:lang w:val="lt-LT" w:eastAsia="lt-LT"/>
        </w:rPr>
        <w:t>Viešųjų pirkimų tarnyba nėra priėmusi atskiro sprendimo dėl privalomo sutarties sąlygų taikymo viešiesiems pirkimams, todėl, vadovaujantis Viešųjų pirkimų tarnybos išaiškinimu, kol nebus parengtų tipinių sutarčių sąlygų, arba net kai jos bus parengtos, tačiau atskiru įsakymu nepadarytos privalomomis, tol jų naudoti nėra privaloma, atitinkamai sutartį perkančioji organizacija rengia pati.</w:t>
      </w:r>
      <w:r w:rsidR="00F369D5" w:rsidRPr="000D678F">
        <w:rPr>
          <w:lang w:val="lt-LT"/>
        </w:rPr>
        <w:t xml:space="preserve"> </w:t>
      </w:r>
    </w:p>
    <w:p w14:paraId="1A2B1E33" w14:textId="1CE1849A" w:rsidR="00F369D5" w:rsidRPr="000D678F" w:rsidRDefault="00B66A3A" w:rsidP="00FA03A7">
      <w:pPr>
        <w:pStyle w:val="Sraopastraip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0D678F">
        <w:rPr>
          <w:b/>
          <w:bCs/>
          <w:lang w:val="lt-LT" w:eastAsia="lt-LT"/>
        </w:rPr>
        <w:t xml:space="preserve"> </w:t>
      </w:r>
      <w:r w:rsidR="00F369D5" w:rsidRPr="000D678F">
        <w:rPr>
          <w:lang w:val="lt-LT" w:eastAsia="lt-LT"/>
        </w:rPr>
        <w:t>Pirkimo sutarties projektas pateikiamas pirkimo sąlygų 5 priede.</w:t>
      </w:r>
      <w:r w:rsidR="00F369D5" w:rsidRPr="000D678F">
        <w:rPr>
          <w:rFonts w:eastAsia="Times New Roman"/>
          <w:bdr w:val="none" w:sz="0" w:space="0" w:color="auto"/>
          <w:lang w:val="lt-LT"/>
        </w:rPr>
        <w:t xml:space="preserve"> </w:t>
      </w:r>
    </w:p>
    <w:p w14:paraId="6EEE671C" w14:textId="77777777" w:rsidR="00B66A3A" w:rsidRPr="000D678F" w:rsidRDefault="00B66A3A" w:rsidP="00B66A3A">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eastAsia="lt-LT"/>
        </w:rPr>
      </w:pPr>
    </w:p>
    <w:p w14:paraId="7B9C5A9D" w14:textId="77777777" w:rsidR="004E15C5" w:rsidRPr="000D678F" w:rsidRDefault="004E15C5" w:rsidP="004E15C5">
      <w:pPr>
        <w:widowControl w:val="0"/>
        <w:jc w:val="center"/>
        <w:outlineLvl w:val="0"/>
        <w:rPr>
          <w:b/>
          <w:lang w:val="lt-LT"/>
        </w:rPr>
      </w:pPr>
      <w:r w:rsidRPr="000D678F">
        <w:rPr>
          <w:b/>
          <w:lang w:val="lt-LT"/>
        </w:rPr>
        <w:t>XVII SKYRIUS</w:t>
      </w:r>
    </w:p>
    <w:p w14:paraId="384D2DB3" w14:textId="77777777" w:rsidR="004E15C5" w:rsidRPr="000D678F" w:rsidRDefault="004E15C5" w:rsidP="004E15C5">
      <w:pPr>
        <w:widowControl w:val="0"/>
        <w:jc w:val="center"/>
        <w:outlineLvl w:val="0"/>
        <w:rPr>
          <w:b/>
          <w:lang w:val="lt-LT"/>
        </w:rPr>
      </w:pPr>
      <w:r w:rsidRPr="000D678F">
        <w:rPr>
          <w:b/>
          <w:lang w:val="lt-LT"/>
        </w:rPr>
        <w:t>BAIGIAMOSIOS NUOSTATOS</w:t>
      </w:r>
    </w:p>
    <w:p w14:paraId="03DEFED4" w14:textId="77777777" w:rsidR="004E15C5" w:rsidRPr="000D678F" w:rsidRDefault="004E15C5" w:rsidP="004E15C5">
      <w:pPr>
        <w:widowControl w:val="0"/>
        <w:tabs>
          <w:tab w:val="left" w:pos="1134"/>
        </w:tabs>
        <w:ind w:firstLine="426"/>
        <w:jc w:val="both"/>
        <w:rPr>
          <w:lang w:val="lt-LT"/>
        </w:rPr>
      </w:pPr>
    </w:p>
    <w:p w14:paraId="400C2C75" w14:textId="03390170" w:rsidR="004E15C5" w:rsidRPr="000D678F" w:rsidRDefault="00810DCB"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D678F">
        <w:rPr>
          <w:lang w:val="lt-LT"/>
        </w:rPr>
        <w:t xml:space="preserve"> </w:t>
      </w:r>
      <w:r w:rsidR="004E15C5" w:rsidRPr="000D678F">
        <w:rPr>
          <w:lang w:val="lt-LT"/>
        </w:rPr>
        <w:t>Pirkimo procedūros, kurios neapibrėžtos šiose pirkimo sąlygose, vykdomos vadovaujantis Viešųjų pirkimų įstatymo ir poįstatyminių teisės aktų nuostatomis.</w:t>
      </w:r>
    </w:p>
    <w:p w14:paraId="2E1255E1" w14:textId="77777777" w:rsidR="004E15C5" w:rsidRPr="000D678F" w:rsidRDefault="004E15C5" w:rsidP="004E15C5">
      <w:pPr>
        <w:widowControl w:val="0"/>
        <w:tabs>
          <w:tab w:val="left" w:pos="1134"/>
        </w:tabs>
        <w:ind w:firstLine="709"/>
        <w:rPr>
          <w:sz w:val="10"/>
          <w:szCs w:val="10"/>
          <w:lang w:val="lt-LT"/>
        </w:rPr>
      </w:pPr>
    </w:p>
    <w:p w14:paraId="10755642" w14:textId="77777777" w:rsidR="004E15C5" w:rsidRPr="000D678F" w:rsidRDefault="004E15C5" w:rsidP="004E15C5">
      <w:pPr>
        <w:widowControl w:val="0"/>
        <w:jc w:val="center"/>
        <w:outlineLvl w:val="0"/>
        <w:rPr>
          <w:b/>
          <w:lang w:val="lt-LT"/>
        </w:rPr>
      </w:pPr>
    </w:p>
    <w:p w14:paraId="007ADA54" w14:textId="77777777" w:rsidR="004E15C5" w:rsidRPr="000D678F" w:rsidRDefault="004E15C5" w:rsidP="004E15C5">
      <w:pPr>
        <w:widowControl w:val="0"/>
        <w:jc w:val="center"/>
        <w:outlineLvl w:val="0"/>
        <w:rPr>
          <w:b/>
          <w:lang w:val="lt-LT"/>
        </w:rPr>
      </w:pPr>
      <w:r w:rsidRPr="000D678F">
        <w:rPr>
          <w:b/>
          <w:lang w:val="lt-LT"/>
        </w:rPr>
        <w:t>XVIII SKYRIUS</w:t>
      </w:r>
    </w:p>
    <w:p w14:paraId="04166C69" w14:textId="77777777" w:rsidR="004E15C5" w:rsidRPr="000D678F" w:rsidRDefault="004E15C5" w:rsidP="004E15C5">
      <w:pPr>
        <w:widowControl w:val="0"/>
        <w:jc w:val="center"/>
        <w:outlineLvl w:val="0"/>
        <w:rPr>
          <w:b/>
          <w:lang w:val="lt-LT"/>
        </w:rPr>
      </w:pPr>
      <w:r w:rsidRPr="000D678F">
        <w:rPr>
          <w:b/>
          <w:lang w:val="lt-LT"/>
        </w:rPr>
        <w:t>PIRKIMO SĄLYGŲ PRIEDAI</w:t>
      </w:r>
    </w:p>
    <w:p w14:paraId="6B49ABD8" w14:textId="77777777" w:rsidR="004E15C5" w:rsidRPr="000D678F" w:rsidRDefault="004E15C5" w:rsidP="00E95C12">
      <w:pPr>
        <w:keepNext/>
        <w:widowControl w:val="0"/>
        <w:jc w:val="center"/>
        <w:outlineLvl w:val="0"/>
        <w:rPr>
          <w:b/>
          <w:lang w:val="lt-LT"/>
        </w:rPr>
      </w:pPr>
    </w:p>
    <w:p w14:paraId="04526F8C" w14:textId="3CF8DE09" w:rsidR="004E15C5" w:rsidRPr="000D678F" w:rsidRDefault="00810DCB" w:rsidP="00FA03A7">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0D678F">
        <w:rPr>
          <w:lang w:val="lt-LT"/>
        </w:rPr>
        <w:t xml:space="preserve"> </w:t>
      </w:r>
      <w:r w:rsidR="004E15C5" w:rsidRPr="000D678F">
        <w:rPr>
          <w:lang w:val="lt-LT"/>
        </w:rPr>
        <w:t>Pirkimo sąlygų priedai:</w:t>
      </w:r>
    </w:p>
    <w:p w14:paraId="3FE2CFB0" w14:textId="0591A7F3" w:rsidR="00A428A1" w:rsidRPr="000D678F" w:rsidRDefault="004E15C5" w:rsidP="00FA03A7">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0D678F">
        <w:rPr>
          <w:lang w:val="lt-LT"/>
        </w:rPr>
        <w:t>1 priedas. Pasiūlymo form</w:t>
      </w:r>
      <w:r w:rsidR="0021196D" w:rsidRPr="000D678F">
        <w:rPr>
          <w:lang w:val="lt-LT"/>
        </w:rPr>
        <w:t>a</w:t>
      </w:r>
      <w:r w:rsidRPr="000D678F">
        <w:rPr>
          <w:lang w:val="lt-LT"/>
        </w:rPr>
        <w:t>;</w:t>
      </w:r>
    </w:p>
    <w:p w14:paraId="0A7C0F29" w14:textId="77777777" w:rsidR="00A428A1" w:rsidRPr="000D678F" w:rsidRDefault="00CF33CF" w:rsidP="00FA03A7">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0D678F">
        <w:rPr>
          <w:lang w:val="lt-LT"/>
        </w:rPr>
        <w:t>2</w:t>
      </w:r>
      <w:r w:rsidR="004E15C5" w:rsidRPr="000D678F">
        <w:rPr>
          <w:lang w:val="lt-LT"/>
        </w:rPr>
        <w:t xml:space="preserve"> priedas. </w:t>
      </w:r>
      <w:r w:rsidR="006D7DFA" w:rsidRPr="000D678F">
        <w:rPr>
          <w:lang w:val="lt-LT"/>
        </w:rPr>
        <w:t>Techninė specifikacija;</w:t>
      </w:r>
    </w:p>
    <w:p w14:paraId="12575260" w14:textId="76D38DFD" w:rsidR="00A428A1" w:rsidRPr="000D678F" w:rsidRDefault="006D7DFA" w:rsidP="00FA03A7">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0D678F">
        <w:rPr>
          <w:lang w:val="lt-LT"/>
        </w:rPr>
        <w:t xml:space="preserve">3 priedas. </w:t>
      </w:r>
      <w:r w:rsidR="004E15C5" w:rsidRPr="000D678F">
        <w:rPr>
          <w:lang w:val="lt-LT"/>
        </w:rPr>
        <w:t>Tiekėjo deklaracij</w:t>
      </w:r>
      <w:r w:rsidR="005761D1" w:rsidRPr="000D678F">
        <w:rPr>
          <w:lang w:val="lt-LT"/>
        </w:rPr>
        <w:t>os form</w:t>
      </w:r>
      <w:r w:rsidR="0021196D" w:rsidRPr="000D678F">
        <w:rPr>
          <w:lang w:val="lt-LT"/>
        </w:rPr>
        <w:t>a</w:t>
      </w:r>
      <w:r w:rsidR="004E15C5" w:rsidRPr="000D678F">
        <w:rPr>
          <w:lang w:val="lt-LT"/>
        </w:rPr>
        <w:t>;</w:t>
      </w:r>
    </w:p>
    <w:p w14:paraId="0A62C227" w14:textId="2E45DBD8" w:rsidR="006D2072" w:rsidRPr="000D678F" w:rsidRDefault="00CF33CF" w:rsidP="00637CD7">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0D678F">
        <w:rPr>
          <w:lang w:val="lt-LT"/>
        </w:rPr>
        <w:t>4</w:t>
      </w:r>
      <w:r w:rsidR="0058152A" w:rsidRPr="000D678F">
        <w:rPr>
          <w:lang w:val="lt-LT"/>
        </w:rPr>
        <w:t xml:space="preserve"> priedas. </w:t>
      </w:r>
      <w:r w:rsidR="004E15C5" w:rsidRPr="000D678F">
        <w:rPr>
          <w:lang w:val="lt-LT"/>
        </w:rPr>
        <w:t>Pirkimo sutarties projektas</w:t>
      </w:r>
      <w:r w:rsidR="000D527B" w:rsidRPr="000D678F">
        <w:rPr>
          <w:lang w:val="lt-LT"/>
        </w:rPr>
        <w:t>.</w:t>
      </w:r>
    </w:p>
    <w:p w14:paraId="1EE67CCF" w14:textId="77777777" w:rsidR="004E15C5" w:rsidRPr="000D678F" w:rsidRDefault="004E15C5" w:rsidP="004E15C5">
      <w:pPr>
        <w:widowControl w:val="0"/>
        <w:tabs>
          <w:tab w:val="left" w:pos="1134"/>
        </w:tabs>
        <w:jc w:val="center"/>
        <w:rPr>
          <w:lang w:val="lt-LT"/>
        </w:rPr>
      </w:pPr>
      <w:r w:rsidRPr="000D678F">
        <w:rPr>
          <w:lang w:val="lt-LT"/>
        </w:rPr>
        <w:t>_______________</w:t>
      </w:r>
    </w:p>
    <w:p w14:paraId="1BB9D510" w14:textId="77777777" w:rsidR="00FE4F7F" w:rsidRPr="000D678F" w:rsidRDefault="00FE4F7F" w:rsidP="004B44A8">
      <w:pPr>
        <w:pStyle w:val="Antrat4"/>
        <w:keepNext w:val="0"/>
        <w:widowControl w:val="0"/>
        <w:numPr>
          <w:ilvl w:val="0"/>
          <w:numId w:val="0"/>
        </w:numPr>
        <w:tabs>
          <w:tab w:val="left" w:pos="8460"/>
        </w:tabs>
        <w:ind w:left="720"/>
        <w:jc w:val="right"/>
        <w:rPr>
          <w:b w:val="0"/>
          <w:bCs/>
          <w:sz w:val="20"/>
        </w:rPr>
      </w:pPr>
    </w:p>
    <w:p w14:paraId="131F3045" w14:textId="77777777" w:rsidR="00FE4F7F" w:rsidRPr="000D678F" w:rsidRDefault="00FE4F7F" w:rsidP="004B44A8">
      <w:pPr>
        <w:pStyle w:val="Antrat4"/>
        <w:keepNext w:val="0"/>
        <w:widowControl w:val="0"/>
        <w:numPr>
          <w:ilvl w:val="0"/>
          <w:numId w:val="0"/>
        </w:numPr>
        <w:tabs>
          <w:tab w:val="left" w:pos="8460"/>
        </w:tabs>
        <w:ind w:left="720"/>
        <w:jc w:val="right"/>
        <w:rPr>
          <w:b w:val="0"/>
          <w:bCs/>
          <w:sz w:val="20"/>
        </w:rPr>
      </w:pPr>
    </w:p>
    <w:p w14:paraId="371CE15A" w14:textId="77777777" w:rsidR="00FE4F7F" w:rsidRPr="000D678F" w:rsidRDefault="00FE4F7F" w:rsidP="004B44A8">
      <w:pPr>
        <w:pStyle w:val="Antrat4"/>
        <w:keepNext w:val="0"/>
        <w:widowControl w:val="0"/>
        <w:numPr>
          <w:ilvl w:val="0"/>
          <w:numId w:val="0"/>
        </w:numPr>
        <w:tabs>
          <w:tab w:val="left" w:pos="8460"/>
        </w:tabs>
        <w:ind w:left="720"/>
        <w:jc w:val="right"/>
        <w:rPr>
          <w:b w:val="0"/>
          <w:bCs/>
          <w:sz w:val="20"/>
        </w:rPr>
      </w:pPr>
    </w:p>
    <w:p w14:paraId="5109F9EB" w14:textId="77777777" w:rsidR="00FE4F7F" w:rsidRPr="000D678F" w:rsidRDefault="00FE4F7F" w:rsidP="004B44A8">
      <w:pPr>
        <w:pStyle w:val="Antrat4"/>
        <w:keepNext w:val="0"/>
        <w:widowControl w:val="0"/>
        <w:numPr>
          <w:ilvl w:val="0"/>
          <w:numId w:val="0"/>
        </w:numPr>
        <w:tabs>
          <w:tab w:val="left" w:pos="8460"/>
        </w:tabs>
        <w:ind w:left="720"/>
        <w:jc w:val="right"/>
        <w:rPr>
          <w:b w:val="0"/>
          <w:bCs/>
          <w:sz w:val="20"/>
        </w:rPr>
      </w:pPr>
    </w:p>
    <w:p w14:paraId="6397ED54" w14:textId="77777777" w:rsidR="00FE4F7F" w:rsidRPr="000D678F" w:rsidRDefault="00FE4F7F" w:rsidP="004B44A8">
      <w:pPr>
        <w:pStyle w:val="Antrat4"/>
        <w:keepNext w:val="0"/>
        <w:widowControl w:val="0"/>
        <w:numPr>
          <w:ilvl w:val="0"/>
          <w:numId w:val="0"/>
        </w:numPr>
        <w:tabs>
          <w:tab w:val="left" w:pos="8460"/>
        </w:tabs>
        <w:ind w:left="720"/>
        <w:jc w:val="right"/>
        <w:rPr>
          <w:b w:val="0"/>
          <w:bCs/>
          <w:sz w:val="20"/>
        </w:rPr>
      </w:pPr>
    </w:p>
    <w:p w14:paraId="4214D093" w14:textId="77777777" w:rsidR="00A428A1" w:rsidRPr="000D678F" w:rsidRDefault="00A428A1" w:rsidP="00A428A1">
      <w:pPr>
        <w:rPr>
          <w:lang w:val="lt-LT"/>
        </w:rPr>
      </w:pPr>
    </w:p>
    <w:p w14:paraId="119C8564" w14:textId="77777777" w:rsidR="00A428A1" w:rsidRPr="000D678F" w:rsidRDefault="00A428A1" w:rsidP="00A428A1">
      <w:pPr>
        <w:rPr>
          <w:lang w:val="lt-LT"/>
        </w:rPr>
      </w:pPr>
    </w:p>
    <w:p w14:paraId="2F9F959C" w14:textId="77777777" w:rsidR="00A428A1" w:rsidRPr="000D678F" w:rsidRDefault="00A428A1" w:rsidP="00A428A1">
      <w:pPr>
        <w:rPr>
          <w:lang w:val="lt-LT"/>
        </w:rPr>
      </w:pPr>
    </w:p>
    <w:p w14:paraId="362759CD" w14:textId="77777777" w:rsidR="00A428A1" w:rsidRPr="000D678F" w:rsidRDefault="00A428A1" w:rsidP="00A428A1">
      <w:pPr>
        <w:rPr>
          <w:lang w:val="lt-LT"/>
        </w:rPr>
      </w:pPr>
    </w:p>
    <w:p w14:paraId="678C5841" w14:textId="77777777" w:rsidR="00A428A1" w:rsidRPr="000D678F" w:rsidRDefault="00A428A1" w:rsidP="00A428A1">
      <w:pPr>
        <w:rPr>
          <w:lang w:val="lt-LT"/>
        </w:rPr>
      </w:pPr>
    </w:p>
    <w:p w14:paraId="7976EB5E" w14:textId="77777777" w:rsidR="00452D70" w:rsidRPr="000D678F" w:rsidRDefault="00452D70" w:rsidP="00452D70">
      <w:pPr>
        <w:pStyle w:val="Antrat4"/>
        <w:keepNext w:val="0"/>
        <w:widowControl w:val="0"/>
        <w:numPr>
          <w:ilvl w:val="0"/>
          <w:numId w:val="0"/>
        </w:numPr>
        <w:tabs>
          <w:tab w:val="left" w:pos="8460"/>
        </w:tabs>
        <w:rPr>
          <w:b w:val="0"/>
          <w:bCs/>
          <w:sz w:val="20"/>
        </w:rPr>
      </w:pPr>
    </w:p>
    <w:p w14:paraId="197EEE1D" w14:textId="77777777" w:rsidR="00B33996" w:rsidRPr="000D678F" w:rsidRDefault="00B33996" w:rsidP="00B33996">
      <w:pPr>
        <w:rPr>
          <w:lang w:val="lt-LT"/>
        </w:rPr>
      </w:pPr>
    </w:p>
    <w:p w14:paraId="47FD5561" w14:textId="77777777" w:rsidR="00B33996" w:rsidRPr="000D678F" w:rsidRDefault="00B33996" w:rsidP="00B33996">
      <w:pPr>
        <w:rPr>
          <w:lang w:val="lt-LT"/>
        </w:rPr>
      </w:pPr>
    </w:p>
    <w:p w14:paraId="67D90C76" w14:textId="77777777" w:rsidR="00B33996" w:rsidRPr="000D678F" w:rsidRDefault="00B33996" w:rsidP="00B33996">
      <w:pPr>
        <w:rPr>
          <w:lang w:val="lt-LT"/>
        </w:rPr>
      </w:pPr>
    </w:p>
    <w:p w14:paraId="45CC500C" w14:textId="77777777" w:rsidR="003036A9" w:rsidRPr="000D678F" w:rsidRDefault="003036A9" w:rsidP="00B33996">
      <w:pPr>
        <w:rPr>
          <w:lang w:val="lt-LT"/>
        </w:rPr>
      </w:pPr>
    </w:p>
    <w:p w14:paraId="6FD35C37" w14:textId="77777777" w:rsidR="003036A9" w:rsidRPr="000D678F" w:rsidRDefault="003036A9" w:rsidP="00B33996">
      <w:pPr>
        <w:rPr>
          <w:lang w:val="lt-LT"/>
        </w:rPr>
      </w:pPr>
    </w:p>
    <w:p w14:paraId="12D9361A" w14:textId="77777777" w:rsidR="003036A9" w:rsidRPr="000D678F" w:rsidRDefault="003036A9" w:rsidP="00B33996">
      <w:pPr>
        <w:rPr>
          <w:lang w:val="lt-LT"/>
        </w:rPr>
      </w:pPr>
    </w:p>
    <w:p w14:paraId="5D194BE9" w14:textId="77777777" w:rsidR="003036A9" w:rsidRPr="000D678F" w:rsidRDefault="003036A9" w:rsidP="00B33996">
      <w:pPr>
        <w:rPr>
          <w:lang w:val="lt-LT"/>
        </w:rPr>
      </w:pPr>
    </w:p>
    <w:p w14:paraId="4DC0D2BA" w14:textId="77777777" w:rsidR="003036A9" w:rsidRPr="000D678F" w:rsidRDefault="003036A9" w:rsidP="00B33996">
      <w:pPr>
        <w:rPr>
          <w:lang w:val="lt-LT"/>
        </w:rPr>
      </w:pPr>
    </w:p>
    <w:p w14:paraId="18FACE43" w14:textId="77777777" w:rsidR="003036A9" w:rsidRPr="000D678F" w:rsidRDefault="003036A9" w:rsidP="00B33996">
      <w:pPr>
        <w:rPr>
          <w:lang w:val="lt-LT"/>
        </w:rPr>
      </w:pPr>
    </w:p>
    <w:p w14:paraId="4A8755B8" w14:textId="77777777" w:rsidR="003036A9" w:rsidRPr="000D678F" w:rsidRDefault="003036A9" w:rsidP="00B33996">
      <w:pPr>
        <w:rPr>
          <w:lang w:val="lt-LT"/>
        </w:rPr>
      </w:pPr>
    </w:p>
    <w:p w14:paraId="4CAAC522" w14:textId="77777777" w:rsidR="00C35789" w:rsidRPr="000D678F" w:rsidRDefault="00C35789" w:rsidP="00B33996">
      <w:pPr>
        <w:rPr>
          <w:lang w:val="lt-LT"/>
        </w:rPr>
      </w:pPr>
    </w:p>
    <w:p w14:paraId="6506C8EC" w14:textId="77777777" w:rsidR="0082497A" w:rsidRPr="000D678F" w:rsidRDefault="0082497A" w:rsidP="00B33996">
      <w:pPr>
        <w:rPr>
          <w:lang w:val="lt-LT"/>
        </w:rPr>
      </w:pPr>
    </w:p>
    <w:p w14:paraId="31EE0381" w14:textId="77777777" w:rsidR="0082497A" w:rsidRPr="000D678F" w:rsidRDefault="0082497A" w:rsidP="00B33996">
      <w:pPr>
        <w:rPr>
          <w:lang w:val="lt-LT"/>
        </w:rPr>
      </w:pPr>
    </w:p>
    <w:p w14:paraId="6356F7FF" w14:textId="77777777" w:rsidR="0082497A" w:rsidRPr="000D678F" w:rsidRDefault="0082497A" w:rsidP="00B33996">
      <w:pPr>
        <w:rPr>
          <w:lang w:val="lt-LT"/>
        </w:rPr>
      </w:pPr>
    </w:p>
    <w:p w14:paraId="0EC88C52" w14:textId="77777777" w:rsidR="0082497A" w:rsidRPr="000D678F" w:rsidRDefault="0082497A" w:rsidP="00B33996">
      <w:pPr>
        <w:rPr>
          <w:lang w:val="lt-LT"/>
        </w:rPr>
      </w:pPr>
    </w:p>
    <w:p w14:paraId="4A3138DB" w14:textId="77777777" w:rsidR="0082497A" w:rsidRPr="000D678F" w:rsidRDefault="0082497A" w:rsidP="00B33996">
      <w:pPr>
        <w:rPr>
          <w:lang w:val="lt-LT"/>
        </w:rPr>
      </w:pPr>
    </w:p>
    <w:p w14:paraId="1EFB89C9" w14:textId="77777777" w:rsidR="0082497A" w:rsidRPr="000D678F" w:rsidRDefault="0082497A" w:rsidP="00B33996">
      <w:pPr>
        <w:rPr>
          <w:lang w:val="lt-LT"/>
        </w:rPr>
      </w:pPr>
    </w:p>
    <w:p w14:paraId="134FB6E1" w14:textId="77777777" w:rsidR="0082497A" w:rsidRPr="000D678F" w:rsidRDefault="0082497A" w:rsidP="00B33996">
      <w:pPr>
        <w:rPr>
          <w:lang w:val="lt-LT"/>
        </w:rPr>
      </w:pPr>
    </w:p>
    <w:p w14:paraId="2FD865D6" w14:textId="77777777" w:rsidR="0082497A" w:rsidRPr="000D678F" w:rsidRDefault="0082497A" w:rsidP="00B33996">
      <w:pPr>
        <w:rPr>
          <w:lang w:val="lt-LT"/>
        </w:rPr>
      </w:pPr>
    </w:p>
    <w:p w14:paraId="54644B13" w14:textId="77777777" w:rsidR="0082497A" w:rsidRPr="000D678F" w:rsidRDefault="0082497A" w:rsidP="00B33996">
      <w:pPr>
        <w:rPr>
          <w:lang w:val="lt-LT"/>
        </w:rPr>
      </w:pPr>
    </w:p>
    <w:p w14:paraId="09B6FD0F" w14:textId="77777777" w:rsidR="0082497A" w:rsidRPr="000D678F" w:rsidRDefault="0082497A" w:rsidP="00B33996">
      <w:pPr>
        <w:rPr>
          <w:lang w:val="lt-LT"/>
        </w:rPr>
      </w:pPr>
    </w:p>
    <w:p w14:paraId="2330EE15" w14:textId="77777777" w:rsidR="0082497A" w:rsidRPr="000D678F" w:rsidRDefault="0082497A" w:rsidP="00B33996">
      <w:pPr>
        <w:rPr>
          <w:lang w:val="lt-LT"/>
        </w:rPr>
      </w:pPr>
    </w:p>
    <w:p w14:paraId="215120A2" w14:textId="77777777" w:rsidR="0082497A" w:rsidRPr="000D678F" w:rsidRDefault="0082497A" w:rsidP="00B33996">
      <w:pPr>
        <w:rPr>
          <w:lang w:val="lt-LT"/>
        </w:rPr>
      </w:pPr>
    </w:p>
    <w:p w14:paraId="635ACA26" w14:textId="77777777" w:rsidR="0082497A" w:rsidRPr="000D678F" w:rsidRDefault="0082497A" w:rsidP="00B33996">
      <w:pPr>
        <w:rPr>
          <w:lang w:val="lt-LT"/>
        </w:rPr>
      </w:pPr>
    </w:p>
    <w:p w14:paraId="74C5B862" w14:textId="77777777" w:rsidR="0082497A" w:rsidRPr="000D678F" w:rsidRDefault="0082497A" w:rsidP="00B33996">
      <w:pPr>
        <w:rPr>
          <w:lang w:val="lt-LT"/>
        </w:rPr>
      </w:pPr>
    </w:p>
    <w:p w14:paraId="7BF9ED3E" w14:textId="77777777" w:rsidR="0082497A" w:rsidRPr="000D678F" w:rsidRDefault="0082497A" w:rsidP="00B33996">
      <w:pPr>
        <w:rPr>
          <w:lang w:val="lt-LT"/>
        </w:rPr>
      </w:pPr>
    </w:p>
    <w:p w14:paraId="6C1BEECD" w14:textId="77777777" w:rsidR="0082497A" w:rsidRPr="000D678F" w:rsidRDefault="0082497A" w:rsidP="00B33996">
      <w:pPr>
        <w:rPr>
          <w:lang w:val="lt-LT"/>
        </w:rPr>
      </w:pPr>
    </w:p>
    <w:p w14:paraId="05B545F2" w14:textId="77777777" w:rsidR="0082497A" w:rsidRPr="000D678F" w:rsidRDefault="0082497A" w:rsidP="00B33996">
      <w:pPr>
        <w:rPr>
          <w:lang w:val="lt-LT"/>
        </w:rPr>
      </w:pPr>
    </w:p>
    <w:p w14:paraId="0C6EC383" w14:textId="77777777" w:rsidR="0082497A" w:rsidRPr="000D678F" w:rsidRDefault="0082497A" w:rsidP="00B33996">
      <w:pPr>
        <w:rPr>
          <w:lang w:val="lt-LT"/>
        </w:rPr>
      </w:pPr>
    </w:p>
    <w:p w14:paraId="4635528C" w14:textId="77777777" w:rsidR="0082497A" w:rsidRPr="000D678F" w:rsidRDefault="0082497A" w:rsidP="00B33996">
      <w:pPr>
        <w:rPr>
          <w:lang w:val="lt-LT"/>
        </w:rPr>
      </w:pPr>
    </w:p>
    <w:p w14:paraId="2A398935" w14:textId="77777777" w:rsidR="0082497A" w:rsidRPr="000D678F" w:rsidRDefault="0082497A" w:rsidP="00B33996">
      <w:pPr>
        <w:rPr>
          <w:lang w:val="lt-LT"/>
        </w:rPr>
      </w:pPr>
    </w:p>
    <w:p w14:paraId="5B46519D" w14:textId="77777777" w:rsidR="0082497A" w:rsidRPr="000D678F" w:rsidRDefault="0082497A" w:rsidP="00B33996">
      <w:pPr>
        <w:rPr>
          <w:lang w:val="lt-LT"/>
        </w:rPr>
      </w:pPr>
    </w:p>
    <w:p w14:paraId="5FD8E55B" w14:textId="77777777" w:rsidR="0082497A" w:rsidRPr="000D678F" w:rsidRDefault="0082497A" w:rsidP="00B33996">
      <w:pPr>
        <w:rPr>
          <w:lang w:val="lt-LT"/>
        </w:rPr>
      </w:pPr>
    </w:p>
    <w:p w14:paraId="23BAB261" w14:textId="77777777" w:rsidR="0082497A" w:rsidRPr="000D678F" w:rsidRDefault="0082497A" w:rsidP="00B33996">
      <w:pPr>
        <w:rPr>
          <w:lang w:val="lt-LT"/>
        </w:rPr>
      </w:pPr>
    </w:p>
    <w:p w14:paraId="6826850D" w14:textId="4F3699C6" w:rsidR="00452D70" w:rsidRPr="000D678F" w:rsidRDefault="00452D70" w:rsidP="00452D70">
      <w:pPr>
        <w:pStyle w:val="Antrat4"/>
        <w:keepNext w:val="0"/>
        <w:widowControl w:val="0"/>
        <w:numPr>
          <w:ilvl w:val="0"/>
          <w:numId w:val="0"/>
        </w:numPr>
        <w:tabs>
          <w:tab w:val="left" w:pos="8460"/>
        </w:tabs>
        <w:ind w:left="720"/>
        <w:jc w:val="right"/>
        <w:rPr>
          <w:b w:val="0"/>
          <w:bCs/>
          <w:sz w:val="20"/>
        </w:rPr>
      </w:pPr>
      <w:r w:rsidRPr="000D678F">
        <w:rPr>
          <w:b w:val="0"/>
          <w:bCs/>
          <w:sz w:val="20"/>
        </w:rPr>
        <w:t xml:space="preserve"> Pirkimo sąlygų</w:t>
      </w:r>
    </w:p>
    <w:p w14:paraId="1619CDE1" w14:textId="47C6EC49" w:rsidR="00452D70" w:rsidRPr="000D678F" w:rsidRDefault="00452D70" w:rsidP="00E5377C">
      <w:pPr>
        <w:pStyle w:val="Antrat4"/>
        <w:keepNext w:val="0"/>
        <w:widowControl w:val="0"/>
        <w:numPr>
          <w:ilvl w:val="0"/>
          <w:numId w:val="0"/>
        </w:numPr>
        <w:tabs>
          <w:tab w:val="left" w:pos="7200"/>
        </w:tabs>
        <w:ind w:left="720"/>
        <w:jc w:val="center"/>
        <w:rPr>
          <w:b w:val="0"/>
          <w:bCs/>
          <w:sz w:val="20"/>
        </w:rPr>
      </w:pPr>
      <w:r w:rsidRPr="000D678F">
        <w:rPr>
          <w:b w:val="0"/>
          <w:bCs/>
          <w:sz w:val="20"/>
        </w:rPr>
        <w:lastRenderedPageBreak/>
        <w:tab/>
        <w:t xml:space="preserve">               1 priedas</w:t>
      </w:r>
    </w:p>
    <w:p w14:paraId="76FBF6F1" w14:textId="5D79556B" w:rsidR="00452D70" w:rsidRPr="000D678F" w:rsidRDefault="00452D70" w:rsidP="00452D70">
      <w:pPr>
        <w:widowControl w:val="0"/>
        <w:ind w:right="-178"/>
        <w:jc w:val="center"/>
        <w:rPr>
          <w:b/>
          <w:lang w:val="lt-LT"/>
        </w:rPr>
      </w:pPr>
      <w:r w:rsidRPr="000D678F">
        <w:rPr>
          <w:b/>
          <w:lang w:val="lt-LT"/>
        </w:rPr>
        <w:t>(Pasiūlymo form</w:t>
      </w:r>
      <w:r w:rsidR="004C2EE3" w:rsidRPr="000D678F">
        <w:rPr>
          <w:b/>
          <w:lang w:val="lt-LT"/>
        </w:rPr>
        <w:t>a</w:t>
      </w:r>
      <w:r w:rsidRPr="000D678F">
        <w:rPr>
          <w:b/>
          <w:lang w:val="lt-LT"/>
        </w:rPr>
        <w:t>)</w:t>
      </w:r>
    </w:p>
    <w:p w14:paraId="603E12D9" w14:textId="77777777" w:rsidR="00452D70" w:rsidRPr="000D678F" w:rsidRDefault="00452D70" w:rsidP="0082497A">
      <w:pPr>
        <w:widowControl w:val="0"/>
        <w:ind w:right="-178"/>
        <w:rPr>
          <w:sz w:val="20"/>
          <w:szCs w:val="16"/>
          <w:lang w:val="lt-LT"/>
        </w:rPr>
      </w:pPr>
    </w:p>
    <w:p w14:paraId="4865F688" w14:textId="47641800" w:rsidR="00452D70" w:rsidRPr="000D678F" w:rsidRDefault="00452D70" w:rsidP="00452D70">
      <w:pPr>
        <w:widowControl w:val="0"/>
        <w:ind w:right="-178"/>
        <w:jc w:val="center"/>
        <w:rPr>
          <w:b/>
          <w:i/>
          <w:lang w:val="lt-LT"/>
        </w:rPr>
      </w:pPr>
      <w:r w:rsidRPr="000D678F">
        <w:rPr>
          <w:b/>
          <w:i/>
          <w:lang w:val="lt-LT"/>
        </w:rPr>
        <w:t>(Tiekėjo pavadinimas)</w:t>
      </w:r>
    </w:p>
    <w:p w14:paraId="0AAFA83C" w14:textId="77777777" w:rsidR="00452D70" w:rsidRPr="000D678F" w:rsidRDefault="00452D70" w:rsidP="00452D70">
      <w:pPr>
        <w:widowControl w:val="0"/>
        <w:ind w:right="-178"/>
        <w:jc w:val="center"/>
        <w:rPr>
          <w:b/>
          <w:sz w:val="20"/>
          <w:szCs w:val="16"/>
          <w:lang w:val="lt-LT"/>
        </w:rPr>
      </w:pPr>
    </w:p>
    <w:p w14:paraId="15DB1C79" w14:textId="77777777" w:rsidR="00452D70" w:rsidRPr="000D678F" w:rsidRDefault="00452D70" w:rsidP="00452D70">
      <w:pPr>
        <w:widowControl w:val="0"/>
        <w:rPr>
          <w:b/>
          <w:bCs/>
          <w:lang w:val="lt-LT"/>
        </w:rPr>
      </w:pPr>
    </w:p>
    <w:p w14:paraId="11E01A63" w14:textId="77777777" w:rsidR="00452D70" w:rsidRPr="000D678F" w:rsidRDefault="00452D70" w:rsidP="00452D70">
      <w:pPr>
        <w:tabs>
          <w:tab w:val="center" w:pos="2520"/>
        </w:tabs>
        <w:jc w:val="both"/>
        <w:rPr>
          <w:lang w:val="lt-LT"/>
        </w:rPr>
      </w:pPr>
      <w:r w:rsidRPr="000D678F">
        <w:rPr>
          <w:lang w:val="lt-LT"/>
        </w:rPr>
        <w:t>Pakruojo rajono savivaldybės administracijai</w:t>
      </w:r>
    </w:p>
    <w:p w14:paraId="5D6105EE" w14:textId="77777777" w:rsidR="00452D70" w:rsidRPr="000D678F" w:rsidRDefault="00452D70" w:rsidP="00452D70">
      <w:pPr>
        <w:jc w:val="center"/>
        <w:rPr>
          <w:b/>
          <w:lang w:val="lt-LT"/>
        </w:rPr>
      </w:pPr>
    </w:p>
    <w:p w14:paraId="6E2D5D9D" w14:textId="77777777" w:rsidR="00452D70" w:rsidRPr="000D678F" w:rsidRDefault="00452D70" w:rsidP="00452D70">
      <w:pPr>
        <w:jc w:val="center"/>
        <w:rPr>
          <w:b/>
          <w:lang w:val="lt-LT"/>
        </w:rPr>
      </w:pPr>
    </w:p>
    <w:p w14:paraId="5D6D4E4A" w14:textId="77777777" w:rsidR="00452D70" w:rsidRPr="000D678F" w:rsidRDefault="00452D70" w:rsidP="00452D70">
      <w:pPr>
        <w:jc w:val="center"/>
        <w:rPr>
          <w:b/>
          <w:lang w:val="lt-LT"/>
        </w:rPr>
      </w:pPr>
      <w:r w:rsidRPr="000D678F">
        <w:rPr>
          <w:b/>
          <w:lang w:val="lt-LT"/>
        </w:rPr>
        <w:t>PASIŪLYMAS</w:t>
      </w:r>
    </w:p>
    <w:p w14:paraId="45614945" w14:textId="710E33A2" w:rsidR="00452D70" w:rsidRPr="000D678F" w:rsidRDefault="00452D70" w:rsidP="00452D70">
      <w:pPr>
        <w:pStyle w:val="Pagrindinistekstas2"/>
        <w:spacing w:after="0" w:line="240" w:lineRule="auto"/>
        <w:jc w:val="center"/>
        <w:rPr>
          <w:b/>
          <w:caps/>
          <w:lang w:val="lt-LT"/>
        </w:rPr>
      </w:pPr>
      <w:r w:rsidRPr="000D678F">
        <w:rPr>
          <w:b/>
          <w:caps/>
          <w:lang w:val="lt-LT"/>
        </w:rPr>
        <w:t xml:space="preserve">DĖL </w:t>
      </w:r>
      <w:r w:rsidRPr="000D678F">
        <w:rPr>
          <w:b/>
          <w:bCs/>
          <w:caps/>
          <w:lang w:val="lt-LT" w:eastAsia="lt-LT"/>
        </w:rPr>
        <w:t>Pakruojo rajono melioracijos griovių šienavimo darbų</w:t>
      </w:r>
    </w:p>
    <w:p w14:paraId="4044B47B" w14:textId="77777777" w:rsidR="00452D70" w:rsidRPr="000D678F" w:rsidRDefault="00452D70" w:rsidP="00452D70">
      <w:pPr>
        <w:pStyle w:val="Pagrindinistekstas2"/>
        <w:spacing w:after="0" w:line="240" w:lineRule="auto"/>
        <w:jc w:val="center"/>
        <w:rPr>
          <w:lang w:val="lt-LT"/>
        </w:rPr>
      </w:pPr>
      <w:r w:rsidRPr="000D678F">
        <w:rPr>
          <w:b/>
          <w:bCs/>
          <w:caps/>
          <w:lang w:val="lt-LT"/>
        </w:rPr>
        <w:t>__________________</w:t>
      </w:r>
    </w:p>
    <w:p w14:paraId="26CCB96A" w14:textId="77777777" w:rsidR="00452D70" w:rsidRPr="000D678F" w:rsidRDefault="00452D70" w:rsidP="00452D70">
      <w:pPr>
        <w:jc w:val="center"/>
        <w:rPr>
          <w:i/>
          <w:sz w:val="20"/>
          <w:szCs w:val="20"/>
          <w:lang w:val="lt-LT"/>
        </w:rPr>
      </w:pPr>
      <w:r w:rsidRPr="000D678F">
        <w:rPr>
          <w:i/>
          <w:sz w:val="20"/>
          <w:szCs w:val="20"/>
          <w:lang w:val="lt-LT"/>
        </w:rPr>
        <w:t>(data)</w:t>
      </w:r>
    </w:p>
    <w:p w14:paraId="30AD2D18" w14:textId="77777777" w:rsidR="00452D70" w:rsidRPr="000D678F" w:rsidRDefault="00452D70" w:rsidP="00452D70">
      <w:pPr>
        <w:jc w:val="center"/>
        <w:rPr>
          <w:lang w:val="lt-LT"/>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480BC8" w:rsidRPr="000D678F" w14:paraId="5D8BDC0C" w14:textId="77777777" w:rsidTr="00640634">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7EA7C58F" w14:textId="77777777" w:rsidR="00452D70" w:rsidRPr="000D678F" w:rsidRDefault="00452D70" w:rsidP="00640634">
            <w:pPr>
              <w:widowControl w:val="0"/>
              <w:spacing w:line="256" w:lineRule="auto"/>
              <w:jc w:val="both"/>
              <w:rPr>
                <w:sz w:val="22"/>
                <w:szCs w:val="22"/>
                <w:lang w:val="lt-LT"/>
              </w:rPr>
            </w:pPr>
            <w:r w:rsidRPr="000D678F">
              <w:rPr>
                <w:sz w:val="22"/>
                <w:szCs w:val="22"/>
                <w:lang w:val="lt-LT"/>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055308F9" w14:textId="77777777" w:rsidR="00452D70" w:rsidRPr="000D678F" w:rsidRDefault="00452D70" w:rsidP="00640634">
            <w:pPr>
              <w:widowControl w:val="0"/>
              <w:spacing w:line="256" w:lineRule="auto"/>
              <w:jc w:val="both"/>
              <w:rPr>
                <w:sz w:val="22"/>
                <w:szCs w:val="22"/>
                <w:lang w:val="lt-LT"/>
              </w:rPr>
            </w:pPr>
          </w:p>
        </w:tc>
      </w:tr>
      <w:tr w:rsidR="00480BC8" w:rsidRPr="000D678F" w14:paraId="69062448" w14:textId="77777777" w:rsidTr="00640634">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59859CE9" w14:textId="77777777" w:rsidR="00452D70" w:rsidRPr="000D678F" w:rsidRDefault="00452D70" w:rsidP="00640634">
            <w:pPr>
              <w:widowControl w:val="0"/>
              <w:spacing w:line="256" w:lineRule="auto"/>
              <w:jc w:val="both"/>
              <w:rPr>
                <w:sz w:val="22"/>
                <w:szCs w:val="22"/>
                <w:lang w:val="lt-LT"/>
              </w:rPr>
            </w:pPr>
            <w:r w:rsidRPr="000D678F">
              <w:rPr>
                <w:sz w:val="22"/>
                <w:szCs w:val="22"/>
                <w:lang w:val="lt-LT"/>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75E18DB4" w14:textId="77777777" w:rsidR="00452D70" w:rsidRPr="000D678F" w:rsidRDefault="00452D70" w:rsidP="00640634">
            <w:pPr>
              <w:widowControl w:val="0"/>
              <w:spacing w:line="256" w:lineRule="auto"/>
              <w:jc w:val="both"/>
              <w:rPr>
                <w:sz w:val="22"/>
                <w:szCs w:val="22"/>
                <w:lang w:val="lt-LT"/>
              </w:rPr>
            </w:pPr>
          </w:p>
        </w:tc>
      </w:tr>
      <w:tr w:rsidR="00480BC8" w:rsidRPr="000D678F" w14:paraId="182B21D8" w14:textId="77777777" w:rsidTr="00640634">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BAABB98" w14:textId="77777777" w:rsidR="00452D70" w:rsidRPr="000D678F" w:rsidRDefault="00452D70" w:rsidP="00640634">
            <w:pPr>
              <w:widowControl w:val="0"/>
              <w:spacing w:line="256" w:lineRule="auto"/>
              <w:jc w:val="both"/>
              <w:rPr>
                <w:sz w:val="22"/>
                <w:szCs w:val="22"/>
                <w:lang w:val="lt-LT"/>
              </w:rPr>
            </w:pPr>
            <w:r w:rsidRPr="000D678F">
              <w:rPr>
                <w:sz w:val="22"/>
                <w:szCs w:val="22"/>
                <w:lang w:val="lt-LT"/>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4FEB7D1A" w14:textId="77777777" w:rsidR="00452D70" w:rsidRPr="000D678F" w:rsidRDefault="00452D70" w:rsidP="00640634">
            <w:pPr>
              <w:widowControl w:val="0"/>
              <w:spacing w:line="256" w:lineRule="auto"/>
              <w:jc w:val="both"/>
              <w:rPr>
                <w:sz w:val="22"/>
                <w:szCs w:val="22"/>
                <w:lang w:val="lt-LT"/>
              </w:rPr>
            </w:pPr>
          </w:p>
        </w:tc>
      </w:tr>
      <w:tr w:rsidR="00480BC8" w:rsidRPr="000D678F" w14:paraId="0B061B97" w14:textId="77777777" w:rsidTr="00640634">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9BE1550" w14:textId="77777777" w:rsidR="00452D70" w:rsidRPr="000D678F" w:rsidRDefault="00452D70" w:rsidP="00640634">
            <w:pPr>
              <w:widowControl w:val="0"/>
              <w:spacing w:line="256" w:lineRule="auto"/>
              <w:jc w:val="both"/>
              <w:rPr>
                <w:sz w:val="22"/>
                <w:szCs w:val="22"/>
                <w:lang w:val="lt-LT"/>
              </w:rPr>
            </w:pPr>
            <w:r w:rsidRPr="000D678F">
              <w:rPr>
                <w:sz w:val="22"/>
                <w:szCs w:val="22"/>
                <w:lang w:val="lt-LT"/>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1C448099" w14:textId="77777777" w:rsidR="00452D70" w:rsidRPr="000D678F" w:rsidRDefault="00452D70" w:rsidP="00640634">
            <w:pPr>
              <w:widowControl w:val="0"/>
              <w:spacing w:line="256" w:lineRule="auto"/>
              <w:jc w:val="both"/>
              <w:rPr>
                <w:sz w:val="22"/>
                <w:szCs w:val="22"/>
                <w:lang w:val="lt-LT"/>
              </w:rPr>
            </w:pPr>
          </w:p>
        </w:tc>
      </w:tr>
      <w:tr w:rsidR="00452D70" w:rsidRPr="000D678F" w14:paraId="59B9BA17" w14:textId="77777777" w:rsidTr="00640634">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045D3791" w14:textId="77777777" w:rsidR="00452D70" w:rsidRPr="000D678F" w:rsidRDefault="00452D70" w:rsidP="00640634">
            <w:pPr>
              <w:widowControl w:val="0"/>
              <w:spacing w:line="256" w:lineRule="auto"/>
              <w:jc w:val="both"/>
              <w:rPr>
                <w:sz w:val="22"/>
                <w:szCs w:val="22"/>
                <w:lang w:val="lt-LT"/>
              </w:rPr>
            </w:pPr>
            <w:r w:rsidRPr="000D678F">
              <w:rPr>
                <w:sz w:val="22"/>
                <w:szCs w:val="22"/>
                <w:lang w:val="lt-LT"/>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072962A3" w14:textId="77777777" w:rsidR="00452D70" w:rsidRPr="000D678F" w:rsidRDefault="00452D70" w:rsidP="00640634">
            <w:pPr>
              <w:widowControl w:val="0"/>
              <w:spacing w:line="256" w:lineRule="auto"/>
              <w:jc w:val="both"/>
              <w:rPr>
                <w:sz w:val="22"/>
                <w:szCs w:val="22"/>
                <w:lang w:val="lt-LT"/>
              </w:rPr>
            </w:pPr>
          </w:p>
        </w:tc>
      </w:tr>
    </w:tbl>
    <w:p w14:paraId="2CAC3540" w14:textId="77777777" w:rsidR="00452D70" w:rsidRPr="000D678F" w:rsidRDefault="00452D70" w:rsidP="00452D70">
      <w:pPr>
        <w:widowControl w:val="0"/>
        <w:ind w:firstLine="720"/>
        <w:jc w:val="both"/>
        <w:rPr>
          <w:sz w:val="10"/>
          <w:szCs w:val="10"/>
          <w:lang w:val="lt-LT"/>
        </w:rPr>
      </w:pPr>
    </w:p>
    <w:p w14:paraId="1924314D" w14:textId="2AFF088B" w:rsidR="00452D70" w:rsidRPr="000D678F" w:rsidRDefault="00452D70" w:rsidP="00DD6C29">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rPr>
          <w:lang w:val="lt-LT"/>
        </w:rPr>
      </w:pPr>
      <w:r w:rsidRPr="000D678F">
        <w:rPr>
          <w:lang w:val="lt-LT"/>
        </w:rPr>
        <w:t xml:space="preserve">Šiuo pasiūlymu pažymime, kad sutinkame su visomis </w:t>
      </w:r>
      <w:proofErr w:type="spellStart"/>
      <w:r w:rsidR="00307836" w:rsidRPr="000D678F">
        <w:rPr>
          <w:bCs/>
        </w:rPr>
        <w:t>Pakruojo</w:t>
      </w:r>
      <w:proofErr w:type="spellEnd"/>
      <w:r w:rsidR="00307836" w:rsidRPr="000D678F">
        <w:rPr>
          <w:bCs/>
        </w:rPr>
        <w:t xml:space="preserve"> </w:t>
      </w:r>
      <w:proofErr w:type="spellStart"/>
      <w:r w:rsidR="00307836" w:rsidRPr="000D678F">
        <w:rPr>
          <w:bCs/>
        </w:rPr>
        <w:t>rajono</w:t>
      </w:r>
      <w:proofErr w:type="spellEnd"/>
      <w:r w:rsidR="00307836" w:rsidRPr="000D678F">
        <w:rPr>
          <w:bCs/>
        </w:rPr>
        <w:t xml:space="preserve"> </w:t>
      </w:r>
      <w:proofErr w:type="spellStart"/>
      <w:r w:rsidR="00307836" w:rsidRPr="000D678F">
        <w:rPr>
          <w:bCs/>
        </w:rPr>
        <w:t>melioracijos</w:t>
      </w:r>
      <w:proofErr w:type="spellEnd"/>
      <w:r w:rsidR="00307836" w:rsidRPr="000D678F">
        <w:rPr>
          <w:bCs/>
        </w:rPr>
        <w:t xml:space="preserve"> </w:t>
      </w:r>
      <w:proofErr w:type="spellStart"/>
      <w:r w:rsidR="00307836" w:rsidRPr="000D678F">
        <w:rPr>
          <w:bCs/>
        </w:rPr>
        <w:t>griovių</w:t>
      </w:r>
      <w:proofErr w:type="spellEnd"/>
      <w:r w:rsidR="00307836" w:rsidRPr="000D678F">
        <w:rPr>
          <w:bCs/>
        </w:rPr>
        <w:t xml:space="preserve"> </w:t>
      </w:r>
      <w:proofErr w:type="spellStart"/>
      <w:r w:rsidR="00307836" w:rsidRPr="000D678F">
        <w:rPr>
          <w:bCs/>
        </w:rPr>
        <w:t>šienavimo</w:t>
      </w:r>
      <w:proofErr w:type="spellEnd"/>
      <w:r w:rsidR="00307836" w:rsidRPr="000D678F">
        <w:rPr>
          <w:bCs/>
        </w:rPr>
        <w:t xml:space="preserve"> </w:t>
      </w:r>
      <w:proofErr w:type="spellStart"/>
      <w:r w:rsidR="00307836" w:rsidRPr="000D678F">
        <w:rPr>
          <w:bCs/>
        </w:rPr>
        <w:t>darbų</w:t>
      </w:r>
      <w:proofErr w:type="spellEnd"/>
      <w:r w:rsidR="00307836" w:rsidRPr="000D678F">
        <w:rPr>
          <w:b/>
        </w:rPr>
        <w:t xml:space="preserve"> </w:t>
      </w:r>
      <w:r w:rsidR="00307836" w:rsidRPr="000D678F">
        <w:rPr>
          <w:bCs/>
        </w:rPr>
        <w:t>(</w:t>
      </w:r>
      <w:proofErr w:type="spellStart"/>
      <w:r w:rsidR="00307836" w:rsidRPr="000D678F">
        <w:rPr>
          <w:bCs/>
        </w:rPr>
        <w:t>toliau</w:t>
      </w:r>
      <w:proofErr w:type="spellEnd"/>
      <w:r w:rsidR="00307836" w:rsidRPr="000D678F">
        <w:rPr>
          <w:bCs/>
        </w:rPr>
        <w:t xml:space="preserve"> – </w:t>
      </w:r>
      <w:proofErr w:type="spellStart"/>
      <w:r w:rsidR="00307836" w:rsidRPr="000D678F">
        <w:rPr>
          <w:bCs/>
        </w:rPr>
        <w:t>darbai</w:t>
      </w:r>
      <w:proofErr w:type="spellEnd"/>
      <w:r w:rsidR="00307836" w:rsidRPr="000D678F">
        <w:rPr>
          <w:bCs/>
        </w:rPr>
        <w:t>)</w:t>
      </w:r>
      <w:r w:rsidR="00307836" w:rsidRPr="000D678F">
        <w:rPr>
          <w:b/>
        </w:rPr>
        <w:t xml:space="preserve"> </w:t>
      </w:r>
      <w:r w:rsidRPr="000D678F">
        <w:rPr>
          <w:lang w:val="lt-LT"/>
        </w:rPr>
        <w:t>pirkimo sąlygomis, nustatytomis</w:t>
      </w:r>
      <w:r w:rsidR="00DD6C29" w:rsidRPr="000D678F">
        <w:rPr>
          <w:lang w:val="lt-LT"/>
        </w:rPr>
        <w:t xml:space="preserve">: </w:t>
      </w:r>
      <w:r w:rsidRPr="000D678F">
        <w:rPr>
          <w:lang w:val="lt-LT"/>
        </w:rPr>
        <w:t>skelbime apie pirkimą;</w:t>
      </w:r>
      <w:r w:rsidR="00DD6C29" w:rsidRPr="000D678F">
        <w:rPr>
          <w:lang w:val="lt-LT"/>
        </w:rPr>
        <w:t xml:space="preserve"> </w:t>
      </w:r>
      <w:r w:rsidRPr="000D678F">
        <w:rPr>
          <w:lang w:val="lt-LT"/>
        </w:rPr>
        <w:t>pirkimo sąlygose (kartu su priedais);</w:t>
      </w:r>
      <w:r w:rsidR="00DD6C29" w:rsidRPr="000D678F">
        <w:rPr>
          <w:lang w:val="lt-LT"/>
        </w:rPr>
        <w:t xml:space="preserve"> </w:t>
      </w:r>
      <w:r w:rsidRPr="000D678F">
        <w:rPr>
          <w:lang w:val="lt-LT"/>
        </w:rPr>
        <w:t>pirkimo sąlygų paaiškinimuose (patikslinimuose), atsakymuose į tiekėjų klausimus;</w:t>
      </w:r>
      <w:r w:rsidR="00DD6C29" w:rsidRPr="000D678F">
        <w:rPr>
          <w:lang w:val="lt-LT"/>
        </w:rPr>
        <w:t xml:space="preserve"> </w:t>
      </w:r>
      <w:r w:rsidRPr="000D678F">
        <w:rPr>
          <w:lang w:val="lt-LT"/>
        </w:rPr>
        <w:t>kitoje CVP IS priemonėmis pateiktoje informacijoje.</w:t>
      </w:r>
    </w:p>
    <w:p w14:paraId="1C841863" w14:textId="77777777" w:rsidR="00452D70" w:rsidRPr="000D678F" w:rsidRDefault="00452D70" w:rsidP="00452D70">
      <w:pPr>
        <w:pStyle w:val="Sraopastraipa"/>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rPr>
          <w:lang w:val="lt-LT"/>
        </w:rPr>
      </w:pPr>
      <w:r w:rsidRPr="000D678F">
        <w:rPr>
          <w:lang w:val="lt-LT"/>
        </w:rPr>
        <w:t>Mes siūlome darbus už:</w:t>
      </w:r>
    </w:p>
    <w:p w14:paraId="12A85766" w14:textId="77777777" w:rsidR="00452D70" w:rsidRPr="000D678F" w:rsidRDefault="00452D70" w:rsidP="00452D70">
      <w:pPr>
        <w:widowControl w:val="0"/>
        <w:ind w:firstLine="720"/>
        <w:jc w:val="both"/>
        <w:rPr>
          <w:b/>
          <w:sz w:val="10"/>
          <w:szCs w:val="10"/>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4566"/>
        <w:gridCol w:w="1435"/>
        <w:gridCol w:w="1510"/>
        <w:gridCol w:w="1498"/>
      </w:tblGrid>
      <w:tr w:rsidR="00480BC8" w:rsidRPr="000D678F" w14:paraId="0C28936E" w14:textId="77777777" w:rsidTr="00640634">
        <w:trPr>
          <w:trHeight w:val="92"/>
          <w:jc w:val="center"/>
        </w:trPr>
        <w:tc>
          <w:tcPr>
            <w:tcW w:w="321" w:type="pct"/>
            <w:vAlign w:val="center"/>
          </w:tcPr>
          <w:p w14:paraId="5F2D97D4" w14:textId="77777777" w:rsidR="00452D70" w:rsidRPr="000D678F" w:rsidRDefault="00452D70" w:rsidP="00640634">
            <w:pPr>
              <w:keepLines/>
              <w:widowControl w:val="0"/>
              <w:shd w:val="clear" w:color="auto" w:fill="FFFFFF"/>
              <w:tabs>
                <w:tab w:val="left" w:pos="851"/>
              </w:tabs>
              <w:ind w:left="-120" w:right="-57"/>
              <w:jc w:val="center"/>
              <w:rPr>
                <w:b/>
                <w:bCs/>
                <w:iCs/>
                <w:spacing w:val="-1"/>
                <w:lang w:val="lt-LT"/>
              </w:rPr>
            </w:pPr>
            <w:bookmarkStart w:id="31" w:name="_Hlk503769877"/>
            <w:r w:rsidRPr="000D678F">
              <w:rPr>
                <w:b/>
                <w:bCs/>
                <w:iCs/>
                <w:spacing w:val="-1"/>
                <w:lang w:val="lt-LT"/>
              </w:rPr>
              <w:t>Eil. Nr.</w:t>
            </w:r>
          </w:p>
        </w:tc>
        <w:tc>
          <w:tcPr>
            <w:tcW w:w="2371" w:type="pct"/>
            <w:vAlign w:val="center"/>
          </w:tcPr>
          <w:p w14:paraId="73268D8F" w14:textId="77777777" w:rsidR="00452D70" w:rsidRPr="000D678F" w:rsidRDefault="00452D70" w:rsidP="00640634">
            <w:pPr>
              <w:keepLines/>
              <w:widowControl w:val="0"/>
              <w:shd w:val="clear" w:color="auto" w:fill="FFFFFF"/>
              <w:tabs>
                <w:tab w:val="left" w:pos="851"/>
              </w:tabs>
              <w:ind w:right="-57"/>
              <w:jc w:val="center"/>
              <w:rPr>
                <w:b/>
                <w:bCs/>
                <w:iCs/>
                <w:spacing w:val="-1"/>
                <w:lang w:val="lt-LT"/>
              </w:rPr>
            </w:pPr>
            <w:r w:rsidRPr="000D678F">
              <w:rPr>
                <w:b/>
                <w:bCs/>
                <w:iCs/>
                <w:spacing w:val="-1"/>
                <w:lang w:val="lt-LT"/>
              </w:rPr>
              <w:t>Pirkimo objektas</w:t>
            </w:r>
          </w:p>
        </w:tc>
        <w:tc>
          <w:tcPr>
            <w:tcW w:w="745" w:type="pct"/>
            <w:vAlign w:val="center"/>
          </w:tcPr>
          <w:p w14:paraId="29119638" w14:textId="77777777" w:rsidR="00452D70" w:rsidRPr="000D678F" w:rsidRDefault="00452D70" w:rsidP="00640634">
            <w:pPr>
              <w:keepLines/>
              <w:widowControl w:val="0"/>
              <w:shd w:val="clear" w:color="auto" w:fill="FFFFFF"/>
              <w:tabs>
                <w:tab w:val="left" w:pos="851"/>
              </w:tabs>
              <w:ind w:right="-57"/>
              <w:jc w:val="center"/>
              <w:rPr>
                <w:b/>
                <w:bCs/>
                <w:iCs/>
                <w:spacing w:val="-1"/>
                <w:lang w:val="lt-LT"/>
              </w:rPr>
            </w:pPr>
            <w:r w:rsidRPr="000D678F">
              <w:rPr>
                <w:b/>
                <w:bCs/>
                <w:iCs/>
                <w:spacing w:val="-1"/>
                <w:lang w:val="lt-LT"/>
              </w:rPr>
              <w:t>Kaina be PVM, Eur</w:t>
            </w:r>
          </w:p>
        </w:tc>
        <w:tc>
          <w:tcPr>
            <w:tcW w:w="784" w:type="pct"/>
            <w:vAlign w:val="center"/>
          </w:tcPr>
          <w:p w14:paraId="22BCB225" w14:textId="77777777" w:rsidR="00452D70" w:rsidRPr="000D678F" w:rsidRDefault="00452D70" w:rsidP="00640634">
            <w:pPr>
              <w:tabs>
                <w:tab w:val="left" w:pos="851"/>
              </w:tabs>
              <w:jc w:val="center"/>
              <w:rPr>
                <w:b/>
                <w:bCs/>
                <w:iCs/>
                <w:spacing w:val="-1"/>
                <w:lang w:val="lt-LT"/>
              </w:rPr>
            </w:pPr>
            <w:r w:rsidRPr="000D678F">
              <w:rPr>
                <w:b/>
                <w:bCs/>
                <w:iCs/>
                <w:spacing w:val="-1"/>
                <w:lang w:val="lt-LT"/>
              </w:rPr>
              <w:t>PVM, Eur</w:t>
            </w:r>
          </w:p>
        </w:tc>
        <w:tc>
          <w:tcPr>
            <w:tcW w:w="778" w:type="pct"/>
            <w:vAlign w:val="center"/>
          </w:tcPr>
          <w:p w14:paraId="3C0AFA14" w14:textId="77777777" w:rsidR="00452D70" w:rsidRPr="000D678F" w:rsidRDefault="00452D70" w:rsidP="00640634">
            <w:pPr>
              <w:tabs>
                <w:tab w:val="left" w:pos="851"/>
              </w:tabs>
              <w:jc w:val="center"/>
              <w:rPr>
                <w:b/>
                <w:bCs/>
                <w:iCs/>
                <w:spacing w:val="-1"/>
                <w:lang w:val="lt-LT"/>
              </w:rPr>
            </w:pPr>
            <w:r w:rsidRPr="000D678F">
              <w:rPr>
                <w:b/>
                <w:bCs/>
                <w:iCs/>
                <w:spacing w:val="-1"/>
                <w:lang w:val="lt-LT"/>
              </w:rPr>
              <w:t>Kaina su PVM, Eur</w:t>
            </w:r>
          </w:p>
        </w:tc>
      </w:tr>
      <w:tr w:rsidR="00480BC8" w:rsidRPr="000D678F" w14:paraId="623B7D12" w14:textId="77777777" w:rsidTr="00640634">
        <w:trPr>
          <w:trHeight w:val="298"/>
          <w:jc w:val="center"/>
        </w:trPr>
        <w:tc>
          <w:tcPr>
            <w:tcW w:w="321" w:type="pct"/>
            <w:vAlign w:val="center"/>
          </w:tcPr>
          <w:p w14:paraId="0BACA55A" w14:textId="77777777" w:rsidR="00452D70" w:rsidRPr="000D678F" w:rsidRDefault="00452D70" w:rsidP="00640634">
            <w:pPr>
              <w:keepLines/>
              <w:widowControl w:val="0"/>
              <w:shd w:val="clear" w:color="auto" w:fill="FFFFFF"/>
              <w:tabs>
                <w:tab w:val="left" w:pos="851"/>
              </w:tabs>
              <w:ind w:left="-120" w:right="-57"/>
              <w:jc w:val="center"/>
              <w:rPr>
                <w:bCs/>
                <w:iCs/>
                <w:spacing w:val="-1"/>
                <w:lang w:val="lt-LT"/>
              </w:rPr>
            </w:pPr>
            <w:r w:rsidRPr="000D678F">
              <w:rPr>
                <w:bCs/>
                <w:iCs/>
                <w:spacing w:val="-1"/>
                <w:lang w:val="lt-LT"/>
              </w:rPr>
              <w:t>2.1</w:t>
            </w:r>
          </w:p>
        </w:tc>
        <w:tc>
          <w:tcPr>
            <w:tcW w:w="2371" w:type="pct"/>
            <w:vAlign w:val="center"/>
          </w:tcPr>
          <w:p w14:paraId="79501E9F" w14:textId="31D59CDB" w:rsidR="00452D70" w:rsidRPr="000D678F" w:rsidRDefault="00452D70" w:rsidP="00640634">
            <w:pPr>
              <w:keepLines/>
              <w:widowControl w:val="0"/>
              <w:shd w:val="clear" w:color="auto" w:fill="FFFFFF"/>
              <w:ind w:right="-57"/>
              <w:jc w:val="both"/>
              <w:rPr>
                <w:iCs/>
                <w:spacing w:val="-1"/>
                <w:lang w:val="lt-LT"/>
              </w:rPr>
            </w:pPr>
            <w:r w:rsidRPr="000D678F">
              <w:rPr>
                <w:rFonts w:eastAsia="Times New Roman"/>
                <w:bdr w:val="none" w:sz="0" w:space="0" w:color="auto"/>
                <w:lang w:val="lt-LT" w:eastAsia="lt-LT"/>
              </w:rPr>
              <w:t>Pakruojo rajono melioracijos griovių šienavimo darbai</w:t>
            </w:r>
          </w:p>
        </w:tc>
        <w:tc>
          <w:tcPr>
            <w:tcW w:w="745" w:type="pct"/>
            <w:vAlign w:val="center"/>
          </w:tcPr>
          <w:p w14:paraId="11B3AB0E" w14:textId="77777777" w:rsidR="00452D70" w:rsidRPr="000D678F" w:rsidRDefault="00452D70" w:rsidP="00640634">
            <w:pPr>
              <w:keepLines/>
              <w:widowControl w:val="0"/>
              <w:shd w:val="clear" w:color="auto" w:fill="FFFFFF"/>
              <w:tabs>
                <w:tab w:val="left" w:pos="851"/>
              </w:tabs>
              <w:ind w:right="-57"/>
              <w:jc w:val="center"/>
              <w:rPr>
                <w:iCs/>
                <w:spacing w:val="-1"/>
                <w:lang w:val="lt-LT"/>
              </w:rPr>
            </w:pPr>
          </w:p>
        </w:tc>
        <w:tc>
          <w:tcPr>
            <w:tcW w:w="784" w:type="pct"/>
            <w:vAlign w:val="center"/>
          </w:tcPr>
          <w:p w14:paraId="34B60424" w14:textId="77777777" w:rsidR="00452D70" w:rsidRPr="000D678F" w:rsidRDefault="00452D70" w:rsidP="00640634">
            <w:pPr>
              <w:tabs>
                <w:tab w:val="left" w:pos="851"/>
              </w:tabs>
              <w:jc w:val="center"/>
              <w:rPr>
                <w:iCs/>
                <w:spacing w:val="-1"/>
                <w:lang w:val="lt-LT"/>
              </w:rPr>
            </w:pPr>
          </w:p>
        </w:tc>
        <w:tc>
          <w:tcPr>
            <w:tcW w:w="778" w:type="pct"/>
            <w:vAlign w:val="center"/>
          </w:tcPr>
          <w:p w14:paraId="45C99A91" w14:textId="77777777" w:rsidR="00452D70" w:rsidRPr="000D678F" w:rsidRDefault="00452D70" w:rsidP="00640634">
            <w:pPr>
              <w:tabs>
                <w:tab w:val="left" w:pos="851"/>
              </w:tabs>
              <w:jc w:val="center"/>
              <w:rPr>
                <w:b/>
                <w:bCs/>
                <w:iCs/>
                <w:spacing w:val="-1"/>
                <w:lang w:val="lt-LT"/>
              </w:rPr>
            </w:pPr>
          </w:p>
        </w:tc>
      </w:tr>
    </w:tbl>
    <w:bookmarkEnd w:id="31"/>
    <w:p w14:paraId="1F3A17EC" w14:textId="77777777" w:rsidR="00452D70" w:rsidRPr="000D678F" w:rsidRDefault="00452D70" w:rsidP="00452D70">
      <w:pPr>
        <w:widowControl w:val="0"/>
        <w:jc w:val="both"/>
        <w:rPr>
          <w:i/>
          <w:sz w:val="20"/>
          <w:szCs w:val="20"/>
          <w:lang w:val="lt-LT"/>
        </w:rPr>
      </w:pPr>
      <w:r w:rsidRPr="000D678F">
        <w:rPr>
          <w:i/>
          <w:sz w:val="20"/>
          <w:szCs w:val="20"/>
          <w:lang w:val="lt-LT"/>
        </w:rPr>
        <w:t xml:space="preserve">Pastaba: </w:t>
      </w:r>
    </w:p>
    <w:p w14:paraId="12B4804B" w14:textId="77777777" w:rsidR="00452D70" w:rsidRPr="000D678F" w:rsidRDefault="00452D70" w:rsidP="00452D70">
      <w:pPr>
        <w:widowControl w:val="0"/>
        <w:jc w:val="both"/>
        <w:rPr>
          <w:i/>
          <w:sz w:val="20"/>
          <w:szCs w:val="20"/>
          <w:lang w:val="lt-LT"/>
        </w:rPr>
      </w:pPr>
      <w:r w:rsidRPr="000D678F">
        <w:rPr>
          <w:i/>
          <w:sz w:val="20"/>
          <w:szCs w:val="20"/>
          <w:lang w:val="lt-LT"/>
        </w:rPr>
        <w:t>- kaina pasiūlyme nurodoma, paliekant du skaitmenis po kablelio;</w:t>
      </w:r>
    </w:p>
    <w:p w14:paraId="31AA82A2" w14:textId="77777777" w:rsidR="00452D70" w:rsidRPr="000D678F" w:rsidRDefault="00452D70" w:rsidP="00452D70">
      <w:pPr>
        <w:jc w:val="both"/>
        <w:rPr>
          <w:i/>
          <w:sz w:val="20"/>
          <w:szCs w:val="20"/>
          <w:lang w:val="lt-LT"/>
        </w:rPr>
      </w:pPr>
      <w:r w:rsidRPr="000D678F">
        <w:rPr>
          <w:i/>
          <w:sz w:val="20"/>
          <w:szCs w:val="20"/>
          <w:lang w:val="lt-LT"/>
        </w:rPr>
        <w:t>- bendra kaina turi atitikti pateiktų jos sudėtinių dalių sumą;</w:t>
      </w:r>
    </w:p>
    <w:p w14:paraId="3B9DD5EC" w14:textId="64430185" w:rsidR="00452D70" w:rsidRPr="000D678F" w:rsidRDefault="00452D70" w:rsidP="00307836">
      <w:pPr>
        <w:widowControl w:val="0"/>
        <w:jc w:val="both"/>
        <w:rPr>
          <w:i/>
          <w:sz w:val="20"/>
          <w:szCs w:val="20"/>
          <w:lang w:val="lt-LT"/>
        </w:rPr>
      </w:pPr>
      <w:r w:rsidRPr="000D678F">
        <w:rPr>
          <w:i/>
          <w:sz w:val="20"/>
          <w:szCs w:val="20"/>
          <w:lang w:val="lt-LT"/>
        </w:rPr>
        <w:t>- tais atvejais, kai pagal galiojančius teisės aktus tiekėjui nereikia mokėti PVM, jis atitinkamų skilčių nepildo ir nurodo priežastis, dėl kurių PVM nemoka.</w:t>
      </w:r>
    </w:p>
    <w:p w14:paraId="3124A2EA" w14:textId="77777777" w:rsidR="00452D70" w:rsidRPr="000D678F" w:rsidRDefault="00452D70" w:rsidP="00452D70">
      <w:pPr>
        <w:ind w:firstLine="700"/>
        <w:jc w:val="both"/>
        <w:rPr>
          <w:sz w:val="10"/>
          <w:szCs w:val="10"/>
          <w:lang w:val="lt-LT"/>
        </w:rPr>
      </w:pPr>
    </w:p>
    <w:p w14:paraId="658ABF3A" w14:textId="77777777" w:rsidR="00452D70" w:rsidRPr="000D678F" w:rsidRDefault="00452D70" w:rsidP="00452D70">
      <w:pPr>
        <w:widowControl w:val="0"/>
        <w:tabs>
          <w:tab w:val="left" w:pos="1200"/>
        </w:tabs>
        <w:ind w:firstLine="720"/>
        <w:jc w:val="both"/>
        <w:rPr>
          <w:b/>
          <w:lang w:val="lt-LT"/>
        </w:rPr>
      </w:pPr>
      <w:r w:rsidRPr="000D678F">
        <w:rPr>
          <w:lang w:val="lt-LT"/>
        </w:rPr>
        <w:t xml:space="preserve">3. </w:t>
      </w:r>
      <w:r w:rsidRPr="000D678F">
        <w:rPr>
          <w:lang w:val="lt-LT"/>
        </w:rPr>
        <w:tab/>
        <w:t>Teikdami šį pasiūlymą, mes patvirtiname, kad:</w:t>
      </w:r>
    </w:p>
    <w:p w14:paraId="16D6F435" w14:textId="77777777" w:rsidR="00452D70" w:rsidRPr="000D678F" w:rsidRDefault="00452D70" w:rsidP="00452D70">
      <w:pPr>
        <w:tabs>
          <w:tab w:val="left" w:pos="1204"/>
        </w:tabs>
        <w:ind w:firstLine="720"/>
        <w:jc w:val="both"/>
        <w:rPr>
          <w:lang w:val="lt-LT"/>
        </w:rPr>
      </w:pPr>
      <w:r w:rsidRPr="000D678F">
        <w:rPr>
          <w:lang w:val="lt-LT"/>
        </w:rPr>
        <w:t>3.1.</w:t>
      </w:r>
      <w:r w:rsidRPr="000D678F">
        <w:rPr>
          <w:lang w:val="lt-LT"/>
        </w:rPr>
        <w:tab/>
        <w:t>Mūsų siūloma kaina apima visas išlaidas ir visus mokesčius susijusius su darbų atlikimu.</w:t>
      </w:r>
    </w:p>
    <w:p w14:paraId="4F634A74" w14:textId="77777777" w:rsidR="00452D70" w:rsidRPr="000D678F" w:rsidRDefault="00452D70" w:rsidP="00452D70">
      <w:pPr>
        <w:widowControl w:val="0"/>
        <w:tabs>
          <w:tab w:val="left" w:pos="1080"/>
          <w:tab w:val="left" w:pos="1200"/>
        </w:tabs>
        <w:ind w:firstLine="720"/>
        <w:jc w:val="both"/>
        <w:rPr>
          <w:lang w:val="lt-LT"/>
        </w:rPr>
      </w:pPr>
      <w:r w:rsidRPr="000D678F">
        <w:rPr>
          <w:lang w:val="lt-LT"/>
        </w:rPr>
        <w:t>3.2.</w:t>
      </w:r>
      <w:r w:rsidRPr="000D678F">
        <w:rPr>
          <w:lang w:val="lt-LT"/>
        </w:rPr>
        <w:tab/>
        <w:t xml:space="preserve">Siūlomi darbai visiškai atitinka pirkimo dokumentuose nurodytus reikalavimus. </w:t>
      </w:r>
    </w:p>
    <w:p w14:paraId="2F2C1CA2" w14:textId="77777777" w:rsidR="00452D70" w:rsidRPr="000D678F" w:rsidRDefault="00452D70" w:rsidP="00452D70">
      <w:pPr>
        <w:widowControl w:val="0"/>
        <w:tabs>
          <w:tab w:val="left" w:pos="1200"/>
        </w:tabs>
        <w:ind w:firstLine="720"/>
        <w:jc w:val="both"/>
        <w:rPr>
          <w:lang w:val="lt-LT"/>
        </w:rPr>
      </w:pPr>
      <w:r w:rsidRPr="000D678F">
        <w:rPr>
          <w:lang w:val="lt-LT"/>
        </w:rPr>
        <w:t>3.3.</w:t>
      </w:r>
      <w:r w:rsidRPr="000D678F">
        <w:rPr>
          <w:lang w:val="lt-LT"/>
        </w:rPr>
        <w:tab/>
        <w:t>Prisiimame riziką už visas išlaidas, kurias, teikdami pasiūlymą ir laikydamiesi pirkimo dokumentuose nustatytų reikalavimų, privalėjome įskaičiuoti į pasiūlymo kainą.</w:t>
      </w:r>
    </w:p>
    <w:p w14:paraId="4A533A2F" w14:textId="77777777" w:rsidR="00452D70" w:rsidRPr="000D678F" w:rsidRDefault="00452D70" w:rsidP="00452D70">
      <w:pPr>
        <w:widowControl w:val="0"/>
        <w:tabs>
          <w:tab w:val="left" w:pos="1080"/>
          <w:tab w:val="left" w:pos="1200"/>
        </w:tabs>
        <w:ind w:firstLine="720"/>
        <w:jc w:val="both"/>
        <w:rPr>
          <w:lang w:val="lt-LT"/>
        </w:rPr>
      </w:pPr>
      <w:r w:rsidRPr="000D678F">
        <w:rPr>
          <w:lang w:val="lt-LT"/>
        </w:rPr>
        <w:t>3.4.</w:t>
      </w:r>
      <w:r w:rsidRPr="000D678F">
        <w:rPr>
          <w:lang w:val="lt-LT"/>
        </w:rPr>
        <w:tab/>
        <w:t>Visa pasiūlyme pateikta informacija yra teisinga, atitinka tikrovę ir apima viską, ko reikia visiškam ir tinkamam pirkimo sutarties įvykdymui.</w:t>
      </w:r>
    </w:p>
    <w:p w14:paraId="75EBF3EA" w14:textId="77777777" w:rsidR="00452D70" w:rsidRPr="000D678F" w:rsidRDefault="00452D70" w:rsidP="00452D70">
      <w:pPr>
        <w:widowControl w:val="0"/>
        <w:tabs>
          <w:tab w:val="left" w:pos="1080"/>
          <w:tab w:val="left" w:pos="1200"/>
        </w:tabs>
        <w:ind w:firstLine="720"/>
        <w:jc w:val="both"/>
        <w:rPr>
          <w:lang w:val="lt-LT"/>
        </w:rPr>
      </w:pPr>
      <w:r w:rsidRPr="000D678F">
        <w:rPr>
          <w:lang w:val="lt-LT"/>
        </w:rPr>
        <w:t>3.5.</w:t>
      </w:r>
      <w:r w:rsidRPr="000D678F">
        <w:rPr>
          <w:lang w:val="lt-LT"/>
        </w:rPr>
        <w:tab/>
        <w:t>Žinome, kad:</w:t>
      </w:r>
    </w:p>
    <w:p w14:paraId="77F945DA" w14:textId="77777777" w:rsidR="00452D70" w:rsidRPr="000D678F" w:rsidRDefault="00452D70" w:rsidP="00452D70">
      <w:pPr>
        <w:widowControl w:val="0"/>
        <w:tabs>
          <w:tab w:val="left" w:pos="1200"/>
          <w:tab w:val="left" w:pos="1276"/>
        </w:tabs>
        <w:ind w:firstLine="720"/>
        <w:jc w:val="both"/>
        <w:rPr>
          <w:lang w:val="lt-LT"/>
        </w:rPr>
      </w:pPr>
      <w:r w:rsidRPr="000D678F">
        <w:rPr>
          <w:lang w:val="lt-LT"/>
        </w:rPr>
        <w:t>3.5.1.</w:t>
      </w:r>
      <w:r w:rsidRPr="000D678F">
        <w:rPr>
          <w:lang w:val="lt-LT"/>
        </w:rPr>
        <w:tab/>
      </w:r>
      <w:r w:rsidRPr="000D678F">
        <w:rPr>
          <w:lang w:val="lt-LT"/>
        </w:rPr>
        <w:tab/>
        <w:t>jeigu perkančioji organizacija nustatytų, jog pateikti duomenys yra neteisingi arba pateikti dokumentai yra suklastoti, ji gali kreiptis į teismą ir išieškoti padarytus nuostolius;</w:t>
      </w:r>
    </w:p>
    <w:p w14:paraId="30F9A120" w14:textId="56581165" w:rsidR="00452D70" w:rsidRPr="000D678F" w:rsidRDefault="00452D70" w:rsidP="00452D70">
      <w:pPr>
        <w:widowControl w:val="0"/>
        <w:tabs>
          <w:tab w:val="left" w:pos="1200"/>
          <w:tab w:val="left" w:pos="1276"/>
        </w:tabs>
        <w:ind w:firstLine="720"/>
        <w:jc w:val="both"/>
        <w:rPr>
          <w:lang w:val="lt-LT"/>
        </w:rPr>
      </w:pPr>
      <w:r w:rsidRPr="000D678F">
        <w:rPr>
          <w:lang w:val="lt-LT"/>
        </w:rPr>
        <w:t>3.5.2.</w:t>
      </w:r>
      <w:r w:rsidRPr="000D678F">
        <w:rPr>
          <w:lang w:val="lt-LT"/>
        </w:rPr>
        <w:tab/>
      </w:r>
      <w:r w:rsidRPr="000D678F">
        <w:rPr>
          <w:lang w:val="lt-LT"/>
        </w:rPr>
        <w:tab/>
      </w:r>
      <w:r w:rsidRPr="000D678F">
        <w:rPr>
          <w:lang w:val="lt-LT" w:eastAsia="lt-LT"/>
        </w:rPr>
        <w:t xml:space="preserve">perkančioji organizacija raštu pateiktą laimėjusį pasiūlymą (išskyrus atvejus, kai pirkimo sutartis sudaroma žodžiu), raštu sudarytą pirkimo sutartį, pirkimo sutarties pakeitimus, išskyrus informaciją, kuriai taikomi Viešųjų pirkimų įstatymo 20 straipsnio 5 dalyje nurodyti </w:t>
      </w:r>
      <w:r w:rsidRPr="000D678F">
        <w:rPr>
          <w:lang w:val="lt-LT" w:eastAsia="lt-LT"/>
        </w:rPr>
        <w:lastRenderedPageBreak/>
        <w:t>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Viešųjų pirkimų tarnybos nustatyta tvarka, skelbia Centrinėje viešųjų pirkimų informacinėje sistemoje;</w:t>
      </w:r>
    </w:p>
    <w:p w14:paraId="73A715E0" w14:textId="77777777" w:rsidR="00452D70" w:rsidRPr="000D678F" w:rsidRDefault="00452D70" w:rsidP="00452D70">
      <w:pPr>
        <w:widowControl w:val="0"/>
        <w:tabs>
          <w:tab w:val="left" w:pos="1200"/>
          <w:tab w:val="left" w:pos="1276"/>
        </w:tabs>
        <w:ind w:firstLine="720"/>
        <w:jc w:val="both"/>
        <w:rPr>
          <w:lang w:val="lt-LT"/>
        </w:rPr>
      </w:pPr>
      <w:r w:rsidRPr="000D678F">
        <w:rPr>
          <w:lang w:val="lt-LT"/>
        </w:rPr>
        <w:t>3.5.3.</w:t>
      </w:r>
      <w:r w:rsidRPr="000D678F">
        <w:rPr>
          <w:lang w:val="lt-LT"/>
        </w:rPr>
        <w:tab/>
      </w:r>
      <w:r w:rsidRPr="000D678F">
        <w:rPr>
          <w:lang w:val="lt-LT"/>
        </w:rPr>
        <w:tab/>
        <w:t>perkančioji organizacija tvarkys pateiktus asmens duomenis Lietuvos Respublikos asmens duomenų teisinės apsaugos įstatymo ir kitų tesės aktų nustatyta tvarka;</w:t>
      </w:r>
    </w:p>
    <w:p w14:paraId="324F1C9A" w14:textId="11BDDA6E" w:rsidR="006816EA" w:rsidRPr="000D678F" w:rsidRDefault="00452D70" w:rsidP="006816EA">
      <w:pPr>
        <w:widowControl w:val="0"/>
        <w:tabs>
          <w:tab w:val="left" w:pos="1080"/>
          <w:tab w:val="left" w:pos="1200"/>
        </w:tabs>
        <w:ind w:firstLine="720"/>
        <w:jc w:val="both"/>
        <w:rPr>
          <w:lang w:val="lt-LT"/>
        </w:rPr>
      </w:pPr>
      <w:r w:rsidRPr="000D678F">
        <w:rPr>
          <w:lang w:val="lt-LT"/>
        </w:rPr>
        <w:t>3.5.4.</w:t>
      </w:r>
      <w:r w:rsidRPr="000D678F">
        <w:rPr>
          <w:lang w:val="lt-LT"/>
        </w:rPr>
        <w:tab/>
      </w:r>
      <w:r w:rsidR="006816EA" w:rsidRPr="000D678F">
        <w:rPr>
          <w:b/>
          <w:bCs/>
          <w:lang w:val="lt-LT"/>
        </w:rPr>
        <w:t xml:space="preserve">mes </w:t>
      </w:r>
      <w:r w:rsidR="006816EA" w:rsidRPr="000D678F">
        <w:rPr>
          <w:b/>
          <w:bCs/>
          <w:lang w:val="lt-LT" w:eastAsia="lt-LT"/>
        </w:rPr>
        <w:t xml:space="preserve">ir/ar jungtinės veiklos partneris ir/ar ūkio subjektas, kurio pajėgumais remiamasi, ir/ar </w:t>
      </w:r>
      <w:proofErr w:type="spellStart"/>
      <w:r w:rsidR="006816EA" w:rsidRPr="000D678F">
        <w:rPr>
          <w:b/>
          <w:bCs/>
          <w:lang w:val="lt-LT" w:eastAsia="lt-LT"/>
        </w:rPr>
        <w:t>kvazisubtiekėjas</w:t>
      </w:r>
      <w:proofErr w:type="spellEnd"/>
      <w:r w:rsidR="006816EA" w:rsidRPr="000D678F">
        <w:rPr>
          <w:b/>
          <w:bCs/>
          <w:lang w:val="lt-LT" w:eastAsia="lt-LT"/>
        </w:rPr>
        <w:t xml:space="preserve"> (specialistas) ir/ar subtiekėjas atitinkame pirkimo dokumentuose nustatytus reikalavimus tiekėjams ir neturime pašalinimo pagrindo nustatyto Viešųjų pirkimų įstatymo 46 straipsnio 2¹ dalyje.</w:t>
      </w:r>
    </w:p>
    <w:p w14:paraId="2009209B" w14:textId="77777777" w:rsidR="006816EA" w:rsidRPr="000D678F" w:rsidRDefault="006816EA" w:rsidP="006816EA">
      <w:pPr>
        <w:ind w:firstLine="851"/>
        <w:jc w:val="both"/>
        <w:rPr>
          <w:rFonts w:eastAsia="Calibri"/>
          <w:bdr w:val="none" w:sz="0" w:space="0" w:color="auto"/>
          <w:lang w:val="lt-LT"/>
        </w:rPr>
      </w:pPr>
      <w:r w:rsidRPr="000D678F">
        <w:rPr>
          <w:rFonts w:eastAsia="Calibri"/>
          <w:bdr w:val="none" w:sz="0" w:space="0" w:color="auto"/>
          <w:lang w:val="lt-LT"/>
        </w:rPr>
        <w:t>Žinome, kad vadovaujantis Viešųjų pirkimų įstatymo 46 str. 2</w:t>
      </w:r>
      <w:r w:rsidRPr="000D678F">
        <w:rPr>
          <w:rFonts w:eastAsia="Calibri"/>
          <w:bdr w:val="none" w:sz="0" w:space="0" w:color="auto"/>
          <w:vertAlign w:val="superscript"/>
          <w:lang w:val="lt-LT"/>
        </w:rPr>
        <w:t xml:space="preserve">1  </w:t>
      </w:r>
      <w:r w:rsidRPr="000D678F">
        <w:rPr>
          <w:rFonts w:eastAsia="Calibri"/>
          <w:bdr w:val="none" w:sz="0" w:space="0" w:color="auto"/>
          <w:lang w:val="lt-LT"/>
        </w:rPr>
        <w:t xml:space="preserve">dalimi </w:t>
      </w:r>
      <w:r w:rsidRPr="000D678F">
        <w:rPr>
          <w:rFonts w:eastAsia="Calibri"/>
          <w:bdr w:val="none" w:sz="0" w:space="0" w:color="auto"/>
          <w:lang w:val="lt-LT" w:eastAsia="lt-LT"/>
        </w:rPr>
        <w:t>juridinis asmuo negali sudaryti viešojo pirkimo sutarties, jeigu yra neatlikęs jam paskirtos baudžiamojo poveikio priemonės – uždraudimo juridiniam asmeniui dalyvauti viešuosiuose pirkimuose.</w:t>
      </w:r>
    </w:p>
    <w:p w14:paraId="6BFF16A0" w14:textId="193499ED" w:rsidR="00452D70" w:rsidRPr="000D678F" w:rsidRDefault="00452D70" w:rsidP="00452D70">
      <w:pPr>
        <w:widowControl w:val="0"/>
        <w:tabs>
          <w:tab w:val="left" w:pos="1200"/>
          <w:tab w:val="left" w:pos="1276"/>
        </w:tabs>
        <w:ind w:firstLine="720"/>
        <w:jc w:val="both"/>
        <w:rPr>
          <w:lang w:val="lt-LT"/>
        </w:rPr>
      </w:pPr>
    </w:p>
    <w:p w14:paraId="3413F9D4" w14:textId="77777777" w:rsidR="00452D70" w:rsidRPr="000D678F" w:rsidRDefault="00452D70" w:rsidP="00452D70">
      <w:pPr>
        <w:widowControl w:val="0"/>
        <w:tabs>
          <w:tab w:val="left" w:pos="960"/>
          <w:tab w:val="left" w:pos="1080"/>
          <w:tab w:val="left" w:pos="1204"/>
        </w:tabs>
        <w:ind w:firstLine="720"/>
        <w:jc w:val="both"/>
        <w:rPr>
          <w:bCs/>
          <w:lang w:val="lt-LT"/>
        </w:rPr>
      </w:pPr>
      <w:r w:rsidRPr="000D678F">
        <w:rPr>
          <w:bCs/>
          <w:lang w:val="lt-LT"/>
        </w:rPr>
        <w:t>4.</w:t>
      </w:r>
      <w:r w:rsidRPr="000D678F">
        <w:rPr>
          <w:bCs/>
          <w:lang w:val="lt-LT"/>
        </w:rPr>
        <w:tab/>
      </w:r>
      <w:r w:rsidRPr="000D678F">
        <w:rPr>
          <w:bCs/>
          <w:lang w:val="lt-LT"/>
        </w:rPr>
        <w:tab/>
      </w:r>
      <w:r w:rsidRPr="000D678F">
        <w:rPr>
          <w:bCs/>
          <w:lang w:val="lt-LT"/>
        </w:rPr>
        <w:tab/>
        <w:t xml:space="preserve">Vykdant pirkimo sutartį pasitelksime kitus ūkio subjektus, kurių pajėgumais </w:t>
      </w:r>
      <w:r w:rsidRPr="000D678F">
        <w:rPr>
          <w:b/>
          <w:lang w:val="lt-LT"/>
        </w:rPr>
        <w:t>remsimės</w:t>
      </w:r>
      <w:r w:rsidRPr="000D678F">
        <w:rPr>
          <w:bCs/>
          <w:lang w:val="lt-LT"/>
        </w:rPr>
        <w:t xml:space="preserve"> (pildyti tuomet, jei tiekėjas remsis kitų ūkio subjektų pajėgumais </w:t>
      </w:r>
      <w:r w:rsidRPr="000D678F">
        <w:rPr>
          <w:rFonts w:eastAsia="Times New Roman"/>
          <w:bdr w:val="none" w:sz="0" w:space="0" w:color="auto" w:frame="1"/>
          <w:lang w:val="lt-LT"/>
        </w:rPr>
        <w:t xml:space="preserve">(t. y. </w:t>
      </w:r>
      <w:r w:rsidRPr="000D678F">
        <w:rPr>
          <w:rFonts w:eastAsia="Calibri"/>
          <w:lang w:val="lt-LT"/>
        </w:rPr>
        <w:t>kurių kvalifikacija remsis siekdamas atitikti pirkimo dokumentuose nustatytus kvalifikacijos reikalavimus)</w:t>
      </w:r>
      <w:r w:rsidRPr="000D678F">
        <w:rPr>
          <w:bCs/>
          <w:lang w:val="lt-LT"/>
        </w:rPr>
        <w:t xml:space="preserve">): </w:t>
      </w:r>
    </w:p>
    <w:p w14:paraId="7D63FDAC" w14:textId="77777777" w:rsidR="00452D70" w:rsidRPr="000D678F" w:rsidRDefault="00452D70" w:rsidP="00452D70">
      <w:pPr>
        <w:tabs>
          <w:tab w:val="left" w:pos="1260"/>
        </w:tabs>
        <w:jc w:val="both"/>
        <w:rPr>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480BC8" w:rsidRPr="000D678F" w14:paraId="66797DAF" w14:textId="77777777" w:rsidTr="00640634">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0007B084" w14:textId="77777777" w:rsidR="00452D70" w:rsidRPr="000D678F" w:rsidRDefault="00452D70" w:rsidP="00640634">
            <w:pPr>
              <w:widowControl w:val="0"/>
              <w:jc w:val="center"/>
              <w:rPr>
                <w:sz w:val="20"/>
                <w:szCs w:val="20"/>
                <w:lang w:val="lt-LT"/>
              </w:rPr>
            </w:pPr>
            <w:r w:rsidRPr="000D678F">
              <w:rPr>
                <w:sz w:val="20"/>
                <w:szCs w:val="20"/>
                <w:lang w:val="lt-LT"/>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420B6356" w14:textId="77777777" w:rsidR="00452D70" w:rsidRPr="000D678F" w:rsidRDefault="00452D70" w:rsidP="00640634">
            <w:pPr>
              <w:widowControl w:val="0"/>
              <w:jc w:val="center"/>
              <w:rPr>
                <w:sz w:val="20"/>
                <w:szCs w:val="20"/>
                <w:lang w:val="lt-LT"/>
              </w:rPr>
            </w:pPr>
            <w:r w:rsidRPr="000D678F">
              <w:rPr>
                <w:sz w:val="20"/>
                <w:szCs w:val="20"/>
                <w:lang w:val="lt-LT"/>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49EEBA9A" w14:textId="77777777" w:rsidR="00452D70" w:rsidRPr="000D678F" w:rsidRDefault="00452D70" w:rsidP="00640634">
            <w:pPr>
              <w:widowControl w:val="0"/>
              <w:jc w:val="center"/>
              <w:rPr>
                <w:sz w:val="20"/>
                <w:szCs w:val="20"/>
                <w:lang w:val="lt-LT"/>
              </w:rPr>
            </w:pPr>
            <w:r w:rsidRPr="000D678F">
              <w:rPr>
                <w:sz w:val="20"/>
                <w:szCs w:val="20"/>
                <w:lang w:val="lt-LT"/>
              </w:rPr>
              <w:t>Įsipareigojimų (pirkimo sutarties) dalis, kuriems pasitelkiami kiti ūko subjektai (numatomų įsipareigojimų pavadinimas, dalis procentais nuo pasiūlymo vertės arba dalis eurais)</w:t>
            </w:r>
          </w:p>
        </w:tc>
      </w:tr>
      <w:tr w:rsidR="00480BC8" w:rsidRPr="000D678F" w14:paraId="27F7F277" w14:textId="77777777" w:rsidTr="00640634">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5DD79750" w14:textId="77777777" w:rsidR="00452D70" w:rsidRPr="000D678F" w:rsidRDefault="00452D70" w:rsidP="00640634">
            <w:pPr>
              <w:jc w:val="both"/>
              <w:rPr>
                <w:sz w:val="20"/>
                <w:szCs w:val="20"/>
                <w:lang w:val="lt-LT"/>
              </w:rPr>
            </w:pPr>
          </w:p>
        </w:tc>
        <w:tc>
          <w:tcPr>
            <w:tcW w:w="3096" w:type="dxa"/>
            <w:tcBorders>
              <w:top w:val="single" w:sz="4" w:space="0" w:color="auto"/>
              <w:left w:val="single" w:sz="4" w:space="0" w:color="auto"/>
              <w:bottom w:val="single" w:sz="4" w:space="0" w:color="auto"/>
              <w:right w:val="single" w:sz="4" w:space="0" w:color="auto"/>
            </w:tcBorders>
          </w:tcPr>
          <w:p w14:paraId="32D4B1C1" w14:textId="77777777" w:rsidR="00452D70" w:rsidRPr="000D678F" w:rsidRDefault="00452D70" w:rsidP="00640634">
            <w:pPr>
              <w:jc w:val="both"/>
              <w:rPr>
                <w:sz w:val="20"/>
                <w:szCs w:val="20"/>
                <w:lang w:val="lt-LT"/>
              </w:rPr>
            </w:pPr>
          </w:p>
        </w:tc>
        <w:tc>
          <w:tcPr>
            <w:tcW w:w="5593" w:type="dxa"/>
            <w:tcBorders>
              <w:top w:val="single" w:sz="4" w:space="0" w:color="auto"/>
              <w:left w:val="single" w:sz="4" w:space="0" w:color="auto"/>
              <w:bottom w:val="single" w:sz="4" w:space="0" w:color="auto"/>
              <w:right w:val="single" w:sz="4" w:space="0" w:color="auto"/>
            </w:tcBorders>
          </w:tcPr>
          <w:p w14:paraId="24B3FCDA" w14:textId="77777777" w:rsidR="00452D70" w:rsidRPr="000D678F" w:rsidRDefault="00452D70" w:rsidP="00640634">
            <w:pPr>
              <w:jc w:val="both"/>
              <w:rPr>
                <w:sz w:val="20"/>
                <w:szCs w:val="20"/>
                <w:lang w:val="lt-LT"/>
              </w:rPr>
            </w:pPr>
          </w:p>
        </w:tc>
      </w:tr>
    </w:tbl>
    <w:p w14:paraId="6E1D8CB4" w14:textId="77777777" w:rsidR="00452D70" w:rsidRPr="000D678F" w:rsidRDefault="00452D70" w:rsidP="00452D70">
      <w:pPr>
        <w:ind w:right="-1"/>
        <w:jc w:val="both"/>
        <w:rPr>
          <w:bCs/>
          <w:i/>
          <w:sz w:val="20"/>
          <w:lang w:val="lt-LT"/>
        </w:rPr>
      </w:pPr>
      <w:r w:rsidRPr="000D678F">
        <w:rPr>
          <w:bCs/>
          <w:i/>
          <w:sz w:val="20"/>
          <w:lang w:val="lt-LT"/>
        </w:rPr>
        <w:t>Pastaba. Jeigu tiekėjas nenurodo kitų ūkio subjektų, laikoma, kad kvalifikacijai atitikti kiti ūkio subjektai nėra pasitelkiami.</w:t>
      </w:r>
    </w:p>
    <w:p w14:paraId="7EABCE8C" w14:textId="77777777" w:rsidR="00452D70" w:rsidRPr="000D678F" w:rsidRDefault="00452D70" w:rsidP="00452D70">
      <w:pPr>
        <w:tabs>
          <w:tab w:val="left" w:pos="1260"/>
        </w:tabs>
        <w:ind w:firstLine="720"/>
        <w:jc w:val="both"/>
        <w:rPr>
          <w:sz w:val="10"/>
          <w:szCs w:val="10"/>
          <w:lang w:val="lt-LT"/>
        </w:rPr>
      </w:pPr>
    </w:p>
    <w:p w14:paraId="201FC620" w14:textId="77777777" w:rsidR="00452D70" w:rsidRPr="000D678F" w:rsidRDefault="00452D70" w:rsidP="00452D70">
      <w:pPr>
        <w:widowControl w:val="0"/>
        <w:tabs>
          <w:tab w:val="left" w:pos="1204"/>
        </w:tabs>
        <w:ind w:firstLine="720"/>
        <w:jc w:val="both"/>
        <w:rPr>
          <w:bCs/>
          <w:lang w:val="lt-LT"/>
        </w:rPr>
      </w:pPr>
      <w:r w:rsidRPr="000D678F">
        <w:rPr>
          <w:bCs/>
          <w:lang w:val="lt-LT"/>
        </w:rPr>
        <w:t>5.</w:t>
      </w:r>
      <w:r w:rsidRPr="000D678F">
        <w:rPr>
          <w:bCs/>
          <w:lang w:val="lt-LT"/>
        </w:rPr>
        <w:tab/>
        <w:t xml:space="preserve">Vykdant pirkimo sutartį pasitelksime subtiekėjus, kurių pajėgumais </w:t>
      </w:r>
      <w:r w:rsidRPr="000D678F">
        <w:rPr>
          <w:b/>
          <w:lang w:val="lt-LT"/>
        </w:rPr>
        <w:t>nesiremsime</w:t>
      </w:r>
      <w:r w:rsidRPr="000D678F">
        <w:rPr>
          <w:bCs/>
          <w:lang w:val="lt-LT"/>
        </w:rPr>
        <w:t xml:space="preserve"> (pildyti tuomet, jei tiekėjas nesirems subtiekėjus, pajėgumais </w:t>
      </w:r>
      <w:r w:rsidRPr="000D678F">
        <w:rPr>
          <w:rFonts w:eastAsia="Times New Roman"/>
          <w:bdr w:val="none" w:sz="0" w:space="0" w:color="auto" w:frame="1"/>
          <w:lang w:val="lt-LT"/>
        </w:rPr>
        <w:t xml:space="preserve">(t. y. </w:t>
      </w:r>
      <w:r w:rsidRPr="000D678F">
        <w:rPr>
          <w:rFonts w:eastAsia="Calibri"/>
          <w:lang w:val="lt-LT"/>
        </w:rPr>
        <w:t>kurių kvalifikacija nesirems tam, kad atitikti pirkimo dokumentuose nustatytus kvalifikacijos reikalavimus</w:t>
      </w:r>
      <w:r w:rsidRPr="000D678F">
        <w:rPr>
          <w:lang w:val="lt-LT"/>
        </w:rPr>
        <w:t>, tačiau tiekėjas ketina juos pasitelkti pirkimo sutarties vykdymui ir jie tiekėjui yra žinomi</w:t>
      </w:r>
      <w:r w:rsidRPr="000D678F">
        <w:rPr>
          <w:rFonts w:eastAsia="Calibri"/>
          <w:lang w:val="lt-LT"/>
        </w:rPr>
        <w:t>)</w:t>
      </w:r>
      <w:r w:rsidRPr="000D678F">
        <w:rPr>
          <w:bCs/>
          <w:lang w:val="lt-LT"/>
        </w:rPr>
        <w:t xml:space="preserve">): </w:t>
      </w:r>
    </w:p>
    <w:p w14:paraId="7E007770" w14:textId="77777777" w:rsidR="00452D70" w:rsidRPr="000D678F" w:rsidRDefault="00452D70" w:rsidP="00452D70">
      <w:pPr>
        <w:widowControl w:val="0"/>
        <w:tabs>
          <w:tab w:val="left" w:pos="960"/>
          <w:tab w:val="left" w:pos="1080"/>
          <w:tab w:val="left" w:pos="1204"/>
        </w:tabs>
        <w:ind w:firstLine="720"/>
        <w:jc w:val="both"/>
        <w:rPr>
          <w:bCs/>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480BC8" w:rsidRPr="000D678F" w14:paraId="5D89CFCA" w14:textId="77777777" w:rsidTr="00640634">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72F2FE44" w14:textId="77777777" w:rsidR="00452D70" w:rsidRPr="000D678F" w:rsidRDefault="00452D70" w:rsidP="00640634">
            <w:pPr>
              <w:widowControl w:val="0"/>
              <w:jc w:val="center"/>
              <w:rPr>
                <w:sz w:val="20"/>
                <w:szCs w:val="20"/>
                <w:lang w:val="lt-LT"/>
              </w:rPr>
            </w:pPr>
            <w:r w:rsidRPr="000D678F">
              <w:rPr>
                <w:sz w:val="20"/>
                <w:szCs w:val="20"/>
                <w:lang w:val="lt-LT"/>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6F117D32" w14:textId="77777777" w:rsidR="00452D70" w:rsidRPr="000D678F" w:rsidRDefault="00452D70" w:rsidP="00640634">
            <w:pPr>
              <w:widowControl w:val="0"/>
              <w:jc w:val="center"/>
              <w:rPr>
                <w:sz w:val="20"/>
                <w:szCs w:val="20"/>
                <w:lang w:val="lt-LT"/>
              </w:rPr>
            </w:pPr>
            <w:r w:rsidRPr="000D678F">
              <w:rPr>
                <w:sz w:val="20"/>
                <w:szCs w:val="20"/>
                <w:lang w:val="lt-LT"/>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0CFCE92B" w14:textId="77777777" w:rsidR="00452D70" w:rsidRPr="000D678F" w:rsidRDefault="00452D70" w:rsidP="00640634">
            <w:pPr>
              <w:widowControl w:val="0"/>
              <w:jc w:val="center"/>
              <w:rPr>
                <w:sz w:val="20"/>
                <w:szCs w:val="20"/>
                <w:lang w:val="lt-LT"/>
              </w:rPr>
            </w:pPr>
            <w:r w:rsidRPr="000D678F">
              <w:rPr>
                <w:sz w:val="20"/>
                <w:szCs w:val="20"/>
                <w:lang w:val="lt-LT"/>
              </w:rPr>
              <w:t>Įsipareigojimų (pirkimo sutarties) dalis, kuriems pasitelkiami subtiekėjai (numatomų įsipareigojimų pavadinimas, dalis procentais nuo pasiūlymo vertės), informacija apie su jais pasirašytas sutartis, ketinimo protokolus ir pan.</w:t>
            </w:r>
          </w:p>
        </w:tc>
      </w:tr>
      <w:tr w:rsidR="00480BC8" w:rsidRPr="000D678F" w14:paraId="0D824C28" w14:textId="77777777" w:rsidTr="00640634">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0AF568EE" w14:textId="77777777" w:rsidR="00452D70" w:rsidRPr="000D678F" w:rsidRDefault="00452D70" w:rsidP="00640634">
            <w:pPr>
              <w:jc w:val="both"/>
              <w:rPr>
                <w:sz w:val="20"/>
                <w:szCs w:val="20"/>
                <w:lang w:val="lt-LT"/>
              </w:rPr>
            </w:pPr>
          </w:p>
        </w:tc>
        <w:tc>
          <w:tcPr>
            <w:tcW w:w="3097" w:type="dxa"/>
            <w:tcBorders>
              <w:top w:val="single" w:sz="4" w:space="0" w:color="auto"/>
              <w:left w:val="single" w:sz="4" w:space="0" w:color="auto"/>
              <w:bottom w:val="single" w:sz="4" w:space="0" w:color="auto"/>
              <w:right w:val="single" w:sz="4" w:space="0" w:color="auto"/>
            </w:tcBorders>
          </w:tcPr>
          <w:p w14:paraId="03C71F32" w14:textId="77777777" w:rsidR="00452D70" w:rsidRPr="000D678F" w:rsidRDefault="00452D70" w:rsidP="00640634">
            <w:pPr>
              <w:jc w:val="both"/>
              <w:rPr>
                <w:sz w:val="20"/>
                <w:szCs w:val="20"/>
                <w:lang w:val="lt-LT"/>
              </w:rPr>
            </w:pPr>
          </w:p>
        </w:tc>
        <w:tc>
          <w:tcPr>
            <w:tcW w:w="5595" w:type="dxa"/>
            <w:tcBorders>
              <w:top w:val="single" w:sz="4" w:space="0" w:color="auto"/>
              <w:left w:val="single" w:sz="4" w:space="0" w:color="auto"/>
              <w:bottom w:val="single" w:sz="4" w:space="0" w:color="auto"/>
              <w:right w:val="single" w:sz="4" w:space="0" w:color="auto"/>
            </w:tcBorders>
          </w:tcPr>
          <w:p w14:paraId="09048581" w14:textId="77777777" w:rsidR="00452D70" w:rsidRPr="000D678F" w:rsidRDefault="00452D70" w:rsidP="00640634">
            <w:pPr>
              <w:jc w:val="both"/>
              <w:rPr>
                <w:sz w:val="20"/>
                <w:szCs w:val="20"/>
                <w:lang w:val="lt-LT"/>
              </w:rPr>
            </w:pPr>
          </w:p>
        </w:tc>
      </w:tr>
    </w:tbl>
    <w:p w14:paraId="5AB0470A" w14:textId="77777777" w:rsidR="00452D70" w:rsidRPr="000D678F" w:rsidRDefault="00452D70" w:rsidP="00452D70">
      <w:pPr>
        <w:ind w:right="-1"/>
        <w:jc w:val="both"/>
        <w:rPr>
          <w:bCs/>
          <w:i/>
          <w:sz w:val="20"/>
          <w:lang w:val="lt-LT"/>
        </w:rPr>
      </w:pPr>
      <w:r w:rsidRPr="000D678F">
        <w:rPr>
          <w:bCs/>
          <w:i/>
          <w:sz w:val="20"/>
          <w:lang w:val="lt-LT"/>
        </w:rPr>
        <w:t>Pastaba. Jeigu tiekėjas nenurodo subtiekėjų, laikoma, kad subtiekėjai nėra pasitelkiami.</w:t>
      </w:r>
    </w:p>
    <w:p w14:paraId="37A2206D" w14:textId="77777777" w:rsidR="00452D70" w:rsidRPr="000D678F" w:rsidRDefault="00452D70" w:rsidP="00452D70">
      <w:pPr>
        <w:tabs>
          <w:tab w:val="left" w:pos="1260"/>
        </w:tabs>
        <w:ind w:firstLine="720"/>
        <w:jc w:val="both"/>
        <w:rPr>
          <w:sz w:val="10"/>
          <w:szCs w:val="10"/>
          <w:lang w:val="lt-LT"/>
        </w:rPr>
      </w:pPr>
    </w:p>
    <w:p w14:paraId="61C2CE9C" w14:textId="77777777" w:rsidR="00452D70" w:rsidRPr="000D678F" w:rsidRDefault="00452D70" w:rsidP="00452D70">
      <w:pPr>
        <w:tabs>
          <w:tab w:val="left" w:pos="1134"/>
        </w:tabs>
        <w:ind w:firstLine="720"/>
        <w:jc w:val="both"/>
        <w:rPr>
          <w:lang w:val="lt-LT"/>
        </w:rPr>
      </w:pPr>
      <w:r w:rsidRPr="000D678F">
        <w:rPr>
          <w:lang w:val="lt-LT"/>
        </w:rPr>
        <w:t xml:space="preserve">6. </w:t>
      </w:r>
      <w:r w:rsidRPr="000D678F">
        <w:rPr>
          <w:lang w:val="lt-LT"/>
        </w:rPr>
        <w:tab/>
        <w:t>Ši pasiūlyme nurodyta informacija, kuri vadovaujantis Viešųjų pirkimų įstatymo 20 straipsniu, yra konfidenciali (perkančioji organizacija šios informacijos negali atskleisti tretiesiems asmenims):</w:t>
      </w:r>
    </w:p>
    <w:p w14:paraId="097D2EC9" w14:textId="77777777" w:rsidR="00452D70" w:rsidRPr="000D678F" w:rsidRDefault="00452D70" w:rsidP="00452D70">
      <w:pPr>
        <w:tabs>
          <w:tab w:val="left" w:pos="1260"/>
        </w:tabs>
        <w:ind w:firstLine="720"/>
        <w:jc w:val="both"/>
        <w:rPr>
          <w:sz w:val="10"/>
          <w:szCs w:val="10"/>
          <w:lang w:val="lt-LT"/>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480BC8" w:rsidRPr="000D678F" w14:paraId="2EEC7814" w14:textId="77777777" w:rsidTr="00640634">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hideMark/>
          </w:tcPr>
          <w:p w14:paraId="22788F04" w14:textId="77777777" w:rsidR="00452D70" w:rsidRPr="000D678F" w:rsidRDefault="00452D70" w:rsidP="00640634">
            <w:pPr>
              <w:widowControl w:val="0"/>
              <w:jc w:val="center"/>
              <w:rPr>
                <w:sz w:val="20"/>
                <w:szCs w:val="20"/>
                <w:lang w:val="lt-LT"/>
              </w:rPr>
            </w:pPr>
            <w:r w:rsidRPr="000D678F">
              <w:rPr>
                <w:sz w:val="20"/>
                <w:szCs w:val="20"/>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hideMark/>
          </w:tcPr>
          <w:p w14:paraId="06135690" w14:textId="77777777" w:rsidR="00452D70" w:rsidRPr="000D678F" w:rsidRDefault="00452D70" w:rsidP="00640634">
            <w:pPr>
              <w:widowControl w:val="0"/>
              <w:jc w:val="center"/>
              <w:rPr>
                <w:sz w:val="20"/>
                <w:szCs w:val="20"/>
                <w:lang w:val="lt-LT"/>
              </w:rPr>
            </w:pPr>
            <w:r w:rsidRPr="000D678F">
              <w:rPr>
                <w:sz w:val="20"/>
                <w:szCs w:val="20"/>
                <w:lang w:val="lt-LT"/>
              </w:rPr>
              <w:t>Dokumento ir/ar kitos informacijos ir/ar duomenų pavadinimas (rekomenduojama pavadinime vartoti žodį „Konfidencialu“)</w:t>
            </w:r>
          </w:p>
        </w:tc>
      </w:tr>
      <w:tr w:rsidR="00480BC8" w:rsidRPr="000D678F" w14:paraId="6B425370" w14:textId="77777777" w:rsidTr="00640634">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40C75FB9" w14:textId="77777777" w:rsidR="00452D70" w:rsidRPr="000D678F" w:rsidRDefault="00452D70" w:rsidP="00640634">
            <w:pPr>
              <w:widowControl w:val="0"/>
              <w:jc w:val="both"/>
              <w:rPr>
                <w:sz w:val="20"/>
                <w:szCs w:val="20"/>
                <w:lang w:val="lt-LT"/>
              </w:rPr>
            </w:pPr>
          </w:p>
        </w:tc>
        <w:tc>
          <w:tcPr>
            <w:tcW w:w="8896" w:type="dxa"/>
            <w:tcBorders>
              <w:top w:val="single" w:sz="4" w:space="0" w:color="auto"/>
              <w:left w:val="single" w:sz="4" w:space="0" w:color="auto"/>
              <w:bottom w:val="single" w:sz="4" w:space="0" w:color="auto"/>
              <w:right w:val="single" w:sz="4" w:space="0" w:color="auto"/>
            </w:tcBorders>
          </w:tcPr>
          <w:p w14:paraId="3BB0087C" w14:textId="77777777" w:rsidR="00452D70" w:rsidRPr="000D678F" w:rsidRDefault="00452D70" w:rsidP="00640634">
            <w:pPr>
              <w:widowControl w:val="0"/>
              <w:jc w:val="both"/>
              <w:rPr>
                <w:sz w:val="20"/>
                <w:szCs w:val="20"/>
                <w:lang w:val="lt-LT"/>
              </w:rPr>
            </w:pPr>
          </w:p>
        </w:tc>
      </w:tr>
    </w:tbl>
    <w:p w14:paraId="6A87DA15" w14:textId="77777777" w:rsidR="00452D70" w:rsidRPr="000D678F" w:rsidRDefault="00452D70" w:rsidP="00452D70">
      <w:pPr>
        <w:widowControl w:val="0"/>
        <w:jc w:val="both"/>
        <w:rPr>
          <w:i/>
          <w:sz w:val="20"/>
          <w:lang w:val="lt-LT"/>
        </w:rPr>
      </w:pPr>
      <w:r w:rsidRPr="000D678F">
        <w:rPr>
          <w:i/>
          <w:sz w:val="20"/>
          <w:lang w:val="lt-LT"/>
        </w:rPr>
        <w:t>Pastaba. Tiekėjui nenurodžius kokia informacija yra konfidenciali, laikoma, kad konfidencialios informacijos pasiūlyme nėra.</w:t>
      </w:r>
    </w:p>
    <w:p w14:paraId="78C65521" w14:textId="77777777" w:rsidR="00452D70" w:rsidRPr="000D678F" w:rsidRDefault="00452D70" w:rsidP="00452D70">
      <w:pPr>
        <w:ind w:firstLine="720"/>
        <w:jc w:val="both"/>
        <w:rPr>
          <w:i/>
          <w:sz w:val="10"/>
          <w:szCs w:val="10"/>
          <w:lang w:val="lt-LT"/>
        </w:rPr>
      </w:pPr>
    </w:p>
    <w:p w14:paraId="6BBCDCB4" w14:textId="77777777" w:rsidR="00452D70" w:rsidRPr="000D678F" w:rsidRDefault="00452D70" w:rsidP="00452D70">
      <w:pPr>
        <w:tabs>
          <w:tab w:val="left" w:pos="1260"/>
        </w:tabs>
        <w:ind w:firstLine="720"/>
        <w:jc w:val="both"/>
        <w:rPr>
          <w:lang w:val="lt-LT"/>
        </w:rPr>
      </w:pPr>
      <w:r w:rsidRPr="000D678F">
        <w:rPr>
          <w:lang w:val="lt-LT"/>
        </w:rPr>
        <w:t>7</w:t>
      </w:r>
      <w:r w:rsidRPr="000D678F">
        <w:rPr>
          <w:lang w:val="lt-LT"/>
        </w:rPr>
        <w:tab/>
        <w:t>Kartu su pasiūlymu pateikiami šie dokumentai:</w:t>
      </w:r>
    </w:p>
    <w:p w14:paraId="476BE033" w14:textId="77777777" w:rsidR="00452D70" w:rsidRPr="000D678F" w:rsidRDefault="00452D70" w:rsidP="00452D70">
      <w:pPr>
        <w:tabs>
          <w:tab w:val="left" w:pos="1260"/>
        </w:tabs>
        <w:ind w:firstLine="720"/>
        <w:jc w:val="both"/>
        <w:rPr>
          <w:sz w:val="10"/>
          <w:szCs w:val="10"/>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5260"/>
        <w:gridCol w:w="3651"/>
      </w:tblGrid>
      <w:tr w:rsidR="00480BC8" w:rsidRPr="000D678F" w14:paraId="080928D5" w14:textId="77777777" w:rsidTr="00640634">
        <w:trPr>
          <w:trHeight w:val="337"/>
          <w:jc w:val="center"/>
        </w:trPr>
        <w:tc>
          <w:tcPr>
            <w:tcW w:w="652" w:type="dxa"/>
            <w:tcBorders>
              <w:top w:val="single" w:sz="4" w:space="0" w:color="auto"/>
              <w:left w:val="single" w:sz="4" w:space="0" w:color="auto"/>
              <w:bottom w:val="single" w:sz="4" w:space="0" w:color="auto"/>
              <w:right w:val="single" w:sz="4" w:space="0" w:color="auto"/>
            </w:tcBorders>
            <w:vAlign w:val="center"/>
            <w:hideMark/>
          </w:tcPr>
          <w:p w14:paraId="1084D348" w14:textId="77777777" w:rsidR="00452D70" w:rsidRPr="000D678F" w:rsidRDefault="00452D70" w:rsidP="00640634">
            <w:pPr>
              <w:jc w:val="center"/>
              <w:rPr>
                <w:sz w:val="20"/>
                <w:szCs w:val="20"/>
                <w:lang w:val="lt-LT"/>
              </w:rPr>
            </w:pPr>
            <w:r w:rsidRPr="000D678F">
              <w:rPr>
                <w:sz w:val="20"/>
                <w:szCs w:val="20"/>
                <w:lang w:val="lt-LT"/>
              </w:rPr>
              <w:t>Eil.</w:t>
            </w:r>
          </w:p>
          <w:p w14:paraId="52AA20F6" w14:textId="77777777" w:rsidR="00452D70" w:rsidRPr="000D678F" w:rsidRDefault="00452D70" w:rsidP="00640634">
            <w:pPr>
              <w:jc w:val="center"/>
              <w:rPr>
                <w:sz w:val="20"/>
                <w:szCs w:val="20"/>
                <w:lang w:val="lt-LT"/>
              </w:rPr>
            </w:pPr>
            <w:r w:rsidRPr="000D678F">
              <w:rPr>
                <w:sz w:val="20"/>
                <w:szCs w:val="20"/>
                <w:lang w:val="lt-LT"/>
              </w:rPr>
              <w:t>Nr.</w:t>
            </w:r>
          </w:p>
        </w:tc>
        <w:tc>
          <w:tcPr>
            <w:tcW w:w="5260" w:type="dxa"/>
            <w:tcBorders>
              <w:top w:val="single" w:sz="4" w:space="0" w:color="auto"/>
              <w:left w:val="single" w:sz="4" w:space="0" w:color="auto"/>
              <w:bottom w:val="single" w:sz="4" w:space="0" w:color="auto"/>
              <w:right w:val="single" w:sz="4" w:space="0" w:color="auto"/>
            </w:tcBorders>
            <w:vAlign w:val="center"/>
            <w:hideMark/>
          </w:tcPr>
          <w:p w14:paraId="63BF52DC" w14:textId="77777777" w:rsidR="00452D70" w:rsidRPr="000D678F" w:rsidRDefault="00452D70" w:rsidP="00640634">
            <w:pPr>
              <w:jc w:val="center"/>
              <w:rPr>
                <w:sz w:val="20"/>
                <w:szCs w:val="20"/>
                <w:lang w:val="lt-LT"/>
              </w:rPr>
            </w:pPr>
            <w:r w:rsidRPr="000D678F">
              <w:rPr>
                <w:sz w:val="20"/>
                <w:szCs w:val="20"/>
                <w:lang w:val="lt-LT"/>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3DDAA56D" w14:textId="77777777" w:rsidR="00452D70" w:rsidRPr="000D678F" w:rsidRDefault="00452D70" w:rsidP="00640634">
            <w:pPr>
              <w:jc w:val="center"/>
              <w:rPr>
                <w:sz w:val="20"/>
                <w:szCs w:val="20"/>
                <w:lang w:val="lt-LT"/>
              </w:rPr>
            </w:pPr>
            <w:r w:rsidRPr="000D678F">
              <w:rPr>
                <w:sz w:val="20"/>
                <w:szCs w:val="20"/>
                <w:lang w:val="lt-LT"/>
              </w:rPr>
              <w:t>Dokumento lapų skaičius</w:t>
            </w:r>
          </w:p>
        </w:tc>
      </w:tr>
      <w:tr w:rsidR="00452D70" w:rsidRPr="000D678F" w14:paraId="08331377" w14:textId="77777777" w:rsidTr="00640634">
        <w:trPr>
          <w:trHeight w:val="198"/>
          <w:jc w:val="center"/>
        </w:trPr>
        <w:tc>
          <w:tcPr>
            <w:tcW w:w="652" w:type="dxa"/>
            <w:tcBorders>
              <w:top w:val="single" w:sz="4" w:space="0" w:color="auto"/>
              <w:left w:val="single" w:sz="4" w:space="0" w:color="auto"/>
              <w:bottom w:val="single" w:sz="4" w:space="0" w:color="auto"/>
              <w:right w:val="single" w:sz="4" w:space="0" w:color="auto"/>
            </w:tcBorders>
          </w:tcPr>
          <w:p w14:paraId="62702BE0" w14:textId="77777777" w:rsidR="00452D70" w:rsidRPr="000D678F" w:rsidRDefault="00452D70" w:rsidP="00640634">
            <w:pPr>
              <w:jc w:val="both"/>
              <w:rPr>
                <w:sz w:val="20"/>
                <w:szCs w:val="20"/>
                <w:lang w:val="lt-LT"/>
              </w:rPr>
            </w:pPr>
          </w:p>
        </w:tc>
        <w:tc>
          <w:tcPr>
            <w:tcW w:w="5260" w:type="dxa"/>
            <w:tcBorders>
              <w:top w:val="single" w:sz="4" w:space="0" w:color="auto"/>
              <w:left w:val="single" w:sz="4" w:space="0" w:color="auto"/>
              <w:bottom w:val="single" w:sz="4" w:space="0" w:color="auto"/>
              <w:right w:val="single" w:sz="4" w:space="0" w:color="auto"/>
            </w:tcBorders>
          </w:tcPr>
          <w:p w14:paraId="04500892" w14:textId="77777777" w:rsidR="00452D70" w:rsidRPr="000D678F" w:rsidRDefault="00452D70" w:rsidP="00640634">
            <w:pPr>
              <w:jc w:val="both"/>
              <w:rPr>
                <w:sz w:val="20"/>
                <w:szCs w:val="20"/>
                <w:lang w:val="lt-LT"/>
              </w:rPr>
            </w:pPr>
          </w:p>
        </w:tc>
        <w:tc>
          <w:tcPr>
            <w:tcW w:w="3651" w:type="dxa"/>
            <w:tcBorders>
              <w:top w:val="single" w:sz="4" w:space="0" w:color="auto"/>
              <w:left w:val="single" w:sz="4" w:space="0" w:color="auto"/>
              <w:bottom w:val="single" w:sz="4" w:space="0" w:color="auto"/>
              <w:right w:val="single" w:sz="4" w:space="0" w:color="auto"/>
            </w:tcBorders>
          </w:tcPr>
          <w:p w14:paraId="0D657480" w14:textId="77777777" w:rsidR="00452D70" w:rsidRPr="000D678F" w:rsidRDefault="00452D70" w:rsidP="00640634">
            <w:pPr>
              <w:jc w:val="both"/>
              <w:rPr>
                <w:sz w:val="20"/>
                <w:szCs w:val="20"/>
                <w:lang w:val="lt-LT"/>
              </w:rPr>
            </w:pPr>
          </w:p>
        </w:tc>
      </w:tr>
    </w:tbl>
    <w:p w14:paraId="2A7E8237" w14:textId="77777777" w:rsidR="00452D70" w:rsidRPr="000D678F" w:rsidRDefault="00452D70" w:rsidP="00452D70">
      <w:pPr>
        <w:tabs>
          <w:tab w:val="left" w:pos="1260"/>
        </w:tabs>
        <w:ind w:firstLine="720"/>
        <w:jc w:val="both"/>
        <w:rPr>
          <w:lang w:val="lt-LT"/>
        </w:rPr>
      </w:pPr>
    </w:p>
    <w:p w14:paraId="5256447B" w14:textId="77777777" w:rsidR="00452D70" w:rsidRPr="000D678F" w:rsidRDefault="00452D70" w:rsidP="00452D70">
      <w:pPr>
        <w:tabs>
          <w:tab w:val="left" w:pos="1260"/>
        </w:tabs>
        <w:ind w:firstLine="720"/>
        <w:jc w:val="both"/>
        <w:rPr>
          <w:lang w:val="lt-LT"/>
        </w:rPr>
      </w:pPr>
      <w:r w:rsidRPr="000D678F">
        <w:rPr>
          <w:lang w:val="lt-LT"/>
        </w:rPr>
        <w:t>8.</w:t>
      </w:r>
      <w:r w:rsidRPr="000D678F">
        <w:rPr>
          <w:lang w:val="lt-LT"/>
        </w:rPr>
        <w:tab/>
        <w:t>Pasiūlymas galioja iki datos nurodytos pirkimo dokumentuose.</w:t>
      </w:r>
    </w:p>
    <w:p w14:paraId="185E7553" w14:textId="77777777" w:rsidR="00452D70" w:rsidRPr="000D678F" w:rsidRDefault="00452D70" w:rsidP="00452D70">
      <w:pPr>
        <w:tabs>
          <w:tab w:val="left" w:pos="1260"/>
        </w:tabs>
        <w:ind w:firstLine="720"/>
        <w:jc w:val="both"/>
        <w:rPr>
          <w:sz w:val="10"/>
          <w:szCs w:val="10"/>
          <w:lang w:val="lt-LT"/>
        </w:rPr>
      </w:pPr>
    </w:p>
    <w:p w14:paraId="7AC7A17A" w14:textId="77777777" w:rsidR="00452D70" w:rsidRPr="000D678F" w:rsidRDefault="00452D70" w:rsidP="00452D70">
      <w:pPr>
        <w:widowControl w:val="0"/>
        <w:jc w:val="both"/>
        <w:rPr>
          <w:sz w:val="22"/>
          <w:szCs w:val="22"/>
          <w:lang w:val="lt-LT"/>
        </w:rPr>
      </w:pPr>
      <w:r w:rsidRPr="000D678F">
        <w:rPr>
          <w:sz w:val="22"/>
          <w:szCs w:val="22"/>
          <w:lang w:val="lt-LT"/>
        </w:rPr>
        <w:t xml:space="preserve">________________________________________ </w:t>
      </w:r>
      <w:r w:rsidRPr="000D678F">
        <w:rPr>
          <w:sz w:val="22"/>
          <w:szCs w:val="22"/>
          <w:lang w:val="lt-LT"/>
        </w:rPr>
        <w:tab/>
        <w:t xml:space="preserve">_______________               __________________   </w:t>
      </w:r>
    </w:p>
    <w:p w14:paraId="657931F7" w14:textId="39D9A8F2" w:rsidR="003036A9" w:rsidRPr="000D678F" w:rsidRDefault="00452D70" w:rsidP="004952C9">
      <w:pPr>
        <w:widowControl w:val="0"/>
        <w:jc w:val="both"/>
        <w:rPr>
          <w:i/>
          <w:sz w:val="20"/>
          <w:lang w:val="lt-LT"/>
        </w:rPr>
      </w:pPr>
      <w:r w:rsidRPr="000D678F">
        <w:rPr>
          <w:i/>
          <w:sz w:val="20"/>
          <w:lang w:val="lt-LT"/>
        </w:rPr>
        <w:t>(Tiekėjo arba jo įgalioto asmens pareigų pavadinimas)                      (Parašas)                               (Vardas, pavardė)</w:t>
      </w:r>
      <w:bookmarkStart w:id="32" w:name="_Hlk487467644"/>
    </w:p>
    <w:p w14:paraId="3850D069" w14:textId="77777777" w:rsidR="004952C9" w:rsidRPr="000D678F" w:rsidRDefault="004952C9" w:rsidP="006B7840">
      <w:pPr>
        <w:pStyle w:val="Antrat2"/>
        <w:numPr>
          <w:ilvl w:val="0"/>
          <w:numId w:val="0"/>
        </w:numPr>
        <w:jc w:val="right"/>
        <w:rPr>
          <w:sz w:val="20"/>
        </w:rPr>
      </w:pPr>
    </w:p>
    <w:p w14:paraId="4B9324B7" w14:textId="6E331245" w:rsidR="006B7840" w:rsidRPr="000D678F" w:rsidRDefault="006B7840" w:rsidP="006B7840">
      <w:pPr>
        <w:pStyle w:val="Antrat2"/>
        <w:numPr>
          <w:ilvl w:val="0"/>
          <w:numId w:val="0"/>
        </w:numPr>
        <w:jc w:val="right"/>
        <w:rPr>
          <w:sz w:val="20"/>
        </w:rPr>
      </w:pPr>
      <w:r w:rsidRPr="000D678F">
        <w:rPr>
          <w:sz w:val="20"/>
        </w:rPr>
        <w:t xml:space="preserve">  Pirkimo sąlygų </w:t>
      </w:r>
    </w:p>
    <w:p w14:paraId="66F45080" w14:textId="169BBA74" w:rsidR="006B7840" w:rsidRPr="000D678F" w:rsidRDefault="006B7840" w:rsidP="006B7840">
      <w:pPr>
        <w:pStyle w:val="Antrat2"/>
        <w:numPr>
          <w:ilvl w:val="0"/>
          <w:numId w:val="0"/>
        </w:numPr>
        <w:jc w:val="center"/>
        <w:rPr>
          <w:sz w:val="20"/>
        </w:rPr>
      </w:pPr>
      <w:r w:rsidRPr="000D678F">
        <w:rPr>
          <w:sz w:val="20"/>
        </w:rPr>
        <w:lastRenderedPageBreak/>
        <w:t xml:space="preserve">                                                                                                                                                              </w:t>
      </w:r>
      <w:r w:rsidR="00623DBB" w:rsidRPr="000D678F">
        <w:rPr>
          <w:sz w:val="20"/>
        </w:rPr>
        <w:t>3</w:t>
      </w:r>
      <w:r w:rsidRPr="000D678F">
        <w:rPr>
          <w:sz w:val="20"/>
        </w:rPr>
        <w:t xml:space="preserve"> priedas </w:t>
      </w:r>
    </w:p>
    <w:bookmarkEnd w:id="32"/>
    <w:p w14:paraId="45C13E67" w14:textId="77777777" w:rsidR="00E647BC" w:rsidRPr="000D678F" w:rsidRDefault="00E647BC" w:rsidP="00E647BC">
      <w:pPr>
        <w:jc w:val="center"/>
        <w:rPr>
          <w:b/>
          <w:lang w:val="lt-LT"/>
        </w:rPr>
      </w:pPr>
    </w:p>
    <w:p w14:paraId="54F126C0" w14:textId="7B628FF0" w:rsidR="00265896" w:rsidRPr="000D678F" w:rsidRDefault="00265896" w:rsidP="00265896">
      <w:pPr>
        <w:widowControl w:val="0"/>
        <w:shd w:val="clear" w:color="auto" w:fill="FFFFFF" w:themeFill="background1"/>
        <w:jc w:val="center"/>
        <w:rPr>
          <w:b/>
          <w:lang w:val="lt-LT"/>
        </w:rPr>
      </w:pPr>
      <w:r w:rsidRPr="000D678F">
        <w:rPr>
          <w:b/>
          <w:lang w:val="lt-LT"/>
        </w:rPr>
        <w:t>(</w:t>
      </w:r>
      <w:r w:rsidRPr="000D678F">
        <w:rPr>
          <w:b/>
          <w:bCs/>
          <w:lang w:val="lt-LT"/>
        </w:rPr>
        <w:t xml:space="preserve">Tiekėjo deklaracijos </w:t>
      </w:r>
      <w:r w:rsidRPr="000D678F">
        <w:rPr>
          <w:b/>
          <w:lang w:val="lt-LT"/>
        </w:rPr>
        <w:t>form</w:t>
      </w:r>
      <w:r w:rsidR="004C2EE3" w:rsidRPr="000D678F">
        <w:rPr>
          <w:b/>
          <w:lang w:val="lt-LT"/>
        </w:rPr>
        <w:t>a</w:t>
      </w:r>
      <w:r w:rsidRPr="000D678F">
        <w:rPr>
          <w:b/>
          <w:lang w:val="lt-LT"/>
        </w:rPr>
        <w:t>)</w:t>
      </w:r>
    </w:p>
    <w:p w14:paraId="426876BB" w14:textId="77777777" w:rsidR="00265896" w:rsidRPr="000D678F" w:rsidRDefault="00265896" w:rsidP="00265896">
      <w:pPr>
        <w:widowControl w:val="0"/>
        <w:shd w:val="clear" w:color="auto" w:fill="FFFFFF" w:themeFill="background1"/>
        <w:jc w:val="center"/>
        <w:rPr>
          <w:b/>
          <w:bCs/>
          <w:lang w:val="lt-LT"/>
        </w:rPr>
      </w:pPr>
    </w:p>
    <w:p w14:paraId="31A8904A" w14:textId="77777777" w:rsidR="00265896" w:rsidRPr="000D678F" w:rsidRDefault="00265896" w:rsidP="00B56D5D">
      <w:pPr>
        <w:widowControl w:val="0"/>
        <w:shd w:val="clear" w:color="auto" w:fill="FFFFFF" w:themeFill="background1"/>
        <w:jc w:val="both"/>
        <w:rPr>
          <w:sz w:val="20"/>
          <w:lang w:val="lt-LT"/>
        </w:rPr>
      </w:pPr>
    </w:p>
    <w:p w14:paraId="2AB42AFF" w14:textId="77777777" w:rsidR="00265896" w:rsidRPr="000D678F" w:rsidRDefault="00265896" w:rsidP="00265896">
      <w:pPr>
        <w:widowControl w:val="0"/>
        <w:shd w:val="clear" w:color="auto" w:fill="FFFFFF" w:themeFill="background1"/>
        <w:ind w:right="-178"/>
        <w:jc w:val="center"/>
        <w:rPr>
          <w:b/>
          <w:i/>
          <w:lang w:val="lt-LT"/>
        </w:rPr>
      </w:pPr>
      <w:r w:rsidRPr="000D678F">
        <w:rPr>
          <w:b/>
          <w:i/>
          <w:lang w:val="lt-LT"/>
        </w:rPr>
        <w:t xml:space="preserve"> (Tiekėjo pavadinimas)</w:t>
      </w:r>
    </w:p>
    <w:p w14:paraId="5CE23062" w14:textId="77777777" w:rsidR="00265896" w:rsidRPr="000D678F" w:rsidRDefault="00265896" w:rsidP="00265896">
      <w:pPr>
        <w:widowControl w:val="0"/>
        <w:shd w:val="clear" w:color="auto" w:fill="FFFFFF" w:themeFill="background1"/>
        <w:ind w:firstLine="720"/>
        <w:jc w:val="both"/>
        <w:rPr>
          <w:i/>
          <w:sz w:val="20"/>
          <w:lang w:val="lt-LT"/>
        </w:rPr>
      </w:pPr>
    </w:p>
    <w:p w14:paraId="464B2C69" w14:textId="77777777" w:rsidR="00265896" w:rsidRPr="000D678F"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4CF39BE0" w14:textId="77777777" w:rsidR="00265896" w:rsidRPr="000D678F"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bdr w:val="none" w:sz="0" w:space="0" w:color="auto"/>
          <w:lang w:val="lt-LT"/>
        </w:rPr>
      </w:pPr>
      <w:r w:rsidRPr="000D678F">
        <w:rPr>
          <w:rFonts w:eastAsia="Times New Roman"/>
          <w:bCs/>
          <w:bdr w:val="none" w:sz="0" w:space="0" w:color="auto"/>
          <w:lang w:val="lt-LT"/>
        </w:rPr>
        <w:t>Pakruojo rajono savivaldybės administracijai</w:t>
      </w:r>
    </w:p>
    <w:p w14:paraId="38AFB126" w14:textId="77777777" w:rsidR="00265896" w:rsidRPr="000D678F"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472BD14D" w14:textId="77777777" w:rsidR="00265896" w:rsidRPr="000D678F"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77095049" w14:textId="77777777" w:rsidR="00265896" w:rsidRPr="000D678F" w:rsidRDefault="00265896" w:rsidP="00265896">
      <w:pPr>
        <w:widowControl w:val="0"/>
        <w:shd w:val="clear" w:color="auto" w:fill="FFFFFF" w:themeFill="background1"/>
        <w:autoSpaceDE w:val="0"/>
        <w:autoSpaceDN w:val="0"/>
        <w:adjustRightInd w:val="0"/>
        <w:jc w:val="center"/>
        <w:rPr>
          <w:b/>
          <w:bCs/>
          <w:lang w:val="lt-LT"/>
        </w:rPr>
      </w:pPr>
      <w:r w:rsidRPr="000D678F">
        <w:rPr>
          <w:b/>
          <w:bCs/>
          <w:lang w:val="lt-LT"/>
        </w:rPr>
        <w:t>TIEKĖJO DEKLARACIJA</w:t>
      </w:r>
    </w:p>
    <w:p w14:paraId="3B59EE24" w14:textId="77777777" w:rsidR="00265896" w:rsidRPr="000D678F" w:rsidRDefault="00265896" w:rsidP="00265896">
      <w:pPr>
        <w:widowControl w:val="0"/>
        <w:shd w:val="clear" w:color="auto" w:fill="FFFFFF" w:themeFill="background1"/>
        <w:autoSpaceDE w:val="0"/>
        <w:autoSpaceDN w:val="0"/>
        <w:adjustRightInd w:val="0"/>
        <w:jc w:val="center"/>
        <w:rPr>
          <w:b/>
          <w:bCs/>
          <w:lang w:val="lt-LT"/>
        </w:rPr>
      </w:pPr>
    </w:p>
    <w:p w14:paraId="0411AB08" w14:textId="77777777" w:rsidR="00265896" w:rsidRPr="000D678F" w:rsidRDefault="00265896" w:rsidP="00265896">
      <w:pPr>
        <w:widowControl w:val="0"/>
        <w:shd w:val="clear" w:color="auto" w:fill="FFFFFF" w:themeFill="background1"/>
        <w:autoSpaceDE w:val="0"/>
        <w:autoSpaceDN w:val="0"/>
        <w:adjustRightInd w:val="0"/>
        <w:jc w:val="center"/>
        <w:rPr>
          <w:sz w:val="10"/>
          <w:szCs w:val="10"/>
          <w:lang w:val="lt-LT"/>
        </w:rPr>
      </w:pPr>
    </w:p>
    <w:p w14:paraId="34DAFE1D" w14:textId="77777777" w:rsidR="00265896" w:rsidRPr="000D678F" w:rsidRDefault="00265896" w:rsidP="00265896">
      <w:pPr>
        <w:widowControl w:val="0"/>
        <w:shd w:val="clear" w:color="auto" w:fill="FFFFFF" w:themeFill="background1"/>
        <w:jc w:val="center"/>
        <w:rPr>
          <w:b/>
          <w:bCs/>
          <w:sz w:val="20"/>
          <w:lang w:val="lt-LT"/>
        </w:rPr>
      </w:pPr>
      <w:r w:rsidRPr="000D678F">
        <w:rPr>
          <w:sz w:val="20"/>
          <w:lang w:val="lt-LT"/>
        </w:rPr>
        <w:t>_____________</w:t>
      </w:r>
      <w:r w:rsidRPr="000D678F">
        <w:rPr>
          <w:b/>
          <w:bCs/>
          <w:sz w:val="20"/>
          <w:lang w:val="lt-LT"/>
        </w:rPr>
        <w:t xml:space="preserve"> </w:t>
      </w:r>
      <w:r w:rsidRPr="000D678F">
        <w:rPr>
          <w:sz w:val="20"/>
          <w:lang w:val="lt-LT"/>
        </w:rPr>
        <w:t>Nr.______</w:t>
      </w:r>
    </w:p>
    <w:p w14:paraId="50537ED1" w14:textId="77777777" w:rsidR="00265896" w:rsidRPr="000D678F" w:rsidRDefault="00265896" w:rsidP="00265896">
      <w:pPr>
        <w:widowControl w:val="0"/>
        <w:shd w:val="clear" w:color="auto" w:fill="FFFFFF" w:themeFill="background1"/>
        <w:ind w:left="2592" w:firstLine="1296"/>
        <w:rPr>
          <w:bCs/>
          <w:i/>
          <w:sz w:val="20"/>
          <w:lang w:val="lt-LT"/>
        </w:rPr>
      </w:pPr>
      <w:r w:rsidRPr="000D678F">
        <w:rPr>
          <w:bCs/>
          <w:i/>
          <w:sz w:val="20"/>
          <w:lang w:val="lt-LT"/>
        </w:rPr>
        <w:t xml:space="preserve">    (Data)</w:t>
      </w:r>
    </w:p>
    <w:p w14:paraId="2E35016D" w14:textId="77777777" w:rsidR="00265896" w:rsidRPr="000D678F" w:rsidRDefault="00265896" w:rsidP="00265896">
      <w:pPr>
        <w:widowControl w:val="0"/>
        <w:shd w:val="clear" w:color="auto" w:fill="FFFFFF" w:themeFill="background1"/>
        <w:jc w:val="center"/>
        <w:rPr>
          <w:bCs/>
          <w:i/>
          <w:sz w:val="20"/>
          <w:lang w:val="lt-LT"/>
        </w:rPr>
      </w:pPr>
      <w:r w:rsidRPr="000D678F">
        <w:rPr>
          <w:bCs/>
          <w:i/>
          <w:sz w:val="20"/>
          <w:lang w:val="lt-LT"/>
        </w:rPr>
        <w:t>_____________</w:t>
      </w:r>
    </w:p>
    <w:p w14:paraId="428482D9" w14:textId="77777777" w:rsidR="00265896" w:rsidRPr="000D678F" w:rsidRDefault="00265896" w:rsidP="00265896">
      <w:pPr>
        <w:widowControl w:val="0"/>
        <w:shd w:val="clear" w:color="auto" w:fill="FFFFFF" w:themeFill="background1"/>
        <w:jc w:val="center"/>
        <w:rPr>
          <w:bCs/>
          <w:i/>
          <w:sz w:val="20"/>
          <w:lang w:val="lt-LT"/>
        </w:rPr>
      </w:pPr>
      <w:r w:rsidRPr="000D678F">
        <w:rPr>
          <w:bCs/>
          <w:i/>
          <w:sz w:val="20"/>
          <w:lang w:val="lt-LT"/>
        </w:rPr>
        <w:t>(Sudarymo vieta)</w:t>
      </w:r>
    </w:p>
    <w:p w14:paraId="709C86E9" w14:textId="77777777" w:rsidR="00265896" w:rsidRPr="000D678F" w:rsidRDefault="00265896" w:rsidP="00265896">
      <w:pPr>
        <w:widowControl w:val="0"/>
        <w:shd w:val="clear" w:color="auto" w:fill="FFFFFF" w:themeFill="background1"/>
        <w:jc w:val="center"/>
        <w:rPr>
          <w:bCs/>
          <w:i/>
          <w:lang w:val="lt-LT"/>
        </w:rPr>
      </w:pPr>
    </w:p>
    <w:tbl>
      <w:tblPr>
        <w:tblW w:w="9923" w:type="dxa"/>
        <w:tblInd w:w="-142" w:type="dxa"/>
        <w:tblLayout w:type="fixed"/>
        <w:tblLook w:val="04A0" w:firstRow="1" w:lastRow="0" w:firstColumn="1" w:lastColumn="0" w:noHBand="0" w:noVBand="1"/>
      </w:tblPr>
      <w:tblGrid>
        <w:gridCol w:w="9923"/>
      </w:tblGrid>
      <w:tr w:rsidR="00480BC8" w:rsidRPr="000D678F" w14:paraId="0AA35FE9" w14:textId="77777777" w:rsidTr="00E96AA9">
        <w:trPr>
          <w:trHeight w:val="289"/>
        </w:trPr>
        <w:tc>
          <w:tcPr>
            <w:tcW w:w="9923" w:type="dxa"/>
          </w:tcPr>
          <w:p w14:paraId="3FF08ECF" w14:textId="289846C9" w:rsidR="00265896" w:rsidRPr="000D678F" w:rsidRDefault="00265896" w:rsidP="00D4444B">
            <w:pPr>
              <w:widowControl w:val="0"/>
              <w:shd w:val="clear" w:color="auto" w:fill="FFFFFF" w:themeFill="background1"/>
              <w:snapToGrid w:val="0"/>
              <w:ind w:right="-82" w:firstLine="745"/>
              <w:jc w:val="both"/>
              <w:rPr>
                <w:lang w:val="lt-LT"/>
              </w:rPr>
            </w:pPr>
            <w:r w:rsidRPr="000D678F">
              <w:rPr>
                <w:lang w:val="lt-LT"/>
              </w:rPr>
              <w:t>Aš, ______________________________________________________________</w:t>
            </w:r>
            <w:r w:rsidR="00D4444B" w:rsidRPr="000D678F">
              <w:rPr>
                <w:lang w:val="lt-LT"/>
              </w:rPr>
              <w:t>____</w:t>
            </w:r>
            <w:r w:rsidRPr="000D678F">
              <w:rPr>
                <w:lang w:val="lt-LT"/>
              </w:rPr>
              <w:t>___ ,</w:t>
            </w:r>
          </w:p>
        </w:tc>
      </w:tr>
      <w:tr w:rsidR="00480BC8" w:rsidRPr="000D678F" w14:paraId="68792E8E" w14:textId="77777777" w:rsidTr="00E96AA9">
        <w:trPr>
          <w:trHeight w:val="273"/>
        </w:trPr>
        <w:tc>
          <w:tcPr>
            <w:tcW w:w="9923" w:type="dxa"/>
          </w:tcPr>
          <w:p w14:paraId="38A336C6" w14:textId="77777777" w:rsidR="00265896" w:rsidRPr="000D678F" w:rsidRDefault="00265896" w:rsidP="005D15B1">
            <w:pPr>
              <w:widowControl w:val="0"/>
              <w:shd w:val="clear" w:color="auto" w:fill="FFFFFF" w:themeFill="background1"/>
              <w:snapToGrid w:val="0"/>
              <w:ind w:right="-82"/>
              <w:jc w:val="center"/>
              <w:rPr>
                <w:i/>
                <w:sz w:val="20"/>
                <w:lang w:val="lt-LT"/>
              </w:rPr>
            </w:pPr>
            <w:r w:rsidRPr="000D678F">
              <w:rPr>
                <w:i/>
                <w:position w:val="6"/>
                <w:sz w:val="20"/>
                <w:lang w:val="lt-LT"/>
              </w:rPr>
              <w:t xml:space="preserve">                            (Tiekėjo vadovo ar jo įgalioto asmens pareigų pavadinimas, vardas ir pavardė)</w:t>
            </w:r>
          </w:p>
        </w:tc>
      </w:tr>
      <w:tr w:rsidR="00480BC8" w:rsidRPr="000D678F" w14:paraId="5CF0A3CE" w14:textId="77777777" w:rsidTr="00E96AA9">
        <w:trPr>
          <w:trHeight w:val="289"/>
        </w:trPr>
        <w:tc>
          <w:tcPr>
            <w:tcW w:w="9923" w:type="dxa"/>
          </w:tcPr>
          <w:p w14:paraId="0BFBFB9E" w14:textId="77777777" w:rsidR="00265896" w:rsidRPr="000D678F" w:rsidRDefault="00265896" w:rsidP="005D15B1">
            <w:pPr>
              <w:widowControl w:val="0"/>
              <w:shd w:val="clear" w:color="auto" w:fill="FFFFFF" w:themeFill="background1"/>
              <w:snapToGrid w:val="0"/>
              <w:ind w:right="-82"/>
              <w:jc w:val="both"/>
              <w:rPr>
                <w:lang w:val="lt-LT"/>
              </w:rPr>
            </w:pPr>
            <w:r w:rsidRPr="000D678F">
              <w:rPr>
                <w:lang w:val="lt-LT"/>
              </w:rPr>
              <w:t>tvirtinu, kad mano vadovaujamas (-o) (atstovaujamas (-o)) _______________________________ ,</w:t>
            </w:r>
          </w:p>
        </w:tc>
      </w:tr>
      <w:tr w:rsidR="00480BC8" w:rsidRPr="000D678F" w14:paraId="3637EAAB" w14:textId="77777777" w:rsidTr="00E96AA9">
        <w:trPr>
          <w:trHeight w:val="273"/>
        </w:trPr>
        <w:tc>
          <w:tcPr>
            <w:tcW w:w="9923" w:type="dxa"/>
          </w:tcPr>
          <w:p w14:paraId="16C8F3A6" w14:textId="77777777" w:rsidR="00265896" w:rsidRPr="000D678F" w:rsidRDefault="00265896" w:rsidP="005D15B1">
            <w:pPr>
              <w:widowControl w:val="0"/>
              <w:shd w:val="clear" w:color="auto" w:fill="FFFFFF" w:themeFill="background1"/>
              <w:snapToGrid w:val="0"/>
              <w:ind w:right="-82"/>
              <w:jc w:val="center"/>
              <w:rPr>
                <w:i/>
                <w:sz w:val="20"/>
                <w:lang w:val="lt-LT"/>
              </w:rPr>
            </w:pPr>
            <w:r w:rsidRPr="000D678F">
              <w:rPr>
                <w:i/>
                <w:position w:val="6"/>
                <w:sz w:val="20"/>
                <w:lang w:val="lt-LT"/>
              </w:rPr>
              <w:t xml:space="preserve">                                                                                                        (Tiekėjo pavadinimas)</w:t>
            </w:r>
          </w:p>
        </w:tc>
      </w:tr>
      <w:tr w:rsidR="00480BC8" w:rsidRPr="000D678F" w14:paraId="19BCACBA" w14:textId="77777777" w:rsidTr="00E96AA9">
        <w:trPr>
          <w:trHeight w:val="289"/>
        </w:trPr>
        <w:tc>
          <w:tcPr>
            <w:tcW w:w="9923" w:type="dxa"/>
          </w:tcPr>
          <w:p w14:paraId="1A3260EA" w14:textId="77777777" w:rsidR="00265896" w:rsidRPr="000D678F" w:rsidRDefault="00265896" w:rsidP="005D15B1">
            <w:pPr>
              <w:widowControl w:val="0"/>
              <w:shd w:val="clear" w:color="auto" w:fill="FFFFFF" w:themeFill="background1"/>
              <w:snapToGrid w:val="0"/>
              <w:ind w:right="-82"/>
              <w:jc w:val="both"/>
              <w:rPr>
                <w:lang w:val="lt-LT"/>
              </w:rPr>
            </w:pPr>
            <w:r w:rsidRPr="000D678F">
              <w:rPr>
                <w:lang w:val="lt-LT"/>
              </w:rPr>
              <w:t>dalyvaujantis (-</w:t>
            </w:r>
            <w:proofErr w:type="spellStart"/>
            <w:r w:rsidRPr="000D678F">
              <w:rPr>
                <w:lang w:val="lt-LT"/>
              </w:rPr>
              <w:t>čio</w:t>
            </w:r>
            <w:proofErr w:type="spellEnd"/>
            <w:r w:rsidRPr="000D678F">
              <w:rPr>
                <w:lang w:val="lt-LT"/>
              </w:rPr>
              <w:t>) ________________________________________________________________</w:t>
            </w:r>
          </w:p>
        </w:tc>
      </w:tr>
      <w:tr w:rsidR="00480BC8" w:rsidRPr="000D678F" w14:paraId="5726BE34" w14:textId="77777777" w:rsidTr="00E96AA9">
        <w:trPr>
          <w:trHeight w:val="273"/>
        </w:trPr>
        <w:tc>
          <w:tcPr>
            <w:tcW w:w="9923" w:type="dxa"/>
          </w:tcPr>
          <w:p w14:paraId="763B2C7D" w14:textId="77777777" w:rsidR="00265896" w:rsidRPr="000D678F" w:rsidRDefault="00265896" w:rsidP="005D15B1">
            <w:pPr>
              <w:widowControl w:val="0"/>
              <w:shd w:val="clear" w:color="auto" w:fill="FFFFFF" w:themeFill="background1"/>
              <w:snapToGrid w:val="0"/>
              <w:ind w:right="-82"/>
              <w:jc w:val="center"/>
              <w:rPr>
                <w:i/>
                <w:sz w:val="20"/>
                <w:lang w:val="lt-LT"/>
              </w:rPr>
            </w:pPr>
            <w:r w:rsidRPr="000D678F">
              <w:rPr>
                <w:i/>
                <w:position w:val="6"/>
                <w:sz w:val="20"/>
                <w:lang w:val="lt-LT"/>
              </w:rPr>
              <w:t xml:space="preserve">                       (Perkančiosios organizacijos pavadinimas)</w:t>
            </w:r>
          </w:p>
        </w:tc>
      </w:tr>
      <w:tr w:rsidR="00480BC8" w:rsidRPr="000D678F" w14:paraId="5023E664" w14:textId="77777777" w:rsidTr="00E96AA9">
        <w:trPr>
          <w:trHeight w:val="289"/>
        </w:trPr>
        <w:tc>
          <w:tcPr>
            <w:tcW w:w="9923" w:type="dxa"/>
          </w:tcPr>
          <w:p w14:paraId="045BC868" w14:textId="74E0661B" w:rsidR="00265896" w:rsidRPr="000D678F" w:rsidRDefault="00265896" w:rsidP="005D15B1">
            <w:pPr>
              <w:widowControl w:val="0"/>
              <w:shd w:val="clear" w:color="auto" w:fill="FFFFFF" w:themeFill="background1"/>
              <w:snapToGrid w:val="0"/>
              <w:ind w:right="-82"/>
              <w:jc w:val="both"/>
              <w:rPr>
                <w:lang w:val="lt-LT"/>
              </w:rPr>
            </w:pPr>
            <w:r w:rsidRPr="000D678F">
              <w:rPr>
                <w:lang w:val="lt-LT"/>
              </w:rPr>
              <w:t>atliekamame _______________________________________________________________</w:t>
            </w:r>
            <w:r w:rsidR="00D4444B" w:rsidRPr="000D678F">
              <w:rPr>
                <w:lang w:val="lt-LT"/>
              </w:rPr>
              <w:t>_</w:t>
            </w:r>
            <w:r w:rsidRPr="000D678F">
              <w:rPr>
                <w:lang w:val="lt-LT"/>
              </w:rPr>
              <w:t>_____</w:t>
            </w:r>
          </w:p>
        </w:tc>
      </w:tr>
      <w:tr w:rsidR="00480BC8" w:rsidRPr="000D678F" w14:paraId="1F86B98D" w14:textId="77777777" w:rsidTr="00E96AA9">
        <w:trPr>
          <w:trHeight w:val="257"/>
        </w:trPr>
        <w:tc>
          <w:tcPr>
            <w:tcW w:w="9923" w:type="dxa"/>
          </w:tcPr>
          <w:p w14:paraId="0C4A7567" w14:textId="77777777" w:rsidR="00265896" w:rsidRPr="000D678F" w:rsidRDefault="00265896" w:rsidP="005D15B1">
            <w:pPr>
              <w:widowControl w:val="0"/>
              <w:shd w:val="clear" w:color="auto" w:fill="FFFFFF" w:themeFill="background1"/>
              <w:snapToGrid w:val="0"/>
              <w:ind w:right="-82"/>
              <w:jc w:val="center"/>
              <w:rPr>
                <w:i/>
                <w:sz w:val="20"/>
                <w:lang w:val="lt-LT"/>
              </w:rPr>
            </w:pPr>
            <w:r w:rsidRPr="000D678F">
              <w:rPr>
                <w:i/>
                <w:position w:val="6"/>
                <w:sz w:val="20"/>
                <w:lang w:val="lt-LT"/>
              </w:rPr>
              <w:t xml:space="preserve">               (Pirkimo objekto pavadinimas, pirkimo numeris, pirkimo būdas)</w:t>
            </w:r>
          </w:p>
        </w:tc>
      </w:tr>
      <w:tr w:rsidR="00480BC8" w:rsidRPr="000D678F" w14:paraId="3BE3D714" w14:textId="77777777" w:rsidTr="00E96AA9">
        <w:trPr>
          <w:trHeight w:val="305"/>
        </w:trPr>
        <w:tc>
          <w:tcPr>
            <w:tcW w:w="9923" w:type="dxa"/>
          </w:tcPr>
          <w:p w14:paraId="0E89147E" w14:textId="5FBA18E3" w:rsidR="00265896" w:rsidRPr="000D678F" w:rsidRDefault="00265896" w:rsidP="005D15B1">
            <w:pPr>
              <w:widowControl w:val="0"/>
              <w:shd w:val="clear" w:color="auto" w:fill="FFFFFF" w:themeFill="background1"/>
              <w:snapToGrid w:val="0"/>
              <w:ind w:right="-82"/>
              <w:jc w:val="both"/>
              <w:rPr>
                <w:lang w:val="lt-LT"/>
              </w:rPr>
            </w:pPr>
            <w:r w:rsidRPr="000D678F">
              <w:rPr>
                <w:lang w:val="lt-LT"/>
              </w:rPr>
              <w:t>________________________________________________________________________</w:t>
            </w:r>
            <w:r w:rsidR="00D4444B" w:rsidRPr="000D678F">
              <w:rPr>
                <w:lang w:val="lt-LT"/>
              </w:rPr>
              <w:t>_</w:t>
            </w:r>
            <w:r w:rsidRPr="000D678F">
              <w:rPr>
                <w:lang w:val="lt-LT"/>
              </w:rPr>
              <w:t>______ ,</w:t>
            </w:r>
          </w:p>
        </w:tc>
      </w:tr>
      <w:tr w:rsidR="00480BC8" w:rsidRPr="000D678F" w14:paraId="6BE4614B" w14:textId="77777777" w:rsidTr="00E96AA9">
        <w:trPr>
          <w:trHeight w:val="289"/>
        </w:trPr>
        <w:tc>
          <w:tcPr>
            <w:tcW w:w="9923" w:type="dxa"/>
          </w:tcPr>
          <w:p w14:paraId="2EBEE1AC" w14:textId="015998B5" w:rsidR="00265896" w:rsidRPr="000D678F" w:rsidRDefault="00265896" w:rsidP="005D15B1">
            <w:pPr>
              <w:widowControl w:val="0"/>
              <w:shd w:val="clear" w:color="auto" w:fill="FFFFFF" w:themeFill="background1"/>
              <w:snapToGrid w:val="0"/>
              <w:ind w:right="-82"/>
              <w:jc w:val="both"/>
              <w:rPr>
                <w:lang w:val="lt-LT"/>
              </w:rPr>
            </w:pPr>
            <w:r w:rsidRPr="000D678F">
              <w:rPr>
                <w:lang w:val="lt-LT"/>
              </w:rPr>
              <w:t>skelbtame  Centrinėje viešųjų pirkimų informacinėje sistemoje  _______________________</w:t>
            </w:r>
            <w:r w:rsidR="00D4444B" w:rsidRPr="000D678F">
              <w:rPr>
                <w:lang w:val="lt-LT"/>
              </w:rPr>
              <w:t>_</w:t>
            </w:r>
            <w:r w:rsidRPr="000D678F">
              <w:rPr>
                <w:lang w:val="lt-LT"/>
              </w:rPr>
              <w:t>____ ,</w:t>
            </w:r>
          </w:p>
        </w:tc>
      </w:tr>
      <w:tr w:rsidR="00480BC8" w:rsidRPr="000D678F" w14:paraId="39890653" w14:textId="77777777" w:rsidTr="00E96AA9">
        <w:trPr>
          <w:trHeight w:val="273"/>
        </w:trPr>
        <w:tc>
          <w:tcPr>
            <w:tcW w:w="9923" w:type="dxa"/>
          </w:tcPr>
          <w:p w14:paraId="337563F9" w14:textId="77777777" w:rsidR="00265896" w:rsidRPr="000D678F" w:rsidRDefault="00265896" w:rsidP="005D15B1">
            <w:pPr>
              <w:widowControl w:val="0"/>
              <w:shd w:val="clear" w:color="auto" w:fill="FFFFFF" w:themeFill="background1"/>
              <w:snapToGrid w:val="0"/>
              <w:ind w:right="-82"/>
              <w:jc w:val="center"/>
              <w:rPr>
                <w:i/>
                <w:position w:val="6"/>
                <w:sz w:val="20"/>
                <w:lang w:val="lt-LT"/>
              </w:rPr>
            </w:pPr>
            <w:r w:rsidRPr="000D678F">
              <w:rPr>
                <w:i/>
                <w:position w:val="6"/>
                <w:sz w:val="20"/>
                <w:lang w:val="lt-LT"/>
              </w:rPr>
              <w:t xml:space="preserve">                                                                                                                           (data)</w:t>
            </w:r>
          </w:p>
        </w:tc>
      </w:tr>
    </w:tbl>
    <w:p w14:paraId="4192297B" w14:textId="62EE2B3C" w:rsidR="00E96AA9" w:rsidRPr="000D678F" w:rsidRDefault="00265896" w:rsidP="00E96AA9">
      <w:pPr>
        <w:pStyle w:val="Body2"/>
        <w:shd w:val="clear" w:color="auto" w:fill="FFFFFF" w:themeFill="background1"/>
        <w:spacing w:after="0"/>
        <w:rPr>
          <w:rFonts w:cs="Times New Roman"/>
          <w:color w:val="auto"/>
          <w:sz w:val="24"/>
          <w:szCs w:val="24"/>
          <w:lang w:val="lt-LT"/>
        </w:rPr>
      </w:pPr>
      <w:r w:rsidRPr="000D678F">
        <w:rPr>
          <w:rFonts w:cs="Times New Roman"/>
          <w:color w:val="auto"/>
          <w:sz w:val="24"/>
          <w:szCs w:val="24"/>
          <w:lang w:val="lt-LT"/>
        </w:rPr>
        <w:t xml:space="preserve">pats </w:t>
      </w:r>
      <w:r w:rsidR="00B254BC" w:rsidRPr="000D678F">
        <w:rPr>
          <w:rFonts w:cs="Times New Roman"/>
          <w:color w:val="auto"/>
          <w:sz w:val="24"/>
          <w:szCs w:val="24"/>
          <w:lang w:val="lt-LT"/>
        </w:rPr>
        <w:t xml:space="preserve">ir/ar </w:t>
      </w:r>
      <w:r w:rsidRPr="000D678F">
        <w:rPr>
          <w:rFonts w:cs="Times New Roman"/>
          <w:color w:val="auto"/>
          <w:sz w:val="24"/>
          <w:szCs w:val="24"/>
          <w:lang w:val="lt-LT"/>
        </w:rPr>
        <w:t xml:space="preserve">jungtinės veiklos partneris </w:t>
      </w:r>
      <w:r w:rsidR="00B254BC" w:rsidRPr="000D678F">
        <w:rPr>
          <w:rFonts w:cs="Times New Roman"/>
          <w:color w:val="auto"/>
          <w:sz w:val="24"/>
          <w:szCs w:val="24"/>
          <w:lang w:val="lt-LT"/>
        </w:rPr>
        <w:t xml:space="preserve">ir/ar </w:t>
      </w:r>
      <w:r w:rsidRPr="000D678F">
        <w:rPr>
          <w:rFonts w:cs="Times New Roman"/>
          <w:color w:val="auto"/>
          <w:sz w:val="24"/>
          <w:szCs w:val="24"/>
          <w:lang w:val="lt-LT"/>
        </w:rPr>
        <w:t>ūkio subjektas, kurio pajėgumais remiamasi</w:t>
      </w:r>
      <w:r w:rsidR="004E3ED6" w:rsidRPr="000D678F">
        <w:rPr>
          <w:rFonts w:cs="Times New Roman"/>
          <w:color w:val="auto"/>
          <w:sz w:val="24"/>
          <w:szCs w:val="24"/>
          <w:lang w:val="lt-LT"/>
        </w:rPr>
        <w:t>,</w:t>
      </w:r>
      <w:r w:rsidRPr="000D678F">
        <w:rPr>
          <w:rFonts w:cs="Times New Roman"/>
          <w:color w:val="auto"/>
          <w:sz w:val="24"/>
          <w:szCs w:val="24"/>
          <w:lang w:val="lt-LT"/>
        </w:rPr>
        <w:t xml:space="preserve"> </w:t>
      </w:r>
      <w:r w:rsidR="00142895" w:rsidRPr="000D678F">
        <w:rPr>
          <w:rFonts w:cs="Times New Roman"/>
          <w:color w:val="auto"/>
          <w:sz w:val="24"/>
          <w:szCs w:val="24"/>
          <w:lang w:val="lt-LT"/>
        </w:rPr>
        <w:t xml:space="preserve">ir/ar </w:t>
      </w:r>
      <w:proofErr w:type="spellStart"/>
      <w:r w:rsidR="00142895" w:rsidRPr="000D678F">
        <w:rPr>
          <w:rFonts w:cs="Times New Roman"/>
          <w:color w:val="auto"/>
          <w:sz w:val="24"/>
          <w:szCs w:val="24"/>
          <w:lang w:val="lt-LT"/>
        </w:rPr>
        <w:t>kvazisubtiekėjas</w:t>
      </w:r>
      <w:proofErr w:type="spellEnd"/>
      <w:r w:rsidR="00142895" w:rsidRPr="000D678F">
        <w:rPr>
          <w:rFonts w:cs="Times New Roman"/>
          <w:color w:val="auto"/>
          <w:sz w:val="24"/>
          <w:szCs w:val="24"/>
          <w:lang w:val="lt-LT"/>
        </w:rPr>
        <w:t xml:space="preserve"> (specialistas) </w:t>
      </w:r>
      <w:r w:rsidRPr="000D678F">
        <w:rPr>
          <w:rFonts w:cs="Times New Roman"/>
          <w:color w:val="auto"/>
          <w:sz w:val="24"/>
          <w:szCs w:val="24"/>
          <w:lang w:val="lt-LT"/>
        </w:rPr>
        <w:t xml:space="preserve">atitinka pirkimo dokumentuose nustatytus </w:t>
      </w:r>
      <w:r w:rsidR="00FB040C" w:rsidRPr="000D678F">
        <w:rPr>
          <w:rFonts w:cs="Times New Roman"/>
          <w:color w:val="auto"/>
          <w:sz w:val="24"/>
          <w:szCs w:val="24"/>
          <w:lang w:val="lt-LT"/>
        </w:rPr>
        <w:t>reikalavimus tiekėjams</w:t>
      </w:r>
      <w:r w:rsidRPr="000D678F">
        <w:rPr>
          <w:rFonts w:cs="Times New Roman"/>
          <w:color w:val="auto"/>
          <w:sz w:val="24"/>
          <w:szCs w:val="24"/>
          <w:lang w:val="lt-LT"/>
        </w:rPr>
        <w:t>.</w:t>
      </w:r>
    </w:p>
    <w:p w14:paraId="0D222C04" w14:textId="77777777" w:rsidR="00E96AA9" w:rsidRPr="000D678F" w:rsidRDefault="004F1AE9" w:rsidP="00E96AA9">
      <w:pPr>
        <w:pStyle w:val="Body2"/>
        <w:shd w:val="clear" w:color="auto" w:fill="FFFFFF" w:themeFill="background1"/>
        <w:spacing w:after="0"/>
        <w:ind w:firstLine="720"/>
        <w:rPr>
          <w:rFonts w:cs="Times New Roman"/>
          <w:color w:val="auto"/>
          <w:sz w:val="24"/>
          <w:szCs w:val="24"/>
          <w:lang w:val="lt-LT"/>
        </w:rPr>
      </w:pPr>
      <w:r w:rsidRPr="000D678F">
        <w:rPr>
          <w:rFonts w:cs="Times New Roman"/>
          <w:color w:val="auto"/>
          <w:sz w:val="24"/>
          <w:szCs w:val="24"/>
          <w:lang w:val="lt-LT"/>
        </w:rPr>
        <w:t>Patvirtinu, kad šie duomenys yra teisingi ir aktualūs pasiūlymo pateikimo dieną.</w:t>
      </w:r>
    </w:p>
    <w:p w14:paraId="469BEAED" w14:textId="3402935B" w:rsidR="00E96AA9" w:rsidRPr="000D678F" w:rsidRDefault="004F1AE9" w:rsidP="00E96AA9">
      <w:pPr>
        <w:pStyle w:val="Body2"/>
        <w:shd w:val="clear" w:color="auto" w:fill="FFFFFF" w:themeFill="background1"/>
        <w:spacing w:after="0"/>
        <w:ind w:firstLine="720"/>
        <w:rPr>
          <w:rFonts w:cs="Times New Roman"/>
          <w:color w:val="auto"/>
          <w:sz w:val="24"/>
          <w:szCs w:val="24"/>
          <w:lang w:val="lt-LT"/>
        </w:rPr>
      </w:pPr>
      <w:r w:rsidRPr="000D678F">
        <w:rPr>
          <w:rFonts w:cs="Times New Roman"/>
          <w:color w:val="auto"/>
          <w:sz w:val="24"/>
          <w:szCs w:val="24"/>
          <w:lang w:val="lt-LT"/>
        </w:rPr>
        <w:t>Suprantu, kad vadovaudamasi V</w:t>
      </w:r>
      <w:r w:rsidR="00E96AA9" w:rsidRPr="000D678F">
        <w:rPr>
          <w:rFonts w:cs="Times New Roman"/>
          <w:color w:val="auto"/>
          <w:sz w:val="24"/>
          <w:szCs w:val="24"/>
          <w:lang w:val="lt-LT"/>
        </w:rPr>
        <w:t>iešųjų pirkimų įstatymo</w:t>
      </w:r>
      <w:r w:rsidRPr="000D678F">
        <w:rPr>
          <w:rFonts w:cs="Times New Roman"/>
          <w:color w:val="auto"/>
          <w:sz w:val="24"/>
          <w:szCs w:val="24"/>
          <w:lang w:val="lt-LT"/>
        </w:rPr>
        <w:t xml:space="preserve"> nuostatomis perkančioji organizacija bet kuriuo pirkimo procedūros metu gali paprašyti dalyvių pateikti visus ar dalį dokumentų, patvirtinančių atitiktį pirkimo dokumentuose nustatytiems reikalavimams</w:t>
      </w:r>
      <w:r w:rsidR="003F7C7D" w:rsidRPr="000D678F">
        <w:rPr>
          <w:rFonts w:cs="Times New Roman"/>
          <w:color w:val="auto"/>
          <w:sz w:val="24"/>
          <w:szCs w:val="24"/>
          <w:lang w:val="lt-LT"/>
        </w:rPr>
        <w:t xml:space="preserve"> tiekėjui</w:t>
      </w:r>
      <w:r w:rsidRPr="000D678F">
        <w:rPr>
          <w:rFonts w:cs="Times New Roman"/>
          <w:color w:val="auto"/>
          <w:sz w:val="24"/>
          <w:szCs w:val="24"/>
          <w:lang w:val="lt-LT"/>
        </w:rPr>
        <w:t>, jeigu tai būtina siekiant užtikrinti tinkamą pirkimo procedūros atlikimą.</w:t>
      </w:r>
    </w:p>
    <w:p w14:paraId="1C58A150" w14:textId="11502343" w:rsidR="00E96AA9" w:rsidRPr="000D678F" w:rsidRDefault="004F1AE9" w:rsidP="00E96AA9">
      <w:pPr>
        <w:pStyle w:val="Body2"/>
        <w:shd w:val="clear" w:color="auto" w:fill="FFFFFF" w:themeFill="background1"/>
        <w:spacing w:after="0"/>
        <w:ind w:firstLine="720"/>
        <w:rPr>
          <w:rFonts w:cs="Times New Roman"/>
          <w:color w:val="auto"/>
          <w:sz w:val="24"/>
          <w:szCs w:val="24"/>
          <w:lang w:val="lt-LT"/>
        </w:rPr>
      </w:pPr>
      <w:r w:rsidRPr="000D678F">
        <w:rPr>
          <w:rFonts w:cs="Times New Roman"/>
          <w:color w:val="auto"/>
          <w:sz w:val="24"/>
          <w:szCs w:val="24"/>
          <w:lang w:val="lt-LT"/>
        </w:rPr>
        <w:t xml:space="preserve">Suprantu, kad jeigu pagal vertinimo rezultatus pasiūlymas </w:t>
      </w:r>
      <w:r w:rsidR="00D10B51" w:rsidRPr="000D678F">
        <w:rPr>
          <w:rFonts w:cs="Times New Roman"/>
          <w:color w:val="auto"/>
          <w:sz w:val="24"/>
          <w:szCs w:val="24"/>
          <w:lang w:val="lt-LT"/>
        </w:rPr>
        <w:t>gali būti pripažintas</w:t>
      </w:r>
      <w:r w:rsidRPr="000D678F">
        <w:rPr>
          <w:rFonts w:cs="Times New Roman"/>
          <w:color w:val="auto"/>
          <w:sz w:val="24"/>
          <w:szCs w:val="24"/>
          <w:lang w:val="lt-LT"/>
        </w:rPr>
        <w:t xml:space="preserve"> laimėjusiu, turės būti pateikti perkančiosios organizacijos nurodyti atitiktį </w:t>
      </w:r>
      <w:r w:rsidR="003F7C7D" w:rsidRPr="000D678F">
        <w:rPr>
          <w:rFonts w:cs="Times New Roman"/>
          <w:color w:val="auto"/>
          <w:sz w:val="24"/>
          <w:szCs w:val="24"/>
          <w:lang w:val="lt-LT"/>
        </w:rPr>
        <w:t>pirkimo dokumentuose nustatytiems</w:t>
      </w:r>
      <w:r w:rsidRPr="000D678F">
        <w:rPr>
          <w:rFonts w:cs="Times New Roman"/>
          <w:color w:val="auto"/>
          <w:sz w:val="24"/>
          <w:szCs w:val="24"/>
          <w:lang w:val="lt-LT"/>
        </w:rPr>
        <w:t xml:space="preserve"> reikalavimams </w:t>
      </w:r>
      <w:r w:rsidR="003F7C7D" w:rsidRPr="000D678F">
        <w:rPr>
          <w:rFonts w:cs="Times New Roman"/>
          <w:color w:val="auto"/>
          <w:sz w:val="24"/>
          <w:szCs w:val="24"/>
          <w:lang w:val="lt-LT"/>
        </w:rPr>
        <w:t xml:space="preserve">tiekėjui </w:t>
      </w:r>
      <w:r w:rsidRPr="000D678F">
        <w:rPr>
          <w:rFonts w:cs="Times New Roman"/>
          <w:color w:val="auto"/>
          <w:sz w:val="24"/>
          <w:szCs w:val="24"/>
          <w:lang w:val="lt-LT"/>
        </w:rPr>
        <w:t>patvirtinantys dokumentai.</w:t>
      </w:r>
    </w:p>
    <w:p w14:paraId="76317916" w14:textId="1E902E9B" w:rsidR="00265896" w:rsidRPr="000D678F" w:rsidRDefault="00265896" w:rsidP="00E96AA9">
      <w:pPr>
        <w:pStyle w:val="Body2"/>
        <w:shd w:val="clear" w:color="auto" w:fill="FFFFFF" w:themeFill="background1"/>
        <w:spacing w:after="0"/>
        <w:ind w:firstLine="720"/>
        <w:rPr>
          <w:rFonts w:cs="Times New Roman"/>
          <w:color w:val="auto"/>
          <w:sz w:val="24"/>
          <w:szCs w:val="24"/>
          <w:lang w:val="lt-LT"/>
        </w:rPr>
      </w:pPr>
      <w:r w:rsidRPr="000D678F">
        <w:rPr>
          <w:rFonts w:eastAsia="Times New Roman" w:cs="Times New Roman"/>
          <w:color w:val="auto"/>
          <w:spacing w:val="-6"/>
          <w:sz w:val="24"/>
          <w:szCs w:val="24"/>
          <w:bdr w:val="none" w:sz="0" w:space="0" w:color="auto"/>
          <w:lang w:val="lt-LT"/>
        </w:rPr>
        <w:t>Tiekėjas už deklaracijoje pateiktos informacijos teisingumą atsako įstatymų nustatyta tvarka</w:t>
      </w:r>
      <w:r w:rsidRPr="000D678F">
        <w:rPr>
          <w:rFonts w:eastAsia="Times New Roman" w:cs="Times New Roman"/>
          <w:color w:val="auto"/>
          <w:sz w:val="24"/>
          <w:szCs w:val="24"/>
          <w:bdr w:val="none" w:sz="0" w:space="0" w:color="auto"/>
          <w:lang w:val="lt-LT"/>
        </w:rPr>
        <w:t>.</w:t>
      </w:r>
    </w:p>
    <w:p w14:paraId="62FF34E8" w14:textId="77777777" w:rsidR="00265896" w:rsidRPr="000D678F" w:rsidRDefault="00265896" w:rsidP="004F1A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snapToGrid w:val="0"/>
        <w:ind w:firstLine="851"/>
        <w:jc w:val="both"/>
        <w:rPr>
          <w:rFonts w:eastAsia="Times New Roman"/>
          <w:bdr w:val="none" w:sz="0" w:space="0" w:color="auto"/>
          <w:lang w:val="lt-LT"/>
        </w:rPr>
      </w:pPr>
    </w:p>
    <w:p w14:paraId="739D8DA8" w14:textId="77777777" w:rsidR="00265896" w:rsidRPr="000D678F"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napToGrid w:val="0"/>
        <w:ind w:firstLine="720"/>
        <w:jc w:val="both"/>
        <w:rPr>
          <w:rFonts w:eastAsia="Times New Roman"/>
          <w:bdr w:val="none" w:sz="0" w:space="0" w:color="auto"/>
          <w:lang w:val="lt-LT"/>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480BC8" w:rsidRPr="000D678F" w14:paraId="3A173F27" w14:textId="77777777" w:rsidTr="005D15B1">
        <w:trPr>
          <w:trHeight w:val="193"/>
          <w:jc w:val="center"/>
        </w:trPr>
        <w:tc>
          <w:tcPr>
            <w:tcW w:w="3137" w:type="dxa"/>
            <w:tcBorders>
              <w:top w:val="nil"/>
              <w:left w:val="nil"/>
              <w:bottom w:val="single" w:sz="4" w:space="0" w:color="auto"/>
              <w:right w:val="nil"/>
            </w:tcBorders>
            <w:shd w:val="clear" w:color="auto" w:fill="auto"/>
          </w:tcPr>
          <w:p w14:paraId="7E505D04" w14:textId="77777777" w:rsidR="00265896" w:rsidRPr="000D678F" w:rsidRDefault="00265896" w:rsidP="005D15B1">
            <w:pPr>
              <w:widowControl w:val="0"/>
              <w:shd w:val="clear" w:color="auto" w:fill="FFFFFF" w:themeFill="background1"/>
              <w:ind w:right="-82"/>
              <w:rPr>
                <w:sz w:val="22"/>
                <w:lang w:val="lt-LT"/>
              </w:rPr>
            </w:pPr>
          </w:p>
        </w:tc>
        <w:tc>
          <w:tcPr>
            <w:tcW w:w="864" w:type="dxa"/>
            <w:shd w:val="clear" w:color="auto" w:fill="auto"/>
          </w:tcPr>
          <w:p w14:paraId="6C0D4D60" w14:textId="77777777" w:rsidR="00265896" w:rsidRPr="000D678F" w:rsidRDefault="00265896" w:rsidP="005D15B1">
            <w:pPr>
              <w:widowControl w:val="0"/>
              <w:shd w:val="clear" w:color="auto" w:fill="FFFFFF" w:themeFill="background1"/>
              <w:ind w:right="-82"/>
              <w:jc w:val="center"/>
              <w:rPr>
                <w:sz w:val="22"/>
                <w:lang w:val="lt-LT"/>
              </w:rPr>
            </w:pPr>
          </w:p>
        </w:tc>
        <w:tc>
          <w:tcPr>
            <w:tcW w:w="2178" w:type="dxa"/>
            <w:tcBorders>
              <w:top w:val="nil"/>
              <w:left w:val="nil"/>
              <w:bottom w:val="single" w:sz="4" w:space="0" w:color="auto"/>
              <w:right w:val="nil"/>
            </w:tcBorders>
            <w:shd w:val="clear" w:color="auto" w:fill="auto"/>
          </w:tcPr>
          <w:p w14:paraId="555E3D81" w14:textId="77777777" w:rsidR="00265896" w:rsidRPr="000D678F" w:rsidRDefault="00265896" w:rsidP="005D15B1">
            <w:pPr>
              <w:widowControl w:val="0"/>
              <w:shd w:val="clear" w:color="auto" w:fill="FFFFFF" w:themeFill="background1"/>
              <w:ind w:right="-82"/>
              <w:jc w:val="center"/>
              <w:rPr>
                <w:sz w:val="22"/>
                <w:lang w:val="lt-LT"/>
              </w:rPr>
            </w:pPr>
          </w:p>
        </w:tc>
        <w:tc>
          <w:tcPr>
            <w:tcW w:w="803" w:type="dxa"/>
            <w:shd w:val="clear" w:color="auto" w:fill="auto"/>
          </w:tcPr>
          <w:p w14:paraId="1B6A71C8" w14:textId="77777777" w:rsidR="00265896" w:rsidRPr="000D678F" w:rsidRDefault="00265896" w:rsidP="005D15B1">
            <w:pPr>
              <w:widowControl w:val="0"/>
              <w:shd w:val="clear" w:color="auto" w:fill="FFFFFF" w:themeFill="background1"/>
              <w:ind w:right="-82"/>
              <w:jc w:val="center"/>
              <w:rPr>
                <w:sz w:val="22"/>
                <w:lang w:val="lt-LT"/>
              </w:rPr>
            </w:pPr>
          </w:p>
        </w:tc>
        <w:tc>
          <w:tcPr>
            <w:tcW w:w="2493" w:type="dxa"/>
            <w:tcBorders>
              <w:top w:val="nil"/>
              <w:left w:val="nil"/>
              <w:bottom w:val="single" w:sz="4" w:space="0" w:color="auto"/>
              <w:right w:val="nil"/>
            </w:tcBorders>
            <w:shd w:val="clear" w:color="auto" w:fill="auto"/>
          </w:tcPr>
          <w:p w14:paraId="5D9BB90E" w14:textId="77777777" w:rsidR="00265896" w:rsidRPr="000D678F" w:rsidRDefault="00265896" w:rsidP="005D15B1">
            <w:pPr>
              <w:widowControl w:val="0"/>
              <w:shd w:val="clear" w:color="auto" w:fill="FFFFFF" w:themeFill="background1"/>
              <w:ind w:right="-82"/>
              <w:jc w:val="right"/>
              <w:rPr>
                <w:sz w:val="22"/>
                <w:lang w:val="lt-LT"/>
              </w:rPr>
            </w:pPr>
          </w:p>
        </w:tc>
      </w:tr>
      <w:tr w:rsidR="00265896" w:rsidRPr="000D678F" w14:paraId="2A55020E" w14:textId="77777777" w:rsidTr="005D15B1">
        <w:trPr>
          <w:trHeight w:val="144"/>
          <w:jc w:val="center"/>
        </w:trPr>
        <w:tc>
          <w:tcPr>
            <w:tcW w:w="3137" w:type="dxa"/>
            <w:tcBorders>
              <w:top w:val="single" w:sz="4" w:space="0" w:color="auto"/>
              <w:left w:val="nil"/>
              <w:bottom w:val="nil"/>
              <w:right w:val="nil"/>
            </w:tcBorders>
            <w:shd w:val="clear" w:color="auto" w:fill="auto"/>
          </w:tcPr>
          <w:p w14:paraId="28DE98AE" w14:textId="77777777" w:rsidR="00265896" w:rsidRPr="000D678F" w:rsidRDefault="00265896" w:rsidP="005D15B1">
            <w:pPr>
              <w:widowControl w:val="0"/>
              <w:shd w:val="clear" w:color="auto" w:fill="FFFFFF" w:themeFill="background1"/>
              <w:snapToGrid w:val="0"/>
              <w:ind w:right="-82"/>
              <w:jc w:val="center"/>
              <w:rPr>
                <w:i/>
                <w:position w:val="6"/>
                <w:sz w:val="20"/>
                <w:szCs w:val="20"/>
                <w:lang w:val="lt-LT"/>
              </w:rPr>
            </w:pPr>
            <w:r w:rsidRPr="000D678F">
              <w:rPr>
                <w:i/>
                <w:position w:val="6"/>
                <w:sz w:val="20"/>
                <w:szCs w:val="20"/>
                <w:lang w:val="lt-LT"/>
              </w:rPr>
              <w:t>(Deklaraciją sudariusio asmens pareigų pavadinimas)</w:t>
            </w:r>
          </w:p>
        </w:tc>
        <w:tc>
          <w:tcPr>
            <w:tcW w:w="864" w:type="dxa"/>
            <w:shd w:val="clear" w:color="auto" w:fill="auto"/>
          </w:tcPr>
          <w:p w14:paraId="7E94190F" w14:textId="77777777" w:rsidR="00265896" w:rsidRPr="000D678F" w:rsidRDefault="00265896" w:rsidP="005D15B1">
            <w:pPr>
              <w:widowControl w:val="0"/>
              <w:shd w:val="clear" w:color="auto" w:fill="FFFFFF" w:themeFill="background1"/>
              <w:ind w:right="-82"/>
              <w:jc w:val="center"/>
              <w:rPr>
                <w:i/>
                <w:sz w:val="20"/>
                <w:szCs w:val="20"/>
                <w:lang w:val="lt-LT"/>
              </w:rPr>
            </w:pPr>
          </w:p>
        </w:tc>
        <w:tc>
          <w:tcPr>
            <w:tcW w:w="2178" w:type="dxa"/>
            <w:tcBorders>
              <w:top w:val="single" w:sz="4" w:space="0" w:color="auto"/>
              <w:left w:val="nil"/>
              <w:bottom w:val="nil"/>
              <w:right w:val="nil"/>
            </w:tcBorders>
            <w:shd w:val="clear" w:color="auto" w:fill="auto"/>
          </w:tcPr>
          <w:p w14:paraId="12924A17" w14:textId="77777777" w:rsidR="00265896" w:rsidRPr="000D678F" w:rsidRDefault="00265896" w:rsidP="005D15B1">
            <w:pPr>
              <w:widowControl w:val="0"/>
              <w:shd w:val="clear" w:color="auto" w:fill="FFFFFF" w:themeFill="background1"/>
              <w:ind w:right="-82"/>
              <w:jc w:val="center"/>
              <w:rPr>
                <w:i/>
                <w:sz w:val="20"/>
                <w:szCs w:val="20"/>
                <w:lang w:val="lt-LT"/>
              </w:rPr>
            </w:pPr>
            <w:r w:rsidRPr="000D678F">
              <w:rPr>
                <w:i/>
                <w:position w:val="6"/>
                <w:sz w:val="20"/>
                <w:szCs w:val="20"/>
                <w:lang w:val="lt-LT"/>
              </w:rPr>
              <w:t>(Parašas)</w:t>
            </w:r>
            <w:r w:rsidRPr="000D678F">
              <w:rPr>
                <w:i/>
                <w:sz w:val="20"/>
                <w:szCs w:val="20"/>
                <w:lang w:val="lt-LT"/>
              </w:rPr>
              <w:t xml:space="preserve"> </w:t>
            </w:r>
          </w:p>
        </w:tc>
        <w:tc>
          <w:tcPr>
            <w:tcW w:w="803" w:type="dxa"/>
            <w:shd w:val="clear" w:color="auto" w:fill="auto"/>
          </w:tcPr>
          <w:p w14:paraId="11310EBA" w14:textId="77777777" w:rsidR="00265896" w:rsidRPr="000D678F" w:rsidRDefault="00265896" w:rsidP="005D15B1">
            <w:pPr>
              <w:widowControl w:val="0"/>
              <w:shd w:val="clear" w:color="auto" w:fill="FFFFFF" w:themeFill="background1"/>
              <w:ind w:right="-82"/>
              <w:jc w:val="center"/>
              <w:rPr>
                <w:i/>
                <w:sz w:val="20"/>
                <w:szCs w:val="20"/>
                <w:lang w:val="lt-LT"/>
              </w:rPr>
            </w:pPr>
          </w:p>
        </w:tc>
        <w:tc>
          <w:tcPr>
            <w:tcW w:w="2493" w:type="dxa"/>
            <w:tcBorders>
              <w:top w:val="single" w:sz="4" w:space="0" w:color="auto"/>
              <w:left w:val="nil"/>
              <w:bottom w:val="nil"/>
              <w:right w:val="nil"/>
            </w:tcBorders>
            <w:shd w:val="clear" w:color="auto" w:fill="auto"/>
          </w:tcPr>
          <w:p w14:paraId="220EBC28" w14:textId="77777777" w:rsidR="00265896" w:rsidRPr="000D678F" w:rsidRDefault="00265896" w:rsidP="005D15B1">
            <w:pPr>
              <w:widowControl w:val="0"/>
              <w:shd w:val="clear" w:color="auto" w:fill="FFFFFF" w:themeFill="background1"/>
              <w:ind w:right="-82"/>
              <w:jc w:val="center"/>
              <w:rPr>
                <w:i/>
                <w:sz w:val="20"/>
                <w:szCs w:val="20"/>
                <w:lang w:val="lt-LT"/>
              </w:rPr>
            </w:pPr>
            <w:r w:rsidRPr="000D678F">
              <w:rPr>
                <w:i/>
                <w:position w:val="6"/>
                <w:sz w:val="20"/>
                <w:szCs w:val="20"/>
                <w:lang w:val="lt-LT"/>
              </w:rPr>
              <w:t>(Vardas ir pavardė)</w:t>
            </w:r>
            <w:r w:rsidRPr="000D678F">
              <w:rPr>
                <w:i/>
                <w:sz w:val="20"/>
                <w:szCs w:val="20"/>
                <w:lang w:val="lt-LT"/>
              </w:rPr>
              <w:t xml:space="preserve"> </w:t>
            </w:r>
          </w:p>
        </w:tc>
      </w:tr>
    </w:tbl>
    <w:p w14:paraId="1A3C9D6B" w14:textId="77777777" w:rsidR="00265896" w:rsidRPr="000D678F" w:rsidRDefault="00265896" w:rsidP="00265896">
      <w:pPr>
        <w:widowControl w:val="0"/>
        <w:shd w:val="clear" w:color="auto" w:fill="FFFFFF" w:themeFill="background1"/>
        <w:tabs>
          <w:tab w:val="left" w:pos="0"/>
          <w:tab w:val="left" w:pos="540"/>
          <w:tab w:val="left" w:pos="3240"/>
        </w:tabs>
        <w:jc w:val="both"/>
        <w:outlineLvl w:val="1"/>
        <w:rPr>
          <w:i/>
          <w:sz w:val="20"/>
          <w:szCs w:val="20"/>
          <w:lang w:val="lt-LT"/>
        </w:rPr>
      </w:pPr>
    </w:p>
    <w:p w14:paraId="3F30039F" w14:textId="77777777" w:rsidR="009570C2" w:rsidRPr="000D678F" w:rsidRDefault="009570C2" w:rsidP="00E516AB">
      <w:pPr>
        <w:widowControl w:val="0"/>
        <w:tabs>
          <w:tab w:val="left" w:pos="0"/>
          <w:tab w:val="left" w:pos="540"/>
          <w:tab w:val="left" w:pos="3240"/>
        </w:tabs>
        <w:jc w:val="both"/>
        <w:outlineLvl w:val="1"/>
        <w:rPr>
          <w:sz w:val="20"/>
          <w:szCs w:val="20"/>
          <w:lang w:val="lt-LT" w:eastAsia="lt-LT"/>
        </w:rPr>
      </w:pPr>
    </w:p>
    <w:p w14:paraId="64386975" w14:textId="77777777" w:rsidR="00CF33CF" w:rsidRPr="000D678F" w:rsidRDefault="00CF33CF" w:rsidP="00E516AB">
      <w:pPr>
        <w:widowControl w:val="0"/>
        <w:tabs>
          <w:tab w:val="left" w:pos="0"/>
          <w:tab w:val="left" w:pos="540"/>
          <w:tab w:val="left" w:pos="3240"/>
        </w:tabs>
        <w:jc w:val="both"/>
        <w:outlineLvl w:val="1"/>
        <w:rPr>
          <w:sz w:val="20"/>
          <w:szCs w:val="20"/>
          <w:lang w:val="lt-LT" w:eastAsia="lt-LT"/>
        </w:rPr>
      </w:pPr>
    </w:p>
    <w:p w14:paraId="7BA3FF62" w14:textId="77777777" w:rsidR="00B56D5D" w:rsidRPr="000D678F" w:rsidRDefault="00B56D5D" w:rsidP="00E516AB">
      <w:pPr>
        <w:widowControl w:val="0"/>
        <w:tabs>
          <w:tab w:val="left" w:pos="0"/>
          <w:tab w:val="left" w:pos="540"/>
          <w:tab w:val="left" w:pos="3240"/>
        </w:tabs>
        <w:jc w:val="both"/>
        <w:outlineLvl w:val="1"/>
        <w:rPr>
          <w:sz w:val="20"/>
          <w:szCs w:val="20"/>
          <w:lang w:val="lt-LT" w:eastAsia="lt-LT"/>
        </w:rPr>
      </w:pPr>
    </w:p>
    <w:p w14:paraId="79BE8932" w14:textId="77777777" w:rsidR="00B56D5D" w:rsidRPr="000D678F" w:rsidRDefault="00B56D5D" w:rsidP="00E516AB">
      <w:pPr>
        <w:widowControl w:val="0"/>
        <w:tabs>
          <w:tab w:val="left" w:pos="0"/>
          <w:tab w:val="left" w:pos="540"/>
          <w:tab w:val="left" w:pos="3240"/>
        </w:tabs>
        <w:jc w:val="both"/>
        <w:outlineLvl w:val="1"/>
        <w:rPr>
          <w:sz w:val="20"/>
          <w:szCs w:val="20"/>
          <w:lang w:val="lt-LT" w:eastAsia="lt-LT"/>
        </w:rPr>
      </w:pPr>
    </w:p>
    <w:p w14:paraId="7C0CB0C0" w14:textId="77777777" w:rsidR="00B56D5D" w:rsidRPr="000D678F" w:rsidRDefault="00B56D5D" w:rsidP="00E516AB">
      <w:pPr>
        <w:widowControl w:val="0"/>
        <w:tabs>
          <w:tab w:val="left" w:pos="0"/>
          <w:tab w:val="left" w:pos="540"/>
          <w:tab w:val="left" w:pos="3240"/>
        </w:tabs>
        <w:jc w:val="both"/>
        <w:outlineLvl w:val="1"/>
        <w:rPr>
          <w:sz w:val="20"/>
          <w:szCs w:val="20"/>
          <w:lang w:val="lt-LT" w:eastAsia="lt-LT"/>
        </w:rPr>
      </w:pPr>
    </w:p>
    <w:p w14:paraId="40FDBDE7" w14:textId="77777777" w:rsidR="00B56D5D" w:rsidRPr="000D678F" w:rsidRDefault="00B56D5D" w:rsidP="00E516AB">
      <w:pPr>
        <w:widowControl w:val="0"/>
        <w:tabs>
          <w:tab w:val="left" w:pos="0"/>
          <w:tab w:val="left" w:pos="540"/>
          <w:tab w:val="left" w:pos="3240"/>
        </w:tabs>
        <w:jc w:val="both"/>
        <w:outlineLvl w:val="1"/>
        <w:rPr>
          <w:sz w:val="20"/>
          <w:szCs w:val="20"/>
          <w:lang w:val="lt-LT" w:eastAsia="lt-LT"/>
        </w:rPr>
      </w:pPr>
    </w:p>
    <w:p w14:paraId="32124538" w14:textId="77777777" w:rsidR="00D70987" w:rsidRPr="000D678F" w:rsidRDefault="00D70987" w:rsidP="00D70987">
      <w:pPr>
        <w:widowControl w:val="0"/>
        <w:jc w:val="both"/>
        <w:rPr>
          <w:sz w:val="22"/>
          <w:szCs w:val="22"/>
          <w:lang w:val="lt-LT"/>
        </w:rPr>
      </w:pPr>
    </w:p>
    <w:p w14:paraId="7DF64214" w14:textId="77777777" w:rsidR="004C2EE3" w:rsidRPr="000D678F" w:rsidRDefault="004C2EE3" w:rsidP="004C2EE3">
      <w:pPr>
        <w:pStyle w:val="Antrat2"/>
        <w:numPr>
          <w:ilvl w:val="0"/>
          <w:numId w:val="0"/>
        </w:numPr>
        <w:jc w:val="right"/>
        <w:rPr>
          <w:sz w:val="20"/>
        </w:rPr>
      </w:pPr>
      <w:r w:rsidRPr="000D678F">
        <w:rPr>
          <w:sz w:val="20"/>
        </w:rPr>
        <w:t xml:space="preserve">Pirkimo sąlygų </w:t>
      </w:r>
    </w:p>
    <w:p w14:paraId="6B51F6E1" w14:textId="4D879328" w:rsidR="004C2EE3" w:rsidRPr="000D678F" w:rsidRDefault="004C2EE3" w:rsidP="004C2EE3">
      <w:pPr>
        <w:pStyle w:val="Antrat2"/>
        <w:numPr>
          <w:ilvl w:val="0"/>
          <w:numId w:val="0"/>
        </w:numPr>
        <w:jc w:val="center"/>
        <w:rPr>
          <w:sz w:val="20"/>
        </w:rPr>
      </w:pPr>
      <w:r w:rsidRPr="000D678F">
        <w:rPr>
          <w:sz w:val="20"/>
        </w:rPr>
        <w:lastRenderedPageBreak/>
        <w:t xml:space="preserve">                                                                                                                                                              </w:t>
      </w:r>
      <w:r w:rsidR="00B422DF" w:rsidRPr="000D678F">
        <w:rPr>
          <w:sz w:val="20"/>
        </w:rPr>
        <w:t>4</w:t>
      </w:r>
      <w:r w:rsidRPr="000D678F">
        <w:rPr>
          <w:sz w:val="20"/>
        </w:rPr>
        <w:t xml:space="preserve"> priedas </w:t>
      </w:r>
    </w:p>
    <w:p w14:paraId="427916D7" w14:textId="77777777" w:rsidR="004C2EE3" w:rsidRPr="000D678F" w:rsidRDefault="004C2EE3" w:rsidP="004C2EE3">
      <w:pPr>
        <w:shd w:val="clear" w:color="auto" w:fill="FFFFFF"/>
        <w:jc w:val="center"/>
        <w:rPr>
          <w:b/>
          <w:bCs/>
          <w:spacing w:val="-1"/>
          <w:lang w:val="lt-LT"/>
        </w:rPr>
      </w:pPr>
    </w:p>
    <w:p w14:paraId="3A6E0EBF" w14:textId="77777777" w:rsidR="004C2EE3" w:rsidRPr="000D678F" w:rsidRDefault="004C2EE3" w:rsidP="004C2EE3">
      <w:pPr>
        <w:shd w:val="clear" w:color="auto" w:fill="FFFFFF"/>
        <w:jc w:val="center"/>
        <w:rPr>
          <w:b/>
          <w:bCs/>
          <w:spacing w:val="-1"/>
          <w:lang w:val="lt-LT"/>
        </w:rPr>
      </w:pPr>
    </w:p>
    <w:p w14:paraId="2B388AA8" w14:textId="77777777" w:rsidR="004C2EE3" w:rsidRPr="000D678F" w:rsidRDefault="004C2EE3" w:rsidP="004C2EE3">
      <w:pPr>
        <w:jc w:val="center"/>
        <w:rPr>
          <w:b/>
          <w:lang w:val="lt-LT"/>
        </w:rPr>
      </w:pPr>
      <w:r w:rsidRPr="000D678F">
        <w:rPr>
          <w:b/>
          <w:lang w:val="lt-LT"/>
        </w:rPr>
        <w:t>(Pirkimo sutarties projektas)</w:t>
      </w:r>
    </w:p>
    <w:p w14:paraId="332C1DA2" w14:textId="77777777" w:rsidR="004C2EE3" w:rsidRPr="000D678F" w:rsidRDefault="004C2EE3" w:rsidP="004C2EE3">
      <w:pPr>
        <w:shd w:val="clear" w:color="auto" w:fill="FFFFFF"/>
        <w:ind w:hanging="538"/>
        <w:jc w:val="center"/>
        <w:rPr>
          <w:b/>
          <w:bCs/>
          <w:caps/>
          <w:spacing w:val="-1"/>
          <w:lang w:val="lt-LT"/>
        </w:rPr>
      </w:pPr>
    </w:p>
    <w:p w14:paraId="3E799815" w14:textId="77777777" w:rsidR="004C2EE3" w:rsidRPr="000D678F" w:rsidRDefault="004C2EE3" w:rsidP="004C2EE3">
      <w:pPr>
        <w:shd w:val="clear" w:color="auto" w:fill="FFFFFF"/>
        <w:ind w:hanging="538"/>
        <w:jc w:val="center"/>
        <w:rPr>
          <w:b/>
          <w:bCs/>
          <w:caps/>
          <w:spacing w:val="-1"/>
          <w:lang w:val="lt-LT"/>
        </w:rPr>
      </w:pPr>
    </w:p>
    <w:p w14:paraId="59CC3B5D" w14:textId="77777777" w:rsidR="004C2EE3" w:rsidRPr="000D678F" w:rsidRDefault="004C2EE3" w:rsidP="004C2EE3">
      <w:pPr>
        <w:widowControl w:val="0"/>
        <w:jc w:val="center"/>
        <w:rPr>
          <w:b/>
          <w:bCs/>
          <w:lang w:val="lt-LT"/>
        </w:rPr>
      </w:pPr>
      <w:r w:rsidRPr="000D678F">
        <w:rPr>
          <w:b/>
          <w:bCs/>
          <w:caps/>
          <w:lang w:val="lt-LT"/>
        </w:rPr>
        <w:t>DARBŲ pirkimo-</w:t>
      </w:r>
      <w:r w:rsidRPr="000D678F">
        <w:rPr>
          <w:b/>
          <w:bCs/>
          <w:lang w:val="lt-LT"/>
        </w:rPr>
        <w:t xml:space="preserve">PARDAVIMO SUTARTIS NR. </w:t>
      </w:r>
      <w:r w:rsidRPr="000D678F">
        <w:rPr>
          <w:b/>
          <w:bCs/>
          <w:i/>
          <w:lang w:val="lt-LT"/>
        </w:rPr>
        <w:t>______________________</w:t>
      </w:r>
    </w:p>
    <w:p w14:paraId="0B0E418B" w14:textId="77777777" w:rsidR="004C2EE3" w:rsidRPr="000D678F" w:rsidRDefault="004C2EE3" w:rsidP="004C2EE3">
      <w:pPr>
        <w:jc w:val="center"/>
        <w:outlineLvl w:val="0"/>
        <w:rPr>
          <w:b/>
          <w:bCs/>
          <w:lang w:val="lt-LT"/>
        </w:rPr>
      </w:pPr>
    </w:p>
    <w:p w14:paraId="3CF53468" w14:textId="107A4903" w:rsidR="004C2EE3" w:rsidRPr="000D678F" w:rsidRDefault="004C2EE3" w:rsidP="004C2EE3">
      <w:pPr>
        <w:jc w:val="center"/>
        <w:rPr>
          <w:lang w:val="lt-LT"/>
        </w:rPr>
      </w:pPr>
      <w:r w:rsidRPr="000D678F">
        <w:rPr>
          <w:lang w:val="lt-LT"/>
        </w:rPr>
        <w:t>2024 m. _________________ d.</w:t>
      </w:r>
    </w:p>
    <w:p w14:paraId="25E85B7D" w14:textId="77777777" w:rsidR="004C2EE3" w:rsidRPr="000D678F" w:rsidRDefault="004C2EE3" w:rsidP="004C2EE3">
      <w:pPr>
        <w:jc w:val="center"/>
        <w:rPr>
          <w:lang w:val="lt-LT"/>
        </w:rPr>
      </w:pPr>
      <w:r w:rsidRPr="000D678F">
        <w:rPr>
          <w:lang w:val="lt-LT"/>
        </w:rPr>
        <w:t>Pakruojis</w:t>
      </w:r>
    </w:p>
    <w:p w14:paraId="5E0A9EDA" w14:textId="77777777" w:rsidR="004C2EE3" w:rsidRPr="000D678F" w:rsidRDefault="004C2EE3" w:rsidP="004C2EE3">
      <w:pPr>
        <w:ind w:firstLine="720"/>
        <w:jc w:val="both"/>
        <w:rPr>
          <w:b/>
          <w:bCs/>
          <w:lang w:val="lt-LT"/>
        </w:rPr>
      </w:pPr>
    </w:p>
    <w:p w14:paraId="587D063B" w14:textId="77777777" w:rsidR="004C2EE3" w:rsidRPr="000D678F" w:rsidRDefault="004C2EE3" w:rsidP="004C2EE3">
      <w:pPr>
        <w:keepNext/>
        <w:tabs>
          <w:tab w:val="left" w:pos="993"/>
        </w:tabs>
        <w:ind w:firstLine="616"/>
        <w:jc w:val="both"/>
        <w:rPr>
          <w:lang w:val="lt-LT"/>
        </w:rPr>
      </w:pPr>
      <w:r w:rsidRPr="000D678F">
        <w:rPr>
          <w:b/>
          <w:lang w:val="lt-LT"/>
        </w:rPr>
        <w:t>Pakruojo rajono savivaldybės administracija</w:t>
      </w:r>
      <w:r w:rsidRPr="000D678F">
        <w:rPr>
          <w:lang w:val="lt-LT"/>
        </w:rPr>
        <w:t xml:space="preserve">, juridinio asmens kodas 288733050, kurios registruota buveinė yra adresu: Kęstučio g. 4, LT-83152 Pakruojis, duomenys apie įstaigą kaupiami ir saugomi Lietuvos Respublikos juridinių asmenų registre, atstovaujama </w:t>
      </w:r>
      <w:r w:rsidRPr="000D678F">
        <w:rPr>
          <w:bCs/>
          <w:iCs/>
          <w:lang w:val="lt-LT"/>
        </w:rPr>
        <w:t>[</w:t>
      </w:r>
      <w:r w:rsidRPr="000D678F">
        <w:rPr>
          <w:i/>
          <w:lang w:val="lt-LT"/>
        </w:rPr>
        <w:t>pareigos, vardas pavardė</w:t>
      </w:r>
      <w:r w:rsidRPr="000D678F">
        <w:rPr>
          <w:bCs/>
          <w:iCs/>
          <w:lang w:val="lt-LT"/>
        </w:rPr>
        <w:t>]</w:t>
      </w:r>
      <w:r w:rsidRPr="000D678F">
        <w:rPr>
          <w:lang w:val="lt-LT"/>
        </w:rPr>
        <w:t>, veikiančio (-</w:t>
      </w:r>
      <w:proofErr w:type="spellStart"/>
      <w:r w:rsidRPr="000D678F">
        <w:rPr>
          <w:lang w:val="lt-LT"/>
        </w:rPr>
        <w:t>ios</w:t>
      </w:r>
      <w:proofErr w:type="spellEnd"/>
      <w:r w:rsidRPr="000D678F">
        <w:rPr>
          <w:lang w:val="lt-LT"/>
        </w:rPr>
        <w:t xml:space="preserve">) pagal </w:t>
      </w:r>
      <w:r w:rsidRPr="000D678F">
        <w:rPr>
          <w:bCs/>
          <w:iCs/>
          <w:lang w:val="lt-LT"/>
        </w:rPr>
        <w:t>[</w:t>
      </w:r>
      <w:r w:rsidRPr="000D678F">
        <w:rPr>
          <w:i/>
          <w:lang w:val="lt-LT"/>
        </w:rPr>
        <w:t>dokumentas, kurio pagrindu veikia asmuo</w:t>
      </w:r>
      <w:r w:rsidRPr="000D678F">
        <w:rPr>
          <w:bCs/>
          <w:iCs/>
          <w:lang w:val="lt-LT"/>
        </w:rPr>
        <w:t>]</w:t>
      </w:r>
      <w:r w:rsidRPr="000D678F">
        <w:rPr>
          <w:lang w:val="lt-LT"/>
        </w:rPr>
        <w:t xml:space="preserve"> (toliau – Užsakovas), ir</w:t>
      </w:r>
    </w:p>
    <w:p w14:paraId="6FFDE240" w14:textId="77777777" w:rsidR="004C2EE3" w:rsidRPr="000D678F" w:rsidRDefault="004C2EE3" w:rsidP="004C2EE3">
      <w:pPr>
        <w:tabs>
          <w:tab w:val="left" w:pos="993"/>
        </w:tabs>
        <w:ind w:firstLine="616"/>
        <w:jc w:val="both"/>
        <w:rPr>
          <w:bCs/>
          <w:iCs/>
          <w:lang w:val="lt-LT"/>
        </w:rPr>
      </w:pPr>
      <w:r w:rsidRPr="000D678F">
        <w:rPr>
          <w:bCs/>
          <w:iCs/>
          <w:lang w:val="lt-LT"/>
        </w:rPr>
        <w:t>[</w:t>
      </w:r>
      <w:r w:rsidRPr="000D678F">
        <w:rPr>
          <w:bCs/>
          <w:i/>
          <w:lang w:val="lt-LT"/>
        </w:rPr>
        <w:t>Tiekėjo pavadinimas</w:t>
      </w:r>
      <w:r w:rsidRPr="000D678F">
        <w:rPr>
          <w:bCs/>
          <w:iCs/>
          <w:lang w:val="lt-LT"/>
        </w:rPr>
        <w:t>] (toliau – Tiekėjas), juridinio asmens kodas [</w:t>
      </w:r>
      <w:r w:rsidRPr="000D678F">
        <w:rPr>
          <w:bCs/>
          <w:i/>
          <w:lang w:val="lt-LT"/>
        </w:rPr>
        <w:t>(juridinio) asmens kodas</w:t>
      </w:r>
      <w:r w:rsidRPr="000D678F">
        <w:rPr>
          <w:bCs/>
          <w:iCs/>
          <w:lang w:val="lt-LT"/>
        </w:rPr>
        <w:t>], [</w:t>
      </w:r>
      <w:r w:rsidRPr="000D678F">
        <w:rPr>
          <w:bCs/>
          <w:i/>
          <w:lang w:val="lt-LT"/>
        </w:rPr>
        <w:t>adresas</w:t>
      </w:r>
      <w:r w:rsidRPr="000D678F">
        <w:rPr>
          <w:bCs/>
          <w:iCs/>
          <w:lang w:val="lt-LT"/>
        </w:rPr>
        <w:t>], atstovaujamas (-a) [</w:t>
      </w:r>
      <w:r w:rsidRPr="000D678F">
        <w:rPr>
          <w:bCs/>
          <w:i/>
          <w:lang w:val="lt-LT"/>
        </w:rPr>
        <w:t>pareigos, vardas, pavardė</w:t>
      </w:r>
      <w:r w:rsidRPr="000D678F">
        <w:rPr>
          <w:bCs/>
          <w:iCs/>
          <w:lang w:val="lt-LT"/>
        </w:rPr>
        <w:t>], veikiančio (-</w:t>
      </w:r>
      <w:proofErr w:type="spellStart"/>
      <w:r w:rsidRPr="000D678F">
        <w:rPr>
          <w:bCs/>
          <w:iCs/>
          <w:lang w:val="lt-LT"/>
        </w:rPr>
        <w:t>čios</w:t>
      </w:r>
      <w:proofErr w:type="spellEnd"/>
      <w:r w:rsidRPr="000D678F">
        <w:rPr>
          <w:bCs/>
          <w:iCs/>
          <w:lang w:val="lt-LT"/>
        </w:rPr>
        <w:t>) pagal [</w:t>
      </w:r>
      <w:r w:rsidRPr="000D678F">
        <w:rPr>
          <w:bCs/>
          <w:i/>
          <w:lang w:val="lt-LT"/>
        </w:rPr>
        <w:t>dokumentas, kurio pagrindu veikia asmuo</w:t>
      </w:r>
      <w:r w:rsidRPr="000D678F">
        <w:rPr>
          <w:bCs/>
          <w:iCs/>
          <w:lang w:val="lt-LT"/>
        </w:rPr>
        <w:t xml:space="preserve">], </w:t>
      </w:r>
    </w:p>
    <w:p w14:paraId="37BDE752" w14:textId="57D3A239" w:rsidR="004C2EE3" w:rsidRPr="000D678F" w:rsidRDefault="004C2EE3" w:rsidP="004C2EE3">
      <w:pPr>
        <w:tabs>
          <w:tab w:val="left" w:pos="993"/>
        </w:tabs>
        <w:ind w:firstLine="616"/>
        <w:jc w:val="both"/>
        <w:rPr>
          <w:lang w:val="lt-LT"/>
        </w:rPr>
      </w:pPr>
      <w:r w:rsidRPr="000D678F">
        <w:rPr>
          <w:lang w:val="lt-LT" w:eastAsia="lt-LT"/>
        </w:rPr>
        <w:t xml:space="preserve">toliau kartu šioje Darbų pirkimo-pardavimo sutartyje vadinami „Šalimis“, o kiekvienas atskirai - „Šalimi“, </w:t>
      </w:r>
      <w:r w:rsidR="00BA0BDC" w:rsidRPr="000D678F">
        <w:rPr>
          <w:lang w:val="lt-LT" w:eastAsia="lt-LT"/>
        </w:rPr>
        <w:t xml:space="preserve">atsižvelgiant į tai, kad </w:t>
      </w:r>
      <w:r w:rsidR="00BA0BDC" w:rsidRPr="000D678F">
        <w:rPr>
          <w:rFonts w:eastAsia="Times New Roman"/>
          <w:bdr w:val="none" w:sz="0" w:space="0" w:color="auto"/>
          <w:lang w:val="lt-LT"/>
        </w:rPr>
        <w:t>vyko</w:t>
      </w:r>
      <w:r w:rsidR="00BA0BDC" w:rsidRPr="000D678F">
        <w:rPr>
          <w:rFonts w:eastAsia="Times New Roman"/>
          <w:b/>
          <w:bCs/>
          <w:bdr w:val="none" w:sz="0" w:space="0" w:color="auto"/>
          <w:lang w:val="lt-LT"/>
        </w:rPr>
        <w:t xml:space="preserve"> </w:t>
      </w:r>
      <w:bookmarkStart w:id="33" w:name="_Hlk56774935"/>
      <w:r w:rsidR="00BA0BDC" w:rsidRPr="000D678F">
        <w:rPr>
          <w:rFonts w:eastAsia="Times New Roman"/>
          <w:b/>
          <w:bCs/>
          <w:bdr w:val="none" w:sz="0" w:space="0" w:color="auto"/>
          <w:lang w:val="lt-LT" w:eastAsia="lt-LT"/>
        </w:rPr>
        <w:t>Pakruojo rajono melioracijos griovių šienavimo</w:t>
      </w:r>
      <w:r w:rsidR="00BA0BDC" w:rsidRPr="000D678F">
        <w:rPr>
          <w:rFonts w:eastAsia="Times New Roman"/>
          <w:bdr w:val="none" w:sz="0" w:space="0" w:color="auto"/>
          <w:lang w:val="lt-LT" w:eastAsia="lt-LT"/>
        </w:rPr>
        <w:t xml:space="preserve"> </w:t>
      </w:r>
      <w:r w:rsidR="00BA0BDC" w:rsidRPr="000D678F">
        <w:rPr>
          <w:rFonts w:eastAsia="Times New Roman"/>
          <w:b/>
          <w:bCs/>
          <w:lang w:val="lt-LT"/>
        </w:rPr>
        <w:t>darbų</w:t>
      </w:r>
      <w:r w:rsidR="00BA0BDC" w:rsidRPr="000D678F">
        <w:rPr>
          <w:b/>
          <w:bCs/>
          <w:bdr w:val="none" w:sz="0" w:space="0" w:color="auto"/>
          <w:lang w:val="lt-LT"/>
        </w:rPr>
        <w:t xml:space="preserve"> viešasis pirkim</w:t>
      </w:r>
      <w:bookmarkEnd w:id="33"/>
      <w:r w:rsidR="00BA0BDC" w:rsidRPr="000D678F">
        <w:rPr>
          <w:b/>
          <w:bCs/>
          <w:bdr w:val="none" w:sz="0" w:space="0" w:color="auto"/>
          <w:lang w:val="lt-LT"/>
        </w:rPr>
        <w:t>as</w:t>
      </w:r>
      <w:r w:rsidR="00BA0BDC" w:rsidRPr="000D678F">
        <w:rPr>
          <w:rFonts w:eastAsia="Times New Roman"/>
          <w:b/>
          <w:bCs/>
          <w:bdr w:val="none" w:sz="0" w:space="0" w:color="auto"/>
          <w:lang w:val="lt-LT"/>
        </w:rPr>
        <w:t xml:space="preserve"> </w:t>
      </w:r>
      <w:r w:rsidR="00BA0BDC" w:rsidRPr="000D678F">
        <w:rPr>
          <w:rFonts w:eastAsia="Times New Roman"/>
          <w:iCs/>
          <w:bdr w:val="none" w:sz="0" w:space="0" w:color="auto"/>
          <w:lang w:val="lt-LT"/>
        </w:rPr>
        <w:t>(toliau – pirkimas), o Rangovas buvo</w:t>
      </w:r>
      <w:r w:rsidR="00BA0BDC" w:rsidRPr="000D678F">
        <w:rPr>
          <w:rFonts w:eastAsia="Times New Roman"/>
          <w:b/>
          <w:bCs/>
          <w:iCs/>
          <w:bdr w:val="none" w:sz="0" w:space="0" w:color="auto"/>
          <w:lang w:val="lt-LT"/>
        </w:rPr>
        <w:t xml:space="preserve"> </w:t>
      </w:r>
      <w:r w:rsidR="00BA0BDC" w:rsidRPr="000D678F">
        <w:rPr>
          <w:rFonts w:eastAsia="Times New Roman"/>
          <w:bCs/>
          <w:iCs/>
          <w:bdr w:val="none" w:sz="0" w:space="0" w:color="auto"/>
          <w:lang w:val="lt-LT"/>
        </w:rPr>
        <w:t xml:space="preserve">pripažintas pirkimo laimėtoju, </w:t>
      </w:r>
      <w:r w:rsidRPr="000D678F">
        <w:rPr>
          <w:lang w:val="lt-LT" w:eastAsia="lt-LT"/>
        </w:rPr>
        <w:t xml:space="preserve">sudarė šią Darbų pirkimo-pardavimo sutartį </w:t>
      </w:r>
      <w:r w:rsidRPr="000D678F">
        <w:rPr>
          <w:lang w:val="lt-LT"/>
        </w:rPr>
        <w:t>(toliau – Sutartis)</w:t>
      </w:r>
      <w:r w:rsidRPr="000D678F">
        <w:rPr>
          <w:lang w:val="lt-LT" w:eastAsia="lt-LT"/>
        </w:rPr>
        <w:t xml:space="preserve"> ir susitarė dėl toliau išvardytų sąlygų.</w:t>
      </w:r>
    </w:p>
    <w:p w14:paraId="0B600DF5" w14:textId="77777777" w:rsidR="004C2EE3" w:rsidRPr="000D678F" w:rsidRDefault="004C2EE3" w:rsidP="004C2EE3">
      <w:pPr>
        <w:tabs>
          <w:tab w:val="left" w:pos="993"/>
        </w:tabs>
        <w:jc w:val="center"/>
        <w:rPr>
          <w:rFonts w:eastAsia="Times New Roman"/>
          <w:b/>
          <w:lang w:val="lt-LT"/>
        </w:rPr>
      </w:pPr>
    </w:p>
    <w:p w14:paraId="7F042952" w14:textId="77777777" w:rsidR="004C2EE3" w:rsidRPr="000D678F" w:rsidRDefault="004C2EE3" w:rsidP="004C2EE3">
      <w:pPr>
        <w:tabs>
          <w:tab w:val="left" w:pos="993"/>
        </w:tabs>
        <w:jc w:val="center"/>
        <w:rPr>
          <w:rFonts w:eastAsia="Times New Roman"/>
          <w:b/>
          <w:lang w:val="lt-LT"/>
        </w:rPr>
      </w:pPr>
      <w:r w:rsidRPr="000D678F">
        <w:rPr>
          <w:rFonts w:eastAsia="Times New Roman"/>
          <w:b/>
          <w:lang w:val="lt-LT"/>
        </w:rPr>
        <w:t>I SKYRIUS</w:t>
      </w:r>
    </w:p>
    <w:p w14:paraId="5DB22D44" w14:textId="77777777" w:rsidR="004C2EE3" w:rsidRPr="000D678F" w:rsidRDefault="004C2EE3" w:rsidP="004C2EE3">
      <w:pPr>
        <w:tabs>
          <w:tab w:val="left" w:pos="993"/>
        </w:tabs>
        <w:jc w:val="center"/>
        <w:rPr>
          <w:rFonts w:eastAsia="Times New Roman"/>
          <w:b/>
          <w:lang w:val="lt-LT"/>
        </w:rPr>
      </w:pPr>
      <w:r w:rsidRPr="000D678F">
        <w:rPr>
          <w:rFonts w:eastAsia="Times New Roman"/>
          <w:b/>
          <w:lang w:val="lt-LT"/>
        </w:rPr>
        <w:t xml:space="preserve"> SUTARTIES OBJEKTAS</w:t>
      </w:r>
    </w:p>
    <w:p w14:paraId="177F7AEC" w14:textId="77777777" w:rsidR="004C2EE3" w:rsidRPr="000D678F" w:rsidRDefault="004C2EE3" w:rsidP="004C2EE3">
      <w:pPr>
        <w:tabs>
          <w:tab w:val="left" w:pos="993"/>
        </w:tabs>
        <w:ind w:firstLine="616"/>
        <w:jc w:val="both"/>
        <w:rPr>
          <w:rFonts w:eastAsia="Times New Roman"/>
          <w:lang w:val="lt-LT"/>
        </w:rPr>
      </w:pPr>
    </w:p>
    <w:p w14:paraId="4A7EDBB0" w14:textId="6D035B9E" w:rsidR="004C2EE3" w:rsidRPr="000D678F" w:rsidRDefault="004C2EE3" w:rsidP="00B33996">
      <w:pPr>
        <w:pStyle w:val="Sraopastraipa"/>
        <w:numPr>
          <w:ilvl w:val="0"/>
          <w:numId w:val="29"/>
        </w:numPr>
        <w:tabs>
          <w:tab w:val="left" w:pos="993"/>
        </w:tabs>
        <w:ind w:left="0" w:firstLine="709"/>
        <w:jc w:val="both"/>
        <w:rPr>
          <w:rFonts w:eastAsia="Times New Roman"/>
          <w:bCs/>
          <w:lang w:val="lt-LT"/>
        </w:rPr>
      </w:pPr>
      <w:r w:rsidRPr="000D678F">
        <w:rPr>
          <w:rFonts w:eastAsia="Times New Roman"/>
          <w:b/>
          <w:bCs/>
          <w:noProof/>
          <w:lang w:val="lt-LT"/>
        </w:rPr>
        <w:t xml:space="preserve">Sutarties objektas – </w:t>
      </w:r>
      <w:r w:rsidRPr="000D678F">
        <w:rPr>
          <w:rFonts w:eastAsia="Times New Roman"/>
          <w:b/>
          <w:bCs/>
          <w:bdr w:val="none" w:sz="0" w:space="0" w:color="auto"/>
          <w:lang w:val="lt-LT" w:eastAsia="lt-LT"/>
        </w:rPr>
        <w:t>Pakruojo rajono melioracijos griovių šienavimo</w:t>
      </w:r>
      <w:r w:rsidRPr="000D678F">
        <w:rPr>
          <w:rFonts w:eastAsia="Times New Roman"/>
          <w:bdr w:val="none" w:sz="0" w:space="0" w:color="auto"/>
          <w:lang w:val="lt-LT" w:eastAsia="lt-LT"/>
        </w:rPr>
        <w:t xml:space="preserve"> </w:t>
      </w:r>
      <w:r w:rsidRPr="000D678F">
        <w:rPr>
          <w:rFonts w:eastAsia="Times New Roman"/>
          <w:b/>
          <w:bCs/>
          <w:lang w:val="lt-LT"/>
        </w:rPr>
        <w:t xml:space="preserve">darbai </w:t>
      </w:r>
      <w:r w:rsidRPr="000D678F">
        <w:rPr>
          <w:rFonts w:eastAsia="Times New Roman"/>
          <w:bCs/>
          <w:lang w:val="lt-LT"/>
        </w:rPr>
        <w:t>(toliau – Darbai)</w:t>
      </w:r>
      <w:r w:rsidR="00B33996" w:rsidRPr="000D678F">
        <w:rPr>
          <w:lang w:val="lt-LT"/>
        </w:rPr>
        <w:t>. K</w:t>
      </w:r>
      <w:r w:rsidR="00B33996" w:rsidRPr="000D678F">
        <w:rPr>
          <w:rFonts w:eastAsia="Times New Roman"/>
          <w:bCs/>
          <w:lang w:val="lt-LT"/>
        </w:rPr>
        <w:t>odas pagal Bendrąjį viešųjų pirkimų žodyną – 45112700-2 Kraštovaizdžio darbai</w:t>
      </w:r>
      <w:r w:rsidRPr="000D678F">
        <w:rPr>
          <w:rFonts w:eastAsia="Times New Roman"/>
          <w:bCs/>
          <w:lang w:val="lt-LT"/>
        </w:rPr>
        <w:t>.</w:t>
      </w:r>
      <w:r w:rsidRPr="000D678F">
        <w:rPr>
          <w:lang w:val="lt-LT"/>
        </w:rPr>
        <w:t xml:space="preserve"> </w:t>
      </w:r>
    </w:p>
    <w:p w14:paraId="30016DD3" w14:textId="77777777" w:rsidR="008E3CB1" w:rsidRPr="000D678F" w:rsidRDefault="004C2EE3" w:rsidP="008E3CB1">
      <w:pPr>
        <w:pStyle w:val="Sraopastraipa"/>
        <w:numPr>
          <w:ilvl w:val="0"/>
          <w:numId w:val="29"/>
        </w:numPr>
        <w:tabs>
          <w:tab w:val="left" w:pos="993"/>
        </w:tabs>
        <w:ind w:left="0" w:firstLine="709"/>
        <w:jc w:val="both"/>
        <w:rPr>
          <w:lang w:val="lt-LT"/>
        </w:rPr>
      </w:pPr>
      <w:r w:rsidRPr="000D678F">
        <w:rPr>
          <w:lang w:val="lt-LT"/>
        </w:rPr>
        <w:t xml:space="preserve">Reikalavimai Sutarties objektui, perkamų Darbų savybės ir orientacinės Darbų apimtys nustatytos Sutarties priede Nr. 1 „Techninė užduotis“.  Siūlomų Darbų charakteristikos turi atitikti išdėstytus reikalavimus arba būti lygiavertės arba geresnių savybių. </w:t>
      </w:r>
    </w:p>
    <w:p w14:paraId="4A280222" w14:textId="02C7A4B3" w:rsidR="004C2EE3" w:rsidRPr="000D678F" w:rsidRDefault="004C2EE3" w:rsidP="008E3CB1">
      <w:pPr>
        <w:pStyle w:val="Sraopastraipa"/>
        <w:numPr>
          <w:ilvl w:val="0"/>
          <w:numId w:val="29"/>
        </w:numPr>
        <w:tabs>
          <w:tab w:val="left" w:pos="993"/>
        </w:tabs>
        <w:ind w:left="0" w:firstLine="709"/>
        <w:jc w:val="both"/>
        <w:rPr>
          <w:lang w:val="lt-LT"/>
        </w:rPr>
      </w:pPr>
      <w:r w:rsidRPr="000D678F">
        <w:rPr>
          <w:lang w:val="lt-LT"/>
        </w:rPr>
        <w:t>Jeigu Sutartyje</w:t>
      </w:r>
      <w:r w:rsidR="008E3CB1" w:rsidRPr="000D678F">
        <w:rPr>
          <w:lang w:val="lt-LT"/>
        </w:rPr>
        <w:t>, apibūdinant pirkimo objektą</w:t>
      </w:r>
      <w:r w:rsidRPr="000D678F">
        <w:rPr>
          <w:lang w:val="lt-LT"/>
        </w:rPr>
        <w:t xml:space="preserve"> yra nurodytas </w:t>
      </w:r>
      <w:r w:rsidR="008E3CB1" w:rsidRPr="000D678F">
        <w:rPr>
          <w:lang w:val="lt-LT"/>
        </w:rPr>
        <w:t>konkretus modelis ar tiekimo šaltinis, konkretus procesas, būdingas konkretaus tiekėjo tiekiamai įrangai ar teikiamoms paslaugoms, ar prekių ženklas, patentas, tipai, konkreti kilmė ar gamyba, sertifikatai, standartai, protokolai ar kita, yra tik informacinio pobūdžio ir turi būti suprantami su žodžiais „arba lygiavertis“.</w:t>
      </w:r>
    </w:p>
    <w:p w14:paraId="5B93C388" w14:textId="77777777" w:rsidR="004C2EE3" w:rsidRPr="000D678F" w:rsidRDefault="004C2EE3" w:rsidP="004C2EE3">
      <w:pPr>
        <w:pStyle w:val="Sraopastraipa"/>
        <w:numPr>
          <w:ilvl w:val="0"/>
          <w:numId w:val="29"/>
        </w:numPr>
        <w:tabs>
          <w:tab w:val="left" w:pos="993"/>
        </w:tabs>
        <w:ind w:left="0" w:firstLine="709"/>
        <w:jc w:val="both"/>
        <w:rPr>
          <w:lang w:val="lt-LT"/>
        </w:rPr>
      </w:pPr>
      <w:r w:rsidRPr="000D678F">
        <w:rPr>
          <w:lang w:val="lt-LT"/>
        </w:rPr>
        <w:t xml:space="preserve">Darbai, kurie turi būti atlikti pagal Darbų technologiją, normatyvinius dokumentus ir kiti darbai, kuriuos būtina atlikti, kad objektas būtų pripažintas tinkamu naudoti, bet yra neįvertinti Užsakovo pateiktuose dokumentuose, turi būti įvertinti Rangovo. </w:t>
      </w:r>
    </w:p>
    <w:p w14:paraId="109B74D2" w14:textId="7CC928A7" w:rsidR="004C2EE3" w:rsidRPr="000D678F" w:rsidRDefault="004C2EE3" w:rsidP="004C2EE3">
      <w:pPr>
        <w:pStyle w:val="Sraopastraipa"/>
        <w:numPr>
          <w:ilvl w:val="0"/>
          <w:numId w:val="29"/>
        </w:numPr>
        <w:tabs>
          <w:tab w:val="left" w:pos="993"/>
        </w:tabs>
        <w:ind w:left="0" w:firstLine="709"/>
        <w:jc w:val="both"/>
        <w:rPr>
          <w:lang w:val="lt-LT"/>
        </w:rPr>
      </w:pPr>
      <w:r w:rsidRPr="000D678F">
        <w:rPr>
          <w:lang w:val="lt-LT"/>
        </w:rPr>
        <w:t xml:space="preserve">Visa rizika dėl Darbų kiekių apskaičiavimo yra perduodama Rangovui. Darbai apima Darbų atlikimą, visų reikalingų leidimų ir licencijų gavimą, taip pat visus kitus darbus, kurie yra reikalingi ir būtini, kad būtų pasirašytas Baigimo aktas ir objektas(-ai) būtų perduotas(-i) eksploatuoti Užsakovui. </w:t>
      </w:r>
    </w:p>
    <w:p w14:paraId="36DD61E6" w14:textId="77777777" w:rsidR="004C2EE3" w:rsidRPr="000D678F" w:rsidRDefault="004C2EE3" w:rsidP="004C2EE3">
      <w:pPr>
        <w:tabs>
          <w:tab w:val="left" w:pos="993"/>
        </w:tabs>
        <w:ind w:right="-174"/>
        <w:jc w:val="center"/>
        <w:outlineLvl w:val="1"/>
        <w:rPr>
          <w:rFonts w:eastAsia="Times New Roman"/>
          <w:b/>
          <w:lang w:val="lt-LT"/>
        </w:rPr>
      </w:pPr>
    </w:p>
    <w:p w14:paraId="66018493" w14:textId="77777777" w:rsidR="004C2EE3" w:rsidRPr="000D678F" w:rsidRDefault="004C2EE3" w:rsidP="004C2EE3">
      <w:pPr>
        <w:tabs>
          <w:tab w:val="left" w:pos="993"/>
        </w:tabs>
        <w:ind w:right="-174"/>
        <w:jc w:val="center"/>
        <w:outlineLvl w:val="1"/>
        <w:rPr>
          <w:rFonts w:eastAsia="Times New Roman"/>
          <w:b/>
          <w:lang w:val="lt-LT"/>
        </w:rPr>
      </w:pPr>
      <w:r w:rsidRPr="000D678F">
        <w:rPr>
          <w:rFonts w:eastAsia="Times New Roman"/>
          <w:b/>
          <w:lang w:val="lt-LT"/>
        </w:rPr>
        <w:t>II SKYRIUS</w:t>
      </w:r>
    </w:p>
    <w:p w14:paraId="6347FB4E" w14:textId="77777777" w:rsidR="004C2EE3" w:rsidRPr="000D678F" w:rsidRDefault="004C2EE3" w:rsidP="004C2EE3">
      <w:pPr>
        <w:tabs>
          <w:tab w:val="left" w:pos="993"/>
        </w:tabs>
        <w:ind w:right="-174"/>
        <w:jc w:val="center"/>
        <w:outlineLvl w:val="1"/>
        <w:rPr>
          <w:rFonts w:eastAsia="Times New Roman"/>
          <w:b/>
          <w:lang w:val="lt-LT"/>
        </w:rPr>
      </w:pPr>
      <w:r w:rsidRPr="000D678F">
        <w:rPr>
          <w:rFonts w:eastAsia="Times New Roman"/>
          <w:b/>
          <w:lang w:val="lt-LT"/>
        </w:rPr>
        <w:t xml:space="preserve"> SUTARTIES OBJEKTO KAINA IR ATSISKAITYMO TVARKA</w:t>
      </w:r>
    </w:p>
    <w:p w14:paraId="5B80BB7F" w14:textId="77777777" w:rsidR="004C2EE3" w:rsidRPr="000D678F" w:rsidRDefault="004C2EE3" w:rsidP="004C2EE3">
      <w:pPr>
        <w:tabs>
          <w:tab w:val="left" w:pos="993"/>
        </w:tabs>
        <w:ind w:firstLine="616"/>
        <w:rPr>
          <w:rFonts w:eastAsia="Times New Roman"/>
          <w:lang w:val="lt-LT"/>
        </w:rPr>
      </w:pPr>
    </w:p>
    <w:p w14:paraId="1AB5FCD2" w14:textId="34DEA05B" w:rsidR="004C2EE3" w:rsidRPr="000D678F" w:rsidRDefault="004C2EE3" w:rsidP="004C2EE3">
      <w:pPr>
        <w:pStyle w:val="Sraopastraipa"/>
        <w:numPr>
          <w:ilvl w:val="0"/>
          <w:numId w:val="29"/>
        </w:numPr>
        <w:tabs>
          <w:tab w:val="left" w:pos="993"/>
          <w:tab w:val="left" w:pos="1106"/>
        </w:tabs>
        <w:overflowPunct w:val="0"/>
        <w:autoSpaceDE w:val="0"/>
        <w:autoSpaceDN w:val="0"/>
        <w:adjustRightInd w:val="0"/>
        <w:ind w:left="0" w:firstLine="567"/>
        <w:jc w:val="both"/>
        <w:textAlignment w:val="baseline"/>
        <w:rPr>
          <w:rFonts w:eastAsia="Times New Roman"/>
          <w:noProof/>
          <w:lang w:val="lt-LT"/>
        </w:rPr>
      </w:pPr>
      <w:r w:rsidRPr="000D678F">
        <w:rPr>
          <w:rFonts w:eastAsia="Times New Roman"/>
          <w:b/>
          <w:lang w:val="lt-LT"/>
        </w:rPr>
        <w:t xml:space="preserve">Sutarties </w:t>
      </w:r>
      <w:r w:rsidRPr="000D678F">
        <w:rPr>
          <w:rFonts w:eastAsia="Times New Roman"/>
          <w:b/>
          <w:spacing w:val="-3"/>
          <w:lang w:val="lt-LT"/>
        </w:rPr>
        <w:t>kaina su PVM</w:t>
      </w:r>
      <w:r w:rsidR="006E46C7" w:rsidRPr="000D678F">
        <w:rPr>
          <w:rFonts w:eastAsia="Times New Roman"/>
          <w:b/>
          <w:spacing w:val="-3"/>
          <w:lang w:val="lt-LT"/>
        </w:rPr>
        <w:t xml:space="preserve"> ir visais mokesčiais</w:t>
      </w:r>
      <w:r w:rsidRPr="000D678F">
        <w:rPr>
          <w:rFonts w:eastAsia="Times New Roman"/>
          <w:b/>
          <w:spacing w:val="-3"/>
          <w:lang w:val="lt-LT"/>
        </w:rPr>
        <w:t xml:space="preserve"> </w:t>
      </w:r>
      <w:r w:rsidRPr="000D678F">
        <w:rPr>
          <w:rFonts w:eastAsia="Times New Roman"/>
          <w:spacing w:val="-3"/>
          <w:lang w:val="lt-LT"/>
        </w:rPr>
        <w:t xml:space="preserve"> </w:t>
      </w:r>
      <w:r w:rsidRPr="000D678F">
        <w:rPr>
          <w:rFonts w:eastAsia="Times New Roman"/>
          <w:lang w:val="lt-LT"/>
        </w:rPr>
        <w:t xml:space="preserve">– </w:t>
      </w:r>
      <w:bookmarkStart w:id="34" w:name="_Hlk14945398"/>
      <w:r w:rsidR="00B56D5D" w:rsidRPr="000D678F">
        <w:rPr>
          <w:rFonts w:eastAsia="Times New Roman"/>
          <w:lang w:val="lt-LT"/>
        </w:rPr>
        <w:t xml:space="preserve"> </w:t>
      </w:r>
      <w:r w:rsidRPr="000D678F">
        <w:rPr>
          <w:rFonts w:eastAsia="Times New Roman"/>
          <w:b/>
          <w:lang w:val="lt-LT"/>
        </w:rPr>
        <w:t>(</w:t>
      </w:r>
      <w:r w:rsidRPr="000D678F">
        <w:rPr>
          <w:rFonts w:eastAsia="Times New Roman"/>
          <w:b/>
          <w:i/>
          <w:iCs/>
          <w:lang w:val="lt-LT"/>
        </w:rPr>
        <w:t>nurodyti skaičiais</w:t>
      </w:r>
      <w:r w:rsidRPr="000D678F">
        <w:rPr>
          <w:rFonts w:eastAsia="Times New Roman"/>
          <w:b/>
          <w:lang w:val="lt-LT"/>
        </w:rPr>
        <w:t>) Eur</w:t>
      </w:r>
      <w:bookmarkEnd w:id="34"/>
      <w:r w:rsidR="00DE0759" w:rsidRPr="000D678F">
        <w:rPr>
          <w:rFonts w:eastAsia="Times New Roman"/>
          <w:b/>
          <w:bCs/>
          <w:lang w:val="lt-LT"/>
        </w:rPr>
        <w:t>.</w:t>
      </w:r>
    </w:p>
    <w:p w14:paraId="52B0B7C4" w14:textId="77777777" w:rsidR="004C2EE3" w:rsidRPr="000D678F" w:rsidRDefault="004C2EE3" w:rsidP="004C2EE3">
      <w:pPr>
        <w:pStyle w:val="Sraopastraipa"/>
        <w:numPr>
          <w:ilvl w:val="0"/>
          <w:numId w:val="29"/>
        </w:numPr>
        <w:tabs>
          <w:tab w:val="left" w:pos="993"/>
          <w:tab w:val="left" w:pos="1106"/>
        </w:tabs>
        <w:overflowPunct w:val="0"/>
        <w:autoSpaceDE w:val="0"/>
        <w:autoSpaceDN w:val="0"/>
        <w:adjustRightInd w:val="0"/>
        <w:ind w:left="0" w:firstLine="567"/>
        <w:jc w:val="both"/>
        <w:textAlignment w:val="baseline"/>
        <w:rPr>
          <w:rFonts w:eastAsia="Times New Roman"/>
          <w:noProof/>
          <w:sz w:val="23"/>
          <w:szCs w:val="23"/>
          <w:lang w:val="lt-LT"/>
        </w:rPr>
      </w:pPr>
      <w:r w:rsidRPr="000D678F">
        <w:rPr>
          <w:rFonts w:eastAsia="Times New Roman"/>
          <w:lang w:val="lt-LT"/>
        </w:rPr>
        <w:t>Sutarties kaina per visą Sutarties galiojimo laikotarpį nekeičiama, išskyrus Sutartyje nustatytus atvejus.</w:t>
      </w:r>
    </w:p>
    <w:p w14:paraId="6086ABE0" w14:textId="77777777" w:rsidR="004C2EE3" w:rsidRPr="000D678F" w:rsidRDefault="004C2EE3" w:rsidP="004C2EE3">
      <w:pPr>
        <w:pStyle w:val="Sraopastraipa"/>
        <w:numPr>
          <w:ilvl w:val="0"/>
          <w:numId w:val="29"/>
        </w:numPr>
        <w:tabs>
          <w:tab w:val="left" w:pos="993"/>
        </w:tabs>
        <w:overflowPunct w:val="0"/>
        <w:autoSpaceDE w:val="0"/>
        <w:autoSpaceDN w:val="0"/>
        <w:adjustRightInd w:val="0"/>
        <w:ind w:left="0" w:firstLine="567"/>
        <w:jc w:val="both"/>
        <w:textAlignment w:val="baseline"/>
        <w:rPr>
          <w:rFonts w:eastAsia="Times New Roman"/>
          <w:szCs w:val="20"/>
          <w:lang w:val="lt-LT"/>
        </w:rPr>
      </w:pPr>
      <w:r w:rsidRPr="000D678F">
        <w:rPr>
          <w:rFonts w:eastAsia="Times New Roman"/>
          <w:szCs w:val="20"/>
          <w:lang w:val="lt-LT"/>
        </w:rPr>
        <w:t>Į Sutarties kainą yra įskaičiuoti visi Darbų atlikimo kaštai, įrangos bei priemonių įsigijimo/eksploatavimo išlaidos, visi mokami mokesčiai, rinkliavos ir kitos išlaidos, susijusios su Sutarties įsipareigojimų vykdymu.</w:t>
      </w:r>
    </w:p>
    <w:p w14:paraId="297C89C4" w14:textId="77777777" w:rsidR="004C2EE3" w:rsidRPr="000D678F" w:rsidRDefault="004C2EE3" w:rsidP="004C2EE3">
      <w:pPr>
        <w:pStyle w:val="Sraopastraipa"/>
        <w:numPr>
          <w:ilvl w:val="0"/>
          <w:numId w:val="29"/>
        </w:numPr>
        <w:tabs>
          <w:tab w:val="left" w:pos="993"/>
        </w:tabs>
        <w:overflowPunct w:val="0"/>
        <w:autoSpaceDE w:val="0"/>
        <w:autoSpaceDN w:val="0"/>
        <w:adjustRightInd w:val="0"/>
        <w:ind w:left="0" w:firstLine="567"/>
        <w:jc w:val="both"/>
        <w:textAlignment w:val="baseline"/>
        <w:rPr>
          <w:rFonts w:eastAsia="Times New Roman"/>
          <w:szCs w:val="20"/>
          <w:lang w:val="lt-LT"/>
        </w:rPr>
      </w:pPr>
      <w:r w:rsidRPr="000D678F">
        <w:rPr>
          <w:rFonts w:eastAsia="Times New Roman"/>
          <w:szCs w:val="20"/>
          <w:lang w:val="lt-LT"/>
        </w:rPr>
        <w:lastRenderedPageBreak/>
        <w:t>Šiai Sutarčiai taikoma fiksuotos kainos kainodara.</w:t>
      </w:r>
    </w:p>
    <w:p w14:paraId="42ACE28A" w14:textId="77777777" w:rsidR="008969B4" w:rsidRPr="000D678F" w:rsidRDefault="004C2EE3" w:rsidP="008969B4">
      <w:pPr>
        <w:pStyle w:val="Sraopastraipa"/>
        <w:numPr>
          <w:ilvl w:val="0"/>
          <w:numId w:val="29"/>
        </w:numPr>
        <w:tabs>
          <w:tab w:val="left" w:pos="993"/>
        </w:tabs>
        <w:overflowPunct w:val="0"/>
        <w:autoSpaceDE w:val="0"/>
        <w:autoSpaceDN w:val="0"/>
        <w:adjustRightInd w:val="0"/>
        <w:ind w:left="0" w:firstLine="567"/>
        <w:jc w:val="both"/>
        <w:textAlignment w:val="baseline"/>
        <w:rPr>
          <w:rFonts w:eastAsia="Times New Roman"/>
          <w:szCs w:val="20"/>
          <w:lang w:val="lt-LT"/>
        </w:rPr>
      </w:pPr>
      <w:r w:rsidRPr="000D678F">
        <w:rPr>
          <w:rFonts w:eastAsia="Times New Roman"/>
          <w:szCs w:val="20"/>
          <w:lang w:val="lt-LT"/>
        </w:rPr>
        <w:t>Vykdant Sutartį, sąskaitos faktūros teikiamos tik elektroniniu būdu. Užsakovas elektronines sąskaitas faktūras priima ir apdoroja naudodamasis informacinės sistemos „E. sąskaita“ priemonėmis, išskyrus Lietuvos Respublikos viešųjų pirkimų įstatymo 22 straipsnio 12 dalyje nustatytus atvejus.</w:t>
      </w:r>
    </w:p>
    <w:p w14:paraId="7E35F828" w14:textId="77777777" w:rsidR="00FD5F4D" w:rsidRPr="000D678F" w:rsidRDefault="004C2EE3" w:rsidP="008969B4">
      <w:pPr>
        <w:pStyle w:val="Sraopastraipa"/>
        <w:numPr>
          <w:ilvl w:val="0"/>
          <w:numId w:val="29"/>
        </w:numPr>
        <w:tabs>
          <w:tab w:val="left" w:pos="993"/>
        </w:tabs>
        <w:overflowPunct w:val="0"/>
        <w:autoSpaceDE w:val="0"/>
        <w:autoSpaceDN w:val="0"/>
        <w:adjustRightInd w:val="0"/>
        <w:ind w:left="0" w:firstLine="567"/>
        <w:jc w:val="both"/>
        <w:textAlignment w:val="baseline"/>
        <w:rPr>
          <w:rFonts w:eastAsia="Times New Roman"/>
          <w:szCs w:val="20"/>
          <w:lang w:val="lt-LT"/>
        </w:rPr>
      </w:pPr>
      <w:r w:rsidRPr="000D678F">
        <w:rPr>
          <w:rFonts w:eastAsia="Times New Roman"/>
          <w:szCs w:val="20"/>
          <w:lang w:val="lt-LT"/>
        </w:rPr>
        <w:t xml:space="preserve">Už tinkamai atliktus Darbus </w:t>
      </w:r>
      <w:r w:rsidRPr="000D678F">
        <w:rPr>
          <w:rFonts w:eastAsia="Times New Roman"/>
          <w:b/>
          <w:bCs/>
          <w:szCs w:val="20"/>
          <w:lang w:val="lt-LT"/>
        </w:rPr>
        <w:t xml:space="preserve">Užsakovas apmoka pagal pateiktą sąskaitą faktūrą per </w:t>
      </w:r>
      <w:r w:rsidR="009D53E1" w:rsidRPr="000D678F">
        <w:rPr>
          <w:rFonts w:eastAsia="Times New Roman"/>
          <w:b/>
          <w:bCs/>
          <w:szCs w:val="20"/>
          <w:lang w:val="lt-LT"/>
        </w:rPr>
        <w:t>3</w:t>
      </w:r>
      <w:r w:rsidRPr="000D678F">
        <w:rPr>
          <w:rFonts w:eastAsia="Times New Roman"/>
          <w:b/>
          <w:bCs/>
          <w:szCs w:val="20"/>
          <w:lang w:val="lt-LT"/>
        </w:rPr>
        <w:t>0 dienų</w:t>
      </w:r>
      <w:r w:rsidRPr="000D678F">
        <w:rPr>
          <w:rFonts w:eastAsia="Times New Roman"/>
          <w:szCs w:val="20"/>
          <w:lang w:val="lt-LT"/>
        </w:rPr>
        <w:t xml:space="preserve"> mokėjimo pavedimu į Rangovo nurodytą banko sąskaitą. </w:t>
      </w:r>
    </w:p>
    <w:p w14:paraId="0558FEB3" w14:textId="77777777" w:rsidR="00B56D5D" w:rsidRPr="000D678F" w:rsidRDefault="008969B4" w:rsidP="00B56D5D">
      <w:pPr>
        <w:pStyle w:val="Sraopastraipa"/>
        <w:numPr>
          <w:ilvl w:val="0"/>
          <w:numId w:val="29"/>
        </w:numPr>
        <w:tabs>
          <w:tab w:val="left" w:pos="993"/>
        </w:tabs>
        <w:overflowPunct w:val="0"/>
        <w:autoSpaceDE w:val="0"/>
        <w:autoSpaceDN w:val="0"/>
        <w:adjustRightInd w:val="0"/>
        <w:ind w:left="0" w:firstLine="567"/>
        <w:jc w:val="both"/>
        <w:textAlignment w:val="baseline"/>
        <w:rPr>
          <w:rFonts w:eastAsia="Times New Roman"/>
          <w:szCs w:val="20"/>
          <w:lang w:val="lt-LT"/>
        </w:rPr>
      </w:pPr>
      <w:r w:rsidRPr="000D678F">
        <w:rPr>
          <w:rFonts w:eastAsia="Times New Roman"/>
          <w:lang w:val="lt-LT"/>
          <w14:textOutline w14:w="0" w14:cap="flat" w14:cmpd="sng" w14:algn="ctr">
            <w14:noFill/>
            <w14:prstDash w14:val="solid"/>
            <w14:bevel/>
          </w14:textOutline>
        </w:rPr>
        <w:t>Tiekėjas sąskaitas (taip pat ir išankstines sąskaitas, jei taikoma) privalo teikti tik elektroniniu būdu</w:t>
      </w:r>
      <w:r w:rsidR="00B56D5D" w:rsidRPr="000D678F">
        <w:rPr>
          <w:rFonts w:eastAsia="Times New Roman"/>
          <w:lang w:val="lt-LT"/>
          <w14:textOutline w14:w="0" w14:cap="flat" w14:cmpd="sng" w14:algn="ctr">
            <w14:noFill/>
            <w14:prstDash w14:val="solid"/>
            <w14:bevel/>
          </w14:textOutline>
        </w:rPr>
        <w:t xml:space="preserve"> </w:t>
      </w:r>
      <w:r w:rsidRPr="000D678F">
        <w:rPr>
          <w:rFonts w:eastAsia="Times New Roman"/>
          <w:lang w:val="lt-LT"/>
          <w14:textOutline w14:w="0" w14:cap="flat" w14:cmpd="sng" w14:algn="ctr">
            <w14:noFill/>
            <w14:prstDash w14:val="solid"/>
            <w14:bevel/>
          </w14:textOutline>
        </w:rPr>
        <w:t xml:space="preserve">tik naudojantis </w:t>
      </w:r>
      <w:r w:rsidR="00B56D5D" w:rsidRPr="000D678F">
        <w:rPr>
          <w:rFonts w:eastAsia="Times New Roman"/>
          <w:lang w:val="lt-LT"/>
          <w14:textOutline w14:w="0" w14:cap="flat" w14:cmpd="sng" w14:algn="ctr">
            <w14:noFill/>
            <w14:prstDash w14:val="solid"/>
            <w14:bevel/>
          </w14:textOutline>
        </w:rPr>
        <w:t>s</w:t>
      </w:r>
      <w:r w:rsidRPr="000D678F">
        <w:rPr>
          <w:rFonts w:eastAsia="Times New Roman"/>
          <w:lang w:val="lt-LT"/>
          <w14:textOutline w14:w="0" w14:cap="flat" w14:cmpd="sng" w14:algn="ctr">
            <w14:noFill/>
            <w14:prstDash w14:val="solid"/>
            <w14:bevel/>
          </w14:textOutline>
        </w:rPr>
        <w:t xml:space="preserve">ąskaitų administravimo bendrosios informacinės sistemos (toliau – SABIS) priemonėmis. Užsakovas elektronines sąskaitas faktūras priima ir apdoroja naudodamasi informacinės sistemos SABIS priemonėmis. </w:t>
      </w:r>
    </w:p>
    <w:p w14:paraId="29BDF26E" w14:textId="088381B8" w:rsidR="004C2EE3" w:rsidRPr="000D678F" w:rsidRDefault="00B56D5D" w:rsidP="00B56D5D">
      <w:pPr>
        <w:pStyle w:val="Sraopastraipa"/>
        <w:numPr>
          <w:ilvl w:val="0"/>
          <w:numId w:val="29"/>
        </w:numPr>
        <w:tabs>
          <w:tab w:val="left" w:pos="993"/>
        </w:tabs>
        <w:overflowPunct w:val="0"/>
        <w:autoSpaceDE w:val="0"/>
        <w:autoSpaceDN w:val="0"/>
        <w:adjustRightInd w:val="0"/>
        <w:ind w:left="0" w:firstLine="567"/>
        <w:jc w:val="both"/>
        <w:textAlignment w:val="baseline"/>
        <w:rPr>
          <w:rFonts w:eastAsia="Times New Roman"/>
          <w:szCs w:val="20"/>
          <w:lang w:val="lt-LT"/>
        </w:rPr>
      </w:pPr>
      <w:r w:rsidRPr="000D678F">
        <w:rPr>
          <w:rFonts w:eastAsia="Times New Roman"/>
          <w:szCs w:val="20"/>
          <w:lang w:val="lt-LT"/>
        </w:rPr>
        <w:t xml:space="preserve">Sąskaita gali būti išrašyta tik už faktiškai atliktus Darbus. </w:t>
      </w:r>
      <w:r w:rsidR="00FD5F4D" w:rsidRPr="000D678F">
        <w:rPr>
          <w:rFonts w:eastAsia="Times New Roman"/>
          <w:szCs w:val="20"/>
          <w:lang w:val="lt-LT"/>
        </w:rPr>
        <w:t xml:space="preserve">Kartu su </w:t>
      </w:r>
      <w:r w:rsidR="004C2EE3" w:rsidRPr="000D678F">
        <w:rPr>
          <w:rFonts w:eastAsia="Times New Roman"/>
          <w:szCs w:val="20"/>
          <w:lang w:val="lt-LT"/>
        </w:rPr>
        <w:t xml:space="preserve">sąskaita </w:t>
      </w:r>
      <w:r w:rsidR="00FD5F4D" w:rsidRPr="000D678F">
        <w:rPr>
          <w:rFonts w:eastAsia="Times New Roman"/>
          <w:szCs w:val="20"/>
          <w:lang w:val="lt-LT"/>
        </w:rPr>
        <w:t xml:space="preserve">turi būti pateiktas </w:t>
      </w:r>
      <w:r w:rsidR="004C2EE3" w:rsidRPr="000D678F">
        <w:rPr>
          <w:rFonts w:eastAsia="Times New Roman"/>
          <w:szCs w:val="20"/>
          <w:lang w:val="lt-LT"/>
        </w:rPr>
        <w:t xml:space="preserve">pasirašytas Atliktų darbų aktas. </w:t>
      </w:r>
    </w:p>
    <w:p w14:paraId="770A31B6" w14:textId="1926F1C1" w:rsidR="004C2EE3" w:rsidRPr="000D678F" w:rsidRDefault="004C2EE3" w:rsidP="004C2EE3">
      <w:pPr>
        <w:pStyle w:val="Sraopastraipa"/>
        <w:numPr>
          <w:ilvl w:val="0"/>
          <w:numId w:val="29"/>
        </w:numPr>
        <w:tabs>
          <w:tab w:val="left" w:pos="993"/>
        </w:tabs>
        <w:overflowPunct w:val="0"/>
        <w:autoSpaceDE w:val="0"/>
        <w:autoSpaceDN w:val="0"/>
        <w:adjustRightInd w:val="0"/>
        <w:ind w:left="0" w:firstLine="567"/>
        <w:jc w:val="both"/>
        <w:textAlignment w:val="baseline"/>
        <w:rPr>
          <w:rFonts w:eastAsia="Times New Roman"/>
          <w:szCs w:val="20"/>
          <w:lang w:val="lt-LT"/>
        </w:rPr>
      </w:pPr>
      <w:r w:rsidRPr="000D678F">
        <w:rPr>
          <w:rFonts w:eastAsia="Times New Roman"/>
          <w:szCs w:val="20"/>
          <w:lang w:val="lt-LT"/>
        </w:rPr>
        <w:t xml:space="preserve">Užsakovas papildomai neapmokės už darbus kurie nėra nurodyti Sutartyje, bet </w:t>
      </w:r>
      <w:r w:rsidR="00FD5F4D" w:rsidRPr="000D678F">
        <w:rPr>
          <w:rFonts w:eastAsia="Times New Roman"/>
          <w:szCs w:val="20"/>
          <w:lang w:val="lt-LT"/>
        </w:rPr>
        <w:t>kurie yra būtini tam, kad būtų tinkamai atlikti Darbai.</w:t>
      </w:r>
    </w:p>
    <w:p w14:paraId="5D220575" w14:textId="77777777" w:rsidR="004C2EE3" w:rsidRPr="000D678F" w:rsidRDefault="004C2EE3" w:rsidP="004C2EE3">
      <w:pPr>
        <w:tabs>
          <w:tab w:val="left" w:pos="993"/>
        </w:tabs>
        <w:ind w:firstLine="567"/>
        <w:jc w:val="center"/>
        <w:rPr>
          <w:rFonts w:eastAsia="Times New Roman"/>
          <w:b/>
          <w:bCs/>
          <w:szCs w:val="20"/>
          <w:lang w:val="lt-LT"/>
        </w:rPr>
      </w:pPr>
    </w:p>
    <w:p w14:paraId="7D383A88" w14:textId="77777777" w:rsidR="004C2EE3" w:rsidRPr="000D678F" w:rsidRDefault="004C2EE3" w:rsidP="004C2EE3">
      <w:pPr>
        <w:tabs>
          <w:tab w:val="left" w:pos="993"/>
        </w:tabs>
        <w:jc w:val="center"/>
        <w:rPr>
          <w:rFonts w:eastAsia="Times New Roman"/>
          <w:b/>
          <w:bCs/>
          <w:szCs w:val="20"/>
          <w:lang w:val="lt-LT"/>
        </w:rPr>
      </w:pPr>
      <w:r w:rsidRPr="000D678F">
        <w:rPr>
          <w:rFonts w:eastAsia="Times New Roman"/>
          <w:b/>
          <w:bCs/>
          <w:szCs w:val="20"/>
          <w:lang w:val="lt-LT"/>
        </w:rPr>
        <w:t>III SKYRIUS</w:t>
      </w:r>
    </w:p>
    <w:p w14:paraId="712A7C39" w14:textId="77777777" w:rsidR="004C2EE3" w:rsidRPr="000D678F" w:rsidRDefault="004C2EE3" w:rsidP="004C2EE3">
      <w:pPr>
        <w:tabs>
          <w:tab w:val="left" w:pos="993"/>
        </w:tabs>
        <w:jc w:val="center"/>
        <w:rPr>
          <w:rFonts w:eastAsia="Times New Roman"/>
          <w:b/>
          <w:szCs w:val="20"/>
          <w:lang w:val="lt-LT"/>
        </w:rPr>
      </w:pPr>
      <w:r w:rsidRPr="000D678F">
        <w:rPr>
          <w:rFonts w:eastAsia="Times New Roman"/>
          <w:b/>
          <w:szCs w:val="20"/>
          <w:lang w:val="lt-LT"/>
        </w:rPr>
        <w:t>SUTARTIES OBJEKTO ATLIKIMO TERMINAS</w:t>
      </w:r>
    </w:p>
    <w:p w14:paraId="05EC8AA0" w14:textId="77777777" w:rsidR="004C2EE3" w:rsidRPr="000D678F" w:rsidRDefault="004C2EE3" w:rsidP="004C2EE3">
      <w:pPr>
        <w:tabs>
          <w:tab w:val="left" w:pos="993"/>
        </w:tabs>
        <w:ind w:firstLine="616"/>
        <w:jc w:val="center"/>
        <w:rPr>
          <w:rFonts w:eastAsia="Times New Roman"/>
          <w:b/>
          <w:bCs/>
          <w:szCs w:val="20"/>
          <w:lang w:val="lt-LT"/>
        </w:rPr>
      </w:pPr>
    </w:p>
    <w:p w14:paraId="6D28A621" w14:textId="17F7583B" w:rsidR="00B56D5D" w:rsidRPr="000D678F" w:rsidRDefault="00B56D5D" w:rsidP="00B56D5D">
      <w:pPr>
        <w:pStyle w:val="Sraopastraip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rFonts w:eastAsia="Times New Roman"/>
          <w:bdr w:val="none" w:sz="0" w:space="0" w:color="auto"/>
          <w:lang w:val="lt-LT"/>
        </w:rPr>
      </w:pPr>
      <w:r w:rsidRPr="000D678F">
        <w:rPr>
          <w:rFonts w:eastAsia="Times New Roman"/>
          <w:bdr w:val="none" w:sz="0" w:space="0" w:color="auto"/>
          <w:lang w:val="lt-LT"/>
        </w:rPr>
        <w:t>Darbai turi būti atlikti</w:t>
      </w:r>
      <w:r w:rsidRPr="000D678F">
        <w:rPr>
          <w:rFonts w:eastAsia="Times New Roman"/>
          <w:b/>
          <w:bCs/>
          <w:bdr w:val="none" w:sz="0" w:space="0" w:color="auto"/>
          <w:lang w:val="lt-LT"/>
        </w:rPr>
        <w:t xml:space="preserve"> </w:t>
      </w:r>
      <w:proofErr w:type="spellStart"/>
      <w:r w:rsidRPr="000D678F">
        <w:t>laikotarpiu</w:t>
      </w:r>
      <w:proofErr w:type="spellEnd"/>
      <w:r w:rsidRPr="000D678F">
        <w:t xml:space="preserve"> </w:t>
      </w:r>
      <w:proofErr w:type="spellStart"/>
      <w:r w:rsidRPr="000D678F">
        <w:t>nuo</w:t>
      </w:r>
      <w:proofErr w:type="spellEnd"/>
      <w:r w:rsidRPr="000D678F">
        <w:t xml:space="preserve"> 2025-07-10 </w:t>
      </w:r>
      <w:proofErr w:type="spellStart"/>
      <w:r w:rsidRPr="000D678F">
        <w:t>iki</w:t>
      </w:r>
      <w:proofErr w:type="spellEnd"/>
      <w:r w:rsidRPr="000D678F">
        <w:t xml:space="preserve"> 2025-09-30.</w:t>
      </w:r>
    </w:p>
    <w:p w14:paraId="6DB9CFEC" w14:textId="4B7A34E0" w:rsidR="009D53E1" w:rsidRPr="000D678F" w:rsidRDefault="009D53E1" w:rsidP="00B56D5D">
      <w:pPr>
        <w:tabs>
          <w:tab w:val="left" w:pos="993"/>
        </w:tabs>
        <w:rPr>
          <w:rFonts w:eastAsia="Times New Roman"/>
          <w:b/>
          <w:bCs/>
          <w:bdr w:val="none" w:sz="0" w:space="0" w:color="auto"/>
          <w:lang w:val="lt-LT"/>
        </w:rPr>
      </w:pPr>
    </w:p>
    <w:p w14:paraId="27BF189E" w14:textId="77777777" w:rsidR="004C2EE3" w:rsidRPr="000D678F" w:rsidRDefault="004C2EE3" w:rsidP="004C2EE3">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jc w:val="both"/>
        <w:rPr>
          <w:rFonts w:eastAsia="Times New Roman"/>
          <w:b/>
          <w:szCs w:val="20"/>
          <w:lang w:val="lt-LT"/>
        </w:rPr>
      </w:pPr>
    </w:p>
    <w:p w14:paraId="69203EC9" w14:textId="77777777" w:rsidR="004C2EE3" w:rsidRPr="000D678F" w:rsidRDefault="004C2EE3" w:rsidP="004C2EE3">
      <w:pPr>
        <w:tabs>
          <w:tab w:val="left" w:pos="993"/>
        </w:tabs>
        <w:jc w:val="center"/>
        <w:rPr>
          <w:rFonts w:eastAsia="Times New Roman"/>
          <w:b/>
          <w:szCs w:val="20"/>
          <w:lang w:val="lt-LT"/>
        </w:rPr>
      </w:pPr>
      <w:r w:rsidRPr="000D678F">
        <w:rPr>
          <w:rFonts w:eastAsia="Times New Roman"/>
          <w:b/>
          <w:szCs w:val="20"/>
          <w:lang w:val="lt-LT"/>
        </w:rPr>
        <w:t>IV SKYRIUS</w:t>
      </w:r>
    </w:p>
    <w:p w14:paraId="1515999C" w14:textId="77777777" w:rsidR="004C2EE3" w:rsidRPr="000D678F" w:rsidRDefault="004C2EE3" w:rsidP="004C2EE3">
      <w:pPr>
        <w:tabs>
          <w:tab w:val="left" w:pos="993"/>
        </w:tabs>
        <w:jc w:val="center"/>
        <w:rPr>
          <w:rFonts w:eastAsia="Times New Roman"/>
          <w:b/>
          <w:szCs w:val="20"/>
          <w:lang w:val="lt-LT"/>
        </w:rPr>
      </w:pPr>
      <w:r w:rsidRPr="000D678F">
        <w:rPr>
          <w:rFonts w:eastAsia="Times New Roman"/>
          <w:b/>
          <w:szCs w:val="20"/>
          <w:lang w:val="lt-LT"/>
        </w:rPr>
        <w:t xml:space="preserve">ATLIKTO SUTARTIES OBJEKTO PERDAVIMO IR PRIĖMIMO TVARKA </w:t>
      </w:r>
    </w:p>
    <w:p w14:paraId="78B2C16C" w14:textId="77777777" w:rsidR="004C2EE3" w:rsidRPr="000D678F" w:rsidRDefault="004C2EE3" w:rsidP="004C2EE3">
      <w:pPr>
        <w:tabs>
          <w:tab w:val="left" w:pos="993"/>
        </w:tabs>
        <w:ind w:firstLine="616"/>
        <w:jc w:val="both"/>
        <w:rPr>
          <w:rFonts w:eastAsia="Times New Roman"/>
          <w:b/>
          <w:szCs w:val="20"/>
          <w:lang w:val="lt-LT"/>
        </w:rPr>
      </w:pPr>
    </w:p>
    <w:p w14:paraId="45FD2CE5" w14:textId="77777777" w:rsidR="0042128A" w:rsidRPr="000D678F" w:rsidRDefault="004C2EE3" w:rsidP="0042128A">
      <w:pPr>
        <w:pStyle w:val="Sraopastraipa"/>
        <w:numPr>
          <w:ilvl w:val="0"/>
          <w:numId w:val="29"/>
        </w:numPr>
        <w:tabs>
          <w:tab w:val="left" w:pos="993"/>
        </w:tabs>
        <w:overflowPunct w:val="0"/>
        <w:autoSpaceDE w:val="0"/>
        <w:autoSpaceDN w:val="0"/>
        <w:adjustRightInd w:val="0"/>
        <w:ind w:left="0" w:firstLine="567"/>
        <w:jc w:val="both"/>
        <w:textAlignment w:val="baseline"/>
        <w:rPr>
          <w:rFonts w:eastAsia="Times New Roman"/>
          <w:lang w:val="lt-LT"/>
        </w:rPr>
      </w:pPr>
      <w:r w:rsidRPr="000D678F">
        <w:rPr>
          <w:rFonts w:eastAsia="Times New Roman"/>
          <w:szCs w:val="20"/>
          <w:lang w:val="lt-LT"/>
        </w:rPr>
        <w:t xml:space="preserve">Darbų rezultatas priimamas ir priėmimo dokumentai įforminami </w:t>
      </w:r>
      <w:r w:rsidRPr="000D678F">
        <w:rPr>
          <w:rFonts w:eastAsia="Times New Roman"/>
          <w:noProof/>
          <w:szCs w:val="20"/>
          <w:lang w:val="lt-LT"/>
        </w:rPr>
        <w:t>vadovaujantis Lietuvos Respublikos teisės aktų</w:t>
      </w:r>
      <w:r w:rsidRPr="000D678F">
        <w:rPr>
          <w:rFonts w:eastAsia="Times New Roman"/>
          <w:noProof/>
          <w:lang w:val="lt-LT"/>
        </w:rPr>
        <w:t xml:space="preserve"> reikalavimais</w:t>
      </w:r>
      <w:r w:rsidRPr="000D678F">
        <w:rPr>
          <w:rFonts w:eastAsia="Times New Roman"/>
          <w:lang w:val="lt-LT"/>
        </w:rPr>
        <w:t xml:space="preserve"> bei šios Sutarties sąlygomis:</w:t>
      </w:r>
    </w:p>
    <w:p w14:paraId="4D23D570" w14:textId="77777777" w:rsidR="0042128A" w:rsidRPr="000D678F" w:rsidRDefault="004C2EE3" w:rsidP="00E153FC">
      <w:pPr>
        <w:pStyle w:val="Sraopastraipa"/>
        <w:numPr>
          <w:ilvl w:val="1"/>
          <w:numId w:val="29"/>
        </w:numPr>
        <w:tabs>
          <w:tab w:val="left" w:pos="993"/>
          <w:tab w:val="left" w:pos="1276"/>
        </w:tabs>
        <w:overflowPunct w:val="0"/>
        <w:autoSpaceDE w:val="0"/>
        <w:autoSpaceDN w:val="0"/>
        <w:adjustRightInd w:val="0"/>
        <w:ind w:left="567" w:firstLine="0"/>
        <w:jc w:val="both"/>
        <w:textAlignment w:val="baseline"/>
        <w:rPr>
          <w:rFonts w:eastAsia="Times New Roman"/>
          <w:lang w:val="lt-LT"/>
        </w:rPr>
      </w:pPr>
      <w:r w:rsidRPr="000D678F">
        <w:rPr>
          <w:rFonts w:eastAsia="Times New Roman"/>
          <w:lang w:val="lt-LT"/>
        </w:rPr>
        <w:t>Rangovas informuoja Užsakovą raštu apie Darbų užbaigimo datą pagal šią Sutartį ne vėliau kaip prieš 5 darbo dienas iki Darbų rezultato perdavimo Užsakovui ir pateikia Užsakovui atliktų Darbų dokumentaciją;</w:t>
      </w:r>
    </w:p>
    <w:p w14:paraId="24BD7ADB" w14:textId="78757559" w:rsidR="004C2EE3" w:rsidRPr="000D678F" w:rsidRDefault="004C2EE3" w:rsidP="00E153FC">
      <w:pPr>
        <w:pStyle w:val="Sraopastraipa"/>
        <w:numPr>
          <w:ilvl w:val="1"/>
          <w:numId w:val="29"/>
        </w:numPr>
        <w:tabs>
          <w:tab w:val="left" w:pos="993"/>
          <w:tab w:val="left" w:pos="1276"/>
        </w:tabs>
        <w:overflowPunct w:val="0"/>
        <w:autoSpaceDE w:val="0"/>
        <w:autoSpaceDN w:val="0"/>
        <w:adjustRightInd w:val="0"/>
        <w:ind w:left="567" w:firstLine="0"/>
        <w:jc w:val="both"/>
        <w:textAlignment w:val="baseline"/>
        <w:rPr>
          <w:rFonts w:eastAsia="Times New Roman"/>
          <w:lang w:val="lt-LT"/>
        </w:rPr>
      </w:pPr>
      <w:r w:rsidRPr="000D678F">
        <w:rPr>
          <w:rFonts w:eastAsia="Times New Roman"/>
          <w:lang w:val="lt-LT"/>
        </w:rPr>
        <w:t>Darbų rezultatas turi atitikti Lietuvoje galiojančių teisės aktų reikalavimus ir šios Sutarties keliamus reikalavimus.</w:t>
      </w:r>
    </w:p>
    <w:p w14:paraId="141EF7EE" w14:textId="264F0181" w:rsidR="004C2EE3" w:rsidRPr="000D678F" w:rsidRDefault="004C2EE3" w:rsidP="0042128A">
      <w:pPr>
        <w:pStyle w:val="Sraopastraipa"/>
        <w:numPr>
          <w:ilvl w:val="0"/>
          <w:numId w:val="29"/>
        </w:numPr>
        <w:tabs>
          <w:tab w:val="left" w:pos="993"/>
        </w:tabs>
        <w:overflowPunct w:val="0"/>
        <w:autoSpaceDE w:val="0"/>
        <w:autoSpaceDN w:val="0"/>
        <w:adjustRightInd w:val="0"/>
        <w:ind w:left="0" w:firstLine="567"/>
        <w:jc w:val="both"/>
        <w:textAlignment w:val="baseline"/>
        <w:rPr>
          <w:rFonts w:eastAsia="Times New Roman"/>
          <w:lang w:val="lt-LT"/>
        </w:rPr>
      </w:pPr>
      <w:r w:rsidRPr="000D678F">
        <w:rPr>
          <w:rFonts w:eastAsia="Times New Roman"/>
          <w:lang w:val="lt-LT"/>
        </w:rPr>
        <w:t>Užsakovas gali nepriimti atliktų Darbų rezultato, jei jų perdavimo metu nustatomi trūkumai, kurie gali trukdyti naudoti objektą pagal paskirtį.</w:t>
      </w:r>
    </w:p>
    <w:p w14:paraId="031A2D2C" w14:textId="4004A62B" w:rsidR="004C2EE3" w:rsidRPr="000D678F" w:rsidRDefault="004C2EE3" w:rsidP="0042128A">
      <w:pPr>
        <w:pStyle w:val="Sraopastraipa"/>
        <w:numPr>
          <w:ilvl w:val="0"/>
          <w:numId w:val="29"/>
        </w:numPr>
        <w:tabs>
          <w:tab w:val="left" w:pos="993"/>
        </w:tabs>
        <w:overflowPunct w:val="0"/>
        <w:autoSpaceDE w:val="0"/>
        <w:autoSpaceDN w:val="0"/>
        <w:adjustRightInd w:val="0"/>
        <w:ind w:left="0" w:firstLine="567"/>
        <w:jc w:val="both"/>
        <w:textAlignment w:val="baseline"/>
        <w:rPr>
          <w:rFonts w:eastAsia="Times New Roman"/>
          <w:lang w:val="lt-LT"/>
        </w:rPr>
      </w:pPr>
      <w:r w:rsidRPr="000D678F">
        <w:rPr>
          <w:rFonts w:eastAsia="Times New Roman"/>
          <w:b/>
          <w:bCs/>
          <w:lang w:val="lt-LT"/>
        </w:rPr>
        <w:t xml:space="preserve">Darbų rezultato perdavimo Užsakovui data (Darbų atlikimo data) yra Baigimo </w:t>
      </w:r>
      <w:r w:rsidRPr="000D678F">
        <w:rPr>
          <w:rFonts w:eastAsia="Times New Roman"/>
          <w:b/>
          <w:lang w:val="lt-LT"/>
        </w:rPr>
        <w:t>akto pasirašymo</w:t>
      </w:r>
      <w:r w:rsidRPr="000D678F">
        <w:rPr>
          <w:rFonts w:eastAsia="Times New Roman"/>
          <w:lang w:val="lt-LT"/>
        </w:rPr>
        <w:t xml:space="preserve"> </w:t>
      </w:r>
      <w:r w:rsidRPr="000D678F">
        <w:rPr>
          <w:rFonts w:eastAsia="Times New Roman"/>
          <w:b/>
          <w:lang w:val="lt-LT"/>
        </w:rPr>
        <w:t>data.</w:t>
      </w:r>
      <w:r w:rsidRPr="000D678F">
        <w:rPr>
          <w:rFonts w:eastAsia="Times New Roman"/>
          <w:lang w:val="lt-LT"/>
        </w:rPr>
        <w:t xml:space="preserve"> Iki </w:t>
      </w:r>
      <w:r w:rsidR="00C4364F" w:rsidRPr="000D678F">
        <w:rPr>
          <w:rFonts w:eastAsia="Times New Roman"/>
          <w:lang w:val="lt-LT"/>
        </w:rPr>
        <w:t>darbų atlikimo pabaigos</w:t>
      </w:r>
      <w:r w:rsidRPr="000D678F">
        <w:rPr>
          <w:rFonts w:eastAsia="Times New Roman"/>
          <w:lang w:val="lt-LT"/>
        </w:rPr>
        <w:t xml:space="preserve"> Užsakovui turi būti perduotas Darbų rezultatas, t. y. turi būti užbaigti visi Darbai, ištaisyti trūkumai bei Užsakovui perduoti visi su Sutarties objektu susiję dokumentai.</w:t>
      </w:r>
    </w:p>
    <w:p w14:paraId="230EFFCB" w14:textId="77777777" w:rsidR="004C2EE3" w:rsidRPr="000D678F" w:rsidRDefault="004C2EE3" w:rsidP="004C2EE3">
      <w:pPr>
        <w:tabs>
          <w:tab w:val="left" w:pos="993"/>
        </w:tabs>
        <w:jc w:val="center"/>
        <w:rPr>
          <w:rFonts w:eastAsia="Times New Roman"/>
          <w:b/>
          <w:bCs/>
          <w:szCs w:val="20"/>
          <w:lang w:val="lt-LT"/>
        </w:rPr>
      </w:pPr>
      <w:r w:rsidRPr="000D678F">
        <w:rPr>
          <w:rFonts w:eastAsia="Times New Roman"/>
          <w:b/>
          <w:bCs/>
          <w:szCs w:val="20"/>
          <w:lang w:val="lt-LT"/>
        </w:rPr>
        <w:t>V SKYRIUS</w:t>
      </w:r>
    </w:p>
    <w:p w14:paraId="1177E60A" w14:textId="77777777" w:rsidR="004C2EE3" w:rsidRPr="000D678F" w:rsidRDefault="004C2EE3" w:rsidP="004C2EE3">
      <w:pPr>
        <w:tabs>
          <w:tab w:val="left" w:pos="993"/>
        </w:tabs>
        <w:jc w:val="center"/>
        <w:rPr>
          <w:rFonts w:eastAsia="Times New Roman"/>
          <w:b/>
          <w:bCs/>
          <w:szCs w:val="20"/>
          <w:lang w:val="lt-LT"/>
        </w:rPr>
      </w:pPr>
      <w:r w:rsidRPr="000D678F">
        <w:rPr>
          <w:rFonts w:eastAsia="Times New Roman"/>
          <w:b/>
          <w:bCs/>
          <w:szCs w:val="20"/>
          <w:lang w:val="lt-LT"/>
        </w:rPr>
        <w:t xml:space="preserve"> SUTARTIES ŠALIŲ ĮSIPAREIGOJIMAI</w:t>
      </w:r>
    </w:p>
    <w:p w14:paraId="3FC0D890" w14:textId="77777777" w:rsidR="004C2EE3" w:rsidRPr="000D678F" w:rsidRDefault="004C2EE3" w:rsidP="004C2EE3">
      <w:pPr>
        <w:tabs>
          <w:tab w:val="left" w:pos="993"/>
        </w:tabs>
        <w:ind w:firstLine="616"/>
        <w:jc w:val="center"/>
        <w:rPr>
          <w:rFonts w:eastAsia="Times New Roman"/>
          <w:b/>
          <w:bCs/>
          <w:szCs w:val="20"/>
          <w:lang w:val="lt-LT"/>
        </w:rPr>
      </w:pPr>
    </w:p>
    <w:p w14:paraId="6440D85D" w14:textId="77777777" w:rsidR="004C2EE3" w:rsidRPr="000D678F" w:rsidRDefault="004C2EE3" w:rsidP="0042128A">
      <w:pPr>
        <w:pStyle w:val="Sraopastraipa"/>
        <w:numPr>
          <w:ilvl w:val="0"/>
          <w:numId w:val="29"/>
        </w:numPr>
        <w:tabs>
          <w:tab w:val="left" w:pos="993"/>
        </w:tabs>
        <w:overflowPunct w:val="0"/>
        <w:autoSpaceDE w:val="0"/>
        <w:autoSpaceDN w:val="0"/>
        <w:adjustRightInd w:val="0"/>
        <w:ind w:left="0" w:firstLine="616"/>
        <w:jc w:val="both"/>
        <w:textAlignment w:val="baseline"/>
        <w:rPr>
          <w:rFonts w:eastAsia="Times New Roman"/>
          <w:b/>
          <w:bCs/>
          <w:szCs w:val="20"/>
          <w:lang w:val="lt-LT"/>
        </w:rPr>
      </w:pPr>
      <w:r w:rsidRPr="000D678F">
        <w:rPr>
          <w:rFonts w:eastAsia="Times New Roman"/>
          <w:b/>
          <w:bCs/>
          <w:szCs w:val="20"/>
          <w:lang w:val="lt-LT"/>
        </w:rPr>
        <w:t>Rangovas turi teisę:</w:t>
      </w:r>
    </w:p>
    <w:p w14:paraId="26B94FA3" w14:textId="77777777" w:rsidR="004C2EE3" w:rsidRPr="000D678F" w:rsidRDefault="004C2EE3" w:rsidP="004C2EE3">
      <w:pPr>
        <w:tabs>
          <w:tab w:val="left" w:pos="630"/>
          <w:tab w:val="left" w:pos="993"/>
          <w:tab w:val="left" w:pos="1276"/>
        </w:tabs>
        <w:ind w:firstLine="616"/>
        <w:jc w:val="both"/>
        <w:rPr>
          <w:rFonts w:eastAsia="Times New Roman"/>
          <w:szCs w:val="20"/>
          <w:lang w:val="lt-LT"/>
        </w:rPr>
      </w:pPr>
      <w:r w:rsidRPr="000D678F">
        <w:rPr>
          <w:rFonts w:eastAsia="Times New Roman"/>
          <w:szCs w:val="20"/>
          <w:lang w:val="lt-LT"/>
        </w:rPr>
        <w:t>13.1.  naudotis Lietuvos Respublikos melioracijos įstatyme ir kituose Lietuvos Respublikos teisės aktuose numatytomis Rangovo teisėmis.</w:t>
      </w:r>
    </w:p>
    <w:p w14:paraId="2E30F09D" w14:textId="77777777" w:rsidR="004C2EE3" w:rsidRPr="000D678F" w:rsidRDefault="004C2EE3" w:rsidP="0042128A">
      <w:pPr>
        <w:pStyle w:val="Sraopastraipa"/>
        <w:numPr>
          <w:ilvl w:val="0"/>
          <w:numId w:val="29"/>
        </w:numPr>
        <w:tabs>
          <w:tab w:val="left" w:pos="993"/>
          <w:tab w:val="left" w:pos="1276"/>
        </w:tabs>
        <w:overflowPunct w:val="0"/>
        <w:autoSpaceDE w:val="0"/>
        <w:autoSpaceDN w:val="0"/>
        <w:adjustRightInd w:val="0"/>
        <w:ind w:left="0" w:firstLine="616"/>
        <w:jc w:val="both"/>
        <w:textAlignment w:val="baseline"/>
        <w:rPr>
          <w:rFonts w:eastAsia="Times New Roman"/>
          <w:b/>
          <w:bCs/>
          <w:szCs w:val="20"/>
          <w:lang w:val="lt-LT"/>
        </w:rPr>
      </w:pPr>
      <w:r w:rsidRPr="000D678F">
        <w:rPr>
          <w:rFonts w:eastAsia="Times New Roman"/>
          <w:b/>
          <w:bCs/>
          <w:szCs w:val="20"/>
          <w:lang w:val="lt-LT"/>
        </w:rPr>
        <w:t>Rangovas įsipareigoja:</w:t>
      </w:r>
    </w:p>
    <w:p w14:paraId="268B8D0E" w14:textId="26F29A69" w:rsidR="004C2EE3" w:rsidRPr="000D678F" w:rsidRDefault="00DC4BAA"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b/>
          <w:bCs/>
          <w:lang w:val="lt-LT"/>
        </w:rPr>
        <w:t>Per</w:t>
      </w:r>
      <w:r w:rsidRPr="000D678F">
        <w:rPr>
          <w:rFonts w:eastAsia="Times New Roman"/>
          <w:lang w:val="lt-LT"/>
        </w:rPr>
        <w:t xml:space="preserve"> </w:t>
      </w:r>
      <w:r w:rsidR="00C52EF1" w:rsidRPr="000D678F">
        <w:rPr>
          <w:rFonts w:eastAsia="Times New Roman"/>
          <w:b/>
          <w:bCs/>
          <w:lang w:val="lt-LT"/>
        </w:rPr>
        <w:t>10</w:t>
      </w:r>
      <w:r w:rsidRPr="000D678F">
        <w:rPr>
          <w:rFonts w:eastAsia="Times New Roman"/>
          <w:b/>
          <w:bCs/>
          <w:lang w:val="lt-LT"/>
        </w:rPr>
        <w:t xml:space="preserve"> darbo dien</w:t>
      </w:r>
      <w:r w:rsidR="00C52EF1" w:rsidRPr="000D678F">
        <w:rPr>
          <w:rFonts w:eastAsia="Times New Roman"/>
          <w:b/>
          <w:bCs/>
          <w:lang w:val="lt-LT"/>
        </w:rPr>
        <w:t>ų</w:t>
      </w:r>
      <w:r w:rsidRPr="000D678F">
        <w:rPr>
          <w:rFonts w:eastAsia="Times New Roman"/>
          <w:lang w:val="lt-LT"/>
        </w:rPr>
        <w:t xml:space="preserve"> </w:t>
      </w:r>
      <w:r w:rsidRPr="000D678F">
        <w:rPr>
          <w:rFonts w:eastAsia="Times New Roman"/>
          <w:b/>
          <w:bCs/>
          <w:lang w:val="lt-LT"/>
        </w:rPr>
        <w:t>nuo Sutarties įsigaliojimo</w:t>
      </w:r>
      <w:r w:rsidR="004C2EE3" w:rsidRPr="000D678F">
        <w:rPr>
          <w:rFonts w:eastAsia="Times New Roman"/>
          <w:b/>
          <w:bCs/>
          <w:lang w:val="lt-LT"/>
        </w:rPr>
        <w:t xml:space="preserve"> </w:t>
      </w:r>
      <w:r w:rsidRPr="000D678F">
        <w:rPr>
          <w:rFonts w:eastAsia="Times New Roman"/>
          <w:b/>
          <w:bCs/>
          <w:lang w:val="lt-LT"/>
        </w:rPr>
        <w:t>dienos</w:t>
      </w:r>
      <w:r w:rsidRPr="000D678F">
        <w:rPr>
          <w:rFonts w:eastAsia="Times New Roman"/>
          <w:lang w:val="lt-LT"/>
        </w:rPr>
        <w:t xml:space="preserve">, </w:t>
      </w:r>
      <w:r w:rsidR="004C2EE3" w:rsidRPr="000D678F">
        <w:rPr>
          <w:rFonts w:eastAsia="Times New Roman"/>
          <w:lang w:val="lt-LT"/>
        </w:rPr>
        <w:t xml:space="preserve">pateikti Užsakovui derinti Darbų kalendorinį atlikimo grafiką, kuris, Sutarties vykdymo metu, Užsakovui sutikus, gali būti koreguojamas pagal Sutarties vykdymo eigą (Darbų sustabdymo ar kitais Sutarties nuostatų pagrindais), mechanizmų judėjimo Darbų objektuose schemą; </w:t>
      </w:r>
    </w:p>
    <w:p w14:paraId="52AF19A4"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lang w:val="lt-LT"/>
        </w:rPr>
        <w:t xml:space="preserve">atlikti Darbus, vadovaudamasis </w:t>
      </w:r>
      <w:r w:rsidRPr="000D678F">
        <w:rPr>
          <w:rFonts w:eastAsia="Times New Roman"/>
          <w:shd w:val="clear" w:color="auto" w:fill="FFFFFF"/>
          <w:lang w:val="lt-LT"/>
        </w:rPr>
        <w:t>Darbus reglamentuojančiais teisės aktais, Darbų viešojo pirkimo dokumentais. Darbų viešojo pirkimo dokumentai yra neatskiriama Sutarties dalis;</w:t>
      </w:r>
    </w:p>
    <w:p w14:paraId="22779454"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lang w:val="lt-LT"/>
        </w:rPr>
        <w:lastRenderedPageBreak/>
        <w:t xml:space="preserve">atlikti Darbus, vadovaudamasis Lietuvos Respublikoje galiojančiais privalomaisiais techniniais reglamentais, normatyviniais aktais </w:t>
      </w:r>
      <w:r w:rsidRPr="000D678F">
        <w:rPr>
          <w:rFonts w:eastAsia="Times New Roman"/>
          <w:shd w:val="clear" w:color="auto" w:fill="FFFFFF"/>
          <w:lang w:val="lt-LT"/>
        </w:rPr>
        <w:t>ir taisyklėmis, kitais teisės aktais reglamentuojančiais Darbų atlikimą (aktualiomis redakcijomis) ir šios Sutarties sąlygomis;</w:t>
      </w:r>
    </w:p>
    <w:p w14:paraId="608215A2"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lang w:val="lt-LT"/>
        </w:rPr>
        <w:t>derinti atliekamus Darbus su žemės sklypų savininkais ar nuomotojais bei kitais suinteresuotais asmenimis, kaip to reikalaujama Lietuvos Respublikos Žemės ūkio ministro 2009 m,. lapkričio 18 d. įsakymu Nr. 3D-883 patvirtintose Melioracijos darbus vykdančių subjektų ir melioruotos žemės naudotojų interesų suderinimo taisyklėse (aktualia redakcija);</w:t>
      </w:r>
    </w:p>
    <w:p w14:paraId="7984CDC0"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szCs w:val="20"/>
          <w:lang w:val="lt-LT"/>
        </w:rPr>
        <w:t>vykdyti teisėtus Užsakovo reikalavimus, susijusius su Sutarties vykdymu;</w:t>
      </w:r>
    </w:p>
    <w:p w14:paraId="76D64026"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szCs w:val="20"/>
          <w:lang w:val="lt-LT" w:eastAsia="ar-SA"/>
        </w:rPr>
        <w:t xml:space="preserve">nedelsdamas raštu informuoti Užsakovą apie bet kurias aplinkybes, kurios trukdo ar gali sutrukdyti Rangovui užbaigti Darbus šioje Sutartyje nustatytais terminais; </w:t>
      </w:r>
    </w:p>
    <w:p w14:paraId="1467E652"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szCs w:val="20"/>
          <w:lang w:val="lt-LT"/>
        </w:rPr>
        <w:t>užtikrinti, kad Sutarties sudarymo metu ir visą jos galiojimo laikotarpį Rangovo darbuotojai turėtų reikiamą kvalifikaciją ir patirtį (jeigu yra privaloma pagal galiojančius teisės aktus), reikalingą Darbams atlikti, užtikrinti, kad Sutartį vykdys tik tokią teisę turintys asmenys. Rangovas turi pateikti atitinkamus dokumentus, įrodančius, kad Sutartį vykdys tik tokią teisę turintys asmenys, ne vėliau kaip iki Darbų vykdymo pradžios;</w:t>
      </w:r>
    </w:p>
    <w:p w14:paraId="70FB9CA5"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lang w:val="lt-LT"/>
        </w:rPr>
        <w:t>garantuoti ir atsakyti už darbo saugumą Darbų objektuose, priešgaisrinę ir aplinkos apsaugą bei darbo higieną Darbų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r w:rsidRPr="000D678F">
        <w:rPr>
          <w:rFonts w:eastAsia="Times New Roman"/>
          <w:szCs w:val="20"/>
          <w:lang w:val="lt-LT"/>
        </w:rPr>
        <w:t>;</w:t>
      </w:r>
    </w:p>
    <w:p w14:paraId="7FB5635E"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szCs w:val="20"/>
          <w:lang w:val="lt-LT"/>
        </w:rPr>
        <w:t>imtis visų priemonių Užsakovo jam patikėto turto saugumui užtikrinti ir prisiimti atsakomybę už bet kokį aplaidumą, dėl kurio tas turtas buvo prarastas arba sugadintas;</w:t>
      </w:r>
    </w:p>
    <w:p w14:paraId="6CB2100C"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szCs w:val="20"/>
          <w:lang w:val="lt-LT"/>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061E82CA"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szCs w:val="20"/>
          <w:lang w:val="lt-LT"/>
        </w:rPr>
        <w:t>sudaryti sąlygas Užsakovui bet kuriuo metu tikrinti Darbų atlikimo eigą ir kokybę</w:t>
      </w:r>
      <w:r w:rsidRPr="000D678F">
        <w:rPr>
          <w:rFonts w:eastAsia="Times New Roman"/>
          <w:bCs/>
          <w:szCs w:val="20"/>
          <w:lang w:val="lt-LT"/>
        </w:rPr>
        <w:t>;</w:t>
      </w:r>
    </w:p>
    <w:p w14:paraId="5B8C3E8C"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szCs w:val="20"/>
          <w:lang w:val="lt-LT"/>
        </w:rPr>
        <w:t>surašyti Atliktų darbų aktus ir Baigimo aktą. Darbų perdavimo-priėmimo dokumentacija turi būti detalizuota, aiški ir parengta pagal Užsakovo reikalavimus. Atliktų darbų aktus ir Baigimo aktą pasirašo Rangovas, Užsakovas;</w:t>
      </w:r>
    </w:p>
    <w:p w14:paraId="2E485F6C"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szCs w:val="20"/>
          <w:lang w:val="lt-LT"/>
        </w:rPr>
        <w:t>gavęs Užsakovo rašytinį pranešimą apie nustatytus atliktų Darbų trūkumus, pašalinti juos per rašte nustatytą terminą;</w:t>
      </w:r>
    </w:p>
    <w:p w14:paraId="29816E8E"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szCs w:val="20"/>
          <w:lang w:val="lt-LT"/>
        </w:rPr>
        <w:t xml:space="preserve">užbaigęs Darbus, nedelsiant pateikti visus reikiamus dokumentus dėl Darbų užbaigimo </w:t>
      </w:r>
      <w:r w:rsidRPr="000D678F">
        <w:rPr>
          <w:rFonts w:eastAsia="TT72o00"/>
          <w:szCs w:val="20"/>
          <w:lang w:val="lt-LT"/>
        </w:rPr>
        <w:t>bei</w:t>
      </w:r>
      <w:r w:rsidRPr="000D678F">
        <w:rPr>
          <w:rFonts w:eastAsia="Times New Roman"/>
          <w:szCs w:val="20"/>
          <w:lang w:val="lt-LT"/>
        </w:rPr>
        <w:t xml:space="preserve"> dalyvauti Darbų užbaigimo procedūrose šioje Sutartyje nurodytomis sąlygomis;</w:t>
      </w:r>
    </w:p>
    <w:p w14:paraId="657AF987"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lang w:val="lt-LT"/>
        </w:rPr>
        <w:t>tinkamai vykdyti kitus įsipareigojimus, numatytus Sutartyje ir galiojančiuose Lietuvos Respublikos teisės aktuose.</w:t>
      </w:r>
    </w:p>
    <w:p w14:paraId="39C395DF" w14:textId="77777777" w:rsidR="004C2EE3" w:rsidRPr="000D678F" w:rsidRDefault="004C2EE3" w:rsidP="0042128A">
      <w:pPr>
        <w:pStyle w:val="Sraopastraipa"/>
        <w:numPr>
          <w:ilvl w:val="0"/>
          <w:numId w:val="29"/>
        </w:numPr>
        <w:tabs>
          <w:tab w:val="left" w:pos="993"/>
          <w:tab w:val="left" w:pos="1276"/>
        </w:tabs>
        <w:overflowPunct w:val="0"/>
        <w:autoSpaceDE w:val="0"/>
        <w:autoSpaceDN w:val="0"/>
        <w:adjustRightInd w:val="0"/>
        <w:ind w:left="0" w:firstLine="616"/>
        <w:jc w:val="both"/>
        <w:textAlignment w:val="baseline"/>
        <w:rPr>
          <w:rFonts w:eastAsia="Times New Roman"/>
          <w:b/>
          <w:bCs/>
          <w:szCs w:val="20"/>
          <w:lang w:val="lt-LT"/>
        </w:rPr>
      </w:pPr>
      <w:bookmarkStart w:id="35" w:name="_Hlk534796063"/>
      <w:r w:rsidRPr="000D678F">
        <w:rPr>
          <w:rFonts w:eastAsia="Times New Roman"/>
          <w:b/>
          <w:bCs/>
          <w:szCs w:val="20"/>
          <w:lang w:val="lt-LT"/>
        </w:rPr>
        <w:t>Užsakovas turi teisę:</w:t>
      </w:r>
    </w:p>
    <w:bookmarkEnd w:id="35"/>
    <w:p w14:paraId="1F596015" w14:textId="77777777" w:rsidR="004C2EE3" w:rsidRPr="000D678F" w:rsidRDefault="004C2EE3" w:rsidP="0042128A">
      <w:pPr>
        <w:pStyle w:val="Sraopastraipa"/>
        <w:numPr>
          <w:ilvl w:val="1"/>
          <w:numId w:val="29"/>
        </w:numPr>
        <w:tabs>
          <w:tab w:val="left" w:pos="993"/>
          <w:tab w:val="left" w:pos="1276"/>
        </w:tabs>
        <w:ind w:left="0" w:firstLine="616"/>
        <w:jc w:val="both"/>
        <w:rPr>
          <w:rFonts w:eastAsia="Times New Roman"/>
          <w:szCs w:val="20"/>
          <w:lang w:val="lt-LT"/>
        </w:rPr>
      </w:pPr>
      <w:r w:rsidRPr="000D678F">
        <w:rPr>
          <w:rFonts w:eastAsia="Times New Roman"/>
          <w:szCs w:val="20"/>
          <w:lang w:val="lt-LT"/>
        </w:rPr>
        <w:t>tikrinti Darbų atlikimo eigą ir kokybę;</w:t>
      </w:r>
    </w:p>
    <w:p w14:paraId="42C7D7D3" w14:textId="77777777" w:rsidR="004C2EE3" w:rsidRPr="000D678F" w:rsidRDefault="004C2EE3" w:rsidP="0042128A">
      <w:pPr>
        <w:pStyle w:val="Sraopastraipa"/>
        <w:numPr>
          <w:ilvl w:val="1"/>
          <w:numId w:val="29"/>
        </w:numPr>
        <w:tabs>
          <w:tab w:val="left" w:pos="993"/>
          <w:tab w:val="left" w:pos="1276"/>
        </w:tabs>
        <w:ind w:left="0" w:firstLine="616"/>
        <w:jc w:val="both"/>
        <w:rPr>
          <w:rFonts w:eastAsia="Times New Roman"/>
          <w:szCs w:val="20"/>
          <w:lang w:val="lt-LT"/>
        </w:rPr>
      </w:pPr>
      <w:r w:rsidRPr="000D678F">
        <w:rPr>
          <w:rFonts w:eastAsia="Times New Roman"/>
          <w:szCs w:val="20"/>
          <w:lang w:val="lt-LT"/>
        </w:rPr>
        <w:t>duoti nurodymus Rangovui ir reikalauti jų vykdymo, jei Darbų atlikimo eigoje sistemingai pažeidžiami pagal Sutartį prisiimti įsipareigojimai;</w:t>
      </w:r>
    </w:p>
    <w:p w14:paraId="07AF9D76" w14:textId="77777777" w:rsidR="004C2EE3" w:rsidRPr="000D678F" w:rsidRDefault="004C2EE3" w:rsidP="0042128A">
      <w:pPr>
        <w:pStyle w:val="Sraopastraipa"/>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616"/>
        <w:jc w:val="both"/>
        <w:rPr>
          <w:rFonts w:eastAsia="Times New Roman"/>
          <w:lang w:val="lt-LT"/>
        </w:rPr>
      </w:pPr>
      <w:r w:rsidRPr="000D678F">
        <w:rPr>
          <w:rFonts w:eastAsia="Times New Roman"/>
          <w:lang w:val="lt-LT"/>
        </w:rPr>
        <w:t xml:space="preserve">raštu sustabdyti Darbus dėl pasikeitusių, nuo Šalių nepriklausančių, objektyvių aplinkybių, kai dėl jų negalima tęsti Darbų ir, kai jos tampa žinomos po Sutarties sudarymo ir, kai Rangovas nebuvo prisiėmęs jų atsiradimo rizikos. Aplinkybės, dėl kurių gali būti stabdomi Darbai, yra: </w:t>
      </w:r>
    </w:p>
    <w:p w14:paraId="7738693E" w14:textId="77777777" w:rsidR="004C2EE3" w:rsidRPr="000D678F" w:rsidRDefault="004C2EE3" w:rsidP="0042128A">
      <w:pPr>
        <w:pStyle w:val="Sraopastraipa"/>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ind w:left="0" w:firstLine="616"/>
        <w:jc w:val="both"/>
        <w:rPr>
          <w:rFonts w:eastAsia="Times New Roman"/>
          <w:lang w:val="lt-LT"/>
        </w:rPr>
      </w:pPr>
      <w:r w:rsidRPr="000D678F">
        <w:rPr>
          <w:rFonts w:eastAsia="Times New Roman"/>
          <w:lang w:val="lt-LT"/>
        </w:rPr>
        <w:t>trečiųjų šalių įtaka;</w:t>
      </w:r>
    </w:p>
    <w:p w14:paraId="4A2A6443" w14:textId="77777777" w:rsidR="004C2EE3" w:rsidRPr="000D678F" w:rsidRDefault="004C2EE3" w:rsidP="0042128A">
      <w:pPr>
        <w:pStyle w:val="Sraopastraipa"/>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ind w:left="0" w:firstLine="616"/>
        <w:jc w:val="both"/>
        <w:rPr>
          <w:rFonts w:eastAsia="Times New Roman"/>
          <w:lang w:val="lt-LT"/>
        </w:rPr>
      </w:pPr>
      <w:r w:rsidRPr="000D678F">
        <w:rPr>
          <w:rFonts w:eastAsia="Times New Roman"/>
          <w:szCs w:val="20"/>
          <w:lang w:val="lt-LT"/>
        </w:rPr>
        <w:t xml:space="preserve">bet koks uždelsimas ar sutrikimas dėl Sutarties pakeitimo(-ų); </w:t>
      </w:r>
    </w:p>
    <w:p w14:paraId="5755382E" w14:textId="77777777" w:rsidR="004C2EE3" w:rsidRPr="000D678F" w:rsidRDefault="004C2EE3" w:rsidP="0042128A">
      <w:pPr>
        <w:pStyle w:val="Sraopastraipa"/>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ind w:left="0" w:firstLine="616"/>
        <w:jc w:val="both"/>
        <w:rPr>
          <w:rFonts w:eastAsia="Times New Roman"/>
          <w:lang w:val="lt-LT"/>
        </w:rPr>
      </w:pPr>
      <w:r w:rsidRPr="000D678F">
        <w:rPr>
          <w:rFonts w:eastAsia="Times New Roman"/>
          <w:lang w:val="lt-LT"/>
        </w:rPr>
        <w:t>sustabdytas finansavimas arba trūksta finansavimo;</w:t>
      </w:r>
    </w:p>
    <w:p w14:paraId="7B590E61" w14:textId="77777777" w:rsidR="004C2EE3" w:rsidRPr="000D678F" w:rsidRDefault="004C2EE3" w:rsidP="0042128A">
      <w:pPr>
        <w:pStyle w:val="Sraopastraipa"/>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ind w:left="0" w:firstLine="616"/>
        <w:jc w:val="both"/>
        <w:rPr>
          <w:rFonts w:eastAsia="Times New Roman"/>
          <w:lang w:val="lt-LT"/>
        </w:rPr>
      </w:pPr>
      <w:r w:rsidRPr="000D678F">
        <w:rPr>
          <w:rFonts w:eastAsia="Times New Roman"/>
          <w:lang w:val="lt-LT"/>
        </w:rPr>
        <w:t>laiku neatlaisvinta Darbų vieta;</w:t>
      </w:r>
    </w:p>
    <w:p w14:paraId="22899EFE" w14:textId="77777777" w:rsidR="004C2EE3" w:rsidRPr="000D678F" w:rsidRDefault="004C2EE3" w:rsidP="0042128A">
      <w:pPr>
        <w:pStyle w:val="Sraopastraipa"/>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ind w:left="0" w:firstLine="616"/>
        <w:jc w:val="both"/>
        <w:rPr>
          <w:rFonts w:eastAsia="Times New Roman"/>
          <w:lang w:val="lt-LT"/>
        </w:rPr>
      </w:pPr>
      <w:r w:rsidRPr="000D678F">
        <w:rPr>
          <w:rFonts w:eastAsia="Times New Roman"/>
          <w:lang w:val="lt-LT"/>
        </w:rPr>
        <w:t>būtinas papildomas laikas įvykdyti papildomų darbų viešąjį pirkimą;</w:t>
      </w:r>
    </w:p>
    <w:p w14:paraId="14A54494" w14:textId="77777777" w:rsidR="004C2EE3" w:rsidRPr="000D678F" w:rsidRDefault="004C2EE3" w:rsidP="0042128A">
      <w:pPr>
        <w:pStyle w:val="Sraopastraipa"/>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ind w:left="0" w:firstLine="616"/>
        <w:jc w:val="both"/>
        <w:rPr>
          <w:rFonts w:eastAsia="Times New Roman"/>
          <w:lang w:val="lt-LT"/>
        </w:rPr>
      </w:pPr>
      <w:r w:rsidRPr="000D678F">
        <w:rPr>
          <w:rFonts w:eastAsia="Times New Roman"/>
          <w:lang w:val="lt-LT"/>
        </w:rPr>
        <w:t>klimatinės sąlygos (pvz. liūtys ar kt.) kliudančios vykdyti Darbus;</w:t>
      </w:r>
    </w:p>
    <w:p w14:paraId="23448E20" w14:textId="77777777" w:rsidR="004C2EE3" w:rsidRPr="000D678F" w:rsidRDefault="004C2EE3" w:rsidP="0042128A">
      <w:pPr>
        <w:pStyle w:val="Sraopastraipa"/>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ind w:left="0" w:firstLine="616"/>
        <w:jc w:val="both"/>
        <w:rPr>
          <w:rFonts w:eastAsia="Times New Roman"/>
          <w:lang w:val="lt-LT"/>
        </w:rPr>
      </w:pPr>
      <w:r w:rsidRPr="000D678F">
        <w:rPr>
          <w:rFonts w:eastAsia="Times New Roman"/>
          <w:lang w:val="lt-LT"/>
        </w:rPr>
        <w:lastRenderedPageBreak/>
        <w:t xml:space="preserve">bet koks nenumatomas gamtos jėgų veikimas, kurio joks patyręs Rangovas nebūtų galėjęs tikėtis;  </w:t>
      </w:r>
    </w:p>
    <w:p w14:paraId="180D297C" w14:textId="77777777" w:rsidR="004C2EE3" w:rsidRPr="000D678F" w:rsidRDefault="004C2EE3" w:rsidP="0042128A">
      <w:pPr>
        <w:pStyle w:val="Sraopastraipa"/>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ind w:left="0" w:firstLine="616"/>
        <w:jc w:val="both"/>
        <w:rPr>
          <w:rFonts w:eastAsia="Times New Roman"/>
          <w:lang w:val="lt-LT"/>
        </w:rPr>
      </w:pPr>
      <w:r w:rsidRPr="000D678F">
        <w:rPr>
          <w:rFonts w:eastAsia="Times New Roman"/>
          <w:lang w:val="lt-LT"/>
        </w:rPr>
        <w:t>fizinės kliūtys arba kitos nei klimatinės fizinės sąlygos, su kuriomis vykdant Darbus susidurta Darbų objekte(-</w:t>
      </w:r>
      <w:proofErr w:type="spellStart"/>
      <w:r w:rsidRPr="000D678F">
        <w:rPr>
          <w:rFonts w:eastAsia="Times New Roman"/>
          <w:lang w:val="lt-LT"/>
        </w:rPr>
        <w:t>uose</w:t>
      </w:r>
      <w:proofErr w:type="spellEnd"/>
      <w:r w:rsidRPr="000D678F">
        <w:rPr>
          <w:rFonts w:eastAsia="Times New Roman"/>
          <w:lang w:val="lt-LT"/>
        </w:rPr>
        <w:t xml:space="preserve">), ir tų kliūčių ar sąlygų Rangovas nebūtų galėjęs pagrįstai numatyti; </w:t>
      </w:r>
    </w:p>
    <w:p w14:paraId="4BFD34F1" w14:textId="77777777" w:rsidR="004C2EE3" w:rsidRPr="000D678F" w:rsidRDefault="004C2EE3" w:rsidP="0042128A">
      <w:pPr>
        <w:pStyle w:val="Sraopastraipa"/>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ind w:left="0" w:firstLine="616"/>
        <w:jc w:val="both"/>
        <w:rPr>
          <w:rFonts w:eastAsia="Times New Roman"/>
          <w:lang w:val="lt-LT"/>
        </w:rPr>
      </w:pPr>
      <w:r w:rsidRPr="000D678F">
        <w:rPr>
          <w:rFonts w:eastAsia="Times New Roman"/>
          <w:lang w:val="lt-LT"/>
        </w:rPr>
        <w:t xml:space="preserve">kitos aplinkybės, kurios nebuvo žinomos Darbų viešojo pirkimo vykdymo metu ir su kuriomis susidurtų bet kuris Rangovas. </w:t>
      </w:r>
    </w:p>
    <w:p w14:paraId="4BE4D28C" w14:textId="77777777" w:rsidR="004C2EE3" w:rsidRPr="000D678F" w:rsidRDefault="004C2EE3" w:rsidP="0042128A">
      <w:pPr>
        <w:pStyle w:val="Sraopastraipa"/>
        <w:numPr>
          <w:ilvl w:val="0"/>
          <w:numId w:val="29"/>
        </w:numPr>
        <w:tabs>
          <w:tab w:val="left" w:pos="993"/>
          <w:tab w:val="left" w:pos="1276"/>
        </w:tabs>
        <w:overflowPunct w:val="0"/>
        <w:autoSpaceDE w:val="0"/>
        <w:autoSpaceDN w:val="0"/>
        <w:adjustRightInd w:val="0"/>
        <w:ind w:left="0" w:firstLine="616"/>
        <w:jc w:val="both"/>
        <w:textAlignment w:val="baseline"/>
        <w:rPr>
          <w:rFonts w:eastAsia="Times New Roman"/>
          <w:b/>
          <w:bCs/>
          <w:szCs w:val="20"/>
          <w:lang w:val="lt-LT"/>
        </w:rPr>
      </w:pPr>
      <w:bookmarkStart w:id="36" w:name="_Hlk534792830"/>
      <w:r w:rsidRPr="000D678F">
        <w:rPr>
          <w:rFonts w:eastAsia="Times New Roman"/>
          <w:b/>
          <w:bCs/>
          <w:szCs w:val="20"/>
          <w:lang w:val="lt-LT"/>
        </w:rPr>
        <w:t>Užsakovas įsipareigoja:</w:t>
      </w:r>
    </w:p>
    <w:bookmarkEnd w:id="36"/>
    <w:p w14:paraId="246E2C43" w14:textId="77777777" w:rsidR="004C2EE3" w:rsidRPr="000D678F" w:rsidRDefault="004C2EE3" w:rsidP="0042128A">
      <w:pPr>
        <w:pStyle w:val="Sraopastraipa"/>
        <w:numPr>
          <w:ilvl w:val="1"/>
          <w:numId w:val="29"/>
        </w:numPr>
        <w:tabs>
          <w:tab w:val="left" w:pos="993"/>
          <w:tab w:val="left" w:pos="1276"/>
        </w:tabs>
        <w:ind w:left="0" w:firstLine="616"/>
        <w:jc w:val="both"/>
        <w:rPr>
          <w:rFonts w:eastAsia="Times New Roman"/>
          <w:szCs w:val="20"/>
          <w:lang w:val="lt-LT"/>
        </w:rPr>
      </w:pPr>
      <w:r w:rsidRPr="000D678F">
        <w:rPr>
          <w:rFonts w:eastAsia="Times New Roman"/>
          <w:szCs w:val="20"/>
          <w:lang w:val="lt-LT"/>
        </w:rPr>
        <w:t xml:space="preserve">teikti Rangovui visą turimą informaciją ir/ar dokumentus, reikalingus Darbams atlikti. Sutarties vykdymo laikotarpio pabaigoje visi dokumentai grąžinami Užsakovui; </w:t>
      </w:r>
    </w:p>
    <w:p w14:paraId="31A4D34B" w14:textId="77777777" w:rsidR="004C2EE3" w:rsidRPr="000D678F" w:rsidRDefault="004C2EE3" w:rsidP="0042128A">
      <w:pPr>
        <w:pStyle w:val="Sraopastraipa"/>
        <w:numPr>
          <w:ilvl w:val="1"/>
          <w:numId w:val="29"/>
        </w:numPr>
        <w:tabs>
          <w:tab w:val="left" w:pos="993"/>
          <w:tab w:val="left" w:pos="1276"/>
        </w:tabs>
        <w:ind w:left="0" w:firstLine="616"/>
        <w:jc w:val="both"/>
        <w:rPr>
          <w:rFonts w:eastAsia="Times New Roman"/>
          <w:szCs w:val="20"/>
          <w:lang w:val="lt-LT"/>
        </w:rPr>
      </w:pPr>
      <w:r w:rsidRPr="000D678F">
        <w:rPr>
          <w:rFonts w:eastAsia="Times New Roman"/>
          <w:szCs w:val="20"/>
          <w:lang w:val="lt-LT"/>
        </w:rPr>
        <w:t>pasirašyti Atliktų darbų aktus ir Baigimo aktą per 5 darbo dienas nuo jų pateikimo arba nurodyti neatitikimus;</w:t>
      </w:r>
    </w:p>
    <w:p w14:paraId="1B4AACA1" w14:textId="77777777" w:rsidR="004C2EE3" w:rsidRPr="000D678F" w:rsidRDefault="004C2EE3" w:rsidP="0042128A">
      <w:pPr>
        <w:pStyle w:val="Sraopastraipa"/>
        <w:numPr>
          <w:ilvl w:val="1"/>
          <w:numId w:val="29"/>
        </w:numPr>
        <w:tabs>
          <w:tab w:val="left" w:pos="993"/>
          <w:tab w:val="left" w:pos="1276"/>
        </w:tabs>
        <w:ind w:left="0" w:firstLine="616"/>
        <w:jc w:val="both"/>
        <w:rPr>
          <w:rFonts w:eastAsia="Times New Roman"/>
          <w:szCs w:val="20"/>
          <w:lang w:val="lt-LT"/>
        </w:rPr>
      </w:pPr>
      <w:r w:rsidRPr="000D678F">
        <w:rPr>
          <w:rFonts w:eastAsia="Times New Roman"/>
          <w:szCs w:val="20"/>
          <w:lang w:val="lt-LT"/>
        </w:rPr>
        <w:t>apmokėti Rangovui už tinkamai atliktus Darbus šioje Sutartyje nustatyta tvarka;</w:t>
      </w:r>
    </w:p>
    <w:p w14:paraId="1ACD61CD" w14:textId="77777777" w:rsidR="004C2EE3" w:rsidRPr="000D678F" w:rsidRDefault="004C2EE3" w:rsidP="0042128A">
      <w:pPr>
        <w:pStyle w:val="Sraopastraipa"/>
        <w:numPr>
          <w:ilvl w:val="1"/>
          <w:numId w:val="29"/>
        </w:numPr>
        <w:tabs>
          <w:tab w:val="left" w:pos="993"/>
          <w:tab w:val="left" w:pos="1276"/>
        </w:tabs>
        <w:ind w:left="0" w:right="-1" w:firstLine="616"/>
        <w:jc w:val="both"/>
        <w:rPr>
          <w:rFonts w:eastAsia="Times New Roman"/>
          <w:b/>
          <w:bCs/>
          <w:szCs w:val="20"/>
          <w:lang w:val="lt-LT"/>
        </w:rPr>
      </w:pPr>
      <w:r w:rsidRPr="000D678F">
        <w:rPr>
          <w:rFonts w:eastAsia="Times New Roman"/>
          <w:lang w:val="lt-LT"/>
        </w:rPr>
        <w:t>tinkamai vykdyti kitus įsipareigojimus, numatytus Sutartyje ir galiojančiuose Lietuvos Respublikos teisės aktuose.</w:t>
      </w:r>
    </w:p>
    <w:p w14:paraId="542DA99F" w14:textId="77777777" w:rsidR="004C2EE3" w:rsidRPr="000D678F" w:rsidRDefault="004C2EE3" w:rsidP="004C2EE3">
      <w:pPr>
        <w:tabs>
          <w:tab w:val="left" w:pos="993"/>
        </w:tabs>
        <w:ind w:right="-174"/>
        <w:jc w:val="center"/>
        <w:rPr>
          <w:rFonts w:eastAsia="Times New Roman"/>
          <w:b/>
          <w:szCs w:val="20"/>
          <w:lang w:val="lt-LT"/>
        </w:rPr>
      </w:pPr>
    </w:p>
    <w:p w14:paraId="76D122C8" w14:textId="77777777" w:rsidR="004C2EE3" w:rsidRPr="000D678F" w:rsidRDefault="004C2EE3" w:rsidP="004C2EE3">
      <w:pPr>
        <w:tabs>
          <w:tab w:val="left" w:pos="993"/>
        </w:tabs>
        <w:ind w:right="-174"/>
        <w:jc w:val="center"/>
        <w:rPr>
          <w:rFonts w:eastAsia="Times New Roman"/>
          <w:b/>
          <w:szCs w:val="20"/>
          <w:lang w:val="lt-LT"/>
        </w:rPr>
      </w:pPr>
      <w:r w:rsidRPr="000D678F">
        <w:rPr>
          <w:rFonts w:eastAsia="Times New Roman"/>
          <w:b/>
          <w:szCs w:val="20"/>
          <w:lang w:val="lt-LT"/>
        </w:rPr>
        <w:t>VI SKYRIUS</w:t>
      </w:r>
    </w:p>
    <w:p w14:paraId="503053AF" w14:textId="77777777" w:rsidR="004C2EE3" w:rsidRPr="000D678F" w:rsidRDefault="004C2EE3" w:rsidP="004C2EE3">
      <w:pPr>
        <w:tabs>
          <w:tab w:val="left" w:pos="993"/>
        </w:tabs>
        <w:ind w:right="-174"/>
        <w:jc w:val="center"/>
        <w:rPr>
          <w:rFonts w:eastAsia="Times New Roman"/>
          <w:b/>
          <w:szCs w:val="20"/>
          <w:lang w:val="lt-LT"/>
        </w:rPr>
      </w:pPr>
      <w:r w:rsidRPr="000D678F">
        <w:rPr>
          <w:rFonts w:eastAsia="Times New Roman"/>
          <w:b/>
          <w:szCs w:val="20"/>
          <w:lang w:val="lt-LT"/>
        </w:rPr>
        <w:t xml:space="preserve"> DARBŲ KOKYBĖS GARANTIJA</w:t>
      </w:r>
    </w:p>
    <w:p w14:paraId="69073252" w14:textId="77777777" w:rsidR="004C2EE3" w:rsidRPr="000D678F" w:rsidRDefault="004C2EE3" w:rsidP="004C2EE3">
      <w:pPr>
        <w:tabs>
          <w:tab w:val="left" w:pos="993"/>
        </w:tabs>
        <w:ind w:right="-174" w:firstLine="616"/>
        <w:jc w:val="center"/>
        <w:rPr>
          <w:rFonts w:eastAsia="Times New Roman"/>
          <w:b/>
          <w:szCs w:val="20"/>
          <w:lang w:val="lt-LT"/>
        </w:rPr>
      </w:pPr>
    </w:p>
    <w:p w14:paraId="54225425" w14:textId="77777777" w:rsidR="004C2EE3" w:rsidRPr="000D678F" w:rsidRDefault="004C2EE3" w:rsidP="0042128A">
      <w:pPr>
        <w:pStyle w:val="Sraopastraipa"/>
        <w:numPr>
          <w:ilvl w:val="0"/>
          <w:numId w:val="29"/>
        </w:numPr>
        <w:tabs>
          <w:tab w:val="left" w:pos="993"/>
          <w:tab w:val="left" w:pos="1276"/>
        </w:tabs>
        <w:overflowPunct w:val="0"/>
        <w:autoSpaceDE w:val="0"/>
        <w:autoSpaceDN w:val="0"/>
        <w:adjustRightInd w:val="0"/>
        <w:ind w:left="0" w:firstLine="630"/>
        <w:jc w:val="both"/>
        <w:textAlignment w:val="baseline"/>
        <w:rPr>
          <w:rFonts w:eastAsia="Times New Roman"/>
          <w:szCs w:val="20"/>
          <w:lang w:val="lt-LT"/>
        </w:rPr>
      </w:pPr>
      <w:r w:rsidRPr="000D678F">
        <w:rPr>
          <w:rFonts w:eastAsia="Times New Roman"/>
          <w:bCs/>
          <w:szCs w:val="20"/>
          <w:lang w:val="lt-LT"/>
        </w:rPr>
        <w:t>Rangovo atliktų Darbų kokybės garantiniai terminai (jeigu tokie yra taikomi) yra nustatomi pagal Lietuvos Respublikos teisės aktus</w:t>
      </w:r>
      <w:r w:rsidRPr="000D678F">
        <w:rPr>
          <w:rFonts w:eastAsia="Times New Roman"/>
          <w:szCs w:val="20"/>
          <w:lang w:val="lt-LT"/>
        </w:rPr>
        <w:t xml:space="preserve">. </w:t>
      </w:r>
      <w:r w:rsidRPr="000D678F">
        <w:rPr>
          <w:rFonts w:eastAsia="Times New Roman"/>
          <w:spacing w:val="-1"/>
          <w:szCs w:val="20"/>
          <w:lang w:val="lt-LT"/>
        </w:rPr>
        <w:t>Garantinis laikotarpis pradedamas skaičiuoti nuo Baigimo akto pasirašymo dienos</w:t>
      </w:r>
      <w:r w:rsidRPr="000D678F">
        <w:rPr>
          <w:rFonts w:eastAsia="Times New Roman"/>
          <w:szCs w:val="20"/>
          <w:lang w:val="lt-LT"/>
        </w:rPr>
        <w:t xml:space="preserve">. </w:t>
      </w:r>
      <w:r w:rsidRPr="000D678F">
        <w:rPr>
          <w:rFonts w:eastAsia="Times New Roman"/>
          <w:bCs/>
          <w:szCs w:val="20"/>
          <w:lang w:val="lt-LT"/>
        </w:rPr>
        <w:t xml:space="preserve">Per šį terminą Užsakovas turi teisę pareikšti reikalavimus dėl Darbų rezultato trūkumų, kurie buvo nustatyti per garantinį terminą. </w:t>
      </w:r>
    </w:p>
    <w:p w14:paraId="4402FFE9" w14:textId="77777777" w:rsidR="004C2EE3" w:rsidRPr="000D678F" w:rsidRDefault="004C2EE3" w:rsidP="0042128A">
      <w:pPr>
        <w:pStyle w:val="Sraopastraipa"/>
        <w:numPr>
          <w:ilvl w:val="0"/>
          <w:numId w:val="29"/>
        </w:numPr>
        <w:tabs>
          <w:tab w:val="left" w:pos="993"/>
          <w:tab w:val="left" w:pos="1276"/>
        </w:tabs>
        <w:overflowPunct w:val="0"/>
        <w:autoSpaceDE w:val="0"/>
        <w:autoSpaceDN w:val="0"/>
        <w:adjustRightInd w:val="0"/>
        <w:ind w:left="0" w:firstLine="630"/>
        <w:jc w:val="both"/>
        <w:textAlignment w:val="baseline"/>
        <w:rPr>
          <w:rFonts w:eastAsia="Times New Roman"/>
          <w:szCs w:val="20"/>
          <w:lang w:val="lt-LT"/>
        </w:rPr>
      </w:pPr>
      <w:r w:rsidRPr="000D678F">
        <w:rPr>
          <w:rFonts w:eastAsia="Times New Roman"/>
          <w:szCs w:val="20"/>
          <w:lang w:val="lt-LT"/>
        </w:rPr>
        <w:t>Trūkumai ar su Rangovo atliktais Darbais susijusios kitos problemos bei dėl jų atsiradusios pasekmės, kurie tampa pastebimi garantinio laikotarpio metu ir kurie atsirado dėl Rangovo kaltės, turi būti užfiksuoti raštu.</w:t>
      </w:r>
    </w:p>
    <w:p w14:paraId="422059C6" w14:textId="77777777" w:rsidR="004C2EE3" w:rsidRPr="000D678F" w:rsidRDefault="004C2EE3" w:rsidP="0042128A">
      <w:pPr>
        <w:pStyle w:val="Sraopastraipa"/>
        <w:numPr>
          <w:ilvl w:val="0"/>
          <w:numId w:val="29"/>
        </w:numPr>
        <w:tabs>
          <w:tab w:val="left" w:pos="993"/>
          <w:tab w:val="left" w:pos="1276"/>
        </w:tabs>
        <w:overflowPunct w:val="0"/>
        <w:autoSpaceDE w:val="0"/>
        <w:autoSpaceDN w:val="0"/>
        <w:adjustRightInd w:val="0"/>
        <w:ind w:left="0" w:firstLine="630"/>
        <w:jc w:val="both"/>
        <w:textAlignment w:val="baseline"/>
        <w:rPr>
          <w:rFonts w:eastAsia="Times New Roman"/>
          <w:szCs w:val="20"/>
          <w:lang w:val="lt-LT"/>
        </w:rPr>
      </w:pPr>
      <w:r w:rsidRPr="000D678F">
        <w:rPr>
          <w:rFonts w:eastAsia="Times New Roman"/>
          <w:szCs w:val="20"/>
          <w:lang w:val="lt-LT"/>
        </w:rPr>
        <w:t xml:space="preserve">Garantinio laikotarpio metu atsiradusius trūkumus ar su Rangovo atliktais Darbais susijusias kitas problemas bei dėl jų atsiradusias pasekmes, Rangovas ištaiso savo sąskaita per trumpiausią įmanomą laiką nuo atitinkamo raštiško pranešimo, gauto iš Užsakovo. </w:t>
      </w:r>
    </w:p>
    <w:p w14:paraId="6E20C962" w14:textId="77777777" w:rsidR="004C2EE3" w:rsidRPr="000D678F" w:rsidRDefault="004C2EE3" w:rsidP="0042128A">
      <w:pPr>
        <w:pStyle w:val="Sraopastraipa"/>
        <w:numPr>
          <w:ilvl w:val="0"/>
          <w:numId w:val="29"/>
        </w:numPr>
        <w:tabs>
          <w:tab w:val="left" w:pos="993"/>
          <w:tab w:val="left" w:pos="1276"/>
        </w:tabs>
        <w:overflowPunct w:val="0"/>
        <w:autoSpaceDE w:val="0"/>
        <w:autoSpaceDN w:val="0"/>
        <w:adjustRightInd w:val="0"/>
        <w:ind w:left="0" w:firstLine="630"/>
        <w:jc w:val="both"/>
        <w:textAlignment w:val="baseline"/>
        <w:rPr>
          <w:rFonts w:eastAsia="Times New Roman"/>
          <w:szCs w:val="20"/>
          <w:lang w:val="lt-LT"/>
        </w:rPr>
      </w:pPr>
      <w:r w:rsidRPr="000D678F">
        <w:rPr>
          <w:rFonts w:eastAsia="Times New Roman"/>
          <w:szCs w:val="20"/>
          <w:lang w:val="lt-LT"/>
        </w:rPr>
        <w:t>Jei Rangovas atsisako pašalinti dėl jo kaltės garantinio laikotarpio metu atsiradusius trūkumus ar su atliktais Darbais susijusias kitas problemas bei dėl jų atsiradusias pasekmes arba nepašalina nustatytu laiku, Užsakovas gali paskirti trečiąją šalį ištaisyti trūkumus Rangovo sąskaita.</w:t>
      </w:r>
    </w:p>
    <w:p w14:paraId="7ADAA73D" w14:textId="77777777" w:rsidR="004C2EE3" w:rsidRPr="000D678F" w:rsidRDefault="004C2EE3" w:rsidP="004C2EE3">
      <w:pPr>
        <w:tabs>
          <w:tab w:val="left" w:pos="993"/>
          <w:tab w:val="left" w:pos="1134"/>
        </w:tabs>
        <w:ind w:firstLine="616"/>
        <w:jc w:val="center"/>
        <w:rPr>
          <w:rFonts w:eastAsia="Times New Roman"/>
          <w:b/>
          <w:szCs w:val="20"/>
          <w:lang w:val="lt-LT"/>
        </w:rPr>
      </w:pPr>
    </w:p>
    <w:p w14:paraId="314ECC11" w14:textId="77777777" w:rsidR="004C2EE3" w:rsidRPr="000D678F" w:rsidRDefault="004C2EE3" w:rsidP="004C2EE3">
      <w:pPr>
        <w:tabs>
          <w:tab w:val="left" w:pos="993"/>
        </w:tabs>
        <w:jc w:val="center"/>
        <w:rPr>
          <w:rFonts w:eastAsia="Times New Roman"/>
          <w:b/>
          <w:szCs w:val="20"/>
          <w:lang w:val="lt-LT"/>
        </w:rPr>
      </w:pPr>
      <w:r w:rsidRPr="000D678F">
        <w:rPr>
          <w:rFonts w:eastAsia="Times New Roman"/>
          <w:b/>
          <w:szCs w:val="20"/>
          <w:lang w:val="lt-LT"/>
        </w:rPr>
        <w:t>VII SKYRIUS</w:t>
      </w:r>
    </w:p>
    <w:p w14:paraId="36F77A39" w14:textId="77777777" w:rsidR="004C2EE3" w:rsidRPr="000D678F" w:rsidRDefault="004C2EE3" w:rsidP="004C2EE3">
      <w:pPr>
        <w:tabs>
          <w:tab w:val="left" w:pos="993"/>
        </w:tabs>
        <w:jc w:val="center"/>
        <w:rPr>
          <w:rFonts w:eastAsia="Times New Roman"/>
          <w:b/>
          <w:szCs w:val="20"/>
          <w:lang w:val="lt-LT"/>
        </w:rPr>
      </w:pPr>
      <w:r w:rsidRPr="000D678F">
        <w:rPr>
          <w:rFonts w:eastAsia="Times New Roman"/>
          <w:b/>
          <w:szCs w:val="20"/>
          <w:lang w:val="lt-LT"/>
        </w:rPr>
        <w:t>SUTARTIES ŠALIŲ ATSAKOMYBĖ</w:t>
      </w:r>
    </w:p>
    <w:p w14:paraId="4F18B293" w14:textId="77777777" w:rsidR="004C2EE3" w:rsidRPr="000D678F" w:rsidRDefault="004C2EE3" w:rsidP="004C2EE3">
      <w:pPr>
        <w:tabs>
          <w:tab w:val="left" w:pos="1022"/>
        </w:tabs>
        <w:ind w:firstLine="616"/>
        <w:jc w:val="center"/>
        <w:rPr>
          <w:rFonts w:eastAsia="Times New Roman"/>
          <w:bCs/>
          <w:szCs w:val="20"/>
          <w:lang w:val="lt-LT"/>
        </w:rPr>
      </w:pPr>
    </w:p>
    <w:p w14:paraId="01879164" w14:textId="77777777" w:rsidR="004C2EE3" w:rsidRPr="000D678F" w:rsidRDefault="004C2EE3" w:rsidP="0042128A">
      <w:pPr>
        <w:pStyle w:val="Sraopastraipa"/>
        <w:numPr>
          <w:ilvl w:val="0"/>
          <w:numId w:val="29"/>
        </w:numPr>
        <w:tabs>
          <w:tab w:val="left" w:pos="1022"/>
          <w:tab w:val="left" w:pos="1134"/>
          <w:tab w:val="left" w:pos="1276"/>
        </w:tabs>
        <w:overflowPunct w:val="0"/>
        <w:autoSpaceDE w:val="0"/>
        <w:autoSpaceDN w:val="0"/>
        <w:adjustRightInd w:val="0"/>
        <w:ind w:left="0" w:firstLine="616"/>
        <w:jc w:val="both"/>
        <w:textAlignment w:val="baseline"/>
        <w:rPr>
          <w:rFonts w:eastAsia="Times New Roman"/>
          <w:szCs w:val="20"/>
          <w:lang w:val="lt-LT"/>
        </w:rPr>
      </w:pPr>
      <w:r w:rsidRPr="000D678F">
        <w:rPr>
          <w:rFonts w:eastAsia="Times New Roman"/>
          <w:szCs w:val="20"/>
          <w:lang w:val="lt-LT"/>
        </w:rPr>
        <w:t>Šalys įsipareigoja vykdyti Sutartį ir jos nepažeisti. Už sutartinių įsipareigojimų nevykdymą ar netinkamą vykdymą Šalys atsako Lietuvos Respublikos įstatymų ir kitų teisės aktų nustatyta tvarka.</w:t>
      </w:r>
    </w:p>
    <w:p w14:paraId="48E15097" w14:textId="77777777" w:rsidR="004C2EE3" w:rsidRPr="000D678F" w:rsidRDefault="004C2EE3" w:rsidP="0042128A">
      <w:pPr>
        <w:pStyle w:val="Sraopastraipa"/>
        <w:numPr>
          <w:ilvl w:val="0"/>
          <w:numId w:val="29"/>
        </w:numPr>
        <w:tabs>
          <w:tab w:val="left" w:pos="1022"/>
          <w:tab w:val="left" w:pos="1134"/>
          <w:tab w:val="left" w:pos="1276"/>
        </w:tabs>
        <w:overflowPunct w:val="0"/>
        <w:autoSpaceDE w:val="0"/>
        <w:autoSpaceDN w:val="0"/>
        <w:adjustRightInd w:val="0"/>
        <w:ind w:left="0" w:firstLine="616"/>
        <w:jc w:val="both"/>
        <w:textAlignment w:val="baseline"/>
        <w:rPr>
          <w:rFonts w:eastAsia="Times New Roman"/>
          <w:szCs w:val="20"/>
          <w:lang w:val="lt-LT"/>
        </w:rPr>
      </w:pPr>
      <w:r w:rsidRPr="000D678F">
        <w:rPr>
          <w:rFonts w:eastAsia="Times New Roman"/>
          <w:szCs w:val="20"/>
          <w:lang w:val="lt-LT"/>
        </w:rPr>
        <w:t>Jei Užsakovas vėluoja apmokėti už atliktus Darbus, Rangovas turi teisę reikalauti delspinigių, kurių dydis yra 0,02 % nuo vėluojamos apmokėti sumos už kiekvieną pavėluotą dieną. Delspinigiai pradedami skaičiuoti kitą dieną nuo Sutartyje numatyto termino pasibaigimo, jeigu nėra kitų dokumentų, įteisinančių Sutarties laiko pratęsimą.</w:t>
      </w:r>
      <w:r w:rsidRPr="000D678F">
        <w:rPr>
          <w:lang w:val="lt-LT"/>
        </w:rPr>
        <w:t xml:space="preserve"> </w:t>
      </w:r>
      <w:r w:rsidRPr="000D678F">
        <w:rPr>
          <w:rFonts w:eastAsia="Times New Roman"/>
          <w:szCs w:val="20"/>
          <w:lang w:val="lt-LT"/>
        </w:rPr>
        <w:t>Delspinigių sumokėjimas neatleidžia Užsakovo nuo pareigos vykdyti šioje Sutartyje prisiimtus įsipareigojimus.</w:t>
      </w:r>
    </w:p>
    <w:p w14:paraId="06DD9198" w14:textId="77777777" w:rsidR="004C2EE3" w:rsidRPr="000D678F" w:rsidRDefault="004C2EE3" w:rsidP="0042128A">
      <w:pPr>
        <w:pStyle w:val="Sraopastraipa"/>
        <w:numPr>
          <w:ilvl w:val="0"/>
          <w:numId w:val="29"/>
        </w:numPr>
        <w:tabs>
          <w:tab w:val="left" w:pos="1022"/>
          <w:tab w:val="left" w:pos="1134"/>
          <w:tab w:val="left" w:pos="1276"/>
        </w:tabs>
        <w:overflowPunct w:val="0"/>
        <w:autoSpaceDE w:val="0"/>
        <w:autoSpaceDN w:val="0"/>
        <w:adjustRightInd w:val="0"/>
        <w:ind w:left="0" w:firstLine="616"/>
        <w:jc w:val="both"/>
        <w:textAlignment w:val="baseline"/>
        <w:rPr>
          <w:rFonts w:eastAsia="Times New Roman"/>
          <w:szCs w:val="20"/>
          <w:lang w:val="lt-LT"/>
        </w:rPr>
      </w:pPr>
      <w:r w:rsidRPr="000D678F">
        <w:rPr>
          <w:lang w:val="lt-LT"/>
        </w:rPr>
        <w:t>Sutarties įvykdymo užtikrinimas:</w:t>
      </w:r>
    </w:p>
    <w:p w14:paraId="7D271FE6" w14:textId="5FA1ECE0" w:rsidR="004C2EE3" w:rsidRPr="000D678F" w:rsidRDefault="004C2EE3" w:rsidP="0042128A">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022"/>
          <w:tab w:val="left" w:pos="1134"/>
          <w:tab w:val="left" w:pos="1276"/>
        </w:tabs>
        <w:suppressAutoHyphens/>
        <w:ind w:left="0" w:firstLine="616"/>
        <w:jc w:val="both"/>
        <w:rPr>
          <w:lang w:val="lt-LT"/>
        </w:rPr>
      </w:pPr>
      <w:r w:rsidRPr="000D678F">
        <w:rPr>
          <w:lang w:val="lt-LT"/>
        </w:rPr>
        <w:t xml:space="preserve">Rangovas, kad užtikrintų tinkamą Sutarties įvykdymą, privalo gauti ir pateikti Užsakovui Sutarties įvykdymo užtikrinimą </w:t>
      </w:r>
      <w:r w:rsidRPr="000D678F">
        <w:rPr>
          <w:lang w:val="lt-LT" w:eastAsia="lt-LT"/>
        </w:rPr>
        <w:t xml:space="preserve">arba į Užsakovo banko sąskaitą </w:t>
      </w:r>
      <w:r w:rsidR="00895F22" w:rsidRPr="000D678F">
        <w:rPr>
          <w:lang w:val="lt-LT" w:eastAsia="lt-LT"/>
        </w:rPr>
        <w:t xml:space="preserve">Nr. </w:t>
      </w:r>
      <w:r w:rsidR="00895F22" w:rsidRPr="000D678F">
        <w:rPr>
          <w:lang w:val="lt-LT"/>
        </w:rPr>
        <w:t>LT894010045600057585</w:t>
      </w:r>
      <w:r w:rsidR="00895F22" w:rsidRPr="000D678F">
        <w:rPr>
          <w:lang w:val="lt-LT" w:eastAsia="lt-LT"/>
        </w:rPr>
        <w:t xml:space="preserve">, esančią  </w:t>
      </w:r>
      <w:proofErr w:type="spellStart"/>
      <w:r w:rsidR="00895F22" w:rsidRPr="000D678F">
        <w:rPr>
          <w:lang w:val="lt-LT"/>
        </w:rPr>
        <w:t>Luminor</w:t>
      </w:r>
      <w:proofErr w:type="spellEnd"/>
      <w:r w:rsidR="00895F22" w:rsidRPr="000D678F">
        <w:rPr>
          <w:lang w:val="lt-LT"/>
        </w:rPr>
        <w:t xml:space="preserve"> Bank AS,</w:t>
      </w:r>
      <w:r w:rsidR="00895F22" w:rsidRPr="000D678F">
        <w:rPr>
          <w:b/>
          <w:bCs/>
          <w:lang w:val="lt-LT"/>
        </w:rPr>
        <w:t xml:space="preserve"> </w:t>
      </w:r>
      <w:r w:rsidRPr="000D678F">
        <w:rPr>
          <w:lang w:val="lt-LT" w:eastAsia="lt-LT"/>
        </w:rPr>
        <w:t xml:space="preserve">pervesti užtikrinimo vertės pinigų sumą (užstatą) ir Užsakovui pateikti tai patvirtinantį dokumentą </w:t>
      </w:r>
      <w:r w:rsidRPr="000D678F">
        <w:rPr>
          <w:lang w:val="lt-LT"/>
        </w:rPr>
        <w:t xml:space="preserve">ne vėliau kaip per </w:t>
      </w:r>
      <w:r w:rsidR="00563025" w:rsidRPr="000D678F">
        <w:rPr>
          <w:b/>
          <w:bCs/>
          <w:lang w:val="lt-LT"/>
        </w:rPr>
        <w:t>5</w:t>
      </w:r>
      <w:r w:rsidRPr="000D678F">
        <w:rPr>
          <w:b/>
          <w:bCs/>
          <w:lang w:val="lt-LT"/>
        </w:rPr>
        <w:t xml:space="preserve"> darbo dien</w:t>
      </w:r>
      <w:r w:rsidR="00563025" w:rsidRPr="000D678F">
        <w:rPr>
          <w:b/>
          <w:bCs/>
          <w:lang w:val="lt-LT"/>
        </w:rPr>
        <w:t>as</w:t>
      </w:r>
      <w:r w:rsidRPr="000D678F">
        <w:rPr>
          <w:b/>
          <w:bCs/>
          <w:lang w:val="lt-LT"/>
        </w:rPr>
        <w:t xml:space="preserve"> </w:t>
      </w:r>
      <w:r w:rsidRPr="000D678F">
        <w:rPr>
          <w:lang w:val="lt-LT"/>
        </w:rPr>
        <w:t>nuo Sutarties pasirašymo</w:t>
      </w:r>
      <w:r w:rsidR="00810D4F" w:rsidRPr="000D678F">
        <w:rPr>
          <w:lang w:val="lt-LT"/>
        </w:rPr>
        <w:t xml:space="preserve"> dienos</w:t>
      </w:r>
      <w:r w:rsidRPr="000D678F">
        <w:rPr>
          <w:lang w:val="lt-LT"/>
        </w:rPr>
        <w:t xml:space="preserve">. </w:t>
      </w:r>
      <w:r w:rsidRPr="000D678F">
        <w:rPr>
          <w:b/>
          <w:bCs/>
          <w:lang w:val="lt-LT"/>
        </w:rPr>
        <w:t xml:space="preserve">Sutarties įvykdymo užtikrinimo suma yra lygi </w:t>
      </w:r>
      <w:r w:rsidR="00563025" w:rsidRPr="000D678F">
        <w:rPr>
          <w:b/>
          <w:bCs/>
          <w:lang w:val="lt-LT"/>
        </w:rPr>
        <w:t>4</w:t>
      </w:r>
      <w:r w:rsidRPr="000D678F">
        <w:rPr>
          <w:b/>
          <w:bCs/>
          <w:lang w:val="lt-LT"/>
        </w:rPr>
        <w:t> 000,00 Eur</w:t>
      </w:r>
      <w:r w:rsidRPr="000D678F">
        <w:rPr>
          <w:b/>
          <w:bCs/>
          <w:i/>
          <w:lang w:val="lt-LT"/>
        </w:rPr>
        <w:t>.</w:t>
      </w:r>
      <w:r w:rsidRPr="000D678F">
        <w:rPr>
          <w:lang w:val="lt-LT"/>
        </w:rPr>
        <w:t xml:space="preserve"> Jei Rangovas per šį laikotarpį Sutarties įvykdymo užtikrinimo arba užstato nepateikia, laikoma, kad Rangovas atsisakė sudaryti Sutartį. </w:t>
      </w:r>
    </w:p>
    <w:p w14:paraId="0F7B28DA" w14:textId="1A4880CD" w:rsidR="00D74BEE" w:rsidRPr="000D678F" w:rsidRDefault="00D74BEE" w:rsidP="0042128A">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022"/>
          <w:tab w:val="left" w:pos="1134"/>
          <w:tab w:val="left" w:pos="1276"/>
        </w:tabs>
        <w:suppressAutoHyphens/>
        <w:ind w:left="0" w:firstLine="616"/>
        <w:jc w:val="both"/>
        <w:rPr>
          <w:lang w:val="lt-LT"/>
        </w:rPr>
      </w:pPr>
      <w:r w:rsidRPr="000D678F">
        <w:rPr>
          <w:lang w:val="lt-LT"/>
        </w:rPr>
        <w:lastRenderedPageBreak/>
        <w:t>Rangovas</w:t>
      </w:r>
      <w:r w:rsidR="003A0C73" w:rsidRPr="000D678F">
        <w:rPr>
          <w:lang w:val="lt-LT"/>
        </w:rPr>
        <w:t>,</w:t>
      </w:r>
      <w:r w:rsidRPr="000D678F">
        <w:rPr>
          <w:lang w:val="lt-LT"/>
        </w:rPr>
        <w:t xml:space="preserve"> prieš pateikiant </w:t>
      </w:r>
      <w:r w:rsidR="003A0C73" w:rsidRPr="000D678F">
        <w:rPr>
          <w:lang w:val="lt-LT"/>
        </w:rPr>
        <w:t>Sutarties įvykdymo</w:t>
      </w:r>
      <w:r w:rsidR="003A0C73" w:rsidRPr="000D678F">
        <w:rPr>
          <w:b/>
          <w:bCs/>
          <w:lang w:val="lt-LT"/>
        </w:rPr>
        <w:t xml:space="preserve"> </w:t>
      </w:r>
      <w:r w:rsidRPr="000D678F">
        <w:rPr>
          <w:lang w:val="lt-LT"/>
        </w:rPr>
        <w:t>užtikrinimo originalą</w:t>
      </w:r>
      <w:r w:rsidR="003A0C73" w:rsidRPr="000D678F">
        <w:rPr>
          <w:lang w:val="lt-LT"/>
        </w:rPr>
        <w:t xml:space="preserve">, </w:t>
      </w:r>
      <w:r w:rsidR="00FF3554" w:rsidRPr="000D678F">
        <w:rPr>
          <w:lang w:val="lt-LT"/>
        </w:rPr>
        <w:t>jo</w:t>
      </w:r>
      <w:r w:rsidR="003A0C73" w:rsidRPr="000D678F">
        <w:rPr>
          <w:lang w:val="lt-LT"/>
        </w:rPr>
        <w:t xml:space="preserve"> projektą turi su</w:t>
      </w:r>
      <w:r w:rsidR="00FF3554" w:rsidRPr="000D678F">
        <w:rPr>
          <w:lang w:val="lt-LT"/>
        </w:rPr>
        <w:t>si</w:t>
      </w:r>
      <w:r w:rsidR="003A0C73" w:rsidRPr="000D678F">
        <w:rPr>
          <w:lang w:val="lt-LT"/>
        </w:rPr>
        <w:t>derinti su Užsakovu.</w:t>
      </w:r>
    </w:p>
    <w:p w14:paraId="60FFB6C9" w14:textId="1E465D78" w:rsidR="004C2EE3" w:rsidRPr="000D678F" w:rsidRDefault="004C2EE3" w:rsidP="0042128A">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022"/>
          <w:tab w:val="left" w:pos="1134"/>
          <w:tab w:val="left" w:pos="1276"/>
        </w:tabs>
        <w:suppressAutoHyphens/>
        <w:ind w:left="0" w:firstLine="616"/>
        <w:jc w:val="both"/>
        <w:rPr>
          <w:lang w:val="lt-LT"/>
        </w:rPr>
      </w:pPr>
      <w:r w:rsidRPr="000D678F">
        <w:rPr>
          <w:lang w:val="lt-LT"/>
        </w:rPr>
        <w:t>Sutarties įvykdymo užtikrinimo būdai yra garantija (pagal Lietuvos Respublikos civilinio kodekso 6.93 str.) arba laidavimas (laidavimo sutartis) (pagal Lietuvos Respublikos civilinio kodekso 6.76 ir 6.77 str.) arba laidavimo draudimas (pagal Lietuvos Respublikos civilinio kodekso 6.987–6.1018 str.) arba užstatas.</w:t>
      </w:r>
    </w:p>
    <w:p w14:paraId="4D141D27" w14:textId="77777777" w:rsidR="004C2EE3" w:rsidRPr="000D678F" w:rsidRDefault="004C2EE3" w:rsidP="0042128A">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022"/>
          <w:tab w:val="left" w:pos="1134"/>
          <w:tab w:val="left" w:pos="1276"/>
        </w:tabs>
        <w:suppressAutoHyphens/>
        <w:ind w:left="0" w:firstLine="616"/>
        <w:jc w:val="both"/>
        <w:rPr>
          <w:lang w:val="lt-LT"/>
        </w:rPr>
      </w:pPr>
      <w:r w:rsidRPr="000D678F">
        <w:rPr>
          <w:lang w:val="lt-LT" w:eastAsia="lt-LT"/>
        </w:rPr>
        <w:t>Sutarties įvykdymo užtikrinimas turi būti besąlyginis ir neatšaukiamas, išmokamas pagal Užsakovo pirmąjį raštišką reikalavimą mokėti, reikalavimo nepagrindžiant, tačiau nurodant, kokie Rangovo sutartiniai įsipareigojimai buvo neįvykdyti arba vykdyti netinkamai.</w:t>
      </w:r>
    </w:p>
    <w:p w14:paraId="17AF3CBC" w14:textId="77777777" w:rsidR="004C2EE3" w:rsidRPr="000D678F" w:rsidRDefault="004C2EE3" w:rsidP="0042128A">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022"/>
          <w:tab w:val="left" w:pos="1134"/>
          <w:tab w:val="left" w:pos="1276"/>
        </w:tabs>
        <w:suppressAutoHyphens/>
        <w:ind w:left="0" w:firstLine="616"/>
        <w:jc w:val="both"/>
        <w:rPr>
          <w:lang w:val="lt-LT"/>
        </w:rPr>
      </w:pPr>
      <w:r w:rsidRPr="000D678F">
        <w:rPr>
          <w:lang w:val="lt-LT"/>
        </w:rPr>
        <w:t>Sutarties įvykdymo užtikrinimas įsigalioja jo išdavimo dieną arba atitinkamai nuo užtikrinimo sumos pervedimo į Užsakovo nurodytą banko sąskaitą ir turi galioti iki Darbų atlikimo termino pabaigos plius 30 dienų. Jei Darbų vykdymas yra sustabdomas, arba Rangovas vėluoja atlikti Darbus, atitinkamai turi būti pratęstas ir Sutarties įvykdymo užtikrinimo galiojimas (arba užstato sulaikymo terminas).</w:t>
      </w:r>
    </w:p>
    <w:p w14:paraId="38B9AA6D" w14:textId="744D0932" w:rsidR="004C2EE3" w:rsidRPr="000D678F" w:rsidRDefault="004C2EE3" w:rsidP="0042128A">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022"/>
          <w:tab w:val="left" w:pos="1134"/>
          <w:tab w:val="left" w:pos="1276"/>
        </w:tabs>
        <w:suppressAutoHyphens/>
        <w:ind w:left="0" w:firstLine="616"/>
        <w:jc w:val="both"/>
        <w:rPr>
          <w:lang w:val="lt-LT"/>
        </w:rPr>
      </w:pPr>
      <w:r w:rsidRPr="000D678F">
        <w:rPr>
          <w:lang w:val="lt-LT"/>
        </w:rPr>
        <w:t>Sutarties įvykdymo užtikrinimu (arba užstatu) garantuojama ar laiduojama, kad Užsakovui bus sumokėta nustatyta pinigų suma ar atsakyta už Rangovo prievoles dėl to, kad Rangovas neįvykdė įsipareigojimų pagal Sutartį ar vykdė juos netinkamai. Užsakovas pasinaudo</w:t>
      </w:r>
      <w:r w:rsidR="00810D4F" w:rsidRPr="000D678F">
        <w:rPr>
          <w:lang w:val="lt-LT"/>
        </w:rPr>
        <w:t>s</w:t>
      </w:r>
      <w:r w:rsidRPr="000D678F">
        <w:rPr>
          <w:lang w:val="lt-LT"/>
        </w:rPr>
        <w:t xml:space="preserve"> Sutarties įvykdymo užtikrinimu (arba užstatu) esant esminiam Sutarties pažeidimui (kaip tai apibrėžta Sutart</w:t>
      </w:r>
      <w:r w:rsidR="00E06EAE" w:rsidRPr="000D678F">
        <w:rPr>
          <w:lang w:val="lt-LT"/>
        </w:rPr>
        <w:t>yje</w:t>
      </w:r>
      <w:r w:rsidRPr="000D678F">
        <w:rPr>
          <w:lang w:val="lt-LT"/>
        </w:rPr>
        <w:t>). Sutarties įvykdymo užtikrinimas (arba užstatas) netaikomas, jei Rangovas Sutartį pažeidžia dėl Užsakovo kaltės.</w:t>
      </w:r>
    </w:p>
    <w:p w14:paraId="45CBDEEE" w14:textId="77777777" w:rsidR="004C2EE3" w:rsidRPr="000D678F" w:rsidRDefault="004C2EE3" w:rsidP="0042128A">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022"/>
          <w:tab w:val="left" w:pos="1134"/>
          <w:tab w:val="left" w:pos="1276"/>
        </w:tabs>
        <w:suppressAutoHyphens/>
        <w:ind w:left="0" w:firstLine="616"/>
        <w:jc w:val="both"/>
        <w:rPr>
          <w:lang w:val="lt-LT"/>
        </w:rPr>
      </w:pPr>
      <w:r w:rsidRPr="000D678F">
        <w:rPr>
          <w:lang w:val="lt-LT"/>
        </w:rPr>
        <w:t>Rangovui pažeidus Sutartį ir Užsakovui gavus Sutarties įvykdymo užtikinimo sumą (arba įsisavinus užstatą), Sutartis vykdoma iki visų Sutartyje nustatytų įsipareigojimų įvykdymo. Sutarties įvykdymo užtikinimo (arba užstato) sumos sumokėjimas neatleidžia Rangovo nuo pareigos vykdyti šioje Sutartyje prisiimtus įsipareigojimus. Rangovas tęsia Sutarties vykdymą ir pateikia naują Sutarties įvykdymo užtikrinimą parengtą pagal Sutarties nuostatas (arba užstatą).</w:t>
      </w:r>
    </w:p>
    <w:p w14:paraId="3934274E" w14:textId="6643A8F2" w:rsidR="004C2EE3" w:rsidRPr="000D678F" w:rsidRDefault="004C2EE3" w:rsidP="0042128A">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022"/>
          <w:tab w:val="left" w:pos="1134"/>
          <w:tab w:val="left" w:pos="1276"/>
        </w:tabs>
        <w:suppressAutoHyphens/>
        <w:ind w:left="0" w:firstLine="616"/>
        <w:jc w:val="both"/>
        <w:rPr>
          <w:lang w:val="lt-LT"/>
        </w:rPr>
      </w:pPr>
      <w:r w:rsidRPr="000D678F">
        <w:rPr>
          <w:lang w:val="lt-LT"/>
        </w:rPr>
        <w:t xml:space="preserve">Jei Sutarties vykdymo metu Sutarties įvykdymo užtikrinimą išdavęs juridinis asmuo negali įvykdyti savo įsipareigojimų, Užsakovas raštu turi pareikalauti Rangovo per </w:t>
      </w:r>
      <w:r w:rsidR="00E06EAE" w:rsidRPr="000D678F">
        <w:rPr>
          <w:lang w:val="lt-LT"/>
        </w:rPr>
        <w:t>5</w:t>
      </w:r>
      <w:r w:rsidRPr="000D678F">
        <w:rPr>
          <w:lang w:val="lt-LT"/>
        </w:rPr>
        <w:t xml:space="preserve"> darbo dien</w:t>
      </w:r>
      <w:r w:rsidR="00E06EAE" w:rsidRPr="000D678F">
        <w:rPr>
          <w:lang w:val="lt-LT"/>
        </w:rPr>
        <w:t>as</w:t>
      </w:r>
      <w:r w:rsidRPr="000D678F">
        <w:rPr>
          <w:lang w:val="lt-LT"/>
        </w:rPr>
        <w:t xml:space="preserve"> pateikti naują Sutarties įvykdymo užtikrinimą. </w:t>
      </w:r>
    </w:p>
    <w:p w14:paraId="20D4A2D2" w14:textId="77777777" w:rsidR="004C2EE3" w:rsidRPr="000D678F" w:rsidRDefault="004C2EE3" w:rsidP="0042128A">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022"/>
          <w:tab w:val="left" w:pos="1134"/>
          <w:tab w:val="left" w:pos="1276"/>
        </w:tabs>
        <w:suppressAutoHyphens/>
        <w:ind w:left="0" w:firstLine="616"/>
        <w:jc w:val="both"/>
        <w:rPr>
          <w:lang w:val="lt-LT"/>
        </w:rPr>
      </w:pPr>
      <w:r w:rsidRPr="000D678F">
        <w:rPr>
          <w:lang w:val="lt-LT"/>
        </w:rPr>
        <w:t>Sutarties nutraukimo atveju dėl Rangovo įsipareigojimų netinkamo vykdymo, visuomet yra laikoma, kad Užsakovas patiria bent minimalius nuostolius, kurių Užsakovas neprivalo įrodinėti, ir Sutarties įvykdymo užtikrinimas nėra laikomas bauda.</w:t>
      </w:r>
    </w:p>
    <w:p w14:paraId="45D21CEA" w14:textId="77777777" w:rsidR="00270EE5" w:rsidRPr="000D678F" w:rsidRDefault="00270EE5" w:rsidP="00270EE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rPr>
          <w:rFonts w:eastAsia="Times New Roman"/>
          <w:b/>
          <w:szCs w:val="20"/>
          <w:lang w:val="lt-LT"/>
        </w:rPr>
      </w:pPr>
    </w:p>
    <w:p w14:paraId="2AC8AEFF" w14:textId="77777777" w:rsidR="004C2EE3" w:rsidRPr="000D678F" w:rsidRDefault="004C2EE3" w:rsidP="004C2EE3">
      <w:pPr>
        <w:tabs>
          <w:tab w:val="left" w:pos="993"/>
        </w:tabs>
        <w:jc w:val="center"/>
        <w:rPr>
          <w:rFonts w:eastAsia="Times New Roman"/>
          <w:b/>
          <w:szCs w:val="20"/>
          <w:lang w:val="lt-LT"/>
        </w:rPr>
      </w:pPr>
      <w:r w:rsidRPr="000D678F">
        <w:rPr>
          <w:rFonts w:eastAsia="Times New Roman"/>
          <w:b/>
          <w:szCs w:val="20"/>
          <w:lang w:val="lt-LT"/>
        </w:rPr>
        <w:t>VIII SKYRIUS</w:t>
      </w:r>
    </w:p>
    <w:p w14:paraId="6FEE2BCC" w14:textId="77777777" w:rsidR="004C2EE3" w:rsidRPr="000D678F" w:rsidRDefault="004C2EE3" w:rsidP="004C2EE3">
      <w:pPr>
        <w:tabs>
          <w:tab w:val="left" w:pos="993"/>
        </w:tabs>
        <w:jc w:val="center"/>
        <w:rPr>
          <w:rFonts w:eastAsia="Times New Roman"/>
          <w:b/>
          <w:szCs w:val="20"/>
          <w:lang w:val="lt-LT"/>
        </w:rPr>
      </w:pPr>
      <w:r w:rsidRPr="000D678F">
        <w:rPr>
          <w:rFonts w:eastAsia="Times New Roman"/>
          <w:b/>
          <w:szCs w:val="20"/>
          <w:lang w:val="lt-LT"/>
        </w:rPr>
        <w:t>PAKEITIMAI</w:t>
      </w:r>
    </w:p>
    <w:p w14:paraId="1F133609" w14:textId="77777777" w:rsidR="004C2EE3" w:rsidRPr="000D678F" w:rsidRDefault="004C2EE3" w:rsidP="004C2EE3">
      <w:pPr>
        <w:pStyle w:val="Sraopastraipa"/>
        <w:tabs>
          <w:tab w:val="left" w:pos="1134"/>
        </w:tabs>
        <w:overflowPunct w:val="0"/>
        <w:autoSpaceDE w:val="0"/>
        <w:autoSpaceDN w:val="0"/>
        <w:adjustRightInd w:val="0"/>
        <w:ind w:left="644"/>
        <w:jc w:val="both"/>
        <w:textAlignment w:val="baseline"/>
        <w:rPr>
          <w:lang w:val="lt-LT"/>
        </w:rPr>
      </w:pPr>
    </w:p>
    <w:p w14:paraId="3F0CB3BD" w14:textId="42A0502B" w:rsidR="004C2EE3" w:rsidRPr="000D678F" w:rsidRDefault="004C2EE3" w:rsidP="0042128A">
      <w:pPr>
        <w:pStyle w:val="Sraopastraipa"/>
        <w:numPr>
          <w:ilvl w:val="0"/>
          <w:numId w:val="29"/>
        </w:numPr>
        <w:tabs>
          <w:tab w:val="left" w:pos="1050"/>
        </w:tabs>
        <w:overflowPunct w:val="0"/>
        <w:autoSpaceDE w:val="0"/>
        <w:autoSpaceDN w:val="0"/>
        <w:adjustRightInd w:val="0"/>
        <w:ind w:left="0" w:firstLine="567"/>
        <w:jc w:val="both"/>
        <w:textAlignment w:val="baseline"/>
        <w:rPr>
          <w:lang w:val="lt-LT"/>
        </w:rPr>
      </w:pPr>
      <w:r w:rsidRPr="000D678F">
        <w:rPr>
          <w:lang w:val="lt-LT"/>
        </w:rPr>
        <w:t>Sutarties kaina gali būti koreguojama padidėjus arba sumažėjus PVM tarifui</w:t>
      </w:r>
      <w:r w:rsidR="00D732B0" w:rsidRPr="000D678F">
        <w:rPr>
          <w:lang w:val="lt-LT"/>
        </w:rPr>
        <w:t>,</w:t>
      </w:r>
      <w:r w:rsidRPr="000D678F">
        <w:rPr>
          <w:lang w:val="lt-LT"/>
        </w:rPr>
        <w:t xml:space="preserve">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6558238A" w14:textId="77777777" w:rsidR="004C2EE3" w:rsidRPr="000D678F" w:rsidRDefault="004C2EE3" w:rsidP="0042128A">
      <w:pPr>
        <w:pStyle w:val="Sraopastraipa"/>
        <w:numPr>
          <w:ilvl w:val="0"/>
          <w:numId w:val="29"/>
        </w:numPr>
        <w:tabs>
          <w:tab w:val="left" w:pos="1050"/>
        </w:tabs>
        <w:overflowPunct w:val="0"/>
        <w:autoSpaceDE w:val="0"/>
        <w:autoSpaceDN w:val="0"/>
        <w:adjustRightInd w:val="0"/>
        <w:ind w:left="0" w:firstLine="567"/>
        <w:jc w:val="both"/>
        <w:textAlignment w:val="baseline"/>
        <w:rPr>
          <w:lang w:val="lt-LT"/>
        </w:rPr>
      </w:pPr>
      <w:r w:rsidRPr="000D678F">
        <w:rPr>
          <w:lang w:val="lt-LT"/>
        </w:rPr>
        <w:t xml:space="preserve">Pakeitimai gali būti atliekami vadovaujantis </w:t>
      </w:r>
      <w:r w:rsidRPr="000D678F">
        <w:rPr>
          <w:rFonts w:eastAsia="Times New Roman"/>
          <w:szCs w:val="20"/>
          <w:lang w:val="lt-LT"/>
        </w:rPr>
        <w:t>Lietuvos Respublikos viešųjų pirkimų įstatymo v</w:t>
      </w:r>
      <w:r w:rsidRPr="000D678F">
        <w:rPr>
          <w:lang w:val="lt-LT"/>
        </w:rPr>
        <w:t xml:space="preserve">iešųjų pirkimų įstatymo 89 straipsnio nuostatomis. </w:t>
      </w:r>
    </w:p>
    <w:p w14:paraId="320461AA" w14:textId="18337C32" w:rsidR="004C2EE3" w:rsidRPr="000D678F" w:rsidRDefault="004C2EE3" w:rsidP="007E23D4">
      <w:pPr>
        <w:pStyle w:val="Sraopastraipa"/>
        <w:numPr>
          <w:ilvl w:val="0"/>
          <w:numId w:val="29"/>
        </w:numPr>
        <w:tabs>
          <w:tab w:val="left" w:pos="1050"/>
        </w:tabs>
        <w:overflowPunct w:val="0"/>
        <w:autoSpaceDE w:val="0"/>
        <w:autoSpaceDN w:val="0"/>
        <w:adjustRightInd w:val="0"/>
        <w:ind w:left="0" w:firstLine="567"/>
        <w:jc w:val="both"/>
        <w:textAlignment w:val="baseline"/>
        <w:rPr>
          <w:lang w:val="lt-LT"/>
        </w:rPr>
      </w:pPr>
      <w:r w:rsidRPr="000D678F">
        <w:rPr>
          <w:lang w:val="lt-LT"/>
        </w:rPr>
        <w:t xml:space="preserve">Pakeitimas įforminamas rašytiniu papildomu susitarimu prie Sutarties. Toks papildomas susitarimas turi būti pasirašytas Šalių ir laikomas sudėtine Sutarties dalimi. </w:t>
      </w:r>
    </w:p>
    <w:p w14:paraId="6CD8B495" w14:textId="77777777" w:rsidR="00D97013" w:rsidRPr="000D678F" w:rsidRDefault="00D97013" w:rsidP="002030AA">
      <w:pPr>
        <w:tabs>
          <w:tab w:val="left" w:pos="1134"/>
        </w:tabs>
        <w:overflowPunct w:val="0"/>
        <w:autoSpaceDE w:val="0"/>
        <w:autoSpaceDN w:val="0"/>
        <w:adjustRightInd w:val="0"/>
        <w:jc w:val="both"/>
        <w:textAlignment w:val="baseline"/>
        <w:rPr>
          <w:rFonts w:eastAsia="Times New Roman"/>
          <w:szCs w:val="20"/>
          <w:lang w:val="lt-LT"/>
        </w:rPr>
      </w:pPr>
    </w:p>
    <w:p w14:paraId="6226DADB" w14:textId="77777777" w:rsidR="002030AA" w:rsidRPr="000D678F" w:rsidRDefault="002030AA" w:rsidP="002030AA">
      <w:pPr>
        <w:tabs>
          <w:tab w:val="left" w:pos="1134"/>
        </w:tabs>
        <w:overflowPunct w:val="0"/>
        <w:autoSpaceDE w:val="0"/>
        <w:autoSpaceDN w:val="0"/>
        <w:adjustRightInd w:val="0"/>
        <w:jc w:val="both"/>
        <w:textAlignment w:val="baseline"/>
        <w:rPr>
          <w:rFonts w:eastAsia="Times New Roman"/>
          <w:szCs w:val="20"/>
          <w:lang w:val="lt-LT"/>
        </w:rPr>
      </w:pPr>
    </w:p>
    <w:p w14:paraId="2806DE0A" w14:textId="77777777" w:rsidR="002030AA" w:rsidRPr="000D678F" w:rsidRDefault="002030AA" w:rsidP="002030AA">
      <w:pPr>
        <w:tabs>
          <w:tab w:val="left" w:pos="1134"/>
        </w:tabs>
        <w:overflowPunct w:val="0"/>
        <w:autoSpaceDE w:val="0"/>
        <w:autoSpaceDN w:val="0"/>
        <w:adjustRightInd w:val="0"/>
        <w:jc w:val="both"/>
        <w:textAlignment w:val="baseline"/>
        <w:rPr>
          <w:rFonts w:eastAsia="Times New Roman"/>
          <w:szCs w:val="20"/>
          <w:lang w:val="lt-LT"/>
        </w:rPr>
      </w:pPr>
    </w:p>
    <w:p w14:paraId="2D970784" w14:textId="77777777" w:rsidR="002030AA" w:rsidRPr="000D678F" w:rsidRDefault="002030AA" w:rsidP="002030AA">
      <w:pPr>
        <w:tabs>
          <w:tab w:val="left" w:pos="1134"/>
        </w:tabs>
        <w:overflowPunct w:val="0"/>
        <w:autoSpaceDE w:val="0"/>
        <w:autoSpaceDN w:val="0"/>
        <w:adjustRightInd w:val="0"/>
        <w:jc w:val="both"/>
        <w:textAlignment w:val="baseline"/>
        <w:rPr>
          <w:rFonts w:eastAsia="Times New Roman"/>
          <w:szCs w:val="20"/>
          <w:lang w:val="lt-LT"/>
        </w:rPr>
      </w:pPr>
    </w:p>
    <w:p w14:paraId="50555451" w14:textId="77777777" w:rsidR="002030AA" w:rsidRPr="000D678F" w:rsidRDefault="002030AA" w:rsidP="002030AA">
      <w:pPr>
        <w:tabs>
          <w:tab w:val="left" w:pos="1134"/>
        </w:tabs>
        <w:overflowPunct w:val="0"/>
        <w:autoSpaceDE w:val="0"/>
        <w:autoSpaceDN w:val="0"/>
        <w:adjustRightInd w:val="0"/>
        <w:jc w:val="both"/>
        <w:textAlignment w:val="baseline"/>
        <w:rPr>
          <w:rFonts w:eastAsia="Times New Roman"/>
          <w:szCs w:val="20"/>
          <w:lang w:val="lt-LT"/>
        </w:rPr>
      </w:pPr>
    </w:p>
    <w:p w14:paraId="68A48963" w14:textId="77777777" w:rsidR="002030AA" w:rsidRPr="000D678F" w:rsidRDefault="002030AA" w:rsidP="002030AA">
      <w:pPr>
        <w:tabs>
          <w:tab w:val="left" w:pos="1134"/>
        </w:tabs>
        <w:overflowPunct w:val="0"/>
        <w:autoSpaceDE w:val="0"/>
        <w:autoSpaceDN w:val="0"/>
        <w:adjustRightInd w:val="0"/>
        <w:jc w:val="both"/>
        <w:textAlignment w:val="baseline"/>
        <w:rPr>
          <w:rFonts w:eastAsia="Times New Roman"/>
          <w:szCs w:val="20"/>
          <w:lang w:val="lt-LT"/>
        </w:rPr>
      </w:pPr>
    </w:p>
    <w:p w14:paraId="6D2381E9" w14:textId="77777777" w:rsidR="004C2EE3" w:rsidRPr="000D678F" w:rsidRDefault="004C2EE3" w:rsidP="004C2EE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lang w:val="lt-LT"/>
        </w:rPr>
      </w:pPr>
      <w:r w:rsidRPr="000D678F">
        <w:rPr>
          <w:rFonts w:eastAsia="Times New Roman"/>
          <w:b/>
          <w:szCs w:val="20"/>
          <w:lang w:val="lt-LT"/>
        </w:rPr>
        <w:lastRenderedPageBreak/>
        <w:t>IX SKYRIUS</w:t>
      </w:r>
    </w:p>
    <w:p w14:paraId="063BB41B" w14:textId="77777777" w:rsidR="004C2EE3" w:rsidRPr="000D678F" w:rsidRDefault="004C2EE3" w:rsidP="004C2EE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lang w:val="lt-LT"/>
        </w:rPr>
      </w:pPr>
      <w:r w:rsidRPr="000D678F">
        <w:rPr>
          <w:rFonts w:eastAsia="Times New Roman"/>
          <w:b/>
          <w:szCs w:val="20"/>
          <w:lang w:val="lt-LT"/>
        </w:rPr>
        <w:t>ESMINIS SUTARTIES PAŽEIDIMAS IR NUTRAUKIMAS</w:t>
      </w:r>
    </w:p>
    <w:p w14:paraId="3B79339F" w14:textId="77777777" w:rsidR="004C2EE3" w:rsidRPr="000D678F" w:rsidRDefault="004C2EE3" w:rsidP="004C2EE3">
      <w:pPr>
        <w:tabs>
          <w:tab w:val="left" w:pos="993"/>
        </w:tabs>
        <w:ind w:firstLine="616"/>
        <w:rPr>
          <w:rFonts w:eastAsia="Times New Roman"/>
          <w:b/>
          <w:szCs w:val="20"/>
          <w:lang w:val="lt-LT"/>
        </w:rPr>
      </w:pPr>
    </w:p>
    <w:p w14:paraId="33BE1D00" w14:textId="77777777" w:rsidR="004C2EE3" w:rsidRPr="000D678F" w:rsidRDefault="004C2EE3" w:rsidP="0042128A">
      <w:pPr>
        <w:pStyle w:val="Sraopastraipa"/>
        <w:numPr>
          <w:ilvl w:val="0"/>
          <w:numId w:val="29"/>
        </w:numPr>
        <w:tabs>
          <w:tab w:val="left" w:pos="1120"/>
          <w:tab w:val="left" w:pos="1276"/>
        </w:tabs>
        <w:overflowPunct w:val="0"/>
        <w:autoSpaceDE w:val="0"/>
        <w:autoSpaceDN w:val="0"/>
        <w:adjustRightInd w:val="0"/>
        <w:ind w:left="0" w:firstLine="644"/>
        <w:jc w:val="both"/>
        <w:textAlignment w:val="baseline"/>
        <w:rPr>
          <w:rFonts w:eastAsia="Times New Roman"/>
          <w:szCs w:val="20"/>
          <w:lang w:val="lt-LT"/>
        </w:rPr>
      </w:pPr>
      <w:r w:rsidRPr="000D678F">
        <w:rPr>
          <w:rFonts w:eastAsia="Times New Roman"/>
          <w:szCs w:val="20"/>
          <w:lang w:val="lt-LT"/>
        </w:rPr>
        <w:t xml:space="preserve">Užsakovas turi teisę vienašališkai nutraukti šią Sutartį, ne vėliau kaip prieš </w:t>
      </w:r>
      <w:r w:rsidRPr="000D678F">
        <w:rPr>
          <w:rFonts w:eastAsia="Times New Roman"/>
          <w:b/>
          <w:bCs/>
          <w:szCs w:val="20"/>
          <w:lang w:val="lt-LT"/>
        </w:rPr>
        <w:t>10 darbo dienų</w:t>
      </w:r>
      <w:r w:rsidRPr="000D678F">
        <w:rPr>
          <w:rFonts w:eastAsia="Times New Roman"/>
          <w:szCs w:val="20"/>
          <w:lang w:val="lt-LT"/>
        </w:rPr>
        <w:t xml:space="preserve"> įspėjęs apie tai Rangovą ir privalo pareikalauti Sutarties įvykdymo užtikrinimo, dėl šių esminių Sutarties pažeidimų, jeigu:</w:t>
      </w:r>
    </w:p>
    <w:p w14:paraId="1F6B525B" w14:textId="60833E25" w:rsidR="004C2EE3" w:rsidRPr="000D678F" w:rsidRDefault="004C2EE3" w:rsidP="00556AA8">
      <w:pPr>
        <w:pStyle w:val="Sraopastraipa"/>
        <w:numPr>
          <w:ilvl w:val="1"/>
          <w:numId w:val="29"/>
        </w:numPr>
        <w:tabs>
          <w:tab w:val="left" w:pos="567"/>
          <w:tab w:val="left" w:pos="1120"/>
          <w:tab w:val="left" w:pos="1276"/>
        </w:tabs>
        <w:ind w:left="0" w:firstLine="644"/>
        <w:jc w:val="both"/>
        <w:rPr>
          <w:rFonts w:eastAsia="Times New Roman"/>
          <w:szCs w:val="20"/>
          <w:lang w:val="lt-LT"/>
        </w:rPr>
      </w:pPr>
      <w:r w:rsidRPr="000D678F">
        <w:rPr>
          <w:lang w:val="lt-LT"/>
        </w:rPr>
        <w:t xml:space="preserve">Rangovas nutraukia Darbus arba </w:t>
      </w:r>
      <w:r w:rsidR="00BF52A2" w:rsidRPr="000D678F">
        <w:rPr>
          <w:lang w:val="lt-LT"/>
        </w:rPr>
        <w:t xml:space="preserve">vėluoja pateikti Darbų grafiką, arba </w:t>
      </w:r>
      <w:r w:rsidRPr="000D678F">
        <w:rPr>
          <w:lang w:val="lt-LT"/>
        </w:rPr>
        <w:t xml:space="preserve">vėluoja </w:t>
      </w:r>
      <w:r w:rsidR="00D732B0" w:rsidRPr="000D678F">
        <w:rPr>
          <w:lang w:val="lt-LT"/>
        </w:rPr>
        <w:t>pradėti</w:t>
      </w:r>
      <w:r w:rsidRPr="000D678F">
        <w:rPr>
          <w:lang w:val="lt-LT"/>
        </w:rPr>
        <w:t xml:space="preserve"> Darbus</w:t>
      </w:r>
      <w:r w:rsidR="00D732B0" w:rsidRPr="000D678F">
        <w:rPr>
          <w:lang w:val="lt-LT"/>
        </w:rPr>
        <w:t xml:space="preserve"> ir tampa aišku, kad </w:t>
      </w:r>
      <w:r w:rsidRPr="000D678F">
        <w:rPr>
          <w:lang w:val="lt-LT"/>
        </w:rPr>
        <w:t>Rangovas nebaigs Darbų per Darbų atlikimo terminą, ir nepateikia Užsakovui pagrįstų įrodymų, pateisinančių Darbų vėlavimą ir/ar nevykdymą;</w:t>
      </w:r>
    </w:p>
    <w:p w14:paraId="7343403A" w14:textId="77777777" w:rsidR="004C2EE3" w:rsidRPr="000D678F" w:rsidRDefault="004C2EE3" w:rsidP="0042128A">
      <w:pPr>
        <w:pStyle w:val="Sraopastraipa"/>
        <w:numPr>
          <w:ilvl w:val="1"/>
          <w:numId w:val="29"/>
        </w:numPr>
        <w:tabs>
          <w:tab w:val="left" w:pos="567"/>
          <w:tab w:val="left" w:pos="1120"/>
          <w:tab w:val="left" w:pos="1276"/>
        </w:tabs>
        <w:ind w:left="0" w:firstLine="644"/>
        <w:jc w:val="both"/>
        <w:rPr>
          <w:rFonts w:eastAsia="Times New Roman"/>
          <w:szCs w:val="20"/>
          <w:lang w:val="lt-LT"/>
        </w:rPr>
      </w:pPr>
      <w:r w:rsidRPr="000D678F">
        <w:rPr>
          <w:rFonts w:eastAsia="Times New Roman"/>
          <w:szCs w:val="20"/>
          <w:lang w:val="lt-LT"/>
        </w:rPr>
        <w:t>Rangovas neįvykdo Darbų per nustatytą Darbų atlikimo terminą;</w:t>
      </w:r>
    </w:p>
    <w:p w14:paraId="7603E2BC" w14:textId="77777777" w:rsidR="004C2EE3" w:rsidRPr="000D678F" w:rsidRDefault="004C2EE3" w:rsidP="0042128A">
      <w:pPr>
        <w:pStyle w:val="Sraopastraipa"/>
        <w:numPr>
          <w:ilvl w:val="1"/>
          <w:numId w:val="29"/>
        </w:numPr>
        <w:tabs>
          <w:tab w:val="left" w:pos="567"/>
          <w:tab w:val="left" w:pos="1120"/>
          <w:tab w:val="left" w:pos="1276"/>
        </w:tabs>
        <w:ind w:left="0" w:firstLine="644"/>
        <w:jc w:val="both"/>
        <w:rPr>
          <w:rFonts w:eastAsia="Times New Roman"/>
          <w:szCs w:val="20"/>
          <w:lang w:val="lt-LT"/>
        </w:rPr>
      </w:pPr>
      <w:r w:rsidRPr="000D678F">
        <w:rPr>
          <w:rFonts w:eastAsia="Times New Roman"/>
          <w:szCs w:val="20"/>
          <w:lang w:val="lt-LT"/>
        </w:rPr>
        <w:t>Rangovas po raštiško Užsakovo įspėjimo per nustatytą laiką neįvykdo reikalavimų dėl Darbų kokybės ar kitų šios Sutarties sąlygų ir jas dar kartą pažeidžia;</w:t>
      </w:r>
    </w:p>
    <w:p w14:paraId="0E1E3545" w14:textId="77777777" w:rsidR="004C2EE3" w:rsidRPr="000D678F" w:rsidRDefault="004C2EE3" w:rsidP="0042128A">
      <w:pPr>
        <w:pStyle w:val="Sraopastraipa"/>
        <w:numPr>
          <w:ilvl w:val="1"/>
          <w:numId w:val="29"/>
        </w:numPr>
        <w:tabs>
          <w:tab w:val="left" w:pos="567"/>
          <w:tab w:val="left" w:pos="1120"/>
          <w:tab w:val="left" w:pos="1276"/>
        </w:tabs>
        <w:ind w:left="0" w:firstLine="644"/>
        <w:jc w:val="both"/>
        <w:rPr>
          <w:rFonts w:eastAsia="Times New Roman"/>
          <w:szCs w:val="20"/>
          <w:lang w:val="lt-LT"/>
        </w:rPr>
      </w:pPr>
      <w:r w:rsidRPr="000D678F">
        <w:rPr>
          <w:rFonts w:eastAsia="Times New Roman"/>
          <w:szCs w:val="20"/>
          <w:lang w:val="lt-LT"/>
        </w:rPr>
        <w:t>paaiškėja pagrindai, kylantys iš nacionalinio saugumo reikalavimų (Viešųjų pirkimų įstatymo 37 str. 9 d., 47 str. 9 d., 45 str. 2</w:t>
      </w:r>
      <w:r w:rsidRPr="000D678F">
        <w:rPr>
          <w:rFonts w:eastAsia="Times New Roman"/>
          <w:szCs w:val="20"/>
          <w:vertAlign w:val="superscript"/>
          <w:lang w:val="lt-LT"/>
        </w:rPr>
        <w:t>1</w:t>
      </w:r>
      <w:r w:rsidRPr="000D678F">
        <w:rPr>
          <w:rFonts w:eastAsia="Times New Roman"/>
          <w:szCs w:val="20"/>
          <w:lang w:val="lt-LT"/>
        </w:rPr>
        <w:t xml:space="preserve">  d.). </w:t>
      </w:r>
    </w:p>
    <w:p w14:paraId="37EE4BFE" w14:textId="77777777" w:rsidR="004C2EE3" w:rsidRPr="000D678F" w:rsidRDefault="004C2EE3" w:rsidP="0042128A">
      <w:pPr>
        <w:pStyle w:val="Sraopastraipa"/>
        <w:numPr>
          <w:ilvl w:val="0"/>
          <w:numId w:val="29"/>
        </w:numPr>
        <w:tabs>
          <w:tab w:val="left" w:pos="567"/>
          <w:tab w:val="left" w:pos="1120"/>
          <w:tab w:val="left" w:pos="1276"/>
        </w:tabs>
        <w:ind w:left="0" w:firstLine="644"/>
        <w:jc w:val="both"/>
        <w:rPr>
          <w:rFonts w:eastAsia="Times New Roman"/>
          <w:szCs w:val="20"/>
          <w:lang w:val="lt-LT"/>
        </w:rPr>
      </w:pPr>
      <w:r w:rsidRPr="000D678F">
        <w:rPr>
          <w:rFonts w:eastAsia="Times New Roman"/>
          <w:szCs w:val="20"/>
          <w:lang w:val="lt-LT"/>
        </w:rPr>
        <w:t xml:space="preserve">Užsakovas turi teisę vienašališkai nutraukti šią Sutartį, ne vėliau kaip prieš </w:t>
      </w:r>
      <w:r w:rsidRPr="000D678F">
        <w:rPr>
          <w:rFonts w:eastAsia="Times New Roman"/>
          <w:b/>
          <w:bCs/>
          <w:szCs w:val="20"/>
          <w:lang w:val="lt-LT"/>
        </w:rPr>
        <w:t>10 darbo dienų</w:t>
      </w:r>
      <w:r w:rsidRPr="000D678F">
        <w:rPr>
          <w:rFonts w:eastAsia="Times New Roman"/>
          <w:szCs w:val="20"/>
          <w:lang w:val="lt-LT"/>
        </w:rPr>
        <w:t xml:space="preserve"> įspėjęs apie tai Rangovą, jeigu Rangovui iškeliama bankroto byla, arba jei Rangovas laikinai sustabdo savo veiklą arba Rangovo veikla ne Rangovo iniciatyva yra sustabdoma.</w:t>
      </w:r>
    </w:p>
    <w:p w14:paraId="4BE62464" w14:textId="77777777" w:rsidR="004C2EE3" w:rsidRPr="000D678F" w:rsidRDefault="004C2EE3" w:rsidP="0042128A">
      <w:pPr>
        <w:pStyle w:val="Sraopastraipa"/>
        <w:numPr>
          <w:ilvl w:val="0"/>
          <w:numId w:val="29"/>
        </w:numPr>
        <w:tabs>
          <w:tab w:val="left" w:pos="1120"/>
          <w:tab w:val="left" w:pos="1276"/>
        </w:tabs>
        <w:overflowPunct w:val="0"/>
        <w:autoSpaceDE w:val="0"/>
        <w:autoSpaceDN w:val="0"/>
        <w:adjustRightInd w:val="0"/>
        <w:ind w:left="0" w:firstLine="644"/>
        <w:jc w:val="both"/>
        <w:textAlignment w:val="baseline"/>
        <w:rPr>
          <w:rFonts w:eastAsia="Times New Roman"/>
          <w:szCs w:val="20"/>
          <w:lang w:val="lt-LT"/>
        </w:rPr>
      </w:pPr>
      <w:r w:rsidRPr="000D678F">
        <w:rPr>
          <w:rFonts w:eastAsia="Times New Roman"/>
          <w:szCs w:val="20"/>
          <w:lang w:val="lt-LT"/>
        </w:rPr>
        <w:t xml:space="preserve">Užsakovas taip pat gali vienašališkai nutraukti Sutartį, ne vėliau kaip prieš </w:t>
      </w:r>
      <w:r w:rsidRPr="000D678F">
        <w:rPr>
          <w:rFonts w:eastAsia="Times New Roman"/>
          <w:b/>
          <w:bCs/>
          <w:szCs w:val="20"/>
          <w:lang w:val="lt-LT"/>
        </w:rPr>
        <w:t>10 darbo dienų</w:t>
      </w:r>
      <w:r w:rsidRPr="000D678F">
        <w:rPr>
          <w:rFonts w:eastAsia="Times New Roman"/>
          <w:szCs w:val="20"/>
          <w:lang w:val="lt-LT"/>
        </w:rPr>
        <w:t xml:space="preserve"> įspėjęs apie tai Rangovą, Viešųjų pirkimų įstatymo 90 straipsnyje nurodytais atvejais ir tvarka. </w:t>
      </w:r>
    </w:p>
    <w:p w14:paraId="570EF75A" w14:textId="77777777" w:rsidR="004C2EE3" w:rsidRPr="000D678F" w:rsidRDefault="004C2EE3" w:rsidP="0042128A">
      <w:pPr>
        <w:pStyle w:val="Sraopastraipa"/>
        <w:numPr>
          <w:ilvl w:val="0"/>
          <w:numId w:val="29"/>
        </w:numPr>
        <w:tabs>
          <w:tab w:val="left" w:pos="1120"/>
          <w:tab w:val="left" w:pos="1276"/>
        </w:tabs>
        <w:overflowPunct w:val="0"/>
        <w:autoSpaceDE w:val="0"/>
        <w:autoSpaceDN w:val="0"/>
        <w:adjustRightInd w:val="0"/>
        <w:ind w:left="0" w:firstLine="644"/>
        <w:jc w:val="both"/>
        <w:textAlignment w:val="baseline"/>
        <w:rPr>
          <w:rFonts w:eastAsia="Times New Roman"/>
          <w:szCs w:val="20"/>
          <w:lang w:val="lt-LT"/>
        </w:rPr>
      </w:pPr>
      <w:r w:rsidRPr="000D678F">
        <w:rPr>
          <w:rFonts w:eastAsia="Times New Roman"/>
          <w:szCs w:val="20"/>
          <w:lang w:val="lt-LT"/>
        </w:rPr>
        <w:t xml:space="preserve">Sutartis taip pat gali būti nutraukiama abiejų Šalių sutarimu (raštu abiejų Šalių sudaromu papildomu susitarimu prie Sutarties, kuris tampa neatskiriama Sutarties dalimi). </w:t>
      </w:r>
    </w:p>
    <w:p w14:paraId="74342E87" w14:textId="77777777" w:rsidR="004C2EE3" w:rsidRPr="000D678F" w:rsidRDefault="004C2EE3" w:rsidP="0042128A">
      <w:pPr>
        <w:pStyle w:val="Sraopastraipa"/>
        <w:numPr>
          <w:ilvl w:val="0"/>
          <w:numId w:val="29"/>
        </w:numPr>
        <w:tabs>
          <w:tab w:val="left" w:pos="1120"/>
          <w:tab w:val="left" w:pos="1276"/>
        </w:tabs>
        <w:overflowPunct w:val="0"/>
        <w:autoSpaceDE w:val="0"/>
        <w:autoSpaceDN w:val="0"/>
        <w:adjustRightInd w:val="0"/>
        <w:ind w:left="0" w:firstLine="644"/>
        <w:jc w:val="both"/>
        <w:textAlignment w:val="baseline"/>
        <w:rPr>
          <w:rFonts w:eastAsia="Times New Roman"/>
          <w:szCs w:val="20"/>
          <w:lang w:val="lt-LT"/>
        </w:rPr>
      </w:pPr>
      <w:r w:rsidRPr="000D678F">
        <w:rPr>
          <w:rFonts w:eastAsia="Times New Roman"/>
          <w:szCs w:val="20"/>
          <w:lang w:val="lt-LT"/>
        </w:rPr>
        <w:t>Vienašališkai nutraukus Sutartį Rangovas privalo perduoti iki Sutarties nutraukimo datos atliktus Darbus, Šalims pasirašant Baigimo aktą. Užsakovas privalo apmokėti už atliktus Darbus, iš mokėtinų sumų išskaičiuojant netesybas ir nuostolius, jeigu Sutartis nutraukiama dėl Rangovo kaltės.</w:t>
      </w:r>
    </w:p>
    <w:p w14:paraId="10E9F465" w14:textId="77777777" w:rsidR="004C2EE3" w:rsidRPr="000D678F" w:rsidRDefault="004C2EE3" w:rsidP="0042128A">
      <w:pPr>
        <w:pStyle w:val="Sraopastraipa"/>
        <w:numPr>
          <w:ilvl w:val="0"/>
          <w:numId w:val="29"/>
        </w:numPr>
        <w:tabs>
          <w:tab w:val="left" w:pos="1120"/>
          <w:tab w:val="left" w:pos="1276"/>
        </w:tabs>
        <w:overflowPunct w:val="0"/>
        <w:autoSpaceDE w:val="0"/>
        <w:autoSpaceDN w:val="0"/>
        <w:adjustRightInd w:val="0"/>
        <w:ind w:left="0" w:firstLine="644"/>
        <w:jc w:val="both"/>
        <w:textAlignment w:val="baseline"/>
        <w:rPr>
          <w:rFonts w:eastAsia="Times New Roman"/>
          <w:szCs w:val="20"/>
          <w:lang w:val="lt-LT"/>
        </w:rPr>
      </w:pPr>
      <w:r w:rsidRPr="000D678F">
        <w:rPr>
          <w:rFonts w:eastAsia="Times New Roman"/>
          <w:szCs w:val="20"/>
          <w:lang w:val="lt-LT"/>
        </w:rPr>
        <w:t xml:space="preserve">Rangovas turi teisę vienašališkai nutraukti Sutartį, ne vėliau kaip prieš </w:t>
      </w:r>
      <w:r w:rsidRPr="000D678F">
        <w:rPr>
          <w:rFonts w:eastAsia="Times New Roman"/>
          <w:b/>
          <w:bCs/>
          <w:szCs w:val="20"/>
          <w:lang w:val="lt-LT"/>
        </w:rPr>
        <w:t>10 darbo dienų</w:t>
      </w:r>
      <w:r w:rsidRPr="000D678F">
        <w:rPr>
          <w:rFonts w:eastAsia="Times New Roman"/>
          <w:szCs w:val="20"/>
          <w:lang w:val="lt-LT"/>
        </w:rPr>
        <w:t xml:space="preserve"> įspėjęs apie tai Užsakovą, jeigu Užsakovas neatlieka mokėjimo už tinkamai atliktus Darbus pagal patvirtintus atsiskaitymo dokumentus ilgiau kaip 60 dienų.</w:t>
      </w:r>
    </w:p>
    <w:p w14:paraId="7A518A33" w14:textId="77777777" w:rsidR="004C2EE3" w:rsidRPr="000D678F" w:rsidRDefault="004C2EE3" w:rsidP="004C2EE3">
      <w:pPr>
        <w:tabs>
          <w:tab w:val="left" w:pos="993"/>
        </w:tabs>
        <w:suppressAutoHyphens/>
        <w:ind w:firstLine="616"/>
        <w:jc w:val="center"/>
        <w:rPr>
          <w:rFonts w:eastAsia="Times New Roman"/>
          <w:lang w:val="lt-LT" w:eastAsia="ar-SA"/>
        </w:rPr>
      </w:pPr>
    </w:p>
    <w:p w14:paraId="252FB99F" w14:textId="77777777" w:rsidR="004C2EE3" w:rsidRPr="000D678F" w:rsidRDefault="004C2EE3" w:rsidP="004C2EE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lang w:val="lt-LT"/>
        </w:rPr>
      </w:pPr>
      <w:r w:rsidRPr="000D678F">
        <w:rPr>
          <w:rFonts w:eastAsia="Times New Roman"/>
          <w:b/>
          <w:szCs w:val="20"/>
          <w:lang w:val="lt-LT"/>
        </w:rPr>
        <w:t>X SKYRIUS</w:t>
      </w:r>
    </w:p>
    <w:p w14:paraId="32F0BC3D" w14:textId="77777777" w:rsidR="004C2EE3" w:rsidRPr="000D678F" w:rsidRDefault="004C2EE3" w:rsidP="004C2EE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lang w:val="lt-LT"/>
        </w:rPr>
      </w:pPr>
      <w:r w:rsidRPr="000D678F">
        <w:rPr>
          <w:rFonts w:eastAsia="Times New Roman"/>
          <w:b/>
          <w:szCs w:val="20"/>
          <w:lang w:val="lt-LT"/>
        </w:rPr>
        <w:t>NENUGALIMOS JĖGOS APLINKYBĖS</w:t>
      </w:r>
    </w:p>
    <w:p w14:paraId="587241D5" w14:textId="77777777" w:rsidR="004C2EE3" w:rsidRPr="000D678F" w:rsidRDefault="004C2EE3" w:rsidP="004C2EE3">
      <w:pPr>
        <w:tabs>
          <w:tab w:val="left" w:pos="993"/>
        </w:tabs>
        <w:ind w:firstLine="616"/>
        <w:rPr>
          <w:rFonts w:eastAsia="Times New Roman"/>
          <w:b/>
          <w:szCs w:val="20"/>
          <w:lang w:val="lt-LT"/>
        </w:rPr>
      </w:pPr>
    </w:p>
    <w:p w14:paraId="325461C5" w14:textId="77777777" w:rsidR="004C2EE3" w:rsidRPr="000D678F" w:rsidRDefault="004C2EE3" w:rsidP="0042128A">
      <w:pPr>
        <w:pStyle w:val="Sraopastraipa"/>
        <w:numPr>
          <w:ilvl w:val="0"/>
          <w:numId w:val="29"/>
        </w:numPr>
        <w:tabs>
          <w:tab w:val="left" w:pos="1134"/>
        </w:tabs>
        <w:overflowPunct w:val="0"/>
        <w:autoSpaceDE w:val="0"/>
        <w:autoSpaceDN w:val="0"/>
        <w:adjustRightInd w:val="0"/>
        <w:ind w:left="0" w:firstLine="616"/>
        <w:jc w:val="both"/>
        <w:textAlignment w:val="baseline"/>
        <w:rPr>
          <w:rFonts w:eastAsia="Times New Roman"/>
          <w:szCs w:val="20"/>
          <w:lang w:val="lt-LT"/>
        </w:rPr>
      </w:pPr>
      <w:r w:rsidRPr="000D678F">
        <w:rPr>
          <w:rFonts w:eastAsia="Times New Roman"/>
          <w:szCs w:val="20"/>
          <w:lang w:val="lt-LT"/>
        </w:rPr>
        <w:t>Šalis gali būti visiškai ar iš dalies atleidžiama nuo atsakomybės dėl ypatingų ir neišvengiamų aplinkybių – nenugalimos jėgos (</w:t>
      </w:r>
      <w:r w:rsidRPr="000D678F">
        <w:rPr>
          <w:rFonts w:eastAsia="Times New Roman"/>
          <w:i/>
          <w:szCs w:val="20"/>
          <w:lang w:val="lt-LT"/>
        </w:rPr>
        <w:t>force majeure</w:t>
      </w:r>
      <w:r w:rsidRPr="000D678F">
        <w:rPr>
          <w:rFonts w:eastAsia="Times New Roman"/>
          <w:szCs w:val="20"/>
          <w:lang w:val="lt-LT"/>
        </w:rPr>
        <w:t>), nustatytos ir jas patyrusios Šalies įrodytos pagal Lietuvos Respublikos civilinį kodeksą, jeigu Šalis nedelsiant pranešė kitai Šaliai apie kliūtį bei jos poveikį įsipareigojimų vykdymui.</w:t>
      </w:r>
    </w:p>
    <w:p w14:paraId="6A3790CA" w14:textId="77777777" w:rsidR="004C2EE3" w:rsidRPr="000D678F" w:rsidRDefault="004C2EE3" w:rsidP="0042128A">
      <w:pPr>
        <w:pStyle w:val="Sraopastraipa"/>
        <w:numPr>
          <w:ilvl w:val="0"/>
          <w:numId w:val="29"/>
        </w:numPr>
        <w:tabs>
          <w:tab w:val="left" w:pos="1134"/>
        </w:tabs>
        <w:overflowPunct w:val="0"/>
        <w:autoSpaceDE w:val="0"/>
        <w:autoSpaceDN w:val="0"/>
        <w:adjustRightInd w:val="0"/>
        <w:ind w:left="0" w:firstLine="616"/>
        <w:jc w:val="both"/>
        <w:textAlignment w:val="baseline"/>
        <w:rPr>
          <w:rFonts w:eastAsia="Times New Roman"/>
          <w:szCs w:val="20"/>
          <w:lang w:val="lt-LT"/>
        </w:rPr>
      </w:pPr>
      <w:r w:rsidRPr="000D678F">
        <w:rPr>
          <w:rFonts w:eastAsia="Times New Roman"/>
          <w:szCs w:val="20"/>
          <w:lang w:val="lt-LT"/>
        </w:rPr>
        <w:t>Nenugalimos jėgos aplinkybių sąvoka apibrėžiama ir Šalių teisės, pareigos ir atsakomybė esant šioms aplinkybėms reglamentuojamos Lietuvos Respublikos civilinio kodekso 6.212 straipsnyje bei „Atleidimo nuo atsakomybės esant nenugalimos jėgos (</w:t>
      </w:r>
      <w:r w:rsidRPr="000D678F">
        <w:rPr>
          <w:rFonts w:eastAsia="Times New Roman"/>
          <w:i/>
          <w:szCs w:val="20"/>
          <w:lang w:val="lt-LT"/>
        </w:rPr>
        <w:t>force majeure</w:t>
      </w:r>
      <w:r w:rsidRPr="000D678F">
        <w:rPr>
          <w:rFonts w:eastAsia="Times New Roman"/>
          <w:szCs w:val="20"/>
          <w:lang w:val="lt-LT"/>
        </w:rPr>
        <w:t>) aplinkybėms taisyklėse“ (</w:t>
      </w:r>
      <w:smartTag w:uri="urn:schemas-microsoft-com:office:smarttags" w:element="metricconverter">
        <w:smartTagPr>
          <w:attr w:name="ProductID" w:val="1996 m"/>
        </w:smartTagPr>
        <w:r w:rsidRPr="000D678F">
          <w:rPr>
            <w:rFonts w:eastAsia="Times New Roman"/>
            <w:szCs w:val="20"/>
            <w:lang w:val="lt-LT"/>
          </w:rPr>
          <w:t>1996 m</w:t>
        </w:r>
      </w:smartTag>
      <w:r w:rsidRPr="000D678F">
        <w:rPr>
          <w:rFonts w:eastAsia="Times New Roman"/>
          <w:szCs w:val="20"/>
          <w:lang w:val="lt-LT"/>
        </w:rPr>
        <w:t>. liepos 15 d.  Lietuvos  Respublikos  Vyriausybės  nutarimas Nr. 840 „Dėl Atleidimo nuo atsakomybės esant nenugalimos jėgos (</w:t>
      </w:r>
      <w:r w:rsidRPr="000D678F">
        <w:rPr>
          <w:rFonts w:eastAsia="Times New Roman"/>
          <w:i/>
          <w:szCs w:val="20"/>
          <w:lang w:val="lt-LT"/>
        </w:rPr>
        <w:t>force majeure</w:t>
      </w:r>
      <w:r w:rsidRPr="000D678F">
        <w:rPr>
          <w:rFonts w:eastAsia="Times New Roman"/>
          <w:szCs w:val="20"/>
          <w:lang w:val="lt-LT"/>
        </w:rPr>
        <w:t>) aplinkybėms taisyklių patvirtinimo“).</w:t>
      </w:r>
    </w:p>
    <w:p w14:paraId="70BA877F" w14:textId="77777777" w:rsidR="004C2EE3" w:rsidRPr="000D678F" w:rsidRDefault="004C2EE3" w:rsidP="0042128A">
      <w:pPr>
        <w:pStyle w:val="Sraopastraipa"/>
        <w:numPr>
          <w:ilvl w:val="0"/>
          <w:numId w:val="29"/>
        </w:numPr>
        <w:tabs>
          <w:tab w:val="left" w:pos="1134"/>
        </w:tabs>
        <w:overflowPunct w:val="0"/>
        <w:autoSpaceDE w:val="0"/>
        <w:autoSpaceDN w:val="0"/>
        <w:adjustRightInd w:val="0"/>
        <w:ind w:left="0" w:firstLine="616"/>
        <w:jc w:val="both"/>
        <w:textAlignment w:val="baseline"/>
        <w:rPr>
          <w:rFonts w:eastAsia="Times New Roman"/>
          <w:szCs w:val="20"/>
          <w:lang w:val="lt-LT"/>
        </w:rPr>
      </w:pPr>
      <w:r w:rsidRPr="000D678F">
        <w:rPr>
          <w:rFonts w:eastAsia="Times New Roman"/>
          <w:szCs w:val="20"/>
          <w:lang w:val="lt-LT"/>
        </w:rPr>
        <w:t>Jei kuri nors Sutarties Šalis mano, kad atsirado nenugalimos jėgos (</w:t>
      </w:r>
      <w:r w:rsidRPr="000D678F">
        <w:rPr>
          <w:rFonts w:eastAsia="Times New Roman"/>
          <w:i/>
          <w:szCs w:val="20"/>
          <w:lang w:val="lt-LT"/>
        </w:rPr>
        <w:t>force majeure</w:t>
      </w:r>
      <w:r w:rsidRPr="000D678F">
        <w:rPr>
          <w:rFonts w:eastAsia="Times New Roman"/>
          <w:szCs w:val="20"/>
          <w:lang w:val="lt-LT"/>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0D678F">
          <w:rPr>
            <w:rFonts w:eastAsia="Times New Roman"/>
            <w:szCs w:val="20"/>
            <w:lang w:val="lt-LT"/>
          </w:rPr>
          <w:t>raštu</w:t>
        </w:r>
      </w:smartTag>
      <w:r w:rsidRPr="000D678F">
        <w:rPr>
          <w:rFonts w:eastAsia="Times New Roman"/>
          <w:szCs w:val="20"/>
          <w:lang w:val="lt-LT"/>
        </w:rPr>
        <w:t xml:space="preserve"> nenurodo kitaip, Rangovas toliau vykdo savo įsipareigojimus pagal Sutartį tiek, kiek įmanoma, ir ieško alternatyvių būdų savo įsipareigojimams, kurių vykdyti nenugalimos jėgos (</w:t>
      </w:r>
      <w:r w:rsidRPr="000D678F">
        <w:rPr>
          <w:rFonts w:eastAsia="Times New Roman"/>
          <w:i/>
          <w:szCs w:val="20"/>
          <w:lang w:val="lt-LT"/>
        </w:rPr>
        <w:t>force majeure</w:t>
      </w:r>
      <w:r w:rsidRPr="000D678F">
        <w:rPr>
          <w:rFonts w:eastAsia="Times New Roman"/>
          <w:szCs w:val="20"/>
          <w:lang w:val="lt-LT"/>
        </w:rPr>
        <w:t>) aplinkybės netrukdo.</w:t>
      </w:r>
    </w:p>
    <w:p w14:paraId="3EED057A" w14:textId="77777777" w:rsidR="004C2EE3" w:rsidRPr="000D678F" w:rsidRDefault="004C2EE3" w:rsidP="0042128A">
      <w:pPr>
        <w:pStyle w:val="Sraopastraipa"/>
        <w:numPr>
          <w:ilvl w:val="0"/>
          <w:numId w:val="29"/>
        </w:numPr>
        <w:tabs>
          <w:tab w:val="left" w:pos="1134"/>
        </w:tabs>
        <w:overflowPunct w:val="0"/>
        <w:autoSpaceDE w:val="0"/>
        <w:autoSpaceDN w:val="0"/>
        <w:adjustRightInd w:val="0"/>
        <w:ind w:left="0" w:firstLine="616"/>
        <w:jc w:val="both"/>
        <w:textAlignment w:val="baseline"/>
        <w:rPr>
          <w:rFonts w:eastAsia="Times New Roman"/>
          <w:szCs w:val="20"/>
          <w:lang w:val="lt-LT"/>
        </w:rPr>
      </w:pPr>
      <w:r w:rsidRPr="000D678F">
        <w:rPr>
          <w:rFonts w:eastAsia="Times New Roman"/>
          <w:szCs w:val="20"/>
          <w:lang w:val="lt-LT"/>
        </w:rPr>
        <w:t>Rangovas patvirtina, kad jis nežino apie nenugalimos jėgos aplinkybes (</w:t>
      </w:r>
      <w:r w:rsidRPr="000D678F">
        <w:rPr>
          <w:rFonts w:eastAsia="Times New Roman"/>
          <w:i/>
          <w:szCs w:val="20"/>
          <w:lang w:val="lt-LT"/>
        </w:rPr>
        <w:t>force majeure</w:t>
      </w:r>
      <w:r w:rsidRPr="000D678F">
        <w:rPr>
          <w:rFonts w:eastAsia="Times New Roman"/>
          <w:szCs w:val="20"/>
          <w:lang w:val="lt-LT"/>
        </w:rPr>
        <w:t>), kurių Sutarties Šalys negali numatyti ar išvengti, nei kaip nors pašalinti ir dėl kurių visiškai ar iš dalies būtų neįmanoma vykdyti Sutartyje nustatytų įsipareigojimų.</w:t>
      </w:r>
    </w:p>
    <w:p w14:paraId="25F7FA5B" w14:textId="77777777" w:rsidR="004C2EE3" w:rsidRPr="000D678F" w:rsidRDefault="004C2EE3" w:rsidP="0042128A">
      <w:pPr>
        <w:pStyle w:val="Sraopastraipa"/>
        <w:numPr>
          <w:ilvl w:val="0"/>
          <w:numId w:val="29"/>
        </w:numPr>
        <w:tabs>
          <w:tab w:val="left" w:pos="1134"/>
        </w:tabs>
        <w:overflowPunct w:val="0"/>
        <w:autoSpaceDE w:val="0"/>
        <w:autoSpaceDN w:val="0"/>
        <w:adjustRightInd w:val="0"/>
        <w:ind w:left="0" w:firstLine="616"/>
        <w:jc w:val="both"/>
        <w:textAlignment w:val="baseline"/>
        <w:rPr>
          <w:rFonts w:eastAsia="Times New Roman"/>
          <w:szCs w:val="20"/>
          <w:lang w:val="lt-LT"/>
        </w:rPr>
      </w:pPr>
      <w:r w:rsidRPr="000D678F">
        <w:rPr>
          <w:rFonts w:eastAsia="Times New Roman"/>
          <w:szCs w:val="20"/>
          <w:lang w:val="lt-LT"/>
        </w:rPr>
        <w:lastRenderedPageBreak/>
        <w:t>Jeigu Sutarties Šalis, kurią paveikė nenugalimos jėgos aplinkybės (</w:t>
      </w:r>
      <w:r w:rsidRPr="000D678F">
        <w:rPr>
          <w:rFonts w:eastAsia="Times New Roman"/>
          <w:i/>
          <w:szCs w:val="20"/>
          <w:lang w:val="lt-LT"/>
        </w:rPr>
        <w:t>force majeure</w:t>
      </w:r>
      <w:r w:rsidRPr="000D678F">
        <w:rPr>
          <w:rFonts w:eastAsia="Times New Roman"/>
          <w:szCs w:val="20"/>
          <w:lang w:val="lt-LT"/>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0D678F">
        <w:rPr>
          <w:rFonts w:eastAsia="Times New Roman"/>
          <w:i/>
          <w:szCs w:val="20"/>
          <w:lang w:val="lt-LT"/>
        </w:rPr>
        <w:t>force majeure</w:t>
      </w:r>
      <w:r w:rsidRPr="000D678F">
        <w:rPr>
          <w:rFonts w:eastAsia="Times New Roman"/>
          <w:szCs w:val="20"/>
          <w:lang w:val="lt-LT"/>
        </w:rPr>
        <w:t>) atsiradimo momento arba, jeigu apie ją nėra laiku pranešta, nuo pranešimo momento. Laiku nepranešusi apie nenugalimos jėgos aplinkybes (</w:t>
      </w:r>
      <w:r w:rsidRPr="000D678F">
        <w:rPr>
          <w:rFonts w:eastAsia="Times New Roman"/>
          <w:i/>
          <w:szCs w:val="20"/>
          <w:lang w:val="lt-LT"/>
        </w:rPr>
        <w:t>force majeure</w:t>
      </w:r>
      <w:r w:rsidRPr="000D678F">
        <w:rPr>
          <w:rFonts w:eastAsia="Times New Roman"/>
          <w:szCs w:val="20"/>
          <w:lang w:val="lt-LT"/>
        </w:rPr>
        <w:t>), įsipareigojimų nevykdanti Šalis tampa iš dalies atsakinga už nuostolių, kurių priešingu atveju būtų buvę išvengta, atlyginimą.</w:t>
      </w:r>
    </w:p>
    <w:p w14:paraId="354C3127" w14:textId="77777777" w:rsidR="004C2EE3" w:rsidRPr="000D678F" w:rsidRDefault="004C2EE3" w:rsidP="004C2EE3">
      <w:pPr>
        <w:tabs>
          <w:tab w:val="left" w:pos="540"/>
          <w:tab w:val="left" w:pos="993"/>
        </w:tabs>
        <w:ind w:firstLine="616"/>
        <w:jc w:val="both"/>
        <w:rPr>
          <w:rFonts w:eastAsia="Times New Roman"/>
          <w:szCs w:val="20"/>
          <w:lang w:val="lt-LT"/>
        </w:rPr>
      </w:pPr>
    </w:p>
    <w:p w14:paraId="47067292" w14:textId="77777777" w:rsidR="004C2EE3" w:rsidRPr="000D678F" w:rsidRDefault="004C2EE3" w:rsidP="004C2EE3">
      <w:pPr>
        <w:widowControl w:val="0"/>
        <w:tabs>
          <w:tab w:val="left" w:pos="426"/>
        </w:tabs>
        <w:jc w:val="center"/>
        <w:outlineLvl w:val="0"/>
        <w:rPr>
          <w:b/>
          <w:caps/>
          <w:lang w:val="lt-LT"/>
        </w:rPr>
      </w:pPr>
      <w:bookmarkStart w:id="37" w:name="_Hlk71032193"/>
      <w:r w:rsidRPr="000D678F">
        <w:rPr>
          <w:b/>
          <w:caps/>
          <w:lang w:val="lt-LT"/>
        </w:rPr>
        <w:t>XI SKYRIUS</w:t>
      </w:r>
    </w:p>
    <w:p w14:paraId="5D6616DD" w14:textId="77777777" w:rsidR="004C2EE3" w:rsidRPr="000D678F" w:rsidRDefault="004C2EE3" w:rsidP="004C2EE3">
      <w:pPr>
        <w:widowControl w:val="0"/>
        <w:tabs>
          <w:tab w:val="left" w:pos="426"/>
        </w:tabs>
        <w:jc w:val="center"/>
        <w:outlineLvl w:val="0"/>
        <w:rPr>
          <w:b/>
          <w:caps/>
          <w:lang w:val="lt-LT"/>
        </w:rPr>
      </w:pPr>
      <w:r w:rsidRPr="000D678F">
        <w:rPr>
          <w:b/>
          <w:caps/>
          <w:lang w:val="lt-LT"/>
        </w:rPr>
        <w:t>SubRANGOVAI ir subRANGOVŲ keitimo tvarka</w:t>
      </w:r>
    </w:p>
    <w:p w14:paraId="30881598" w14:textId="77777777" w:rsidR="004C2EE3" w:rsidRPr="000D678F" w:rsidRDefault="004C2EE3" w:rsidP="004C2EE3">
      <w:pPr>
        <w:widowControl w:val="0"/>
        <w:tabs>
          <w:tab w:val="left" w:pos="426"/>
        </w:tabs>
        <w:jc w:val="center"/>
        <w:outlineLvl w:val="0"/>
        <w:rPr>
          <w:b/>
          <w:lang w:val="lt-LT"/>
        </w:rPr>
      </w:pPr>
    </w:p>
    <w:p w14:paraId="6FB144FA" w14:textId="77777777" w:rsidR="004C2EE3" w:rsidRPr="000D678F" w:rsidRDefault="004C2EE3" w:rsidP="0042128A">
      <w:pPr>
        <w:pStyle w:val="Sraopastraip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630"/>
        <w:jc w:val="both"/>
        <w:rPr>
          <w:rFonts w:eastAsia="Calibri"/>
          <w:lang w:val="lt-LT"/>
        </w:rPr>
      </w:pPr>
      <w:r w:rsidRPr="000D678F">
        <w:rPr>
          <w:rFonts w:eastAsia="Calibri"/>
          <w:bCs/>
          <w:lang w:val="lt-LT"/>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7EB02613" w14:textId="77777777" w:rsidR="004C2EE3" w:rsidRPr="000D678F" w:rsidRDefault="004C2EE3" w:rsidP="0042128A">
      <w:pPr>
        <w:pStyle w:val="Sraopastraip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630"/>
        <w:jc w:val="both"/>
        <w:rPr>
          <w:rFonts w:eastAsia="Calibri"/>
          <w:lang w:val="lt-LT"/>
        </w:rPr>
      </w:pPr>
      <w:r w:rsidRPr="000D678F">
        <w:rPr>
          <w:rFonts w:eastAsia="Calibri"/>
          <w:lang w:val="lt-LT"/>
        </w:rPr>
        <w:t xml:space="preserve">Užsakovas gali tiesiogiai atsiskaityti su subrangovais, kitais ūkio subjektais, kurių pajėgumais remiasi Rangovas, už jų atliktus Darbus. Apie tai Užsakovas raštu informuoja subrangovus, kitus ūkio subjektus, kurių pajėgumais remiasi Rangovas, per 3 darbo dienas po informacijos apie juos gavimo. Subrangovui, kitam ūkio subjektui, kurio pajėgumais remiasi Rangovas, raštu pateikus prašymą pasinaudoti tiesioginio atsiskaitymo galimybe, sudaroma trišalė sutartis tarp Užsakovo, Rangovo ir jo subrangovo ar kito ūkio subjekto, kurio pajėgumais remiasi Rangovas, nustatanti tiesioginio atsiskaitymo tvarką, atsižvelgiant į Darbų viešojo pirkimo dokumentuose, Sutartyje ir subrangos sutartyje nustatytus reikalavimus. Rangovas turi teisę prieštarauti nepagrįstiems mokėjimams subrangovui trišalėje sutartyje nustatyta tvarka. </w:t>
      </w:r>
    </w:p>
    <w:p w14:paraId="46B19F76" w14:textId="77777777" w:rsidR="004C2EE3" w:rsidRPr="000D678F" w:rsidRDefault="004C2EE3" w:rsidP="0042128A">
      <w:pPr>
        <w:pStyle w:val="Sraopastraip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630"/>
        <w:jc w:val="both"/>
        <w:rPr>
          <w:rFonts w:eastAsia="Calibri"/>
          <w:lang w:val="lt-LT"/>
        </w:rPr>
      </w:pPr>
      <w:r w:rsidRPr="000D678F">
        <w:rPr>
          <w:lang w:val="lt-LT"/>
        </w:rPr>
        <w:t xml:space="preserve">Sutarčiai vykdyti pasitelkiami šie subrangovai, kiti ūkio subjektai, kurių pajėgumais remiasi Rangovas: </w:t>
      </w:r>
      <w:r w:rsidRPr="000D678F">
        <w:rPr>
          <w:i/>
          <w:lang w:val="lt-LT"/>
        </w:rPr>
        <w:t>(surašyti pasiūlyme nurodytus subrangovus, kitus ūkio subjektus, kurio pajėgumais remiasi Rangovas, jeigu tokių nėra parašyti žodį ,,nėra“).</w:t>
      </w:r>
    </w:p>
    <w:p w14:paraId="273F55C0" w14:textId="77777777" w:rsidR="004C2EE3" w:rsidRPr="000D678F" w:rsidRDefault="004C2EE3" w:rsidP="0042128A">
      <w:pPr>
        <w:pStyle w:val="Sraopastraip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630"/>
        <w:jc w:val="both"/>
        <w:rPr>
          <w:rFonts w:eastAsia="Calibri"/>
          <w:lang w:val="lt-LT"/>
        </w:rPr>
      </w:pPr>
      <w:r w:rsidRPr="000D678F">
        <w:rPr>
          <w:kern w:val="2"/>
          <w:lang w:val="lt-LT"/>
        </w:rPr>
        <w:t xml:space="preserve">Rangovas yra atsakingas už subrangovų, kitų ūkio subjektų, kurių pajėgumais remiasi Rangovas, vykdomą Sutarties dalį, lyg ją vykdytų pats ir privalo užtikrinti, kad subrangovai, kiti ūkio subjektai, kurių pajėgumais remiasi Rangovas, laikytųsi Sutarties nuostatų. Rangovas </w:t>
      </w:r>
      <w:r w:rsidRPr="000D678F">
        <w:rPr>
          <w:kern w:val="2"/>
          <w:lang w:val="lt-LT" w:bidi="lo-LA"/>
        </w:rPr>
        <w:t>atsako už visus pagal Sutartį prisiimtus įsipareigojimus, nepaisant to, ar jiems vykdyti bus pasitelkiami tretieji asmenys</w:t>
      </w:r>
      <w:r w:rsidRPr="000D678F">
        <w:rPr>
          <w:kern w:val="2"/>
          <w:lang w:val="lt-LT"/>
        </w:rPr>
        <w:t>.</w:t>
      </w:r>
    </w:p>
    <w:p w14:paraId="43C95F19" w14:textId="77777777" w:rsidR="004C2EE3" w:rsidRPr="000D678F" w:rsidRDefault="004C2EE3" w:rsidP="0042128A">
      <w:pPr>
        <w:pStyle w:val="Sraopastraip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630"/>
        <w:jc w:val="both"/>
        <w:rPr>
          <w:rFonts w:eastAsia="Calibri"/>
          <w:lang w:val="lt-LT"/>
        </w:rPr>
      </w:pPr>
      <w:r w:rsidRPr="000D678F">
        <w:rPr>
          <w:kern w:val="2"/>
          <w:lang w:val="lt-LT"/>
        </w:rPr>
        <w:t xml:space="preserve">Rangovas įsipareigoja užtikrinti, kad Sutartį vykdys Darbų viešojo pirkimo metu pasiūlyti ir kvalifikacinius reikalavimus atitinkantys bei kitus Darbų viešojo pirkimo dokumentuose nustatytus reikalavimus atitinkantys ūkio subjektai, kurių pajėgumais Rangovas remiasi. </w:t>
      </w:r>
    </w:p>
    <w:p w14:paraId="1F520C57" w14:textId="77777777" w:rsidR="004C2EE3" w:rsidRPr="000D678F" w:rsidRDefault="004C2EE3" w:rsidP="0042128A">
      <w:pPr>
        <w:pStyle w:val="Sraopastraip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630"/>
        <w:jc w:val="both"/>
        <w:rPr>
          <w:rFonts w:eastAsia="Calibri"/>
          <w:lang w:val="lt-LT"/>
        </w:rPr>
      </w:pPr>
      <w:r w:rsidRPr="000D678F">
        <w:rPr>
          <w:kern w:val="2"/>
          <w:lang w:val="lt-LT"/>
        </w:rPr>
        <w:t xml:space="preserve">Rangovas gali pasitelkti naujus subrangovus, keisti Sutartyje nurodytus subrangovus, kitus ūkio subjektus, kurių pajėgumais remiasi Rangovas, šiame Sutarties skyriuje nustatytais atvejais ir tvarka gavęs Užsakovo rašytinį sutikimą. </w:t>
      </w:r>
    </w:p>
    <w:p w14:paraId="29B0194F" w14:textId="77777777" w:rsidR="004C2EE3" w:rsidRPr="000D678F" w:rsidRDefault="004C2EE3" w:rsidP="0042128A">
      <w:pPr>
        <w:pStyle w:val="Sraopastraip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630"/>
        <w:jc w:val="both"/>
        <w:rPr>
          <w:rFonts w:eastAsia="Calibri"/>
          <w:lang w:val="lt-LT"/>
        </w:rPr>
      </w:pPr>
      <w:r w:rsidRPr="000D678F">
        <w:rPr>
          <w:kern w:val="2"/>
          <w:lang w:val="lt-LT"/>
        </w:rPr>
        <w:t>Rangovas Sutarties vykdymo metu gali inicijuoti naujo subrangovo pasitelkimą, subrangovo, kito ūkio subjekto, kurio pajėgumais remiasi Rangovas, numatyto Sutartyje, pakeitimą, raštu nurodydamas tokio keitimo motyvus.</w:t>
      </w:r>
    </w:p>
    <w:p w14:paraId="63C7ABE9" w14:textId="77777777" w:rsidR="004C2EE3" w:rsidRPr="000D678F" w:rsidRDefault="004C2EE3" w:rsidP="0042128A">
      <w:pPr>
        <w:pStyle w:val="Sraopastraip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630"/>
        <w:jc w:val="both"/>
        <w:rPr>
          <w:rFonts w:eastAsia="Calibri"/>
          <w:lang w:val="lt-LT"/>
        </w:rPr>
      </w:pPr>
      <w:r w:rsidRPr="000D678F">
        <w:rPr>
          <w:kern w:val="2"/>
          <w:lang w:val="lt-LT"/>
        </w:rPr>
        <w:t>Naujo subrangovo pasitelkimą, Sutartyje nurodyto subrangovo, kito ūkio subjekto, kurio pajėgumais remiasi Rangovas, keitimą iniciuojanti Šalis turi raštu kreiptis į kitą Šalį ir gauti jos rašytinį sutikimą. Šalis, į kurią kreipėsi, turi atsakyti ne vėliau, kaip per 5 darbo dienas ir tik pagrįstais atvejais turi teisę nesutikti.</w:t>
      </w:r>
      <w:r w:rsidRPr="000D678F">
        <w:rPr>
          <w:lang w:val="lt-LT"/>
        </w:rPr>
        <w:t xml:space="preserve"> </w:t>
      </w:r>
      <w:bookmarkStart w:id="38" w:name="_Hlk94856972"/>
      <w:r w:rsidRPr="000D678F">
        <w:rPr>
          <w:kern w:val="2"/>
          <w:lang w:val="lt-LT"/>
        </w:rPr>
        <w:t xml:space="preserve">Šalims sutarus, Šalys raštu sudaro papildomą susitarimą, kuris tampa neatskiriama Sutarties dalimi. </w:t>
      </w:r>
      <w:bookmarkEnd w:id="38"/>
    </w:p>
    <w:p w14:paraId="7E1AFD08" w14:textId="77777777" w:rsidR="004C2EE3" w:rsidRPr="000D678F" w:rsidRDefault="004C2EE3" w:rsidP="0042128A">
      <w:pPr>
        <w:pStyle w:val="Sraopastraip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630"/>
        <w:jc w:val="both"/>
        <w:rPr>
          <w:rFonts w:eastAsia="Calibri"/>
          <w:lang w:val="lt-LT"/>
        </w:rPr>
      </w:pPr>
      <w:r w:rsidRPr="000D678F">
        <w:rPr>
          <w:kern w:val="2"/>
          <w:lang w:val="lt-LT"/>
        </w:rPr>
        <w:t>Ūkio subjektas, kurio pajėgumais Rangovas rėmėsi, kad atitiktų Darbų viešojo pirkimo dokumentuose nustatytus kvalifikacijos reikalavimus, gali būti keičiamas tik šiais atvejais:</w:t>
      </w:r>
    </w:p>
    <w:p w14:paraId="6C6A119E" w14:textId="77777777" w:rsidR="004C2EE3" w:rsidRPr="000D678F" w:rsidRDefault="004C2EE3" w:rsidP="0042128A">
      <w:pPr>
        <w:pStyle w:val="Sraopastraipa"/>
        <w:numPr>
          <w:ilvl w:val="1"/>
          <w:numId w:val="29"/>
        </w:numPr>
        <w:tabs>
          <w:tab w:val="left" w:pos="1106"/>
          <w:tab w:val="left" w:pos="1276"/>
        </w:tabs>
        <w:suppressAutoHyphens/>
        <w:ind w:left="0" w:firstLine="630"/>
        <w:jc w:val="both"/>
        <w:rPr>
          <w:kern w:val="2"/>
          <w:lang w:val="lt-LT"/>
        </w:rPr>
      </w:pPr>
      <w:r w:rsidRPr="000D678F">
        <w:rPr>
          <w:kern w:val="2"/>
          <w:lang w:val="lt-LT"/>
        </w:rPr>
        <w:t xml:space="preserve">kai ūkio subjektas, kurio pajėgumais remiasi Rangovas, bankrutuoja, yra likviduojamas ar susidaro analogiška situacija; </w:t>
      </w:r>
    </w:p>
    <w:p w14:paraId="3C32C206" w14:textId="77777777" w:rsidR="004C2EE3" w:rsidRPr="000D678F" w:rsidRDefault="004C2EE3" w:rsidP="0042128A">
      <w:pPr>
        <w:pStyle w:val="Sraopastraipa"/>
        <w:numPr>
          <w:ilvl w:val="1"/>
          <w:numId w:val="29"/>
        </w:numPr>
        <w:tabs>
          <w:tab w:val="left" w:pos="1106"/>
          <w:tab w:val="left" w:pos="1276"/>
        </w:tabs>
        <w:suppressAutoHyphens/>
        <w:ind w:left="0" w:firstLine="630"/>
        <w:jc w:val="both"/>
        <w:rPr>
          <w:kern w:val="2"/>
          <w:lang w:val="lt-LT"/>
        </w:rPr>
      </w:pPr>
      <w:r w:rsidRPr="000D678F">
        <w:rPr>
          <w:kern w:val="2"/>
          <w:lang w:val="lt-LT"/>
        </w:rPr>
        <w:lastRenderedPageBreak/>
        <w:t>kai ūkio subjektas, kurio pajėgumais remiasi Rangovas, dėl objektyvių priežasčių (pavyzdžiui, specialistui atsisakius vykdyti įsipareigojimus, nutrūkus teisiniams santykiams su Rangovu ir pan.) nebegali vykdyti visų ar dalies Sutartyje numatytų įsipareigojimų.</w:t>
      </w:r>
    </w:p>
    <w:p w14:paraId="024A421D" w14:textId="77777777" w:rsidR="004C2EE3" w:rsidRPr="000D678F" w:rsidRDefault="004C2EE3" w:rsidP="0042128A">
      <w:pPr>
        <w:pStyle w:val="Sraopastraipa"/>
        <w:numPr>
          <w:ilvl w:val="0"/>
          <w:numId w:val="29"/>
        </w:numPr>
        <w:tabs>
          <w:tab w:val="left" w:pos="1106"/>
        </w:tabs>
        <w:suppressAutoHyphens/>
        <w:ind w:left="0" w:firstLine="630"/>
        <w:jc w:val="both"/>
        <w:rPr>
          <w:kern w:val="2"/>
          <w:lang w:val="lt-LT"/>
        </w:rPr>
      </w:pPr>
      <w:r w:rsidRPr="000D678F">
        <w:rPr>
          <w:kern w:val="2"/>
          <w:lang w:val="lt-LT"/>
        </w:rPr>
        <w:t>Jeigu Darbų viešojo pirkimo dokumentuose buvo kelti reikalavimai specialistams</w:t>
      </w:r>
      <w:r w:rsidRPr="000D678F">
        <w:rPr>
          <w:i/>
          <w:iCs/>
          <w:kern w:val="2"/>
          <w:lang w:val="lt-LT"/>
        </w:rPr>
        <w:t xml:space="preserve">, </w:t>
      </w:r>
      <w:r w:rsidRPr="000D678F">
        <w:rPr>
          <w:kern w:val="2"/>
          <w:lang w:val="lt-LT"/>
        </w:rPr>
        <w:t>specialistai gali būti pakeisti šiais atvejais:</w:t>
      </w:r>
    </w:p>
    <w:p w14:paraId="75D71585" w14:textId="77777777" w:rsidR="004C2EE3" w:rsidRPr="000D678F" w:rsidRDefault="004C2EE3" w:rsidP="0042128A">
      <w:pPr>
        <w:pStyle w:val="Sraopastraipa"/>
        <w:numPr>
          <w:ilvl w:val="1"/>
          <w:numId w:val="29"/>
        </w:numPr>
        <w:tabs>
          <w:tab w:val="left" w:pos="1106"/>
          <w:tab w:val="left" w:pos="1276"/>
        </w:tabs>
        <w:suppressAutoHyphens/>
        <w:ind w:left="0" w:firstLine="630"/>
        <w:jc w:val="both"/>
        <w:rPr>
          <w:kern w:val="2"/>
          <w:lang w:val="lt-LT"/>
        </w:rPr>
      </w:pPr>
      <w:r w:rsidRPr="000D678F">
        <w:rPr>
          <w:kern w:val="2"/>
          <w:lang w:val="lt-LT"/>
        </w:rPr>
        <w:t>Rangovo iniciatyva dėl objektyvių priežasčių (atostogų, ligos, nutrūkus darbo santykiams), pateikus duomenis apie numatomus naujai skirti specialistus bei jų kvalifikaciją patvirtinančius dokumentus;</w:t>
      </w:r>
    </w:p>
    <w:p w14:paraId="576177FE" w14:textId="77777777" w:rsidR="004C2EE3" w:rsidRPr="000D678F" w:rsidRDefault="004C2EE3" w:rsidP="0042128A">
      <w:pPr>
        <w:pStyle w:val="Sraopastraipa"/>
        <w:numPr>
          <w:ilvl w:val="1"/>
          <w:numId w:val="29"/>
        </w:numPr>
        <w:tabs>
          <w:tab w:val="left" w:pos="1106"/>
          <w:tab w:val="left" w:pos="1276"/>
        </w:tabs>
        <w:suppressAutoHyphens/>
        <w:ind w:left="0" w:firstLine="630"/>
        <w:jc w:val="both"/>
        <w:rPr>
          <w:kern w:val="2"/>
          <w:lang w:val="lt-LT"/>
        </w:rPr>
      </w:pPr>
      <w:r w:rsidRPr="000D678F">
        <w:rPr>
          <w:kern w:val="2"/>
          <w:lang w:val="lt-LT"/>
        </w:rPr>
        <w:t>Užsakovo iniciatyva, jei Užsakovas yra pagrįstai nepatenkintas Rangovo Sutarties vykdymui paskirtu specialistu.</w:t>
      </w:r>
    </w:p>
    <w:p w14:paraId="51453299" w14:textId="77777777" w:rsidR="004C2EE3" w:rsidRPr="000D678F" w:rsidRDefault="004C2EE3" w:rsidP="0042128A">
      <w:pPr>
        <w:pStyle w:val="Sraopastraipa"/>
        <w:numPr>
          <w:ilvl w:val="0"/>
          <w:numId w:val="29"/>
        </w:numPr>
        <w:tabs>
          <w:tab w:val="left" w:pos="1106"/>
        </w:tabs>
        <w:suppressAutoHyphens/>
        <w:ind w:left="0" w:firstLine="630"/>
        <w:jc w:val="both"/>
        <w:rPr>
          <w:kern w:val="2"/>
          <w:lang w:val="lt-LT"/>
        </w:rPr>
      </w:pPr>
      <w:r w:rsidRPr="000D678F">
        <w:rPr>
          <w:kern w:val="2"/>
          <w:lang w:val="lt-LT"/>
        </w:rPr>
        <w:t xml:space="preserve">Jei ūkio subjektui (ar specialistui), kurio pajėgumais rėmėsi Rangovas, Darbų viešojo pirkimo dokumentuose buvo keliami kvalifikacijos reikalavimai ar kiti reikalavimai, keičiamas ūkio subjektas (ar specialistas) turi atitikti atitinkamus Darbų viešojo pirkimo dokumentuose nustatytus reikalavimus. Rangovas privalo pateikti naujo ūkio subjekto (ar specialisto), kurio pajėgumais remiasi Rangovas, kvalifikacijos atitiktį ir atitiktį kitiems reikalavimams (jeigu buvo keliami) patvirtinančius dokumentus. Jeigu ūkio subjektas (ar specialistas), kurio pajėgumais remiasi Rangovas, neatitinka kvalifikacijos reikalavimų ar neatitinka kitų keltų reikalavimų, Užsakovas reikalauja, kad Rangovas pakeistų minėtą ūkio subjektą (ar specialistą) reikalavimus atitinkančiu. </w:t>
      </w:r>
      <w:bookmarkStart w:id="39" w:name="_Ref45270606"/>
      <w:r w:rsidRPr="000D678F">
        <w:rPr>
          <w:kern w:val="2"/>
          <w:lang w:val="lt-LT"/>
        </w:rPr>
        <w:t xml:space="preserve"> </w:t>
      </w:r>
    </w:p>
    <w:bookmarkEnd w:id="37"/>
    <w:bookmarkEnd w:id="39"/>
    <w:p w14:paraId="66B303ED" w14:textId="77777777" w:rsidR="004C2EE3" w:rsidRPr="000D678F" w:rsidRDefault="004C2EE3" w:rsidP="004C2EE3">
      <w:pPr>
        <w:jc w:val="center"/>
        <w:rPr>
          <w:rFonts w:eastAsia="Times New Roman"/>
          <w:b/>
          <w:bCs/>
          <w:szCs w:val="20"/>
          <w:lang w:val="lt-LT"/>
        </w:rPr>
      </w:pPr>
    </w:p>
    <w:p w14:paraId="7CAA8DF6" w14:textId="77777777" w:rsidR="004C2EE3" w:rsidRPr="000D678F" w:rsidRDefault="004C2EE3" w:rsidP="004C2EE3">
      <w:pPr>
        <w:widowControl w:val="0"/>
        <w:jc w:val="center"/>
        <w:rPr>
          <w:b/>
          <w:snapToGrid w:val="0"/>
          <w:lang w:val="lt-LT"/>
        </w:rPr>
      </w:pPr>
      <w:r w:rsidRPr="000D678F">
        <w:rPr>
          <w:b/>
          <w:snapToGrid w:val="0"/>
          <w:lang w:val="lt-LT"/>
        </w:rPr>
        <w:t>XII SKYRIUS</w:t>
      </w:r>
    </w:p>
    <w:p w14:paraId="361501AA" w14:textId="77777777" w:rsidR="004C2EE3" w:rsidRPr="000D678F" w:rsidRDefault="004C2EE3" w:rsidP="004C2EE3">
      <w:pPr>
        <w:contextualSpacing/>
        <w:jc w:val="center"/>
        <w:rPr>
          <w:b/>
          <w:lang w:val="lt-LT"/>
        </w:rPr>
      </w:pPr>
      <w:r w:rsidRPr="000D678F">
        <w:rPr>
          <w:b/>
          <w:lang w:val="lt-LT"/>
        </w:rPr>
        <w:t>ASMENS DUOMENŲ TVARKYMAS</w:t>
      </w:r>
    </w:p>
    <w:p w14:paraId="5EEDB4CB" w14:textId="77777777" w:rsidR="004C2EE3" w:rsidRPr="000D678F" w:rsidRDefault="004C2EE3" w:rsidP="004C2EE3">
      <w:pPr>
        <w:contextualSpacing/>
        <w:rPr>
          <w:lang w:val="lt-LT"/>
        </w:rPr>
      </w:pPr>
    </w:p>
    <w:p w14:paraId="603DA803" w14:textId="77777777" w:rsidR="004C2EE3" w:rsidRPr="000D678F" w:rsidRDefault="004C2EE3" w:rsidP="0042128A">
      <w:pPr>
        <w:pStyle w:val="Sraopastraipa"/>
        <w:numPr>
          <w:ilvl w:val="0"/>
          <w:numId w:val="29"/>
        </w:numPr>
        <w:tabs>
          <w:tab w:val="left" w:pos="1134"/>
          <w:tab w:val="left" w:pos="3828"/>
        </w:tabs>
        <w:ind w:left="0" w:firstLine="567"/>
        <w:jc w:val="both"/>
        <w:rPr>
          <w:lang w:val="lt-LT"/>
        </w:rPr>
      </w:pPr>
      <w:r w:rsidRPr="000D678F">
        <w:rPr>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kuriuo panaikinama Direktyva 95/46/EB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86353E1" w14:textId="77777777" w:rsidR="004C2EE3" w:rsidRPr="000D678F" w:rsidRDefault="004C2EE3" w:rsidP="0042128A">
      <w:pPr>
        <w:pStyle w:val="Sraopastraipa"/>
        <w:numPr>
          <w:ilvl w:val="0"/>
          <w:numId w:val="29"/>
        </w:numPr>
        <w:tabs>
          <w:tab w:val="left" w:pos="1134"/>
          <w:tab w:val="left" w:pos="3828"/>
        </w:tabs>
        <w:ind w:left="0" w:firstLine="567"/>
        <w:jc w:val="both"/>
        <w:rPr>
          <w:lang w:val="lt-LT"/>
        </w:rPr>
      </w:pPr>
      <w:r w:rsidRPr="000D678F">
        <w:rPr>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595C1F1" w14:textId="77777777" w:rsidR="004C2EE3" w:rsidRPr="000D678F" w:rsidRDefault="004C2EE3" w:rsidP="004C2EE3">
      <w:pPr>
        <w:jc w:val="center"/>
        <w:rPr>
          <w:rFonts w:eastAsia="Times New Roman"/>
          <w:b/>
          <w:bCs/>
          <w:szCs w:val="20"/>
          <w:lang w:val="lt-LT"/>
        </w:rPr>
      </w:pPr>
    </w:p>
    <w:p w14:paraId="6D3E2745" w14:textId="77777777" w:rsidR="004C2EE3" w:rsidRPr="000D678F" w:rsidRDefault="004C2EE3" w:rsidP="004C2EE3">
      <w:pPr>
        <w:jc w:val="center"/>
        <w:rPr>
          <w:rFonts w:eastAsia="Times New Roman"/>
          <w:b/>
          <w:bCs/>
          <w:szCs w:val="20"/>
          <w:lang w:val="lt-LT"/>
        </w:rPr>
      </w:pPr>
      <w:r w:rsidRPr="000D678F">
        <w:rPr>
          <w:rFonts w:eastAsia="Times New Roman"/>
          <w:b/>
          <w:bCs/>
          <w:szCs w:val="20"/>
          <w:lang w:val="lt-LT"/>
        </w:rPr>
        <w:t>XIII SKYRIUS</w:t>
      </w:r>
    </w:p>
    <w:p w14:paraId="0475716A" w14:textId="77777777" w:rsidR="004C2EE3" w:rsidRPr="000D678F" w:rsidRDefault="004C2EE3" w:rsidP="004C2EE3">
      <w:pPr>
        <w:tabs>
          <w:tab w:val="left" w:pos="993"/>
        </w:tabs>
        <w:jc w:val="center"/>
        <w:rPr>
          <w:rFonts w:eastAsia="Times New Roman"/>
          <w:b/>
          <w:bCs/>
          <w:szCs w:val="20"/>
          <w:lang w:val="lt-LT"/>
        </w:rPr>
      </w:pPr>
      <w:r w:rsidRPr="000D678F">
        <w:rPr>
          <w:rFonts w:eastAsia="Times New Roman"/>
          <w:b/>
          <w:bCs/>
          <w:szCs w:val="20"/>
          <w:lang w:val="lt-LT"/>
        </w:rPr>
        <w:t xml:space="preserve"> KITOS SĄLYGOS</w:t>
      </w:r>
    </w:p>
    <w:p w14:paraId="288C9FFD" w14:textId="77777777" w:rsidR="004C2EE3" w:rsidRPr="000D678F" w:rsidRDefault="004C2EE3" w:rsidP="004C2EE3">
      <w:pPr>
        <w:tabs>
          <w:tab w:val="left" w:pos="993"/>
        </w:tabs>
        <w:ind w:firstLine="616"/>
        <w:jc w:val="center"/>
        <w:rPr>
          <w:rFonts w:eastAsia="Times New Roman"/>
          <w:b/>
          <w:bCs/>
          <w:szCs w:val="20"/>
          <w:lang w:val="lt-LT"/>
        </w:rPr>
      </w:pPr>
    </w:p>
    <w:p w14:paraId="35E27465" w14:textId="77777777" w:rsidR="004C2EE3" w:rsidRPr="000D678F" w:rsidRDefault="004C2EE3" w:rsidP="0042128A">
      <w:pPr>
        <w:pStyle w:val="Sraopastraipa"/>
        <w:numPr>
          <w:ilvl w:val="0"/>
          <w:numId w:val="29"/>
        </w:numPr>
        <w:tabs>
          <w:tab w:val="left" w:pos="1134"/>
        </w:tabs>
        <w:ind w:left="0" w:firstLine="567"/>
        <w:jc w:val="both"/>
        <w:rPr>
          <w:rFonts w:eastAsia="Times New Roman"/>
          <w:lang w:val="lt-LT"/>
        </w:rPr>
      </w:pPr>
      <w:r w:rsidRPr="000D678F">
        <w:rPr>
          <w:rFonts w:eastAsia="Times New Roman"/>
          <w:szCs w:val="20"/>
          <w:lang w:val="lt-LT"/>
        </w:rPr>
        <w:t xml:space="preserve">Sutartis įsigalioja po abiejų Šalių </w:t>
      </w:r>
      <w:r w:rsidRPr="000D678F">
        <w:rPr>
          <w:rFonts w:eastAsia="Times New Roman"/>
          <w:bCs/>
          <w:szCs w:val="20"/>
          <w:lang w:val="lt-LT"/>
        </w:rPr>
        <w:t>Sutarties</w:t>
      </w:r>
      <w:r w:rsidRPr="000D678F">
        <w:rPr>
          <w:rFonts w:eastAsia="Times New Roman"/>
          <w:szCs w:val="20"/>
          <w:lang w:val="lt-LT"/>
        </w:rPr>
        <w:t xml:space="preserve"> pasirašymo ir tinkamo Sutarties įvykdymo užtikrinimo pateikimo </w:t>
      </w:r>
      <w:r w:rsidRPr="000D678F">
        <w:rPr>
          <w:rFonts w:eastAsia="Times New Roman"/>
          <w:lang w:val="lt-LT"/>
        </w:rPr>
        <w:t>ir galioja, kol Šalys sutaria ją nutraukti arba kol Sutarties galiojimas pasibaigia (visiškai įvykdomi įsipareigojimai), nutraukiama įstatymu ar šioje Sutartyje nustatytais atvejais.</w:t>
      </w:r>
    </w:p>
    <w:p w14:paraId="4B98051B" w14:textId="77777777" w:rsidR="004C2EE3" w:rsidRPr="000D678F" w:rsidRDefault="004C2EE3" w:rsidP="0042128A">
      <w:pPr>
        <w:pStyle w:val="Sraopastraipa"/>
        <w:numPr>
          <w:ilvl w:val="0"/>
          <w:numId w:val="29"/>
        </w:numPr>
        <w:tabs>
          <w:tab w:val="left" w:pos="1134"/>
        </w:tabs>
        <w:ind w:left="0" w:firstLine="567"/>
        <w:jc w:val="both"/>
        <w:rPr>
          <w:rFonts w:eastAsia="Times New Roman"/>
          <w:lang w:val="lt-LT"/>
        </w:rPr>
      </w:pPr>
      <w:r w:rsidRPr="000D678F">
        <w:rPr>
          <w:rFonts w:eastAsia="Times New Roman"/>
          <w:lang w:val="lt-LT"/>
        </w:rPr>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6E05F4E4" w14:textId="77777777" w:rsidR="00B266D4" w:rsidRPr="000D678F" w:rsidRDefault="004C2EE3" w:rsidP="00B266D4">
      <w:pPr>
        <w:pStyle w:val="Sraopastraipa"/>
        <w:numPr>
          <w:ilvl w:val="0"/>
          <w:numId w:val="29"/>
        </w:numPr>
        <w:tabs>
          <w:tab w:val="left" w:pos="1134"/>
        </w:tabs>
        <w:ind w:left="0" w:firstLine="567"/>
        <w:jc w:val="both"/>
        <w:rPr>
          <w:rFonts w:eastAsia="Times New Roman"/>
          <w:b/>
          <w:bCs/>
          <w:lang w:val="lt-LT"/>
        </w:rPr>
      </w:pPr>
      <w:r w:rsidRPr="000D678F">
        <w:rPr>
          <w:rFonts w:eastAsia="SimSun"/>
          <w:b/>
          <w:bCs/>
          <w:lang w:val="lt-LT"/>
        </w:rPr>
        <w:t>Atsakingi asmenys:</w:t>
      </w:r>
    </w:p>
    <w:p w14:paraId="2305A43C" w14:textId="12421891" w:rsidR="00B266D4" w:rsidRPr="000D678F" w:rsidRDefault="004C2EE3" w:rsidP="00B266D4">
      <w:pPr>
        <w:pStyle w:val="Sraopastraipa"/>
        <w:numPr>
          <w:ilvl w:val="1"/>
          <w:numId w:val="29"/>
        </w:numPr>
        <w:tabs>
          <w:tab w:val="left" w:pos="1134"/>
        </w:tabs>
        <w:ind w:left="0" w:firstLine="567"/>
        <w:jc w:val="both"/>
        <w:rPr>
          <w:rFonts w:eastAsia="Times New Roman"/>
          <w:lang w:val="lt-LT"/>
        </w:rPr>
      </w:pPr>
      <w:r w:rsidRPr="000D678F">
        <w:rPr>
          <w:rFonts w:eastAsia="SimSun"/>
          <w:lang w:val="lt-LT"/>
        </w:rPr>
        <w:t>Užsakovo atstovas, atsakingas už Sutarties vykdymą</w:t>
      </w:r>
      <w:r w:rsidRPr="000D678F">
        <w:rPr>
          <w:lang w:val="lt-LT"/>
        </w:rPr>
        <w:t xml:space="preserve"> –</w:t>
      </w:r>
      <w:r w:rsidR="00D97013" w:rsidRPr="000D678F">
        <w:rPr>
          <w:rFonts w:eastAsia="Times New Roman"/>
          <w:iCs/>
          <w:bdr w:val="none" w:sz="0" w:space="0" w:color="auto"/>
          <w:lang w:val="lt-LT" w:eastAsia="lt-LT"/>
        </w:rPr>
        <w:t xml:space="preserve">  ....................,</w:t>
      </w:r>
      <w:r w:rsidR="00B266D4" w:rsidRPr="000D678F">
        <w:rPr>
          <w:rFonts w:eastAsia="Times New Roman"/>
          <w:iCs/>
          <w:bdr w:val="none" w:sz="0" w:space="0" w:color="auto"/>
          <w:lang w:val="lt-LT" w:eastAsia="lt-LT"/>
        </w:rPr>
        <w:t xml:space="preserve"> Pakruojo rajono savivaldybės administracijos Žemės ūkio skyriaus vyriausioji specialistė, tel. </w:t>
      </w:r>
      <w:r w:rsidR="00262791" w:rsidRPr="000D678F">
        <w:rPr>
          <w:rFonts w:eastAsia="Times New Roman"/>
          <w:iCs/>
          <w:bdr w:val="none" w:sz="0" w:space="0" w:color="auto"/>
          <w:lang w:val="lt-LT" w:eastAsia="lt-LT"/>
        </w:rPr>
        <w:t>+370</w:t>
      </w:r>
      <w:r w:rsidR="00B266D4" w:rsidRPr="000D678F">
        <w:rPr>
          <w:rFonts w:eastAsia="Times New Roman"/>
          <w:iCs/>
          <w:bdr w:val="none" w:sz="0" w:space="0" w:color="auto"/>
          <w:lang w:val="lt-LT" w:eastAsia="lt-LT"/>
        </w:rPr>
        <w:t xml:space="preserve"> 421 69081, </w:t>
      </w:r>
      <w:r w:rsidR="00262791" w:rsidRPr="000D678F">
        <w:rPr>
          <w:rFonts w:eastAsia="Times New Roman"/>
          <w:iCs/>
          <w:bdr w:val="none" w:sz="0" w:space="0" w:color="auto"/>
          <w:lang w:val="lt-LT" w:eastAsia="lt-LT"/>
        </w:rPr>
        <w:br/>
      </w:r>
      <w:r w:rsidR="00B266D4" w:rsidRPr="000D678F">
        <w:rPr>
          <w:rFonts w:eastAsia="Times New Roman"/>
          <w:iCs/>
          <w:bdr w:val="none" w:sz="0" w:space="0" w:color="auto"/>
          <w:lang w:val="lt-LT" w:eastAsia="lt-LT"/>
        </w:rPr>
        <w:t xml:space="preserve">el. paštas </w:t>
      </w:r>
      <w:hyperlink r:id="rId12" w:history="1">
        <w:r w:rsidR="00B422DF" w:rsidRPr="000D678F">
          <w:rPr>
            <w:rStyle w:val="Hipersaitas"/>
            <w:rFonts w:eastAsia="Times New Roman"/>
            <w:iCs/>
            <w:bdr w:val="none" w:sz="0" w:space="0" w:color="auto"/>
            <w:lang w:val="lt-LT" w:eastAsia="lt-LT"/>
          </w:rPr>
          <w:t>...........................@pakruojis.lt</w:t>
        </w:r>
      </w:hyperlink>
    </w:p>
    <w:p w14:paraId="27A9ACAE" w14:textId="77777777" w:rsidR="004C2EE3" w:rsidRPr="000D678F" w:rsidRDefault="004C2EE3" w:rsidP="0042128A">
      <w:pPr>
        <w:pStyle w:val="Sraopastraipa"/>
        <w:numPr>
          <w:ilvl w:val="1"/>
          <w:numId w:val="29"/>
        </w:numPr>
        <w:tabs>
          <w:tab w:val="left" w:pos="1134"/>
        </w:tabs>
        <w:ind w:left="0" w:firstLine="567"/>
        <w:jc w:val="both"/>
        <w:rPr>
          <w:rFonts w:eastAsia="Times New Roman"/>
          <w:lang w:val="lt-LT"/>
        </w:rPr>
      </w:pPr>
      <w:r w:rsidRPr="000D678F">
        <w:rPr>
          <w:lang w:val="lt-LT"/>
        </w:rPr>
        <w:t xml:space="preserve">Rangovo atstovas, atsakingas už Sutarties vykdymą – </w:t>
      </w:r>
      <w:r w:rsidRPr="000D678F">
        <w:rPr>
          <w:i/>
          <w:iCs/>
          <w:lang w:val="lt-LT"/>
        </w:rPr>
        <w:t xml:space="preserve">(kontaktai). </w:t>
      </w:r>
    </w:p>
    <w:p w14:paraId="33524B28" w14:textId="77777777" w:rsidR="004C2EE3" w:rsidRPr="000D678F" w:rsidRDefault="004C2EE3" w:rsidP="0042128A">
      <w:pPr>
        <w:pStyle w:val="Sraopastraipa"/>
        <w:numPr>
          <w:ilvl w:val="0"/>
          <w:numId w:val="29"/>
        </w:numPr>
        <w:tabs>
          <w:tab w:val="left" w:pos="1134"/>
        </w:tabs>
        <w:ind w:left="0" w:firstLine="567"/>
        <w:jc w:val="both"/>
        <w:rPr>
          <w:rFonts w:eastAsia="Times New Roman"/>
          <w:lang w:val="lt-LT"/>
        </w:rPr>
      </w:pPr>
      <w:r w:rsidRPr="000D678F">
        <w:rPr>
          <w:rFonts w:eastAsia="Times New Roman"/>
          <w:lang w:val="lt-LT"/>
        </w:rPr>
        <w:lastRenderedPageBreak/>
        <w:t>Bet kokie pranešimai, informacija, dokumentai ar korespondencija dėl Sutarties ar jos vykdymo turi būti įforminama raštu lietuvių kalba ir s</w:t>
      </w:r>
      <w:r w:rsidRPr="000D678F">
        <w:rPr>
          <w:lang w:val="lt-LT"/>
        </w:rPr>
        <w:t xml:space="preserve">iunčiama paštu arba įteikiama asmeniškai Sutartyje nurodytais adresais arba </w:t>
      </w:r>
      <w:r w:rsidRPr="000D678F">
        <w:rPr>
          <w:rFonts w:eastAsia="Times New Roman"/>
          <w:lang w:val="lt-LT"/>
        </w:rPr>
        <w:t>šiame Sutarties skyriuje nurodytais elektroninio pašto adresais</w:t>
      </w:r>
      <w:bookmarkStart w:id="40" w:name="_Ref45270529"/>
      <w:r w:rsidRPr="000D678F">
        <w:rPr>
          <w:rFonts w:eastAsia="Times New Roman"/>
          <w:lang w:val="lt-LT"/>
        </w:rPr>
        <w:t>.</w:t>
      </w:r>
    </w:p>
    <w:p w14:paraId="7719FCFE" w14:textId="77777777" w:rsidR="004C2EE3" w:rsidRPr="000D678F" w:rsidRDefault="004C2EE3" w:rsidP="0042128A">
      <w:pPr>
        <w:pStyle w:val="Sraopastraipa"/>
        <w:numPr>
          <w:ilvl w:val="0"/>
          <w:numId w:val="29"/>
        </w:numPr>
        <w:tabs>
          <w:tab w:val="left" w:pos="1134"/>
        </w:tabs>
        <w:ind w:left="0" w:firstLine="567"/>
        <w:jc w:val="both"/>
        <w:rPr>
          <w:rFonts w:eastAsia="Times New Roman"/>
          <w:lang w:val="lt-LT"/>
        </w:rPr>
      </w:pPr>
      <w:r w:rsidRPr="000D678F">
        <w:rPr>
          <w:bCs/>
          <w:lang w:val="lt-LT"/>
        </w:rPr>
        <w:t xml:space="preserve">Šalys įsipareigoja nedelsiant pranešti viena kitai raštu apie Sutartyje nurodytų adresų ir šiame Sutarties skyriuje nurodytų atsakingų asmenų duomenų bei elektroninio pašto adresų pasikeitimą. </w:t>
      </w:r>
      <w:r w:rsidRPr="000D678F">
        <w:rPr>
          <w:lang w:val="lt-LT"/>
        </w:rPr>
        <w:t>Jei Šalis raštu praneša kitą adresą, nuo to momento pranešimai privalo būti pristatomi naujuoju adresu.</w:t>
      </w:r>
      <w:r w:rsidRPr="000D678F">
        <w:rPr>
          <w:bCs/>
          <w:lang w:val="lt-LT"/>
        </w:rPr>
        <w:t xml:space="preserve"> Šalis, tinkamai nepranešusi apie šių duomenų pasikeitimus laiku, negali reikšti pretenzijų dėl kitos Šalies veiksmų, atliktų vadovaujantis Sutartyje pateiktais duomenimis</w:t>
      </w:r>
      <w:bookmarkEnd w:id="40"/>
      <w:r w:rsidRPr="000D678F">
        <w:rPr>
          <w:bCs/>
          <w:lang w:val="lt-LT"/>
        </w:rPr>
        <w:t>.</w:t>
      </w:r>
    </w:p>
    <w:p w14:paraId="51FED805" w14:textId="77777777" w:rsidR="007125A3" w:rsidRPr="000D678F" w:rsidRDefault="004C2EE3" w:rsidP="007125A3">
      <w:pPr>
        <w:pStyle w:val="Sraopastraipa"/>
        <w:numPr>
          <w:ilvl w:val="0"/>
          <w:numId w:val="29"/>
        </w:numPr>
        <w:tabs>
          <w:tab w:val="left" w:pos="1134"/>
        </w:tabs>
        <w:ind w:left="0" w:firstLine="567"/>
        <w:jc w:val="both"/>
        <w:rPr>
          <w:rFonts w:eastAsia="Times New Roman"/>
          <w:lang w:val="lt-LT"/>
        </w:rPr>
      </w:pPr>
      <w:r w:rsidRPr="000D678F">
        <w:rPr>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89B19EB" w14:textId="77777777" w:rsidR="007125A3" w:rsidRPr="000D678F" w:rsidRDefault="004C2EE3" w:rsidP="007125A3">
      <w:pPr>
        <w:pStyle w:val="Sraopastraipa"/>
        <w:numPr>
          <w:ilvl w:val="0"/>
          <w:numId w:val="29"/>
        </w:numPr>
        <w:tabs>
          <w:tab w:val="left" w:pos="1134"/>
        </w:tabs>
        <w:overflowPunct w:val="0"/>
        <w:autoSpaceDE w:val="0"/>
        <w:autoSpaceDN w:val="0"/>
        <w:adjustRightInd w:val="0"/>
        <w:ind w:left="0" w:firstLine="567"/>
        <w:jc w:val="both"/>
        <w:textAlignment w:val="baseline"/>
        <w:rPr>
          <w:rFonts w:eastAsia="Times New Roman"/>
          <w:szCs w:val="20"/>
          <w:lang w:val="lt-LT"/>
        </w:rPr>
      </w:pPr>
      <w:r w:rsidRPr="000D678F">
        <w:rPr>
          <w:rFonts w:eastAsia="Times New Roman"/>
          <w:lang w:val="lt-LT"/>
        </w:rPr>
        <w:t>Šalys, pasirašydamos Sutartį, patvirtina, kad ją perskaitė, suprato jos turinį ir pasekmes, priėmė ją kaip atitinkančią jų tikslus.</w:t>
      </w:r>
    </w:p>
    <w:p w14:paraId="3A5660D3" w14:textId="585F3C59" w:rsidR="004C2EE3" w:rsidRPr="000D678F" w:rsidRDefault="004C2EE3" w:rsidP="007125A3">
      <w:pPr>
        <w:pStyle w:val="Sraopastraipa"/>
        <w:numPr>
          <w:ilvl w:val="0"/>
          <w:numId w:val="29"/>
        </w:numPr>
        <w:tabs>
          <w:tab w:val="left" w:pos="1134"/>
        </w:tabs>
        <w:overflowPunct w:val="0"/>
        <w:autoSpaceDE w:val="0"/>
        <w:autoSpaceDN w:val="0"/>
        <w:adjustRightInd w:val="0"/>
        <w:ind w:left="0" w:firstLine="567"/>
        <w:jc w:val="both"/>
        <w:textAlignment w:val="baseline"/>
        <w:rPr>
          <w:rFonts w:eastAsia="Times New Roman"/>
          <w:szCs w:val="20"/>
          <w:lang w:val="lt-LT"/>
        </w:rPr>
      </w:pPr>
      <w:r w:rsidRPr="000D678F">
        <w:rPr>
          <w:rFonts w:eastAsia="Times New Roman"/>
          <w:lang w:val="lt-LT"/>
        </w:rPr>
        <w:t>Sutarties priedai</w:t>
      </w:r>
      <w:r w:rsidR="00D732B0" w:rsidRPr="000D678F">
        <w:rPr>
          <w:rFonts w:eastAsia="Times New Roman"/>
          <w:lang w:val="lt-LT"/>
        </w:rPr>
        <w:t xml:space="preserve"> yra neatskiriama Sutarties dalis</w:t>
      </w:r>
      <w:r w:rsidRPr="000D678F">
        <w:rPr>
          <w:rFonts w:eastAsia="Times New Roman"/>
          <w:lang w:val="lt-LT"/>
        </w:rPr>
        <w:t>:</w:t>
      </w:r>
    </w:p>
    <w:p w14:paraId="1ECD4E27" w14:textId="78077120" w:rsidR="004C2EE3" w:rsidRPr="000D678F" w:rsidRDefault="004C2EE3" w:rsidP="004C2EE3">
      <w:pPr>
        <w:pStyle w:val="Sraopastraipa"/>
        <w:numPr>
          <w:ilvl w:val="0"/>
          <w:numId w:val="9"/>
        </w:numPr>
        <w:tabs>
          <w:tab w:val="left" w:pos="1134"/>
        </w:tabs>
        <w:overflowPunct w:val="0"/>
        <w:autoSpaceDE w:val="0"/>
        <w:autoSpaceDN w:val="0"/>
        <w:adjustRightInd w:val="0"/>
        <w:jc w:val="both"/>
        <w:textAlignment w:val="baseline"/>
        <w:rPr>
          <w:rFonts w:eastAsia="Times New Roman"/>
          <w:lang w:val="lt-LT"/>
        </w:rPr>
      </w:pPr>
      <w:r w:rsidRPr="000D678F">
        <w:rPr>
          <w:rFonts w:eastAsia="Times New Roman"/>
          <w:lang w:val="lt-LT"/>
        </w:rPr>
        <w:t>Techninė užduotis.</w:t>
      </w:r>
    </w:p>
    <w:p w14:paraId="33F2CD08" w14:textId="1DC23A0D" w:rsidR="002030AA" w:rsidRPr="000D678F" w:rsidRDefault="004C2EE3" w:rsidP="002030AA">
      <w:pPr>
        <w:pStyle w:val="Sraopastraipa"/>
        <w:numPr>
          <w:ilvl w:val="0"/>
          <w:numId w:val="9"/>
        </w:numPr>
        <w:tabs>
          <w:tab w:val="left" w:pos="1134"/>
        </w:tabs>
        <w:overflowPunct w:val="0"/>
        <w:autoSpaceDE w:val="0"/>
        <w:autoSpaceDN w:val="0"/>
        <w:adjustRightInd w:val="0"/>
        <w:jc w:val="both"/>
        <w:textAlignment w:val="baseline"/>
        <w:rPr>
          <w:rFonts w:eastAsia="Times New Roman"/>
          <w:lang w:val="lt-LT"/>
        </w:rPr>
      </w:pPr>
      <w:r w:rsidRPr="000D678F">
        <w:rPr>
          <w:rFonts w:eastAsia="Times New Roman"/>
          <w:lang w:val="lt-LT"/>
        </w:rPr>
        <w:t>Rangovo pasiūlymas.</w:t>
      </w:r>
    </w:p>
    <w:p w14:paraId="28D45ABB" w14:textId="77777777" w:rsidR="002030AA" w:rsidRPr="000D678F" w:rsidRDefault="002030AA" w:rsidP="002030AA">
      <w:pPr>
        <w:tabs>
          <w:tab w:val="left" w:pos="1134"/>
        </w:tabs>
        <w:overflowPunct w:val="0"/>
        <w:autoSpaceDE w:val="0"/>
        <w:autoSpaceDN w:val="0"/>
        <w:adjustRightInd w:val="0"/>
        <w:jc w:val="both"/>
        <w:textAlignment w:val="baseline"/>
        <w:rPr>
          <w:rFonts w:eastAsia="Times New Roman"/>
          <w:lang w:val="lt-LT"/>
        </w:rPr>
      </w:pPr>
    </w:p>
    <w:p w14:paraId="6E4CAE90" w14:textId="77777777" w:rsidR="002030AA" w:rsidRPr="000D678F" w:rsidRDefault="002030AA" w:rsidP="002030AA">
      <w:pPr>
        <w:tabs>
          <w:tab w:val="left" w:pos="1134"/>
        </w:tabs>
        <w:overflowPunct w:val="0"/>
        <w:autoSpaceDE w:val="0"/>
        <w:autoSpaceDN w:val="0"/>
        <w:adjustRightInd w:val="0"/>
        <w:jc w:val="both"/>
        <w:textAlignment w:val="baseline"/>
        <w:rPr>
          <w:rFonts w:eastAsia="Times New Roman"/>
          <w:lang w:val="lt-LT"/>
        </w:rPr>
      </w:pPr>
    </w:p>
    <w:tbl>
      <w:tblPr>
        <w:tblW w:w="0" w:type="auto"/>
        <w:tblInd w:w="-84" w:type="dxa"/>
        <w:tblLook w:val="04A0" w:firstRow="1" w:lastRow="0" w:firstColumn="1" w:lastColumn="0" w:noHBand="0" w:noVBand="1"/>
      </w:tblPr>
      <w:tblGrid>
        <w:gridCol w:w="4615"/>
        <w:gridCol w:w="572"/>
        <w:gridCol w:w="4519"/>
      </w:tblGrid>
      <w:tr w:rsidR="00480BC8" w:rsidRPr="000D678F" w14:paraId="1448482B" w14:textId="77777777" w:rsidTr="00640634">
        <w:tc>
          <w:tcPr>
            <w:tcW w:w="4615" w:type="dxa"/>
          </w:tcPr>
          <w:p w14:paraId="0E10572F" w14:textId="77777777" w:rsidR="004C2EE3" w:rsidRPr="000D678F" w:rsidRDefault="004C2EE3" w:rsidP="00640634">
            <w:pPr>
              <w:rPr>
                <w:b/>
                <w:bCs/>
                <w:kern w:val="2"/>
                <w:lang w:val="lt-LT"/>
              </w:rPr>
            </w:pPr>
            <w:r w:rsidRPr="000D678F">
              <w:rPr>
                <w:b/>
                <w:bCs/>
                <w:kern w:val="2"/>
                <w:lang w:val="lt-LT"/>
              </w:rPr>
              <w:t>Užsakovas:</w:t>
            </w:r>
          </w:p>
        </w:tc>
        <w:tc>
          <w:tcPr>
            <w:tcW w:w="572" w:type="dxa"/>
          </w:tcPr>
          <w:p w14:paraId="23ED641E" w14:textId="77777777" w:rsidR="004C2EE3" w:rsidRPr="000D678F" w:rsidRDefault="004C2EE3" w:rsidP="00640634">
            <w:pPr>
              <w:rPr>
                <w:b/>
                <w:bCs/>
                <w:kern w:val="2"/>
                <w:lang w:val="lt-LT"/>
              </w:rPr>
            </w:pPr>
          </w:p>
        </w:tc>
        <w:tc>
          <w:tcPr>
            <w:tcW w:w="4519" w:type="dxa"/>
          </w:tcPr>
          <w:p w14:paraId="652695A8" w14:textId="77777777" w:rsidR="004C2EE3" w:rsidRPr="000D678F" w:rsidRDefault="004C2EE3" w:rsidP="00640634">
            <w:pPr>
              <w:rPr>
                <w:b/>
                <w:bCs/>
                <w:kern w:val="2"/>
                <w:lang w:val="lt-LT"/>
              </w:rPr>
            </w:pPr>
            <w:r w:rsidRPr="000D678F">
              <w:rPr>
                <w:b/>
                <w:bCs/>
                <w:kern w:val="2"/>
                <w:lang w:val="lt-LT"/>
              </w:rPr>
              <w:t>Rangovas:</w:t>
            </w:r>
          </w:p>
        </w:tc>
      </w:tr>
      <w:tr w:rsidR="00480BC8" w:rsidRPr="000D678F" w14:paraId="5691C11C" w14:textId="77777777" w:rsidTr="00640634">
        <w:tc>
          <w:tcPr>
            <w:tcW w:w="4615" w:type="dxa"/>
          </w:tcPr>
          <w:p w14:paraId="34054FF2" w14:textId="77777777" w:rsidR="004C2EE3" w:rsidRPr="000D678F" w:rsidRDefault="004C2EE3" w:rsidP="00640634">
            <w:pPr>
              <w:rPr>
                <w:i/>
                <w:iCs/>
                <w:kern w:val="2"/>
                <w:lang w:val="lt-LT"/>
              </w:rPr>
            </w:pPr>
            <w:r w:rsidRPr="000D678F">
              <w:rPr>
                <w:i/>
                <w:iCs/>
                <w:kern w:val="2"/>
                <w:lang w:val="lt-LT"/>
              </w:rPr>
              <w:t>Užsakovo pavadinimas</w:t>
            </w:r>
          </w:p>
          <w:p w14:paraId="4AD8C4D7" w14:textId="77777777" w:rsidR="004C2EE3" w:rsidRPr="000D678F" w:rsidRDefault="004C2EE3" w:rsidP="00640634">
            <w:pPr>
              <w:rPr>
                <w:i/>
                <w:iCs/>
                <w:kern w:val="2"/>
                <w:lang w:val="lt-LT"/>
              </w:rPr>
            </w:pPr>
            <w:r w:rsidRPr="000D678F">
              <w:rPr>
                <w:i/>
                <w:iCs/>
                <w:kern w:val="2"/>
                <w:lang w:val="lt-LT"/>
              </w:rPr>
              <w:t>Adresas</w:t>
            </w:r>
          </w:p>
          <w:p w14:paraId="79044258" w14:textId="77777777" w:rsidR="004C2EE3" w:rsidRPr="000D678F" w:rsidRDefault="004C2EE3" w:rsidP="00640634">
            <w:pPr>
              <w:rPr>
                <w:i/>
                <w:iCs/>
                <w:kern w:val="2"/>
                <w:lang w:val="lt-LT"/>
              </w:rPr>
            </w:pPr>
            <w:r w:rsidRPr="000D678F">
              <w:rPr>
                <w:i/>
                <w:iCs/>
                <w:kern w:val="2"/>
                <w:lang w:val="lt-LT"/>
              </w:rPr>
              <w:t>Juridinio asmens kodas</w:t>
            </w:r>
          </w:p>
          <w:p w14:paraId="33722CCB" w14:textId="77777777" w:rsidR="004C2EE3" w:rsidRPr="000D678F" w:rsidRDefault="004C2EE3" w:rsidP="00640634">
            <w:pPr>
              <w:rPr>
                <w:i/>
                <w:iCs/>
                <w:kern w:val="2"/>
                <w:lang w:val="lt-LT"/>
              </w:rPr>
            </w:pPr>
            <w:r w:rsidRPr="000D678F">
              <w:rPr>
                <w:i/>
                <w:iCs/>
                <w:kern w:val="2"/>
                <w:lang w:val="lt-LT"/>
              </w:rPr>
              <w:t>Tel. Nr.</w:t>
            </w:r>
          </w:p>
          <w:p w14:paraId="3E2D4748" w14:textId="77777777" w:rsidR="004C2EE3" w:rsidRPr="000D678F" w:rsidRDefault="004C2EE3" w:rsidP="00640634">
            <w:pPr>
              <w:rPr>
                <w:i/>
                <w:iCs/>
                <w:kern w:val="2"/>
                <w:lang w:val="lt-LT"/>
              </w:rPr>
            </w:pPr>
          </w:p>
          <w:p w14:paraId="6A145F55" w14:textId="77777777" w:rsidR="004C2EE3" w:rsidRPr="000D678F" w:rsidRDefault="004C2EE3" w:rsidP="00640634">
            <w:pPr>
              <w:rPr>
                <w:i/>
                <w:iCs/>
                <w:kern w:val="2"/>
                <w:lang w:val="lt-LT"/>
              </w:rPr>
            </w:pPr>
            <w:r w:rsidRPr="000D678F">
              <w:rPr>
                <w:i/>
                <w:iCs/>
                <w:kern w:val="2"/>
                <w:lang w:val="lt-LT"/>
              </w:rPr>
              <w:t>Atstovo vardas, pavardė</w:t>
            </w:r>
          </w:p>
          <w:p w14:paraId="2A9A3957" w14:textId="77777777" w:rsidR="004C2EE3" w:rsidRPr="000D678F" w:rsidRDefault="004C2EE3" w:rsidP="00640634">
            <w:pPr>
              <w:rPr>
                <w:i/>
                <w:iCs/>
                <w:kern w:val="2"/>
                <w:lang w:val="lt-LT"/>
              </w:rPr>
            </w:pPr>
            <w:r w:rsidRPr="000D678F">
              <w:rPr>
                <w:i/>
                <w:iCs/>
                <w:kern w:val="2"/>
                <w:lang w:val="lt-LT"/>
              </w:rPr>
              <w:t>Atstovo pareigos</w:t>
            </w:r>
          </w:p>
          <w:p w14:paraId="799682F0" w14:textId="77777777" w:rsidR="004C2EE3" w:rsidRPr="000D678F" w:rsidRDefault="004C2EE3" w:rsidP="00640634">
            <w:pPr>
              <w:rPr>
                <w:kern w:val="2"/>
                <w:lang w:val="lt-LT"/>
              </w:rPr>
            </w:pPr>
            <w:r w:rsidRPr="000D678F">
              <w:rPr>
                <w:kern w:val="2"/>
                <w:lang w:val="lt-LT"/>
              </w:rPr>
              <w:t>______________</w:t>
            </w:r>
          </w:p>
          <w:p w14:paraId="1E2A2434" w14:textId="77777777" w:rsidR="004C2EE3" w:rsidRPr="000D678F" w:rsidRDefault="004C2EE3" w:rsidP="00640634">
            <w:pPr>
              <w:rPr>
                <w:kern w:val="2"/>
                <w:vertAlign w:val="superscript"/>
                <w:lang w:val="lt-LT"/>
              </w:rPr>
            </w:pPr>
            <w:r w:rsidRPr="000D678F">
              <w:rPr>
                <w:kern w:val="2"/>
                <w:vertAlign w:val="superscript"/>
                <w:lang w:val="lt-LT"/>
              </w:rPr>
              <w:t>(parašas)</w:t>
            </w:r>
          </w:p>
          <w:p w14:paraId="51BBB1D6" w14:textId="77777777" w:rsidR="004C2EE3" w:rsidRPr="000D678F" w:rsidRDefault="004C2EE3" w:rsidP="00640634">
            <w:pPr>
              <w:rPr>
                <w:kern w:val="2"/>
                <w:lang w:val="lt-LT"/>
              </w:rPr>
            </w:pPr>
            <w:r w:rsidRPr="000D678F">
              <w:rPr>
                <w:kern w:val="2"/>
                <w:lang w:val="lt-LT"/>
              </w:rPr>
              <w:t>______________</w:t>
            </w:r>
          </w:p>
          <w:p w14:paraId="28A23B81" w14:textId="77777777" w:rsidR="004C2EE3" w:rsidRPr="000D678F" w:rsidRDefault="004C2EE3" w:rsidP="00640634">
            <w:pPr>
              <w:rPr>
                <w:kern w:val="2"/>
                <w:vertAlign w:val="superscript"/>
                <w:lang w:val="lt-LT"/>
              </w:rPr>
            </w:pPr>
            <w:r w:rsidRPr="000D678F">
              <w:rPr>
                <w:kern w:val="2"/>
                <w:vertAlign w:val="superscript"/>
                <w:lang w:val="lt-LT"/>
              </w:rPr>
              <w:t>(data)</w:t>
            </w:r>
          </w:p>
        </w:tc>
        <w:tc>
          <w:tcPr>
            <w:tcW w:w="572" w:type="dxa"/>
          </w:tcPr>
          <w:p w14:paraId="72D198C1" w14:textId="77777777" w:rsidR="004C2EE3" w:rsidRPr="000D678F" w:rsidRDefault="004C2EE3" w:rsidP="00640634">
            <w:pPr>
              <w:rPr>
                <w:kern w:val="2"/>
                <w:lang w:val="lt-LT"/>
              </w:rPr>
            </w:pPr>
          </w:p>
        </w:tc>
        <w:tc>
          <w:tcPr>
            <w:tcW w:w="4519" w:type="dxa"/>
          </w:tcPr>
          <w:p w14:paraId="6DDE1C98" w14:textId="77777777" w:rsidR="004C2EE3" w:rsidRPr="000D678F" w:rsidRDefault="004C2EE3" w:rsidP="00640634">
            <w:pPr>
              <w:rPr>
                <w:i/>
                <w:iCs/>
                <w:kern w:val="2"/>
                <w:lang w:val="lt-LT"/>
              </w:rPr>
            </w:pPr>
            <w:r w:rsidRPr="000D678F">
              <w:rPr>
                <w:i/>
                <w:iCs/>
                <w:kern w:val="2"/>
                <w:lang w:val="lt-LT"/>
              </w:rPr>
              <w:t>Rangovo pavadinimas</w:t>
            </w:r>
          </w:p>
          <w:p w14:paraId="7CFBF66A" w14:textId="77777777" w:rsidR="004C2EE3" w:rsidRPr="000D678F" w:rsidRDefault="004C2EE3" w:rsidP="00640634">
            <w:pPr>
              <w:rPr>
                <w:i/>
                <w:iCs/>
                <w:kern w:val="2"/>
                <w:lang w:val="lt-LT"/>
              </w:rPr>
            </w:pPr>
            <w:r w:rsidRPr="000D678F">
              <w:rPr>
                <w:i/>
                <w:iCs/>
                <w:kern w:val="2"/>
                <w:lang w:val="lt-LT"/>
              </w:rPr>
              <w:t>Adresas</w:t>
            </w:r>
          </w:p>
          <w:p w14:paraId="692942CE" w14:textId="77777777" w:rsidR="004C2EE3" w:rsidRPr="000D678F" w:rsidRDefault="004C2EE3" w:rsidP="00640634">
            <w:pPr>
              <w:rPr>
                <w:i/>
                <w:iCs/>
                <w:kern w:val="2"/>
                <w:lang w:val="lt-LT"/>
              </w:rPr>
            </w:pPr>
            <w:r w:rsidRPr="000D678F">
              <w:rPr>
                <w:i/>
                <w:iCs/>
                <w:kern w:val="2"/>
                <w:lang w:val="lt-LT"/>
              </w:rPr>
              <w:t>Juridinio asmens kodas</w:t>
            </w:r>
          </w:p>
          <w:p w14:paraId="6EF4D43E" w14:textId="77777777" w:rsidR="004C2EE3" w:rsidRPr="000D678F" w:rsidRDefault="004C2EE3" w:rsidP="00640634">
            <w:pPr>
              <w:rPr>
                <w:i/>
                <w:iCs/>
                <w:kern w:val="2"/>
                <w:lang w:val="lt-LT"/>
              </w:rPr>
            </w:pPr>
            <w:r w:rsidRPr="000D678F">
              <w:rPr>
                <w:i/>
                <w:iCs/>
                <w:kern w:val="2"/>
                <w:lang w:val="lt-LT"/>
              </w:rPr>
              <w:t>Tel. Nr.</w:t>
            </w:r>
          </w:p>
          <w:p w14:paraId="417F2E95" w14:textId="77777777" w:rsidR="004C2EE3" w:rsidRPr="000D678F" w:rsidRDefault="004C2EE3" w:rsidP="00640634">
            <w:pPr>
              <w:rPr>
                <w:i/>
                <w:iCs/>
                <w:kern w:val="2"/>
                <w:lang w:val="lt-LT"/>
              </w:rPr>
            </w:pPr>
          </w:p>
          <w:p w14:paraId="472ADEDF" w14:textId="77777777" w:rsidR="004C2EE3" w:rsidRPr="000D678F" w:rsidRDefault="004C2EE3" w:rsidP="00640634">
            <w:pPr>
              <w:rPr>
                <w:i/>
                <w:iCs/>
                <w:kern w:val="2"/>
                <w:lang w:val="lt-LT"/>
              </w:rPr>
            </w:pPr>
            <w:r w:rsidRPr="000D678F">
              <w:rPr>
                <w:i/>
                <w:iCs/>
                <w:kern w:val="2"/>
                <w:lang w:val="lt-LT"/>
              </w:rPr>
              <w:t>Atstovo vardas, pavardė</w:t>
            </w:r>
          </w:p>
          <w:p w14:paraId="52B4FB8F" w14:textId="77777777" w:rsidR="004C2EE3" w:rsidRPr="000D678F" w:rsidRDefault="004C2EE3" w:rsidP="00640634">
            <w:pPr>
              <w:rPr>
                <w:i/>
                <w:iCs/>
                <w:kern w:val="2"/>
                <w:lang w:val="lt-LT"/>
              </w:rPr>
            </w:pPr>
            <w:r w:rsidRPr="000D678F">
              <w:rPr>
                <w:i/>
                <w:iCs/>
                <w:kern w:val="2"/>
                <w:lang w:val="lt-LT"/>
              </w:rPr>
              <w:t>Atstovo pareigos</w:t>
            </w:r>
          </w:p>
          <w:p w14:paraId="04238208" w14:textId="77777777" w:rsidR="004C2EE3" w:rsidRPr="000D678F" w:rsidRDefault="004C2EE3" w:rsidP="00640634">
            <w:pPr>
              <w:rPr>
                <w:kern w:val="2"/>
                <w:lang w:val="lt-LT"/>
              </w:rPr>
            </w:pPr>
            <w:r w:rsidRPr="000D678F">
              <w:rPr>
                <w:kern w:val="2"/>
                <w:lang w:val="lt-LT"/>
              </w:rPr>
              <w:t>______________</w:t>
            </w:r>
          </w:p>
          <w:p w14:paraId="614021A7" w14:textId="77777777" w:rsidR="004C2EE3" w:rsidRPr="000D678F" w:rsidRDefault="004C2EE3" w:rsidP="00640634">
            <w:pPr>
              <w:rPr>
                <w:kern w:val="2"/>
                <w:vertAlign w:val="superscript"/>
                <w:lang w:val="lt-LT"/>
              </w:rPr>
            </w:pPr>
            <w:r w:rsidRPr="000D678F">
              <w:rPr>
                <w:kern w:val="2"/>
                <w:vertAlign w:val="superscript"/>
                <w:lang w:val="lt-LT"/>
              </w:rPr>
              <w:t>(parašas)</w:t>
            </w:r>
          </w:p>
          <w:p w14:paraId="7457FF12" w14:textId="77777777" w:rsidR="004C2EE3" w:rsidRPr="000D678F" w:rsidRDefault="004C2EE3" w:rsidP="00640634">
            <w:pPr>
              <w:rPr>
                <w:kern w:val="2"/>
                <w:lang w:val="lt-LT"/>
              </w:rPr>
            </w:pPr>
            <w:r w:rsidRPr="000D678F">
              <w:rPr>
                <w:kern w:val="2"/>
                <w:lang w:val="lt-LT"/>
              </w:rPr>
              <w:t>______________</w:t>
            </w:r>
          </w:p>
          <w:p w14:paraId="6EE15BF5" w14:textId="77777777" w:rsidR="004C2EE3" w:rsidRPr="000D678F" w:rsidRDefault="004C2EE3" w:rsidP="00640634">
            <w:pPr>
              <w:rPr>
                <w:kern w:val="2"/>
                <w:lang w:val="lt-LT"/>
              </w:rPr>
            </w:pPr>
            <w:r w:rsidRPr="000D678F">
              <w:rPr>
                <w:kern w:val="2"/>
                <w:vertAlign w:val="superscript"/>
                <w:lang w:val="lt-LT"/>
              </w:rPr>
              <w:t>(data)</w:t>
            </w:r>
          </w:p>
        </w:tc>
      </w:tr>
    </w:tbl>
    <w:p w14:paraId="30AA39CC" w14:textId="77777777" w:rsidR="004C2EE3" w:rsidRPr="000D678F" w:rsidRDefault="004C2EE3" w:rsidP="004C2EE3">
      <w:pPr>
        <w:rPr>
          <w:kern w:val="2"/>
          <w:lang w:val="lt-LT"/>
        </w:rPr>
      </w:pPr>
    </w:p>
    <w:p w14:paraId="0D780CCC" w14:textId="77777777" w:rsidR="004C2EE3" w:rsidRPr="000C743C" w:rsidRDefault="004C2EE3" w:rsidP="004C2EE3">
      <w:pPr>
        <w:shd w:val="clear" w:color="auto" w:fill="FFFFFF"/>
        <w:jc w:val="center"/>
        <w:rPr>
          <w:b/>
          <w:bCs/>
          <w:caps/>
          <w:kern w:val="2"/>
          <w:lang w:val="lt-LT"/>
        </w:rPr>
      </w:pPr>
      <w:r w:rsidRPr="000D678F">
        <w:rPr>
          <w:b/>
          <w:bCs/>
          <w:caps/>
          <w:kern w:val="2"/>
          <w:lang w:val="lt-LT"/>
        </w:rPr>
        <w:t>_________________</w:t>
      </w:r>
    </w:p>
    <w:p w14:paraId="518F9EBD" w14:textId="77777777" w:rsidR="004C2EE3" w:rsidRPr="000C743C" w:rsidRDefault="004C2EE3" w:rsidP="004C2EE3">
      <w:pPr>
        <w:rPr>
          <w:lang w:val="lt-LT"/>
        </w:rPr>
      </w:pPr>
    </w:p>
    <w:p w14:paraId="4E562560" w14:textId="77777777" w:rsidR="004C2EE3" w:rsidRPr="000C743C" w:rsidRDefault="004C2EE3" w:rsidP="00D70987">
      <w:pPr>
        <w:widowControl w:val="0"/>
        <w:jc w:val="both"/>
        <w:rPr>
          <w:sz w:val="22"/>
          <w:szCs w:val="22"/>
          <w:lang w:val="lt-LT"/>
        </w:rPr>
      </w:pPr>
    </w:p>
    <w:sectPr w:rsidR="004C2EE3" w:rsidRPr="000C743C" w:rsidSect="002247FF">
      <w:headerReference w:type="default" r:id="rId13"/>
      <w:foot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D0F2" w14:textId="77777777" w:rsidR="00410C3A" w:rsidRDefault="00410C3A">
      <w:r>
        <w:separator/>
      </w:r>
    </w:p>
  </w:endnote>
  <w:endnote w:type="continuationSeparator" w:id="0">
    <w:p w14:paraId="5705D7F7" w14:textId="77777777" w:rsidR="00410C3A" w:rsidRDefault="0041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Default="00E16704">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4BF9" w14:textId="77777777" w:rsidR="00410C3A" w:rsidRDefault="00410C3A">
      <w:r>
        <w:separator/>
      </w:r>
    </w:p>
  </w:footnote>
  <w:footnote w:type="continuationSeparator" w:id="0">
    <w:p w14:paraId="6634EA51" w14:textId="77777777" w:rsidR="00410C3A" w:rsidRDefault="0041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Default="00694594">
        <w:pPr>
          <w:pStyle w:val="Antrats"/>
          <w:jc w:val="center"/>
        </w:pPr>
        <w:r>
          <w:fldChar w:fldCharType="begin"/>
        </w:r>
        <w:r>
          <w:instrText>PAGE   \* MERGEFORMAT</w:instrText>
        </w:r>
        <w:r>
          <w:fldChar w:fldCharType="separate"/>
        </w:r>
        <w:r>
          <w:rPr>
            <w:lang w:val="lt-LT"/>
          </w:rPr>
          <w:t>2</w:t>
        </w:r>
        <w:r>
          <w:fldChar w:fldCharType="end"/>
        </w:r>
      </w:p>
    </w:sdtContent>
  </w:sdt>
  <w:p w14:paraId="236DE31F" w14:textId="77777777" w:rsidR="0069459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1802F3D"/>
    <w:multiLevelType w:val="multilevel"/>
    <w:tmpl w:val="352A13B0"/>
    <w:lvl w:ilvl="0">
      <w:start w:val="1"/>
      <w:numFmt w:val="decimal"/>
      <w:lvlText w:val="%1."/>
      <w:lvlJc w:val="left"/>
      <w:pPr>
        <w:ind w:left="720" w:hanging="360"/>
      </w:pPr>
      <w:rPr>
        <w:rFonts w:hint="default"/>
        <w:b w:val="0"/>
        <w:bCs/>
      </w:rPr>
    </w:lvl>
    <w:lvl w:ilvl="1">
      <w:start w:val="1"/>
      <w:numFmt w:val="decimal"/>
      <w:isLgl/>
      <w:lvlText w:val="%1.%2."/>
      <w:lvlJc w:val="left"/>
      <w:pPr>
        <w:ind w:left="976" w:hanging="360"/>
      </w:pPr>
      <w:rPr>
        <w:rFonts w:hint="default"/>
        <w:b w:val="0"/>
        <w:bCs w:val="0"/>
      </w:rPr>
    </w:lvl>
    <w:lvl w:ilvl="2">
      <w:start w:val="1"/>
      <w:numFmt w:val="decimal"/>
      <w:isLgl/>
      <w:lvlText w:val="%1.%2.%3."/>
      <w:lvlJc w:val="left"/>
      <w:pPr>
        <w:ind w:left="1592"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464"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592" w:hanging="1440"/>
      </w:pPr>
      <w:rPr>
        <w:rFonts w:hint="default"/>
      </w:rPr>
    </w:lvl>
    <w:lvl w:ilvl="8">
      <w:start w:val="1"/>
      <w:numFmt w:val="decimal"/>
      <w:isLgl/>
      <w:lvlText w:val="%1.%2.%3.%4.%5.%6.%7.%8.%9."/>
      <w:lvlJc w:val="left"/>
      <w:pPr>
        <w:ind w:left="4208" w:hanging="1800"/>
      </w:pPr>
      <w:rPr>
        <w:rFonts w:hint="default"/>
      </w:rPr>
    </w:lvl>
  </w:abstractNum>
  <w:abstractNum w:abstractNumId="3" w15:restartNumberingAfterBreak="0">
    <w:nsid w:val="0FD9227E"/>
    <w:multiLevelType w:val="multilevel"/>
    <w:tmpl w:val="48CAF726"/>
    <w:lvl w:ilvl="0">
      <w:start w:val="65"/>
      <w:numFmt w:val="decimal"/>
      <w:lvlText w:val="%1."/>
      <w:lvlJc w:val="left"/>
      <w:pPr>
        <w:ind w:left="1070" w:hanging="360"/>
      </w:pPr>
      <w:rPr>
        <w:rFonts w:hint="default"/>
        <w:b w:val="0"/>
        <w:bCs/>
      </w:rPr>
    </w:lvl>
    <w:lvl w:ilvl="1">
      <w:start w:val="1"/>
      <w:numFmt w:val="decimal"/>
      <w:isLgl/>
      <w:lvlText w:val="%1.%2."/>
      <w:lvlJc w:val="left"/>
      <w:pPr>
        <w:ind w:left="1910" w:hanging="480"/>
      </w:pPr>
      <w:rPr>
        <w:rFonts w:hint="default"/>
      </w:rPr>
    </w:lvl>
    <w:lvl w:ilvl="2">
      <w:start w:val="1"/>
      <w:numFmt w:val="decimal"/>
      <w:isLgl/>
      <w:lvlText w:val="%1.%2.%3."/>
      <w:lvlJc w:val="left"/>
      <w:pPr>
        <w:ind w:left="2870" w:hanging="720"/>
      </w:pPr>
      <w:rPr>
        <w:rFonts w:hint="default"/>
      </w:rPr>
    </w:lvl>
    <w:lvl w:ilvl="3">
      <w:start w:val="1"/>
      <w:numFmt w:val="decimal"/>
      <w:isLgl/>
      <w:lvlText w:val="%1.%2.%3.%4."/>
      <w:lvlJc w:val="left"/>
      <w:pPr>
        <w:ind w:left="3590" w:hanging="720"/>
      </w:pPr>
      <w:rPr>
        <w:rFonts w:hint="default"/>
      </w:rPr>
    </w:lvl>
    <w:lvl w:ilvl="4">
      <w:start w:val="1"/>
      <w:numFmt w:val="decimal"/>
      <w:isLgl/>
      <w:lvlText w:val="%1.%2.%3.%4.%5."/>
      <w:lvlJc w:val="left"/>
      <w:pPr>
        <w:ind w:left="4670"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190" w:hanging="1440"/>
      </w:pPr>
      <w:rPr>
        <w:rFonts w:hint="default"/>
      </w:rPr>
    </w:lvl>
    <w:lvl w:ilvl="8">
      <w:start w:val="1"/>
      <w:numFmt w:val="decimal"/>
      <w:isLgl/>
      <w:lvlText w:val="%1.%2.%3.%4.%5.%6.%7.%8.%9."/>
      <w:lvlJc w:val="left"/>
      <w:pPr>
        <w:ind w:left="8270" w:hanging="1800"/>
      </w:pPr>
      <w:rPr>
        <w:rFonts w:hint="default"/>
      </w:rPr>
    </w:lvl>
  </w:abstractNum>
  <w:abstractNum w:abstractNumId="4" w15:restartNumberingAfterBreak="0">
    <w:nsid w:val="13A14A97"/>
    <w:multiLevelType w:val="hybridMultilevel"/>
    <w:tmpl w:val="16FAD07A"/>
    <w:lvl w:ilvl="0" w:tplc="0B4E1ED4">
      <w:start w:val="92"/>
      <w:numFmt w:val="decimal"/>
      <w:lvlText w:val="%1."/>
      <w:lvlJc w:val="left"/>
      <w:pPr>
        <w:ind w:left="1430" w:hanging="360"/>
      </w:pPr>
      <w:rPr>
        <w:rFonts w:hint="default"/>
      </w:rPr>
    </w:lvl>
    <w:lvl w:ilvl="1" w:tplc="04270019">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 w15:restartNumberingAfterBreak="0">
    <w:nsid w:val="14D01349"/>
    <w:multiLevelType w:val="hybridMultilevel"/>
    <w:tmpl w:val="59D6F78A"/>
    <w:lvl w:ilvl="0" w:tplc="652CD45C">
      <w:start w:val="4"/>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14F1208D"/>
    <w:multiLevelType w:val="multilevel"/>
    <w:tmpl w:val="E9F018A0"/>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1D0506B"/>
    <w:multiLevelType w:val="multilevel"/>
    <w:tmpl w:val="5DC47ABA"/>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530AEC"/>
    <w:multiLevelType w:val="hybridMultilevel"/>
    <w:tmpl w:val="CF080F7A"/>
    <w:lvl w:ilvl="0" w:tplc="B7FA65EE">
      <w:start w:val="6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24BB4276"/>
    <w:multiLevelType w:val="multilevel"/>
    <w:tmpl w:val="E2E05502"/>
    <w:lvl w:ilvl="0">
      <w:start w:val="107"/>
      <w:numFmt w:val="decimal"/>
      <w:lvlText w:val="%1."/>
      <w:lvlJc w:val="left"/>
      <w:pPr>
        <w:ind w:left="600" w:hanging="600"/>
      </w:pPr>
      <w:rPr>
        <w:rFonts w:hint="default"/>
      </w:rPr>
    </w:lvl>
    <w:lvl w:ilvl="1">
      <w:start w:val="1"/>
      <w:numFmt w:val="decimal"/>
      <w:lvlText w:val="%1.%2."/>
      <w:lvlJc w:val="left"/>
      <w:pPr>
        <w:ind w:left="2390" w:hanging="60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10" w15:restartNumberingAfterBreak="0">
    <w:nsid w:val="26972AC1"/>
    <w:multiLevelType w:val="multilevel"/>
    <w:tmpl w:val="20A6F5FE"/>
    <w:lvl w:ilvl="0">
      <w:start w:val="1"/>
      <w:numFmt w:val="decimal"/>
      <w:lvlText w:val="%1."/>
      <w:lvlJc w:val="left"/>
      <w:pPr>
        <w:ind w:left="1080" w:hanging="360"/>
      </w:pPr>
      <w:rPr>
        <w:rFonts w:hint="default"/>
        <w:b w:val="0"/>
        <w:bCs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7DF5856"/>
    <w:multiLevelType w:val="multilevel"/>
    <w:tmpl w:val="49709FF4"/>
    <w:lvl w:ilvl="0">
      <w:start w:val="83"/>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3" w15:restartNumberingAfterBreak="0">
    <w:nsid w:val="283D57F7"/>
    <w:multiLevelType w:val="multilevel"/>
    <w:tmpl w:val="EDF687C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9A42401"/>
    <w:multiLevelType w:val="multilevel"/>
    <w:tmpl w:val="D47AE046"/>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F411186"/>
    <w:multiLevelType w:val="multilevel"/>
    <w:tmpl w:val="705CDB18"/>
    <w:lvl w:ilvl="0">
      <w:start w:val="1"/>
      <w:numFmt w:val="decimal"/>
      <w:lvlText w:val="%1."/>
      <w:lvlJc w:val="left"/>
      <w:pPr>
        <w:ind w:left="360" w:hanging="360"/>
      </w:pPr>
      <w:rPr>
        <w:b/>
        <w:bCs/>
      </w:rPr>
    </w:lvl>
    <w:lvl w:ilvl="1">
      <w:start w:val="1"/>
      <w:numFmt w:val="decimal"/>
      <w:lvlText w:val="%1.%2."/>
      <w:lvlJc w:val="left"/>
      <w:pPr>
        <w:ind w:left="1637" w:hanging="360"/>
      </w:pPr>
      <w:rPr>
        <w:rFonts w:ascii="Times New Roman" w:hAnsi="Times New Roman" w:cs="Times New Roman" w:hint="default"/>
        <w:b w:val="0"/>
        <w:bCs w:val="0"/>
        <w:i w:val="0"/>
        <w:iCs/>
        <w:strike w:val="0"/>
        <w:dstrike w:val="0"/>
        <w:color w:val="000000" w:themeColor="text1"/>
        <w:sz w:val="24"/>
        <w:szCs w:val="24"/>
        <w:u w:val="none"/>
        <w:effect w:val="none"/>
      </w:rPr>
    </w:lvl>
    <w:lvl w:ilvl="2">
      <w:start w:val="1"/>
      <w:numFmt w:val="decimal"/>
      <w:lvlText w:val="%1.%2.%3."/>
      <w:lvlJc w:val="left"/>
      <w:pPr>
        <w:ind w:left="1146" w:hanging="720"/>
      </w:pPr>
      <w:rPr>
        <w:strike w:val="0"/>
        <w:dstrike w:val="0"/>
        <w:color w:val="000000" w:themeColor="text1"/>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189183D"/>
    <w:multiLevelType w:val="multilevel"/>
    <w:tmpl w:val="8BB4FB38"/>
    <w:styleLink w:val="Esamassraas1"/>
    <w:lvl w:ilvl="0">
      <w:start w:val="5"/>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8F5A7F"/>
    <w:multiLevelType w:val="hybridMultilevel"/>
    <w:tmpl w:val="E5A43FD4"/>
    <w:lvl w:ilvl="0" w:tplc="34A02C80">
      <w:start w:val="1"/>
      <w:numFmt w:val="decimal"/>
      <w:lvlText w:val="2.%1"/>
      <w:lvlJc w:val="left"/>
      <w:pPr>
        <w:tabs>
          <w:tab w:val="num" w:pos="774"/>
        </w:tabs>
        <w:ind w:left="1494" w:hanging="360"/>
      </w:pPr>
      <w:rPr>
        <w:rFonts w:cs="Times New Roman" w:hint="default"/>
        <w:b w:val="0"/>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71B5697"/>
    <w:multiLevelType w:val="multilevel"/>
    <w:tmpl w:val="391417EE"/>
    <w:lvl w:ilvl="0">
      <w:start w:val="2"/>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1" w15:restartNumberingAfterBreak="0">
    <w:nsid w:val="3EE52AA6"/>
    <w:multiLevelType w:val="multilevel"/>
    <w:tmpl w:val="E1228456"/>
    <w:lvl w:ilvl="0">
      <w:start w:val="65"/>
      <w:numFmt w:val="decimal"/>
      <w:lvlText w:val="%1."/>
      <w:lvlJc w:val="left"/>
      <w:pPr>
        <w:ind w:left="1070" w:hanging="360"/>
      </w:pPr>
      <w:rPr>
        <w:rFonts w:hint="default"/>
      </w:rPr>
    </w:lvl>
    <w:lvl w:ilvl="1">
      <w:start w:val="1"/>
      <w:numFmt w:val="decimal"/>
      <w:isLgl/>
      <w:lvlText w:val="%1.%2."/>
      <w:lvlJc w:val="left"/>
      <w:pPr>
        <w:ind w:left="1910" w:hanging="480"/>
      </w:pPr>
      <w:rPr>
        <w:rFonts w:hint="default"/>
      </w:rPr>
    </w:lvl>
    <w:lvl w:ilvl="2">
      <w:start w:val="1"/>
      <w:numFmt w:val="decimal"/>
      <w:isLgl/>
      <w:lvlText w:val="%1.%2.%3."/>
      <w:lvlJc w:val="left"/>
      <w:pPr>
        <w:ind w:left="2870" w:hanging="720"/>
      </w:pPr>
      <w:rPr>
        <w:rFonts w:hint="default"/>
      </w:rPr>
    </w:lvl>
    <w:lvl w:ilvl="3">
      <w:start w:val="1"/>
      <w:numFmt w:val="decimal"/>
      <w:isLgl/>
      <w:lvlText w:val="%1.%2.%3.%4."/>
      <w:lvlJc w:val="left"/>
      <w:pPr>
        <w:ind w:left="3590" w:hanging="720"/>
      </w:pPr>
      <w:rPr>
        <w:rFonts w:hint="default"/>
      </w:rPr>
    </w:lvl>
    <w:lvl w:ilvl="4">
      <w:start w:val="1"/>
      <w:numFmt w:val="decimal"/>
      <w:isLgl/>
      <w:lvlText w:val="%1.%2.%3.%4.%5."/>
      <w:lvlJc w:val="left"/>
      <w:pPr>
        <w:ind w:left="4670"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190" w:hanging="1440"/>
      </w:pPr>
      <w:rPr>
        <w:rFonts w:hint="default"/>
      </w:rPr>
    </w:lvl>
    <w:lvl w:ilvl="8">
      <w:start w:val="1"/>
      <w:numFmt w:val="decimal"/>
      <w:isLgl/>
      <w:lvlText w:val="%1.%2.%3.%4.%5.%6.%7.%8.%9."/>
      <w:lvlJc w:val="left"/>
      <w:pPr>
        <w:ind w:left="8270" w:hanging="1800"/>
      </w:pPr>
      <w:rPr>
        <w:rFonts w:hint="default"/>
      </w:rPr>
    </w:lvl>
  </w:abstractNum>
  <w:abstractNum w:abstractNumId="22" w15:restartNumberingAfterBreak="0">
    <w:nsid w:val="41261AAF"/>
    <w:multiLevelType w:val="multilevel"/>
    <w:tmpl w:val="43F22F3A"/>
    <w:lvl w:ilvl="0">
      <w:start w:val="1"/>
      <w:numFmt w:val="decimal"/>
      <w:lvlText w:val="%1."/>
      <w:lvlJc w:val="left"/>
      <w:pPr>
        <w:ind w:left="720" w:hanging="360"/>
      </w:pPr>
      <w:rPr>
        <w:rFonts w:hint="default"/>
        <w:b w:val="0"/>
        <w:bCs/>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6269A3"/>
    <w:multiLevelType w:val="hybridMultilevel"/>
    <w:tmpl w:val="A8B0E19E"/>
    <w:lvl w:ilvl="0" w:tplc="1C0C52D4">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vertAlign w:val="baseline"/>
      </w:rPr>
    </w:lvl>
    <w:lvl w:ilvl="1" w:tplc="142ADE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760298C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9F9474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988E25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8E8E5E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283CD0E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EA7EA0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7D9AF13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4" w15:restartNumberingAfterBreak="0">
    <w:nsid w:val="441F0A6B"/>
    <w:multiLevelType w:val="multilevel"/>
    <w:tmpl w:val="73D8C66C"/>
    <w:lvl w:ilvl="0">
      <w:start w:val="9"/>
      <w:numFmt w:val="decimal"/>
      <w:lvlText w:val="%1."/>
      <w:lvlJc w:val="left"/>
      <w:pPr>
        <w:ind w:left="720" w:hanging="360"/>
      </w:pPr>
      <w:rPr>
        <w:rFonts w:hint="default"/>
        <w:b w:val="0"/>
        <w:bCs w:val="0"/>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6"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F44F50"/>
    <w:multiLevelType w:val="multilevel"/>
    <w:tmpl w:val="EC42487E"/>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8" w15:restartNumberingAfterBreak="0">
    <w:nsid w:val="680C6046"/>
    <w:multiLevelType w:val="multilevel"/>
    <w:tmpl w:val="69D0D090"/>
    <w:lvl w:ilvl="0">
      <w:start w:val="64"/>
      <w:numFmt w:val="decimal"/>
      <w:lvlText w:val="%1."/>
      <w:lvlJc w:val="left"/>
      <w:pPr>
        <w:ind w:left="1070" w:hanging="360"/>
      </w:pPr>
      <w:rPr>
        <w:rFonts w:hint="default"/>
      </w:rPr>
    </w:lvl>
    <w:lvl w:ilvl="1">
      <w:start w:val="1"/>
      <w:numFmt w:val="decimal"/>
      <w:isLgl/>
      <w:lvlText w:val="%1.%2."/>
      <w:lvlJc w:val="left"/>
      <w:pPr>
        <w:ind w:left="1910" w:hanging="480"/>
      </w:pPr>
      <w:rPr>
        <w:rFonts w:hint="default"/>
      </w:rPr>
    </w:lvl>
    <w:lvl w:ilvl="2">
      <w:start w:val="1"/>
      <w:numFmt w:val="decimal"/>
      <w:isLgl/>
      <w:lvlText w:val="%1.%2.%3."/>
      <w:lvlJc w:val="left"/>
      <w:pPr>
        <w:ind w:left="2870" w:hanging="720"/>
      </w:pPr>
      <w:rPr>
        <w:rFonts w:hint="default"/>
      </w:rPr>
    </w:lvl>
    <w:lvl w:ilvl="3">
      <w:start w:val="1"/>
      <w:numFmt w:val="decimal"/>
      <w:isLgl/>
      <w:lvlText w:val="%1.%2.%3.%4."/>
      <w:lvlJc w:val="left"/>
      <w:pPr>
        <w:ind w:left="3590" w:hanging="720"/>
      </w:pPr>
      <w:rPr>
        <w:rFonts w:hint="default"/>
      </w:rPr>
    </w:lvl>
    <w:lvl w:ilvl="4">
      <w:start w:val="1"/>
      <w:numFmt w:val="decimal"/>
      <w:isLgl/>
      <w:lvlText w:val="%1.%2.%3.%4.%5."/>
      <w:lvlJc w:val="left"/>
      <w:pPr>
        <w:ind w:left="4670"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190" w:hanging="1440"/>
      </w:pPr>
      <w:rPr>
        <w:rFonts w:hint="default"/>
      </w:rPr>
    </w:lvl>
    <w:lvl w:ilvl="8">
      <w:start w:val="1"/>
      <w:numFmt w:val="decimal"/>
      <w:isLgl/>
      <w:lvlText w:val="%1.%2.%3.%4.%5.%6.%7.%8.%9."/>
      <w:lvlJc w:val="left"/>
      <w:pPr>
        <w:ind w:left="8270" w:hanging="1800"/>
      </w:pPr>
      <w:rPr>
        <w:rFonts w:hint="default"/>
      </w:rPr>
    </w:lvl>
  </w:abstractNum>
  <w:abstractNum w:abstractNumId="29" w15:restartNumberingAfterBreak="0">
    <w:nsid w:val="6FC22274"/>
    <w:multiLevelType w:val="multilevel"/>
    <w:tmpl w:val="060A303C"/>
    <w:lvl w:ilvl="0">
      <w:start w:val="90"/>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0" w15:restartNumberingAfterBreak="0">
    <w:nsid w:val="747204D6"/>
    <w:multiLevelType w:val="hybridMultilevel"/>
    <w:tmpl w:val="A48869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32" w15:restartNumberingAfterBreak="0">
    <w:nsid w:val="7AB42665"/>
    <w:multiLevelType w:val="multilevel"/>
    <w:tmpl w:val="6F7668F8"/>
    <w:lvl w:ilvl="0">
      <w:start w:val="9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6348BC"/>
    <w:multiLevelType w:val="hybridMultilevel"/>
    <w:tmpl w:val="49A82430"/>
    <w:lvl w:ilvl="0" w:tplc="464C3798">
      <w:start w:val="67"/>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16cid:durableId="685786636">
    <w:abstractNumId w:val="10"/>
  </w:num>
  <w:num w:numId="2" w16cid:durableId="1432510473">
    <w:abstractNumId w:val="18"/>
  </w:num>
  <w:num w:numId="3" w16cid:durableId="263732792">
    <w:abstractNumId w:val="31"/>
  </w:num>
  <w:num w:numId="4" w16cid:durableId="620915528">
    <w:abstractNumId w:val="0"/>
  </w:num>
  <w:num w:numId="5" w16cid:durableId="1838693210">
    <w:abstractNumId w:val="17"/>
  </w:num>
  <w:num w:numId="6" w16cid:durableId="44839463">
    <w:abstractNumId w:val="26"/>
  </w:num>
  <w:num w:numId="7" w16cid:durableId="815071344">
    <w:abstractNumId w:val="1"/>
  </w:num>
  <w:num w:numId="8" w16cid:durableId="16462772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5354411">
    <w:abstractNumId w:val="27"/>
  </w:num>
  <w:num w:numId="10" w16cid:durableId="414668492">
    <w:abstractNumId w:val="11"/>
  </w:num>
  <w:num w:numId="11" w16cid:durableId="522014146">
    <w:abstractNumId w:val="16"/>
  </w:num>
  <w:num w:numId="12" w16cid:durableId="1606309721">
    <w:abstractNumId w:val="28"/>
  </w:num>
  <w:num w:numId="13" w16cid:durableId="714892850">
    <w:abstractNumId w:val="23"/>
  </w:num>
  <w:num w:numId="14" w16cid:durableId="1800681303">
    <w:abstractNumId w:val="13"/>
  </w:num>
  <w:num w:numId="15" w16cid:durableId="1054279772">
    <w:abstractNumId w:val="19"/>
  </w:num>
  <w:num w:numId="16" w16cid:durableId="1681003343">
    <w:abstractNumId w:val="20"/>
  </w:num>
  <w:num w:numId="17" w16cid:durableId="227349816">
    <w:abstractNumId w:val="6"/>
  </w:num>
  <w:num w:numId="18" w16cid:durableId="1631474606">
    <w:abstractNumId w:val="2"/>
  </w:num>
  <w:num w:numId="19" w16cid:durableId="1366440088">
    <w:abstractNumId w:val="8"/>
  </w:num>
  <w:num w:numId="20" w16cid:durableId="812598581">
    <w:abstractNumId w:val="30"/>
  </w:num>
  <w:num w:numId="21" w16cid:durableId="2003701958">
    <w:abstractNumId w:val="33"/>
  </w:num>
  <w:num w:numId="22" w16cid:durableId="1895460497">
    <w:abstractNumId w:val="12"/>
  </w:num>
  <w:num w:numId="23" w16cid:durableId="1841044347">
    <w:abstractNumId w:val="29"/>
  </w:num>
  <w:num w:numId="24" w16cid:durableId="708653834">
    <w:abstractNumId w:val="32"/>
  </w:num>
  <w:num w:numId="25" w16cid:durableId="497814568">
    <w:abstractNumId w:val="4"/>
  </w:num>
  <w:num w:numId="26" w16cid:durableId="1313943293">
    <w:abstractNumId w:val="9"/>
  </w:num>
  <w:num w:numId="27" w16cid:durableId="325016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1445916">
    <w:abstractNumId w:val="5"/>
  </w:num>
  <w:num w:numId="29" w16cid:durableId="626394344">
    <w:abstractNumId w:val="22"/>
  </w:num>
  <w:num w:numId="30" w16cid:durableId="2055426922">
    <w:abstractNumId w:val="24"/>
  </w:num>
  <w:num w:numId="31" w16cid:durableId="1747259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9347478">
    <w:abstractNumId w:val="3"/>
  </w:num>
  <w:num w:numId="33" w16cid:durableId="2096780375">
    <w:abstractNumId w:val="15"/>
  </w:num>
  <w:num w:numId="34" w16cid:durableId="565803066">
    <w:abstractNumId w:val="21"/>
  </w:num>
  <w:num w:numId="35" w16cid:durableId="2051100617">
    <w:abstractNumId w:val="7"/>
  </w:num>
  <w:num w:numId="36" w16cid:durableId="115036839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4B0"/>
    <w:rsid w:val="00000EA5"/>
    <w:rsid w:val="000010E1"/>
    <w:rsid w:val="000029D4"/>
    <w:rsid w:val="00002D10"/>
    <w:rsid w:val="000045B3"/>
    <w:rsid w:val="00005D34"/>
    <w:rsid w:val="0001585C"/>
    <w:rsid w:val="00016E22"/>
    <w:rsid w:val="0002011A"/>
    <w:rsid w:val="0002046D"/>
    <w:rsid w:val="000233AE"/>
    <w:rsid w:val="0002411C"/>
    <w:rsid w:val="00025B96"/>
    <w:rsid w:val="0003258B"/>
    <w:rsid w:val="000328BF"/>
    <w:rsid w:val="000330DD"/>
    <w:rsid w:val="0003339B"/>
    <w:rsid w:val="00033B0F"/>
    <w:rsid w:val="000344B2"/>
    <w:rsid w:val="00035BE0"/>
    <w:rsid w:val="00035D3B"/>
    <w:rsid w:val="00042957"/>
    <w:rsid w:val="00044342"/>
    <w:rsid w:val="00047651"/>
    <w:rsid w:val="00050CB8"/>
    <w:rsid w:val="0005477E"/>
    <w:rsid w:val="000602B6"/>
    <w:rsid w:val="000603C4"/>
    <w:rsid w:val="0006471B"/>
    <w:rsid w:val="000676A0"/>
    <w:rsid w:val="000733A3"/>
    <w:rsid w:val="00073E4E"/>
    <w:rsid w:val="0008135D"/>
    <w:rsid w:val="00081403"/>
    <w:rsid w:val="00083423"/>
    <w:rsid w:val="00084835"/>
    <w:rsid w:val="0009293B"/>
    <w:rsid w:val="00094EE4"/>
    <w:rsid w:val="0009542A"/>
    <w:rsid w:val="00096DAF"/>
    <w:rsid w:val="00096DEA"/>
    <w:rsid w:val="00097813"/>
    <w:rsid w:val="00097C89"/>
    <w:rsid w:val="000A01A5"/>
    <w:rsid w:val="000A177E"/>
    <w:rsid w:val="000A1B6F"/>
    <w:rsid w:val="000A30E1"/>
    <w:rsid w:val="000A35F5"/>
    <w:rsid w:val="000A771A"/>
    <w:rsid w:val="000B0FE0"/>
    <w:rsid w:val="000B39E2"/>
    <w:rsid w:val="000B4C7F"/>
    <w:rsid w:val="000B4E13"/>
    <w:rsid w:val="000C2788"/>
    <w:rsid w:val="000C291C"/>
    <w:rsid w:val="000C67F2"/>
    <w:rsid w:val="000C743C"/>
    <w:rsid w:val="000D098D"/>
    <w:rsid w:val="000D0E8A"/>
    <w:rsid w:val="000D35F5"/>
    <w:rsid w:val="000D3976"/>
    <w:rsid w:val="000D5046"/>
    <w:rsid w:val="000D527B"/>
    <w:rsid w:val="000D64F4"/>
    <w:rsid w:val="000D678F"/>
    <w:rsid w:val="000E2303"/>
    <w:rsid w:val="000E2801"/>
    <w:rsid w:val="000E382E"/>
    <w:rsid w:val="000E4F30"/>
    <w:rsid w:val="000E5351"/>
    <w:rsid w:val="000E7487"/>
    <w:rsid w:val="000E7D13"/>
    <w:rsid w:val="000F0F46"/>
    <w:rsid w:val="000F328A"/>
    <w:rsid w:val="000F440A"/>
    <w:rsid w:val="000F4973"/>
    <w:rsid w:val="000F4997"/>
    <w:rsid w:val="00102699"/>
    <w:rsid w:val="001066CB"/>
    <w:rsid w:val="00107162"/>
    <w:rsid w:val="0010799F"/>
    <w:rsid w:val="00113488"/>
    <w:rsid w:val="001176A9"/>
    <w:rsid w:val="001213EC"/>
    <w:rsid w:val="0012162B"/>
    <w:rsid w:val="0012389A"/>
    <w:rsid w:val="00123C76"/>
    <w:rsid w:val="00123D65"/>
    <w:rsid w:val="00124E10"/>
    <w:rsid w:val="00125B77"/>
    <w:rsid w:val="0012775B"/>
    <w:rsid w:val="001308EB"/>
    <w:rsid w:val="0013175C"/>
    <w:rsid w:val="001349AE"/>
    <w:rsid w:val="00141F63"/>
    <w:rsid w:val="00142895"/>
    <w:rsid w:val="001449E5"/>
    <w:rsid w:val="00144A00"/>
    <w:rsid w:val="001452DF"/>
    <w:rsid w:val="0014560D"/>
    <w:rsid w:val="00150B87"/>
    <w:rsid w:val="00154C1C"/>
    <w:rsid w:val="001560C4"/>
    <w:rsid w:val="00156BF1"/>
    <w:rsid w:val="001615B8"/>
    <w:rsid w:val="00164621"/>
    <w:rsid w:val="001664DC"/>
    <w:rsid w:val="00166996"/>
    <w:rsid w:val="00167303"/>
    <w:rsid w:val="00172FD9"/>
    <w:rsid w:val="00175BE5"/>
    <w:rsid w:val="00175D83"/>
    <w:rsid w:val="00176EF6"/>
    <w:rsid w:val="00177144"/>
    <w:rsid w:val="001816AA"/>
    <w:rsid w:val="0018175D"/>
    <w:rsid w:val="00184AB2"/>
    <w:rsid w:val="00185B93"/>
    <w:rsid w:val="001863B2"/>
    <w:rsid w:val="0018713C"/>
    <w:rsid w:val="00187605"/>
    <w:rsid w:val="001907DE"/>
    <w:rsid w:val="00191739"/>
    <w:rsid w:val="00193234"/>
    <w:rsid w:val="001959D7"/>
    <w:rsid w:val="001971C8"/>
    <w:rsid w:val="00197551"/>
    <w:rsid w:val="001A0D4A"/>
    <w:rsid w:val="001A1C0F"/>
    <w:rsid w:val="001A3B6F"/>
    <w:rsid w:val="001A43AB"/>
    <w:rsid w:val="001A492E"/>
    <w:rsid w:val="001A5530"/>
    <w:rsid w:val="001A6580"/>
    <w:rsid w:val="001A792E"/>
    <w:rsid w:val="001B1288"/>
    <w:rsid w:val="001B3541"/>
    <w:rsid w:val="001B3BE5"/>
    <w:rsid w:val="001B4B8B"/>
    <w:rsid w:val="001B57D5"/>
    <w:rsid w:val="001B6DB2"/>
    <w:rsid w:val="001C1FCE"/>
    <w:rsid w:val="001C2106"/>
    <w:rsid w:val="001C3689"/>
    <w:rsid w:val="001C48B2"/>
    <w:rsid w:val="001C4C15"/>
    <w:rsid w:val="001D5874"/>
    <w:rsid w:val="001D6CEE"/>
    <w:rsid w:val="001D6EF2"/>
    <w:rsid w:val="001E06F3"/>
    <w:rsid w:val="001E07E7"/>
    <w:rsid w:val="001E2267"/>
    <w:rsid w:val="001E28B1"/>
    <w:rsid w:val="001E7736"/>
    <w:rsid w:val="001E7C94"/>
    <w:rsid w:val="001F1F7E"/>
    <w:rsid w:val="001F2DF5"/>
    <w:rsid w:val="001F7BE1"/>
    <w:rsid w:val="00201BE4"/>
    <w:rsid w:val="002030AA"/>
    <w:rsid w:val="0021196D"/>
    <w:rsid w:val="002123E6"/>
    <w:rsid w:val="002126BB"/>
    <w:rsid w:val="00214588"/>
    <w:rsid w:val="00214EC3"/>
    <w:rsid w:val="00216C82"/>
    <w:rsid w:val="002216DC"/>
    <w:rsid w:val="002231B8"/>
    <w:rsid w:val="00224246"/>
    <w:rsid w:val="002246CC"/>
    <w:rsid w:val="002247FF"/>
    <w:rsid w:val="00224BAA"/>
    <w:rsid w:val="00226B40"/>
    <w:rsid w:val="0022725F"/>
    <w:rsid w:val="00231D1D"/>
    <w:rsid w:val="00234D23"/>
    <w:rsid w:val="00235FAA"/>
    <w:rsid w:val="002361BA"/>
    <w:rsid w:val="00242C5E"/>
    <w:rsid w:val="002444A3"/>
    <w:rsid w:val="00244FDE"/>
    <w:rsid w:val="00245345"/>
    <w:rsid w:val="00245A02"/>
    <w:rsid w:val="0025155B"/>
    <w:rsid w:val="00251A38"/>
    <w:rsid w:val="00251BAD"/>
    <w:rsid w:val="0025431C"/>
    <w:rsid w:val="00254391"/>
    <w:rsid w:val="00255429"/>
    <w:rsid w:val="002569A8"/>
    <w:rsid w:val="00260179"/>
    <w:rsid w:val="0026077D"/>
    <w:rsid w:val="00262791"/>
    <w:rsid w:val="002639E6"/>
    <w:rsid w:val="00265131"/>
    <w:rsid w:val="002652F9"/>
    <w:rsid w:val="0026535C"/>
    <w:rsid w:val="002653F1"/>
    <w:rsid w:val="00265896"/>
    <w:rsid w:val="002658F0"/>
    <w:rsid w:val="00266E33"/>
    <w:rsid w:val="0026771C"/>
    <w:rsid w:val="00270261"/>
    <w:rsid w:val="00270EE5"/>
    <w:rsid w:val="00274B38"/>
    <w:rsid w:val="00275574"/>
    <w:rsid w:val="0027592E"/>
    <w:rsid w:val="00276495"/>
    <w:rsid w:val="00276B7F"/>
    <w:rsid w:val="00277D55"/>
    <w:rsid w:val="00280D3C"/>
    <w:rsid w:val="00281678"/>
    <w:rsid w:val="002819A8"/>
    <w:rsid w:val="002902A3"/>
    <w:rsid w:val="002915E1"/>
    <w:rsid w:val="002932CC"/>
    <w:rsid w:val="002935D6"/>
    <w:rsid w:val="002A1F29"/>
    <w:rsid w:val="002A5515"/>
    <w:rsid w:val="002B0BDC"/>
    <w:rsid w:val="002B1A12"/>
    <w:rsid w:val="002B4C5D"/>
    <w:rsid w:val="002B7301"/>
    <w:rsid w:val="002C151C"/>
    <w:rsid w:val="002C1839"/>
    <w:rsid w:val="002C397D"/>
    <w:rsid w:val="002D2D61"/>
    <w:rsid w:val="002D311F"/>
    <w:rsid w:val="002D4444"/>
    <w:rsid w:val="002D48CF"/>
    <w:rsid w:val="002D6949"/>
    <w:rsid w:val="002D7171"/>
    <w:rsid w:val="002E3D72"/>
    <w:rsid w:val="002E4540"/>
    <w:rsid w:val="002E6DC2"/>
    <w:rsid w:val="002E7D18"/>
    <w:rsid w:val="002E7D61"/>
    <w:rsid w:val="002F0310"/>
    <w:rsid w:val="002F1B83"/>
    <w:rsid w:val="002F39D0"/>
    <w:rsid w:val="002F5683"/>
    <w:rsid w:val="002F6AAD"/>
    <w:rsid w:val="0030003B"/>
    <w:rsid w:val="00300C50"/>
    <w:rsid w:val="003036A9"/>
    <w:rsid w:val="00304CDF"/>
    <w:rsid w:val="0030595B"/>
    <w:rsid w:val="00306DEF"/>
    <w:rsid w:val="00307836"/>
    <w:rsid w:val="00307CB1"/>
    <w:rsid w:val="00307CC2"/>
    <w:rsid w:val="0031241C"/>
    <w:rsid w:val="0031246A"/>
    <w:rsid w:val="00313200"/>
    <w:rsid w:val="003204BE"/>
    <w:rsid w:val="003245DD"/>
    <w:rsid w:val="00324A1C"/>
    <w:rsid w:val="0032586E"/>
    <w:rsid w:val="00330793"/>
    <w:rsid w:val="00331BCB"/>
    <w:rsid w:val="003344BC"/>
    <w:rsid w:val="00334EB0"/>
    <w:rsid w:val="0033570B"/>
    <w:rsid w:val="00335F19"/>
    <w:rsid w:val="00340B93"/>
    <w:rsid w:val="00340F61"/>
    <w:rsid w:val="0034105E"/>
    <w:rsid w:val="00342473"/>
    <w:rsid w:val="00345195"/>
    <w:rsid w:val="00350FE0"/>
    <w:rsid w:val="003524F2"/>
    <w:rsid w:val="00354BB8"/>
    <w:rsid w:val="003558E5"/>
    <w:rsid w:val="00356578"/>
    <w:rsid w:val="003566F1"/>
    <w:rsid w:val="003638A8"/>
    <w:rsid w:val="003703AF"/>
    <w:rsid w:val="003707B6"/>
    <w:rsid w:val="0037203A"/>
    <w:rsid w:val="00373EB9"/>
    <w:rsid w:val="00375A08"/>
    <w:rsid w:val="0037768B"/>
    <w:rsid w:val="00377A4E"/>
    <w:rsid w:val="003809BE"/>
    <w:rsid w:val="0038341F"/>
    <w:rsid w:val="003834BA"/>
    <w:rsid w:val="00383A7E"/>
    <w:rsid w:val="0038505D"/>
    <w:rsid w:val="0038646A"/>
    <w:rsid w:val="0038651C"/>
    <w:rsid w:val="00397356"/>
    <w:rsid w:val="003A0BBF"/>
    <w:rsid w:val="003A0C73"/>
    <w:rsid w:val="003A22D3"/>
    <w:rsid w:val="003A2392"/>
    <w:rsid w:val="003A4C60"/>
    <w:rsid w:val="003A4E00"/>
    <w:rsid w:val="003A586C"/>
    <w:rsid w:val="003A6352"/>
    <w:rsid w:val="003A636A"/>
    <w:rsid w:val="003A6950"/>
    <w:rsid w:val="003B0D94"/>
    <w:rsid w:val="003B240F"/>
    <w:rsid w:val="003B2D17"/>
    <w:rsid w:val="003B3BF9"/>
    <w:rsid w:val="003B4B10"/>
    <w:rsid w:val="003B54CA"/>
    <w:rsid w:val="003B63C8"/>
    <w:rsid w:val="003C0A76"/>
    <w:rsid w:val="003C193E"/>
    <w:rsid w:val="003C3C2D"/>
    <w:rsid w:val="003C4872"/>
    <w:rsid w:val="003D16A4"/>
    <w:rsid w:val="003D280A"/>
    <w:rsid w:val="003D2B2F"/>
    <w:rsid w:val="003D2D96"/>
    <w:rsid w:val="003D2E61"/>
    <w:rsid w:val="003D438F"/>
    <w:rsid w:val="003E0977"/>
    <w:rsid w:val="003E2AF8"/>
    <w:rsid w:val="003E4E94"/>
    <w:rsid w:val="003E5536"/>
    <w:rsid w:val="003F18E3"/>
    <w:rsid w:val="003F3FB1"/>
    <w:rsid w:val="003F6C03"/>
    <w:rsid w:val="003F7C7D"/>
    <w:rsid w:val="00401DC7"/>
    <w:rsid w:val="0040288D"/>
    <w:rsid w:val="004043E2"/>
    <w:rsid w:val="004049AA"/>
    <w:rsid w:val="00406CE1"/>
    <w:rsid w:val="004078FA"/>
    <w:rsid w:val="00410670"/>
    <w:rsid w:val="00410ACE"/>
    <w:rsid w:val="00410C3A"/>
    <w:rsid w:val="00412B8F"/>
    <w:rsid w:val="00415AB8"/>
    <w:rsid w:val="0041609B"/>
    <w:rsid w:val="0042128A"/>
    <w:rsid w:val="00423240"/>
    <w:rsid w:val="00423914"/>
    <w:rsid w:val="00424917"/>
    <w:rsid w:val="00424B2B"/>
    <w:rsid w:val="0042728F"/>
    <w:rsid w:val="00427A7F"/>
    <w:rsid w:val="004316C4"/>
    <w:rsid w:val="00431CED"/>
    <w:rsid w:val="004333E3"/>
    <w:rsid w:val="00434A80"/>
    <w:rsid w:val="00435707"/>
    <w:rsid w:val="00435AAB"/>
    <w:rsid w:val="004362FA"/>
    <w:rsid w:val="00436ABD"/>
    <w:rsid w:val="00437216"/>
    <w:rsid w:val="00445F0B"/>
    <w:rsid w:val="00446903"/>
    <w:rsid w:val="00446D09"/>
    <w:rsid w:val="00450364"/>
    <w:rsid w:val="0045067F"/>
    <w:rsid w:val="00452D70"/>
    <w:rsid w:val="00452DFB"/>
    <w:rsid w:val="00453370"/>
    <w:rsid w:val="004572B7"/>
    <w:rsid w:val="00457A18"/>
    <w:rsid w:val="004614FB"/>
    <w:rsid w:val="004624D6"/>
    <w:rsid w:val="00464887"/>
    <w:rsid w:val="00465CAF"/>
    <w:rsid w:val="004662FF"/>
    <w:rsid w:val="004717F7"/>
    <w:rsid w:val="00475141"/>
    <w:rsid w:val="00475B64"/>
    <w:rsid w:val="004774D1"/>
    <w:rsid w:val="00477DFF"/>
    <w:rsid w:val="00480ACA"/>
    <w:rsid w:val="00480BC8"/>
    <w:rsid w:val="004830EC"/>
    <w:rsid w:val="00485770"/>
    <w:rsid w:val="0048592C"/>
    <w:rsid w:val="004873BE"/>
    <w:rsid w:val="0049085A"/>
    <w:rsid w:val="0049099E"/>
    <w:rsid w:val="00491DF6"/>
    <w:rsid w:val="00492781"/>
    <w:rsid w:val="00493F1F"/>
    <w:rsid w:val="004952C9"/>
    <w:rsid w:val="00495CEA"/>
    <w:rsid w:val="00497941"/>
    <w:rsid w:val="00497E31"/>
    <w:rsid w:val="004A3BF3"/>
    <w:rsid w:val="004A4B65"/>
    <w:rsid w:val="004A689E"/>
    <w:rsid w:val="004B1F60"/>
    <w:rsid w:val="004B3B4F"/>
    <w:rsid w:val="004B436C"/>
    <w:rsid w:val="004B44A8"/>
    <w:rsid w:val="004B65BC"/>
    <w:rsid w:val="004C0DFD"/>
    <w:rsid w:val="004C19D7"/>
    <w:rsid w:val="004C2D65"/>
    <w:rsid w:val="004C2EE3"/>
    <w:rsid w:val="004C3E7D"/>
    <w:rsid w:val="004C561A"/>
    <w:rsid w:val="004C61F2"/>
    <w:rsid w:val="004C66B9"/>
    <w:rsid w:val="004D1489"/>
    <w:rsid w:val="004D32E7"/>
    <w:rsid w:val="004D585D"/>
    <w:rsid w:val="004E15C5"/>
    <w:rsid w:val="004E15D5"/>
    <w:rsid w:val="004E1BC2"/>
    <w:rsid w:val="004E3ED6"/>
    <w:rsid w:val="004E5BCD"/>
    <w:rsid w:val="004F1AE9"/>
    <w:rsid w:val="004F60AA"/>
    <w:rsid w:val="004F67E8"/>
    <w:rsid w:val="004F6AD4"/>
    <w:rsid w:val="004F7F1B"/>
    <w:rsid w:val="005035E9"/>
    <w:rsid w:val="00505FAA"/>
    <w:rsid w:val="00507573"/>
    <w:rsid w:val="005076C3"/>
    <w:rsid w:val="00507946"/>
    <w:rsid w:val="005108C3"/>
    <w:rsid w:val="005112AF"/>
    <w:rsid w:val="00514552"/>
    <w:rsid w:val="005166FF"/>
    <w:rsid w:val="00521EDA"/>
    <w:rsid w:val="0052260C"/>
    <w:rsid w:val="00522E3A"/>
    <w:rsid w:val="00526B21"/>
    <w:rsid w:val="0053027D"/>
    <w:rsid w:val="00533210"/>
    <w:rsid w:val="0053368A"/>
    <w:rsid w:val="00533D16"/>
    <w:rsid w:val="00533FAD"/>
    <w:rsid w:val="00534919"/>
    <w:rsid w:val="005354F2"/>
    <w:rsid w:val="00540648"/>
    <w:rsid w:val="00544413"/>
    <w:rsid w:val="0054488B"/>
    <w:rsid w:val="00545CB1"/>
    <w:rsid w:val="00546F1F"/>
    <w:rsid w:val="00547864"/>
    <w:rsid w:val="00547AAF"/>
    <w:rsid w:val="00547D76"/>
    <w:rsid w:val="00550966"/>
    <w:rsid w:val="00557B91"/>
    <w:rsid w:val="005603EB"/>
    <w:rsid w:val="00561366"/>
    <w:rsid w:val="00561EA8"/>
    <w:rsid w:val="00563025"/>
    <w:rsid w:val="005658DD"/>
    <w:rsid w:val="0056641C"/>
    <w:rsid w:val="00566E5D"/>
    <w:rsid w:val="00572359"/>
    <w:rsid w:val="00574C0D"/>
    <w:rsid w:val="0057530D"/>
    <w:rsid w:val="005761D1"/>
    <w:rsid w:val="00577910"/>
    <w:rsid w:val="0058152A"/>
    <w:rsid w:val="00582B0C"/>
    <w:rsid w:val="0058422D"/>
    <w:rsid w:val="005906E0"/>
    <w:rsid w:val="0059127A"/>
    <w:rsid w:val="00593EDE"/>
    <w:rsid w:val="00594E3C"/>
    <w:rsid w:val="00597410"/>
    <w:rsid w:val="00597657"/>
    <w:rsid w:val="005A106A"/>
    <w:rsid w:val="005A52E0"/>
    <w:rsid w:val="005A7AE4"/>
    <w:rsid w:val="005B1581"/>
    <w:rsid w:val="005B1798"/>
    <w:rsid w:val="005B67C3"/>
    <w:rsid w:val="005B7423"/>
    <w:rsid w:val="005B7FD1"/>
    <w:rsid w:val="005C28CE"/>
    <w:rsid w:val="005C3EC4"/>
    <w:rsid w:val="005C3EFC"/>
    <w:rsid w:val="005C4652"/>
    <w:rsid w:val="005C4A07"/>
    <w:rsid w:val="005C5333"/>
    <w:rsid w:val="005C5E87"/>
    <w:rsid w:val="005C6471"/>
    <w:rsid w:val="005C785C"/>
    <w:rsid w:val="005D3CA0"/>
    <w:rsid w:val="005D481B"/>
    <w:rsid w:val="005D5DBA"/>
    <w:rsid w:val="005D6BD7"/>
    <w:rsid w:val="005E16DE"/>
    <w:rsid w:val="005E1738"/>
    <w:rsid w:val="005E1E4E"/>
    <w:rsid w:val="005E294A"/>
    <w:rsid w:val="005E2DBB"/>
    <w:rsid w:val="005E7246"/>
    <w:rsid w:val="005F0447"/>
    <w:rsid w:val="005F37A1"/>
    <w:rsid w:val="005F51B5"/>
    <w:rsid w:val="00602799"/>
    <w:rsid w:val="00602CA8"/>
    <w:rsid w:val="006037BC"/>
    <w:rsid w:val="00605077"/>
    <w:rsid w:val="00605D32"/>
    <w:rsid w:val="00610C15"/>
    <w:rsid w:val="00612E83"/>
    <w:rsid w:val="006178F9"/>
    <w:rsid w:val="00620EF8"/>
    <w:rsid w:val="00620F9C"/>
    <w:rsid w:val="00621AD8"/>
    <w:rsid w:val="0062252F"/>
    <w:rsid w:val="00623713"/>
    <w:rsid w:val="0062372C"/>
    <w:rsid w:val="00623DBB"/>
    <w:rsid w:val="006244B3"/>
    <w:rsid w:val="006256CC"/>
    <w:rsid w:val="00626774"/>
    <w:rsid w:val="006335FC"/>
    <w:rsid w:val="00633FE0"/>
    <w:rsid w:val="006347BF"/>
    <w:rsid w:val="00634988"/>
    <w:rsid w:val="0063508B"/>
    <w:rsid w:val="00635FDA"/>
    <w:rsid w:val="00636CFE"/>
    <w:rsid w:val="006402CC"/>
    <w:rsid w:val="00640367"/>
    <w:rsid w:val="006410E7"/>
    <w:rsid w:val="0064190A"/>
    <w:rsid w:val="00642164"/>
    <w:rsid w:val="006423A2"/>
    <w:rsid w:val="0064343F"/>
    <w:rsid w:val="006435A7"/>
    <w:rsid w:val="00646392"/>
    <w:rsid w:val="006471CB"/>
    <w:rsid w:val="00647904"/>
    <w:rsid w:val="00651881"/>
    <w:rsid w:val="0065315A"/>
    <w:rsid w:val="00653AE8"/>
    <w:rsid w:val="00653D66"/>
    <w:rsid w:val="00654EB4"/>
    <w:rsid w:val="00656049"/>
    <w:rsid w:val="0066162D"/>
    <w:rsid w:val="00663DD7"/>
    <w:rsid w:val="00664D00"/>
    <w:rsid w:val="00664EFE"/>
    <w:rsid w:val="00667A18"/>
    <w:rsid w:val="006712FB"/>
    <w:rsid w:val="00671C01"/>
    <w:rsid w:val="00672A67"/>
    <w:rsid w:val="006733CD"/>
    <w:rsid w:val="006805C8"/>
    <w:rsid w:val="0068115B"/>
    <w:rsid w:val="006816EA"/>
    <w:rsid w:val="00683050"/>
    <w:rsid w:val="006872E8"/>
    <w:rsid w:val="00693820"/>
    <w:rsid w:val="00693A01"/>
    <w:rsid w:val="00693E39"/>
    <w:rsid w:val="006940CF"/>
    <w:rsid w:val="00694594"/>
    <w:rsid w:val="0069463B"/>
    <w:rsid w:val="006A13B8"/>
    <w:rsid w:val="006A5901"/>
    <w:rsid w:val="006A7CF0"/>
    <w:rsid w:val="006B182F"/>
    <w:rsid w:val="006B202D"/>
    <w:rsid w:val="006B2048"/>
    <w:rsid w:val="006B2330"/>
    <w:rsid w:val="006B408A"/>
    <w:rsid w:val="006B6074"/>
    <w:rsid w:val="006B7840"/>
    <w:rsid w:val="006B78B3"/>
    <w:rsid w:val="006C2B7D"/>
    <w:rsid w:val="006C3FE3"/>
    <w:rsid w:val="006C4143"/>
    <w:rsid w:val="006C6DCB"/>
    <w:rsid w:val="006C70AD"/>
    <w:rsid w:val="006C7806"/>
    <w:rsid w:val="006D2072"/>
    <w:rsid w:val="006D48DE"/>
    <w:rsid w:val="006D4FC5"/>
    <w:rsid w:val="006D7DFA"/>
    <w:rsid w:val="006E114F"/>
    <w:rsid w:val="006E46C7"/>
    <w:rsid w:val="006E4F77"/>
    <w:rsid w:val="006E7621"/>
    <w:rsid w:val="006F1EED"/>
    <w:rsid w:val="006F2F5D"/>
    <w:rsid w:val="006F3EDD"/>
    <w:rsid w:val="006F5537"/>
    <w:rsid w:val="006F5B6A"/>
    <w:rsid w:val="00702A07"/>
    <w:rsid w:val="00702BF0"/>
    <w:rsid w:val="00710E6B"/>
    <w:rsid w:val="00712379"/>
    <w:rsid w:val="007125A3"/>
    <w:rsid w:val="007128D6"/>
    <w:rsid w:val="00713610"/>
    <w:rsid w:val="00714449"/>
    <w:rsid w:val="007145B0"/>
    <w:rsid w:val="00720ABA"/>
    <w:rsid w:val="00721D39"/>
    <w:rsid w:val="00721E5F"/>
    <w:rsid w:val="00724745"/>
    <w:rsid w:val="00725360"/>
    <w:rsid w:val="00725D30"/>
    <w:rsid w:val="007260B6"/>
    <w:rsid w:val="007408DC"/>
    <w:rsid w:val="00740D81"/>
    <w:rsid w:val="007410E6"/>
    <w:rsid w:val="007429F2"/>
    <w:rsid w:val="00745BE9"/>
    <w:rsid w:val="00746560"/>
    <w:rsid w:val="00746C12"/>
    <w:rsid w:val="00746F43"/>
    <w:rsid w:val="00747F6B"/>
    <w:rsid w:val="007523F9"/>
    <w:rsid w:val="007526E1"/>
    <w:rsid w:val="00753530"/>
    <w:rsid w:val="007542CB"/>
    <w:rsid w:val="00757351"/>
    <w:rsid w:val="00760760"/>
    <w:rsid w:val="00761BD4"/>
    <w:rsid w:val="007634A3"/>
    <w:rsid w:val="0076497B"/>
    <w:rsid w:val="0076675E"/>
    <w:rsid w:val="00766FC6"/>
    <w:rsid w:val="007708C3"/>
    <w:rsid w:val="007721BE"/>
    <w:rsid w:val="00775765"/>
    <w:rsid w:val="00776144"/>
    <w:rsid w:val="00776DBF"/>
    <w:rsid w:val="00780ABC"/>
    <w:rsid w:val="00781914"/>
    <w:rsid w:val="00784023"/>
    <w:rsid w:val="00784B2A"/>
    <w:rsid w:val="00784B32"/>
    <w:rsid w:val="00785096"/>
    <w:rsid w:val="00786D55"/>
    <w:rsid w:val="0079054F"/>
    <w:rsid w:val="00790F87"/>
    <w:rsid w:val="007927BE"/>
    <w:rsid w:val="00794AB4"/>
    <w:rsid w:val="00794E9C"/>
    <w:rsid w:val="00796184"/>
    <w:rsid w:val="00796187"/>
    <w:rsid w:val="007978AD"/>
    <w:rsid w:val="007A0336"/>
    <w:rsid w:val="007A2734"/>
    <w:rsid w:val="007A4913"/>
    <w:rsid w:val="007A7E3B"/>
    <w:rsid w:val="007B31E9"/>
    <w:rsid w:val="007C0534"/>
    <w:rsid w:val="007C0AA4"/>
    <w:rsid w:val="007C170C"/>
    <w:rsid w:val="007C2325"/>
    <w:rsid w:val="007C2D8F"/>
    <w:rsid w:val="007C4CAF"/>
    <w:rsid w:val="007C574F"/>
    <w:rsid w:val="007C68E6"/>
    <w:rsid w:val="007C7DC8"/>
    <w:rsid w:val="007D375A"/>
    <w:rsid w:val="007D5A0A"/>
    <w:rsid w:val="007E0F70"/>
    <w:rsid w:val="007E23D4"/>
    <w:rsid w:val="007E2CF5"/>
    <w:rsid w:val="007E2DB7"/>
    <w:rsid w:val="007E63A3"/>
    <w:rsid w:val="007E6442"/>
    <w:rsid w:val="007F0DCD"/>
    <w:rsid w:val="007F1535"/>
    <w:rsid w:val="007F2870"/>
    <w:rsid w:val="007F3152"/>
    <w:rsid w:val="007F7BCC"/>
    <w:rsid w:val="00802F7C"/>
    <w:rsid w:val="008041B8"/>
    <w:rsid w:val="00810D4F"/>
    <w:rsid w:val="00810DCB"/>
    <w:rsid w:val="00811E7A"/>
    <w:rsid w:val="008123B1"/>
    <w:rsid w:val="00813192"/>
    <w:rsid w:val="008154E9"/>
    <w:rsid w:val="008157C6"/>
    <w:rsid w:val="0082041E"/>
    <w:rsid w:val="008206F5"/>
    <w:rsid w:val="008220F2"/>
    <w:rsid w:val="0082497A"/>
    <w:rsid w:val="008262BF"/>
    <w:rsid w:val="008305FE"/>
    <w:rsid w:val="00830DD3"/>
    <w:rsid w:val="00834BF7"/>
    <w:rsid w:val="00834F32"/>
    <w:rsid w:val="0084168A"/>
    <w:rsid w:val="00843A63"/>
    <w:rsid w:val="008502CA"/>
    <w:rsid w:val="00852DD6"/>
    <w:rsid w:val="0086067C"/>
    <w:rsid w:val="008655FA"/>
    <w:rsid w:val="00871E79"/>
    <w:rsid w:val="00874012"/>
    <w:rsid w:val="008748AB"/>
    <w:rsid w:val="00874C84"/>
    <w:rsid w:val="008750A0"/>
    <w:rsid w:val="008754F9"/>
    <w:rsid w:val="008809E8"/>
    <w:rsid w:val="008824B1"/>
    <w:rsid w:val="00882FE8"/>
    <w:rsid w:val="008834DA"/>
    <w:rsid w:val="008854EC"/>
    <w:rsid w:val="00887D12"/>
    <w:rsid w:val="00891027"/>
    <w:rsid w:val="00892361"/>
    <w:rsid w:val="0089350B"/>
    <w:rsid w:val="00894CF1"/>
    <w:rsid w:val="00895F22"/>
    <w:rsid w:val="008969B4"/>
    <w:rsid w:val="00897117"/>
    <w:rsid w:val="008A1881"/>
    <w:rsid w:val="008A5193"/>
    <w:rsid w:val="008A6707"/>
    <w:rsid w:val="008B054A"/>
    <w:rsid w:val="008B37DF"/>
    <w:rsid w:val="008B77FE"/>
    <w:rsid w:val="008C5C11"/>
    <w:rsid w:val="008C62DE"/>
    <w:rsid w:val="008C63C3"/>
    <w:rsid w:val="008D03AF"/>
    <w:rsid w:val="008D0783"/>
    <w:rsid w:val="008D0E56"/>
    <w:rsid w:val="008D3B37"/>
    <w:rsid w:val="008D3C1D"/>
    <w:rsid w:val="008D4802"/>
    <w:rsid w:val="008E00D6"/>
    <w:rsid w:val="008E2A9E"/>
    <w:rsid w:val="008E335A"/>
    <w:rsid w:val="008E3CB1"/>
    <w:rsid w:val="008F23CB"/>
    <w:rsid w:val="008F273F"/>
    <w:rsid w:val="008F32ED"/>
    <w:rsid w:val="008F4F1F"/>
    <w:rsid w:val="008F5EA1"/>
    <w:rsid w:val="008F7DEC"/>
    <w:rsid w:val="009001EE"/>
    <w:rsid w:val="009006A2"/>
    <w:rsid w:val="00902BDE"/>
    <w:rsid w:val="0090672C"/>
    <w:rsid w:val="009069FE"/>
    <w:rsid w:val="0090754C"/>
    <w:rsid w:val="00907611"/>
    <w:rsid w:val="00914524"/>
    <w:rsid w:val="009146AA"/>
    <w:rsid w:val="009153BE"/>
    <w:rsid w:val="009172A8"/>
    <w:rsid w:val="0092030A"/>
    <w:rsid w:val="00920C21"/>
    <w:rsid w:val="00922459"/>
    <w:rsid w:val="00923851"/>
    <w:rsid w:val="00923CD9"/>
    <w:rsid w:val="0092407D"/>
    <w:rsid w:val="00925B6D"/>
    <w:rsid w:val="0092640D"/>
    <w:rsid w:val="00926772"/>
    <w:rsid w:val="00930A2C"/>
    <w:rsid w:val="009317A2"/>
    <w:rsid w:val="00932237"/>
    <w:rsid w:val="00932E94"/>
    <w:rsid w:val="00935CA2"/>
    <w:rsid w:val="009371F1"/>
    <w:rsid w:val="009375A6"/>
    <w:rsid w:val="00937771"/>
    <w:rsid w:val="00937E34"/>
    <w:rsid w:val="009409C4"/>
    <w:rsid w:val="00941F71"/>
    <w:rsid w:val="009467A8"/>
    <w:rsid w:val="00947513"/>
    <w:rsid w:val="00947E64"/>
    <w:rsid w:val="0095062A"/>
    <w:rsid w:val="00951E23"/>
    <w:rsid w:val="0095210D"/>
    <w:rsid w:val="00954B2A"/>
    <w:rsid w:val="00955308"/>
    <w:rsid w:val="00955AB1"/>
    <w:rsid w:val="009570C2"/>
    <w:rsid w:val="00957BC2"/>
    <w:rsid w:val="00957C0C"/>
    <w:rsid w:val="0096148B"/>
    <w:rsid w:val="009618CF"/>
    <w:rsid w:val="00961C2B"/>
    <w:rsid w:val="00962A01"/>
    <w:rsid w:val="00963B90"/>
    <w:rsid w:val="0097106A"/>
    <w:rsid w:val="0097106C"/>
    <w:rsid w:val="00972CE5"/>
    <w:rsid w:val="00975186"/>
    <w:rsid w:val="009758F9"/>
    <w:rsid w:val="00977DFE"/>
    <w:rsid w:val="00981E65"/>
    <w:rsid w:val="009823E9"/>
    <w:rsid w:val="00985BAD"/>
    <w:rsid w:val="00990663"/>
    <w:rsid w:val="00992CD8"/>
    <w:rsid w:val="009939EE"/>
    <w:rsid w:val="00993B10"/>
    <w:rsid w:val="009A099D"/>
    <w:rsid w:val="009A0B48"/>
    <w:rsid w:val="009A1907"/>
    <w:rsid w:val="009A6397"/>
    <w:rsid w:val="009A7797"/>
    <w:rsid w:val="009A7AAD"/>
    <w:rsid w:val="009A7C68"/>
    <w:rsid w:val="009A7E16"/>
    <w:rsid w:val="009B132B"/>
    <w:rsid w:val="009B1857"/>
    <w:rsid w:val="009B25BC"/>
    <w:rsid w:val="009B3C4F"/>
    <w:rsid w:val="009B631B"/>
    <w:rsid w:val="009B6A2F"/>
    <w:rsid w:val="009C1974"/>
    <w:rsid w:val="009C1AF5"/>
    <w:rsid w:val="009C3DE6"/>
    <w:rsid w:val="009C400A"/>
    <w:rsid w:val="009C4D2E"/>
    <w:rsid w:val="009C5056"/>
    <w:rsid w:val="009C73B3"/>
    <w:rsid w:val="009D0143"/>
    <w:rsid w:val="009D30F3"/>
    <w:rsid w:val="009D3D06"/>
    <w:rsid w:val="009D53E1"/>
    <w:rsid w:val="009E1E4A"/>
    <w:rsid w:val="009E2552"/>
    <w:rsid w:val="009E2778"/>
    <w:rsid w:val="009E4DB5"/>
    <w:rsid w:val="009E5DC4"/>
    <w:rsid w:val="009F4199"/>
    <w:rsid w:val="009F6866"/>
    <w:rsid w:val="00A01FBE"/>
    <w:rsid w:val="00A1140B"/>
    <w:rsid w:val="00A11648"/>
    <w:rsid w:val="00A14311"/>
    <w:rsid w:val="00A14874"/>
    <w:rsid w:val="00A14C1B"/>
    <w:rsid w:val="00A17321"/>
    <w:rsid w:val="00A22388"/>
    <w:rsid w:val="00A23410"/>
    <w:rsid w:val="00A241F7"/>
    <w:rsid w:val="00A254A2"/>
    <w:rsid w:val="00A35F1C"/>
    <w:rsid w:val="00A404AD"/>
    <w:rsid w:val="00A428A1"/>
    <w:rsid w:val="00A470DA"/>
    <w:rsid w:val="00A47648"/>
    <w:rsid w:val="00A50D88"/>
    <w:rsid w:val="00A5687E"/>
    <w:rsid w:val="00A62462"/>
    <w:rsid w:val="00A62A89"/>
    <w:rsid w:val="00A64DAE"/>
    <w:rsid w:val="00A70A9E"/>
    <w:rsid w:val="00A70D3D"/>
    <w:rsid w:val="00A73695"/>
    <w:rsid w:val="00A8042E"/>
    <w:rsid w:val="00A814F5"/>
    <w:rsid w:val="00A82750"/>
    <w:rsid w:val="00A83AFA"/>
    <w:rsid w:val="00A84430"/>
    <w:rsid w:val="00A84B4B"/>
    <w:rsid w:val="00A878CA"/>
    <w:rsid w:val="00A91CC9"/>
    <w:rsid w:val="00A93055"/>
    <w:rsid w:val="00A949C8"/>
    <w:rsid w:val="00A96CEC"/>
    <w:rsid w:val="00AA152C"/>
    <w:rsid w:val="00AA5D8D"/>
    <w:rsid w:val="00AA7044"/>
    <w:rsid w:val="00AA7A28"/>
    <w:rsid w:val="00AB1F9C"/>
    <w:rsid w:val="00AB211A"/>
    <w:rsid w:val="00AB22FB"/>
    <w:rsid w:val="00AB3501"/>
    <w:rsid w:val="00AB48F5"/>
    <w:rsid w:val="00AB579A"/>
    <w:rsid w:val="00AB667D"/>
    <w:rsid w:val="00AB67D1"/>
    <w:rsid w:val="00AB7E03"/>
    <w:rsid w:val="00AC3BAE"/>
    <w:rsid w:val="00AC4A45"/>
    <w:rsid w:val="00AC52B3"/>
    <w:rsid w:val="00AC795D"/>
    <w:rsid w:val="00AD0B03"/>
    <w:rsid w:val="00AD6305"/>
    <w:rsid w:val="00AD7350"/>
    <w:rsid w:val="00AD79D8"/>
    <w:rsid w:val="00AD7A84"/>
    <w:rsid w:val="00AE292A"/>
    <w:rsid w:val="00AE452A"/>
    <w:rsid w:val="00AF0757"/>
    <w:rsid w:val="00AF1C0F"/>
    <w:rsid w:val="00AF22B5"/>
    <w:rsid w:val="00AF5586"/>
    <w:rsid w:val="00B00DD8"/>
    <w:rsid w:val="00B017F9"/>
    <w:rsid w:val="00B03332"/>
    <w:rsid w:val="00B04C18"/>
    <w:rsid w:val="00B05925"/>
    <w:rsid w:val="00B070B1"/>
    <w:rsid w:val="00B10FB6"/>
    <w:rsid w:val="00B1107B"/>
    <w:rsid w:val="00B13E98"/>
    <w:rsid w:val="00B14375"/>
    <w:rsid w:val="00B16B32"/>
    <w:rsid w:val="00B17634"/>
    <w:rsid w:val="00B2365E"/>
    <w:rsid w:val="00B24298"/>
    <w:rsid w:val="00B254BC"/>
    <w:rsid w:val="00B266D4"/>
    <w:rsid w:val="00B276C7"/>
    <w:rsid w:val="00B32DA0"/>
    <w:rsid w:val="00B33795"/>
    <w:rsid w:val="00B33996"/>
    <w:rsid w:val="00B343FE"/>
    <w:rsid w:val="00B34FA3"/>
    <w:rsid w:val="00B40F81"/>
    <w:rsid w:val="00B41677"/>
    <w:rsid w:val="00B422DF"/>
    <w:rsid w:val="00B42F6E"/>
    <w:rsid w:val="00B434E3"/>
    <w:rsid w:val="00B441EA"/>
    <w:rsid w:val="00B56D5D"/>
    <w:rsid w:val="00B60CD6"/>
    <w:rsid w:val="00B61844"/>
    <w:rsid w:val="00B636D2"/>
    <w:rsid w:val="00B63E3A"/>
    <w:rsid w:val="00B65E74"/>
    <w:rsid w:val="00B66A3A"/>
    <w:rsid w:val="00B73BFE"/>
    <w:rsid w:val="00B75611"/>
    <w:rsid w:val="00B77D8F"/>
    <w:rsid w:val="00B80C0E"/>
    <w:rsid w:val="00B84115"/>
    <w:rsid w:val="00B90E4B"/>
    <w:rsid w:val="00B92651"/>
    <w:rsid w:val="00B92B4A"/>
    <w:rsid w:val="00B92E2C"/>
    <w:rsid w:val="00B96566"/>
    <w:rsid w:val="00BA0745"/>
    <w:rsid w:val="00BA0BDC"/>
    <w:rsid w:val="00BA1C50"/>
    <w:rsid w:val="00BA2100"/>
    <w:rsid w:val="00BA3202"/>
    <w:rsid w:val="00BA48F0"/>
    <w:rsid w:val="00BA6E84"/>
    <w:rsid w:val="00BB461D"/>
    <w:rsid w:val="00BB4BA5"/>
    <w:rsid w:val="00BB5805"/>
    <w:rsid w:val="00BC0030"/>
    <w:rsid w:val="00BC29E5"/>
    <w:rsid w:val="00BC571C"/>
    <w:rsid w:val="00BC645C"/>
    <w:rsid w:val="00BC766A"/>
    <w:rsid w:val="00BC79C1"/>
    <w:rsid w:val="00BC7A0D"/>
    <w:rsid w:val="00BC7D42"/>
    <w:rsid w:val="00BD3C27"/>
    <w:rsid w:val="00BD4DD1"/>
    <w:rsid w:val="00BE39B4"/>
    <w:rsid w:val="00BE3F78"/>
    <w:rsid w:val="00BE5AFB"/>
    <w:rsid w:val="00BE68DC"/>
    <w:rsid w:val="00BE727A"/>
    <w:rsid w:val="00BE7CF3"/>
    <w:rsid w:val="00BF052A"/>
    <w:rsid w:val="00BF52A2"/>
    <w:rsid w:val="00C0058A"/>
    <w:rsid w:val="00C006E4"/>
    <w:rsid w:val="00C012CA"/>
    <w:rsid w:val="00C03145"/>
    <w:rsid w:val="00C055AD"/>
    <w:rsid w:val="00C108FF"/>
    <w:rsid w:val="00C111A3"/>
    <w:rsid w:val="00C117C1"/>
    <w:rsid w:val="00C12673"/>
    <w:rsid w:val="00C13CF8"/>
    <w:rsid w:val="00C30C1A"/>
    <w:rsid w:val="00C31722"/>
    <w:rsid w:val="00C31CF4"/>
    <w:rsid w:val="00C320F5"/>
    <w:rsid w:val="00C32879"/>
    <w:rsid w:val="00C3438D"/>
    <w:rsid w:val="00C3507D"/>
    <w:rsid w:val="00C35789"/>
    <w:rsid w:val="00C4092A"/>
    <w:rsid w:val="00C412B0"/>
    <w:rsid w:val="00C41ABE"/>
    <w:rsid w:val="00C43115"/>
    <w:rsid w:val="00C4364F"/>
    <w:rsid w:val="00C43EA8"/>
    <w:rsid w:val="00C4569B"/>
    <w:rsid w:val="00C50960"/>
    <w:rsid w:val="00C525BB"/>
    <w:rsid w:val="00C52C0C"/>
    <w:rsid w:val="00C52EF1"/>
    <w:rsid w:val="00C551BD"/>
    <w:rsid w:val="00C55C5A"/>
    <w:rsid w:val="00C5672C"/>
    <w:rsid w:val="00C56D4C"/>
    <w:rsid w:val="00C57B79"/>
    <w:rsid w:val="00C60553"/>
    <w:rsid w:val="00C60CEF"/>
    <w:rsid w:val="00C62F93"/>
    <w:rsid w:val="00C635C6"/>
    <w:rsid w:val="00C66BAC"/>
    <w:rsid w:val="00C66DF6"/>
    <w:rsid w:val="00C71D3B"/>
    <w:rsid w:val="00C7315F"/>
    <w:rsid w:val="00C7384C"/>
    <w:rsid w:val="00C75CC8"/>
    <w:rsid w:val="00C75D61"/>
    <w:rsid w:val="00C76CC9"/>
    <w:rsid w:val="00C81121"/>
    <w:rsid w:val="00C817AF"/>
    <w:rsid w:val="00C84234"/>
    <w:rsid w:val="00C84432"/>
    <w:rsid w:val="00C8493C"/>
    <w:rsid w:val="00C85591"/>
    <w:rsid w:val="00C87470"/>
    <w:rsid w:val="00C905A4"/>
    <w:rsid w:val="00C908F0"/>
    <w:rsid w:val="00CA0544"/>
    <w:rsid w:val="00CA2D74"/>
    <w:rsid w:val="00CA3ED4"/>
    <w:rsid w:val="00CA548F"/>
    <w:rsid w:val="00CA5D03"/>
    <w:rsid w:val="00CA6767"/>
    <w:rsid w:val="00CB1C13"/>
    <w:rsid w:val="00CB2F32"/>
    <w:rsid w:val="00CB4114"/>
    <w:rsid w:val="00CB4A3F"/>
    <w:rsid w:val="00CB560E"/>
    <w:rsid w:val="00CB68CC"/>
    <w:rsid w:val="00CB6A52"/>
    <w:rsid w:val="00CB7B27"/>
    <w:rsid w:val="00CC08D5"/>
    <w:rsid w:val="00CC178C"/>
    <w:rsid w:val="00CC274B"/>
    <w:rsid w:val="00CC5608"/>
    <w:rsid w:val="00CC6283"/>
    <w:rsid w:val="00CD18BA"/>
    <w:rsid w:val="00CD20C3"/>
    <w:rsid w:val="00CD449C"/>
    <w:rsid w:val="00CD4690"/>
    <w:rsid w:val="00CD50E8"/>
    <w:rsid w:val="00CD52F3"/>
    <w:rsid w:val="00CD6225"/>
    <w:rsid w:val="00CD6F61"/>
    <w:rsid w:val="00CE18AA"/>
    <w:rsid w:val="00CE4C11"/>
    <w:rsid w:val="00CE4F75"/>
    <w:rsid w:val="00CE5DDC"/>
    <w:rsid w:val="00CE65FC"/>
    <w:rsid w:val="00CE7EDF"/>
    <w:rsid w:val="00CF06EC"/>
    <w:rsid w:val="00CF0F14"/>
    <w:rsid w:val="00CF33CF"/>
    <w:rsid w:val="00CF53F5"/>
    <w:rsid w:val="00D00134"/>
    <w:rsid w:val="00D043C3"/>
    <w:rsid w:val="00D06DB7"/>
    <w:rsid w:val="00D06E3C"/>
    <w:rsid w:val="00D10B51"/>
    <w:rsid w:val="00D113FB"/>
    <w:rsid w:val="00D1170D"/>
    <w:rsid w:val="00D11921"/>
    <w:rsid w:val="00D1567A"/>
    <w:rsid w:val="00D213C3"/>
    <w:rsid w:val="00D23437"/>
    <w:rsid w:val="00D239D1"/>
    <w:rsid w:val="00D30E03"/>
    <w:rsid w:val="00D33D53"/>
    <w:rsid w:val="00D36105"/>
    <w:rsid w:val="00D4444B"/>
    <w:rsid w:val="00D45F6A"/>
    <w:rsid w:val="00D46EC0"/>
    <w:rsid w:val="00D51F26"/>
    <w:rsid w:val="00D54F23"/>
    <w:rsid w:val="00D55CFF"/>
    <w:rsid w:val="00D55E9B"/>
    <w:rsid w:val="00D55EFE"/>
    <w:rsid w:val="00D56159"/>
    <w:rsid w:val="00D57C9D"/>
    <w:rsid w:val="00D57F0A"/>
    <w:rsid w:val="00D635F1"/>
    <w:rsid w:val="00D66B92"/>
    <w:rsid w:val="00D67C6A"/>
    <w:rsid w:val="00D70987"/>
    <w:rsid w:val="00D726D9"/>
    <w:rsid w:val="00D732B0"/>
    <w:rsid w:val="00D74BEE"/>
    <w:rsid w:val="00D762E8"/>
    <w:rsid w:val="00D765C3"/>
    <w:rsid w:val="00D77A1D"/>
    <w:rsid w:val="00D81290"/>
    <w:rsid w:val="00D81A0E"/>
    <w:rsid w:val="00D81D53"/>
    <w:rsid w:val="00D83522"/>
    <w:rsid w:val="00D84066"/>
    <w:rsid w:val="00D85980"/>
    <w:rsid w:val="00D862D6"/>
    <w:rsid w:val="00D86769"/>
    <w:rsid w:val="00D86BEF"/>
    <w:rsid w:val="00D9008A"/>
    <w:rsid w:val="00D9366F"/>
    <w:rsid w:val="00D93F29"/>
    <w:rsid w:val="00D97013"/>
    <w:rsid w:val="00DA0745"/>
    <w:rsid w:val="00DA15C9"/>
    <w:rsid w:val="00DA3ABB"/>
    <w:rsid w:val="00DB185E"/>
    <w:rsid w:val="00DB3892"/>
    <w:rsid w:val="00DB6E55"/>
    <w:rsid w:val="00DC19ED"/>
    <w:rsid w:val="00DC1DC0"/>
    <w:rsid w:val="00DC28EF"/>
    <w:rsid w:val="00DC4B69"/>
    <w:rsid w:val="00DC4BAA"/>
    <w:rsid w:val="00DC6087"/>
    <w:rsid w:val="00DC69F9"/>
    <w:rsid w:val="00DC78B6"/>
    <w:rsid w:val="00DC7EB6"/>
    <w:rsid w:val="00DD0CDC"/>
    <w:rsid w:val="00DD1008"/>
    <w:rsid w:val="00DD1079"/>
    <w:rsid w:val="00DD1A0A"/>
    <w:rsid w:val="00DD3909"/>
    <w:rsid w:val="00DD4758"/>
    <w:rsid w:val="00DD6200"/>
    <w:rsid w:val="00DD6C29"/>
    <w:rsid w:val="00DE0759"/>
    <w:rsid w:val="00DE3FAB"/>
    <w:rsid w:val="00DE409F"/>
    <w:rsid w:val="00DE48AA"/>
    <w:rsid w:val="00DE6F78"/>
    <w:rsid w:val="00DF03A4"/>
    <w:rsid w:val="00DF6241"/>
    <w:rsid w:val="00DF6773"/>
    <w:rsid w:val="00E00F7B"/>
    <w:rsid w:val="00E0127F"/>
    <w:rsid w:val="00E06EAE"/>
    <w:rsid w:val="00E071BF"/>
    <w:rsid w:val="00E15909"/>
    <w:rsid w:val="00E16704"/>
    <w:rsid w:val="00E2710B"/>
    <w:rsid w:val="00E308F5"/>
    <w:rsid w:val="00E317DA"/>
    <w:rsid w:val="00E324D3"/>
    <w:rsid w:val="00E329B0"/>
    <w:rsid w:val="00E33F9C"/>
    <w:rsid w:val="00E35350"/>
    <w:rsid w:val="00E362C5"/>
    <w:rsid w:val="00E37CAA"/>
    <w:rsid w:val="00E37DD2"/>
    <w:rsid w:val="00E37E63"/>
    <w:rsid w:val="00E40117"/>
    <w:rsid w:val="00E4310D"/>
    <w:rsid w:val="00E4590D"/>
    <w:rsid w:val="00E50319"/>
    <w:rsid w:val="00E516AB"/>
    <w:rsid w:val="00E5377C"/>
    <w:rsid w:val="00E53FB1"/>
    <w:rsid w:val="00E5594D"/>
    <w:rsid w:val="00E57D17"/>
    <w:rsid w:val="00E60461"/>
    <w:rsid w:val="00E60B7F"/>
    <w:rsid w:val="00E60E5C"/>
    <w:rsid w:val="00E62418"/>
    <w:rsid w:val="00E640B8"/>
    <w:rsid w:val="00E644F3"/>
    <w:rsid w:val="00E647BC"/>
    <w:rsid w:val="00E678A6"/>
    <w:rsid w:val="00E722A4"/>
    <w:rsid w:val="00E73338"/>
    <w:rsid w:val="00E7416D"/>
    <w:rsid w:val="00E77200"/>
    <w:rsid w:val="00E84864"/>
    <w:rsid w:val="00E8794D"/>
    <w:rsid w:val="00E87F61"/>
    <w:rsid w:val="00E9090F"/>
    <w:rsid w:val="00E9314D"/>
    <w:rsid w:val="00E95C12"/>
    <w:rsid w:val="00E96AA9"/>
    <w:rsid w:val="00E96B5B"/>
    <w:rsid w:val="00E96D99"/>
    <w:rsid w:val="00EA0EFE"/>
    <w:rsid w:val="00EA1715"/>
    <w:rsid w:val="00EA1EE8"/>
    <w:rsid w:val="00EA1F8E"/>
    <w:rsid w:val="00EA3F04"/>
    <w:rsid w:val="00EA73B0"/>
    <w:rsid w:val="00EB0BDF"/>
    <w:rsid w:val="00EB3709"/>
    <w:rsid w:val="00EB48E2"/>
    <w:rsid w:val="00EB504B"/>
    <w:rsid w:val="00EB7728"/>
    <w:rsid w:val="00EC346A"/>
    <w:rsid w:val="00EC3D8F"/>
    <w:rsid w:val="00EC70AA"/>
    <w:rsid w:val="00ED1565"/>
    <w:rsid w:val="00ED33E8"/>
    <w:rsid w:val="00ED649B"/>
    <w:rsid w:val="00ED71C9"/>
    <w:rsid w:val="00ED7FAA"/>
    <w:rsid w:val="00EE013C"/>
    <w:rsid w:val="00EE23E0"/>
    <w:rsid w:val="00EE5206"/>
    <w:rsid w:val="00EE5410"/>
    <w:rsid w:val="00EE5B37"/>
    <w:rsid w:val="00EF2F81"/>
    <w:rsid w:val="00EF3D77"/>
    <w:rsid w:val="00EF4404"/>
    <w:rsid w:val="00EF6DE7"/>
    <w:rsid w:val="00F008AD"/>
    <w:rsid w:val="00F0152B"/>
    <w:rsid w:val="00F0384B"/>
    <w:rsid w:val="00F055C5"/>
    <w:rsid w:val="00F05BAA"/>
    <w:rsid w:val="00F0644D"/>
    <w:rsid w:val="00F066A7"/>
    <w:rsid w:val="00F07A3F"/>
    <w:rsid w:val="00F07AEB"/>
    <w:rsid w:val="00F10969"/>
    <w:rsid w:val="00F11E49"/>
    <w:rsid w:val="00F13FDF"/>
    <w:rsid w:val="00F17996"/>
    <w:rsid w:val="00F20FB3"/>
    <w:rsid w:val="00F21E8A"/>
    <w:rsid w:val="00F23931"/>
    <w:rsid w:val="00F24961"/>
    <w:rsid w:val="00F27789"/>
    <w:rsid w:val="00F32E65"/>
    <w:rsid w:val="00F33D07"/>
    <w:rsid w:val="00F369D5"/>
    <w:rsid w:val="00F36E07"/>
    <w:rsid w:val="00F40A0F"/>
    <w:rsid w:val="00F40A5A"/>
    <w:rsid w:val="00F44C80"/>
    <w:rsid w:val="00F44DC3"/>
    <w:rsid w:val="00F4738A"/>
    <w:rsid w:val="00F47CB6"/>
    <w:rsid w:val="00F50C5B"/>
    <w:rsid w:val="00F543BA"/>
    <w:rsid w:val="00F557E3"/>
    <w:rsid w:val="00F57CED"/>
    <w:rsid w:val="00F60A7B"/>
    <w:rsid w:val="00F64014"/>
    <w:rsid w:val="00F6605C"/>
    <w:rsid w:val="00F7062F"/>
    <w:rsid w:val="00F708BF"/>
    <w:rsid w:val="00F715CB"/>
    <w:rsid w:val="00F73C0B"/>
    <w:rsid w:val="00F73F6C"/>
    <w:rsid w:val="00F75BEA"/>
    <w:rsid w:val="00F810E0"/>
    <w:rsid w:val="00F84BB4"/>
    <w:rsid w:val="00F85085"/>
    <w:rsid w:val="00F86D9E"/>
    <w:rsid w:val="00F94175"/>
    <w:rsid w:val="00F944DF"/>
    <w:rsid w:val="00F9519C"/>
    <w:rsid w:val="00F962D9"/>
    <w:rsid w:val="00FA03A7"/>
    <w:rsid w:val="00FA2FA0"/>
    <w:rsid w:val="00FB040C"/>
    <w:rsid w:val="00FB05EA"/>
    <w:rsid w:val="00FB0765"/>
    <w:rsid w:val="00FB2424"/>
    <w:rsid w:val="00FB2AE7"/>
    <w:rsid w:val="00FB3C9A"/>
    <w:rsid w:val="00FB6204"/>
    <w:rsid w:val="00FB654F"/>
    <w:rsid w:val="00FB65F5"/>
    <w:rsid w:val="00FC09D7"/>
    <w:rsid w:val="00FC128C"/>
    <w:rsid w:val="00FC1CF6"/>
    <w:rsid w:val="00FC45BD"/>
    <w:rsid w:val="00FC5D61"/>
    <w:rsid w:val="00FC68FF"/>
    <w:rsid w:val="00FD01FE"/>
    <w:rsid w:val="00FD210B"/>
    <w:rsid w:val="00FD2AB1"/>
    <w:rsid w:val="00FD3DDA"/>
    <w:rsid w:val="00FD4BF6"/>
    <w:rsid w:val="00FD4D9B"/>
    <w:rsid w:val="00FD527C"/>
    <w:rsid w:val="00FD5F4D"/>
    <w:rsid w:val="00FD78FF"/>
    <w:rsid w:val="00FE12E8"/>
    <w:rsid w:val="00FE4992"/>
    <w:rsid w:val="00FE4F7F"/>
    <w:rsid w:val="00FE522A"/>
    <w:rsid w:val="00FE534F"/>
    <w:rsid w:val="00FF3554"/>
    <w:rsid w:val="00FF39FE"/>
    <w:rsid w:val="00FF5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44413"/>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7"/>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6"/>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BetarpDiagrama">
    <w:name w:val="Be tarpų Diagrama"/>
    <w:aliases w:val="Tekstas Diagrama"/>
    <w:basedOn w:val="Numatytasispastraiposriftas"/>
    <w:link w:val="Betarp"/>
    <w:uiPriority w:val="1"/>
    <w:rsid w:val="00C055AD"/>
    <w:rPr>
      <w:rFonts w:asciiTheme="minorHAnsi" w:eastAsiaTheme="minorHAnsi" w:hAnsiTheme="minorHAnsi" w:cstheme="minorBidi"/>
      <w:sz w:val="22"/>
      <w:szCs w:val="22"/>
      <w:bdr w:val="none" w:sz="0" w:space="0" w:color="auto"/>
      <w:lang w:eastAsia="en-US"/>
    </w:rPr>
  </w:style>
  <w:style w:type="table" w:customStyle="1" w:styleId="Lentelstinklelis1">
    <w:name w:val="Lentelės tinklelis1"/>
    <w:basedOn w:val="prastojilentel"/>
    <w:next w:val="Lentelstinklelis"/>
    <w:uiPriority w:val="39"/>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C055AD"/>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C055AD"/>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C055AD"/>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C055AD"/>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C055AD"/>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C055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C055AD"/>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val="lt-LT" w:eastAsia="ar-SA"/>
    </w:rPr>
  </w:style>
  <w:style w:type="paragraph" w:styleId="Turinys1">
    <w:name w:val="toc 1"/>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val="lt-LT" w:eastAsia="lt-LT"/>
    </w:rPr>
  </w:style>
  <w:style w:type="paragraph" w:styleId="Turinys2">
    <w:name w:val="toc 2"/>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val="lt-LT" w:eastAsia="lt-LT"/>
    </w:rPr>
  </w:style>
  <w:style w:type="paragraph" w:styleId="Turinys3">
    <w:name w:val="toc 3"/>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val="lt-LT" w:eastAsia="lt-LT"/>
    </w:rPr>
  </w:style>
  <w:style w:type="character" w:customStyle="1" w:styleId="FootnoteTextChar">
    <w:name w:val="Footnote Text Char"/>
    <w:basedOn w:val="Numatytasispastraiposriftas"/>
    <w:rsid w:val="00C055AD"/>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C055AD"/>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C055AD"/>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C055AD"/>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C055AD"/>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C055AD"/>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C055AD"/>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C055AD"/>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C055AD"/>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customStyle="1" w:styleId="Pagrindinistekstas11">
    <w:name w:val="Pagrindinis tekstas11"/>
    <w:rsid w:val="00C055A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Char5CharCharChar1">
    <w:name w:val="Char5 Char Char Char1"/>
    <w:basedOn w:val="prastasis"/>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paragraph" w:customStyle="1" w:styleId="tajtip">
    <w:name w:val="tajtip"/>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DecimalAligned">
    <w:name w:val="Decimal Aligned"/>
    <w:basedOn w:val="prastasis"/>
    <w:uiPriority w:val="40"/>
    <w:qFormat/>
    <w:rsid w:val="00C055AD"/>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val="lt-LT" w:eastAsia="lt-LT"/>
    </w:rPr>
  </w:style>
  <w:style w:type="character" w:styleId="Nerykuspabraukimas">
    <w:name w:val="Subtle Emphasis"/>
    <w:basedOn w:val="Numatytasispastraiposriftas"/>
    <w:uiPriority w:val="19"/>
    <w:qFormat/>
    <w:rsid w:val="00C055AD"/>
    <w:rPr>
      <w:i/>
      <w:iCs/>
    </w:rPr>
  </w:style>
  <w:style w:type="character" w:customStyle="1" w:styleId="Neapdorotaspaminjimas1">
    <w:name w:val="Neapdorotas paminėjimas1"/>
    <w:basedOn w:val="Numatytasispastraiposriftas"/>
    <w:uiPriority w:val="99"/>
    <w:semiHidden/>
    <w:rsid w:val="00C055AD"/>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C055AD"/>
    <w:rPr>
      <w:rFonts w:ascii="TimesLT" w:hAnsi="TimesLT" w:hint="default"/>
      <w:sz w:val="24"/>
      <w:lang w:val="en-US" w:eastAsia="en-US" w:bidi="ar-SA"/>
    </w:rPr>
  </w:style>
  <w:style w:type="character" w:customStyle="1" w:styleId="CharChar6">
    <w:name w:val="Char Char6"/>
    <w:semiHidden/>
    <w:locked/>
    <w:rsid w:val="00C055AD"/>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C055AD"/>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C055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val="lt-LT" w:eastAsia="lt-LT"/>
    </w:rPr>
  </w:style>
  <w:style w:type="character" w:customStyle="1" w:styleId="Neapdorotaspaminjimas2">
    <w:name w:val="Neapdorotas paminėjimas2"/>
    <w:basedOn w:val="Numatytasispastraiposriftas"/>
    <w:uiPriority w:val="99"/>
    <w:semiHidden/>
    <w:unhideWhenUsed/>
    <w:rsid w:val="00C055AD"/>
    <w:rPr>
      <w:color w:val="605E5C"/>
      <w:shd w:val="clear" w:color="auto" w:fill="E1DFDD"/>
    </w:rPr>
  </w:style>
  <w:style w:type="character" w:customStyle="1" w:styleId="CommentTextChar">
    <w:name w:val="Comment Text Char"/>
    <w:locked/>
    <w:rsid w:val="00C055AD"/>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C055AD"/>
    <w:rPr>
      <w:color w:val="605E5C"/>
      <w:shd w:val="clear" w:color="auto" w:fill="E1DFDD"/>
    </w:rPr>
  </w:style>
  <w:style w:type="character" w:customStyle="1" w:styleId="wysiwyg-font-size-medium">
    <w:name w:val="wysiwyg-font-size-medium"/>
    <w:basedOn w:val="Numatytasispastraiposriftas"/>
    <w:rsid w:val="00C055AD"/>
  </w:style>
  <w:style w:type="character" w:customStyle="1" w:styleId="wysiwyg-color-blue80">
    <w:name w:val="wysiwyg-color-blue80"/>
    <w:basedOn w:val="Numatytasispastraiposriftas"/>
    <w:rsid w:val="00C055AD"/>
  </w:style>
  <w:style w:type="character" w:customStyle="1" w:styleId="wysiwyg-color-black">
    <w:name w:val="wysiwyg-color-black"/>
    <w:basedOn w:val="Numatytasispastraiposriftas"/>
    <w:rsid w:val="00C055AD"/>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C055AD"/>
    <w:rPr>
      <w:rFonts w:ascii="Arial" w:hAnsi="Arial" w:cs="Arial"/>
      <w:szCs w:val="24"/>
      <w:lang w:val="x-none" w:eastAsia="ar-SA"/>
    </w:rPr>
  </w:style>
  <w:style w:type="character" w:customStyle="1" w:styleId="markedcontent">
    <w:name w:val="markedcontent"/>
    <w:basedOn w:val="Numatytasispastraiposriftas"/>
    <w:rsid w:val="00C055AD"/>
  </w:style>
  <w:style w:type="paragraph" w:customStyle="1" w:styleId="SLOlistofparties">
    <w:name w:val="SLO list of parties"/>
    <w:rsid w:val="00C055AD"/>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C055AD"/>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C055AD"/>
    <w:rPr>
      <w:rFonts w:ascii="Segoe UI" w:hAnsi="Segoe UI" w:cs="Segoe UI" w:hint="default"/>
      <w:i/>
      <w:iCs/>
      <w:sz w:val="18"/>
      <w:szCs w:val="18"/>
      <w:shd w:val="clear" w:color="auto" w:fill="FFFF00"/>
    </w:rPr>
  </w:style>
  <w:style w:type="numbering" w:customStyle="1" w:styleId="Esamassraas1">
    <w:name w:val="Esamas sąrašas1"/>
    <w:uiPriority w:val="99"/>
    <w:rsid w:val="00C055A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2165">
      <w:bodyDiv w:val="1"/>
      <w:marLeft w:val="0"/>
      <w:marRight w:val="0"/>
      <w:marTop w:val="0"/>
      <w:marBottom w:val="0"/>
      <w:divBdr>
        <w:top w:val="none" w:sz="0" w:space="0" w:color="auto"/>
        <w:left w:val="none" w:sz="0" w:space="0" w:color="auto"/>
        <w:bottom w:val="none" w:sz="0" w:space="0" w:color="auto"/>
        <w:right w:val="none" w:sz="0" w:space="0" w:color="auto"/>
      </w:divBdr>
    </w:div>
    <w:div w:id="77286168">
      <w:bodyDiv w:val="1"/>
      <w:marLeft w:val="0"/>
      <w:marRight w:val="0"/>
      <w:marTop w:val="0"/>
      <w:marBottom w:val="0"/>
      <w:divBdr>
        <w:top w:val="none" w:sz="0" w:space="0" w:color="auto"/>
        <w:left w:val="none" w:sz="0" w:space="0" w:color="auto"/>
        <w:bottom w:val="none" w:sz="0" w:space="0" w:color="auto"/>
        <w:right w:val="none" w:sz="0" w:space="0" w:color="auto"/>
      </w:divBdr>
      <w:divsChild>
        <w:div w:id="545987220">
          <w:marLeft w:val="0"/>
          <w:marRight w:val="0"/>
          <w:marTop w:val="0"/>
          <w:marBottom w:val="0"/>
          <w:divBdr>
            <w:top w:val="none" w:sz="0" w:space="0" w:color="auto"/>
            <w:left w:val="none" w:sz="0" w:space="0" w:color="auto"/>
            <w:bottom w:val="none" w:sz="0" w:space="0" w:color="auto"/>
            <w:right w:val="none" w:sz="0" w:space="0" w:color="auto"/>
          </w:divBdr>
        </w:div>
        <w:div w:id="908613795">
          <w:marLeft w:val="0"/>
          <w:marRight w:val="0"/>
          <w:marTop w:val="0"/>
          <w:marBottom w:val="0"/>
          <w:divBdr>
            <w:top w:val="none" w:sz="0" w:space="0" w:color="auto"/>
            <w:left w:val="none" w:sz="0" w:space="0" w:color="auto"/>
            <w:bottom w:val="none" w:sz="0" w:space="0" w:color="auto"/>
            <w:right w:val="none" w:sz="0" w:space="0" w:color="auto"/>
          </w:divBdr>
        </w:div>
      </w:divsChild>
    </w:div>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604611919">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norbuntiene@pakruoji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kruoji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ausk.vpt.lt/hc/lt/articles/115005679165-Kaip-galiu-u%C5%BE%C5%A1ifruoti-kainos-pasi%C5%ABlym%C4%8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1</Pages>
  <Words>55598</Words>
  <Characters>31691</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125</cp:revision>
  <cp:lastPrinted>2023-08-04T05:32:00Z</cp:lastPrinted>
  <dcterms:created xsi:type="dcterms:W3CDTF">2024-02-08T08:44:00Z</dcterms:created>
  <dcterms:modified xsi:type="dcterms:W3CDTF">2025-05-14T14:17:00Z</dcterms:modified>
</cp:coreProperties>
</file>