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B8E2" w14:textId="5D184EFE" w:rsidR="0098005C" w:rsidRPr="006D3503" w:rsidRDefault="0098005C" w:rsidP="0098005C">
      <w:pPr>
        <w:pStyle w:val="Antrat2"/>
      </w:pPr>
      <w:bookmarkStart w:id="0" w:name="_Hlk138234950"/>
      <w:bookmarkStart w:id="1" w:name="_Toc150414152"/>
      <w:bookmarkStart w:id="2" w:name="_Hlk86825377"/>
      <w:bookmarkStart w:id="3" w:name="_Ref38540913"/>
      <w:bookmarkStart w:id="4" w:name="_Ref38898051"/>
      <w:bookmarkStart w:id="5" w:name="_Ref38901392"/>
      <w:bookmarkStart w:id="6" w:name="_Toc48053189"/>
      <w:bookmarkStart w:id="7" w:name="_Toc85706892"/>
      <w:r w:rsidRPr="006D3503">
        <w:t xml:space="preserve">Pirkimo sąlygų </w:t>
      </w:r>
      <w:r w:rsidR="00E7616E">
        <w:t>5</w:t>
      </w:r>
      <w:r w:rsidRPr="006D3503">
        <w:t xml:space="preserve"> priedas </w:t>
      </w:r>
      <w:bookmarkEnd w:id="0"/>
      <w:r w:rsidRPr="006D3503">
        <w:t>„Pasiūlymo forma“</w:t>
      </w:r>
      <w:bookmarkEnd w:id="1"/>
    </w:p>
    <w:bookmarkEnd w:id="2"/>
    <w:bookmarkEnd w:id="3"/>
    <w:bookmarkEnd w:id="4"/>
    <w:bookmarkEnd w:id="5"/>
    <w:bookmarkEnd w:id="6"/>
    <w:bookmarkEnd w:id="7"/>
    <w:p w14:paraId="3C1BA4FF" w14:textId="77777777" w:rsidR="0098005C" w:rsidRPr="006D3503" w:rsidRDefault="0098005C" w:rsidP="0098005C">
      <w:pPr>
        <w:rPr>
          <w:rFonts w:cs="Times New Roman"/>
          <w:b/>
          <w:bCs/>
          <w:smallCaps/>
          <w:sz w:val="22"/>
          <w:szCs w:val="22"/>
        </w:rPr>
      </w:pPr>
    </w:p>
    <w:p w14:paraId="0B959DE3" w14:textId="77777777" w:rsidR="0098005C" w:rsidRPr="006D3503" w:rsidRDefault="0098005C" w:rsidP="0098005C">
      <w:pPr>
        <w:ind w:left="426" w:right="168"/>
        <w:jc w:val="center"/>
        <w:rPr>
          <w:rFonts w:cs="Times New Roman"/>
          <w:sz w:val="20"/>
        </w:rPr>
      </w:pPr>
      <w:r w:rsidRPr="006D3503">
        <w:rPr>
          <w:rFonts w:cs="Times New Roman"/>
          <w:sz w:val="20"/>
        </w:rPr>
        <w:t>Herbas arba prekių ženklas</w:t>
      </w:r>
    </w:p>
    <w:p w14:paraId="05D6B960" w14:textId="77777777" w:rsidR="0098005C" w:rsidRPr="006D3503" w:rsidRDefault="0098005C" w:rsidP="0098005C">
      <w:pPr>
        <w:ind w:left="426" w:right="168"/>
        <w:jc w:val="center"/>
        <w:rPr>
          <w:rFonts w:cs="Times New Roman"/>
          <w:sz w:val="20"/>
        </w:rPr>
      </w:pPr>
      <w:r w:rsidRPr="006D3503">
        <w:rPr>
          <w:rFonts w:cs="Times New Roman"/>
          <w:sz w:val="20"/>
        </w:rPr>
        <w:t>(Tiekėjo pavadinimas)</w:t>
      </w:r>
    </w:p>
    <w:p w14:paraId="19925C4A" w14:textId="77777777" w:rsidR="0098005C" w:rsidRPr="006D3503" w:rsidRDefault="0098005C" w:rsidP="0098005C">
      <w:pPr>
        <w:ind w:left="426" w:right="168"/>
        <w:jc w:val="center"/>
        <w:rPr>
          <w:rFonts w:cs="Times New Roman"/>
          <w:sz w:val="20"/>
        </w:rPr>
      </w:pPr>
      <w:r w:rsidRPr="006D3503">
        <w:rPr>
          <w:rFonts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EB3024" w14:textId="77777777" w:rsidR="0098005C" w:rsidRPr="006D3503" w:rsidRDefault="0098005C" w:rsidP="0098005C">
      <w:pPr>
        <w:jc w:val="center"/>
        <w:rPr>
          <w:rFonts w:cs="Times New Roman"/>
          <w:sz w:val="20"/>
        </w:rPr>
      </w:pPr>
    </w:p>
    <w:p w14:paraId="5D73D22F" w14:textId="3793A930" w:rsidR="0098005C" w:rsidRPr="00610E8B" w:rsidRDefault="00767D79" w:rsidP="0098005C">
      <w:pPr>
        <w:pStyle w:val="Standard"/>
        <w:rPr>
          <w:rFonts w:cs="Times New Roman"/>
          <w:sz w:val="16"/>
          <w:szCs w:val="16"/>
        </w:rPr>
      </w:pPr>
      <w:r w:rsidRPr="00767D79">
        <w:rPr>
          <w:rFonts w:eastAsiaTheme="minorEastAsia" w:cs="Times New Roman"/>
          <w:kern w:val="0"/>
          <w:sz w:val="23"/>
          <w:szCs w:val="23"/>
          <w:u w:val="single"/>
          <w:lang w:eastAsia="lt-LT"/>
        </w:rPr>
        <w:t>Kauno technologijų mokymo centrui</w:t>
      </w:r>
    </w:p>
    <w:p w14:paraId="3F532A91" w14:textId="77777777" w:rsidR="0098005C" w:rsidRDefault="0098005C" w:rsidP="0098005C">
      <w:pPr>
        <w:pStyle w:val="Standard"/>
        <w:spacing w:after="0" w:line="240" w:lineRule="auto"/>
        <w:jc w:val="center"/>
        <w:rPr>
          <w:rFonts w:cs="Times New Roman"/>
          <w:b/>
          <w:kern w:val="0"/>
          <w:szCs w:val="24"/>
        </w:rPr>
      </w:pPr>
      <w:r w:rsidRPr="00610E8B">
        <w:rPr>
          <w:rFonts w:cs="Times New Roman"/>
          <w:b/>
          <w:kern w:val="0"/>
          <w:szCs w:val="24"/>
        </w:rPr>
        <w:t>PASIŪLYMAS</w:t>
      </w:r>
    </w:p>
    <w:p w14:paraId="7494E02D" w14:textId="21B81BEE" w:rsidR="0098005C" w:rsidRDefault="0098005C" w:rsidP="0098005C">
      <w:pPr>
        <w:pStyle w:val="Standard"/>
        <w:spacing w:after="0" w:line="240" w:lineRule="auto"/>
        <w:jc w:val="center"/>
        <w:rPr>
          <w:rFonts w:cs="Times New Roman"/>
          <w:b/>
          <w:bCs/>
          <w:szCs w:val="24"/>
        </w:rPr>
      </w:pPr>
      <w:r w:rsidRPr="00610E8B">
        <w:rPr>
          <w:rFonts w:cs="Times New Roman"/>
          <w:b/>
          <w:caps/>
          <w:kern w:val="24"/>
          <w:szCs w:val="24"/>
        </w:rPr>
        <w:t xml:space="preserve">DĖL </w:t>
      </w:r>
      <w:r w:rsidR="00BF2529">
        <w:rPr>
          <w:rFonts w:cs="Times New Roman"/>
          <w:b/>
          <w:bCs/>
          <w:szCs w:val="24"/>
        </w:rPr>
        <w:t>SENSORINIO KAMBARIO ĮRANG</w:t>
      </w:r>
      <w:r w:rsidR="00463921">
        <w:rPr>
          <w:rFonts w:cs="Times New Roman"/>
          <w:b/>
          <w:bCs/>
          <w:szCs w:val="24"/>
        </w:rPr>
        <w:t>OS</w:t>
      </w:r>
      <w:r w:rsidR="00E7616E">
        <w:rPr>
          <w:rFonts w:cs="Times New Roman"/>
          <w:b/>
          <w:bCs/>
          <w:szCs w:val="24"/>
        </w:rPr>
        <w:t xml:space="preserve"> IR BALDŲ</w:t>
      </w:r>
      <w:r w:rsidR="00E8381C">
        <w:rPr>
          <w:rFonts w:cs="Times New Roman"/>
          <w:b/>
          <w:bCs/>
          <w:szCs w:val="24"/>
        </w:rPr>
        <w:t xml:space="preserve"> PIRKIMO</w:t>
      </w:r>
    </w:p>
    <w:p w14:paraId="388A4C45" w14:textId="7DD53C49" w:rsidR="00BF2529" w:rsidRPr="00326983" w:rsidRDefault="00BF2529" w:rsidP="0098005C">
      <w:pPr>
        <w:pStyle w:val="Standard"/>
        <w:spacing w:after="0" w:line="240" w:lineRule="auto"/>
        <w:jc w:val="center"/>
        <w:rPr>
          <w:rStyle w:val="Grietas"/>
          <w:rFonts w:cs="Times New Roman"/>
          <w:caps/>
          <w:szCs w:val="24"/>
          <w:shd w:val="clear" w:color="auto" w:fill="FFFFFF"/>
        </w:rPr>
      </w:pPr>
      <w:r>
        <w:rPr>
          <w:rFonts w:cs="Times New Roman"/>
          <w:b/>
          <w:bCs/>
          <w:szCs w:val="24"/>
        </w:rPr>
        <w:t>I PIRKIMO DALI</w:t>
      </w:r>
      <w:r w:rsidR="00E8381C">
        <w:rPr>
          <w:rFonts w:cs="Times New Roman"/>
          <w:b/>
          <w:bCs/>
          <w:szCs w:val="24"/>
        </w:rPr>
        <w:t>S</w:t>
      </w:r>
    </w:p>
    <w:p w14:paraId="0E6926F2" w14:textId="77777777" w:rsidR="0098005C" w:rsidRPr="006D3503" w:rsidRDefault="0098005C" w:rsidP="0098005C">
      <w:pPr>
        <w:pStyle w:val="Antrats"/>
        <w:jc w:val="center"/>
        <w:rPr>
          <w:rFonts w:cs="Times New Roman"/>
          <w:b/>
          <w:caps/>
          <w:kern w:val="24"/>
          <w:sz w:val="16"/>
          <w:szCs w:val="16"/>
        </w:rPr>
      </w:pPr>
    </w:p>
    <w:p w14:paraId="7307CA7B" w14:textId="77777777" w:rsidR="0098005C" w:rsidRPr="006D3503" w:rsidRDefault="0098005C" w:rsidP="0098005C">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0CEFD636"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Data</w:t>
      </w:r>
      <w:r w:rsidRPr="00AB24CC">
        <w:rPr>
          <w:rFonts w:cs="Times New Roman"/>
          <w:sz w:val="20"/>
          <w:szCs w:val="20"/>
        </w:rPr>
        <w:t>)</w:t>
      </w:r>
    </w:p>
    <w:p w14:paraId="67F97D1A" w14:textId="77777777" w:rsidR="0098005C" w:rsidRPr="006D3503" w:rsidRDefault="0098005C" w:rsidP="0098005C">
      <w:pPr>
        <w:pStyle w:val="Standard"/>
        <w:spacing w:after="0" w:line="240" w:lineRule="auto"/>
        <w:jc w:val="center"/>
        <w:rPr>
          <w:rFonts w:cs="Times New Roman"/>
          <w:sz w:val="20"/>
          <w:szCs w:val="20"/>
        </w:rPr>
      </w:pPr>
      <w:r w:rsidRPr="006D3503">
        <w:rPr>
          <w:rFonts w:cs="Times New Roman"/>
          <w:sz w:val="20"/>
          <w:szCs w:val="20"/>
        </w:rPr>
        <w:t>_____________</w:t>
      </w:r>
    </w:p>
    <w:p w14:paraId="69414415"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Sudarymo vieta</w:t>
      </w:r>
      <w:r w:rsidRPr="00AB24CC">
        <w:rPr>
          <w:rFonts w:cs="Times New Roman"/>
          <w:sz w:val="20"/>
          <w:szCs w:val="20"/>
        </w:rPr>
        <w:t>)</w:t>
      </w:r>
    </w:p>
    <w:p w14:paraId="07DDBA37" w14:textId="77777777" w:rsidR="0098005C" w:rsidRPr="006D3503" w:rsidRDefault="0098005C" w:rsidP="0098005C">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98005C" w:rsidRPr="006F3C4F" w14:paraId="6673AF31" w14:textId="77777777" w:rsidTr="005070B3">
        <w:trPr>
          <w:trHeight w:val="558"/>
        </w:trPr>
        <w:tc>
          <w:tcPr>
            <w:tcW w:w="5245" w:type="dxa"/>
            <w:tcBorders>
              <w:top w:val="single" w:sz="4" w:space="0" w:color="000000"/>
              <w:left w:val="single" w:sz="4" w:space="0" w:color="000000"/>
              <w:bottom w:val="single" w:sz="4" w:space="0" w:color="000000"/>
              <w:right w:val="nil"/>
            </w:tcBorders>
            <w:vAlign w:val="center"/>
            <w:hideMark/>
          </w:tcPr>
          <w:p w14:paraId="603D88A0"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 xml:space="preserve">Tiekėjo pavadinimas </w:t>
            </w:r>
            <w:r w:rsidRPr="006F3C4F">
              <w:rPr>
                <w:rFonts w:cs="Times New Roman"/>
                <w:i/>
                <w:sz w:val="23"/>
                <w:szCs w:val="23"/>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33AF4841" w14:textId="77777777" w:rsidR="0098005C" w:rsidRPr="006F3C4F" w:rsidRDefault="0098005C" w:rsidP="005070B3">
            <w:pPr>
              <w:rPr>
                <w:rFonts w:cs="Times New Roman"/>
                <w:sz w:val="23"/>
                <w:szCs w:val="23"/>
              </w:rPr>
            </w:pPr>
          </w:p>
        </w:tc>
      </w:tr>
      <w:tr w:rsidR="0098005C" w:rsidRPr="006F3C4F" w14:paraId="34EE9CDE" w14:textId="77777777" w:rsidTr="005070B3">
        <w:trPr>
          <w:trHeight w:val="593"/>
        </w:trPr>
        <w:tc>
          <w:tcPr>
            <w:tcW w:w="5245" w:type="dxa"/>
            <w:tcBorders>
              <w:top w:val="single" w:sz="4" w:space="0" w:color="000000"/>
              <w:left w:val="single" w:sz="4" w:space="0" w:color="000000"/>
              <w:bottom w:val="single" w:sz="4" w:space="0" w:color="000000"/>
              <w:right w:val="nil"/>
            </w:tcBorders>
            <w:vAlign w:val="center"/>
            <w:hideMark/>
          </w:tcPr>
          <w:p w14:paraId="7F14D2DF"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Tiekėjo adresas</w:t>
            </w:r>
            <w:r w:rsidRPr="006F3C4F">
              <w:rPr>
                <w:rFonts w:cs="Times New Roman"/>
                <w:i/>
                <w:sz w:val="23"/>
                <w:szCs w:val="23"/>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5CEAC0AD" w14:textId="77777777" w:rsidR="0098005C" w:rsidRPr="006F3C4F" w:rsidRDefault="0098005C" w:rsidP="005070B3">
            <w:pPr>
              <w:rPr>
                <w:rFonts w:cs="Times New Roman"/>
                <w:sz w:val="23"/>
                <w:szCs w:val="23"/>
              </w:rPr>
            </w:pPr>
          </w:p>
        </w:tc>
      </w:tr>
      <w:tr w:rsidR="0098005C" w:rsidRPr="006F3C4F" w14:paraId="4B5C190E" w14:textId="77777777" w:rsidTr="005070B3">
        <w:trPr>
          <w:trHeight w:val="323"/>
        </w:trPr>
        <w:tc>
          <w:tcPr>
            <w:tcW w:w="5245" w:type="dxa"/>
            <w:tcBorders>
              <w:top w:val="single" w:sz="4" w:space="0" w:color="000000"/>
              <w:left w:val="single" w:sz="4" w:space="0" w:color="000000"/>
              <w:bottom w:val="single" w:sz="4" w:space="0" w:color="000000"/>
              <w:right w:val="nil"/>
            </w:tcBorders>
            <w:vAlign w:val="center"/>
            <w:hideMark/>
          </w:tcPr>
          <w:p w14:paraId="4104B954" w14:textId="77777777" w:rsidR="0098005C" w:rsidRPr="006F3C4F" w:rsidRDefault="0098005C" w:rsidP="005070B3">
            <w:pPr>
              <w:snapToGrid w:val="0"/>
              <w:ind w:firstLine="0"/>
              <w:rPr>
                <w:rFonts w:cs="Times New Roman"/>
                <w:sz w:val="23"/>
                <w:szCs w:val="23"/>
              </w:rPr>
            </w:pPr>
            <w:r w:rsidRPr="006F3C4F">
              <w:rPr>
                <w:rFonts w:cs="Times New Roman"/>
                <w:sz w:val="23"/>
                <w:szCs w:val="23"/>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6D46ACB2" w14:textId="77777777" w:rsidR="0098005C" w:rsidRPr="006F3C4F" w:rsidRDefault="0098005C" w:rsidP="005070B3">
            <w:pPr>
              <w:snapToGrid w:val="0"/>
              <w:rPr>
                <w:rFonts w:cs="Times New Roman"/>
                <w:sz w:val="23"/>
                <w:szCs w:val="23"/>
              </w:rPr>
            </w:pPr>
          </w:p>
        </w:tc>
      </w:tr>
      <w:tr w:rsidR="0098005C" w:rsidRPr="006F3C4F" w14:paraId="2DFB5D27" w14:textId="77777777" w:rsidTr="005070B3">
        <w:trPr>
          <w:trHeight w:val="300"/>
        </w:trPr>
        <w:tc>
          <w:tcPr>
            <w:tcW w:w="5245" w:type="dxa"/>
            <w:tcBorders>
              <w:top w:val="single" w:sz="4" w:space="0" w:color="000000"/>
              <w:left w:val="single" w:sz="4" w:space="0" w:color="000000"/>
              <w:bottom w:val="single" w:sz="4" w:space="0" w:color="000000"/>
              <w:right w:val="nil"/>
            </w:tcBorders>
            <w:vAlign w:val="center"/>
            <w:hideMark/>
          </w:tcPr>
          <w:p w14:paraId="273A199C" w14:textId="77777777" w:rsidR="0098005C" w:rsidRPr="006F3C4F" w:rsidRDefault="0098005C" w:rsidP="005070B3">
            <w:pPr>
              <w:snapToGrid w:val="0"/>
              <w:ind w:firstLine="0"/>
              <w:rPr>
                <w:rFonts w:cs="Times New Roman"/>
                <w:sz w:val="23"/>
                <w:szCs w:val="23"/>
              </w:rPr>
            </w:pPr>
            <w:r w:rsidRPr="006F3C4F">
              <w:rPr>
                <w:rFonts w:cs="Times New Roman"/>
                <w:sz w:val="23"/>
                <w:szCs w:val="23"/>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7AF5423F" w14:textId="77777777" w:rsidR="0098005C" w:rsidRPr="006F3C4F" w:rsidRDefault="0098005C" w:rsidP="005070B3">
            <w:pPr>
              <w:snapToGrid w:val="0"/>
              <w:rPr>
                <w:rFonts w:cs="Times New Roman"/>
                <w:sz w:val="23"/>
                <w:szCs w:val="23"/>
              </w:rPr>
            </w:pPr>
          </w:p>
        </w:tc>
      </w:tr>
      <w:tr w:rsidR="0098005C" w:rsidRPr="006F3C4F" w14:paraId="08896F3B" w14:textId="77777777" w:rsidTr="005070B3">
        <w:trPr>
          <w:trHeight w:val="313"/>
        </w:trPr>
        <w:tc>
          <w:tcPr>
            <w:tcW w:w="5245" w:type="dxa"/>
            <w:tcBorders>
              <w:top w:val="single" w:sz="4" w:space="0" w:color="000000"/>
              <w:left w:val="single" w:sz="4" w:space="0" w:color="000000"/>
              <w:bottom w:val="single" w:sz="4" w:space="0" w:color="000000"/>
              <w:right w:val="nil"/>
            </w:tcBorders>
            <w:vAlign w:val="center"/>
            <w:hideMark/>
          </w:tcPr>
          <w:p w14:paraId="1F317B29" w14:textId="77777777" w:rsidR="0098005C" w:rsidRPr="006F3C4F" w:rsidRDefault="0098005C" w:rsidP="005070B3">
            <w:pPr>
              <w:snapToGrid w:val="0"/>
              <w:ind w:firstLine="0"/>
              <w:rPr>
                <w:rFonts w:cs="Times New Roman"/>
                <w:sz w:val="23"/>
                <w:szCs w:val="23"/>
              </w:rPr>
            </w:pPr>
            <w:r w:rsidRPr="006F3C4F">
              <w:rPr>
                <w:rFonts w:cs="Times New Roman"/>
                <w:sz w:val="23"/>
                <w:szCs w:val="23"/>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484E8D24" w14:textId="77777777" w:rsidR="0098005C" w:rsidRPr="006F3C4F" w:rsidRDefault="0098005C" w:rsidP="005070B3">
            <w:pPr>
              <w:snapToGrid w:val="0"/>
              <w:rPr>
                <w:rFonts w:cs="Times New Roman"/>
                <w:sz w:val="23"/>
                <w:szCs w:val="23"/>
              </w:rPr>
            </w:pPr>
          </w:p>
        </w:tc>
      </w:tr>
    </w:tbl>
    <w:p w14:paraId="1B7CD30C" w14:textId="77777777" w:rsidR="0098005C" w:rsidRPr="006D3503" w:rsidRDefault="0098005C" w:rsidP="0098005C">
      <w:pPr>
        <w:spacing w:line="240" w:lineRule="auto"/>
        <w:ind w:firstLine="720"/>
        <w:rPr>
          <w:rFonts w:cs="Times New Roman"/>
          <w:sz w:val="16"/>
          <w:szCs w:val="16"/>
        </w:rPr>
      </w:pPr>
    </w:p>
    <w:p w14:paraId="1EB93812" w14:textId="77777777" w:rsidR="0098005C" w:rsidRPr="007C5B0E" w:rsidRDefault="0098005C" w:rsidP="0098005C">
      <w:pPr>
        <w:spacing w:line="240" w:lineRule="auto"/>
        <w:ind w:firstLine="567"/>
        <w:jc w:val="left"/>
        <w:rPr>
          <w:rFonts w:eastAsia="Calibri" w:cs="Times New Roman"/>
          <w:sz w:val="23"/>
          <w:szCs w:val="23"/>
        </w:rPr>
      </w:pPr>
      <w:r w:rsidRPr="007C5B0E">
        <w:rPr>
          <w:rFonts w:eastAsia="Calibri" w:cs="Times New Roman"/>
          <w:sz w:val="23"/>
          <w:szCs w:val="23"/>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98005C" w:rsidRPr="007C5B0E" w14:paraId="0E9E2D9B" w14:textId="77777777" w:rsidTr="005070B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2A8D3AB"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1CD2BC0"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Ūkio subjekto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7143C6B"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Numatomi atlikti darbai /numatomos teikti paslaugos/numatomas  prekių pristatymas</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7E5E9C46"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Sutarties dalis pasiūlymo kainoje, kuriai ketinama pasitelkti ūkio subjektą</w:t>
            </w:r>
          </w:p>
        </w:tc>
      </w:tr>
      <w:tr w:rsidR="0098005C" w:rsidRPr="007C5B0E" w14:paraId="4F8E8140" w14:textId="77777777" w:rsidTr="005070B3">
        <w:tc>
          <w:tcPr>
            <w:tcW w:w="0" w:type="auto"/>
            <w:vMerge/>
            <w:tcBorders>
              <w:top w:val="single" w:sz="4" w:space="0" w:color="auto"/>
              <w:left w:val="single" w:sz="4" w:space="0" w:color="auto"/>
              <w:bottom w:val="single" w:sz="4" w:space="0" w:color="auto"/>
              <w:right w:val="single" w:sz="4" w:space="0" w:color="auto"/>
            </w:tcBorders>
            <w:vAlign w:val="center"/>
            <w:hideMark/>
          </w:tcPr>
          <w:p w14:paraId="654856AB"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C347"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D3683" w14:textId="77777777" w:rsidR="0098005C" w:rsidRPr="007C5B0E" w:rsidRDefault="0098005C" w:rsidP="005070B3">
            <w:pPr>
              <w:spacing w:line="276"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46C11083"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7A35205" w14:textId="77777777" w:rsidR="0098005C" w:rsidRPr="007D1408" w:rsidRDefault="0098005C" w:rsidP="005070B3">
            <w:pPr>
              <w:spacing w:line="240" w:lineRule="auto"/>
              <w:ind w:firstLine="0"/>
              <w:jc w:val="center"/>
              <w:rPr>
                <w:rFonts w:eastAsia="Calibri" w:cs="Times New Roman"/>
                <w:b/>
                <w:sz w:val="22"/>
                <w:szCs w:val="22"/>
              </w:rPr>
            </w:pPr>
            <w:r w:rsidRPr="007D1408">
              <w:rPr>
                <w:rFonts w:eastAsia="Calibri" w:cs="Times New Roman"/>
                <w:b/>
                <w:sz w:val="22"/>
                <w:szCs w:val="22"/>
              </w:rPr>
              <w:t>Proc.</w:t>
            </w:r>
          </w:p>
        </w:tc>
      </w:tr>
      <w:tr w:rsidR="0098005C" w:rsidRPr="007C5B0E" w14:paraId="3536F656"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290162C5"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 xml:space="preserve">Ūkio subjektai, kurių pajėgumais </w:t>
            </w:r>
            <w:r w:rsidRPr="007C5B0E">
              <w:rPr>
                <w:rFonts w:eastAsia="Calibri" w:cs="Times New Roman"/>
                <w:b/>
                <w:sz w:val="23"/>
                <w:szCs w:val="23"/>
              </w:rPr>
              <w:t>remiamasi</w:t>
            </w:r>
            <w:r w:rsidRPr="007C5B0E">
              <w:rPr>
                <w:rFonts w:eastAsia="Calibri" w:cs="Times New Roman"/>
                <w:bCs/>
                <w:sz w:val="23"/>
                <w:szCs w:val="23"/>
              </w:rPr>
              <w:t xml:space="preserve"> įrodinėjant kvalifikacijos atitiktį</w:t>
            </w:r>
          </w:p>
        </w:tc>
      </w:tr>
      <w:tr w:rsidR="0098005C" w:rsidRPr="007C5B0E" w14:paraId="458B1D12" w14:textId="77777777" w:rsidTr="005070B3">
        <w:tc>
          <w:tcPr>
            <w:tcW w:w="670" w:type="dxa"/>
            <w:tcBorders>
              <w:top w:val="single" w:sz="4" w:space="0" w:color="auto"/>
              <w:left w:val="single" w:sz="4" w:space="0" w:color="auto"/>
              <w:bottom w:val="single" w:sz="4" w:space="0" w:color="auto"/>
              <w:right w:val="single" w:sz="4" w:space="0" w:color="auto"/>
            </w:tcBorders>
          </w:tcPr>
          <w:p w14:paraId="189501C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7713204"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C988252"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CC467A"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4B8831F"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2691F26" w14:textId="77777777" w:rsidTr="005070B3">
        <w:tc>
          <w:tcPr>
            <w:tcW w:w="670" w:type="dxa"/>
            <w:tcBorders>
              <w:top w:val="single" w:sz="4" w:space="0" w:color="auto"/>
              <w:left w:val="single" w:sz="4" w:space="0" w:color="auto"/>
              <w:bottom w:val="single" w:sz="4" w:space="0" w:color="auto"/>
              <w:right w:val="single" w:sz="4" w:space="0" w:color="auto"/>
            </w:tcBorders>
          </w:tcPr>
          <w:p w14:paraId="04E70918"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E54911F"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7D501CF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5740D3F"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02CD160"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FA1F556" w14:textId="77777777" w:rsidTr="005070B3">
        <w:tc>
          <w:tcPr>
            <w:tcW w:w="670" w:type="dxa"/>
            <w:tcBorders>
              <w:top w:val="single" w:sz="4" w:space="0" w:color="auto"/>
              <w:left w:val="single" w:sz="4" w:space="0" w:color="auto"/>
              <w:bottom w:val="single" w:sz="4" w:space="0" w:color="auto"/>
              <w:right w:val="single" w:sz="4" w:space="0" w:color="auto"/>
            </w:tcBorders>
          </w:tcPr>
          <w:p w14:paraId="75DCD56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33F315FA"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F9ED79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BC15F1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4691D9E"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38108E1F" w14:textId="77777777" w:rsidTr="005070B3">
        <w:tc>
          <w:tcPr>
            <w:tcW w:w="670" w:type="dxa"/>
            <w:tcBorders>
              <w:top w:val="single" w:sz="4" w:space="0" w:color="auto"/>
              <w:left w:val="single" w:sz="4" w:space="0" w:color="auto"/>
              <w:bottom w:val="single" w:sz="4" w:space="0" w:color="auto"/>
              <w:right w:val="single" w:sz="4" w:space="0" w:color="auto"/>
            </w:tcBorders>
          </w:tcPr>
          <w:p w14:paraId="334DD443"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4BD4D718"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F4C9BDF"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79047FEB"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3CAC4645"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5A1BCF52"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6E2918EB"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9ADF186"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611768C9"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63B3A81"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77ED50A1" w14:textId="77777777" w:rsidR="0098005C" w:rsidRPr="007C5B0E" w:rsidRDefault="0098005C" w:rsidP="005070B3">
            <w:pPr>
              <w:spacing w:line="240" w:lineRule="auto"/>
              <w:ind w:firstLine="0"/>
              <w:jc w:val="left"/>
              <w:rPr>
                <w:rFonts w:eastAsia="Calibri" w:cs="Times New Roman"/>
                <w:bCs/>
                <w:sz w:val="23"/>
                <w:szCs w:val="23"/>
                <w:vertAlign w:val="superscript"/>
              </w:rPr>
            </w:pPr>
            <w:r w:rsidRPr="007C5B0E">
              <w:rPr>
                <w:rFonts w:eastAsia="Calibri" w:cs="Times New Roman"/>
                <w:bCs/>
                <w:sz w:val="23"/>
                <w:szCs w:val="23"/>
              </w:rPr>
              <w:t>Kiti žinomi subrangovai</w:t>
            </w:r>
            <w:r>
              <w:rPr>
                <w:rFonts w:eastAsia="Calibri" w:cs="Times New Roman"/>
                <w:bCs/>
                <w:sz w:val="23"/>
                <w:szCs w:val="23"/>
              </w:rPr>
              <w:t>/</w:t>
            </w:r>
            <w:r w:rsidRPr="00610E8B">
              <w:rPr>
                <w:rFonts w:eastAsia="Calibri" w:cs="Times New Roman"/>
                <w:bCs/>
                <w:sz w:val="23"/>
                <w:szCs w:val="23"/>
              </w:rPr>
              <w:t xml:space="preserve">subteikėjai/sutiekėjai, kurie bus </w:t>
            </w:r>
            <w:r w:rsidRPr="007C5B0E">
              <w:rPr>
                <w:rFonts w:eastAsia="Calibri" w:cs="Times New Roman"/>
                <w:bCs/>
                <w:sz w:val="23"/>
                <w:szCs w:val="23"/>
              </w:rPr>
              <w:t xml:space="preserve">pasitelkti vykdant pirkimo sutartį ir kurių pajėgumais </w:t>
            </w:r>
            <w:r w:rsidRPr="007C5B0E">
              <w:rPr>
                <w:rFonts w:eastAsia="Calibri" w:cs="Times New Roman"/>
                <w:b/>
                <w:sz w:val="23"/>
                <w:szCs w:val="23"/>
              </w:rPr>
              <w:t>nesiremiama</w:t>
            </w:r>
            <w:r w:rsidRPr="007C5B0E">
              <w:rPr>
                <w:rFonts w:eastAsia="Calibri" w:cs="Times New Roman"/>
                <w:bCs/>
                <w:sz w:val="23"/>
                <w:szCs w:val="23"/>
              </w:rPr>
              <w:t xml:space="preserve"> įrodinėjant kvalifikacijos atitiktį</w:t>
            </w:r>
            <w:r w:rsidRPr="007C5B0E">
              <w:rPr>
                <w:rFonts w:eastAsia="Calibri" w:cs="Times New Roman"/>
                <w:bCs/>
                <w:sz w:val="23"/>
                <w:szCs w:val="23"/>
                <w:vertAlign w:val="superscript"/>
              </w:rPr>
              <w:t>*</w:t>
            </w:r>
          </w:p>
        </w:tc>
      </w:tr>
      <w:tr w:rsidR="0098005C" w:rsidRPr="007C5B0E" w14:paraId="238A7394" w14:textId="77777777" w:rsidTr="005070B3">
        <w:tc>
          <w:tcPr>
            <w:tcW w:w="670" w:type="dxa"/>
            <w:tcBorders>
              <w:top w:val="single" w:sz="4" w:space="0" w:color="auto"/>
              <w:left w:val="single" w:sz="4" w:space="0" w:color="auto"/>
              <w:bottom w:val="single" w:sz="4" w:space="0" w:color="auto"/>
              <w:right w:val="single" w:sz="4" w:space="0" w:color="auto"/>
            </w:tcBorders>
          </w:tcPr>
          <w:p w14:paraId="0940572F"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045D6445"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DDC5567"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8C51BF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CDF05A"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1F54948D" w14:textId="77777777" w:rsidTr="005070B3">
        <w:tc>
          <w:tcPr>
            <w:tcW w:w="670" w:type="dxa"/>
            <w:tcBorders>
              <w:top w:val="single" w:sz="4" w:space="0" w:color="auto"/>
              <w:left w:val="single" w:sz="4" w:space="0" w:color="auto"/>
              <w:bottom w:val="single" w:sz="4" w:space="0" w:color="auto"/>
              <w:right w:val="single" w:sz="4" w:space="0" w:color="auto"/>
            </w:tcBorders>
          </w:tcPr>
          <w:p w14:paraId="1180C82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148BAD1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4D7CA0FA"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386B31"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C74FE82"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F22195C" w14:textId="77777777" w:rsidTr="005070B3">
        <w:tc>
          <w:tcPr>
            <w:tcW w:w="670" w:type="dxa"/>
            <w:tcBorders>
              <w:top w:val="single" w:sz="4" w:space="0" w:color="auto"/>
              <w:left w:val="single" w:sz="4" w:space="0" w:color="auto"/>
              <w:bottom w:val="single" w:sz="4" w:space="0" w:color="auto"/>
              <w:right w:val="single" w:sz="4" w:space="0" w:color="auto"/>
            </w:tcBorders>
          </w:tcPr>
          <w:p w14:paraId="0AD3981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727EDDB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80D494C"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0C18D8E"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6022C1"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1850F7E"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4A33BC32"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DC79D39"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DE767C7" w14:textId="77777777" w:rsidR="0098005C" w:rsidRPr="007C5B0E" w:rsidRDefault="0098005C" w:rsidP="005070B3">
            <w:pPr>
              <w:spacing w:line="240" w:lineRule="auto"/>
              <w:ind w:firstLine="0"/>
              <w:jc w:val="left"/>
              <w:rPr>
                <w:rFonts w:eastAsia="Calibri" w:cs="Times New Roman"/>
                <w:sz w:val="23"/>
                <w:szCs w:val="23"/>
              </w:rPr>
            </w:pPr>
          </w:p>
        </w:tc>
      </w:tr>
    </w:tbl>
    <w:p w14:paraId="08B01238" w14:textId="77777777" w:rsidR="0098005C" w:rsidRPr="007C5B0E" w:rsidRDefault="0098005C" w:rsidP="0098005C">
      <w:pPr>
        <w:spacing w:line="240" w:lineRule="auto"/>
        <w:ind w:firstLine="567"/>
        <w:jc w:val="left"/>
        <w:rPr>
          <w:rFonts w:eastAsia="Calibri" w:cs="Times New Roman"/>
          <w:szCs w:val="24"/>
        </w:rPr>
      </w:pPr>
      <w:r w:rsidRPr="007C5B0E">
        <w:rPr>
          <w:rFonts w:eastAsia="Calibri" w:cs="Times New Roman"/>
          <w:szCs w:val="24"/>
          <w:vertAlign w:val="superscript"/>
        </w:rPr>
        <w:t>*</w:t>
      </w:r>
      <w:r w:rsidRPr="007C5B0E">
        <w:rPr>
          <w:rFonts w:eastAsia="Calibri" w:cs="Times New Roman"/>
          <w:szCs w:val="24"/>
        </w:rPr>
        <w:t>Pildyti tuomet, jei sutarties vykdymui bus pasitelkti subrangovai</w:t>
      </w:r>
      <w:r>
        <w:rPr>
          <w:rFonts w:eastAsia="Calibri" w:cs="Times New Roman"/>
          <w:szCs w:val="24"/>
        </w:rPr>
        <w:t>/subteikėjai/subtiekėjai</w:t>
      </w:r>
      <w:r w:rsidRPr="007C5B0E">
        <w:rPr>
          <w:rFonts w:eastAsia="Calibri" w:cs="Times New Roman"/>
          <w:szCs w:val="24"/>
        </w:rPr>
        <w:t>, kurių kvalifikacija tiekėjas nesiremia, kad atitiktų kvalifikacijos reikalavimus.</w:t>
      </w:r>
    </w:p>
    <w:p w14:paraId="65B79FB8" w14:textId="77777777" w:rsidR="0098005C" w:rsidRPr="005165C3" w:rsidRDefault="0098005C" w:rsidP="0098005C">
      <w:pPr>
        <w:rPr>
          <w:sz w:val="20"/>
          <w:szCs w:val="20"/>
        </w:rPr>
      </w:pPr>
      <w:r w:rsidRPr="005165C3">
        <w:rPr>
          <w:sz w:val="20"/>
          <w:szCs w:val="20"/>
        </w:rPr>
        <w:t>Pateikiama ūkio subjektų, kurių pajėgumais tiekėjas remiasi, ir (ar) subrangovų/subteikėjų/subtiekėjų pasirašytos laisvos formos susitarimo ar pažymos, patvirtinančios sutikimą dalyvauti šiame viešajame pirkime, skaitmeninė kopija.</w:t>
      </w:r>
    </w:p>
    <w:p w14:paraId="50774A95" w14:textId="77777777" w:rsidR="0098005C" w:rsidRPr="005165C3" w:rsidRDefault="0098005C" w:rsidP="0098005C">
      <w:pPr>
        <w:rPr>
          <w:bCs/>
          <w:sz w:val="22"/>
          <w:szCs w:val="22"/>
          <w:vertAlign w:val="superscript"/>
          <w:lang w:eastAsia="fi-FI"/>
        </w:rPr>
      </w:pPr>
      <w:r w:rsidRPr="005165C3">
        <w:rPr>
          <w:b/>
          <w:sz w:val="22"/>
          <w:szCs w:val="22"/>
          <w:lang w:eastAsia="fi-FI"/>
        </w:rPr>
        <w:t>Vykdant sutartį pasitelksim šiuos specialistus, kuriuos ketiname įdarbinti (toliau - kvazisubtiekėjus)</w:t>
      </w:r>
      <w:r w:rsidRPr="005165C3">
        <w:rPr>
          <w:bCs/>
          <w:sz w:val="22"/>
          <w:szCs w:val="22"/>
          <w:lang w:eastAsia="fi-FI"/>
        </w:rPr>
        <w:t xml:space="preserve"> </w:t>
      </w:r>
      <w:r w:rsidRPr="005165C3">
        <w:rPr>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46BFAB0A"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0B750FD2"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lastRenderedPageBreak/>
              <w:t>Eil.</w:t>
            </w:r>
            <w:r w:rsidRPr="006F3C4F">
              <w:rPr>
                <w:rFonts w:eastAsia="Calibri" w:cs="Times New Roman"/>
                <w:sz w:val="23"/>
                <w:szCs w:val="23"/>
              </w:rPr>
              <w:t xml:space="preserve"> </w:t>
            </w:r>
            <w:r w:rsidRPr="007C5B0E">
              <w:rPr>
                <w:rFonts w:eastAsia="Calibri"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24ECAF07"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Kvazisubtiekėjo vardas ir pavardė</w:t>
            </w:r>
          </w:p>
        </w:tc>
        <w:tc>
          <w:tcPr>
            <w:tcW w:w="4819" w:type="dxa"/>
            <w:tcBorders>
              <w:top w:val="single" w:sz="4" w:space="0" w:color="auto"/>
              <w:left w:val="single" w:sz="4" w:space="0" w:color="auto"/>
              <w:bottom w:val="single" w:sz="4" w:space="0" w:color="auto"/>
              <w:right w:val="single" w:sz="4" w:space="0" w:color="auto"/>
            </w:tcBorders>
            <w:hideMark/>
          </w:tcPr>
          <w:p w14:paraId="27035AD0"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Kvazisubtiekėjui numatomi perduoti darbai/ paslaugos (įvardinti konkrečiai darbus/ paslaugas);</w:t>
            </w:r>
          </w:p>
        </w:tc>
      </w:tr>
      <w:tr w:rsidR="0098005C" w:rsidRPr="007C5B0E" w14:paraId="0858AAE8" w14:textId="77777777" w:rsidTr="005070B3">
        <w:tc>
          <w:tcPr>
            <w:tcW w:w="675" w:type="dxa"/>
            <w:tcBorders>
              <w:top w:val="single" w:sz="4" w:space="0" w:color="auto"/>
              <w:left w:val="single" w:sz="4" w:space="0" w:color="auto"/>
              <w:bottom w:val="single" w:sz="4" w:space="0" w:color="auto"/>
              <w:right w:val="single" w:sz="4" w:space="0" w:color="auto"/>
            </w:tcBorders>
          </w:tcPr>
          <w:p w14:paraId="4211716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23957C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CE9972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374AE790" w14:textId="77777777" w:rsidTr="005070B3">
        <w:tc>
          <w:tcPr>
            <w:tcW w:w="675" w:type="dxa"/>
            <w:tcBorders>
              <w:top w:val="single" w:sz="4" w:space="0" w:color="auto"/>
              <w:left w:val="single" w:sz="4" w:space="0" w:color="auto"/>
              <w:bottom w:val="single" w:sz="4" w:space="0" w:color="auto"/>
              <w:right w:val="single" w:sz="4" w:space="0" w:color="auto"/>
            </w:tcBorders>
          </w:tcPr>
          <w:p w14:paraId="4CA143C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61B2C7D1"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22A88D8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4FA23F87" w14:textId="77777777" w:rsidR="0098005C" w:rsidRPr="005165C3" w:rsidRDefault="0098005C" w:rsidP="0098005C">
      <w:pPr>
        <w:rPr>
          <w:sz w:val="20"/>
          <w:szCs w:val="20"/>
          <w:lang w:eastAsia="fi-FI"/>
        </w:rPr>
      </w:pPr>
      <w:r w:rsidRPr="005165C3">
        <w:rPr>
          <w:sz w:val="20"/>
          <w:szCs w:val="20"/>
          <w:vertAlign w:val="superscript"/>
          <w:lang w:eastAsia="fi-FI"/>
        </w:rPr>
        <w:t>**</w:t>
      </w:r>
      <w:r w:rsidRPr="005165C3">
        <w:rPr>
          <w:sz w:val="20"/>
          <w:szCs w:val="20"/>
          <w:lang w:eastAsia="fi-FI"/>
        </w:rPr>
        <w:t>Pildyti tuomet, jei sutarties vykdymui bus pasitelkti kvazisubtiekėjai.</w:t>
      </w:r>
    </w:p>
    <w:p w14:paraId="1E6BEB12" w14:textId="77777777" w:rsidR="0098005C" w:rsidRPr="005165C3" w:rsidRDefault="0098005C" w:rsidP="0098005C">
      <w:pPr>
        <w:rPr>
          <w:sz w:val="20"/>
          <w:szCs w:val="20"/>
          <w:lang w:eastAsia="fi-FI"/>
        </w:rPr>
      </w:pPr>
      <w:r w:rsidRPr="005165C3">
        <w:rPr>
          <w:sz w:val="20"/>
          <w:szCs w:val="20"/>
          <w:lang w:eastAsia="fi-FI"/>
        </w:rPr>
        <w:t>Pateikiama kvazisubtiekėjų pasirašytas laisvos formos sutikimas, patvirtinantis suteikti sutartyje nurodytas paslaugas ir subteikėjo patvirtinimas, kad laimėjęs konkursą, įdarbins šį specialistą</w:t>
      </w:r>
    </w:p>
    <w:p w14:paraId="2D25E0E4" w14:textId="77777777" w:rsidR="0098005C" w:rsidRPr="005165C3" w:rsidRDefault="0098005C" w:rsidP="0098005C">
      <w:pPr>
        <w:rPr>
          <w:b/>
          <w:bCs/>
          <w:sz w:val="20"/>
          <w:szCs w:val="20"/>
          <w:lang w:eastAsia="fi-FI"/>
        </w:rPr>
      </w:pPr>
      <w:r w:rsidRPr="005165C3">
        <w:rPr>
          <w:b/>
          <w:bCs/>
          <w:sz w:val="20"/>
          <w:szCs w:val="20"/>
          <w:lang w:eastAsia="fi-FI"/>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52A7B83B"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21314C05"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7B3E1056"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705C01C"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Dokumentas yra įkeltas šioje CVPIS pasiūlymo lango eilutėje („Prisegti dokumentai“)</w:t>
            </w:r>
          </w:p>
        </w:tc>
      </w:tr>
      <w:tr w:rsidR="0098005C" w:rsidRPr="007C5B0E" w14:paraId="1268F8BC" w14:textId="77777777" w:rsidTr="005070B3">
        <w:tc>
          <w:tcPr>
            <w:tcW w:w="675" w:type="dxa"/>
            <w:tcBorders>
              <w:top w:val="single" w:sz="4" w:space="0" w:color="auto"/>
              <w:left w:val="single" w:sz="4" w:space="0" w:color="auto"/>
              <w:bottom w:val="single" w:sz="4" w:space="0" w:color="auto"/>
              <w:right w:val="single" w:sz="4" w:space="0" w:color="auto"/>
            </w:tcBorders>
          </w:tcPr>
          <w:p w14:paraId="075382E8"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29D1BF1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E9CDA20"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2B3EEFE3" w14:textId="77777777" w:rsidTr="005070B3">
        <w:tc>
          <w:tcPr>
            <w:tcW w:w="675" w:type="dxa"/>
            <w:tcBorders>
              <w:top w:val="single" w:sz="4" w:space="0" w:color="auto"/>
              <w:left w:val="single" w:sz="4" w:space="0" w:color="auto"/>
              <w:bottom w:val="single" w:sz="4" w:space="0" w:color="auto"/>
              <w:right w:val="single" w:sz="4" w:space="0" w:color="auto"/>
            </w:tcBorders>
          </w:tcPr>
          <w:p w14:paraId="601B088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08241BA3"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C44ECD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2885B401" w14:textId="77777777" w:rsidR="0098005C" w:rsidRPr="005165C3" w:rsidRDefault="0098005C" w:rsidP="0098005C">
      <w:pPr>
        <w:rPr>
          <w:sz w:val="20"/>
          <w:szCs w:val="20"/>
          <w:lang w:eastAsia="fi-FI"/>
        </w:rPr>
      </w:pPr>
      <w:r w:rsidRPr="005165C3">
        <w:rPr>
          <w:sz w:val="20"/>
          <w:szCs w:val="20"/>
          <w:lang w:eastAsia="fi-FI"/>
        </w:rPr>
        <w:t>**Pildyti tuomet, jei bus pateikta konfidenciali informacija. Tiekėjas negali nurodyti, kad konfidenciali yra pasiūlymo kaina arba, kad visas pasiūlymas yra konfidencialus.</w:t>
      </w:r>
    </w:p>
    <w:p w14:paraId="2C574A5B" w14:textId="77777777" w:rsidR="0098005C" w:rsidRPr="00C61254" w:rsidRDefault="0098005C" w:rsidP="0098005C">
      <w:pPr>
        <w:rPr>
          <w:sz w:val="22"/>
          <w:szCs w:val="22"/>
        </w:rPr>
      </w:pPr>
      <w:r w:rsidRPr="005165C3">
        <w:rPr>
          <w:sz w:val="22"/>
          <w:szCs w:val="22"/>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CC3D2E" w14:textId="0034C4CE" w:rsidR="0098005C" w:rsidRPr="00C61254" w:rsidRDefault="0098005C" w:rsidP="0098005C">
      <w:pPr>
        <w:widowControl w:val="0"/>
        <w:tabs>
          <w:tab w:val="left" w:pos="142"/>
          <w:tab w:val="left" w:pos="426"/>
        </w:tabs>
        <w:spacing w:line="240" w:lineRule="auto"/>
        <w:ind w:firstLine="851"/>
        <w:contextualSpacing/>
        <w:rPr>
          <w:rFonts w:cs="Times New Roman"/>
          <w:sz w:val="22"/>
          <w:szCs w:val="22"/>
        </w:rPr>
      </w:pPr>
      <w:r w:rsidRPr="00C61254">
        <w:rPr>
          <w:rFonts w:cs="Times New Roman"/>
          <w:sz w:val="22"/>
          <w:szCs w:val="22"/>
        </w:rPr>
        <w:t xml:space="preserve">Vadovaudamiesi pirkimo ir žemiau nurodytomis sąlygomis bei terminais, be jokių išlygų ar apribojimų, mes siūlome pristatyti </w:t>
      </w:r>
      <w:r w:rsidR="00BF2529" w:rsidRPr="00C61254">
        <w:rPr>
          <w:rFonts w:cs="Times New Roman"/>
          <w:b/>
          <w:bCs/>
          <w:sz w:val="22"/>
          <w:szCs w:val="22"/>
        </w:rPr>
        <w:t>sensorinio kambario įrang</w:t>
      </w:r>
      <w:r w:rsidR="00C61254" w:rsidRPr="00C61254">
        <w:rPr>
          <w:rFonts w:cs="Times New Roman"/>
          <w:b/>
          <w:bCs/>
          <w:sz w:val="22"/>
          <w:szCs w:val="22"/>
        </w:rPr>
        <w:t>ą</w:t>
      </w:r>
      <w:r w:rsidRPr="00C61254">
        <w:rPr>
          <w:rFonts w:cs="Times New Roman"/>
          <w:sz w:val="22"/>
          <w:szCs w:val="22"/>
        </w:rPr>
        <w:t>, pagal visus pirkimo dokumentų reikalavimus.</w:t>
      </w:r>
      <w:r w:rsidRPr="00C61254">
        <w:rPr>
          <w:rFonts w:cs="Times New Roman"/>
          <w:b/>
          <w:iCs/>
          <w:sz w:val="22"/>
          <w:szCs w:val="22"/>
        </w:rPr>
        <w:t xml:space="preserve">           </w:t>
      </w:r>
    </w:p>
    <w:p w14:paraId="5553E96C" w14:textId="77777777" w:rsidR="0098005C" w:rsidRPr="006D6978" w:rsidRDefault="0098005C" w:rsidP="0098005C">
      <w:pPr>
        <w:widowControl w:val="0"/>
        <w:spacing w:line="240" w:lineRule="auto"/>
        <w:ind w:firstLine="851"/>
        <w:jc w:val="left"/>
        <w:rPr>
          <w:rFonts w:eastAsia="Calibri" w:cs="Times New Roman"/>
          <w:b/>
          <w:bCs/>
          <w:sz w:val="23"/>
          <w:szCs w:val="23"/>
        </w:rPr>
      </w:pPr>
      <w:r w:rsidRPr="006D6978">
        <w:rPr>
          <w:rFonts w:eastAsia="Calibri" w:cs="Times New Roman"/>
          <w:b/>
          <w:bCs/>
          <w:sz w:val="23"/>
          <w:szCs w:val="23"/>
        </w:rPr>
        <w:t>Mūsų pasiūlymo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4120"/>
        <w:gridCol w:w="1411"/>
        <w:gridCol w:w="1319"/>
        <w:gridCol w:w="1493"/>
      </w:tblGrid>
      <w:tr w:rsidR="0098005C" w:rsidRPr="006D6978" w14:paraId="6E4E920C" w14:textId="77777777" w:rsidTr="005070B3">
        <w:tc>
          <w:tcPr>
            <w:tcW w:w="674" w:type="dxa"/>
            <w:tcBorders>
              <w:top w:val="single" w:sz="4" w:space="0" w:color="auto"/>
              <w:left w:val="single" w:sz="4" w:space="0" w:color="auto"/>
              <w:bottom w:val="single" w:sz="4" w:space="0" w:color="auto"/>
              <w:right w:val="single" w:sz="4" w:space="0" w:color="auto"/>
            </w:tcBorders>
            <w:vAlign w:val="center"/>
            <w:hideMark/>
          </w:tcPr>
          <w:p w14:paraId="0F2EBAAA" w14:textId="77777777" w:rsidR="0098005C" w:rsidRPr="008E5F3A" w:rsidRDefault="0098005C" w:rsidP="005070B3">
            <w:pPr>
              <w:widowControl w:val="0"/>
              <w:spacing w:line="240" w:lineRule="auto"/>
              <w:ind w:firstLine="0"/>
              <w:jc w:val="center"/>
              <w:rPr>
                <w:rFonts w:eastAsia="Calibri" w:cs="Times New Roman"/>
                <w:b/>
                <w:bCs/>
                <w:sz w:val="23"/>
                <w:szCs w:val="23"/>
              </w:rPr>
            </w:pPr>
            <w:r w:rsidRPr="008E5F3A">
              <w:rPr>
                <w:rFonts w:eastAsia="Calibri" w:cs="Times New Roman"/>
                <w:b/>
                <w:bCs/>
                <w:sz w:val="23"/>
                <w:szCs w:val="23"/>
              </w:rPr>
              <w:t>Eil. Nr.</w:t>
            </w:r>
          </w:p>
        </w:tc>
        <w:tc>
          <w:tcPr>
            <w:tcW w:w="4120" w:type="dxa"/>
            <w:tcBorders>
              <w:top w:val="single" w:sz="4" w:space="0" w:color="auto"/>
              <w:left w:val="single" w:sz="4" w:space="0" w:color="auto"/>
              <w:bottom w:val="single" w:sz="4" w:space="0" w:color="auto"/>
              <w:right w:val="single" w:sz="4" w:space="0" w:color="auto"/>
            </w:tcBorders>
            <w:vAlign w:val="center"/>
            <w:hideMark/>
          </w:tcPr>
          <w:p w14:paraId="0EBBCADA" w14:textId="77777777" w:rsidR="0098005C" w:rsidRPr="008E5F3A" w:rsidRDefault="0098005C" w:rsidP="005070B3">
            <w:pPr>
              <w:widowControl w:val="0"/>
              <w:spacing w:line="240" w:lineRule="auto"/>
              <w:ind w:firstLine="0"/>
              <w:jc w:val="center"/>
              <w:rPr>
                <w:rFonts w:eastAsia="Calibri" w:cs="Times New Roman"/>
                <w:b/>
                <w:bCs/>
                <w:sz w:val="23"/>
                <w:szCs w:val="23"/>
              </w:rPr>
            </w:pPr>
            <w:r w:rsidRPr="008E5F3A">
              <w:rPr>
                <w:rFonts w:eastAsia="Calibri" w:cs="Times New Roman"/>
                <w:b/>
                <w:bCs/>
                <w:sz w:val="23"/>
                <w:szCs w:val="23"/>
              </w:rPr>
              <w:t>Prekė</w:t>
            </w:r>
          </w:p>
        </w:tc>
        <w:tc>
          <w:tcPr>
            <w:tcW w:w="1411" w:type="dxa"/>
            <w:tcBorders>
              <w:top w:val="single" w:sz="4" w:space="0" w:color="auto"/>
              <w:left w:val="single" w:sz="4" w:space="0" w:color="auto"/>
              <w:bottom w:val="single" w:sz="4" w:space="0" w:color="auto"/>
              <w:right w:val="single" w:sz="4" w:space="0" w:color="auto"/>
            </w:tcBorders>
          </w:tcPr>
          <w:p w14:paraId="5561BE6C" w14:textId="2A889BA4" w:rsidR="0098005C" w:rsidRPr="008E5F3A" w:rsidRDefault="0098005C" w:rsidP="005070B3">
            <w:pPr>
              <w:widowControl w:val="0"/>
              <w:spacing w:line="240" w:lineRule="auto"/>
              <w:ind w:firstLine="0"/>
              <w:jc w:val="center"/>
              <w:rPr>
                <w:rFonts w:eastAsia="Calibri" w:cs="Times New Roman"/>
                <w:b/>
                <w:bCs/>
                <w:sz w:val="23"/>
                <w:szCs w:val="23"/>
              </w:rPr>
            </w:pPr>
            <w:r w:rsidRPr="008E5F3A">
              <w:rPr>
                <w:rFonts w:eastAsia="Calibri" w:cs="Times New Roman"/>
                <w:b/>
                <w:bCs/>
                <w:sz w:val="23"/>
                <w:szCs w:val="23"/>
              </w:rPr>
              <w:t>Kiekis</w:t>
            </w:r>
          </w:p>
        </w:tc>
        <w:tc>
          <w:tcPr>
            <w:tcW w:w="1319" w:type="dxa"/>
            <w:tcBorders>
              <w:top w:val="single" w:sz="4" w:space="0" w:color="auto"/>
              <w:left w:val="single" w:sz="4" w:space="0" w:color="auto"/>
              <w:bottom w:val="single" w:sz="4" w:space="0" w:color="auto"/>
              <w:right w:val="single" w:sz="4" w:space="0" w:color="auto"/>
            </w:tcBorders>
          </w:tcPr>
          <w:p w14:paraId="21D31C0A" w14:textId="77777777" w:rsidR="0098005C" w:rsidRPr="008E5F3A" w:rsidRDefault="0098005C" w:rsidP="005070B3">
            <w:pPr>
              <w:widowControl w:val="0"/>
              <w:spacing w:line="240" w:lineRule="auto"/>
              <w:ind w:firstLine="0"/>
              <w:jc w:val="center"/>
              <w:rPr>
                <w:rFonts w:eastAsia="Calibri" w:cs="Times New Roman"/>
                <w:b/>
                <w:bCs/>
                <w:sz w:val="23"/>
                <w:szCs w:val="23"/>
              </w:rPr>
            </w:pPr>
            <w:r w:rsidRPr="006B4FDD">
              <w:rPr>
                <w:rFonts w:eastAsia="Times New Roman"/>
                <w:b/>
                <w:bCs/>
                <w:color w:val="000000"/>
                <w:sz w:val="20"/>
                <w:szCs w:val="20"/>
              </w:rPr>
              <w:t>Vieneto kaina, Eur be PVM</w:t>
            </w:r>
          </w:p>
        </w:tc>
        <w:tc>
          <w:tcPr>
            <w:tcW w:w="1493" w:type="dxa"/>
            <w:tcBorders>
              <w:top w:val="single" w:sz="4" w:space="0" w:color="auto"/>
              <w:left w:val="single" w:sz="4" w:space="0" w:color="auto"/>
              <w:bottom w:val="single" w:sz="4" w:space="0" w:color="auto"/>
              <w:right w:val="single" w:sz="4" w:space="0" w:color="auto"/>
            </w:tcBorders>
            <w:vAlign w:val="center"/>
            <w:hideMark/>
          </w:tcPr>
          <w:p w14:paraId="3AE76734" w14:textId="77777777" w:rsidR="0098005C" w:rsidRPr="00C12479" w:rsidRDefault="0098005C" w:rsidP="005070B3">
            <w:pPr>
              <w:widowControl w:val="0"/>
              <w:spacing w:line="240" w:lineRule="auto"/>
              <w:ind w:firstLine="0"/>
              <w:jc w:val="center"/>
              <w:rPr>
                <w:rFonts w:eastAsia="Calibri" w:cs="Times New Roman"/>
                <w:b/>
                <w:bCs/>
                <w:sz w:val="23"/>
                <w:szCs w:val="23"/>
              </w:rPr>
            </w:pPr>
            <w:r w:rsidRPr="00C12479">
              <w:rPr>
                <w:rFonts w:eastAsia="Calibri" w:cs="Times New Roman"/>
                <w:b/>
                <w:bCs/>
                <w:sz w:val="23"/>
                <w:szCs w:val="23"/>
              </w:rPr>
              <w:t>Bendra kaina, Eur be PVM</w:t>
            </w:r>
          </w:p>
          <w:p w14:paraId="5A6EF8E0" w14:textId="77777777" w:rsidR="0098005C" w:rsidRPr="00C12479" w:rsidRDefault="0098005C" w:rsidP="005070B3">
            <w:pPr>
              <w:widowControl w:val="0"/>
              <w:spacing w:line="240" w:lineRule="auto"/>
              <w:ind w:firstLine="0"/>
              <w:jc w:val="center"/>
              <w:rPr>
                <w:rFonts w:eastAsia="Calibri" w:cs="Times New Roman"/>
                <w:b/>
                <w:bCs/>
                <w:sz w:val="23"/>
                <w:szCs w:val="23"/>
              </w:rPr>
            </w:pPr>
            <w:r w:rsidRPr="00C12479">
              <w:rPr>
                <w:rFonts w:eastAsia="Calibri" w:cs="Times New Roman"/>
                <w:b/>
                <w:bCs/>
                <w:sz w:val="23"/>
                <w:szCs w:val="23"/>
              </w:rPr>
              <w:t>4x3</w:t>
            </w:r>
          </w:p>
        </w:tc>
      </w:tr>
      <w:tr w:rsidR="0098005C" w:rsidRPr="006D6978" w14:paraId="6DBA2732"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5745CD0B" w14:textId="77777777" w:rsidR="0098005C" w:rsidRPr="008E5F3A" w:rsidRDefault="0098005C" w:rsidP="005070B3">
            <w:pPr>
              <w:widowControl w:val="0"/>
              <w:spacing w:line="240" w:lineRule="auto"/>
              <w:ind w:firstLine="0"/>
              <w:jc w:val="center"/>
              <w:rPr>
                <w:rFonts w:eastAsia="Calibri" w:cs="Times New Roman"/>
                <w:b/>
                <w:bCs/>
                <w:sz w:val="23"/>
                <w:szCs w:val="23"/>
              </w:rPr>
            </w:pPr>
            <w:r>
              <w:rPr>
                <w:rFonts w:eastAsia="Calibri" w:cs="Times New Roman"/>
                <w:b/>
                <w:bCs/>
                <w:sz w:val="23"/>
                <w:szCs w:val="23"/>
              </w:rPr>
              <w:t>1</w:t>
            </w:r>
          </w:p>
        </w:tc>
        <w:tc>
          <w:tcPr>
            <w:tcW w:w="4120" w:type="dxa"/>
            <w:tcBorders>
              <w:top w:val="single" w:sz="4" w:space="0" w:color="auto"/>
              <w:left w:val="single" w:sz="4" w:space="0" w:color="auto"/>
              <w:bottom w:val="single" w:sz="4" w:space="0" w:color="auto"/>
              <w:right w:val="single" w:sz="4" w:space="0" w:color="auto"/>
            </w:tcBorders>
            <w:vAlign w:val="center"/>
          </w:tcPr>
          <w:p w14:paraId="2BD81469" w14:textId="77777777" w:rsidR="0098005C" w:rsidRPr="008E5F3A" w:rsidRDefault="0098005C" w:rsidP="005070B3">
            <w:pPr>
              <w:widowControl w:val="0"/>
              <w:spacing w:line="240" w:lineRule="auto"/>
              <w:ind w:firstLine="0"/>
              <w:jc w:val="center"/>
              <w:rPr>
                <w:rFonts w:eastAsia="Calibri" w:cs="Times New Roman"/>
                <w:b/>
                <w:bCs/>
                <w:sz w:val="23"/>
                <w:szCs w:val="23"/>
              </w:rPr>
            </w:pPr>
            <w:r>
              <w:rPr>
                <w:rFonts w:eastAsia="Calibri" w:cs="Times New Roman"/>
                <w:b/>
                <w:bCs/>
                <w:sz w:val="23"/>
                <w:szCs w:val="23"/>
              </w:rPr>
              <w:t>2</w:t>
            </w:r>
          </w:p>
        </w:tc>
        <w:tc>
          <w:tcPr>
            <w:tcW w:w="1411" w:type="dxa"/>
            <w:tcBorders>
              <w:top w:val="single" w:sz="4" w:space="0" w:color="auto"/>
              <w:left w:val="single" w:sz="4" w:space="0" w:color="auto"/>
              <w:bottom w:val="single" w:sz="4" w:space="0" w:color="auto"/>
              <w:right w:val="single" w:sz="4" w:space="0" w:color="auto"/>
            </w:tcBorders>
          </w:tcPr>
          <w:p w14:paraId="1B93CBD3" w14:textId="77777777" w:rsidR="0098005C" w:rsidRPr="00A9708B" w:rsidRDefault="0098005C" w:rsidP="005070B3">
            <w:pPr>
              <w:widowControl w:val="0"/>
              <w:spacing w:line="240" w:lineRule="auto"/>
              <w:ind w:firstLine="0"/>
              <w:jc w:val="center"/>
              <w:rPr>
                <w:rFonts w:eastAsia="Calibri" w:cs="Times New Roman"/>
                <w:b/>
                <w:bCs/>
                <w:sz w:val="23"/>
                <w:szCs w:val="23"/>
              </w:rPr>
            </w:pPr>
            <w:r w:rsidRPr="00A9708B">
              <w:rPr>
                <w:rFonts w:eastAsia="Calibri" w:cs="Times New Roman"/>
                <w:b/>
                <w:bCs/>
                <w:sz w:val="23"/>
                <w:szCs w:val="23"/>
              </w:rPr>
              <w:t>3</w:t>
            </w:r>
          </w:p>
        </w:tc>
        <w:tc>
          <w:tcPr>
            <w:tcW w:w="1319" w:type="dxa"/>
            <w:tcBorders>
              <w:top w:val="single" w:sz="4" w:space="0" w:color="auto"/>
              <w:left w:val="single" w:sz="4" w:space="0" w:color="auto"/>
              <w:bottom w:val="single" w:sz="4" w:space="0" w:color="auto"/>
              <w:right w:val="single" w:sz="4" w:space="0" w:color="auto"/>
            </w:tcBorders>
          </w:tcPr>
          <w:p w14:paraId="0FFF22AA" w14:textId="77777777" w:rsidR="0098005C" w:rsidRPr="006B4FDD" w:rsidRDefault="0098005C" w:rsidP="005070B3">
            <w:pPr>
              <w:widowControl w:val="0"/>
              <w:spacing w:line="240" w:lineRule="auto"/>
              <w:ind w:firstLine="0"/>
              <w:jc w:val="center"/>
              <w:rPr>
                <w:rFonts w:eastAsia="Times New Roman"/>
                <w:b/>
                <w:bCs/>
                <w:color w:val="000000"/>
                <w:sz w:val="20"/>
                <w:szCs w:val="20"/>
              </w:rPr>
            </w:pPr>
            <w:r>
              <w:rPr>
                <w:rFonts w:eastAsia="Times New Roman"/>
                <w:b/>
                <w:bCs/>
                <w:color w:val="000000"/>
                <w:sz w:val="20"/>
                <w:szCs w:val="20"/>
              </w:rPr>
              <w:t>4</w:t>
            </w:r>
          </w:p>
        </w:tc>
        <w:tc>
          <w:tcPr>
            <w:tcW w:w="1493" w:type="dxa"/>
            <w:tcBorders>
              <w:top w:val="single" w:sz="4" w:space="0" w:color="auto"/>
              <w:left w:val="single" w:sz="4" w:space="0" w:color="auto"/>
              <w:bottom w:val="single" w:sz="4" w:space="0" w:color="auto"/>
              <w:right w:val="single" w:sz="4" w:space="0" w:color="auto"/>
            </w:tcBorders>
            <w:vAlign w:val="center"/>
          </w:tcPr>
          <w:p w14:paraId="49E19266" w14:textId="77777777" w:rsidR="0098005C" w:rsidRPr="00C12479" w:rsidRDefault="0098005C" w:rsidP="005070B3">
            <w:pPr>
              <w:widowControl w:val="0"/>
              <w:spacing w:line="240" w:lineRule="auto"/>
              <w:ind w:firstLine="0"/>
              <w:jc w:val="center"/>
              <w:rPr>
                <w:rFonts w:eastAsia="Calibri" w:cs="Times New Roman"/>
                <w:b/>
                <w:bCs/>
                <w:sz w:val="23"/>
                <w:szCs w:val="23"/>
              </w:rPr>
            </w:pPr>
            <w:r w:rsidRPr="00C12479">
              <w:rPr>
                <w:rFonts w:eastAsia="Calibri" w:cs="Times New Roman"/>
                <w:b/>
                <w:bCs/>
                <w:sz w:val="23"/>
                <w:szCs w:val="23"/>
              </w:rPr>
              <w:t>5</w:t>
            </w:r>
          </w:p>
        </w:tc>
      </w:tr>
      <w:tr w:rsidR="0098005C" w:rsidRPr="006D6978" w14:paraId="798D1D9B" w14:textId="77777777" w:rsidTr="005070B3">
        <w:tc>
          <w:tcPr>
            <w:tcW w:w="674" w:type="dxa"/>
            <w:tcBorders>
              <w:top w:val="single" w:sz="4" w:space="0" w:color="auto"/>
              <w:left w:val="single" w:sz="4" w:space="0" w:color="auto"/>
              <w:bottom w:val="single" w:sz="4" w:space="0" w:color="auto"/>
              <w:right w:val="single" w:sz="4" w:space="0" w:color="auto"/>
            </w:tcBorders>
            <w:vAlign w:val="center"/>
            <w:hideMark/>
          </w:tcPr>
          <w:p w14:paraId="197EA8B2" w14:textId="77777777" w:rsidR="0098005C" w:rsidRPr="00247D7C" w:rsidRDefault="0098005C" w:rsidP="005070B3">
            <w:pPr>
              <w:widowControl w:val="0"/>
              <w:spacing w:line="240" w:lineRule="auto"/>
              <w:ind w:firstLine="0"/>
              <w:jc w:val="center"/>
              <w:rPr>
                <w:rFonts w:eastAsia="Calibri" w:cs="Times New Roman"/>
                <w:sz w:val="23"/>
                <w:szCs w:val="23"/>
              </w:rPr>
            </w:pPr>
            <w:r w:rsidRPr="00247D7C">
              <w:rPr>
                <w:rFonts w:eastAsia="Calibri" w:cs="Times New Roman"/>
                <w:sz w:val="23"/>
                <w:szCs w:val="23"/>
              </w:rPr>
              <w:t>1.</w:t>
            </w:r>
          </w:p>
        </w:tc>
        <w:tc>
          <w:tcPr>
            <w:tcW w:w="4120" w:type="dxa"/>
            <w:tcBorders>
              <w:top w:val="single" w:sz="4" w:space="0" w:color="auto"/>
              <w:left w:val="single" w:sz="4" w:space="0" w:color="auto"/>
              <w:bottom w:val="single" w:sz="4" w:space="0" w:color="auto"/>
              <w:right w:val="single" w:sz="4" w:space="0" w:color="auto"/>
            </w:tcBorders>
            <w:hideMark/>
          </w:tcPr>
          <w:p w14:paraId="2B1A6E23" w14:textId="47C169D9" w:rsidR="0098005C" w:rsidRPr="00B25BF8" w:rsidRDefault="00B25BF8" w:rsidP="005070B3">
            <w:pPr>
              <w:autoSpaceDE w:val="0"/>
              <w:autoSpaceDN w:val="0"/>
              <w:adjustRightInd w:val="0"/>
              <w:spacing w:line="240" w:lineRule="auto"/>
              <w:ind w:firstLine="0"/>
              <w:jc w:val="left"/>
              <w:rPr>
                <w:rFonts w:eastAsia="Calibri" w:cs="Times New Roman"/>
                <w:bCs/>
                <w:i/>
                <w:iCs/>
                <w:sz w:val="22"/>
                <w:szCs w:val="22"/>
              </w:rPr>
            </w:pPr>
            <w:r w:rsidRPr="00B25BF8">
              <w:rPr>
                <w:rFonts w:eastAsia="Calibri" w:cs="Times New Roman"/>
                <w:bCs/>
                <w:sz w:val="22"/>
                <w:szCs w:val="22"/>
              </w:rPr>
              <w:t>Burbulų vamzdis</w:t>
            </w:r>
          </w:p>
        </w:tc>
        <w:tc>
          <w:tcPr>
            <w:tcW w:w="1411" w:type="dxa"/>
            <w:tcBorders>
              <w:top w:val="single" w:sz="4" w:space="0" w:color="auto"/>
              <w:left w:val="single" w:sz="4" w:space="0" w:color="auto"/>
              <w:bottom w:val="single" w:sz="4" w:space="0" w:color="auto"/>
              <w:right w:val="single" w:sz="4" w:space="0" w:color="auto"/>
            </w:tcBorders>
          </w:tcPr>
          <w:p w14:paraId="2FFFF468" w14:textId="55C7B8F8" w:rsidR="0098005C" w:rsidRPr="00A9708B" w:rsidRDefault="0098005C" w:rsidP="005070B3">
            <w:pPr>
              <w:widowControl w:val="0"/>
              <w:spacing w:line="240" w:lineRule="auto"/>
              <w:ind w:firstLine="0"/>
              <w:jc w:val="center"/>
              <w:rPr>
                <w:rFonts w:eastAsia="Calibri" w:cs="Times New Roman"/>
                <w:sz w:val="22"/>
                <w:szCs w:val="22"/>
              </w:rPr>
            </w:pPr>
            <w:r w:rsidRPr="00A9708B">
              <w:rPr>
                <w:rFonts w:eastAsia="Calibri" w:cs="Times New Roman"/>
                <w:kern w:val="2"/>
                <w:sz w:val="22"/>
                <w:szCs w:val="22"/>
                <w:lang w:eastAsia="en-US"/>
                <w14:ligatures w14:val="standardContextual"/>
              </w:rPr>
              <w:t xml:space="preserve">1  </w:t>
            </w:r>
            <w:r w:rsidR="00A9708B" w:rsidRPr="00A9708B">
              <w:rPr>
                <w:rFonts w:eastAsia="Calibri" w:cs="Times New Roman"/>
                <w:sz w:val="23"/>
                <w:szCs w:val="23"/>
              </w:rPr>
              <w:t>kompl.</w:t>
            </w:r>
          </w:p>
        </w:tc>
        <w:tc>
          <w:tcPr>
            <w:tcW w:w="1319" w:type="dxa"/>
            <w:tcBorders>
              <w:top w:val="single" w:sz="4" w:space="0" w:color="auto"/>
              <w:left w:val="single" w:sz="4" w:space="0" w:color="auto"/>
              <w:bottom w:val="single" w:sz="4" w:space="0" w:color="auto"/>
              <w:right w:val="single" w:sz="4" w:space="0" w:color="auto"/>
            </w:tcBorders>
          </w:tcPr>
          <w:p w14:paraId="094FFC65" w14:textId="77777777" w:rsidR="0098005C" w:rsidRPr="00B25BF8" w:rsidRDefault="0098005C" w:rsidP="005070B3">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5C927486" w14:textId="77777777" w:rsidR="0098005C" w:rsidRPr="00D21288" w:rsidRDefault="0098005C" w:rsidP="005070B3">
            <w:pPr>
              <w:widowControl w:val="0"/>
              <w:spacing w:line="240" w:lineRule="auto"/>
              <w:ind w:firstLine="0"/>
              <w:jc w:val="left"/>
              <w:rPr>
                <w:rFonts w:eastAsia="Calibri" w:cs="Times New Roman"/>
                <w:color w:val="FF0000"/>
                <w:sz w:val="23"/>
                <w:szCs w:val="23"/>
              </w:rPr>
            </w:pPr>
          </w:p>
        </w:tc>
      </w:tr>
      <w:tr w:rsidR="0098005C" w:rsidRPr="006D6978" w14:paraId="79FFACD4"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35B5B6D9" w14:textId="77777777" w:rsidR="0098005C" w:rsidRPr="00247D7C" w:rsidRDefault="0098005C" w:rsidP="005070B3">
            <w:pPr>
              <w:widowControl w:val="0"/>
              <w:spacing w:line="240" w:lineRule="auto"/>
              <w:ind w:firstLine="0"/>
              <w:jc w:val="center"/>
              <w:rPr>
                <w:rFonts w:eastAsia="Calibri" w:cs="Times New Roman"/>
                <w:sz w:val="23"/>
                <w:szCs w:val="23"/>
              </w:rPr>
            </w:pPr>
            <w:r>
              <w:rPr>
                <w:rFonts w:eastAsia="Calibri" w:cs="Times New Roman"/>
                <w:sz w:val="23"/>
                <w:szCs w:val="23"/>
              </w:rPr>
              <w:t>2.</w:t>
            </w:r>
          </w:p>
        </w:tc>
        <w:tc>
          <w:tcPr>
            <w:tcW w:w="4120" w:type="dxa"/>
            <w:tcBorders>
              <w:top w:val="single" w:sz="4" w:space="0" w:color="auto"/>
              <w:left w:val="single" w:sz="4" w:space="0" w:color="auto"/>
              <w:bottom w:val="single" w:sz="4" w:space="0" w:color="auto"/>
              <w:right w:val="single" w:sz="4" w:space="0" w:color="auto"/>
            </w:tcBorders>
          </w:tcPr>
          <w:p w14:paraId="17348045" w14:textId="776F50F8" w:rsidR="0098005C" w:rsidRPr="00B25BF8" w:rsidRDefault="00B25BF8" w:rsidP="005070B3">
            <w:pPr>
              <w:autoSpaceDE w:val="0"/>
              <w:autoSpaceDN w:val="0"/>
              <w:adjustRightInd w:val="0"/>
              <w:spacing w:line="240" w:lineRule="auto"/>
              <w:ind w:firstLine="0"/>
              <w:jc w:val="left"/>
              <w:rPr>
                <w:rFonts w:eastAsia="Calibri" w:cs="Times New Roman"/>
                <w:bCs/>
                <w:i/>
                <w:iCs/>
                <w:sz w:val="22"/>
                <w:szCs w:val="22"/>
              </w:rPr>
            </w:pPr>
            <w:r w:rsidRPr="00B25BF8">
              <w:rPr>
                <w:rFonts w:eastAsia="Calibri" w:cs="Times New Roman"/>
                <w:bCs/>
                <w:sz w:val="22"/>
                <w:szCs w:val="22"/>
              </w:rPr>
              <w:t>Šviesos pluoštai</w:t>
            </w:r>
          </w:p>
        </w:tc>
        <w:tc>
          <w:tcPr>
            <w:tcW w:w="1411" w:type="dxa"/>
            <w:tcBorders>
              <w:top w:val="single" w:sz="4" w:space="0" w:color="auto"/>
              <w:left w:val="single" w:sz="4" w:space="0" w:color="auto"/>
              <w:bottom w:val="single" w:sz="4" w:space="0" w:color="auto"/>
              <w:right w:val="single" w:sz="4" w:space="0" w:color="auto"/>
            </w:tcBorders>
          </w:tcPr>
          <w:p w14:paraId="54299DF3" w14:textId="7FF074E9" w:rsidR="0098005C" w:rsidRPr="00A9708B" w:rsidRDefault="00B25BF8" w:rsidP="005070B3">
            <w:pPr>
              <w:widowControl w:val="0"/>
              <w:spacing w:line="240" w:lineRule="auto"/>
              <w:ind w:firstLine="0"/>
              <w:jc w:val="center"/>
              <w:rPr>
                <w:rFonts w:eastAsia="Calibri" w:cs="Times New Roman"/>
                <w:sz w:val="22"/>
                <w:szCs w:val="22"/>
              </w:rPr>
            </w:pPr>
            <w:r w:rsidRPr="00A9708B">
              <w:rPr>
                <w:rFonts w:eastAsia="Calibri" w:cs="Times New Roman"/>
                <w:sz w:val="22"/>
                <w:szCs w:val="22"/>
              </w:rPr>
              <w:t>1</w:t>
            </w:r>
            <w:r w:rsidR="00A9708B" w:rsidRPr="00A9708B">
              <w:rPr>
                <w:rFonts w:eastAsia="Calibri" w:cs="Times New Roman"/>
                <w:sz w:val="23"/>
                <w:szCs w:val="23"/>
              </w:rPr>
              <w:t xml:space="preserve"> kompl.</w:t>
            </w:r>
          </w:p>
        </w:tc>
        <w:tc>
          <w:tcPr>
            <w:tcW w:w="1319" w:type="dxa"/>
            <w:tcBorders>
              <w:top w:val="single" w:sz="4" w:space="0" w:color="auto"/>
              <w:left w:val="single" w:sz="4" w:space="0" w:color="auto"/>
              <w:bottom w:val="single" w:sz="4" w:space="0" w:color="auto"/>
              <w:right w:val="single" w:sz="4" w:space="0" w:color="auto"/>
            </w:tcBorders>
          </w:tcPr>
          <w:p w14:paraId="5B9D46AC" w14:textId="77777777" w:rsidR="0098005C" w:rsidRPr="00B25BF8" w:rsidRDefault="0098005C" w:rsidP="005070B3">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3BAD14B1" w14:textId="77777777" w:rsidR="0098005C" w:rsidRPr="00D21288" w:rsidRDefault="0098005C" w:rsidP="005070B3">
            <w:pPr>
              <w:widowControl w:val="0"/>
              <w:spacing w:line="240" w:lineRule="auto"/>
              <w:ind w:firstLine="0"/>
              <w:jc w:val="left"/>
              <w:rPr>
                <w:rFonts w:eastAsia="Calibri" w:cs="Times New Roman"/>
                <w:color w:val="FF0000"/>
                <w:sz w:val="23"/>
                <w:szCs w:val="23"/>
              </w:rPr>
            </w:pPr>
          </w:p>
        </w:tc>
      </w:tr>
      <w:tr w:rsidR="00E7616E" w:rsidRPr="006D6978" w14:paraId="117B5261"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17F7C92D" w14:textId="733AF52B"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3.</w:t>
            </w:r>
          </w:p>
        </w:tc>
        <w:tc>
          <w:tcPr>
            <w:tcW w:w="4120" w:type="dxa"/>
            <w:tcBorders>
              <w:top w:val="single" w:sz="4" w:space="0" w:color="auto"/>
              <w:left w:val="single" w:sz="4" w:space="0" w:color="auto"/>
              <w:bottom w:val="single" w:sz="4" w:space="0" w:color="auto"/>
              <w:right w:val="single" w:sz="4" w:space="0" w:color="auto"/>
            </w:tcBorders>
          </w:tcPr>
          <w:p w14:paraId="17ED764D" w14:textId="6724CFD4" w:rsidR="00E7616E" w:rsidRPr="00B25BF8" w:rsidRDefault="00E7616E" w:rsidP="00E7616E">
            <w:pPr>
              <w:autoSpaceDE w:val="0"/>
              <w:autoSpaceDN w:val="0"/>
              <w:adjustRightInd w:val="0"/>
              <w:spacing w:line="240" w:lineRule="auto"/>
              <w:ind w:firstLine="0"/>
              <w:jc w:val="left"/>
              <w:rPr>
                <w:rFonts w:eastAsia="Calibri" w:cs="Times New Roman"/>
                <w:bCs/>
                <w:sz w:val="22"/>
                <w:szCs w:val="22"/>
              </w:rPr>
            </w:pPr>
            <w:r w:rsidRPr="00B25BF8">
              <w:rPr>
                <w:rFonts w:eastAsia="Calibri" w:cs="Times New Roman"/>
                <w:bCs/>
                <w:sz w:val="22"/>
                <w:szCs w:val="22"/>
              </w:rPr>
              <w:t>Smulkios vaizdinės, šviečiančios priemonės</w:t>
            </w:r>
          </w:p>
        </w:tc>
        <w:tc>
          <w:tcPr>
            <w:tcW w:w="1411" w:type="dxa"/>
            <w:tcBorders>
              <w:top w:val="single" w:sz="4" w:space="0" w:color="auto"/>
              <w:left w:val="single" w:sz="4" w:space="0" w:color="auto"/>
              <w:bottom w:val="single" w:sz="4" w:space="0" w:color="auto"/>
              <w:right w:val="single" w:sz="4" w:space="0" w:color="auto"/>
            </w:tcBorders>
          </w:tcPr>
          <w:p w14:paraId="0BE02F3C" w14:textId="0A45D71A" w:rsidR="00E7616E" w:rsidRPr="00A9708B" w:rsidRDefault="00E7616E" w:rsidP="00E7616E">
            <w:pPr>
              <w:widowControl w:val="0"/>
              <w:spacing w:line="240" w:lineRule="auto"/>
              <w:ind w:firstLine="0"/>
              <w:jc w:val="center"/>
              <w:rPr>
                <w:rFonts w:eastAsia="Calibri" w:cs="Times New Roman"/>
                <w:sz w:val="22"/>
                <w:szCs w:val="22"/>
              </w:rPr>
            </w:pPr>
            <w:r w:rsidRPr="00A9708B">
              <w:rPr>
                <w:rFonts w:eastAsia="Calibri" w:cs="Times New Roman"/>
                <w:kern w:val="2"/>
                <w:sz w:val="22"/>
                <w:szCs w:val="22"/>
                <w:lang w:eastAsia="en-US"/>
                <w14:ligatures w14:val="standardContextual"/>
              </w:rPr>
              <w:t>1</w:t>
            </w:r>
            <w:r w:rsidRPr="00A9708B">
              <w:rPr>
                <w:rFonts w:eastAsia="Calibri" w:cs="Times New Roman"/>
                <w:sz w:val="23"/>
                <w:szCs w:val="23"/>
              </w:rPr>
              <w:t xml:space="preserve"> kompl.</w:t>
            </w:r>
          </w:p>
        </w:tc>
        <w:tc>
          <w:tcPr>
            <w:tcW w:w="1319" w:type="dxa"/>
            <w:tcBorders>
              <w:top w:val="single" w:sz="4" w:space="0" w:color="auto"/>
              <w:left w:val="single" w:sz="4" w:space="0" w:color="auto"/>
              <w:bottom w:val="single" w:sz="4" w:space="0" w:color="auto"/>
              <w:right w:val="single" w:sz="4" w:space="0" w:color="auto"/>
            </w:tcBorders>
          </w:tcPr>
          <w:p w14:paraId="3280BA4F"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0F78344E"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4D0FAEDD"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7DD00BBD" w14:textId="5FEC2552"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4.</w:t>
            </w:r>
          </w:p>
        </w:tc>
        <w:tc>
          <w:tcPr>
            <w:tcW w:w="4120" w:type="dxa"/>
            <w:tcBorders>
              <w:top w:val="single" w:sz="4" w:space="0" w:color="auto"/>
              <w:left w:val="single" w:sz="4" w:space="0" w:color="auto"/>
              <w:bottom w:val="single" w:sz="4" w:space="0" w:color="auto"/>
              <w:right w:val="single" w:sz="4" w:space="0" w:color="auto"/>
            </w:tcBorders>
          </w:tcPr>
          <w:p w14:paraId="315F43B4" w14:textId="47924B4D" w:rsidR="00E7616E" w:rsidRPr="00B25BF8" w:rsidRDefault="00E7616E" w:rsidP="00E7616E">
            <w:pPr>
              <w:autoSpaceDE w:val="0"/>
              <w:autoSpaceDN w:val="0"/>
              <w:adjustRightInd w:val="0"/>
              <w:spacing w:line="240" w:lineRule="auto"/>
              <w:ind w:firstLine="0"/>
              <w:jc w:val="left"/>
              <w:rPr>
                <w:rFonts w:eastAsia="Calibri" w:cs="Times New Roman"/>
                <w:bCs/>
                <w:sz w:val="22"/>
                <w:szCs w:val="22"/>
              </w:rPr>
            </w:pPr>
            <w:r w:rsidRPr="00B25BF8">
              <w:rPr>
                <w:rFonts w:eastAsia="Calibri" w:cs="Times New Roman"/>
                <w:bCs/>
                <w:sz w:val="22"/>
                <w:szCs w:val="22"/>
              </w:rPr>
              <w:t>Pasunkinto gyvūno simuliatorius</w:t>
            </w:r>
          </w:p>
        </w:tc>
        <w:tc>
          <w:tcPr>
            <w:tcW w:w="1411" w:type="dxa"/>
            <w:tcBorders>
              <w:top w:val="single" w:sz="4" w:space="0" w:color="auto"/>
              <w:left w:val="single" w:sz="4" w:space="0" w:color="auto"/>
              <w:bottom w:val="single" w:sz="4" w:space="0" w:color="auto"/>
              <w:right w:val="single" w:sz="4" w:space="0" w:color="auto"/>
            </w:tcBorders>
          </w:tcPr>
          <w:p w14:paraId="2EB5158D" w14:textId="525FB698" w:rsidR="00E7616E" w:rsidRPr="00A9708B" w:rsidRDefault="00E7616E" w:rsidP="00E7616E">
            <w:pPr>
              <w:widowControl w:val="0"/>
              <w:spacing w:line="240" w:lineRule="auto"/>
              <w:ind w:firstLine="0"/>
              <w:jc w:val="center"/>
              <w:rPr>
                <w:rFonts w:eastAsia="Calibri" w:cs="Times New Roman"/>
                <w:kern w:val="2"/>
                <w:sz w:val="22"/>
                <w:szCs w:val="22"/>
                <w:lang w:eastAsia="en-US"/>
                <w14:ligatures w14:val="standardContextual"/>
              </w:rPr>
            </w:pPr>
            <w:r w:rsidRPr="00A9708B">
              <w:rPr>
                <w:rFonts w:eastAsia="Calibri" w:cs="Times New Roman"/>
                <w:kern w:val="2"/>
                <w:sz w:val="22"/>
                <w:szCs w:val="22"/>
                <w:lang w:eastAsia="en-US"/>
                <w14:ligatures w14:val="standardContextual"/>
              </w:rPr>
              <w:t xml:space="preserve">1 </w:t>
            </w:r>
            <w:r w:rsidRPr="00A9708B">
              <w:rPr>
                <w:rFonts w:eastAsia="Calibri" w:cs="Times New Roman"/>
                <w:sz w:val="23"/>
                <w:szCs w:val="23"/>
              </w:rPr>
              <w:t>kompl.</w:t>
            </w:r>
          </w:p>
        </w:tc>
        <w:tc>
          <w:tcPr>
            <w:tcW w:w="1319" w:type="dxa"/>
            <w:tcBorders>
              <w:top w:val="single" w:sz="4" w:space="0" w:color="auto"/>
              <w:left w:val="single" w:sz="4" w:space="0" w:color="auto"/>
              <w:bottom w:val="single" w:sz="4" w:space="0" w:color="auto"/>
              <w:right w:val="single" w:sz="4" w:space="0" w:color="auto"/>
            </w:tcBorders>
          </w:tcPr>
          <w:p w14:paraId="74088ECC"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075B1A61"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4202DC1C"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01E798DB" w14:textId="72C803EC"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5.</w:t>
            </w:r>
          </w:p>
        </w:tc>
        <w:tc>
          <w:tcPr>
            <w:tcW w:w="4120" w:type="dxa"/>
            <w:tcBorders>
              <w:top w:val="single" w:sz="4" w:space="0" w:color="auto"/>
              <w:left w:val="single" w:sz="4" w:space="0" w:color="auto"/>
              <w:bottom w:val="single" w:sz="4" w:space="0" w:color="auto"/>
              <w:right w:val="single" w:sz="4" w:space="0" w:color="auto"/>
            </w:tcBorders>
          </w:tcPr>
          <w:p w14:paraId="2CDFB5FC" w14:textId="640CEEF8" w:rsidR="00E7616E" w:rsidRPr="00B25BF8" w:rsidRDefault="00E7616E" w:rsidP="00E7616E">
            <w:pPr>
              <w:autoSpaceDE w:val="0"/>
              <w:autoSpaceDN w:val="0"/>
              <w:adjustRightInd w:val="0"/>
              <w:spacing w:line="240" w:lineRule="auto"/>
              <w:ind w:firstLine="0"/>
              <w:jc w:val="left"/>
              <w:rPr>
                <w:rFonts w:eastAsia="Calibri" w:cs="Times New Roman"/>
                <w:bCs/>
                <w:i/>
                <w:iCs/>
                <w:sz w:val="22"/>
                <w:szCs w:val="22"/>
              </w:rPr>
            </w:pPr>
            <w:r w:rsidRPr="00B25BF8">
              <w:rPr>
                <w:rFonts w:eastAsia="Calibri" w:cs="Times New Roman"/>
                <w:bCs/>
                <w:sz w:val="22"/>
                <w:szCs w:val="22"/>
              </w:rPr>
              <w:t>Kvapų pažinimo skydelis – panelė</w:t>
            </w:r>
          </w:p>
        </w:tc>
        <w:tc>
          <w:tcPr>
            <w:tcW w:w="1411" w:type="dxa"/>
            <w:tcBorders>
              <w:top w:val="single" w:sz="4" w:space="0" w:color="auto"/>
              <w:left w:val="single" w:sz="4" w:space="0" w:color="auto"/>
              <w:bottom w:val="single" w:sz="4" w:space="0" w:color="auto"/>
              <w:right w:val="single" w:sz="4" w:space="0" w:color="auto"/>
            </w:tcBorders>
          </w:tcPr>
          <w:p w14:paraId="1D55441E" w14:textId="327B41F3" w:rsidR="00E7616E" w:rsidRPr="00A9708B" w:rsidRDefault="00E7616E" w:rsidP="00E7616E">
            <w:pPr>
              <w:widowControl w:val="0"/>
              <w:spacing w:line="240" w:lineRule="auto"/>
              <w:ind w:firstLine="0"/>
              <w:jc w:val="center"/>
              <w:rPr>
                <w:rFonts w:eastAsia="Calibri" w:cs="Times New Roman"/>
                <w:sz w:val="22"/>
                <w:szCs w:val="22"/>
              </w:rPr>
            </w:pPr>
            <w:r w:rsidRPr="00A9708B">
              <w:rPr>
                <w:rFonts w:eastAsia="Calibri" w:cs="Times New Roman"/>
                <w:kern w:val="2"/>
                <w:sz w:val="22"/>
                <w:szCs w:val="22"/>
                <w:lang w:eastAsia="en-US"/>
                <w14:ligatures w14:val="standardContextual"/>
              </w:rPr>
              <w:t>1 vnt.</w:t>
            </w:r>
          </w:p>
        </w:tc>
        <w:tc>
          <w:tcPr>
            <w:tcW w:w="1319" w:type="dxa"/>
            <w:tcBorders>
              <w:top w:val="single" w:sz="4" w:space="0" w:color="auto"/>
              <w:left w:val="single" w:sz="4" w:space="0" w:color="auto"/>
              <w:bottom w:val="single" w:sz="4" w:space="0" w:color="auto"/>
              <w:right w:val="single" w:sz="4" w:space="0" w:color="auto"/>
            </w:tcBorders>
          </w:tcPr>
          <w:p w14:paraId="6B2305FE"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39A9CBF9"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3481C075"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1D87371F" w14:textId="3B8DE4C4"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6.</w:t>
            </w:r>
          </w:p>
        </w:tc>
        <w:tc>
          <w:tcPr>
            <w:tcW w:w="4120" w:type="dxa"/>
            <w:tcBorders>
              <w:top w:val="single" w:sz="4" w:space="0" w:color="auto"/>
              <w:left w:val="single" w:sz="4" w:space="0" w:color="auto"/>
              <w:bottom w:val="single" w:sz="4" w:space="0" w:color="auto"/>
              <w:right w:val="single" w:sz="4" w:space="0" w:color="auto"/>
            </w:tcBorders>
          </w:tcPr>
          <w:p w14:paraId="675A6D36" w14:textId="4BABE4C7" w:rsidR="00E7616E" w:rsidRPr="00B25BF8" w:rsidRDefault="00E7616E" w:rsidP="00E7616E">
            <w:pPr>
              <w:autoSpaceDE w:val="0"/>
              <w:autoSpaceDN w:val="0"/>
              <w:adjustRightInd w:val="0"/>
              <w:spacing w:line="240" w:lineRule="auto"/>
              <w:ind w:firstLine="0"/>
              <w:jc w:val="left"/>
              <w:rPr>
                <w:rFonts w:eastAsia="Calibri" w:cs="Times New Roman"/>
                <w:bCs/>
                <w:sz w:val="22"/>
                <w:szCs w:val="22"/>
              </w:rPr>
            </w:pPr>
            <w:r w:rsidRPr="00B25BF8">
              <w:rPr>
                <w:rFonts w:eastAsia="Calibri" w:cs="Times New Roman"/>
                <w:bCs/>
                <w:sz w:val="22"/>
                <w:szCs w:val="22"/>
              </w:rPr>
              <w:t>Kilimas</w:t>
            </w:r>
          </w:p>
        </w:tc>
        <w:tc>
          <w:tcPr>
            <w:tcW w:w="1411" w:type="dxa"/>
            <w:tcBorders>
              <w:top w:val="single" w:sz="4" w:space="0" w:color="auto"/>
              <w:left w:val="single" w:sz="4" w:space="0" w:color="auto"/>
              <w:bottom w:val="single" w:sz="4" w:space="0" w:color="auto"/>
              <w:right w:val="single" w:sz="4" w:space="0" w:color="auto"/>
            </w:tcBorders>
          </w:tcPr>
          <w:p w14:paraId="131C9F5D" w14:textId="2BF3D0A5" w:rsidR="00E7616E" w:rsidRPr="00A9708B" w:rsidRDefault="00E7616E" w:rsidP="00E7616E">
            <w:pPr>
              <w:widowControl w:val="0"/>
              <w:spacing w:line="240" w:lineRule="auto"/>
              <w:ind w:firstLine="0"/>
              <w:jc w:val="center"/>
              <w:rPr>
                <w:rFonts w:eastAsia="Calibri" w:cs="Times New Roman"/>
                <w:kern w:val="2"/>
                <w:sz w:val="22"/>
                <w:szCs w:val="22"/>
                <w:lang w:eastAsia="en-US"/>
                <w14:ligatures w14:val="standardContextual"/>
              </w:rPr>
            </w:pPr>
            <w:r>
              <w:rPr>
                <w:rFonts w:eastAsia="Calibri" w:cs="Times New Roman"/>
                <w:kern w:val="2"/>
                <w:sz w:val="22"/>
                <w:szCs w:val="22"/>
                <w:lang w:eastAsia="en-US"/>
                <w14:ligatures w14:val="standardContextual"/>
              </w:rPr>
              <w:t>2 vnt.</w:t>
            </w:r>
          </w:p>
        </w:tc>
        <w:tc>
          <w:tcPr>
            <w:tcW w:w="1319" w:type="dxa"/>
            <w:tcBorders>
              <w:top w:val="single" w:sz="4" w:space="0" w:color="auto"/>
              <w:left w:val="single" w:sz="4" w:space="0" w:color="auto"/>
              <w:bottom w:val="single" w:sz="4" w:space="0" w:color="auto"/>
              <w:right w:val="single" w:sz="4" w:space="0" w:color="auto"/>
            </w:tcBorders>
          </w:tcPr>
          <w:p w14:paraId="4C1A7818"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2E7E0B3C"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1B6CAC3A"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0907B98F" w14:textId="5A4456F2"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7.</w:t>
            </w:r>
          </w:p>
        </w:tc>
        <w:tc>
          <w:tcPr>
            <w:tcW w:w="4120" w:type="dxa"/>
            <w:tcBorders>
              <w:top w:val="single" w:sz="4" w:space="0" w:color="auto"/>
              <w:left w:val="single" w:sz="4" w:space="0" w:color="auto"/>
              <w:bottom w:val="single" w:sz="4" w:space="0" w:color="auto"/>
              <w:right w:val="single" w:sz="4" w:space="0" w:color="auto"/>
            </w:tcBorders>
          </w:tcPr>
          <w:p w14:paraId="08665142" w14:textId="68B84AF0" w:rsidR="00E7616E" w:rsidRPr="00B25BF8" w:rsidRDefault="00E7616E" w:rsidP="00E7616E">
            <w:pPr>
              <w:autoSpaceDE w:val="0"/>
              <w:autoSpaceDN w:val="0"/>
              <w:adjustRightInd w:val="0"/>
              <w:spacing w:line="240" w:lineRule="auto"/>
              <w:ind w:firstLine="0"/>
              <w:jc w:val="left"/>
              <w:rPr>
                <w:rFonts w:eastAsia="Calibri" w:cs="Times New Roman"/>
                <w:bCs/>
                <w:sz w:val="22"/>
                <w:szCs w:val="22"/>
              </w:rPr>
            </w:pPr>
            <w:r>
              <w:rPr>
                <w:rFonts w:eastAsia="Calibri" w:cs="Times New Roman"/>
                <w:bCs/>
                <w:sz w:val="22"/>
                <w:szCs w:val="22"/>
              </w:rPr>
              <w:t xml:space="preserve">Užuolaida </w:t>
            </w:r>
          </w:p>
        </w:tc>
        <w:tc>
          <w:tcPr>
            <w:tcW w:w="1411" w:type="dxa"/>
            <w:tcBorders>
              <w:top w:val="single" w:sz="4" w:space="0" w:color="auto"/>
              <w:left w:val="single" w:sz="4" w:space="0" w:color="auto"/>
              <w:bottom w:val="single" w:sz="4" w:space="0" w:color="auto"/>
              <w:right w:val="single" w:sz="4" w:space="0" w:color="auto"/>
            </w:tcBorders>
          </w:tcPr>
          <w:p w14:paraId="58480E31" w14:textId="3921E714" w:rsidR="00E7616E" w:rsidRPr="00A9708B" w:rsidRDefault="00E7616E" w:rsidP="00E7616E">
            <w:pPr>
              <w:widowControl w:val="0"/>
              <w:spacing w:line="240" w:lineRule="auto"/>
              <w:ind w:firstLine="0"/>
              <w:jc w:val="center"/>
              <w:rPr>
                <w:rFonts w:eastAsia="Calibri" w:cs="Times New Roman"/>
                <w:kern w:val="2"/>
                <w:sz w:val="22"/>
                <w:szCs w:val="22"/>
                <w:lang w:eastAsia="en-US"/>
                <w14:ligatures w14:val="standardContextual"/>
              </w:rPr>
            </w:pPr>
            <w:r>
              <w:rPr>
                <w:rFonts w:eastAsia="Calibri" w:cs="Times New Roman"/>
                <w:kern w:val="2"/>
                <w:sz w:val="22"/>
                <w:szCs w:val="22"/>
                <w:lang w:eastAsia="en-US"/>
                <w14:ligatures w14:val="standardContextual"/>
              </w:rPr>
              <w:t>3 vnt.</w:t>
            </w:r>
          </w:p>
        </w:tc>
        <w:tc>
          <w:tcPr>
            <w:tcW w:w="1319" w:type="dxa"/>
            <w:tcBorders>
              <w:top w:val="single" w:sz="4" w:space="0" w:color="auto"/>
              <w:left w:val="single" w:sz="4" w:space="0" w:color="auto"/>
              <w:bottom w:val="single" w:sz="4" w:space="0" w:color="auto"/>
              <w:right w:val="single" w:sz="4" w:space="0" w:color="auto"/>
            </w:tcBorders>
          </w:tcPr>
          <w:p w14:paraId="5F555700"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67F775BC"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3EBA103D"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12DA5E02" w14:textId="03ED6B9C"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8.</w:t>
            </w:r>
          </w:p>
        </w:tc>
        <w:tc>
          <w:tcPr>
            <w:tcW w:w="4120" w:type="dxa"/>
            <w:tcBorders>
              <w:top w:val="single" w:sz="4" w:space="0" w:color="auto"/>
              <w:left w:val="single" w:sz="4" w:space="0" w:color="auto"/>
              <w:bottom w:val="single" w:sz="4" w:space="0" w:color="auto"/>
              <w:right w:val="single" w:sz="4" w:space="0" w:color="auto"/>
            </w:tcBorders>
          </w:tcPr>
          <w:p w14:paraId="5E552394" w14:textId="06572305" w:rsidR="00E7616E" w:rsidRPr="00B25BF8" w:rsidRDefault="00E7616E" w:rsidP="00E7616E">
            <w:pPr>
              <w:autoSpaceDE w:val="0"/>
              <w:autoSpaceDN w:val="0"/>
              <w:adjustRightInd w:val="0"/>
              <w:spacing w:line="240" w:lineRule="auto"/>
              <w:ind w:firstLine="0"/>
              <w:jc w:val="left"/>
              <w:rPr>
                <w:rFonts w:eastAsia="Calibri" w:cs="Times New Roman"/>
                <w:bCs/>
                <w:sz w:val="22"/>
                <w:szCs w:val="22"/>
              </w:rPr>
            </w:pPr>
            <w:r w:rsidRPr="00B25BF8">
              <w:rPr>
                <w:rFonts w:eastAsia="Calibri" w:cs="Times New Roman"/>
                <w:bCs/>
                <w:sz w:val="22"/>
                <w:szCs w:val="22"/>
              </w:rPr>
              <w:t>Kambario apšvietimo sistema</w:t>
            </w:r>
          </w:p>
        </w:tc>
        <w:tc>
          <w:tcPr>
            <w:tcW w:w="1411" w:type="dxa"/>
            <w:tcBorders>
              <w:top w:val="single" w:sz="4" w:space="0" w:color="auto"/>
              <w:left w:val="single" w:sz="4" w:space="0" w:color="auto"/>
              <w:bottom w:val="single" w:sz="4" w:space="0" w:color="auto"/>
              <w:right w:val="single" w:sz="4" w:space="0" w:color="auto"/>
            </w:tcBorders>
          </w:tcPr>
          <w:p w14:paraId="0342CF18" w14:textId="57E71D8E" w:rsidR="00E7616E" w:rsidRPr="00A9708B" w:rsidRDefault="00E7616E" w:rsidP="00E7616E">
            <w:pPr>
              <w:widowControl w:val="0"/>
              <w:spacing w:line="240" w:lineRule="auto"/>
              <w:ind w:firstLine="0"/>
              <w:jc w:val="center"/>
              <w:rPr>
                <w:rFonts w:eastAsia="Calibri" w:cs="Times New Roman"/>
                <w:kern w:val="2"/>
                <w:sz w:val="22"/>
                <w:szCs w:val="22"/>
                <w:lang w:eastAsia="en-US"/>
                <w14:ligatures w14:val="standardContextual"/>
              </w:rPr>
            </w:pPr>
            <w:r w:rsidRPr="00A9708B">
              <w:rPr>
                <w:rFonts w:eastAsia="Calibri" w:cs="Times New Roman"/>
                <w:kern w:val="2"/>
                <w:sz w:val="22"/>
                <w:szCs w:val="22"/>
                <w:lang w:eastAsia="en-US"/>
                <w14:ligatures w14:val="standardContextual"/>
              </w:rPr>
              <w:t>1</w:t>
            </w:r>
            <w:r w:rsidRPr="00A9708B">
              <w:rPr>
                <w:rFonts w:eastAsia="Calibri" w:cs="Times New Roman"/>
                <w:sz w:val="23"/>
                <w:szCs w:val="23"/>
              </w:rPr>
              <w:t xml:space="preserve"> kompl.</w:t>
            </w:r>
          </w:p>
        </w:tc>
        <w:tc>
          <w:tcPr>
            <w:tcW w:w="1319" w:type="dxa"/>
            <w:tcBorders>
              <w:top w:val="single" w:sz="4" w:space="0" w:color="auto"/>
              <w:left w:val="single" w:sz="4" w:space="0" w:color="auto"/>
              <w:bottom w:val="single" w:sz="4" w:space="0" w:color="auto"/>
              <w:right w:val="single" w:sz="4" w:space="0" w:color="auto"/>
            </w:tcBorders>
          </w:tcPr>
          <w:p w14:paraId="350F7588"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2D1CA386"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67FC8270"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35EA2ACD" w14:textId="02C1DF2C"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9.</w:t>
            </w:r>
          </w:p>
        </w:tc>
        <w:tc>
          <w:tcPr>
            <w:tcW w:w="4120" w:type="dxa"/>
            <w:tcBorders>
              <w:top w:val="single" w:sz="4" w:space="0" w:color="auto"/>
              <w:left w:val="single" w:sz="4" w:space="0" w:color="auto"/>
              <w:bottom w:val="single" w:sz="4" w:space="0" w:color="auto"/>
              <w:right w:val="single" w:sz="4" w:space="0" w:color="auto"/>
            </w:tcBorders>
          </w:tcPr>
          <w:p w14:paraId="7378BE21" w14:textId="25B0A3D8" w:rsidR="00E7616E" w:rsidRPr="00B25BF8" w:rsidRDefault="00E7616E" w:rsidP="00E7616E">
            <w:pPr>
              <w:autoSpaceDE w:val="0"/>
              <w:autoSpaceDN w:val="0"/>
              <w:adjustRightInd w:val="0"/>
              <w:spacing w:line="240" w:lineRule="auto"/>
              <w:ind w:firstLine="0"/>
              <w:jc w:val="left"/>
              <w:rPr>
                <w:rFonts w:eastAsia="Calibri" w:cs="Times New Roman"/>
                <w:bCs/>
                <w:sz w:val="22"/>
                <w:szCs w:val="22"/>
              </w:rPr>
            </w:pPr>
            <w:r w:rsidRPr="00E7616E">
              <w:rPr>
                <w:rFonts w:eastAsia="Calibri" w:cs="Times New Roman"/>
                <w:bCs/>
                <w:sz w:val="22"/>
                <w:szCs w:val="22"/>
              </w:rPr>
              <w:t>Sensorikos rinkinys</w:t>
            </w:r>
          </w:p>
        </w:tc>
        <w:tc>
          <w:tcPr>
            <w:tcW w:w="1411" w:type="dxa"/>
            <w:tcBorders>
              <w:top w:val="single" w:sz="4" w:space="0" w:color="auto"/>
              <w:left w:val="single" w:sz="4" w:space="0" w:color="auto"/>
              <w:bottom w:val="single" w:sz="4" w:space="0" w:color="auto"/>
              <w:right w:val="single" w:sz="4" w:space="0" w:color="auto"/>
            </w:tcBorders>
          </w:tcPr>
          <w:p w14:paraId="7A22F903" w14:textId="0F8556AE" w:rsidR="00E7616E" w:rsidRPr="00A9708B" w:rsidRDefault="00E7616E" w:rsidP="00E7616E">
            <w:pPr>
              <w:widowControl w:val="0"/>
              <w:spacing w:line="240" w:lineRule="auto"/>
              <w:ind w:firstLine="0"/>
              <w:jc w:val="center"/>
              <w:rPr>
                <w:rFonts w:eastAsia="Calibri" w:cs="Times New Roman"/>
                <w:kern w:val="2"/>
                <w:sz w:val="22"/>
                <w:szCs w:val="22"/>
                <w:lang w:eastAsia="en-US"/>
                <w14:ligatures w14:val="standardContextual"/>
              </w:rPr>
            </w:pPr>
            <w:r>
              <w:rPr>
                <w:rFonts w:eastAsia="Calibri" w:cs="Times New Roman"/>
                <w:kern w:val="2"/>
                <w:sz w:val="22"/>
                <w:szCs w:val="22"/>
                <w:lang w:eastAsia="en-US"/>
                <w14:ligatures w14:val="standardContextual"/>
              </w:rPr>
              <w:t xml:space="preserve">1 </w:t>
            </w:r>
            <w:r w:rsidRPr="00E7616E">
              <w:rPr>
                <w:rFonts w:eastAsia="Calibri" w:cs="Times New Roman"/>
                <w:kern w:val="2"/>
                <w:sz w:val="22"/>
                <w:szCs w:val="22"/>
                <w:lang w:eastAsia="en-US"/>
                <w14:ligatures w14:val="standardContextual"/>
              </w:rPr>
              <w:t>kompl</w:t>
            </w:r>
            <w:r>
              <w:rPr>
                <w:rFonts w:eastAsia="Calibri" w:cs="Times New Roman"/>
                <w:kern w:val="2"/>
                <w:sz w:val="22"/>
                <w:szCs w:val="22"/>
                <w:lang w:eastAsia="en-US"/>
                <w14:ligatures w14:val="standardContextual"/>
              </w:rPr>
              <w:t>.</w:t>
            </w:r>
          </w:p>
        </w:tc>
        <w:tc>
          <w:tcPr>
            <w:tcW w:w="1319" w:type="dxa"/>
            <w:tcBorders>
              <w:top w:val="single" w:sz="4" w:space="0" w:color="auto"/>
              <w:left w:val="single" w:sz="4" w:space="0" w:color="auto"/>
              <w:bottom w:val="single" w:sz="4" w:space="0" w:color="auto"/>
              <w:right w:val="single" w:sz="4" w:space="0" w:color="auto"/>
            </w:tcBorders>
          </w:tcPr>
          <w:p w14:paraId="2AB7E034"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6B20E4F5"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47F7B6F9"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6DA843BA" w14:textId="59A599EF"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10.</w:t>
            </w:r>
          </w:p>
        </w:tc>
        <w:tc>
          <w:tcPr>
            <w:tcW w:w="4120" w:type="dxa"/>
            <w:tcBorders>
              <w:top w:val="single" w:sz="4" w:space="0" w:color="auto"/>
              <w:left w:val="single" w:sz="4" w:space="0" w:color="auto"/>
              <w:bottom w:val="single" w:sz="4" w:space="0" w:color="auto"/>
              <w:right w:val="single" w:sz="4" w:space="0" w:color="auto"/>
            </w:tcBorders>
          </w:tcPr>
          <w:p w14:paraId="6B3B29E2" w14:textId="054F1FDD" w:rsidR="00E7616E" w:rsidRPr="00E7616E" w:rsidRDefault="00E7616E" w:rsidP="00E7616E">
            <w:pPr>
              <w:autoSpaceDE w:val="0"/>
              <w:autoSpaceDN w:val="0"/>
              <w:adjustRightInd w:val="0"/>
              <w:spacing w:line="240" w:lineRule="auto"/>
              <w:ind w:firstLine="0"/>
              <w:jc w:val="left"/>
              <w:rPr>
                <w:rFonts w:eastAsia="Calibri" w:cs="Times New Roman"/>
                <w:bCs/>
                <w:sz w:val="22"/>
                <w:szCs w:val="22"/>
              </w:rPr>
            </w:pPr>
            <w:r w:rsidRPr="00E7616E">
              <w:rPr>
                <w:rFonts w:eastAsia="Calibri" w:cs="Times New Roman"/>
                <w:bCs/>
                <w:sz w:val="22"/>
                <w:szCs w:val="22"/>
              </w:rPr>
              <w:t>Nusiraminimo vaizdinių projektorius su garso sistema</w:t>
            </w:r>
          </w:p>
        </w:tc>
        <w:tc>
          <w:tcPr>
            <w:tcW w:w="1411" w:type="dxa"/>
            <w:tcBorders>
              <w:top w:val="single" w:sz="4" w:space="0" w:color="auto"/>
              <w:left w:val="single" w:sz="4" w:space="0" w:color="auto"/>
              <w:bottom w:val="single" w:sz="4" w:space="0" w:color="auto"/>
              <w:right w:val="single" w:sz="4" w:space="0" w:color="auto"/>
            </w:tcBorders>
          </w:tcPr>
          <w:p w14:paraId="57C2B1EB" w14:textId="01AD3BAD" w:rsidR="00E7616E" w:rsidRDefault="00E7616E" w:rsidP="00E7616E">
            <w:pPr>
              <w:widowControl w:val="0"/>
              <w:spacing w:line="240" w:lineRule="auto"/>
              <w:ind w:firstLine="0"/>
              <w:jc w:val="center"/>
              <w:rPr>
                <w:rFonts w:eastAsia="Calibri" w:cs="Times New Roman"/>
                <w:kern w:val="2"/>
                <w:sz w:val="22"/>
                <w:szCs w:val="22"/>
                <w:lang w:eastAsia="en-US"/>
                <w14:ligatures w14:val="standardContextual"/>
              </w:rPr>
            </w:pPr>
            <w:r w:rsidRPr="00E7616E">
              <w:rPr>
                <w:rFonts w:eastAsia="Calibri" w:cs="Times New Roman"/>
                <w:kern w:val="2"/>
                <w:sz w:val="22"/>
                <w:szCs w:val="22"/>
                <w:lang w:eastAsia="en-US"/>
                <w14:ligatures w14:val="standardContextual"/>
              </w:rPr>
              <w:t>1 kompl.</w:t>
            </w:r>
          </w:p>
        </w:tc>
        <w:tc>
          <w:tcPr>
            <w:tcW w:w="1319" w:type="dxa"/>
            <w:tcBorders>
              <w:top w:val="single" w:sz="4" w:space="0" w:color="auto"/>
              <w:left w:val="single" w:sz="4" w:space="0" w:color="auto"/>
              <w:bottom w:val="single" w:sz="4" w:space="0" w:color="auto"/>
              <w:right w:val="single" w:sz="4" w:space="0" w:color="auto"/>
            </w:tcBorders>
          </w:tcPr>
          <w:p w14:paraId="63307716"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5555645A"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3D0B9B79" w14:textId="77777777" w:rsidTr="005070B3">
        <w:tc>
          <w:tcPr>
            <w:tcW w:w="7524" w:type="dxa"/>
            <w:gridSpan w:val="4"/>
            <w:tcBorders>
              <w:top w:val="single" w:sz="4" w:space="0" w:color="auto"/>
              <w:left w:val="single" w:sz="4" w:space="0" w:color="auto"/>
              <w:bottom w:val="single" w:sz="4" w:space="0" w:color="auto"/>
              <w:right w:val="single" w:sz="4" w:space="0" w:color="auto"/>
            </w:tcBorders>
            <w:vAlign w:val="center"/>
          </w:tcPr>
          <w:p w14:paraId="1AAF340E" w14:textId="77777777" w:rsidR="00E7616E" w:rsidRPr="00326983" w:rsidRDefault="00E7616E" w:rsidP="00E7616E">
            <w:pPr>
              <w:widowControl w:val="0"/>
              <w:spacing w:line="240" w:lineRule="auto"/>
              <w:ind w:firstLine="0"/>
              <w:jc w:val="right"/>
              <w:rPr>
                <w:rFonts w:eastAsia="Calibri" w:cs="Times New Roman"/>
                <w:b/>
                <w:bCs/>
                <w:sz w:val="23"/>
                <w:szCs w:val="23"/>
              </w:rPr>
            </w:pPr>
            <w:r w:rsidRPr="00326983">
              <w:rPr>
                <w:rFonts w:eastAsia="Calibri" w:cs="Times New Roman"/>
                <w:b/>
                <w:bCs/>
                <w:sz w:val="23"/>
                <w:szCs w:val="23"/>
              </w:rPr>
              <w:t>Pasiūlymo kaina</w:t>
            </w:r>
            <w:r>
              <w:rPr>
                <w:rFonts w:eastAsia="Calibri" w:cs="Times New Roman"/>
                <w:b/>
                <w:bCs/>
                <w:sz w:val="23"/>
                <w:szCs w:val="23"/>
              </w:rPr>
              <w:t>,</w:t>
            </w:r>
            <w:r w:rsidRPr="00326983">
              <w:rPr>
                <w:rFonts w:eastAsia="Calibri" w:cs="Times New Roman"/>
                <w:b/>
                <w:bCs/>
                <w:sz w:val="23"/>
                <w:szCs w:val="23"/>
              </w:rPr>
              <w:t xml:space="preserve"> Eur be PVM:</w:t>
            </w:r>
          </w:p>
        </w:tc>
        <w:tc>
          <w:tcPr>
            <w:tcW w:w="1493" w:type="dxa"/>
            <w:tcBorders>
              <w:top w:val="single" w:sz="4" w:space="0" w:color="auto"/>
              <w:left w:val="single" w:sz="4" w:space="0" w:color="auto"/>
              <w:bottom w:val="single" w:sz="4" w:space="0" w:color="auto"/>
              <w:right w:val="single" w:sz="4" w:space="0" w:color="auto"/>
            </w:tcBorders>
          </w:tcPr>
          <w:p w14:paraId="4E6CBFEC"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0AE6DAE9" w14:textId="77777777" w:rsidTr="005070B3">
        <w:tc>
          <w:tcPr>
            <w:tcW w:w="7524" w:type="dxa"/>
            <w:gridSpan w:val="4"/>
            <w:tcBorders>
              <w:top w:val="single" w:sz="4" w:space="0" w:color="auto"/>
              <w:left w:val="single" w:sz="4" w:space="0" w:color="auto"/>
              <w:bottom w:val="single" w:sz="4" w:space="0" w:color="auto"/>
              <w:right w:val="single" w:sz="4" w:space="0" w:color="auto"/>
            </w:tcBorders>
            <w:vAlign w:val="center"/>
            <w:hideMark/>
          </w:tcPr>
          <w:p w14:paraId="01584987" w14:textId="77777777" w:rsidR="00E7616E" w:rsidRPr="00326983" w:rsidRDefault="00E7616E" w:rsidP="00E7616E">
            <w:pPr>
              <w:widowControl w:val="0"/>
              <w:spacing w:line="240" w:lineRule="auto"/>
              <w:ind w:firstLine="0"/>
              <w:jc w:val="right"/>
              <w:rPr>
                <w:rFonts w:eastAsia="Calibri" w:cs="Times New Roman"/>
                <w:b/>
                <w:bCs/>
                <w:sz w:val="23"/>
                <w:szCs w:val="23"/>
              </w:rPr>
            </w:pPr>
            <w:r w:rsidRPr="00326983">
              <w:rPr>
                <w:rFonts w:eastAsia="Calibri" w:cs="Times New Roman"/>
                <w:b/>
                <w:bCs/>
                <w:sz w:val="23"/>
                <w:szCs w:val="23"/>
                <w:lang w:eastAsia="en-US"/>
              </w:rPr>
              <w:t>PVM:</w:t>
            </w:r>
          </w:p>
        </w:tc>
        <w:tc>
          <w:tcPr>
            <w:tcW w:w="1493" w:type="dxa"/>
            <w:tcBorders>
              <w:top w:val="single" w:sz="4" w:space="0" w:color="auto"/>
              <w:left w:val="single" w:sz="4" w:space="0" w:color="auto"/>
              <w:bottom w:val="single" w:sz="4" w:space="0" w:color="auto"/>
              <w:right w:val="single" w:sz="4" w:space="0" w:color="auto"/>
            </w:tcBorders>
          </w:tcPr>
          <w:p w14:paraId="330967FB" w14:textId="77777777" w:rsidR="00E7616E" w:rsidRPr="006D6978" w:rsidRDefault="00E7616E" w:rsidP="00E7616E">
            <w:pPr>
              <w:widowControl w:val="0"/>
              <w:spacing w:line="240" w:lineRule="auto"/>
              <w:ind w:firstLine="0"/>
              <w:jc w:val="left"/>
              <w:rPr>
                <w:rFonts w:eastAsia="Calibri" w:cs="Times New Roman"/>
                <w:sz w:val="23"/>
                <w:szCs w:val="23"/>
              </w:rPr>
            </w:pPr>
          </w:p>
        </w:tc>
      </w:tr>
      <w:tr w:rsidR="00E7616E" w:rsidRPr="006D6978" w14:paraId="661D10A2" w14:textId="77777777" w:rsidTr="005070B3">
        <w:tc>
          <w:tcPr>
            <w:tcW w:w="7524" w:type="dxa"/>
            <w:gridSpan w:val="4"/>
            <w:tcBorders>
              <w:top w:val="single" w:sz="4" w:space="0" w:color="auto"/>
              <w:left w:val="single" w:sz="4" w:space="0" w:color="auto"/>
              <w:bottom w:val="single" w:sz="4" w:space="0" w:color="auto"/>
              <w:right w:val="single" w:sz="4" w:space="0" w:color="auto"/>
            </w:tcBorders>
            <w:vAlign w:val="center"/>
            <w:hideMark/>
          </w:tcPr>
          <w:p w14:paraId="5568C9A3" w14:textId="77777777" w:rsidR="00E7616E" w:rsidRPr="006D6978" w:rsidRDefault="00E7616E" w:rsidP="00E7616E">
            <w:pPr>
              <w:widowControl w:val="0"/>
              <w:spacing w:line="240" w:lineRule="auto"/>
              <w:ind w:firstLine="0"/>
              <w:jc w:val="right"/>
              <w:rPr>
                <w:rFonts w:eastAsia="Calibri" w:cs="Times New Roman"/>
                <w:sz w:val="23"/>
                <w:szCs w:val="23"/>
              </w:rPr>
            </w:pPr>
            <w:r w:rsidRPr="006D6978">
              <w:rPr>
                <w:rFonts w:eastAsia="Calibri" w:cs="Times New Roman"/>
                <w:b/>
                <w:bCs/>
                <w:sz w:val="23"/>
                <w:szCs w:val="23"/>
                <w:lang w:eastAsia="en-US"/>
              </w:rPr>
              <w:t>Pasiūlymo kaina</w:t>
            </w:r>
            <w:r>
              <w:rPr>
                <w:rFonts w:eastAsia="Calibri" w:cs="Times New Roman"/>
                <w:b/>
                <w:bCs/>
                <w:sz w:val="23"/>
                <w:szCs w:val="23"/>
                <w:lang w:eastAsia="en-US"/>
              </w:rPr>
              <w:t>,</w:t>
            </w:r>
            <w:r w:rsidRPr="006D6978">
              <w:rPr>
                <w:rFonts w:eastAsia="Calibri" w:cs="Times New Roman"/>
                <w:b/>
                <w:bCs/>
                <w:sz w:val="23"/>
                <w:szCs w:val="23"/>
                <w:lang w:eastAsia="en-US"/>
              </w:rPr>
              <w:t xml:space="preserve"> Eur su PVM:</w:t>
            </w:r>
          </w:p>
        </w:tc>
        <w:tc>
          <w:tcPr>
            <w:tcW w:w="1493" w:type="dxa"/>
            <w:tcBorders>
              <w:top w:val="single" w:sz="4" w:space="0" w:color="auto"/>
              <w:left w:val="single" w:sz="4" w:space="0" w:color="auto"/>
              <w:bottom w:val="single" w:sz="4" w:space="0" w:color="auto"/>
              <w:right w:val="single" w:sz="4" w:space="0" w:color="auto"/>
            </w:tcBorders>
          </w:tcPr>
          <w:p w14:paraId="300C621F" w14:textId="77777777" w:rsidR="00E7616E" w:rsidRPr="006D6978" w:rsidRDefault="00E7616E" w:rsidP="00E7616E">
            <w:pPr>
              <w:widowControl w:val="0"/>
              <w:spacing w:line="240" w:lineRule="auto"/>
              <w:ind w:firstLine="0"/>
              <w:jc w:val="left"/>
              <w:rPr>
                <w:rFonts w:eastAsia="Calibri" w:cs="Times New Roman"/>
                <w:sz w:val="23"/>
                <w:szCs w:val="23"/>
              </w:rPr>
            </w:pPr>
          </w:p>
        </w:tc>
      </w:tr>
    </w:tbl>
    <w:p w14:paraId="0413FABC" w14:textId="77777777" w:rsidR="0098005C" w:rsidRPr="006D6978" w:rsidRDefault="0098005C" w:rsidP="0098005C">
      <w:pPr>
        <w:widowControl w:val="0"/>
        <w:spacing w:line="240" w:lineRule="auto"/>
        <w:ind w:firstLine="0"/>
        <w:jc w:val="left"/>
        <w:rPr>
          <w:rFonts w:eastAsia="Calibri" w:cs="Times New Roman"/>
          <w:b/>
          <w:szCs w:val="24"/>
        </w:rPr>
      </w:pPr>
    </w:p>
    <w:p w14:paraId="0D86B6A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b/>
          <w:sz w:val="22"/>
          <w:szCs w:val="22"/>
        </w:rPr>
        <w:t>Mūsų pasiūlymo kaina su PVM yra:</w:t>
      </w:r>
      <w:r w:rsidRPr="005165C3">
        <w:rPr>
          <w:rFonts w:eastAsia="Calibri" w:cs="Times New Roman"/>
          <w:sz w:val="22"/>
          <w:szCs w:val="22"/>
        </w:rPr>
        <w:t xml:space="preserve"> &lt; </w:t>
      </w:r>
      <w:r w:rsidRPr="005165C3">
        <w:rPr>
          <w:rFonts w:eastAsia="Calibri" w:cs="Times New Roman"/>
          <w:i/>
          <w:sz w:val="22"/>
          <w:szCs w:val="22"/>
        </w:rPr>
        <w:t>įrašyti skaitmenimis</w:t>
      </w:r>
      <w:r w:rsidRPr="005165C3">
        <w:rPr>
          <w:rFonts w:eastAsia="Calibri" w:cs="Times New Roman"/>
          <w:sz w:val="22"/>
          <w:szCs w:val="22"/>
        </w:rPr>
        <w:t>&gt; Eur, &lt;</w:t>
      </w:r>
      <w:r w:rsidRPr="005165C3">
        <w:rPr>
          <w:rFonts w:eastAsia="Calibri" w:cs="Times New Roman"/>
          <w:i/>
          <w:sz w:val="22"/>
          <w:szCs w:val="22"/>
        </w:rPr>
        <w:t>įrašyti skaitmenimis</w:t>
      </w:r>
      <w:r w:rsidRPr="005165C3">
        <w:rPr>
          <w:rFonts w:eastAsia="Calibri" w:cs="Times New Roman"/>
          <w:sz w:val="22"/>
          <w:szCs w:val="22"/>
        </w:rPr>
        <w:t xml:space="preserve">&gt; ct (&lt; </w:t>
      </w:r>
      <w:r w:rsidRPr="005165C3">
        <w:rPr>
          <w:rFonts w:eastAsia="Calibri" w:cs="Times New Roman"/>
          <w:i/>
          <w:sz w:val="22"/>
          <w:szCs w:val="22"/>
        </w:rPr>
        <w:t>įrašyti žodžiais</w:t>
      </w:r>
      <w:r w:rsidRPr="005165C3">
        <w:rPr>
          <w:rFonts w:eastAsia="Calibri" w:cs="Times New Roman"/>
          <w:sz w:val="22"/>
          <w:szCs w:val="22"/>
        </w:rPr>
        <w:t>&gt; eurų, &lt;</w:t>
      </w:r>
      <w:r w:rsidRPr="005165C3">
        <w:rPr>
          <w:rFonts w:eastAsia="Calibri" w:cs="Times New Roman"/>
          <w:i/>
          <w:sz w:val="22"/>
          <w:szCs w:val="22"/>
        </w:rPr>
        <w:t>įrašyti skaitmenimis</w:t>
      </w:r>
      <w:r w:rsidRPr="005165C3">
        <w:rPr>
          <w:rFonts w:eastAsia="Calibri" w:cs="Times New Roman"/>
          <w:sz w:val="22"/>
          <w:szCs w:val="22"/>
        </w:rPr>
        <w:t>&gt; ct).</w:t>
      </w:r>
    </w:p>
    <w:p w14:paraId="0419A233" w14:textId="77777777" w:rsidR="0098005C" w:rsidRPr="005165C3" w:rsidRDefault="0098005C" w:rsidP="0098005C">
      <w:pPr>
        <w:widowControl w:val="0"/>
        <w:spacing w:line="240" w:lineRule="auto"/>
        <w:ind w:firstLine="0"/>
        <w:jc w:val="left"/>
        <w:rPr>
          <w:rFonts w:eastAsia="Calibri" w:cs="Times New Roman"/>
          <w:sz w:val="22"/>
          <w:szCs w:val="22"/>
        </w:rPr>
      </w:pPr>
    </w:p>
    <w:p w14:paraId="6670323A" w14:textId="77777777" w:rsidR="0098005C" w:rsidRPr="005165C3" w:rsidRDefault="0098005C" w:rsidP="0098005C">
      <w:pPr>
        <w:widowControl w:val="0"/>
        <w:spacing w:line="240" w:lineRule="auto"/>
        <w:ind w:firstLine="709"/>
        <w:jc w:val="left"/>
        <w:rPr>
          <w:rFonts w:eastAsia="Calibri" w:cs="Times New Roman"/>
          <w:b/>
          <w:bCs/>
          <w:sz w:val="22"/>
          <w:szCs w:val="22"/>
        </w:rPr>
      </w:pPr>
      <w:r w:rsidRPr="005165C3">
        <w:rPr>
          <w:rFonts w:eastAsia="Calibri" w:cs="Times New Roman"/>
          <w:b/>
          <w:bCs/>
          <w:sz w:val="22"/>
          <w:szCs w:val="22"/>
        </w:rPr>
        <w:t>Pastabos:</w:t>
      </w:r>
    </w:p>
    <w:p w14:paraId="7943C1A5" w14:textId="4DB6D579"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xml:space="preserve">- Per didele ir  Perkančiajai organizacijai nepriimtina kaina bus laikoma pasiūlyme nurodyta kaina, kuri viršys </w:t>
      </w:r>
      <w:r w:rsidR="00E7616E" w:rsidRPr="00E7616E">
        <w:rPr>
          <w:rFonts w:eastAsia="Calibri" w:cs="Times New Roman"/>
          <w:b/>
          <w:bCs/>
          <w:sz w:val="22"/>
          <w:szCs w:val="22"/>
        </w:rPr>
        <w:t xml:space="preserve">10 778,51 </w:t>
      </w:r>
      <w:r w:rsidR="00E7616E">
        <w:rPr>
          <w:rFonts w:eastAsia="Calibri" w:cs="Times New Roman"/>
          <w:b/>
          <w:bCs/>
          <w:sz w:val="22"/>
          <w:szCs w:val="22"/>
        </w:rPr>
        <w:t xml:space="preserve">Eur be </w:t>
      </w:r>
      <w:r w:rsidRPr="005165C3">
        <w:rPr>
          <w:rFonts w:eastAsia="Calibri" w:cs="Times New Roman"/>
          <w:b/>
          <w:bCs/>
          <w:sz w:val="22"/>
          <w:szCs w:val="22"/>
        </w:rPr>
        <w:t>PVM</w:t>
      </w:r>
      <w:r w:rsidRPr="005165C3">
        <w:rPr>
          <w:rFonts w:eastAsia="Calibri" w:cs="Times New Roman"/>
          <w:sz w:val="22"/>
          <w:szCs w:val="22"/>
        </w:rPr>
        <w:t>;</w:t>
      </w:r>
    </w:p>
    <w:p w14:paraId="3768CA5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lastRenderedPageBreak/>
        <w:t>- kainos pasiūlyme nurodomos, paliekant du skaitmenis po kablelio;</w:t>
      </w:r>
    </w:p>
    <w:p w14:paraId="4A26EE3A" w14:textId="77777777" w:rsidR="0098005C" w:rsidRPr="00C12479"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tais atvejais, kai pagal galiojančius teisės aktus Tiekėjui nereikia mokėti PVM, jis lentelės „</w:t>
      </w:r>
      <w:r w:rsidRPr="005165C3">
        <w:rPr>
          <w:rFonts w:eastAsia="Calibri" w:cs="Times New Roman"/>
          <w:i/>
          <w:iCs/>
          <w:sz w:val="22"/>
          <w:szCs w:val="22"/>
        </w:rPr>
        <w:t>Kaina, Eur su PVM</w:t>
      </w:r>
      <w:r w:rsidRPr="005165C3">
        <w:rPr>
          <w:rFonts w:eastAsia="Calibri" w:cs="Times New Roman"/>
          <w:sz w:val="22"/>
          <w:szCs w:val="22"/>
        </w:rPr>
        <w:t>“ skilties nepildo ir nurodo priežastis, dėl kurių PVM nemoka;</w:t>
      </w:r>
    </w:p>
    <w:p w14:paraId="528E0E9F"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Pasiūlymas galioja 90 dienų </w:t>
      </w:r>
      <w:r w:rsidRPr="005165C3">
        <w:rPr>
          <w:rFonts w:eastAsia="Calibri" w:cs="Times New Roman"/>
          <w:iCs/>
          <w:sz w:val="22"/>
          <w:szCs w:val="22"/>
        </w:rPr>
        <w:t>nuo pasiūlymų pateikimo galutinio termino pabaigos</w:t>
      </w:r>
      <w:r w:rsidRPr="005165C3">
        <w:rPr>
          <w:rFonts w:eastAsia="Calibri" w:cs="Times New Roman"/>
          <w:sz w:val="22"/>
          <w:szCs w:val="22"/>
        </w:rPr>
        <w:t xml:space="preserve">. </w:t>
      </w:r>
    </w:p>
    <w:p w14:paraId="2ED3C4A7"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Mes teikiame šį pasiūlymą savo teisėmis [ir kaip jungtinės veiklos partneriai, vadovaujami &lt;pagrindinio jungtinės veiklos partnerio pavadinimas &gt; ] šiam pirkimui. </w:t>
      </w:r>
    </w:p>
    <w:p w14:paraId="0D2BFACF" w14:textId="77777777" w:rsidR="0098005C"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Prie pasiūlymo pridedami priedai: [Sunumeruotų priedų su pavadinimais sąrašas]</w:t>
      </w:r>
    </w:p>
    <w:p w14:paraId="6B419D41" w14:textId="77777777" w:rsidR="0098005C" w:rsidRPr="005165C3" w:rsidRDefault="0098005C" w:rsidP="0098005C">
      <w:pPr>
        <w:widowControl w:val="0"/>
        <w:spacing w:line="240" w:lineRule="auto"/>
        <w:ind w:firstLine="851"/>
        <w:jc w:val="left"/>
        <w:rPr>
          <w:rFonts w:eastAsia="Calibri" w:cs="Times New Roman"/>
          <w:sz w:val="22"/>
          <w:szCs w:val="2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98005C" w:rsidRPr="007C5B0E" w14:paraId="231FD45F"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4F3AC07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Eil.</w:t>
            </w:r>
          </w:p>
          <w:p w14:paraId="1BF5BCBE"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3D568B0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3C1F983B"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Dokumento puslapių skaičius</w:t>
            </w:r>
          </w:p>
        </w:tc>
      </w:tr>
      <w:tr w:rsidR="0098005C" w:rsidRPr="007C5B0E" w14:paraId="46B232E5"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1722F830"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3397FB57"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68921165" w14:textId="77777777" w:rsidR="0098005C" w:rsidRPr="007C5B0E" w:rsidRDefault="0098005C" w:rsidP="005070B3">
            <w:pPr>
              <w:widowControl w:val="0"/>
              <w:spacing w:line="240" w:lineRule="auto"/>
              <w:ind w:firstLine="0"/>
              <w:jc w:val="left"/>
              <w:rPr>
                <w:rFonts w:eastAsia="Calibri" w:cs="Times New Roman"/>
                <w:sz w:val="23"/>
                <w:szCs w:val="23"/>
              </w:rPr>
            </w:pPr>
          </w:p>
        </w:tc>
      </w:tr>
      <w:tr w:rsidR="0098005C" w:rsidRPr="007C5B0E" w14:paraId="780717DA"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3D5767EA"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5D3A44FD" w14:textId="77777777" w:rsidR="0098005C" w:rsidRPr="007C5B0E" w:rsidRDefault="0098005C" w:rsidP="005070B3">
            <w:pPr>
              <w:widowControl w:val="0"/>
              <w:spacing w:line="240" w:lineRule="auto"/>
              <w:ind w:firstLine="0"/>
              <w:jc w:val="left"/>
              <w:rPr>
                <w:rFonts w:eastAsia="Calibri" w:cs="Times New Roman"/>
                <w:sz w:val="23"/>
                <w:szCs w:val="23"/>
              </w:rPr>
            </w:pPr>
            <w:r w:rsidRPr="006F3C4F">
              <w:rPr>
                <w:rFonts w:eastAsia="Calibri"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1F75749B" w14:textId="77777777" w:rsidR="0098005C" w:rsidRPr="007C5B0E" w:rsidRDefault="0098005C" w:rsidP="005070B3">
            <w:pPr>
              <w:widowControl w:val="0"/>
              <w:spacing w:line="240" w:lineRule="auto"/>
              <w:ind w:firstLine="0"/>
              <w:jc w:val="left"/>
              <w:rPr>
                <w:rFonts w:eastAsia="Calibri" w:cs="Times New Roman"/>
                <w:sz w:val="23"/>
                <w:szCs w:val="23"/>
              </w:rPr>
            </w:pPr>
          </w:p>
        </w:tc>
      </w:tr>
    </w:tbl>
    <w:p w14:paraId="432AF337" w14:textId="77777777" w:rsidR="0098005C" w:rsidRDefault="0098005C" w:rsidP="0098005C">
      <w:pPr>
        <w:widowControl w:val="0"/>
        <w:spacing w:line="240" w:lineRule="auto"/>
        <w:ind w:firstLine="0"/>
        <w:jc w:val="left"/>
        <w:rPr>
          <w:rFonts w:eastAsia="Calibri" w:cs="Times New Roman"/>
          <w:szCs w:val="24"/>
        </w:rPr>
      </w:pPr>
    </w:p>
    <w:p w14:paraId="61C169E8" w14:textId="77777777" w:rsidR="0098005C" w:rsidRPr="007C5B0E" w:rsidRDefault="0098005C" w:rsidP="0098005C">
      <w:pPr>
        <w:widowControl w:val="0"/>
        <w:spacing w:line="240" w:lineRule="auto"/>
        <w:ind w:firstLine="0"/>
        <w:jc w:val="left"/>
        <w:rPr>
          <w:rFonts w:eastAsia="Calibri" w:cs="Times New Roman"/>
          <w:szCs w:val="24"/>
        </w:rPr>
      </w:pPr>
    </w:p>
    <w:p w14:paraId="5408DCD2" w14:textId="069BB6D5" w:rsidR="0098005C" w:rsidRPr="007C5B0E" w:rsidRDefault="0098005C" w:rsidP="0098005C">
      <w:pPr>
        <w:widowControl w:val="0"/>
        <w:spacing w:line="240" w:lineRule="auto"/>
        <w:ind w:firstLine="0"/>
        <w:jc w:val="left"/>
        <w:rPr>
          <w:rFonts w:eastAsia="Calibri" w:cs="Times New Roman"/>
          <w:szCs w:val="24"/>
          <w:u w:val="single"/>
        </w:rPr>
      </w:pPr>
      <w:r w:rsidRPr="007C5B0E">
        <w:rPr>
          <w:rFonts w:eastAsia="Calibri" w:cs="Times New Roman"/>
          <w:szCs w:val="24"/>
          <w:u w:val="single"/>
        </w:rPr>
        <w:tab/>
      </w:r>
      <w:r w:rsidRPr="007C5B0E">
        <w:rPr>
          <w:rFonts w:eastAsia="Calibri" w:cs="Times New Roman"/>
          <w:szCs w:val="24"/>
          <w:u w:val="single"/>
        </w:rPr>
        <w:tab/>
      </w:r>
      <w:r w:rsidRPr="007C5B0E">
        <w:rPr>
          <w:rFonts w:eastAsia="Calibri" w:cs="Times New Roman"/>
          <w:szCs w:val="24"/>
        </w:rPr>
        <w:tab/>
      </w:r>
      <w:r>
        <w:rPr>
          <w:rFonts w:eastAsia="Calibri" w:cs="Times New Roman"/>
          <w:szCs w:val="24"/>
        </w:rPr>
        <w:t>_________</w:t>
      </w:r>
      <w:r>
        <w:rPr>
          <w:rFonts w:eastAsia="Calibri" w:cs="Times New Roman"/>
          <w:szCs w:val="24"/>
        </w:rPr>
        <w:tab/>
      </w:r>
      <w:r>
        <w:rPr>
          <w:rFonts w:eastAsia="Calibri" w:cs="Times New Roman"/>
          <w:szCs w:val="24"/>
        </w:rPr>
        <w:tab/>
      </w:r>
      <w:r w:rsidRPr="007C5B0E">
        <w:rPr>
          <w:rFonts w:eastAsia="Calibri" w:cs="Times New Roman"/>
          <w:szCs w:val="24"/>
          <w:u w:val="single"/>
        </w:rPr>
        <w:tab/>
      </w:r>
      <w:r w:rsidRPr="007C5B0E">
        <w:rPr>
          <w:rFonts w:eastAsia="Calibri" w:cs="Times New Roman"/>
          <w:szCs w:val="24"/>
          <w:u w:val="single"/>
        </w:rPr>
        <w:tab/>
      </w:r>
    </w:p>
    <w:p w14:paraId="730C4192"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 xml:space="preserve">(Tiekėjo vadovo ir jo </w:t>
      </w:r>
    </w:p>
    <w:p w14:paraId="383C83B6"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įgalioto asmens pareigos)</w:t>
      </w:r>
      <w:r w:rsidRPr="007C5B0E">
        <w:rPr>
          <w:rFonts w:eastAsia="Calibri" w:cs="Times New Roman"/>
          <w:szCs w:val="24"/>
        </w:rPr>
        <w:tab/>
        <w:t xml:space="preserve">                               (parašas)                                         (vardas, pavardė)</w:t>
      </w:r>
    </w:p>
    <w:p w14:paraId="0495B8C2" w14:textId="77777777" w:rsidR="0098005C" w:rsidRDefault="0098005C" w:rsidP="0098005C">
      <w:pPr>
        <w:ind w:firstLine="0"/>
        <w:rPr>
          <w:rFonts w:eastAsia="Calibri" w:cs="Times New Roman"/>
        </w:rPr>
      </w:pPr>
    </w:p>
    <w:p w14:paraId="7EDDA392" w14:textId="77777777" w:rsidR="0098005C" w:rsidRDefault="0098005C" w:rsidP="0098005C">
      <w:pPr>
        <w:ind w:firstLine="0"/>
        <w:rPr>
          <w:rFonts w:eastAsia="Calibri" w:cs="Times New Roman"/>
        </w:rPr>
      </w:pPr>
    </w:p>
    <w:p w14:paraId="17D9019E" w14:textId="77777777" w:rsidR="0098005C" w:rsidRDefault="0098005C" w:rsidP="0098005C">
      <w:pPr>
        <w:ind w:firstLine="0"/>
        <w:rPr>
          <w:rFonts w:eastAsia="Calibri" w:cs="Times New Roman"/>
        </w:rPr>
      </w:pPr>
    </w:p>
    <w:p w14:paraId="7B1FBB53" w14:textId="77777777" w:rsidR="0098005C" w:rsidRDefault="0098005C" w:rsidP="0098005C">
      <w:pPr>
        <w:ind w:firstLine="0"/>
        <w:rPr>
          <w:rFonts w:eastAsia="Calibri" w:cs="Times New Roman"/>
        </w:rPr>
      </w:pPr>
    </w:p>
    <w:p w14:paraId="0B625073" w14:textId="77777777" w:rsidR="0098005C" w:rsidRDefault="0098005C" w:rsidP="0098005C">
      <w:pPr>
        <w:ind w:firstLine="0"/>
        <w:rPr>
          <w:rFonts w:eastAsia="Calibri" w:cs="Times New Roman"/>
        </w:rPr>
      </w:pPr>
    </w:p>
    <w:p w14:paraId="55B4F177" w14:textId="77777777" w:rsidR="0098005C" w:rsidRDefault="0098005C" w:rsidP="0098005C">
      <w:pPr>
        <w:ind w:firstLine="0"/>
        <w:rPr>
          <w:rFonts w:eastAsia="Calibri" w:cs="Times New Roman"/>
        </w:rPr>
      </w:pPr>
    </w:p>
    <w:p w14:paraId="19A04A15" w14:textId="77777777" w:rsidR="0098005C" w:rsidRDefault="0098005C" w:rsidP="0098005C">
      <w:pPr>
        <w:ind w:firstLine="0"/>
        <w:rPr>
          <w:rFonts w:eastAsia="Calibri" w:cs="Times New Roman"/>
        </w:rPr>
      </w:pPr>
    </w:p>
    <w:p w14:paraId="3546D807" w14:textId="77777777" w:rsidR="0098005C" w:rsidRDefault="0098005C" w:rsidP="0098005C">
      <w:pPr>
        <w:ind w:firstLine="0"/>
        <w:rPr>
          <w:rFonts w:eastAsia="Calibri" w:cs="Times New Roman"/>
        </w:rPr>
      </w:pPr>
    </w:p>
    <w:p w14:paraId="79DA5A8F" w14:textId="77777777" w:rsidR="0098005C" w:rsidRDefault="0098005C" w:rsidP="0098005C">
      <w:pPr>
        <w:ind w:firstLine="0"/>
        <w:rPr>
          <w:rFonts w:eastAsia="Calibri" w:cs="Times New Roman"/>
        </w:rPr>
      </w:pPr>
    </w:p>
    <w:p w14:paraId="48D10DDE" w14:textId="77777777" w:rsidR="0098005C" w:rsidRDefault="0098005C" w:rsidP="0098005C">
      <w:pPr>
        <w:ind w:firstLine="0"/>
        <w:rPr>
          <w:rFonts w:eastAsia="Calibri" w:cs="Times New Roman"/>
        </w:rPr>
      </w:pPr>
    </w:p>
    <w:p w14:paraId="170DE979" w14:textId="77777777" w:rsidR="0098005C" w:rsidRDefault="0098005C" w:rsidP="0098005C">
      <w:pPr>
        <w:ind w:firstLine="0"/>
        <w:rPr>
          <w:rFonts w:eastAsia="Calibri" w:cs="Times New Roman"/>
        </w:rPr>
      </w:pPr>
    </w:p>
    <w:p w14:paraId="0BC2890C" w14:textId="77777777" w:rsidR="0098005C" w:rsidRDefault="0098005C" w:rsidP="0098005C">
      <w:pPr>
        <w:ind w:firstLine="0"/>
        <w:rPr>
          <w:rFonts w:eastAsia="Calibri" w:cs="Times New Roman"/>
        </w:rPr>
        <w:sectPr w:rsidR="0098005C" w:rsidSect="00D72750">
          <w:headerReference w:type="default" r:id="rId7"/>
          <w:footerReference w:type="default" r:id="rId8"/>
          <w:headerReference w:type="first" r:id="rId9"/>
          <w:footerReference w:type="first" r:id="rId10"/>
          <w:pgSz w:w="11907" w:h="16840" w:code="9"/>
          <w:pgMar w:top="1134" w:right="567" w:bottom="1134" w:left="1701" w:header="720" w:footer="720" w:gutter="0"/>
          <w:pgNumType w:start="0"/>
          <w:cols w:space="720"/>
          <w:docGrid w:linePitch="360"/>
        </w:sectPr>
      </w:pPr>
    </w:p>
    <w:p w14:paraId="7912F1CB" w14:textId="77777777" w:rsidR="00E7616E" w:rsidRDefault="0098005C" w:rsidP="0098005C">
      <w:pPr>
        <w:pStyle w:val="Antrat2"/>
      </w:pPr>
      <w:bookmarkStart w:id="8" w:name="_Toc146607768"/>
      <w:bookmarkStart w:id="9" w:name="_Toc150414153"/>
      <w:r w:rsidRPr="00060F39">
        <w:lastRenderedPageBreak/>
        <w:t xml:space="preserve">Pirkimo sąlygų </w:t>
      </w:r>
    </w:p>
    <w:p w14:paraId="106C7F56" w14:textId="254C2F3B" w:rsidR="00E7616E" w:rsidRDefault="00E7616E" w:rsidP="00E7616E">
      <w:pPr>
        <w:pStyle w:val="Antrat2"/>
      </w:pPr>
      <w:r>
        <w:t>5</w:t>
      </w:r>
      <w:r w:rsidR="0098005C" w:rsidRPr="00060F39">
        <w:t xml:space="preserve"> priedo „Pasiūlymo forma“ tęsinys „Siūlomi prekės parametrai“</w:t>
      </w:r>
      <w:bookmarkEnd w:id="8"/>
      <w:bookmarkEnd w:id="9"/>
    </w:p>
    <w:p w14:paraId="7ABAB139" w14:textId="77777777" w:rsidR="000C7504" w:rsidRDefault="000C7504" w:rsidP="000C7504"/>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427"/>
        <w:gridCol w:w="5091"/>
        <w:gridCol w:w="2884"/>
        <w:gridCol w:w="2884"/>
        <w:gridCol w:w="14"/>
      </w:tblGrid>
      <w:tr w:rsidR="000C7504" w:rsidRPr="000B527B" w14:paraId="7513043C" w14:textId="77777777" w:rsidTr="00F967CF">
        <w:trPr>
          <w:gridAfter w:val="1"/>
          <w:wAfter w:w="5" w:type="pct"/>
        </w:trPr>
        <w:tc>
          <w:tcPr>
            <w:tcW w:w="232" w:type="pct"/>
            <w:vAlign w:val="center"/>
          </w:tcPr>
          <w:p w14:paraId="047B892D" w14:textId="77777777" w:rsidR="000C7504" w:rsidRPr="000B527B" w:rsidRDefault="000C7504" w:rsidP="00F967CF">
            <w:pPr>
              <w:spacing w:line="240" w:lineRule="auto"/>
              <w:jc w:val="center"/>
              <w:rPr>
                <w:rFonts w:cs="Times New Roman"/>
                <w:b/>
                <w:lang w:val="en-US"/>
              </w:rPr>
            </w:pPr>
            <w:r w:rsidRPr="000B527B">
              <w:rPr>
                <w:rFonts w:cs="Times New Roman"/>
                <w:b/>
                <w:lang w:val="en-US"/>
              </w:rPr>
              <w:t>I.</w:t>
            </w:r>
          </w:p>
        </w:tc>
        <w:tc>
          <w:tcPr>
            <w:tcW w:w="870" w:type="pct"/>
          </w:tcPr>
          <w:p w14:paraId="124A2C09" w14:textId="77777777" w:rsidR="000C7504" w:rsidRPr="000B527B" w:rsidRDefault="000C7504" w:rsidP="00F967CF">
            <w:pPr>
              <w:spacing w:line="240" w:lineRule="auto"/>
              <w:ind w:left="83"/>
              <w:jc w:val="center"/>
              <w:rPr>
                <w:rFonts w:cs="Times New Roman"/>
              </w:rPr>
            </w:pPr>
            <w:r w:rsidRPr="000B527B">
              <w:rPr>
                <w:rFonts w:cs="Times New Roman"/>
                <w:b/>
              </w:rPr>
              <w:t>Parametrai</w:t>
            </w:r>
          </w:p>
        </w:tc>
        <w:tc>
          <w:tcPr>
            <w:tcW w:w="1825" w:type="pct"/>
          </w:tcPr>
          <w:p w14:paraId="428820F3" w14:textId="77777777" w:rsidR="000C7504" w:rsidRPr="000B527B" w:rsidRDefault="000C7504" w:rsidP="00F967CF">
            <w:pPr>
              <w:spacing w:line="240" w:lineRule="auto"/>
              <w:ind w:left="83"/>
              <w:jc w:val="center"/>
              <w:rPr>
                <w:rFonts w:cs="Times New Roman"/>
                <w:b/>
              </w:rPr>
            </w:pPr>
            <w:r w:rsidRPr="000B527B">
              <w:rPr>
                <w:rFonts w:cs="Times New Roman"/>
                <w:b/>
              </w:rPr>
              <w:t>Reikalaujama charakteristika</w:t>
            </w:r>
          </w:p>
        </w:tc>
        <w:tc>
          <w:tcPr>
            <w:tcW w:w="1034" w:type="pct"/>
          </w:tcPr>
          <w:p w14:paraId="7B64CF48" w14:textId="77777777" w:rsidR="000C7504" w:rsidRPr="000B527B" w:rsidRDefault="000C7504" w:rsidP="00F967CF">
            <w:pPr>
              <w:ind w:left="57" w:right="57"/>
              <w:jc w:val="center"/>
              <w:rPr>
                <w:rFonts w:cs="Times New Roman"/>
                <w:b/>
                <w:bCs/>
                <w:sz w:val="24"/>
                <w:szCs w:val="24"/>
              </w:rPr>
            </w:pPr>
            <w:r w:rsidRPr="000B527B">
              <w:rPr>
                <w:rFonts w:cs="Times New Roman"/>
                <w:b/>
                <w:bCs/>
                <w:sz w:val="24"/>
                <w:szCs w:val="24"/>
              </w:rPr>
              <w:t>Siūloma reikšmė (siūlomos prekės konkrečios charakteristikos ir kita informacija, patvirtinanti atitikimą 3 stulpelyje nurodytiems reikalavimams</w:t>
            </w:r>
          </w:p>
          <w:p w14:paraId="65710885" w14:textId="77777777" w:rsidR="000C7504" w:rsidRPr="000B527B" w:rsidRDefault="000C7504" w:rsidP="00F967CF">
            <w:pPr>
              <w:spacing w:line="240" w:lineRule="auto"/>
              <w:ind w:left="83"/>
              <w:jc w:val="center"/>
              <w:rPr>
                <w:rFonts w:cs="Times New Roman"/>
                <w:b/>
              </w:rPr>
            </w:pPr>
            <w:r w:rsidRPr="000B527B">
              <w:rPr>
                <w:rFonts w:cs="Times New Roman"/>
                <w:b/>
                <w:i/>
                <w:color w:val="FF0000"/>
                <w:sz w:val="24"/>
                <w:szCs w:val="24"/>
              </w:rPr>
              <w:t>(būtina įrašyti visas reikalaujamas reikšmes)</w:t>
            </w:r>
          </w:p>
        </w:tc>
        <w:tc>
          <w:tcPr>
            <w:tcW w:w="1034" w:type="pct"/>
          </w:tcPr>
          <w:p w14:paraId="3C60D0D3" w14:textId="77777777" w:rsidR="000C7504" w:rsidRPr="000B527B" w:rsidRDefault="000C7504" w:rsidP="00F967CF">
            <w:pPr>
              <w:ind w:left="57" w:right="57"/>
              <w:jc w:val="center"/>
              <w:rPr>
                <w:rFonts w:cs="Times New Roman"/>
                <w:b/>
                <w:bCs/>
                <w:sz w:val="24"/>
                <w:szCs w:val="24"/>
              </w:rPr>
            </w:pPr>
            <w:r w:rsidRPr="000B527B">
              <w:rPr>
                <w:rFonts w:cs="Times New Roman"/>
                <w:b/>
                <w:bCs/>
                <w:sz w:val="24"/>
                <w:szCs w:val="24"/>
              </w:rPr>
              <w:t>Gamintojo</w:t>
            </w:r>
          </w:p>
          <w:p w14:paraId="693807D1" w14:textId="77777777" w:rsidR="000C7504" w:rsidRPr="000B527B" w:rsidRDefault="000C7504" w:rsidP="00F967CF">
            <w:pPr>
              <w:ind w:left="57" w:right="57"/>
              <w:jc w:val="center"/>
              <w:rPr>
                <w:rFonts w:cs="Times New Roman"/>
                <w:b/>
                <w:bCs/>
                <w:sz w:val="24"/>
                <w:szCs w:val="24"/>
              </w:rPr>
            </w:pPr>
            <w:r w:rsidRPr="000B527B">
              <w:rPr>
                <w:rFonts w:cs="Times New Roman"/>
                <w:b/>
                <w:bCs/>
                <w:sz w:val="24"/>
                <w:szCs w:val="24"/>
              </w:rPr>
              <w:t>dokumento, kuriame yra atitinkama techninės specifikacijos reikšmė, failo pavadinimas arba nuoroda į tinklapį.</w:t>
            </w:r>
          </w:p>
          <w:p w14:paraId="2590BC9C" w14:textId="77777777" w:rsidR="000C7504" w:rsidRPr="000B527B" w:rsidRDefault="000C7504" w:rsidP="00F967CF">
            <w:pPr>
              <w:ind w:left="57" w:right="57"/>
              <w:jc w:val="center"/>
              <w:rPr>
                <w:rFonts w:cs="Times New Roman"/>
                <w:b/>
                <w:bCs/>
                <w:sz w:val="24"/>
                <w:szCs w:val="24"/>
              </w:rPr>
            </w:pPr>
            <w:r w:rsidRPr="000B527B">
              <w:rPr>
                <w:rFonts w:cs="Times New Roman"/>
                <w:b/>
                <w:bCs/>
                <w:sz w:val="24"/>
                <w:szCs w:val="24"/>
              </w:rPr>
              <w:t>Nurodomas puslapis, pastraipa, punktas, kuriuose yra reikalaujama prekės specifikacijos reikšmė</w:t>
            </w:r>
          </w:p>
          <w:p w14:paraId="3CA084CA" w14:textId="77777777" w:rsidR="000C7504" w:rsidRPr="000B527B" w:rsidRDefault="000C7504" w:rsidP="00F967CF">
            <w:pPr>
              <w:spacing w:line="240" w:lineRule="auto"/>
              <w:ind w:left="83"/>
              <w:jc w:val="center"/>
              <w:rPr>
                <w:rFonts w:cs="Times New Roman"/>
                <w:b/>
              </w:rPr>
            </w:pPr>
            <w:r w:rsidRPr="000B527B">
              <w:rPr>
                <w:rFonts w:cs="Times New Roman"/>
                <w:b/>
                <w:bCs/>
                <w:sz w:val="24"/>
                <w:szCs w:val="24"/>
              </w:rPr>
              <w:t>(pildo tiekėjas)</w:t>
            </w:r>
          </w:p>
        </w:tc>
      </w:tr>
      <w:tr w:rsidR="000C7504" w:rsidRPr="000B527B" w14:paraId="76F33AF9" w14:textId="77777777" w:rsidTr="00F967CF">
        <w:tc>
          <w:tcPr>
            <w:tcW w:w="1102" w:type="pct"/>
            <w:gridSpan w:val="2"/>
          </w:tcPr>
          <w:p w14:paraId="75965D3E" w14:textId="77777777" w:rsidR="000C7504" w:rsidRPr="000B527B" w:rsidRDefault="000C7504" w:rsidP="00F967CF">
            <w:pPr>
              <w:spacing w:line="240" w:lineRule="auto"/>
              <w:ind w:left="83"/>
              <w:rPr>
                <w:rFonts w:cs="Times New Roman"/>
                <w:b/>
              </w:rPr>
            </w:pPr>
          </w:p>
        </w:tc>
        <w:tc>
          <w:tcPr>
            <w:tcW w:w="3898" w:type="pct"/>
            <w:gridSpan w:val="4"/>
            <w:vAlign w:val="center"/>
          </w:tcPr>
          <w:p w14:paraId="2483FFA6" w14:textId="77777777" w:rsidR="000C7504" w:rsidRPr="000B527B" w:rsidRDefault="000C7504" w:rsidP="00F967CF">
            <w:pPr>
              <w:spacing w:line="240" w:lineRule="auto"/>
              <w:ind w:left="83"/>
              <w:rPr>
                <w:rFonts w:cs="Times New Roman"/>
                <w:b/>
              </w:rPr>
            </w:pPr>
            <w:r w:rsidRPr="000B527B">
              <w:rPr>
                <w:rFonts w:cs="Times New Roman"/>
                <w:b/>
              </w:rPr>
              <w:t xml:space="preserve">Burbulų vamzdis, 1 kompl. </w:t>
            </w:r>
          </w:p>
        </w:tc>
      </w:tr>
      <w:tr w:rsidR="000C7504" w:rsidRPr="000B527B" w14:paraId="391BA91C" w14:textId="77777777" w:rsidTr="00F967CF">
        <w:trPr>
          <w:gridAfter w:val="1"/>
          <w:wAfter w:w="5" w:type="pct"/>
          <w:trHeight w:val="311"/>
        </w:trPr>
        <w:tc>
          <w:tcPr>
            <w:tcW w:w="232" w:type="pct"/>
          </w:tcPr>
          <w:p w14:paraId="6C2A6115"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0DB61EF"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Modelis</w:t>
            </w:r>
          </w:p>
        </w:tc>
        <w:tc>
          <w:tcPr>
            <w:tcW w:w="1825" w:type="pct"/>
          </w:tcPr>
          <w:p w14:paraId="6B48D8AD"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Nurodyti kiekvienos siūlomos prekės</w:t>
            </w:r>
          </w:p>
        </w:tc>
        <w:tc>
          <w:tcPr>
            <w:tcW w:w="1034" w:type="pct"/>
          </w:tcPr>
          <w:p w14:paraId="64AD504B" w14:textId="77777777" w:rsidR="000C7504" w:rsidRPr="000B527B" w:rsidRDefault="000C7504" w:rsidP="00F967CF">
            <w:pPr>
              <w:snapToGrid w:val="0"/>
              <w:spacing w:line="240" w:lineRule="auto"/>
              <w:ind w:left="83"/>
              <w:rPr>
                <w:rFonts w:cs="Times New Roman"/>
              </w:rPr>
            </w:pPr>
          </w:p>
        </w:tc>
        <w:tc>
          <w:tcPr>
            <w:tcW w:w="1034" w:type="pct"/>
          </w:tcPr>
          <w:p w14:paraId="67EE395E" w14:textId="77777777" w:rsidR="000C7504" w:rsidRPr="000B527B" w:rsidRDefault="000C7504" w:rsidP="00F967CF">
            <w:pPr>
              <w:snapToGrid w:val="0"/>
              <w:spacing w:line="240" w:lineRule="auto"/>
              <w:ind w:left="83"/>
              <w:rPr>
                <w:rFonts w:cs="Times New Roman"/>
              </w:rPr>
            </w:pPr>
          </w:p>
        </w:tc>
      </w:tr>
      <w:tr w:rsidR="000C7504" w:rsidRPr="000B527B" w14:paraId="7A79FD72" w14:textId="77777777" w:rsidTr="00F967CF">
        <w:trPr>
          <w:gridAfter w:val="1"/>
          <w:wAfter w:w="5" w:type="pct"/>
          <w:trHeight w:val="296"/>
        </w:trPr>
        <w:tc>
          <w:tcPr>
            <w:tcW w:w="232" w:type="pct"/>
          </w:tcPr>
          <w:p w14:paraId="75336877"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03BA081"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Gamintojas</w:t>
            </w:r>
          </w:p>
        </w:tc>
        <w:tc>
          <w:tcPr>
            <w:tcW w:w="1825" w:type="pct"/>
          </w:tcPr>
          <w:p w14:paraId="1A8957B2"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Nurodyti kiekvienos siūlomos prekės</w:t>
            </w:r>
          </w:p>
        </w:tc>
        <w:tc>
          <w:tcPr>
            <w:tcW w:w="1034" w:type="pct"/>
          </w:tcPr>
          <w:p w14:paraId="21F6118C" w14:textId="77777777" w:rsidR="000C7504" w:rsidRPr="000B527B" w:rsidRDefault="000C7504" w:rsidP="00F967CF">
            <w:pPr>
              <w:snapToGrid w:val="0"/>
              <w:spacing w:line="240" w:lineRule="auto"/>
              <w:ind w:left="83"/>
              <w:rPr>
                <w:rFonts w:cs="Times New Roman"/>
              </w:rPr>
            </w:pPr>
          </w:p>
        </w:tc>
        <w:tc>
          <w:tcPr>
            <w:tcW w:w="1034" w:type="pct"/>
          </w:tcPr>
          <w:p w14:paraId="780BDF14" w14:textId="77777777" w:rsidR="000C7504" w:rsidRPr="000B527B" w:rsidRDefault="000C7504" w:rsidP="00F967CF">
            <w:pPr>
              <w:snapToGrid w:val="0"/>
              <w:spacing w:line="240" w:lineRule="auto"/>
              <w:ind w:left="83"/>
              <w:rPr>
                <w:rFonts w:cs="Times New Roman"/>
              </w:rPr>
            </w:pPr>
          </w:p>
        </w:tc>
      </w:tr>
      <w:tr w:rsidR="000C7504" w:rsidRPr="000B527B" w14:paraId="38C9D082" w14:textId="77777777" w:rsidTr="00F967CF">
        <w:trPr>
          <w:gridAfter w:val="1"/>
          <w:wAfter w:w="5" w:type="pct"/>
          <w:trHeight w:val="296"/>
        </w:trPr>
        <w:tc>
          <w:tcPr>
            <w:tcW w:w="232" w:type="pct"/>
          </w:tcPr>
          <w:p w14:paraId="34FCEFEE"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668D5E7E"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 xml:space="preserve">Burbulų vamzdis </w:t>
            </w:r>
          </w:p>
        </w:tc>
        <w:tc>
          <w:tcPr>
            <w:tcW w:w="1825" w:type="pct"/>
          </w:tcPr>
          <w:p w14:paraId="586EEA3A"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Burbulų vamzdžio komplektas, pritaikytas pasyvios ir interaktyvios aplinkos sukūrimui, kuriame turi būti:</w:t>
            </w:r>
          </w:p>
          <w:p w14:paraId="321CA6D6"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color w:val="000000"/>
              </w:rPr>
              <w:t xml:space="preserve">Ne mažiau kaip 180 cm aukščio ir 15 cm skersmens burbulų vamzdis, vamzdis turi būti pritaikytas jį liesti, prisiglausti. </w:t>
            </w:r>
          </w:p>
          <w:p w14:paraId="10392B93"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 xml:space="preserve">Vamzdis turi šviesti ne mažiau kaip 5-iomis skirtingomis spalvomis. </w:t>
            </w:r>
            <w:r w:rsidRPr="000B527B">
              <w:rPr>
                <w:rFonts w:cs="Times New Roman"/>
              </w:rPr>
              <w:t>Komplekte turi būti nuotolinio valdymo pultas skirtas reguliuoti burbulų vamzdžio spalvą bei spalvos švietimo intensyvumą.</w:t>
            </w:r>
            <w:r w:rsidRPr="000B527B">
              <w:rPr>
                <w:rFonts w:cs="Times New Roman"/>
                <w:color w:val="000000"/>
              </w:rPr>
              <w:t xml:space="preserve"> </w:t>
            </w:r>
          </w:p>
          <w:p w14:paraId="7C4952FB"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rPr>
              <w:lastRenderedPageBreak/>
              <w:t xml:space="preserve">Kampinė platforma, skirta įstatyti burbulų vamzdį. </w:t>
            </w:r>
          </w:p>
          <w:p w14:paraId="24016A4F" w14:textId="77777777" w:rsidR="000C7504" w:rsidRPr="000B527B" w:rsidRDefault="000C7504" w:rsidP="00F967CF">
            <w:pPr>
              <w:snapToGrid w:val="0"/>
              <w:spacing w:line="240" w:lineRule="auto"/>
              <w:rPr>
                <w:rFonts w:cs="Times New Roman"/>
              </w:rPr>
            </w:pPr>
            <w:r w:rsidRPr="000B527B">
              <w:rPr>
                <w:rFonts w:cs="Times New Roman"/>
              </w:rPr>
              <w:t xml:space="preserve">Platformos dydis ne mažiau kaip </w:t>
            </w:r>
            <w:r w:rsidRPr="000B527B">
              <w:rPr>
                <w:rFonts w:cs="Times New Roman"/>
                <w:lang w:val="en-US"/>
              </w:rPr>
              <w:t>85 x 85 cm. Plaformoje turi būti speciali anga įstatyti šviesos pluoštus</w:t>
            </w:r>
            <w:r w:rsidRPr="000B527B">
              <w:rPr>
                <w:rFonts w:cs="Times New Roman"/>
              </w:rPr>
              <w:t>.</w:t>
            </w:r>
          </w:p>
          <w:p w14:paraId="65582DBE"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rPr>
              <w:t xml:space="preserve">Specialus laikiklis burbulų vamzdžiui, skirtas tvirtinti prie sienos. </w:t>
            </w:r>
          </w:p>
          <w:p w14:paraId="02DFB216"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 xml:space="preserve">Laikiklis turi būti pritaikytas siūlomam burbulų vamzdžiui. </w:t>
            </w:r>
          </w:p>
          <w:p w14:paraId="5ABFA439"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rPr>
              <w:t xml:space="preserve">Komplekte turi būti vandens pompa, kurios pagalba būtų galima pakeisti vandenį burbulų vamzdyje, bei žuvyčių arba kamuoliukų rinkinys, pritaikytas siūlomam burbulų vamzdžiui. </w:t>
            </w:r>
          </w:p>
          <w:p w14:paraId="050BFB53"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color w:val="000000"/>
              </w:rPr>
              <w:t>Komplekte turi būti vandens dezinfekavimo skystis, kuris turi apsaugoti nuo bakterijų, nemalonaus kvapo ir apnašų atsiradimo. Kiekis – ne mažiau 500 ml. 2 vnt.</w:t>
            </w:r>
          </w:p>
          <w:p w14:paraId="37B556C0"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color w:val="000000"/>
              </w:rPr>
              <w:t>Turi būti pateikiamas mažo mineralingumo vanduo skirtas burbulų vamzdžiui apsaugoti nuo kalkėjimo.</w:t>
            </w:r>
          </w:p>
          <w:p w14:paraId="42CDD50C" w14:textId="77777777" w:rsidR="000C7504" w:rsidRPr="000B527B" w:rsidRDefault="000C7504" w:rsidP="000C7504">
            <w:pPr>
              <w:numPr>
                <w:ilvl w:val="0"/>
                <w:numId w:val="3"/>
              </w:numPr>
              <w:snapToGrid w:val="0"/>
              <w:spacing w:line="240" w:lineRule="auto"/>
              <w:jc w:val="left"/>
              <w:rPr>
                <w:rFonts w:cs="Times New Roman"/>
                <w:color w:val="000000"/>
              </w:rPr>
            </w:pPr>
            <w:r w:rsidRPr="000B527B">
              <w:rPr>
                <w:rFonts w:cs="Times New Roman"/>
                <w:color w:val="000000"/>
              </w:rPr>
              <w:t>Komplekte turi būti reikiamas distiliuoto vandens kiekis, pritaikytas užpildyti pilnai burbulų vamzdį.</w:t>
            </w:r>
          </w:p>
        </w:tc>
        <w:tc>
          <w:tcPr>
            <w:tcW w:w="1034" w:type="pct"/>
          </w:tcPr>
          <w:p w14:paraId="6D730A45" w14:textId="77777777" w:rsidR="000C7504" w:rsidRPr="000B527B" w:rsidRDefault="000C7504" w:rsidP="00F967CF">
            <w:pPr>
              <w:snapToGrid w:val="0"/>
              <w:spacing w:line="240" w:lineRule="auto"/>
              <w:ind w:left="83"/>
              <w:rPr>
                <w:rFonts w:cs="Times New Roman"/>
              </w:rPr>
            </w:pPr>
          </w:p>
        </w:tc>
        <w:tc>
          <w:tcPr>
            <w:tcW w:w="1034" w:type="pct"/>
          </w:tcPr>
          <w:p w14:paraId="715DDBE5" w14:textId="77777777" w:rsidR="000C7504" w:rsidRPr="000B527B" w:rsidRDefault="000C7504" w:rsidP="00F967CF">
            <w:pPr>
              <w:snapToGrid w:val="0"/>
              <w:spacing w:line="240" w:lineRule="auto"/>
              <w:ind w:left="83"/>
              <w:rPr>
                <w:rFonts w:cs="Times New Roman"/>
              </w:rPr>
            </w:pPr>
          </w:p>
        </w:tc>
      </w:tr>
      <w:tr w:rsidR="000C7504" w:rsidRPr="000B527B" w14:paraId="298C2459" w14:textId="77777777" w:rsidTr="00F967CF">
        <w:trPr>
          <w:gridAfter w:val="1"/>
          <w:wAfter w:w="5" w:type="pct"/>
          <w:trHeight w:val="296"/>
        </w:trPr>
        <w:tc>
          <w:tcPr>
            <w:tcW w:w="232" w:type="pct"/>
          </w:tcPr>
          <w:p w14:paraId="3150EFD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090E7C3A"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Veidrodžiai</w:t>
            </w:r>
          </w:p>
        </w:tc>
        <w:tc>
          <w:tcPr>
            <w:tcW w:w="1825" w:type="pct"/>
          </w:tcPr>
          <w:p w14:paraId="0BC0847B"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 xml:space="preserve">Komplekte turi būti ne mažiau kaip 2 vnt. veidrodžių, kurių vieno dydis turi būti ne mažesnis nei 75 x 180 cm. </w:t>
            </w:r>
          </w:p>
        </w:tc>
        <w:tc>
          <w:tcPr>
            <w:tcW w:w="1034" w:type="pct"/>
          </w:tcPr>
          <w:p w14:paraId="73A71A21" w14:textId="77777777" w:rsidR="000C7504" w:rsidRPr="000B527B" w:rsidRDefault="000C7504" w:rsidP="00F967CF">
            <w:pPr>
              <w:snapToGrid w:val="0"/>
              <w:spacing w:line="240" w:lineRule="auto"/>
              <w:ind w:left="83"/>
              <w:rPr>
                <w:rFonts w:cs="Times New Roman"/>
              </w:rPr>
            </w:pPr>
          </w:p>
        </w:tc>
        <w:tc>
          <w:tcPr>
            <w:tcW w:w="1034" w:type="pct"/>
          </w:tcPr>
          <w:p w14:paraId="6CA24DB6" w14:textId="77777777" w:rsidR="000C7504" w:rsidRPr="000B527B" w:rsidRDefault="000C7504" w:rsidP="00F967CF">
            <w:pPr>
              <w:snapToGrid w:val="0"/>
              <w:spacing w:line="240" w:lineRule="auto"/>
              <w:ind w:left="83"/>
              <w:rPr>
                <w:rFonts w:cs="Times New Roman"/>
              </w:rPr>
            </w:pPr>
          </w:p>
        </w:tc>
      </w:tr>
      <w:tr w:rsidR="000C7504" w:rsidRPr="000B527B" w14:paraId="53994DA3" w14:textId="77777777" w:rsidTr="00F967CF">
        <w:trPr>
          <w:gridAfter w:val="1"/>
          <w:wAfter w:w="5" w:type="pct"/>
          <w:trHeight w:val="296"/>
        </w:trPr>
        <w:tc>
          <w:tcPr>
            <w:tcW w:w="232" w:type="pct"/>
          </w:tcPr>
          <w:p w14:paraId="005B2D19"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4DDC57D" w14:textId="77777777" w:rsidR="000C7504" w:rsidRPr="000B527B" w:rsidRDefault="000C7504" w:rsidP="00F967CF">
            <w:pPr>
              <w:snapToGrid w:val="0"/>
              <w:spacing w:line="240" w:lineRule="auto"/>
              <w:rPr>
                <w:rFonts w:cs="Times New Roman"/>
                <w:color w:val="000000"/>
              </w:rPr>
            </w:pPr>
            <w:r w:rsidRPr="000B527B">
              <w:rPr>
                <w:rFonts w:cs="Times New Roman"/>
              </w:rPr>
              <w:t>Burbulų vamzdžio komplekto naudojimo ir surinkimo instrukcija</w:t>
            </w:r>
          </w:p>
        </w:tc>
        <w:tc>
          <w:tcPr>
            <w:tcW w:w="1825" w:type="pct"/>
          </w:tcPr>
          <w:p w14:paraId="0AEE291A" w14:textId="77777777" w:rsidR="000C7504" w:rsidRPr="000B527B" w:rsidRDefault="000C7504" w:rsidP="00F967CF">
            <w:pPr>
              <w:snapToGrid w:val="0"/>
              <w:spacing w:line="240" w:lineRule="auto"/>
              <w:rPr>
                <w:rFonts w:cs="Times New Roman"/>
                <w:color w:val="000000"/>
              </w:rPr>
            </w:pPr>
            <w:r w:rsidRPr="000B527B">
              <w:rPr>
                <w:rFonts w:cs="Times New Roman"/>
              </w:rPr>
              <w:t>Komplekte turi būti burbulų vamzdžio, šviesos pluoštų ir platformos naudojimo, surinkimo ir vandens išleidimo instrukcija lietuvių kalba</w:t>
            </w:r>
          </w:p>
        </w:tc>
        <w:tc>
          <w:tcPr>
            <w:tcW w:w="1034" w:type="pct"/>
          </w:tcPr>
          <w:p w14:paraId="6DAB8064" w14:textId="77777777" w:rsidR="000C7504" w:rsidRPr="000B527B" w:rsidRDefault="000C7504" w:rsidP="00F967CF">
            <w:pPr>
              <w:snapToGrid w:val="0"/>
              <w:spacing w:line="240" w:lineRule="auto"/>
              <w:ind w:left="83"/>
              <w:rPr>
                <w:rFonts w:cs="Times New Roman"/>
              </w:rPr>
            </w:pPr>
          </w:p>
        </w:tc>
        <w:tc>
          <w:tcPr>
            <w:tcW w:w="1034" w:type="pct"/>
          </w:tcPr>
          <w:p w14:paraId="67697423" w14:textId="77777777" w:rsidR="000C7504" w:rsidRPr="000B527B" w:rsidRDefault="000C7504" w:rsidP="00F967CF">
            <w:pPr>
              <w:snapToGrid w:val="0"/>
              <w:spacing w:line="240" w:lineRule="auto"/>
              <w:ind w:left="83"/>
              <w:rPr>
                <w:rFonts w:cs="Times New Roman"/>
              </w:rPr>
            </w:pPr>
          </w:p>
        </w:tc>
      </w:tr>
      <w:tr w:rsidR="000C7504" w:rsidRPr="000B527B" w14:paraId="133E7555" w14:textId="77777777" w:rsidTr="00F967CF">
        <w:trPr>
          <w:gridAfter w:val="1"/>
          <w:wAfter w:w="5" w:type="pct"/>
          <w:trHeight w:val="296"/>
        </w:trPr>
        <w:tc>
          <w:tcPr>
            <w:tcW w:w="232" w:type="pct"/>
          </w:tcPr>
          <w:p w14:paraId="3B4447C6"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5823D70" w14:textId="77777777" w:rsidR="000C7504" w:rsidRPr="000B527B" w:rsidRDefault="000C7504" w:rsidP="00F967CF">
            <w:pPr>
              <w:snapToGrid w:val="0"/>
              <w:spacing w:line="240" w:lineRule="auto"/>
              <w:rPr>
                <w:rFonts w:cs="Times New Roman"/>
              </w:rPr>
            </w:pPr>
            <w:r w:rsidRPr="000B527B">
              <w:rPr>
                <w:rFonts w:cs="Times New Roman"/>
              </w:rPr>
              <w:t>Burbulų vamzdžio komplekto garantija</w:t>
            </w:r>
          </w:p>
        </w:tc>
        <w:tc>
          <w:tcPr>
            <w:tcW w:w="1825" w:type="pct"/>
          </w:tcPr>
          <w:p w14:paraId="307BC89B" w14:textId="77777777" w:rsidR="000C7504" w:rsidRPr="000B527B" w:rsidRDefault="000C7504" w:rsidP="00F967CF">
            <w:pPr>
              <w:snapToGrid w:val="0"/>
              <w:spacing w:line="240" w:lineRule="auto"/>
              <w:rPr>
                <w:rFonts w:cs="Times New Roman"/>
              </w:rPr>
            </w:pPr>
            <w:r w:rsidRPr="000B527B">
              <w:rPr>
                <w:rFonts w:cs="Times New Roman"/>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034" w:type="pct"/>
          </w:tcPr>
          <w:p w14:paraId="17CBB0C3" w14:textId="77777777" w:rsidR="000C7504" w:rsidRPr="000B527B" w:rsidRDefault="000C7504" w:rsidP="00F967CF">
            <w:pPr>
              <w:snapToGrid w:val="0"/>
              <w:spacing w:line="240" w:lineRule="auto"/>
              <w:ind w:left="83"/>
              <w:rPr>
                <w:rFonts w:cs="Times New Roman"/>
              </w:rPr>
            </w:pPr>
          </w:p>
        </w:tc>
        <w:tc>
          <w:tcPr>
            <w:tcW w:w="1034" w:type="pct"/>
          </w:tcPr>
          <w:p w14:paraId="7C48E321" w14:textId="77777777" w:rsidR="000C7504" w:rsidRPr="000B527B" w:rsidRDefault="000C7504" w:rsidP="00F967CF">
            <w:pPr>
              <w:snapToGrid w:val="0"/>
              <w:spacing w:line="240" w:lineRule="auto"/>
              <w:ind w:left="83"/>
              <w:rPr>
                <w:rFonts w:cs="Times New Roman"/>
              </w:rPr>
            </w:pPr>
          </w:p>
        </w:tc>
      </w:tr>
      <w:tr w:rsidR="000C7504" w:rsidRPr="000B527B" w14:paraId="2065B9C7" w14:textId="77777777" w:rsidTr="00F967CF">
        <w:trPr>
          <w:gridAfter w:val="1"/>
          <w:wAfter w:w="5" w:type="pct"/>
          <w:trHeight w:val="296"/>
        </w:trPr>
        <w:tc>
          <w:tcPr>
            <w:tcW w:w="232" w:type="pct"/>
          </w:tcPr>
          <w:p w14:paraId="5E27F998"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E9F3381" w14:textId="77777777" w:rsidR="000C7504" w:rsidRPr="000B527B" w:rsidRDefault="000C7504" w:rsidP="00F967CF">
            <w:pPr>
              <w:snapToGrid w:val="0"/>
              <w:spacing w:line="240" w:lineRule="auto"/>
              <w:rPr>
                <w:rFonts w:cs="Times New Roman"/>
              </w:rPr>
            </w:pPr>
            <w:r w:rsidRPr="000B527B">
              <w:rPr>
                <w:rFonts w:cs="Times New Roman"/>
              </w:rPr>
              <w:t>Reikalavimai tiekėjui</w:t>
            </w:r>
          </w:p>
        </w:tc>
        <w:tc>
          <w:tcPr>
            <w:tcW w:w="1825" w:type="pct"/>
          </w:tcPr>
          <w:p w14:paraId="7C87BC4B" w14:textId="77777777" w:rsidR="000C7504" w:rsidRPr="000B527B" w:rsidRDefault="000C7504" w:rsidP="00F967CF">
            <w:pPr>
              <w:snapToGrid w:val="0"/>
              <w:spacing w:line="240" w:lineRule="auto"/>
              <w:rPr>
                <w:rFonts w:cs="Times New Roman"/>
              </w:rPr>
            </w:pPr>
            <w:r w:rsidRPr="000B527B">
              <w:rPr>
                <w:rFonts w:cs="Times New Roman"/>
              </w:rPr>
              <w:t>Tiekėjas turi turėti siūlomos įrangos garantinio aptarnavimo centrą arba būti sudaręs sutartį su tokiu centru (pateikti tai įrodančius dokumentus).</w:t>
            </w:r>
          </w:p>
        </w:tc>
        <w:tc>
          <w:tcPr>
            <w:tcW w:w="1034" w:type="pct"/>
          </w:tcPr>
          <w:p w14:paraId="7E4F80AE" w14:textId="77777777" w:rsidR="000C7504" w:rsidRPr="000B527B" w:rsidRDefault="000C7504" w:rsidP="00F967CF">
            <w:pPr>
              <w:snapToGrid w:val="0"/>
              <w:spacing w:line="240" w:lineRule="auto"/>
              <w:ind w:left="83"/>
              <w:rPr>
                <w:rFonts w:cs="Times New Roman"/>
              </w:rPr>
            </w:pPr>
          </w:p>
        </w:tc>
        <w:tc>
          <w:tcPr>
            <w:tcW w:w="1034" w:type="pct"/>
          </w:tcPr>
          <w:p w14:paraId="4B0881BB" w14:textId="77777777" w:rsidR="000C7504" w:rsidRPr="000B527B" w:rsidRDefault="000C7504" w:rsidP="00F967CF">
            <w:pPr>
              <w:snapToGrid w:val="0"/>
              <w:spacing w:line="240" w:lineRule="auto"/>
              <w:ind w:left="83"/>
              <w:rPr>
                <w:rFonts w:cs="Times New Roman"/>
              </w:rPr>
            </w:pPr>
          </w:p>
        </w:tc>
      </w:tr>
      <w:tr w:rsidR="000C7504" w:rsidRPr="000B527B" w14:paraId="4EEA136E" w14:textId="77777777" w:rsidTr="00F967CF">
        <w:trPr>
          <w:trHeight w:val="296"/>
        </w:trPr>
        <w:tc>
          <w:tcPr>
            <w:tcW w:w="1102" w:type="pct"/>
            <w:gridSpan w:val="2"/>
          </w:tcPr>
          <w:p w14:paraId="7994CEC5" w14:textId="77777777" w:rsidR="000C7504" w:rsidRPr="000B527B" w:rsidRDefault="000C7504" w:rsidP="00F967CF">
            <w:pPr>
              <w:snapToGrid w:val="0"/>
              <w:spacing w:line="240" w:lineRule="auto"/>
              <w:ind w:left="83"/>
              <w:rPr>
                <w:rFonts w:cs="Times New Roman"/>
                <w:b/>
              </w:rPr>
            </w:pPr>
          </w:p>
        </w:tc>
        <w:tc>
          <w:tcPr>
            <w:tcW w:w="3898" w:type="pct"/>
            <w:gridSpan w:val="4"/>
          </w:tcPr>
          <w:p w14:paraId="5CCD66B5" w14:textId="77777777" w:rsidR="000C7504" w:rsidRPr="000B527B" w:rsidRDefault="000C7504" w:rsidP="00F967CF">
            <w:pPr>
              <w:snapToGrid w:val="0"/>
              <w:spacing w:line="240" w:lineRule="auto"/>
              <w:ind w:left="83"/>
              <w:rPr>
                <w:rFonts w:cs="Times New Roman"/>
              </w:rPr>
            </w:pPr>
            <w:r w:rsidRPr="000B527B">
              <w:rPr>
                <w:rFonts w:cs="Times New Roman"/>
                <w:b/>
              </w:rPr>
              <w:t>Šviesos pluoštai, 1 kompl.</w:t>
            </w:r>
          </w:p>
        </w:tc>
      </w:tr>
      <w:tr w:rsidR="000C7504" w:rsidRPr="000B527B" w14:paraId="03276EBB" w14:textId="77777777" w:rsidTr="00F967CF">
        <w:trPr>
          <w:gridAfter w:val="1"/>
          <w:wAfter w:w="5" w:type="pct"/>
        </w:trPr>
        <w:tc>
          <w:tcPr>
            <w:tcW w:w="232" w:type="pct"/>
          </w:tcPr>
          <w:p w14:paraId="04F84F76"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50D15F1"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Modelis</w:t>
            </w:r>
          </w:p>
        </w:tc>
        <w:tc>
          <w:tcPr>
            <w:tcW w:w="1825" w:type="pct"/>
          </w:tcPr>
          <w:p w14:paraId="220FA19C" w14:textId="77777777" w:rsidR="000C7504" w:rsidRPr="000B527B" w:rsidRDefault="000C7504" w:rsidP="00F967CF">
            <w:pPr>
              <w:spacing w:line="240" w:lineRule="auto"/>
              <w:rPr>
                <w:rFonts w:eastAsia="Times New Roman" w:cs="Times New Roman"/>
                <w:color w:val="000000"/>
              </w:rPr>
            </w:pPr>
            <w:r w:rsidRPr="000B527B">
              <w:rPr>
                <w:rFonts w:cs="Times New Roman"/>
                <w:color w:val="000000"/>
              </w:rPr>
              <w:t>Nurodyti kiekvienos siūlomos prekės</w:t>
            </w:r>
          </w:p>
        </w:tc>
        <w:tc>
          <w:tcPr>
            <w:tcW w:w="1034" w:type="pct"/>
          </w:tcPr>
          <w:p w14:paraId="4CB79618" w14:textId="77777777" w:rsidR="000C7504" w:rsidRPr="000B527B" w:rsidRDefault="000C7504" w:rsidP="00F967CF">
            <w:pPr>
              <w:snapToGrid w:val="0"/>
              <w:spacing w:line="240" w:lineRule="auto"/>
              <w:ind w:left="83"/>
              <w:rPr>
                <w:rFonts w:cs="Times New Roman"/>
              </w:rPr>
            </w:pPr>
          </w:p>
          <w:p w14:paraId="3A05E7F1" w14:textId="77777777" w:rsidR="000C7504" w:rsidRPr="000B527B" w:rsidRDefault="000C7504" w:rsidP="00F967CF">
            <w:pPr>
              <w:snapToGrid w:val="0"/>
              <w:spacing w:line="240" w:lineRule="auto"/>
              <w:ind w:left="83"/>
              <w:rPr>
                <w:rFonts w:cs="Times New Roman"/>
              </w:rPr>
            </w:pPr>
          </w:p>
        </w:tc>
        <w:tc>
          <w:tcPr>
            <w:tcW w:w="1034" w:type="pct"/>
          </w:tcPr>
          <w:p w14:paraId="0F9FDE7F" w14:textId="77777777" w:rsidR="000C7504" w:rsidRPr="000B527B" w:rsidRDefault="000C7504" w:rsidP="00F967CF">
            <w:pPr>
              <w:snapToGrid w:val="0"/>
              <w:spacing w:line="240" w:lineRule="auto"/>
              <w:ind w:left="83"/>
              <w:rPr>
                <w:rFonts w:cs="Times New Roman"/>
              </w:rPr>
            </w:pPr>
          </w:p>
        </w:tc>
      </w:tr>
      <w:tr w:rsidR="000C7504" w:rsidRPr="000B527B" w14:paraId="643FA9DB" w14:textId="77777777" w:rsidTr="00F967CF">
        <w:trPr>
          <w:gridAfter w:val="1"/>
          <w:wAfter w:w="5" w:type="pct"/>
        </w:trPr>
        <w:tc>
          <w:tcPr>
            <w:tcW w:w="232" w:type="pct"/>
          </w:tcPr>
          <w:p w14:paraId="1ACF9F14"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A167D03"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Gamintojas</w:t>
            </w:r>
          </w:p>
        </w:tc>
        <w:tc>
          <w:tcPr>
            <w:tcW w:w="1825" w:type="pct"/>
          </w:tcPr>
          <w:p w14:paraId="3BC6B627" w14:textId="77777777" w:rsidR="000C7504" w:rsidRPr="000B527B" w:rsidRDefault="000C7504" w:rsidP="00F967CF">
            <w:pPr>
              <w:spacing w:line="240" w:lineRule="auto"/>
              <w:rPr>
                <w:rFonts w:cs="Times New Roman"/>
              </w:rPr>
            </w:pPr>
            <w:r w:rsidRPr="000B527B">
              <w:rPr>
                <w:rFonts w:cs="Times New Roman"/>
                <w:color w:val="000000"/>
              </w:rPr>
              <w:t>Nurodyti kiekvienos siūlomos prekės</w:t>
            </w:r>
          </w:p>
        </w:tc>
        <w:tc>
          <w:tcPr>
            <w:tcW w:w="1034" w:type="pct"/>
          </w:tcPr>
          <w:p w14:paraId="5146DCBE" w14:textId="77777777" w:rsidR="000C7504" w:rsidRPr="000B527B" w:rsidRDefault="000C7504" w:rsidP="00F967CF">
            <w:pPr>
              <w:snapToGrid w:val="0"/>
              <w:spacing w:line="240" w:lineRule="auto"/>
              <w:ind w:left="83"/>
              <w:rPr>
                <w:rFonts w:cs="Times New Roman"/>
              </w:rPr>
            </w:pPr>
          </w:p>
        </w:tc>
        <w:tc>
          <w:tcPr>
            <w:tcW w:w="1034" w:type="pct"/>
          </w:tcPr>
          <w:p w14:paraId="268F586A" w14:textId="77777777" w:rsidR="000C7504" w:rsidRPr="000B527B" w:rsidRDefault="000C7504" w:rsidP="00F967CF">
            <w:pPr>
              <w:snapToGrid w:val="0"/>
              <w:spacing w:line="240" w:lineRule="auto"/>
              <w:ind w:left="83"/>
              <w:rPr>
                <w:rFonts w:cs="Times New Roman"/>
              </w:rPr>
            </w:pPr>
          </w:p>
        </w:tc>
      </w:tr>
      <w:tr w:rsidR="000C7504" w:rsidRPr="000B527B" w14:paraId="29D59F5A" w14:textId="77777777" w:rsidTr="00F967CF">
        <w:trPr>
          <w:gridAfter w:val="1"/>
          <w:wAfter w:w="5" w:type="pct"/>
        </w:trPr>
        <w:tc>
          <w:tcPr>
            <w:tcW w:w="232" w:type="pct"/>
          </w:tcPr>
          <w:p w14:paraId="79641E1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0E3F310"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 xml:space="preserve">Šviesos pluoštai </w:t>
            </w:r>
          </w:p>
          <w:p w14:paraId="13F06D07" w14:textId="77777777" w:rsidR="000C7504" w:rsidRPr="000B527B" w:rsidRDefault="000C7504" w:rsidP="00F967CF">
            <w:pPr>
              <w:snapToGrid w:val="0"/>
              <w:spacing w:line="240" w:lineRule="auto"/>
              <w:rPr>
                <w:rFonts w:cs="Times New Roman"/>
                <w:color w:val="000000"/>
              </w:rPr>
            </w:pPr>
          </w:p>
          <w:p w14:paraId="09937293" w14:textId="77777777" w:rsidR="000C7504" w:rsidRPr="000B527B" w:rsidRDefault="000C7504" w:rsidP="00F967CF">
            <w:pPr>
              <w:snapToGrid w:val="0"/>
              <w:spacing w:line="240" w:lineRule="auto"/>
              <w:rPr>
                <w:rFonts w:cs="Times New Roman"/>
                <w:color w:val="000000"/>
                <w:lang w:val="en-US"/>
              </w:rPr>
            </w:pPr>
          </w:p>
        </w:tc>
        <w:tc>
          <w:tcPr>
            <w:tcW w:w="1825" w:type="pct"/>
          </w:tcPr>
          <w:p w14:paraId="789F1A63" w14:textId="77777777" w:rsidR="000C7504" w:rsidRPr="000B527B" w:rsidRDefault="000C7504" w:rsidP="00F967CF">
            <w:pPr>
              <w:spacing w:line="240" w:lineRule="auto"/>
              <w:rPr>
                <w:rFonts w:cs="Times New Roman"/>
              </w:rPr>
            </w:pPr>
            <w:r w:rsidRPr="000B527B">
              <w:rPr>
                <w:rFonts w:cs="Times New Roman"/>
              </w:rPr>
              <w:t xml:space="preserve">Komplekte turi būti ne mažiau, kaip </w:t>
            </w:r>
            <w:r w:rsidRPr="000B527B">
              <w:rPr>
                <w:rFonts w:cs="Times New Roman"/>
                <w:lang w:val="en-US"/>
              </w:rPr>
              <w:t xml:space="preserve">100 vnt., 1,5 m. ilgio, šviečiančių </w:t>
            </w:r>
            <w:r w:rsidRPr="000B527B">
              <w:rPr>
                <w:rFonts w:cs="Times New Roman"/>
              </w:rPr>
              <w:t xml:space="preserve">šviesos diodų komplektas skirtas įstatyti į burbulų vamzdžio platformą. Taip pat, turi būti galimybė šviesos pluoštų spalvas keisti nuotolinio valdymo būdu, nuotolinio valdymo pultas turi būti pateikiamas komplektacijoje. </w:t>
            </w:r>
          </w:p>
        </w:tc>
        <w:tc>
          <w:tcPr>
            <w:tcW w:w="1034" w:type="pct"/>
          </w:tcPr>
          <w:p w14:paraId="0AC42F85" w14:textId="77777777" w:rsidR="000C7504" w:rsidRPr="000B527B" w:rsidRDefault="000C7504" w:rsidP="00F967CF">
            <w:pPr>
              <w:snapToGrid w:val="0"/>
              <w:spacing w:line="240" w:lineRule="auto"/>
              <w:ind w:left="83"/>
              <w:rPr>
                <w:rFonts w:cs="Times New Roman"/>
              </w:rPr>
            </w:pPr>
          </w:p>
        </w:tc>
        <w:tc>
          <w:tcPr>
            <w:tcW w:w="1034" w:type="pct"/>
          </w:tcPr>
          <w:p w14:paraId="235FB5FE" w14:textId="77777777" w:rsidR="000C7504" w:rsidRPr="000B527B" w:rsidRDefault="000C7504" w:rsidP="00F967CF">
            <w:pPr>
              <w:snapToGrid w:val="0"/>
              <w:spacing w:line="240" w:lineRule="auto"/>
              <w:ind w:left="83"/>
              <w:rPr>
                <w:rFonts w:cs="Times New Roman"/>
              </w:rPr>
            </w:pPr>
          </w:p>
        </w:tc>
      </w:tr>
      <w:tr w:rsidR="000C7504" w:rsidRPr="000B527B" w14:paraId="3905C8E4" w14:textId="77777777" w:rsidTr="00F967CF">
        <w:trPr>
          <w:gridAfter w:val="1"/>
          <w:wAfter w:w="5" w:type="pct"/>
        </w:trPr>
        <w:tc>
          <w:tcPr>
            <w:tcW w:w="232" w:type="pct"/>
          </w:tcPr>
          <w:p w14:paraId="034EFD84"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08605ED0"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Šviesos pluoštai kabinami lubose</w:t>
            </w:r>
          </w:p>
          <w:p w14:paraId="74220B55" w14:textId="77777777" w:rsidR="000C7504" w:rsidRPr="000B527B" w:rsidRDefault="000C7504" w:rsidP="00F967CF">
            <w:pPr>
              <w:snapToGrid w:val="0"/>
              <w:spacing w:line="240" w:lineRule="auto"/>
              <w:rPr>
                <w:rFonts w:cs="Times New Roman"/>
                <w:color w:val="000000"/>
              </w:rPr>
            </w:pPr>
          </w:p>
          <w:p w14:paraId="5919AE6F" w14:textId="77777777" w:rsidR="000C7504" w:rsidRPr="000B527B" w:rsidRDefault="000C7504" w:rsidP="00F967CF">
            <w:pPr>
              <w:snapToGrid w:val="0"/>
              <w:spacing w:line="240" w:lineRule="auto"/>
              <w:rPr>
                <w:rFonts w:cs="Times New Roman"/>
                <w:color w:val="000000"/>
                <w:lang w:val="en-US"/>
              </w:rPr>
            </w:pPr>
          </w:p>
        </w:tc>
        <w:tc>
          <w:tcPr>
            <w:tcW w:w="1825" w:type="pct"/>
          </w:tcPr>
          <w:p w14:paraId="4945BEE7" w14:textId="77777777" w:rsidR="000C7504" w:rsidRPr="000B527B" w:rsidRDefault="000C7504" w:rsidP="00F967CF">
            <w:pPr>
              <w:spacing w:line="240" w:lineRule="auto"/>
              <w:rPr>
                <w:rFonts w:cs="Times New Roman"/>
              </w:rPr>
            </w:pPr>
            <w:r w:rsidRPr="000B527B">
              <w:rPr>
                <w:rFonts w:cs="Times New Roman"/>
              </w:rPr>
              <w:t xml:space="preserve">Komplekte turi būti ne mažiau, kaip </w:t>
            </w:r>
            <w:r w:rsidRPr="000B527B">
              <w:rPr>
                <w:rFonts w:cs="Times New Roman"/>
                <w:lang w:val="en-US"/>
              </w:rPr>
              <w:t xml:space="preserve">150 vnt., 2 m. ilgio, šviečiančių </w:t>
            </w:r>
            <w:r w:rsidRPr="000B527B">
              <w:rPr>
                <w:rFonts w:cs="Times New Roman"/>
              </w:rPr>
              <w:t>šviesos diodų komplektas skirtas pakabinti lubose. Šviesos diodai turi būti pakabinti ant ne mažesnio nei 60 cm skersmens apvalaus pagrindo. Taip pat, turi būti galimybė šviesos pluoštų spalvas keisti nuotolinio valdymo būdu, nuotolinio valdymo pultas turi būti pateikiamas komplektacijoje.</w:t>
            </w:r>
          </w:p>
        </w:tc>
        <w:tc>
          <w:tcPr>
            <w:tcW w:w="1034" w:type="pct"/>
          </w:tcPr>
          <w:p w14:paraId="13B970F3" w14:textId="77777777" w:rsidR="000C7504" w:rsidRPr="000B527B" w:rsidRDefault="000C7504" w:rsidP="00F967CF">
            <w:pPr>
              <w:snapToGrid w:val="0"/>
              <w:spacing w:line="240" w:lineRule="auto"/>
              <w:ind w:left="83"/>
              <w:rPr>
                <w:rFonts w:cs="Times New Roman"/>
              </w:rPr>
            </w:pPr>
          </w:p>
        </w:tc>
        <w:tc>
          <w:tcPr>
            <w:tcW w:w="1034" w:type="pct"/>
          </w:tcPr>
          <w:p w14:paraId="4C2EC343" w14:textId="77777777" w:rsidR="000C7504" w:rsidRPr="000B527B" w:rsidRDefault="000C7504" w:rsidP="00F967CF">
            <w:pPr>
              <w:snapToGrid w:val="0"/>
              <w:spacing w:line="240" w:lineRule="auto"/>
              <w:ind w:left="83"/>
              <w:rPr>
                <w:rFonts w:cs="Times New Roman"/>
              </w:rPr>
            </w:pPr>
          </w:p>
        </w:tc>
      </w:tr>
      <w:tr w:rsidR="000C7504" w:rsidRPr="000B527B" w14:paraId="48330C01" w14:textId="77777777" w:rsidTr="00F967CF">
        <w:trPr>
          <w:gridAfter w:val="1"/>
          <w:wAfter w:w="5" w:type="pct"/>
          <w:trHeight w:val="1982"/>
        </w:trPr>
        <w:tc>
          <w:tcPr>
            <w:tcW w:w="232" w:type="pct"/>
          </w:tcPr>
          <w:p w14:paraId="2DF8ADB8"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82D2BFC" w14:textId="77777777" w:rsidR="000C7504" w:rsidRPr="000B527B" w:rsidRDefault="000C7504" w:rsidP="00F967CF">
            <w:pPr>
              <w:snapToGrid w:val="0"/>
              <w:spacing w:line="240" w:lineRule="auto"/>
              <w:rPr>
                <w:rFonts w:cs="Times New Roman"/>
                <w:color w:val="000000"/>
              </w:rPr>
            </w:pPr>
            <w:r w:rsidRPr="000B527B">
              <w:rPr>
                <w:rFonts w:cs="Times New Roman"/>
              </w:rPr>
              <w:t>Šviesos pluoštų garantija</w:t>
            </w:r>
          </w:p>
        </w:tc>
        <w:tc>
          <w:tcPr>
            <w:tcW w:w="1825" w:type="pct"/>
          </w:tcPr>
          <w:p w14:paraId="37FD289B" w14:textId="77777777" w:rsidR="000C7504" w:rsidRPr="000B527B" w:rsidRDefault="000C7504" w:rsidP="00F967CF">
            <w:pPr>
              <w:spacing w:line="240" w:lineRule="auto"/>
              <w:rPr>
                <w:rFonts w:cs="Times New Roman"/>
              </w:rPr>
            </w:pPr>
            <w:r w:rsidRPr="000B527B">
              <w:rPr>
                <w:rFonts w:cs="Times New Roman"/>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034" w:type="pct"/>
          </w:tcPr>
          <w:p w14:paraId="060B95C8" w14:textId="77777777" w:rsidR="000C7504" w:rsidRPr="000B527B" w:rsidRDefault="000C7504" w:rsidP="00F967CF">
            <w:pPr>
              <w:snapToGrid w:val="0"/>
              <w:spacing w:line="240" w:lineRule="auto"/>
              <w:ind w:left="83"/>
              <w:rPr>
                <w:rFonts w:cs="Times New Roman"/>
              </w:rPr>
            </w:pPr>
          </w:p>
        </w:tc>
        <w:tc>
          <w:tcPr>
            <w:tcW w:w="1034" w:type="pct"/>
          </w:tcPr>
          <w:p w14:paraId="057DDA79" w14:textId="77777777" w:rsidR="000C7504" w:rsidRPr="000B527B" w:rsidRDefault="000C7504" w:rsidP="00F967CF">
            <w:pPr>
              <w:snapToGrid w:val="0"/>
              <w:spacing w:line="240" w:lineRule="auto"/>
              <w:ind w:left="83"/>
              <w:rPr>
                <w:rFonts w:cs="Times New Roman"/>
              </w:rPr>
            </w:pPr>
          </w:p>
        </w:tc>
      </w:tr>
      <w:tr w:rsidR="000C7504" w:rsidRPr="000B527B" w14:paraId="5375BB82" w14:textId="77777777" w:rsidTr="00F967CF">
        <w:trPr>
          <w:gridAfter w:val="1"/>
          <w:wAfter w:w="5" w:type="pct"/>
        </w:trPr>
        <w:tc>
          <w:tcPr>
            <w:tcW w:w="232" w:type="pct"/>
          </w:tcPr>
          <w:p w14:paraId="6960571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FFA915C" w14:textId="77777777" w:rsidR="000C7504" w:rsidRPr="000B527B" w:rsidRDefault="000C7504" w:rsidP="00F967CF">
            <w:pPr>
              <w:snapToGrid w:val="0"/>
              <w:spacing w:line="240" w:lineRule="auto"/>
              <w:rPr>
                <w:rFonts w:cs="Times New Roman"/>
              </w:rPr>
            </w:pPr>
            <w:r w:rsidRPr="000B527B">
              <w:rPr>
                <w:rFonts w:cs="Times New Roman"/>
              </w:rPr>
              <w:t>Reikalavimai tiekėjui</w:t>
            </w:r>
          </w:p>
        </w:tc>
        <w:tc>
          <w:tcPr>
            <w:tcW w:w="1825" w:type="pct"/>
          </w:tcPr>
          <w:p w14:paraId="3AA73523" w14:textId="77777777" w:rsidR="000C7504" w:rsidRPr="000B527B" w:rsidRDefault="000C7504" w:rsidP="00F967CF">
            <w:pPr>
              <w:spacing w:line="240" w:lineRule="auto"/>
              <w:rPr>
                <w:rFonts w:cs="Times New Roman"/>
              </w:rPr>
            </w:pPr>
            <w:r w:rsidRPr="000B527B">
              <w:rPr>
                <w:rFonts w:cs="Times New Roman"/>
              </w:rPr>
              <w:t>Tiekėjas turi turėti siūlomos įrangos garantinio aptarnavimo centrą arba būti sudaręs sutartį su tokiu centru (pateikti tai įrodančius dokumentus).</w:t>
            </w:r>
          </w:p>
        </w:tc>
        <w:tc>
          <w:tcPr>
            <w:tcW w:w="1034" w:type="pct"/>
          </w:tcPr>
          <w:p w14:paraId="3BAE5AD4" w14:textId="77777777" w:rsidR="000C7504" w:rsidRPr="000B527B" w:rsidRDefault="000C7504" w:rsidP="00F967CF">
            <w:pPr>
              <w:snapToGrid w:val="0"/>
              <w:spacing w:line="240" w:lineRule="auto"/>
              <w:ind w:left="83"/>
              <w:rPr>
                <w:rFonts w:cs="Times New Roman"/>
              </w:rPr>
            </w:pPr>
          </w:p>
        </w:tc>
        <w:tc>
          <w:tcPr>
            <w:tcW w:w="1034" w:type="pct"/>
          </w:tcPr>
          <w:p w14:paraId="2ADF4C10" w14:textId="77777777" w:rsidR="000C7504" w:rsidRPr="000B527B" w:rsidRDefault="000C7504" w:rsidP="00F967CF">
            <w:pPr>
              <w:snapToGrid w:val="0"/>
              <w:spacing w:line="240" w:lineRule="auto"/>
              <w:ind w:left="83"/>
              <w:rPr>
                <w:rFonts w:cs="Times New Roman"/>
              </w:rPr>
            </w:pPr>
          </w:p>
        </w:tc>
      </w:tr>
      <w:tr w:rsidR="000C7504" w:rsidRPr="000B527B" w14:paraId="62D796E0" w14:textId="77777777" w:rsidTr="00F967CF">
        <w:tc>
          <w:tcPr>
            <w:tcW w:w="1102" w:type="pct"/>
            <w:gridSpan w:val="2"/>
          </w:tcPr>
          <w:p w14:paraId="66A73ED2" w14:textId="77777777" w:rsidR="000C7504" w:rsidRPr="000B527B" w:rsidRDefault="000C7504" w:rsidP="00F967CF">
            <w:pPr>
              <w:snapToGrid w:val="0"/>
              <w:spacing w:line="240" w:lineRule="auto"/>
              <w:ind w:left="83"/>
              <w:rPr>
                <w:rFonts w:cs="Times New Roman"/>
                <w:b/>
                <w:bCs/>
              </w:rPr>
            </w:pPr>
          </w:p>
        </w:tc>
        <w:tc>
          <w:tcPr>
            <w:tcW w:w="3898" w:type="pct"/>
            <w:gridSpan w:val="4"/>
          </w:tcPr>
          <w:p w14:paraId="3921DAE7" w14:textId="77777777" w:rsidR="000C7504" w:rsidRPr="000B527B" w:rsidRDefault="000C7504" w:rsidP="00F967CF">
            <w:pPr>
              <w:snapToGrid w:val="0"/>
              <w:spacing w:line="240" w:lineRule="auto"/>
              <w:ind w:left="83"/>
              <w:rPr>
                <w:rFonts w:cs="Times New Roman"/>
                <w:b/>
                <w:bCs/>
              </w:rPr>
            </w:pPr>
            <w:r w:rsidRPr="000B527B">
              <w:rPr>
                <w:rFonts w:cs="Times New Roman"/>
                <w:b/>
                <w:bCs/>
              </w:rPr>
              <w:t xml:space="preserve">Smulkios vaizdinės, šviečiančios priemonės, 1 kompl. </w:t>
            </w:r>
          </w:p>
        </w:tc>
      </w:tr>
      <w:tr w:rsidR="000C7504" w:rsidRPr="000B527B" w14:paraId="2E2D1545" w14:textId="77777777" w:rsidTr="00F967CF">
        <w:trPr>
          <w:gridAfter w:val="1"/>
          <w:wAfter w:w="5" w:type="pct"/>
        </w:trPr>
        <w:tc>
          <w:tcPr>
            <w:tcW w:w="232" w:type="pct"/>
          </w:tcPr>
          <w:p w14:paraId="03C3E9BE" w14:textId="77777777" w:rsidR="000C7504" w:rsidRPr="000B527B" w:rsidRDefault="000C7504" w:rsidP="000C7504">
            <w:pPr>
              <w:numPr>
                <w:ilvl w:val="0"/>
                <w:numId w:val="2"/>
              </w:numPr>
              <w:suppressAutoHyphens/>
              <w:spacing w:line="240" w:lineRule="auto"/>
              <w:rPr>
                <w:rFonts w:cs="Times New Roman"/>
              </w:rPr>
            </w:pPr>
          </w:p>
        </w:tc>
        <w:tc>
          <w:tcPr>
            <w:tcW w:w="870" w:type="pct"/>
          </w:tcPr>
          <w:p w14:paraId="0DEAD3C0"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Modelis</w:t>
            </w:r>
          </w:p>
        </w:tc>
        <w:tc>
          <w:tcPr>
            <w:tcW w:w="1825" w:type="pct"/>
          </w:tcPr>
          <w:p w14:paraId="04CA294C" w14:textId="77777777" w:rsidR="000C7504" w:rsidRPr="000B527B" w:rsidRDefault="000C7504" w:rsidP="00F967CF">
            <w:pPr>
              <w:spacing w:line="240" w:lineRule="auto"/>
              <w:rPr>
                <w:rFonts w:cs="Times New Roman"/>
                <w:color w:val="000000"/>
              </w:rPr>
            </w:pPr>
            <w:r w:rsidRPr="000B527B">
              <w:rPr>
                <w:rFonts w:cs="Times New Roman"/>
                <w:color w:val="000000"/>
              </w:rPr>
              <w:t>Nurodyti kiekvienos siūlomos prekės</w:t>
            </w:r>
          </w:p>
        </w:tc>
        <w:tc>
          <w:tcPr>
            <w:tcW w:w="1034" w:type="pct"/>
          </w:tcPr>
          <w:p w14:paraId="5A9EF318" w14:textId="77777777" w:rsidR="000C7504" w:rsidRPr="000B527B" w:rsidRDefault="000C7504" w:rsidP="00F967CF">
            <w:pPr>
              <w:snapToGrid w:val="0"/>
              <w:spacing w:line="240" w:lineRule="auto"/>
              <w:ind w:left="83"/>
              <w:rPr>
                <w:rFonts w:cs="Times New Roman"/>
              </w:rPr>
            </w:pPr>
          </w:p>
        </w:tc>
        <w:tc>
          <w:tcPr>
            <w:tcW w:w="1034" w:type="pct"/>
          </w:tcPr>
          <w:p w14:paraId="1EE0B92F" w14:textId="77777777" w:rsidR="000C7504" w:rsidRPr="000B527B" w:rsidRDefault="000C7504" w:rsidP="00F967CF">
            <w:pPr>
              <w:snapToGrid w:val="0"/>
              <w:spacing w:line="240" w:lineRule="auto"/>
              <w:ind w:left="83"/>
              <w:rPr>
                <w:rFonts w:cs="Times New Roman"/>
              </w:rPr>
            </w:pPr>
          </w:p>
        </w:tc>
      </w:tr>
      <w:tr w:rsidR="000C7504" w:rsidRPr="000B527B" w14:paraId="72D4320F" w14:textId="77777777" w:rsidTr="00F967CF">
        <w:trPr>
          <w:gridAfter w:val="1"/>
          <w:wAfter w:w="5" w:type="pct"/>
        </w:trPr>
        <w:tc>
          <w:tcPr>
            <w:tcW w:w="232" w:type="pct"/>
          </w:tcPr>
          <w:p w14:paraId="1295BFB3" w14:textId="77777777" w:rsidR="000C7504" w:rsidRPr="000B527B" w:rsidRDefault="000C7504" w:rsidP="000C7504">
            <w:pPr>
              <w:numPr>
                <w:ilvl w:val="0"/>
                <w:numId w:val="2"/>
              </w:numPr>
              <w:suppressAutoHyphens/>
              <w:spacing w:line="240" w:lineRule="auto"/>
              <w:rPr>
                <w:rFonts w:cs="Times New Roman"/>
              </w:rPr>
            </w:pPr>
          </w:p>
        </w:tc>
        <w:tc>
          <w:tcPr>
            <w:tcW w:w="870" w:type="pct"/>
          </w:tcPr>
          <w:p w14:paraId="15E80262"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Gamintojas</w:t>
            </w:r>
          </w:p>
        </w:tc>
        <w:tc>
          <w:tcPr>
            <w:tcW w:w="1825" w:type="pct"/>
          </w:tcPr>
          <w:p w14:paraId="00B0209A" w14:textId="77777777" w:rsidR="000C7504" w:rsidRPr="000B527B" w:rsidRDefault="000C7504" w:rsidP="00F967CF">
            <w:pPr>
              <w:spacing w:line="240" w:lineRule="auto"/>
              <w:rPr>
                <w:rFonts w:cs="Times New Roman"/>
                <w:color w:val="000000"/>
              </w:rPr>
            </w:pPr>
            <w:r w:rsidRPr="000B527B">
              <w:rPr>
                <w:rFonts w:cs="Times New Roman"/>
                <w:color w:val="000000"/>
              </w:rPr>
              <w:t>Nurodyti kiekvienos siūlomos prekės</w:t>
            </w:r>
          </w:p>
        </w:tc>
        <w:tc>
          <w:tcPr>
            <w:tcW w:w="1034" w:type="pct"/>
          </w:tcPr>
          <w:p w14:paraId="7FDF73DB" w14:textId="77777777" w:rsidR="000C7504" w:rsidRPr="000B527B" w:rsidRDefault="000C7504" w:rsidP="00F967CF">
            <w:pPr>
              <w:snapToGrid w:val="0"/>
              <w:spacing w:line="240" w:lineRule="auto"/>
              <w:ind w:left="83"/>
              <w:rPr>
                <w:rFonts w:cs="Times New Roman"/>
              </w:rPr>
            </w:pPr>
          </w:p>
        </w:tc>
        <w:tc>
          <w:tcPr>
            <w:tcW w:w="1034" w:type="pct"/>
          </w:tcPr>
          <w:p w14:paraId="3A6C9671" w14:textId="77777777" w:rsidR="000C7504" w:rsidRPr="000B527B" w:rsidRDefault="000C7504" w:rsidP="00F967CF">
            <w:pPr>
              <w:snapToGrid w:val="0"/>
              <w:spacing w:line="240" w:lineRule="auto"/>
              <w:ind w:left="83"/>
              <w:rPr>
                <w:rFonts w:cs="Times New Roman"/>
              </w:rPr>
            </w:pPr>
          </w:p>
        </w:tc>
      </w:tr>
      <w:tr w:rsidR="000C7504" w:rsidRPr="000B527B" w14:paraId="59FEB042" w14:textId="77777777" w:rsidTr="00F967CF">
        <w:trPr>
          <w:gridAfter w:val="1"/>
          <w:wAfter w:w="5" w:type="pct"/>
        </w:trPr>
        <w:tc>
          <w:tcPr>
            <w:tcW w:w="232" w:type="pct"/>
          </w:tcPr>
          <w:p w14:paraId="51914E74"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E7B8C49"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Šviesos stalas</w:t>
            </w:r>
          </w:p>
          <w:p w14:paraId="74C1A5AE" w14:textId="77777777" w:rsidR="000C7504" w:rsidRPr="000B527B" w:rsidRDefault="000C7504" w:rsidP="00F967CF">
            <w:pPr>
              <w:snapToGrid w:val="0"/>
              <w:spacing w:line="240" w:lineRule="auto"/>
              <w:rPr>
                <w:rFonts w:cs="Times New Roman"/>
                <w:color w:val="000000"/>
              </w:rPr>
            </w:pPr>
          </w:p>
          <w:p w14:paraId="43FE0A42" w14:textId="77777777" w:rsidR="000C7504" w:rsidRPr="000B527B" w:rsidRDefault="000C7504" w:rsidP="00F967CF">
            <w:pPr>
              <w:snapToGrid w:val="0"/>
              <w:spacing w:line="240" w:lineRule="auto"/>
              <w:rPr>
                <w:rFonts w:cs="Times New Roman"/>
                <w:color w:val="000000"/>
              </w:rPr>
            </w:pPr>
          </w:p>
        </w:tc>
        <w:tc>
          <w:tcPr>
            <w:tcW w:w="1825" w:type="pct"/>
          </w:tcPr>
          <w:p w14:paraId="03DC5E2C" w14:textId="77777777" w:rsidR="000C7504" w:rsidRPr="000B527B" w:rsidRDefault="000C7504" w:rsidP="00F967CF">
            <w:pPr>
              <w:spacing w:line="240" w:lineRule="auto"/>
              <w:rPr>
                <w:rFonts w:cs="Times New Roman"/>
                <w:color w:val="000000"/>
              </w:rPr>
            </w:pPr>
            <w:r w:rsidRPr="000B527B">
              <w:rPr>
                <w:rFonts w:cs="Times New Roman"/>
                <w:color w:val="000000"/>
              </w:rPr>
              <w:lastRenderedPageBreak/>
              <w:t>Turi būti šviesos stalas pritaikytas spalvų pažinimui, dėmesio koncentravimui.</w:t>
            </w:r>
          </w:p>
          <w:p w14:paraId="38156972" w14:textId="77777777" w:rsidR="000C7504" w:rsidRPr="000B527B" w:rsidRDefault="000C7504" w:rsidP="00F967CF">
            <w:pPr>
              <w:spacing w:line="240" w:lineRule="auto"/>
              <w:rPr>
                <w:rFonts w:cs="Times New Roman"/>
                <w:color w:val="000000"/>
              </w:rPr>
            </w:pPr>
            <w:r w:rsidRPr="000B527B">
              <w:rPr>
                <w:rFonts w:cs="Times New Roman"/>
                <w:color w:val="000000"/>
              </w:rPr>
              <w:lastRenderedPageBreak/>
              <w:t>Stalo matmenys, ne mažiau kaip 80 x 50 cm.</w:t>
            </w:r>
          </w:p>
          <w:p w14:paraId="287AFB61" w14:textId="77777777" w:rsidR="000C7504" w:rsidRPr="000B527B" w:rsidRDefault="000C7504" w:rsidP="00F967CF">
            <w:pPr>
              <w:spacing w:line="240" w:lineRule="auto"/>
              <w:rPr>
                <w:rFonts w:cs="Times New Roman"/>
                <w:color w:val="000000"/>
              </w:rPr>
            </w:pPr>
            <w:r w:rsidRPr="000B527B">
              <w:rPr>
                <w:rFonts w:cs="Times New Roman"/>
                <w:color w:val="000000"/>
              </w:rPr>
              <w:t>Stalas turi šviesti ne mažiau kaip 3-iomis skirtingomis spalvomis, turi būti galimybė keisti spalvas nuotolinio valdymo pulteliu.</w:t>
            </w:r>
          </w:p>
          <w:p w14:paraId="110A7E39" w14:textId="77777777" w:rsidR="000C7504" w:rsidRPr="000B527B" w:rsidRDefault="000C7504" w:rsidP="00F967CF">
            <w:pPr>
              <w:spacing w:line="240" w:lineRule="auto"/>
              <w:rPr>
                <w:rFonts w:cs="Times New Roman"/>
                <w:color w:val="000000"/>
              </w:rPr>
            </w:pPr>
            <w:r w:rsidRPr="000B527B">
              <w:rPr>
                <w:rFonts w:cs="Times New Roman"/>
                <w:color w:val="000000"/>
              </w:rPr>
              <w:t xml:space="preserve">Nuotolinio valdymo pultelis turi būti pateikiamas komplektacijoje. </w:t>
            </w:r>
          </w:p>
        </w:tc>
        <w:tc>
          <w:tcPr>
            <w:tcW w:w="1034" w:type="pct"/>
          </w:tcPr>
          <w:p w14:paraId="5A991D35" w14:textId="77777777" w:rsidR="000C7504" w:rsidRPr="000B527B" w:rsidRDefault="000C7504" w:rsidP="00F967CF">
            <w:pPr>
              <w:snapToGrid w:val="0"/>
              <w:spacing w:line="240" w:lineRule="auto"/>
              <w:ind w:left="83"/>
              <w:rPr>
                <w:rFonts w:cs="Times New Roman"/>
              </w:rPr>
            </w:pPr>
          </w:p>
        </w:tc>
        <w:tc>
          <w:tcPr>
            <w:tcW w:w="1034" w:type="pct"/>
          </w:tcPr>
          <w:p w14:paraId="3F02658D" w14:textId="77777777" w:rsidR="000C7504" w:rsidRPr="000B527B" w:rsidRDefault="000C7504" w:rsidP="00F967CF">
            <w:pPr>
              <w:snapToGrid w:val="0"/>
              <w:spacing w:line="240" w:lineRule="auto"/>
              <w:ind w:left="83"/>
              <w:rPr>
                <w:rFonts w:cs="Times New Roman"/>
              </w:rPr>
            </w:pPr>
          </w:p>
        </w:tc>
      </w:tr>
      <w:tr w:rsidR="000C7504" w:rsidRPr="000B527B" w14:paraId="50EB6B2C" w14:textId="77777777" w:rsidTr="00F967CF">
        <w:trPr>
          <w:gridAfter w:val="1"/>
          <w:wAfter w:w="5" w:type="pct"/>
        </w:trPr>
        <w:tc>
          <w:tcPr>
            <w:tcW w:w="232" w:type="pct"/>
          </w:tcPr>
          <w:p w14:paraId="1ABCAC3F"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3289F50"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Šviesos stalo priemonių rinkinys</w:t>
            </w:r>
          </w:p>
          <w:p w14:paraId="5874A344" w14:textId="77777777" w:rsidR="000C7504" w:rsidRPr="000B527B" w:rsidRDefault="000C7504" w:rsidP="00F967CF">
            <w:pPr>
              <w:snapToGrid w:val="0"/>
              <w:spacing w:line="240" w:lineRule="auto"/>
              <w:rPr>
                <w:rFonts w:cs="Times New Roman"/>
                <w:color w:val="000000"/>
              </w:rPr>
            </w:pPr>
          </w:p>
          <w:p w14:paraId="0DA8546D" w14:textId="77777777" w:rsidR="000C7504" w:rsidRPr="000B527B" w:rsidRDefault="000C7504" w:rsidP="00F967CF">
            <w:pPr>
              <w:snapToGrid w:val="0"/>
              <w:spacing w:line="240" w:lineRule="auto"/>
              <w:rPr>
                <w:rFonts w:cs="Times New Roman"/>
                <w:color w:val="000000"/>
              </w:rPr>
            </w:pPr>
            <w:r w:rsidRPr="000B527B">
              <w:rPr>
                <w:rFonts w:cs="Times New Roman"/>
                <w:color w:val="000000"/>
              </w:rPr>
              <w:t xml:space="preserve"> </w:t>
            </w:r>
          </w:p>
        </w:tc>
        <w:tc>
          <w:tcPr>
            <w:tcW w:w="1825" w:type="pct"/>
          </w:tcPr>
          <w:p w14:paraId="0DBBA295" w14:textId="77777777" w:rsidR="000C7504" w:rsidRPr="000B527B" w:rsidRDefault="000C7504" w:rsidP="00F967CF">
            <w:pPr>
              <w:spacing w:line="240" w:lineRule="auto"/>
              <w:rPr>
                <w:rFonts w:cs="Times New Roman"/>
                <w:color w:val="000000"/>
              </w:rPr>
            </w:pPr>
            <w:r w:rsidRPr="000B527B">
              <w:rPr>
                <w:rFonts w:cs="Times New Roman"/>
                <w:color w:val="000000"/>
              </w:rPr>
              <w:t>Šviesos stalui pritaikytų priemonių rinkinys, kuriame turi būti:</w:t>
            </w:r>
          </w:p>
          <w:p w14:paraId="7258DE74" w14:textId="77777777" w:rsidR="000C7504" w:rsidRPr="000B527B" w:rsidRDefault="000C7504" w:rsidP="000C7504">
            <w:pPr>
              <w:numPr>
                <w:ilvl w:val="0"/>
                <w:numId w:val="3"/>
              </w:numPr>
              <w:spacing w:line="240" w:lineRule="auto"/>
              <w:jc w:val="left"/>
              <w:rPr>
                <w:rFonts w:cs="Times New Roman"/>
                <w:color w:val="000000"/>
              </w:rPr>
            </w:pPr>
            <w:r w:rsidRPr="000B527B">
              <w:rPr>
                <w:rFonts w:cs="Times New Roman"/>
                <w:color w:val="000000"/>
              </w:rPr>
              <w:t>Ne mažiau kaip  2 vnt. 5 kg. spalvoto smėlio ir ne mažiau kaip 1 vnt. 5 kg kinetinio smėlio.</w:t>
            </w:r>
          </w:p>
          <w:p w14:paraId="565B0E69" w14:textId="77777777" w:rsidR="000C7504" w:rsidRPr="000B527B" w:rsidRDefault="000C7504" w:rsidP="000C7504">
            <w:pPr>
              <w:numPr>
                <w:ilvl w:val="0"/>
                <w:numId w:val="3"/>
              </w:numPr>
              <w:spacing w:line="240" w:lineRule="auto"/>
              <w:jc w:val="left"/>
              <w:rPr>
                <w:rFonts w:cs="Times New Roman"/>
                <w:color w:val="000000"/>
              </w:rPr>
            </w:pPr>
            <w:r w:rsidRPr="000B527B">
              <w:rPr>
                <w:rFonts w:cs="Times New Roman"/>
                <w:color w:val="000000"/>
              </w:rPr>
              <w:t>Spalvotų akrilinių figūrų rinkinys, kuriame būtų ne mažiau 40 vnt. geometrinių formų, kurių dydžiai:</w:t>
            </w:r>
          </w:p>
          <w:p w14:paraId="7E44BF29" w14:textId="77777777" w:rsidR="000C7504" w:rsidRPr="000B527B" w:rsidRDefault="000C7504" w:rsidP="00F967CF">
            <w:pPr>
              <w:spacing w:line="240" w:lineRule="auto"/>
              <w:ind w:left="720"/>
              <w:rPr>
                <w:rFonts w:cs="Times New Roman"/>
                <w:color w:val="000000"/>
              </w:rPr>
            </w:pPr>
            <w:r w:rsidRPr="000B527B">
              <w:rPr>
                <w:rFonts w:cs="Times New Roman"/>
                <w:color w:val="000000"/>
              </w:rPr>
              <w:t xml:space="preserve">Didesniųjų ne mažiau kaip 7x7 cm; mažesniųjų ne mažiau kaip 3x3 cm. </w:t>
            </w:r>
          </w:p>
        </w:tc>
        <w:tc>
          <w:tcPr>
            <w:tcW w:w="1034" w:type="pct"/>
          </w:tcPr>
          <w:p w14:paraId="2E66931D" w14:textId="77777777" w:rsidR="000C7504" w:rsidRPr="000B527B" w:rsidRDefault="000C7504" w:rsidP="00F967CF">
            <w:pPr>
              <w:snapToGrid w:val="0"/>
              <w:spacing w:line="240" w:lineRule="auto"/>
              <w:ind w:left="83"/>
              <w:rPr>
                <w:rFonts w:cs="Times New Roman"/>
              </w:rPr>
            </w:pPr>
          </w:p>
        </w:tc>
        <w:tc>
          <w:tcPr>
            <w:tcW w:w="1034" w:type="pct"/>
          </w:tcPr>
          <w:p w14:paraId="302685E5" w14:textId="77777777" w:rsidR="000C7504" w:rsidRPr="000B527B" w:rsidRDefault="000C7504" w:rsidP="00F967CF">
            <w:pPr>
              <w:snapToGrid w:val="0"/>
              <w:spacing w:line="240" w:lineRule="auto"/>
              <w:ind w:left="83"/>
              <w:rPr>
                <w:rFonts w:cs="Times New Roman"/>
              </w:rPr>
            </w:pPr>
          </w:p>
        </w:tc>
      </w:tr>
      <w:tr w:rsidR="000C7504" w:rsidRPr="000B527B" w14:paraId="18326A23" w14:textId="77777777" w:rsidTr="00F967CF">
        <w:tc>
          <w:tcPr>
            <w:tcW w:w="1102" w:type="pct"/>
            <w:gridSpan w:val="2"/>
          </w:tcPr>
          <w:p w14:paraId="727B4DAC" w14:textId="77777777" w:rsidR="000C7504" w:rsidRPr="000B527B" w:rsidRDefault="000C7504" w:rsidP="00F967CF">
            <w:pPr>
              <w:snapToGrid w:val="0"/>
              <w:spacing w:line="240" w:lineRule="auto"/>
              <w:ind w:left="83"/>
              <w:rPr>
                <w:rFonts w:cs="Times New Roman"/>
                <w:b/>
                <w:bCs/>
              </w:rPr>
            </w:pPr>
          </w:p>
        </w:tc>
        <w:tc>
          <w:tcPr>
            <w:tcW w:w="3898" w:type="pct"/>
            <w:gridSpan w:val="4"/>
          </w:tcPr>
          <w:p w14:paraId="7F5FC5C1" w14:textId="77777777" w:rsidR="000C7504" w:rsidRPr="000B527B" w:rsidRDefault="000C7504" w:rsidP="00F967CF">
            <w:pPr>
              <w:snapToGrid w:val="0"/>
              <w:spacing w:line="240" w:lineRule="auto"/>
              <w:ind w:left="83"/>
              <w:rPr>
                <w:rFonts w:cs="Times New Roman"/>
              </w:rPr>
            </w:pPr>
            <w:r w:rsidRPr="000B527B">
              <w:rPr>
                <w:rFonts w:cs="Times New Roman"/>
                <w:b/>
                <w:bCs/>
              </w:rPr>
              <w:t>Pasunkinto gyvūno simuliatorius, 2 vnt.</w:t>
            </w:r>
          </w:p>
        </w:tc>
      </w:tr>
      <w:tr w:rsidR="000C7504" w:rsidRPr="000B527B" w14:paraId="694E3098" w14:textId="77777777" w:rsidTr="00F967CF">
        <w:trPr>
          <w:gridAfter w:val="1"/>
          <w:wAfter w:w="5" w:type="pct"/>
        </w:trPr>
        <w:tc>
          <w:tcPr>
            <w:tcW w:w="232" w:type="pct"/>
          </w:tcPr>
          <w:p w14:paraId="611E7F47"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6A05BA55"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Modelis</w:t>
            </w:r>
            <w:r w:rsidRPr="000B527B">
              <w:rPr>
                <w:rStyle w:val="eop"/>
                <w:rFonts w:cs="Times New Roman"/>
                <w:color w:val="000000"/>
              </w:rPr>
              <w:t> </w:t>
            </w:r>
          </w:p>
        </w:tc>
        <w:tc>
          <w:tcPr>
            <w:tcW w:w="1825" w:type="pct"/>
          </w:tcPr>
          <w:p w14:paraId="78CA2C29"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7F0D2690"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368D6450" w14:textId="77777777" w:rsidR="000C7504" w:rsidRPr="000B527B" w:rsidRDefault="000C7504" w:rsidP="00F967CF">
            <w:pPr>
              <w:snapToGrid w:val="0"/>
              <w:spacing w:line="240" w:lineRule="auto"/>
              <w:ind w:left="83"/>
              <w:rPr>
                <w:rStyle w:val="eop"/>
                <w:rFonts w:cs="Times New Roman"/>
              </w:rPr>
            </w:pPr>
          </w:p>
        </w:tc>
      </w:tr>
      <w:tr w:rsidR="000C7504" w:rsidRPr="000B527B" w14:paraId="510FAEA3" w14:textId="77777777" w:rsidTr="00F967CF">
        <w:trPr>
          <w:gridAfter w:val="1"/>
          <w:wAfter w:w="5" w:type="pct"/>
        </w:trPr>
        <w:tc>
          <w:tcPr>
            <w:tcW w:w="232" w:type="pct"/>
          </w:tcPr>
          <w:p w14:paraId="77AB27C2"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7C2136EF"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Gamintojas</w:t>
            </w:r>
            <w:r w:rsidRPr="000B527B">
              <w:rPr>
                <w:rStyle w:val="eop"/>
                <w:rFonts w:cs="Times New Roman"/>
                <w:color w:val="000000"/>
              </w:rPr>
              <w:t> </w:t>
            </w:r>
          </w:p>
        </w:tc>
        <w:tc>
          <w:tcPr>
            <w:tcW w:w="1825" w:type="pct"/>
          </w:tcPr>
          <w:p w14:paraId="21455999"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7C8B1646"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7EE27782" w14:textId="77777777" w:rsidR="000C7504" w:rsidRPr="000B527B" w:rsidRDefault="000C7504" w:rsidP="00F967CF">
            <w:pPr>
              <w:snapToGrid w:val="0"/>
              <w:spacing w:line="240" w:lineRule="auto"/>
              <w:ind w:left="83"/>
              <w:rPr>
                <w:rStyle w:val="eop"/>
                <w:rFonts w:cs="Times New Roman"/>
              </w:rPr>
            </w:pPr>
          </w:p>
        </w:tc>
      </w:tr>
      <w:tr w:rsidR="000C7504" w:rsidRPr="000B527B" w14:paraId="11B36BD5" w14:textId="77777777" w:rsidTr="00F967CF">
        <w:trPr>
          <w:gridAfter w:val="1"/>
          <w:wAfter w:w="5" w:type="pct"/>
        </w:trPr>
        <w:tc>
          <w:tcPr>
            <w:tcW w:w="232" w:type="pct"/>
          </w:tcPr>
          <w:p w14:paraId="61AB7928"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0A53DA7C"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Gyvūnas</w:t>
            </w:r>
            <w:r w:rsidRPr="000B527B">
              <w:rPr>
                <w:rStyle w:val="eop"/>
                <w:rFonts w:cs="Times New Roman"/>
                <w:color w:val="000000"/>
              </w:rPr>
              <w:t> </w:t>
            </w:r>
          </w:p>
        </w:tc>
        <w:tc>
          <w:tcPr>
            <w:tcW w:w="1825" w:type="pct"/>
          </w:tcPr>
          <w:p w14:paraId="4DF1908D"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Vibruojantis gyvūno simuliatorius, kuris pritaikytas atsipalaidavimui, nusiraminimui, bei pojūčių stimuliacijai.</w:t>
            </w:r>
            <w:r w:rsidRPr="000B527B">
              <w:rPr>
                <w:rStyle w:val="eop"/>
                <w:rFonts w:cs="Times New Roman"/>
                <w:color w:val="000000"/>
              </w:rPr>
              <w:t> </w:t>
            </w:r>
          </w:p>
        </w:tc>
        <w:tc>
          <w:tcPr>
            <w:tcW w:w="1034" w:type="pct"/>
          </w:tcPr>
          <w:p w14:paraId="47435254"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7CBA49F0" w14:textId="77777777" w:rsidR="000C7504" w:rsidRPr="000B527B" w:rsidRDefault="000C7504" w:rsidP="00F967CF">
            <w:pPr>
              <w:snapToGrid w:val="0"/>
              <w:spacing w:line="240" w:lineRule="auto"/>
              <w:ind w:left="83"/>
              <w:rPr>
                <w:rStyle w:val="eop"/>
                <w:rFonts w:cs="Times New Roman"/>
              </w:rPr>
            </w:pPr>
          </w:p>
        </w:tc>
      </w:tr>
      <w:tr w:rsidR="000C7504" w:rsidRPr="000B527B" w14:paraId="5B4211B0" w14:textId="77777777" w:rsidTr="00F967CF">
        <w:trPr>
          <w:gridAfter w:val="1"/>
          <w:wAfter w:w="5" w:type="pct"/>
        </w:trPr>
        <w:tc>
          <w:tcPr>
            <w:tcW w:w="232" w:type="pct"/>
          </w:tcPr>
          <w:p w14:paraId="2B3C96BC"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E6F614B"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Veikimas</w:t>
            </w:r>
            <w:r w:rsidRPr="000B527B">
              <w:rPr>
                <w:rStyle w:val="eop"/>
                <w:rFonts w:cs="Times New Roman"/>
                <w:color w:val="000000"/>
              </w:rPr>
              <w:t> </w:t>
            </w:r>
          </w:p>
        </w:tc>
        <w:tc>
          <w:tcPr>
            <w:tcW w:w="1825" w:type="pct"/>
          </w:tcPr>
          <w:p w14:paraId="21F46086"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Paglosčius gyvūną jis turi skleisti vibraciją</w:t>
            </w:r>
            <w:r w:rsidRPr="000B527B">
              <w:rPr>
                <w:rStyle w:val="eop"/>
                <w:rFonts w:cs="Times New Roman"/>
                <w:color w:val="000000"/>
              </w:rPr>
              <w:t> </w:t>
            </w:r>
          </w:p>
        </w:tc>
        <w:tc>
          <w:tcPr>
            <w:tcW w:w="1034" w:type="pct"/>
          </w:tcPr>
          <w:p w14:paraId="3727CC32"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0CD17A00" w14:textId="77777777" w:rsidR="000C7504" w:rsidRPr="000B527B" w:rsidRDefault="000C7504" w:rsidP="00F967CF">
            <w:pPr>
              <w:snapToGrid w:val="0"/>
              <w:spacing w:line="240" w:lineRule="auto"/>
              <w:ind w:left="83"/>
              <w:rPr>
                <w:rStyle w:val="eop"/>
                <w:rFonts w:cs="Times New Roman"/>
              </w:rPr>
            </w:pPr>
          </w:p>
        </w:tc>
      </w:tr>
      <w:tr w:rsidR="000C7504" w:rsidRPr="000B527B" w14:paraId="480660E1" w14:textId="77777777" w:rsidTr="00F967CF">
        <w:trPr>
          <w:gridAfter w:val="1"/>
          <w:wAfter w:w="5" w:type="pct"/>
        </w:trPr>
        <w:tc>
          <w:tcPr>
            <w:tcW w:w="232" w:type="pct"/>
          </w:tcPr>
          <w:p w14:paraId="10AD75EA"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699157D7"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Komplektacija</w:t>
            </w:r>
            <w:r w:rsidRPr="000B527B">
              <w:rPr>
                <w:rStyle w:val="eop"/>
                <w:rFonts w:cs="Times New Roman"/>
                <w:color w:val="000000"/>
              </w:rPr>
              <w:t> </w:t>
            </w:r>
          </w:p>
        </w:tc>
        <w:tc>
          <w:tcPr>
            <w:tcW w:w="1825" w:type="pct"/>
          </w:tcPr>
          <w:p w14:paraId="07E3B80A" w14:textId="77777777" w:rsidR="000C7504" w:rsidRPr="000B527B" w:rsidRDefault="000C7504" w:rsidP="00F967CF">
            <w:pPr>
              <w:pStyle w:val="paragraph"/>
              <w:spacing w:before="0" w:beforeAutospacing="0" w:after="0" w:afterAutospacing="0"/>
              <w:textAlignment w:val="baseline"/>
              <w:rPr>
                <w:sz w:val="22"/>
                <w:szCs w:val="22"/>
              </w:rPr>
            </w:pPr>
            <w:r w:rsidRPr="000B527B">
              <w:rPr>
                <w:rStyle w:val="normaltextrun"/>
                <w:rFonts w:eastAsiaTheme="majorEastAsia"/>
                <w:color w:val="000000"/>
                <w:sz w:val="22"/>
                <w:szCs w:val="22"/>
              </w:rPr>
              <w:t>Komplekte turi būti:</w:t>
            </w:r>
            <w:r w:rsidRPr="000B527B">
              <w:rPr>
                <w:rStyle w:val="eop"/>
                <w:rFonts w:eastAsiaTheme="majorEastAsia"/>
                <w:color w:val="000000"/>
                <w:sz w:val="22"/>
                <w:szCs w:val="22"/>
              </w:rPr>
              <w:t> </w:t>
            </w:r>
          </w:p>
          <w:p w14:paraId="4617FE72" w14:textId="77777777" w:rsidR="000C7504" w:rsidRPr="000B527B" w:rsidRDefault="000C7504" w:rsidP="000C7504">
            <w:pPr>
              <w:pStyle w:val="paragraph"/>
              <w:numPr>
                <w:ilvl w:val="0"/>
                <w:numId w:val="8"/>
              </w:numPr>
              <w:spacing w:before="0" w:beforeAutospacing="0" w:after="0" w:afterAutospacing="0"/>
              <w:ind w:left="1080" w:firstLine="0"/>
              <w:textAlignment w:val="baseline"/>
              <w:rPr>
                <w:sz w:val="22"/>
                <w:szCs w:val="22"/>
              </w:rPr>
            </w:pPr>
            <w:r w:rsidRPr="000B527B">
              <w:rPr>
                <w:rStyle w:val="normaltextrun"/>
                <w:rFonts w:eastAsiaTheme="majorEastAsia"/>
                <w:color w:val="000000"/>
                <w:sz w:val="22"/>
                <w:szCs w:val="22"/>
              </w:rPr>
              <w:t>2 vnt. vibruojančių gyvūnų.</w:t>
            </w:r>
            <w:r w:rsidRPr="000B527B">
              <w:rPr>
                <w:rStyle w:val="eop"/>
                <w:rFonts w:eastAsiaTheme="majorEastAsia"/>
                <w:color w:val="000000"/>
                <w:sz w:val="22"/>
                <w:szCs w:val="22"/>
              </w:rPr>
              <w:t>  </w:t>
            </w:r>
          </w:p>
        </w:tc>
        <w:tc>
          <w:tcPr>
            <w:tcW w:w="1034" w:type="pct"/>
          </w:tcPr>
          <w:p w14:paraId="218938B4"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28510A57" w14:textId="77777777" w:rsidR="000C7504" w:rsidRPr="000B527B" w:rsidRDefault="000C7504" w:rsidP="00F967CF">
            <w:pPr>
              <w:snapToGrid w:val="0"/>
              <w:spacing w:line="240" w:lineRule="auto"/>
              <w:ind w:left="83"/>
              <w:rPr>
                <w:rStyle w:val="eop"/>
                <w:rFonts w:cs="Times New Roman"/>
              </w:rPr>
            </w:pPr>
          </w:p>
        </w:tc>
      </w:tr>
      <w:tr w:rsidR="000C7504" w:rsidRPr="000B527B" w14:paraId="0D8E6502" w14:textId="77777777" w:rsidTr="00F967CF">
        <w:trPr>
          <w:gridAfter w:val="1"/>
          <w:wAfter w:w="5" w:type="pct"/>
        </w:trPr>
        <w:tc>
          <w:tcPr>
            <w:tcW w:w="232" w:type="pct"/>
          </w:tcPr>
          <w:p w14:paraId="37BF7733"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74CA2BD"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Dydis</w:t>
            </w:r>
            <w:r w:rsidRPr="000B527B">
              <w:rPr>
                <w:rStyle w:val="eop"/>
                <w:rFonts w:cs="Times New Roman"/>
                <w:color w:val="000000"/>
              </w:rPr>
              <w:t> </w:t>
            </w:r>
          </w:p>
        </w:tc>
        <w:tc>
          <w:tcPr>
            <w:tcW w:w="1825" w:type="pct"/>
          </w:tcPr>
          <w:p w14:paraId="620C03E0"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Gyvūno dydis ne mažiau kaip 20 x 30 cm.</w:t>
            </w:r>
            <w:r w:rsidRPr="000B527B">
              <w:rPr>
                <w:rStyle w:val="eop"/>
                <w:rFonts w:cs="Times New Roman"/>
                <w:color w:val="000000"/>
              </w:rPr>
              <w:t> </w:t>
            </w:r>
          </w:p>
        </w:tc>
        <w:tc>
          <w:tcPr>
            <w:tcW w:w="1034" w:type="pct"/>
          </w:tcPr>
          <w:p w14:paraId="01FD92B4"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77F1AD33" w14:textId="77777777" w:rsidR="000C7504" w:rsidRPr="000B527B" w:rsidRDefault="000C7504" w:rsidP="00F967CF">
            <w:pPr>
              <w:snapToGrid w:val="0"/>
              <w:spacing w:line="240" w:lineRule="auto"/>
              <w:ind w:left="83"/>
              <w:rPr>
                <w:rStyle w:val="eop"/>
                <w:rFonts w:cs="Times New Roman"/>
              </w:rPr>
            </w:pPr>
          </w:p>
        </w:tc>
      </w:tr>
      <w:tr w:rsidR="000C7504" w:rsidRPr="000B527B" w14:paraId="333532B5" w14:textId="77777777" w:rsidTr="00F967CF">
        <w:trPr>
          <w:gridAfter w:val="1"/>
          <w:wAfter w:w="5" w:type="pct"/>
        </w:trPr>
        <w:tc>
          <w:tcPr>
            <w:tcW w:w="232" w:type="pct"/>
          </w:tcPr>
          <w:p w14:paraId="2AC5C24A"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7FBB4C13"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Svoris</w:t>
            </w:r>
            <w:r w:rsidRPr="000B527B">
              <w:rPr>
                <w:rStyle w:val="eop"/>
                <w:rFonts w:cs="Times New Roman"/>
                <w:color w:val="000000"/>
              </w:rPr>
              <w:t> </w:t>
            </w:r>
          </w:p>
        </w:tc>
        <w:tc>
          <w:tcPr>
            <w:tcW w:w="1825" w:type="pct"/>
          </w:tcPr>
          <w:p w14:paraId="4F6261C6"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Gyvūno svoris turi būti ne mažiau kaip 1 kg.</w:t>
            </w:r>
            <w:r w:rsidRPr="000B527B">
              <w:rPr>
                <w:rStyle w:val="eop"/>
                <w:rFonts w:cs="Times New Roman"/>
                <w:color w:val="000000"/>
              </w:rPr>
              <w:t> </w:t>
            </w:r>
          </w:p>
        </w:tc>
        <w:tc>
          <w:tcPr>
            <w:tcW w:w="1034" w:type="pct"/>
          </w:tcPr>
          <w:p w14:paraId="0C4DBFED"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1DC89628" w14:textId="77777777" w:rsidR="000C7504" w:rsidRPr="000B527B" w:rsidRDefault="000C7504" w:rsidP="00F967CF">
            <w:pPr>
              <w:snapToGrid w:val="0"/>
              <w:spacing w:line="240" w:lineRule="auto"/>
              <w:ind w:left="83"/>
              <w:rPr>
                <w:rStyle w:val="eop"/>
                <w:rFonts w:cs="Times New Roman"/>
              </w:rPr>
            </w:pPr>
          </w:p>
        </w:tc>
      </w:tr>
      <w:tr w:rsidR="000C7504" w:rsidRPr="000B527B" w14:paraId="3AFB5E27" w14:textId="77777777" w:rsidTr="00F967CF">
        <w:trPr>
          <w:gridAfter w:val="1"/>
          <w:wAfter w:w="5" w:type="pct"/>
        </w:trPr>
        <w:tc>
          <w:tcPr>
            <w:tcW w:w="232" w:type="pct"/>
          </w:tcPr>
          <w:p w14:paraId="1AE709BF"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C6D9C82"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color w:val="000000"/>
              </w:rPr>
              <w:t>Gyvūno garantija</w:t>
            </w:r>
            <w:r w:rsidRPr="000B527B">
              <w:rPr>
                <w:rStyle w:val="eop"/>
                <w:rFonts w:cs="Times New Roman"/>
                <w:color w:val="000000"/>
              </w:rPr>
              <w:t> </w:t>
            </w:r>
          </w:p>
        </w:tc>
        <w:tc>
          <w:tcPr>
            <w:tcW w:w="1825" w:type="pct"/>
          </w:tcPr>
          <w:p w14:paraId="041A02F1" w14:textId="77777777" w:rsidR="000C7504" w:rsidRPr="000B527B" w:rsidRDefault="000C7504" w:rsidP="00F967CF">
            <w:pPr>
              <w:spacing w:line="240" w:lineRule="auto"/>
              <w:rPr>
                <w:rFonts w:cs="Times New Roman"/>
                <w:color w:val="000000"/>
              </w:rPr>
            </w:pPr>
            <w:r w:rsidRPr="000B527B">
              <w:rPr>
                <w:rStyle w:val="normaltextrun"/>
                <w:rFonts w:cs="Times New Roman"/>
                <w:color w:val="000000"/>
              </w:rPr>
              <w:t xml:space="preserve">Garantinės priežiūros laikotarpis visoms siūlomoms priemonėms – ne mažiau </w:t>
            </w:r>
            <w:r w:rsidRPr="000B527B">
              <w:rPr>
                <w:rStyle w:val="normaltextrun"/>
                <w:rFonts w:cs="Times New Roman"/>
                <w:color w:val="000000"/>
                <w:lang w:val="en-US"/>
              </w:rPr>
              <w:t>12</w:t>
            </w:r>
            <w:r w:rsidRPr="000B527B">
              <w:rPr>
                <w:rStyle w:val="normaltextrun"/>
                <w:rFonts w:cs="Times New Roman"/>
                <w:color w:val="000000"/>
              </w:rPr>
              <w:t xml:space="preserve"> mėnesių nuo prekių perdavimo-priėmimo akto pasirašymo dienos. </w:t>
            </w:r>
            <w:r w:rsidRPr="000B527B">
              <w:rPr>
                <w:rStyle w:val="eop"/>
                <w:rFonts w:cs="Times New Roman"/>
                <w:color w:val="000000"/>
              </w:rPr>
              <w:t> </w:t>
            </w:r>
          </w:p>
        </w:tc>
        <w:tc>
          <w:tcPr>
            <w:tcW w:w="1034" w:type="pct"/>
          </w:tcPr>
          <w:p w14:paraId="74EF979D"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2698477D" w14:textId="77777777" w:rsidR="000C7504" w:rsidRPr="000B527B" w:rsidRDefault="000C7504" w:rsidP="00F967CF">
            <w:pPr>
              <w:snapToGrid w:val="0"/>
              <w:spacing w:line="240" w:lineRule="auto"/>
              <w:ind w:left="83"/>
              <w:rPr>
                <w:rStyle w:val="eop"/>
                <w:rFonts w:cs="Times New Roman"/>
              </w:rPr>
            </w:pPr>
          </w:p>
        </w:tc>
      </w:tr>
      <w:tr w:rsidR="000C7504" w:rsidRPr="000B527B" w14:paraId="378E6A2C" w14:textId="77777777" w:rsidTr="00F967CF">
        <w:trPr>
          <w:gridAfter w:val="1"/>
          <w:wAfter w:w="5" w:type="pct"/>
        </w:trPr>
        <w:tc>
          <w:tcPr>
            <w:tcW w:w="232" w:type="pct"/>
          </w:tcPr>
          <w:p w14:paraId="5857CC8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B4ECA30" w14:textId="77777777" w:rsidR="000C7504" w:rsidRPr="000B527B" w:rsidRDefault="000C7504" w:rsidP="00F967CF">
            <w:pPr>
              <w:snapToGrid w:val="0"/>
              <w:spacing w:line="240" w:lineRule="auto"/>
              <w:rPr>
                <w:rFonts w:cs="Times New Roman"/>
                <w:color w:val="000000"/>
              </w:rPr>
            </w:pPr>
            <w:r w:rsidRPr="000B527B">
              <w:rPr>
                <w:rStyle w:val="normaltextrun"/>
                <w:rFonts w:cs="Times New Roman"/>
              </w:rPr>
              <w:t>Reikalavimai tiekėjui</w:t>
            </w:r>
            <w:r w:rsidRPr="000B527B">
              <w:rPr>
                <w:rStyle w:val="eop"/>
                <w:rFonts w:cs="Times New Roman"/>
              </w:rPr>
              <w:t> </w:t>
            </w:r>
          </w:p>
        </w:tc>
        <w:tc>
          <w:tcPr>
            <w:tcW w:w="1825" w:type="pct"/>
          </w:tcPr>
          <w:p w14:paraId="58AF572C" w14:textId="77777777" w:rsidR="000C7504" w:rsidRPr="000B527B" w:rsidRDefault="000C7504" w:rsidP="00F967CF">
            <w:pPr>
              <w:spacing w:line="240" w:lineRule="auto"/>
              <w:rPr>
                <w:rFonts w:cs="Times New Roman"/>
                <w:color w:val="000000"/>
              </w:rPr>
            </w:pPr>
            <w:r w:rsidRPr="000B527B">
              <w:rPr>
                <w:rStyle w:val="normaltextrun"/>
                <w:rFonts w:cs="Times New Roman"/>
              </w:rPr>
              <w:t>Tiekėjas turi turėti siūlomos įrangos garantinio aptarnavimo centrą arba būti sudaręs sutartį su tokiu centru (pateikti tai įrodančius dokumentus).</w:t>
            </w:r>
            <w:r w:rsidRPr="000B527B">
              <w:rPr>
                <w:rStyle w:val="eop"/>
                <w:rFonts w:cs="Times New Roman"/>
              </w:rPr>
              <w:t> </w:t>
            </w:r>
          </w:p>
        </w:tc>
        <w:tc>
          <w:tcPr>
            <w:tcW w:w="1034" w:type="pct"/>
          </w:tcPr>
          <w:p w14:paraId="59B0149D"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5313BEE0" w14:textId="77777777" w:rsidR="000C7504" w:rsidRPr="000B527B" w:rsidRDefault="000C7504" w:rsidP="00F967CF">
            <w:pPr>
              <w:snapToGrid w:val="0"/>
              <w:spacing w:line="240" w:lineRule="auto"/>
              <w:ind w:left="83"/>
              <w:rPr>
                <w:rStyle w:val="eop"/>
                <w:rFonts w:cs="Times New Roman"/>
              </w:rPr>
            </w:pPr>
          </w:p>
        </w:tc>
      </w:tr>
      <w:tr w:rsidR="000C7504" w:rsidRPr="000B527B" w14:paraId="62B7F6B0" w14:textId="77777777" w:rsidTr="00F967CF">
        <w:tc>
          <w:tcPr>
            <w:tcW w:w="1102" w:type="pct"/>
            <w:gridSpan w:val="2"/>
          </w:tcPr>
          <w:p w14:paraId="6D8BE8CE" w14:textId="77777777" w:rsidR="000C7504" w:rsidRPr="000B527B" w:rsidRDefault="000C7504" w:rsidP="00F967CF">
            <w:pPr>
              <w:snapToGrid w:val="0"/>
              <w:spacing w:line="240" w:lineRule="auto"/>
              <w:ind w:left="83"/>
              <w:rPr>
                <w:rFonts w:cs="Times New Roman"/>
                <w:b/>
                <w:bCs/>
              </w:rPr>
            </w:pPr>
          </w:p>
        </w:tc>
        <w:tc>
          <w:tcPr>
            <w:tcW w:w="3898" w:type="pct"/>
            <w:gridSpan w:val="4"/>
          </w:tcPr>
          <w:p w14:paraId="2B6F2A56" w14:textId="77777777" w:rsidR="000C7504" w:rsidRPr="000B527B" w:rsidRDefault="000C7504" w:rsidP="00F967CF">
            <w:pPr>
              <w:snapToGrid w:val="0"/>
              <w:spacing w:line="240" w:lineRule="auto"/>
              <w:ind w:left="83"/>
              <w:rPr>
                <w:rFonts w:cs="Times New Roman"/>
                <w:b/>
                <w:bCs/>
              </w:rPr>
            </w:pPr>
            <w:r w:rsidRPr="000B527B">
              <w:rPr>
                <w:rFonts w:cs="Times New Roman"/>
                <w:b/>
                <w:bCs/>
              </w:rPr>
              <w:t>Kvapų pažinimo skydelis – panelė, 1 vnt. </w:t>
            </w:r>
          </w:p>
        </w:tc>
      </w:tr>
      <w:tr w:rsidR="000C7504" w:rsidRPr="000B527B" w14:paraId="37E0EFFF" w14:textId="77777777" w:rsidTr="00F967CF">
        <w:trPr>
          <w:gridAfter w:val="1"/>
          <w:wAfter w:w="5" w:type="pct"/>
        </w:trPr>
        <w:tc>
          <w:tcPr>
            <w:tcW w:w="232" w:type="pct"/>
          </w:tcPr>
          <w:p w14:paraId="467FA8C9"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A7B019C"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Modelis</w:t>
            </w:r>
            <w:r w:rsidRPr="000B527B">
              <w:rPr>
                <w:rStyle w:val="eop"/>
                <w:rFonts w:cs="Times New Roman"/>
                <w:color w:val="000000"/>
              </w:rPr>
              <w:t> </w:t>
            </w:r>
          </w:p>
        </w:tc>
        <w:tc>
          <w:tcPr>
            <w:tcW w:w="1825" w:type="pct"/>
          </w:tcPr>
          <w:p w14:paraId="4BF9884D"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3EEEC884" w14:textId="77777777" w:rsidR="000C7504" w:rsidRPr="000B527B" w:rsidRDefault="000C7504" w:rsidP="00F967CF">
            <w:pPr>
              <w:snapToGrid w:val="0"/>
              <w:spacing w:line="240" w:lineRule="auto"/>
              <w:ind w:left="83"/>
              <w:rPr>
                <w:rFonts w:cs="Times New Roman"/>
              </w:rPr>
            </w:pPr>
          </w:p>
        </w:tc>
        <w:tc>
          <w:tcPr>
            <w:tcW w:w="1034" w:type="pct"/>
          </w:tcPr>
          <w:p w14:paraId="698F41EC" w14:textId="77777777" w:rsidR="000C7504" w:rsidRPr="000B527B" w:rsidRDefault="000C7504" w:rsidP="00F967CF">
            <w:pPr>
              <w:snapToGrid w:val="0"/>
              <w:spacing w:line="240" w:lineRule="auto"/>
              <w:ind w:left="83"/>
              <w:rPr>
                <w:rFonts w:cs="Times New Roman"/>
              </w:rPr>
            </w:pPr>
          </w:p>
        </w:tc>
      </w:tr>
      <w:tr w:rsidR="000C7504" w:rsidRPr="000B527B" w14:paraId="5988F322" w14:textId="77777777" w:rsidTr="00F967CF">
        <w:trPr>
          <w:gridAfter w:val="1"/>
          <w:wAfter w:w="5" w:type="pct"/>
        </w:trPr>
        <w:tc>
          <w:tcPr>
            <w:tcW w:w="232" w:type="pct"/>
          </w:tcPr>
          <w:p w14:paraId="4B63EDBE"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3A45F46"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Gamintojas</w:t>
            </w:r>
            <w:r w:rsidRPr="000B527B">
              <w:rPr>
                <w:rStyle w:val="eop"/>
                <w:rFonts w:cs="Times New Roman"/>
                <w:color w:val="000000"/>
              </w:rPr>
              <w:t> </w:t>
            </w:r>
          </w:p>
        </w:tc>
        <w:tc>
          <w:tcPr>
            <w:tcW w:w="1825" w:type="pct"/>
          </w:tcPr>
          <w:p w14:paraId="63E7E4AF"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523CE8C3" w14:textId="77777777" w:rsidR="000C7504" w:rsidRPr="000B527B" w:rsidRDefault="000C7504" w:rsidP="00F967CF">
            <w:pPr>
              <w:snapToGrid w:val="0"/>
              <w:spacing w:line="240" w:lineRule="auto"/>
              <w:ind w:left="83"/>
              <w:rPr>
                <w:rFonts w:cs="Times New Roman"/>
              </w:rPr>
            </w:pPr>
          </w:p>
        </w:tc>
        <w:tc>
          <w:tcPr>
            <w:tcW w:w="1034" w:type="pct"/>
          </w:tcPr>
          <w:p w14:paraId="05BA5CDB" w14:textId="77777777" w:rsidR="000C7504" w:rsidRPr="000B527B" w:rsidRDefault="000C7504" w:rsidP="00F967CF">
            <w:pPr>
              <w:snapToGrid w:val="0"/>
              <w:spacing w:line="240" w:lineRule="auto"/>
              <w:ind w:left="83"/>
              <w:rPr>
                <w:rFonts w:cs="Times New Roman"/>
              </w:rPr>
            </w:pPr>
          </w:p>
        </w:tc>
      </w:tr>
      <w:tr w:rsidR="000C7504" w:rsidRPr="000B527B" w14:paraId="0D4836A8" w14:textId="77777777" w:rsidTr="00F967CF">
        <w:trPr>
          <w:gridAfter w:val="1"/>
          <w:wAfter w:w="5" w:type="pct"/>
        </w:trPr>
        <w:tc>
          <w:tcPr>
            <w:tcW w:w="232" w:type="pct"/>
          </w:tcPr>
          <w:p w14:paraId="75E43451"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4EB806E1"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Skydelis</w:t>
            </w:r>
            <w:r w:rsidRPr="000B527B">
              <w:rPr>
                <w:rStyle w:val="eop"/>
                <w:rFonts w:cs="Times New Roman"/>
                <w:color w:val="000000"/>
              </w:rPr>
              <w:t> </w:t>
            </w:r>
          </w:p>
        </w:tc>
        <w:tc>
          <w:tcPr>
            <w:tcW w:w="1825" w:type="pct"/>
          </w:tcPr>
          <w:p w14:paraId="04ECBE88"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Interaktyvi, spalvas keičianti aromaterapijos panelė, su ne mažiau kaip 4-iomis angomis, skirtomis užpildyti skirtingais kvapais. Komplektacijoje turi būti nuotolinio valdymo pultas, kuriuo galima būtų jungti panelės spalvas. Paspaudus spalvos mygtuką panelė turi užsidegti reikiama spalva ir pasklisti toje angoje esantis kvapas. </w:t>
            </w:r>
            <w:r w:rsidRPr="000B527B">
              <w:rPr>
                <w:rStyle w:val="eop"/>
                <w:rFonts w:cs="Times New Roman"/>
                <w:color w:val="000000"/>
              </w:rPr>
              <w:t> </w:t>
            </w:r>
          </w:p>
        </w:tc>
        <w:tc>
          <w:tcPr>
            <w:tcW w:w="1034" w:type="pct"/>
          </w:tcPr>
          <w:p w14:paraId="09562440" w14:textId="77777777" w:rsidR="000C7504" w:rsidRPr="000B527B" w:rsidRDefault="000C7504" w:rsidP="00F967CF">
            <w:pPr>
              <w:snapToGrid w:val="0"/>
              <w:spacing w:line="240" w:lineRule="auto"/>
              <w:ind w:left="83"/>
              <w:rPr>
                <w:rFonts w:cs="Times New Roman"/>
              </w:rPr>
            </w:pPr>
          </w:p>
        </w:tc>
        <w:tc>
          <w:tcPr>
            <w:tcW w:w="1034" w:type="pct"/>
          </w:tcPr>
          <w:p w14:paraId="48B9719C" w14:textId="77777777" w:rsidR="000C7504" w:rsidRPr="000B527B" w:rsidRDefault="000C7504" w:rsidP="00F967CF">
            <w:pPr>
              <w:snapToGrid w:val="0"/>
              <w:spacing w:line="240" w:lineRule="auto"/>
              <w:ind w:left="83"/>
              <w:rPr>
                <w:rFonts w:cs="Times New Roman"/>
              </w:rPr>
            </w:pPr>
          </w:p>
        </w:tc>
      </w:tr>
      <w:tr w:rsidR="000C7504" w:rsidRPr="000B527B" w14:paraId="02A87C75" w14:textId="77777777" w:rsidTr="00F967CF">
        <w:trPr>
          <w:gridAfter w:val="1"/>
          <w:wAfter w:w="5" w:type="pct"/>
        </w:trPr>
        <w:tc>
          <w:tcPr>
            <w:tcW w:w="232" w:type="pct"/>
          </w:tcPr>
          <w:p w14:paraId="26657B5D"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E3A5855"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Dydis</w:t>
            </w:r>
            <w:r w:rsidRPr="000B527B">
              <w:rPr>
                <w:rStyle w:val="eop"/>
                <w:rFonts w:cs="Times New Roman"/>
                <w:color w:val="000000"/>
              </w:rPr>
              <w:t> </w:t>
            </w:r>
          </w:p>
        </w:tc>
        <w:tc>
          <w:tcPr>
            <w:tcW w:w="1825" w:type="pct"/>
          </w:tcPr>
          <w:p w14:paraId="3F5B7B89" w14:textId="77777777" w:rsidR="000C7504" w:rsidRPr="000B527B" w:rsidRDefault="000C7504" w:rsidP="00F967CF">
            <w:pPr>
              <w:pStyle w:val="paragraph"/>
              <w:spacing w:before="0" w:beforeAutospacing="0" w:after="0" w:afterAutospacing="0"/>
              <w:textAlignment w:val="baseline"/>
              <w:rPr>
                <w:sz w:val="22"/>
                <w:szCs w:val="22"/>
              </w:rPr>
            </w:pPr>
            <w:r w:rsidRPr="000B527B">
              <w:rPr>
                <w:rStyle w:val="normaltextrun"/>
                <w:rFonts w:eastAsiaTheme="majorEastAsia"/>
                <w:color w:val="000000"/>
                <w:sz w:val="22"/>
                <w:szCs w:val="22"/>
              </w:rPr>
              <w:t>Panelės – ne mažiau kaip 50 x 40 cm</w:t>
            </w:r>
            <w:r w:rsidRPr="000B527B">
              <w:rPr>
                <w:rStyle w:val="eop"/>
                <w:rFonts w:eastAsiaTheme="majorEastAsia"/>
                <w:color w:val="000000"/>
                <w:sz w:val="22"/>
                <w:szCs w:val="22"/>
              </w:rPr>
              <w:t> </w:t>
            </w:r>
          </w:p>
          <w:p w14:paraId="339F1BA0"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Pulto – ne mažiau kaip 40 x 10 cm.</w:t>
            </w:r>
            <w:r w:rsidRPr="000B527B">
              <w:rPr>
                <w:rStyle w:val="eop"/>
                <w:rFonts w:cs="Times New Roman"/>
                <w:color w:val="000000"/>
              </w:rPr>
              <w:t> </w:t>
            </w:r>
          </w:p>
        </w:tc>
        <w:tc>
          <w:tcPr>
            <w:tcW w:w="1034" w:type="pct"/>
          </w:tcPr>
          <w:p w14:paraId="79F38F54" w14:textId="77777777" w:rsidR="000C7504" w:rsidRPr="000B527B" w:rsidRDefault="000C7504" w:rsidP="00F967CF">
            <w:pPr>
              <w:snapToGrid w:val="0"/>
              <w:spacing w:line="240" w:lineRule="auto"/>
              <w:ind w:left="83"/>
              <w:rPr>
                <w:rFonts w:cs="Times New Roman"/>
              </w:rPr>
            </w:pPr>
          </w:p>
        </w:tc>
        <w:tc>
          <w:tcPr>
            <w:tcW w:w="1034" w:type="pct"/>
          </w:tcPr>
          <w:p w14:paraId="0FCE914A" w14:textId="77777777" w:rsidR="000C7504" w:rsidRPr="000B527B" w:rsidRDefault="000C7504" w:rsidP="00F967CF">
            <w:pPr>
              <w:snapToGrid w:val="0"/>
              <w:spacing w:line="240" w:lineRule="auto"/>
              <w:ind w:left="83"/>
              <w:rPr>
                <w:rFonts w:cs="Times New Roman"/>
              </w:rPr>
            </w:pPr>
          </w:p>
        </w:tc>
      </w:tr>
      <w:tr w:rsidR="000C7504" w:rsidRPr="000B527B" w14:paraId="365B12E0" w14:textId="77777777" w:rsidTr="00F967CF">
        <w:trPr>
          <w:gridAfter w:val="1"/>
          <w:wAfter w:w="5" w:type="pct"/>
        </w:trPr>
        <w:tc>
          <w:tcPr>
            <w:tcW w:w="232" w:type="pct"/>
          </w:tcPr>
          <w:p w14:paraId="14BB4D4D"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709150AC" w14:textId="77777777" w:rsidR="000C7504" w:rsidRPr="000B527B" w:rsidRDefault="000C7504" w:rsidP="00F967CF">
            <w:pPr>
              <w:autoSpaceDE w:val="0"/>
              <w:autoSpaceDN w:val="0"/>
              <w:adjustRightInd w:val="0"/>
              <w:snapToGrid w:val="0"/>
              <w:spacing w:line="240" w:lineRule="auto"/>
              <w:ind w:left="83"/>
              <w:rPr>
                <w:rStyle w:val="normaltextrun"/>
                <w:rFonts w:cs="Times New Roman"/>
                <w:color w:val="000000"/>
              </w:rPr>
            </w:pPr>
            <w:r w:rsidRPr="000B527B">
              <w:rPr>
                <w:rStyle w:val="normaltextrun"/>
                <w:rFonts w:cs="Times New Roman"/>
                <w:color w:val="000000"/>
              </w:rPr>
              <w:t>Komplektacija</w:t>
            </w:r>
          </w:p>
        </w:tc>
        <w:tc>
          <w:tcPr>
            <w:tcW w:w="1825" w:type="pct"/>
          </w:tcPr>
          <w:p w14:paraId="11D0D531" w14:textId="77777777" w:rsidR="000C7504" w:rsidRPr="000B527B" w:rsidRDefault="000C7504" w:rsidP="00F967CF">
            <w:pPr>
              <w:pStyle w:val="paragraph"/>
              <w:spacing w:before="0" w:beforeAutospacing="0" w:after="0" w:afterAutospacing="0"/>
              <w:textAlignment w:val="baseline"/>
              <w:rPr>
                <w:rStyle w:val="normaltextrun"/>
                <w:rFonts w:eastAsiaTheme="majorEastAsia"/>
                <w:color w:val="000000"/>
                <w:sz w:val="22"/>
                <w:szCs w:val="22"/>
              </w:rPr>
            </w:pPr>
            <w:r w:rsidRPr="000B527B">
              <w:rPr>
                <w:rStyle w:val="normaltextrun"/>
                <w:rFonts w:eastAsiaTheme="majorEastAsia"/>
                <w:color w:val="000000"/>
                <w:sz w:val="22"/>
                <w:szCs w:val="22"/>
              </w:rPr>
              <w:t>Komplekte turi būti pateikiama ne mažiau kaip 150vnt aromaterapijos kvapų buteliukų, kurių vieno talpa ne mažiau kaip 10ml skysčio.</w:t>
            </w:r>
          </w:p>
        </w:tc>
        <w:tc>
          <w:tcPr>
            <w:tcW w:w="1034" w:type="pct"/>
          </w:tcPr>
          <w:p w14:paraId="138F7246" w14:textId="77777777" w:rsidR="000C7504" w:rsidRPr="000B527B" w:rsidRDefault="000C7504" w:rsidP="00F967CF">
            <w:pPr>
              <w:snapToGrid w:val="0"/>
              <w:spacing w:line="240" w:lineRule="auto"/>
              <w:ind w:left="83"/>
              <w:rPr>
                <w:rStyle w:val="normaltextrun"/>
                <w:rFonts w:cs="Times New Roman"/>
                <w:color w:val="000000"/>
              </w:rPr>
            </w:pPr>
          </w:p>
        </w:tc>
        <w:tc>
          <w:tcPr>
            <w:tcW w:w="1034" w:type="pct"/>
          </w:tcPr>
          <w:p w14:paraId="011FA71F" w14:textId="77777777" w:rsidR="000C7504" w:rsidRPr="000B527B" w:rsidRDefault="000C7504" w:rsidP="00F967CF">
            <w:pPr>
              <w:snapToGrid w:val="0"/>
              <w:spacing w:line="240" w:lineRule="auto"/>
              <w:ind w:left="83"/>
              <w:rPr>
                <w:rStyle w:val="normaltextrun"/>
                <w:rFonts w:cs="Times New Roman"/>
                <w:color w:val="000000"/>
              </w:rPr>
            </w:pPr>
          </w:p>
        </w:tc>
      </w:tr>
      <w:tr w:rsidR="000C7504" w:rsidRPr="000B527B" w14:paraId="0F714C5D" w14:textId="77777777" w:rsidTr="00F967CF">
        <w:trPr>
          <w:gridAfter w:val="1"/>
          <w:wAfter w:w="5" w:type="pct"/>
        </w:trPr>
        <w:tc>
          <w:tcPr>
            <w:tcW w:w="232" w:type="pct"/>
          </w:tcPr>
          <w:p w14:paraId="5EEFE135"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39F9EA6"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Skydelio garantija</w:t>
            </w:r>
            <w:r w:rsidRPr="000B527B">
              <w:rPr>
                <w:rStyle w:val="eop"/>
                <w:rFonts w:cs="Times New Roman"/>
                <w:color w:val="000000"/>
              </w:rPr>
              <w:t> </w:t>
            </w:r>
          </w:p>
        </w:tc>
        <w:tc>
          <w:tcPr>
            <w:tcW w:w="1825" w:type="pct"/>
          </w:tcPr>
          <w:p w14:paraId="0D960B78"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 xml:space="preserve">Garantinės priežiūros laikotarpis visoms siūlomoms priemonėms – ne mažiau </w:t>
            </w:r>
            <w:r w:rsidRPr="000B527B">
              <w:rPr>
                <w:rStyle w:val="normaltextrun"/>
                <w:rFonts w:cs="Times New Roman"/>
                <w:color w:val="000000"/>
                <w:lang w:val="en-US"/>
              </w:rPr>
              <w:t>12</w:t>
            </w:r>
            <w:r w:rsidRPr="000B527B">
              <w:rPr>
                <w:rStyle w:val="normaltextrun"/>
                <w:rFonts w:cs="Times New Roman"/>
                <w:color w:val="000000"/>
              </w:rPr>
              <w:t xml:space="preserve"> mėnesių nuo prekių perdavimo-priėmimo akto pasirašymo dienos. </w:t>
            </w:r>
            <w:r w:rsidRPr="000B527B">
              <w:rPr>
                <w:rStyle w:val="eop"/>
                <w:rFonts w:cs="Times New Roman"/>
                <w:color w:val="000000"/>
              </w:rPr>
              <w:t> </w:t>
            </w:r>
          </w:p>
        </w:tc>
        <w:tc>
          <w:tcPr>
            <w:tcW w:w="1034" w:type="pct"/>
          </w:tcPr>
          <w:p w14:paraId="5042A0CE" w14:textId="77777777" w:rsidR="000C7504" w:rsidRPr="000B527B" w:rsidRDefault="000C7504" w:rsidP="00F967CF">
            <w:pPr>
              <w:snapToGrid w:val="0"/>
              <w:spacing w:line="240" w:lineRule="auto"/>
              <w:ind w:left="83"/>
              <w:rPr>
                <w:rFonts w:cs="Times New Roman"/>
              </w:rPr>
            </w:pPr>
          </w:p>
        </w:tc>
        <w:tc>
          <w:tcPr>
            <w:tcW w:w="1034" w:type="pct"/>
          </w:tcPr>
          <w:p w14:paraId="271FF11A" w14:textId="77777777" w:rsidR="000C7504" w:rsidRPr="000B527B" w:rsidRDefault="000C7504" w:rsidP="00F967CF">
            <w:pPr>
              <w:snapToGrid w:val="0"/>
              <w:spacing w:line="240" w:lineRule="auto"/>
              <w:ind w:left="83"/>
              <w:rPr>
                <w:rFonts w:cs="Times New Roman"/>
              </w:rPr>
            </w:pPr>
          </w:p>
        </w:tc>
      </w:tr>
      <w:tr w:rsidR="000C7504" w:rsidRPr="000B527B" w14:paraId="04E08B88" w14:textId="77777777" w:rsidTr="00F967CF">
        <w:trPr>
          <w:gridAfter w:val="1"/>
          <w:wAfter w:w="5" w:type="pct"/>
        </w:trPr>
        <w:tc>
          <w:tcPr>
            <w:tcW w:w="232" w:type="pct"/>
          </w:tcPr>
          <w:p w14:paraId="088B3E11"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60D8C114" w14:textId="77777777" w:rsidR="000C7504" w:rsidRPr="000B527B" w:rsidRDefault="000C7504" w:rsidP="00F967CF">
            <w:pPr>
              <w:autoSpaceDE w:val="0"/>
              <w:autoSpaceDN w:val="0"/>
              <w:adjustRightInd w:val="0"/>
              <w:snapToGrid w:val="0"/>
              <w:spacing w:line="240" w:lineRule="auto"/>
              <w:ind w:left="83"/>
              <w:rPr>
                <w:rFonts w:cs="Times New Roman"/>
              </w:rPr>
            </w:pPr>
            <w:r w:rsidRPr="000B527B">
              <w:rPr>
                <w:rStyle w:val="normaltextrun"/>
                <w:rFonts w:cs="Times New Roman"/>
              </w:rPr>
              <w:t>Reikalavimai tiekėjui</w:t>
            </w:r>
            <w:r w:rsidRPr="000B527B">
              <w:rPr>
                <w:rStyle w:val="eop"/>
                <w:rFonts w:cs="Times New Roman"/>
              </w:rPr>
              <w:t> </w:t>
            </w:r>
          </w:p>
        </w:tc>
        <w:tc>
          <w:tcPr>
            <w:tcW w:w="1825" w:type="pct"/>
          </w:tcPr>
          <w:p w14:paraId="7674113A" w14:textId="77777777" w:rsidR="000C7504" w:rsidRPr="000B527B" w:rsidRDefault="000C7504" w:rsidP="00F967CF">
            <w:pPr>
              <w:autoSpaceDE w:val="0"/>
              <w:autoSpaceDN w:val="0"/>
              <w:adjustRightInd w:val="0"/>
              <w:snapToGrid w:val="0"/>
              <w:spacing w:line="240" w:lineRule="auto"/>
              <w:rPr>
                <w:rFonts w:cs="Times New Roman"/>
              </w:rPr>
            </w:pPr>
            <w:r w:rsidRPr="000B527B">
              <w:rPr>
                <w:rStyle w:val="normaltextrun"/>
                <w:rFonts w:cs="Times New Roman"/>
              </w:rPr>
              <w:t>Tiekėjas turi turėti siūlomos įrangos garantinio aptarnavimo centrą arba būti sudaręs sutartį su tokiu centru (pateikti tai įrodančius dokumentus).</w:t>
            </w:r>
            <w:r w:rsidRPr="000B527B">
              <w:rPr>
                <w:rStyle w:val="eop"/>
                <w:rFonts w:cs="Times New Roman"/>
              </w:rPr>
              <w:t> </w:t>
            </w:r>
          </w:p>
        </w:tc>
        <w:tc>
          <w:tcPr>
            <w:tcW w:w="1034" w:type="pct"/>
          </w:tcPr>
          <w:p w14:paraId="5DC5CCAA" w14:textId="77777777" w:rsidR="000C7504" w:rsidRPr="000B527B" w:rsidRDefault="000C7504" w:rsidP="00F967CF">
            <w:pPr>
              <w:snapToGrid w:val="0"/>
              <w:spacing w:line="240" w:lineRule="auto"/>
              <w:ind w:left="83"/>
              <w:rPr>
                <w:rFonts w:cs="Times New Roman"/>
              </w:rPr>
            </w:pPr>
          </w:p>
        </w:tc>
        <w:tc>
          <w:tcPr>
            <w:tcW w:w="1034" w:type="pct"/>
          </w:tcPr>
          <w:p w14:paraId="0849737F" w14:textId="77777777" w:rsidR="000C7504" w:rsidRPr="000B527B" w:rsidRDefault="000C7504" w:rsidP="00F967CF">
            <w:pPr>
              <w:snapToGrid w:val="0"/>
              <w:spacing w:line="240" w:lineRule="auto"/>
              <w:ind w:left="83"/>
              <w:rPr>
                <w:rFonts w:cs="Times New Roman"/>
              </w:rPr>
            </w:pPr>
          </w:p>
        </w:tc>
      </w:tr>
      <w:tr w:rsidR="000C7504" w:rsidRPr="000B527B" w14:paraId="607AB8CB" w14:textId="77777777" w:rsidTr="00F967CF">
        <w:tc>
          <w:tcPr>
            <w:tcW w:w="1102" w:type="pct"/>
            <w:gridSpan w:val="2"/>
          </w:tcPr>
          <w:p w14:paraId="3555A351" w14:textId="77777777" w:rsidR="000C7504" w:rsidRPr="000B527B" w:rsidRDefault="000C7504" w:rsidP="00F967CF">
            <w:pPr>
              <w:snapToGrid w:val="0"/>
              <w:spacing w:line="240" w:lineRule="auto"/>
              <w:ind w:left="83"/>
              <w:rPr>
                <w:rFonts w:cs="Times New Roman"/>
                <w:b/>
                <w:bCs/>
              </w:rPr>
            </w:pPr>
          </w:p>
        </w:tc>
        <w:tc>
          <w:tcPr>
            <w:tcW w:w="3898" w:type="pct"/>
            <w:gridSpan w:val="4"/>
          </w:tcPr>
          <w:p w14:paraId="31673C22" w14:textId="77777777" w:rsidR="000C7504" w:rsidRPr="000B527B" w:rsidRDefault="000C7504" w:rsidP="00F967CF">
            <w:pPr>
              <w:snapToGrid w:val="0"/>
              <w:spacing w:line="240" w:lineRule="auto"/>
              <w:ind w:left="83"/>
              <w:rPr>
                <w:rFonts w:cs="Times New Roman"/>
                <w:b/>
                <w:bCs/>
              </w:rPr>
            </w:pPr>
            <w:r w:rsidRPr="000B527B">
              <w:rPr>
                <w:rFonts w:cs="Times New Roman"/>
                <w:b/>
                <w:bCs/>
              </w:rPr>
              <w:t>Kilimas, 2 vnt.</w:t>
            </w:r>
          </w:p>
        </w:tc>
      </w:tr>
      <w:tr w:rsidR="000C7504" w:rsidRPr="000B527B" w14:paraId="0FF65FEA" w14:textId="77777777" w:rsidTr="00F967CF">
        <w:trPr>
          <w:gridAfter w:val="1"/>
          <w:wAfter w:w="5" w:type="pct"/>
        </w:trPr>
        <w:tc>
          <w:tcPr>
            <w:tcW w:w="232" w:type="pct"/>
          </w:tcPr>
          <w:p w14:paraId="5F1038C8"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0C5F4639"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Modelis</w:t>
            </w:r>
          </w:p>
        </w:tc>
        <w:tc>
          <w:tcPr>
            <w:tcW w:w="1825" w:type="pct"/>
          </w:tcPr>
          <w:p w14:paraId="3E15ABF5"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Fonts w:cs="Times New Roman"/>
                <w:color w:val="000000"/>
              </w:rPr>
              <w:t>Nurodyti kiekvienos siūlomos prekės</w:t>
            </w:r>
          </w:p>
        </w:tc>
        <w:tc>
          <w:tcPr>
            <w:tcW w:w="1034" w:type="pct"/>
          </w:tcPr>
          <w:p w14:paraId="6072B922" w14:textId="77777777" w:rsidR="000C7504" w:rsidRPr="000B527B" w:rsidRDefault="000C7504" w:rsidP="00F967CF">
            <w:pPr>
              <w:snapToGrid w:val="0"/>
              <w:spacing w:line="240" w:lineRule="auto"/>
              <w:ind w:left="83"/>
              <w:rPr>
                <w:rFonts w:cs="Times New Roman"/>
              </w:rPr>
            </w:pPr>
          </w:p>
        </w:tc>
        <w:tc>
          <w:tcPr>
            <w:tcW w:w="1034" w:type="pct"/>
          </w:tcPr>
          <w:p w14:paraId="2C35331B" w14:textId="77777777" w:rsidR="000C7504" w:rsidRPr="000B527B" w:rsidRDefault="000C7504" w:rsidP="00F967CF">
            <w:pPr>
              <w:snapToGrid w:val="0"/>
              <w:spacing w:line="240" w:lineRule="auto"/>
              <w:ind w:left="83"/>
              <w:rPr>
                <w:rFonts w:cs="Times New Roman"/>
              </w:rPr>
            </w:pPr>
          </w:p>
        </w:tc>
      </w:tr>
      <w:tr w:rsidR="000C7504" w:rsidRPr="000B527B" w14:paraId="74ED3A66" w14:textId="77777777" w:rsidTr="00F967CF">
        <w:trPr>
          <w:gridAfter w:val="1"/>
          <w:wAfter w:w="5" w:type="pct"/>
        </w:trPr>
        <w:tc>
          <w:tcPr>
            <w:tcW w:w="232" w:type="pct"/>
          </w:tcPr>
          <w:p w14:paraId="79CA43F5"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F9E17CC"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Gamintojas</w:t>
            </w:r>
          </w:p>
        </w:tc>
        <w:tc>
          <w:tcPr>
            <w:tcW w:w="1825" w:type="pct"/>
          </w:tcPr>
          <w:p w14:paraId="4F03C872"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Fonts w:cs="Times New Roman"/>
                <w:color w:val="000000"/>
              </w:rPr>
              <w:t>Nurodyti kiekvienos siūlomos prekės</w:t>
            </w:r>
          </w:p>
        </w:tc>
        <w:tc>
          <w:tcPr>
            <w:tcW w:w="1034" w:type="pct"/>
          </w:tcPr>
          <w:p w14:paraId="5F2DA75C" w14:textId="77777777" w:rsidR="000C7504" w:rsidRPr="000B527B" w:rsidRDefault="000C7504" w:rsidP="00F967CF">
            <w:pPr>
              <w:snapToGrid w:val="0"/>
              <w:spacing w:line="240" w:lineRule="auto"/>
              <w:ind w:left="83"/>
              <w:rPr>
                <w:rFonts w:cs="Times New Roman"/>
              </w:rPr>
            </w:pPr>
          </w:p>
        </w:tc>
        <w:tc>
          <w:tcPr>
            <w:tcW w:w="1034" w:type="pct"/>
          </w:tcPr>
          <w:p w14:paraId="757A6E7A" w14:textId="77777777" w:rsidR="000C7504" w:rsidRPr="000B527B" w:rsidRDefault="000C7504" w:rsidP="00F967CF">
            <w:pPr>
              <w:snapToGrid w:val="0"/>
              <w:spacing w:line="240" w:lineRule="auto"/>
              <w:ind w:left="83"/>
              <w:rPr>
                <w:rFonts w:cs="Times New Roman"/>
              </w:rPr>
            </w:pPr>
          </w:p>
        </w:tc>
      </w:tr>
      <w:tr w:rsidR="000C7504" w:rsidRPr="000B527B" w14:paraId="32949235" w14:textId="77777777" w:rsidTr="00F967CF">
        <w:trPr>
          <w:gridAfter w:val="1"/>
          <w:wAfter w:w="5" w:type="pct"/>
        </w:trPr>
        <w:tc>
          <w:tcPr>
            <w:tcW w:w="232" w:type="pct"/>
          </w:tcPr>
          <w:p w14:paraId="4BE65377"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E1CD22C"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 xml:space="preserve">Kilimas </w:t>
            </w:r>
          </w:p>
        </w:tc>
        <w:tc>
          <w:tcPr>
            <w:tcW w:w="1825" w:type="pct"/>
          </w:tcPr>
          <w:p w14:paraId="12B7C8F0"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Fonts w:cs="Times New Roman"/>
                <w:color w:val="000000"/>
              </w:rPr>
              <w:t>Kilimas turi turėti savybę, prisigėręs saulės šviesos, šviesti tamsoje.</w:t>
            </w:r>
          </w:p>
        </w:tc>
        <w:tc>
          <w:tcPr>
            <w:tcW w:w="1034" w:type="pct"/>
          </w:tcPr>
          <w:p w14:paraId="2FA468B2" w14:textId="77777777" w:rsidR="000C7504" w:rsidRPr="000B527B" w:rsidRDefault="000C7504" w:rsidP="00F967CF">
            <w:pPr>
              <w:snapToGrid w:val="0"/>
              <w:spacing w:line="240" w:lineRule="auto"/>
              <w:ind w:left="83"/>
              <w:rPr>
                <w:rFonts w:cs="Times New Roman"/>
              </w:rPr>
            </w:pPr>
          </w:p>
        </w:tc>
        <w:tc>
          <w:tcPr>
            <w:tcW w:w="1034" w:type="pct"/>
          </w:tcPr>
          <w:p w14:paraId="51512F68" w14:textId="77777777" w:rsidR="000C7504" w:rsidRPr="000B527B" w:rsidRDefault="000C7504" w:rsidP="00F967CF">
            <w:pPr>
              <w:snapToGrid w:val="0"/>
              <w:spacing w:line="240" w:lineRule="auto"/>
              <w:ind w:left="83"/>
              <w:rPr>
                <w:rFonts w:cs="Times New Roman"/>
              </w:rPr>
            </w:pPr>
          </w:p>
        </w:tc>
      </w:tr>
      <w:tr w:rsidR="000C7504" w:rsidRPr="000B527B" w14:paraId="57EC19E6" w14:textId="77777777" w:rsidTr="00F967CF">
        <w:trPr>
          <w:gridAfter w:val="1"/>
          <w:wAfter w:w="5" w:type="pct"/>
        </w:trPr>
        <w:tc>
          <w:tcPr>
            <w:tcW w:w="232" w:type="pct"/>
          </w:tcPr>
          <w:p w14:paraId="08B9C48A"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9B587F8"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 xml:space="preserve">Dydis </w:t>
            </w:r>
          </w:p>
        </w:tc>
        <w:tc>
          <w:tcPr>
            <w:tcW w:w="1825" w:type="pct"/>
          </w:tcPr>
          <w:p w14:paraId="242E2AE2"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Fonts w:cs="Times New Roman"/>
                <w:color w:val="000000"/>
              </w:rPr>
              <w:t xml:space="preserve">Ne mažiau kaip 200x150 cm. </w:t>
            </w:r>
          </w:p>
        </w:tc>
        <w:tc>
          <w:tcPr>
            <w:tcW w:w="1034" w:type="pct"/>
          </w:tcPr>
          <w:p w14:paraId="1A2FE843" w14:textId="77777777" w:rsidR="000C7504" w:rsidRPr="000B527B" w:rsidRDefault="000C7504" w:rsidP="00F967CF">
            <w:pPr>
              <w:snapToGrid w:val="0"/>
              <w:spacing w:line="240" w:lineRule="auto"/>
              <w:ind w:left="83"/>
              <w:rPr>
                <w:rFonts w:cs="Times New Roman"/>
              </w:rPr>
            </w:pPr>
          </w:p>
        </w:tc>
        <w:tc>
          <w:tcPr>
            <w:tcW w:w="1034" w:type="pct"/>
          </w:tcPr>
          <w:p w14:paraId="3AEE02BF" w14:textId="77777777" w:rsidR="000C7504" w:rsidRPr="000B527B" w:rsidRDefault="000C7504" w:rsidP="00F967CF">
            <w:pPr>
              <w:snapToGrid w:val="0"/>
              <w:spacing w:line="240" w:lineRule="auto"/>
              <w:ind w:left="83"/>
              <w:rPr>
                <w:rFonts w:cs="Times New Roman"/>
              </w:rPr>
            </w:pPr>
          </w:p>
        </w:tc>
      </w:tr>
      <w:tr w:rsidR="000C7504" w:rsidRPr="000B527B" w14:paraId="2BDBA733" w14:textId="77777777" w:rsidTr="00F967CF">
        <w:tc>
          <w:tcPr>
            <w:tcW w:w="1102" w:type="pct"/>
            <w:gridSpan w:val="2"/>
          </w:tcPr>
          <w:p w14:paraId="17AA7575" w14:textId="77777777" w:rsidR="000C7504" w:rsidRPr="000B527B" w:rsidRDefault="000C7504" w:rsidP="00F967CF">
            <w:pPr>
              <w:snapToGrid w:val="0"/>
              <w:spacing w:line="240" w:lineRule="auto"/>
              <w:ind w:left="83"/>
              <w:rPr>
                <w:rFonts w:cs="Times New Roman"/>
                <w:b/>
                <w:bCs/>
              </w:rPr>
            </w:pPr>
          </w:p>
        </w:tc>
        <w:tc>
          <w:tcPr>
            <w:tcW w:w="3898" w:type="pct"/>
            <w:gridSpan w:val="4"/>
          </w:tcPr>
          <w:p w14:paraId="0168C85F" w14:textId="77777777" w:rsidR="000C7504" w:rsidRPr="000B527B" w:rsidRDefault="000C7504" w:rsidP="00F967CF">
            <w:pPr>
              <w:snapToGrid w:val="0"/>
              <w:spacing w:line="240" w:lineRule="auto"/>
              <w:ind w:left="83"/>
              <w:rPr>
                <w:rFonts w:cs="Times New Roman"/>
                <w:b/>
                <w:bCs/>
              </w:rPr>
            </w:pPr>
            <w:r w:rsidRPr="000B527B">
              <w:rPr>
                <w:rFonts w:cs="Times New Roman"/>
                <w:b/>
                <w:bCs/>
              </w:rPr>
              <w:t>Užuolaida, 3 vnt.</w:t>
            </w:r>
          </w:p>
        </w:tc>
      </w:tr>
      <w:tr w:rsidR="000C7504" w:rsidRPr="000B527B" w14:paraId="0518FDF4" w14:textId="77777777" w:rsidTr="00F967CF">
        <w:trPr>
          <w:gridAfter w:val="1"/>
          <w:wAfter w:w="5" w:type="pct"/>
        </w:trPr>
        <w:tc>
          <w:tcPr>
            <w:tcW w:w="232" w:type="pct"/>
          </w:tcPr>
          <w:p w14:paraId="24AA1C55"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D0DAED3"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Modelis</w:t>
            </w:r>
            <w:r w:rsidRPr="000B527B">
              <w:rPr>
                <w:rStyle w:val="eop"/>
                <w:rFonts w:cs="Times New Roman"/>
                <w:color w:val="000000"/>
              </w:rPr>
              <w:t> </w:t>
            </w:r>
          </w:p>
        </w:tc>
        <w:tc>
          <w:tcPr>
            <w:tcW w:w="1825" w:type="pct"/>
          </w:tcPr>
          <w:p w14:paraId="00F8B0DB"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5FA5755F" w14:textId="77777777" w:rsidR="000C7504" w:rsidRPr="000B527B" w:rsidRDefault="000C7504" w:rsidP="00F967CF">
            <w:pPr>
              <w:snapToGrid w:val="0"/>
              <w:spacing w:line="240" w:lineRule="auto"/>
              <w:ind w:left="83"/>
              <w:rPr>
                <w:rFonts w:cs="Times New Roman"/>
              </w:rPr>
            </w:pPr>
          </w:p>
        </w:tc>
        <w:tc>
          <w:tcPr>
            <w:tcW w:w="1034" w:type="pct"/>
          </w:tcPr>
          <w:p w14:paraId="69949B5C" w14:textId="77777777" w:rsidR="000C7504" w:rsidRPr="000B527B" w:rsidRDefault="000C7504" w:rsidP="00F967CF">
            <w:pPr>
              <w:snapToGrid w:val="0"/>
              <w:spacing w:line="240" w:lineRule="auto"/>
              <w:ind w:left="83"/>
              <w:rPr>
                <w:rFonts w:cs="Times New Roman"/>
              </w:rPr>
            </w:pPr>
          </w:p>
        </w:tc>
      </w:tr>
      <w:tr w:rsidR="000C7504" w:rsidRPr="000B527B" w14:paraId="34FFB12F" w14:textId="77777777" w:rsidTr="00F967CF">
        <w:trPr>
          <w:gridAfter w:val="1"/>
          <w:wAfter w:w="5" w:type="pct"/>
        </w:trPr>
        <w:tc>
          <w:tcPr>
            <w:tcW w:w="232" w:type="pct"/>
          </w:tcPr>
          <w:p w14:paraId="2AD331D7"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032BC16D"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Gamintojas</w:t>
            </w:r>
            <w:r w:rsidRPr="000B527B">
              <w:rPr>
                <w:rStyle w:val="eop"/>
                <w:rFonts w:cs="Times New Roman"/>
                <w:color w:val="000000"/>
              </w:rPr>
              <w:t> </w:t>
            </w:r>
          </w:p>
        </w:tc>
        <w:tc>
          <w:tcPr>
            <w:tcW w:w="1825" w:type="pct"/>
          </w:tcPr>
          <w:p w14:paraId="40A82E8A"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0F0E49F7" w14:textId="77777777" w:rsidR="000C7504" w:rsidRPr="000B527B" w:rsidRDefault="000C7504" w:rsidP="00F967CF">
            <w:pPr>
              <w:snapToGrid w:val="0"/>
              <w:spacing w:line="240" w:lineRule="auto"/>
              <w:ind w:left="83"/>
              <w:rPr>
                <w:rFonts w:cs="Times New Roman"/>
              </w:rPr>
            </w:pPr>
          </w:p>
        </w:tc>
        <w:tc>
          <w:tcPr>
            <w:tcW w:w="1034" w:type="pct"/>
          </w:tcPr>
          <w:p w14:paraId="32384D71" w14:textId="77777777" w:rsidR="000C7504" w:rsidRPr="000B527B" w:rsidRDefault="000C7504" w:rsidP="00F967CF">
            <w:pPr>
              <w:snapToGrid w:val="0"/>
              <w:spacing w:line="240" w:lineRule="auto"/>
              <w:ind w:left="83"/>
              <w:rPr>
                <w:rFonts w:cs="Times New Roman"/>
              </w:rPr>
            </w:pPr>
          </w:p>
        </w:tc>
      </w:tr>
      <w:tr w:rsidR="000C7504" w:rsidRPr="000B527B" w14:paraId="5AB6D511" w14:textId="77777777" w:rsidTr="00F967CF">
        <w:trPr>
          <w:gridAfter w:val="1"/>
          <w:wAfter w:w="5" w:type="pct"/>
        </w:trPr>
        <w:tc>
          <w:tcPr>
            <w:tcW w:w="232" w:type="pct"/>
          </w:tcPr>
          <w:p w14:paraId="503D1657"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28EDF45"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Užuolaida</w:t>
            </w:r>
          </w:p>
        </w:tc>
        <w:tc>
          <w:tcPr>
            <w:tcW w:w="1825" w:type="pct"/>
          </w:tcPr>
          <w:p w14:paraId="4E1847D6"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Fonts w:cs="Times New Roman"/>
                <w:color w:val="000000"/>
              </w:rPr>
              <w:t>Turi būti komplektuojama su šviesos šaltiniu ir užuolaidos laikikliu. Užuolaidoje turi būti sumontuoti šviesos diodai, sukuriantys žvaigždėto dangaus efektą.</w:t>
            </w:r>
          </w:p>
        </w:tc>
        <w:tc>
          <w:tcPr>
            <w:tcW w:w="1034" w:type="pct"/>
          </w:tcPr>
          <w:p w14:paraId="1488BA8E" w14:textId="77777777" w:rsidR="000C7504" w:rsidRPr="000B527B" w:rsidRDefault="000C7504" w:rsidP="00F967CF">
            <w:pPr>
              <w:snapToGrid w:val="0"/>
              <w:spacing w:line="240" w:lineRule="auto"/>
              <w:ind w:left="83"/>
              <w:rPr>
                <w:rFonts w:cs="Times New Roman"/>
              </w:rPr>
            </w:pPr>
          </w:p>
        </w:tc>
        <w:tc>
          <w:tcPr>
            <w:tcW w:w="1034" w:type="pct"/>
          </w:tcPr>
          <w:p w14:paraId="5C699CF2" w14:textId="77777777" w:rsidR="000C7504" w:rsidRPr="000B527B" w:rsidRDefault="000C7504" w:rsidP="00F967CF">
            <w:pPr>
              <w:snapToGrid w:val="0"/>
              <w:spacing w:line="240" w:lineRule="auto"/>
              <w:ind w:left="83"/>
              <w:rPr>
                <w:rFonts w:cs="Times New Roman"/>
              </w:rPr>
            </w:pPr>
          </w:p>
        </w:tc>
      </w:tr>
      <w:tr w:rsidR="000C7504" w:rsidRPr="000B527B" w14:paraId="421BE36B" w14:textId="77777777" w:rsidTr="00F967CF">
        <w:trPr>
          <w:gridAfter w:val="1"/>
          <w:wAfter w:w="5" w:type="pct"/>
        </w:trPr>
        <w:tc>
          <w:tcPr>
            <w:tcW w:w="232" w:type="pct"/>
          </w:tcPr>
          <w:p w14:paraId="3318CF42"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9D3E7E6"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Dydis</w:t>
            </w:r>
          </w:p>
        </w:tc>
        <w:tc>
          <w:tcPr>
            <w:tcW w:w="1825" w:type="pct"/>
          </w:tcPr>
          <w:p w14:paraId="317442FD"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Fonts w:cs="Times New Roman"/>
                <w:color w:val="000000"/>
              </w:rPr>
              <w:t>Ne mažiau kaip 200x200 cm.</w:t>
            </w:r>
          </w:p>
        </w:tc>
        <w:tc>
          <w:tcPr>
            <w:tcW w:w="1034" w:type="pct"/>
          </w:tcPr>
          <w:p w14:paraId="543AB4FB" w14:textId="77777777" w:rsidR="000C7504" w:rsidRPr="000B527B" w:rsidRDefault="000C7504" w:rsidP="00F967CF">
            <w:pPr>
              <w:snapToGrid w:val="0"/>
              <w:spacing w:line="240" w:lineRule="auto"/>
              <w:ind w:left="83"/>
              <w:rPr>
                <w:rFonts w:cs="Times New Roman"/>
              </w:rPr>
            </w:pPr>
          </w:p>
        </w:tc>
        <w:tc>
          <w:tcPr>
            <w:tcW w:w="1034" w:type="pct"/>
          </w:tcPr>
          <w:p w14:paraId="6B3DEF8D" w14:textId="77777777" w:rsidR="000C7504" w:rsidRPr="000B527B" w:rsidRDefault="000C7504" w:rsidP="00F967CF">
            <w:pPr>
              <w:snapToGrid w:val="0"/>
              <w:spacing w:line="240" w:lineRule="auto"/>
              <w:ind w:left="83"/>
              <w:rPr>
                <w:rFonts w:cs="Times New Roman"/>
              </w:rPr>
            </w:pPr>
          </w:p>
        </w:tc>
      </w:tr>
      <w:tr w:rsidR="000C7504" w:rsidRPr="000B527B" w14:paraId="0C6113E8" w14:textId="77777777" w:rsidTr="00F967CF">
        <w:trPr>
          <w:gridAfter w:val="1"/>
          <w:wAfter w:w="5" w:type="pct"/>
        </w:trPr>
        <w:tc>
          <w:tcPr>
            <w:tcW w:w="232" w:type="pct"/>
          </w:tcPr>
          <w:p w14:paraId="42F048A0"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71F0A47"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Fonts w:cs="Times New Roman"/>
                <w:color w:val="000000"/>
              </w:rPr>
              <w:t>Garantija</w:t>
            </w:r>
          </w:p>
        </w:tc>
        <w:tc>
          <w:tcPr>
            <w:tcW w:w="1825" w:type="pct"/>
          </w:tcPr>
          <w:p w14:paraId="1CDA0BB4"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 xml:space="preserve">Garantinės priežiūros laikotarpis visoms siūlomoms priemonėms – ne mažiau </w:t>
            </w:r>
            <w:r w:rsidRPr="000B527B">
              <w:rPr>
                <w:rStyle w:val="normaltextrun"/>
                <w:rFonts w:cs="Times New Roman"/>
                <w:color w:val="000000"/>
                <w:lang w:val="en-US"/>
              </w:rPr>
              <w:t>12</w:t>
            </w:r>
            <w:r w:rsidRPr="000B527B">
              <w:rPr>
                <w:rStyle w:val="normaltextrun"/>
                <w:rFonts w:cs="Times New Roman"/>
                <w:color w:val="000000"/>
              </w:rPr>
              <w:t xml:space="preserve"> mėnesių nuo prekių perdavimo-priėmimo akto pasirašymo dienos. </w:t>
            </w:r>
            <w:r w:rsidRPr="000B527B">
              <w:rPr>
                <w:rStyle w:val="eop"/>
                <w:rFonts w:cs="Times New Roman"/>
                <w:color w:val="000000"/>
              </w:rPr>
              <w:t> </w:t>
            </w:r>
          </w:p>
        </w:tc>
        <w:tc>
          <w:tcPr>
            <w:tcW w:w="1034" w:type="pct"/>
          </w:tcPr>
          <w:p w14:paraId="73FFBDEC" w14:textId="77777777" w:rsidR="000C7504" w:rsidRPr="000B527B" w:rsidRDefault="000C7504" w:rsidP="00F967CF">
            <w:pPr>
              <w:snapToGrid w:val="0"/>
              <w:spacing w:line="240" w:lineRule="auto"/>
              <w:ind w:left="83"/>
              <w:rPr>
                <w:rFonts w:cs="Times New Roman"/>
              </w:rPr>
            </w:pPr>
          </w:p>
        </w:tc>
        <w:tc>
          <w:tcPr>
            <w:tcW w:w="1034" w:type="pct"/>
          </w:tcPr>
          <w:p w14:paraId="3525F627" w14:textId="77777777" w:rsidR="000C7504" w:rsidRPr="000B527B" w:rsidRDefault="000C7504" w:rsidP="00F967CF">
            <w:pPr>
              <w:snapToGrid w:val="0"/>
              <w:spacing w:line="240" w:lineRule="auto"/>
              <w:ind w:left="83"/>
              <w:rPr>
                <w:rFonts w:cs="Times New Roman"/>
              </w:rPr>
            </w:pPr>
          </w:p>
        </w:tc>
      </w:tr>
      <w:tr w:rsidR="000C7504" w:rsidRPr="000B527B" w14:paraId="5DBA662F" w14:textId="77777777" w:rsidTr="00F967CF">
        <w:tc>
          <w:tcPr>
            <w:tcW w:w="1102" w:type="pct"/>
            <w:gridSpan w:val="2"/>
          </w:tcPr>
          <w:p w14:paraId="034567AD" w14:textId="77777777" w:rsidR="000C7504" w:rsidRPr="000B527B" w:rsidRDefault="000C7504" w:rsidP="00F967CF">
            <w:pPr>
              <w:snapToGrid w:val="0"/>
              <w:spacing w:line="240" w:lineRule="auto"/>
              <w:ind w:left="83"/>
              <w:rPr>
                <w:rFonts w:cs="Times New Roman"/>
                <w:b/>
                <w:bCs/>
              </w:rPr>
            </w:pPr>
          </w:p>
        </w:tc>
        <w:tc>
          <w:tcPr>
            <w:tcW w:w="3898" w:type="pct"/>
            <w:gridSpan w:val="4"/>
          </w:tcPr>
          <w:p w14:paraId="18A71AC3" w14:textId="77777777" w:rsidR="000C7504" w:rsidRPr="000B527B" w:rsidRDefault="000C7504" w:rsidP="00F967CF">
            <w:pPr>
              <w:snapToGrid w:val="0"/>
              <w:spacing w:line="240" w:lineRule="auto"/>
              <w:ind w:left="83"/>
              <w:rPr>
                <w:rFonts w:cs="Times New Roman"/>
              </w:rPr>
            </w:pPr>
            <w:r w:rsidRPr="000B527B">
              <w:rPr>
                <w:rFonts w:cs="Times New Roman"/>
                <w:b/>
                <w:bCs/>
              </w:rPr>
              <w:t>Kambario apšvietimo sistema, 1 kompl.</w:t>
            </w:r>
            <w:r w:rsidRPr="000B527B">
              <w:rPr>
                <w:rFonts w:cs="Times New Roman"/>
              </w:rPr>
              <w:t> </w:t>
            </w:r>
          </w:p>
        </w:tc>
      </w:tr>
      <w:tr w:rsidR="000C7504" w:rsidRPr="000B527B" w14:paraId="19E21AA7" w14:textId="77777777" w:rsidTr="00F967CF">
        <w:trPr>
          <w:gridAfter w:val="1"/>
          <w:wAfter w:w="5" w:type="pct"/>
        </w:trPr>
        <w:tc>
          <w:tcPr>
            <w:tcW w:w="232" w:type="pct"/>
          </w:tcPr>
          <w:p w14:paraId="52EF0485"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68D4E4A"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Modelis</w:t>
            </w:r>
            <w:r w:rsidRPr="000B527B">
              <w:rPr>
                <w:rStyle w:val="eop"/>
                <w:rFonts w:cs="Times New Roman"/>
                <w:color w:val="000000"/>
              </w:rPr>
              <w:t> </w:t>
            </w:r>
          </w:p>
        </w:tc>
        <w:tc>
          <w:tcPr>
            <w:tcW w:w="1825" w:type="pct"/>
          </w:tcPr>
          <w:p w14:paraId="66013CE7"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588A69D2"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510A7973" w14:textId="77777777" w:rsidR="000C7504" w:rsidRPr="000B527B" w:rsidRDefault="000C7504" w:rsidP="00F967CF">
            <w:pPr>
              <w:snapToGrid w:val="0"/>
              <w:spacing w:line="240" w:lineRule="auto"/>
              <w:ind w:left="83"/>
              <w:rPr>
                <w:rStyle w:val="eop"/>
                <w:rFonts w:cs="Times New Roman"/>
              </w:rPr>
            </w:pPr>
          </w:p>
        </w:tc>
      </w:tr>
      <w:tr w:rsidR="000C7504" w:rsidRPr="000B527B" w14:paraId="2AF512BB" w14:textId="77777777" w:rsidTr="00F967CF">
        <w:trPr>
          <w:gridAfter w:val="1"/>
          <w:wAfter w:w="5" w:type="pct"/>
        </w:trPr>
        <w:tc>
          <w:tcPr>
            <w:tcW w:w="232" w:type="pct"/>
          </w:tcPr>
          <w:p w14:paraId="12254566"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AE40D88"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Gamintojas</w:t>
            </w:r>
            <w:r w:rsidRPr="000B527B">
              <w:rPr>
                <w:rStyle w:val="eop"/>
                <w:rFonts w:cs="Times New Roman"/>
                <w:color w:val="000000"/>
              </w:rPr>
              <w:t> </w:t>
            </w:r>
          </w:p>
        </w:tc>
        <w:tc>
          <w:tcPr>
            <w:tcW w:w="1825" w:type="pct"/>
          </w:tcPr>
          <w:p w14:paraId="59E7EC14"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315894A8"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2E4BBF42" w14:textId="77777777" w:rsidR="000C7504" w:rsidRPr="000B527B" w:rsidRDefault="000C7504" w:rsidP="00F967CF">
            <w:pPr>
              <w:snapToGrid w:val="0"/>
              <w:spacing w:line="240" w:lineRule="auto"/>
              <w:ind w:left="83"/>
              <w:rPr>
                <w:rStyle w:val="eop"/>
                <w:rFonts w:cs="Times New Roman"/>
              </w:rPr>
            </w:pPr>
          </w:p>
        </w:tc>
      </w:tr>
      <w:tr w:rsidR="000C7504" w:rsidRPr="000B527B" w14:paraId="3DC4EF9E" w14:textId="77777777" w:rsidTr="00F967CF">
        <w:trPr>
          <w:gridAfter w:val="1"/>
          <w:wAfter w:w="5" w:type="pct"/>
        </w:trPr>
        <w:tc>
          <w:tcPr>
            <w:tcW w:w="232" w:type="pct"/>
          </w:tcPr>
          <w:p w14:paraId="16DC5BEA"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EBEDA87"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rPr>
              <w:t>Kambario apšvietimo sistema</w:t>
            </w:r>
            <w:r w:rsidRPr="000B527B">
              <w:rPr>
                <w:rStyle w:val="eop"/>
                <w:rFonts w:cs="Times New Roman"/>
              </w:rPr>
              <w:t> </w:t>
            </w:r>
          </w:p>
        </w:tc>
        <w:tc>
          <w:tcPr>
            <w:tcW w:w="1825" w:type="pct"/>
          </w:tcPr>
          <w:p w14:paraId="1AD24191"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rPr>
              <w:t>LED prožektorius, kuris turi rodyti spalvą, raibuliuojančias šviesas</w:t>
            </w:r>
            <w:r w:rsidRPr="000B527B">
              <w:rPr>
                <w:rStyle w:val="eop"/>
                <w:rFonts w:cs="Times New Roman"/>
              </w:rPr>
              <w:t> </w:t>
            </w:r>
          </w:p>
        </w:tc>
        <w:tc>
          <w:tcPr>
            <w:tcW w:w="1034" w:type="pct"/>
          </w:tcPr>
          <w:p w14:paraId="0F2A06F5"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5A59B015" w14:textId="77777777" w:rsidR="000C7504" w:rsidRPr="000B527B" w:rsidRDefault="000C7504" w:rsidP="00F967CF">
            <w:pPr>
              <w:snapToGrid w:val="0"/>
              <w:spacing w:line="240" w:lineRule="auto"/>
              <w:ind w:left="83"/>
              <w:rPr>
                <w:rStyle w:val="eop"/>
                <w:rFonts w:cs="Times New Roman"/>
              </w:rPr>
            </w:pPr>
          </w:p>
        </w:tc>
      </w:tr>
      <w:tr w:rsidR="000C7504" w:rsidRPr="000B527B" w14:paraId="36244B25" w14:textId="77777777" w:rsidTr="00F967CF">
        <w:trPr>
          <w:gridAfter w:val="1"/>
          <w:wAfter w:w="5" w:type="pct"/>
        </w:trPr>
        <w:tc>
          <w:tcPr>
            <w:tcW w:w="232" w:type="pct"/>
          </w:tcPr>
          <w:p w14:paraId="47296002"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954FDE0"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rPr>
              <w:t>Valdymas</w:t>
            </w:r>
            <w:r w:rsidRPr="000B527B">
              <w:rPr>
                <w:rStyle w:val="eop"/>
                <w:rFonts w:cs="Times New Roman"/>
              </w:rPr>
              <w:t> </w:t>
            </w:r>
          </w:p>
        </w:tc>
        <w:tc>
          <w:tcPr>
            <w:tcW w:w="1825" w:type="pct"/>
          </w:tcPr>
          <w:p w14:paraId="6C9C4959"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rPr>
              <w:t>Komplekte turi būti belaidis, nuotolio valdymo pultas, kuriuo galima valdyti kambario apšvietimo spalvas ir efektus. Nuotolinio valdymo pultas turi būti įkraunamas</w:t>
            </w:r>
            <w:r w:rsidRPr="000B527B">
              <w:rPr>
                <w:rStyle w:val="eop"/>
                <w:rFonts w:cs="Times New Roman"/>
              </w:rPr>
              <w:t> </w:t>
            </w:r>
          </w:p>
        </w:tc>
        <w:tc>
          <w:tcPr>
            <w:tcW w:w="1034" w:type="pct"/>
          </w:tcPr>
          <w:p w14:paraId="42B6C668"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78E64CFC" w14:textId="77777777" w:rsidR="000C7504" w:rsidRPr="000B527B" w:rsidRDefault="000C7504" w:rsidP="00F967CF">
            <w:pPr>
              <w:snapToGrid w:val="0"/>
              <w:spacing w:line="240" w:lineRule="auto"/>
              <w:ind w:left="83"/>
              <w:rPr>
                <w:rStyle w:val="eop"/>
                <w:rFonts w:cs="Times New Roman"/>
              </w:rPr>
            </w:pPr>
          </w:p>
        </w:tc>
      </w:tr>
      <w:tr w:rsidR="000C7504" w:rsidRPr="000B527B" w14:paraId="6DEAC7D5" w14:textId="77777777" w:rsidTr="00F967CF">
        <w:trPr>
          <w:gridAfter w:val="1"/>
          <w:wAfter w:w="5" w:type="pct"/>
        </w:trPr>
        <w:tc>
          <w:tcPr>
            <w:tcW w:w="232" w:type="pct"/>
          </w:tcPr>
          <w:p w14:paraId="29639DFD"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6DB0BAB0"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rPr>
              <w:t>Efektai</w:t>
            </w:r>
            <w:r w:rsidRPr="000B527B">
              <w:rPr>
                <w:rStyle w:val="eop"/>
                <w:rFonts w:cs="Times New Roman"/>
              </w:rPr>
              <w:t> </w:t>
            </w:r>
          </w:p>
        </w:tc>
        <w:tc>
          <w:tcPr>
            <w:tcW w:w="1825" w:type="pct"/>
          </w:tcPr>
          <w:p w14:paraId="2FF6F297" w14:textId="77777777" w:rsidR="000C7504" w:rsidRPr="000B527B" w:rsidRDefault="000C7504" w:rsidP="00F967CF">
            <w:pPr>
              <w:pStyle w:val="paragraph"/>
              <w:spacing w:before="0" w:beforeAutospacing="0" w:after="0" w:afterAutospacing="0"/>
              <w:textAlignment w:val="baseline"/>
              <w:rPr>
                <w:sz w:val="22"/>
                <w:szCs w:val="22"/>
              </w:rPr>
            </w:pPr>
            <w:r w:rsidRPr="000B527B">
              <w:rPr>
                <w:rStyle w:val="normaltextrun"/>
                <w:rFonts w:eastAsiaTheme="majorEastAsia"/>
                <w:sz w:val="22"/>
                <w:szCs w:val="22"/>
              </w:rPr>
              <w:t>LED prožektorius turi turėti ne mažiau nei 6 skirtingus efektus tokius kaip:</w:t>
            </w:r>
            <w:r w:rsidRPr="000B527B">
              <w:rPr>
                <w:rStyle w:val="eop"/>
                <w:rFonts w:eastAsiaTheme="majorEastAsia"/>
                <w:sz w:val="22"/>
                <w:szCs w:val="22"/>
              </w:rPr>
              <w:t> </w:t>
            </w:r>
          </w:p>
          <w:p w14:paraId="2FC5600D" w14:textId="77777777" w:rsidR="000C7504" w:rsidRPr="000B527B" w:rsidRDefault="000C7504" w:rsidP="000C7504">
            <w:pPr>
              <w:pStyle w:val="paragraph"/>
              <w:numPr>
                <w:ilvl w:val="0"/>
                <w:numId w:val="9"/>
              </w:numPr>
              <w:spacing w:before="0" w:beforeAutospacing="0" w:after="0" w:afterAutospacing="0"/>
              <w:ind w:left="1080" w:firstLine="0"/>
              <w:textAlignment w:val="baseline"/>
              <w:rPr>
                <w:sz w:val="22"/>
                <w:szCs w:val="22"/>
              </w:rPr>
            </w:pPr>
            <w:r w:rsidRPr="000B527B">
              <w:rPr>
                <w:rStyle w:val="normaltextrun"/>
                <w:rFonts w:eastAsiaTheme="majorEastAsia"/>
                <w:sz w:val="22"/>
                <w:szCs w:val="22"/>
              </w:rPr>
              <w:t>Lėtas bangavimas</w:t>
            </w:r>
            <w:r w:rsidRPr="000B527B">
              <w:rPr>
                <w:rStyle w:val="eop"/>
                <w:rFonts w:eastAsiaTheme="majorEastAsia"/>
                <w:sz w:val="22"/>
                <w:szCs w:val="22"/>
              </w:rPr>
              <w:t> </w:t>
            </w:r>
          </w:p>
          <w:p w14:paraId="42029A5B" w14:textId="77777777" w:rsidR="000C7504" w:rsidRPr="000B527B" w:rsidRDefault="000C7504" w:rsidP="000C7504">
            <w:pPr>
              <w:pStyle w:val="paragraph"/>
              <w:numPr>
                <w:ilvl w:val="0"/>
                <w:numId w:val="10"/>
              </w:numPr>
              <w:spacing w:before="0" w:beforeAutospacing="0" w:after="0" w:afterAutospacing="0"/>
              <w:ind w:left="1080" w:firstLine="0"/>
              <w:textAlignment w:val="baseline"/>
              <w:rPr>
                <w:rStyle w:val="eop"/>
                <w:sz w:val="22"/>
                <w:szCs w:val="22"/>
              </w:rPr>
            </w:pPr>
            <w:r w:rsidRPr="000B527B">
              <w:rPr>
                <w:rStyle w:val="normaltextrun"/>
                <w:rFonts w:eastAsiaTheme="majorEastAsia"/>
                <w:sz w:val="22"/>
                <w:szCs w:val="22"/>
              </w:rPr>
              <w:t>Greitas bangavimas</w:t>
            </w:r>
            <w:r w:rsidRPr="000B527B">
              <w:rPr>
                <w:rStyle w:val="eop"/>
                <w:rFonts w:eastAsiaTheme="majorEastAsia"/>
                <w:sz w:val="22"/>
                <w:szCs w:val="22"/>
              </w:rPr>
              <w:t> </w:t>
            </w:r>
          </w:p>
          <w:p w14:paraId="78E86168" w14:textId="77777777" w:rsidR="000C7504" w:rsidRPr="000B527B" w:rsidRDefault="000C7504" w:rsidP="000C7504">
            <w:pPr>
              <w:pStyle w:val="paragraph"/>
              <w:numPr>
                <w:ilvl w:val="0"/>
                <w:numId w:val="10"/>
              </w:numPr>
              <w:spacing w:before="0" w:beforeAutospacing="0" w:after="0" w:afterAutospacing="0"/>
              <w:ind w:left="1080" w:firstLine="0"/>
              <w:textAlignment w:val="baseline"/>
              <w:rPr>
                <w:sz w:val="22"/>
                <w:szCs w:val="22"/>
              </w:rPr>
            </w:pPr>
            <w:r w:rsidRPr="000B527B">
              <w:rPr>
                <w:rStyle w:val="normaltextrun"/>
                <w:rFonts w:eastAsiaTheme="majorEastAsia"/>
                <w:sz w:val="22"/>
                <w:szCs w:val="22"/>
              </w:rPr>
              <w:t>Skirtingų spalvų bangavimas.</w:t>
            </w:r>
            <w:r w:rsidRPr="000B527B">
              <w:rPr>
                <w:rStyle w:val="eop"/>
                <w:rFonts w:eastAsiaTheme="majorEastAsia"/>
                <w:sz w:val="22"/>
                <w:szCs w:val="22"/>
              </w:rPr>
              <w:t> </w:t>
            </w:r>
          </w:p>
          <w:p w14:paraId="05EDD682" w14:textId="77777777" w:rsidR="000C7504" w:rsidRPr="000B527B" w:rsidRDefault="000C7504" w:rsidP="00F967CF">
            <w:pPr>
              <w:autoSpaceDE w:val="0"/>
              <w:autoSpaceDN w:val="0"/>
              <w:adjustRightInd w:val="0"/>
              <w:snapToGrid w:val="0"/>
              <w:spacing w:line="240" w:lineRule="auto"/>
              <w:rPr>
                <w:rFonts w:cs="Times New Roman"/>
                <w:color w:val="000000"/>
              </w:rPr>
            </w:pPr>
          </w:p>
        </w:tc>
        <w:tc>
          <w:tcPr>
            <w:tcW w:w="1034" w:type="pct"/>
          </w:tcPr>
          <w:p w14:paraId="104AF94B"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274A7156" w14:textId="77777777" w:rsidR="000C7504" w:rsidRPr="000B527B" w:rsidRDefault="000C7504" w:rsidP="00F967CF">
            <w:pPr>
              <w:snapToGrid w:val="0"/>
              <w:spacing w:line="240" w:lineRule="auto"/>
              <w:ind w:left="83"/>
              <w:rPr>
                <w:rStyle w:val="eop"/>
                <w:rFonts w:cs="Times New Roman"/>
              </w:rPr>
            </w:pPr>
          </w:p>
        </w:tc>
      </w:tr>
      <w:tr w:rsidR="000C7504" w:rsidRPr="000B527B" w14:paraId="786C4FA9" w14:textId="77777777" w:rsidTr="00F967CF">
        <w:trPr>
          <w:gridAfter w:val="1"/>
          <w:wAfter w:w="5" w:type="pct"/>
        </w:trPr>
        <w:tc>
          <w:tcPr>
            <w:tcW w:w="232" w:type="pct"/>
          </w:tcPr>
          <w:p w14:paraId="63011D2E"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CC94FA5"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rPr>
              <w:t>Dydis</w:t>
            </w:r>
            <w:r w:rsidRPr="000B527B">
              <w:rPr>
                <w:rStyle w:val="eop"/>
                <w:rFonts w:cs="Times New Roman"/>
              </w:rPr>
              <w:t> </w:t>
            </w:r>
          </w:p>
        </w:tc>
        <w:tc>
          <w:tcPr>
            <w:tcW w:w="1825" w:type="pct"/>
          </w:tcPr>
          <w:p w14:paraId="12012FEE"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rPr>
              <w:t>Prožektoriaus dydis turi būti ne didesnis nei 30 x 30 x 30 cm. </w:t>
            </w:r>
            <w:r w:rsidRPr="000B527B">
              <w:rPr>
                <w:rStyle w:val="eop"/>
                <w:rFonts w:cs="Times New Roman"/>
              </w:rPr>
              <w:t> </w:t>
            </w:r>
          </w:p>
        </w:tc>
        <w:tc>
          <w:tcPr>
            <w:tcW w:w="1034" w:type="pct"/>
          </w:tcPr>
          <w:p w14:paraId="52987FC6"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3F6A9F41" w14:textId="77777777" w:rsidR="000C7504" w:rsidRPr="000B527B" w:rsidRDefault="000C7504" w:rsidP="00F967CF">
            <w:pPr>
              <w:snapToGrid w:val="0"/>
              <w:spacing w:line="240" w:lineRule="auto"/>
              <w:ind w:left="83"/>
              <w:rPr>
                <w:rStyle w:val="eop"/>
                <w:rFonts w:cs="Times New Roman"/>
              </w:rPr>
            </w:pPr>
          </w:p>
        </w:tc>
      </w:tr>
      <w:tr w:rsidR="000C7504" w:rsidRPr="000B527B" w14:paraId="3B11C604" w14:textId="77777777" w:rsidTr="00F967CF">
        <w:trPr>
          <w:gridAfter w:val="1"/>
          <w:wAfter w:w="5" w:type="pct"/>
        </w:trPr>
        <w:tc>
          <w:tcPr>
            <w:tcW w:w="232" w:type="pct"/>
          </w:tcPr>
          <w:p w14:paraId="6E38F86F"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A9FA5D9"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color w:val="000000"/>
              </w:rPr>
              <w:t>Apšvietimo sistemos garantija</w:t>
            </w:r>
            <w:r w:rsidRPr="000B527B">
              <w:rPr>
                <w:rStyle w:val="eop"/>
                <w:rFonts w:cs="Times New Roman"/>
                <w:color w:val="000000"/>
              </w:rPr>
              <w:t> </w:t>
            </w:r>
          </w:p>
        </w:tc>
        <w:tc>
          <w:tcPr>
            <w:tcW w:w="1825" w:type="pct"/>
          </w:tcPr>
          <w:p w14:paraId="79AA427B"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color w:val="000000"/>
              </w:rPr>
              <w:t xml:space="preserve">Garantinės priežiūros laikotarpis visoms siūlomoms priemonėms – ne mažiau </w:t>
            </w:r>
            <w:r w:rsidRPr="000B527B">
              <w:rPr>
                <w:rStyle w:val="normaltextrun"/>
                <w:rFonts w:cs="Times New Roman"/>
                <w:color w:val="000000"/>
                <w:lang w:val="en-US"/>
              </w:rPr>
              <w:t>12</w:t>
            </w:r>
            <w:r w:rsidRPr="000B527B">
              <w:rPr>
                <w:rStyle w:val="normaltextrun"/>
                <w:rFonts w:cs="Times New Roman"/>
                <w:color w:val="000000"/>
              </w:rPr>
              <w:t xml:space="preserve"> mėnesių nuo prekių perdavimo-priėmimo akto pasirašymo dienos. </w:t>
            </w:r>
            <w:r w:rsidRPr="000B527B">
              <w:rPr>
                <w:rStyle w:val="eop"/>
                <w:rFonts w:cs="Times New Roman"/>
                <w:color w:val="000000"/>
              </w:rPr>
              <w:t> </w:t>
            </w:r>
          </w:p>
        </w:tc>
        <w:tc>
          <w:tcPr>
            <w:tcW w:w="1034" w:type="pct"/>
          </w:tcPr>
          <w:p w14:paraId="13C561EC"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164A4A51" w14:textId="77777777" w:rsidR="000C7504" w:rsidRPr="000B527B" w:rsidRDefault="000C7504" w:rsidP="00F967CF">
            <w:pPr>
              <w:snapToGrid w:val="0"/>
              <w:spacing w:line="240" w:lineRule="auto"/>
              <w:ind w:left="83"/>
              <w:rPr>
                <w:rStyle w:val="eop"/>
                <w:rFonts w:cs="Times New Roman"/>
              </w:rPr>
            </w:pPr>
          </w:p>
        </w:tc>
      </w:tr>
      <w:tr w:rsidR="000C7504" w:rsidRPr="000B527B" w14:paraId="1DFC21D6" w14:textId="77777777" w:rsidTr="00F967CF">
        <w:trPr>
          <w:gridAfter w:val="1"/>
          <w:wAfter w:w="5" w:type="pct"/>
        </w:trPr>
        <w:tc>
          <w:tcPr>
            <w:tcW w:w="232" w:type="pct"/>
          </w:tcPr>
          <w:p w14:paraId="33E650F5"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5BCA81D" w14:textId="77777777" w:rsidR="000C7504" w:rsidRPr="000B527B" w:rsidRDefault="000C7504" w:rsidP="00F967CF">
            <w:pPr>
              <w:autoSpaceDE w:val="0"/>
              <w:autoSpaceDN w:val="0"/>
              <w:adjustRightInd w:val="0"/>
              <w:snapToGrid w:val="0"/>
              <w:spacing w:line="240" w:lineRule="auto"/>
              <w:ind w:left="83"/>
              <w:rPr>
                <w:rFonts w:cs="Times New Roman"/>
                <w:color w:val="000000"/>
              </w:rPr>
            </w:pPr>
            <w:r w:rsidRPr="000B527B">
              <w:rPr>
                <w:rStyle w:val="normaltextrun"/>
                <w:rFonts w:cs="Times New Roman"/>
              </w:rPr>
              <w:t>Reikalavimai tiekėjui</w:t>
            </w:r>
            <w:r w:rsidRPr="000B527B">
              <w:rPr>
                <w:rStyle w:val="eop"/>
                <w:rFonts w:cs="Times New Roman"/>
              </w:rPr>
              <w:t> </w:t>
            </w:r>
          </w:p>
        </w:tc>
        <w:tc>
          <w:tcPr>
            <w:tcW w:w="1825" w:type="pct"/>
          </w:tcPr>
          <w:p w14:paraId="518A2398" w14:textId="77777777" w:rsidR="000C7504" w:rsidRPr="000B527B" w:rsidRDefault="000C7504" w:rsidP="00F967CF">
            <w:pPr>
              <w:autoSpaceDE w:val="0"/>
              <w:autoSpaceDN w:val="0"/>
              <w:adjustRightInd w:val="0"/>
              <w:snapToGrid w:val="0"/>
              <w:spacing w:line="240" w:lineRule="auto"/>
              <w:rPr>
                <w:rFonts w:cs="Times New Roman"/>
                <w:color w:val="000000"/>
              </w:rPr>
            </w:pPr>
            <w:r w:rsidRPr="000B527B">
              <w:rPr>
                <w:rStyle w:val="normaltextrun"/>
                <w:rFonts w:cs="Times New Roman"/>
              </w:rPr>
              <w:t>Tiekėjas turi turėti siūlomos įrangos garantinio aptarnavimo centrą arba būti sudaręs sutartį su tokiu centru (pateikti tai įrodančius dokumentus).</w:t>
            </w:r>
            <w:r w:rsidRPr="000B527B">
              <w:rPr>
                <w:rStyle w:val="eop"/>
                <w:rFonts w:cs="Times New Roman"/>
              </w:rPr>
              <w:t> </w:t>
            </w:r>
          </w:p>
        </w:tc>
        <w:tc>
          <w:tcPr>
            <w:tcW w:w="1034" w:type="pct"/>
          </w:tcPr>
          <w:p w14:paraId="3B846DDD" w14:textId="77777777" w:rsidR="000C7504" w:rsidRPr="000B527B" w:rsidRDefault="000C7504" w:rsidP="00F967CF">
            <w:pPr>
              <w:snapToGrid w:val="0"/>
              <w:spacing w:line="240" w:lineRule="auto"/>
              <w:ind w:left="83"/>
              <w:rPr>
                <w:rFonts w:cs="Times New Roman"/>
              </w:rPr>
            </w:pPr>
            <w:r w:rsidRPr="000B527B">
              <w:rPr>
                <w:rStyle w:val="eop"/>
                <w:rFonts w:cs="Times New Roman"/>
              </w:rPr>
              <w:t> </w:t>
            </w:r>
          </w:p>
        </w:tc>
        <w:tc>
          <w:tcPr>
            <w:tcW w:w="1034" w:type="pct"/>
          </w:tcPr>
          <w:p w14:paraId="6277837C" w14:textId="77777777" w:rsidR="000C7504" w:rsidRPr="000B527B" w:rsidRDefault="000C7504" w:rsidP="00F967CF">
            <w:pPr>
              <w:snapToGrid w:val="0"/>
              <w:spacing w:line="240" w:lineRule="auto"/>
              <w:ind w:left="83"/>
              <w:rPr>
                <w:rStyle w:val="eop"/>
                <w:rFonts w:cs="Times New Roman"/>
              </w:rPr>
            </w:pPr>
          </w:p>
        </w:tc>
      </w:tr>
      <w:tr w:rsidR="000C7504" w:rsidRPr="000B527B" w14:paraId="1CFC8CD1" w14:textId="77777777" w:rsidTr="00F967CF">
        <w:trPr>
          <w:trHeight w:val="505"/>
        </w:trPr>
        <w:tc>
          <w:tcPr>
            <w:tcW w:w="1102" w:type="pct"/>
            <w:gridSpan w:val="2"/>
          </w:tcPr>
          <w:p w14:paraId="6CAAD6E5" w14:textId="77777777" w:rsidR="000C7504" w:rsidRPr="000B527B" w:rsidRDefault="000C7504" w:rsidP="00F967CF">
            <w:pPr>
              <w:snapToGrid w:val="0"/>
              <w:spacing w:line="240" w:lineRule="auto"/>
              <w:ind w:left="83"/>
              <w:rPr>
                <w:rFonts w:cs="Times New Roman"/>
                <w:b/>
                <w:bCs/>
              </w:rPr>
            </w:pPr>
          </w:p>
        </w:tc>
        <w:tc>
          <w:tcPr>
            <w:tcW w:w="3898" w:type="pct"/>
            <w:gridSpan w:val="4"/>
          </w:tcPr>
          <w:p w14:paraId="71030C52" w14:textId="77777777" w:rsidR="000C7504" w:rsidRPr="000B527B" w:rsidRDefault="000C7504" w:rsidP="00F967CF">
            <w:pPr>
              <w:snapToGrid w:val="0"/>
              <w:spacing w:line="240" w:lineRule="auto"/>
              <w:ind w:left="83"/>
              <w:rPr>
                <w:rFonts w:cs="Times New Roman"/>
                <w:b/>
                <w:bCs/>
              </w:rPr>
            </w:pPr>
            <w:r w:rsidRPr="000B527B">
              <w:rPr>
                <w:rFonts w:cs="Times New Roman"/>
                <w:b/>
                <w:bCs/>
              </w:rPr>
              <w:t xml:space="preserve">Sensorikos rinkinys, 1 kompl. </w:t>
            </w:r>
          </w:p>
        </w:tc>
      </w:tr>
      <w:tr w:rsidR="000C7504" w:rsidRPr="000B527B" w14:paraId="297DAD10" w14:textId="77777777" w:rsidTr="00F967CF">
        <w:trPr>
          <w:gridAfter w:val="1"/>
          <w:wAfter w:w="5" w:type="pct"/>
        </w:trPr>
        <w:tc>
          <w:tcPr>
            <w:tcW w:w="232" w:type="pct"/>
          </w:tcPr>
          <w:p w14:paraId="1FB2FE7A"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30D94BEA" w14:textId="77777777" w:rsidR="000C7504" w:rsidRPr="000B527B" w:rsidRDefault="000C7504" w:rsidP="00F967CF">
            <w:pPr>
              <w:autoSpaceDE w:val="0"/>
              <w:autoSpaceDN w:val="0"/>
              <w:adjustRightInd w:val="0"/>
              <w:snapToGrid w:val="0"/>
              <w:spacing w:line="240" w:lineRule="auto"/>
              <w:ind w:left="83"/>
              <w:rPr>
                <w:rFonts w:cs="Times New Roman"/>
              </w:rPr>
            </w:pPr>
            <w:r w:rsidRPr="000B527B">
              <w:rPr>
                <w:rFonts w:cs="Times New Roman"/>
                <w:color w:val="000000"/>
              </w:rPr>
              <w:t>Modelis</w:t>
            </w:r>
          </w:p>
        </w:tc>
        <w:tc>
          <w:tcPr>
            <w:tcW w:w="1825" w:type="pct"/>
          </w:tcPr>
          <w:p w14:paraId="1B420F53" w14:textId="77777777" w:rsidR="000C7504" w:rsidRPr="000B527B" w:rsidRDefault="000C7504" w:rsidP="00F967CF">
            <w:pPr>
              <w:autoSpaceDE w:val="0"/>
              <w:autoSpaceDN w:val="0"/>
              <w:adjustRightInd w:val="0"/>
              <w:snapToGrid w:val="0"/>
              <w:spacing w:line="240" w:lineRule="auto"/>
              <w:rPr>
                <w:rFonts w:cs="Times New Roman"/>
              </w:rPr>
            </w:pPr>
            <w:r w:rsidRPr="000B527B">
              <w:rPr>
                <w:rFonts w:cs="Times New Roman"/>
                <w:color w:val="000000"/>
              </w:rPr>
              <w:t>Nurodyti kiekvienos siūlomos prekės</w:t>
            </w:r>
          </w:p>
        </w:tc>
        <w:tc>
          <w:tcPr>
            <w:tcW w:w="1034" w:type="pct"/>
          </w:tcPr>
          <w:p w14:paraId="5052A949" w14:textId="77777777" w:rsidR="000C7504" w:rsidRPr="000B527B" w:rsidRDefault="000C7504" w:rsidP="00F967CF">
            <w:pPr>
              <w:snapToGrid w:val="0"/>
              <w:spacing w:line="240" w:lineRule="auto"/>
              <w:ind w:left="83"/>
              <w:rPr>
                <w:rFonts w:cs="Times New Roman"/>
              </w:rPr>
            </w:pPr>
          </w:p>
        </w:tc>
        <w:tc>
          <w:tcPr>
            <w:tcW w:w="1034" w:type="pct"/>
          </w:tcPr>
          <w:p w14:paraId="0E352FF6" w14:textId="77777777" w:rsidR="000C7504" w:rsidRPr="000B527B" w:rsidRDefault="000C7504" w:rsidP="00F967CF">
            <w:pPr>
              <w:snapToGrid w:val="0"/>
              <w:spacing w:line="240" w:lineRule="auto"/>
              <w:ind w:left="83"/>
              <w:rPr>
                <w:rFonts w:cs="Times New Roman"/>
              </w:rPr>
            </w:pPr>
          </w:p>
        </w:tc>
      </w:tr>
      <w:tr w:rsidR="000C7504" w:rsidRPr="000B527B" w14:paraId="3067DB57" w14:textId="77777777" w:rsidTr="00F967CF">
        <w:trPr>
          <w:gridAfter w:val="1"/>
          <w:wAfter w:w="5" w:type="pct"/>
        </w:trPr>
        <w:tc>
          <w:tcPr>
            <w:tcW w:w="232" w:type="pct"/>
          </w:tcPr>
          <w:p w14:paraId="5564F73C"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D6D8A06" w14:textId="77777777" w:rsidR="000C7504" w:rsidRPr="000B527B" w:rsidRDefault="000C7504" w:rsidP="00F967CF">
            <w:pPr>
              <w:autoSpaceDE w:val="0"/>
              <w:autoSpaceDN w:val="0"/>
              <w:adjustRightInd w:val="0"/>
              <w:snapToGrid w:val="0"/>
              <w:spacing w:line="240" w:lineRule="auto"/>
              <w:ind w:left="83"/>
              <w:rPr>
                <w:rFonts w:cs="Times New Roman"/>
              </w:rPr>
            </w:pPr>
            <w:r w:rsidRPr="000B527B">
              <w:rPr>
                <w:rFonts w:cs="Times New Roman"/>
                <w:color w:val="000000"/>
              </w:rPr>
              <w:t>Gamintojas</w:t>
            </w:r>
          </w:p>
        </w:tc>
        <w:tc>
          <w:tcPr>
            <w:tcW w:w="1825" w:type="pct"/>
          </w:tcPr>
          <w:p w14:paraId="0E54B7C3" w14:textId="77777777" w:rsidR="000C7504" w:rsidRPr="000B527B" w:rsidRDefault="000C7504" w:rsidP="00F967CF">
            <w:pPr>
              <w:autoSpaceDE w:val="0"/>
              <w:autoSpaceDN w:val="0"/>
              <w:adjustRightInd w:val="0"/>
              <w:snapToGrid w:val="0"/>
              <w:spacing w:line="240" w:lineRule="auto"/>
              <w:rPr>
                <w:rFonts w:cs="Times New Roman"/>
              </w:rPr>
            </w:pPr>
            <w:r w:rsidRPr="000B527B">
              <w:rPr>
                <w:rFonts w:cs="Times New Roman"/>
                <w:color w:val="000000"/>
              </w:rPr>
              <w:t>Nurodyti kiekvienos siūlomos prekės</w:t>
            </w:r>
          </w:p>
        </w:tc>
        <w:tc>
          <w:tcPr>
            <w:tcW w:w="1034" w:type="pct"/>
          </w:tcPr>
          <w:p w14:paraId="631A746D" w14:textId="77777777" w:rsidR="000C7504" w:rsidRPr="000B527B" w:rsidRDefault="000C7504" w:rsidP="00F967CF">
            <w:pPr>
              <w:snapToGrid w:val="0"/>
              <w:spacing w:line="240" w:lineRule="auto"/>
              <w:ind w:left="83"/>
              <w:rPr>
                <w:rFonts w:cs="Times New Roman"/>
              </w:rPr>
            </w:pPr>
          </w:p>
        </w:tc>
        <w:tc>
          <w:tcPr>
            <w:tcW w:w="1034" w:type="pct"/>
          </w:tcPr>
          <w:p w14:paraId="08F16978" w14:textId="77777777" w:rsidR="000C7504" w:rsidRPr="000B527B" w:rsidRDefault="000C7504" w:rsidP="00F967CF">
            <w:pPr>
              <w:snapToGrid w:val="0"/>
              <w:spacing w:line="240" w:lineRule="auto"/>
              <w:ind w:left="83"/>
              <w:rPr>
                <w:rFonts w:cs="Times New Roman"/>
              </w:rPr>
            </w:pPr>
          </w:p>
        </w:tc>
      </w:tr>
      <w:tr w:rsidR="000C7504" w:rsidRPr="000B527B" w14:paraId="38D6A66D" w14:textId="77777777" w:rsidTr="00F967CF">
        <w:trPr>
          <w:gridAfter w:val="1"/>
          <w:wAfter w:w="5" w:type="pct"/>
        </w:trPr>
        <w:tc>
          <w:tcPr>
            <w:tcW w:w="232" w:type="pct"/>
          </w:tcPr>
          <w:p w14:paraId="1B565BA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B077866" w14:textId="77777777" w:rsidR="000C7504" w:rsidRPr="000B527B" w:rsidRDefault="000C7504" w:rsidP="00F967CF">
            <w:pPr>
              <w:autoSpaceDE w:val="0"/>
              <w:autoSpaceDN w:val="0"/>
              <w:adjustRightInd w:val="0"/>
              <w:snapToGrid w:val="0"/>
              <w:spacing w:line="240" w:lineRule="auto"/>
              <w:ind w:left="83"/>
              <w:rPr>
                <w:rFonts w:cs="Times New Roman"/>
              </w:rPr>
            </w:pPr>
            <w:r w:rsidRPr="000B527B">
              <w:rPr>
                <w:rFonts w:cs="Times New Roman"/>
              </w:rPr>
              <w:t>Sensorikos rinkinys</w:t>
            </w:r>
          </w:p>
        </w:tc>
        <w:tc>
          <w:tcPr>
            <w:tcW w:w="1825" w:type="pct"/>
          </w:tcPr>
          <w:p w14:paraId="48A2D39F" w14:textId="77777777" w:rsidR="000C7504" w:rsidRPr="000B527B" w:rsidRDefault="000C7504" w:rsidP="00F967CF">
            <w:pPr>
              <w:autoSpaceDE w:val="0"/>
              <w:autoSpaceDN w:val="0"/>
              <w:adjustRightInd w:val="0"/>
              <w:snapToGrid w:val="0"/>
              <w:spacing w:line="240" w:lineRule="auto"/>
              <w:rPr>
                <w:rFonts w:cs="Times New Roman"/>
              </w:rPr>
            </w:pPr>
            <w:r w:rsidRPr="000B527B">
              <w:rPr>
                <w:rFonts w:cs="Times New Roman"/>
              </w:rPr>
              <w:t>Rinkinio detalės turi šviesti UV šviesoje.</w:t>
            </w:r>
          </w:p>
          <w:p w14:paraId="299D4A30" w14:textId="77777777" w:rsidR="000C7504" w:rsidRPr="000B527B" w:rsidRDefault="000C7504" w:rsidP="00F967CF">
            <w:pPr>
              <w:autoSpaceDE w:val="0"/>
              <w:autoSpaceDN w:val="0"/>
              <w:adjustRightInd w:val="0"/>
              <w:snapToGrid w:val="0"/>
              <w:spacing w:line="240" w:lineRule="auto"/>
              <w:rPr>
                <w:rFonts w:cs="Times New Roman"/>
              </w:rPr>
            </w:pPr>
            <w:r w:rsidRPr="000B527B">
              <w:rPr>
                <w:rFonts w:cs="Times New Roman"/>
              </w:rPr>
              <w:t>Rinkinį turi sudaryti ne mažiau kaip 25 detalės.</w:t>
            </w:r>
          </w:p>
        </w:tc>
        <w:tc>
          <w:tcPr>
            <w:tcW w:w="1034" w:type="pct"/>
          </w:tcPr>
          <w:p w14:paraId="1233DB99" w14:textId="77777777" w:rsidR="000C7504" w:rsidRPr="000B527B" w:rsidRDefault="000C7504" w:rsidP="00F967CF">
            <w:pPr>
              <w:snapToGrid w:val="0"/>
              <w:spacing w:line="240" w:lineRule="auto"/>
              <w:ind w:left="83"/>
              <w:rPr>
                <w:rFonts w:cs="Times New Roman"/>
              </w:rPr>
            </w:pPr>
          </w:p>
        </w:tc>
        <w:tc>
          <w:tcPr>
            <w:tcW w:w="1034" w:type="pct"/>
          </w:tcPr>
          <w:p w14:paraId="6A7C2CFC" w14:textId="77777777" w:rsidR="000C7504" w:rsidRPr="000B527B" w:rsidRDefault="000C7504" w:rsidP="00F967CF">
            <w:pPr>
              <w:snapToGrid w:val="0"/>
              <w:spacing w:line="240" w:lineRule="auto"/>
              <w:ind w:left="83"/>
              <w:rPr>
                <w:rFonts w:cs="Times New Roman"/>
              </w:rPr>
            </w:pPr>
          </w:p>
        </w:tc>
      </w:tr>
      <w:tr w:rsidR="000C7504" w:rsidRPr="000B527B" w14:paraId="68AB15D0" w14:textId="77777777" w:rsidTr="00F967CF">
        <w:tc>
          <w:tcPr>
            <w:tcW w:w="1102" w:type="pct"/>
            <w:gridSpan w:val="2"/>
          </w:tcPr>
          <w:p w14:paraId="1DBB6623" w14:textId="77777777" w:rsidR="000C7504" w:rsidRPr="000B527B" w:rsidRDefault="000C7504" w:rsidP="00F967CF">
            <w:pPr>
              <w:snapToGrid w:val="0"/>
              <w:spacing w:line="240" w:lineRule="auto"/>
              <w:rPr>
                <w:rStyle w:val="eop"/>
                <w:rFonts w:cs="Times New Roman"/>
                <w:b/>
                <w:bCs/>
              </w:rPr>
            </w:pPr>
          </w:p>
        </w:tc>
        <w:tc>
          <w:tcPr>
            <w:tcW w:w="3898" w:type="pct"/>
            <w:gridSpan w:val="4"/>
          </w:tcPr>
          <w:p w14:paraId="394A0B95" w14:textId="77777777" w:rsidR="000C7504" w:rsidRPr="000B527B" w:rsidRDefault="000C7504" w:rsidP="00F967CF">
            <w:pPr>
              <w:snapToGrid w:val="0"/>
              <w:spacing w:line="240" w:lineRule="auto"/>
              <w:rPr>
                <w:rStyle w:val="eop"/>
                <w:rFonts w:cs="Times New Roman"/>
                <w:b/>
                <w:bCs/>
              </w:rPr>
            </w:pPr>
            <w:r w:rsidRPr="000B527B">
              <w:rPr>
                <w:rStyle w:val="eop"/>
                <w:rFonts w:cs="Times New Roman"/>
                <w:b/>
                <w:bCs/>
              </w:rPr>
              <w:t>Nusiraminimo vaizdinių projektorius su garso sistema, 1 kompl.</w:t>
            </w:r>
          </w:p>
        </w:tc>
      </w:tr>
      <w:tr w:rsidR="000C7504" w:rsidRPr="000B527B" w14:paraId="65DFFCBC" w14:textId="77777777" w:rsidTr="00F967CF">
        <w:trPr>
          <w:gridAfter w:val="1"/>
          <w:wAfter w:w="5" w:type="pct"/>
        </w:trPr>
        <w:tc>
          <w:tcPr>
            <w:tcW w:w="232" w:type="pct"/>
          </w:tcPr>
          <w:p w14:paraId="0670BFB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E782361"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Style w:val="normaltextrun"/>
                <w:rFonts w:cs="Times New Roman"/>
                <w:color w:val="000000"/>
              </w:rPr>
              <w:t>Modelis</w:t>
            </w:r>
            <w:r w:rsidRPr="000B527B">
              <w:rPr>
                <w:rStyle w:val="eop"/>
                <w:rFonts w:cs="Times New Roman"/>
                <w:color w:val="000000"/>
              </w:rPr>
              <w:t> </w:t>
            </w:r>
          </w:p>
        </w:tc>
        <w:tc>
          <w:tcPr>
            <w:tcW w:w="1825" w:type="pct"/>
          </w:tcPr>
          <w:p w14:paraId="51F20DCA"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4E07D825" w14:textId="77777777" w:rsidR="000C7504" w:rsidRPr="000B527B" w:rsidRDefault="000C7504" w:rsidP="00F967CF">
            <w:pPr>
              <w:snapToGrid w:val="0"/>
              <w:spacing w:line="240" w:lineRule="auto"/>
              <w:rPr>
                <w:rStyle w:val="eop"/>
                <w:rFonts w:cs="Times New Roman"/>
              </w:rPr>
            </w:pPr>
          </w:p>
        </w:tc>
        <w:tc>
          <w:tcPr>
            <w:tcW w:w="1034" w:type="pct"/>
          </w:tcPr>
          <w:p w14:paraId="1DFBF483" w14:textId="77777777" w:rsidR="000C7504" w:rsidRPr="000B527B" w:rsidRDefault="000C7504" w:rsidP="00F967CF">
            <w:pPr>
              <w:snapToGrid w:val="0"/>
              <w:spacing w:line="240" w:lineRule="auto"/>
              <w:rPr>
                <w:rStyle w:val="eop"/>
                <w:rFonts w:cs="Times New Roman"/>
              </w:rPr>
            </w:pPr>
          </w:p>
        </w:tc>
      </w:tr>
      <w:tr w:rsidR="000C7504" w:rsidRPr="000B527B" w14:paraId="08245C5E" w14:textId="77777777" w:rsidTr="00F967CF">
        <w:trPr>
          <w:gridAfter w:val="1"/>
          <w:wAfter w:w="5" w:type="pct"/>
        </w:trPr>
        <w:tc>
          <w:tcPr>
            <w:tcW w:w="232" w:type="pct"/>
          </w:tcPr>
          <w:p w14:paraId="5CEFAC82"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71B9ECDC"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Style w:val="normaltextrun"/>
                <w:rFonts w:cs="Times New Roman"/>
                <w:color w:val="000000"/>
              </w:rPr>
              <w:t>Gamintojas</w:t>
            </w:r>
            <w:r w:rsidRPr="000B527B">
              <w:rPr>
                <w:rStyle w:val="eop"/>
                <w:rFonts w:cs="Times New Roman"/>
                <w:color w:val="000000"/>
              </w:rPr>
              <w:t> </w:t>
            </w:r>
          </w:p>
        </w:tc>
        <w:tc>
          <w:tcPr>
            <w:tcW w:w="1825" w:type="pct"/>
          </w:tcPr>
          <w:p w14:paraId="04C0BADF"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color w:val="000000"/>
              </w:rPr>
              <w:t>Nurodyti kiekvienos siūlomos prekės</w:t>
            </w:r>
            <w:r w:rsidRPr="000B527B">
              <w:rPr>
                <w:rStyle w:val="eop"/>
                <w:rFonts w:cs="Times New Roman"/>
                <w:color w:val="000000"/>
              </w:rPr>
              <w:t> </w:t>
            </w:r>
          </w:p>
        </w:tc>
        <w:tc>
          <w:tcPr>
            <w:tcW w:w="1034" w:type="pct"/>
          </w:tcPr>
          <w:p w14:paraId="70CDB5BB" w14:textId="77777777" w:rsidR="000C7504" w:rsidRPr="000B527B" w:rsidRDefault="000C7504" w:rsidP="00F967CF">
            <w:pPr>
              <w:snapToGrid w:val="0"/>
              <w:spacing w:line="240" w:lineRule="auto"/>
              <w:rPr>
                <w:rStyle w:val="eop"/>
                <w:rFonts w:cs="Times New Roman"/>
              </w:rPr>
            </w:pPr>
          </w:p>
        </w:tc>
        <w:tc>
          <w:tcPr>
            <w:tcW w:w="1034" w:type="pct"/>
          </w:tcPr>
          <w:p w14:paraId="1EC1B408" w14:textId="77777777" w:rsidR="000C7504" w:rsidRPr="000B527B" w:rsidRDefault="000C7504" w:rsidP="00F967CF">
            <w:pPr>
              <w:snapToGrid w:val="0"/>
              <w:spacing w:line="240" w:lineRule="auto"/>
              <w:rPr>
                <w:rStyle w:val="eop"/>
                <w:rFonts w:cs="Times New Roman"/>
              </w:rPr>
            </w:pPr>
          </w:p>
        </w:tc>
      </w:tr>
      <w:tr w:rsidR="000C7504" w:rsidRPr="000B527B" w14:paraId="07F938A6" w14:textId="77777777" w:rsidTr="00F967CF">
        <w:trPr>
          <w:gridAfter w:val="1"/>
          <w:wAfter w:w="5" w:type="pct"/>
        </w:trPr>
        <w:tc>
          <w:tcPr>
            <w:tcW w:w="232" w:type="pct"/>
          </w:tcPr>
          <w:p w14:paraId="75F8443B"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505E9394"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Style w:val="normaltextrun"/>
                <w:rFonts w:cs="Times New Roman"/>
              </w:rPr>
              <w:t>Projektorius</w:t>
            </w:r>
          </w:p>
        </w:tc>
        <w:tc>
          <w:tcPr>
            <w:tcW w:w="1825" w:type="pct"/>
          </w:tcPr>
          <w:p w14:paraId="57507041"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Turi būti tvirtinamas ant lubų. Turi būti:</w:t>
            </w:r>
          </w:p>
          <w:p w14:paraId="43EF3F23"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Ne mažiau negu 3500 liumenų našumas;</w:t>
            </w:r>
          </w:p>
          <w:p w14:paraId="4C55ED2B"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Ne mažiau kaip 3LCD technologija;</w:t>
            </w:r>
          </w:p>
          <w:p w14:paraId="17786117"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Ne prasčiau nei 16000:1 kontrasto santykis;</w:t>
            </w:r>
          </w:p>
          <w:p w14:paraId="00317A5D"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Prijungimo prie tinklo tiek laidinis tiek belaidis būdai;</w:t>
            </w:r>
          </w:p>
          <w:p w14:paraId="052FEE72"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lastRenderedPageBreak/>
              <w:t>Galimybė turinį projektuoti iš įvairių šaltinių naudojant HDMI įvestį.</w:t>
            </w:r>
          </w:p>
        </w:tc>
        <w:tc>
          <w:tcPr>
            <w:tcW w:w="1034" w:type="pct"/>
          </w:tcPr>
          <w:p w14:paraId="1ADB48C9" w14:textId="77777777" w:rsidR="000C7504" w:rsidRPr="000B527B" w:rsidRDefault="000C7504" w:rsidP="00F967CF">
            <w:pPr>
              <w:snapToGrid w:val="0"/>
              <w:spacing w:line="240" w:lineRule="auto"/>
              <w:rPr>
                <w:rStyle w:val="eop"/>
                <w:rFonts w:cs="Times New Roman"/>
              </w:rPr>
            </w:pPr>
          </w:p>
        </w:tc>
        <w:tc>
          <w:tcPr>
            <w:tcW w:w="1034" w:type="pct"/>
          </w:tcPr>
          <w:p w14:paraId="6983FFCD" w14:textId="77777777" w:rsidR="000C7504" w:rsidRPr="000B527B" w:rsidRDefault="000C7504" w:rsidP="00F967CF">
            <w:pPr>
              <w:snapToGrid w:val="0"/>
              <w:spacing w:line="240" w:lineRule="auto"/>
              <w:rPr>
                <w:rStyle w:val="eop"/>
                <w:rFonts w:cs="Times New Roman"/>
              </w:rPr>
            </w:pPr>
          </w:p>
        </w:tc>
      </w:tr>
      <w:tr w:rsidR="000C7504" w:rsidRPr="000B527B" w14:paraId="2544926D" w14:textId="77777777" w:rsidTr="00F967CF">
        <w:trPr>
          <w:gridAfter w:val="1"/>
          <w:wAfter w:w="5" w:type="pct"/>
        </w:trPr>
        <w:tc>
          <w:tcPr>
            <w:tcW w:w="232" w:type="pct"/>
          </w:tcPr>
          <w:p w14:paraId="7EFEF9F0"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6C770E3"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Style w:val="normaltextrun"/>
                <w:rFonts w:cs="Times New Roman"/>
              </w:rPr>
              <w:t>Garso sistema</w:t>
            </w:r>
          </w:p>
        </w:tc>
        <w:tc>
          <w:tcPr>
            <w:tcW w:w="1825" w:type="pct"/>
          </w:tcPr>
          <w:p w14:paraId="7C428250"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Turi būti ne mažiau negu 2vnt garso kolonėlių, kurių galia ne mažiau negu 40W, su kartu komplektuojamu stiprintuvu, kurio galia ne mažiau negu 40W. Turi būti montuojamos ant lubų ir sujungiamos su projektoriumi.</w:t>
            </w:r>
          </w:p>
        </w:tc>
        <w:tc>
          <w:tcPr>
            <w:tcW w:w="1034" w:type="pct"/>
          </w:tcPr>
          <w:p w14:paraId="1E8E2CB4" w14:textId="77777777" w:rsidR="000C7504" w:rsidRPr="000B527B" w:rsidRDefault="000C7504" w:rsidP="00F967CF">
            <w:pPr>
              <w:snapToGrid w:val="0"/>
              <w:spacing w:line="240" w:lineRule="auto"/>
              <w:rPr>
                <w:rStyle w:val="eop"/>
                <w:rFonts w:cs="Times New Roman"/>
              </w:rPr>
            </w:pPr>
          </w:p>
        </w:tc>
        <w:tc>
          <w:tcPr>
            <w:tcW w:w="1034" w:type="pct"/>
          </w:tcPr>
          <w:p w14:paraId="4F55AFC2" w14:textId="77777777" w:rsidR="000C7504" w:rsidRPr="000B527B" w:rsidRDefault="000C7504" w:rsidP="00F967CF">
            <w:pPr>
              <w:snapToGrid w:val="0"/>
              <w:spacing w:line="240" w:lineRule="auto"/>
              <w:rPr>
                <w:rStyle w:val="eop"/>
                <w:rFonts w:cs="Times New Roman"/>
              </w:rPr>
            </w:pPr>
          </w:p>
        </w:tc>
      </w:tr>
      <w:tr w:rsidR="000C7504" w:rsidRPr="000B527B" w14:paraId="41B5AE8B" w14:textId="77777777" w:rsidTr="00F967CF">
        <w:trPr>
          <w:gridAfter w:val="1"/>
          <w:wAfter w:w="5" w:type="pct"/>
        </w:trPr>
        <w:tc>
          <w:tcPr>
            <w:tcW w:w="232" w:type="pct"/>
          </w:tcPr>
          <w:p w14:paraId="52B2171E"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152DCA98"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Style w:val="normaltextrun"/>
                <w:rFonts w:cs="Times New Roman"/>
              </w:rPr>
              <w:t>Komplektacija</w:t>
            </w:r>
          </w:p>
        </w:tc>
        <w:tc>
          <w:tcPr>
            <w:tcW w:w="1825" w:type="pct"/>
          </w:tcPr>
          <w:p w14:paraId="18C1E3E4"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Turi būti lubinis laikiklis ir kitos montavimui reikalingos medžiagos, bei laidai.</w:t>
            </w:r>
          </w:p>
        </w:tc>
        <w:tc>
          <w:tcPr>
            <w:tcW w:w="1034" w:type="pct"/>
          </w:tcPr>
          <w:p w14:paraId="61505DEB" w14:textId="77777777" w:rsidR="000C7504" w:rsidRPr="000B527B" w:rsidRDefault="000C7504" w:rsidP="00F967CF">
            <w:pPr>
              <w:snapToGrid w:val="0"/>
              <w:spacing w:line="240" w:lineRule="auto"/>
              <w:rPr>
                <w:rStyle w:val="eop"/>
                <w:rFonts w:cs="Times New Roman"/>
              </w:rPr>
            </w:pPr>
          </w:p>
        </w:tc>
        <w:tc>
          <w:tcPr>
            <w:tcW w:w="1034" w:type="pct"/>
          </w:tcPr>
          <w:p w14:paraId="632FF422" w14:textId="77777777" w:rsidR="000C7504" w:rsidRPr="000B527B" w:rsidRDefault="000C7504" w:rsidP="00F967CF">
            <w:pPr>
              <w:snapToGrid w:val="0"/>
              <w:spacing w:line="240" w:lineRule="auto"/>
              <w:rPr>
                <w:rStyle w:val="eop"/>
                <w:rFonts w:cs="Times New Roman"/>
              </w:rPr>
            </w:pPr>
          </w:p>
        </w:tc>
      </w:tr>
      <w:tr w:rsidR="000C7504" w:rsidRPr="000B527B" w14:paraId="7E23FCCD" w14:textId="77777777" w:rsidTr="00F967CF">
        <w:trPr>
          <w:gridAfter w:val="1"/>
          <w:wAfter w:w="5" w:type="pct"/>
        </w:trPr>
        <w:tc>
          <w:tcPr>
            <w:tcW w:w="232" w:type="pct"/>
          </w:tcPr>
          <w:p w14:paraId="71F5DD70"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003D14D1"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Style w:val="normaltextrun"/>
                <w:rFonts w:cs="Times New Roman"/>
              </w:rPr>
              <w:t>Garantija</w:t>
            </w:r>
          </w:p>
        </w:tc>
        <w:tc>
          <w:tcPr>
            <w:tcW w:w="1825" w:type="pct"/>
          </w:tcPr>
          <w:p w14:paraId="4254449B"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Style w:val="normaltextrun"/>
                <w:rFonts w:cs="Times New Roman"/>
              </w:rPr>
              <w:t>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r w:rsidRPr="000B527B">
              <w:rPr>
                <w:rStyle w:val="eop"/>
                <w:rFonts w:cs="Times New Roman"/>
              </w:rPr>
              <w:t> </w:t>
            </w:r>
          </w:p>
        </w:tc>
        <w:tc>
          <w:tcPr>
            <w:tcW w:w="1034" w:type="pct"/>
          </w:tcPr>
          <w:p w14:paraId="35D8CE5E" w14:textId="77777777" w:rsidR="000C7504" w:rsidRPr="000B527B" w:rsidRDefault="000C7504" w:rsidP="00F967CF">
            <w:pPr>
              <w:snapToGrid w:val="0"/>
              <w:spacing w:line="240" w:lineRule="auto"/>
              <w:rPr>
                <w:rStyle w:val="eop"/>
                <w:rFonts w:cs="Times New Roman"/>
              </w:rPr>
            </w:pPr>
          </w:p>
        </w:tc>
        <w:tc>
          <w:tcPr>
            <w:tcW w:w="1034" w:type="pct"/>
          </w:tcPr>
          <w:p w14:paraId="5971CF21" w14:textId="77777777" w:rsidR="000C7504" w:rsidRPr="000B527B" w:rsidRDefault="000C7504" w:rsidP="00F967CF">
            <w:pPr>
              <w:snapToGrid w:val="0"/>
              <w:spacing w:line="240" w:lineRule="auto"/>
              <w:rPr>
                <w:rStyle w:val="eop"/>
                <w:rFonts w:cs="Times New Roman"/>
              </w:rPr>
            </w:pPr>
          </w:p>
        </w:tc>
      </w:tr>
      <w:tr w:rsidR="000C7504" w:rsidRPr="000B527B" w14:paraId="0BA94024" w14:textId="77777777" w:rsidTr="00F967CF">
        <w:tc>
          <w:tcPr>
            <w:tcW w:w="1102" w:type="pct"/>
            <w:gridSpan w:val="2"/>
          </w:tcPr>
          <w:p w14:paraId="45A6402E" w14:textId="77777777" w:rsidR="000C7504" w:rsidRPr="000B527B" w:rsidRDefault="000C7504" w:rsidP="00F967CF">
            <w:pPr>
              <w:snapToGrid w:val="0"/>
              <w:spacing w:line="240" w:lineRule="auto"/>
              <w:rPr>
                <w:rFonts w:cs="Times New Roman"/>
                <w:b/>
                <w:bCs/>
              </w:rPr>
            </w:pPr>
          </w:p>
        </w:tc>
        <w:tc>
          <w:tcPr>
            <w:tcW w:w="3898" w:type="pct"/>
            <w:gridSpan w:val="4"/>
          </w:tcPr>
          <w:p w14:paraId="15F8FA5B" w14:textId="77777777" w:rsidR="000C7504" w:rsidRPr="000B527B" w:rsidRDefault="000C7504" w:rsidP="00F967CF">
            <w:pPr>
              <w:snapToGrid w:val="0"/>
              <w:spacing w:line="240" w:lineRule="auto"/>
              <w:rPr>
                <w:rStyle w:val="eop"/>
                <w:rFonts w:cs="Times New Roman"/>
              </w:rPr>
            </w:pPr>
            <w:r w:rsidRPr="000B527B">
              <w:rPr>
                <w:rFonts w:cs="Times New Roman"/>
                <w:b/>
                <w:bCs/>
              </w:rPr>
              <w:t>Įrangos montavimas</w:t>
            </w:r>
          </w:p>
        </w:tc>
      </w:tr>
      <w:tr w:rsidR="000C7504" w:rsidRPr="000B527B" w14:paraId="5C43282B" w14:textId="77777777" w:rsidTr="00F967CF">
        <w:trPr>
          <w:gridAfter w:val="1"/>
          <w:wAfter w:w="5" w:type="pct"/>
        </w:trPr>
        <w:tc>
          <w:tcPr>
            <w:tcW w:w="232" w:type="pct"/>
          </w:tcPr>
          <w:p w14:paraId="770E58B3"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7C6DD0FF" w14:textId="77777777" w:rsidR="000C7504" w:rsidRPr="000B527B" w:rsidRDefault="000C7504" w:rsidP="00F967CF">
            <w:pPr>
              <w:autoSpaceDE w:val="0"/>
              <w:autoSpaceDN w:val="0"/>
              <w:adjustRightInd w:val="0"/>
              <w:snapToGrid w:val="0"/>
              <w:spacing w:line="240" w:lineRule="auto"/>
              <w:ind w:left="83"/>
              <w:rPr>
                <w:rStyle w:val="normaltextrun"/>
                <w:rFonts w:cs="Times New Roman"/>
              </w:rPr>
            </w:pPr>
            <w:r w:rsidRPr="000B527B">
              <w:rPr>
                <w:rFonts w:cs="Times New Roman"/>
              </w:rPr>
              <w:t>Montavimas</w:t>
            </w:r>
          </w:p>
        </w:tc>
        <w:tc>
          <w:tcPr>
            <w:tcW w:w="1825" w:type="pct"/>
          </w:tcPr>
          <w:p w14:paraId="1BF7BE26" w14:textId="77777777" w:rsidR="000C7504" w:rsidRPr="000B527B" w:rsidRDefault="000C7504" w:rsidP="00F967CF">
            <w:pPr>
              <w:autoSpaceDE w:val="0"/>
              <w:autoSpaceDN w:val="0"/>
              <w:adjustRightInd w:val="0"/>
              <w:snapToGrid w:val="0"/>
              <w:spacing w:line="240" w:lineRule="auto"/>
              <w:rPr>
                <w:rStyle w:val="normaltextrun"/>
                <w:rFonts w:cs="Times New Roman"/>
              </w:rPr>
            </w:pPr>
            <w:r w:rsidRPr="000B527B">
              <w:rPr>
                <w:rFonts w:cs="Times New Roman"/>
              </w:rPr>
              <w:t xml:space="preserve">Visa siūloma įranga turi būti sumontuota Perkančiosios organizacijos patalpose, įskaitant įrenginių pakabinimą, vandens pripildymą, minkštų priemonių surinkimą/pakabinimą. </w:t>
            </w:r>
          </w:p>
        </w:tc>
        <w:tc>
          <w:tcPr>
            <w:tcW w:w="1034" w:type="pct"/>
          </w:tcPr>
          <w:p w14:paraId="0A4686DC" w14:textId="77777777" w:rsidR="000C7504" w:rsidRPr="000B527B" w:rsidRDefault="000C7504" w:rsidP="00F967CF">
            <w:pPr>
              <w:snapToGrid w:val="0"/>
              <w:spacing w:line="240" w:lineRule="auto"/>
              <w:rPr>
                <w:rStyle w:val="eop"/>
                <w:rFonts w:cs="Times New Roman"/>
              </w:rPr>
            </w:pPr>
          </w:p>
        </w:tc>
        <w:tc>
          <w:tcPr>
            <w:tcW w:w="1034" w:type="pct"/>
          </w:tcPr>
          <w:p w14:paraId="4EB04B3C" w14:textId="77777777" w:rsidR="000C7504" w:rsidRPr="000B527B" w:rsidRDefault="000C7504" w:rsidP="00F967CF">
            <w:pPr>
              <w:snapToGrid w:val="0"/>
              <w:spacing w:line="240" w:lineRule="auto"/>
              <w:rPr>
                <w:rStyle w:val="eop"/>
                <w:rFonts w:cs="Times New Roman"/>
              </w:rPr>
            </w:pPr>
          </w:p>
        </w:tc>
      </w:tr>
      <w:tr w:rsidR="000C7504" w:rsidRPr="00A856CF" w14:paraId="586B524E" w14:textId="77777777" w:rsidTr="00F967CF">
        <w:trPr>
          <w:gridAfter w:val="1"/>
          <w:wAfter w:w="5" w:type="pct"/>
        </w:trPr>
        <w:tc>
          <w:tcPr>
            <w:tcW w:w="232" w:type="pct"/>
          </w:tcPr>
          <w:p w14:paraId="1768DEA1" w14:textId="77777777" w:rsidR="000C7504" w:rsidRPr="000B527B" w:rsidRDefault="000C7504" w:rsidP="000C7504">
            <w:pPr>
              <w:numPr>
                <w:ilvl w:val="0"/>
                <w:numId w:val="2"/>
              </w:numPr>
              <w:suppressAutoHyphens/>
              <w:spacing w:line="240" w:lineRule="auto"/>
              <w:jc w:val="left"/>
              <w:rPr>
                <w:rFonts w:cs="Times New Roman"/>
              </w:rPr>
            </w:pPr>
          </w:p>
        </w:tc>
        <w:tc>
          <w:tcPr>
            <w:tcW w:w="870" w:type="pct"/>
          </w:tcPr>
          <w:p w14:paraId="2D317445" w14:textId="77777777" w:rsidR="000C7504" w:rsidRPr="000B527B" w:rsidRDefault="000C7504" w:rsidP="00F967CF">
            <w:pPr>
              <w:autoSpaceDE w:val="0"/>
              <w:autoSpaceDN w:val="0"/>
              <w:adjustRightInd w:val="0"/>
              <w:snapToGrid w:val="0"/>
              <w:spacing w:line="240" w:lineRule="auto"/>
              <w:ind w:left="83"/>
              <w:rPr>
                <w:rFonts w:cs="Times New Roman"/>
              </w:rPr>
            </w:pPr>
            <w:r w:rsidRPr="000B527B">
              <w:rPr>
                <w:b/>
                <w:bCs/>
                <w:sz w:val="24"/>
                <w:szCs w:val="24"/>
              </w:rPr>
              <w:t>Reikalavimas dėl CE ženklinimo</w:t>
            </w:r>
          </w:p>
        </w:tc>
        <w:tc>
          <w:tcPr>
            <w:tcW w:w="1825" w:type="pct"/>
          </w:tcPr>
          <w:p w14:paraId="5D46543B" w14:textId="77777777" w:rsidR="000C7504" w:rsidRPr="000B527B" w:rsidRDefault="000C7504" w:rsidP="00F967CF">
            <w:pPr>
              <w:autoSpaceDE w:val="0"/>
              <w:autoSpaceDN w:val="0"/>
              <w:adjustRightInd w:val="0"/>
              <w:snapToGrid w:val="0"/>
              <w:spacing w:line="240" w:lineRule="auto"/>
              <w:rPr>
                <w:rFonts w:cs="Times New Roman"/>
              </w:rPr>
            </w:pPr>
            <w:r w:rsidRPr="000B527B">
              <w:rPr>
                <w:sz w:val="24"/>
                <w:szCs w:val="24"/>
              </w:rPr>
              <w:t xml:space="preserve">Prekės turi atitikti </w:t>
            </w:r>
            <w:r w:rsidRPr="000B527B">
              <w:rPr>
                <w:rFonts w:eastAsia="Calibri"/>
                <w:bCs/>
                <w:sz w:val="24"/>
                <w:szCs w:val="24"/>
              </w:rPr>
              <w:t>efektyvumo, tvarumo, ilgaamžiškumo reikalavimus pagal Direktyvą 2009/125/EC ir Direktyvą 2011/65/EU, t.y. prekės paženklintos CE ženklu.(CE ženklinimas turi būti ant prekė, pakuotė</w:t>
            </w:r>
          </w:p>
        </w:tc>
        <w:tc>
          <w:tcPr>
            <w:tcW w:w="1034" w:type="pct"/>
          </w:tcPr>
          <w:p w14:paraId="6E1A3B1D" w14:textId="77777777" w:rsidR="000C7504" w:rsidRPr="000B527B" w:rsidRDefault="000C7504" w:rsidP="00F967CF">
            <w:pPr>
              <w:snapToGrid w:val="0"/>
              <w:spacing w:line="240" w:lineRule="auto"/>
              <w:rPr>
                <w:rStyle w:val="eop"/>
                <w:rFonts w:cs="Times New Roman"/>
              </w:rPr>
            </w:pPr>
            <w:r w:rsidRPr="000B527B">
              <w:rPr>
                <w:rFonts w:cs="Times New Roman"/>
                <w:spacing w:val="-1"/>
                <w:w w:val="105"/>
                <w:sz w:val="24"/>
                <w:szCs w:val="24"/>
              </w:rPr>
              <w:t>Atitinka</w:t>
            </w:r>
            <w:r w:rsidRPr="000B527B">
              <w:rPr>
                <w:rFonts w:cs="Times New Roman"/>
                <w:spacing w:val="-9"/>
                <w:w w:val="105"/>
                <w:sz w:val="24"/>
                <w:szCs w:val="24"/>
              </w:rPr>
              <w:t xml:space="preserve"> </w:t>
            </w:r>
            <w:r w:rsidRPr="000B527B">
              <w:rPr>
                <w:rFonts w:cs="Times New Roman"/>
                <w:i/>
                <w:color w:val="FF0000"/>
                <w:spacing w:val="-1"/>
                <w:w w:val="105"/>
                <w:sz w:val="24"/>
                <w:szCs w:val="24"/>
              </w:rPr>
              <w:t>(įrašyti</w:t>
            </w:r>
            <w:r w:rsidRPr="000B527B">
              <w:rPr>
                <w:rFonts w:cs="Times New Roman"/>
                <w:i/>
                <w:color w:val="FF0000"/>
                <w:spacing w:val="-11"/>
                <w:w w:val="105"/>
                <w:sz w:val="24"/>
                <w:szCs w:val="24"/>
              </w:rPr>
              <w:t xml:space="preserve"> </w:t>
            </w:r>
            <w:r w:rsidRPr="000B527B">
              <w:rPr>
                <w:rFonts w:cs="Times New Roman"/>
                <w:i/>
                <w:color w:val="FF0000"/>
                <w:spacing w:val="-1"/>
                <w:w w:val="105"/>
                <w:sz w:val="24"/>
                <w:szCs w:val="24"/>
              </w:rPr>
              <w:t>taip/ne)</w:t>
            </w:r>
            <w:r w:rsidRPr="000B527B">
              <w:rPr>
                <w:rFonts w:cs="Times New Roman"/>
                <w:color w:val="FF0000"/>
                <w:spacing w:val="-1"/>
                <w:w w:val="105"/>
                <w:sz w:val="24"/>
                <w:szCs w:val="24"/>
              </w:rPr>
              <w:t>:</w:t>
            </w:r>
          </w:p>
        </w:tc>
        <w:tc>
          <w:tcPr>
            <w:tcW w:w="1034" w:type="pct"/>
          </w:tcPr>
          <w:p w14:paraId="7F5AC603" w14:textId="77777777" w:rsidR="000C7504" w:rsidRPr="00A856CF" w:rsidRDefault="000C7504" w:rsidP="00F967CF">
            <w:pPr>
              <w:snapToGrid w:val="0"/>
              <w:spacing w:line="240" w:lineRule="auto"/>
              <w:rPr>
                <w:rStyle w:val="eop"/>
                <w:rFonts w:cs="Times New Roman"/>
              </w:rPr>
            </w:pPr>
            <w:r w:rsidRPr="000B527B">
              <w:rPr>
                <w:rFonts w:cs="Times New Roman"/>
                <w:noProof/>
                <w:sz w:val="24"/>
                <w:szCs w:val="24"/>
              </w:rPr>
              <w:t>Turi būti pažymėta pati prekė arba informacija apie CE ženklinimą nurodyta pagal šios TS 44. punktą pateikiamuose dokumentuose.</w:t>
            </w:r>
          </w:p>
        </w:tc>
      </w:tr>
    </w:tbl>
    <w:p w14:paraId="65816ECD" w14:textId="77777777" w:rsidR="000C7504" w:rsidRDefault="000C7504" w:rsidP="000C7504"/>
    <w:p w14:paraId="45514C85" w14:textId="77777777" w:rsidR="000C7504" w:rsidRDefault="000C7504" w:rsidP="000C7504"/>
    <w:p w14:paraId="76BF252E" w14:textId="77777777" w:rsidR="000C7504" w:rsidRDefault="000C7504" w:rsidP="000C7504"/>
    <w:p w14:paraId="2D553D03" w14:textId="77777777" w:rsidR="00E7616E" w:rsidRPr="00A856CF" w:rsidRDefault="00E7616E" w:rsidP="000C7504">
      <w:pPr>
        <w:spacing w:line="240" w:lineRule="auto"/>
        <w:ind w:firstLine="0"/>
        <w:rPr>
          <w:rFonts w:cs="Times New Roman"/>
        </w:rPr>
      </w:pPr>
    </w:p>
    <w:p w14:paraId="3A12728F" w14:textId="77777777" w:rsidR="00E7616E" w:rsidRPr="00A856CF" w:rsidRDefault="00E7616E" w:rsidP="00E7616E">
      <w:pPr>
        <w:spacing w:line="240" w:lineRule="auto"/>
        <w:rPr>
          <w:rFonts w:cs="Times New Roman"/>
        </w:rPr>
      </w:pPr>
    </w:p>
    <w:p w14:paraId="70C1A2F3" w14:textId="77777777" w:rsidR="00E7616E" w:rsidRPr="00A856CF" w:rsidRDefault="00E7616E" w:rsidP="00E7616E">
      <w:pPr>
        <w:jc w:val="center"/>
        <w:rPr>
          <w:rFonts w:cs="Times New Roman"/>
        </w:rPr>
      </w:pPr>
    </w:p>
    <w:p w14:paraId="4A07C331" w14:textId="77777777" w:rsidR="00E7616E" w:rsidRDefault="00E7616E" w:rsidP="0098005C">
      <w:pPr>
        <w:ind w:firstLine="0"/>
        <w:rPr>
          <w:rFonts w:eastAsia="Calibri" w:cs="Times New Roman"/>
        </w:rPr>
      </w:pPr>
    </w:p>
    <w:p w14:paraId="549F2FE3" w14:textId="77777777" w:rsidR="00D65E47" w:rsidRDefault="00D65E47" w:rsidP="000C7504">
      <w:pPr>
        <w:ind w:firstLine="0"/>
      </w:pPr>
    </w:p>
    <w:sectPr w:rsidR="00D65E47" w:rsidSect="0098005C">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36A6" w14:textId="77777777" w:rsidR="00A845D9" w:rsidRDefault="00A845D9">
      <w:pPr>
        <w:spacing w:line="240" w:lineRule="auto"/>
      </w:pPr>
      <w:r>
        <w:separator/>
      </w:r>
    </w:p>
  </w:endnote>
  <w:endnote w:type="continuationSeparator" w:id="0">
    <w:p w14:paraId="65F4B37D" w14:textId="77777777" w:rsidR="00A845D9" w:rsidRDefault="00A84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63F17AD" w14:textId="77777777" w:rsidTr="0B831528">
      <w:tc>
        <w:tcPr>
          <w:tcW w:w="3600" w:type="dxa"/>
        </w:tcPr>
        <w:p w14:paraId="0886B678" w14:textId="77777777" w:rsidR="00625D98" w:rsidRDefault="00625D98" w:rsidP="0B831528">
          <w:pPr>
            <w:pStyle w:val="Antrats"/>
            <w:ind w:left="-115"/>
            <w:jc w:val="left"/>
          </w:pPr>
        </w:p>
      </w:tc>
      <w:tc>
        <w:tcPr>
          <w:tcW w:w="3600" w:type="dxa"/>
        </w:tcPr>
        <w:p w14:paraId="3312CD4C" w14:textId="77777777" w:rsidR="00625D98" w:rsidRDefault="00625D98" w:rsidP="0B831528">
          <w:pPr>
            <w:pStyle w:val="Antrats"/>
            <w:jc w:val="center"/>
          </w:pPr>
        </w:p>
      </w:tc>
      <w:tc>
        <w:tcPr>
          <w:tcW w:w="3600" w:type="dxa"/>
        </w:tcPr>
        <w:p w14:paraId="735A9CD2" w14:textId="77777777" w:rsidR="00625D98" w:rsidRDefault="00625D98" w:rsidP="0B831528">
          <w:pPr>
            <w:pStyle w:val="Antrats"/>
            <w:ind w:right="-115"/>
            <w:jc w:val="right"/>
          </w:pPr>
        </w:p>
      </w:tc>
    </w:tr>
  </w:tbl>
  <w:p w14:paraId="6D7C3D8F" w14:textId="77777777" w:rsidR="00625D98" w:rsidRDefault="00625D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C68B4E" w14:textId="77777777" w:rsidTr="0B831528">
      <w:tc>
        <w:tcPr>
          <w:tcW w:w="3600" w:type="dxa"/>
        </w:tcPr>
        <w:p w14:paraId="15854EC0" w14:textId="77777777" w:rsidR="00625D98" w:rsidRDefault="00625D98" w:rsidP="0B831528">
          <w:pPr>
            <w:pStyle w:val="Antrats"/>
            <w:ind w:left="-115"/>
            <w:jc w:val="left"/>
          </w:pPr>
        </w:p>
      </w:tc>
      <w:tc>
        <w:tcPr>
          <w:tcW w:w="3600" w:type="dxa"/>
        </w:tcPr>
        <w:p w14:paraId="362AC5B6" w14:textId="77777777" w:rsidR="00625D98" w:rsidRDefault="00625D98" w:rsidP="0B831528">
          <w:pPr>
            <w:pStyle w:val="Antrats"/>
            <w:jc w:val="center"/>
          </w:pPr>
        </w:p>
      </w:tc>
      <w:tc>
        <w:tcPr>
          <w:tcW w:w="3600" w:type="dxa"/>
        </w:tcPr>
        <w:p w14:paraId="21EFA62B" w14:textId="77777777" w:rsidR="00625D98" w:rsidRDefault="00625D98" w:rsidP="0B831528">
          <w:pPr>
            <w:pStyle w:val="Antrats"/>
            <w:ind w:right="-115"/>
            <w:jc w:val="right"/>
          </w:pPr>
        </w:p>
      </w:tc>
    </w:tr>
  </w:tbl>
  <w:p w14:paraId="38DACDFB" w14:textId="77777777" w:rsidR="00625D98" w:rsidRDefault="00625D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0809" w14:textId="77777777" w:rsidR="00A845D9" w:rsidRDefault="00A845D9">
      <w:pPr>
        <w:spacing w:line="240" w:lineRule="auto"/>
      </w:pPr>
      <w:r>
        <w:separator/>
      </w:r>
    </w:p>
  </w:footnote>
  <w:footnote w:type="continuationSeparator" w:id="0">
    <w:p w14:paraId="70549ADC" w14:textId="77777777" w:rsidR="00A845D9" w:rsidRDefault="00A845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2B58" w14:textId="77777777" w:rsidR="00625D98" w:rsidRDefault="00625D9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F55" w14:textId="77777777" w:rsidR="00625D98"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35285"/>
    <w:multiLevelType w:val="hybridMultilevel"/>
    <w:tmpl w:val="1C5C4466"/>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2D5687"/>
    <w:multiLevelType w:val="hybridMultilevel"/>
    <w:tmpl w:val="9E1C0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F97D9B"/>
    <w:multiLevelType w:val="hybridMultilevel"/>
    <w:tmpl w:val="D6DEBFE8"/>
    <w:lvl w:ilvl="0" w:tplc="ADFC160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0"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abstractNum w:abstractNumId="11" w15:restartNumberingAfterBreak="0">
    <w:nsid w:val="79FA3FCB"/>
    <w:multiLevelType w:val="hybridMultilevel"/>
    <w:tmpl w:val="2D3EF290"/>
    <w:lvl w:ilvl="0" w:tplc="799E0752">
      <w:start w:val="8"/>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num w:numId="1" w16cid:durableId="806706830">
    <w:abstractNumId w:val="4"/>
  </w:num>
  <w:num w:numId="2" w16cid:durableId="1498762728">
    <w:abstractNumId w:val="2"/>
  </w:num>
  <w:num w:numId="3" w16cid:durableId="2069641584">
    <w:abstractNumId w:val="8"/>
  </w:num>
  <w:num w:numId="4" w16cid:durableId="61491903">
    <w:abstractNumId w:val="6"/>
  </w:num>
  <w:num w:numId="5" w16cid:durableId="1056246367">
    <w:abstractNumId w:val="9"/>
  </w:num>
  <w:num w:numId="6" w16cid:durableId="414012556">
    <w:abstractNumId w:val="5"/>
  </w:num>
  <w:num w:numId="7" w16cid:durableId="1445615012">
    <w:abstractNumId w:val="11"/>
  </w:num>
  <w:num w:numId="8" w16cid:durableId="629092342">
    <w:abstractNumId w:val="1"/>
  </w:num>
  <w:num w:numId="9" w16cid:durableId="1351370255">
    <w:abstractNumId w:val="3"/>
  </w:num>
  <w:num w:numId="10" w16cid:durableId="1395931706">
    <w:abstractNumId w:val="0"/>
  </w:num>
  <w:num w:numId="11" w16cid:durableId="1322731170">
    <w:abstractNumId w:val="10"/>
  </w:num>
  <w:num w:numId="12" w16cid:durableId="37886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03"/>
    <w:rsid w:val="00002F15"/>
    <w:rsid w:val="00075886"/>
    <w:rsid w:val="000A6FD0"/>
    <w:rsid w:val="000C7504"/>
    <w:rsid w:val="001247F9"/>
    <w:rsid w:val="00174F38"/>
    <w:rsid w:val="001B7DF0"/>
    <w:rsid w:val="001D2DC3"/>
    <w:rsid w:val="00206DAE"/>
    <w:rsid w:val="00222F60"/>
    <w:rsid w:val="002923C6"/>
    <w:rsid w:val="00463921"/>
    <w:rsid w:val="00467313"/>
    <w:rsid w:val="004E25C6"/>
    <w:rsid w:val="005D1571"/>
    <w:rsid w:val="00616704"/>
    <w:rsid w:val="00625D98"/>
    <w:rsid w:val="006330A6"/>
    <w:rsid w:val="006E57B0"/>
    <w:rsid w:val="007324B8"/>
    <w:rsid w:val="00767D79"/>
    <w:rsid w:val="007D73F9"/>
    <w:rsid w:val="007F10E8"/>
    <w:rsid w:val="00834B7F"/>
    <w:rsid w:val="008676D0"/>
    <w:rsid w:val="0098005C"/>
    <w:rsid w:val="00A845D9"/>
    <w:rsid w:val="00A85A66"/>
    <w:rsid w:val="00A9708B"/>
    <w:rsid w:val="00B25BF8"/>
    <w:rsid w:val="00BF2529"/>
    <w:rsid w:val="00C0641F"/>
    <w:rsid w:val="00C54385"/>
    <w:rsid w:val="00C61254"/>
    <w:rsid w:val="00D65E47"/>
    <w:rsid w:val="00D72750"/>
    <w:rsid w:val="00D86C8F"/>
    <w:rsid w:val="00DB527E"/>
    <w:rsid w:val="00E57433"/>
    <w:rsid w:val="00E7616E"/>
    <w:rsid w:val="00E8381C"/>
    <w:rsid w:val="00EF5C70"/>
    <w:rsid w:val="00FA7786"/>
    <w:rsid w:val="00FC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7306"/>
  <w15:chartTrackingRefBased/>
  <w15:docId w15:val="{602A7397-313F-441C-A9E2-7408E15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05C"/>
    <w:pPr>
      <w:spacing w:after="0" w:line="300" w:lineRule="auto"/>
      <w:ind w:firstLine="697"/>
      <w:jc w:val="both"/>
    </w:pPr>
    <w:rPr>
      <w:rFonts w:eastAsiaTheme="minorEastAsia" w:cstheme="minorBidi"/>
      <w:kern w:val="0"/>
      <w:sz w:val="21"/>
      <w:szCs w:val="21"/>
      <w:lang w:eastAsia="lt-LT"/>
    </w:rPr>
  </w:style>
  <w:style w:type="paragraph" w:styleId="Antrat2">
    <w:name w:val="heading 2"/>
    <w:basedOn w:val="prastasis"/>
    <w:next w:val="prastasis"/>
    <w:link w:val="Antrat2Diagrama"/>
    <w:uiPriority w:val="9"/>
    <w:unhideWhenUsed/>
    <w:qFormat/>
    <w:rsid w:val="0098005C"/>
    <w:pPr>
      <w:keepNext/>
      <w:keepLines/>
      <w:spacing w:before="120" w:line="240" w:lineRule="auto"/>
      <w:jc w:val="right"/>
      <w:outlineLvl w:val="1"/>
    </w:pPr>
    <w:rPr>
      <w:rFonts w:eastAsiaTheme="majorEastAsia" w:cstheme="majorBidi"/>
      <w:sz w:val="20"/>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8005C"/>
    <w:rPr>
      <w:rFonts w:eastAsiaTheme="majorEastAsia" w:cstheme="majorBidi"/>
      <w:kern w:val="0"/>
      <w:sz w:val="20"/>
      <w:szCs w:val="36"/>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98005C"/>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8005C"/>
    <w:rPr>
      <w:rFonts w:eastAsiaTheme="minorEastAsia" w:cstheme="minorBidi"/>
      <w:kern w:val="0"/>
      <w:sz w:val="21"/>
      <w:szCs w:val="21"/>
      <w:lang w:eastAsia="lt-LT"/>
    </w:rPr>
  </w:style>
  <w:style w:type="paragraph" w:styleId="Porat">
    <w:name w:val="footer"/>
    <w:basedOn w:val="prastasis"/>
    <w:link w:val="PoratDiagrama"/>
    <w:unhideWhenUsed/>
    <w:rsid w:val="0098005C"/>
    <w:pPr>
      <w:tabs>
        <w:tab w:val="center" w:pos="4513"/>
        <w:tab w:val="right" w:pos="9026"/>
      </w:tabs>
    </w:pPr>
  </w:style>
  <w:style w:type="character" w:customStyle="1" w:styleId="PoratDiagrama">
    <w:name w:val="Poraštė Diagrama"/>
    <w:basedOn w:val="Numatytasispastraiposriftas"/>
    <w:link w:val="Porat"/>
    <w:rsid w:val="0098005C"/>
    <w:rPr>
      <w:rFonts w:eastAsiaTheme="minorEastAsia" w:cstheme="minorBidi"/>
      <w:kern w:val="0"/>
      <w:sz w:val="21"/>
      <w:szCs w:val="21"/>
      <w:lang w:eastAsia="lt-LT"/>
    </w:rPr>
  </w:style>
  <w:style w:type="character" w:styleId="Grietas">
    <w:name w:val="Strong"/>
    <w:basedOn w:val="Numatytasispastraiposriftas"/>
    <w:qFormat/>
    <w:rsid w:val="0098005C"/>
    <w:rPr>
      <w:b/>
      <w:bCs/>
    </w:rPr>
  </w:style>
  <w:style w:type="paragraph" w:customStyle="1" w:styleId="Standard">
    <w:name w:val="Standard"/>
    <w:uiPriority w:val="99"/>
    <w:rsid w:val="0098005C"/>
    <w:pPr>
      <w:suppressAutoHyphens/>
      <w:spacing w:after="200" w:line="276" w:lineRule="auto"/>
      <w:textAlignment w:val="baseline"/>
    </w:pPr>
    <w:rPr>
      <w:rFonts w:eastAsia="Calibri" w:cs="Calibri"/>
      <w:kern w:val="1"/>
      <w:szCs w:val="22"/>
      <w:lang w:eastAsia="ar-SA"/>
    </w:rPr>
  </w:style>
  <w:style w:type="table" w:customStyle="1" w:styleId="Lentelstinklelis3">
    <w:name w:val="Lentelės tinklelis3"/>
    <w:basedOn w:val="prastojilentel"/>
    <w:next w:val="Lentelstinklelis"/>
    <w:uiPriority w:val="39"/>
    <w:rsid w:val="0098005C"/>
    <w:pPr>
      <w:spacing w:after="0" w:line="240" w:lineRule="auto"/>
    </w:pPr>
    <w:rPr>
      <w:rFonts w:asciiTheme="minorHAnsi" w:eastAsia="Calibr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8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5BF8"/>
    <w:pPr>
      <w:spacing w:after="200" w:line="276" w:lineRule="auto"/>
      <w:ind w:left="720" w:firstLine="0"/>
      <w:contextualSpacing/>
      <w:jc w:val="left"/>
    </w:pPr>
    <w:rPr>
      <w:rFonts w:eastAsia="Calibri" w:cs="Times New Roman"/>
      <w:sz w:val="24"/>
      <w:szCs w:val="22"/>
      <w:lang w:eastAsia="en-US"/>
    </w:rPr>
  </w:style>
  <w:style w:type="table" w:customStyle="1" w:styleId="Lentelstinklelis1">
    <w:name w:val="Lentelės tinklelis1"/>
    <w:basedOn w:val="prastojilentel"/>
    <w:next w:val="Lentelstinklelis"/>
    <w:uiPriority w:val="39"/>
    <w:rsid w:val="00B25BF8"/>
    <w:pPr>
      <w:spacing w:after="0" w:line="240" w:lineRule="auto"/>
    </w:pPr>
    <w:rPr>
      <w:rFonts w:ascii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7616E"/>
  </w:style>
  <w:style w:type="character" w:customStyle="1" w:styleId="eop">
    <w:name w:val="eop"/>
    <w:basedOn w:val="Numatytasispastraiposriftas"/>
    <w:rsid w:val="00E7616E"/>
  </w:style>
  <w:style w:type="paragraph" w:customStyle="1" w:styleId="paragraph">
    <w:name w:val="paragraph"/>
    <w:basedOn w:val="prastasis"/>
    <w:rsid w:val="00E7616E"/>
    <w:pPr>
      <w:spacing w:before="100" w:beforeAutospacing="1" w:after="100" w:afterAutospacing="1" w:line="240" w:lineRule="auto"/>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152">
      <w:bodyDiv w:val="1"/>
      <w:marLeft w:val="0"/>
      <w:marRight w:val="0"/>
      <w:marTop w:val="0"/>
      <w:marBottom w:val="0"/>
      <w:divBdr>
        <w:top w:val="none" w:sz="0" w:space="0" w:color="auto"/>
        <w:left w:val="none" w:sz="0" w:space="0" w:color="auto"/>
        <w:bottom w:val="none" w:sz="0" w:space="0" w:color="auto"/>
        <w:right w:val="none" w:sz="0" w:space="0" w:color="auto"/>
      </w:divBdr>
    </w:div>
    <w:div w:id="1435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10138</Words>
  <Characters>5779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Lina Dambrauskienė</cp:lastModifiedBy>
  <cp:revision>20</cp:revision>
  <dcterms:created xsi:type="dcterms:W3CDTF">2023-11-09T07:33:00Z</dcterms:created>
  <dcterms:modified xsi:type="dcterms:W3CDTF">2025-05-14T18:23:00Z</dcterms:modified>
</cp:coreProperties>
</file>