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30939DB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</w:t>
            </w:r>
            <w:r w:rsidR="003805D0">
              <w:rPr>
                <w:sz w:val="22"/>
                <w:szCs w:val="22"/>
              </w:rPr>
              <w:t>15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7DD54140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115045">
        <w:rPr>
          <w:b/>
          <w:bCs/>
          <w:sz w:val="22"/>
          <w:szCs w:val="22"/>
          <w:lang w:val="en-US"/>
        </w:rPr>
        <w:t>V</w:t>
      </w:r>
      <w:r w:rsidR="00115045" w:rsidRPr="00971F4E">
        <w:rPr>
          <w:b/>
          <w:bCs/>
          <w:sz w:val="22"/>
          <w:szCs w:val="22"/>
          <w:lang w:val="en-US"/>
        </w:rPr>
        <w:t>alstybinės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reikšmės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krašto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kelio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r w:rsidR="00971F4E" w:rsidRPr="00971F4E">
        <w:rPr>
          <w:b/>
          <w:bCs/>
          <w:sz w:val="22"/>
          <w:szCs w:val="22"/>
          <w:lang w:val="en-US"/>
        </w:rPr>
        <w:t>N</w:t>
      </w:r>
      <w:r w:rsidR="00115045">
        <w:rPr>
          <w:b/>
          <w:bCs/>
          <w:sz w:val="22"/>
          <w:szCs w:val="22"/>
          <w:lang w:val="en-US"/>
        </w:rPr>
        <w:t>r</w:t>
      </w:r>
      <w:r w:rsidR="00971F4E" w:rsidRPr="00971F4E">
        <w:rPr>
          <w:b/>
          <w:bCs/>
          <w:sz w:val="22"/>
          <w:szCs w:val="22"/>
          <w:lang w:val="en-US"/>
        </w:rPr>
        <w:t xml:space="preserve">. 225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Raseiniai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>–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Baisogala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7,199 </w:t>
      </w:r>
      <w:r w:rsidR="00307B34" w:rsidRPr="00971F4E">
        <w:rPr>
          <w:b/>
          <w:bCs/>
          <w:sz w:val="22"/>
          <w:szCs w:val="22"/>
          <w:lang w:val="en-US"/>
        </w:rPr>
        <w:t xml:space="preserve">km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tilto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Dubysą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rekonstravimo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darbų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atlikimas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115045" w:rsidRPr="00115045">
        <w:rPr>
          <w:sz w:val="22"/>
          <w:szCs w:val="22"/>
          <w:lang w:val="en-US"/>
        </w:rPr>
        <w:t>2365544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08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9</cp:revision>
  <dcterms:created xsi:type="dcterms:W3CDTF">2025-04-15T05:19:00Z</dcterms:created>
  <dcterms:modified xsi:type="dcterms:W3CDTF">2025-05-15T06:10:00Z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