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7F729" w14:textId="77777777" w:rsidR="00785DEE" w:rsidRPr="006664B2" w:rsidRDefault="00785DEE" w:rsidP="00071A7F">
      <w:pPr>
        <w:spacing w:line="276" w:lineRule="auto"/>
        <w:ind w:left="4656" w:firstLine="1298"/>
        <w:rPr>
          <w:rFonts w:asciiTheme="majorBidi" w:eastAsia="Times New Roman" w:hAnsiTheme="majorBidi" w:cstheme="majorBidi"/>
          <w:color w:val="000000"/>
          <w:lang w:val="it-IT"/>
        </w:rPr>
      </w:pPr>
      <w:r w:rsidRPr="006664B2">
        <w:rPr>
          <w:rFonts w:asciiTheme="majorBidi" w:eastAsia="Times New Roman" w:hAnsiTheme="majorBidi" w:cstheme="majorBidi"/>
          <w:color w:val="000000"/>
          <w:lang w:val="it-IT"/>
        </w:rPr>
        <w:t>TVIRTINU:</w:t>
      </w:r>
    </w:p>
    <w:p w14:paraId="1B219D1D" w14:textId="77777777" w:rsidR="00785DEE" w:rsidRPr="006664B2" w:rsidRDefault="00785DEE" w:rsidP="00071A7F">
      <w:pPr>
        <w:spacing w:line="276" w:lineRule="auto"/>
        <w:ind w:firstLine="5954"/>
        <w:jc w:val="both"/>
        <w:rPr>
          <w:rFonts w:asciiTheme="majorBidi" w:eastAsia="Times New Roman" w:hAnsiTheme="majorBidi" w:cstheme="majorBidi"/>
          <w:color w:val="000000"/>
          <w:lang w:val="it-IT"/>
        </w:rPr>
      </w:pPr>
      <w:r w:rsidRPr="006664B2">
        <w:rPr>
          <w:rFonts w:asciiTheme="majorBidi" w:eastAsia="Times New Roman" w:hAnsiTheme="majorBidi" w:cstheme="majorBidi"/>
          <w:color w:val="000000"/>
          <w:lang w:val="it-IT"/>
        </w:rPr>
        <w:t>Kultūros infrastruktūros centro</w:t>
      </w:r>
    </w:p>
    <w:p w14:paraId="7395245E" w14:textId="77777777" w:rsidR="00785DEE" w:rsidRPr="006664B2" w:rsidRDefault="00785DEE" w:rsidP="00071A7F">
      <w:pPr>
        <w:spacing w:line="276" w:lineRule="auto"/>
        <w:ind w:firstLine="5954"/>
        <w:jc w:val="both"/>
        <w:rPr>
          <w:rFonts w:asciiTheme="majorBidi" w:eastAsia="Times New Roman" w:hAnsiTheme="majorBidi" w:cstheme="majorBidi"/>
          <w:color w:val="000000"/>
          <w:lang w:val="it-IT"/>
        </w:rPr>
      </w:pPr>
      <w:r w:rsidRPr="006664B2">
        <w:rPr>
          <w:rFonts w:asciiTheme="majorBidi" w:eastAsia="Times New Roman" w:hAnsiTheme="majorBidi" w:cstheme="majorBidi"/>
          <w:color w:val="000000"/>
          <w:lang w:val="it-IT"/>
        </w:rPr>
        <w:t>direktorius</w:t>
      </w:r>
    </w:p>
    <w:p w14:paraId="3BA12B40" w14:textId="05CDDC3B" w:rsidR="00785DEE" w:rsidRPr="006664B2" w:rsidRDefault="00785DEE" w:rsidP="00071A7F">
      <w:pPr>
        <w:spacing w:line="276" w:lineRule="auto"/>
        <w:ind w:firstLine="5954"/>
        <w:jc w:val="both"/>
        <w:rPr>
          <w:rFonts w:asciiTheme="majorBidi" w:eastAsia="Times New Roman" w:hAnsiTheme="majorBidi" w:cstheme="majorBidi"/>
          <w:color w:val="000000"/>
          <w:lang w:val="it-IT"/>
        </w:rPr>
      </w:pPr>
      <w:r w:rsidRPr="006664B2">
        <w:rPr>
          <w:rFonts w:asciiTheme="majorBidi" w:eastAsia="Times New Roman" w:hAnsiTheme="majorBidi" w:cstheme="majorBidi"/>
          <w:color w:val="000000"/>
          <w:lang w:val="it-IT"/>
        </w:rPr>
        <w:t xml:space="preserve">                 </w:t>
      </w:r>
    </w:p>
    <w:p w14:paraId="31050EE4" w14:textId="77777777" w:rsidR="00785DEE" w:rsidRPr="006664B2" w:rsidRDefault="00785DEE" w:rsidP="00071A7F">
      <w:pPr>
        <w:spacing w:line="276" w:lineRule="auto"/>
        <w:ind w:left="5103" w:firstLine="851"/>
        <w:jc w:val="both"/>
        <w:rPr>
          <w:rFonts w:asciiTheme="majorBidi" w:eastAsia="Times New Roman" w:hAnsiTheme="majorBidi" w:cstheme="majorBidi"/>
          <w:color w:val="000000"/>
          <w:lang w:val="it-IT"/>
        </w:rPr>
      </w:pPr>
      <w:r w:rsidRPr="006664B2">
        <w:rPr>
          <w:rFonts w:asciiTheme="majorBidi" w:eastAsia="Times New Roman" w:hAnsiTheme="majorBidi" w:cstheme="majorBidi"/>
          <w:color w:val="000000"/>
          <w:lang w:val="it-IT"/>
        </w:rPr>
        <w:t>__________________________</w:t>
      </w:r>
    </w:p>
    <w:p w14:paraId="2A191619" w14:textId="77777777" w:rsidR="00785DEE" w:rsidRPr="006664B2" w:rsidRDefault="00785DEE" w:rsidP="00071A7F">
      <w:pPr>
        <w:spacing w:line="276" w:lineRule="auto"/>
        <w:ind w:left="5103" w:firstLine="851"/>
        <w:jc w:val="both"/>
        <w:rPr>
          <w:rFonts w:asciiTheme="majorBidi" w:eastAsia="Times New Roman" w:hAnsiTheme="majorBidi" w:cstheme="majorBidi"/>
          <w:color w:val="000000"/>
          <w:lang w:val="it-IT"/>
        </w:rPr>
      </w:pPr>
      <w:r w:rsidRPr="006664B2">
        <w:rPr>
          <w:rFonts w:asciiTheme="majorBidi" w:eastAsia="Times New Roman" w:hAnsiTheme="majorBidi" w:cstheme="majorBidi"/>
          <w:color w:val="000000"/>
          <w:lang w:val="it-IT"/>
        </w:rPr>
        <w:t>Šarūnas Šoblinskas</w:t>
      </w:r>
    </w:p>
    <w:p w14:paraId="1F718BAF" w14:textId="2943FEAB" w:rsidR="00785DEE" w:rsidRPr="006664B2" w:rsidRDefault="00D600A5" w:rsidP="00071A7F">
      <w:pPr>
        <w:suppressAutoHyphens/>
        <w:spacing w:line="276" w:lineRule="auto"/>
        <w:ind w:firstLine="5954"/>
        <w:rPr>
          <w:rFonts w:asciiTheme="majorBidi" w:eastAsia="MS Mincho" w:hAnsiTheme="majorBidi" w:cstheme="majorBidi"/>
          <w:color w:val="222222"/>
          <w:shd w:val="clear" w:color="auto" w:fill="FFFFFF"/>
          <w:lang w:val="it-IT"/>
        </w:rPr>
      </w:pPr>
      <w:r w:rsidRPr="006664B2">
        <w:rPr>
          <w:rFonts w:asciiTheme="majorBidi" w:eastAsia="MS Mincho" w:hAnsiTheme="majorBidi" w:cstheme="majorBidi"/>
          <w:color w:val="000000"/>
          <w:lang w:val="it-IT"/>
        </w:rPr>
        <w:t>2025</w:t>
      </w:r>
      <w:r w:rsidR="00785DEE" w:rsidRPr="006664B2">
        <w:rPr>
          <w:rFonts w:asciiTheme="majorBidi" w:eastAsia="MS Mincho" w:hAnsiTheme="majorBidi" w:cstheme="majorBidi"/>
          <w:color w:val="000000"/>
          <w:lang w:val="it-IT"/>
        </w:rPr>
        <w:t xml:space="preserve">-  </w:t>
      </w:r>
      <w:r w:rsidR="00A45057" w:rsidRPr="006664B2">
        <w:rPr>
          <w:rFonts w:asciiTheme="majorBidi" w:eastAsia="MS Mincho" w:hAnsiTheme="majorBidi" w:cstheme="majorBidi"/>
          <w:color w:val="000000"/>
          <w:lang w:val="it-IT"/>
        </w:rPr>
        <w:t xml:space="preserve">    </w:t>
      </w:r>
      <w:r w:rsidR="00785DEE" w:rsidRPr="006664B2">
        <w:rPr>
          <w:rFonts w:asciiTheme="majorBidi" w:eastAsia="MS Mincho" w:hAnsiTheme="majorBidi" w:cstheme="majorBidi"/>
          <w:color w:val="000000"/>
          <w:lang w:val="it-IT"/>
        </w:rPr>
        <w:t xml:space="preserve">Nr. </w:t>
      </w:r>
      <w:r w:rsidR="00785DEE" w:rsidRPr="006664B2">
        <w:rPr>
          <w:rFonts w:asciiTheme="majorBidi" w:eastAsia="MS Mincho" w:hAnsiTheme="majorBidi" w:cstheme="majorBidi"/>
          <w:color w:val="222222"/>
          <w:shd w:val="clear" w:color="auto" w:fill="FFFFFF"/>
          <w:lang w:val="it-IT"/>
        </w:rPr>
        <w:t>V-</w:t>
      </w:r>
    </w:p>
    <w:p w14:paraId="3E24CC84" w14:textId="77777777" w:rsidR="00034B7C" w:rsidRPr="006664B2" w:rsidRDefault="00034B7C" w:rsidP="00071A7F">
      <w:pPr>
        <w:suppressAutoHyphens/>
        <w:spacing w:line="276" w:lineRule="auto"/>
        <w:ind w:firstLine="5954"/>
        <w:rPr>
          <w:rFonts w:asciiTheme="majorBidi" w:eastAsia="MS Mincho" w:hAnsiTheme="majorBidi" w:cstheme="majorBidi"/>
          <w:color w:val="222222"/>
          <w:shd w:val="clear" w:color="auto" w:fill="FFFFFF"/>
          <w:lang w:val="it-IT"/>
        </w:rPr>
      </w:pPr>
    </w:p>
    <w:p w14:paraId="783AEB7D" w14:textId="77777777" w:rsidR="00034B7C" w:rsidRPr="006664B2" w:rsidRDefault="00034B7C" w:rsidP="00071A7F">
      <w:pPr>
        <w:suppressAutoHyphens/>
        <w:spacing w:line="276" w:lineRule="auto"/>
        <w:ind w:firstLine="5954"/>
        <w:rPr>
          <w:rFonts w:asciiTheme="majorBidi" w:eastAsia="MS Mincho" w:hAnsiTheme="majorBidi" w:cstheme="majorBidi"/>
          <w:color w:val="000000"/>
          <w:lang w:val="it-IT"/>
        </w:rPr>
      </w:pPr>
    </w:p>
    <w:p w14:paraId="1A72D9CC" w14:textId="2FB2EC05" w:rsidR="005E27F3" w:rsidRPr="006664B2" w:rsidRDefault="000A56A4" w:rsidP="006C28F0">
      <w:pPr>
        <w:spacing w:line="276" w:lineRule="auto"/>
        <w:jc w:val="center"/>
        <w:rPr>
          <w:b/>
          <w:bCs/>
          <w:caps/>
          <w:lang w:val="it-IT"/>
        </w:rPr>
      </w:pPr>
      <w:r w:rsidRPr="006664B2">
        <w:rPr>
          <w:rFonts w:eastAsia="Times New Roman"/>
          <w:b/>
          <w:bCs/>
          <w:lang w:val="lt-LT"/>
        </w:rPr>
        <w:t>KAIMELIO BAŽNYČIOS (24970)</w:t>
      </w:r>
      <w:r w:rsidR="00324783" w:rsidRPr="006664B2">
        <w:rPr>
          <w:b/>
          <w:bCs/>
          <w:caps/>
          <w:lang w:val="it-IT"/>
        </w:rPr>
        <w:t xml:space="preserve">, </w:t>
      </w:r>
      <w:r w:rsidRPr="006664B2">
        <w:rPr>
          <w:b/>
          <w:bCs/>
          <w:caps/>
          <w:lang w:val="lt-LT"/>
        </w:rPr>
        <w:t>ŠIAUDINĖS BAŽNYČIOS (22376)</w:t>
      </w:r>
      <w:r w:rsidR="00324783" w:rsidRPr="006664B2">
        <w:rPr>
          <w:b/>
          <w:bCs/>
          <w:caps/>
          <w:lang w:val="it-IT"/>
        </w:rPr>
        <w:t xml:space="preserve">, </w:t>
      </w:r>
      <w:r w:rsidRPr="006664B2">
        <w:rPr>
          <w:b/>
          <w:bCs/>
          <w:caps/>
          <w:lang w:val="lt-LT"/>
        </w:rPr>
        <w:t xml:space="preserve">VERPENOS BAŽNYČIOS (2822) </w:t>
      </w:r>
      <w:r w:rsidR="00324783" w:rsidRPr="006664B2">
        <w:rPr>
          <w:b/>
          <w:bCs/>
          <w:caps/>
          <w:lang w:val="it-IT"/>
        </w:rPr>
        <w:t xml:space="preserve">, </w:t>
      </w:r>
      <w:r w:rsidRPr="006664B2">
        <w:rPr>
          <w:b/>
          <w:bCs/>
          <w:caps/>
          <w:lang w:val="lt-LT"/>
        </w:rPr>
        <w:t>VAIGUVOS BAŽNYČIOS (3038)</w:t>
      </w:r>
      <w:r w:rsidR="00324783" w:rsidRPr="006664B2">
        <w:rPr>
          <w:b/>
          <w:bCs/>
          <w:caps/>
          <w:lang w:val="it-IT"/>
        </w:rPr>
        <w:t xml:space="preserve">, </w:t>
      </w:r>
      <w:r w:rsidRPr="006664B2">
        <w:rPr>
          <w:b/>
          <w:bCs/>
          <w:caps/>
          <w:lang w:val="lt-LT"/>
        </w:rPr>
        <w:t>ROZALIMO BAŽNYČIOS (22186)</w:t>
      </w:r>
      <w:r w:rsidR="00324783" w:rsidRPr="006664B2">
        <w:rPr>
          <w:b/>
          <w:bCs/>
          <w:caps/>
          <w:lang w:val="it-IT"/>
        </w:rPr>
        <w:t xml:space="preserve">, </w:t>
      </w:r>
      <w:r w:rsidRPr="006664B2">
        <w:rPr>
          <w:b/>
          <w:bCs/>
          <w:caps/>
          <w:lang w:val="lt-LT"/>
        </w:rPr>
        <w:t>ADAKAVO  BAŽNYČIOS (28311)</w:t>
      </w:r>
      <w:r w:rsidR="00324783" w:rsidRPr="006664B2">
        <w:rPr>
          <w:b/>
          <w:bCs/>
          <w:caps/>
          <w:lang w:val="it-IT"/>
        </w:rPr>
        <w:t xml:space="preserve">, </w:t>
      </w:r>
      <w:r w:rsidRPr="006664B2">
        <w:rPr>
          <w:b/>
          <w:bCs/>
          <w:caps/>
          <w:lang w:val="lt-LT"/>
        </w:rPr>
        <w:t>PAGRAMANČIO  BAŽNYČIOS (28195)</w:t>
      </w:r>
      <w:r w:rsidR="00324783" w:rsidRPr="006664B2">
        <w:rPr>
          <w:b/>
          <w:bCs/>
          <w:caps/>
          <w:lang w:val="it-IT"/>
        </w:rPr>
        <w:t xml:space="preserve">, </w:t>
      </w:r>
      <w:r w:rsidRPr="006664B2">
        <w:rPr>
          <w:rFonts w:eastAsia="Times New Roman"/>
          <w:b/>
          <w:bCs/>
          <w:lang w:val="lt-LT"/>
        </w:rPr>
        <w:t xml:space="preserve">BERŽORO BAŽNYČIOS (26954) </w:t>
      </w:r>
      <w:r w:rsidR="00324783" w:rsidRPr="006664B2">
        <w:rPr>
          <w:b/>
          <w:bCs/>
          <w:caps/>
          <w:lang w:val="it-IT"/>
        </w:rPr>
        <w:t>tvarkybos (avarijos grėsmės pašalinimo – apsaugos techninių priemonių įrengimo) darbai</w:t>
      </w:r>
    </w:p>
    <w:p w14:paraId="121CC45B" w14:textId="77777777" w:rsidR="00324783" w:rsidRPr="006664B2" w:rsidRDefault="00324783" w:rsidP="006C28F0">
      <w:pPr>
        <w:spacing w:line="276" w:lineRule="auto"/>
        <w:jc w:val="center"/>
        <w:rPr>
          <w:rFonts w:asciiTheme="majorBidi" w:hAnsiTheme="majorBidi" w:cstheme="majorBidi"/>
          <w:b/>
          <w:bCs/>
          <w:caps/>
          <w:color w:val="000000" w:themeColor="text1"/>
          <w:lang w:val="lt-LT"/>
        </w:rPr>
      </w:pPr>
    </w:p>
    <w:p w14:paraId="78DC8943" w14:textId="77777777" w:rsidR="00785DEE" w:rsidRPr="006664B2" w:rsidRDefault="00785DEE" w:rsidP="00071A7F">
      <w:pPr>
        <w:framePr w:hSpace="180" w:wrap="around" w:vAnchor="text" w:hAnchor="page" w:x="764" w:y="205"/>
        <w:spacing w:line="276" w:lineRule="auto"/>
        <w:rPr>
          <w:rFonts w:asciiTheme="majorBidi" w:hAnsiTheme="majorBidi" w:cstheme="majorBidi"/>
          <w:i/>
          <w:color w:val="000000" w:themeColor="text1"/>
          <w:lang w:val="lt-LT"/>
        </w:rPr>
      </w:pPr>
      <w:bookmarkStart w:id="0" w:name="_Hlk139965799"/>
    </w:p>
    <w:p w14:paraId="3F8AC1E8" w14:textId="77777777" w:rsidR="00785DEE" w:rsidRPr="006664B2" w:rsidRDefault="00785DEE" w:rsidP="00071A7F">
      <w:pPr>
        <w:suppressAutoHyphens/>
        <w:spacing w:line="276" w:lineRule="auto"/>
        <w:jc w:val="center"/>
        <w:rPr>
          <w:rFonts w:asciiTheme="majorBidi" w:hAnsiTheme="majorBidi" w:cstheme="majorBidi"/>
          <w:color w:val="000000" w:themeColor="text1"/>
          <w:lang w:val="it-IT"/>
        </w:rPr>
      </w:pPr>
      <w:r w:rsidRPr="006664B2">
        <w:rPr>
          <w:rFonts w:asciiTheme="majorBidi" w:eastAsia="Times New Roman" w:hAnsiTheme="majorBidi" w:cstheme="majorBidi"/>
          <w:b/>
          <w:color w:val="000000" w:themeColor="text1"/>
          <w:lang w:val="it-IT"/>
        </w:rPr>
        <w:t>SUPAPRASTINTO PIRKIMO ATVIRO KONKURSO BŪDU SĄLYGOS</w:t>
      </w:r>
    </w:p>
    <w:bookmarkEnd w:id="0"/>
    <w:p w14:paraId="493DB0C8" w14:textId="77777777" w:rsidR="00785DEE" w:rsidRPr="006664B2" w:rsidRDefault="00785DEE" w:rsidP="00071A7F">
      <w:pPr>
        <w:pStyle w:val="Pagrindinistekstas"/>
        <w:spacing w:line="276" w:lineRule="auto"/>
        <w:jc w:val="center"/>
        <w:rPr>
          <w:rFonts w:asciiTheme="majorBidi" w:hAnsiTheme="majorBidi" w:cstheme="majorBidi"/>
          <w:b/>
          <w:color w:val="000000" w:themeColor="text1"/>
          <w:sz w:val="24"/>
          <w:szCs w:val="24"/>
          <w:lang w:val="it-IT"/>
        </w:rPr>
      </w:pPr>
    </w:p>
    <w:p w14:paraId="5EB3B7C7" w14:textId="77777777" w:rsidR="00785DEE" w:rsidRPr="006664B2" w:rsidRDefault="00785DEE" w:rsidP="00071A7F">
      <w:pPr>
        <w:pStyle w:val="Pagrindinistekstas"/>
        <w:spacing w:line="276" w:lineRule="auto"/>
        <w:jc w:val="center"/>
        <w:rPr>
          <w:rFonts w:asciiTheme="majorBidi" w:hAnsiTheme="majorBidi" w:cstheme="majorBidi"/>
          <w:b/>
          <w:color w:val="000000" w:themeColor="text1"/>
          <w:sz w:val="24"/>
          <w:szCs w:val="24"/>
        </w:rPr>
      </w:pPr>
      <w:r w:rsidRPr="006664B2">
        <w:rPr>
          <w:rFonts w:asciiTheme="majorBidi" w:hAnsiTheme="majorBidi" w:cstheme="majorBidi"/>
          <w:b/>
          <w:color w:val="000000" w:themeColor="text1"/>
          <w:sz w:val="24"/>
          <w:szCs w:val="24"/>
        </w:rPr>
        <w:t>TURINYS</w:t>
      </w:r>
    </w:p>
    <w:p w14:paraId="1958E602" w14:textId="77777777" w:rsidR="002D343D" w:rsidRPr="006664B2" w:rsidRDefault="002D343D" w:rsidP="00071A7F">
      <w:pPr>
        <w:pStyle w:val="Pagrindinistekstas"/>
        <w:spacing w:line="276" w:lineRule="auto"/>
        <w:jc w:val="center"/>
        <w:rPr>
          <w:rFonts w:asciiTheme="majorBidi" w:hAnsiTheme="majorBidi" w:cstheme="majorBidi"/>
          <w:b/>
          <w:color w:val="000000" w:themeColor="text1"/>
          <w:sz w:val="24"/>
          <w:szCs w:val="24"/>
        </w:rPr>
      </w:pPr>
    </w:p>
    <w:sdt>
      <w:sdtPr>
        <w:id w:val="1079944699"/>
        <w:docPartObj>
          <w:docPartGallery w:val="Table of Contents"/>
          <w:docPartUnique/>
        </w:docPartObj>
      </w:sdtPr>
      <w:sdtEndPr>
        <w:rPr>
          <w:b/>
          <w:bCs/>
          <w:noProof/>
        </w:rPr>
      </w:sdtEndPr>
      <w:sdtContent>
        <w:p w14:paraId="5597E911" w14:textId="11F975E5" w:rsidR="005823CA" w:rsidRDefault="005B0D1C">
          <w:pPr>
            <w:pStyle w:val="Turinys1"/>
            <w:tabs>
              <w:tab w:val="right" w:leader="dot" w:pos="9488"/>
            </w:tabs>
            <w:rPr>
              <w:rFonts w:asciiTheme="minorHAnsi" w:hAnsiTheme="minorHAnsi" w:cstheme="minorBidi"/>
              <w:noProof/>
              <w:kern w:val="2"/>
              <w14:ligatures w14:val="standardContextual"/>
            </w:rPr>
          </w:pPr>
          <w:r w:rsidRPr="006664B2">
            <w:fldChar w:fldCharType="begin"/>
          </w:r>
          <w:r w:rsidRPr="006664B2">
            <w:instrText xml:space="preserve"> TOC \o "1-3" \h \z \u </w:instrText>
          </w:r>
          <w:r w:rsidRPr="006664B2">
            <w:fldChar w:fldCharType="separate"/>
          </w:r>
          <w:hyperlink w:anchor="_Toc198133266" w:history="1">
            <w:r w:rsidR="005823CA" w:rsidRPr="00C67F27">
              <w:rPr>
                <w:rStyle w:val="Hipersaitas"/>
                <w:noProof/>
              </w:rPr>
              <w:t>I SKYRIUS BENDROSIOS NUOSTATOS</w:t>
            </w:r>
            <w:r w:rsidR="005823CA">
              <w:rPr>
                <w:noProof/>
                <w:webHidden/>
              </w:rPr>
              <w:tab/>
            </w:r>
            <w:r w:rsidR="005823CA">
              <w:rPr>
                <w:noProof/>
                <w:webHidden/>
              </w:rPr>
              <w:fldChar w:fldCharType="begin"/>
            </w:r>
            <w:r w:rsidR="005823CA">
              <w:rPr>
                <w:noProof/>
                <w:webHidden/>
              </w:rPr>
              <w:instrText xml:space="preserve"> PAGEREF _Toc198133266 \h </w:instrText>
            </w:r>
            <w:r w:rsidR="005823CA">
              <w:rPr>
                <w:noProof/>
                <w:webHidden/>
              </w:rPr>
            </w:r>
            <w:r w:rsidR="005823CA">
              <w:rPr>
                <w:noProof/>
                <w:webHidden/>
              </w:rPr>
              <w:fldChar w:fldCharType="separate"/>
            </w:r>
            <w:r w:rsidR="005823CA">
              <w:rPr>
                <w:noProof/>
                <w:webHidden/>
              </w:rPr>
              <w:t>2</w:t>
            </w:r>
            <w:r w:rsidR="005823CA">
              <w:rPr>
                <w:noProof/>
                <w:webHidden/>
              </w:rPr>
              <w:fldChar w:fldCharType="end"/>
            </w:r>
          </w:hyperlink>
        </w:p>
        <w:p w14:paraId="3FD5059F" w14:textId="2790BF15" w:rsidR="005823CA" w:rsidRDefault="005823CA">
          <w:pPr>
            <w:pStyle w:val="Turinys1"/>
            <w:tabs>
              <w:tab w:val="right" w:leader="dot" w:pos="9488"/>
            </w:tabs>
            <w:rPr>
              <w:rFonts w:asciiTheme="minorHAnsi" w:hAnsiTheme="minorHAnsi" w:cstheme="minorBidi"/>
              <w:noProof/>
              <w:kern w:val="2"/>
              <w14:ligatures w14:val="standardContextual"/>
            </w:rPr>
          </w:pPr>
          <w:hyperlink w:anchor="_Toc198133267" w:history="1">
            <w:r w:rsidRPr="00C67F27">
              <w:rPr>
                <w:rStyle w:val="Hipersaitas"/>
                <w:rFonts w:asciiTheme="majorBidi" w:hAnsiTheme="majorBidi" w:cstheme="majorBidi"/>
                <w:noProof/>
              </w:rPr>
              <w:t xml:space="preserve">II SKYRIUS PIRKIMO OBJEKTAS. </w:t>
            </w:r>
            <w:r w:rsidRPr="00C67F27">
              <w:rPr>
                <w:rStyle w:val="Hipersaitas"/>
                <w:rFonts w:asciiTheme="majorBidi" w:hAnsiTheme="majorBidi" w:cstheme="majorBidi"/>
                <w:noProof/>
                <w:lang w:val="it-IT"/>
              </w:rPr>
              <w:t>DARBŲ PAVADINIMAS, KIEKIS (APIMTIS), DARBŲ ATLIKIMO TERMINAI</w:t>
            </w:r>
            <w:r>
              <w:rPr>
                <w:noProof/>
                <w:webHidden/>
              </w:rPr>
              <w:tab/>
            </w:r>
            <w:r>
              <w:rPr>
                <w:noProof/>
                <w:webHidden/>
              </w:rPr>
              <w:fldChar w:fldCharType="begin"/>
            </w:r>
            <w:r>
              <w:rPr>
                <w:noProof/>
                <w:webHidden/>
              </w:rPr>
              <w:instrText xml:space="preserve"> PAGEREF _Toc198133267 \h </w:instrText>
            </w:r>
            <w:r>
              <w:rPr>
                <w:noProof/>
                <w:webHidden/>
              </w:rPr>
            </w:r>
            <w:r>
              <w:rPr>
                <w:noProof/>
                <w:webHidden/>
              </w:rPr>
              <w:fldChar w:fldCharType="separate"/>
            </w:r>
            <w:r>
              <w:rPr>
                <w:noProof/>
                <w:webHidden/>
              </w:rPr>
              <w:t>3</w:t>
            </w:r>
            <w:r>
              <w:rPr>
                <w:noProof/>
                <w:webHidden/>
              </w:rPr>
              <w:fldChar w:fldCharType="end"/>
            </w:r>
          </w:hyperlink>
        </w:p>
        <w:p w14:paraId="6A45736F" w14:textId="17D8C7CF" w:rsidR="005823CA" w:rsidRDefault="005823CA">
          <w:pPr>
            <w:pStyle w:val="Turinys1"/>
            <w:tabs>
              <w:tab w:val="right" w:leader="dot" w:pos="9488"/>
            </w:tabs>
            <w:rPr>
              <w:rFonts w:asciiTheme="minorHAnsi" w:hAnsiTheme="minorHAnsi" w:cstheme="minorBidi"/>
              <w:noProof/>
              <w:kern w:val="2"/>
              <w14:ligatures w14:val="standardContextual"/>
            </w:rPr>
          </w:pPr>
          <w:hyperlink w:anchor="_Toc198133268" w:history="1">
            <w:r w:rsidRPr="00C67F27">
              <w:rPr>
                <w:rStyle w:val="Hipersaitas"/>
                <w:rFonts w:asciiTheme="majorBidi" w:hAnsiTheme="majorBidi" w:cstheme="majorBidi"/>
                <w:noProof/>
              </w:rPr>
              <w:t>III SKYRIUS TIEKĖJŲ PAŠALINIMO PAGRINDAI, KVALIFIKACIJOS REIKALAVIMAI IR REIKALAUJAMI APLINKOS APSAUGOS VADYBOS SISTEMOS STANDARTAI, TARP JŲ IR REIKALAVIMAI ATSKIRIEMS BENDRĄ PASIŪLYMĄ PATEIKIANTIEMS TIEKĖJŲ GRUPĖS NARIAMS. PATVIRTINANČIŲ DOKUMENTŲ SĄRAŠAS</w:t>
            </w:r>
            <w:r>
              <w:rPr>
                <w:noProof/>
                <w:webHidden/>
              </w:rPr>
              <w:tab/>
            </w:r>
            <w:r>
              <w:rPr>
                <w:noProof/>
                <w:webHidden/>
              </w:rPr>
              <w:fldChar w:fldCharType="begin"/>
            </w:r>
            <w:r>
              <w:rPr>
                <w:noProof/>
                <w:webHidden/>
              </w:rPr>
              <w:instrText xml:space="preserve"> PAGEREF _Toc198133268 \h </w:instrText>
            </w:r>
            <w:r>
              <w:rPr>
                <w:noProof/>
                <w:webHidden/>
              </w:rPr>
            </w:r>
            <w:r>
              <w:rPr>
                <w:noProof/>
                <w:webHidden/>
              </w:rPr>
              <w:fldChar w:fldCharType="separate"/>
            </w:r>
            <w:r>
              <w:rPr>
                <w:noProof/>
                <w:webHidden/>
              </w:rPr>
              <w:t>5</w:t>
            </w:r>
            <w:r>
              <w:rPr>
                <w:noProof/>
                <w:webHidden/>
              </w:rPr>
              <w:fldChar w:fldCharType="end"/>
            </w:r>
          </w:hyperlink>
        </w:p>
        <w:p w14:paraId="056A5EE4" w14:textId="2567E8C5" w:rsidR="005823CA" w:rsidRDefault="005823CA">
          <w:pPr>
            <w:pStyle w:val="Turinys1"/>
            <w:tabs>
              <w:tab w:val="right" w:leader="dot" w:pos="9488"/>
            </w:tabs>
            <w:rPr>
              <w:rFonts w:asciiTheme="minorHAnsi" w:hAnsiTheme="minorHAnsi" w:cstheme="minorBidi"/>
              <w:noProof/>
              <w:kern w:val="2"/>
              <w14:ligatures w14:val="standardContextual"/>
            </w:rPr>
          </w:pPr>
          <w:hyperlink w:anchor="_Toc198133269" w:history="1">
            <w:r w:rsidRPr="00C67F27">
              <w:rPr>
                <w:rStyle w:val="Hipersaitas"/>
                <w:rFonts w:asciiTheme="majorBidi" w:hAnsiTheme="majorBidi" w:cstheme="majorBidi"/>
                <w:noProof/>
              </w:rPr>
              <w:t>IV SKYRIUS TIEKĖJŲ GRUPĖS DALYVAVIMAS PIRKIMO PROCEDŪROSE</w:t>
            </w:r>
            <w:r>
              <w:rPr>
                <w:noProof/>
                <w:webHidden/>
              </w:rPr>
              <w:tab/>
            </w:r>
            <w:r>
              <w:rPr>
                <w:noProof/>
                <w:webHidden/>
              </w:rPr>
              <w:fldChar w:fldCharType="begin"/>
            </w:r>
            <w:r>
              <w:rPr>
                <w:noProof/>
                <w:webHidden/>
              </w:rPr>
              <w:instrText xml:space="preserve"> PAGEREF _Toc198133269 \h </w:instrText>
            </w:r>
            <w:r>
              <w:rPr>
                <w:noProof/>
                <w:webHidden/>
              </w:rPr>
            </w:r>
            <w:r>
              <w:rPr>
                <w:noProof/>
                <w:webHidden/>
              </w:rPr>
              <w:fldChar w:fldCharType="separate"/>
            </w:r>
            <w:r>
              <w:rPr>
                <w:noProof/>
                <w:webHidden/>
              </w:rPr>
              <w:t>9</w:t>
            </w:r>
            <w:r>
              <w:rPr>
                <w:noProof/>
                <w:webHidden/>
              </w:rPr>
              <w:fldChar w:fldCharType="end"/>
            </w:r>
          </w:hyperlink>
        </w:p>
        <w:p w14:paraId="5CC70414" w14:textId="7D2B1838" w:rsidR="005823CA" w:rsidRDefault="005823CA">
          <w:pPr>
            <w:pStyle w:val="Turinys1"/>
            <w:tabs>
              <w:tab w:val="right" w:leader="dot" w:pos="9488"/>
            </w:tabs>
            <w:rPr>
              <w:rFonts w:asciiTheme="minorHAnsi" w:hAnsiTheme="minorHAnsi" w:cstheme="minorBidi"/>
              <w:noProof/>
              <w:kern w:val="2"/>
              <w14:ligatures w14:val="standardContextual"/>
            </w:rPr>
          </w:pPr>
          <w:hyperlink w:anchor="_Toc198133270" w:history="1">
            <w:r w:rsidRPr="00C67F27">
              <w:rPr>
                <w:rStyle w:val="Hipersaitas"/>
                <w:rFonts w:asciiTheme="majorBidi" w:hAnsiTheme="majorBidi" w:cstheme="majorBidi"/>
                <w:noProof/>
              </w:rPr>
              <w:t>V SKYRIUS PASIŪLYMŲ GALIOJIMO UŽTIKRINIMO REIKALAVIMAI</w:t>
            </w:r>
            <w:r>
              <w:rPr>
                <w:noProof/>
                <w:webHidden/>
              </w:rPr>
              <w:tab/>
            </w:r>
            <w:r>
              <w:rPr>
                <w:noProof/>
                <w:webHidden/>
              </w:rPr>
              <w:fldChar w:fldCharType="begin"/>
            </w:r>
            <w:r>
              <w:rPr>
                <w:noProof/>
                <w:webHidden/>
              </w:rPr>
              <w:instrText xml:space="preserve"> PAGEREF _Toc198133270 \h </w:instrText>
            </w:r>
            <w:r>
              <w:rPr>
                <w:noProof/>
                <w:webHidden/>
              </w:rPr>
            </w:r>
            <w:r>
              <w:rPr>
                <w:noProof/>
                <w:webHidden/>
              </w:rPr>
              <w:fldChar w:fldCharType="separate"/>
            </w:r>
            <w:r>
              <w:rPr>
                <w:noProof/>
                <w:webHidden/>
              </w:rPr>
              <w:t>10</w:t>
            </w:r>
            <w:r>
              <w:rPr>
                <w:noProof/>
                <w:webHidden/>
              </w:rPr>
              <w:fldChar w:fldCharType="end"/>
            </w:r>
          </w:hyperlink>
        </w:p>
        <w:p w14:paraId="59F45665" w14:textId="4B1BDEFD" w:rsidR="005823CA" w:rsidRDefault="005823CA">
          <w:pPr>
            <w:pStyle w:val="Turinys1"/>
            <w:tabs>
              <w:tab w:val="right" w:leader="dot" w:pos="9488"/>
            </w:tabs>
            <w:rPr>
              <w:rFonts w:asciiTheme="minorHAnsi" w:hAnsiTheme="minorHAnsi" w:cstheme="minorBidi"/>
              <w:noProof/>
              <w:kern w:val="2"/>
              <w14:ligatures w14:val="standardContextual"/>
            </w:rPr>
          </w:pPr>
          <w:hyperlink w:anchor="_Toc198133271" w:history="1">
            <w:r w:rsidRPr="00C67F27">
              <w:rPr>
                <w:rStyle w:val="Hipersaitas"/>
                <w:noProof/>
              </w:rPr>
              <w:t>VI SKYRIUS PASIŪLYMŲ RENGIMAS, PATEIKIMAS, KEITIMAS</w:t>
            </w:r>
            <w:r>
              <w:rPr>
                <w:noProof/>
                <w:webHidden/>
              </w:rPr>
              <w:tab/>
            </w:r>
            <w:r>
              <w:rPr>
                <w:noProof/>
                <w:webHidden/>
              </w:rPr>
              <w:fldChar w:fldCharType="begin"/>
            </w:r>
            <w:r>
              <w:rPr>
                <w:noProof/>
                <w:webHidden/>
              </w:rPr>
              <w:instrText xml:space="preserve"> PAGEREF _Toc198133271 \h </w:instrText>
            </w:r>
            <w:r>
              <w:rPr>
                <w:noProof/>
                <w:webHidden/>
              </w:rPr>
            </w:r>
            <w:r>
              <w:rPr>
                <w:noProof/>
                <w:webHidden/>
              </w:rPr>
              <w:fldChar w:fldCharType="separate"/>
            </w:r>
            <w:r>
              <w:rPr>
                <w:noProof/>
                <w:webHidden/>
              </w:rPr>
              <w:t>11</w:t>
            </w:r>
            <w:r>
              <w:rPr>
                <w:noProof/>
                <w:webHidden/>
              </w:rPr>
              <w:fldChar w:fldCharType="end"/>
            </w:r>
          </w:hyperlink>
        </w:p>
        <w:p w14:paraId="0DA34673" w14:textId="1B0E14AB" w:rsidR="005823CA" w:rsidRDefault="005823CA">
          <w:pPr>
            <w:pStyle w:val="Turinys1"/>
            <w:tabs>
              <w:tab w:val="right" w:leader="dot" w:pos="9488"/>
            </w:tabs>
            <w:rPr>
              <w:rFonts w:asciiTheme="minorHAnsi" w:hAnsiTheme="minorHAnsi" w:cstheme="minorBidi"/>
              <w:noProof/>
              <w:kern w:val="2"/>
              <w14:ligatures w14:val="standardContextual"/>
            </w:rPr>
          </w:pPr>
          <w:hyperlink w:anchor="_Toc198133272" w:history="1">
            <w:r w:rsidRPr="00C67F27">
              <w:rPr>
                <w:rStyle w:val="Hipersaitas"/>
                <w:noProof/>
              </w:rPr>
              <w:t>VII SKYRIUS PASIŪLYMŲ KAINOS ŠIFRAVIMAS</w:t>
            </w:r>
            <w:r>
              <w:rPr>
                <w:noProof/>
                <w:webHidden/>
              </w:rPr>
              <w:tab/>
            </w:r>
            <w:r>
              <w:rPr>
                <w:noProof/>
                <w:webHidden/>
              </w:rPr>
              <w:fldChar w:fldCharType="begin"/>
            </w:r>
            <w:r>
              <w:rPr>
                <w:noProof/>
                <w:webHidden/>
              </w:rPr>
              <w:instrText xml:space="preserve"> PAGEREF _Toc198133272 \h </w:instrText>
            </w:r>
            <w:r>
              <w:rPr>
                <w:noProof/>
                <w:webHidden/>
              </w:rPr>
            </w:r>
            <w:r>
              <w:rPr>
                <w:noProof/>
                <w:webHidden/>
              </w:rPr>
              <w:fldChar w:fldCharType="separate"/>
            </w:r>
            <w:r>
              <w:rPr>
                <w:noProof/>
                <w:webHidden/>
              </w:rPr>
              <w:t>14</w:t>
            </w:r>
            <w:r>
              <w:rPr>
                <w:noProof/>
                <w:webHidden/>
              </w:rPr>
              <w:fldChar w:fldCharType="end"/>
            </w:r>
          </w:hyperlink>
        </w:p>
        <w:p w14:paraId="4BD25084" w14:textId="45CBBC31" w:rsidR="005823CA" w:rsidRDefault="005823CA">
          <w:pPr>
            <w:pStyle w:val="Turinys1"/>
            <w:tabs>
              <w:tab w:val="right" w:leader="dot" w:pos="9488"/>
            </w:tabs>
            <w:rPr>
              <w:rFonts w:asciiTheme="minorHAnsi" w:hAnsiTheme="minorHAnsi" w:cstheme="minorBidi"/>
              <w:noProof/>
              <w:kern w:val="2"/>
              <w14:ligatures w14:val="standardContextual"/>
            </w:rPr>
          </w:pPr>
          <w:hyperlink w:anchor="_Toc198133273" w:history="1">
            <w:r w:rsidRPr="00C67F27">
              <w:rPr>
                <w:rStyle w:val="Hipersaitas"/>
                <w:noProof/>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Pr>
                <w:noProof/>
                <w:webHidden/>
              </w:rPr>
              <w:tab/>
            </w:r>
            <w:r>
              <w:rPr>
                <w:noProof/>
                <w:webHidden/>
              </w:rPr>
              <w:fldChar w:fldCharType="begin"/>
            </w:r>
            <w:r>
              <w:rPr>
                <w:noProof/>
                <w:webHidden/>
              </w:rPr>
              <w:instrText xml:space="preserve"> PAGEREF _Toc198133273 \h </w:instrText>
            </w:r>
            <w:r>
              <w:rPr>
                <w:noProof/>
                <w:webHidden/>
              </w:rPr>
            </w:r>
            <w:r>
              <w:rPr>
                <w:noProof/>
                <w:webHidden/>
              </w:rPr>
              <w:fldChar w:fldCharType="separate"/>
            </w:r>
            <w:r>
              <w:rPr>
                <w:noProof/>
                <w:webHidden/>
              </w:rPr>
              <w:t>14</w:t>
            </w:r>
            <w:r>
              <w:rPr>
                <w:noProof/>
                <w:webHidden/>
              </w:rPr>
              <w:fldChar w:fldCharType="end"/>
            </w:r>
          </w:hyperlink>
        </w:p>
        <w:p w14:paraId="5E67AE45" w14:textId="3A6D2989" w:rsidR="005823CA" w:rsidRDefault="005823CA">
          <w:pPr>
            <w:pStyle w:val="Turinys1"/>
            <w:tabs>
              <w:tab w:val="right" w:leader="dot" w:pos="9488"/>
            </w:tabs>
            <w:rPr>
              <w:rFonts w:asciiTheme="minorHAnsi" w:hAnsiTheme="minorHAnsi" w:cstheme="minorBidi"/>
              <w:noProof/>
              <w:kern w:val="2"/>
              <w14:ligatures w14:val="standardContextual"/>
            </w:rPr>
          </w:pPr>
          <w:hyperlink w:anchor="_Toc198133274" w:history="1">
            <w:r w:rsidRPr="00C67F27">
              <w:rPr>
                <w:rStyle w:val="Hipersaitas"/>
                <w:noProof/>
              </w:rPr>
              <w:t>IX SKYRIUS SUSIPAŽINIMO SU PASIŪLYMAIS IR JŲ NAGRINĖJIMO PROCEDŪROS</w:t>
            </w:r>
            <w:r>
              <w:rPr>
                <w:noProof/>
                <w:webHidden/>
              </w:rPr>
              <w:tab/>
            </w:r>
            <w:r>
              <w:rPr>
                <w:noProof/>
                <w:webHidden/>
              </w:rPr>
              <w:fldChar w:fldCharType="begin"/>
            </w:r>
            <w:r>
              <w:rPr>
                <w:noProof/>
                <w:webHidden/>
              </w:rPr>
              <w:instrText xml:space="preserve"> PAGEREF _Toc198133274 \h </w:instrText>
            </w:r>
            <w:r>
              <w:rPr>
                <w:noProof/>
                <w:webHidden/>
              </w:rPr>
            </w:r>
            <w:r>
              <w:rPr>
                <w:noProof/>
                <w:webHidden/>
              </w:rPr>
              <w:fldChar w:fldCharType="separate"/>
            </w:r>
            <w:r>
              <w:rPr>
                <w:noProof/>
                <w:webHidden/>
              </w:rPr>
              <w:t>15</w:t>
            </w:r>
            <w:r>
              <w:rPr>
                <w:noProof/>
                <w:webHidden/>
              </w:rPr>
              <w:fldChar w:fldCharType="end"/>
            </w:r>
          </w:hyperlink>
        </w:p>
        <w:p w14:paraId="4A95707F" w14:textId="69238688" w:rsidR="005823CA" w:rsidRDefault="005823CA">
          <w:pPr>
            <w:pStyle w:val="Turinys1"/>
            <w:tabs>
              <w:tab w:val="right" w:leader="dot" w:pos="9488"/>
            </w:tabs>
            <w:rPr>
              <w:rFonts w:asciiTheme="minorHAnsi" w:hAnsiTheme="minorHAnsi" w:cstheme="minorBidi"/>
              <w:noProof/>
              <w:kern w:val="2"/>
              <w14:ligatures w14:val="standardContextual"/>
            </w:rPr>
          </w:pPr>
          <w:hyperlink w:anchor="_Toc198133275" w:history="1">
            <w:r w:rsidRPr="00C67F27">
              <w:rPr>
                <w:rStyle w:val="Hipersaitas"/>
                <w:noProof/>
              </w:rPr>
              <w:t>X SKYRIUS PERKANČIOSIOS ORGANIZACIJOS SIŪLOMOS ŠALIMS SUDARYTI PIRKIMO SUTARTIES PAGRINDINĖS SĄLYGOS IR (ARBA) PIRKIMO SUTARTIES PROJEKTAS</w:t>
            </w:r>
            <w:r>
              <w:rPr>
                <w:noProof/>
                <w:webHidden/>
              </w:rPr>
              <w:tab/>
            </w:r>
            <w:r>
              <w:rPr>
                <w:noProof/>
                <w:webHidden/>
              </w:rPr>
              <w:fldChar w:fldCharType="begin"/>
            </w:r>
            <w:r>
              <w:rPr>
                <w:noProof/>
                <w:webHidden/>
              </w:rPr>
              <w:instrText xml:space="preserve"> PAGEREF _Toc198133275 \h </w:instrText>
            </w:r>
            <w:r>
              <w:rPr>
                <w:noProof/>
                <w:webHidden/>
              </w:rPr>
            </w:r>
            <w:r>
              <w:rPr>
                <w:noProof/>
                <w:webHidden/>
              </w:rPr>
              <w:fldChar w:fldCharType="separate"/>
            </w:r>
            <w:r>
              <w:rPr>
                <w:noProof/>
                <w:webHidden/>
              </w:rPr>
              <w:t>17</w:t>
            </w:r>
            <w:r>
              <w:rPr>
                <w:noProof/>
                <w:webHidden/>
              </w:rPr>
              <w:fldChar w:fldCharType="end"/>
            </w:r>
          </w:hyperlink>
        </w:p>
        <w:p w14:paraId="62099366" w14:textId="6C687120" w:rsidR="005823CA" w:rsidRDefault="005823CA">
          <w:pPr>
            <w:pStyle w:val="Turinys1"/>
            <w:tabs>
              <w:tab w:val="right" w:leader="dot" w:pos="9488"/>
            </w:tabs>
            <w:rPr>
              <w:rFonts w:asciiTheme="minorHAnsi" w:hAnsiTheme="minorHAnsi" w:cstheme="minorBidi"/>
              <w:noProof/>
              <w:kern w:val="2"/>
              <w14:ligatures w14:val="standardContextual"/>
            </w:rPr>
          </w:pPr>
          <w:hyperlink w:anchor="_Toc198133276" w:history="1">
            <w:r w:rsidRPr="00C67F27">
              <w:rPr>
                <w:rStyle w:val="Hipersaitas"/>
                <w:noProof/>
              </w:rPr>
              <w:t>XI SKYRIUS INFORMACIJA APIE ATIDĖJIMO TERMINO TAIKYMĄ, GINČŲ NAGRINĖJIMO TVARKĄ</w:t>
            </w:r>
            <w:r>
              <w:rPr>
                <w:noProof/>
                <w:webHidden/>
              </w:rPr>
              <w:tab/>
            </w:r>
            <w:r>
              <w:rPr>
                <w:noProof/>
                <w:webHidden/>
              </w:rPr>
              <w:fldChar w:fldCharType="begin"/>
            </w:r>
            <w:r>
              <w:rPr>
                <w:noProof/>
                <w:webHidden/>
              </w:rPr>
              <w:instrText xml:space="preserve"> PAGEREF _Toc198133276 \h </w:instrText>
            </w:r>
            <w:r>
              <w:rPr>
                <w:noProof/>
                <w:webHidden/>
              </w:rPr>
            </w:r>
            <w:r>
              <w:rPr>
                <w:noProof/>
                <w:webHidden/>
              </w:rPr>
              <w:fldChar w:fldCharType="separate"/>
            </w:r>
            <w:r>
              <w:rPr>
                <w:noProof/>
                <w:webHidden/>
              </w:rPr>
              <w:t>19</w:t>
            </w:r>
            <w:r>
              <w:rPr>
                <w:noProof/>
                <w:webHidden/>
              </w:rPr>
              <w:fldChar w:fldCharType="end"/>
            </w:r>
          </w:hyperlink>
        </w:p>
        <w:p w14:paraId="24689309" w14:textId="43509BFF" w:rsidR="005823CA" w:rsidRDefault="005823CA">
          <w:pPr>
            <w:pStyle w:val="Turinys1"/>
            <w:tabs>
              <w:tab w:val="right" w:leader="dot" w:pos="9488"/>
            </w:tabs>
            <w:rPr>
              <w:rFonts w:asciiTheme="minorHAnsi" w:hAnsiTheme="minorHAnsi" w:cstheme="minorBidi"/>
              <w:noProof/>
              <w:kern w:val="2"/>
              <w14:ligatures w14:val="standardContextual"/>
            </w:rPr>
          </w:pPr>
          <w:hyperlink w:anchor="_Toc198133277" w:history="1">
            <w:r w:rsidRPr="00C67F27">
              <w:rPr>
                <w:rStyle w:val="Hipersaitas"/>
                <w:noProof/>
              </w:rPr>
              <w:t>XII SKYRIUS BAIGIAMOSIOS NUOSTATOS</w:t>
            </w:r>
            <w:r>
              <w:rPr>
                <w:noProof/>
                <w:webHidden/>
              </w:rPr>
              <w:tab/>
            </w:r>
            <w:r>
              <w:rPr>
                <w:noProof/>
                <w:webHidden/>
              </w:rPr>
              <w:fldChar w:fldCharType="begin"/>
            </w:r>
            <w:r>
              <w:rPr>
                <w:noProof/>
                <w:webHidden/>
              </w:rPr>
              <w:instrText xml:space="preserve"> PAGEREF _Toc198133277 \h </w:instrText>
            </w:r>
            <w:r>
              <w:rPr>
                <w:noProof/>
                <w:webHidden/>
              </w:rPr>
            </w:r>
            <w:r>
              <w:rPr>
                <w:noProof/>
                <w:webHidden/>
              </w:rPr>
              <w:fldChar w:fldCharType="separate"/>
            </w:r>
            <w:r>
              <w:rPr>
                <w:noProof/>
                <w:webHidden/>
              </w:rPr>
              <w:t>20</w:t>
            </w:r>
            <w:r>
              <w:rPr>
                <w:noProof/>
                <w:webHidden/>
              </w:rPr>
              <w:fldChar w:fldCharType="end"/>
            </w:r>
          </w:hyperlink>
        </w:p>
        <w:p w14:paraId="5ADD9816" w14:textId="78B1C0C3" w:rsidR="005823CA" w:rsidRDefault="005823CA">
          <w:pPr>
            <w:pStyle w:val="Turinys1"/>
            <w:tabs>
              <w:tab w:val="right" w:leader="dot" w:pos="9488"/>
            </w:tabs>
            <w:rPr>
              <w:rFonts w:asciiTheme="minorHAnsi" w:hAnsiTheme="minorHAnsi" w:cstheme="minorBidi"/>
              <w:noProof/>
              <w:kern w:val="2"/>
              <w14:ligatures w14:val="standardContextual"/>
            </w:rPr>
          </w:pPr>
          <w:hyperlink w:anchor="_Toc198133278" w:history="1">
            <w:r w:rsidRPr="00C67F27">
              <w:rPr>
                <w:rStyle w:val="Hipersaitas"/>
                <w:noProof/>
              </w:rPr>
              <w:t>XIII  SKYRIUS</w:t>
            </w:r>
            <w:r>
              <w:rPr>
                <w:noProof/>
                <w:webHidden/>
              </w:rPr>
              <w:tab/>
            </w:r>
            <w:r>
              <w:rPr>
                <w:noProof/>
                <w:webHidden/>
              </w:rPr>
              <w:fldChar w:fldCharType="begin"/>
            </w:r>
            <w:r>
              <w:rPr>
                <w:noProof/>
                <w:webHidden/>
              </w:rPr>
              <w:instrText xml:space="preserve"> PAGEREF _Toc198133278 \h </w:instrText>
            </w:r>
            <w:r>
              <w:rPr>
                <w:noProof/>
                <w:webHidden/>
              </w:rPr>
            </w:r>
            <w:r>
              <w:rPr>
                <w:noProof/>
                <w:webHidden/>
              </w:rPr>
              <w:fldChar w:fldCharType="separate"/>
            </w:r>
            <w:r>
              <w:rPr>
                <w:noProof/>
                <w:webHidden/>
              </w:rPr>
              <w:t>20</w:t>
            </w:r>
            <w:r>
              <w:rPr>
                <w:noProof/>
                <w:webHidden/>
              </w:rPr>
              <w:fldChar w:fldCharType="end"/>
            </w:r>
          </w:hyperlink>
        </w:p>
        <w:p w14:paraId="02205957" w14:textId="3B615FE1" w:rsidR="005823CA" w:rsidRDefault="005823CA">
          <w:pPr>
            <w:pStyle w:val="Turinys1"/>
            <w:tabs>
              <w:tab w:val="right" w:leader="dot" w:pos="9488"/>
            </w:tabs>
            <w:rPr>
              <w:rFonts w:asciiTheme="minorHAnsi" w:hAnsiTheme="minorHAnsi" w:cstheme="minorBidi"/>
              <w:noProof/>
              <w:kern w:val="2"/>
              <w14:ligatures w14:val="standardContextual"/>
            </w:rPr>
          </w:pPr>
          <w:hyperlink w:anchor="_Toc198133279" w:history="1">
            <w:r w:rsidRPr="00C67F27">
              <w:rPr>
                <w:rStyle w:val="Hipersaitas"/>
                <w:noProof/>
              </w:rPr>
              <w:t>SĄVOKOS</w:t>
            </w:r>
            <w:r>
              <w:rPr>
                <w:noProof/>
                <w:webHidden/>
              </w:rPr>
              <w:tab/>
            </w:r>
            <w:r>
              <w:rPr>
                <w:noProof/>
                <w:webHidden/>
              </w:rPr>
              <w:fldChar w:fldCharType="begin"/>
            </w:r>
            <w:r>
              <w:rPr>
                <w:noProof/>
                <w:webHidden/>
              </w:rPr>
              <w:instrText xml:space="preserve"> PAGEREF _Toc198133279 \h </w:instrText>
            </w:r>
            <w:r>
              <w:rPr>
                <w:noProof/>
                <w:webHidden/>
              </w:rPr>
            </w:r>
            <w:r>
              <w:rPr>
                <w:noProof/>
                <w:webHidden/>
              </w:rPr>
              <w:fldChar w:fldCharType="separate"/>
            </w:r>
            <w:r>
              <w:rPr>
                <w:noProof/>
                <w:webHidden/>
              </w:rPr>
              <w:t>20</w:t>
            </w:r>
            <w:r>
              <w:rPr>
                <w:noProof/>
                <w:webHidden/>
              </w:rPr>
              <w:fldChar w:fldCharType="end"/>
            </w:r>
          </w:hyperlink>
        </w:p>
        <w:p w14:paraId="2E100DD0" w14:textId="48012C52" w:rsidR="005823CA" w:rsidRDefault="005823CA">
          <w:pPr>
            <w:pStyle w:val="Turinys1"/>
            <w:tabs>
              <w:tab w:val="right" w:leader="dot" w:pos="9488"/>
            </w:tabs>
            <w:rPr>
              <w:rFonts w:asciiTheme="minorHAnsi" w:hAnsiTheme="minorHAnsi" w:cstheme="minorBidi"/>
              <w:noProof/>
              <w:kern w:val="2"/>
              <w14:ligatures w14:val="standardContextual"/>
            </w:rPr>
          </w:pPr>
          <w:hyperlink w:anchor="_Toc198133280" w:history="1">
            <w:r w:rsidRPr="00C67F27">
              <w:rPr>
                <w:rStyle w:val="Hipersaitas"/>
                <w:noProof/>
              </w:rPr>
              <w:t>1 PRIEDAS. TECHNINĖ SPECIFIKACIJA</w:t>
            </w:r>
            <w:r>
              <w:rPr>
                <w:noProof/>
                <w:webHidden/>
              </w:rPr>
              <w:tab/>
            </w:r>
            <w:r>
              <w:rPr>
                <w:noProof/>
                <w:webHidden/>
              </w:rPr>
              <w:fldChar w:fldCharType="begin"/>
            </w:r>
            <w:r>
              <w:rPr>
                <w:noProof/>
                <w:webHidden/>
              </w:rPr>
              <w:instrText xml:space="preserve"> PAGEREF _Toc198133280 \h </w:instrText>
            </w:r>
            <w:r>
              <w:rPr>
                <w:noProof/>
                <w:webHidden/>
              </w:rPr>
            </w:r>
            <w:r>
              <w:rPr>
                <w:noProof/>
                <w:webHidden/>
              </w:rPr>
              <w:fldChar w:fldCharType="separate"/>
            </w:r>
            <w:r>
              <w:rPr>
                <w:noProof/>
                <w:webHidden/>
              </w:rPr>
              <w:t>21</w:t>
            </w:r>
            <w:r>
              <w:rPr>
                <w:noProof/>
                <w:webHidden/>
              </w:rPr>
              <w:fldChar w:fldCharType="end"/>
            </w:r>
          </w:hyperlink>
        </w:p>
        <w:p w14:paraId="38EEA8AD" w14:textId="3F5DB290" w:rsidR="005823CA" w:rsidRDefault="005823CA">
          <w:pPr>
            <w:pStyle w:val="Turinys1"/>
            <w:tabs>
              <w:tab w:val="right" w:leader="dot" w:pos="9488"/>
            </w:tabs>
            <w:rPr>
              <w:rFonts w:asciiTheme="minorHAnsi" w:hAnsiTheme="minorHAnsi" w:cstheme="minorBidi"/>
              <w:noProof/>
              <w:kern w:val="2"/>
              <w14:ligatures w14:val="standardContextual"/>
            </w:rPr>
          </w:pPr>
          <w:hyperlink w:anchor="_Toc198133281" w:history="1">
            <w:r w:rsidRPr="00C67F27">
              <w:rPr>
                <w:rStyle w:val="Hipersaitas"/>
                <w:noProof/>
              </w:rPr>
              <w:t>2 PRIEDAS. PASIŪLYMO FORMA</w:t>
            </w:r>
            <w:r>
              <w:rPr>
                <w:noProof/>
                <w:webHidden/>
              </w:rPr>
              <w:tab/>
            </w:r>
            <w:r>
              <w:rPr>
                <w:noProof/>
                <w:webHidden/>
              </w:rPr>
              <w:fldChar w:fldCharType="begin"/>
            </w:r>
            <w:r>
              <w:rPr>
                <w:noProof/>
                <w:webHidden/>
              </w:rPr>
              <w:instrText xml:space="preserve"> PAGEREF _Toc198133281 \h </w:instrText>
            </w:r>
            <w:r>
              <w:rPr>
                <w:noProof/>
                <w:webHidden/>
              </w:rPr>
            </w:r>
            <w:r>
              <w:rPr>
                <w:noProof/>
                <w:webHidden/>
              </w:rPr>
              <w:fldChar w:fldCharType="separate"/>
            </w:r>
            <w:r>
              <w:rPr>
                <w:noProof/>
                <w:webHidden/>
              </w:rPr>
              <w:t>22</w:t>
            </w:r>
            <w:r>
              <w:rPr>
                <w:noProof/>
                <w:webHidden/>
              </w:rPr>
              <w:fldChar w:fldCharType="end"/>
            </w:r>
          </w:hyperlink>
        </w:p>
        <w:p w14:paraId="36C9C399" w14:textId="40FEE94A" w:rsidR="005823CA" w:rsidRDefault="005823CA">
          <w:pPr>
            <w:pStyle w:val="Turinys1"/>
            <w:tabs>
              <w:tab w:val="right" w:leader="dot" w:pos="9488"/>
            </w:tabs>
            <w:rPr>
              <w:rFonts w:asciiTheme="minorHAnsi" w:hAnsiTheme="minorHAnsi" w:cstheme="minorBidi"/>
              <w:noProof/>
              <w:kern w:val="2"/>
              <w14:ligatures w14:val="standardContextual"/>
            </w:rPr>
          </w:pPr>
          <w:hyperlink w:anchor="_Toc198133282" w:history="1">
            <w:r w:rsidRPr="00C67F27">
              <w:rPr>
                <w:rStyle w:val="Hipersaitas"/>
                <w:noProof/>
              </w:rPr>
              <w:t>3 PRIEDAS. PIRKIMO SUTARTIES PROJEKTAS</w:t>
            </w:r>
            <w:r>
              <w:rPr>
                <w:noProof/>
                <w:webHidden/>
              </w:rPr>
              <w:tab/>
            </w:r>
            <w:r>
              <w:rPr>
                <w:noProof/>
                <w:webHidden/>
              </w:rPr>
              <w:fldChar w:fldCharType="begin"/>
            </w:r>
            <w:r>
              <w:rPr>
                <w:noProof/>
                <w:webHidden/>
              </w:rPr>
              <w:instrText xml:space="preserve"> PAGEREF _Toc198133282 \h </w:instrText>
            </w:r>
            <w:r>
              <w:rPr>
                <w:noProof/>
                <w:webHidden/>
              </w:rPr>
            </w:r>
            <w:r>
              <w:rPr>
                <w:noProof/>
                <w:webHidden/>
              </w:rPr>
              <w:fldChar w:fldCharType="separate"/>
            </w:r>
            <w:r>
              <w:rPr>
                <w:noProof/>
                <w:webHidden/>
              </w:rPr>
              <w:t>23</w:t>
            </w:r>
            <w:r>
              <w:rPr>
                <w:noProof/>
                <w:webHidden/>
              </w:rPr>
              <w:fldChar w:fldCharType="end"/>
            </w:r>
          </w:hyperlink>
        </w:p>
        <w:p w14:paraId="75619ABF" w14:textId="3EAC610F" w:rsidR="005823CA" w:rsidRDefault="005823CA">
          <w:pPr>
            <w:pStyle w:val="Turinys1"/>
            <w:tabs>
              <w:tab w:val="right" w:leader="dot" w:pos="9488"/>
            </w:tabs>
            <w:rPr>
              <w:rFonts w:asciiTheme="minorHAnsi" w:hAnsiTheme="minorHAnsi" w:cstheme="minorBidi"/>
              <w:noProof/>
              <w:kern w:val="2"/>
              <w14:ligatures w14:val="standardContextual"/>
            </w:rPr>
          </w:pPr>
          <w:hyperlink w:anchor="_Toc198133283" w:history="1">
            <w:r w:rsidRPr="00C67F27">
              <w:rPr>
                <w:rStyle w:val="Hipersaitas"/>
                <w:noProof/>
              </w:rPr>
              <w:t>3.1. PRIEDAS TRIŠALĖS SUTARTIES PROJEKTAS</w:t>
            </w:r>
            <w:r>
              <w:rPr>
                <w:noProof/>
                <w:webHidden/>
              </w:rPr>
              <w:tab/>
            </w:r>
            <w:r>
              <w:rPr>
                <w:noProof/>
                <w:webHidden/>
              </w:rPr>
              <w:fldChar w:fldCharType="begin"/>
            </w:r>
            <w:r>
              <w:rPr>
                <w:noProof/>
                <w:webHidden/>
              </w:rPr>
              <w:instrText xml:space="preserve"> PAGEREF _Toc198133283 \h </w:instrText>
            </w:r>
            <w:r>
              <w:rPr>
                <w:noProof/>
                <w:webHidden/>
              </w:rPr>
            </w:r>
            <w:r>
              <w:rPr>
                <w:noProof/>
                <w:webHidden/>
              </w:rPr>
              <w:fldChar w:fldCharType="separate"/>
            </w:r>
            <w:r>
              <w:rPr>
                <w:noProof/>
                <w:webHidden/>
              </w:rPr>
              <w:t>24</w:t>
            </w:r>
            <w:r>
              <w:rPr>
                <w:noProof/>
                <w:webHidden/>
              </w:rPr>
              <w:fldChar w:fldCharType="end"/>
            </w:r>
          </w:hyperlink>
        </w:p>
        <w:p w14:paraId="3C7A8D3E" w14:textId="262CD6AF" w:rsidR="005823CA" w:rsidRDefault="005823CA">
          <w:pPr>
            <w:pStyle w:val="Turinys1"/>
            <w:tabs>
              <w:tab w:val="right" w:leader="dot" w:pos="9488"/>
            </w:tabs>
            <w:rPr>
              <w:rFonts w:asciiTheme="minorHAnsi" w:hAnsiTheme="minorHAnsi" w:cstheme="minorBidi"/>
              <w:noProof/>
              <w:kern w:val="2"/>
              <w14:ligatures w14:val="standardContextual"/>
            </w:rPr>
          </w:pPr>
          <w:hyperlink w:anchor="_Toc198133284" w:history="1">
            <w:r w:rsidRPr="00C67F27">
              <w:rPr>
                <w:rStyle w:val="Hipersaitas"/>
                <w:noProof/>
              </w:rPr>
              <w:t>4 PRIEDAS. TIEKĖJŲ PAŠALINIMO PAGRINDAI</w:t>
            </w:r>
            <w:r>
              <w:rPr>
                <w:noProof/>
                <w:webHidden/>
              </w:rPr>
              <w:tab/>
            </w:r>
            <w:r>
              <w:rPr>
                <w:noProof/>
                <w:webHidden/>
              </w:rPr>
              <w:fldChar w:fldCharType="begin"/>
            </w:r>
            <w:r>
              <w:rPr>
                <w:noProof/>
                <w:webHidden/>
              </w:rPr>
              <w:instrText xml:space="preserve"> PAGEREF _Toc198133284 \h </w:instrText>
            </w:r>
            <w:r>
              <w:rPr>
                <w:noProof/>
                <w:webHidden/>
              </w:rPr>
            </w:r>
            <w:r>
              <w:rPr>
                <w:noProof/>
                <w:webHidden/>
              </w:rPr>
              <w:fldChar w:fldCharType="separate"/>
            </w:r>
            <w:r>
              <w:rPr>
                <w:noProof/>
                <w:webHidden/>
              </w:rPr>
              <w:t>25</w:t>
            </w:r>
            <w:r>
              <w:rPr>
                <w:noProof/>
                <w:webHidden/>
              </w:rPr>
              <w:fldChar w:fldCharType="end"/>
            </w:r>
          </w:hyperlink>
        </w:p>
        <w:p w14:paraId="4489671A" w14:textId="7058245D" w:rsidR="005823CA" w:rsidRDefault="005823CA">
          <w:pPr>
            <w:pStyle w:val="Turinys1"/>
            <w:tabs>
              <w:tab w:val="right" w:leader="dot" w:pos="9488"/>
            </w:tabs>
            <w:rPr>
              <w:rFonts w:asciiTheme="minorHAnsi" w:hAnsiTheme="minorHAnsi" w:cstheme="minorBidi"/>
              <w:noProof/>
              <w:kern w:val="2"/>
              <w14:ligatures w14:val="standardContextual"/>
            </w:rPr>
          </w:pPr>
          <w:hyperlink w:anchor="_Toc198133285" w:history="1">
            <w:r w:rsidRPr="00C67F27">
              <w:rPr>
                <w:rStyle w:val="Hipersaitas"/>
                <w:noProof/>
              </w:rPr>
              <w:t>5 PRIEDAS. EUROPOS BENDRASIS VIEŠŲJŲ PIRKIMŲ DOKUMENTAS</w:t>
            </w:r>
            <w:r>
              <w:rPr>
                <w:noProof/>
                <w:webHidden/>
              </w:rPr>
              <w:tab/>
            </w:r>
            <w:r>
              <w:rPr>
                <w:noProof/>
                <w:webHidden/>
              </w:rPr>
              <w:fldChar w:fldCharType="begin"/>
            </w:r>
            <w:r>
              <w:rPr>
                <w:noProof/>
                <w:webHidden/>
              </w:rPr>
              <w:instrText xml:space="preserve"> PAGEREF _Toc198133285 \h </w:instrText>
            </w:r>
            <w:r>
              <w:rPr>
                <w:noProof/>
                <w:webHidden/>
              </w:rPr>
            </w:r>
            <w:r>
              <w:rPr>
                <w:noProof/>
                <w:webHidden/>
              </w:rPr>
              <w:fldChar w:fldCharType="separate"/>
            </w:r>
            <w:r>
              <w:rPr>
                <w:noProof/>
                <w:webHidden/>
              </w:rPr>
              <w:t>26</w:t>
            </w:r>
            <w:r>
              <w:rPr>
                <w:noProof/>
                <w:webHidden/>
              </w:rPr>
              <w:fldChar w:fldCharType="end"/>
            </w:r>
          </w:hyperlink>
        </w:p>
        <w:p w14:paraId="664539A5" w14:textId="614685F3" w:rsidR="005823CA" w:rsidRDefault="005823CA">
          <w:pPr>
            <w:pStyle w:val="Turinys1"/>
            <w:tabs>
              <w:tab w:val="right" w:leader="dot" w:pos="9488"/>
            </w:tabs>
            <w:rPr>
              <w:rFonts w:asciiTheme="minorHAnsi" w:hAnsiTheme="minorHAnsi" w:cstheme="minorBidi"/>
              <w:noProof/>
              <w:kern w:val="2"/>
              <w14:ligatures w14:val="standardContextual"/>
            </w:rPr>
          </w:pPr>
          <w:hyperlink w:anchor="_Toc198133286" w:history="1">
            <w:r w:rsidRPr="00C67F27">
              <w:rPr>
                <w:rStyle w:val="Hipersaitas"/>
                <w:bCs/>
                <w:noProof/>
              </w:rPr>
              <w:t xml:space="preserve">6 PRIEDAS. TIEKĖJŲ </w:t>
            </w:r>
            <w:r w:rsidRPr="00C67F27">
              <w:rPr>
                <w:rStyle w:val="Hipersaitas"/>
                <w:noProof/>
              </w:rPr>
              <w:t>KVALIFIKACIJOS REIKALAVIMAI</w:t>
            </w:r>
            <w:r>
              <w:rPr>
                <w:noProof/>
                <w:webHidden/>
              </w:rPr>
              <w:tab/>
            </w:r>
            <w:r>
              <w:rPr>
                <w:noProof/>
                <w:webHidden/>
              </w:rPr>
              <w:fldChar w:fldCharType="begin"/>
            </w:r>
            <w:r>
              <w:rPr>
                <w:noProof/>
                <w:webHidden/>
              </w:rPr>
              <w:instrText xml:space="preserve"> PAGEREF _Toc198133286 \h </w:instrText>
            </w:r>
            <w:r>
              <w:rPr>
                <w:noProof/>
                <w:webHidden/>
              </w:rPr>
            </w:r>
            <w:r>
              <w:rPr>
                <w:noProof/>
                <w:webHidden/>
              </w:rPr>
              <w:fldChar w:fldCharType="separate"/>
            </w:r>
            <w:r>
              <w:rPr>
                <w:noProof/>
                <w:webHidden/>
              </w:rPr>
              <w:t>27</w:t>
            </w:r>
            <w:r>
              <w:rPr>
                <w:noProof/>
                <w:webHidden/>
              </w:rPr>
              <w:fldChar w:fldCharType="end"/>
            </w:r>
          </w:hyperlink>
        </w:p>
        <w:p w14:paraId="08C149AF" w14:textId="103E895D" w:rsidR="005823CA" w:rsidRDefault="005823CA">
          <w:pPr>
            <w:pStyle w:val="Turinys1"/>
            <w:tabs>
              <w:tab w:val="right" w:leader="dot" w:pos="9488"/>
            </w:tabs>
            <w:rPr>
              <w:rFonts w:asciiTheme="minorHAnsi" w:hAnsiTheme="minorHAnsi" w:cstheme="minorBidi"/>
              <w:noProof/>
              <w:kern w:val="2"/>
              <w14:ligatures w14:val="standardContextual"/>
            </w:rPr>
          </w:pPr>
          <w:hyperlink w:anchor="_Toc198133287" w:history="1">
            <w:r w:rsidRPr="00C67F27">
              <w:rPr>
                <w:rStyle w:val="Hipersaitas"/>
                <w:noProof/>
              </w:rPr>
              <w:t>7 PRIEDAS. SPECIALISTŲ, KURIE BUS ATSAKINGI UŽ PIRKIMO SUTARTIES VYKDYMĄ, SĄRAŠAS</w:t>
            </w:r>
            <w:r>
              <w:rPr>
                <w:noProof/>
                <w:webHidden/>
              </w:rPr>
              <w:tab/>
            </w:r>
            <w:r>
              <w:rPr>
                <w:noProof/>
                <w:webHidden/>
              </w:rPr>
              <w:fldChar w:fldCharType="begin"/>
            </w:r>
            <w:r>
              <w:rPr>
                <w:noProof/>
                <w:webHidden/>
              </w:rPr>
              <w:instrText xml:space="preserve"> PAGEREF _Toc198133287 \h </w:instrText>
            </w:r>
            <w:r>
              <w:rPr>
                <w:noProof/>
                <w:webHidden/>
              </w:rPr>
            </w:r>
            <w:r>
              <w:rPr>
                <w:noProof/>
                <w:webHidden/>
              </w:rPr>
              <w:fldChar w:fldCharType="separate"/>
            </w:r>
            <w:r>
              <w:rPr>
                <w:noProof/>
                <w:webHidden/>
              </w:rPr>
              <w:t>28</w:t>
            </w:r>
            <w:r>
              <w:rPr>
                <w:noProof/>
                <w:webHidden/>
              </w:rPr>
              <w:fldChar w:fldCharType="end"/>
            </w:r>
          </w:hyperlink>
        </w:p>
        <w:p w14:paraId="7A3470C6" w14:textId="7309834D" w:rsidR="005823CA" w:rsidRDefault="005823CA">
          <w:pPr>
            <w:pStyle w:val="Turinys1"/>
            <w:tabs>
              <w:tab w:val="right" w:leader="dot" w:pos="9488"/>
            </w:tabs>
            <w:rPr>
              <w:rFonts w:asciiTheme="minorHAnsi" w:hAnsiTheme="minorHAnsi" w:cstheme="minorBidi"/>
              <w:noProof/>
              <w:kern w:val="2"/>
              <w14:ligatures w14:val="standardContextual"/>
            </w:rPr>
          </w:pPr>
          <w:hyperlink w:anchor="_Toc198133288" w:history="1">
            <w:r w:rsidRPr="00C67F27">
              <w:rPr>
                <w:rStyle w:val="Hipersaitas"/>
                <w:noProof/>
              </w:rPr>
              <w:t>8 PRIEDAS. PASIŪLYMO GALIOJIMO GARANTIJOS FORMA IR PASIŪLYMO LAIDAVIMO DRAUDIMO RAŠTO FORMA</w:t>
            </w:r>
            <w:r>
              <w:rPr>
                <w:noProof/>
                <w:webHidden/>
              </w:rPr>
              <w:tab/>
            </w:r>
            <w:r>
              <w:rPr>
                <w:noProof/>
                <w:webHidden/>
              </w:rPr>
              <w:fldChar w:fldCharType="begin"/>
            </w:r>
            <w:r>
              <w:rPr>
                <w:noProof/>
                <w:webHidden/>
              </w:rPr>
              <w:instrText xml:space="preserve"> PAGEREF _Toc198133288 \h </w:instrText>
            </w:r>
            <w:r>
              <w:rPr>
                <w:noProof/>
                <w:webHidden/>
              </w:rPr>
            </w:r>
            <w:r>
              <w:rPr>
                <w:noProof/>
                <w:webHidden/>
              </w:rPr>
              <w:fldChar w:fldCharType="separate"/>
            </w:r>
            <w:r>
              <w:rPr>
                <w:noProof/>
                <w:webHidden/>
              </w:rPr>
              <w:t>29</w:t>
            </w:r>
            <w:r>
              <w:rPr>
                <w:noProof/>
                <w:webHidden/>
              </w:rPr>
              <w:fldChar w:fldCharType="end"/>
            </w:r>
          </w:hyperlink>
        </w:p>
        <w:p w14:paraId="48D75098" w14:textId="39B08B39" w:rsidR="005823CA" w:rsidRDefault="005823CA">
          <w:pPr>
            <w:pStyle w:val="Turinys1"/>
            <w:tabs>
              <w:tab w:val="right" w:leader="dot" w:pos="9488"/>
            </w:tabs>
            <w:rPr>
              <w:rFonts w:asciiTheme="minorHAnsi" w:hAnsiTheme="minorHAnsi" w:cstheme="minorBidi"/>
              <w:noProof/>
              <w:kern w:val="2"/>
              <w14:ligatures w14:val="standardContextual"/>
            </w:rPr>
          </w:pPr>
          <w:hyperlink w:anchor="_Toc198133289" w:history="1">
            <w:r w:rsidRPr="00C67F27">
              <w:rPr>
                <w:rStyle w:val="Hipersaitas"/>
                <w:noProof/>
              </w:rPr>
              <w:t>9 PRIEDAS. ATLIKTŲ DARBŲ SĄRAŠAS</w:t>
            </w:r>
            <w:r>
              <w:rPr>
                <w:noProof/>
                <w:webHidden/>
              </w:rPr>
              <w:tab/>
            </w:r>
            <w:r>
              <w:rPr>
                <w:noProof/>
                <w:webHidden/>
              </w:rPr>
              <w:fldChar w:fldCharType="begin"/>
            </w:r>
            <w:r>
              <w:rPr>
                <w:noProof/>
                <w:webHidden/>
              </w:rPr>
              <w:instrText xml:space="preserve"> PAGEREF _Toc198133289 \h </w:instrText>
            </w:r>
            <w:r>
              <w:rPr>
                <w:noProof/>
                <w:webHidden/>
              </w:rPr>
            </w:r>
            <w:r>
              <w:rPr>
                <w:noProof/>
                <w:webHidden/>
              </w:rPr>
              <w:fldChar w:fldCharType="separate"/>
            </w:r>
            <w:r>
              <w:rPr>
                <w:noProof/>
                <w:webHidden/>
              </w:rPr>
              <w:t>30</w:t>
            </w:r>
            <w:r>
              <w:rPr>
                <w:noProof/>
                <w:webHidden/>
              </w:rPr>
              <w:fldChar w:fldCharType="end"/>
            </w:r>
          </w:hyperlink>
        </w:p>
        <w:p w14:paraId="073BAA05" w14:textId="611911D2" w:rsidR="005823CA" w:rsidRDefault="005823CA">
          <w:pPr>
            <w:pStyle w:val="Turinys1"/>
            <w:tabs>
              <w:tab w:val="right" w:leader="dot" w:pos="9488"/>
            </w:tabs>
            <w:rPr>
              <w:rFonts w:asciiTheme="minorHAnsi" w:hAnsiTheme="minorHAnsi" w:cstheme="minorBidi"/>
              <w:noProof/>
              <w:kern w:val="2"/>
              <w14:ligatures w14:val="standardContextual"/>
            </w:rPr>
          </w:pPr>
          <w:hyperlink w:anchor="_Toc198133290" w:history="1">
            <w:r w:rsidRPr="00C67F27">
              <w:rPr>
                <w:rStyle w:val="Hipersaitas"/>
                <w:noProof/>
              </w:rPr>
              <w:t xml:space="preserve">10 PRIEDAS. ATLIKTŲ DARBŲ, KURIUOS VYKDANT SPECIALISTAS VADOVAVO TVARKYBOS DARBAMS SĄRAŠAS </w:t>
            </w:r>
            <w:r w:rsidRPr="00C67F27">
              <w:rPr>
                <w:rStyle w:val="Hipersaitas"/>
                <w:rFonts w:eastAsia="Calibri"/>
                <w:noProof/>
              </w:rPr>
              <w:t>KVALIFIKACIJOS REIKALAVIMŲ 1.2.1 PUNKTO PAGRINDIMUI</w:t>
            </w:r>
            <w:r>
              <w:rPr>
                <w:noProof/>
                <w:webHidden/>
              </w:rPr>
              <w:tab/>
            </w:r>
            <w:r>
              <w:rPr>
                <w:noProof/>
                <w:webHidden/>
              </w:rPr>
              <w:fldChar w:fldCharType="begin"/>
            </w:r>
            <w:r>
              <w:rPr>
                <w:noProof/>
                <w:webHidden/>
              </w:rPr>
              <w:instrText xml:space="preserve"> PAGEREF _Toc198133290 \h </w:instrText>
            </w:r>
            <w:r>
              <w:rPr>
                <w:noProof/>
                <w:webHidden/>
              </w:rPr>
            </w:r>
            <w:r>
              <w:rPr>
                <w:noProof/>
                <w:webHidden/>
              </w:rPr>
              <w:fldChar w:fldCharType="separate"/>
            </w:r>
            <w:r>
              <w:rPr>
                <w:noProof/>
                <w:webHidden/>
              </w:rPr>
              <w:t>31</w:t>
            </w:r>
            <w:r>
              <w:rPr>
                <w:noProof/>
                <w:webHidden/>
              </w:rPr>
              <w:fldChar w:fldCharType="end"/>
            </w:r>
          </w:hyperlink>
        </w:p>
        <w:p w14:paraId="7E09D4C2" w14:textId="16F62A48" w:rsidR="005B0D1C" w:rsidRPr="006664B2" w:rsidRDefault="005B0D1C">
          <w:r w:rsidRPr="006664B2">
            <w:rPr>
              <w:b/>
              <w:bCs/>
              <w:noProof/>
            </w:rPr>
            <w:fldChar w:fldCharType="end"/>
          </w:r>
        </w:p>
      </w:sdtContent>
    </w:sdt>
    <w:p w14:paraId="5DD18705" w14:textId="77777777" w:rsidR="002D343D" w:rsidRPr="006664B2" w:rsidRDefault="002D343D" w:rsidP="00071A7F">
      <w:pPr>
        <w:spacing w:line="276" w:lineRule="auto"/>
        <w:rPr>
          <w:rFonts w:asciiTheme="majorBidi" w:hAnsiTheme="majorBidi" w:cstheme="majorBidi"/>
          <w:color w:val="000000" w:themeColor="text1"/>
          <w:lang w:val="lt-LT" w:eastAsia="x-none"/>
        </w:rPr>
      </w:pPr>
      <w:bookmarkStart w:id="1" w:name="_Toc4408139"/>
    </w:p>
    <w:p w14:paraId="4B81A1C8" w14:textId="77777777" w:rsidR="00785DEE" w:rsidRPr="006664B2" w:rsidRDefault="00785DEE" w:rsidP="005B0D1C">
      <w:pPr>
        <w:pStyle w:val="Antrat1"/>
      </w:pPr>
      <w:bookmarkStart w:id="2" w:name="_Toc198133266"/>
      <w:r w:rsidRPr="006664B2">
        <w:t>I SKYRIUS</w:t>
      </w:r>
      <w:r w:rsidRPr="006664B2">
        <w:br/>
        <w:t>BENDROSIOS NUOSTATOS</w:t>
      </w:r>
      <w:bookmarkEnd w:id="1"/>
      <w:bookmarkEnd w:id="2"/>
    </w:p>
    <w:p w14:paraId="3437A2B7" w14:textId="77777777" w:rsidR="00785DEE" w:rsidRPr="006664B2" w:rsidRDefault="00785DEE" w:rsidP="00071A7F">
      <w:pPr>
        <w:spacing w:line="276" w:lineRule="auto"/>
        <w:rPr>
          <w:rFonts w:asciiTheme="majorBidi" w:hAnsiTheme="majorBidi" w:cstheme="majorBidi"/>
          <w:lang w:val="lt-LT"/>
        </w:rPr>
      </w:pPr>
    </w:p>
    <w:p w14:paraId="67052742" w14:textId="6D172903" w:rsidR="00785DEE" w:rsidRPr="006664B2" w:rsidRDefault="00785DEE" w:rsidP="001B2934">
      <w:pPr>
        <w:pStyle w:val="Pagrindinistekstas"/>
        <w:numPr>
          <w:ilvl w:val="1"/>
          <w:numId w:val="1"/>
        </w:numPr>
        <w:tabs>
          <w:tab w:val="left" w:pos="851"/>
          <w:tab w:val="left" w:pos="993"/>
        </w:tabs>
        <w:spacing w:line="276" w:lineRule="auto"/>
        <w:ind w:left="0" w:firstLine="567"/>
        <w:rPr>
          <w:rFonts w:asciiTheme="majorBidi" w:hAnsiTheme="majorBidi" w:cstheme="majorBidi"/>
          <w:color w:val="000000" w:themeColor="text1"/>
          <w:sz w:val="24"/>
          <w:szCs w:val="24"/>
        </w:rPr>
      </w:pPr>
      <w:r w:rsidRPr="006664B2">
        <w:rPr>
          <w:rFonts w:asciiTheme="majorBidi" w:hAnsiTheme="majorBidi" w:cstheme="majorBidi"/>
          <w:b/>
          <w:bCs/>
          <w:color w:val="000000" w:themeColor="text1"/>
          <w:sz w:val="24"/>
          <w:szCs w:val="24"/>
        </w:rPr>
        <w:t>Perkančioji organizacija – Kultūros infrastruktūros centras</w:t>
      </w:r>
      <w:r w:rsidR="008A1E88" w:rsidRPr="006664B2">
        <w:rPr>
          <w:rFonts w:asciiTheme="majorBidi" w:hAnsiTheme="majorBidi" w:cstheme="majorBidi"/>
          <w:b/>
          <w:bCs/>
          <w:color w:val="000000" w:themeColor="text1"/>
          <w:sz w:val="24"/>
          <w:szCs w:val="24"/>
        </w:rPr>
        <w:t xml:space="preserve"> </w:t>
      </w:r>
      <w:r w:rsidRPr="006664B2">
        <w:rPr>
          <w:rFonts w:asciiTheme="majorBidi" w:hAnsiTheme="majorBidi" w:cstheme="majorBidi"/>
          <w:color w:val="000000" w:themeColor="text1"/>
          <w:sz w:val="24"/>
          <w:szCs w:val="24"/>
        </w:rPr>
        <w:t xml:space="preserve">(kodas 110051791), Šnipiškių g. 3, LT–09309 Vilnius. Perkančioji organizacija </w:t>
      </w:r>
      <w:bookmarkStart w:id="3" w:name="_Hlk156149705"/>
      <w:bookmarkStart w:id="4" w:name="_Hlk156149625"/>
      <w:r w:rsidRPr="006664B2">
        <w:rPr>
          <w:rFonts w:asciiTheme="majorBidi" w:hAnsiTheme="majorBidi" w:cstheme="majorBidi"/>
          <w:color w:val="000000" w:themeColor="text1"/>
          <w:sz w:val="24"/>
          <w:szCs w:val="24"/>
        </w:rPr>
        <w:t>nėra pridėtinės vertės mokesčio (toliau – PVM) mokėtoju, užsiregistravusiu kaip apmokestinamasis juridinis asmuo</w:t>
      </w:r>
      <w:bookmarkEnd w:id="3"/>
      <w:r w:rsidRPr="006664B2">
        <w:rPr>
          <w:rFonts w:asciiTheme="majorBidi" w:hAnsiTheme="majorBidi" w:cstheme="majorBidi"/>
          <w:color w:val="000000" w:themeColor="text1"/>
          <w:sz w:val="24"/>
          <w:szCs w:val="24"/>
        </w:rPr>
        <w:t>.</w:t>
      </w:r>
      <w:r w:rsidRPr="006664B2">
        <w:rPr>
          <w:rFonts w:asciiTheme="majorBidi" w:eastAsia="Calibri" w:hAnsiTheme="majorBidi" w:cstheme="majorBidi"/>
          <w:color w:val="000000" w:themeColor="text1"/>
          <w:sz w:val="24"/>
          <w:szCs w:val="24"/>
        </w:rPr>
        <w:t xml:space="preserve"> </w:t>
      </w:r>
    </w:p>
    <w:p w14:paraId="2785670E" w14:textId="03AF2316" w:rsidR="00785DEE" w:rsidRPr="006664B2" w:rsidRDefault="00785DEE" w:rsidP="001B2934">
      <w:pPr>
        <w:pStyle w:val="Pagrindinistekstas"/>
        <w:numPr>
          <w:ilvl w:val="1"/>
          <w:numId w:val="1"/>
        </w:numPr>
        <w:tabs>
          <w:tab w:val="left" w:pos="851"/>
          <w:tab w:val="left" w:pos="993"/>
        </w:tabs>
        <w:spacing w:line="276" w:lineRule="auto"/>
        <w:ind w:left="0"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Perkančiosios</w:t>
      </w:r>
      <w:r w:rsidRPr="006664B2">
        <w:rPr>
          <w:rFonts w:asciiTheme="majorBidi" w:hAnsiTheme="majorBidi" w:cstheme="majorBidi"/>
          <w:bCs/>
          <w:color w:val="000000" w:themeColor="text1"/>
          <w:sz w:val="24"/>
          <w:szCs w:val="24"/>
        </w:rPr>
        <w:t xml:space="preserve"> organizacijos ir rangovų (toliau vadinama Tiekėjai)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6664B2">
        <w:rPr>
          <w:rFonts w:asciiTheme="majorBidi" w:hAnsiTheme="majorBidi" w:cstheme="majorBidi"/>
          <w:color w:val="000000" w:themeColor="text1"/>
          <w:sz w:val="24"/>
          <w:szCs w:val="24"/>
        </w:rPr>
        <w:t xml:space="preserve">. </w:t>
      </w:r>
    </w:p>
    <w:p w14:paraId="01DE81B8" w14:textId="7DBA3BC1" w:rsidR="00785DEE" w:rsidRPr="006664B2" w:rsidRDefault="000442FD" w:rsidP="001B2934">
      <w:pPr>
        <w:pStyle w:val="Pagrindinistekstas"/>
        <w:numPr>
          <w:ilvl w:val="1"/>
          <w:numId w:val="1"/>
        </w:numPr>
        <w:tabs>
          <w:tab w:val="left" w:pos="851"/>
          <w:tab w:val="left" w:pos="993"/>
        </w:tabs>
        <w:spacing w:line="276" w:lineRule="auto"/>
        <w:ind w:left="0"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 xml:space="preserve"> </w:t>
      </w:r>
      <w:r w:rsidR="00785DEE" w:rsidRPr="006664B2">
        <w:rPr>
          <w:rFonts w:asciiTheme="majorBidi" w:hAnsiTheme="majorBidi" w:cstheme="majorBidi"/>
          <w:color w:val="000000" w:themeColor="text1"/>
          <w:sz w:val="24"/>
          <w:szCs w:val="24"/>
        </w:rPr>
        <w:t>Šiose konkurso sąlygose vartojamos sąvokos atitinka Viešųjų pirkimų įstatyme apibrėžtas sąvokas.</w:t>
      </w:r>
    </w:p>
    <w:p w14:paraId="2DEF4FA6" w14:textId="0D9AE323" w:rsidR="00785DEE" w:rsidRPr="006664B2" w:rsidRDefault="000442FD" w:rsidP="001B2934">
      <w:pPr>
        <w:pStyle w:val="Sraopastraipa"/>
        <w:numPr>
          <w:ilvl w:val="1"/>
          <w:numId w:val="1"/>
        </w:numPr>
        <w:tabs>
          <w:tab w:val="left" w:pos="993"/>
        </w:tabs>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6664B2">
        <w:rPr>
          <w:rFonts w:asciiTheme="majorBidi" w:eastAsia="Times New Roman" w:hAnsiTheme="majorBidi" w:cstheme="majorBidi"/>
          <w:color w:val="000000" w:themeColor="text1"/>
          <w:kern w:val="2"/>
          <w:lang w:val="lt-LT"/>
          <w14:ligatures w14:val="standardContextual"/>
        </w:rPr>
        <w:t xml:space="preserve"> </w:t>
      </w:r>
      <w:r w:rsidR="00785DEE" w:rsidRPr="006664B2">
        <w:rPr>
          <w:rFonts w:asciiTheme="majorBidi" w:eastAsia="Times New Roman" w:hAnsiTheme="majorBidi" w:cstheme="majorBidi"/>
          <w:color w:val="000000" w:themeColor="text1"/>
          <w:kern w:val="2"/>
          <w:lang w:val="lt-LT"/>
          <w14:ligatures w14:val="standardContextual"/>
        </w:rPr>
        <w:t>Šis pirkimas nėra rezervuotas pagal Viešųjų pirkimų įstatymo 23 ir 24 straipsnių nuostatas.</w:t>
      </w:r>
    </w:p>
    <w:p w14:paraId="4A7F8A2A" w14:textId="646528CC" w:rsidR="003D212E" w:rsidRPr="006664B2" w:rsidRDefault="000442FD" w:rsidP="001B2934">
      <w:pPr>
        <w:pStyle w:val="Sraopastraipa"/>
        <w:numPr>
          <w:ilvl w:val="1"/>
          <w:numId w:val="1"/>
        </w:numPr>
        <w:tabs>
          <w:tab w:val="left" w:pos="993"/>
        </w:tabs>
        <w:spacing w:after="240"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6664B2">
        <w:rPr>
          <w:rFonts w:asciiTheme="majorBidi" w:eastAsia="Times New Roman" w:hAnsiTheme="majorBidi" w:cstheme="majorBidi"/>
          <w:color w:val="000000" w:themeColor="text1"/>
          <w:kern w:val="2"/>
          <w:lang w:val="lt-LT"/>
          <w14:ligatures w14:val="standardContextual"/>
        </w:rPr>
        <w:t xml:space="preserve"> </w:t>
      </w:r>
      <w:r w:rsidR="003D212E" w:rsidRPr="006664B2">
        <w:rPr>
          <w:rFonts w:asciiTheme="majorBidi" w:eastAsia="Times New Roman" w:hAnsiTheme="majorBidi" w:cstheme="majorBidi"/>
          <w:color w:val="000000" w:themeColor="text1"/>
          <w:kern w:val="2"/>
          <w:lang w:val="lt-LT"/>
          <w14:ligatures w14:val="standardContextual"/>
        </w:rPr>
        <w:t>Pirkimas atliekamas laikantis lygiateisiškumo, nediskriminavimo, abipusio pripažinimo, proporcingumo ir skaidrumo principų bei konfidencialumo ir nešališkumo reikalavimų.</w:t>
      </w:r>
    </w:p>
    <w:p w14:paraId="600209C0" w14:textId="17996BD8" w:rsidR="00785DEE" w:rsidRPr="006664B2" w:rsidRDefault="003D212E" w:rsidP="00071A7F">
      <w:pPr>
        <w:pStyle w:val="Pagrindinistekstas"/>
        <w:tabs>
          <w:tab w:val="left" w:pos="851"/>
        </w:tabs>
        <w:spacing w:after="240" w:line="276" w:lineRule="auto"/>
        <w:ind w:firstLine="567"/>
        <w:jc w:val="center"/>
        <w:rPr>
          <w:rFonts w:asciiTheme="majorBidi" w:hAnsiTheme="majorBidi" w:cstheme="majorBidi"/>
          <w:color w:val="000000" w:themeColor="text1"/>
          <w:sz w:val="24"/>
          <w:szCs w:val="24"/>
        </w:rPr>
      </w:pPr>
      <w:r w:rsidRPr="006664B2">
        <w:rPr>
          <w:rFonts w:asciiTheme="majorBidi" w:hAnsiTheme="majorBidi" w:cstheme="majorBidi"/>
          <w:b/>
          <w:bCs/>
          <w:color w:val="000000" w:themeColor="text1"/>
          <w:sz w:val="24"/>
          <w:szCs w:val="24"/>
        </w:rPr>
        <w:t>Nuorodos į išankstinį informacinį skelbimą, paskelbtą Europos Sąjungos leidinių biuro, taip pat paskelbtą CVP IS, kituose leidiniuose ir internete, jeigu apie pirkimą buvo skelbta iš anksto</w:t>
      </w:r>
    </w:p>
    <w:p w14:paraId="7B24878A" w14:textId="56CD7A9E" w:rsidR="005F3DEC" w:rsidRPr="006664B2" w:rsidRDefault="00CF146C" w:rsidP="00071A7F">
      <w:pPr>
        <w:pStyle w:val="Sraopastraipa"/>
        <w:spacing w:after="240" w:line="276" w:lineRule="auto"/>
        <w:ind w:left="0" w:firstLine="567"/>
        <w:jc w:val="both"/>
        <w:rPr>
          <w:rFonts w:asciiTheme="majorBidi" w:hAnsiTheme="majorBidi" w:cstheme="majorBidi"/>
          <w:vanish/>
          <w:lang w:val="it-IT"/>
        </w:rPr>
      </w:pPr>
      <w:r w:rsidRPr="006664B2">
        <w:rPr>
          <w:rFonts w:asciiTheme="majorBidi" w:hAnsiTheme="majorBidi" w:cstheme="majorBidi"/>
          <w:vanish/>
          <w:lang w:val="it-IT"/>
        </w:rPr>
        <w:t xml:space="preserve">1.6. </w:t>
      </w:r>
      <w:r w:rsidR="005F3DEC" w:rsidRPr="006664B2">
        <w:rPr>
          <w:rFonts w:asciiTheme="majorBidi" w:hAnsiTheme="majorBidi" w:cstheme="majorBidi"/>
          <w:vanish/>
          <w:lang w:val="it-IT"/>
        </w:rPr>
        <w:t>Išankstinio informacinio skelbimo apie šį pirkimą nebuvo.</w:t>
      </w:r>
    </w:p>
    <w:p w14:paraId="37D96518" w14:textId="335B8920" w:rsidR="005F3DEC" w:rsidRPr="006664B2" w:rsidRDefault="005F3DEC" w:rsidP="00071A7F">
      <w:pPr>
        <w:pStyle w:val="Stilius1"/>
        <w:spacing w:after="240" w:line="276" w:lineRule="auto"/>
        <w:ind w:firstLine="567"/>
        <w:jc w:val="center"/>
        <w:rPr>
          <w:rFonts w:asciiTheme="majorBidi" w:eastAsia="Times New Roman" w:hAnsiTheme="majorBidi" w:cstheme="majorBidi"/>
          <w:b/>
          <w:bCs/>
          <w:lang w:val="it-IT"/>
        </w:rPr>
      </w:pPr>
      <w:r w:rsidRPr="006664B2">
        <w:rPr>
          <w:rFonts w:asciiTheme="majorBidi" w:eastAsia="Times New Roman" w:hAnsiTheme="majorBidi" w:cstheme="majorBidi"/>
          <w:b/>
          <w:bCs/>
          <w:lang w:val="it-IT"/>
        </w:rPr>
        <w:t xml:space="preserve">Šiame pirkime perkančioji organizacija nenumato skelbti savanoriško </w:t>
      </w:r>
      <w:r w:rsidRPr="006664B2">
        <w:rPr>
          <w:rFonts w:asciiTheme="majorBidi" w:eastAsia="Times New Roman" w:hAnsiTheme="majorBidi" w:cstheme="majorBidi"/>
          <w:b/>
          <w:bCs/>
          <w:i/>
          <w:lang w:val="it-IT"/>
        </w:rPr>
        <w:t>ex ante</w:t>
      </w:r>
      <w:r w:rsidRPr="006664B2">
        <w:rPr>
          <w:rFonts w:asciiTheme="majorBidi" w:eastAsia="Times New Roman" w:hAnsiTheme="majorBidi" w:cstheme="majorBidi"/>
          <w:b/>
          <w:bCs/>
          <w:lang w:val="it-IT"/>
        </w:rPr>
        <w:t xml:space="preserve"> skaidrumo skelbimo</w:t>
      </w:r>
    </w:p>
    <w:p w14:paraId="15B4B927" w14:textId="2FEDD52F" w:rsidR="005F3DEC" w:rsidRPr="006664B2" w:rsidRDefault="002A2F1E" w:rsidP="00071A7F">
      <w:pPr>
        <w:pStyle w:val="Stilius1"/>
        <w:spacing w:after="240" w:line="276" w:lineRule="auto"/>
        <w:ind w:firstLine="567"/>
        <w:jc w:val="both"/>
        <w:rPr>
          <w:rFonts w:asciiTheme="majorBidi" w:hAnsiTheme="majorBidi" w:cstheme="majorBidi"/>
          <w:lang w:val="it-IT"/>
        </w:rPr>
      </w:pPr>
      <w:r w:rsidRPr="006664B2">
        <w:rPr>
          <w:rFonts w:asciiTheme="majorBidi" w:hAnsiTheme="majorBidi" w:cstheme="majorBidi"/>
          <w:lang w:val="it-IT"/>
        </w:rPr>
        <w:t>1.</w:t>
      </w:r>
      <w:r w:rsidR="003028AA" w:rsidRPr="006664B2">
        <w:rPr>
          <w:rFonts w:asciiTheme="majorBidi" w:hAnsiTheme="majorBidi" w:cstheme="majorBidi"/>
          <w:lang w:val="it-IT"/>
        </w:rPr>
        <w:t>6</w:t>
      </w:r>
      <w:r w:rsidRPr="006664B2">
        <w:rPr>
          <w:rFonts w:asciiTheme="majorBidi" w:hAnsiTheme="majorBidi" w:cstheme="majorBidi"/>
          <w:lang w:val="it-IT"/>
        </w:rPr>
        <w:t xml:space="preserve">. </w:t>
      </w:r>
      <w:r w:rsidR="005F3DEC" w:rsidRPr="006664B2">
        <w:rPr>
          <w:rFonts w:asciiTheme="majorBidi" w:hAnsiTheme="majorBidi" w:cstheme="majorBidi"/>
          <w:lang w:val="it-IT"/>
        </w:rPr>
        <w:t>Informacija apie numatomą skelbti savanoriško ex ante skaidrumo skelbimą</w:t>
      </w:r>
      <w:r w:rsidR="00972809" w:rsidRPr="006664B2">
        <w:rPr>
          <w:rFonts w:asciiTheme="majorBidi" w:hAnsiTheme="majorBidi" w:cstheme="majorBidi"/>
          <w:lang w:val="it-IT"/>
        </w:rPr>
        <w:t>.</w:t>
      </w:r>
    </w:p>
    <w:p w14:paraId="32DE2A82" w14:textId="6FE293CB" w:rsidR="005F3DEC" w:rsidRPr="006664B2" w:rsidRDefault="00972809" w:rsidP="00071A7F">
      <w:pPr>
        <w:pStyle w:val="Sraopastraipa"/>
        <w:spacing w:after="240" w:line="276" w:lineRule="auto"/>
        <w:ind w:left="0" w:firstLine="567"/>
        <w:jc w:val="center"/>
        <w:rPr>
          <w:rFonts w:asciiTheme="majorBidi" w:hAnsiTheme="majorBidi" w:cstheme="majorBidi"/>
          <w:b/>
          <w:bCs/>
          <w:vanish/>
          <w:lang w:val="it-IT"/>
        </w:rPr>
      </w:pPr>
      <w:r w:rsidRPr="006664B2">
        <w:rPr>
          <w:rFonts w:asciiTheme="majorBidi" w:hAnsiTheme="majorBidi" w:cstheme="majorBidi"/>
          <w:b/>
          <w:bCs/>
          <w:vanish/>
          <w:lang w:val="it-IT"/>
        </w:rPr>
        <w:lastRenderedPageBreak/>
        <w:t>Informacija apie tai, ar į Komisijos posėdžius kviečiami dalyvauti stebėtojai, jų dalyvavimo sąlygos</w:t>
      </w:r>
    </w:p>
    <w:p w14:paraId="76D45089" w14:textId="77777777" w:rsidR="00F10078" w:rsidRPr="006664B2" w:rsidRDefault="00F10078" w:rsidP="00071A7F">
      <w:pPr>
        <w:pStyle w:val="Sraopastraipa"/>
        <w:spacing w:after="240" w:line="276" w:lineRule="auto"/>
        <w:ind w:left="0" w:firstLine="567"/>
        <w:jc w:val="both"/>
        <w:rPr>
          <w:rFonts w:asciiTheme="majorBidi" w:hAnsiTheme="majorBidi" w:cstheme="majorBidi"/>
          <w:b/>
          <w:bCs/>
          <w:vanish/>
          <w:lang w:val="it-IT"/>
        </w:rPr>
      </w:pPr>
    </w:p>
    <w:p w14:paraId="05C559F9" w14:textId="34F34C98" w:rsidR="005179A6" w:rsidRPr="006664B2" w:rsidRDefault="002A2F1E" w:rsidP="00071A7F">
      <w:pPr>
        <w:pStyle w:val="Sraopastraipa"/>
        <w:spacing w:line="276" w:lineRule="auto"/>
        <w:ind w:left="0" w:firstLine="567"/>
        <w:jc w:val="both"/>
        <w:rPr>
          <w:rFonts w:asciiTheme="majorBidi" w:hAnsiTheme="majorBidi" w:cstheme="majorBidi"/>
          <w:vanish/>
          <w:lang w:val="it-IT"/>
        </w:rPr>
      </w:pPr>
      <w:r w:rsidRPr="006664B2">
        <w:rPr>
          <w:rFonts w:asciiTheme="majorBidi" w:hAnsiTheme="majorBidi" w:cstheme="majorBidi"/>
          <w:vanish/>
          <w:lang w:val="it-IT"/>
        </w:rPr>
        <w:t xml:space="preserve">1.8. </w:t>
      </w:r>
      <w:r w:rsidR="005179A6" w:rsidRPr="006664B2">
        <w:rPr>
          <w:rFonts w:asciiTheme="majorBidi" w:hAnsiTheme="majorBidi" w:cstheme="majorBidi"/>
          <w:vanish/>
          <w:lang w:val="it-IT"/>
        </w:rPr>
        <w:t xml:space="preserve">Į šio pirkimo Viešųjų pirkimų komisijos (toliau – Komisija) posėdžius perkančioji organizacija nenumato kviesti dalyvauti stebėtojų. </w:t>
      </w:r>
    </w:p>
    <w:p w14:paraId="57650523" w14:textId="77777777" w:rsidR="00972809" w:rsidRPr="006664B2" w:rsidRDefault="00972809" w:rsidP="00071A7F">
      <w:pPr>
        <w:pStyle w:val="Sraopastraipa"/>
        <w:spacing w:line="276" w:lineRule="auto"/>
        <w:ind w:left="0" w:firstLine="567"/>
        <w:contextualSpacing w:val="0"/>
        <w:jc w:val="both"/>
        <w:rPr>
          <w:rFonts w:asciiTheme="majorBidi" w:hAnsiTheme="majorBidi" w:cstheme="majorBidi"/>
          <w:vanish/>
          <w:lang w:val="it-IT"/>
        </w:rPr>
      </w:pPr>
    </w:p>
    <w:p w14:paraId="44B0C9BC" w14:textId="7DC7F9B9" w:rsidR="009B7BA7" w:rsidRPr="006664B2" w:rsidRDefault="009B7BA7" w:rsidP="002D343D">
      <w:pPr>
        <w:pStyle w:val="Antrat1"/>
        <w:spacing w:line="276" w:lineRule="auto"/>
        <w:ind w:left="426"/>
        <w:rPr>
          <w:rFonts w:asciiTheme="majorBidi" w:hAnsiTheme="majorBidi" w:cstheme="majorBidi"/>
          <w:color w:val="000000" w:themeColor="text1"/>
          <w:lang w:val="it-IT"/>
        </w:rPr>
      </w:pPr>
      <w:bookmarkStart w:id="5" w:name="_Toc4408140"/>
      <w:bookmarkStart w:id="6" w:name="_Toc198133267"/>
      <w:r w:rsidRPr="006664B2">
        <w:rPr>
          <w:rFonts w:asciiTheme="majorBidi" w:hAnsiTheme="majorBidi" w:cstheme="majorBidi"/>
          <w:color w:val="000000" w:themeColor="text1"/>
        </w:rPr>
        <w:t>II SKYRIUS</w:t>
      </w:r>
      <w:r w:rsidRPr="006664B2">
        <w:rPr>
          <w:rFonts w:asciiTheme="majorBidi" w:hAnsiTheme="majorBidi" w:cstheme="majorBidi"/>
          <w:color w:val="000000" w:themeColor="text1"/>
        </w:rPr>
        <w:br/>
        <w:t>PIRKIMO OBJEKTAS</w:t>
      </w:r>
      <w:bookmarkEnd w:id="5"/>
      <w:r w:rsidR="00CF3F10" w:rsidRPr="006664B2">
        <w:rPr>
          <w:rFonts w:asciiTheme="majorBidi" w:hAnsiTheme="majorBidi" w:cstheme="majorBidi"/>
          <w:color w:val="000000" w:themeColor="text1"/>
        </w:rPr>
        <w:t xml:space="preserve">. </w:t>
      </w:r>
      <w:r w:rsidR="00CF3F10" w:rsidRPr="006664B2">
        <w:rPr>
          <w:rFonts w:asciiTheme="majorBidi" w:hAnsiTheme="majorBidi" w:cstheme="majorBidi"/>
          <w:color w:val="000000" w:themeColor="text1"/>
          <w:lang w:val="it-IT"/>
        </w:rPr>
        <w:t>DARBŲ PAVADINIMAS, KIEKIS (APIMTIS), DARBŲ ATLIKIMO TERMINAI</w:t>
      </w:r>
      <w:bookmarkEnd w:id="6"/>
    </w:p>
    <w:p w14:paraId="3EA86AEA" w14:textId="77777777" w:rsidR="00F10078" w:rsidRPr="006664B2" w:rsidRDefault="00F10078" w:rsidP="00071A7F">
      <w:pPr>
        <w:pStyle w:val="Stilius1"/>
        <w:spacing w:line="276" w:lineRule="auto"/>
        <w:ind w:left="567"/>
        <w:rPr>
          <w:rFonts w:asciiTheme="majorBidi" w:hAnsiTheme="majorBidi" w:cstheme="majorBidi"/>
          <w:lang w:val="it-IT"/>
        </w:rPr>
      </w:pPr>
    </w:p>
    <w:p w14:paraId="01044A1B" w14:textId="77777777" w:rsidR="00F10078" w:rsidRPr="006664B2" w:rsidRDefault="00F10078" w:rsidP="00071A7F">
      <w:pPr>
        <w:spacing w:line="276" w:lineRule="auto"/>
        <w:jc w:val="center"/>
        <w:rPr>
          <w:rFonts w:asciiTheme="majorBidi" w:hAnsiTheme="majorBidi" w:cstheme="majorBidi"/>
          <w:b/>
          <w:color w:val="000000" w:themeColor="text1"/>
          <w:lang w:val="lt-LT"/>
        </w:rPr>
      </w:pPr>
      <w:r w:rsidRPr="006664B2">
        <w:rPr>
          <w:rFonts w:asciiTheme="majorBidi" w:hAnsiTheme="majorBidi" w:cstheme="majorBidi"/>
          <w:b/>
          <w:color w:val="000000" w:themeColor="text1"/>
          <w:lang w:val="lt-LT"/>
        </w:rPr>
        <w:t>Darbų pavadinimas, kiekis (apimtis), darbų atlikimo terminai</w:t>
      </w:r>
    </w:p>
    <w:p w14:paraId="0111506A" w14:textId="77777777" w:rsidR="00F10078" w:rsidRPr="006664B2" w:rsidRDefault="00F10078" w:rsidP="00071A7F">
      <w:pPr>
        <w:pStyle w:val="Stilius1"/>
        <w:spacing w:line="276" w:lineRule="auto"/>
        <w:ind w:left="567"/>
        <w:rPr>
          <w:rFonts w:asciiTheme="majorBidi" w:hAnsiTheme="majorBidi" w:cstheme="majorBidi"/>
          <w:lang w:val="it-IT"/>
        </w:rPr>
      </w:pPr>
    </w:p>
    <w:p w14:paraId="0ADE419B" w14:textId="5F03926A" w:rsidR="005179A6" w:rsidRPr="006664B2" w:rsidRDefault="000442FD" w:rsidP="002710B1">
      <w:pPr>
        <w:autoSpaceDE w:val="0"/>
        <w:autoSpaceDN w:val="0"/>
        <w:adjustRightInd w:val="0"/>
        <w:ind w:firstLine="567"/>
        <w:jc w:val="both"/>
        <w:rPr>
          <w:b/>
          <w:bCs/>
          <w:lang w:val="lt-LT"/>
        </w:rPr>
      </w:pPr>
      <w:r w:rsidRPr="006664B2">
        <w:rPr>
          <w:rFonts w:asciiTheme="majorBidi" w:hAnsiTheme="majorBidi" w:cstheme="majorBidi"/>
          <w:lang w:val="it-IT"/>
        </w:rPr>
        <w:t>2.1</w:t>
      </w:r>
      <w:r w:rsidRPr="006664B2">
        <w:rPr>
          <w:rFonts w:asciiTheme="majorBidi" w:hAnsiTheme="majorBidi" w:cstheme="majorBidi"/>
          <w:lang w:val="lt-LT"/>
        </w:rPr>
        <w:t xml:space="preserve">. </w:t>
      </w:r>
      <w:r w:rsidR="00A6147A" w:rsidRPr="006664B2">
        <w:rPr>
          <w:b/>
          <w:bCs/>
          <w:lang w:val="lt-LT"/>
        </w:rPr>
        <w:t>Darbų pavadinimas:</w:t>
      </w:r>
      <w:bookmarkStart w:id="7" w:name="_Hlk172201873"/>
      <w:r w:rsidR="00DB1653" w:rsidRPr="006664B2">
        <w:rPr>
          <w:b/>
          <w:bCs/>
          <w:lang w:val="lt-LT"/>
        </w:rPr>
        <w:t xml:space="preserve"> </w:t>
      </w:r>
      <w:bookmarkEnd w:id="7"/>
      <w:r w:rsidR="00324783" w:rsidRPr="006664B2">
        <w:rPr>
          <w:b/>
          <w:bCs/>
          <w:lang w:val="lt-LT"/>
        </w:rPr>
        <w:t>Kaimelio bažnyčios</w:t>
      </w:r>
      <w:r w:rsidR="002710B1" w:rsidRPr="006664B2">
        <w:rPr>
          <w:b/>
          <w:bCs/>
          <w:lang w:val="lt-LT"/>
        </w:rPr>
        <w:t xml:space="preserve"> (249</w:t>
      </w:r>
      <w:r w:rsidR="00097BDE" w:rsidRPr="006664B2">
        <w:rPr>
          <w:b/>
          <w:bCs/>
          <w:lang w:val="lt-LT"/>
        </w:rPr>
        <w:t>7</w:t>
      </w:r>
      <w:r w:rsidR="002710B1" w:rsidRPr="006664B2">
        <w:rPr>
          <w:b/>
          <w:bCs/>
          <w:lang w:val="lt-LT"/>
        </w:rPr>
        <w:t>0)</w:t>
      </w:r>
      <w:r w:rsidR="00324783" w:rsidRPr="006664B2">
        <w:rPr>
          <w:b/>
          <w:bCs/>
          <w:lang w:val="lt-LT"/>
        </w:rPr>
        <w:t xml:space="preserve">, </w:t>
      </w:r>
      <w:r w:rsidR="002710B1" w:rsidRPr="006664B2">
        <w:rPr>
          <w:b/>
          <w:bCs/>
          <w:lang w:val="lt-LT"/>
        </w:rPr>
        <w:t>Šiaudinės bažnyčios (22376)</w:t>
      </w:r>
      <w:r w:rsidR="00324783" w:rsidRPr="006664B2">
        <w:rPr>
          <w:b/>
          <w:bCs/>
          <w:lang w:val="lt-LT"/>
        </w:rPr>
        <w:t xml:space="preserve">, </w:t>
      </w:r>
      <w:proofErr w:type="spellStart"/>
      <w:r w:rsidR="002710B1" w:rsidRPr="006664B2">
        <w:rPr>
          <w:b/>
          <w:bCs/>
          <w:lang w:val="lt-LT"/>
        </w:rPr>
        <w:t>Verpenos</w:t>
      </w:r>
      <w:proofErr w:type="spellEnd"/>
      <w:r w:rsidR="002710B1" w:rsidRPr="006664B2">
        <w:rPr>
          <w:b/>
          <w:bCs/>
          <w:lang w:val="lt-LT"/>
        </w:rPr>
        <w:t xml:space="preserve"> bažnyčios (2822)</w:t>
      </w:r>
      <w:r w:rsidR="00324783" w:rsidRPr="006664B2">
        <w:rPr>
          <w:b/>
          <w:bCs/>
          <w:lang w:val="lt-LT"/>
        </w:rPr>
        <w:t xml:space="preserve">, </w:t>
      </w:r>
      <w:r w:rsidR="002710B1" w:rsidRPr="006664B2">
        <w:rPr>
          <w:b/>
          <w:bCs/>
          <w:lang w:val="lt-LT"/>
        </w:rPr>
        <w:t>Vaiguvos bažnyčios (3038)</w:t>
      </w:r>
      <w:r w:rsidR="00324783" w:rsidRPr="006664B2">
        <w:rPr>
          <w:b/>
          <w:bCs/>
          <w:lang w:val="lt-LT"/>
        </w:rPr>
        <w:t xml:space="preserve">, </w:t>
      </w:r>
      <w:r w:rsidR="002710B1" w:rsidRPr="006664B2">
        <w:rPr>
          <w:b/>
          <w:bCs/>
          <w:lang w:val="lt-LT"/>
        </w:rPr>
        <w:t>Rozalimo bažnyčios (22186)</w:t>
      </w:r>
      <w:r w:rsidR="00324783" w:rsidRPr="006664B2">
        <w:rPr>
          <w:b/>
          <w:bCs/>
          <w:lang w:val="lt-LT"/>
        </w:rPr>
        <w:t xml:space="preserve">, </w:t>
      </w:r>
      <w:proofErr w:type="spellStart"/>
      <w:r w:rsidR="002710B1" w:rsidRPr="006664B2">
        <w:rPr>
          <w:b/>
          <w:bCs/>
          <w:lang w:val="lt-LT"/>
        </w:rPr>
        <w:t>Adakavo</w:t>
      </w:r>
      <w:proofErr w:type="spellEnd"/>
      <w:r w:rsidR="002710B1" w:rsidRPr="006664B2">
        <w:rPr>
          <w:b/>
          <w:bCs/>
          <w:lang w:val="lt-LT"/>
        </w:rPr>
        <w:t xml:space="preserve">  bažnyčios (28311)</w:t>
      </w:r>
      <w:r w:rsidR="00324783" w:rsidRPr="006664B2">
        <w:rPr>
          <w:b/>
          <w:bCs/>
          <w:lang w:val="lt-LT"/>
        </w:rPr>
        <w:t xml:space="preserve">, </w:t>
      </w:r>
      <w:r w:rsidR="002710B1" w:rsidRPr="006664B2">
        <w:rPr>
          <w:b/>
          <w:bCs/>
          <w:lang w:val="lt-LT"/>
        </w:rPr>
        <w:t>Pagramančio  bažnyčios (28195)</w:t>
      </w:r>
      <w:r w:rsidR="00324783" w:rsidRPr="006664B2">
        <w:rPr>
          <w:b/>
          <w:bCs/>
          <w:lang w:val="lt-LT"/>
        </w:rPr>
        <w:t xml:space="preserve">, </w:t>
      </w:r>
      <w:proofErr w:type="spellStart"/>
      <w:r w:rsidR="00324783" w:rsidRPr="006664B2">
        <w:rPr>
          <w:b/>
          <w:bCs/>
          <w:lang w:val="lt-LT"/>
        </w:rPr>
        <w:t>Beržoro</w:t>
      </w:r>
      <w:proofErr w:type="spellEnd"/>
      <w:r w:rsidR="00324783" w:rsidRPr="006664B2">
        <w:rPr>
          <w:b/>
          <w:bCs/>
          <w:lang w:val="lt-LT"/>
        </w:rPr>
        <w:t xml:space="preserve"> bažnyčios </w:t>
      </w:r>
      <w:r w:rsidR="002710B1" w:rsidRPr="006664B2">
        <w:rPr>
          <w:b/>
          <w:bCs/>
          <w:lang w:val="lt-LT"/>
        </w:rPr>
        <w:t xml:space="preserve">(26954) </w:t>
      </w:r>
      <w:r w:rsidR="00324783" w:rsidRPr="006664B2">
        <w:rPr>
          <w:b/>
          <w:bCs/>
          <w:lang w:val="lt-LT"/>
        </w:rPr>
        <w:t>tvarkybos (avarijos grėsmės pašalinimo – apsaugos techninių priemonių įrengimo) darbai</w:t>
      </w:r>
      <w:r w:rsidR="00324783" w:rsidRPr="006664B2">
        <w:rPr>
          <w:lang w:val="lt-LT"/>
        </w:rPr>
        <w:t xml:space="preserve"> </w:t>
      </w:r>
      <w:r w:rsidR="00A6147A" w:rsidRPr="006664B2">
        <w:rPr>
          <w:lang w:val="lt-LT"/>
        </w:rPr>
        <w:t>(toliau – darbai).</w:t>
      </w:r>
    </w:p>
    <w:p w14:paraId="718B8AC9" w14:textId="1A33FAF9" w:rsidR="006D2914" w:rsidRPr="006664B2" w:rsidRDefault="00CF3F10" w:rsidP="00B84905">
      <w:pPr>
        <w:spacing w:line="276" w:lineRule="auto"/>
        <w:ind w:firstLine="567"/>
        <w:jc w:val="both"/>
        <w:rPr>
          <w:rFonts w:asciiTheme="majorBidi" w:hAnsiTheme="majorBidi" w:cstheme="majorBidi"/>
          <w:lang w:val="lt-LT"/>
        </w:rPr>
      </w:pPr>
      <w:r w:rsidRPr="006664B2">
        <w:rPr>
          <w:rFonts w:asciiTheme="majorBidi" w:hAnsiTheme="majorBidi" w:cstheme="majorBidi"/>
          <w:lang w:val="lt-LT"/>
        </w:rPr>
        <w:t xml:space="preserve">2.2. </w:t>
      </w:r>
      <w:r w:rsidR="006D2914" w:rsidRPr="006664B2">
        <w:rPr>
          <w:rFonts w:asciiTheme="majorBidi" w:hAnsiTheme="majorBidi" w:cstheme="majorBidi"/>
          <w:lang w:val="lt-LT"/>
        </w:rPr>
        <w:t xml:space="preserve">Darbų apimtys numatytos techninėje specifikacijoje (1 Priedas). Perkami darbai bus vykdomi pagal </w:t>
      </w:r>
      <w:r w:rsidR="0093006B" w:rsidRPr="006664B2">
        <w:rPr>
          <w:rFonts w:asciiTheme="majorBidi" w:hAnsiTheme="majorBidi" w:cstheme="majorBidi"/>
          <w:lang w:val="lt-LT"/>
        </w:rPr>
        <w:t xml:space="preserve">tvarkybos </w:t>
      </w:r>
      <w:r w:rsidR="006D2914" w:rsidRPr="006664B2">
        <w:rPr>
          <w:rFonts w:asciiTheme="majorBidi" w:hAnsiTheme="majorBidi" w:cstheme="majorBidi"/>
          <w:lang w:val="lt-LT"/>
        </w:rPr>
        <w:t>darbų projekt</w:t>
      </w:r>
      <w:r w:rsidR="00324783" w:rsidRPr="006664B2">
        <w:rPr>
          <w:rFonts w:asciiTheme="majorBidi" w:hAnsiTheme="majorBidi" w:cstheme="majorBidi"/>
          <w:lang w:val="lt-LT"/>
        </w:rPr>
        <w:t>us</w:t>
      </w:r>
      <w:r w:rsidR="00FE68D8" w:rsidRPr="006664B2">
        <w:rPr>
          <w:rFonts w:asciiTheme="majorBidi" w:hAnsiTheme="majorBidi" w:cstheme="majorBidi"/>
          <w:lang w:val="lt-LT"/>
        </w:rPr>
        <w:t>.</w:t>
      </w:r>
      <w:r w:rsidR="006D2914" w:rsidRPr="006664B2">
        <w:rPr>
          <w:rFonts w:asciiTheme="majorBidi" w:hAnsiTheme="majorBidi" w:cstheme="majorBidi"/>
          <w:lang w:val="lt-LT"/>
        </w:rPr>
        <w:t xml:space="preserve"> </w:t>
      </w:r>
      <w:r w:rsidR="00B84905" w:rsidRPr="006664B2">
        <w:rPr>
          <w:rFonts w:asciiTheme="majorBidi" w:hAnsiTheme="majorBidi" w:cstheme="majorBidi"/>
          <w:b/>
          <w:bCs/>
          <w:lang w:val="lt-LT"/>
        </w:rPr>
        <w:t>2025 meta</w:t>
      </w:r>
      <w:r w:rsidR="00DD748B" w:rsidRPr="006664B2">
        <w:rPr>
          <w:rFonts w:asciiTheme="majorBidi" w:hAnsiTheme="majorBidi" w:cstheme="majorBidi"/>
          <w:b/>
          <w:bCs/>
          <w:lang w:val="lt-LT"/>
        </w:rPr>
        <w:t>is</w:t>
      </w:r>
      <w:r w:rsidR="00B84905" w:rsidRPr="006664B2">
        <w:rPr>
          <w:rFonts w:asciiTheme="majorBidi" w:hAnsiTheme="majorBidi" w:cstheme="majorBidi"/>
          <w:b/>
          <w:bCs/>
          <w:lang w:val="lt-LT"/>
        </w:rPr>
        <w:t xml:space="preserve"> </w:t>
      </w:r>
      <w:r w:rsidR="00DD748B" w:rsidRPr="006664B2">
        <w:rPr>
          <w:rFonts w:asciiTheme="majorBidi" w:hAnsiTheme="majorBidi" w:cstheme="majorBidi"/>
          <w:b/>
          <w:bCs/>
          <w:lang w:val="lt-LT"/>
        </w:rPr>
        <w:t xml:space="preserve">darbams atlikti numatyta 17 350,37 Eur be PVM (20 993,95 </w:t>
      </w:r>
      <w:r w:rsidR="00B84905" w:rsidRPr="006664B2">
        <w:rPr>
          <w:rFonts w:asciiTheme="majorBidi" w:hAnsiTheme="majorBidi" w:cstheme="majorBidi"/>
          <w:b/>
          <w:bCs/>
          <w:lang w:val="lt-LT"/>
        </w:rPr>
        <w:t>Eur su PVM</w:t>
      </w:r>
      <w:r w:rsidR="00DD748B" w:rsidRPr="006664B2">
        <w:rPr>
          <w:rFonts w:asciiTheme="majorBidi" w:hAnsiTheme="majorBidi" w:cstheme="majorBidi"/>
          <w:b/>
          <w:bCs/>
          <w:lang w:val="lt-LT"/>
        </w:rPr>
        <w:t>)</w:t>
      </w:r>
      <w:r w:rsidR="00B84905" w:rsidRPr="006664B2">
        <w:rPr>
          <w:rFonts w:asciiTheme="majorBidi" w:hAnsiTheme="majorBidi" w:cstheme="majorBidi"/>
          <w:b/>
          <w:bCs/>
          <w:lang w:val="lt-LT"/>
        </w:rPr>
        <w:t>.</w:t>
      </w:r>
    </w:p>
    <w:p w14:paraId="20061B25" w14:textId="548853EC" w:rsidR="006D2914" w:rsidRPr="006664B2" w:rsidRDefault="00370D52" w:rsidP="00071A7F">
      <w:pPr>
        <w:spacing w:line="276" w:lineRule="auto"/>
        <w:ind w:firstLine="567"/>
        <w:jc w:val="both"/>
        <w:rPr>
          <w:rFonts w:asciiTheme="majorBidi" w:hAnsiTheme="majorBidi" w:cstheme="majorBidi"/>
          <w:lang w:val="lt-LT"/>
        </w:rPr>
      </w:pPr>
      <w:r w:rsidRPr="006664B2">
        <w:rPr>
          <w:rFonts w:asciiTheme="majorBidi" w:hAnsiTheme="majorBidi" w:cstheme="majorBidi"/>
          <w:lang w:val="lt-LT"/>
        </w:rPr>
        <w:t xml:space="preserve">2.3. </w:t>
      </w:r>
      <w:r w:rsidR="00324783" w:rsidRPr="006664B2">
        <w:rPr>
          <w:rFonts w:asciiTheme="majorBidi" w:hAnsiTheme="majorBidi" w:cstheme="majorBidi"/>
          <w:lang w:val="lt-LT"/>
        </w:rPr>
        <w:t>Bendra m</w:t>
      </w:r>
      <w:r w:rsidR="006D2914" w:rsidRPr="006664B2">
        <w:rPr>
          <w:rFonts w:asciiTheme="majorBidi" w:hAnsiTheme="majorBidi" w:cstheme="majorBidi"/>
          <w:lang w:val="lt-LT"/>
        </w:rPr>
        <w:t xml:space="preserve">aksimali perkamų darbų vertė (pirkimui skirtų lėšų suma) – </w:t>
      </w:r>
      <w:r w:rsidR="00324783" w:rsidRPr="006664B2">
        <w:rPr>
          <w:b/>
          <w:bCs/>
          <w:iCs/>
          <w:lang w:val="lt-LT"/>
        </w:rPr>
        <w:t>230 476,45</w:t>
      </w:r>
      <w:r w:rsidR="00324783" w:rsidRPr="006664B2">
        <w:rPr>
          <w:i/>
          <w:sz w:val="22"/>
          <w:szCs w:val="22"/>
          <w:lang w:val="lt-LT"/>
        </w:rPr>
        <w:t xml:space="preserve"> </w:t>
      </w:r>
      <w:r w:rsidR="006D2914" w:rsidRPr="006664B2">
        <w:rPr>
          <w:rFonts w:asciiTheme="majorBidi" w:hAnsiTheme="majorBidi" w:cstheme="majorBidi"/>
          <w:b/>
          <w:bCs/>
          <w:lang w:val="lt-LT"/>
        </w:rPr>
        <w:t>EUR be PVM</w:t>
      </w:r>
      <w:r w:rsidR="001562A1" w:rsidRPr="006664B2">
        <w:rPr>
          <w:rFonts w:asciiTheme="majorBidi" w:hAnsiTheme="majorBidi" w:cstheme="majorBidi"/>
          <w:b/>
          <w:bCs/>
          <w:lang w:val="lt-LT"/>
        </w:rPr>
        <w:t xml:space="preserve"> </w:t>
      </w:r>
      <w:r w:rsidR="006D2914" w:rsidRPr="006664B2">
        <w:rPr>
          <w:rFonts w:asciiTheme="majorBidi" w:hAnsiTheme="majorBidi" w:cstheme="majorBidi"/>
          <w:b/>
          <w:bCs/>
          <w:lang w:val="lt-LT"/>
        </w:rPr>
        <w:t>(</w:t>
      </w:r>
      <w:r w:rsidR="00324783" w:rsidRPr="006664B2">
        <w:rPr>
          <w:rFonts w:asciiTheme="majorBidi" w:hAnsiTheme="majorBidi" w:cstheme="majorBidi"/>
          <w:b/>
          <w:bCs/>
          <w:lang w:val="lt-LT"/>
        </w:rPr>
        <w:t xml:space="preserve">278 876,50 </w:t>
      </w:r>
      <w:r w:rsidR="006D2914" w:rsidRPr="006664B2">
        <w:rPr>
          <w:rFonts w:asciiTheme="majorBidi" w:hAnsiTheme="majorBidi" w:cstheme="majorBidi"/>
          <w:b/>
          <w:bCs/>
          <w:lang w:val="lt-LT"/>
        </w:rPr>
        <w:t>EUR su PVM)</w:t>
      </w:r>
      <w:r w:rsidR="006D2914" w:rsidRPr="006664B2">
        <w:rPr>
          <w:rFonts w:asciiTheme="majorBidi" w:hAnsiTheme="majorBidi" w:cstheme="majorBidi"/>
          <w:lang w:val="lt-LT"/>
        </w:rPr>
        <w:t>:</w:t>
      </w:r>
    </w:p>
    <w:p w14:paraId="2D7FFC7A" w14:textId="22A578F3" w:rsidR="00324783" w:rsidRPr="006664B2" w:rsidRDefault="001B2934" w:rsidP="00324783">
      <w:pPr>
        <w:autoSpaceDE w:val="0"/>
        <w:autoSpaceDN w:val="0"/>
        <w:adjustRightInd w:val="0"/>
        <w:ind w:firstLine="567"/>
        <w:jc w:val="both"/>
        <w:rPr>
          <w:i/>
          <w:iCs/>
          <w:color w:val="333332"/>
          <w:sz w:val="22"/>
          <w:szCs w:val="22"/>
          <w:lang w:val="lt-LT"/>
        </w:rPr>
      </w:pPr>
      <w:r w:rsidRPr="006664B2">
        <w:rPr>
          <w:i/>
          <w:iCs/>
          <w:color w:val="333332"/>
          <w:sz w:val="22"/>
          <w:szCs w:val="22"/>
          <w:lang w:val="lt-LT"/>
        </w:rPr>
        <w:t xml:space="preserve">- </w:t>
      </w:r>
      <w:r w:rsidR="00324783" w:rsidRPr="006664B2">
        <w:rPr>
          <w:i/>
          <w:iCs/>
          <w:color w:val="333332"/>
          <w:sz w:val="22"/>
          <w:szCs w:val="22"/>
          <w:lang w:val="lt-LT"/>
        </w:rPr>
        <w:t>Kaimelio Šv. Arkangelo Mykolo bažnyčios statinių komplekso Šv. Arkangelo Mykolo bažnyčios (u. k. KVR 249</w:t>
      </w:r>
      <w:r w:rsidR="00097BDE" w:rsidRPr="006664B2">
        <w:rPr>
          <w:i/>
          <w:iCs/>
          <w:color w:val="333332"/>
          <w:sz w:val="22"/>
          <w:szCs w:val="22"/>
          <w:lang w:val="lt-LT"/>
        </w:rPr>
        <w:t>7</w:t>
      </w:r>
      <w:r w:rsidR="00324783" w:rsidRPr="006664B2">
        <w:rPr>
          <w:i/>
          <w:iCs/>
          <w:color w:val="333332"/>
          <w:sz w:val="22"/>
          <w:szCs w:val="22"/>
          <w:lang w:val="lt-LT"/>
        </w:rPr>
        <w:t>0), Šakių rajono sav., Kidulių sen., Kaimelio k., Vilties g. 4, tvarkybos  (avarijos grėsmės pašalinimo-apsaugos techninių priemonių įrengimo) darbai –</w:t>
      </w:r>
      <w:r w:rsidR="00123368" w:rsidRPr="006664B2">
        <w:rPr>
          <w:i/>
          <w:iCs/>
          <w:color w:val="333332"/>
          <w:sz w:val="22"/>
          <w:szCs w:val="22"/>
          <w:lang w:val="lt-LT"/>
        </w:rPr>
        <w:t xml:space="preserve"> </w:t>
      </w:r>
      <w:r w:rsidR="00324783" w:rsidRPr="006664B2">
        <w:rPr>
          <w:b/>
          <w:bCs/>
          <w:i/>
          <w:iCs/>
          <w:color w:val="333332"/>
          <w:sz w:val="22"/>
          <w:szCs w:val="22"/>
          <w:lang w:val="lt-LT"/>
        </w:rPr>
        <w:t>19 674,73 Eur be PVM</w:t>
      </w:r>
      <w:r w:rsidR="00324783" w:rsidRPr="006664B2">
        <w:rPr>
          <w:i/>
          <w:iCs/>
          <w:color w:val="333332"/>
          <w:sz w:val="22"/>
          <w:szCs w:val="22"/>
          <w:lang w:val="lt-LT"/>
        </w:rPr>
        <w:t>;</w:t>
      </w:r>
    </w:p>
    <w:p w14:paraId="2205A0E7" w14:textId="6C4AC4EB" w:rsidR="00324783" w:rsidRPr="006664B2" w:rsidRDefault="001B2934" w:rsidP="00324783">
      <w:pPr>
        <w:autoSpaceDE w:val="0"/>
        <w:autoSpaceDN w:val="0"/>
        <w:adjustRightInd w:val="0"/>
        <w:ind w:firstLine="567"/>
        <w:rPr>
          <w:i/>
          <w:iCs/>
          <w:color w:val="333332"/>
          <w:sz w:val="22"/>
          <w:szCs w:val="22"/>
          <w:lang w:val="lt-LT"/>
        </w:rPr>
      </w:pPr>
      <w:r w:rsidRPr="006664B2">
        <w:rPr>
          <w:i/>
          <w:iCs/>
          <w:color w:val="333332"/>
          <w:sz w:val="22"/>
          <w:szCs w:val="22"/>
          <w:lang w:val="lt-LT"/>
        </w:rPr>
        <w:t xml:space="preserve">- </w:t>
      </w:r>
      <w:r w:rsidR="00324783" w:rsidRPr="006664B2">
        <w:rPr>
          <w:i/>
          <w:iCs/>
          <w:color w:val="333332"/>
          <w:sz w:val="22"/>
          <w:szCs w:val="22"/>
          <w:lang w:val="lt-LT"/>
        </w:rPr>
        <w:t xml:space="preserve">Šiaudinės Švč. Mergelės Marijos bažnyčios (u. k. KVR 22736), Akmenės rajono sav., Papilės sen., Šiaudinės k., Bažnyčios g. 4 tvarkybos  (avarijos grėsmės pašalinimo- apsaugos techninių priemonių įrengimo) darbai </w:t>
      </w:r>
      <w:r w:rsidR="00123368" w:rsidRPr="006664B2">
        <w:rPr>
          <w:i/>
          <w:iCs/>
          <w:color w:val="333332"/>
          <w:sz w:val="22"/>
          <w:szCs w:val="22"/>
          <w:lang w:val="lt-LT"/>
        </w:rPr>
        <w:t xml:space="preserve">– </w:t>
      </w:r>
      <w:r w:rsidR="00324783" w:rsidRPr="006664B2">
        <w:rPr>
          <w:b/>
          <w:bCs/>
          <w:i/>
          <w:iCs/>
          <w:color w:val="333332"/>
          <w:sz w:val="22"/>
          <w:szCs w:val="22"/>
          <w:lang w:val="lt-LT"/>
        </w:rPr>
        <w:t>15 228,37 Eur be PVM</w:t>
      </w:r>
      <w:r w:rsidR="00324783" w:rsidRPr="006664B2">
        <w:rPr>
          <w:i/>
          <w:iCs/>
          <w:color w:val="333332"/>
          <w:sz w:val="22"/>
          <w:szCs w:val="22"/>
          <w:lang w:val="lt-LT"/>
        </w:rPr>
        <w:t>;</w:t>
      </w:r>
    </w:p>
    <w:p w14:paraId="3EEE4096" w14:textId="6BD5A25C" w:rsidR="00324783" w:rsidRPr="006664B2" w:rsidRDefault="001B2934" w:rsidP="00324783">
      <w:pPr>
        <w:autoSpaceDE w:val="0"/>
        <w:autoSpaceDN w:val="0"/>
        <w:adjustRightInd w:val="0"/>
        <w:ind w:firstLine="567"/>
        <w:rPr>
          <w:i/>
          <w:iCs/>
          <w:color w:val="333332"/>
          <w:sz w:val="22"/>
          <w:szCs w:val="22"/>
          <w:lang w:val="lt-LT"/>
        </w:rPr>
      </w:pPr>
      <w:r w:rsidRPr="006664B2">
        <w:rPr>
          <w:i/>
          <w:iCs/>
          <w:color w:val="333332"/>
          <w:sz w:val="22"/>
          <w:szCs w:val="22"/>
          <w:lang w:val="lt-LT"/>
        </w:rPr>
        <w:t xml:space="preserve">- </w:t>
      </w:r>
      <w:proofErr w:type="spellStart"/>
      <w:r w:rsidR="00324783" w:rsidRPr="006664B2">
        <w:rPr>
          <w:i/>
          <w:iCs/>
          <w:color w:val="333332"/>
          <w:sz w:val="22"/>
          <w:szCs w:val="22"/>
          <w:lang w:val="lt-LT"/>
        </w:rPr>
        <w:t>Verpenos</w:t>
      </w:r>
      <w:proofErr w:type="spellEnd"/>
      <w:r w:rsidR="00324783" w:rsidRPr="006664B2">
        <w:rPr>
          <w:i/>
          <w:iCs/>
          <w:color w:val="333332"/>
          <w:sz w:val="22"/>
          <w:szCs w:val="22"/>
          <w:lang w:val="lt-LT"/>
        </w:rPr>
        <w:t xml:space="preserve"> Šv. Onos bažnyčios (u. k. KVR 2822),  Kelmės rajono sav., Kelmės apylinkės sen., </w:t>
      </w:r>
      <w:proofErr w:type="spellStart"/>
      <w:r w:rsidR="00324783" w:rsidRPr="006664B2">
        <w:rPr>
          <w:i/>
          <w:iCs/>
          <w:color w:val="333332"/>
          <w:sz w:val="22"/>
          <w:szCs w:val="22"/>
          <w:lang w:val="lt-LT"/>
        </w:rPr>
        <w:t>Verpenos</w:t>
      </w:r>
      <w:proofErr w:type="spellEnd"/>
      <w:r w:rsidR="00324783" w:rsidRPr="006664B2">
        <w:rPr>
          <w:i/>
          <w:iCs/>
          <w:color w:val="333332"/>
          <w:sz w:val="22"/>
          <w:szCs w:val="22"/>
          <w:lang w:val="lt-LT"/>
        </w:rPr>
        <w:t xml:space="preserve"> k., tvarkybos  (avarijos grėsmės pašalinimo- apsaugos techninių priemonių įrengimo) darbai –</w:t>
      </w:r>
      <w:r w:rsidR="00324783" w:rsidRPr="006664B2">
        <w:rPr>
          <w:b/>
          <w:bCs/>
          <w:i/>
          <w:iCs/>
          <w:color w:val="333332"/>
          <w:sz w:val="22"/>
          <w:szCs w:val="22"/>
          <w:lang w:val="lt-LT"/>
        </w:rPr>
        <w:t>6 419,14 Eur be PVM</w:t>
      </w:r>
      <w:r w:rsidR="00324783" w:rsidRPr="006664B2">
        <w:rPr>
          <w:i/>
          <w:iCs/>
          <w:color w:val="333332"/>
          <w:sz w:val="22"/>
          <w:szCs w:val="22"/>
          <w:lang w:val="lt-LT"/>
        </w:rPr>
        <w:t>;</w:t>
      </w:r>
    </w:p>
    <w:p w14:paraId="45B13BCA" w14:textId="0B714B35" w:rsidR="00324783" w:rsidRPr="006664B2" w:rsidRDefault="001B2934" w:rsidP="00324783">
      <w:pPr>
        <w:autoSpaceDE w:val="0"/>
        <w:autoSpaceDN w:val="0"/>
        <w:adjustRightInd w:val="0"/>
        <w:ind w:firstLine="567"/>
        <w:rPr>
          <w:i/>
          <w:iCs/>
          <w:color w:val="333332"/>
          <w:sz w:val="22"/>
          <w:szCs w:val="22"/>
          <w:lang w:val="lt-LT"/>
        </w:rPr>
      </w:pPr>
      <w:r w:rsidRPr="006664B2">
        <w:rPr>
          <w:i/>
          <w:iCs/>
          <w:color w:val="333332"/>
          <w:sz w:val="22"/>
          <w:szCs w:val="22"/>
          <w:lang w:val="lt-LT"/>
        </w:rPr>
        <w:t xml:space="preserve">- </w:t>
      </w:r>
      <w:r w:rsidR="00324783" w:rsidRPr="006664B2">
        <w:rPr>
          <w:i/>
          <w:iCs/>
          <w:color w:val="333332"/>
          <w:sz w:val="22"/>
          <w:szCs w:val="22"/>
          <w:lang w:val="lt-LT"/>
        </w:rPr>
        <w:t>Vaiguvos Šv. Jono Krikštytojo bažnyčios statinių komplekso Šv. Jono Krikštytojo bažnyčios (u. k. KVR 3038) , Kelmės rajono sav., Vaiguvos sen., Vaiguvos k., Alyvų g. 39, tvarkybos  (avarijos grėsmės pašalinimo- apsaugos techninių priemonių įrengimo) darbai –</w:t>
      </w:r>
      <w:r w:rsidR="00123368" w:rsidRPr="006664B2">
        <w:rPr>
          <w:i/>
          <w:iCs/>
          <w:color w:val="333332"/>
          <w:sz w:val="22"/>
          <w:szCs w:val="22"/>
          <w:lang w:val="lt-LT"/>
        </w:rPr>
        <w:t xml:space="preserve"> </w:t>
      </w:r>
      <w:r w:rsidR="00324783" w:rsidRPr="006664B2">
        <w:rPr>
          <w:b/>
          <w:bCs/>
          <w:i/>
          <w:iCs/>
          <w:color w:val="333332"/>
          <w:sz w:val="22"/>
          <w:szCs w:val="22"/>
          <w:lang w:val="lt-LT"/>
        </w:rPr>
        <w:t>32 024,90 Eur be PVM</w:t>
      </w:r>
      <w:r w:rsidR="00324783" w:rsidRPr="006664B2">
        <w:rPr>
          <w:i/>
          <w:iCs/>
          <w:color w:val="333332"/>
          <w:sz w:val="22"/>
          <w:szCs w:val="22"/>
          <w:lang w:val="lt-LT"/>
        </w:rPr>
        <w:t>;</w:t>
      </w:r>
    </w:p>
    <w:p w14:paraId="7688ACF2" w14:textId="2CB825D6" w:rsidR="00324783" w:rsidRPr="006664B2" w:rsidRDefault="001B2934" w:rsidP="00324783">
      <w:pPr>
        <w:autoSpaceDE w:val="0"/>
        <w:autoSpaceDN w:val="0"/>
        <w:adjustRightInd w:val="0"/>
        <w:ind w:firstLine="567"/>
        <w:rPr>
          <w:i/>
          <w:iCs/>
          <w:color w:val="333332"/>
          <w:sz w:val="22"/>
          <w:szCs w:val="22"/>
          <w:lang w:val="lt-LT"/>
        </w:rPr>
      </w:pPr>
      <w:r w:rsidRPr="006664B2">
        <w:rPr>
          <w:i/>
          <w:iCs/>
          <w:color w:val="333332"/>
          <w:sz w:val="22"/>
          <w:szCs w:val="22"/>
          <w:lang w:val="lt-LT"/>
        </w:rPr>
        <w:t xml:space="preserve">- </w:t>
      </w:r>
      <w:r w:rsidR="00324783" w:rsidRPr="006664B2">
        <w:rPr>
          <w:i/>
          <w:iCs/>
          <w:color w:val="333332"/>
          <w:sz w:val="22"/>
          <w:szCs w:val="22"/>
          <w:lang w:val="lt-LT"/>
        </w:rPr>
        <w:t xml:space="preserve">Rozalimo Švč. Mergelės Marijos vardo bažnyčios statinių komplekso Švč. Mergelės Marijos Vardo bažnyčios (u. k. KVR 22186), Pakruojo rajono sav., Rozalimo sen., Rozalimo mstl., tvarkybos  (avarijos grėsmės pašalinimo- apsaugos techninių priemonių įrengimo) darbai – </w:t>
      </w:r>
      <w:r w:rsidR="00324783" w:rsidRPr="006664B2">
        <w:rPr>
          <w:b/>
          <w:bCs/>
          <w:i/>
          <w:iCs/>
          <w:color w:val="333332"/>
          <w:sz w:val="22"/>
          <w:szCs w:val="22"/>
          <w:lang w:val="lt-LT"/>
        </w:rPr>
        <w:t>40 664,97 Eur be PVM</w:t>
      </w:r>
      <w:r w:rsidR="00324783" w:rsidRPr="006664B2">
        <w:rPr>
          <w:i/>
          <w:iCs/>
          <w:color w:val="333332"/>
          <w:sz w:val="22"/>
          <w:szCs w:val="22"/>
          <w:lang w:val="lt-LT"/>
        </w:rPr>
        <w:t>;</w:t>
      </w:r>
    </w:p>
    <w:p w14:paraId="1557B34F" w14:textId="4EE96110" w:rsidR="00324783" w:rsidRPr="006664B2" w:rsidRDefault="001B2934" w:rsidP="00324783">
      <w:pPr>
        <w:autoSpaceDE w:val="0"/>
        <w:autoSpaceDN w:val="0"/>
        <w:adjustRightInd w:val="0"/>
        <w:ind w:firstLine="567"/>
        <w:rPr>
          <w:i/>
          <w:iCs/>
          <w:color w:val="333332"/>
          <w:sz w:val="22"/>
          <w:szCs w:val="22"/>
          <w:lang w:val="lt-LT"/>
        </w:rPr>
      </w:pPr>
      <w:r w:rsidRPr="006664B2">
        <w:rPr>
          <w:i/>
          <w:iCs/>
          <w:color w:val="333332"/>
          <w:sz w:val="22"/>
          <w:szCs w:val="22"/>
          <w:lang w:val="lt-LT"/>
        </w:rPr>
        <w:t xml:space="preserve">- </w:t>
      </w:r>
      <w:proofErr w:type="spellStart"/>
      <w:r w:rsidR="00324783" w:rsidRPr="006664B2">
        <w:rPr>
          <w:i/>
          <w:iCs/>
          <w:color w:val="333332"/>
          <w:sz w:val="22"/>
          <w:szCs w:val="22"/>
          <w:lang w:val="lt-LT"/>
        </w:rPr>
        <w:t>Adakavo</w:t>
      </w:r>
      <w:proofErr w:type="spellEnd"/>
      <w:r w:rsidR="00324783" w:rsidRPr="006664B2">
        <w:rPr>
          <w:i/>
          <w:iCs/>
          <w:color w:val="333332"/>
          <w:sz w:val="22"/>
          <w:szCs w:val="22"/>
          <w:lang w:val="lt-LT"/>
        </w:rPr>
        <w:t xml:space="preserve"> Šv. Jono Krikštytojo bažnyčios (u. k. KVR 28311), Tauragės rajono sav., Skaudvilės sen., </w:t>
      </w:r>
      <w:proofErr w:type="spellStart"/>
      <w:r w:rsidR="00324783" w:rsidRPr="006664B2">
        <w:rPr>
          <w:i/>
          <w:iCs/>
          <w:color w:val="333332"/>
          <w:sz w:val="22"/>
          <w:szCs w:val="22"/>
          <w:lang w:val="lt-LT"/>
        </w:rPr>
        <w:t>Adakavo</w:t>
      </w:r>
      <w:proofErr w:type="spellEnd"/>
      <w:r w:rsidR="00324783" w:rsidRPr="006664B2">
        <w:rPr>
          <w:i/>
          <w:iCs/>
          <w:color w:val="333332"/>
          <w:sz w:val="22"/>
          <w:szCs w:val="22"/>
          <w:lang w:val="lt-LT"/>
        </w:rPr>
        <w:t xml:space="preserve"> k., Bažnyčios g. 3, tvarkybos  (avarijos grėsmės pašalinimo- apsaugos techninių priemonių įrengimo) darbai – </w:t>
      </w:r>
      <w:r w:rsidR="00324783" w:rsidRPr="006664B2">
        <w:rPr>
          <w:b/>
          <w:bCs/>
          <w:i/>
          <w:iCs/>
          <w:color w:val="333332"/>
          <w:sz w:val="22"/>
          <w:szCs w:val="22"/>
          <w:lang w:val="lt-LT"/>
        </w:rPr>
        <w:t>28 860,81 Eur be PVM</w:t>
      </w:r>
      <w:r w:rsidR="00324783" w:rsidRPr="006664B2">
        <w:rPr>
          <w:i/>
          <w:iCs/>
          <w:color w:val="333332"/>
          <w:sz w:val="22"/>
          <w:szCs w:val="22"/>
          <w:lang w:val="lt-LT"/>
        </w:rPr>
        <w:t>;</w:t>
      </w:r>
    </w:p>
    <w:p w14:paraId="2542BF9C" w14:textId="51F57A95" w:rsidR="00324783" w:rsidRPr="006664B2" w:rsidRDefault="001B2934" w:rsidP="00324783">
      <w:pPr>
        <w:autoSpaceDE w:val="0"/>
        <w:autoSpaceDN w:val="0"/>
        <w:adjustRightInd w:val="0"/>
        <w:ind w:firstLine="567"/>
        <w:rPr>
          <w:i/>
          <w:iCs/>
          <w:color w:val="333332"/>
          <w:sz w:val="22"/>
          <w:szCs w:val="22"/>
          <w:lang w:val="lt-LT"/>
        </w:rPr>
      </w:pPr>
      <w:r w:rsidRPr="006664B2">
        <w:rPr>
          <w:i/>
          <w:iCs/>
          <w:color w:val="333332"/>
          <w:sz w:val="22"/>
          <w:szCs w:val="22"/>
          <w:lang w:val="lt-LT"/>
        </w:rPr>
        <w:t xml:space="preserve">- </w:t>
      </w:r>
      <w:r w:rsidR="00324783" w:rsidRPr="006664B2">
        <w:rPr>
          <w:i/>
          <w:iCs/>
          <w:color w:val="333332"/>
          <w:sz w:val="22"/>
          <w:szCs w:val="22"/>
          <w:lang w:val="lt-LT"/>
        </w:rPr>
        <w:t xml:space="preserve">Pagramančio Švč. Mergelės Marijos Nekaltojo Prasidėjimo bažnyčios statinių komplekso Švč. Mergelės Marijos Nekaltojo Prasidėjimo bažnyčios (u. k. KVR 28195), Tauragės rajono sav., Mažonų sen., Pagramančio mstl., Juozo Mažeikos g. 12, tvarkybos (avarijos grėsmės pašalinimo – apsaugos techninių priemonių įrengimo) darbai – </w:t>
      </w:r>
      <w:r w:rsidR="00324783" w:rsidRPr="006664B2">
        <w:rPr>
          <w:b/>
          <w:bCs/>
          <w:i/>
          <w:iCs/>
          <w:color w:val="333332"/>
          <w:sz w:val="22"/>
          <w:szCs w:val="22"/>
          <w:lang w:val="lt-LT"/>
        </w:rPr>
        <w:t>43 063,76 Eur be PVM</w:t>
      </w:r>
      <w:r w:rsidR="00324783" w:rsidRPr="006664B2">
        <w:rPr>
          <w:i/>
          <w:iCs/>
          <w:color w:val="333332"/>
          <w:sz w:val="22"/>
          <w:szCs w:val="22"/>
          <w:lang w:val="lt-LT"/>
        </w:rPr>
        <w:t>;</w:t>
      </w:r>
    </w:p>
    <w:p w14:paraId="16C1CC53" w14:textId="4D223FFC" w:rsidR="00324783" w:rsidRPr="006664B2" w:rsidRDefault="001B2934" w:rsidP="00324783">
      <w:pPr>
        <w:autoSpaceDE w:val="0"/>
        <w:autoSpaceDN w:val="0"/>
        <w:adjustRightInd w:val="0"/>
        <w:ind w:firstLine="567"/>
        <w:rPr>
          <w:i/>
          <w:iCs/>
          <w:color w:val="333332"/>
          <w:sz w:val="22"/>
          <w:szCs w:val="22"/>
          <w:lang w:val="lt-LT"/>
        </w:rPr>
      </w:pPr>
      <w:r w:rsidRPr="006664B2">
        <w:rPr>
          <w:i/>
          <w:iCs/>
          <w:color w:val="333332"/>
          <w:sz w:val="22"/>
          <w:szCs w:val="22"/>
          <w:lang w:val="lt-LT"/>
        </w:rPr>
        <w:t xml:space="preserve">- </w:t>
      </w:r>
      <w:proofErr w:type="spellStart"/>
      <w:r w:rsidR="00324783" w:rsidRPr="006664B2">
        <w:rPr>
          <w:i/>
          <w:iCs/>
          <w:color w:val="333332"/>
          <w:sz w:val="22"/>
          <w:szCs w:val="22"/>
          <w:lang w:val="lt-LT"/>
        </w:rPr>
        <w:t>Beržoro</w:t>
      </w:r>
      <w:proofErr w:type="spellEnd"/>
      <w:r w:rsidR="00324783" w:rsidRPr="006664B2">
        <w:rPr>
          <w:i/>
          <w:iCs/>
          <w:color w:val="333332"/>
          <w:sz w:val="22"/>
          <w:szCs w:val="22"/>
          <w:lang w:val="lt-LT"/>
        </w:rPr>
        <w:t xml:space="preserve"> Šv. Stanislovo bažnyčios pastatų komplekso Šv. Stanislovo bažnyčios (u. k. KVR 26954), Plungės rajono sav., Platelių sen., </w:t>
      </w:r>
      <w:proofErr w:type="spellStart"/>
      <w:r w:rsidR="00324783" w:rsidRPr="006664B2">
        <w:rPr>
          <w:i/>
          <w:iCs/>
          <w:color w:val="333332"/>
          <w:sz w:val="22"/>
          <w:szCs w:val="22"/>
          <w:lang w:val="lt-LT"/>
        </w:rPr>
        <w:t>Beržoro</w:t>
      </w:r>
      <w:proofErr w:type="spellEnd"/>
      <w:r w:rsidR="00324783" w:rsidRPr="006664B2">
        <w:rPr>
          <w:i/>
          <w:iCs/>
          <w:color w:val="333332"/>
          <w:sz w:val="22"/>
          <w:szCs w:val="22"/>
          <w:lang w:val="lt-LT"/>
        </w:rPr>
        <w:t xml:space="preserve"> k., tvarkybos (avarijos grėsmės pašalinimo – apsaugos techninių priemonių įrengimo) darbai – </w:t>
      </w:r>
      <w:r w:rsidR="00324783" w:rsidRPr="006664B2">
        <w:rPr>
          <w:b/>
          <w:bCs/>
          <w:i/>
          <w:iCs/>
          <w:color w:val="333332"/>
          <w:sz w:val="22"/>
          <w:szCs w:val="22"/>
          <w:lang w:val="lt-LT"/>
        </w:rPr>
        <w:t>44 539,77 Eur be PVM</w:t>
      </w:r>
      <w:r w:rsidR="00324783" w:rsidRPr="006664B2">
        <w:rPr>
          <w:i/>
          <w:iCs/>
          <w:color w:val="333332"/>
          <w:sz w:val="22"/>
          <w:szCs w:val="22"/>
          <w:lang w:val="lt-LT"/>
        </w:rPr>
        <w:t>.</w:t>
      </w:r>
    </w:p>
    <w:p w14:paraId="087BF5C2" w14:textId="61ACEBFD" w:rsidR="006D2914" w:rsidRPr="006664B2" w:rsidRDefault="00370D52" w:rsidP="00071A7F">
      <w:pPr>
        <w:spacing w:line="276" w:lineRule="auto"/>
        <w:ind w:firstLine="567"/>
        <w:jc w:val="both"/>
        <w:rPr>
          <w:rFonts w:asciiTheme="majorBidi" w:hAnsiTheme="majorBidi" w:cstheme="majorBidi"/>
          <w:lang w:val="lt-LT"/>
        </w:rPr>
      </w:pPr>
      <w:r w:rsidRPr="006664B2">
        <w:rPr>
          <w:rFonts w:asciiTheme="majorBidi" w:hAnsiTheme="majorBidi" w:cstheme="majorBidi"/>
          <w:lang w:val="lt-LT"/>
        </w:rPr>
        <w:t xml:space="preserve">2.3.1. </w:t>
      </w:r>
      <w:r w:rsidR="006D2914" w:rsidRPr="006664B2">
        <w:rPr>
          <w:rFonts w:asciiTheme="majorBidi" w:hAnsiTheme="majorBidi" w:cstheme="majorBidi"/>
          <w:lang w:val="lt-LT"/>
        </w:rPr>
        <w:t>jeigu einamaisiais biudžetiniais metais perkančiajai organizacijai teisės aktuose nustatyta tvarka iš valstybės biudžeto nebus skirtas pakankamas finansavimas perkamiems darbams įsigyti, perkančioji organizacija turės teisę einamaisiais biudžetiniais metais atsisakyti sutartyje numatytų, tačiau dar neatliktų, dalies ar visų darbų atlikimo ir privalės apie tai informuoti tiekėją;</w:t>
      </w:r>
    </w:p>
    <w:p w14:paraId="34F7B779" w14:textId="6F942EB5" w:rsidR="006D2914" w:rsidRPr="006664B2" w:rsidRDefault="00370D52" w:rsidP="00123368">
      <w:pPr>
        <w:tabs>
          <w:tab w:val="left" w:pos="1276"/>
        </w:tabs>
        <w:spacing w:line="276" w:lineRule="auto"/>
        <w:ind w:firstLine="567"/>
        <w:jc w:val="both"/>
        <w:rPr>
          <w:rFonts w:asciiTheme="majorBidi" w:hAnsiTheme="majorBidi" w:cstheme="majorBidi"/>
          <w:lang w:val="lt-LT"/>
        </w:rPr>
      </w:pPr>
      <w:r w:rsidRPr="006664B2">
        <w:rPr>
          <w:rFonts w:asciiTheme="majorBidi" w:hAnsiTheme="majorBidi" w:cstheme="majorBidi"/>
          <w:lang w:val="lt-LT"/>
        </w:rPr>
        <w:t>2.3.2.</w:t>
      </w:r>
      <w:r w:rsidR="00123368" w:rsidRPr="006664B2">
        <w:rPr>
          <w:rFonts w:asciiTheme="majorBidi" w:hAnsiTheme="majorBidi" w:cstheme="majorBidi"/>
          <w:lang w:val="lt-LT"/>
        </w:rPr>
        <w:t xml:space="preserve"> </w:t>
      </w:r>
      <w:r w:rsidR="006D2914" w:rsidRPr="006664B2">
        <w:rPr>
          <w:rFonts w:asciiTheme="majorBidi" w:hAnsiTheme="majorBidi" w:cstheme="majorBidi"/>
          <w:lang w:val="lt-LT"/>
        </w:rPr>
        <w:t xml:space="preserve">darbus valstybės biudžeto lėšomis finansuos Kultūros infrastruktūros centras </w:t>
      </w:r>
      <w:bookmarkStart w:id="8" w:name="_Hlk188514262"/>
      <w:r w:rsidR="006D2914" w:rsidRPr="006664B2">
        <w:rPr>
          <w:rFonts w:asciiTheme="majorBidi" w:hAnsiTheme="majorBidi" w:cstheme="majorBidi"/>
          <w:lang w:val="lt-LT"/>
        </w:rPr>
        <w:t>(Sutartyje vadinamas Užsakovu)</w:t>
      </w:r>
      <w:bookmarkEnd w:id="8"/>
      <w:r w:rsidR="001B2934" w:rsidRPr="006664B2">
        <w:rPr>
          <w:rFonts w:asciiTheme="majorBidi" w:hAnsiTheme="majorBidi" w:cstheme="majorBidi"/>
          <w:lang w:val="lt-LT"/>
        </w:rPr>
        <w:t>.</w:t>
      </w:r>
    </w:p>
    <w:p w14:paraId="3273AB64" w14:textId="6746B87F" w:rsidR="00DE69EA" w:rsidRPr="006664B2" w:rsidRDefault="00370D52" w:rsidP="00071A7F">
      <w:pPr>
        <w:spacing w:line="276" w:lineRule="auto"/>
        <w:ind w:firstLine="567"/>
        <w:jc w:val="both"/>
        <w:rPr>
          <w:rFonts w:asciiTheme="majorBidi" w:hAnsiTheme="majorBidi" w:cstheme="majorBidi"/>
          <w:lang w:val="lt-LT"/>
        </w:rPr>
      </w:pPr>
      <w:r w:rsidRPr="006664B2">
        <w:rPr>
          <w:rFonts w:asciiTheme="majorBidi" w:hAnsiTheme="majorBidi" w:cstheme="majorBidi"/>
          <w:lang w:val="lt-LT"/>
        </w:rPr>
        <w:t xml:space="preserve">2.4. </w:t>
      </w:r>
      <w:r w:rsidR="00DE69EA" w:rsidRPr="006664B2">
        <w:rPr>
          <w:rFonts w:asciiTheme="majorBidi" w:hAnsiTheme="majorBidi" w:cstheme="majorBidi"/>
          <w:lang w:val="lt-LT"/>
        </w:rPr>
        <w:t>Tiekėjas, prieš pateikdamas pasiūlymą, turėtų apžiūrėti objektą, kad galėtų tinkamai parengti pasiūlymą. Jeigu tiekėjams apžiūrėjus objektą, kyla klausimų dėl projekte numatytų darbų, tiekėjai turėtų prašyti paaiškinti pirkimo dokumentus konkurso sąlygų VIII skyriuje nustatyta tvarka.</w:t>
      </w:r>
    </w:p>
    <w:p w14:paraId="5352D39A" w14:textId="5E22836F" w:rsidR="00DE69EA" w:rsidRPr="006664B2" w:rsidRDefault="00370D52" w:rsidP="006D2BC2">
      <w:pPr>
        <w:spacing w:line="276" w:lineRule="auto"/>
        <w:ind w:firstLine="567"/>
        <w:jc w:val="both"/>
        <w:rPr>
          <w:rFonts w:asciiTheme="majorBidi" w:hAnsiTheme="majorBidi" w:cstheme="majorBidi"/>
          <w:lang w:val="lt-LT"/>
        </w:rPr>
      </w:pPr>
      <w:r w:rsidRPr="006664B2">
        <w:rPr>
          <w:lang w:val="lt-LT"/>
        </w:rPr>
        <w:lastRenderedPageBreak/>
        <w:t xml:space="preserve">2.5. </w:t>
      </w:r>
      <w:bookmarkStart w:id="9" w:name="_Hlk172201852"/>
      <w:r w:rsidR="00DE69EA" w:rsidRPr="006664B2">
        <w:rPr>
          <w:b/>
          <w:bCs/>
          <w:lang w:val="lt-LT"/>
        </w:rPr>
        <w:t xml:space="preserve">Perkančioji organizacija </w:t>
      </w:r>
      <w:r w:rsidR="00D754BA" w:rsidRPr="006664B2">
        <w:rPr>
          <w:b/>
          <w:bCs/>
          <w:lang w:val="lt-LT"/>
        </w:rPr>
        <w:t>ne</w:t>
      </w:r>
      <w:r w:rsidR="00DE69EA" w:rsidRPr="006664B2">
        <w:rPr>
          <w:b/>
          <w:bCs/>
          <w:lang w:val="lt-LT"/>
        </w:rPr>
        <w:t>organizuoja tiekėjų susipažinim</w:t>
      </w:r>
      <w:r w:rsidR="00D754BA" w:rsidRPr="006664B2">
        <w:rPr>
          <w:b/>
          <w:bCs/>
          <w:lang w:val="lt-LT"/>
        </w:rPr>
        <w:t>o</w:t>
      </w:r>
      <w:r w:rsidR="00DE69EA" w:rsidRPr="006664B2">
        <w:rPr>
          <w:b/>
          <w:bCs/>
          <w:lang w:val="lt-LT"/>
        </w:rPr>
        <w:t xml:space="preserve"> su objektu</w:t>
      </w:r>
      <w:bookmarkEnd w:id="9"/>
      <w:r w:rsidR="00D754BA" w:rsidRPr="006664B2">
        <w:rPr>
          <w:b/>
          <w:bCs/>
          <w:lang w:val="lt-LT"/>
        </w:rPr>
        <w:t>, tačiau pageidaujantiems bus sudaryta galimybė apžiūrėti objektus savarankiškai.</w:t>
      </w:r>
      <w:r w:rsidR="00DE69EA" w:rsidRPr="006664B2">
        <w:rPr>
          <w:lang w:val="lt-LT"/>
        </w:rPr>
        <w:t xml:space="preserve"> Dėl </w:t>
      </w:r>
      <w:r w:rsidR="00D754BA" w:rsidRPr="006664B2">
        <w:rPr>
          <w:lang w:val="lt-LT"/>
        </w:rPr>
        <w:t>apžiūros</w:t>
      </w:r>
      <w:r w:rsidR="00DE69EA" w:rsidRPr="006664B2">
        <w:rPr>
          <w:lang w:val="lt-LT"/>
        </w:rPr>
        <w:t xml:space="preserve"> kreiptis į </w:t>
      </w:r>
      <w:r w:rsidR="006D2BC2" w:rsidRPr="006664B2">
        <w:rPr>
          <w:rFonts w:asciiTheme="majorBidi" w:hAnsiTheme="majorBidi" w:cstheme="majorBidi"/>
          <w:lang w:val="lt-LT"/>
        </w:rPr>
        <w:t>techninės priežiūros projekto vadov</w:t>
      </w:r>
      <w:r w:rsidR="00E83F3A" w:rsidRPr="006664B2">
        <w:rPr>
          <w:rFonts w:asciiTheme="majorBidi" w:hAnsiTheme="majorBidi" w:cstheme="majorBidi"/>
          <w:lang w:val="lt-LT"/>
        </w:rPr>
        <w:t>ą</w:t>
      </w:r>
      <w:r w:rsidR="006D2BC2" w:rsidRPr="006664B2">
        <w:rPr>
          <w:rFonts w:asciiTheme="majorBidi" w:hAnsiTheme="majorBidi" w:cstheme="majorBidi"/>
          <w:lang w:val="lt-LT"/>
        </w:rPr>
        <w:t xml:space="preserve"> </w:t>
      </w:r>
      <w:r w:rsidR="00D754BA" w:rsidRPr="006664B2">
        <w:rPr>
          <w:rFonts w:asciiTheme="majorBidi" w:hAnsiTheme="majorBidi" w:cstheme="majorBidi"/>
          <w:lang w:val="lt-LT"/>
        </w:rPr>
        <w:t xml:space="preserve">Vytautą </w:t>
      </w:r>
      <w:proofErr w:type="spellStart"/>
      <w:r w:rsidR="00D754BA" w:rsidRPr="006664B2">
        <w:rPr>
          <w:rFonts w:asciiTheme="majorBidi" w:hAnsiTheme="majorBidi" w:cstheme="majorBidi"/>
          <w:lang w:val="lt-LT"/>
        </w:rPr>
        <w:t>Liubiną</w:t>
      </w:r>
      <w:proofErr w:type="spellEnd"/>
      <w:r w:rsidR="007378C7" w:rsidRPr="006664B2">
        <w:rPr>
          <w:rFonts w:asciiTheme="majorBidi" w:hAnsiTheme="majorBidi" w:cstheme="majorBidi"/>
          <w:lang w:val="lt-LT"/>
        </w:rPr>
        <w:t xml:space="preserve"> </w:t>
      </w:r>
      <w:r w:rsidR="006D2BC2" w:rsidRPr="006664B2">
        <w:rPr>
          <w:rFonts w:asciiTheme="majorBidi" w:hAnsiTheme="majorBidi" w:cstheme="majorBidi"/>
          <w:lang w:val="lt-LT"/>
        </w:rPr>
        <w:t>(tel.</w:t>
      </w:r>
      <w:r w:rsidR="00887F10" w:rsidRPr="006664B2">
        <w:rPr>
          <w:rFonts w:asciiTheme="majorBidi" w:hAnsiTheme="majorBidi" w:cstheme="majorBidi"/>
          <w:lang w:val="lt-LT"/>
        </w:rPr>
        <w:t xml:space="preserve"> +370 610 64362</w:t>
      </w:r>
      <w:r w:rsidR="006D2BC2" w:rsidRPr="006664B2">
        <w:rPr>
          <w:rFonts w:asciiTheme="majorBidi" w:hAnsiTheme="majorBidi" w:cstheme="majorBidi"/>
          <w:lang w:val="lt-LT"/>
        </w:rPr>
        <w:t>).</w:t>
      </w:r>
    </w:p>
    <w:p w14:paraId="5540958C" w14:textId="6B32CFAC" w:rsidR="00DE69EA" w:rsidRPr="006664B2" w:rsidRDefault="00370D52" w:rsidP="00071A7F">
      <w:pPr>
        <w:spacing w:line="276" w:lineRule="auto"/>
        <w:ind w:firstLine="567"/>
        <w:jc w:val="both"/>
        <w:rPr>
          <w:lang w:val="lt-LT"/>
        </w:rPr>
      </w:pPr>
      <w:r w:rsidRPr="006664B2">
        <w:rPr>
          <w:lang w:val="lt-LT"/>
        </w:rPr>
        <w:t xml:space="preserve">2.6. </w:t>
      </w:r>
      <w:r w:rsidR="00DE69EA" w:rsidRPr="006664B2">
        <w:rPr>
          <w:lang w:val="lt-LT"/>
        </w:rPr>
        <w:t>Perkančioji organizacija nereikalauja, kad esmines užduotis atliktų pats pasiūlymą pateikęs dalyvis, o jeigu pasiūlymą pateikė tiekėjų grupė, – tos grupės partneris.</w:t>
      </w:r>
    </w:p>
    <w:p w14:paraId="7104C45B" w14:textId="25F99837" w:rsidR="00DE69EA" w:rsidRPr="006664B2" w:rsidRDefault="00370D52" w:rsidP="00071A7F">
      <w:pPr>
        <w:spacing w:line="276" w:lineRule="auto"/>
        <w:ind w:firstLine="567"/>
        <w:rPr>
          <w:lang w:val="lt-LT"/>
        </w:rPr>
      </w:pPr>
      <w:r w:rsidRPr="006664B2">
        <w:rPr>
          <w:lang w:val="lt-LT"/>
        </w:rPr>
        <w:t xml:space="preserve">2.7. </w:t>
      </w:r>
      <w:r w:rsidR="00DE69EA" w:rsidRPr="006664B2">
        <w:rPr>
          <w:lang w:val="lt-LT"/>
        </w:rPr>
        <w:t>Darbų atlikimo terminai:</w:t>
      </w:r>
    </w:p>
    <w:p w14:paraId="4E4AC802" w14:textId="014D7F45" w:rsidR="00DE69EA" w:rsidRPr="006664B2" w:rsidRDefault="00370D52" w:rsidP="00071A7F">
      <w:pPr>
        <w:pStyle w:val="Pagrindinistekstas"/>
        <w:tabs>
          <w:tab w:val="left" w:pos="993"/>
          <w:tab w:val="left" w:pos="1276"/>
        </w:tabs>
        <w:spacing w:line="276" w:lineRule="auto"/>
        <w:ind w:firstLine="567"/>
        <w:rPr>
          <w:rFonts w:ascii="Times New Roman" w:hAnsi="Times New Roman" w:cs="Times New Roman"/>
          <w:color w:val="000000" w:themeColor="text1"/>
          <w:sz w:val="24"/>
          <w:szCs w:val="24"/>
        </w:rPr>
      </w:pPr>
      <w:r w:rsidRPr="006664B2">
        <w:rPr>
          <w:rFonts w:ascii="Times New Roman" w:hAnsi="Times New Roman" w:cs="Times New Roman"/>
          <w:color w:val="000000" w:themeColor="text1"/>
          <w:sz w:val="24"/>
          <w:szCs w:val="24"/>
        </w:rPr>
        <w:t>2.7.1.</w:t>
      </w:r>
      <w:r w:rsidRPr="006664B2">
        <w:rPr>
          <w:rFonts w:ascii="Times New Roman" w:hAnsi="Times New Roman" w:cs="Times New Roman"/>
          <w:b/>
          <w:bCs/>
          <w:color w:val="000000" w:themeColor="text1"/>
          <w:sz w:val="24"/>
          <w:szCs w:val="24"/>
        </w:rPr>
        <w:t xml:space="preserve"> </w:t>
      </w:r>
      <w:r w:rsidR="00DE69EA" w:rsidRPr="006664B2">
        <w:rPr>
          <w:rFonts w:ascii="Times New Roman" w:hAnsi="Times New Roman" w:cs="Times New Roman"/>
          <w:b/>
          <w:bCs/>
          <w:color w:val="000000" w:themeColor="text1"/>
          <w:sz w:val="24"/>
          <w:szCs w:val="24"/>
        </w:rPr>
        <w:t xml:space="preserve">Darbai turi būti atlikti iki </w:t>
      </w:r>
      <w:r w:rsidR="00F80EFF" w:rsidRPr="006664B2">
        <w:rPr>
          <w:rFonts w:ascii="Times New Roman" w:hAnsi="Times New Roman" w:cs="Times New Roman"/>
          <w:b/>
          <w:color w:val="000000" w:themeColor="text1"/>
          <w:sz w:val="24"/>
          <w:szCs w:val="24"/>
        </w:rPr>
        <w:t>202</w:t>
      </w:r>
      <w:r w:rsidR="00D754BA" w:rsidRPr="006664B2">
        <w:rPr>
          <w:rFonts w:ascii="Times New Roman" w:hAnsi="Times New Roman" w:cs="Times New Roman"/>
          <w:b/>
          <w:color w:val="000000" w:themeColor="text1"/>
          <w:sz w:val="24"/>
          <w:szCs w:val="24"/>
        </w:rPr>
        <w:t>7</w:t>
      </w:r>
      <w:r w:rsidR="00F80EFF" w:rsidRPr="006664B2">
        <w:rPr>
          <w:rFonts w:ascii="Times New Roman" w:hAnsi="Times New Roman" w:cs="Times New Roman"/>
          <w:b/>
          <w:color w:val="000000" w:themeColor="text1"/>
          <w:sz w:val="24"/>
          <w:szCs w:val="24"/>
        </w:rPr>
        <w:t xml:space="preserve"> </w:t>
      </w:r>
      <w:r w:rsidR="00DE69EA" w:rsidRPr="006664B2">
        <w:rPr>
          <w:rFonts w:ascii="Times New Roman" w:hAnsi="Times New Roman" w:cs="Times New Roman"/>
          <w:b/>
          <w:color w:val="000000" w:themeColor="text1"/>
          <w:sz w:val="24"/>
          <w:szCs w:val="24"/>
        </w:rPr>
        <w:t xml:space="preserve">m. </w:t>
      </w:r>
      <w:r w:rsidR="00D754BA" w:rsidRPr="006664B2">
        <w:rPr>
          <w:rFonts w:ascii="Times New Roman" w:hAnsi="Times New Roman" w:cs="Times New Roman"/>
          <w:b/>
          <w:color w:val="000000" w:themeColor="text1"/>
          <w:sz w:val="24"/>
          <w:szCs w:val="24"/>
        </w:rPr>
        <w:t>lapkričio</w:t>
      </w:r>
      <w:r w:rsidR="00D029EF" w:rsidRPr="006664B2">
        <w:rPr>
          <w:rFonts w:ascii="Times New Roman" w:hAnsi="Times New Roman" w:cs="Times New Roman"/>
          <w:b/>
          <w:color w:val="000000" w:themeColor="text1"/>
          <w:sz w:val="24"/>
          <w:szCs w:val="24"/>
        </w:rPr>
        <w:t xml:space="preserve"> </w:t>
      </w:r>
      <w:r w:rsidR="0026443D" w:rsidRPr="006664B2">
        <w:rPr>
          <w:rFonts w:ascii="Times New Roman" w:hAnsi="Times New Roman" w:cs="Times New Roman"/>
          <w:b/>
          <w:color w:val="000000" w:themeColor="text1"/>
          <w:sz w:val="24"/>
          <w:szCs w:val="24"/>
        </w:rPr>
        <w:t>25</w:t>
      </w:r>
      <w:r w:rsidR="00D029EF" w:rsidRPr="006664B2">
        <w:rPr>
          <w:rFonts w:ascii="Times New Roman" w:hAnsi="Times New Roman" w:cs="Times New Roman"/>
          <w:b/>
          <w:color w:val="000000" w:themeColor="text1"/>
          <w:sz w:val="24"/>
          <w:szCs w:val="24"/>
        </w:rPr>
        <w:t xml:space="preserve"> </w:t>
      </w:r>
      <w:r w:rsidR="00DE69EA" w:rsidRPr="006664B2">
        <w:rPr>
          <w:rFonts w:ascii="Times New Roman" w:hAnsi="Times New Roman" w:cs="Times New Roman"/>
          <w:b/>
          <w:color w:val="000000" w:themeColor="text1"/>
          <w:sz w:val="24"/>
          <w:szCs w:val="24"/>
        </w:rPr>
        <w:t>d.</w:t>
      </w:r>
    </w:p>
    <w:p w14:paraId="16991BD4" w14:textId="3A5DB071" w:rsidR="008F1B4F" w:rsidRPr="006664B2" w:rsidRDefault="00370D52" w:rsidP="00B60695">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6664B2">
        <w:rPr>
          <w:rFonts w:eastAsia="Times New Roman"/>
          <w:color w:val="000000" w:themeColor="text1"/>
          <w:kern w:val="2"/>
          <w:lang w:val="lt-LT"/>
          <w14:ligatures w14:val="standardContextual"/>
        </w:rPr>
        <w:t xml:space="preserve">2.7.2. </w:t>
      </w:r>
      <w:r w:rsidR="008F1B4F" w:rsidRPr="006664B2">
        <w:rPr>
          <w:rFonts w:eastAsia="Times New Roman"/>
          <w:color w:val="000000" w:themeColor="text1"/>
          <w:kern w:val="2"/>
          <w:lang w:val="lt-LT"/>
          <w14:ligatures w14:val="standardContextual"/>
        </w:rPr>
        <w:t>Darbų atlikimo terminas</w:t>
      </w:r>
      <w:r w:rsidR="008F1B4F" w:rsidRPr="006664B2">
        <w:rPr>
          <w:rFonts w:asciiTheme="majorBidi" w:eastAsia="Times New Roman" w:hAnsiTheme="majorBidi" w:cstheme="majorBidi"/>
          <w:color w:val="000000" w:themeColor="text1"/>
          <w:kern w:val="2"/>
          <w:lang w:val="lt-LT"/>
          <w14:ligatures w14:val="standardContextual"/>
        </w:rPr>
        <w:t xml:space="preserve"> gali būti pratęstas </w:t>
      </w:r>
      <w:r w:rsidR="00D754BA" w:rsidRPr="006664B2">
        <w:rPr>
          <w:rFonts w:asciiTheme="majorBidi" w:eastAsia="Times New Roman" w:hAnsiTheme="majorBidi" w:cstheme="majorBidi"/>
          <w:color w:val="000000" w:themeColor="text1"/>
          <w:kern w:val="2"/>
          <w:lang w:val="lt-LT"/>
          <w14:ligatures w14:val="standardContextual"/>
        </w:rPr>
        <w:t>2</w:t>
      </w:r>
      <w:r w:rsidR="008F1B4F" w:rsidRPr="006664B2">
        <w:rPr>
          <w:rFonts w:asciiTheme="majorBidi" w:eastAsia="Times New Roman" w:hAnsiTheme="majorBidi" w:cstheme="majorBidi"/>
          <w:color w:val="000000" w:themeColor="text1"/>
          <w:kern w:val="2"/>
          <w:lang w:val="lt-LT"/>
          <w14:ligatures w14:val="standardContextual"/>
        </w:rPr>
        <w:t xml:space="preserve"> (</w:t>
      </w:r>
      <w:r w:rsidR="00D754BA" w:rsidRPr="006664B2">
        <w:rPr>
          <w:rFonts w:asciiTheme="majorBidi" w:eastAsia="Times New Roman" w:hAnsiTheme="majorBidi" w:cstheme="majorBidi"/>
          <w:color w:val="000000" w:themeColor="text1"/>
          <w:kern w:val="2"/>
          <w:lang w:val="lt-LT"/>
          <w14:ligatures w14:val="standardContextual"/>
        </w:rPr>
        <w:t>dviem</w:t>
      </w:r>
      <w:r w:rsidR="008F1B4F" w:rsidRPr="006664B2">
        <w:rPr>
          <w:rFonts w:asciiTheme="majorBidi" w:eastAsia="Times New Roman" w:hAnsiTheme="majorBidi" w:cstheme="majorBidi"/>
          <w:color w:val="000000" w:themeColor="text1"/>
          <w:kern w:val="2"/>
          <w:lang w:val="lt-LT"/>
          <w14:ligatures w14:val="standardContextual"/>
        </w:rPr>
        <w:t>) metams</w:t>
      </w:r>
      <w:r w:rsidR="00D754BA" w:rsidRPr="006664B2">
        <w:rPr>
          <w:rFonts w:asciiTheme="majorBidi" w:eastAsia="Times New Roman" w:hAnsiTheme="majorBidi" w:cstheme="majorBidi"/>
          <w:color w:val="000000" w:themeColor="text1"/>
          <w:kern w:val="2"/>
          <w:lang w:val="lt-LT"/>
          <w14:ligatures w14:val="standardContextual"/>
        </w:rPr>
        <w:t>:</w:t>
      </w:r>
      <w:r w:rsidR="00D754BA" w:rsidRPr="006664B2">
        <w:rPr>
          <w:rFonts w:asciiTheme="majorBidi" w:eastAsia="Times New Roman" w:hAnsiTheme="majorBidi" w:cstheme="majorBidi"/>
          <w:color w:val="000000" w:themeColor="text1"/>
          <w:lang w:val="lt-LT"/>
        </w:rPr>
        <w:t xml:space="preserve"> </w:t>
      </w:r>
      <w:r w:rsidR="00D754BA" w:rsidRPr="006664B2">
        <w:rPr>
          <w:rFonts w:asciiTheme="majorBidi" w:eastAsia="Times New Roman" w:hAnsiTheme="majorBidi" w:cstheme="majorBidi"/>
          <w:color w:val="000000" w:themeColor="text1"/>
          <w:kern w:val="2"/>
          <w:lang w:val="lt-LT"/>
          <w14:ligatures w14:val="standardContextual"/>
        </w:rPr>
        <w:t>1 kartą dėl nenumatytų aplinkybių, o tuo atveju, kai biudžetiniais metais nėra skiriamas pakankamas finansavimas sutarčiai įvykdyti, šalių rašytiniu sutarimu sutartis gali būti pratęsta iki 1 (vienų) metų  laikotarpiui, tačiau ne daugiau nei nulėmė atitinkamos aplinkybės, nurodytos konkurso sąlygų 3 priedo Pirkimo sutarties projekto 2.6 ir 2.8 punktuose.</w:t>
      </w:r>
    </w:p>
    <w:p w14:paraId="5D5D8AB1" w14:textId="428FCF1F" w:rsidR="009510F5" w:rsidRPr="006664B2" w:rsidRDefault="009510F5" w:rsidP="00B60695">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6664B2">
        <w:rPr>
          <w:lang w:val="lt-LT"/>
        </w:rPr>
        <w:t xml:space="preserve">2.7.3. su Tiekėju bus sudaroma viena tvarkybos darbų sutartis dėl 8 (aštuonių) bažnyčių, nurodytų konkurso sąlygų 2.3 punkte, tvarkybos (avarijos grėsmės pašalinimo – apsaugos techninių priemonių įrengimo) darbų atlikimo (3 priedas). Šios sutarties pagrindu bus pasirašomos atskiros trišalės sutartys (3.1 priedas), tarp Perkančiosios organizacijos, rangovo ir konkretaus objekto, </w:t>
      </w:r>
      <w:bookmarkStart w:id="10" w:name="_Hlk115877671"/>
      <w:r w:rsidRPr="006664B2">
        <w:rPr>
          <w:lang w:val="lt-LT"/>
        </w:rPr>
        <w:t xml:space="preserve">nurodyto konkurso sąlygų </w:t>
      </w:r>
      <w:r w:rsidR="00CC44F2" w:rsidRPr="006664B2">
        <w:rPr>
          <w:lang w:val="lt-LT"/>
        </w:rPr>
        <w:t>2.3</w:t>
      </w:r>
      <w:r w:rsidRPr="006664B2">
        <w:rPr>
          <w:lang w:val="lt-LT"/>
        </w:rPr>
        <w:t xml:space="preserve"> punkte</w:t>
      </w:r>
      <w:bookmarkEnd w:id="10"/>
      <w:r w:rsidRPr="006664B2">
        <w:rPr>
          <w:lang w:val="lt-LT"/>
        </w:rPr>
        <w:t>, valdytojo.</w:t>
      </w:r>
    </w:p>
    <w:p w14:paraId="385A6605" w14:textId="77777777" w:rsidR="00A64B41" w:rsidRPr="006664B2" w:rsidRDefault="00A64B41" w:rsidP="008F1B4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p>
    <w:p w14:paraId="290DA991" w14:textId="7B67553C" w:rsidR="00180B12" w:rsidRPr="006664B2" w:rsidRDefault="00180B12" w:rsidP="00071A7F">
      <w:pPr>
        <w:pStyle w:val="Pagrindinistekstas"/>
        <w:tabs>
          <w:tab w:val="left" w:pos="993"/>
          <w:tab w:val="left" w:pos="1276"/>
        </w:tabs>
        <w:spacing w:line="276" w:lineRule="auto"/>
        <w:ind w:firstLine="567"/>
        <w:jc w:val="center"/>
        <w:rPr>
          <w:rFonts w:asciiTheme="majorBidi" w:hAnsiTheme="majorBidi" w:cstheme="majorBidi"/>
          <w:b/>
          <w:color w:val="000000" w:themeColor="text1"/>
          <w:sz w:val="24"/>
          <w:szCs w:val="24"/>
        </w:rPr>
      </w:pPr>
      <w:r w:rsidRPr="006664B2">
        <w:rPr>
          <w:rFonts w:asciiTheme="majorBidi" w:hAnsiTheme="majorBidi" w:cstheme="majorBidi"/>
          <w:b/>
          <w:color w:val="000000" w:themeColor="text1"/>
          <w:sz w:val="24"/>
          <w:szCs w:val="24"/>
        </w:rPr>
        <w:t>Perkančiosios organizacijos sprendimo dėl pirkimo objekto neskaidymo į dalis argumentai, kaip nustatyta Viešųjų pirkimų įstatymo 28 straipsnio 2 dalyje</w:t>
      </w:r>
    </w:p>
    <w:p w14:paraId="06DE8EB2" w14:textId="77777777" w:rsidR="00A64B41" w:rsidRPr="006664B2" w:rsidRDefault="00A64B41" w:rsidP="00071A7F">
      <w:pPr>
        <w:pStyle w:val="Pagrindinistekstas"/>
        <w:tabs>
          <w:tab w:val="left" w:pos="993"/>
          <w:tab w:val="left" w:pos="1276"/>
        </w:tabs>
        <w:spacing w:line="276" w:lineRule="auto"/>
        <w:ind w:firstLine="567"/>
        <w:rPr>
          <w:rFonts w:asciiTheme="majorBidi" w:hAnsiTheme="majorBidi" w:cstheme="majorBidi"/>
          <w:b/>
          <w:color w:val="000000" w:themeColor="text1"/>
          <w:sz w:val="24"/>
          <w:szCs w:val="24"/>
        </w:rPr>
      </w:pPr>
    </w:p>
    <w:p w14:paraId="54F7D325" w14:textId="7B23F4FE" w:rsidR="00BD09C8" w:rsidRPr="006664B2"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6664B2">
        <w:rPr>
          <w:rFonts w:asciiTheme="majorBidi" w:eastAsia="Times New Roman" w:hAnsiTheme="majorBidi" w:cstheme="majorBidi"/>
          <w:color w:val="000000" w:themeColor="text1"/>
          <w:kern w:val="2"/>
          <w:lang w:val="lt-LT"/>
          <w14:ligatures w14:val="standardContextual"/>
        </w:rPr>
        <w:t xml:space="preserve">2.8. </w:t>
      </w:r>
      <w:r w:rsidR="00BD09C8" w:rsidRPr="006664B2">
        <w:rPr>
          <w:rFonts w:asciiTheme="majorBidi" w:eastAsia="Times New Roman" w:hAnsiTheme="majorBidi" w:cstheme="majorBidi"/>
          <w:color w:val="000000" w:themeColor="text1"/>
          <w:kern w:val="2"/>
          <w:lang w:val="lt-LT"/>
          <w14:ligatures w14:val="standardContextual"/>
        </w:rPr>
        <w:t xml:space="preserve">Pirkimo objektas neskaidomas į dalis. Tiekėjai privalo siūlyti visą darbų apimtį. </w:t>
      </w:r>
    </w:p>
    <w:p w14:paraId="63345452" w14:textId="05305795" w:rsidR="00BD09C8" w:rsidRPr="006664B2"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6664B2">
        <w:rPr>
          <w:rFonts w:asciiTheme="majorBidi" w:eastAsia="Times New Roman" w:hAnsiTheme="majorBidi" w:cstheme="majorBidi"/>
          <w:color w:val="000000" w:themeColor="text1"/>
          <w:kern w:val="2"/>
          <w:lang w:val="lt-LT"/>
          <w14:ligatures w14:val="standardContextual"/>
        </w:rPr>
        <w:t>2.</w:t>
      </w:r>
      <w:r w:rsidR="00A64B41" w:rsidRPr="006664B2">
        <w:rPr>
          <w:rFonts w:asciiTheme="majorBidi" w:eastAsia="Times New Roman" w:hAnsiTheme="majorBidi" w:cstheme="majorBidi"/>
          <w:color w:val="000000" w:themeColor="text1"/>
          <w:kern w:val="2"/>
          <w:lang w:val="lt-LT"/>
          <w14:ligatures w14:val="standardContextual"/>
        </w:rPr>
        <w:t xml:space="preserve">9. </w:t>
      </w:r>
      <w:r w:rsidR="00BD09C8" w:rsidRPr="006664B2">
        <w:rPr>
          <w:rFonts w:asciiTheme="majorBidi" w:eastAsia="Times New Roman" w:hAnsiTheme="majorBidi" w:cstheme="majorBidi"/>
          <w:color w:val="000000" w:themeColor="text1"/>
          <w:kern w:val="2"/>
          <w:lang w:val="lt-LT"/>
          <w14:ligatures w14:val="standardContextual"/>
        </w:rPr>
        <w:t>Tai yra supaprastintos vertės pirkimas, todėl jam netaikomi sprendimo dėl tarptautinės vertės pirkimo objekto neskaidymo į dalis argumentų reikalavimai.</w:t>
      </w:r>
    </w:p>
    <w:p w14:paraId="3AB71446" w14:textId="35D7A005" w:rsidR="00BD09C8" w:rsidRPr="006664B2" w:rsidRDefault="00370D52" w:rsidP="00071A7F">
      <w:pPr>
        <w:spacing w:line="276" w:lineRule="auto"/>
        <w:ind w:firstLine="567"/>
        <w:jc w:val="both"/>
        <w:rPr>
          <w:rFonts w:asciiTheme="majorBidi" w:hAnsiTheme="majorBidi" w:cstheme="majorBidi"/>
          <w:color w:val="000000" w:themeColor="text1"/>
          <w:lang w:val="lt-LT"/>
        </w:rPr>
      </w:pPr>
      <w:bookmarkStart w:id="11" w:name="_Hlk156153795"/>
      <w:r w:rsidRPr="006664B2">
        <w:rPr>
          <w:rFonts w:asciiTheme="majorBidi" w:eastAsia="Times New Roman" w:hAnsiTheme="majorBidi" w:cstheme="majorBidi"/>
          <w:color w:val="000000" w:themeColor="text1"/>
          <w:kern w:val="2"/>
          <w:lang w:val="lt-LT"/>
          <w14:ligatures w14:val="standardContextual"/>
        </w:rPr>
        <w:t>2.</w:t>
      </w:r>
      <w:r w:rsidR="00A64B41" w:rsidRPr="006664B2">
        <w:rPr>
          <w:rFonts w:asciiTheme="majorBidi" w:eastAsia="Times New Roman" w:hAnsiTheme="majorBidi" w:cstheme="majorBidi"/>
          <w:color w:val="000000" w:themeColor="text1"/>
          <w:kern w:val="2"/>
          <w:lang w:val="lt-LT"/>
          <w14:ligatures w14:val="standardContextual"/>
        </w:rPr>
        <w:t>10</w:t>
      </w:r>
      <w:r w:rsidRPr="006664B2">
        <w:rPr>
          <w:rFonts w:asciiTheme="majorBidi" w:eastAsia="Times New Roman" w:hAnsiTheme="majorBidi" w:cstheme="majorBidi"/>
          <w:color w:val="000000" w:themeColor="text1"/>
          <w:kern w:val="2"/>
          <w:lang w:val="lt-LT"/>
          <w14:ligatures w14:val="standardContextual"/>
        </w:rPr>
        <w:t xml:space="preserve">. </w:t>
      </w:r>
      <w:r w:rsidR="00BD09C8" w:rsidRPr="006664B2">
        <w:rPr>
          <w:rFonts w:asciiTheme="majorBidi" w:eastAsia="Times New Roman" w:hAnsiTheme="majorBidi" w:cstheme="majorBidi"/>
          <w:color w:val="000000" w:themeColor="text1"/>
          <w:lang w:val="lt-LT"/>
        </w:rPr>
        <w:t>Išsamesnė perkamų darbų informacija ir reikalavimai pateikiami techninėje specifikacijoje</w:t>
      </w:r>
      <w:r w:rsidR="00BD09C8" w:rsidRPr="006664B2">
        <w:rPr>
          <w:rFonts w:asciiTheme="majorBidi" w:hAnsiTheme="majorBidi" w:cstheme="majorBidi"/>
          <w:color w:val="000000" w:themeColor="text1"/>
          <w:lang w:val="lt-LT"/>
        </w:rPr>
        <w:t xml:space="preserve"> (konkurso sąlygų 1 priedas, elektroninė forma).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w:t>
      </w:r>
    </w:p>
    <w:p w14:paraId="47B57C2F" w14:textId="77777777" w:rsidR="00A64B41" w:rsidRPr="006664B2" w:rsidRDefault="00A64B41" w:rsidP="00071A7F">
      <w:pPr>
        <w:spacing w:line="276" w:lineRule="auto"/>
        <w:ind w:firstLine="567"/>
        <w:jc w:val="both"/>
        <w:rPr>
          <w:rFonts w:asciiTheme="majorBidi" w:hAnsiTheme="majorBidi" w:cstheme="majorBidi"/>
          <w:color w:val="000000" w:themeColor="text1"/>
          <w:lang w:val="lt-LT"/>
        </w:rPr>
      </w:pPr>
    </w:p>
    <w:p w14:paraId="5C64E175" w14:textId="5CC136FC" w:rsidR="00BD09C8" w:rsidRPr="006664B2" w:rsidRDefault="00BD09C8" w:rsidP="00071A7F">
      <w:pPr>
        <w:spacing w:line="276" w:lineRule="auto"/>
        <w:ind w:firstLine="567"/>
        <w:jc w:val="center"/>
        <w:rPr>
          <w:rFonts w:asciiTheme="majorBidi" w:hAnsiTheme="majorBidi" w:cstheme="majorBidi"/>
          <w:b/>
          <w:bCs/>
          <w:color w:val="000000" w:themeColor="text1"/>
          <w:lang w:val="lt-LT"/>
        </w:rPr>
      </w:pPr>
      <w:r w:rsidRPr="006664B2">
        <w:rPr>
          <w:rFonts w:asciiTheme="majorBidi" w:hAnsiTheme="majorBidi" w:cstheme="majorBidi"/>
          <w:b/>
          <w:bCs/>
          <w:color w:val="000000" w:themeColor="text1"/>
          <w:lang w:val="lt-LT"/>
        </w:rPr>
        <w:t>Prekių, paslaugų ar darbų energijos vartojimo efektyvumo ir aplinkos apsaugos reikalavimai ir (arba) kriterijai Lietuvos Respublikos Vyriausybės ar jos įgaliotos institucijos nustatytais atvejais ir tvarka</w:t>
      </w:r>
    </w:p>
    <w:p w14:paraId="31100C6B" w14:textId="77777777" w:rsidR="00A64B41" w:rsidRPr="006664B2" w:rsidRDefault="00A64B41" w:rsidP="00071A7F">
      <w:pPr>
        <w:spacing w:line="276" w:lineRule="auto"/>
        <w:ind w:firstLine="567"/>
        <w:jc w:val="both"/>
        <w:rPr>
          <w:rFonts w:asciiTheme="majorBidi" w:hAnsiTheme="majorBidi" w:cstheme="majorBidi"/>
          <w:b/>
          <w:bCs/>
          <w:color w:val="000000" w:themeColor="text1"/>
          <w:lang w:val="lt-LT"/>
        </w:rPr>
      </w:pPr>
    </w:p>
    <w:p w14:paraId="2AEB8738" w14:textId="40875290" w:rsidR="00BD09C8" w:rsidRPr="006664B2" w:rsidRDefault="00370D52" w:rsidP="00071A7F">
      <w:pPr>
        <w:spacing w:line="276" w:lineRule="auto"/>
        <w:ind w:firstLine="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2.1</w:t>
      </w:r>
      <w:r w:rsidR="00A64B41" w:rsidRPr="006664B2">
        <w:rPr>
          <w:rFonts w:asciiTheme="majorBidi" w:hAnsiTheme="majorBidi" w:cstheme="majorBidi"/>
          <w:color w:val="000000" w:themeColor="text1"/>
          <w:lang w:val="lt-LT"/>
        </w:rPr>
        <w:t xml:space="preserve">1. </w:t>
      </w:r>
      <w:r w:rsidR="00BD09C8" w:rsidRPr="006664B2">
        <w:rPr>
          <w:rFonts w:asciiTheme="majorBidi" w:hAnsiTheme="majorBidi" w:cstheme="majorBidi"/>
          <w:color w:val="000000" w:themeColor="text1"/>
          <w:lang w:val="lt-LT"/>
        </w:rPr>
        <w:t>Šiuo pirkimu perkančioji organizacija neperka ir nesudaro naujos pastatų nuomos sutarties, todėl perkamam objektui nenustatyti ir nėra taikomi energijos vartojimo efektyvumo reikalavimai.</w:t>
      </w:r>
    </w:p>
    <w:p w14:paraId="09C22BD2" w14:textId="0EF578A0" w:rsidR="00BD09C8" w:rsidRPr="006664B2" w:rsidRDefault="00370D52" w:rsidP="00071A7F">
      <w:pPr>
        <w:spacing w:line="276" w:lineRule="auto"/>
        <w:ind w:firstLine="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2.1</w:t>
      </w:r>
      <w:r w:rsidR="00A64B41" w:rsidRPr="006664B2">
        <w:rPr>
          <w:rFonts w:asciiTheme="majorBidi" w:hAnsiTheme="majorBidi" w:cstheme="majorBidi"/>
          <w:color w:val="000000" w:themeColor="text1"/>
          <w:lang w:val="lt-LT"/>
        </w:rPr>
        <w:t>2.</w:t>
      </w:r>
      <w:r w:rsidRPr="006664B2">
        <w:rPr>
          <w:rFonts w:asciiTheme="majorBidi" w:hAnsiTheme="majorBidi" w:cstheme="majorBidi"/>
          <w:color w:val="000000" w:themeColor="text1"/>
          <w:lang w:val="lt-LT"/>
        </w:rPr>
        <w:t xml:space="preserve"> </w:t>
      </w:r>
      <w:r w:rsidR="00BD09C8" w:rsidRPr="006664B2">
        <w:rPr>
          <w:rFonts w:asciiTheme="majorBidi" w:hAnsiTheme="majorBidi" w:cstheme="majorBidi"/>
          <w:color w:val="000000" w:themeColor="text1"/>
          <w:lang w:val="lt-LT"/>
        </w:rPr>
        <w:t>Šiame pirkime taikomi aplinkos apsaugos reikalavimai.</w:t>
      </w:r>
    </w:p>
    <w:p w14:paraId="0B006AF8" w14:textId="77777777" w:rsidR="00A64B41" w:rsidRPr="006664B2" w:rsidRDefault="00A64B41" w:rsidP="00071A7F">
      <w:pPr>
        <w:spacing w:line="276" w:lineRule="auto"/>
        <w:ind w:firstLine="567"/>
        <w:jc w:val="both"/>
        <w:rPr>
          <w:rFonts w:asciiTheme="majorBidi" w:hAnsiTheme="majorBidi" w:cstheme="majorBidi"/>
          <w:color w:val="000000" w:themeColor="text1"/>
          <w:lang w:val="lt-LT"/>
        </w:rPr>
      </w:pPr>
    </w:p>
    <w:p w14:paraId="69BA602F" w14:textId="4EEC5D39" w:rsidR="00A64B41" w:rsidRPr="006664B2" w:rsidRDefault="00A64B41" w:rsidP="00071A7F">
      <w:pPr>
        <w:spacing w:line="276" w:lineRule="auto"/>
        <w:ind w:firstLine="567"/>
        <w:jc w:val="center"/>
        <w:rPr>
          <w:rFonts w:asciiTheme="majorBidi" w:hAnsiTheme="majorBidi" w:cstheme="majorBidi"/>
          <w:b/>
          <w:bCs/>
          <w:color w:val="000000" w:themeColor="text1"/>
          <w:lang w:val="lt-LT"/>
        </w:rPr>
      </w:pPr>
      <w:r w:rsidRPr="006664B2">
        <w:rPr>
          <w:rFonts w:asciiTheme="majorBidi" w:hAnsiTheme="majorBidi" w:cstheme="majorBidi"/>
          <w:b/>
          <w:bCs/>
          <w:color w:val="000000" w:themeColor="text1"/>
          <w:lang w:val="lt-LT"/>
        </w:rPr>
        <w:t>Informacija, ar perkančioji organizacija leidžia, neleidžia ar reikalauja pateikti alternatyvius pasiūlymus, šių pasiūlymų reikalavimai</w:t>
      </w:r>
    </w:p>
    <w:p w14:paraId="256DC908" w14:textId="77777777" w:rsidR="00A64B41" w:rsidRPr="006664B2" w:rsidRDefault="00A64B41" w:rsidP="00071A7F">
      <w:pPr>
        <w:spacing w:line="276" w:lineRule="auto"/>
        <w:ind w:firstLine="567"/>
        <w:jc w:val="both"/>
        <w:rPr>
          <w:rFonts w:asciiTheme="majorBidi" w:hAnsiTheme="majorBidi" w:cstheme="majorBidi"/>
          <w:color w:val="000000" w:themeColor="text1"/>
          <w:lang w:val="lt-LT"/>
        </w:rPr>
      </w:pPr>
    </w:p>
    <w:p w14:paraId="0E96B5D6" w14:textId="45867722" w:rsidR="009510F5" w:rsidRPr="006664B2" w:rsidRDefault="00370D52" w:rsidP="00286FA1">
      <w:pPr>
        <w:spacing w:line="276" w:lineRule="auto"/>
        <w:ind w:firstLine="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2.1</w:t>
      </w:r>
      <w:r w:rsidR="00A64B41" w:rsidRPr="006664B2">
        <w:rPr>
          <w:rFonts w:asciiTheme="majorBidi" w:hAnsiTheme="majorBidi" w:cstheme="majorBidi"/>
          <w:color w:val="000000" w:themeColor="text1"/>
          <w:lang w:val="lt-LT"/>
        </w:rPr>
        <w:t>3</w:t>
      </w:r>
      <w:r w:rsidRPr="006664B2">
        <w:rPr>
          <w:rFonts w:asciiTheme="majorBidi" w:hAnsiTheme="majorBidi" w:cstheme="majorBidi"/>
          <w:color w:val="000000" w:themeColor="text1"/>
          <w:lang w:val="lt-LT"/>
        </w:rPr>
        <w:t xml:space="preserve">. </w:t>
      </w:r>
      <w:r w:rsidR="00BD09C8" w:rsidRPr="006664B2">
        <w:rPr>
          <w:rFonts w:asciiTheme="majorBidi" w:hAnsiTheme="majorBidi" w:cstheme="majorBidi"/>
          <w:color w:val="000000" w:themeColor="text1"/>
          <w:lang w:val="lt-LT"/>
        </w:rPr>
        <w:t>Perkančioji organizacija neleidžia pateikti alternatyvių pasiūlymų. Tiekėjui pateikus alternatyvų pasiūlymą (alternatyvius pasiūlymus), jo pasiūlymas ir alternatyvūs pasiūlymai bus atmesti.</w:t>
      </w:r>
    </w:p>
    <w:p w14:paraId="5EB5BFB6" w14:textId="77777777" w:rsidR="009510F5" w:rsidRPr="006664B2" w:rsidRDefault="009510F5" w:rsidP="00771BEB">
      <w:pPr>
        <w:spacing w:line="276" w:lineRule="auto"/>
        <w:ind w:firstLine="567"/>
        <w:jc w:val="both"/>
        <w:rPr>
          <w:rFonts w:asciiTheme="majorBidi" w:hAnsiTheme="majorBidi" w:cstheme="majorBidi"/>
          <w:color w:val="000000" w:themeColor="text1"/>
          <w:lang w:val="lt-LT"/>
        </w:rPr>
      </w:pPr>
    </w:p>
    <w:p w14:paraId="00A0975D" w14:textId="77777777" w:rsidR="00BE2CA1" w:rsidRPr="006664B2" w:rsidRDefault="00BE2CA1" w:rsidP="00071A7F">
      <w:pPr>
        <w:pStyle w:val="Antrat1"/>
        <w:spacing w:line="276" w:lineRule="auto"/>
        <w:ind w:left="426"/>
        <w:rPr>
          <w:rFonts w:asciiTheme="majorBidi" w:hAnsiTheme="majorBidi" w:cstheme="majorBidi"/>
          <w:i/>
          <w:color w:val="000000" w:themeColor="text1"/>
        </w:rPr>
      </w:pPr>
      <w:bookmarkStart w:id="12" w:name="_Toc4408141"/>
      <w:bookmarkStart w:id="13" w:name="_Toc198133268"/>
      <w:r w:rsidRPr="006664B2">
        <w:rPr>
          <w:rFonts w:asciiTheme="majorBidi" w:hAnsiTheme="majorBidi" w:cstheme="majorBidi"/>
          <w:color w:val="000000" w:themeColor="text1"/>
        </w:rPr>
        <w:lastRenderedPageBreak/>
        <w:t>III SKYRIUS</w:t>
      </w:r>
      <w:r w:rsidRPr="006664B2">
        <w:rPr>
          <w:rFonts w:asciiTheme="majorBidi" w:hAnsiTheme="majorBidi" w:cstheme="majorBidi"/>
          <w:color w:val="000000" w:themeColor="text1"/>
        </w:rPr>
        <w:br/>
        <w:t xml:space="preserve">TIEKĖJŲ </w:t>
      </w:r>
      <w:bookmarkStart w:id="14" w:name="_Toc362767482"/>
      <w:bookmarkStart w:id="15" w:name="_Toc369179872"/>
      <w:r w:rsidRPr="006664B2">
        <w:rPr>
          <w:rFonts w:asciiTheme="majorBidi" w:hAnsiTheme="majorBidi" w:cstheme="majorBidi"/>
          <w:color w:val="000000" w:themeColor="text1"/>
        </w:rPr>
        <w:t>PAŠALINIMO PAGRINDAI, KVALIFIKACIJOS REIKALAVIMAI IR REIKALAUJAMI APLINKOS APSAUGOS VADYBOS SISTEMOS STANDARTAI, TARP JŲ IR REIKALAVIMAI ATSKIRIEMS BENDRĄ PASIŪLYMĄ PATEIKIANTIEMS TIEKĖJŲ GRUPĖS NARIAMS. PATVIRTINANČIŲ DOKUMENTŲ SĄRAŠAS</w:t>
      </w:r>
      <w:bookmarkEnd w:id="12"/>
      <w:bookmarkEnd w:id="14"/>
      <w:bookmarkEnd w:id="15"/>
      <w:bookmarkEnd w:id="13"/>
    </w:p>
    <w:p w14:paraId="6C87F7D1" w14:textId="77777777" w:rsidR="00BD09C8" w:rsidRPr="006664B2" w:rsidRDefault="00BD09C8" w:rsidP="00071A7F">
      <w:pPr>
        <w:pStyle w:val="Sraopastraipa"/>
        <w:spacing w:line="276" w:lineRule="auto"/>
        <w:ind w:left="567"/>
        <w:jc w:val="both"/>
        <w:rPr>
          <w:rFonts w:asciiTheme="majorBidi" w:hAnsiTheme="majorBidi" w:cstheme="majorBidi"/>
          <w:color w:val="000000" w:themeColor="text1"/>
          <w:lang w:val="lt-LT"/>
        </w:rPr>
      </w:pPr>
    </w:p>
    <w:p w14:paraId="7E3B69DF" w14:textId="3EA77C5A" w:rsidR="00BE2CA1" w:rsidRPr="006664B2" w:rsidRDefault="00B92AC3" w:rsidP="00071A7F">
      <w:pPr>
        <w:spacing w:line="276" w:lineRule="auto"/>
        <w:ind w:firstLine="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 xml:space="preserve">3.1. </w:t>
      </w:r>
      <w:r w:rsidR="00BE2CA1" w:rsidRPr="006664B2">
        <w:rPr>
          <w:rFonts w:asciiTheme="majorBidi" w:hAnsiTheme="majorBidi" w:cstheme="majorBidi"/>
          <w:color w:val="000000" w:themeColor="text1"/>
          <w:lang w:val="lt-LT"/>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75F8896B" w14:textId="15795CB6" w:rsidR="00612F22" w:rsidRPr="006664B2" w:rsidRDefault="003F177B" w:rsidP="00071A7F">
      <w:pPr>
        <w:spacing w:line="276" w:lineRule="auto"/>
        <w:ind w:firstLine="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 xml:space="preserve">3.2. </w:t>
      </w:r>
      <w:r w:rsidR="00612F22" w:rsidRPr="006664B2">
        <w:rPr>
          <w:rFonts w:asciiTheme="majorBidi" w:hAnsiTheme="majorBidi" w:cstheme="majorBidi"/>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45F2398" w14:textId="025A86A0" w:rsidR="009F5062" w:rsidRPr="006664B2" w:rsidRDefault="003F177B" w:rsidP="00071A7F">
      <w:pPr>
        <w:spacing w:line="276" w:lineRule="auto"/>
        <w:ind w:firstLine="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 xml:space="preserve">3.3. </w:t>
      </w:r>
      <w:r w:rsidR="009F5062" w:rsidRPr="006664B2">
        <w:rPr>
          <w:rFonts w:asciiTheme="majorBidi" w:hAnsiTheme="majorBidi" w:cstheme="majorBidi"/>
          <w:color w:val="000000" w:themeColor="text1"/>
          <w:lang w:val="lt-LT"/>
        </w:rPr>
        <w:t>Tiekėjo kvalifikacija ir, jeigu taikytina, atitiktis kokybės vadybos sistemos ir (arba) aplinkos apsaugos vadybos sistemos standartų reikalavimams turi būti įgyta iki pasiūlymų pateikimo termino pabaigos (susipažinimo su pasiūlymais dienos).</w:t>
      </w:r>
    </w:p>
    <w:p w14:paraId="09459813" w14:textId="408C300B" w:rsidR="000442FD" w:rsidRPr="006664B2" w:rsidRDefault="003F177B" w:rsidP="00071A7F">
      <w:pPr>
        <w:spacing w:line="276" w:lineRule="auto"/>
        <w:ind w:firstLine="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 xml:space="preserve">3.4. </w:t>
      </w:r>
      <w:r w:rsidR="000442FD" w:rsidRPr="006664B2">
        <w:rPr>
          <w:rFonts w:asciiTheme="majorBidi" w:hAnsiTheme="majorBidi" w:cstheme="majorBidi"/>
          <w:color w:val="000000" w:themeColor="text1"/>
          <w:lang w:val="lt-LT"/>
        </w:rPr>
        <w:t>Perkančioji organizacija nereikalauja iš tiekėjo pateikti dokumentų, patvirtinančių jo atitiktį kvalifikacijos reikalavimams ir, jeigu taikytina, kokybės vadybos sistemos ir (arba) aplinkos apsaugos vadybos sistemos standartams, jeigu ji:</w:t>
      </w:r>
    </w:p>
    <w:p w14:paraId="1C568505" w14:textId="3CC2E465" w:rsidR="009F5062" w:rsidRPr="006664B2" w:rsidRDefault="003F177B" w:rsidP="00071A7F">
      <w:pPr>
        <w:spacing w:line="276" w:lineRule="auto"/>
        <w:ind w:firstLine="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 xml:space="preserve">3.4.1. </w:t>
      </w:r>
      <w:r w:rsidRPr="006664B2">
        <w:rPr>
          <w:rFonts w:asciiTheme="majorBidi" w:hAnsiTheme="majorBidi" w:cstheme="majorBidi"/>
          <w:color w:val="000000" w:themeColor="text1"/>
          <w:lang w:val="lt-LT"/>
        </w:rPr>
        <w:tab/>
        <w:t>turi galimybę susipažinti su šiais dokumentais ar informacija tiesiogiai ir neatlygintinai prisijungusi prie nacionalinės duomenų bazės bet kurioje valstybėje narėje arba naudodamasi CVP IS priemonėmis;</w:t>
      </w:r>
    </w:p>
    <w:p w14:paraId="4EFE63B9" w14:textId="16ACEFF6" w:rsidR="003F177B" w:rsidRPr="006664B2" w:rsidRDefault="003F177B" w:rsidP="00071A7F">
      <w:pPr>
        <w:spacing w:line="276" w:lineRule="auto"/>
        <w:ind w:firstLine="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 xml:space="preserve">3.4.2. </w:t>
      </w:r>
      <w:r w:rsidRPr="006664B2">
        <w:rPr>
          <w:rFonts w:asciiTheme="majorBidi" w:hAnsiTheme="majorBidi" w:cstheme="majorBidi"/>
          <w:color w:val="000000" w:themeColor="text1"/>
          <w:lang w:val="lt-LT"/>
        </w:rPr>
        <w:tab/>
        <w:t>šiuos dokumentus jau turi iš ankstesnių pirkimo procedūrų.</w:t>
      </w:r>
    </w:p>
    <w:p w14:paraId="21D1F244" w14:textId="731AA596" w:rsidR="003F177B" w:rsidRPr="006664B2" w:rsidRDefault="003F177B" w:rsidP="001B2934">
      <w:pPr>
        <w:tabs>
          <w:tab w:val="left" w:pos="993"/>
        </w:tabs>
        <w:spacing w:line="276" w:lineRule="auto"/>
        <w:ind w:firstLine="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 xml:space="preserve">3.5. </w:t>
      </w:r>
      <w:r w:rsidR="00901571" w:rsidRPr="006664B2">
        <w:rPr>
          <w:rFonts w:asciiTheme="majorBidi" w:hAnsiTheme="majorBidi" w:cstheme="majorBidi"/>
          <w:color w:val="000000" w:themeColor="text1"/>
          <w:lang w:val="lt-LT"/>
        </w:rPr>
        <w:tab/>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00901571" w:rsidRPr="006664B2">
        <w:rPr>
          <w:rFonts w:asciiTheme="majorBidi" w:hAnsiTheme="majorBidi" w:cstheme="majorBidi"/>
          <w:color w:val="000000" w:themeColor="text1"/>
          <w:lang w:val="lt-LT"/>
        </w:rPr>
        <w:t>Apostille</w:t>
      </w:r>
      <w:proofErr w:type="spellEnd"/>
      <w:r w:rsidR="00901571" w:rsidRPr="006664B2">
        <w:rPr>
          <w:rFonts w:asciiTheme="majorBidi" w:hAnsiTheme="majorBidi" w:cstheme="majorBidi"/>
          <w:color w:val="000000" w:themeColor="text1"/>
          <w:lang w:val="lt-LT"/>
        </w:rPr>
        <w:t>).</w:t>
      </w:r>
    </w:p>
    <w:p w14:paraId="09415638" w14:textId="437A56D4" w:rsidR="00882C10" w:rsidRPr="006664B2" w:rsidRDefault="00882C10" w:rsidP="001B2934">
      <w:pPr>
        <w:pStyle w:val="Sraopastraipa"/>
        <w:numPr>
          <w:ilvl w:val="1"/>
          <w:numId w:val="2"/>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bCs/>
          <w:color w:val="000000" w:themeColor="text1"/>
          <w:lang w:val="lt-LT"/>
        </w:rPr>
        <w:t xml:space="preserve">Prieš </w:t>
      </w:r>
      <w:r w:rsidRPr="006664B2">
        <w:rPr>
          <w:rFonts w:asciiTheme="majorBidi" w:eastAsia="Times New Roman" w:hAnsiTheme="majorBidi" w:cstheme="majorBidi"/>
          <w:color w:val="000000" w:themeColor="text1"/>
          <w:lang w:val="lt-LT"/>
        </w:rPr>
        <w:t>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Ketinimų protokolus (ar kitokius susitarimus) su pasiūlyme nurodytais ūkio subjektais turės pateikti taip pat tik ekonomiškai naudingiausią pasiūlymą pateikęs dalyvis</w:t>
      </w:r>
      <w:r w:rsidRPr="006664B2">
        <w:rPr>
          <w:rFonts w:asciiTheme="majorBidi" w:hAnsiTheme="majorBidi" w:cstheme="majorBidi"/>
          <w:color w:val="000000" w:themeColor="text1"/>
          <w:lang w:val="lt-LT"/>
        </w:rPr>
        <w:t>.</w:t>
      </w:r>
    </w:p>
    <w:p w14:paraId="26F1E5A6" w14:textId="77777777" w:rsidR="00882C10" w:rsidRPr="006664B2" w:rsidRDefault="00882C10" w:rsidP="001B2934">
      <w:pPr>
        <w:pStyle w:val="Sraopastraipa"/>
        <w:numPr>
          <w:ilvl w:val="1"/>
          <w:numId w:val="2"/>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Perkančioji organizacija atlieka tiekėjo, kurio pasiūlymas gali būti pripažintas laimėjusiu, pašalinimo pagrindų nebuvimo ir atitikties konkurso sąlygose nustatytiems kvalifikacijos reikalavimams vertinimą, vadovaudamasi šiomis nuostatomis:</w:t>
      </w:r>
    </w:p>
    <w:p w14:paraId="6D3297BA" w14:textId="548BB055" w:rsidR="00882C10" w:rsidRPr="006664B2" w:rsidRDefault="001B2934" w:rsidP="001B2934">
      <w:pPr>
        <w:pStyle w:val="Sraopastraipa"/>
        <w:numPr>
          <w:ilvl w:val="2"/>
          <w:numId w:val="2"/>
        </w:numPr>
        <w:tabs>
          <w:tab w:val="left" w:pos="1134"/>
        </w:tabs>
        <w:spacing w:line="276" w:lineRule="auto"/>
        <w:ind w:left="0" w:firstLine="567"/>
        <w:jc w:val="both"/>
        <w:rPr>
          <w:rFonts w:asciiTheme="majorBidi" w:eastAsia="Times New Roman" w:hAnsiTheme="majorBidi" w:cstheme="majorBidi"/>
          <w:b/>
          <w:bCs/>
          <w:color w:val="000000" w:themeColor="text1"/>
          <w:lang w:val="lt-LT"/>
        </w:rPr>
      </w:pPr>
      <w:r w:rsidRPr="006664B2">
        <w:rPr>
          <w:rFonts w:asciiTheme="majorBidi" w:eastAsia="Times New Roman" w:hAnsiTheme="majorBidi" w:cstheme="majorBidi"/>
          <w:b/>
          <w:bCs/>
          <w:color w:val="000000" w:themeColor="text1"/>
          <w:lang w:val="lt-LT"/>
        </w:rPr>
        <w:t xml:space="preserve"> </w:t>
      </w:r>
      <w:r w:rsidR="00882C10" w:rsidRPr="006664B2">
        <w:rPr>
          <w:rFonts w:asciiTheme="majorBidi" w:eastAsia="Times New Roman" w:hAnsiTheme="majorBidi" w:cstheme="majorBidi"/>
          <w:b/>
          <w:bCs/>
          <w:color w:val="000000" w:themeColor="text1"/>
          <w:lang w:val="lt-LT"/>
        </w:rPr>
        <w:t xml:space="preserve">Aktualių dokumentų vertinimo momentas yra perkančiosios organizacijos nustatyto termino, per kurį tiekėjas privalo pateikti jos prašomus dokumentus, patvirtinančius tiekėjo pašalinimo pagrindų nebuvimą (Jeigu </w:t>
      </w:r>
      <w:r w:rsidR="008A1E88" w:rsidRPr="006664B2">
        <w:rPr>
          <w:rFonts w:asciiTheme="majorBidi" w:eastAsia="Times New Roman" w:hAnsiTheme="majorBidi" w:cstheme="majorBidi"/>
          <w:b/>
          <w:bCs/>
          <w:color w:val="000000" w:themeColor="text1"/>
          <w:lang w:val="lt-LT"/>
        </w:rPr>
        <w:t>perkančioji organizacija)</w:t>
      </w:r>
      <w:r w:rsidR="00882C10" w:rsidRPr="006664B2">
        <w:rPr>
          <w:rFonts w:asciiTheme="majorBidi" w:hAnsiTheme="majorBidi" w:cstheme="majorBidi"/>
          <w:b/>
          <w:bCs/>
          <w:lang w:val="lt-LT"/>
        </w:rPr>
        <w:t xml:space="preserve"> </w:t>
      </w:r>
      <w:r w:rsidR="00882C10" w:rsidRPr="006664B2">
        <w:rPr>
          <w:rFonts w:asciiTheme="majorBidi" w:hAnsiTheme="majorBidi" w:cstheme="majorBidi"/>
          <w:b/>
          <w:bCs/>
          <w:lang w:val="lt-LT"/>
        </w:rPr>
        <w:lastRenderedPageBreak/>
        <w:t>reikalaus</w:t>
      </w:r>
      <w:r w:rsidR="008A1E88" w:rsidRPr="006664B2">
        <w:rPr>
          <w:rFonts w:asciiTheme="majorBidi" w:hAnsiTheme="majorBidi" w:cstheme="majorBidi"/>
          <w:b/>
          <w:bCs/>
          <w:lang w:val="lt-LT"/>
        </w:rPr>
        <w:t>,</w:t>
      </w:r>
      <w:r w:rsidR="00882C10" w:rsidRPr="006664B2">
        <w:rPr>
          <w:rFonts w:asciiTheme="majorBidi" w:hAnsiTheme="majorBidi" w:cstheme="majorBidi"/>
          <w:b/>
          <w:bCs/>
          <w:lang w:val="lt-LT"/>
        </w:rPr>
        <w:t xml:space="preserve"> tik turėdama pagrįstų abejonių dėl tiekėjo patikimumo)</w:t>
      </w:r>
      <w:r w:rsidR="00882C10" w:rsidRPr="006664B2">
        <w:rPr>
          <w:rFonts w:asciiTheme="majorBidi" w:eastAsia="Times New Roman" w:hAnsiTheme="majorBidi" w:cstheme="majorBidi"/>
          <w:b/>
          <w:bCs/>
          <w:color w:val="000000" w:themeColor="text1"/>
          <w:lang w:val="lt-LT"/>
        </w:rPr>
        <w:t xml:space="preserve"> ir (ar) kvalifikacijos atitiktį, paskutinė diena.</w:t>
      </w:r>
    </w:p>
    <w:p w14:paraId="37DB6A40" w14:textId="032AFE78" w:rsidR="009F5062" w:rsidRPr="006664B2" w:rsidRDefault="001B2934" w:rsidP="001B2934">
      <w:pPr>
        <w:pStyle w:val="Sraopastraipa"/>
        <w:numPr>
          <w:ilvl w:val="2"/>
          <w:numId w:val="2"/>
        </w:numPr>
        <w:tabs>
          <w:tab w:val="left" w:pos="1134"/>
        </w:tabs>
        <w:spacing w:line="276" w:lineRule="auto"/>
        <w:ind w:left="0" w:firstLine="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 xml:space="preserve"> </w:t>
      </w:r>
      <w:r w:rsidR="00D850A7" w:rsidRPr="006664B2">
        <w:rPr>
          <w:rFonts w:asciiTheme="majorBidi" w:hAnsiTheme="majorBidi" w:cstheme="majorBidi"/>
          <w:color w:val="000000" w:themeColor="text1"/>
          <w:lang w:val="lt-LT"/>
        </w:rPr>
        <w:t xml:space="preserve">Jei perkančioji organizacija, vertindama tiekėjo pašalinimo pagrindų nebuvimą ir (ar) kvalifikaciją, negali tiksliai įvertinti, ar tiekėjas atitinka/neatitinka pirkimo dokumentuose nustatyto (-ų) reikalavimo (-ų), ji gali kreiptis į tiekėją su prašymu per perkančiosios organizacijos nustatytą protingą </w:t>
      </w:r>
      <w:r w:rsidR="00D471B2" w:rsidRPr="006664B2">
        <w:rPr>
          <w:rFonts w:asciiTheme="majorBidi" w:hAnsiTheme="majorBidi" w:cstheme="majorBidi"/>
          <w:color w:val="000000" w:themeColor="text1"/>
          <w:lang w:val="lt-LT"/>
        </w:rPr>
        <w:t>terminą</w:t>
      </w:r>
      <w:r w:rsidR="00D850A7" w:rsidRPr="006664B2">
        <w:rPr>
          <w:rFonts w:asciiTheme="majorBidi" w:hAnsiTheme="majorBidi" w:cstheme="majorBidi"/>
          <w:color w:val="000000" w:themeColor="text1"/>
          <w:lang w:val="lt-LT"/>
        </w:rPr>
        <w:t xml:space="preserve"> paaiškinti aktualius dokumentus, įrodančius tiekėjo atitiktį minėtam (-iems) reikalavimui (-ams). Perkančioji organizacija įvertina tiekėjo pateiktus aktualius dokumentus ir apie savo priimtą sprendimą ne vėliau kaip per 3 (tris) darbo dienas informuoja tiekėją.</w:t>
      </w:r>
    </w:p>
    <w:p w14:paraId="0553A893" w14:textId="647F4790" w:rsidR="00D850A7" w:rsidRPr="006664B2" w:rsidRDefault="001B2934" w:rsidP="001B2934">
      <w:pPr>
        <w:pStyle w:val="Sraopastraipa"/>
        <w:numPr>
          <w:ilvl w:val="2"/>
          <w:numId w:val="2"/>
        </w:numPr>
        <w:tabs>
          <w:tab w:val="left" w:pos="1134"/>
        </w:tabs>
        <w:spacing w:line="276" w:lineRule="auto"/>
        <w:ind w:left="0" w:firstLine="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 xml:space="preserve"> </w:t>
      </w:r>
      <w:r w:rsidR="00D850A7" w:rsidRPr="006664B2">
        <w:rPr>
          <w:rFonts w:asciiTheme="majorBidi" w:hAnsiTheme="majorBidi" w:cstheme="majorBidi"/>
          <w:color w:val="000000" w:themeColor="text1"/>
          <w:lang w:val="lt-LT"/>
        </w:rPr>
        <w:t>Perkančioji organizacija bet kuriuo pirkimo procedūrų metu gali paprašyti tiekėjo pateikti visus ar dalį dokumentų, patvirtinančių jo pašalinimo pagrindų nebuvimą, tiekėjo atitiktį kvalifikacijos reikalavimams ir, jeigu taikytina, aplinkos apsaugos vadybos sistemos standartams, jeigu tai būtina užtikrinti tinkamą pirkimo procedūrų atlikimą.</w:t>
      </w:r>
    </w:p>
    <w:p w14:paraId="2ACF96D7" w14:textId="01E955EE" w:rsidR="00D850A7" w:rsidRPr="006664B2" w:rsidRDefault="001B2934" w:rsidP="001B2934">
      <w:pPr>
        <w:pStyle w:val="Sraopastraipa"/>
        <w:numPr>
          <w:ilvl w:val="2"/>
          <w:numId w:val="2"/>
        </w:numPr>
        <w:tabs>
          <w:tab w:val="left" w:pos="1134"/>
        </w:tabs>
        <w:spacing w:line="276" w:lineRule="auto"/>
        <w:ind w:left="0" w:firstLine="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 xml:space="preserve"> </w:t>
      </w:r>
      <w:r w:rsidR="00D850A7" w:rsidRPr="006664B2">
        <w:rPr>
          <w:rFonts w:asciiTheme="majorBidi" w:hAnsiTheme="majorBidi" w:cstheme="majorBidi"/>
          <w:color w:val="000000" w:themeColor="text1"/>
          <w:lang w:val="lt-LT"/>
        </w:rPr>
        <w:t>Perkančiajai organizacijai kilus abejonių dėl tiekėjo pateiktos informacijos teisingumo, turi teisę kreiptis į tiekėją su prašymu pateikti tiekėjo perkančiajai organizacijai pateiktą informaciją patvirtinančius dokumentus. Perkančioji organizacija turi teisę kreiptis į tiekėjo nurodytus asmenis (užsakovus), siekdama įsitikinti nurodytos informacijos teisingumu, o šiems asmenims nepatvirtinus tiekėjo nurodytos informacijos teisingumo – atmesti tiekėjo pasiūlymą. Perkančioji organizacija taip pat turi teisę prašyti tiekėjo, kad šis pateiktų jos nurodytų asmenų (užsakovų), kuriems tiekėjas tiekė (tiekia) prekes, teikė (teikia) paslaugas ir (arba) atliko (atlieka) darbus, rašytinį patvirtinimą dėl tiekėjo jam tiektų prekių, suteiktų paslaugų ir (ar) atliktų darbų fakto patvirtinimo.</w:t>
      </w:r>
    </w:p>
    <w:p w14:paraId="41A3ABFA" w14:textId="6F922D2D" w:rsidR="00D850A7" w:rsidRPr="006664B2" w:rsidRDefault="001B2934" w:rsidP="001B2934">
      <w:pPr>
        <w:pStyle w:val="Sraopastraipa"/>
        <w:numPr>
          <w:ilvl w:val="2"/>
          <w:numId w:val="2"/>
        </w:numPr>
        <w:tabs>
          <w:tab w:val="left" w:pos="1134"/>
        </w:tabs>
        <w:spacing w:line="276" w:lineRule="auto"/>
        <w:ind w:left="0" w:firstLine="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 xml:space="preserve"> </w:t>
      </w:r>
      <w:r w:rsidR="00D850A7" w:rsidRPr="006664B2">
        <w:rPr>
          <w:rFonts w:asciiTheme="majorBidi" w:hAnsiTheme="majorBidi" w:cstheme="majorBidi"/>
          <w:color w:val="000000" w:themeColor="text1"/>
          <w:lang w:val="lt-LT"/>
        </w:rPr>
        <w:t>Jeigu perkančiajai organizacijai kyla abejonių dėl tiekėjo pašalinimo pagrindų nebuvimo ir (ar) atitikties kvalifikacijos reikalavimams, ji gali kreiptis į kompetentingas institucijas ir (ar) tiekėjo pasiūlyme nurodytus trečiuosius asmenis, kad gautų visą reikiamą informaciją apie tiekėjo pašalinimo pagrindų nebuvimą ir (ar) atitiktį kvalifikacijos reikalavimams.</w:t>
      </w:r>
    </w:p>
    <w:p w14:paraId="5A1500A1" w14:textId="55DC0D83" w:rsidR="00D850A7" w:rsidRPr="006664B2" w:rsidRDefault="001B2934" w:rsidP="001B2934">
      <w:pPr>
        <w:pStyle w:val="Sraopastraipa"/>
        <w:numPr>
          <w:ilvl w:val="2"/>
          <w:numId w:val="2"/>
        </w:numPr>
        <w:tabs>
          <w:tab w:val="left" w:pos="1134"/>
        </w:tabs>
        <w:spacing w:line="276" w:lineRule="auto"/>
        <w:ind w:left="0" w:firstLine="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 xml:space="preserve"> </w:t>
      </w:r>
      <w:r w:rsidR="00D850A7" w:rsidRPr="006664B2">
        <w:rPr>
          <w:rFonts w:asciiTheme="majorBidi" w:hAnsiTheme="majorBidi" w:cstheme="majorBidi"/>
          <w:color w:val="000000" w:themeColor="text1"/>
          <w:lang w:val="lt-LT"/>
        </w:rPr>
        <w:t>Perkančioji organizacija turi teisę paprašyti tiekėjo, kad jis pateiktų dokumentų originalus.</w:t>
      </w:r>
    </w:p>
    <w:p w14:paraId="0448AC3A" w14:textId="5AD02E87" w:rsidR="00D850A7" w:rsidRPr="006664B2" w:rsidRDefault="001B2934" w:rsidP="001B2934">
      <w:pPr>
        <w:pStyle w:val="Sraopastraipa"/>
        <w:numPr>
          <w:ilvl w:val="2"/>
          <w:numId w:val="2"/>
        </w:numPr>
        <w:tabs>
          <w:tab w:val="left" w:pos="1134"/>
        </w:tabs>
        <w:spacing w:line="276" w:lineRule="auto"/>
        <w:ind w:left="0" w:firstLine="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 xml:space="preserve"> </w:t>
      </w:r>
      <w:r w:rsidR="00D850A7" w:rsidRPr="006664B2">
        <w:rPr>
          <w:rFonts w:asciiTheme="majorBidi" w:hAnsiTheme="majorBidi" w:cstheme="majorBidi"/>
          <w:color w:val="000000" w:themeColor="text1"/>
          <w:lang w:val="lt-LT"/>
        </w:rPr>
        <w:t>Perkančioji organizacija gali nevertinti viso tiekėjo pasiūlymo, jeigu patikrinusi jo dalį nustato, kad, vadovaujantis konkurso sąlygomis, pasiūlymas turi būti atmestas.</w:t>
      </w:r>
    </w:p>
    <w:p w14:paraId="77367BC1" w14:textId="75FF3639" w:rsidR="00D850A7" w:rsidRPr="006664B2" w:rsidRDefault="001B2934" w:rsidP="001B2934">
      <w:pPr>
        <w:pStyle w:val="Sraopastraipa"/>
        <w:numPr>
          <w:ilvl w:val="2"/>
          <w:numId w:val="2"/>
        </w:numPr>
        <w:tabs>
          <w:tab w:val="left" w:pos="1134"/>
        </w:tabs>
        <w:spacing w:line="276" w:lineRule="auto"/>
        <w:ind w:left="0" w:firstLine="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 xml:space="preserve"> </w:t>
      </w:r>
      <w:r w:rsidR="00C41642" w:rsidRPr="006664B2">
        <w:rPr>
          <w:rFonts w:asciiTheme="majorBidi" w:hAnsiTheme="majorBidi" w:cstheme="majorBidi"/>
          <w:color w:val="000000" w:themeColor="text1"/>
          <w:lang w:val="lt-LT"/>
        </w:rPr>
        <w:t>Jeigu tiekėjas, kurio pasiūlymas gali būti pripažintas laimėjusiu, perkančiosios organizacijos prašymu pateikė visus atitiktį kvalifikacijos reikalavimams patvirtinančius ir pašalinimo pagrindų nebuvimą įrodančius dokumentus, patvirtinančius Europos bendrajame viešųjų pirkimų dokumente (toliau – EBVPD) nurodytą informaciją, kitų tiekėjų pašalinimo pagrindų nebuvimą įrodantys ir atitiktį kvalifikacijos reikalavimams patvirtinantys dokumentai nėra tikrinami.</w:t>
      </w:r>
    </w:p>
    <w:p w14:paraId="3F423602" w14:textId="22A7660C" w:rsidR="00C41642" w:rsidRPr="006664B2" w:rsidRDefault="001B2934" w:rsidP="001B2934">
      <w:pPr>
        <w:pStyle w:val="Sraopastraipa"/>
        <w:numPr>
          <w:ilvl w:val="2"/>
          <w:numId w:val="2"/>
        </w:numPr>
        <w:tabs>
          <w:tab w:val="left" w:pos="1134"/>
        </w:tabs>
        <w:spacing w:line="276" w:lineRule="auto"/>
        <w:ind w:left="0" w:firstLine="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 xml:space="preserve"> </w:t>
      </w:r>
      <w:r w:rsidR="00C41642" w:rsidRPr="006664B2">
        <w:rPr>
          <w:rFonts w:asciiTheme="majorBidi" w:hAnsiTheme="majorBidi" w:cstheme="majorBidi"/>
          <w:color w:val="000000" w:themeColor="text1"/>
          <w:lang w:val="lt-LT"/>
        </w:rPr>
        <w:t>Jeigu tiekėjas, kurio pasiūlymas gali būti pripažintas laimėjusiu, per perkančiosios organizacijos nurodytą terminą nepateikė atitiktį kvalifikacijos reikalavimams patvirtinančių ir pašalinimo pagrindų nebuvimą įrodančių dokumentų, arba, perkančiosios organizacijos prašymu, nepatikslino pateiktų netikslių ar neišsamių duomenų apie savo atitiktį kvalifikacijos reikalavimams ar pašalinimo pagrindų nebuvimą įrodančių dokumentų, arba tiekėjas neatitiko kvalifikacijos ar pašalinimo pagrindų nebuvimo reikalavimų pagal EBVPD nurodytą informaciją, pasiūlymas atmetamas</w:t>
      </w:r>
      <w:r w:rsidR="00D429B8" w:rsidRPr="006664B2">
        <w:rPr>
          <w:rFonts w:asciiTheme="majorBidi" w:hAnsiTheme="majorBidi" w:cstheme="majorBidi"/>
          <w:color w:val="000000" w:themeColor="text1"/>
          <w:lang w:val="lt-LT"/>
        </w:rPr>
        <w:t>,</w:t>
      </w:r>
      <w:r w:rsidR="00C41642" w:rsidRPr="006664B2">
        <w:rPr>
          <w:rFonts w:asciiTheme="majorBidi" w:hAnsiTheme="majorBidi" w:cstheme="majorBidi"/>
          <w:color w:val="000000" w:themeColor="text1"/>
          <w:lang w:val="lt-LT"/>
        </w:rPr>
        <w:t xml:space="preserve"> vadovaujantis konkursų </w:t>
      </w:r>
      <w:r w:rsidR="00C41642" w:rsidRPr="006664B2">
        <w:rPr>
          <w:rFonts w:asciiTheme="majorBidi" w:hAnsiTheme="majorBidi" w:cstheme="majorBidi"/>
          <w:lang w:val="lt-LT"/>
        </w:rPr>
        <w:t xml:space="preserve">sąlygų </w:t>
      </w:r>
      <w:r w:rsidR="00263F1B" w:rsidRPr="006664B2">
        <w:rPr>
          <w:rFonts w:asciiTheme="majorBidi" w:hAnsiTheme="majorBidi" w:cstheme="majorBidi"/>
          <w:lang w:val="lt-LT"/>
        </w:rPr>
        <w:t>9.8</w:t>
      </w:r>
      <w:r w:rsidR="00C41642" w:rsidRPr="006664B2">
        <w:rPr>
          <w:rFonts w:asciiTheme="majorBidi" w:hAnsiTheme="majorBidi" w:cstheme="majorBidi"/>
          <w:lang w:val="lt-LT"/>
        </w:rPr>
        <w:t xml:space="preserve"> punkte </w:t>
      </w:r>
      <w:r w:rsidR="00C41642" w:rsidRPr="006664B2">
        <w:rPr>
          <w:rFonts w:asciiTheme="majorBidi" w:hAnsiTheme="majorBidi" w:cstheme="majorBidi"/>
          <w:color w:val="000000" w:themeColor="text1"/>
          <w:lang w:val="lt-LT"/>
        </w:rPr>
        <w:t>nurodytais pagrindais ir tikrinami kito, po šio, pagal vertinimo rezultatus galėjusio būti pripažinto laimėjusiu, tiekėjo kvalifikaciją patvirtinantys ir pašalinimo pagrindų nebuvimą įrodantys dokumentai.</w:t>
      </w:r>
    </w:p>
    <w:p w14:paraId="23459156" w14:textId="36088173" w:rsidR="00C41642" w:rsidRPr="006664B2" w:rsidRDefault="00C41642">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 xml:space="preserve">Perkančioji organizacija nereikalauja iš tiekėjo pateikti dokumentų, patvirtinančių jo pašalinimo pagrindų nebuvimą, atitiktį kvalifikacijos reikalavimams ir, jeigu taikytina, aplinkos </w:t>
      </w:r>
      <w:r w:rsidRPr="006664B2">
        <w:rPr>
          <w:rFonts w:asciiTheme="majorBidi" w:hAnsiTheme="majorBidi" w:cstheme="majorBidi"/>
          <w:color w:val="000000" w:themeColor="text1"/>
          <w:lang w:val="lt-LT"/>
        </w:rPr>
        <w:lastRenderedPageBreak/>
        <w:t>apsaugos vadybos sistemos standartams, jeigu ji turi galimybę susipažinti su šiais dokumentais ar informacija tiesiogiai ir neatlygintinai prisijungęs prie nacionalinės duomenų bazės bet kurioje valstybėje narėje arba naudojantis Centrinės viešųjų pirkimų informacinės sistemos priemonėmis arba šiuos dokumentus jau turi iš ankstesnių pirkimo procedūrų.</w:t>
      </w:r>
    </w:p>
    <w:p w14:paraId="0881A61D" w14:textId="77777777" w:rsidR="002A1D3A" w:rsidRPr="006664B2" w:rsidRDefault="002A1D3A" w:rsidP="00071A7F">
      <w:pPr>
        <w:spacing w:line="276" w:lineRule="auto"/>
        <w:jc w:val="both"/>
        <w:rPr>
          <w:rFonts w:asciiTheme="majorBidi" w:hAnsiTheme="majorBidi" w:cstheme="majorBidi"/>
          <w:color w:val="000000" w:themeColor="text1"/>
          <w:lang w:val="lt-LT"/>
        </w:rPr>
      </w:pPr>
    </w:p>
    <w:p w14:paraId="6A162A80" w14:textId="77777777" w:rsidR="002A1D3A" w:rsidRPr="006664B2" w:rsidRDefault="002A1D3A" w:rsidP="00071A7F">
      <w:pPr>
        <w:pStyle w:val="Sraopastraipa"/>
        <w:spacing w:line="276" w:lineRule="auto"/>
        <w:ind w:left="0"/>
        <w:jc w:val="center"/>
        <w:rPr>
          <w:rFonts w:asciiTheme="majorBidi" w:eastAsia="Times New Roman" w:hAnsiTheme="majorBidi" w:cstheme="majorBidi"/>
          <w:b/>
          <w:color w:val="000000" w:themeColor="text1"/>
          <w:lang w:val="lt-LT"/>
        </w:rPr>
      </w:pPr>
      <w:r w:rsidRPr="006664B2">
        <w:rPr>
          <w:rFonts w:asciiTheme="majorBidi" w:eastAsia="Times New Roman" w:hAnsiTheme="majorBidi" w:cstheme="majorBidi"/>
          <w:b/>
          <w:color w:val="000000" w:themeColor="text1"/>
          <w:lang w:val="lt-LT"/>
        </w:rPr>
        <w:t>Tiekėjų pašalinimo pagrindai</w:t>
      </w:r>
    </w:p>
    <w:p w14:paraId="061C62BA" w14:textId="77777777" w:rsidR="002A1D3A" w:rsidRPr="006664B2" w:rsidRDefault="002A1D3A" w:rsidP="00071A7F">
      <w:pPr>
        <w:spacing w:line="276" w:lineRule="auto"/>
        <w:jc w:val="both"/>
        <w:rPr>
          <w:rFonts w:asciiTheme="majorBidi" w:hAnsiTheme="majorBidi" w:cstheme="majorBidi"/>
          <w:color w:val="000000" w:themeColor="text1"/>
          <w:lang w:val="lt-LT"/>
        </w:rPr>
      </w:pPr>
    </w:p>
    <w:p w14:paraId="56B7C3CB" w14:textId="77777777" w:rsidR="00F91D9F" w:rsidRPr="006664B2" w:rsidRDefault="00F91D9F" w:rsidP="001B2934">
      <w:pPr>
        <w:pStyle w:val="Sraopastraipa"/>
        <w:numPr>
          <w:ilvl w:val="1"/>
          <w:numId w:val="2"/>
        </w:numPr>
        <w:tabs>
          <w:tab w:val="left" w:pos="993"/>
        </w:tabs>
        <w:spacing w:line="276" w:lineRule="auto"/>
        <w:ind w:left="0" w:firstLine="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 xml:space="preserve"> Pašalinimo pagrindai, jų nebuvimą patvirtinantys dokumentai nurodyti konkurso sąlygų 4 priede.</w:t>
      </w:r>
    </w:p>
    <w:p w14:paraId="7841BBDD" w14:textId="77777777" w:rsidR="002336F8" w:rsidRPr="006664B2" w:rsidRDefault="002336F8" w:rsidP="001B2934">
      <w:pPr>
        <w:pStyle w:val="Sraopastraipa"/>
        <w:numPr>
          <w:ilvl w:val="1"/>
          <w:numId w:val="2"/>
        </w:numPr>
        <w:tabs>
          <w:tab w:val="left" w:pos="993"/>
        </w:tabs>
        <w:spacing w:line="276" w:lineRule="auto"/>
        <w:ind w:left="0" w:firstLine="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 xml:space="preserve"> Deklaruodami, kad nėra pagrindo pašalinti iš pirkimo, kartu su pasiūlymu užpildytą aktualų EBVPD turi pateikti:</w:t>
      </w:r>
    </w:p>
    <w:p w14:paraId="5D855716" w14:textId="77777777" w:rsidR="002336F8" w:rsidRPr="006664B2" w:rsidRDefault="002336F8" w:rsidP="001B2934">
      <w:pPr>
        <w:pStyle w:val="Sraopastraipa"/>
        <w:numPr>
          <w:ilvl w:val="2"/>
          <w:numId w:val="2"/>
        </w:numPr>
        <w:tabs>
          <w:tab w:val="left" w:pos="1134"/>
        </w:tabs>
        <w:spacing w:line="276" w:lineRule="auto"/>
        <w:ind w:left="0" w:firstLine="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pasiūlymą pateikęs dalyvis;</w:t>
      </w:r>
    </w:p>
    <w:p w14:paraId="5AD24044" w14:textId="77777777" w:rsidR="002336F8" w:rsidRPr="006664B2" w:rsidRDefault="002336F8" w:rsidP="001B2934">
      <w:pPr>
        <w:pStyle w:val="Sraopastraipa"/>
        <w:numPr>
          <w:ilvl w:val="2"/>
          <w:numId w:val="2"/>
        </w:numPr>
        <w:tabs>
          <w:tab w:val="left" w:pos="1134"/>
        </w:tabs>
        <w:spacing w:line="276" w:lineRule="auto"/>
        <w:ind w:left="0" w:firstLine="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kiekvienas tiekėjų grupės partneris, jei pasiūlymą pateikia tiekėjų grupė;</w:t>
      </w:r>
    </w:p>
    <w:p w14:paraId="74BA2C35" w14:textId="44CAE566" w:rsidR="009F5062" w:rsidRPr="006664B2" w:rsidRDefault="002336F8" w:rsidP="001B2934">
      <w:pPr>
        <w:pStyle w:val="Sraopastraipa"/>
        <w:numPr>
          <w:ilvl w:val="2"/>
          <w:numId w:val="2"/>
        </w:numPr>
        <w:tabs>
          <w:tab w:val="left" w:pos="1134"/>
        </w:tabs>
        <w:spacing w:line="276" w:lineRule="auto"/>
        <w:ind w:left="0" w:firstLine="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kiekvienas ūkio subjektas (išskyrus kvazisubtiekėjus) kurio pajėgumais, t. y. siekiant atitikti kvalifikacijos reikalavimus, remiasi tiekėjas. Perkančioji organizacija netikrina subtiekėjų ar ūkio subjektų, kurių pajėgumais tiekėjas nesiremia, pašalinimo pagrindų.</w:t>
      </w:r>
    </w:p>
    <w:p w14:paraId="3F3110F5" w14:textId="77777777" w:rsidR="002336F8" w:rsidRPr="006664B2" w:rsidRDefault="002336F8" w:rsidP="001B2934">
      <w:pPr>
        <w:pStyle w:val="Sraopastraipa"/>
        <w:numPr>
          <w:ilvl w:val="1"/>
          <w:numId w:val="2"/>
        </w:numPr>
        <w:tabs>
          <w:tab w:val="left" w:pos="1134"/>
        </w:tabs>
        <w:spacing w:line="276" w:lineRule="auto"/>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Tiekėjas turi užpildyti EBVPD tokiu būdu:</w:t>
      </w:r>
    </w:p>
    <w:p w14:paraId="7807A9EE" w14:textId="77777777" w:rsidR="002336F8" w:rsidRPr="006664B2" w:rsidRDefault="002336F8" w:rsidP="001B2934">
      <w:pPr>
        <w:pStyle w:val="Sraopastraipa"/>
        <w:numPr>
          <w:ilvl w:val="2"/>
          <w:numId w:val="2"/>
        </w:numPr>
        <w:tabs>
          <w:tab w:val="left" w:pos="1276"/>
        </w:tabs>
        <w:spacing w:line="276" w:lineRule="auto"/>
        <w:ind w:left="0" w:firstLine="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kompiuteryje išsaugoti EBVPD formą XML formatu;</w:t>
      </w:r>
    </w:p>
    <w:p w14:paraId="26ACF167" w14:textId="77777777" w:rsidR="002336F8" w:rsidRPr="006664B2" w:rsidRDefault="002336F8" w:rsidP="001B2934">
      <w:pPr>
        <w:pStyle w:val="Sraopastraipa"/>
        <w:numPr>
          <w:ilvl w:val="2"/>
          <w:numId w:val="2"/>
        </w:numPr>
        <w:tabs>
          <w:tab w:val="left" w:pos="1276"/>
        </w:tabs>
        <w:spacing w:line="276" w:lineRule="auto"/>
        <w:ind w:left="0" w:firstLine="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įkelti (importuoti) EBVPD duomenis svetainėje http://ebvpd.eviesiejipirkimai.lt/espd-web/ ;</w:t>
      </w:r>
    </w:p>
    <w:p w14:paraId="4D112FFF" w14:textId="00D7C696" w:rsidR="002336F8" w:rsidRPr="006664B2" w:rsidRDefault="00CA61F5" w:rsidP="001B2934">
      <w:pPr>
        <w:pStyle w:val="Sraopastraipa"/>
        <w:numPr>
          <w:ilvl w:val="2"/>
          <w:numId w:val="2"/>
        </w:numPr>
        <w:tabs>
          <w:tab w:val="left" w:pos="1276"/>
        </w:tabs>
        <w:spacing w:line="276" w:lineRule="auto"/>
        <w:ind w:left="0" w:firstLine="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 xml:space="preserve">pateikti atsakymus į EBVPD nurodytus klausimus. EBVPD pildymo rekomendacijos tiekėjams: </w:t>
      </w:r>
      <w:hyperlink r:id="rId6" w:history="1">
        <w:r w:rsidRPr="006664B2">
          <w:rPr>
            <w:rStyle w:val="Hipersaitas"/>
            <w:rFonts w:asciiTheme="majorBidi" w:hAnsiTheme="majorBidi" w:cstheme="majorBidi"/>
            <w:lang w:val="lt-LT"/>
          </w:rPr>
          <w:t>http://vpt.lrv.lt/uploads/vpt/documents/files/EBVPD%20pildymas(Tiek%C4%97jas).pdf</w:t>
        </w:r>
      </w:hyperlink>
      <w:r w:rsidRPr="006664B2">
        <w:rPr>
          <w:rFonts w:asciiTheme="majorBidi" w:hAnsiTheme="majorBidi" w:cstheme="majorBidi"/>
          <w:color w:val="000000" w:themeColor="text1"/>
          <w:lang w:val="lt-LT"/>
        </w:rPr>
        <w:t>;</w:t>
      </w:r>
    </w:p>
    <w:p w14:paraId="68097131" w14:textId="0A018541" w:rsidR="00CA61F5" w:rsidRPr="006664B2" w:rsidRDefault="00CA61F5">
      <w:pPr>
        <w:pStyle w:val="Sraopastraipa"/>
        <w:numPr>
          <w:ilvl w:val="3"/>
          <w:numId w:val="2"/>
        </w:numPr>
        <w:tabs>
          <w:tab w:val="left" w:pos="1418"/>
        </w:tabs>
        <w:spacing w:line="276" w:lineRule="auto"/>
        <w:ind w:left="0" w:firstLine="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kompiuteryje išsaugoti PDF formatu gautą formą su pateiktais atsakymais;</w:t>
      </w:r>
    </w:p>
    <w:p w14:paraId="6DCF4A7D" w14:textId="47884C71" w:rsidR="00CA61F5" w:rsidRPr="006664B2" w:rsidRDefault="00CA61F5" w:rsidP="00071A7F">
      <w:pPr>
        <w:pStyle w:val="Sraopastraipa"/>
        <w:tabs>
          <w:tab w:val="left" w:pos="1418"/>
        </w:tabs>
        <w:spacing w:line="276" w:lineRule="auto"/>
        <w:ind w:left="0" w:firstLine="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3.10.3.2. teikiant pasiūlymą, prie jo prisegti išsaugotą EBVPD formą su atsakymais PDF formatu kartu su kitais pasiūlymo dokumentais, t. y. pasiūlymo pateikimo lango skiltyje „Prisegti dokumentus“.</w:t>
      </w:r>
    </w:p>
    <w:p w14:paraId="7981BAC0" w14:textId="0546CF27" w:rsidR="009F5062" w:rsidRPr="006664B2" w:rsidRDefault="00CA61F5" w:rsidP="001B2934">
      <w:pPr>
        <w:tabs>
          <w:tab w:val="left" w:pos="1134"/>
        </w:tabs>
        <w:spacing w:line="276" w:lineRule="auto"/>
        <w:ind w:firstLine="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 xml:space="preserve">3.11. </w:t>
      </w:r>
      <w:r w:rsidRPr="006664B2">
        <w:rPr>
          <w:rFonts w:asciiTheme="majorBidi" w:hAnsiTheme="majorBidi" w:cstheme="majorBidi"/>
          <w:color w:val="000000" w:themeColor="text1"/>
          <w:lang w:val="lt-LT"/>
        </w:rPr>
        <w:tab/>
        <w:t>Kiekvienas PDF formatu teikiamas EBVPD turi būti pasirašytas originaliu saugiu elektroniniu parašu, atitinkančiu teisės aktų reikalavimus arba atspausdinamas, pasirašomas ir pateikiamas skenuotas dokumentas.</w:t>
      </w:r>
    </w:p>
    <w:p w14:paraId="23101AA9" w14:textId="696589CA" w:rsidR="00CA61F5" w:rsidRPr="006664B2" w:rsidRDefault="00CA61F5" w:rsidP="001B2934">
      <w:pPr>
        <w:pStyle w:val="Sraopastraipa"/>
        <w:tabs>
          <w:tab w:val="left" w:pos="1134"/>
        </w:tabs>
        <w:spacing w:line="276" w:lineRule="auto"/>
        <w:ind w:left="0" w:firstLine="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3.12.</w:t>
      </w:r>
      <w:r w:rsidR="001B2934" w:rsidRPr="006664B2">
        <w:rPr>
          <w:rFonts w:asciiTheme="majorBidi" w:hAnsiTheme="majorBidi" w:cstheme="majorBidi"/>
          <w:color w:val="000000" w:themeColor="text1"/>
          <w:lang w:val="lt-LT"/>
        </w:rPr>
        <w:t xml:space="preserve"> </w:t>
      </w:r>
      <w:r w:rsidRPr="006664B2">
        <w:rPr>
          <w:rFonts w:asciiTheme="majorBidi" w:hAnsiTheme="majorBidi" w:cstheme="majorBidi"/>
          <w:color w:val="000000" w:themeColor="text1"/>
          <w:lang w:val="lt-LT"/>
        </w:rPr>
        <w:t>Jeigu tiekėjas negali pateikti reikalaujamų dokumentų, nes valstybėje narėje ar atitinkamoje šalyje tokie dokumentai neišduodami arba toje šalyje išduodami dokumentai neapima visų konkurso sąlygų 4 priedo 1, 2 punktuose keliamų klausimų, jie gali būti pakeisti:</w:t>
      </w:r>
    </w:p>
    <w:p w14:paraId="632B1486" w14:textId="20ECC71C" w:rsidR="00A042B8" w:rsidRPr="006664B2" w:rsidRDefault="00CA61F5" w:rsidP="00071A7F">
      <w:pPr>
        <w:pStyle w:val="Sraopastraipa"/>
        <w:spacing w:line="276" w:lineRule="auto"/>
        <w:ind w:left="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 xml:space="preserve">3.12.1. </w:t>
      </w:r>
      <w:r w:rsidRPr="006664B2">
        <w:rPr>
          <w:rFonts w:asciiTheme="majorBidi" w:hAnsiTheme="majorBidi" w:cstheme="majorBidi"/>
          <w:color w:val="000000" w:themeColor="text1"/>
          <w:lang w:val="lt-LT"/>
        </w:rPr>
        <w:tab/>
        <w:t>priesaikos deklaracija;</w:t>
      </w:r>
    </w:p>
    <w:p w14:paraId="17A3993E" w14:textId="0582CB01" w:rsidR="00CA61F5" w:rsidRPr="006664B2" w:rsidRDefault="00CA61F5" w:rsidP="00071A7F">
      <w:pPr>
        <w:pStyle w:val="Sraopastraipa"/>
        <w:spacing w:line="276" w:lineRule="auto"/>
        <w:ind w:left="0" w:firstLine="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 xml:space="preserve">3.12.2. </w:t>
      </w:r>
      <w:r w:rsidRPr="006664B2">
        <w:rPr>
          <w:rFonts w:asciiTheme="majorBidi" w:hAnsiTheme="majorBidi" w:cstheme="majorBidi"/>
          <w:color w:val="000000" w:themeColor="text1"/>
          <w:lang w:val="lt-LT"/>
        </w:rPr>
        <w:tab/>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7228EBD" w14:textId="77777777" w:rsidR="002A1D3A" w:rsidRPr="006664B2" w:rsidRDefault="002A1D3A" w:rsidP="00071A7F">
      <w:pPr>
        <w:pStyle w:val="Sraopastraipa"/>
        <w:spacing w:line="276" w:lineRule="auto"/>
        <w:ind w:left="0" w:firstLine="567"/>
        <w:jc w:val="both"/>
        <w:rPr>
          <w:rFonts w:asciiTheme="majorBidi" w:hAnsiTheme="majorBidi" w:cstheme="majorBidi"/>
          <w:color w:val="000000" w:themeColor="text1"/>
          <w:lang w:val="lt-LT"/>
        </w:rPr>
      </w:pPr>
    </w:p>
    <w:p w14:paraId="68328B8F" w14:textId="4B9CB320" w:rsidR="00BE2CA1" w:rsidRPr="006664B2" w:rsidRDefault="00CE23A3" w:rsidP="00071A7F">
      <w:pPr>
        <w:pStyle w:val="Sraopastraipa"/>
        <w:spacing w:line="276" w:lineRule="auto"/>
        <w:ind w:left="0" w:firstLine="567"/>
        <w:jc w:val="center"/>
        <w:rPr>
          <w:rFonts w:asciiTheme="majorBidi" w:hAnsiTheme="majorBidi" w:cstheme="majorBidi"/>
          <w:b/>
          <w:bCs/>
          <w:color w:val="000000" w:themeColor="text1"/>
          <w:lang w:val="lt-LT"/>
        </w:rPr>
      </w:pPr>
      <w:r w:rsidRPr="006664B2">
        <w:rPr>
          <w:rFonts w:asciiTheme="majorBidi" w:hAnsiTheme="majorBidi" w:cstheme="majorBidi"/>
          <w:b/>
          <w:bCs/>
          <w:color w:val="000000" w:themeColor="text1"/>
          <w:lang w:val="lt-LT"/>
        </w:rPr>
        <w:t>Informacija apie Viešųjų pirkimų įstatymo 46 straipsnio 3 ir 8 dalyse nustatytas galimybes nepašalinti iš pirkimo procedūros dalyvio, neatitinkančio tam tikrų jam keliamų reikalavimų</w:t>
      </w:r>
    </w:p>
    <w:p w14:paraId="2A26C38D" w14:textId="77777777" w:rsidR="002A1D3A" w:rsidRPr="006664B2" w:rsidRDefault="002A1D3A" w:rsidP="00071A7F">
      <w:pPr>
        <w:pStyle w:val="Sraopastraipa"/>
        <w:spacing w:line="276" w:lineRule="auto"/>
        <w:ind w:left="0" w:firstLine="567"/>
        <w:jc w:val="both"/>
        <w:rPr>
          <w:rFonts w:asciiTheme="majorBidi" w:hAnsiTheme="majorBidi" w:cstheme="majorBidi"/>
          <w:b/>
          <w:bCs/>
          <w:color w:val="000000" w:themeColor="text1"/>
          <w:lang w:val="lt-LT"/>
        </w:rPr>
      </w:pPr>
    </w:p>
    <w:p w14:paraId="2658E7FB" w14:textId="325500E9" w:rsidR="00CE23A3" w:rsidRPr="006664B2" w:rsidRDefault="00CE23A3" w:rsidP="001B2934">
      <w:pPr>
        <w:pStyle w:val="Sraopastraipa"/>
        <w:tabs>
          <w:tab w:val="left" w:pos="1134"/>
        </w:tabs>
        <w:spacing w:line="276" w:lineRule="auto"/>
        <w:ind w:left="0" w:firstLine="567"/>
        <w:jc w:val="both"/>
        <w:rPr>
          <w:rFonts w:asciiTheme="majorBidi" w:hAnsiTheme="majorBidi" w:cstheme="majorBidi"/>
          <w:color w:val="000000" w:themeColor="text1"/>
          <w:lang w:val="lt-LT"/>
        </w:rPr>
      </w:pPr>
      <w:r w:rsidRPr="006664B2">
        <w:rPr>
          <w:rFonts w:asciiTheme="majorBidi" w:hAnsiTheme="majorBidi" w:cstheme="majorBidi"/>
          <w:color w:val="000000" w:themeColor="text1"/>
          <w:lang w:val="lt-LT"/>
        </w:rPr>
        <w:t xml:space="preserve">3.13. </w:t>
      </w:r>
      <w:r w:rsidRPr="006664B2">
        <w:rPr>
          <w:rFonts w:asciiTheme="majorBidi" w:hAnsiTheme="majorBidi" w:cstheme="majorBidi"/>
          <w:color w:val="000000" w:themeColor="text1"/>
          <w:lang w:val="lt-LT"/>
        </w:rPr>
        <w:tab/>
        <w:t>Jeigu tiekėjas neatitinka konkurso sąlygų 4 priedo 1, 3–11 punktuose nustatytų reikalavimų, perkančioji organizacija jo nepašalina iš pirkimo procedūros, kai yra abi šios sąlygos kartu:</w:t>
      </w:r>
    </w:p>
    <w:bookmarkEnd w:id="11"/>
    <w:p w14:paraId="7171A95A" w14:textId="58D5B4A4" w:rsidR="00BD09C8" w:rsidRPr="006664B2" w:rsidRDefault="00CE23A3" w:rsidP="001B2934">
      <w:pPr>
        <w:pStyle w:val="Sraopastraipa"/>
        <w:tabs>
          <w:tab w:val="left" w:pos="1276"/>
        </w:tabs>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6664B2">
        <w:rPr>
          <w:rFonts w:asciiTheme="majorBidi" w:eastAsia="Times New Roman" w:hAnsiTheme="majorBidi" w:cstheme="majorBidi"/>
          <w:color w:val="000000" w:themeColor="text1"/>
          <w:kern w:val="2"/>
          <w:lang w:val="lt-LT"/>
          <w14:ligatures w14:val="standardContextual"/>
        </w:rPr>
        <w:lastRenderedPageBreak/>
        <w:t>3.13.1. tiekėjas pateikė perkančiajai organizacijai informaciją apie tai, kad ėmėsi šių priemonių:</w:t>
      </w:r>
    </w:p>
    <w:p w14:paraId="25229043" w14:textId="4F5A0E5E" w:rsidR="00CE23A3" w:rsidRPr="006664B2" w:rsidRDefault="00CE23A3" w:rsidP="00071A7F">
      <w:pPr>
        <w:pStyle w:val="Sraopastraipa"/>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6664B2">
        <w:rPr>
          <w:rFonts w:asciiTheme="majorBidi" w:eastAsia="Times New Roman" w:hAnsiTheme="majorBidi" w:cstheme="majorBidi"/>
          <w:color w:val="000000" w:themeColor="text1"/>
          <w:kern w:val="2"/>
          <w:lang w:val="lt-LT"/>
          <w14:ligatures w14:val="standardContextual"/>
        </w:rPr>
        <w:t>a) savanoriškai sumokėjo arba įsipareigojo sumokėti kompensaciją už žalą, padarytą dėl šių konkurso sąlygų 4 priedo 1, 3–11 punktuose nurodytos nusikalstamos veikos arba pažeidimo, jeigu taikytina;</w:t>
      </w:r>
    </w:p>
    <w:p w14:paraId="2E8B7561" w14:textId="5E97740C" w:rsidR="003F1069" w:rsidRPr="006664B2" w:rsidRDefault="003F1069" w:rsidP="00071A7F">
      <w:pPr>
        <w:pStyle w:val="Sraopastraipa"/>
        <w:spacing w:line="276" w:lineRule="auto"/>
        <w:ind w:left="-142" w:firstLine="709"/>
        <w:jc w:val="both"/>
        <w:rPr>
          <w:rFonts w:asciiTheme="majorBidi" w:eastAsia="Times New Roman" w:hAnsiTheme="majorBidi" w:cstheme="majorBidi"/>
          <w:color w:val="000000" w:themeColor="text1"/>
          <w:kern w:val="2"/>
          <w:lang w:val="lt-LT"/>
          <w14:ligatures w14:val="standardContextual"/>
        </w:rPr>
      </w:pPr>
      <w:r w:rsidRPr="006664B2">
        <w:rPr>
          <w:rFonts w:asciiTheme="majorBidi" w:eastAsia="Times New Roman" w:hAnsiTheme="majorBidi" w:cstheme="majorBidi"/>
          <w:color w:val="000000" w:themeColor="text1"/>
          <w:kern w:val="2"/>
          <w:lang w:val="lt-LT"/>
          <w14:ligatures w14:val="standardContextual"/>
        </w:rPr>
        <w:t>b) bendradarbiavo, aktyviai teikė pagalbą ar ėmėsi kitų priemonių, padedančių ištirti, išaiškinti jo padarytą nusikalstamą veiką ar pažeidimą, jeigu taikytina;</w:t>
      </w:r>
    </w:p>
    <w:p w14:paraId="58FAE4B1" w14:textId="3F3C8551" w:rsidR="003F1069" w:rsidRPr="006664B2" w:rsidRDefault="003F1069" w:rsidP="00071A7F">
      <w:pPr>
        <w:pStyle w:val="Sraopastraipa"/>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6664B2">
        <w:rPr>
          <w:rFonts w:asciiTheme="majorBidi" w:eastAsia="Times New Roman" w:hAnsiTheme="majorBidi" w:cstheme="majorBidi"/>
          <w:color w:val="000000" w:themeColor="text1"/>
          <w:kern w:val="2"/>
          <w:lang w:val="lt-LT"/>
          <w14:ligatures w14:val="standardContextual"/>
        </w:rPr>
        <w:t>c) ėmėsi techninių, organizacinių, personalo valdymo priemonių, skirtų tolesnių nusikalstamų veikų ar pažeidimų prevencijai.</w:t>
      </w:r>
    </w:p>
    <w:p w14:paraId="15CB9880" w14:textId="50EE1BAA" w:rsidR="00DE69EA" w:rsidRPr="006664B2" w:rsidRDefault="003F1069"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3.13.</w:t>
      </w:r>
      <w:r w:rsidR="00FC0CE3" w:rsidRPr="006664B2">
        <w:rPr>
          <w:rFonts w:asciiTheme="majorBidi" w:hAnsiTheme="majorBidi" w:cstheme="majorBidi"/>
          <w:color w:val="000000" w:themeColor="text1"/>
          <w:sz w:val="24"/>
          <w:szCs w:val="24"/>
        </w:rPr>
        <w:t>2</w:t>
      </w:r>
      <w:r w:rsidRPr="006664B2">
        <w:rPr>
          <w:rFonts w:asciiTheme="majorBidi" w:hAnsiTheme="majorBidi" w:cstheme="majorBidi"/>
          <w:color w:val="000000" w:themeColor="text1"/>
          <w:sz w:val="24"/>
          <w:szCs w:val="24"/>
        </w:rPr>
        <w:t xml:space="preserve">. perkančioji organizacija įvertino tiekėjo informaciją, pateiktą pagal konkurso sąlygų 3.13.1 </w:t>
      </w:r>
      <w:r w:rsidR="00FC0CE3" w:rsidRPr="006664B2">
        <w:rPr>
          <w:rFonts w:asciiTheme="majorBidi" w:hAnsiTheme="majorBidi" w:cstheme="majorBidi"/>
          <w:color w:val="000000" w:themeColor="text1"/>
          <w:sz w:val="24"/>
          <w:szCs w:val="24"/>
        </w:rPr>
        <w:t>pa</w:t>
      </w:r>
      <w:r w:rsidRPr="006664B2">
        <w:rPr>
          <w:rFonts w:asciiTheme="majorBidi" w:hAnsiTheme="majorBidi" w:cstheme="majorBidi"/>
          <w:color w:val="000000" w:themeColor="text1"/>
          <w:sz w:val="24"/>
          <w:szCs w:val="24"/>
        </w:rPr>
        <w:t>punkt</w:t>
      </w:r>
      <w:r w:rsidR="00FC0CE3" w:rsidRPr="006664B2">
        <w:rPr>
          <w:rFonts w:asciiTheme="majorBidi" w:hAnsiTheme="majorBidi" w:cstheme="majorBidi"/>
          <w:color w:val="000000" w:themeColor="text1"/>
          <w:sz w:val="24"/>
          <w:szCs w:val="24"/>
        </w:rPr>
        <w:t>į</w:t>
      </w:r>
      <w:r w:rsidRPr="006664B2">
        <w:rPr>
          <w:rFonts w:asciiTheme="majorBidi" w:hAnsiTheme="majorBidi" w:cstheme="majorBidi"/>
          <w:color w:val="000000" w:themeColor="text1"/>
          <w:sz w:val="24"/>
          <w:szCs w:val="24"/>
        </w:rPr>
        <w:t>, ir priėmė motyvuotą sprendimą, kad priemonės, kurių ėmėsi tiekėjas, siekdamas įrodyti savo patikimumą, yra pakankamos. Šių priemonių pakankamumas vertinamas atsižvelgiant į nusikalstamos veikos ar pažeidimo rimtumą ir aplinkybes.</w:t>
      </w:r>
    </w:p>
    <w:p w14:paraId="696EC979" w14:textId="1F0A1A3C" w:rsidR="00BD09C8" w:rsidRPr="006664B2" w:rsidRDefault="003F1069" w:rsidP="001B2934">
      <w:pPr>
        <w:pStyle w:val="Pagrindinistekstas"/>
        <w:tabs>
          <w:tab w:val="left" w:pos="1134"/>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3.1</w:t>
      </w:r>
      <w:r w:rsidR="002A1D3A" w:rsidRPr="006664B2">
        <w:rPr>
          <w:rFonts w:asciiTheme="majorBidi" w:hAnsiTheme="majorBidi" w:cstheme="majorBidi"/>
          <w:color w:val="000000" w:themeColor="text1"/>
          <w:sz w:val="24"/>
          <w:szCs w:val="24"/>
        </w:rPr>
        <w:t>4</w:t>
      </w:r>
      <w:r w:rsidR="001B2934" w:rsidRPr="006664B2">
        <w:rPr>
          <w:rFonts w:asciiTheme="majorBidi" w:hAnsiTheme="majorBidi" w:cstheme="majorBidi"/>
          <w:color w:val="000000" w:themeColor="text1"/>
          <w:sz w:val="24"/>
          <w:szCs w:val="24"/>
        </w:rPr>
        <w:t>.</w:t>
      </w:r>
      <w:r w:rsidRPr="006664B2">
        <w:rPr>
          <w:rFonts w:asciiTheme="majorBidi" w:hAnsiTheme="majorBidi" w:cstheme="majorBidi"/>
          <w:color w:val="000000" w:themeColor="text1"/>
          <w:sz w:val="24"/>
          <w:szCs w:val="24"/>
        </w:rPr>
        <w:t xml:space="preserve"> </w:t>
      </w:r>
      <w:r w:rsidRPr="006664B2">
        <w:rPr>
          <w:rFonts w:asciiTheme="majorBidi" w:hAnsiTheme="majorBidi" w:cstheme="majorBidi"/>
          <w:color w:val="000000" w:themeColor="text1"/>
          <w:sz w:val="24"/>
          <w:szCs w:val="24"/>
        </w:rPr>
        <w:tab/>
        <w:t xml:space="preserve">Perkančioji organizacija pateikia tiekėjui motyvuotą sprendimą raštu ne vėliau kaip per 10 dienų nuo konkurso sąlygų 3.13.1  </w:t>
      </w:r>
      <w:r w:rsidR="00FC0CE3" w:rsidRPr="006664B2">
        <w:rPr>
          <w:rFonts w:asciiTheme="majorBidi" w:hAnsiTheme="majorBidi" w:cstheme="majorBidi"/>
          <w:color w:val="000000" w:themeColor="text1"/>
          <w:sz w:val="24"/>
          <w:szCs w:val="24"/>
        </w:rPr>
        <w:t>pa</w:t>
      </w:r>
      <w:r w:rsidRPr="006664B2">
        <w:rPr>
          <w:rFonts w:asciiTheme="majorBidi" w:hAnsiTheme="majorBidi" w:cstheme="majorBidi"/>
          <w:color w:val="000000" w:themeColor="text1"/>
          <w:sz w:val="24"/>
          <w:szCs w:val="24"/>
        </w:rPr>
        <w:t>punkt</w:t>
      </w:r>
      <w:r w:rsidR="00FC0CE3" w:rsidRPr="006664B2">
        <w:rPr>
          <w:rFonts w:asciiTheme="majorBidi" w:hAnsiTheme="majorBidi" w:cstheme="majorBidi"/>
          <w:color w:val="000000" w:themeColor="text1"/>
          <w:sz w:val="24"/>
          <w:szCs w:val="24"/>
        </w:rPr>
        <w:t>yj</w:t>
      </w:r>
      <w:r w:rsidRPr="006664B2">
        <w:rPr>
          <w:rFonts w:asciiTheme="majorBidi" w:hAnsiTheme="majorBidi" w:cstheme="majorBidi"/>
          <w:color w:val="000000" w:themeColor="text1"/>
          <w:sz w:val="24"/>
          <w:szCs w:val="24"/>
        </w:rPr>
        <w:t>e nurodytos tiekėjo informacijos gavimo dienos.</w:t>
      </w:r>
    </w:p>
    <w:p w14:paraId="4B095A60" w14:textId="70B86E09" w:rsidR="002A1D3A" w:rsidRPr="006664B2" w:rsidRDefault="006425B5" w:rsidP="001B2934">
      <w:pPr>
        <w:pStyle w:val="Pagrindinistekstas"/>
        <w:tabs>
          <w:tab w:val="left" w:pos="993"/>
          <w:tab w:val="left" w:pos="1134"/>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3.1</w:t>
      </w:r>
      <w:r w:rsidR="002A1D3A" w:rsidRPr="006664B2">
        <w:rPr>
          <w:rFonts w:asciiTheme="majorBidi" w:hAnsiTheme="majorBidi" w:cstheme="majorBidi"/>
          <w:color w:val="000000" w:themeColor="text1"/>
          <w:sz w:val="24"/>
          <w:szCs w:val="24"/>
        </w:rPr>
        <w:t>5</w:t>
      </w:r>
      <w:r w:rsidRPr="006664B2">
        <w:rPr>
          <w:rFonts w:asciiTheme="majorBidi" w:hAnsiTheme="majorBidi" w:cstheme="majorBidi"/>
          <w:color w:val="000000" w:themeColor="text1"/>
          <w:sz w:val="24"/>
          <w:szCs w:val="24"/>
        </w:rPr>
        <w:t xml:space="preserve">. </w:t>
      </w:r>
      <w:r w:rsidRPr="006664B2">
        <w:rPr>
          <w:rFonts w:asciiTheme="majorBidi" w:hAnsiTheme="majorBidi" w:cstheme="majorBidi"/>
          <w:color w:val="000000" w:themeColor="text1"/>
          <w:sz w:val="24"/>
          <w:szCs w:val="24"/>
        </w:rPr>
        <w:tab/>
        <w:t>Perkančioji organizacija 4 priedo 1 punkte, 2 punkto 1 ir 2 papunkčiuose, 3–11 punktuose nustatytais pagrindais gali nepašalinti tiekėjo iš pirkimo procedūros tik išimtinais atvejais, kai būtina užtikrinti viešojo intereso apsaugą, įskaitant visuomenės sveikatos ir aplinkos apsaugą.</w:t>
      </w:r>
    </w:p>
    <w:p w14:paraId="6C982D00" w14:textId="77777777" w:rsidR="002A1D3A" w:rsidRPr="006664B2" w:rsidRDefault="002A1D3A" w:rsidP="00071A7F">
      <w:pPr>
        <w:spacing w:line="276" w:lineRule="auto"/>
        <w:ind w:firstLine="567"/>
        <w:jc w:val="center"/>
        <w:rPr>
          <w:rFonts w:asciiTheme="majorBidi" w:eastAsia="Times New Roman" w:hAnsiTheme="majorBidi" w:cstheme="majorBidi"/>
          <w:b/>
          <w:color w:val="000000" w:themeColor="text1"/>
          <w:lang w:val="lt-LT"/>
        </w:rPr>
      </w:pPr>
      <w:r w:rsidRPr="006664B2">
        <w:rPr>
          <w:rFonts w:asciiTheme="majorBidi" w:eastAsia="Times New Roman" w:hAnsiTheme="majorBidi" w:cstheme="majorBidi"/>
          <w:b/>
          <w:color w:val="000000" w:themeColor="text1"/>
          <w:lang w:val="lt-LT"/>
        </w:rPr>
        <w:t>Tiekėjų kvalifikacijos reikalavimai</w:t>
      </w:r>
    </w:p>
    <w:p w14:paraId="534A9888" w14:textId="77777777" w:rsidR="002A1D3A" w:rsidRPr="006664B2" w:rsidRDefault="002A1D3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4EC26482" w14:textId="2DD24CCC" w:rsidR="00BD09C8" w:rsidRPr="006664B2" w:rsidRDefault="00FA2DF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3.1</w:t>
      </w:r>
      <w:r w:rsidR="002A1D3A" w:rsidRPr="006664B2">
        <w:rPr>
          <w:rFonts w:asciiTheme="majorBidi" w:hAnsiTheme="majorBidi" w:cstheme="majorBidi"/>
          <w:color w:val="000000" w:themeColor="text1"/>
          <w:sz w:val="24"/>
          <w:szCs w:val="24"/>
        </w:rPr>
        <w:t>6</w:t>
      </w:r>
      <w:r w:rsidRPr="006664B2">
        <w:rPr>
          <w:rFonts w:asciiTheme="majorBidi" w:hAnsiTheme="majorBidi" w:cstheme="majorBidi"/>
          <w:color w:val="000000" w:themeColor="text1"/>
          <w:sz w:val="24"/>
          <w:szCs w:val="24"/>
        </w:rPr>
        <w:t>. Tiekėjų kvalifikacijos reikalavimai bei reikalaujami dokumentai</w:t>
      </w:r>
      <w:r w:rsidRPr="006664B2">
        <w:rPr>
          <w:rFonts w:asciiTheme="majorBidi" w:hAnsiTheme="majorBidi" w:cstheme="majorBidi"/>
          <w:sz w:val="24"/>
          <w:szCs w:val="24"/>
        </w:rPr>
        <w:t xml:space="preserve"> </w:t>
      </w:r>
      <w:r w:rsidRPr="006664B2">
        <w:rPr>
          <w:rFonts w:asciiTheme="majorBidi" w:hAnsiTheme="majorBidi" w:cstheme="majorBidi"/>
          <w:color w:val="000000" w:themeColor="text1"/>
          <w:sz w:val="24"/>
          <w:szCs w:val="24"/>
        </w:rPr>
        <w:t xml:space="preserve">nurodyti konkurso sąlygų </w:t>
      </w:r>
      <w:r w:rsidR="0019008A" w:rsidRPr="006664B2">
        <w:rPr>
          <w:rFonts w:asciiTheme="majorBidi" w:hAnsiTheme="majorBidi" w:cstheme="majorBidi"/>
          <w:color w:val="000000" w:themeColor="text1"/>
          <w:sz w:val="24"/>
          <w:szCs w:val="24"/>
        </w:rPr>
        <w:t>6</w:t>
      </w:r>
      <w:r w:rsidRPr="006664B2">
        <w:rPr>
          <w:rFonts w:asciiTheme="majorBidi" w:hAnsiTheme="majorBidi" w:cstheme="majorBidi"/>
          <w:color w:val="000000" w:themeColor="text1"/>
          <w:sz w:val="24"/>
          <w:szCs w:val="24"/>
        </w:rPr>
        <w:t xml:space="preserve"> priede.</w:t>
      </w:r>
    </w:p>
    <w:p w14:paraId="603E1CC3" w14:textId="77777777" w:rsidR="002A1D3A" w:rsidRPr="006664B2" w:rsidRDefault="002A1D3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3700B872" w14:textId="18F49D06" w:rsidR="00BD09C8" w:rsidRPr="006664B2" w:rsidRDefault="00FA2DFA" w:rsidP="00071A7F">
      <w:pPr>
        <w:pStyle w:val="Pagrindinistekstas"/>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6664B2">
        <w:rPr>
          <w:rFonts w:asciiTheme="majorBidi" w:hAnsiTheme="majorBidi" w:cstheme="majorBidi"/>
          <w:b/>
          <w:bCs/>
          <w:color w:val="000000" w:themeColor="text1"/>
          <w:sz w:val="24"/>
          <w:szCs w:val="24"/>
        </w:rPr>
        <w:t>Reikalaujami kokybės vadybos sistemos ir (arba) aplinkos apsaugos vadybos sistemos standartai</w:t>
      </w:r>
    </w:p>
    <w:p w14:paraId="092F1801" w14:textId="77777777" w:rsidR="002A1D3A" w:rsidRPr="006664B2" w:rsidRDefault="002A1D3A" w:rsidP="00071A7F">
      <w:pPr>
        <w:pStyle w:val="Pagrindinistekstas"/>
        <w:tabs>
          <w:tab w:val="left" w:pos="993"/>
          <w:tab w:val="left" w:pos="1276"/>
        </w:tabs>
        <w:spacing w:line="276" w:lineRule="auto"/>
        <w:ind w:firstLine="567"/>
        <w:rPr>
          <w:rFonts w:asciiTheme="majorBidi" w:hAnsiTheme="majorBidi" w:cstheme="majorBidi"/>
          <w:b/>
          <w:bCs/>
          <w:color w:val="000000" w:themeColor="text1"/>
          <w:sz w:val="24"/>
          <w:szCs w:val="24"/>
        </w:rPr>
      </w:pPr>
    </w:p>
    <w:p w14:paraId="7236B6A6" w14:textId="4BD8FFD2" w:rsidR="00FA2DFA" w:rsidRPr="006664B2" w:rsidRDefault="00FA2DF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3.1</w:t>
      </w:r>
      <w:r w:rsidR="002A1D3A" w:rsidRPr="006664B2">
        <w:rPr>
          <w:rFonts w:asciiTheme="majorBidi" w:hAnsiTheme="majorBidi" w:cstheme="majorBidi"/>
          <w:color w:val="000000" w:themeColor="text1"/>
          <w:sz w:val="24"/>
          <w:szCs w:val="24"/>
        </w:rPr>
        <w:t>7</w:t>
      </w:r>
      <w:r w:rsidRPr="006664B2">
        <w:rPr>
          <w:rFonts w:asciiTheme="majorBidi" w:hAnsiTheme="majorBidi" w:cstheme="majorBidi"/>
          <w:color w:val="000000" w:themeColor="text1"/>
          <w:sz w:val="24"/>
          <w:szCs w:val="24"/>
        </w:rPr>
        <w:t>. Vykdomas žaliasis pirkimas pagal LR Aplinkos ministro 2011 m. birželio 28 d. įsakymu Nr. D1-508 patvirtintą „Aplinkos apsaugos kriterijų taikymo, vykdant žaliuosius pirkimus, tvarkos aprašą“ (toliau – Tvarkos aprašas). Taikomos aplinkos apsaugos vadybos sistemos priemonės, kurios nurodytos sutartyje (3 priedas).</w:t>
      </w:r>
    </w:p>
    <w:p w14:paraId="2C0C3E9A" w14:textId="3DA6F359" w:rsidR="00FA2DFA" w:rsidRPr="006664B2" w:rsidRDefault="00FA2DF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3.1</w:t>
      </w:r>
      <w:r w:rsidR="002A1D3A" w:rsidRPr="006664B2">
        <w:rPr>
          <w:rFonts w:asciiTheme="majorBidi" w:hAnsiTheme="majorBidi" w:cstheme="majorBidi"/>
          <w:color w:val="000000" w:themeColor="text1"/>
          <w:sz w:val="24"/>
          <w:szCs w:val="24"/>
        </w:rPr>
        <w:t>8</w:t>
      </w:r>
      <w:r w:rsidRPr="006664B2">
        <w:rPr>
          <w:rFonts w:asciiTheme="majorBidi" w:hAnsiTheme="majorBidi" w:cstheme="majorBidi"/>
          <w:color w:val="000000" w:themeColor="text1"/>
          <w:sz w:val="24"/>
          <w:szCs w:val="24"/>
        </w:rPr>
        <w:t>. Perkančioji organizacija šiame pirkime netaiko kokybės vadybos sistemos standartų.</w:t>
      </w:r>
    </w:p>
    <w:p w14:paraId="4B107D3A" w14:textId="77777777" w:rsidR="002A1D3A" w:rsidRPr="006664B2" w:rsidRDefault="002A1D3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25E38F45" w14:textId="26706DA8" w:rsidR="00FA2DFA" w:rsidRPr="006664B2" w:rsidRDefault="001A42B6" w:rsidP="00071A7F">
      <w:pPr>
        <w:pStyle w:val="Pagrindinistekstas"/>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6664B2">
        <w:rPr>
          <w:rFonts w:asciiTheme="majorBidi" w:hAnsiTheme="majorBidi" w:cstheme="majorBidi"/>
          <w:b/>
          <w:bCs/>
          <w:color w:val="000000" w:themeColor="text1"/>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69A9CE32" w14:textId="77777777" w:rsidR="002A1D3A" w:rsidRPr="006664B2" w:rsidRDefault="002A1D3A" w:rsidP="00071A7F">
      <w:pPr>
        <w:pStyle w:val="Pagrindinistekstas"/>
        <w:tabs>
          <w:tab w:val="left" w:pos="993"/>
          <w:tab w:val="left" w:pos="1276"/>
        </w:tabs>
        <w:spacing w:line="276" w:lineRule="auto"/>
        <w:ind w:firstLine="567"/>
        <w:rPr>
          <w:rFonts w:asciiTheme="majorBidi" w:hAnsiTheme="majorBidi" w:cstheme="majorBidi"/>
          <w:b/>
          <w:bCs/>
          <w:color w:val="000000" w:themeColor="text1"/>
          <w:sz w:val="24"/>
          <w:szCs w:val="24"/>
        </w:rPr>
      </w:pPr>
    </w:p>
    <w:p w14:paraId="656E7F11" w14:textId="2C269D82" w:rsidR="00BD09C8" w:rsidRPr="006664B2" w:rsidRDefault="001A42B6"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3.1</w:t>
      </w:r>
      <w:r w:rsidR="002A1D3A" w:rsidRPr="006664B2">
        <w:rPr>
          <w:rFonts w:asciiTheme="majorBidi" w:hAnsiTheme="majorBidi" w:cstheme="majorBidi"/>
          <w:color w:val="000000" w:themeColor="text1"/>
          <w:sz w:val="24"/>
          <w:szCs w:val="24"/>
        </w:rPr>
        <w:t>9</w:t>
      </w:r>
      <w:r w:rsidRPr="006664B2">
        <w:rPr>
          <w:rFonts w:asciiTheme="majorBidi" w:hAnsiTheme="majorBidi" w:cstheme="majorBidi"/>
          <w:color w:val="000000" w:themeColor="text1"/>
          <w:sz w:val="24"/>
          <w:szCs w:val="24"/>
        </w:rPr>
        <w:t>. Jeigu tiekėjo kvalifikacija dėl teisės verstis atitinkama veikla nebuvo tikrinama arba tikrinama ne visa apimtimi, tiekėjas perkančiajai organizacijai įsipareigoja, kad pirkimo sutartį vykdys tik tokią teisę turintys atestuoti specialistai.</w:t>
      </w:r>
    </w:p>
    <w:p w14:paraId="7472D744" w14:textId="7EF9E472" w:rsidR="001A42B6" w:rsidRPr="006664B2" w:rsidRDefault="001A42B6" w:rsidP="001B2934">
      <w:pPr>
        <w:pStyle w:val="Pagrindinistekstas"/>
        <w:tabs>
          <w:tab w:val="left" w:pos="993"/>
          <w:tab w:val="left" w:pos="1134"/>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3.</w:t>
      </w:r>
      <w:r w:rsidR="002A1D3A" w:rsidRPr="006664B2">
        <w:rPr>
          <w:rFonts w:asciiTheme="majorBidi" w:hAnsiTheme="majorBidi" w:cstheme="majorBidi"/>
          <w:color w:val="000000" w:themeColor="text1"/>
          <w:sz w:val="24"/>
          <w:szCs w:val="24"/>
        </w:rPr>
        <w:t>20</w:t>
      </w:r>
      <w:r w:rsidRPr="006664B2">
        <w:rPr>
          <w:rFonts w:asciiTheme="majorBidi" w:hAnsiTheme="majorBidi" w:cstheme="majorBidi"/>
          <w:color w:val="000000" w:themeColor="text1"/>
          <w:sz w:val="24"/>
          <w:szCs w:val="24"/>
        </w:rPr>
        <w:t xml:space="preserve">. </w:t>
      </w:r>
      <w:r w:rsidRPr="006664B2">
        <w:rPr>
          <w:rFonts w:asciiTheme="majorBidi" w:hAnsiTheme="majorBidi" w:cstheme="majorBidi"/>
          <w:color w:val="000000" w:themeColor="text1"/>
          <w:sz w:val="24"/>
          <w:szCs w:val="24"/>
        </w:rPr>
        <w:tab/>
        <w:t>Tiekėjas per 14 (keturiolika) kalendorinių dienų nuo Sutarties įsigaliojimo dienos turi pateikti Užsakovui derinimui atestuotų specialistų, vykdysiančių Sutartį, sąrašą.</w:t>
      </w:r>
    </w:p>
    <w:p w14:paraId="52BD8F12" w14:textId="77777777" w:rsidR="002D343D" w:rsidRPr="006664B2" w:rsidRDefault="002D343D" w:rsidP="001B2934">
      <w:pPr>
        <w:pStyle w:val="Pagrindinistekstas"/>
        <w:tabs>
          <w:tab w:val="left" w:pos="993"/>
          <w:tab w:val="left" w:pos="1134"/>
        </w:tabs>
        <w:spacing w:line="276" w:lineRule="auto"/>
        <w:ind w:firstLine="567"/>
        <w:rPr>
          <w:rFonts w:asciiTheme="majorBidi" w:hAnsiTheme="majorBidi" w:cstheme="majorBidi"/>
          <w:color w:val="000000" w:themeColor="text1"/>
          <w:sz w:val="24"/>
          <w:szCs w:val="24"/>
        </w:rPr>
      </w:pPr>
    </w:p>
    <w:p w14:paraId="4EB5172D" w14:textId="77777777" w:rsidR="002D343D" w:rsidRPr="006664B2" w:rsidRDefault="002D343D" w:rsidP="001B2934">
      <w:pPr>
        <w:pStyle w:val="Pagrindinistekstas"/>
        <w:tabs>
          <w:tab w:val="left" w:pos="993"/>
          <w:tab w:val="left" w:pos="1134"/>
        </w:tabs>
        <w:spacing w:line="276" w:lineRule="auto"/>
        <w:ind w:firstLine="567"/>
        <w:rPr>
          <w:rFonts w:asciiTheme="majorBidi" w:hAnsiTheme="majorBidi" w:cstheme="majorBidi"/>
          <w:color w:val="000000" w:themeColor="text1"/>
          <w:sz w:val="24"/>
          <w:szCs w:val="24"/>
        </w:rPr>
      </w:pPr>
    </w:p>
    <w:p w14:paraId="01A441D6" w14:textId="77777777" w:rsidR="002D343D" w:rsidRPr="006664B2" w:rsidRDefault="002D343D" w:rsidP="001B2934">
      <w:pPr>
        <w:pStyle w:val="Pagrindinistekstas"/>
        <w:tabs>
          <w:tab w:val="left" w:pos="993"/>
          <w:tab w:val="left" w:pos="1134"/>
        </w:tabs>
        <w:spacing w:line="276" w:lineRule="auto"/>
        <w:ind w:firstLine="567"/>
        <w:rPr>
          <w:rFonts w:asciiTheme="majorBidi" w:hAnsiTheme="majorBidi" w:cstheme="majorBidi"/>
          <w:color w:val="000000" w:themeColor="text1"/>
          <w:sz w:val="24"/>
          <w:szCs w:val="24"/>
        </w:rPr>
      </w:pPr>
    </w:p>
    <w:p w14:paraId="36E92D75" w14:textId="77777777" w:rsidR="002A1D3A" w:rsidRPr="006664B2" w:rsidRDefault="002A1D3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14F3427D" w14:textId="461C7B14" w:rsidR="00DE69EA" w:rsidRPr="006664B2" w:rsidRDefault="001A42B6" w:rsidP="00071A7F">
      <w:pPr>
        <w:spacing w:line="276" w:lineRule="auto"/>
        <w:ind w:firstLine="567"/>
        <w:jc w:val="center"/>
        <w:rPr>
          <w:rFonts w:asciiTheme="majorBidi" w:hAnsiTheme="majorBidi" w:cstheme="majorBidi"/>
          <w:b/>
          <w:bCs/>
          <w:lang w:val="lt-LT"/>
        </w:rPr>
      </w:pPr>
      <w:r w:rsidRPr="006664B2">
        <w:rPr>
          <w:rFonts w:asciiTheme="majorBidi" w:hAnsiTheme="majorBidi" w:cstheme="majorBidi"/>
          <w:b/>
          <w:bCs/>
          <w:lang w:val="lt-LT"/>
        </w:rPr>
        <w:lastRenderedPageBreak/>
        <w:t>Rėmimasis kitų ūkio subjektų pajėgumais</w:t>
      </w:r>
    </w:p>
    <w:p w14:paraId="4D7016FA" w14:textId="77777777" w:rsidR="002A1D3A" w:rsidRPr="006664B2" w:rsidRDefault="002A1D3A" w:rsidP="00071A7F">
      <w:pPr>
        <w:spacing w:line="276" w:lineRule="auto"/>
        <w:ind w:firstLine="567"/>
        <w:jc w:val="both"/>
        <w:rPr>
          <w:rFonts w:asciiTheme="majorBidi" w:hAnsiTheme="majorBidi" w:cstheme="majorBidi"/>
          <w:b/>
          <w:bCs/>
          <w:lang w:val="lt-LT"/>
        </w:rPr>
      </w:pPr>
    </w:p>
    <w:p w14:paraId="24DE2752" w14:textId="3D68838C" w:rsidR="001A42B6" w:rsidRPr="006664B2" w:rsidRDefault="001A42B6" w:rsidP="001B2934">
      <w:pPr>
        <w:tabs>
          <w:tab w:val="left" w:pos="1134"/>
        </w:tabs>
        <w:spacing w:line="276" w:lineRule="auto"/>
        <w:ind w:firstLine="567"/>
        <w:jc w:val="both"/>
        <w:rPr>
          <w:rFonts w:asciiTheme="majorBidi" w:hAnsiTheme="majorBidi" w:cstheme="majorBidi"/>
          <w:lang w:val="lt-LT"/>
        </w:rPr>
      </w:pPr>
      <w:r w:rsidRPr="006664B2">
        <w:rPr>
          <w:rFonts w:asciiTheme="majorBidi" w:hAnsiTheme="majorBidi" w:cstheme="majorBidi"/>
          <w:lang w:val="lt-LT"/>
        </w:rPr>
        <w:t>3.</w:t>
      </w:r>
      <w:r w:rsidR="002A1D3A" w:rsidRPr="006664B2">
        <w:rPr>
          <w:rFonts w:asciiTheme="majorBidi" w:hAnsiTheme="majorBidi" w:cstheme="majorBidi"/>
          <w:lang w:val="lt-LT"/>
        </w:rPr>
        <w:t>21</w:t>
      </w:r>
      <w:r w:rsidRPr="006664B2">
        <w:rPr>
          <w:rFonts w:asciiTheme="majorBidi" w:hAnsiTheme="majorBidi" w:cstheme="majorBidi"/>
          <w:lang w:val="lt-LT"/>
        </w:rPr>
        <w:t xml:space="preserve">. </w:t>
      </w:r>
      <w:r w:rsidRPr="006664B2">
        <w:rPr>
          <w:rFonts w:asciiTheme="majorBidi" w:hAnsiTheme="majorBidi" w:cstheme="majorBidi"/>
          <w:lang w:val="lt-LT"/>
        </w:rPr>
        <w:tab/>
        <w:t>Tiekėjas gali remtis kitų ūkio subjektų pajėgumais pagal Viešųjų pirkimų įstatymo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6664B2">
        <w:rPr>
          <w:rFonts w:asciiTheme="majorBidi" w:hAnsiTheme="majorBidi" w:cstheme="majorBidi"/>
          <w:lang w:val="lt-LT"/>
        </w:rPr>
        <w:t>kvazisubtiekėjai</w:t>
      </w:r>
      <w:proofErr w:type="spellEnd"/>
      <w:r w:rsidRPr="006664B2">
        <w:rPr>
          <w:rFonts w:asciiTheme="majorBidi" w:hAnsiTheme="majorBidi" w:cstheme="majorBidi"/>
          <w:lang w:val="lt-LT"/>
        </w:rPr>
        <w:t>).</w:t>
      </w:r>
    </w:p>
    <w:p w14:paraId="3FDB989D" w14:textId="1B6B0F0F" w:rsidR="001A42B6" w:rsidRPr="006664B2" w:rsidRDefault="001A42B6" w:rsidP="001B2934">
      <w:pPr>
        <w:tabs>
          <w:tab w:val="left" w:pos="1134"/>
        </w:tabs>
        <w:spacing w:line="276" w:lineRule="auto"/>
        <w:ind w:firstLine="567"/>
        <w:jc w:val="both"/>
        <w:rPr>
          <w:rFonts w:asciiTheme="majorBidi" w:hAnsiTheme="majorBidi" w:cstheme="majorBidi"/>
          <w:lang w:val="lt-LT"/>
        </w:rPr>
      </w:pPr>
      <w:r w:rsidRPr="006664B2">
        <w:rPr>
          <w:rFonts w:asciiTheme="majorBidi" w:hAnsiTheme="majorBidi" w:cstheme="majorBidi"/>
          <w:lang w:val="lt-LT"/>
        </w:rPr>
        <w:t>3.</w:t>
      </w:r>
      <w:r w:rsidR="002A1D3A" w:rsidRPr="006664B2">
        <w:rPr>
          <w:rFonts w:asciiTheme="majorBidi" w:hAnsiTheme="majorBidi" w:cstheme="majorBidi"/>
          <w:lang w:val="lt-LT"/>
        </w:rPr>
        <w:t>22</w:t>
      </w:r>
      <w:r w:rsidR="001B2934" w:rsidRPr="006664B2">
        <w:rPr>
          <w:rFonts w:asciiTheme="majorBidi" w:hAnsiTheme="majorBidi" w:cstheme="majorBidi"/>
          <w:lang w:val="lt-LT"/>
        </w:rPr>
        <w:t>.</w:t>
      </w:r>
      <w:r w:rsidRPr="006664B2">
        <w:rPr>
          <w:rFonts w:asciiTheme="majorBidi" w:hAnsiTheme="majorBidi" w:cstheme="majorBidi"/>
          <w:lang w:val="lt-LT"/>
        </w:rPr>
        <w:t xml:space="preserve"> </w:t>
      </w:r>
      <w:r w:rsidRPr="006664B2">
        <w:rPr>
          <w:rFonts w:asciiTheme="majorBidi" w:hAnsiTheme="majorBidi" w:cstheme="majorBidi"/>
          <w:lang w:val="lt-LT"/>
        </w:rPr>
        <w:tab/>
        <w:t xml:space="preserve">Jeigu reikalaujama išsilavinimo, profesinės kvalifikacijos ar profesinės patirties pagal Viešųjų pirkimų įstatymo 51 straipsnio 7 dalies 7 punktą, tiekėjas gali remtis kitų ūkio subjektų pajėgumais tik tuo atveju, jeigu tie subjektai patys suteiks paslaugas, atliks darbus, kuriems reikia jų turimų pajėgumų. Ši nuostata taikoma nepažeidžiant </w:t>
      </w:r>
      <w:r w:rsidR="002155D4" w:rsidRPr="006664B2">
        <w:rPr>
          <w:color w:val="000000" w:themeColor="text1"/>
          <w:lang w:val="lt-LT"/>
        </w:rPr>
        <w:t>konkurso sąlygų</w:t>
      </w:r>
      <w:r w:rsidR="002155D4" w:rsidRPr="006664B2">
        <w:rPr>
          <w:rFonts w:asciiTheme="majorBidi" w:hAnsiTheme="majorBidi" w:cstheme="majorBidi"/>
          <w:lang w:val="lt-LT"/>
        </w:rPr>
        <w:t xml:space="preserve"> 2.6</w:t>
      </w:r>
      <w:r w:rsidRPr="006664B2">
        <w:rPr>
          <w:rFonts w:asciiTheme="majorBidi" w:hAnsiTheme="majorBidi" w:cstheme="majorBidi"/>
          <w:lang w:val="lt-LT"/>
        </w:rPr>
        <w:t xml:space="preserve"> punkte nustatyto reikalavimo.</w:t>
      </w:r>
    </w:p>
    <w:p w14:paraId="3A4553DF" w14:textId="10BA448A" w:rsidR="00DE69EA" w:rsidRPr="006664B2" w:rsidRDefault="00AF5543" w:rsidP="001B2934">
      <w:pPr>
        <w:pStyle w:val="Sraopastraipa"/>
        <w:tabs>
          <w:tab w:val="left" w:pos="1134"/>
        </w:tabs>
        <w:spacing w:line="276" w:lineRule="auto"/>
        <w:ind w:left="0" w:firstLine="567"/>
        <w:jc w:val="both"/>
        <w:rPr>
          <w:rFonts w:asciiTheme="majorBidi" w:hAnsiTheme="majorBidi" w:cstheme="majorBidi"/>
          <w:lang w:val="lt-LT"/>
        </w:rPr>
      </w:pPr>
      <w:r w:rsidRPr="006664B2">
        <w:rPr>
          <w:rFonts w:asciiTheme="majorBidi" w:hAnsiTheme="majorBidi" w:cstheme="majorBidi"/>
          <w:lang w:val="lt-LT"/>
        </w:rPr>
        <w:t>3.</w:t>
      </w:r>
      <w:r w:rsidR="002A1D3A" w:rsidRPr="006664B2">
        <w:rPr>
          <w:rFonts w:asciiTheme="majorBidi" w:hAnsiTheme="majorBidi" w:cstheme="majorBidi"/>
          <w:lang w:val="lt-LT"/>
        </w:rPr>
        <w:t>23</w:t>
      </w:r>
      <w:r w:rsidRPr="006664B2">
        <w:rPr>
          <w:rFonts w:asciiTheme="majorBidi" w:hAnsiTheme="majorBidi" w:cstheme="majorBidi"/>
          <w:lang w:val="lt-LT"/>
        </w:rPr>
        <w:t xml:space="preserve">. </w:t>
      </w:r>
      <w:r w:rsidRPr="006664B2">
        <w:rPr>
          <w:rFonts w:asciiTheme="majorBidi" w:hAnsiTheme="majorBidi" w:cstheme="majorBidi"/>
          <w:lang w:val="lt-LT"/>
        </w:rPr>
        <w:tab/>
        <w:t>Kai tiekėjas pageidauja remtis kitų ūkio subjektų pajėgumais, jis privalo perkančiajai organizacijai pasiūlyme įrodyti, kad vykdant pirkimo sutartį ūkio subjektų, kurių pajėgumais jis remiasi, ištekliai jam bus prieinami. Tam įrodyti tiekėjas turi pateikti ūkio subjektų ketinimų protokolus (ar kitokius susitarimus), kurie patvirtintų, kad tiekėjui kitų ūkio subjektų ištekliai bus prieinami per visą sutartinių įsipareigojimų vykdymo laikotarpį. 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56375586" w14:textId="3B7E1D18" w:rsidR="00AF5543" w:rsidRPr="006664B2" w:rsidRDefault="00AF5543" w:rsidP="001B2934">
      <w:pPr>
        <w:pStyle w:val="Sraopastraipa"/>
        <w:tabs>
          <w:tab w:val="left" w:pos="1134"/>
        </w:tabs>
        <w:spacing w:line="276" w:lineRule="auto"/>
        <w:ind w:left="0" w:firstLine="567"/>
        <w:jc w:val="both"/>
        <w:rPr>
          <w:rFonts w:asciiTheme="majorBidi" w:hAnsiTheme="majorBidi" w:cstheme="majorBidi"/>
          <w:lang w:val="lt-LT"/>
        </w:rPr>
      </w:pPr>
      <w:r w:rsidRPr="006664B2">
        <w:rPr>
          <w:rFonts w:asciiTheme="majorBidi" w:hAnsiTheme="majorBidi" w:cstheme="majorBidi"/>
          <w:lang w:val="lt-LT"/>
        </w:rPr>
        <w:t>3.</w:t>
      </w:r>
      <w:r w:rsidR="002A1D3A" w:rsidRPr="006664B2">
        <w:rPr>
          <w:rFonts w:asciiTheme="majorBidi" w:hAnsiTheme="majorBidi" w:cstheme="majorBidi"/>
          <w:lang w:val="lt-LT"/>
        </w:rPr>
        <w:t>24</w:t>
      </w:r>
      <w:r w:rsidRPr="006664B2">
        <w:rPr>
          <w:rFonts w:asciiTheme="majorBidi" w:hAnsiTheme="majorBidi" w:cstheme="majorBidi"/>
          <w:lang w:val="lt-LT"/>
        </w:rPr>
        <w:t xml:space="preserve">. </w:t>
      </w:r>
      <w:r w:rsidR="004E1569" w:rsidRPr="006664B2">
        <w:rPr>
          <w:rFonts w:asciiTheme="majorBidi" w:hAnsiTheme="majorBidi" w:cstheme="majorBidi"/>
          <w:lang w:val="lt-LT"/>
        </w:rPr>
        <w:tab/>
        <w:t>Perkančioji organizacija patikrina, ar ūkio subjektai, kurių pajėgumais ketina remtis tiekėjas, tenkina jiems keliamus kvalifikacijos reikalavimus ir ar nėra tokio ūkio subjekto (išskyrus kvazisubtiekėjo) pašalinimo pagrindų.</w:t>
      </w:r>
    </w:p>
    <w:p w14:paraId="37D9A499" w14:textId="5480333C" w:rsidR="004E1569" w:rsidRPr="006664B2" w:rsidRDefault="004E1569" w:rsidP="001B2934">
      <w:pPr>
        <w:pStyle w:val="Sraopastraipa"/>
        <w:tabs>
          <w:tab w:val="left" w:pos="1134"/>
        </w:tabs>
        <w:spacing w:line="276" w:lineRule="auto"/>
        <w:ind w:left="0" w:firstLine="567"/>
        <w:jc w:val="both"/>
        <w:rPr>
          <w:rFonts w:asciiTheme="majorBidi" w:hAnsiTheme="majorBidi" w:cstheme="majorBidi"/>
          <w:lang w:val="lt-LT"/>
        </w:rPr>
      </w:pPr>
      <w:r w:rsidRPr="006664B2">
        <w:rPr>
          <w:rFonts w:asciiTheme="majorBidi" w:hAnsiTheme="majorBidi" w:cstheme="majorBidi"/>
          <w:lang w:val="lt-LT"/>
        </w:rPr>
        <w:t>3.</w:t>
      </w:r>
      <w:r w:rsidR="002A1D3A" w:rsidRPr="006664B2">
        <w:rPr>
          <w:rFonts w:asciiTheme="majorBidi" w:hAnsiTheme="majorBidi" w:cstheme="majorBidi"/>
          <w:lang w:val="lt-LT"/>
        </w:rPr>
        <w:t>25</w:t>
      </w:r>
      <w:r w:rsidRPr="006664B2">
        <w:rPr>
          <w:rFonts w:asciiTheme="majorBidi" w:hAnsiTheme="majorBidi" w:cstheme="majorBidi"/>
          <w:lang w:val="lt-LT"/>
        </w:rPr>
        <w:t xml:space="preserve">. </w:t>
      </w:r>
      <w:r w:rsidRPr="006664B2">
        <w:rPr>
          <w:rFonts w:asciiTheme="majorBidi" w:hAnsiTheme="majorBidi" w:cstheme="majorBidi"/>
          <w:lang w:val="lt-LT"/>
        </w:rPr>
        <w:tab/>
        <w:t>Jeigu ūkio subjekto dalyvavimas netenkina jam keliamų kvalifikacijos reikalavimų arba jo padėtis atitinka bent vieną pagal perkančiosios organizacijos nustatytą pašalinimo pagrindą, perkančioji organizacija reikalaus per jos nustatytą terminą pakeisti jį reikalavimus atitinkančiu ūkio subjektu.</w:t>
      </w:r>
    </w:p>
    <w:p w14:paraId="67F5A8EF" w14:textId="6ADBD16A" w:rsidR="005179A6" w:rsidRPr="006664B2" w:rsidRDefault="004E1569" w:rsidP="001B2934">
      <w:pPr>
        <w:pStyle w:val="Stilius1"/>
        <w:tabs>
          <w:tab w:val="left" w:pos="1134"/>
        </w:tabs>
        <w:spacing w:line="276" w:lineRule="auto"/>
        <w:ind w:firstLine="567"/>
        <w:jc w:val="both"/>
        <w:rPr>
          <w:rFonts w:asciiTheme="majorBidi" w:hAnsiTheme="majorBidi" w:cstheme="majorBidi"/>
          <w:lang w:val="lt-LT"/>
        </w:rPr>
      </w:pPr>
      <w:r w:rsidRPr="006664B2">
        <w:rPr>
          <w:rFonts w:asciiTheme="majorBidi" w:hAnsiTheme="majorBidi" w:cstheme="majorBidi"/>
          <w:lang w:val="lt-LT"/>
        </w:rPr>
        <w:t>3.</w:t>
      </w:r>
      <w:r w:rsidR="002A1D3A" w:rsidRPr="006664B2">
        <w:rPr>
          <w:rFonts w:asciiTheme="majorBidi" w:hAnsiTheme="majorBidi" w:cstheme="majorBidi"/>
          <w:lang w:val="lt-LT"/>
        </w:rPr>
        <w:t>26</w:t>
      </w:r>
      <w:r w:rsidRPr="006664B2">
        <w:rPr>
          <w:rFonts w:asciiTheme="majorBidi" w:hAnsiTheme="majorBidi" w:cstheme="majorBidi"/>
          <w:lang w:val="lt-LT"/>
        </w:rPr>
        <w:t xml:space="preserve">. </w:t>
      </w:r>
      <w:r w:rsidRPr="006664B2">
        <w:rPr>
          <w:rFonts w:asciiTheme="majorBidi" w:hAnsiTheme="majorBidi" w:cstheme="majorBidi"/>
          <w:lang w:val="lt-LT"/>
        </w:rPr>
        <w:tab/>
        <w:t>Kai tiekėjas remiasi kitų ūkio subjektų pajėgumais, atsižvelgdamas į pirkimo dokumentuose nustatytus ekonominio ir finansinio pajėgumo reikalavimus, perkančioji organizacija reikalauja, kad tiekėjas ir ūkio subjektai (išskyrus kvazisubtiekėjus),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A4CFD1C" w14:textId="77777777" w:rsidR="00AF5543" w:rsidRPr="006664B2" w:rsidRDefault="00AF5543" w:rsidP="00071A7F">
      <w:pPr>
        <w:pStyle w:val="Stilius1"/>
        <w:spacing w:line="276" w:lineRule="auto"/>
        <w:ind w:left="567"/>
        <w:rPr>
          <w:rFonts w:asciiTheme="majorBidi" w:hAnsiTheme="majorBidi" w:cstheme="majorBidi"/>
          <w:lang w:val="lt-LT"/>
        </w:rPr>
      </w:pPr>
    </w:p>
    <w:p w14:paraId="2D8D139D" w14:textId="77777777" w:rsidR="007917EC" w:rsidRPr="006664B2" w:rsidRDefault="007917EC" w:rsidP="00071A7F">
      <w:pPr>
        <w:pStyle w:val="Antrat1"/>
        <w:spacing w:line="276" w:lineRule="auto"/>
        <w:rPr>
          <w:rFonts w:asciiTheme="majorBidi" w:hAnsiTheme="majorBidi" w:cstheme="majorBidi"/>
          <w:i/>
          <w:color w:val="000000" w:themeColor="text1"/>
        </w:rPr>
      </w:pPr>
      <w:bookmarkStart w:id="16" w:name="_Toc4408142"/>
      <w:bookmarkStart w:id="17" w:name="_Toc198133269"/>
      <w:r w:rsidRPr="006664B2">
        <w:rPr>
          <w:rFonts w:asciiTheme="majorBidi" w:hAnsiTheme="majorBidi" w:cstheme="majorBidi"/>
          <w:color w:val="000000" w:themeColor="text1"/>
          <w:lang w:eastAsia="en-US"/>
        </w:rPr>
        <w:t>IV SKYRIUS</w:t>
      </w:r>
      <w:r w:rsidRPr="006664B2">
        <w:rPr>
          <w:rFonts w:asciiTheme="majorBidi" w:hAnsiTheme="majorBidi" w:cstheme="majorBidi"/>
          <w:color w:val="000000" w:themeColor="text1"/>
          <w:lang w:eastAsia="en-US"/>
        </w:rPr>
        <w:br/>
        <w:t>TIEKĖJŲ GRUPĖS DALYVAVIMAS PIRKIMO PROCEDŪROSE</w:t>
      </w:r>
      <w:bookmarkEnd w:id="16"/>
      <w:bookmarkEnd w:id="17"/>
    </w:p>
    <w:p w14:paraId="18362C01" w14:textId="77777777" w:rsidR="007917EC" w:rsidRPr="006664B2" w:rsidRDefault="007917EC" w:rsidP="00071A7F">
      <w:pPr>
        <w:pStyle w:val="Pagrindinistekstas"/>
        <w:tabs>
          <w:tab w:val="left" w:pos="0"/>
          <w:tab w:val="left" w:pos="709"/>
        </w:tabs>
        <w:spacing w:line="276" w:lineRule="auto"/>
        <w:ind w:firstLine="567"/>
        <w:rPr>
          <w:rFonts w:asciiTheme="majorBidi" w:hAnsiTheme="majorBidi" w:cstheme="majorBidi"/>
          <w:color w:val="000000" w:themeColor="text1"/>
          <w:sz w:val="24"/>
          <w:szCs w:val="24"/>
        </w:rPr>
      </w:pPr>
    </w:p>
    <w:p w14:paraId="35540784" w14:textId="23396E47" w:rsidR="00AF5543" w:rsidRPr="006664B2" w:rsidRDefault="007917EC" w:rsidP="00071A7F">
      <w:pPr>
        <w:pStyle w:val="Stilius1"/>
        <w:spacing w:line="276" w:lineRule="auto"/>
        <w:ind w:firstLine="567"/>
        <w:jc w:val="both"/>
        <w:rPr>
          <w:rFonts w:asciiTheme="majorBidi" w:hAnsiTheme="majorBidi" w:cstheme="majorBidi"/>
          <w:lang w:val="lt-LT"/>
        </w:rPr>
      </w:pPr>
      <w:r w:rsidRPr="006664B2">
        <w:rPr>
          <w:rFonts w:asciiTheme="majorBidi" w:hAnsiTheme="majorBidi" w:cstheme="majorBidi"/>
          <w:lang w:val="lt-LT"/>
        </w:rPr>
        <w:t xml:space="preserve">4.1. Pasiūlymą gali pateikti tiekėjų grupė. Tiekėjų grupė, teikianti bendrą pasiūlymą, privalo pateikti jungtinės veiklos sutartį. Tiekėjų grupė gali remtis grupės dalyvių arba kitų ūkio subjektų pajėgumais, laikantis šiame </w:t>
      </w:r>
      <w:r w:rsidR="005506AD" w:rsidRPr="006664B2">
        <w:rPr>
          <w:rFonts w:asciiTheme="majorBidi" w:hAnsiTheme="majorBidi" w:cstheme="majorBidi"/>
          <w:lang w:val="lt-LT"/>
        </w:rPr>
        <w:t xml:space="preserve">konkurso </w:t>
      </w:r>
      <w:r w:rsidRPr="006664B2">
        <w:rPr>
          <w:rFonts w:asciiTheme="majorBidi" w:hAnsiTheme="majorBidi" w:cstheme="majorBidi"/>
          <w:lang w:val="lt-LT"/>
        </w:rPr>
        <w:t>sąlygų skyriuje nustatytų sąlygų.</w:t>
      </w:r>
    </w:p>
    <w:p w14:paraId="4BD2B841" w14:textId="1E3B2EAB" w:rsidR="007917EC" w:rsidRPr="006664B2" w:rsidRDefault="007917EC" w:rsidP="00071A7F">
      <w:pPr>
        <w:pStyle w:val="Sraopastraipa"/>
        <w:tabs>
          <w:tab w:val="left" w:pos="993"/>
          <w:tab w:val="left" w:pos="1134"/>
        </w:tabs>
        <w:suppressAutoHyphens/>
        <w:spacing w:line="276" w:lineRule="auto"/>
        <w:ind w:left="567"/>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4.2. Jungtinės veiklos sutartyje turi būti:</w:t>
      </w:r>
    </w:p>
    <w:p w14:paraId="6DF3725F" w14:textId="4F12D6DD" w:rsidR="007917EC" w:rsidRPr="006664B2" w:rsidRDefault="007917EC" w:rsidP="00071A7F">
      <w:pPr>
        <w:pStyle w:val="Sraopastraipa"/>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 xml:space="preserve">4.2.1. nurodyti kiekvienos šios sutarties šalies (partnerio) įsipareigojimai vykdant su perkančiąja organizacija numatomą sudaryti pirkimo sutartį, šių įsipareigojimų vertės dalis (apimtis </w:t>
      </w:r>
      <w:r w:rsidRPr="006664B2">
        <w:rPr>
          <w:rFonts w:asciiTheme="majorBidi" w:eastAsia="Times New Roman" w:hAnsiTheme="majorBidi" w:cstheme="majorBidi"/>
          <w:color w:val="000000" w:themeColor="text1"/>
          <w:lang w:val="lt-LT"/>
        </w:rPr>
        <w:lastRenderedPageBreak/>
        <w:t>eurais ir / ar procentais) bendroje pirkimo sutarties vertėje. Numatyta solidarioji visų šios sutarties partnerių atsakomybė už prievolių perkančiajai organizacijai nevykdymą;</w:t>
      </w:r>
    </w:p>
    <w:p w14:paraId="2F77A1C5" w14:textId="54B86F48" w:rsidR="007917EC" w:rsidRPr="006664B2" w:rsidRDefault="007917EC" w:rsidP="00071A7F">
      <w:pPr>
        <w:pStyle w:val="Sraopastraipa"/>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B2A0B89" w14:textId="50879ADD" w:rsidR="007917EC" w:rsidRPr="006664B2" w:rsidRDefault="007917EC" w:rsidP="001B2934">
      <w:pPr>
        <w:pStyle w:val="Sraopastraipa"/>
        <w:numPr>
          <w:ilvl w:val="1"/>
          <w:numId w:val="3"/>
        </w:numPr>
        <w:tabs>
          <w:tab w:val="left" w:pos="993"/>
        </w:tabs>
        <w:suppressAutoHyphens/>
        <w:spacing w:line="276" w:lineRule="auto"/>
        <w:ind w:left="0" w:firstLine="567"/>
        <w:jc w:val="both"/>
        <w:rPr>
          <w:rFonts w:asciiTheme="majorBidi" w:eastAsia="Times New Roman" w:hAnsiTheme="majorBidi" w:cstheme="majorBidi"/>
          <w:i/>
          <w:color w:val="000000" w:themeColor="text1"/>
          <w:lang w:val="lt-LT"/>
        </w:rPr>
      </w:pPr>
      <w:r w:rsidRPr="006664B2">
        <w:rPr>
          <w:rFonts w:asciiTheme="majorBidi" w:eastAsia="Times New Roman" w:hAnsiTheme="majorBidi" w:cstheme="majorBidi"/>
          <w:color w:val="000000" w:themeColor="text1"/>
          <w:lang w:val="lt-LT"/>
        </w:rPr>
        <w:t>Tuo atveju, jei tiekėjų grupės pasiūlymas bus pripažintas laimėjusiu šį viešąjį pirkimą, perkančioji organizacija palaikys ryšius tik su atsakingu partneriu nurodytu jungtinės veiklos sutartyje, su juo bus sudaroma pirkimo sutartis ir jam bus atliekami mokėjimai, išskyrus tiesioginio atsiskaitymo su subtiekėjais atvejus.</w:t>
      </w:r>
    </w:p>
    <w:p w14:paraId="784020A4" w14:textId="5ACED224" w:rsidR="007917EC" w:rsidRPr="006664B2" w:rsidRDefault="007917EC" w:rsidP="001B2934">
      <w:pPr>
        <w:pStyle w:val="Sraopastraipa"/>
        <w:numPr>
          <w:ilvl w:val="1"/>
          <w:numId w:val="3"/>
        </w:numPr>
        <w:tabs>
          <w:tab w:val="left" w:pos="567"/>
          <w:tab w:val="left" w:pos="993"/>
        </w:tabs>
        <w:suppressAutoHyphens/>
        <w:spacing w:line="276" w:lineRule="auto"/>
        <w:ind w:left="0" w:firstLine="567"/>
        <w:jc w:val="both"/>
        <w:rPr>
          <w:rFonts w:asciiTheme="majorBidi" w:eastAsia="Times New Roman" w:hAnsiTheme="majorBidi" w:cstheme="majorBidi"/>
          <w:i/>
          <w:color w:val="000000" w:themeColor="text1"/>
          <w:lang w:val="lt-LT"/>
        </w:rPr>
      </w:pPr>
      <w:r w:rsidRPr="006664B2">
        <w:rPr>
          <w:rFonts w:asciiTheme="majorBidi" w:eastAsia="Times New Roman" w:hAnsiTheme="majorBidi" w:cstheme="majorBidi"/>
          <w:color w:val="000000" w:themeColor="text1"/>
          <w:lang w:val="lt-LT"/>
        </w:rPr>
        <w:t>Perkančioji organizacija nereikalauja, kad, tiekėjų grupės pateiktą pasiūlymą nustačius laimėjusiu ir jai pasiūlius sudaryti pirkimo sutartį, ši tiekėjų grupė įgytų tam tikrą teisinę formą.</w:t>
      </w:r>
    </w:p>
    <w:p w14:paraId="4F3131AF" w14:textId="6764139A" w:rsidR="007917EC" w:rsidRPr="006664B2" w:rsidRDefault="007917EC" w:rsidP="001B2934">
      <w:pPr>
        <w:pStyle w:val="Sraopastraipa"/>
        <w:numPr>
          <w:ilvl w:val="1"/>
          <w:numId w:val="3"/>
        </w:numPr>
        <w:tabs>
          <w:tab w:val="left" w:pos="567"/>
          <w:tab w:val="left" w:pos="993"/>
        </w:tabs>
        <w:suppressAutoHyphens/>
        <w:spacing w:line="276" w:lineRule="auto"/>
        <w:ind w:left="0" w:firstLine="567"/>
        <w:jc w:val="both"/>
        <w:rPr>
          <w:rFonts w:asciiTheme="majorBidi" w:eastAsia="Times New Roman" w:hAnsiTheme="majorBidi" w:cstheme="majorBidi"/>
          <w:i/>
          <w:color w:val="000000" w:themeColor="text1"/>
          <w:lang w:val="lt-LT"/>
        </w:rPr>
      </w:pPr>
      <w:r w:rsidRPr="006664B2">
        <w:rPr>
          <w:rFonts w:asciiTheme="majorBidi" w:hAnsiTheme="majorBidi" w:cstheme="majorBidi"/>
          <w:color w:val="000000" w:themeColor="text1"/>
          <w:lang w:val="lt-LT"/>
        </w:rPr>
        <w:t xml:space="preserve">Jeigu Tiekėjų grupės dalyvavimas netenkina jai keliamų kvalifikacijos reikalavimų arba jos padėtis atitinka bent vieną pagal perkančiosios organizacijos nustatytą pašalinimo pagrindą, </w:t>
      </w:r>
      <w:r w:rsidRPr="006664B2">
        <w:rPr>
          <w:rFonts w:asciiTheme="majorBidi" w:eastAsia="Times New Roman" w:hAnsiTheme="majorBidi" w:cstheme="majorBidi"/>
          <w:color w:val="000000" w:themeColor="text1"/>
          <w:lang w:val="lt-LT"/>
        </w:rPr>
        <w:t>perkančioji</w:t>
      </w:r>
      <w:r w:rsidRPr="006664B2" w:rsidDel="00F866B1">
        <w:rPr>
          <w:rFonts w:asciiTheme="majorBidi" w:hAnsiTheme="majorBidi" w:cstheme="majorBidi"/>
          <w:color w:val="000000" w:themeColor="text1"/>
          <w:lang w:val="lt-LT"/>
        </w:rPr>
        <w:t xml:space="preserve"> </w:t>
      </w:r>
      <w:r w:rsidRPr="006664B2">
        <w:rPr>
          <w:rFonts w:asciiTheme="majorBidi" w:hAnsiTheme="majorBidi" w:cstheme="majorBidi"/>
          <w:color w:val="000000" w:themeColor="text1"/>
          <w:lang w:val="lt-LT"/>
        </w:rPr>
        <w:t>organizacija, vadovaudamasi Viešųjų pirkimų įstatymo 45 str. 3 d. ir Viešųjų pirkimų tarnybos direktoriaus 2022-12-30 įsakymu Nr. 1S-240 patvirtintomis Pasiūlymų patikslinimo, papildymo ar paaiškinimo taisyklėmis, neleis pakeisti ją reikalavimus atitinkančiu ūkio subjektu.</w:t>
      </w:r>
    </w:p>
    <w:p w14:paraId="5B4C8403" w14:textId="54EB31B0" w:rsidR="007917EC" w:rsidRPr="006664B2" w:rsidRDefault="007917EC" w:rsidP="00071A7F">
      <w:pPr>
        <w:pStyle w:val="Stilius1"/>
        <w:spacing w:line="276" w:lineRule="auto"/>
        <w:ind w:firstLine="567"/>
        <w:jc w:val="both"/>
        <w:rPr>
          <w:rFonts w:asciiTheme="majorBidi" w:hAnsiTheme="majorBidi" w:cstheme="majorBidi"/>
          <w:lang w:val="lt-LT"/>
        </w:rPr>
      </w:pPr>
    </w:p>
    <w:p w14:paraId="26AAA4AE" w14:textId="77777777" w:rsidR="007E1881" w:rsidRPr="006664B2" w:rsidRDefault="007E1881" w:rsidP="00071A7F">
      <w:pPr>
        <w:pStyle w:val="Antrat1"/>
        <w:spacing w:line="276" w:lineRule="auto"/>
        <w:rPr>
          <w:rFonts w:asciiTheme="majorBidi" w:hAnsiTheme="majorBidi" w:cstheme="majorBidi"/>
          <w:color w:val="000000" w:themeColor="text1"/>
        </w:rPr>
      </w:pPr>
      <w:bookmarkStart w:id="18" w:name="_Toc4408143"/>
      <w:bookmarkStart w:id="19" w:name="_Toc198133270"/>
      <w:r w:rsidRPr="006664B2">
        <w:rPr>
          <w:rFonts w:asciiTheme="majorBidi" w:hAnsiTheme="majorBidi" w:cstheme="majorBidi"/>
          <w:color w:val="000000" w:themeColor="text1"/>
        </w:rPr>
        <w:t>V SKYRIUS</w:t>
      </w:r>
      <w:r w:rsidRPr="006664B2">
        <w:rPr>
          <w:rFonts w:asciiTheme="majorBidi" w:hAnsiTheme="majorBidi" w:cstheme="majorBidi"/>
          <w:color w:val="000000" w:themeColor="text1"/>
        </w:rPr>
        <w:br/>
        <w:t>PASIŪLYMŲ GALIOJIMO UŽTIKRINIMO REIKALAVIMAI</w:t>
      </w:r>
      <w:bookmarkEnd w:id="18"/>
      <w:bookmarkEnd w:id="19"/>
    </w:p>
    <w:p w14:paraId="7649981D" w14:textId="77777777" w:rsidR="00A45057" w:rsidRPr="006664B2" w:rsidRDefault="00A45057" w:rsidP="00771BEB">
      <w:pPr>
        <w:rPr>
          <w:lang w:val="lt-LT"/>
        </w:rPr>
      </w:pPr>
    </w:p>
    <w:p w14:paraId="08DADB98" w14:textId="24840BC7" w:rsidR="00A45057" w:rsidRPr="006664B2" w:rsidRDefault="006F6900" w:rsidP="00A45057">
      <w:pPr>
        <w:pStyle w:val="Sraopastraipa"/>
        <w:numPr>
          <w:ilvl w:val="1"/>
          <w:numId w:val="4"/>
        </w:numPr>
        <w:tabs>
          <w:tab w:val="left" w:pos="993"/>
        </w:tabs>
        <w:spacing w:line="276" w:lineRule="auto"/>
        <w:ind w:left="0" w:firstLine="567"/>
        <w:jc w:val="both"/>
        <w:rPr>
          <w:rFonts w:asciiTheme="majorBidi" w:hAnsiTheme="majorBidi" w:cstheme="majorBidi"/>
          <w:bCs/>
          <w:color w:val="000000" w:themeColor="text1"/>
          <w:lang w:val="lt-LT"/>
        </w:rPr>
      </w:pPr>
      <w:r w:rsidRPr="006664B2">
        <w:rPr>
          <w:lang w:val="lt-LT"/>
        </w:rPr>
        <w:t xml:space="preserve"> </w:t>
      </w:r>
      <w:r w:rsidR="00A45057" w:rsidRPr="006664B2">
        <w:rPr>
          <w:rFonts w:asciiTheme="majorBidi" w:eastAsia="Times New Roman" w:hAnsiTheme="majorBidi" w:cstheme="majorBidi"/>
          <w:color w:val="000000" w:themeColor="text1"/>
          <w:lang w:val="lt-LT"/>
        </w:rPr>
        <w:t xml:space="preserve">Pasiūlymas turi būti užtikrinamas </w:t>
      </w:r>
      <w:r w:rsidR="003F4319" w:rsidRPr="006664B2">
        <w:rPr>
          <w:rFonts w:asciiTheme="majorBidi" w:eastAsia="Times New Roman" w:hAnsiTheme="majorBidi" w:cstheme="majorBidi"/>
          <w:b/>
          <w:bCs/>
          <w:color w:val="000000" w:themeColor="text1"/>
          <w:lang w:val="lt-LT"/>
        </w:rPr>
        <w:t>1</w:t>
      </w:r>
      <w:r w:rsidR="00A45057" w:rsidRPr="006664B2">
        <w:rPr>
          <w:rFonts w:asciiTheme="majorBidi" w:eastAsia="Times New Roman" w:hAnsiTheme="majorBidi" w:cstheme="majorBidi"/>
          <w:b/>
          <w:bCs/>
          <w:color w:val="000000" w:themeColor="text1"/>
          <w:lang w:val="lt-LT"/>
        </w:rPr>
        <w:t xml:space="preserve"> </w:t>
      </w:r>
      <w:r w:rsidR="003F4319" w:rsidRPr="006664B2">
        <w:rPr>
          <w:rFonts w:asciiTheme="majorBidi" w:eastAsia="Times New Roman" w:hAnsiTheme="majorBidi" w:cstheme="majorBidi"/>
          <w:b/>
          <w:bCs/>
          <w:color w:val="000000" w:themeColor="text1"/>
          <w:lang w:val="lt-LT"/>
        </w:rPr>
        <w:t>2</w:t>
      </w:r>
      <w:r w:rsidR="00A45057" w:rsidRPr="006664B2">
        <w:rPr>
          <w:rFonts w:asciiTheme="majorBidi" w:eastAsia="Times New Roman" w:hAnsiTheme="majorBidi" w:cstheme="majorBidi"/>
          <w:b/>
          <w:bCs/>
          <w:color w:val="000000" w:themeColor="text1"/>
          <w:lang w:val="lt-LT"/>
        </w:rPr>
        <w:t>00,00</w:t>
      </w:r>
      <w:r w:rsidR="00A45057" w:rsidRPr="006664B2">
        <w:rPr>
          <w:rFonts w:asciiTheme="majorBidi" w:eastAsia="Times New Roman" w:hAnsiTheme="majorBidi" w:cstheme="majorBidi"/>
          <w:color w:val="000000" w:themeColor="text1"/>
          <w:lang w:val="lt-LT"/>
        </w:rPr>
        <w:t xml:space="preserve"> </w:t>
      </w:r>
      <w:r w:rsidR="00A45057" w:rsidRPr="006664B2">
        <w:rPr>
          <w:rFonts w:asciiTheme="majorBidi" w:eastAsia="Times New Roman" w:hAnsiTheme="majorBidi" w:cstheme="majorBidi"/>
          <w:b/>
          <w:bCs/>
          <w:color w:val="000000" w:themeColor="text1"/>
          <w:lang w:val="lt-LT"/>
        </w:rPr>
        <w:t>EUR sumai,</w:t>
      </w:r>
      <w:r w:rsidR="00A45057" w:rsidRPr="006664B2">
        <w:rPr>
          <w:rFonts w:asciiTheme="majorBidi" w:eastAsia="SimSun" w:hAnsiTheme="majorBidi" w:cstheme="majorBidi"/>
          <w:color w:val="000000" w:themeColor="text1"/>
          <w:lang w:val="lt-LT" w:eastAsia="zh-CN"/>
        </w:rPr>
        <w:t xml:space="preserve"> </w:t>
      </w:r>
      <w:r w:rsidR="00A45057" w:rsidRPr="006664B2">
        <w:rPr>
          <w:rFonts w:asciiTheme="majorBidi" w:eastAsia="Times New Roman" w:hAnsiTheme="majorBidi" w:cstheme="majorBidi"/>
          <w:color w:val="000000" w:themeColor="text1"/>
          <w:lang w:val="lt-LT"/>
        </w:rPr>
        <w:t>bet kuriuo iš tiekėjo pasirinktu užtikrinimo būdu: banko garantija arba draudimo bendrovės laidavimu. Pasiūlymo galiojimo užtikrinimo reikalavimai:</w:t>
      </w:r>
    </w:p>
    <w:p w14:paraId="4F270CAF" w14:textId="77777777" w:rsidR="00A45057" w:rsidRPr="006664B2" w:rsidRDefault="00A45057" w:rsidP="00A45057">
      <w:pPr>
        <w:pStyle w:val="Sraopastraipa"/>
        <w:numPr>
          <w:ilvl w:val="2"/>
          <w:numId w:val="5"/>
        </w:numPr>
        <w:tabs>
          <w:tab w:val="left" w:pos="567"/>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 xml:space="preserve">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p>
    <w:p w14:paraId="281E622E" w14:textId="77777777" w:rsidR="00A45057" w:rsidRPr="006664B2" w:rsidRDefault="00A45057" w:rsidP="00A45057">
      <w:pPr>
        <w:pStyle w:val="Sraopastraipa"/>
        <w:numPr>
          <w:ilvl w:val="2"/>
          <w:numId w:val="6"/>
        </w:numPr>
        <w:tabs>
          <w:tab w:val="left" w:pos="1134"/>
          <w:tab w:val="left" w:pos="1276"/>
        </w:tabs>
        <w:suppressAutoHyphens/>
        <w:spacing w:line="276" w:lineRule="auto"/>
        <w:ind w:left="0" w:firstLine="566"/>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30A95208" w14:textId="020CE018" w:rsidR="00A45057" w:rsidRPr="006664B2" w:rsidRDefault="00A45057" w:rsidP="00A45057">
      <w:pPr>
        <w:pStyle w:val="Sraopastraipa"/>
        <w:numPr>
          <w:ilvl w:val="1"/>
          <w:numId w:val="6"/>
        </w:numPr>
        <w:tabs>
          <w:tab w:val="left" w:pos="993"/>
          <w:tab w:val="left" w:pos="1276"/>
        </w:tabs>
        <w:suppressAutoHyphens/>
        <w:spacing w:line="276" w:lineRule="auto"/>
        <w:ind w:left="0" w:firstLine="567"/>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 xml:space="preserve">Jei pasiūlymas užtikrinamas banko garantija arba draudimo bendrovės laidavimu, </w:t>
      </w:r>
      <w:r w:rsidRPr="006664B2">
        <w:rPr>
          <w:rFonts w:asciiTheme="majorBidi" w:eastAsia="Times New Roman" w:hAnsiTheme="majorBidi" w:cstheme="majorBidi"/>
          <w:b/>
          <w:color w:val="000000" w:themeColor="text1"/>
          <w:lang w:val="lt-LT"/>
        </w:rPr>
        <w:t>tiekėjas privalo pateikti užpildytą</w:t>
      </w:r>
      <w:r w:rsidRPr="006664B2">
        <w:rPr>
          <w:rFonts w:asciiTheme="majorBidi" w:eastAsia="Times New Roman" w:hAnsiTheme="majorBidi" w:cstheme="majorBidi"/>
          <w:color w:val="000000" w:themeColor="text1"/>
          <w:lang w:val="lt-LT"/>
        </w:rPr>
        <w:t xml:space="preserve"> </w:t>
      </w:r>
      <w:r w:rsidRPr="006664B2">
        <w:rPr>
          <w:rFonts w:asciiTheme="majorBidi" w:eastAsia="Times New Roman" w:hAnsiTheme="majorBidi" w:cstheme="majorBidi"/>
          <w:b/>
          <w:bCs/>
          <w:color w:val="000000" w:themeColor="text1"/>
          <w:lang w:val="lt-LT"/>
        </w:rPr>
        <w:t xml:space="preserve">pasiūlymo galiojimą užtikrinantį dokumentą pagal pasiūlymo galiojimo užtikrinimo formos nuostatas (konkurso sąlygų </w:t>
      </w:r>
      <w:r w:rsidR="00B60695" w:rsidRPr="006664B2">
        <w:rPr>
          <w:rFonts w:asciiTheme="majorBidi" w:eastAsia="Times New Roman" w:hAnsiTheme="majorBidi" w:cstheme="majorBidi"/>
          <w:b/>
          <w:bCs/>
          <w:color w:val="000000" w:themeColor="text1"/>
          <w:lang w:val="lt-LT"/>
        </w:rPr>
        <w:t>8</w:t>
      </w:r>
      <w:r w:rsidRPr="006664B2">
        <w:rPr>
          <w:rFonts w:asciiTheme="majorBidi" w:eastAsia="Times New Roman" w:hAnsiTheme="majorBidi" w:cstheme="majorBidi"/>
          <w:b/>
          <w:bCs/>
          <w:color w:val="000000" w:themeColor="text1"/>
          <w:lang w:val="lt-LT"/>
        </w:rPr>
        <w:t xml:space="preserve"> priedas).</w:t>
      </w:r>
    </w:p>
    <w:p w14:paraId="6ABCD625" w14:textId="77777777" w:rsidR="00A45057" w:rsidRPr="006664B2" w:rsidRDefault="00A45057" w:rsidP="00A45057">
      <w:pPr>
        <w:pStyle w:val="Sraopastraipa"/>
        <w:numPr>
          <w:ilvl w:val="1"/>
          <w:numId w:val="6"/>
        </w:numPr>
        <w:tabs>
          <w:tab w:val="left" w:pos="993"/>
          <w:tab w:val="left" w:pos="1276"/>
        </w:tabs>
        <w:suppressAutoHyphens/>
        <w:spacing w:line="276" w:lineRule="auto"/>
        <w:ind w:left="0" w:firstLine="567"/>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Perkančioji organizacija grąžina pasiūlymo galiojimo užtikrinimą esant bent vienai iš šių sąlygų:</w:t>
      </w:r>
    </w:p>
    <w:p w14:paraId="69703017" w14:textId="77777777" w:rsidR="00A45057" w:rsidRPr="006664B2" w:rsidRDefault="00A45057" w:rsidP="00A45057">
      <w:pPr>
        <w:pStyle w:val="Sraopastraipa"/>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pasibaigia pasiūlymų užtikrinimo galiojimo laikas;</w:t>
      </w:r>
    </w:p>
    <w:p w14:paraId="0FF1DCB7" w14:textId="77777777" w:rsidR="00A45057" w:rsidRPr="006664B2" w:rsidRDefault="00A45057" w:rsidP="00A45057">
      <w:pPr>
        <w:pStyle w:val="Sraopastraipa"/>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įsigalioja pirkimo sutartis;</w:t>
      </w:r>
    </w:p>
    <w:p w14:paraId="4CAD23B5" w14:textId="77777777" w:rsidR="00A45057" w:rsidRPr="006664B2" w:rsidRDefault="00A45057" w:rsidP="00A45057">
      <w:pPr>
        <w:pStyle w:val="Sraopastraipa"/>
        <w:numPr>
          <w:ilvl w:val="2"/>
          <w:numId w:val="7"/>
        </w:numPr>
        <w:tabs>
          <w:tab w:val="left" w:pos="1134"/>
        </w:tabs>
        <w:suppressAutoHyphens/>
        <w:spacing w:line="276" w:lineRule="auto"/>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nutraukiamos pirkimo procedūros;</w:t>
      </w:r>
    </w:p>
    <w:p w14:paraId="293FBEAE" w14:textId="77777777" w:rsidR="00A45057" w:rsidRPr="006664B2" w:rsidRDefault="00A45057" w:rsidP="00A45057">
      <w:pPr>
        <w:pStyle w:val="Sraopastraipa"/>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dalyvio pasiūlymas yra galutinai atmestas, t. y. dalyviui pranešta apie jo pasiūlymo atmetimą, ir šio pasiūlymo atmetimas dėl pasibaigusio apskundimo termino negali būti ginčijamas.</w:t>
      </w:r>
    </w:p>
    <w:p w14:paraId="0D82F095" w14:textId="77777777" w:rsidR="00A45057" w:rsidRPr="006664B2" w:rsidRDefault="00A45057" w:rsidP="00A45057">
      <w:pPr>
        <w:pStyle w:val="Sraopastraipa"/>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Dalyvis netenka pasiūlymo galiojimo užtikrinimo esant bent vienai šių sąlygų:</w:t>
      </w:r>
    </w:p>
    <w:p w14:paraId="73542FA9" w14:textId="77777777" w:rsidR="00A45057" w:rsidRPr="006664B2" w:rsidRDefault="00A45057" w:rsidP="00A45057">
      <w:pPr>
        <w:pStyle w:val="Sraopastraipa"/>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 xml:space="preserve">dalyvis iki perkančiosios organizacijos nurodyto termino pabaigos nepateikia jokios prašomos informacijos dėl pateikto pasiūlymo patikslinimo, papildymo arba paaiškinimo, neįprastai </w:t>
      </w:r>
      <w:r w:rsidRPr="006664B2">
        <w:rPr>
          <w:rFonts w:asciiTheme="majorBidi" w:eastAsia="Times New Roman" w:hAnsiTheme="majorBidi" w:cstheme="majorBidi"/>
          <w:color w:val="000000" w:themeColor="text1"/>
          <w:lang w:val="lt-LT"/>
        </w:rPr>
        <w:lastRenderedPageBreak/>
        <w:t>mažos kainos pagrindimo ar aritmetinių klaidų ištaisymo, nepateikia informacijos dėl pašalinimo pagrindų nebuvimo ar kvalifikaciją pagrindžiančių dokumentų;</w:t>
      </w:r>
    </w:p>
    <w:p w14:paraId="7FB554AF" w14:textId="77777777" w:rsidR="00A45057" w:rsidRPr="006664B2" w:rsidRDefault="00A45057" w:rsidP="00A45057">
      <w:pPr>
        <w:pStyle w:val="Sraopastraipa"/>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dalyvis atsisako savo pasiūlymo arba jo dalies (pasiūlyme nurodyto pirkimo objekto, jo kiekio (apimties), siūlomų kainų, tiekimo ar mokėjimo terminų, kitų pasiūlyme nurodytų sąlygų), nors pasiūlymo galiojimo terminas dar nebus pasibaigęs;</w:t>
      </w:r>
    </w:p>
    <w:p w14:paraId="6A7ECC29" w14:textId="77777777" w:rsidR="00A45057" w:rsidRPr="006664B2" w:rsidRDefault="00A45057" w:rsidP="00A45057">
      <w:pPr>
        <w:pStyle w:val="Sraopastraipa"/>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laimėjęs viešąjį pirkimą dalyvis atsisako sudaryti pirkimo sutartį pagal šiose pirkimo sąlygose pateiktą pirkimo sutarties projektą (konkurso sąlygų 3 priedas). Jei iki perkančiosios organizacijos nurodyto laiko nepasirašo pirkimo sutarties, laikoma, kad dalyvis atsisakė sudaryti pirkimo sutartį;</w:t>
      </w:r>
    </w:p>
    <w:p w14:paraId="1D6B3436" w14:textId="77777777" w:rsidR="00A45057" w:rsidRPr="006664B2" w:rsidRDefault="00A45057" w:rsidP="00A45057">
      <w:pPr>
        <w:pStyle w:val="Sraopastraipa"/>
        <w:numPr>
          <w:ilvl w:val="2"/>
          <w:numId w:val="7"/>
        </w:numPr>
        <w:tabs>
          <w:tab w:val="left" w:pos="1134"/>
        </w:tabs>
        <w:suppressAutoHyphens/>
        <w:spacing w:line="276" w:lineRule="auto"/>
        <w:ind w:left="0" w:firstLine="566"/>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dalyvis, kurio pasiūlymas laimėjo viešąjį pirkimą, per 10 (dešimt) darbo dienų nuo pirkimo sutarties pasirašymo dienos nepateikia sutarties įvykdymą užtikrinančio dokumento – banko garantijos arba draudimo bendrovės laidavimo (pagal Sutarties projekto 3 priedą).</w:t>
      </w:r>
    </w:p>
    <w:p w14:paraId="34BEC400" w14:textId="46C578C5" w:rsidR="00A45057" w:rsidRPr="006664B2" w:rsidRDefault="00A45057" w:rsidP="00A45057">
      <w:pPr>
        <w:pStyle w:val="Sraopastraipa"/>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 xml:space="preserve">Gavęs perkančiosios organizacijos pirmą rašytinį reikalavimą, garantiją suteikęs bankas arba laidavimą suteikusi draudimo bendrovė privalo per 5 (penkias) darbo dienas sumokėti perkančiajai organizacijai garantijoje arba laidavime nurodytą pinigų sumą, nereikalaudami, kad perkančioji organizacija savo reikalavimą pagrįstų, su sąlyga, kad perkančioji organizacija pažymės, jog reikalaujama suma priklauso nuo vienos iš </w:t>
      </w:r>
      <w:r w:rsidRPr="006664B2">
        <w:rPr>
          <w:color w:val="000000" w:themeColor="text1"/>
          <w:lang w:val="lt-LT"/>
        </w:rPr>
        <w:t>konkurso sąlygų</w:t>
      </w:r>
      <w:r w:rsidRPr="006664B2">
        <w:rPr>
          <w:rFonts w:asciiTheme="majorBidi" w:eastAsia="Times New Roman" w:hAnsiTheme="majorBidi" w:cstheme="majorBidi"/>
          <w:color w:val="000000" w:themeColor="text1"/>
          <w:lang w:val="lt-LT"/>
        </w:rPr>
        <w:t xml:space="preserve"> 5.4 punkte nurodytų sąlygų, įvardindama šią sąlygą.</w:t>
      </w:r>
    </w:p>
    <w:p w14:paraId="1571F950" w14:textId="77777777" w:rsidR="00A45057" w:rsidRPr="006664B2" w:rsidRDefault="00A45057" w:rsidP="00A45057">
      <w:pPr>
        <w:pStyle w:val="Sraopastraipa"/>
        <w:numPr>
          <w:ilvl w:val="1"/>
          <w:numId w:val="7"/>
        </w:numPr>
        <w:tabs>
          <w:tab w:val="left" w:pos="993"/>
        </w:tabs>
        <w:suppressAutoHyphens/>
        <w:spacing w:line="276" w:lineRule="auto"/>
        <w:ind w:left="0" w:firstLine="567"/>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Pasiūlymo galiojimo užtikrinimas turi galioti ne trumpiau nei 3 (tris) mėnesius nuo pasiūlymų pateikimo termino pabaigos, su teise jį pratęsti. Pateiktoje garantijoje (laidavime) turi būti nurodytas jos galiojimo terminas.</w:t>
      </w:r>
    </w:p>
    <w:p w14:paraId="50762636" w14:textId="77777777" w:rsidR="00A45057" w:rsidRPr="006664B2" w:rsidRDefault="00A45057" w:rsidP="00A45057">
      <w:pPr>
        <w:pStyle w:val="Stilius1"/>
        <w:spacing w:line="276" w:lineRule="auto"/>
        <w:ind w:left="567"/>
        <w:rPr>
          <w:rFonts w:asciiTheme="majorBidi" w:hAnsiTheme="majorBidi" w:cstheme="majorBidi"/>
          <w:lang w:val="lt-LT"/>
        </w:rPr>
      </w:pPr>
    </w:p>
    <w:p w14:paraId="56C50EA2" w14:textId="77777777" w:rsidR="00D012B1" w:rsidRPr="006664B2" w:rsidRDefault="00D012B1" w:rsidP="002D343D">
      <w:pPr>
        <w:pStyle w:val="Antrat1"/>
      </w:pPr>
      <w:bookmarkStart w:id="20" w:name="_Toc4408144"/>
      <w:bookmarkStart w:id="21" w:name="_Toc198133271"/>
      <w:r w:rsidRPr="006664B2">
        <w:t>VI SKYRIUS</w:t>
      </w:r>
      <w:r w:rsidRPr="006664B2">
        <w:br/>
        <w:t>PASIŪLYMŲ RENGIMAS, PATEIKIMAS, KEITIMAS</w:t>
      </w:r>
      <w:bookmarkEnd w:id="20"/>
      <w:bookmarkEnd w:id="21"/>
    </w:p>
    <w:p w14:paraId="0CA516A7" w14:textId="77777777" w:rsidR="005179A6" w:rsidRPr="006664B2" w:rsidRDefault="005179A6" w:rsidP="00071A7F">
      <w:pPr>
        <w:pStyle w:val="Stilius1"/>
        <w:spacing w:line="276" w:lineRule="auto"/>
        <w:ind w:left="567"/>
        <w:rPr>
          <w:rFonts w:asciiTheme="majorBidi" w:hAnsiTheme="majorBidi" w:cstheme="majorBidi"/>
          <w:lang w:val="lt-LT"/>
        </w:rPr>
      </w:pPr>
    </w:p>
    <w:p w14:paraId="3E83DB45" w14:textId="77777777" w:rsidR="00D012B1" w:rsidRPr="006664B2" w:rsidRDefault="00D012B1" w:rsidP="00071A7F">
      <w:pPr>
        <w:spacing w:line="276" w:lineRule="auto"/>
        <w:ind w:firstLine="567"/>
        <w:jc w:val="center"/>
        <w:rPr>
          <w:rFonts w:asciiTheme="majorBidi" w:eastAsia="Times New Roman" w:hAnsiTheme="majorBidi" w:cstheme="majorBidi"/>
          <w:b/>
          <w:color w:val="000000" w:themeColor="text1"/>
          <w:lang w:val="lt-LT"/>
        </w:rPr>
      </w:pPr>
      <w:r w:rsidRPr="006664B2">
        <w:rPr>
          <w:rFonts w:asciiTheme="majorBidi" w:eastAsia="Times New Roman" w:hAnsiTheme="majorBidi" w:cstheme="majorBidi"/>
          <w:b/>
          <w:color w:val="000000" w:themeColor="text1"/>
          <w:lang w:val="lt-LT"/>
        </w:rPr>
        <w:t>Pasiūlymų rengimo reikalavimai</w:t>
      </w:r>
    </w:p>
    <w:p w14:paraId="353C6FC4" w14:textId="493CE2DE" w:rsidR="00785DEE" w:rsidRPr="006664B2" w:rsidRDefault="00785DEE" w:rsidP="00071A7F">
      <w:pPr>
        <w:pStyle w:val="Pagrindinistekstas"/>
        <w:tabs>
          <w:tab w:val="left" w:pos="851"/>
        </w:tabs>
        <w:spacing w:line="276" w:lineRule="auto"/>
        <w:ind w:left="567"/>
        <w:rPr>
          <w:rFonts w:asciiTheme="majorBidi" w:hAnsiTheme="majorBidi" w:cstheme="majorBidi"/>
          <w:color w:val="000000" w:themeColor="text1"/>
          <w:sz w:val="24"/>
          <w:szCs w:val="24"/>
        </w:rPr>
      </w:pPr>
    </w:p>
    <w:bookmarkEnd w:id="4"/>
    <w:p w14:paraId="5B147540" w14:textId="2C5D9EA8" w:rsidR="00ED02AE" w:rsidRPr="006664B2" w:rsidRDefault="00ED02AE">
      <w:pPr>
        <w:pStyle w:val="Pagrindinistekstas"/>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6664B2">
        <w:rPr>
          <w:rFonts w:asciiTheme="majorBidi" w:eastAsia="Calibri" w:hAnsiTheme="majorBidi" w:cstheme="majorBidi"/>
          <w:color w:val="000000" w:themeColor="text1"/>
          <w:sz w:val="24"/>
          <w:szCs w:val="24"/>
        </w:rPr>
        <w:t xml:space="preserve"> Pateikdamas pasiūlymą tiekėjas sutinka su šiais pirkimo dokumentais ir patvirtina, kad jo pasiūlyme pateikta informacija yra teisinga ir apima viską, ko reikia tinkamam pirkimo sutarties įvykdymui.</w:t>
      </w:r>
    </w:p>
    <w:p w14:paraId="3AE3081E" w14:textId="2D62ABBF" w:rsidR="00ED02AE" w:rsidRPr="006664B2" w:rsidRDefault="00ED02AE">
      <w:pPr>
        <w:pStyle w:val="Pagrindinistekstas"/>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6664B2">
        <w:rPr>
          <w:rFonts w:asciiTheme="majorBidi" w:eastAsia="Calibri" w:hAnsiTheme="majorBidi" w:cstheme="majorBidi"/>
          <w:color w:val="000000" w:themeColor="text1"/>
          <w:sz w:val="24"/>
          <w:szCs w:val="24"/>
        </w:rPr>
        <w:t>Perkančioji organizacija reikalauja pasiūlymus teikti tik elektroninėmis priemonėmis naudojant CVP IS, viename voke. Pateikiami dokumentai ar skaitmeninės dokumentų kopijos turi būti prieinami naudojant nediskriminuojančius, visuotinai prieinamus duomenų failų formatus (pvz., pdf, jpg, doc ir kt.)</w:t>
      </w:r>
      <w:r w:rsidRPr="006664B2">
        <w:rPr>
          <w:rFonts w:asciiTheme="majorBidi" w:hAnsiTheme="majorBidi" w:cstheme="majorBidi"/>
          <w:color w:val="000000" w:themeColor="text1"/>
          <w:sz w:val="24"/>
          <w:szCs w:val="24"/>
        </w:rPr>
        <w:t xml:space="preserve">. </w:t>
      </w:r>
    </w:p>
    <w:p w14:paraId="32BB4802" w14:textId="7CE3551D" w:rsidR="00ED02AE" w:rsidRPr="006664B2" w:rsidRDefault="00ED02AE">
      <w:pPr>
        <w:pStyle w:val="Pagrindinistekstas"/>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6664B2">
        <w:rPr>
          <w:rFonts w:asciiTheme="majorBidi" w:eastAsia="Calibri" w:hAnsiTheme="majorBidi" w:cstheme="majorBidi"/>
          <w:color w:val="000000" w:themeColor="text1"/>
          <w:sz w:val="24"/>
          <w:szCs w:val="24"/>
        </w:rPr>
        <w:t>Perkančioji organizacija reikalauja, kad pateiktas pasiūlymas būtų pasirašytas juridinio asmens vadovo ar jo įgalioto asmens parašu. 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Pr="006664B2">
        <w:rPr>
          <w:rFonts w:asciiTheme="majorBidi" w:hAnsiTheme="majorBidi" w:cstheme="majorBidi"/>
          <w:color w:val="000000" w:themeColor="text1"/>
          <w:sz w:val="24"/>
          <w:szCs w:val="24"/>
        </w:rPr>
        <w:t>.</w:t>
      </w:r>
    </w:p>
    <w:p w14:paraId="55C637C9" w14:textId="4E1BF771" w:rsidR="00ED02AE" w:rsidRPr="006664B2" w:rsidRDefault="00ED02AE">
      <w:pPr>
        <w:pStyle w:val="Sraopastraipa"/>
        <w:numPr>
          <w:ilvl w:val="1"/>
          <w:numId w:val="8"/>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 xml:space="preserve">Pasiūlymas turi būti pateikiamas lietuvių kalba. Su užsienio kalbomis pateikiamais dokumentais pasiūlyme turi būti pateiktas jų vertimas į lietuvių kalbą, patvirtintas vertėjo parašu ir, jei turi, vertimo biuro antspaudu arba tiekėjo vadovo, arba jo įgalioto asmens parašu. </w:t>
      </w:r>
    </w:p>
    <w:p w14:paraId="305709AA" w14:textId="0BD5CA9E" w:rsidR="00ED02AE" w:rsidRPr="006664B2" w:rsidRDefault="00ED02AE" w:rsidP="001B2934">
      <w:pPr>
        <w:pStyle w:val="Pagrindinistekstas"/>
        <w:numPr>
          <w:ilvl w:val="1"/>
          <w:numId w:val="8"/>
        </w:numPr>
        <w:tabs>
          <w:tab w:val="left" w:pos="567"/>
          <w:tab w:val="left" w:pos="993"/>
        </w:tabs>
        <w:spacing w:line="276" w:lineRule="auto"/>
        <w:ind w:left="0"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161A8AF6" w14:textId="25A07D2C" w:rsidR="00ED02AE" w:rsidRPr="006664B2" w:rsidRDefault="00ED02AE" w:rsidP="001B2934">
      <w:pPr>
        <w:pStyle w:val="Pagrindinistekstas"/>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6664B2">
        <w:rPr>
          <w:rFonts w:asciiTheme="majorBidi" w:eastAsia="Calibri" w:hAnsiTheme="majorBidi" w:cstheme="majorBidi"/>
          <w:color w:val="000000" w:themeColor="text1"/>
          <w:sz w:val="24"/>
          <w:szCs w:val="24"/>
        </w:rPr>
        <w:lastRenderedPageBreak/>
        <w:t xml:space="preserve">Tiekėjas prisiima visas išlaidas, susijusias su pasiūlymo rengimu ir įteikimu, </w:t>
      </w:r>
      <w:r w:rsidRPr="006664B2">
        <w:rPr>
          <w:rFonts w:asciiTheme="majorBidi" w:hAnsiTheme="majorBidi" w:cstheme="majorBidi"/>
          <w:color w:val="000000" w:themeColor="text1"/>
          <w:sz w:val="24"/>
          <w:szCs w:val="24"/>
        </w:rPr>
        <w:t>perkančioji</w:t>
      </w:r>
      <w:r w:rsidRPr="006664B2" w:rsidDel="00955AB4">
        <w:rPr>
          <w:rFonts w:asciiTheme="majorBidi" w:eastAsia="Calibri" w:hAnsiTheme="majorBidi" w:cstheme="majorBidi"/>
          <w:color w:val="000000" w:themeColor="text1"/>
          <w:sz w:val="24"/>
          <w:szCs w:val="24"/>
        </w:rPr>
        <w:t xml:space="preserve"> </w:t>
      </w:r>
      <w:r w:rsidRPr="006664B2">
        <w:rPr>
          <w:rFonts w:asciiTheme="majorBidi" w:eastAsia="Calibri" w:hAnsiTheme="majorBidi" w:cstheme="majorBidi"/>
          <w:color w:val="000000" w:themeColor="text1"/>
          <w:sz w:val="24"/>
          <w:szCs w:val="24"/>
        </w:rPr>
        <w:t>organizacija nėra atsakinga ar įpareigota dėl šių išlaidų. P</w:t>
      </w:r>
      <w:r w:rsidRPr="006664B2">
        <w:rPr>
          <w:rFonts w:asciiTheme="majorBidi" w:hAnsiTheme="majorBidi" w:cstheme="majorBidi"/>
          <w:color w:val="000000" w:themeColor="text1"/>
          <w:sz w:val="24"/>
          <w:szCs w:val="24"/>
        </w:rPr>
        <w:t>erkančioji</w:t>
      </w:r>
      <w:r w:rsidRPr="006664B2" w:rsidDel="00955AB4">
        <w:rPr>
          <w:rFonts w:asciiTheme="majorBidi" w:eastAsia="Calibri" w:hAnsiTheme="majorBidi" w:cstheme="majorBidi"/>
          <w:color w:val="000000" w:themeColor="text1"/>
          <w:sz w:val="24"/>
          <w:szCs w:val="24"/>
        </w:rPr>
        <w:t xml:space="preserve"> </w:t>
      </w:r>
      <w:r w:rsidRPr="006664B2">
        <w:rPr>
          <w:rFonts w:asciiTheme="majorBidi" w:eastAsia="Calibri" w:hAnsiTheme="majorBidi" w:cstheme="majorBidi"/>
          <w:color w:val="000000" w:themeColor="text1"/>
          <w:sz w:val="24"/>
          <w:szCs w:val="24"/>
        </w:rPr>
        <w:t>organizacija neatsakys ir neprisiims šių išlaidų, nepriklausomai nuo to, kaip vyktų ir baigtųsi viešasis pirkimas</w:t>
      </w:r>
      <w:r w:rsidRPr="006664B2">
        <w:rPr>
          <w:rFonts w:asciiTheme="majorBidi" w:hAnsiTheme="majorBidi" w:cstheme="majorBidi"/>
          <w:color w:val="000000" w:themeColor="text1"/>
          <w:sz w:val="24"/>
          <w:szCs w:val="24"/>
        </w:rPr>
        <w:t>.</w:t>
      </w:r>
    </w:p>
    <w:p w14:paraId="1351CECB" w14:textId="1D8C83D2" w:rsidR="00ED02AE" w:rsidRPr="006664B2" w:rsidRDefault="00A45057">
      <w:pPr>
        <w:pStyle w:val="Pagrindinistekstas"/>
        <w:numPr>
          <w:ilvl w:val="1"/>
          <w:numId w:val="8"/>
        </w:numPr>
        <w:tabs>
          <w:tab w:val="left" w:pos="993"/>
        </w:tabs>
        <w:spacing w:line="276" w:lineRule="auto"/>
        <w:rPr>
          <w:rFonts w:asciiTheme="majorBidi" w:hAnsiTheme="majorBidi" w:cstheme="majorBidi"/>
          <w:b/>
          <w:bCs/>
          <w:color w:val="000000" w:themeColor="text1"/>
          <w:sz w:val="24"/>
          <w:szCs w:val="24"/>
        </w:rPr>
      </w:pPr>
      <w:r w:rsidRPr="006664B2">
        <w:rPr>
          <w:rFonts w:asciiTheme="majorBidi" w:hAnsiTheme="majorBidi" w:cstheme="majorBidi"/>
          <w:b/>
          <w:bCs/>
          <w:color w:val="000000" w:themeColor="text1"/>
          <w:sz w:val="24"/>
          <w:szCs w:val="24"/>
        </w:rPr>
        <w:t xml:space="preserve"> </w:t>
      </w:r>
      <w:r w:rsidR="00ED02AE" w:rsidRPr="006664B2">
        <w:rPr>
          <w:rFonts w:asciiTheme="majorBidi" w:hAnsiTheme="majorBidi" w:cstheme="majorBidi"/>
          <w:b/>
          <w:bCs/>
          <w:color w:val="000000" w:themeColor="text1"/>
          <w:sz w:val="24"/>
          <w:szCs w:val="24"/>
        </w:rPr>
        <w:t xml:space="preserve">Tiekėjo pasiūlyme turi būti: </w:t>
      </w:r>
    </w:p>
    <w:p w14:paraId="447709E7" w14:textId="03CBE78C" w:rsidR="00ED02AE" w:rsidRPr="006664B2" w:rsidRDefault="00ED02AE">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6664B2">
        <w:rPr>
          <w:rFonts w:asciiTheme="majorBidi" w:eastAsiaTheme="minorEastAsia" w:hAnsiTheme="majorBidi" w:cstheme="majorBidi"/>
          <w:color w:val="000000" w:themeColor="text1"/>
          <w:sz w:val="24"/>
          <w:szCs w:val="24"/>
        </w:rPr>
        <w:t xml:space="preserve">įgaliojimas ar kitas dokumentas </w:t>
      </w:r>
      <w:r w:rsidRPr="006664B2">
        <w:rPr>
          <w:rFonts w:asciiTheme="majorBidi" w:hAnsiTheme="majorBidi" w:cstheme="majorBidi"/>
          <w:color w:val="000000" w:themeColor="text1"/>
          <w:sz w:val="24"/>
          <w:szCs w:val="24"/>
        </w:rPr>
        <w:t>(pvz., pareigybės aprašymas)</w:t>
      </w:r>
      <w:r w:rsidRPr="006664B2">
        <w:rPr>
          <w:rFonts w:asciiTheme="majorBidi" w:eastAsiaTheme="minorEastAsia" w:hAnsiTheme="majorBidi" w:cstheme="majorBidi"/>
          <w:color w:val="000000" w:themeColor="text1"/>
          <w:sz w:val="24"/>
          <w:szCs w:val="24"/>
        </w:rPr>
        <w:t>, suteikiantis teisę pasirašyti tiekėjo pasiūlymą, kai pasiūlymą pasirašo ne juridinio asmens vadovas, o jo įgaliotas asmuo;</w:t>
      </w:r>
    </w:p>
    <w:p w14:paraId="25C3B9B0" w14:textId="48C8C2C7" w:rsidR="00ED02AE" w:rsidRPr="006664B2" w:rsidRDefault="00ED02AE">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6664B2">
        <w:rPr>
          <w:rFonts w:asciiTheme="majorBidi" w:eastAsiaTheme="minorEastAsia" w:hAnsiTheme="majorBidi" w:cstheme="majorBidi"/>
          <w:color w:val="000000" w:themeColor="text1"/>
          <w:sz w:val="24"/>
          <w:szCs w:val="24"/>
        </w:rPr>
        <w:t>užpildytas pasiūlymas pagal pasiūlymo formą (konkurso sąlygų 2 priedas);</w:t>
      </w:r>
    </w:p>
    <w:p w14:paraId="745605AD" w14:textId="435104FB" w:rsidR="00ED02AE" w:rsidRPr="006664B2" w:rsidRDefault="00ED02AE">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6664B2">
        <w:rPr>
          <w:rFonts w:asciiTheme="majorBidi" w:eastAsia="Calibri" w:hAnsiTheme="majorBidi" w:cstheme="majorBidi"/>
          <w:color w:val="000000" w:themeColor="text1"/>
          <w:sz w:val="24"/>
          <w:szCs w:val="24"/>
        </w:rPr>
        <w:t>pasiūlymo galiojimo užtikrinim</w:t>
      </w:r>
      <w:r w:rsidR="00A45057" w:rsidRPr="006664B2">
        <w:rPr>
          <w:rFonts w:asciiTheme="majorBidi" w:eastAsia="Calibri" w:hAnsiTheme="majorBidi" w:cstheme="majorBidi"/>
          <w:color w:val="000000" w:themeColor="text1"/>
          <w:sz w:val="24"/>
          <w:szCs w:val="24"/>
        </w:rPr>
        <w:t>as (žr.</w:t>
      </w:r>
      <w:r w:rsidR="00A45057" w:rsidRPr="006664B2">
        <w:rPr>
          <w:rFonts w:asciiTheme="majorBidi" w:hAnsiTheme="majorBidi" w:cstheme="majorBidi"/>
          <w:color w:val="000000" w:themeColor="text1"/>
          <w:kern w:val="0"/>
          <w:sz w:val="24"/>
          <w:szCs w:val="24"/>
          <w14:ligatures w14:val="none"/>
        </w:rPr>
        <w:t xml:space="preserve"> </w:t>
      </w:r>
      <w:r w:rsidR="00A45057" w:rsidRPr="006664B2">
        <w:rPr>
          <w:rFonts w:asciiTheme="majorBidi" w:eastAsia="Calibri" w:hAnsiTheme="majorBidi" w:cstheme="majorBidi"/>
          <w:color w:val="000000" w:themeColor="text1"/>
          <w:sz w:val="24"/>
          <w:szCs w:val="24"/>
        </w:rPr>
        <w:t>konkurso sąlygų 5.1 p.)</w:t>
      </w:r>
      <w:r w:rsidRPr="006664B2">
        <w:rPr>
          <w:rFonts w:asciiTheme="majorBidi" w:eastAsia="Calibri" w:hAnsiTheme="majorBidi" w:cstheme="majorBidi"/>
          <w:color w:val="000000" w:themeColor="text1"/>
          <w:sz w:val="24"/>
          <w:szCs w:val="24"/>
        </w:rPr>
        <w:t xml:space="preserve">;  </w:t>
      </w:r>
    </w:p>
    <w:p w14:paraId="2324A314" w14:textId="4908AA98" w:rsidR="00ED02AE" w:rsidRPr="006664B2" w:rsidRDefault="00ED02AE">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6664B2">
        <w:rPr>
          <w:rFonts w:asciiTheme="majorBidi" w:eastAsia="Calibri" w:hAnsiTheme="majorBidi" w:cstheme="majorBidi"/>
          <w:color w:val="000000" w:themeColor="text1"/>
          <w:sz w:val="24"/>
          <w:szCs w:val="24"/>
        </w:rPr>
        <w:t xml:space="preserve">užpildytas ir pasirašytas EBVPD (konkurso sąlygų 5 priedas). EBVPD turi užpildyti, pasirašyti ir pateikti tiekėjas, </w:t>
      </w:r>
      <w:r w:rsidRPr="006664B2">
        <w:rPr>
          <w:rFonts w:asciiTheme="majorBidi" w:eastAsia="Calibri" w:hAnsiTheme="majorBidi" w:cstheme="majorBidi"/>
          <w:b/>
          <w:color w:val="000000" w:themeColor="text1"/>
          <w:sz w:val="24"/>
          <w:szCs w:val="24"/>
        </w:rPr>
        <w:t>kiekvienas</w:t>
      </w:r>
      <w:r w:rsidRPr="006664B2">
        <w:rPr>
          <w:rFonts w:asciiTheme="majorBidi" w:eastAsia="Calibri" w:hAnsiTheme="majorBidi" w:cstheme="majorBidi"/>
          <w:color w:val="000000" w:themeColor="text1"/>
          <w:sz w:val="24"/>
          <w:szCs w:val="24"/>
        </w:rPr>
        <w:t xml:space="preserve"> tiekėjų grupės partneris (jei pasiūlymą pateikia tiekėjų grupė), </w:t>
      </w:r>
      <w:r w:rsidRPr="006664B2">
        <w:rPr>
          <w:rFonts w:asciiTheme="majorBidi" w:eastAsia="Calibri" w:hAnsiTheme="majorBidi" w:cstheme="majorBidi"/>
          <w:b/>
          <w:color w:val="000000" w:themeColor="text1"/>
          <w:sz w:val="24"/>
          <w:szCs w:val="24"/>
        </w:rPr>
        <w:t>kiekvienas</w:t>
      </w:r>
      <w:r w:rsidRPr="006664B2">
        <w:rPr>
          <w:rFonts w:asciiTheme="majorBidi" w:eastAsia="Calibri" w:hAnsiTheme="majorBidi" w:cstheme="majorBidi"/>
          <w:color w:val="000000" w:themeColor="text1"/>
          <w:sz w:val="24"/>
          <w:szCs w:val="24"/>
        </w:rPr>
        <w:t xml:space="preserve"> ūkio subjektas, kurio pajėgumais ketina remtis tiekėjas</w:t>
      </w:r>
      <w:r w:rsidRPr="006664B2">
        <w:rPr>
          <w:rFonts w:asciiTheme="majorBidi" w:eastAsiaTheme="minorEastAsia" w:hAnsiTheme="majorBidi" w:cstheme="majorBidi"/>
          <w:color w:val="000000" w:themeColor="text1"/>
          <w:sz w:val="24"/>
          <w:szCs w:val="24"/>
        </w:rPr>
        <w:t xml:space="preserve"> </w:t>
      </w:r>
      <w:r w:rsidRPr="006664B2">
        <w:rPr>
          <w:rFonts w:asciiTheme="majorBidi" w:eastAsia="Calibri" w:hAnsiTheme="majorBidi" w:cstheme="majorBidi"/>
          <w:color w:val="000000" w:themeColor="text1"/>
          <w:sz w:val="24"/>
          <w:szCs w:val="24"/>
        </w:rPr>
        <w:t>(išskyrus kvazisubtiekėjus);</w:t>
      </w:r>
    </w:p>
    <w:p w14:paraId="460BBAC0" w14:textId="1D5BD65B" w:rsidR="00ED02AE" w:rsidRPr="006664B2" w:rsidRDefault="00ED02AE" w:rsidP="00B60695">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6664B2">
        <w:rPr>
          <w:rFonts w:asciiTheme="majorBidi" w:eastAsiaTheme="minorEastAsia" w:hAnsiTheme="majorBidi" w:cstheme="majorBidi"/>
          <w:color w:val="000000" w:themeColor="text1"/>
          <w:sz w:val="24"/>
          <w:szCs w:val="24"/>
        </w:rPr>
        <w:t>jungtinės veiklos sutartis, jeigu pasiūlymą pateiki</w:t>
      </w:r>
      <w:r w:rsidR="00132A03" w:rsidRPr="006664B2">
        <w:rPr>
          <w:rFonts w:asciiTheme="majorBidi" w:eastAsiaTheme="minorEastAsia" w:hAnsiTheme="majorBidi" w:cstheme="majorBidi"/>
          <w:color w:val="000000" w:themeColor="text1"/>
          <w:sz w:val="24"/>
          <w:szCs w:val="24"/>
        </w:rPr>
        <w:t>a</w:t>
      </w:r>
      <w:r w:rsidRPr="006664B2">
        <w:rPr>
          <w:rFonts w:asciiTheme="majorBidi" w:eastAsiaTheme="minorEastAsia" w:hAnsiTheme="majorBidi" w:cstheme="majorBidi"/>
          <w:color w:val="000000" w:themeColor="text1"/>
          <w:sz w:val="24"/>
          <w:szCs w:val="24"/>
        </w:rPr>
        <w:t xml:space="preserve"> tiekėjų grupė</w:t>
      </w:r>
      <w:r w:rsidR="00B60695" w:rsidRPr="006664B2">
        <w:rPr>
          <w:rFonts w:asciiTheme="majorBidi" w:hAnsiTheme="majorBidi" w:cstheme="majorBidi"/>
          <w:color w:val="000000" w:themeColor="text1"/>
          <w:sz w:val="24"/>
          <w:szCs w:val="24"/>
        </w:rPr>
        <w:t>.</w:t>
      </w:r>
    </w:p>
    <w:p w14:paraId="4B0825AD" w14:textId="62E968C6" w:rsidR="00ED02AE" w:rsidRPr="006664B2" w:rsidRDefault="00ED02AE" w:rsidP="00071A7F">
      <w:pPr>
        <w:pStyle w:val="Pagrindinistekstas"/>
        <w:tabs>
          <w:tab w:val="left" w:pos="993"/>
        </w:tabs>
        <w:spacing w:line="276" w:lineRule="auto"/>
        <w:ind w:firstLine="567"/>
        <w:rPr>
          <w:rFonts w:asciiTheme="majorBidi" w:hAnsiTheme="majorBidi" w:cstheme="majorBidi"/>
          <w:color w:val="000000" w:themeColor="text1"/>
          <w:sz w:val="24"/>
          <w:szCs w:val="24"/>
          <w:shd w:val="clear" w:color="auto" w:fill="FFFFFF"/>
        </w:rPr>
      </w:pPr>
      <w:r w:rsidRPr="006664B2">
        <w:rPr>
          <w:rFonts w:asciiTheme="majorBidi" w:hAnsiTheme="majorBidi" w:cstheme="majorBidi"/>
          <w:color w:val="000000" w:themeColor="text1"/>
          <w:sz w:val="24"/>
          <w:szCs w:val="24"/>
        </w:rPr>
        <w:t xml:space="preserve">6.8. jeigu kandidatas ar dalyvis pateikė netikslius, neišsamius ar klaidingus dokumentus ar duomenis pagal konkurso sąlygų </w:t>
      </w:r>
      <w:r w:rsidR="00071A7F" w:rsidRPr="006664B2">
        <w:rPr>
          <w:rFonts w:asciiTheme="majorBidi" w:hAnsiTheme="majorBidi" w:cstheme="majorBidi"/>
          <w:color w:val="000000" w:themeColor="text1"/>
          <w:sz w:val="24"/>
          <w:szCs w:val="24"/>
        </w:rPr>
        <w:t>6.7.1-6.7.5</w:t>
      </w:r>
      <w:r w:rsidRPr="006664B2">
        <w:rPr>
          <w:rFonts w:asciiTheme="majorBidi" w:hAnsiTheme="majorBidi" w:cstheme="majorBidi"/>
          <w:color w:val="000000" w:themeColor="text1"/>
          <w:sz w:val="24"/>
          <w:szCs w:val="24"/>
        </w:rPr>
        <w:t xml:space="preserve"> p.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664B2">
        <w:rPr>
          <w:rFonts w:asciiTheme="majorBidi" w:hAnsiTheme="majorBidi" w:cstheme="majorBidi"/>
          <w:color w:val="000000" w:themeColor="text1"/>
          <w:sz w:val="24"/>
          <w:szCs w:val="24"/>
          <w:shd w:val="clear" w:color="auto" w:fill="FFFFFF"/>
        </w:rPr>
        <w:t xml:space="preserve"> Pasiūlymai tikslinami, papildomi arba paaiškinami vadovaujantis </w:t>
      </w:r>
      <w:r w:rsidRPr="006664B2">
        <w:rPr>
          <w:rFonts w:asciiTheme="majorBidi" w:hAnsiTheme="majorBidi" w:cstheme="majorBidi"/>
          <w:color w:val="000000" w:themeColor="text1"/>
          <w:sz w:val="24"/>
          <w:szCs w:val="24"/>
        </w:rPr>
        <w:t>Viešųjų pirkimų įstatymo</w:t>
      </w:r>
      <w:r w:rsidRPr="006664B2">
        <w:rPr>
          <w:rFonts w:asciiTheme="majorBidi" w:hAnsiTheme="majorBidi" w:cstheme="majorBidi"/>
          <w:color w:val="000000" w:themeColor="text1"/>
          <w:sz w:val="24"/>
          <w:szCs w:val="24"/>
          <w:shd w:val="clear" w:color="auto" w:fill="FFFFFF"/>
        </w:rPr>
        <w:t xml:space="preserve"> 45 str. 3 d. ir Viešųjų pirkimų tarnybos direktoriaus 2022-12-30 įsakymu Nr. 1S-240 patvirtintomis Pasiūlymų patikslinimo, papildymo ar paaiškinimo taisyklėmis.</w:t>
      </w:r>
    </w:p>
    <w:p w14:paraId="5F7E6877" w14:textId="358E5E94" w:rsidR="00785DEE" w:rsidRPr="006664B2" w:rsidRDefault="00785DEE" w:rsidP="00071A7F">
      <w:pPr>
        <w:spacing w:line="276" w:lineRule="auto"/>
        <w:rPr>
          <w:rFonts w:asciiTheme="majorBidi" w:hAnsiTheme="majorBidi" w:cstheme="majorBidi"/>
          <w:lang w:val="lt-LT"/>
        </w:rPr>
      </w:pPr>
    </w:p>
    <w:p w14:paraId="7E300AB8" w14:textId="77777777" w:rsidR="00AB13B7" w:rsidRPr="006664B2" w:rsidRDefault="00AB13B7" w:rsidP="00071A7F">
      <w:pPr>
        <w:pStyle w:val="Sraopastraipa"/>
        <w:spacing w:line="276" w:lineRule="auto"/>
        <w:ind w:left="0"/>
        <w:jc w:val="center"/>
        <w:rPr>
          <w:rFonts w:asciiTheme="majorBidi" w:hAnsiTheme="majorBidi" w:cstheme="majorBidi"/>
          <w:b/>
          <w:color w:val="000000" w:themeColor="text1"/>
          <w:lang w:val="lt-LT"/>
        </w:rPr>
      </w:pPr>
      <w:r w:rsidRPr="006664B2">
        <w:rPr>
          <w:rFonts w:asciiTheme="majorBidi" w:hAnsiTheme="majorBidi" w:cstheme="majorBidi"/>
          <w:b/>
          <w:color w:val="000000" w:themeColor="text1"/>
          <w:lang w:val="lt-LT"/>
        </w:rPr>
        <w:t xml:space="preserve">Informacija, kaip turi būti apskaičiuota ir išreikšta pasiūlymuose nurodoma kaina. </w:t>
      </w:r>
    </w:p>
    <w:p w14:paraId="14183AF8" w14:textId="77777777" w:rsidR="00AB13B7" w:rsidRPr="006664B2" w:rsidRDefault="00AB13B7" w:rsidP="00071A7F">
      <w:pPr>
        <w:pStyle w:val="Sraopastraipa"/>
        <w:spacing w:line="276" w:lineRule="auto"/>
        <w:ind w:left="0"/>
        <w:jc w:val="center"/>
        <w:rPr>
          <w:rFonts w:asciiTheme="majorBidi" w:eastAsia="Times New Roman" w:hAnsiTheme="majorBidi" w:cstheme="majorBidi"/>
          <w:b/>
          <w:color w:val="000000" w:themeColor="text1"/>
          <w:lang w:val="lt-LT"/>
        </w:rPr>
      </w:pPr>
      <w:r w:rsidRPr="006664B2">
        <w:rPr>
          <w:rFonts w:asciiTheme="majorBidi" w:hAnsiTheme="majorBidi" w:cstheme="majorBidi"/>
          <w:b/>
          <w:color w:val="000000" w:themeColor="text1"/>
          <w:lang w:val="lt-LT"/>
        </w:rPr>
        <w:t>Į kainą turi būti įskaityti visi mokesčiai</w:t>
      </w:r>
    </w:p>
    <w:p w14:paraId="3F11257A" w14:textId="77777777" w:rsidR="00785DEE" w:rsidRPr="006664B2" w:rsidRDefault="00785DEE" w:rsidP="00071A7F">
      <w:pPr>
        <w:spacing w:line="276" w:lineRule="auto"/>
        <w:rPr>
          <w:rFonts w:asciiTheme="majorBidi" w:hAnsiTheme="majorBidi" w:cstheme="majorBidi"/>
          <w:lang w:val="lt-LT"/>
        </w:rPr>
      </w:pPr>
    </w:p>
    <w:p w14:paraId="2EFA22D7" w14:textId="0D58C82D" w:rsidR="00D337C6" w:rsidRPr="006664B2" w:rsidRDefault="00D337C6">
      <w:pPr>
        <w:pStyle w:val="Sraopastraipa"/>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 xml:space="preserve">Pasiūlyme nurodoma pirkimo kaina turi būti apskaičiuota ir išreikšta taip, kaip nurodyta konkurso sąlygų 2 priede. Apskaičiuojant kainą turi būti atsižvelgta į visas perkamų darbų apimtis, į pasiūlymo kainos sudėtines dalis, į techninės specifikacijos (konkurso sąlygų 1 priedas) reikalavimus, į pirkimo sutarties projekte (konkurso sąlygų 3 priedas) numatytą atsiskaitymo už atliktus darbus terminą bei į visus kitus šių pirkimo dokumentų reikalavimus. Į kainą turi būti įskaityti visi tiekėjo mokami mokesčiai ir visos tiekėjo patiriamos su pasiūlymo rengimu ir su pirkimo sutarties vykdymu susijusios, įskaitant atsiskaitymo dokumentų pateikimo per </w:t>
      </w:r>
      <w:r w:rsidR="00644100" w:rsidRPr="006664B2">
        <w:rPr>
          <w:rFonts w:asciiTheme="majorBidi" w:eastAsia="Times New Roman" w:hAnsiTheme="majorBidi" w:cstheme="majorBidi"/>
          <w:color w:val="000000" w:themeColor="text1"/>
          <w:lang w:val="lt-LT"/>
        </w:rPr>
        <w:t>Sąskaitų administravimo bendrąją informacinę sistemą (SABIS)</w:t>
      </w:r>
      <w:r w:rsidRPr="006664B2">
        <w:rPr>
          <w:rFonts w:asciiTheme="majorBidi" w:eastAsia="Times New Roman" w:hAnsiTheme="majorBidi" w:cstheme="majorBidi"/>
          <w:color w:val="000000" w:themeColor="text1"/>
          <w:lang w:val="lt-LT"/>
        </w:rPr>
        <w:t>, išlaidos.</w:t>
      </w:r>
    </w:p>
    <w:p w14:paraId="4D17540B" w14:textId="3DF43A8B" w:rsidR="00D337C6" w:rsidRPr="006664B2" w:rsidRDefault="00D337C6" w:rsidP="001B2934">
      <w:pPr>
        <w:pStyle w:val="Sraopastraipa"/>
        <w:numPr>
          <w:ilvl w:val="1"/>
          <w:numId w:val="9"/>
        </w:numPr>
        <w:tabs>
          <w:tab w:val="left" w:pos="567"/>
          <w:tab w:val="left" w:pos="1134"/>
        </w:tabs>
        <w:spacing w:line="276" w:lineRule="auto"/>
        <w:ind w:left="0" w:firstLine="567"/>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Tuo atveju, kai pasiūlyme nurodyta kaina, išreikšta skaitmenimis, neatitinka kainos, nurodytos žodžiais, teisinga laikoma kaina, nurodyta žodžiais.</w:t>
      </w:r>
    </w:p>
    <w:p w14:paraId="12FFFDD8" w14:textId="096ECD25" w:rsidR="00D337C6" w:rsidRPr="006664B2" w:rsidRDefault="00D337C6" w:rsidP="001B2934">
      <w:pPr>
        <w:pStyle w:val="Sraopastraipa"/>
        <w:numPr>
          <w:ilvl w:val="1"/>
          <w:numId w:val="9"/>
        </w:numPr>
        <w:tabs>
          <w:tab w:val="left" w:pos="567"/>
          <w:tab w:val="left" w:pos="1134"/>
        </w:tabs>
        <w:spacing w:line="276" w:lineRule="auto"/>
        <w:ind w:left="0" w:firstLine="567"/>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Kainos visuose pasiūlymo dokumentuose turi būti įrašomos tikslumo lygiu iki euro šimtųjų dalių, t. y. suapvalinama, paliekant du skaitmenis po kablelio.</w:t>
      </w:r>
    </w:p>
    <w:p w14:paraId="5D54D0A2" w14:textId="77777777" w:rsidR="00785DEE" w:rsidRPr="006664B2" w:rsidRDefault="00785DEE" w:rsidP="00071A7F">
      <w:pPr>
        <w:spacing w:line="276" w:lineRule="auto"/>
        <w:rPr>
          <w:rFonts w:asciiTheme="majorBidi" w:hAnsiTheme="majorBidi" w:cstheme="majorBidi"/>
          <w:lang w:val="lt-LT"/>
        </w:rPr>
      </w:pPr>
    </w:p>
    <w:p w14:paraId="22647A12" w14:textId="77777777" w:rsidR="00E20193" w:rsidRPr="006664B2" w:rsidRDefault="00E20193" w:rsidP="00071A7F">
      <w:pPr>
        <w:pStyle w:val="Sraopastraipa"/>
        <w:spacing w:line="276" w:lineRule="auto"/>
        <w:ind w:left="0"/>
        <w:jc w:val="center"/>
        <w:rPr>
          <w:rFonts w:asciiTheme="majorBidi" w:eastAsia="Times New Roman" w:hAnsiTheme="majorBidi" w:cstheme="majorBidi"/>
          <w:b/>
          <w:color w:val="000000" w:themeColor="text1"/>
          <w:lang w:val="it-IT"/>
        </w:rPr>
      </w:pPr>
      <w:r w:rsidRPr="006664B2">
        <w:rPr>
          <w:rFonts w:asciiTheme="majorBidi" w:eastAsia="Times New Roman" w:hAnsiTheme="majorBidi" w:cstheme="majorBidi"/>
          <w:b/>
          <w:color w:val="000000" w:themeColor="text1"/>
          <w:lang w:val="it-IT"/>
        </w:rPr>
        <w:t>Pasiūlymų pateikimo termino pabaiga, vieta ir būdas</w:t>
      </w:r>
    </w:p>
    <w:p w14:paraId="10F577AE" w14:textId="77777777" w:rsidR="00785DEE" w:rsidRPr="006664B2" w:rsidRDefault="00785DEE" w:rsidP="001B2934">
      <w:pPr>
        <w:tabs>
          <w:tab w:val="left" w:pos="1134"/>
        </w:tabs>
        <w:spacing w:line="276" w:lineRule="auto"/>
        <w:rPr>
          <w:rFonts w:asciiTheme="majorBidi" w:hAnsiTheme="majorBidi" w:cstheme="majorBidi"/>
          <w:lang w:val="it-IT"/>
        </w:rPr>
      </w:pPr>
    </w:p>
    <w:p w14:paraId="4431CF7A" w14:textId="5CBDD334" w:rsidR="00E20193" w:rsidRPr="006664B2" w:rsidRDefault="00E20193" w:rsidP="001B2934">
      <w:pPr>
        <w:pStyle w:val="Sraopastraipa"/>
        <w:numPr>
          <w:ilvl w:val="1"/>
          <w:numId w:val="9"/>
        </w:numPr>
        <w:tabs>
          <w:tab w:val="left" w:pos="1134"/>
        </w:tabs>
        <w:spacing w:line="276" w:lineRule="auto"/>
        <w:ind w:left="0" w:firstLine="567"/>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t xml:space="preserve">Pasiūlymas turi būti pateiktas perkančiajai organizacijai iki </w:t>
      </w:r>
      <w:r w:rsidRPr="006664B2">
        <w:rPr>
          <w:rFonts w:asciiTheme="majorBidi" w:hAnsiTheme="majorBidi" w:cstheme="majorBidi"/>
          <w:b/>
          <w:color w:val="000000" w:themeColor="text1"/>
          <w:lang w:val="lt-LT"/>
        </w:rPr>
        <w:t>skelbime apie pirkimą nurodyto termino pabaigos</w:t>
      </w:r>
      <w:r w:rsidRPr="006664B2">
        <w:rPr>
          <w:rFonts w:asciiTheme="majorBidi" w:eastAsia="Times New Roman" w:hAnsiTheme="majorBidi" w:cstheme="majorBidi"/>
          <w:color w:val="000000" w:themeColor="text1"/>
          <w:lang w:val="lt-LT"/>
        </w:rPr>
        <w:t xml:space="preserve"> Lietuvos laiku. Vėliau teikiamas pasiūlymas yra nepriimtinas ir nenagrinėjamas. Perkančioji organizacija neatsako už elektros tiekimo, CVP IS sutrikimus ar dėl kitų priežasčių pavėluotai teikiamo pasiūlymo.</w:t>
      </w:r>
    </w:p>
    <w:p w14:paraId="45F162B9" w14:textId="4EFAA1E0" w:rsidR="00E20193" w:rsidRPr="006664B2" w:rsidRDefault="00E20193" w:rsidP="001B2934">
      <w:pPr>
        <w:pStyle w:val="Sraopastraipa"/>
        <w:numPr>
          <w:ilvl w:val="1"/>
          <w:numId w:val="9"/>
        </w:numPr>
        <w:tabs>
          <w:tab w:val="left" w:pos="993"/>
          <w:tab w:val="left" w:pos="1134"/>
        </w:tabs>
        <w:spacing w:line="276" w:lineRule="auto"/>
        <w:ind w:left="0" w:firstLine="567"/>
        <w:jc w:val="both"/>
        <w:rPr>
          <w:rFonts w:asciiTheme="majorBidi" w:eastAsia="Times New Roman" w:hAnsiTheme="majorBidi" w:cstheme="majorBidi"/>
          <w:color w:val="000000" w:themeColor="text1"/>
          <w:lang w:val="lt-LT"/>
        </w:rPr>
      </w:pPr>
      <w:r w:rsidRPr="006664B2">
        <w:rPr>
          <w:rFonts w:asciiTheme="majorBidi" w:eastAsia="Times New Roman" w:hAnsiTheme="majorBidi" w:cstheme="majorBidi"/>
          <w:color w:val="000000" w:themeColor="text1"/>
          <w:lang w:val="lt-LT"/>
        </w:rPr>
        <w:lastRenderedPageBreak/>
        <w:t>Kol nesuėjo pasiūlymų priėmimo terminas, dalyvis CVP IS priemonėmis gali pakeisti arba atšaukti savo pasiūlymą neprarasdamas teisės į pasiūlymo galiojimo užtikrinimą, jeigu jo buvo reikalaujama.</w:t>
      </w:r>
    </w:p>
    <w:p w14:paraId="24A87315" w14:textId="77777777" w:rsidR="00785DEE" w:rsidRPr="006664B2" w:rsidRDefault="00785DEE" w:rsidP="00071A7F">
      <w:pPr>
        <w:spacing w:line="276" w:lineRule="auto"/>
        <w:rPr>
          <w:rFonts w:asciiTheme="majorBidi" w:hAnsiTheme="majorBidi" w:cstheme="majorBidi"/>
          <w:lang w:val="lt-LT"/>
        </w:rPr>
      </w:pPr>
    </w:p>
    <w:p w14:paraId="70675794" w14:textId="77777777" w:rsidR="00E20193" w:rsidRPr="006664B2" w:rsidRDefault="00E20193" w:rsidP="00071A7F">
      <w:pPr>
        <w:pStyle w:val="Pagrindinistekstas"/>
        <w:tabs>
          <w:tab w:val="left" w:pos="993"/>
        </w:tabs>
        <w:spacing w:line="276" w:lineRule="auto"/>
        <w:jc w:val="center"/>
        <w:rPr>
          <w:rFonts w:asciiTheme="majorBidi" w:hAnsiTheme="majorBidi" w:cstheme="majorBidi"/>
          <w:color w:val="000000" w:themeColor="text1"/>
          <w:sz w:val="24"/>
          <w:szCs w:val="24"/>
        </w:rPr>
      </w:pPr>
      <w:r w:rsidRPr="006664B2">
        <w:rPr>
          <w:rFonts w:asciiTheme="majorBidi" w:hAnsiTheme="majorBidi" w:cstheme="majorBidi"/>
          <w:b/>
          <w:color w:val="000000" w:themeColor="text1"/>
          <w:sz w:val="24"/>
          <w:szCs w:val="24"/>
        </w:rPr>
        <w:t>Data, iki kada turi galioti pasiūlymas, arba laikotarpis, kurį turi galioti pasiūlymas</w:t>
      </w:r>
    </w:p>
    <w:p w14:paraId="4797C825" w14:textId="77777777" w:rsidR="00E20193" w:rsidRPr="006664B2"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571A2344" w14:textId="7ADCF2C0" w:rsidR="00E20193" w:rsidRPr="006664B2" w:rsidRDefault="00E20193" w:rsidP="001B2934">
      <w:pPr>
        <w:pStyle w:val="Pagrindinistekstas"/>
        <w:numPr>
          <w:ilvl w:val="1"/>
          <w:numId w:val="9"/>
        </w:numPr>
        <w:tabs>
          <w:tab w:val="left" w:pos="142"/>
          <w:tab w:val="left" w:pos="1134"/>
        </w:tabs>
        <w:spacing w:line="276" w:lineRule="auto"/>
        <w:ind w:left="0"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 Pirkimo procedūros metu perkančioji organizacija gali prašyti, kad tiekėjai pratęstų pasiūlymų galiojimą iki konkrečiai nurodyto termino. Jeigu tiekėjas jo nepratęsia, laikoma, kad jis atmetė prašymą pratęsti savo pasiūlymo galiojimo terminą.</w:t>
      </w:r>
    </w:p>
    <w:p w14:paraId="3E20673D" w14:textId="77777777" w:rsidR="00785DEE" w:rsidRPr="006664B2" w:rsidRDefault="00785DEE" w:rsidP="00071A7F">
      <w:pPr>
        <w:spacing w:line="276" w:lineRule="auto"/>
        <w:rPr>
          <w:rFonts w:asciiTheme="majorBidi" w:hAnsiTheme="majorBidi" w:cstheme="majorBidi"/>
          <w:lang w:val="lt-LT"/>
        </w:rPr>
      </w:pPr>
    </w:p>
    <w:p w14:paraId="03C03C1D" w14:textId="77777777" w:rsidR="004A2D1C" w:rsidRPr="006664B2" w:rsidRDefault="004A2D1C" w:rsidP="00071A7F">
      <w:pPr>
        <w:pStyle w:val="Sraopastraipa"/>
        <w:spacing w:line="276" w:lineRule="auto"/>
        <w:ind w:left="0"/>
        <w:jc w:val="center"/>
        <w:rPr>
          <w:rFonts w:asciiTheme="majorBidi" w:eastAsia="Times New Roman" w:hAnsiTheme="majorBidi" w:cstheme="majorBidi"/>
          <w:b/>
          <w:color w:val="000000" w:themeColor="text1"/>
          <w:lang w:val="lt-LT"/>
        </w:rPr>
      </w:pPr>
      <w:r w:rsidRPr="006664B2">
        <w:rPr>
          <w:rFonts w:asciiTheme="majorBidi" w:eastAsia="Times New Roman" w:hAnsiTheme="majorBidi" w:cstheme="majorBidi"/>
          <w:b/>
          <w:color w:val="000000" w:themeColor="text1"/>
          <w:lang w:val="lt-LT"/>
        </w:rPr>
        <w:t>Informacija apie tai, kad tiekėjas privalo nurodyti, ar jo pasiūlyme yra konfidencialios informacijos, ir kuri informacija, vadovaujantis Viešųjų pirkimų įstatymo 20 straipsnio 2 dalimi, yra konfidenciali</w:t>
      </w:r>
    </w:p>
    <w:p w14:paraId="6EEDF6DE" w14:textId="77777777" w:rsidR="00E20193" w:rsidRPr="006664B2"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19FFFCB7" w14:textId="77777777" w:rsidR="004A2D1C" w:rsidRPr="006664B2" w:rsidRDefault="004A2D1C" w:rsidP="001B2934">
      <w:pPr>
        <w:pStyle w:val="Sraopastraipa"/>
        <w:numPr>
          <w:ilvl w:val="1"/>
          <w:numId w:val="9"/>
        </w:numPr>
        <w:tabs>
          <w:tab w:val="left" w:pos="1134"/>
        </w:tabs>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6664B2">
        <w:rPr>
          <w:rFonts w:asciiTheme="majorBidi" w:eastAsia="Times New Roman" w:hAnsiTheme="majorBidi" w:cstheme="majorBidi"/>
          <w:color w:val="000000" w:themeColor="text1"/>
          <w:kern w:val="2"/>
          <w:lang w:val="lt-LT"/>
          <w14:ligatures w14:val="standardContextual"/>
        </w:rPr>
        <w:t>Tiekėjas pasiūlymo formoje (konkurso sąlygų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480E89DD" w14:textId="77777777" w:rsidR="004A2D1C" w:rsidRPr="006664B2" w:rsidRDefault="004A2D1C" w:rsidP="001B2934">
      <w:pPr>
        <w:pStyle w:val="Pagrindinistekstas"/>
        <w:numPr>
          <w:ilvl w:val="1"/>
          <w:numId w:val="9"/>
        </w:numPr>
        <w:tabs>
          <w:tab w:val="left" w:pos="993"/>
          <w:tab w:val="left" w:pos="1134"/>
        </w:tabs>
        <w:spacing w:line="276" w:lineRule="auto"/>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Konfidencialia negalima laikyti informacijos:</w:t>
      </w:r>
    </w:p>
    <w:p w14:paraId="70CBCEE1" w14:textId="2977CCE1" w:rsidR="004A2D1C" w:rsidRPr="006664B2" w:rsidRDefault="004A2D1C">
      <w:pPr>
        <w:pStyle w:val="Pagrindinistekstas"/>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jeigu tai pažeistų įstatymus, nustatančius informacijos atskleidimo ar teisės gauti informaciją reikalavimus, ir šių įstatymų įgyvendinamuosius teisės aktus;</w:t>
      </w:r>
    </w:p>
    <w:p w14:paraId="55CC87A5" w14:textId="31651C6F" w:rsidR="004A2D1C" w:rsidRPr="006664B2" w:rsidRDefault="004A2D1C">
      <w:pPr>
        <w:pStyle w:val="Pagrindinistekstas"/>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(fiksuoto įkainio, fiksuoto įkainio su peržiūra kainodaros taikymo atvejais – pasiūlytus įkainius), išskyrus jos sudedamąsias dalis;</w:t>
      </w:r>
    </w:p>
    <w:p w14:paraId="227CB32A" w14:textId="243319C9" w:rsidR="004A2D1C" w:rsidRPr="006664B2" w:rsidRDefault="004A2D1C">
      <w:pPr>
        <w:pStyle w:val="Pagrindinistekstas"/>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pateiktos tiekėjų pašalinimo pagrindų nebuvimą, atitiktį kvalifikacijos reikalavimams (tame tarpe įvykdytos sutartys su perkančiosiomis organizacijomis ar perkančiaisiais subjektais), kokybės vadybos sistemos ir aplinkos apsaugos vadybos sistemos standartams patvirtinančiuose dokumentuose;</w:t>
      </w:r>
    </w:p>
    <w:p w14:paraId="24F20D27" w14:textId="34A75C65" w:rsidR="004A2D1C" w:rsidRPr="006664B2" w:rsidRDefault="004A2D1C">
      <w:pPr>
        <w:pStyle w:val="Pagrindinistekstas"/>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informacija apie pasitelktus ūkio subjektus, kurių pajėgumais remiasi tiekėjas, ir subtiekėjus.</w:t>
      </w:r>
    </w:p>
    <w:p w14:paraId="74EF622A" w14:textId="77777777" w:rsidR="004A2D1C" w:rsidRPr="006664B2" w:rsidRDefault="004A2D1C" w:rsidP="001B2934">
      <w:pPr>
        <w:pStyle w:val="Pagrindinistekstas"/>
        <w:numPr>
          <w:ilvl w:val="1"/>
          <w:numId w:val="9"/>
        </w:numPr>
        <w:tabs>
          <w:tab w:val="left" w:pos="1134"/>
        </w:tabs>
        <w:spacing w:line="276" w:lineRule="auto"/>
        <w:ind w:left="0"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664B2">
        <w:rPr>
          <w:rFonts w:asciiTheme="majorBidi" w:hAnsiTheme="majorBidi" w:cstheme="majorBidi"/>
          <w:b/>
          <w:bCs/>
          <w:color w:val="000000" w:themeColor="text1"/>
          <w:sz w:val="24"/>
          <w:szCs w:val="24"/>
        </w:rPr>
        <w:t>„Konfidencialu“</w:t>
      </w:r>
      <w:r w:rsidRPr="006664B2">
        <w:rPr>
          <w:rFonts w:asciiTheme="majorBidi" w:hAnsiTheme="majorBidi" w:cstheme="majorBidi"/>
          <w:color w:val="000000" w:themeColor="text1"/>
          <w:sz w:val="24"/>
          <w:szCs w:val="24"/>
        </w:rPr>
        <w:t>. Jei tiekėjas nenurodo konfidencialios informacijos, laikoma, kad tokios tiekėjo pasiūlyme nėra.</w:t>
      </w:r>
    </w:p>
    <w:p w14:paraId="6066CBB2" w14:textId="74926BB4" w:rsidR="00E20193" w:rsidRPr="006664B2" w:rsidRDefault="00E20193" w:rsidP="00071A7F">
      <w:pPr>
        <w:pStyle w:val="Pagrindinistekstas"/>
        <w:tabs>
          <w:tab w:val="left" w:pos="993"/>
        </w:tabs>
        <w:spacing w:line="276" w:lineRule="auto"/>
        <w:ind w:left="927"/>
        <w:rPr>
          <w:rFonts w:asciiTheme="majorBidi" w:hAnsiTheme="majorBidi" w:cstheme="majorBidi"/>
          <w:color w:val="000000" w:themeColor="text1"/>
          <w:sz w:val="24"/>
          <w:szCs w:val="24"/>
        </w:rPr>
      </w:pPr>
    </w:p>
    <w:p w14:paraId="2D318884" w14:textId="77777777" w:rsidR="002D343D" w:rsidRPr="006664B2" w:rsidRDefault="002D343D" w:rsidP="00071A7F">
      <w:pPr>
        <w:pStyle w:val="Pagrindinistekstas"/>
        <w:tabs>
          <w:tab w:val="left" w:pos="993"/>
        </w:tabs>
        <w:spacing w:line="276" w:lineRule="auto"/>
        <w:ind w:left="927"/>
        <w:rPr>
          <w:rFonts w:asciiTheme="majorBidi" w:hAnsiTheme="majorBidi" w:cstheme="majorBidi"/>
          <w:color w:val="000000" w:themeColor="text1"/>
          <w:sz w:val="24"/>
          <w:szCs w:val="24"/>
        </w:rPr>
      </w:pPr>
    </w:p>
    <w:p w14:paraId="538C4E9A" w14:textId="77777777" w:rsidR="002D343D" w:rsidRPr="006664B2" w:rsidRDefault="002D343D" w:rsidP="00071A7F">
      <w:pPr>
        <w:pStyle w:val="Pagrindinistekstas"/>
        <w:tabs>
          <w:tab w:val="left" w:pos="993"/>
        </w:tabs>
        <w:spacing w:line="276" w:lineRule="auto"/>
        <w:ind w:left="927"/>
        <w:rPr>
          <w:rFonts w:asciiTheme="majorBidi" w:hAnsiTheme="majorBidi" w:cstheme="majorBidi"/>
          <w:color w:val="000000" w:themeColor="text1"/>
          <w:sz w:val="24"/>
          <w:szCs w:val="24"/>
        </w:rPr>
      </w:pPr>
    </w:p>
    <w:p w14:paraId="600296E3" w14:textId="7AC46288" w:rsidR="00E20193" w:rsidRPr="006664B2" w:rsidRDefault="00AE4CDD" w:rsidP="00771BEB">
      <w:pPr>
        <w:spacing w:line="276" w:lineRule="auto"/>
        <w:jc w:val="center"/>
        <w:rPr>
          <w:lang w:val="lt-LT"/>
        </w:rPr>
      </w:pPr>
      <w:r w:rsidRPr="006664B2">
        <w:rPr>
          <w:b/>
          <w:color w:val="000000" w:themeColor="text1"/>
          <w:lang w:val="lt-LT"/>
        </w:rPr>
        <w:lastRenderedPageBreak/>
        <w:t>Subtiekimo reikalavimai, nustatyti vadovaujantis Viešųjų pirkimų įstatymo 88 straipsnio nuostatomis</w:t>
      </w:r>
    </w:p>
    <w:p w14:paraId="5C177989" w14:textId="6D479C8A" w:rsidR="00AE4CDD" w:rsidRPr="006664B2" w:rsidRDefault="00AE4CDD" w:rsidP="001B2934">
      <w:pPr>
        <w:pStyle w:val="Sraopastraipa"/>
        <w:numPr>
          <w:ilvl w:val="1"/>
          <w:numId w:val="9"/>
        </w:numPr>
        <w:tabs>
          <w:tab w:val="left" w:pos="567"/>
          <w:tab w:val="left" w:pos="1134"/>
        </w:tabs>
        <w:spacing w:line="276" w:lineRule="auto"/>
        <w:ind w:left="0" w:firstLine="567"/>
        <w:jc w:val="both"/>
        <w:rPr>
          <w:rFonts w:eastAsia="Times New Roman"/>
          <w:color w:val="000000" w:themeColor="text1"/>
          <w:lang w:val="lt-LT"/>
        </w:rPr>
      </w:pPr>
      <w:r w:rsidRPr="006664B2">
        <w:rPr>
          <w:rFonts w:eastAsia="Times New Roman"/>
          <w:color w:val="000000" w:themeColor="text1"/>
          <w:lang w:val="lt-LT"/>
        </w:rPr>
        <w:t>Perkančioji organizacija reikalauja, kad dalyvis savo pasiūlyme (pasiūlymo formoje (konkurso sąlygų 2 priedas) nurodytų, kokiai pirkimo sutarties daliai (apimtis eurais) ir kokius subtiekėjus, jeigu jie yra žinomi, jis ketina pasitelkti.</w:t>
      </w:r>
    </w:p>
    <w:p w14:paraId="046157F7" w14:textId="77777777" w:rsidR="00E20193" w:rsidRPr="006664B2"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7641BF0B" w14:textId="77777777" w:rsidR="000B41FB" w:rsidRPr="006664B2" w:rsidRDefault="000B41FB" w:rsidP="00071A7F">
      <w:pPr>
        <w:pStyle w:val="Antrat1"/>
        <w:spacing w:line="276" w:lineRule="auto"/>
        <w:rPr>
          <w:i/>
          <w:color w:val="000000" w:themeColor="text1"/>
        </w:rPr>
      </w:pPr>
      <w:bookmarkStart w:id="22" w:name="_Toc4408145"/>
      <w:bookmarkStart w:id="23" w:name="_Toc198133272"/>
      <w:r w:rsidRPr="006664B2">
        <w:rPr>
          <w:color w:val="000000" w:themeColor="text1"/>
        </w:rPr>
        <w:t>VII SKYRIUS</w:t>
      </w:r>
      <w:r w:rsidRPr="006664B2">
        <w:rPr>
          <w:color w:val="000000" w:themeColor="text1"/>
        </w:rPr>
        <w:br/>
        <w:t>PASIŪLYMŲ KAINOS ŠIFRAVIMAS</w:t>
      </w:r>
      <w:bookmarkEnd w:id="22"/>
      <w:bookmarkEnd w:id="23"/>
    </w:p>
    <w:p w14:paraId="166C109B" w14:textId="77777777" w:rsidR="00E20193" w:rsidRPr="006664B2"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25F5A07E" w14:textId="07A85E57" w:rsidR="000B41FB" w:rsidRPr="006664B2" w:rsidRDefault="000B41FB" w:rsidP="001B2934">
      <w:pPr>
        <w:pStyle w:val="Pagrindinistekstas"/>
        <w:numPr>
          <w:ilvl w:val="1"/>
          <w:numId w:val="10"/>
        </w:numPr>
        <w:tabs>
          <w:tab w:val="left" w:pos="993"/>
        </w:tabs>
        <w:spacing w:line="276" w:lineRule="auto"/>
        <w:ind w:left="0"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Tiekėjo teikiamas pasiūlymas gali būti užšifruojamas. Tiekėjas, nusprendęs pateikti užšifruotą pasiūlymą, turi:</w:t>
      </w:r>
    </w:p>
    <w:p w14:paraId="5B1ABEB0" w14:textId="19442709" w:rsidR="000B41FB" w:rsidRPr="006664B2" w:rsidRDefault="000B41FB">
      <w:pPr>
        <w:pStyle w:val="Pagrindinistekstas"/>
        <w:numPr>
          <w:ilvl w:val="2"/>
          <w:numId w:val="10"/>
        </w:numPr>
        <w:tabs>
          <w:tab w:val="left" w:pos="1134"/>
          <w:tab w:val="left" w:pos="1276"/>
        </w:tabs>
        <w:spacing w:line="276" w:lineRule="auto"/>
        <w:ind w:left="0" w:firstLine="567"/>
        <w:rPr>
          <w:rFonts w:asciiTheme="majorBidi" w:hAnsiTheme="majorBidi" w:cstheme="majorBidi"/>
          <w:color w:val="000000" w:themeColor="text1"/>
          <w:sz w:val="24"/>
          <w:szCs w:val="24"/>
        </w:rPr>
      </w:pPr>
      <w:r w:rsidRPr="006664B2">
        <w:rPr>
          <w:rFonts w:asciiTheme="majorBidi" w:hAnsiTheme="majorBidi" w:cstheme="majorBidi"/>
          <w:b/>
          <w:color w:val="000000" w:themeColor="text1"/>
          <w:sz w:val="24"/>
          <w:szCs w:val="24"/>
          <w:u w:val="single"/>
        </w:rPr>
        <w:t>iki</w:t>
      </w:r>
      <w:r w:rsidRPr="006664B2">
        <w:rPr>
          <w:rFonts w:asciiTheme="majorBidi" w:hAnsiTheme="majorBidi" w:cstheme="majorBidi"/>
          <w:color w:val="000000" w:themeColor="text1"/>
          <w:sz w:val="24"/>
          <w:szCs w:val="24"/>
          <w:u w:val="single"/>
        </w:rPr>
        <w:t xml:space="preserve"> </w:t>
      </w:r>
      <w:r w:rsidRPr="006664B2">
        <w:rPr>
          <w:rFonts w:asciiTheme="majorBidi" w:hAnsiTheme="majorBidi" w:cstheme="majorBidi"/>
          <w:b/>
          <w:color w:val="000000" w:themeColor="text1"/>
          <w:sz w:val="24"/>
          <w:szCs w:val="24"/>
          <w:u w:val="single"/>
        </w:rPr>
        <w:t>pasiūlymų pateikimo termino pabaigos</w:t>
      </w:r>
      <w:r w:rsidRPr="006664B2">
        <w:rPr>
          <w:rFonts w:asciiTheme="majorBidi" w:hAnsiTheme="majorBidi" w:cstheme="majorBidi"/>
          <w:b/>
          <w:color w:val="000000" w:themeColor="text1"/>
          <w:sz w:val="24"/>
          <w:szCs w:val="24"/>
        </w:rPr>
        <w:t xml:space="preserve"> </w:t>
      </w:r>
      <w:r w:rsidRPr="006664B2">
        <w:rPr>
          <w:rFonts w:asciiTheme="majorBidi" w:hAnsiTheme="majorBidi" w:cstheme="majorBidi"/>
          <w:color w:val="000000" w:themeColor="text1"/>
          <w:sz w:val="24"/>
          <w:szCs w:val="24"/>
        </w:rPr>
        <w:t xml:space="preserve">naudodamasis CVP IS priemonėmis </w:t>
      </w:r>
      <w:r w:rsidRPr="006664B2">
        <w:rPr>
          <w:rFonts w:asciiTheme="majorBidi" w:hAnsiTheme="majorBidi" w:cstheme="majorBidi"/>
          <w:iCs/>
          <w:color w:val="000000" w:themeColor="text1"/>
          <w:sz w:val="24"/>
          <w:szCs w:val="24"/>
        </w:rPr>
        <w:t xml:space="preserve">pateikti užšifruotą pasiūlymą (užšifruojamas </w:t>
      </w:r>
      <w:r w:rsidRPr="006664B2">
        <w:rPr>
          <w:rFonts w:asciiTheme="majorBidi" w:hAnsiTheme="majorBidi" w:cstheme="majorBidi"/>
          <w:color w:val="000000" w:themeColor="text1"/>
          <w:sz w:val="24"/>
          <w:szCs w:val="24"/>
        </w:rPr>
        <w:t>visas pasiūlymas arba pasiūlymo dokumentas, kuriame nurodyta pasiūlymo kaina)</w:t>
      </w:r>
      <w:r w:rsidRPr="006664B2">
        <w:rPr>
          <w:rFonts w:asciiTheme="majorBidi" w:hAnsiTheme="majorBidi" w:cstheme="majorBidi"/>
          <w:iCs/>
          <w:color w:val="000000" w:themeColor="text1"/>
          <w:sz w:val="24"/>
          <w:szCs w:val="24"/>
        </w:rPr>
        <w:t xml:space="preserve">. </w:t>
      </w:r>
      <w:r w:rsidRPr="006664B2">
        <w:rPr>
          <w:rFonts w:asciiTheme="majorBidi" w:hAnsiTheme="majorBidi" w:cstheme="majorBidi"/>
          <w:color w:val="000000" w:themeColor="text1"/>
          <w:sz w:val="24"/>
          <w:szCs w:val="24"/>
        </w:rPr>
        <w:t xml:space="preserve">Instrukciją, kaip tiekėjui užšifruoti pasiūlymą, galima rasti </w:t>
      </w:r>
      <w:hyperlink r:id="rId7" w:history="1">
        <w:r w:rsidRPr="006664B2">
          <w:rPr>
            <w:rStyle w:val="Hipersaitas"/>
            <w:rFonts w:asciiTheme="majorBidi" w:hAnsiTheme="majorBidi" w:cstheme="majorBidi"/>
            <w:sz w:val="24"/>
            <w:szCs w:val="24"/>
          </w:rPr>
          <w:t>https://vpt.lrv.lt/uploads/vpt/documents/files/LT_versija/CVP_IS/Mokymu_medziaga/Tiekejams/Uzsifravimo_instrukcija.pdf</w:t>
        </w:r>
      </w:hyperlink>
      <w:r w:rsidRPr="006664B2">
        <w:rPr>
          <w:rFonts w:asciiTheme="majorBidi" w:hAnsiTheme="majorBidi" w:cstheme="majorBidi"/>
          <w:color w:val="000000" w:themeColor="text1"/>
          <w:sz w:val="24"/>
          <w:szCs w:val="24"/>
        </w:rPr>
        <w:t xml:space="preserve">; </w:t>
      </w:r>
    </w:p>
    <w:p w14:paraId="2C1259A1" w14:textId="382EEDAA" w:rsidR="000B41FB" w:rsidRPr="006664B2" w:rsidRDefault="000B41FB">
      <w:pPr>
        <w:pStyle w:val="Pagrindinistekstas"/>
        <w:numPr>
          <w:ilvl w:val="2"/>
          <w:numId w:val="10"/>
        </w:numPr>
        <w:tabs>
          <w:tab w:val="left" w:pos="993"/>
          <w:tab w:val="left" w:pos="1134"/>
          <w:tab w:val="left" w:pos="1276"/>
        </w:tabs>
        <w:spacing w:line="276" w:lineRule="auto"/>
        <w:ind w:left="0" w:firstLine="567"/>
        <w:rPr>
          <w:rFonts w:asciiTheme="majorBidi" w:hAnsiTheme="majorBidi" w:cstheme="majorBidi"/>
          <w:color w:val="000000" w:themeColor="text1"/>
          <w:sz w:val="24"/>
          <w:szCs w:val="24"/>
          <w:lang w:eastAsia="lt-LT"/>
        </w:rPr>
      </w:pPr>
      <w:r w:rsidRPr="006664B2">
        <w:rPr>
          <w:rFonts w:asciiTheme="majorBidi" w:hAnsiTheme="majorBidi" w:cstheme="majorBidi"/>
          <w:b/>
          <w:color w:val="000000" w:themeColor="text1"/>
          <w:sz w:val="24"/>
          <w:szCs w:val="24"/>
          <w:u w:val="single"/>
        </w:rPr>
        <w:t xml:space="preserve">per </w:t>
      </w:r>
      <w:r w:rsidR="00C37616" w:rsidRPr="006664B2">
        <w:rPr>
          <w:rFonts w:asciiTheme="majorBidi" w:hAnsiTheme="majorBidi" w:cstheme="majorBidi"/>
          <w:b/>
          <w:color w:val="000000" w:themeColor="text1"/>
          <w:sz w:val="24"/>
          <w:szCs w:val="24"/>
          <w:u w:val="single"/>
        </w:rPr>
        <w:t xml:space="preserve">30 </w:t>
      </w:r>
      <w:r w:rsidRPr="006664B2">
        <w:rPr>
          <w:rFonts w:asciiTheme="majorBidi" w:hAnsiTheme="majorBidi" w:cstheme="majorBidi"/>
          <w:b/>
          <w:color w:val="000000" w:themeColor="text1"/>
          <w:sz w:val="24"/>
          <w:szCs w:val="24"/>
          <w:u w:val="single"/>
        </w:rPr>
        <w:t>minu</w:t>
      </w:r>
      <w:r w:rsidR="00C37616" w:rsidRPr="006664B2">
        <w:rPr>
          <w:rFonts w:asciiTheme="majorBidi" w:hAnsiTheme="majorBidi" w:cstheme="majorBidi"/>
          <w:b/>
          <w:color w:val="000000" w:themeColor="text1"/>
          <w:sz w:val="24"/>
          <w:szCs w:val="24"/>
          <w:u w:val="single"/>
        </w:rPr>
        <w:t>čių</w:t>
      </w:r>
      <w:r w:rsidRPr="006664B2">
        <w:rPr>
          <w:rFonts w:asciiTheme="majorBidi" w:hAnsiTheme="majorBidi" w:cstheme="majorBidi"/>
          <w:b/>
          <w:color w:val="000000" w:themeColor="text1"/>
          <w:sz w:val="24"/>
          <w:szCs w:val="24"/>
          <w:u w:val="single"/>
        </w:rPr>
        <w:t xml:space="preserve"> nuo pasiūlymų pateikimo termino pabaigos CVP IS susirašinėjimo priemonėmis</w:t>
      </w:r>
      <w:r w:rsidRPr="006664B2">
        <w:rPr>
          <w:rFonts w:asciiTheme="majorBidi" w:hAnsiTheme="majorBidi" w:cstheme="majorBidi"/>
          <w:color w:val="000000" w:themeColor="text1"/>
          <w:sz w:val="24"/>
          <w:szCs w:val="24"/>
        </w:rPr>
        <w:t xml:space="preserve"> pateikti slaptažodį, su kuriuo perkančioji organizacija galės iššifruoti pateiktą pasiūlymą. </w:t>
      </w:r>
      <w:r w:rsidRPr="006664B2">
        <w:rPr>
          <w:rFonts w:asciiTheme="majorBidi" w:hAnsiTheme="majorBidi" w:cstheme="majorBidi"/>
          <w:color w:val="000000" w:themeColor="text1"/>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57053A59" w14:textId="7B6066F9" w:rsidR="000B41FB" w:rsidRPr="006664B2" w:rsidRDefault="000B41FB" w:rsidP="001B2934">
      <w:pPr>
        <w:pStyle w:val="Pagrindinistekstas"/>
        <w:numPr>
          <w:ilvl w:val="1"/>
          <w:numId w:val="10"/>
        </w:numPr>
        <w:tabs>
          <w:tab w:val="left" w:pos="567"/>
          <w:tab w:val="left" w:pos="993"/>
        </w:tabs>
        <w:spacing w:line="276" w:lineRule="auto"/>
        <w:ind w:left="0"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lang w:eastAsia="lt-LT"/>
        </w:rPr>
        <w:t xml:space="preserve">Tiekėjui užšifravus visą pasiūlymą ir per </w:t>
      </w:r>
      <w:r w:rsidR="00C37616" w:rsidRPr="006664B2">
        <w:rPr>
          <w:rFonts w:asciiTheme="majorBidi" w:hAnsiTheme="majorBidi" w:cstheme="majorBidi"/>
          <w:color w:val="000000" w:themeColor="text1"/>
          <w:sz w:val="24"/>
          <w:szCs w:val="24"/>
          <w:lang w:eastAsia="lt-LT"/>
        </w:rPr>
        <w:t xml:space="preserve">30 </w:t>
      </w:r>
      <w:r w:rsidRPr="006664B2">
        <w:rPr>
          <w:rFonts w:asciiTheme="majorBidi" w:hAnsiTheme="majorBidi" w:cstheme="majorBidi"/>
          <w:color w:val="000000" w:themeColor="text1"/>
          <w:sz w:val="24"/>
          <w:szCs w:val="24"/>
          <w:lang w:eastAsia="lt-LT"/>
        </w:rPr>
        <w:t>minu</w:t>
      </w:r>
      <w:r w:rsidR="00C37616" w:rsidRPr="006664B2">
        <w:rPr>
          <w:rFonts w:asciiTheme="majorBidi" w:hAnsiTheme="majorBidi" w:cstheme="majorBidi"/>
          <w:color w:val="000000" w:themeColor="text1"/>
          <w:sz w:val="24"/>
          <w:szCs w:val="24"/>
          <w:lang w:eastAsia="lt-LT"/>
        </w:rPr>
        <w:t>čių</w:t>
      </w:r>
      <w:r w:rsidRPr="006664B2">
        <w:rPr>
          <w:rFonts w:asciiTheme="majorBidi" w:hAnsiTheme="majorBidi" w:cstheme="majorBidi"/>
          <w:color w:val="000000" w:themeColor="text1"/>
          <w:sz w:val="24"/>
          <w:szCs w:val="24"/>
          <w:lang w:eastAsia="lt-LT"/>
        </w:rPr>
        <w:t xml:space="preserve"> nuo</w:t>
      </w:r>
      <w:r w:rsidRPr="006664B2">
        <w:rPr>
          <w:rFonts w:asciiTheme="majorBidi" w:hAnsiTheme="majorBidi" w:cstheme="majorBidi"/>
          <w:color w:val="000000" w:themeColor="text1"/>
          <w:sz w:val="24"/>
          <w:szCs w:val="24"/>
        </w:rPr>
        <w:t xml:space="preserve"> pasiūlymų pateikimo termino pabaigos </w:t>
      </w:r>
      <w:r w:rsidRPr="006664B2">
        <w:rPr>
          <w:rFonts w:asciiTheme="majorBidi" w:hAnsiTheme="majorBidi" w:cstheme="majorBidi"/>
          <w:color w:val="000000" w:themeColor="text1"/>
          <w:sz w:val="24"/>
          <w:szCs w:val="24"/>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664B2">
        <w:rPr>
          <w:rFonts w:asciiTheme="majorBidi" w:hAnsiTheme="majorBidi" w:cstheme="majorBidi"/>
          <w:color w:val="000000" w:themeColor="text1"/>
          <w:sz w:val="24"/>
          <w:szCs w:val="24"/>
        </w:rPr>
        <w:t>neatitinkantį pirkimo dokumentuose nustatytų reikalavimų (tiekėjas nepateikė pasiūlymo kainos).</w:t>
      </w:r>
    </w:p>
    <w:p w14:paraId="21B7DB0B" w14:textId="25CF6F58" w:rsidR="00E20193" w:rsidRPr="006664B2"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15CB7764" w14:textId="77777777" w:rsidR="00EC09A9" w:rsidRPr="006664B2" w:rsidRDefault="00EC09A9" w:rsidP="00071A7F">
      <w:pPr>
        <w:pStyle w:val="Antrat1"/>
        <w:spacing w:line="276" w:lineRule="auto"/>
        <w:rPr>
          <w:i/>
          <w:color w:val="000000" w:themeColor="text1"/>
        </w:rPr>
      </w:pPr>
      <w:bookmarkStart w:id="24" w:name="_Toc4408146"/>
      <w:bookmarkStart w:id="25" w:name="_Toc198133273"/>
      <w:r w:rsidRPr="006664B2">
        <w:rPr>
          <w:color w:val="000000" w:themeColor="text1"/>
          <w:lang w:eastAsia="en-US"/>
        </w:rPr>
        <w:t>VIII SKYRIUS</w:t>
      </w:r>
      <w:r w:rsidRPr="006664B2">
        <w:rPr>
          <w:color w:val="000000" w:themeColor="text1"/>
          <w:lang w:eastAsia="en-US"/>
        </w:rPr>
        <w:br/>
        <w:t xml:space="preserve">BŪDAI, KURIAIS TIEKĖJAI GALI PRAŠYTI PIRKIMO DOKUMENTŲ PAAIŠKINIMŲ, SUŽINOTI, AR PERKANČIOJI ORGANIZACIJA KETINA RENGTI DĖL TO SUSITIKIMĄ SU TIEKĖJAIS, TAIP PAT BŪDAI, KURIAIS PERKANČIOJI ORGANIZACIJA SAVO INICIATYVA GALI PAAIŠKINTI (PATIKSLINTI) PIRKIMO </w:t>
      </w:r>
      <w:r w:rsidRPr="006664B2">
        <w:rPr>
          <w:color w:val="000000" w:themeColor="text1"/>
        </w:rPr>
        <w:t>DOKUMENTUS</w:t>
      </w:r>
      <w:bookmarkEnd w:id="24"/>
      <w:bookmarkEnd w:id="25"/>
    </w:p>
    <w:p w14:paraId="39AFFD16" w14:textId="77777777" w:rsidR="00EC09A9" w:rsidRPr="006664B2" w:rsidRDefault="00EC09A9" w:rsidP="00071A7F">
      <w:pPr>
        <w:spacing w:line="276" w:lineRule="auto"/>
        <w:ind w:firstLine="567"/>
        <w:rPr>
          <w:color w:val="000000" w:themeColor="text1"/>
          <w:lang w:val="lt-LT"/>
        </w:rPr>
      </w:pPr>
    </w:p>
    <w:p w14:paraId="2F8D12F4" w14:textId="554FA527" w:rsidR="00EC09A9" w:rsidRPr="006664B2" w:rsidRDefault="00EC09A9" w:rsidP="001B2934">
      <w:pPr>
        <w:pStyle w:val="Pagrindinistekstas"/>
        <w:numPr>
          <w:ilvl w:val="1"/>
          <w:numId w:val="11"/>
        </w:numPr>
        <w:tabs>
          <w:tab w:val="left" w:pos="567"/>
          <w:tab w:val="left" w:pos="993"/>
        </w:tabs>
        <w:spacing w:line="276" w:lineRule="auto"/>
        <w:ind w:left="0" w:firstLine="567"/>
        <w:rPr>
          <w:rFonts w:ascii="Times New Roman" w:hAnsi="Times New Roman" w:cs="Times New Roman"/>
          <w:color w:val="000000" w:themeColor="text1"/>
          <w:sz w:val="24"/>
          <w:szCs w:val="24"/>
        </w:rPr>
      </w:pPr>
      <w:r w:rsidRPr="006664B2">
        <w:rPr>
          <w:rFonts w:ascii="Times New Roman" w:hAnsi="Times New Roman" w:cs="Times New Roman"/>
          <w:color w:val="000000" w:themeColor="text1"/>
          <w:sz w:val="24"/>
          <w:szCs w:val="24"/>
        </w:rPr>
        <w:t>Perkančiosios organizacijos ir tiekėjų paklausimai ir atsakymai vieni kitiems, atliekant viešųjų pirkimų procedūras, turi būti lietuvių kalba. Perkančioji</w:t>
      </w:r>
      <w:r w:rsidRPr="006664B2" w:rsidDel="00955AB4">
        <w:rPr>
          <w:rFonts w:ascii="Times New Roman" w:hAnsi="Times New Roman" w:cs="Times New Roman"/>
          <w:color w:val="000000" w:themeColor="text1"/>
          <w:sz w:val="24"/>
          <w:szCs w:val="24"/>
        </w:rPr>
        <w:t xml:space="preserve"> </w:t>
      </w:r>
      <w:r w:rsidRPr="006664B2">
        <w:rPr>
          <w:rFonts w:ascii="Times New Roman" w:hAnsi="Times New Roman" w:cs="Times New Roman"/>
          <w:color w:val="000000" w:themeColor="text1"/>
          <w:sz w:val="24"/>
          <w:szCs w:val="24"/>
        </w:rPr>
        <w:t>organizacija visus gautus klausimus ir visus atsakymus į juos, visus kitus pirkimo dokumentų paaiškinimus ir patikslinimus skelbs CVP IS, kur yra skelbiami visi šio viešojo pirkimo dokumentai ir siunčiami visiems prie pirkimo prisijungusiems tiekėjams, nenurodant iš ko gautas prašymas.</w:t>
      </w:r>
    </w:p>
    <w:p w14:paraId="3DE8284D" w14:textId="7D95CCE4" w:rsidR="00EC09A9" w:rsidRPr="006664B2" w:rsidRDefault="00EC09A9" w:rsidP="001B2934">
      <w:pPr>
        <w:pStyle w:val="Sraopastraipa"/>
        <w:numPr>
          <w:ilvl w:val="2"/>
          <w:numId w:val="11"/>
        </w:numPr>
        <w:tabs>
          <w:tab w:val="left" w:pos="1134"/>
        </w:tabs>
        <w:spacing w:line="276" w:lineRule="auto"/>
        <w:ind w:left="0" w:firstLine="567"/>
        <w:jc w:val="both"/>
        <w:rPr>
          <w:color w:val="000000" w:themeColor="text1"/>
          <w:lang w:val="lt-LT"/>
        </w:rPr>
      </w:pPr>
      <w:r w:rsidRPr="006664B2">
        <w:rPr>
          <w:color w:val="000000" w:themeColor="text1"/>
          <w:lang w:val="lt-LT"/>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3A943319" w14:textId="04AE2E9A" w:rsidR="00EC09A9" w:rsidRPr="006664B2" w:rsidRDefault="00EC09A9" w:rsidP="001B2934">
      <w:pPr>
        <w:pStyle w:val="Sraopastraipa"/>
        <w:numPr>
          <w:ilvl w:val="2"/>
          <w:numId w:val="11"/>
        </w:numPr>
        <w:tabs>
          <w:tab w:val="left" w:pos="1134"/>
        </w:tabs>
        <w:spacing w:line="276" w:lineRule="auto"/>
        <w:ind w:left="0" w:firstLine="567"/>
        <w:jc w:val="both"/>
        <w:rPr>
          <w:color w:val="000000" w:themeColor="text1"/>
          <w:lang w:val="lt-LT"/>
        </w:rPr>
      </w:pPr>
      <w:r w:rsidRPr="006664B2">
        <w:rPr>
          <w:color w:val="000000" w:themeColor="text1"/>
          <w:lang w:val="lt-LT"/>
        </w:rPr>
        <w:lastRenderedPageBreak/>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7928E9" w14:textId="518C1EA2" w:rsidR="00EC09A9" w:rsidRPr="006664B2" w:rsidRDefault="00EC09A9">
      <w:pPr>
        <w:pStyle w:val="Pagrindinistekstas"/>
        <w:numPr>
          <w:ilvl w:val="1"/>
          <w:numId w:val="11"/>
        </w:numPr>
        <w:tabs>
          <w:tab w:val="left" w:pos="993"/>
          <w:tab w:val="left" w:pos="1418"/>
        </w:tabs>
        <w:spacing w:line="276" w:lineRule="auto"/>
        <w:ind w:left="0" w:firstLine="567"/>
        <w:rPr>
          <w:rFonts w:ascii="Times New Roman" w:hAnsi="Times New Roman" w:cs="Times New Roman"/>
          <w:color w:val="000000" w:themeColor="text1"/>
          <w:sz w:val="24"/>
          <w:szCs w:val="24"/>
        </w:rPr>
      </w:pPr>
      <w:bookmarkStart w:id="26" w:name="_Ref501105953"/>
      <w:r w:rsidRPr="006664B2">
        <w:rPr>
          <w:rFonts w:ascii="Times New Roman" w:eastAsia="Calibri" w:hAnsi="Times New Roman" w:cs="Times New Roman"/>
          <w:color w:val="000000" w:themeColor="text1"/>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6664B2">
        <w:rPr>
          <w:rFonts w:ascii="Times New Roman" w:hAnsi="Times New Roman" w:cs="Times New Roman"/>
          <w:bCs/>
          <w:color w:val="000000" w:themeColor="text1"/>
          <w:sz w:val="24"/>
          <w:szCs w:val="24"/>
        </w:rPr>
        <w:t>Tiekėjai savo prašymus dėl papildomos su pirkimo dokumentais susijusios informacijos gali teikti ne vėliau kaip prieš</w:t>
      </w:r>
      <w:r w:rsidRPr="006664B2">
        <w:rPr>
          <w:rFonts w:ascii="Times New Roman" w:hAnsi="Times New Roman" w:cs="Times New Roman"/>
          <w:color w:val="000000" w:themeColor="text1"/>
          <w:sz w:val="24"/>
          <w:szCs w:val="24"/>
        </w:rPr>
        <w:t xml:space="preserve"> 6 (šešias) dienas iki pasiūlymų pateikimo termino pabaigos.</w:t>
      </w:r>
      <w:bookmarkEnd w:id="26"/>
    </w:p>
    <w:p w14:paraId="5D2362E3" w14:textId="4B0CB60A" w:rsidR="00EC09A9" w:rsidRPr="006664B2" w:rsidRDefault="00EC09A9" w:rsidP="001B2934">
      <w:pPr>
        <w:pStyle w:val="Pagrindinistekstas"/>
        <w:numPr>
          <w:ilvl w:val="1"/>
          <w:numId w:val="11"/>
        </w:numPr>
        <w:tabs>
          <w:tab w:val="left" w:pos="993"/>
        </w:tabs>
        <w:spacing w:line="276" w:lineRule="auto"/>
        <w:ind w:left="0" w:firstLine="567"/>
        <w:rPr>
          <w:rFonts w:ascii="Times New Roman" w:hAnsi="Times New Roman" w:cs="Times New Roman"/>
          <w:color w:val="000000" w:themeColor="text1"/>
          <w:sz w:val="24"/>
          <w:szCs w:val="24"/>
        </w:rPr>
      </w:pPr>
      <w:r w:rsidRPr="006664B2">
        <w:rPr>
          <w:rFonts w:ascii="Times New Roman" w:hAnsi="Times New Roman" w:cs="Times New Roman"/>
          <w:bCs/>
          <w:color w:val="000000" w:themeColor="text1"/>
          <w:sz w:val="24"/>
          <w:szCs w:val="24"/>
        </w:rPr>
        <w:t>Jeigu papildomos su pirkimo dokumentais susijusios informacijos paprašoma laiku,</w:t>
      </w:r>
      <w:r w:rsidRPr="006664B2">
        <w:rPr>
          <w:rFonts w:ascii="Times New Roman" w:hAnsi="Times New Roman" w:cs="Times New Roman"/>
          <w:color w:val="000000" w:themeColor="text1"/>
          <w:sz w:val="24"/>
          <w:szCs w:val="24"/>
        </w:rPr>
        <w:t xml:space="preserve"> p</w:t>
      </w:r>
      <w:r w:rsidRPr="006664B2">
        <w:rPr>
          <w:rFonts w:ascii="Times New Roman" w:hAnsi="Times New Roman" w:cs="Times New Roman"/>
          <w:bCs/>
          <w:color w:val="000000" w:themeColor="text1"/>
          <w:sz w:val="24"/>
          <w:szCs w:val="24"/>
        </w:rPr>
        <w:t>erkančioji organizacija ją pateikia visiems tiekėjams ne vėliau kaip likus 4 (keturioms) dienoms iki pasiūlymų pateikimo termino pabaigos.</w:t>
      </w:r>
    </w:p>
    <w:p w14:paraId="31957C0D" w14:textId="671E9BB1" w:rsidR="00EC09A9" w:rsidRPr="006664B2" w:rsidRDefault="00EC09A9">
      <w:pPr>
        <w:pStyle w:val="Pagrindinistekstas"/>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6664B2">
        <w:rPr>
          <w:rFonts w:ascii="Times New Roman" w:hAnsi="Times New Roman" w:cs="Times New Roman"/>
          <w:color w:val="000000" w:themeColor="text1"/>
          <w:sz w:val="24"/>
          <w:szCs w:val="24"/>
        </w:rPr>
        <w:t>Tuo atveju, kai tikslinama pirkimo skelbimuose paskelbta informacija, Viešųjų pirkimų įstatymo 34 straipsnyje nustatyta tvarka skelbiami klaidų ištaisymo skelbimai.</w:t>
      </w:r>
    </w:p>
    <w:p w14:paraId="4EC4D38A" w14:textId="7EB3E63D" w:rsidR="00EC09A9" w:rsidRPr="006664B2" w:rsidRDefault="00EC09A9">
      <w:pPr>
        <w:pStyle w:val="Pagrindinistekstas"/>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6664B2">
        <w:rPr>
          <w:rFonts w:ascii="Times New Roman" w:hAnsi="Times New Roman" w:cs="Times New Roman"/>
          <w:color w:val="000000" w:themeColor="text1"/>
          <w:sz w:val="24"/>
          <w:szCs w:val="24"/>
        </w:rPr>
        <w:t xml:space="preserve">Tiekėjas gali savarankiškai apžiūrėti </w:t>
      </w:r>
      <w:r w:rsidR="00132A03" w:rsidRPr="006664B2">
        <w:rPr>
          <w:rFonts w:ascii="Times New Roman" w:hAnsi="Times New Roman" w:cs="Times New Roman"/>
          <w:color w:val="000000" w:themeColor="text1"/>
          <w:sz w:val="24"/>
          <w:szCs w:val="24"/>
        </w:rPr>
        <w:t>objektus</w:t>
      </w:r>
      <w:r w:rsidRPr="006664B2">
        <w:rPr>
          <w:rFonts w:ascii="Times New Roman" w:hAnsi="Times New Roman" w:cs="Times New Roman"/>
          <w:color w:val="000000" w:themeColor="text1"/>
          <w:sz w:val="24"/>
          <w:szCs w:val="24"/>
        </w:rPr>
        <w:t xml:space="preserve"> ir, kilus neaiškumams, </w:t>
      </w:r>
      <w:r w:rsidR="00193075" w:rsidRPr="006664B2">
        <w:rPr>
          <w:rFonts w:ascii="Times New Roman" w:hAnsi="Times New Roman" w:cs="Times New Roman"/>
          <w:color w:val="000000" w:themeColor="text1"/>
          <w:sz w:val="24"/>
          <w:szCs w:val="24"/>
        </w:rPr>
        <w:t>konkurso sąlygų</w:t>
      </w:r>
      <w:r w:rsidR="00193075" w:rsidRPr="006664B2">
        <w:rPr>
          <w:rFonts w:ascii="Times New Roman" w:hAnsi="Times New Roman" w:cs="Times New Roman"/>
          <w:b/>
          <w:bCs/>
          <w:color w:val="000000" w:themeColor="text1"/>
          <w:sz w:val="24"/>
          <w:szCs w:val="24"/>
        </w:rPr>
        <w:t xml:space="preserve"> </w:t>
      </w:r>
      <w:r w:rsidR="00193075" w:rsidRPr="006664B2">
        <w:rPr>
          <w:rFonts w:ascii="Times New Roman" w:hAnsi="Times New Roman" w:cs="Times New Roman"/>
          <w:color w:val="000000" w:themeColor="text1"/>
          <w:sz w:val="24"/>
          <w:szCs w:val="24"/>
        </w:rPr>
        <w:t>8.1-8.2</w:t>
      </w:r>
      <w:r w:rsidRPr="006664B2">
        <w:rPr>
          <w:rFonts w:ascii="Times New Roman" w:hAnsi="Times New Roman" w:cs="Times New Roman"/>
          <w:color w:val="000000" w:themeColor="text1"/>
          <w:sz w:val="24"/>
          <w:szCs w:val="24"/>
        </w:rPr>
        <w:t xml:space="preserve"> punktuose nustatyta tvarka kreiptis į perkančiąją organizaciją dėl papildomos su pirkimo dokumentais susijusios informacijos.</w:t>
      </w:r>
    </w:p>
    <w:p w14:paraId="6FF446A6" w14:textId="7FFAFA8F" w:rsidR="00EC09A9" w:rsidRPr="006664B2" w:rsidRDefault="00EC09A9" w:rsidP="001B2934">
      <w:pPr>
        <w:pStyle w:val="Sraopastraipa"/>
        <w:numPr>
          <w:ilvl w:val="1"/>
          <w:numId w:val="11"/>
        </w:numPr>
        <w:tabs>
          <w:tab w:val="left" w:pos="0"/>
          <w:tab w:val="left" w:pos="567"/>
          <w:tab w:val="left" w:pos="993"/>
        </w:tabs>
        <w:spacing w:line="276" w:lineRule="auto"/>
        <w:ind w:left="0" w:firstLine="567"/>
        <w:jc w:val="both"/>
        <w:rPr>
          <w:color w:val="000000" w:themeColor="text1"/>
          <w:lang w:val="lt-LT"/>
        </w:rPr>
      </w:pPr>
      <w:r w:rsidRPr="006664B2">
        <w:rPr>
          <w:bCs/>
          <w:color w:val="000000" w:themeColor="text1"/>
          <w:lang w:val="lt-LT"/>
        </w:rPr>
        <w:t>Perkančioji organizacija savo iniciatyva gali paaiškinti (patikslinti) pirkimo dokumentus ne vėliau kaip likus 2 (</w:t>
      </w:r>
      <w:r w:rsidR="00193075" w:rsidRPr="006664B2">
        <w:rPr>
          <w:bCs/>
          <w:color w:val="000000" w:themeColor="text1"/>
          <w:lang w:val="lt-LT"/>
        </w:rPr>
        <w:t>dviem</w:t>
      </w:r>
      <w:r w:rsidRPr="006664B2">
        <w:rPr>
          <w:bCs/>
          <w:color w:val="000000" w:themeColor="text1"/>
          <w:lang w:val="lt-LT"/>
        </w:rPr>
        <w:t>) dienoms iki pasiūlymų pateikimo termino pabaigos. Tuo atveju, jei perkančioji organizacija nespės parengti ir paskelbti atsakymo nepažeidžiant šio termino, pasiūlymų pateikimo termino pabaiga bus nukelta ir apie tai bus informuoti tiekėjai.</w:t>
      </w:r>
    </w:p>
    <w:p w14:paraId="09472F44" w14:textId="77777777" w:rsidR="00EC09A9" w:rsidRPr="006664B2" w:rsidRDefault="00EC09A9" w:rsidP="00071A7F">
      <w:pPr>
        <w:pStyle w:val="Sraopastraipa"/>
        <w:tabs>
          <w:tab w:val="left" w:pos="0"/>
          <w:tab w:val="left" w:pos="993"/>
        </w:tabs>
        <w:spacing w:line="276" w:lineRule="auto"/>
        <w:ind w:left="567"/>
        <w:jc w:val="both"/>
        <w:rPr>
          <w:color w:val="000000" w:themeColor="text1"/>
          <w:lang w:val="lt-LT"/>
        </w:rPr>
      </w:pPr>
    </w:p>
    <w:p w14:paraId="262ED2A5" w14:textId="77777777" w:rsidR="00291026" w:rsidRPr="006664B2" w:rsidRDefault="00291026" w:rsidP="00071A7F">
      <w:pPr>
        <w:pStyle w:val="Antrat1"/>
        <w:spacing w:line="276" w:lineRule="auto"/>
        <w:rPr>
          <w:i/>
          <w:color w:val="000000" w:themeColor="text1"/>
        </w:rPr>
      </w:pPr>
      <w:bookmarkStart w:id="27" w:name="_Toc198133274"/>
      <w:r w:rsidRPr="006664B2">
        <w:rPr>
          <w:color w:val="000000" w:themeColor="text1"/>
        </w:rPr>
        <w:t>IX SKYRIUS</w:t>
      </w:r>
      <w:r w:rsidRPr="006664B2">
        <w:rPr>
          <w:color w:val="000000" w:themeColor="text1"/>
        </w:rPr>
        <w:br/>
        <w:t xml:space="preserve">SUSIPAŽINIMO SU </w:t>
      </w:r>
      <w:r w:rsidRPr="006664B2">
        <w:rPr>
          <w:color w:val="000000" w:themeColor="text1"/>
          <w:lang w:eastAsia="en-US"/>
        </w:rPr>
        <w:t xml:space="preserve">PASIŪLYMAIS IR JŲ NAGRINĖJIMO </w:t>
      </w:r>
      <w:r w:rsidRPr="006664B2">
        <w:rPr>
          <w:color w:val="000000" w:themeColor="text1"/>
        </w:rPr>
        <w:t>PROCEDŪROS</w:t>
      </w:r>
      <w:bookmarkEnd w:id="27"/>
    </w:p>
    <w:p w14:paraId="2EA03895" w14:textId="77777777" w:rsidR="00E20193" w:rsidRPr="006664B2"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5C1634E9" w14:textId="4D7895AB" w:rsidR="00E20193" w:rsidRPr="006664B2" w:rsidRDefault="00291026"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 xml:space="preserve">9.1. </w:t>
      </w:r>
      <w:r w:rsidRPr="006664B2">
        <w:rPr>
          <w:rFonts w:asciiTheme="majorBidi" w:hAnsiTheme="majorBidi" w:cstheme="majorBidi"/>
          <w:color w:val="000000" w:themeColor="text1"/>
          <w:sz w:val="24"/>
          <w:szCs w:val="24"/>
        </w:rPr>
        <w:tab/>
        <w:t>Tiekėjai nedalyvauja Komisijos posėdžiuose, kuriuose susipažįstama su elektroninėmis priemonėmis pateiktais pasiūlymais, atliekamos pasiūlymų nagrinėjimo, vertinimo ir palyginimo procedūros.</w:t>
      </w:r>
    </w:p>
    <w:p w14:paraId="49622DE1" w14:textId="6D634AA4" w:rsidR="007831B0" w:rsidRPr="006664B2" w:rsidRDefault="007831B0">
      <w:pPr>
        <w:pStyle w:val="Pagrindinistekstas"/>
        <w:numPr>
          <w:ilvl w:val="1"/>
          <w:numId w:val="12"/>
        </w:numPr>
        <w:tabs>
          <w:tab w:val="left" w:pos="993"/>
        </w:tabs>
        <w:spacing w:line="276" w:lineRule="auto"/>
        <w:ind w:left="0" w:firstLine="567"/>
        <w:rPr>
          <w:rFonts w:ascii="Times New Roman" w:hAnsi="Times New Roman" w:cs="Times New Roman"/>
          <w:color w:val="000000" w:themeColor="text1"/>
          <w:sz w:val="24"/>
          <w:szCs w:val="24"/>
        </w:rPr>
      </w:pPr>
      <w:r w:rsidRPr="006664B2">
        <w:rPr>
          <w:rFonts w:ascii="Times New Roman" w:hAnsi="Times New Roman" w:cs="Times New Roman"/>
          <w:color w:val="000000" w:themeColor="text1"/>
          <w:sz w:val="24"/>
          <w:szCs w:val="24"/>
        </w:rPr>
        <w:t xml:space="preserve">Perkančioji organizacija pasiūlymus vertins </w:t>
      </w:r>
      <w:r w:rsidRPr="006664B2">
        <w:rPr>
          <w:rFonts w:ascii="Times New Roman" w:hAnsi="Times New Roman" w:cs="Times New Roman"/>
          <w:b/>
          <w:bCs/>
          <w:color w:val="000000" w:themeColor="text1"/>
          <w:sz w:val="24"/>
          <w:szCs w:val="24"/>
        </w:rPr>
        <w:t xml:space="preserve">pagal kainos </w:t>
      </w:r>
      <w:r w:rsidR="004B7E50" w:rsidRPr="006664B2">
        <w:rPr>
          <w:rFonts w:ascii="Times New Roman" w:hAnsi="Times New Roman" w:cs="Times New Roman"/>
          <w:b/>
          <w:bCs/>
          <w:color w:val="000000" w:themeColor="text1"/>
          <w:sz w:val="24"/>
          <w:szCs w:val="24"/>
        </w:rPr>
        <w:t>kriterijų,</w:t>
      </w:r>
      <w:r w:rsidRPr="006664B2">
        <w:rPr>
          <w:rFonts w:ascii="Times New Roman" w:hAnsi="Times New Roman" w:cs="Times New Roman"/>
          <w:color w:val="000000" w:themeColor="text1"/>
          <w:sz w:val="24"/>
          <w:szCs w:val="24"/>
        </w:rPr>
        <w:t xml:space="preserve"> pasiūlymą reikalaujama pateikti 1 (viename) voke, pradinis susipažinimas su CVP IS priemonėmis gautais pasiūlymais pradedamas ne anksčiau kaip </w:t>
      </w:r>
      <w:r w:rsidRPr="006664B2">
        <w:rPr>
          <w:rFonts w:ascii="Times New Roman" w:hAnsi="Times New Roman" w:cs="Times New Roman"/>
          <w:color w:val="000000" w:themeColor="text1"/>
          <w:sz w:val="24"/>
          <w:szCs w:val="24"/>
          <w:lang w:eastAsia="lt-LT"/>
        </w:rPr>
        <w:t>po 45 minučių nuo</w:t>
      </w:r>
      <w:r w:rsidRPr="006664B2">
        <w:rPr>
          <w:rFonts w:ascii="Times New Roman" w:hAnsi="Times New Roman" w:cs="Times New Roman"/>
          <w:color w:val="000000" w:themeColor="text1"/>
          <w:sz w:val="24"/>
          <w:szCs w:val="24"/>
        </w:rPr>
        <w:t xml:space="preserve"> pasiūlymų pateikimo termino pabaigos nurodytos skelbime. </w:t>
      </w:r>
    </w:p>
    <w:p w14:paraId="14BCDCAC" w14:textId="7F921524" w:rsidR="00E20193" w:rsidRPr="006664B2" w:rsidRDefault="007831B0" w:rsidP="001B2934">
      <w:pPr>
        <w:pStyle w:val="Pagrindinistekstas"/>
        <w:numPr>
          <w:ilvl w:val="2"/>
          <w:numId w:val="12"/>
        </w:numPr>
        <w:tabs>
          <w:tab w:val="left" w:pos="1134"/>
        </w:tabs>
        <w:spacing w:line="276" w:lineRule="auto"/>
        <w:ind w:left="0"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Atlikusi pradinį susipažinimą su pasiūlymais, perkančioji organizacija:</w:t>
      </w:r>
    </w:p>
    <w:p w14:paraId="1FA8AED1" w14:textId="18EDAF8D" w:rsidR="00F1389D" w:rsidRPr="006664B2"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9.2.1.1. įvertina, ar pasiūlymai atitinka pirkimo dokumentuose nustatytus, su pirkimo objektu nesusijusius, reikalavimus, įskaitant nuostatas dėl alternatyvių pasiūlymų teikimo;</w:t>
      </w:r>
    </w:p>
    <w:p w14:paraId="25475DA5" w14:textId="5511CC5C" w:rsidR="00F1389D" w:rsidRPr="006664B2"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9.2.1.2. 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DE054FD" w14:textId="3F30D6EB" w:rsidR="00F1389D" w:rsidRPr="006664B2"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lastRenderedPageBreak/>
        <w:t>9.2.1.3. 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2943C7" w14:textId="03EBD8FC" w:rsidR="00F1389D" w:rsidRPr="006664B2"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9.2.1.4. įvertina, ar tiekėjų pasiūlytos kainos ir (ar) sąnaudos nėra per didelės, perkančiajai organizacijai nepriimtinos. Taikomos Viešųjų pirkimų įstatymo 45 straipsnio 1 dalies 5 punkto nuostatos;</w:t>
      </w:r>
    </w:p>
    <w:p w14:paraId="641A0946" w14:textId="7741613D" w:rsidR="00F1389D" w:rsidRPr="006664B2"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9.2.1.5. 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0B3AA47F" w14:textId="1E979ADB" w:rsidR="00E20193" w:rsidRPr="006664B2"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9.2.1.6. 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67BCE1EA" w14:textId="00467079" w:rsidR="00F1389D" w:rsidRPr="006664B2"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9.3. 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direktoriaus 2022-12-30 įsakymu Nr. 1S-240 patvirtintomis Pasiūlymų partikslinimo, papildymo ar paaiškinimo taisyklėmis.</w:t>
      </w:r>
    </w:p>
    <w:p w14:paraId="242A2499" w14:textId="12A23EB6" w:rsidR="00E20193" w:rsidRPr="006664B2"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9.4. Perkančioji organizacija gali nevertinti viso tiekėjo pasiūlymo, jeigu patikrinusi jo dalį nustato, kad, vadovaujantis pirkimo sąlygų reikalavimais, pasiūlymas turi būti atmestas (ši nuostata netaikoma, jeigu perkančioji organizacija ketina pasinaudoti Viešųjų pirkimų įstatymo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F06ACD2" w14:textId="77777777" w:rsidR="00E20193" w:rsidRPr="006664B2"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10FD7DB3" w14:textId="77777777" w:rsidR="00F1389D" w:rsidRPr="006664B2" w:rsidRDefault="00F1389D" w:rsidP="00071A7F">
      <w:pPr>
        <w:pStyle w:val="Pagrindinistekstas"/>
        <w:tabs>
          <w:tab w:val="left" w:pos="993"/>
        </w:tabs>
        <w:spacing w:line="276" w:lineRule="auto"/>
        <w:jc w:val="center"/>
        <w:rPr>
          <w:rFonts w:ascii="Times New Roman" w:hAnsi="Times New Roman" w:cs="Times New Roman"/>
          <w:color w:val="000000" w:themeColor="text1"/>
          <w:sz w:val="24"/>
          <w:szCs w:val="24"/>
        </w:rPr>
      </w:pPr>
      <w:r w:rsidRPr="006664B2">
        <w:rPr>
          <w:rFonts w:ascii="Times New Roman" w:hAnsi="Times New Roman" w:cs="Times New Roman"/>
          <w:b/>
          <w:color w:val="000000" w:themeColor="text1"/>
          <w:sz w:val="24"/>
          <w:szCs w:val="24"/>
        </w:rPr>
        <w:t>Susipažinimo su pasiūlymais vieta</w:t>
      </w:r>
    </w:p>
    <w:p w14:paraId="67CBE409" w14:textId="77777777" w:rsidR="00F1389D" w:rsidRPr="006664B2" w:rsidRDefault="00F1389D"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p>
    <w:p w14:paraId="66C04222" w14:textId="472119BE" w:rsidR="00F1389D" w:rsidRPr="006664B2"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9.5. Susipažįstama su gautais pasiūlymais bus skelbime apie pirkimą nurodytu Lietuvos laiku perkančiosios organizacijos (Šnipiškių g. 3, Vilniuje) Komisijos posėdyje.</w:t>
      </w:r>
    </w:p>
    <w:p w14:paraId="292F3514" w14:textId="0570A74D" w:rsidR="00E20193" w:rsidRPr="006664B2"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9.6. Atsižvelgiant į tai, kad pasiūlymai pateikiami elektroninėmis priemonėmis, apie protokolu įformintus susipažinimo su pasiūlymais procedūros rezultatus nebus pranešama to pageidaujantiems pasiūlymus pateikusiems tiekėjams.</w:t>
      </w:r>
    </w:p>
    <w:p w14:paraId="03DB9F43" w14:textId="77777777" w:rsidR="00E20193" w:rsidRPr="006664B2"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310AB06A" w14:textId="77777777" w:rsidR="00F1389D" w:rsidRPr="006664B2" w:rsidRDefault="00F1389D" w:rsidP="00071A7F">
      <w:pPr>
        <w:pStyle w:val="Sraopastraipa"/>
        <w:spacing w:line="276" w:lineRule="auto"/>
        <w:ind w:left="0"/>
        <w:jc w:val="center"/>
        <w:rPr>
          <w:b/>
          <w:color w:val="000000" w:themeColor="text1"/>
          <w:lang w:val="lt-LT"/>
        </w:rPr>
      </w:pPr>
      <w:r w:rsidRPr="006664B2">
        <w:rPr>
          <w:b/>
          <w:color w:val="000000" w:themeColor="text1"/>
          <w:lang w:val="lt-LT"/>
        </w:rPr>
        <w:t>Pasiūlymų vertinimo kriterijai ir sąlygos</w:t>
      </w:r>
    </w:p>
    <w:p w14:paraId="1FD99D64" w14:textId="77777777" w:rsidR="00E20193" w:rsidRPr="006664B2"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6F4541DE" w14:textId="5D7A84E9" w:rsidR="00F1389D" w:rsidRPr="006664B2" w:rsidRDefault="00F1389D" w:rsidP="001B2934">
      <w:pPr>
        <w:pStyle w:val="Pagrindinistekstas"/>
        <w:tabs>
          <w:tab w:val="left" w:pos="993"/>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9.7.</w:t>
      </w:r>
      <w:r w:rsidR="001B2934" w:rsidRPr="006664B2">
        <w:rPr>
          <w:rFonts w:asciiTheme="majorBidi" w:hAnsiTheme="majorBidi" w:cstheme="majorBidi"/>
          <w:color w:val="000000" w:themeColor="text1"/>
          <w:sz w:val="24"/>
          <w:szCs w:val="24"/>
        </w:rPr>
        <w:t xml:space="preserve"> </w:t>
      </w:r>
      <w:r w:rsidRPr="006664B2">
        <w:rPr>
          <w:rFonts w:asciiTheme="majorBidi" w:hAnsiTheme="majorBidi" w:cstheme="majorBidi"/>
          <w:color w:val="000000" w:themeColor="text1"/>
          <w:sz w:val="24"/>
          <w:szCs w:val="24"/>
        </w:rPr>
        <w:t>Pasiūlymai vertinami bei patikslinimai, papildymai ar paaiškinimai atliekami vadovaujantis Viešųjų pirkimų įstatymo 45 str. 3 d. ir Viešųjų pirkimų tarnybos direktoriaus 2022-</w:t>
      </w:r>
      <w:r w:rsidRPr="006664B2">
        <w:rPr>
          <w:rFonts w:asciiTheme="majorBidi" w:hAnsiTheme="majorBidi" w:cstheme="majorBidi"/>
          <w:color w:val="000000" w:themeColor="text1"/>
          <w:sz w:val="24"/>
          <w:szCs w:val="24"/>
        </w:rPr>
        <w:lastRenderedPageBreak/>
        <w:t>12-30 įsakymu Nr. 1S-240 patvirtintomis Pasiūlymų partikslinimo, papildymo ar paaiškinimo taisyklėmis.</w:t>
      </w:r>
    </w:p>
    <w:p w14:paraId="4EFCD543" w14:textId="0152E9B5" w:rsidR="00F1389D" w:rsidRPr="006664B2"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9.8. Komisija atmeta pasiūlymą, jeigu:</w:t>
      </w:r>
    </w:p>
    <w:p w14:paraId="548E4FAB" w14:textId="3045F64A" w:rsidR="00F1389D" w:rsidRPr="006664B2" w:rsidRDefault="00F1389D" w:rsidP="001B2934">
      <w:pPr>
        <w:pStyle w:val="Pagrindinistekstas"/>
        <w:tabs>
          <w:tab w:val="left" w:pos="993"/>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9.8.1.</w:t>
      </w:r>
      <w:r w:rsidR="001B2934" w:rsidRPr="006664B2">
        <w:rPr>
          <w:rFonts w:asciiTheme="majorBidi" w:hAnsiTheme="majorBidi" w:cstheme="majorBidi"/>
          <w:color w:val="000000" w:themeColor="text1"/>
          <w:sz w:val="24"/>
          <w:szCs w:val="24"/>
        </w:rPr>
        <w:t xml:space="preserve"> </w:t>
      </w:r>
      <w:r w:rsidRPr="006664B2">
        <w:rPr>
          <w:rFonts w:asciiTheme="majorBidi" w:hAnsiTheme="majorBidi" w:cstheme="majorBidi"/>
          <w:color w:val="000000" w:themeColor="text1"/>
          <w:sz w:val="24"/>
          <w:szCs w:val="24"/>
        </w:rPr>
        <w:t>pasiūlymas neatitinka pirkimo dokumentuose nustatytų reikalavimų, sąlygų ir kriterijų;</w:t>
      </w:r>
    </w:p>
    <w:p w14:paraId="72933546" w14:textId="6BD601A3" w:rsidR="00F1389D" w:rsidRPr="006664B2" w:rsidRDefault="00F1389D" w:rsidP="00286FA1">
      <w:pPr>
        <w:pStyle w:val="Pagrindinistekstas"/>
        <w:tabs>
          <w:tab w:val="left" w:pos="1134"/>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9.8.2.</w:t>
      </w:r>
      <w:r w:rsidRPr="006664B2">
        <w:rPr>
          <w:rFonts w:asciiTheme="majorBidi" w:hAnsiTheme="majorBidi" w:cstheme="majorBidi"/>
          <w:color w:val="000000" w:themeColor="text1"/>
          <w:sz w:val="24"/>
          <w:szCs w:val="24"/>
        </w:rPr>
        <w:tab/>
        <w:t>dalyvis turi būti pašalintas vadovaujantis Viešųjų pirkimų įstatymo 46 straipsnio nuostatomis;</w:t>
      </w:r>
    </w:p>
    <w:p w14:paraId="146FBCB0" w14:textId="783E3302" w:rsidR="00F1389D" w:rsidRPr="006664B2" w:rsidRDefault="00F1389D" w:rsidP="00286FA1">
      <w:pPr>
        <w:pStyle w:val="Pagrindinistekstas"/>
        <w:tabs>
          <w:tab w:val="left" w:pos="1134"/>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9.8.3.</w:t>
      </w:r>
      <w:r w:rsidRPr="006664B2">
        <w:rPr>
          <w:rFonts w:asciiTheme="majorBidi" w:hAnsiTheme="majorBidi" w:cstheme="majorBidi"/>
          <w:color w:val="000000" w:themeColor="text1"/>
          <w:sz w:val="24"/>
          <w:szCs w:val="24"/>
        </w:rPr>
        <w:tab/>
        <w:t>dalyvis neatitinka bent vieno pirkimo dokumentuose nustatyto kvalifikacijos reikalavimo ir (ar), jeigu taikytina, kokybės vadybos sistemos ir aplinkos apsaugos vadybos sistemos standarto;</w:t>
      </w:r>
    </w:p>
    <w:p w14:paraId="1DA661F7" w14:textId="0EA52943" w:rsidR="00F1389D" w:rsidRPr="006664B2" w:rsidRDefault="00F1389D" w:rsidP="00286FA1">
      <w:pPr>
        <w:pStyle w:val="Pagrindinistekstas"/>
        <w:tabs>
          <w:tab w:val="left" w:pos="1134"/>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9.8.4.</w:t>
      </w:r>
      <w:r w:rsidRPr="006664B2">
        <w:rPr>
          <w:rFonts w:asciiTheme="majorBidi" w:hAnsiTheme="majorBidi" w:cstheme="majorBidi"/>
          <w:color w:val="000000" w:themeColor="text1"/>
          <w:sz w:val="24"/>
          <w:szCs w:val="24"/>
        </w:rPr>
        <w:tab/>
        <w:t>dalyvis, tikslindamas, papildydamas ar paaiškindamas kvalifikacinius duomenis, pateikė naujus duomenis, kurie nebuvo nurodyti pasiūlyme ir tai lėmė esminį jo pasiūlymo pakeitimą;</w:t>
      </w:r>
    </w:p>
    <w:p w14:paraId="1308F2C9" w14:textId="196A4E60" w:rsidR="00F1389D" w:rsidRPr="006664B2" w:rsidRDefault="00F1389D" w:rsidP="00286FA1">
      <w:pPr>
        <w:pStyle w:val="Pagrindinistekstas"/>
        <w:tabs>
          <w:tab w:val="left" w:pos="1134"/>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9.8.5.</w:t>
      </w:r>
      <w:r w:rsidRPr="006664B2">
        <w:rPr>
          <w:rFonts w:asciiTheme="majorBidi" w:hAnsiTheme="majorBidi" w:cstheme="majorBidi"/>
          <w:color w:val="000000" w:themeColor="text1"/>
          <w:sz w:val="24"/>
          <w:szCs w:val="24"/>
        </w:rPr>
        <w:tab/>
        <w:t>dalyvis per perkančiosios organizacijos nustatytą terminą nepatikslino, nepapildė, nepaaiškino informacijos;</w:t>
      </w:r>
    </w:p>
    <w:p w14:paraId="5956C962" w14:textId="334AFB67" w:rsidR="00F1389D" w:rsidRPr="006664B2" w:rsidRDefault="00F1389D" w:rsidP="00286FA1">
      <w:pPr>
        <w:pStyle w:val="Pagrindinistekstas"/>
        <w:tabs>
          <w:tab w:val="left" w:pos="1134"/>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9.8.6.</w:t>
      </w:r>
      <w:r w:rsidRPr="006664B2">
        <w:rPr>
          <w:rFonts w:asciiTheme="majorBidi" w:hAnsiTheme="majorBidi" w:cstheme="majorBidi"/>
          <w:color w:val="000000" w:themeColor="text1"/>
          <w:sz w:val="24"/>
          <w:szCs w:val="24"/>
        </w:rPr>
        <w:tab/>
        <w:t>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1788F90" w14:textId="2A1E5EF1" w:rsidR="00F1389D" w:rsidRPr="006664B2" w:rsidRDefault="00F1389D" w:rsidP="00286FA1">
      <w:pPr>
        <w:pStyle w:val="Pagrindinistekstas"/>
        <w:tabs>
          <w:tab w:val="left" w:pos="1134"/>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9.8.7.</w:t>
      </w:r>
      <w:r w:rsidRPr="006664B2">
        <w:rPr>
          <w:rFonts w:asciiTheme="majorBidi" w:hAnsiTheme="majorBidi" w:cstheme="majorBidi"/>
          <w:color w:val="000000" w:themeColor="text1"/>
          <w:sz w:val="24"/>
          <w:szCs w:val="24"/>
        </w:rPr>
        <w:tab/>
        <w:t>pasiūlyme nurodyta neįprastai maža kaina ir dalyvis nepateikia tinkamų pasiūlytos neįprastai mažos kainos pagrįstumo įrodymų;</w:t>
      </w:r>
    </w:p>
    <w:p w14:paraId="392874C9" w14:textId="71B97C95" w:rsidR="00F1389D" w:rsidRPr="006664B2" w:rsidRDefault="00F1389D" w:rsidP="00286FA1">
      <w:pPr>
        <w:pStyle w:val="Pagrindinistekstas"/>
        <w:tabs>
          <w:tab w:val="left" w:pos="1134"/>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9.8.8.</w:t>
      </w:r>
      <w:r w:rsidRPr="006664B2">
        <w:rPr>
          <w:rFonts w:asciiTheme="majorBidi" w:hAnsiTheme="majorBidi" w:cstheme="majorBidi"/>
          <w:color w:val="000000" w:themeColor="text1"/>
          <w:sz w:val="24"/>
          <w:szCs w:val="24"/>
        </w:rPr>
        <w:tab/>
        <w:t>pasiūlymas, kuriame nurodyta neįprastai maža kaina, neatitinka Viešųjų pirkimų įstatymo 17 straipsnio 2 dalies 2 punkte nurodytų aplinkos apsaugos, socialinės ir darbo teisės įpareigojimų;</w:t>
      </w:r>
    </w:p>
    <w:p w14:paraId="60150508" w14:textId="50210373" w:rsidR="00F1389D" w:rsidRPr="006664B2" w:rsidRDefault="00F1389D" w:rsidP="00286FA1">
      <w:pPr>
        <w:pStyle w:val="Pagrindinistekstas"/>
        <w:tabs>
          <w:tab w:val="left" w:pos="1134"/>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9.8.9.</w:t>
      </w:r>
      <w:r w:rsidRPr="006664B2">
        <w:rPr>
          <w:rFonts w:asciiTheme="majorBidi" w:hAnsiTheme="majorBidi" w:cstheme="majorBidi"/>
          <w:color w:val="000000" w:themeColor="text1"/>
          <w:sz w:val="24"/>
          <w:szCs w:val="24"/>
        </w:rPr>
        <w:tab/>
        <w:t xml:space="preserve">dalyvis nepateikė tinkamo turinio pasiūlymo užtikrinimo dokumento perkančiajai organizacijai priimtina forma pagal konkurso sąlygų </w:t>
      </w:r>
      <w:r w:rsidR="007948A0" w:rsidRPr="006664B2">
        <w:rPr>
          <w:rFonts w:asciiTheme="majorBidi" w:hAnsiTheme="majorBidi" w:cstheme="majorBidi"/>
          <w:color w:val="000000" w:themeColor="text1"/>
          <w:sz w:val="24"/>
          <w:szCs w:val="24"/>
        </w:rPr>
        <w:t>8</w:t>
      </w:r>
      <w:r w:rsidRPr="006664B2">
        <w:rPr>
          <w:rFonts w:asciiTheme="majorBidi" w:hAnsiTheme="majorBidi" w:cstheme="majorBidi"/>
          <w:color w:val="000000" w:themeColor="text1"/>
          <w:sz w:val="24"/>
          <w:szCs w:val="24"/>
        </w:rPr>
        <w:t xml:space="preserve"> priedo nuostatas;</w:t>
      </w:r>
    </w:p>
    <w:p w14:paraId="216EDEB9" w14:textId="3F83F8D2" w:rsidR="00F1389D" w:rsidRPr="006664B2"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9.8.10.</w:t>
      </w:r>
      <w:r w:rsidRPr="006664B2">
        <w:rPr>
          <w:rFonts w:asciiTheme="majorBidi" w:hAnsiTheme="majorBidi" w:cstheme="majorBidi"/>
          <w:color w:val="000000" w:themeColor="text1"/>
          <w:sz w:val="24"/>
          <w:szCs w:val="24"/>
        </w:rPr>
        <w:tab/>
        <w:t>tiekėjas iki susipažinimo su pasiūlymais pradžios nepateikė pasiūlymo iššifravimo slaptažodžio (jeigu pasiūlymas buvo užšifruotas);</w:t>
      </w:r>
    </w:p>
    <w:p w14:paraId="35631861" w14:textId="11B8B363" w:rsidR="00F1389D" w:rsidRPr="006664B2"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9.8.11.</w:t>
      </w:r>
      <w:r w:rsidRPr="006664B2">
        <w:rPr>
          <w:rFonts w:asciiTheme="majorBidi" w:hAnsiTheme="majorBidi" w:cstheme="majorBidi"/>
          <w:color w:val="000000" w:themeColor="text1"/>
          <w:sz w:val="24"/>
          <w:szCs w:val="24"/>
        </w:rPr>
        <w:tab/>
        <w:t>netenkinami pirkimo sąlygose nustatyti reikalavimai, susiję su nacionaliniu saugumu (kai taikoma);</w:t>
      </w:r>
    </w:p>
    <w:p w14:paraId="35AB0B6B" w14:textId="5FCF28EC" w:rsidR="00F1389D" w:rsidRPr="006664B2"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9.8.12.</w:t>
      </w:r>
      <w:r w:rsidRPr="006664B2">
        <w:rPr>
          <w:rFonts w:asciiTheme="majorBidi" w:hAnsiTheme="majorBidi" w:cstheme="majorBidi"/>
          <w:color w:val="000000" w:themeColor="text1"/>
          <w:sz w:val="24"/>
          <w:szCs w:val="24"/>
        </w:rPr>
        <w:tab/>
        <w:t xml:space="preserve">Perkančioji organizacija gali atmesti pasiūlymus kitais </w:t>
      </w:r>
      <w:r w:rsidR="00AA2EF5" w:rsidRPr="006664B2">
        <w:rPr>
          <w:rFonts w:asciiTheme="majorBidi" w:hAnsiTheme="majorBidi" w:cstheme="majorBidi"/>
          <w:color w:val="000000" w:themeColor="text1"/>
          <w:sz w:val="24"/>
          <w:szCs w:val="24"/>
        </w:rPr>
        <w:t>konkurso</w:t>
      </w:r>
      <w:r w:rsidRPr="006664B2">
        <w:rPr>
          <w:rFonts w:asciiTheme="majorBidi" w:hAnsiTheme="majorBidi" w:cstheme="majorBidi"/>
          <w:color w:val="000000" w:themeColor="text1"/>
          <w:sz w:val="24"/>
          <w:szCs w:val="24"/>
        </w:rPr>
        <w:t xml:space="preserve"> sąlygose nurodytais pagrindais.</w:t>
      </w:r>
    </w:p>
    <w:p w14:paraId="62C2116A" w14:textId="1FDFF5EF" w:rsidR="00E20193" w:rsidRPr="006664B2"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6664B2">
        <w:rPr>
          <w:rFonts w:asciiTheme="majorBidi" w:hAnsiTheme="majorBidi" w:cstheme="majorBidi"/>
          <w:color w:val="000000" w:themeColor="text1"/>
          <w:sz w:val="24"/>
          <w:szCs w:val="24"/>
        </w:rPr>
        <w:t>9.8.</w:t>
      </w:r>
      <w:r w:rsidR="007C0EE9" w:rsidRPr="006664B2">
        <w:rPr>
          <w:rFonts w:asciiTheme="majorBidi" w:hAnsiTheme="majorBidi" w:cstheme="majorBidi"/>
          <w:color w:val="000000" w:themeColor="text1"/>
          <w:sz w:val="24"/>
          <w:szCs w:val="24"/>
        </w:rPr>
        <w:t>13</w:t>
      </w:r>
      <w:r w:rsidRPr="006664B2">
        <w:rPr>
          <w:rFonts w:asciiTheme="majorBidi" w:hAnsiTheme="majorBidi" w:cstheme="majorBidi"/>
          <w:color w:val="000000" w:themeColor="text1"/>
          <w:sz w:val="24"/>
          <w:szCs w:val="24"/>
        </w:rPr>
        <w:t>.</w:t>
      </w:r>
      <w:r w:rsidRPr="006664B2">
        <w:rPr>
          <w:rFonts w:asciiTheme="majorBidi" w:hAnsiTheme="majorBidi" w:cstheme="majorBidi"/>
          <w:color w:val="000000" w:themeColor="text1"/>
          <w:sz w:val="24"/>
          <w:szCs w:val="24"/>
        </w:rPr>
        <w:tab/>
        <w:t>Šiame pirkime</w:t>
      </w:r>
      <w:r w:rsidR="007948A0" w:rsidRPr="006664B2">
        <w:rPr>
          <w:rFonts w:asciiTheme="majorBidi" w:hAnsiTheme="majorBidi" w:cstheme="majorBidi"/>
          <w:color w:val="000000" w:themeColor="text1"/>
          <w:sz w:val="24"/>
          <w:szCs w:val="24"/>
        </w:rPr>
        <w:t xml:space="preserve"> ekonomiškai naudingiausias pasiūlymas</w:t>
      </w:r>
      <w:r w:rsidRPr="006664B2">
        <w:rPr>
          <w:rFonts w:asciiTheme="majorBidi" w:hAnsiTheme="majorBidi" w:cstheme="majorBidi"/>
          <w:color w:val="000000" w:themeColor="text1"/>
          <w:sz w:val="24"/>
          <w:szCs w:val="24"/>
        </w:rPr>
        <w:t xml:space="preserve"> bus išrenkamas pagal kainos </w:t>
      </w:r>
      <w:r w:rsidR="007948A0" w:rsidRPr="006664B2">
        <w:rPr>
          <w:rFonts w:asciiTheme="majorBidi" w:hAnsiTheme="majorBidi" w:cstheme="majorBidi"/>
          <w:color w:val="000000" w:themeColor="text1"/>
          <w:sz w:val="24"/>
          <w:szCs w:val="24"/>
        </w:rPr>
        <w:t>kriterijų</w:t>
      </w:r>
      <w:r w:rsidRPr="006664B2">
        <w:rPr>
          <w:rFonts w:asciiTheme="majorBidi" w:hAnsiTheme="majorBidi" w:cstheme="majorBidi"/>
          <w:color w:val="000000" w:themeColor="text1"/>
          <w:sz w:val="24"/>
          <w:szCs w:val="24"/>
        </w:rPr>
        <w:t>.</w:t>
      </w:r>
      <w:r w:rsidR="001E408A" w:rsidRPr="006664B2">
        <w:rPr>
          <w:rFonts w:asciiTheme="majorBidi" w:hAnsiTheme="majorBidi" w:cstheme="majorBidi"/>
          <w:b/>
          <w:bCs/>
          <w:sz w:val="24"/>
          <w:szCs w:val="24"/>
        </w:rPr>
        <w:t xml:space="preserve"> </w:t>
      </w:r>
    </w:p>
    <w:p w14:paraId="5608560E" w14:textId="30302690" w:rsidR="00785DEE" w:rsidRPr="006664B2" w:rsidRDefault="00452734" w:rsidP="007948A0">
      <w:pPr>
        <w:spacing w:line="276" w:lineRule="auto"/>
        <w:ind w:firstLine="567"/>
        <w:jc w:val="both"/>
        <w:rPr>
          <w:lang w:val="lt-LT"/>
        </w:rPr>
      </w:pPr>
      <w:r w:rsidRPr="006664B2">
        <w:rPr>
          <w:rFonts w:asciiTheme="majorBidi" w:eastAsia="Times New Roman" w:hAnsiTheme="majorBidi" w:cstheme="majorBidi"/>
          <w:color w:val="000000" w:themeColor="text1"/>
          <w:kern w:val="2"/>
          <w:lang w:val="lt-LT"/>
          <w14:ligatures w14:val="standardContextual"/>
        </w:rPr>
        <w:t xml:space="preserve">9.9. </w:t>
      </w:r>
      <w:r w:rsidR="007948A0" w:rsidRPr="006664B2">
        <w:rPr>
          <w:color w:val="000000"/>
          <w:lang w:val="lt-LT"/>
        </w:rPr>
        <w:t xml:space="preserve">Pasiūlymai eilėje surašomi ekonominio naudingumo mažėjimo tvarka. </w:t>
      </w:r>
      <w:r w:rsidR="007948A0" w:rsidRPr="006664B2">
        <w:rPr>
          <w:lang w:val="lt-LT"/>
        </w:rPr>
        <w:t>Tais atvejais, kai kelių dalyvių pasiūlymų ekonominis naudingumas yra vienodas, nustatant pasiūlymų eilę, pirmesnis į šią eilę įrašomas dalyvis, kurio pasiūlymas CVP IS pateiktas anksčiausiai.</w:t>
      </w:r>
    </w:p>
    <w:p w14:paraId="36ECA985" w14:textId="77777777" w:rsidR="007948A0" w:rsidRPr="006664B2" w:rsidRDefault="007948A0" w:rsidP="007948A0">
      <w:pPr>
        <w:spacing w:line="276" w:lineRule="auto"/>
        <w:ind w:firstLine="567"/>
        <w:jc w:val="both"/>
        <w:rPr>
          <w:rFonts w:asciiTheme="majorBidi" w:hAnsiTheme="majorBidi" w:cstheme="majorBidi"/>
          <w:lang w:val="lt-LT"/>
        </w:rPr>
      </w:pPr>
    </w:p>
    <w:p w14:paraId="4519114E" w14:textId="160036A1" w:rsidR="00665163" w:rsidRPr="006664B2" w:rsidRDefault="00665163" w:rsidP="002D343D">
      <w:pPr>
        <w:pStyle w:val="Antrat1"/>
      </w:pPr>
      <w:bookmarkStart w:id="28" w:name="_Toc198133275"/>
      <w:r w:rsidRPr="006664B2">
        <w:t>X SKYRIUS</w:t>
      </w:r>
      <w:r w:rsidRPr="006664B2">
        <w:br/>
        <w:t>PERKANČIOSIOS ORGANIZACIJOS SIŪLOMOS ŠALIMS SUDARYTI PIRKIMO</w:t>
      </w:r>
      <w:r w:rsidR="002D343D" w:rsidRPr="006664B2">
        <w:t xml:space="preserve"> </w:t>
      </w:r>
      <w:r w:rsidRPr="006664B2">
        <w:t>SUTARTIES PAGRINDINĖS SĄLYGOS IR (ARBA) PIRKIMO SUTARTIE</w:t>
      </w:r>
      <w:r w:rsidR="00CA32C7" w:rsidRPr="006664B2">
        <w:t>S</w:t>
      </w:r>
      <w:r w:rsidR="002D343D" w:rsidRPr="006664B2">
        <w:t xml:space="preserve"> </w:t>
      </w:r>
      <w:r w:rsidRPr="006664B2">
        <w:t>PROJEKTAS</w:t>
      </w:r>
      <w:bookmarkEnd w:id="28"/>
    </w:p>
    <w:p w14:paraId="0498C426" w14:textId="77777777" w:rsidR="00665163" w:rsidRPr="006664B2" w:rsidRDefault="00665163" w:rsidP="00071A7F">
      <w:pPr>
        <w:spacing w:line="276" w:lineRule="auto"/>
        <w:rPr>
          <w:rFonts w:asciiTheme="majorBidi" w:hAnsiTheme="majorBidi" w:cstheme="majorBidi"/>
          <w:lang w:val="lt-LT"/>
        </w:rPr>
      </w:pPr>
    </w:p>
    <w:p w14:paraId="56A7E324" w14:textId="1A2DEEF5" w:rsidR="00665163" w:rsidRPr="006664B2" w:rsidRDefault="00665163" w:rsidP="00071A7F">
      <w:pPr>
        <w:spacing w:line="276" w:lineRule="auto"/>
        <w:ind w:firstLine="567"/>
        <w:jc w:val="both"/>
        <w:rPr>
          <w:rFonts w:asciiTheme="majorBidi" w:hAnsiTheme="majorBidi" w:cstheme="majorBidi"/>
          <w:lang w:val="lt-LT"/>
        </w:rPr>
      </w:pPr>
      <w:r w:rsidRPr="006664B2">
        <w:rPr>
          <w:rFonts w:asciiTheme="majorBidi" w:hAnsiTheme="majorBidi" w:cstheme="majorBidi"/>
          <w:lang w:val="lt-LT"/>
        </w:rPr>
        <w:t xml:space="preserve">10.1. Perkančioji organizacija gali nuspręsti nesudaryti pirkimo sutarties su ekonomiškai naudingiausią pasiūlymą pateikusiu tiekėju, jeigu paaiškėja, kad pasiūlymas neatitinka Viešųjų </w:t>
      </w:r>
      <w:r w:rsidRPr="006664B2">
        <w:rPr>
          <w:rFonts w:asciiTheme="majorBidi" w:hAnsiTheme="majorBidi" w:cstheme="majorBidi"/>
          <w:lang w:val="lt-LT"/>
        </w:rPr>
        <w:lastRenderedPageBreak/>
        <w:t>pirkimų įstatymo 17 straipsnio 2 dalies 2 punkte nurodytų aplinkos apsaugos, socialinės ir darbo teisės įpareigojimų.</w:t>
      </w:r>
    </w:p>
    <w:p w14:paraId="01C1B8EB" w14:textId="473BF695" w:rsidR="00665163" w:rsidRPr="006664B2" w:rsidRDefault="00665163" w:rsidP="00071A7F">
      <w:pPr>
        <w:spacing w:line="276" w:lineRule="auto"/>
        <w:ind w:firstLine="567"/>
        <w:jc w:val="both"/>
        <w:rPr>
          <w:rFonts w:asciiTheme="majorBidi" w:hAnsiTheme="majorBidi" w:cstheme="majorBidi"/>
          <w:lang w:val="lt-LT"/>
        </w:rPr>
      </w:pPr>
      <w:r w:rsidRPr="006664B2">
        <w:rPr>
          <w:rFonts w:asciiTheme="majorBidi" w:hAnsiTheme="majorBidi" w:cstheme="majorBidi"/>
          <w:lang w:val="lt-LT"/>
        </w:rPr>
        <w:t xml:space="preserve">10.2. Pirkimo sutarties projektas tarp Užsakovo, </w:t>
      </w:r>
      <w:r w:rsidR="003F4319" w:rsidRPr="006664B2">
        <w:rPr>
          <w:rFonts w:asciiTheme="majorBidi" w:hAnsiTheme="majorBidi" w:cstheme="majorBidi"/>
          <w:lang w:val="lt-LT"/>
        </w:rPr>
        <w:t>Stat</w:t>
      </w:r>
      <w:r w:rsidR="00A336DB" w:rsidRPr="006664B2">
        <w:rPr>
          <w:rFonts w:asciiTheme="majorBidi" w:hAnsiTheme="majorBidi" w:cstheme="majorBidi"/>
          <w:lang w:val="lt-LT"/>
        </w:rPr>
        <w:t>ytojo</w:t>
      </w:r>
      <w:r w:rsidRPr="006664B2">
        <w:rPr>
          <w:rFonts w:asciiTheme="majorBidi" w:hAnsiTheme="majorBidi" w:cstheme="majorBidi"/>
          <w:lang w:val="lt-LT"/>
        </w:rPr>
        <w:t xml:space="preserve"> ir Rangovo pateikiamas konkurso sąlygų 3 priede. Pirkimo sutarties projekto esminės sąlygos yra privalomos šio viešojo pirkimo dalyviams ir sudarant pirkimo sutartį su laimėtoju nebus keičiamos. Pirkimo sutarties valiuta – eurai. </w:t>
      </w:r>
    </w:p>
    <w:p w14:paraId="7FDFC4DE" w14:textId="3A947690" w:rsidR="00665163" w:rsidRPr="006664B2" w:rsidRDefault="00780D56" w:rsidP="00071A7F">
      <w:pPr>
        <w:spacing w:line="276" w:lineRule="auto"/>
        <w:ind w:firstLine="567"/>
        <w:jc w:val="both"/>
        <w:rPr>
          <w:rFonts w:asciiTheme="majorBidi" w:hAnsiTheme="majorBidi" w:cstheme="majorBidi"/>
          <w:lang w:val="lt-LT"/>
        </w:rPr>
      </w:pPr>
      <w:r w:rsidRPr="006664B2">
        <w:rPr>
          <w:rFonts w:asciiTheme="majorBidi" w:hAnsiTheme="majorBidi" w:cstheme="majorBidi"/>
          <w:lang w:val="lt-LT"/>
        </w:rPr>
        <w:t xml:space="preserve">10.3. </w:t>
      </w:r>
      <w:r w:rsidR="00665163" w:rsidRPr="006664B2">
        <w:rPr>
          <w:rFonts w:asciiTheme="majorBidi" w:hAnsiTheme="majorBidi" w:cstheme="majorBidi"/>
          <w:lang w:val="lt-LT"/>
        </w:rPr>
        <w:t xml:space="preserve">Prieš pasirašant pirkimo sutartį tiekėjas turi pateikti perkančiajai organizacijai savo pasiūlymo elektroninę laikmeną su detaliais sąmatiniais skaičiavimais, kurių lokalinės sąmatos, parengtos pagal SPSC įregistruotus įkainius, turi atitikti veiklų sąrašo darbų grupes (etapus). </w:t>
      </w:r>
    </w:p>
    <w:p w14:paraId="46906D04" w14:textId="7EA826EC" w:rsidR="00665163" w:rsidRPr="006664B2" w:rsidRDefault="00D57A8C" w:rsidP="00071A7F">
      <w:pPr>
        <w:spacing w:line="276" w:lineRule="auto"/>
        <w:ind w:firstLine="567"/>
        <w:jc w:val="both"/>
        <w:rPr>
          <w:rFonts w:asciiTheme="majorBidi" w:hAnsiTheme="majorBidi" w:cstheme="majorBidi"/>
          <w:lang w:val="lt-LT"/>
        </w:rPr>
      </w:pPr>
      <w:r w:rsidRPr="006664B2">
        <w:rPr>
          <w:rFonts w:asciiTheme="majorBidi" w:hAnsiTheme="majorBidi" w:cstheme="majorBidi"/>
          <w:lang w:val="lt-LT"/>
        </w:rPr>
        <w:t xml:space="preserve">10.4. </w:t>
      </w:r>
      <w:r w:rsidR="00665163" w:rsidRPr="006664B2">
        <w:rPr>
          <w:rFonts w:asciiTheme="majorBidi" w:hAnsiTheme="majorBidi" w:cstheme="majorBidi"/>
          <w:lang w:val="lt-LT"/>
        </w:rPr>
        <w:t xml:space="preserve">Jeigu dalyvis, kuriam buvo pasiūlyta sudaryti pirkimo sutartį, raštu atsisako ją sudaryti arba per 10 (dešimt) darbo dienų nuo pirkimo sutarties pasirašymo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 </w:t>
      </w:r>
    </w:p>
    <w:p w14:paraId="2DB3004E" w14:textId="48081457" w:rsidR="00665163" w:rsidRPr="006664B2" w:rsidRDefault="00D57A8C" w:rsidP="00071A7F">
      <w:pPr>
        <w:spacing w:line="276" w:lineRule="auto"/>
        <w:ind w:firstLine="567"/>
        <w:jc w:val="both"/>
        <w:rPr>
          <w:rFonts w:asciiTheme="majorBidi" w:hAnsiTheme="majorBidi" w:cstheme="majorBidi"/>
          <w:lang w:val="lt-LT"/>
        </w:rPr>
      </w:pPr>
      <w:r w:rsidRPr="006664B2">
        <w:rPr>
          <w:rFonts w:asciiTheme="majorBidi" w:hAnsiTheme="majorBidi" w:cstheme="majorBidi"/>
          <w:lang w:val="lt-LT"/>
        </w:rPr>
        <w:t xml:space="preserve">10.5. </w:t>
      </w:r>
      <w:r w:rsidR="00665163" w:rsidRPr="006664B2">
        <w:rPr>
          <w:rFonts w:asciiTheme="majorBidi" w:hAnsiTheme="majorBidi" w:cstheme="majorBidi"/>
          <w:lang w:val="lt-LT"/>
        </w:rPr>
        <w:t>Vykdant pirkimo sutartį, pridėtinės vertės mokesčio sąskaitos faktūros, sąskaitos faktūros, kreditiniai ir debetiniai dokumentai bei avansinės sąskaitos turi būti teikiami naudojantis informacinės sistemos „</w:t>
      </w:r>
      <w:r w:rsidR="00D029EF" w:rsidRPr="006664B2">
        <w:rPr>
          <w:rFonts w:asciiTheme="majorBidi" w:hAnsiTheme="majorBidi" w:cstheme="majorBidi"/>
          <w:lang w:val="lt-LT"/>
        </w:rPr>
        <w:t>SABIS</w:t>
      </w:r>
      <w:r w:rsidR="00665163" w:rsidRPr="006664B2">
        <w:rPr>
          <w:rFonts w:asciiTheme="majorBidi" w:hAnsiTheme="majorBidi" w:cstheme="majorBidi"/>
          <w:lang w:val="lt-LT"/>
        </w:rPr>
        <w:t>“ priemonėmis, išskyrus atvejus, kai mobilizacijos, karo ir nepaprastosios padėties atveju yra CVP IS ar informacinės sistemos „</w:t>
      </w:r>
      <w:r w:rsidR="00007A7D" w:rsidRPr="006664B2">
        <w:rPr>
          <w:rFonts w:asciiTheme="majorBidi" w:hAnsiTheme="majorBidi" w:cstheme="majorBidi"/>
          <w:lang w:val="lt-LT"/>
        </w:rPr>
        <w:t>SABIS</w:t>
      </w:r>
      <w:r w:rsidR="00665163" w:rsidRPr="006664B2">
        <w:rPr>
          <w:rFonts w:asciiTheme="majorBidi" w:hAnsiTheme="majorBidi" w:cstheme="majorBidi"/>
          <w:lang w:val="lt-LT"/>
        </w:rPr>
        <w:t>“ pažeidimų, dėl kurių negalimas perkančiosios organizacijos ir tiekėjo bendravimas ir keitimasis informacija naudojantis šiomis sistemomis, ir kai pirkimo sutartys sudaromos žodžiu.</w:t>
      </w:r>
    </w:p>
    <w:p w14:paraId="471F7F9C" w14:textId="265FB125" w:rsidR="00665163" w:rsidRPr="006664B2" w:rsidRDefault="00D57A8C" w:rsidP="00071A7F">
      <w:pPr>
        <w:spacing w:line="276" w:lineRule="auto"/>
        <w:ind w:firstLine="567"/>
        <w:jc w:val="both"/>
        <w:rPr>
          <w:rFonts w:asciiTheme="majorBidi" w:hAnsiTheme="majorBidi" w:cstheme="majorBidi"/>
          <w:lang w:val="lt-LT"/>
        </w:rPr>
      </w:pPr>
      <w:r w:rsidRPr="006664B2">
        <w:rPr>
          <w:rFonts w:asciiTheme="majorBidi" w:hAnsiTheme="majorBidi" w:cstheme="majorBidi"/>
          <w:lang w:val="lt-LT"/>
        </w:rPr>
        <w:t xml:space="preserve">10.6. </w:t>
      </w:r>
      <w:r w:rsidR="00665163" w:rsidRPr="006664B2">
        <w:rPr>
          <w:rFonts w:asciiTheme="majorBidi" w:hAnsiTheme="majorBidi" w:cstheme="majorBidi"/>
          <w:lang w:val="lt-LT"/>
        </w:rPr>
        <w:t xml:space="preserve">Pirkimo sutartyje yra pasirinktas </w:t>
      </w:r>
      <w:r w:rsidR="00665163" w:rsidRPr="006664B2">
        <w:rPr>
          <w:rFonts w:asciiTheme="majorBidi" w:hAnsiTheme="majorBidi" w:cstheme="majorBidi"/>
          <w:b/>
          <w:bCs/>
          <w:lang w:val="lt-LT"/>
        </w:rPr>
        <w:t>fiksuotos kainos</w:t>
      </w:r>
      <w:r w:rsidR="00665163" w:rsidRPr="006664B2">
        <w:rPr>
          <w:rFonts w:asciiTheme="majorBidi" w:hAnsiTheme="majorBidi" w:cstheme="majorBidi"/>
          <w:lang w:val="lt-LT"/>
        </w:rPr>
        <w:t xml:space="preserve"> apskaičiavimo būdas. Todėl paaiškiname dalyviams, kad vadovaujantis Kainodaros taisyklių nustatymo metodikos, patvirtintos Viešųjų pirkimų tarnybos direktoriaus 2017 m. birželio 28 d. įsakymu Nr. 1S-95, 33.3 papunkčiu: „Statinio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Tiekėjo pasiūlymo kaina apima ir tuos darbus, kurie nors ir nebuvo tiesiogiai nustatyti pirkimo dokumentuose ir Sutartyje, bet yra būtini Sutarčiai įvykdyti, o Tiekėjas turėjo ir galėjo juos numatyti ir įvertinti iki pasiūlymų pateikimo termino pabaigos. </w:t>
      </w:r>
      <w:r w:rsidR="00665163" w:rsidRPr="006664B2">
        <w:rPr>
          <w:rFonts w:asciiTheme="majorBidi" w:hAnsiTheme="majorBidi" w:cstheme="majorBidi"/>
          <w:b/>
          <w:bCs/>
          <w:lang w:val="lt-LT"/>
        </w:rPr>
        <w:t>Perkančioji organizacija atkreipia dalyvių dėmesį į tai, kad po sutarties pasirašymo, rangovo pretenzijos dėl apimčių nebus nagrinėjamos.</w:t>
      </w:r>
    </w:p>
    <w:p w14:paraId="1E6F6442" w14:textId="0F63C6EE" w:rsidR="00665163" w:rsidRPr="006664B2" w:rsidRDefault="00D57A8C" w:rsidP="00071A7F">
      <w:pPr>
        <w:spacing w:line="276" w:lineRule="auto"/>
        <w:ind w:firstLine="567"/>
        <w:jc w:val="both"/>
        <w:rPr>
          <w:rFonts w:asciiTheme="majorBidi" w:hAnsiTheme="majorBidi" w:cstheme="majorBidi"/>
          <w:lang w:val="lt-LT"/>
        </w:rPr>
      </w:pPr>
      <w:r w:rsidRPr="006664B2">
        <w:rPr>
          <w:rFonts w:asciiTheme="majorBidi" w:hAnsiTheme="majorBidi" w:cstheme="majorBidi"/>
          <w:lang w:val="lt-LT"/>
        </w:rPr>
        <w:t xml:space="preserve">10.7. </w:t>
      </w:r>
      <w:r w:rsidR="00665163" w:rsidRPr="006664B2">
        <w:rPr>
          <w:rFonts w:asciiTheme="majorBidi" w:hAnsiTheme="majorBidi" w:cstheme="majorBidi"/>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65F0A0" w14:textId="1876CB67" w:rsidR="00665163" w:rsidRPr="006664B2" w:rsidRDefault="00D57A8C" w:rsidP="00071A7F">
      <w:pPr>
        <w:spacing w:line="276" w:lineRule="auto"/>
        <w:ind w:firstLine="567"/>
        <w:jc w:val="both"/>
        <w:rPr>
          <w:rFonts w:asciiTheme="majorBidi" w:hAnsiTheme="majorBidi" w:cstheme="majorBidi"/>
          <w:lang w:val="lt-LT"/>
        </w:rPr>
      </w:pPr>
      <w:r w:rsidRPr="006664B2">
        <w:rPr>
          <w:rFonts w:asciiTheme="majorBidi" w:hAnsiTheme="majorBidi" w:cstheme="majorBidi"/>
          <w:lang w:val="lt-LT"/>
        </w:rPr>
        <w:t xml:space="preserve">10.8. </w:t>
      </w:r>
      <w:r w:rsidR="00665163" w:rsidRPr="006664B2">
        <w:rPr>
          <w:rFonts w:asciiTheme="majorBidi" w:hAnsiTheme="majorBidi" w:cstheme="majorBidi"/>
          <w:lang w:val="lt-LT"/>
        </w:rPr>
        <w:t>Tiesioginio atsiskaitymo su subtiekėju (-ais) galimybė yra numatyta pirkimo sutarties projekte (konkurso sąlygų 3 priedas).</w:t>
      </w:r>
    </w:p>
    <w:p w14:paraId="0BCCE9E4" w14:textId="76C5136D" w:rsidR="00665163" w:rsidRPr="006664B2" w:rsidRDefault="00D57A8C" w:rsidP="00071A7F">
      <w:pPr>
        <w:spacing w:line="276" w:lineRule="auto"/>
        <w:ind w:firstLine="567"/>
        <w:jc w:val="both"/>
        <w:rPr>
          <w:rFonts w:asciiTheme="majorBidi" w:hAnsiTheme="majorBidi" w:cstheme="majorBidi"/>
          <w:lang w:val="lt-LT"/>
        </w:rPr>
      </w:pPr>
      <w:r w:rsidRPr="006664B2">
        <w:rPr>
          <w:rFonts w:asciiTheme="majorBidi" w:hAnsiTheme="majorBidi" w:cstheme="majorBidi"/>
          <w:lang w:val="lt-LT"/>
        </w:rPr>
        <w:lastRenderedPageBreak/>
        <w:t xml:space="preserve">10.9. </w:t>
      </w:r>
      <w:r w:rsidR="00665163" w:rsidRPr="006664B2">
        <w:rPr>
          <w:rFonts w:asciiTheme="majorBidi" w:hAnsiTheme="majorBidi" w:cstheme="majorBidi"/>
          <w:lang w:val="lt-LT"/>
        </w:rPr>
        <w:t>Atsižvelgiant į tai, kad pirkimo sutartyje numatytas kainodaros taisyklių fiksuotos kainos apskaičiavimo būdas, pasirinkimo galimybių įsigyti papildomų darbų nenumatoma, išskyrus esant aplinkybėms dėl papildomų darbų įsigijimo (pasirinkimo), kaip yra numatyta pirkimo sutarties projekto IX skyriuje (konkurso sąlygų 3 priedas).</w:t>
      </w:r>
    </w:p>
    <w:p w14:paraId="4F359968" w14:textId="774F2A83" w:rsidR="00665163" w:rsidRPr="006664B2" w:rsidRDefault="00D57A8C" w:rsidP="00125BE9">
      <w:pPr>
        <w:spacing w:line="276" w:lineRule="auto"/>
        <w:ind w:firstLine="567"/>
        <w:jc w:val="both"/>
        <w:rPr>
          <w:rFonts w:asciiTheme="majorBidi" w:hAnsiTheme="majorBidi" w:cstheme="majorBidi"/>
          <w:lang w:val="lt-LT"/>
        </w:rPr>
      </w:pPr>
      <w:r w:rsidRPr="006664B2">
        <w:rPr>
          <w:rFonts w:asciiTheme="majorBidi" w:hAnsiTheme="majorBidi" w:cstheme="majorBidi"/>
          <w:lang w:val="lt-LT"/>
        </w:rPr>
        <w:t xml:space="preserve">10.10. </w:t>
      </w:r>
      <w:r w:rsidR="00665163" w:rsidRPr="006664B2">
        <w:rPr>
          <w:rFonts w:asciiTheme="majorBidi" w:hAnsiTheme="majorBidi" w:cstheme="majorBidi"/>
          <w:lang w:val="lt-LT"/>
        </w:rPr>
        <w:t>Pirkimo sutartis jos galiojimo laikotarpiu gali būti keičiama neatliekant naujos pirkimo procedūros vadovaujantis Viešųjų pirkimų įstatymo 89 straipsniu.</w:t>
      </w:r>
    </w:p>
    <w:p w14:paraId="564B12DB" w14:textId="447DA42B" w:rsidR="00665163" w:rsidRPr="006664B2" w:rsidRDefault="00D57A8C" w:rsidP="00071A7F">
      <w:pPr>
        <w:spacing w:line="276" w:lineRule="auto"/>
        <w:ind w:firstLine="567"/>
        <w:jc w:val="both"/>
        <w:rPr>
          <w:rFonts w:asciiTheme="majorBidi" w:hAnsiTheme="majorBidi" w:cstheme="majorBidi"/>
          <w:lang w:val="lt-LT"/>
        </w:rPr>
      </w:pPr>
      <w:r w:rsidRPr="006664B2">
        <w:rPr>
          <w:rFonts w:asciiTheme="majorBidi" w:hAnsiTheme="majorBidi" w:cstheme="majorBidi"/>
          <w:lang w:val="lt-LT"/>
        </w:rPr>
        <w:t xml:space="preserve">10.11. </w:t>
      </w:r>
      <w:r w:rsidR="00665163" w:rsidRPr="006664B2">
        <w:rPr>
          <w:rFonts w:asciiTheme="majorBidi" w:hAnsiTheme="majorBidi" w:cstheme="majorBidi"/>
          <w:lang w:val="lt-LT"/>
        </w:rPr>
        <w:t xml:space="preserve">Perkančioji organizacija reikalauja, kad pirkimo sutarties įvykdymas būtų užtikrinamas </w:t>
      </w:r>
      <w:r w:rsidR="00665163" w:rsidRPr="006664B2">
        <w:rPr>
          <w:rFonts w:asciiTheme="majorBidi" w:hAnsiTheme="majorBidi" w:cstheme="majorBidi"/>
          <w:b/>
          <w:bCs/>
          <w:lang w:val="lt-LT"/>
        </w:rPr>
        <w:t>ne mažiau kaip 5% nuo pirkimo sutarties vertės be PVM</w:t>
      </w:r>
      <w:r w:rsidR="00665163" w:rsidRPr="006664B2">
        <w:rPr>
          <w:rFonts w:asciiTheme="majorBidi" w:hAnsiTheme="majorBidi" w:cstheme="majorBidi"/>
          <w:lang w:val="lt-LT"/>
        </w:rPr>
        <w:t xml:space="preserve"> sumai, bet kuriuo iš dalyvio pasirinktu užtikrinimo būdu: banko garantija arba draudimo bendrovės laidavimu.</w:t>
      </w:r>
    </w:p>
    <w:p w14:paraId="191F40DD" w14:textId="0AD38613" w:rsidR="00665163" w:rsidRPr="006664B2" w:rsidRDefault="00D57A8C" w:rsidP="00071A7F">
      <w:pPr>
        <w:spacing w:line="276" w:lineRule="auto"/>
        <w:ind w:firstLine="567"/>
        <w:jc w:val="both"/>
        <w:rPr>
          <w:rFonts w:asciiTheme="majorBidi" w:hAnsiTheme="majorBidi" w:cstheme="majorBidi"/>
          <w:lang w:val="lt-LT"/>
        </w:rPr>
      </w:pPr>
      <w:r w:rsidRPr="006664B2">
        <w:rPr>
          <w:rFonts w:asciiTheme="majorBidi" w:hAnsiTheme="majorBidi" w:cstheme="majorBidi"/>
          <w:lang w:val="lt-LT"/>
        </w:rPr>
        <w:t xml:space="preserve">10.12. </w:t>
      </w:r>
      <w:r w:rsidR="00665163" w:rsidRPr="006664B2">
        <w:rPr>
          <w:rFonts w:asciiTheme="majorBidi" w:hAnsiTheme="majorBidi" w:cstheme="majorBidi"/>
          <w:lang w:val="lt-LT"/>
        </w:rPr>
        <w:t>Sutarties sąlygų įvykdymo užtikrinimo reikalavimai:</w:t>
      </w:r>
    </w:p>
    <w:p w14:paraId="5F0827F0" w14:textId="1BD777BD" w:rsidR="00665163" w:rsidRPr="006664B2" w:rsidRDefault="0053420C" w:rsidP="00071A7F">
      <w:pPr>
        <w:spacing w:line="276" w:lineRule="auto"/>
        <w:ind w:firstLine="567"/>
        <w:jc w:val="both"/>
        <w:rPr>
          <w:rFonts w:asciiTheme="majorBidi" w:hAnsiTheme="majorBidi" w:cstheme="majorBidi"/>
          <w:lang w:val="lt-LT"/>
        </w:rPr>
      </w:pPr>
      <w:r w:rsidRPr="006664B2">
        <w:rPr>
          <w:rFonts w:asciiTheme="majorBidi" w:hAnsiTheme="majorBidi" w:cstheme="majorBidi"/>
          <w:lang w:val="lt-LT"/>
        </w:rPr>
        <w:t xml:space="preserve">10.12.1. </w:t>
      </w:r>
      <w:r w:rsidR="00665163" w:rsidRPr="006664B2">
        <w:rPr>
          <w:rFonts w:asciiTheme="majorBidi" w:hAnsiTheme="majorBidi" w:cstheme="majorBidi"/>
          <w:lang w:val="lt-LT"/>
        </w:rPr>
        <w:t>pirkimo sutarties sąlygoms užtikrinti dalyvis naudoja banko garantiją arba draudimo bendrovės laidavimą, per 10 (dešimt) darbo dienų nuo pirkimo sutarties pasirašymo dienos dalyvis privalės perkančiajai organizacijai pateikti deramai įformintą, atitinkančią Lietuvos Respublikos teisės aktų reikalavimus, besąlygišką ir neatšaukiamą pirkimo sutarties sąlygų įvykdymo užtikrinimą: banko garantiją arba draudimo bendrovės laidavimą pagal sutarties sąlygų įvykdymo užtikrinimo formos (Sutarties projekto 3 priedas) turinį;</w:t>
      </w:r>
    </w:p>
    <w:p w14:paraId="56F1113B" w14:textId="64B8AED7" w:rsidR="00665163" w:rsidRPr="006664B2" w:rsidRDefault="0053420C" w:rsidP="00071A7F">
      <w:pPr>
        <w:spacing w:line="276" w:lineRule="auto"/>
        <w:ind w:firstLine="567"/>
        <w:jc w:val="both"/>
        <w:rPr>
          <w:rFonts w:asciiTheme="majorBidi" w:hAnsiTheme="majorBidi" w:cstheme="majorBidi"/>
          <w:lang w:val="lt-LT"/>
        </w:rPr>
      </w:pPr>
      <w:r w:rsidRPr="006664B2">
        <w:rPr>
          <w:rFonts w:asciiTheme="majorBidi" w:hAnsiTheme="majorBidi" w:cstheme="majorBidi"/>
          <w:lang w:val="lt-LT"/>
        </w:rPr>
        <w:t xml:space="preserve">10.12.2. </w:t>
      </w:r>
      <w:r w:rsidR="00665163" w:rsidRPr="006664B2">
        <w:rPr>
          <w:rFonts w:asciiTheme="majorBidi" w:hAnsiTheme="majorBidi" w:cstheme="majorBidi"/>
          <w:lang w:val="lt-LT"/>
        </w:rPr>
        <w:t>jeigu dalyvis pateikia draudimo bendrovės išduotą pirkimo sutarties sąlygų įvykdymo užtikrinimo galiojimą užtikrinantį dokumentą, tai kartu su pirkimo sutarties sąlygų įvykdymo užtikrinimo laidavimo draudimo raštu dalyvis turi pateikti ir pasirašytą draudimo liudijimo (poliso) originalą bei mokestinio pavedimo kopiją, kad draudimo įmoka už šį išduotą pirkimo sutarties sąlygų įvykdymo užtikrinimo laidavimo draudimo raštą yra sumokėta;</w:t>
      </w:r>
    </w:p>
    <w:p w14:paraId="792EE59D" w14:textId="34C87645" w:rsidR="00665163" w:rsidRPr="006664B2" w:rsidRDefault="0053420C" w:rsidP="00071A7F">
      <w:pPr>
        <w:spacing w:line="276" w:lineRule="auto"/>
        <w:ind w:firstLine="567"/>
        <w:jc w:val="both"/>
        <w:rPr>
          <w:rFonts w:asciiTheme="majorBidi" w:hAnsiTheme="majorBidi" w:cstheme="majorBidi"/>
          <w:lang w:val="lt-LT"/>
        </w:rPr>
      </w:pPr>
      <w:r w:rsidRPr="006664B2">
        <w:rPr>
          <w:rFonts w:asciiTheme="majorBidi" w:hAnsiTheme="majorBidi" w:cstheme="majorBidi"/>
          <w:lang w:val="lt-LT"/>
        </w:rPr>
        <w:t xml:space="preserve">10.12.3. </w:t>
      </w:r>
      <w:r w:rsidR="00665163" w:rsidRPr="006664B2">
        <w:rPr>
          <w:rFonts w:asciiTheme="majorBidi" w:hAnsiTheme="majorBidi" w:cstheme="majorBidi"/>
          <w:lang w:val="lt-LT"/>
        </w:rPr>
        <w:t xml:space="preserve">užtikrinimo galiojimo terminas: ne trumpiau kaip </w:t>
      </w:r>
      <w:r w:rsidR="00665163" w:rsidRPr="006664B2">
        <w:rPr>
          <w:rFonts w:asciiTheme="majorBidi" w:hAnsiTheme="majorBidi" w:cstheme="majorBidi"/>
          <w:b/>
          <w:bCs/>
          <w:lang w:val="lt-LT"/>
        </w:rPr>
        <w:t xml:space="preserve">iki </w:t>
      </w:r>
      <w:r w:rsidR="00577259" w:rsidRPr="006664B2">
        <w:rPr>
          <w:rFonts w:asciiTheme="majorBidi" w:hAnsiTheme="majorBidi" w:cstheme="majorBidi"/>
          <w:b/>
          <w:bCs/>
          <w:lang w:val="lt-LT"/>
        </w:rPr>
        <w:t>202</w:t>
      </w:r>
      <w:r w:rsidR="001B2934" w:rsidRPr="006664B2">
        <w:rPr>
          <w:rFonts w:asciiTheme="majorBidi" w:hAnsiTheme="majorBidi" w:cstheme="majorBidi"/>
          <w:b/>
          <w:bCs/>
          <w:lang w:val="lt-LT"/>
        </w:rPr>
        <w:t>7</w:t>
      </w:r>
      <w:r w:rsidR="00577259" w:rsidRPr="006664B2">
        <w:rPr>
          <w:rFonts w:asciiTheme="majorBidi" w:hAnsiTheme="majorBidi" w:cstheme="majorBidi"/>
          <w:b/>
          <w:bCs/>
          <w:lang w:val="lt-LT"/>
        </w:rPr>
        <w:t xml:space="preserve"> </w:t>
      </w:r>
      <w:r w:rsidR="00665163" w:rsidRPr="006664B2">
        <w:rPr>
          <w:rFonts w:asciiTheme="majorBidi" w:hAnsiTheme="majorBidi" w:cstheme="majorBidi"/>
          <w:b/>
          <w:bCs/>
          <w:lang w:val="lt-LT"/>
        </w:rPr>
        <w:t>m. lapkričio 25 d.</w:t>
      </w:r>
      <w:r w:rsidR="00665163" w:rsidRPr="006664B2">
        <w:rPr>
          <w:rFonts w:asciiTheme="majorBidi" w:hAnsiTheme="majorBidi" w:cstheme="majorBidi"/>
          <w:lang w:val="lt-LT"/>
        </w:rPr>
        <w:t xml:space="preserve"> nuo pirkimo sutarties įsigaliojimo. Tuo atveju, kai darbų termino pabaiga yra pratęsiama, taip pat turi būti atitinkamai pratęstas ir draudimo bendrovės ar banko garantijos (laidavimo) galiojimo terminas, ne trumpesniu nei 1 mėn., po visų darbų pagal Sutartį pabaigos, laikotarpiu;</w:t>
      </w:r>
    </w:p>
    <w:p w14:paraId="172BA86E" w14:textId="0D366AAE" w:rsidR="00665163" w:rsidRPr="006664B2" w:rsidRDefault="0053420C" w:rsidP="00071A7F">
      <w:pPr>
        <w:spacing w:line="276" w:lineRule="auto"/>
        <w:ind w:firstLine="567"/>
        <w:jc w:val="both"/>
        <w:rPr>
          <w:rFonts w:asciiTheme="majorBidi" w:hAnsiTheme="majorBidi" w:cstheme="majorBidi"/>
          <w:lang w:val="lt-LT"/>
        </w:rPr>
      </w:pPr>
      <w:r w:rsidRPr="006664B2">
        <w:rPr>
          <w:rFonts w:asciiTheme="majorBidi" w:hAnsiTheme="majorBidi" w:cstheme="majorBidi"/>
          <w:lang w:val="lt-LT"/>
        </w:rPr>
        <w:t xml:space="preserve">10.12.4. </w:t>
      </w:r>
      <w:r w:rsidR="00665163" w:rsidRPr="006664B2">
        <w:rPr>
          <w:rFonts w:asciiTheme="majorBidi" w:hAnsiTheme="majorBidi" w:cstheme="majorBidi"/>
          <w:lang w:val="lt-LT"/>
        </w:rPr>
        <w:t>užtikrinimo dalykas: bet koks tiekėjo prievolių pagal pirkimo sutartį ir jos priedus pažeidimas, dalinis ar visiškas jų nevykdymas ar netinkamas jų vykdymas;</w:t>
      </w:r>
    </w:p>
    <w:p w14:paraId="00E94920" w14:textId="3467733C" w:rsidR="00665163" w:rsidRPr="006664B2" w:rsidRDefault="0053420C" w:rsidP="00071A7F">
      <w:pPr>
        <w:spacing w:line="276" w:lineRule="auto"/>
        <w:ind w:firstLine="567"/>
        <w:jc w:val="both"/>
        <w:rPr>
          <w:rFonts w:asciiTheme="majorBidi" w:hAnsiTheme="majorBidi" w:cstheme="majorBidi"/>
          <w:lang w:val="lt-LT"/>
        </w:rPr>
      </w:pPr>
      <w:r w:rsidRPr="006664B2">
        <w:rPr>
          <w:rFonts w:asciiTheme="majorBidi" w:hAnsiTheme="majorBidi" w:cstheme="majorBidi"/>
          <w:lang w:val="lt-LT"/>
        </w:rPr>
        <w:t xml:space="preserve">10.12.5. </w:t>
      </w:r>
      <w:r w:rsidR="00665163" w:rsidRPr="006664B2">
        <w:rPr>
          <w:rFonts w:asciiTheme="majorBidi" w:hAnsiTheme="majorBidi" w:cstheme="majorBidi"/>
          <w:lang w:val="lt-LT"/>
        </w:rPr>
        <w:t>banko garantijos ar draudimo bendrovės laidavimo sumos išmokėjimo sąlygos ir tvarka: per 5 (penkias) darbo dienas nuo pirmo raštiško perkančiosios organizacijos pranešimo bankui arba draudimo bendrovei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(laidavimo) suma jai priklauso dėl to, kad tiekėjas dalinai ar visiškai neįvykdė pirkimo sutarties sąlygų ar kitaip pažeidė pirkimo sutartį. Šio papunkčio nuostatos taikomos ir Sutarties 7.1.19 p. nurodytam garantinio laikotarpio prievolių įvykdymo užtikrinimui;</w:t>
      </w:r>
    </w:p>
    <w:p w14:paraId="4EE5743F" w14:textId="629B4DC2" w:rsidR="00665163" w:rsidRPr="006664B2" w:rsidRDefault="0053420C" w:rsidP="00071A7F">
      <w:pPr>
        <w:spacing w:line="276" w:lineRule="auto"/>
        <w:ind w:firstLine="567"/>
        <w:jc w:val="both"/>
        <w:rPr>
          <w:rFonts w:asciiTheme="majorBidi" w:hAnsiTheme="majorBidi" w:cstheme="majorBidi"/>
          <w:lang w:val="lt-LT"/>
        </w:rPr>
      </w:pPr>
      <w:r w:rsidRPr="006664B2">
        <w:rPr>
          <w:rFonts w:asciiTheme="majorBidi" w:hAnsiTheme="majorBidi" w:cstheme="majorBidi"/>
          <w:lang w:val="lt-LT"/>
        </w:rPr>
        <w:t xml:space="preserve">10.12.6. </w:t>
      </w:r>
      <w:r w:rsidR="00665163" w:rsidRPr="006664B2">
        <w:rPr>
          <w:rFonts w:asciiTheme="majorBidi" w:hAnsiTheme="majorBidi" w:cstheme="majorBidi"/>
          <w:lang w:val="lt-LT"/>
        </w:rPr>
        <w:t xml:space="preserve">jei perkančioji organizacija pasinaudoja pirkimo sutarties įvykdymo užtikrinimu, dalyvis, siekdamas toliau vykdyti pirkimo sutarties įsipareigojimus, privalo per 10 (dešimt) darbo dienų pateikti perkančiajai organizacijai naują pirkimo sutarties sąlygų įvykdymo užtikrinimą ne mažesnei kaip </w:t>
      </w:r>
      <w:r w:rsidR="00061562" w:rsidRPr="006664B2">
        <w:rPr>
          <w:color w:val="000000" w:themeColor="text1"/>
          <w:lang w:val="lt-LT"/>
        </w:rPr>
        <w:t>konkurso sąlygų</w:t>
      </w:r>
      <w:r w:rsidR="00061562" w:rsidRPr="006664B2">
        <w:rPr>
          <w:b/>
          <w:bCs/>
          <w:color w:val="000000" w:themeColor="text1"/>
          <w:lang w:val="lt-LT"/>
        </w:rPr>
        <w:t xml:space="preserve"> </w:t>
      </w:r>
      <w:r w:rsidR="00665163" w:rsidRPr="006664B2">
        <w:rPr>
          <w:rFonts w:asciiTheme="majorBidi" w:hAnsiTheme="majorBidi" w:cstheme="majorBidi"/>
          <w:lang w:val="lt-LT"/>
        </w:rPr>
        <w:t>10</w:t>
      </w:r>
      <w:r w:rsidRPr="006664B2">
        <w:rPr>
          <w:rFonts w:asciiTheme="majorBidi" w:hAnsiTheme="majorBidi" w:cstheme="majorBidi"/>
          <w:lang w:val="lt-LT"/>
        </w:rPr>
        <w:t>.11</w:t>
      </w:r>
      <w:r w:rsidR="00665163" w:rsidRPr="006664B2">
        <w:rPr>
          <w:rFonts w:asciiTheme="majorBidi" w:hAnsiTheme="majorBidi" w:cstheme="majorBidi"/>
          <w:lang w:val="lt-LT"/>
        </w:rPr>
        <w:t xml:space="preserve"> punkte nurodytai sumai.</w:t>
      </w:r>
    </w:p>
    <w:p w14:paraId="277996B1" w14:textId="77777777" w:rsidR="00665163" w:rsidRPr="006664B2" w:rsidRDefault="00665163" w:rsidP="00071A7F">
      <w:pPr>
        <w:spacing w:line="276" w:lineRule="auto"/>
        <w:rPr>
          <w:rFonts w:asciiTheme="majorBidi" w:hAnsiTheme="majorBidi" w:cstheme="majorBidi"/>
          <w:lang w:val="lt-LT"/>
        </w:rPr>
      </w:pPr>
    </w:p>
    <w:p w14:paraId="233D4044" w14:textId="213C7C28" w:rsidR="0053420C" w:rsidRPr="006664B2" w:rsidRDefault="0053420C" w:rsidP="002D343D">
      <w:pPr>
        <w:pStyle w:val="Antrat1"/>
      </w:pPr>
      <w:bookmarkStart w:id="29" w:name="_Toc4408149"/>
      <w:bookmarkStart w:id="30" w:name="_Toc198133276"/>
      <w:r w:rsidRPr="006664B2">
        <w:t>XI SKYRIUS</w:t>
      </w:r>
      <w:r w:rsidRPr="006664B2">
        <w:br/>
        <w:t>INFORMACIJA APIE ATIDĖJIMO TERMINO TAIKYMĄ, GINČŲ NAGRINĖJIMO TVARKĄ</w:t>
      </w:r>
      <w:bookmarkEnd w:id="29"/>
      <w:bookmarkEnd w:id="30"/>
    </w:p>
    <w:p w14:paraId="7FD72CB8" w14:textId="77777777" w:rsidR="0053420C" w:rsidRPr="006664B2" w:rsidRDefault="0053420C" w:rsidP="00071A7F">
      <w:pPr>
        <w:spacing w:line="276" w:lineRule="auto"/>
        <w:ind w:firstLine="567"/>
        <w:jc w:val="center"/>
        <w:rPr>
          <w:rFonts w:eastAsia="MS Mincho"/>
          <w:color w:val="000000"/>
          <w:lang w:val="lt-LT"/>
        </w:rPr>
      </w:pPr>
    </w:p>
    <w:p w14:paraId="73D1D8E7" w14:textId="6FAAB043" w:rsidR="0053420C" w:rsidRPr="006664B2" w:rsidRDefault="0053420C" w:rsidP="00071A7F">
      <w:pPr>
        <w:spacing w:line="276" w:lineRule="auto"/>
        <w:ind w:firstLine="567"/>
        <w:jc w:val="both"/>
        <w:rPr>
          <w:rFonts w:eastAsia="MS Mincho"/>
          <w:color w:val="000000"/>
          <w:lang w:val="lt-LT"/>
        </w:rPr>
      </w:pPr>
      <w:r w:rsidRPr="006664B2">
        <w:rPr>
          <w:rFonts w:eastAsia="MS Mincho"/>
          <w:color w:val="000000"/>
          <w:lang w:val="lt-LT"/>
        </w:rPr>
        <w:t xml:space="preserve">11.1. Pirkimo sutartis turi būti sudaroma nedelsiant, bet ne anksčiau, negu pasibaigė atidėjimo terminas, kuris negali būti trumpesnis kaip 5 (penkios) darbo dienos, o jeigu pranešimas apie </w:t>
      </w:r>
      <w:r w:rsidRPr="006664B2">
        <w:rPr>
          <w:rFonts w:eastAsia="MS Mincho"/>
          <w:color w:val="000000"/>
          <w:lang w:val="lt-LT"/>
        </w:rPr>
        <w:lastRenderedPageBreak/>
        <w:t>sprendimą nustatyti laimėjusį pirkimo pasiūlymą nebuvo siunčiamas elektroninėmis priemonėmis, negali būti trumpesnis kaip 15 (penkiolika) dienų. Atidėjimo terminas gali būti netaikomas, kai vienintelis suinteresuotas dalyvis yra tas, su kuriuo sudaroma pirkimo sutartis ir nėra suinteresuotų kandidatų.</w:t>
      </w:r>
    </w:p>
    <w:p w14:paraId="6215B3BD" w14:textId="6182B687" w:rsidR="0053420C" w:rsidRPr="006664B2" w:rsidRDefault="0053420C" w:rsidP="00071A7F">
      <w:pPr>
        <w:spacing w:line="276" w:lineRule="auto"/>
        <w:ind w:firstLine="567"/>
        <w:jc w:val="both"/>
        <w:rPr>
          <w:rFonts w:eastAsia="MS Mincho"/>
          <w:color w:val="000000"/>
          <w:lang w:val="lt-LT"/>
        </w:rPr>
      </w:pPr>
      <w:r w:rsidRPr="006664B2">
        <w:rPr>
          <w:rFonts w:eastAsia="MS Mincho"/>
          <w:color w:val="000000"/>
          <w:lang w:val="lt-LT"/>
        </w:rPr>
        <w:t>11.2. Ginčų nagrinėjimas, žalos atlyginimas, pirkimo sutarties pripažinimas negaliojančia, alternatyvios sankcijos reglamentuojamos Viešųjų pirkimų įstatymo VII skyriuje.</w:t>
      </w:r>
    </w:p>
    <w:p w14:paraId="5DB4F7A7" w14:textId="77777777" w:rsidR="0053420C" w:rsidRPr="006664B2" w:rsidRDefault="0053420C" w:rsidP="00071A7F">
      <w:pPr>
        <w:spacing w:line="276" w:lineRule="auto"/>
        <w:ind w:firstLine="567"/>
        <w:jc w:val="center"/>
        <w:rPr>
          <w:rFonts w:eastAsia="MS Mincho"/>
          <w:color w:val="000000"/>
          <w:lang w:val="lt-LT"/>
        </w:rPr>
      </w:pPr>
    </w:p>
    <w:p w14:paraId="6EEA2230" w14:textId="77777777" w:rsidR="0053420C" w:rsidRPr="006664B2" w:rsidRDefault="0053420C" w:rsidP="002D343D">
      <w:pPr>
        <w:pStyle w:val="Antrat1"/>
        <w:rPr>
          <w:i/>
        </w:rPr>
      </w:pPr>
      <w:bookmarkStart w:id="31" w:name="_Toc4408150"/>
      <w:bookmarkStart w:id="32" w:name="_Toc198133277"/>
      <w:r w:rsidRPr="006664B2">
        <w:t>XII SKYRIUS</w:t>
      </w:r>
      <w:r w:rsidRPr="006664B2">
        <w:br/>
        <w:t>BAIGIAMOSIOS NUOSTATOS</w:t>
      </w:r>
      <w:bookmarkEnd w:id="31"/>
      <w:bookmarkEnd w:id="32"/>
    </w:p>
    <w:p w14:paraId="272E70D1" w14:textId="77777777" w:rsidR="0053420C" w:rsidRPr="006664B2" w:rsidRDefault="0053420C" w:rsidP="00071A7F">
      <w:pPr>
        <w:tabs>
          <w:tab w:val="left" w:pos="1134"/>
        </w:tabs>
        <w:spacing w:line="276" w:lineRule="auto"/>
        <w:ind w:firstLine="567"/>
        <w:jc w:val="both"/>
        <w:rPr>
          <w:rFonts w:eastAsia="MS Mincho"/>
          <w:color w:val="000000"/>
          <w:lang w:val="lt-LT"/>
        </w:rPr>
      </w:pPr>
    </w:p>
    <w:p w14:paraId="674A04B3" w14:textId="4D2A1AC7" w:rsidR="0053420C" w:rsidRPr="006664B2" w:rsidRDefault="0053420C" w:rsidP="00A769AF">
      <w:pPr>
        <w:spacing w:line="276" w:lineRule="auto"/>
        <w:ind w:firstLine="567"/>
        <w:jc w:val="both"/>
        <w:rPr>
          <w:rFonts w:asciiTheme="majorBidi" w:hAnsiTheme="majorBidi" w:cstheme="majorBidi"/>
          <w:lang w:val="lt-LT"/>
        </w:rPr>
      </w:pPr>
      <w:r w:rsidRPr="006664B2">
        <w:rPr>
          <w:rFonts w:asciiTheme="majorBidi" w:hAnsiTheme="majorBidi" w:cstheme="majorBidi"/>
          <w:lang w:val="lt-LT"/>
        </w:rPr>
        <w:t>12.1. Pasirašant ar nutraukiant, vykdant ir keičiant sutartis, perkančiosios organizacijos ir tiekėjo bendravimas ir keitimasis informacija gali vykti ne CVP IS priemonėmis.</w:t>
      </w:r>
    </w:p>
    <w:p w14:paraId="1DA337B9" w14:textId="3B8BB09F" w:rsidR="0053420C" w:rsidRPr="006664B2" w:rsidRDefault="0053420C" w:rsidP="00A769AF">
      <w:pPr>
        <w:spacing w:line="276" w:lineRule="auto"/>
        <w:ind w:firstLine="567"/>
        <w:jc w:val="both"/>
        <w:rPr>
          <w:rFonts w:asciiTheme="majorBidi" w:hAnsiTheme="majorBidi" w:cstheme="majorBidi"/>
          <w:lang w:val="lt-LT"/>
        </w:rPr>
      </w:pPr>
      <w:r w:rsidRPr="006664B2">
        <w:rPr>
          <w:rFonts w:asciiTheme="majorBidi" w:hAnsiTheme="majorBidi" w:cstheme="majorBidi"/>
          <w:lang w:val="lt-LT"/>
        </w:rPr>
        <w:t>12.2. Šio pirkimo dokumentuose neaprašytos pirkimo procedūros vykdomos vadovaujantis Viešųjų pirkimų įstatymo ir jo įgyvendinamųjų teisės aktų nuostatomis.</w:t>
      </w:r>
    </w:p>
    <w:p w14:paraId="6E15834C" w14:textId="1683551E" w:rsidR="00665163" w:rsidRPr="006664B2" w:rsidRDefault="0053420C" w:rsidP="00A769AF">
      <w:pPr>
        <w:spacing w:line="276" w:lineRule="auto"/>
        <w:ind w:firstLine="567"/>
        <w:jc w:val="both"/>
        <w:rPr>
          <w:rFonts w:asciiTheme="majorBidi" w:hAnsiTheme="majorBidi" w:cstheme="majorBidi"/>
          <w:lang w:val="lt-LT"/>
        </w:rPr>
      </w:pPr>
      <w:r w:rsidRPr="006664B2">
        <w:rPr>
          <w:rFonts w:asciiTheme="majorBidi" w:hAnsiTheme="majorBidi" w:cstheme="majorBidi"/>
          <w:lang w:val="lt-LT"/>
        </w:rPr>
        <w:t>12.3. Perkančioji organizacija, savo iniciatyva, dėl iš anksto nenumatytų aplinkybių arba jeigu pirkimo dokumentuose padaryta esminių klaidų, dėl kurių pirkimas tampa nebetikslingu ar jį įvykdžius būtų įsigytas perkančiosios organizacijos poreikių neatitinkantis pirkimo objektas, gali nutraukti pirkimo procedūras arba nustačius, kad buvo pažeisti viešųjų pirkimų principai ir atitinkamos padėties negalima ištaisyti – privalo nutraukti pirkimo procedūras pagal Viešųjų pirkimų įstatymo nuostatas, neprisiimdamas jokios atsakomybės tiekėjų atžvilgiu.</w:t>
      </w:r>
    </w:p>
    <w:p w14:paraId="461012C6" w14:textId="77777777" w:rsidR="005506AD" w:rsidRPr="006664B2" w:rsidRDefault="005506AD" w:rsidP="00071A7F">
      <w:pPr>
        <w:tabs>
          <w:tab w:val="left" w:pos="1134"/>
          <w:tab w:val="left" w:pos="1276"/>
        </w:tabs>
        <w:spacing w:line="276" w:lineRule="auto"/>
        <w:ind w:firstLine="567"/>
        <w:jc w:val="center"/>
        <w:rPr>
          <w:rFonts w:eastAsia="Times New Roman"/>
          <w:b/>
          <w:bCs/>
          <w:color w:val="000000"/>
          <w:lang w:val="lt-LT"/>
        </w:rPr>
      </w:pPr>
    </w:p>
    <w:p w14:paraId="529D9346" w14:textId="1961553F" w:rsidR="00BE3E44" w:rsidRPr="006664B2" w:rsidRDefault="00BE3E44" w:rsidP="002D343D">
      <w:pPr>
        <w:pStyle w:val="Antrat1"/>
      </w:pPr>
      <w:bookmarkStart w:id="33" w:name="_Toc198133278"/>
      <w:r w:rsidRPr="006664B2">
        <w:t xml:space="preserve">XIII </w:t>
      </w:r>
      <w:bookmarkStart w:id="34" w:name="_Toc126263048"/>
      <w:r w:rsidRPr="006664B2">
        <w:t xml:space="preserve"> SKYRIUS</w:t>
      </w:r>
      <w:bookmarkEnd w:id="33"/>
    </w:p>
    <w:p w14:paraId="0227C3AB" w14:textId="77777777" w:rsidR="00BE3E44" w:rsidRPr="006664B2" w:rsidRDefault="00BE3E44" w:rsidP="002D343D">
      <w:pPr>
        <w:pStyle w:val="Antrat1"/>
      </w:pPr>
      <w:bookmarkStart w:id="35" w:name="_Toc198133279"/>
      <w:r w:rsidRPr="006664B2">
        <w:t>SĄVOKOS</w:t>
      </w:r>
      <w:bookmarkEnd w:id="35"/>
      <w:r w:rsidRPr="006664B2">
        <w:t xml:space="preserve"> </w:t>
      </w:r>
      <w:bookmarkEnd w:id="34"/>
    </w:p>
    <w:p w14:paraId="4A8A256D" w14:textId="77777777" w:rsidR="00BE3E44" w:rsidRPr="006664B2" w:rsidRDefault="00BE3E44" w:rsidP="00071A7F">
      <w:pPr>
        <w:tabs>
          <w:tab w:val="left" w:pos="1134"/>
          <w:tab w:val="left" w:pos="1276"/>
        </w:tabs>
        <w:spacing w:line="276" w:lineRule="auto"/>
        <w:ind w:firstLine="567"/>
        <w:jc w:val="center"/>
        <w:rPr>
          <w:rFonts w:eastAsia="Times New Roman"/>
          <w:b/>
          <w:bCs/>
          <w:color w:val="000000"/>
          <w:u w:val="single"/>
          <w:lang w:val="lt-LT"/>
        </w:rPr>
      </w:pPr>
    </w:p>
    <w:p w14:paraId="30CAAA2E" w14:textId="23B59040" w:rsidR="00BE3E44" w:rsidRPr="006664B2" w:rsidRDefault="00BE3E44" w:rsidP="006C28F0">
      <w:pPr>
        <w:spacing w:line="276" w:lineRule="auto"/>
        <w:ind w:firstLine="567"/>
        <w:contextualSpacing/>
        <w:jc w:val="both"/>
        <w:rPr>
          <w:rFonts w:eastAsia="Calibri"/>
          <w:color w:val="000000"/>
          <w:lang w:val="lt-LT" w:eastAsia="x-none"/>
        </w:rPr>
      </w:pPr>
      <w:r w:rsidRPr="006664B2">
        <w:rPr>
          <w:rFonts w:eastAsia="Calibri"/>
          <w:color w:val="000000"/>
          <w:lang w:val="lt-LT" w:eastAsia="x-none"/>
        </w:rPr>
        <w:t>13.1.</w:t>
      </w:r>
      <w:r w:rsidRPr="006664B2">
        <w:rPr>
          <w:rFonts w:eastAsia="Calibri"/>
          <w:b/>
          <w:bCs/>
          <w:color w:val="000000"/>
          <w:lang w:val="lt-LT" w:eastAsia="x-none"/>
        </w:rPr>
        <w:t xml:space="preserve"> Tiekėjas </w:t>
      </w:r>
      <w:r w:rsidRPr="006664B2">
        <w:rPr>
          <w:rFonts w:eastAsia="Calibri"/>
          <w:color w:val="000000"/>
          <w:lang w:val="lt-LT" w:eastAsia="x-none"/>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69EF808C" w14:textId="57F293FD" w:rsidR="00BE3E44" w:rsidRPr="006664B2" w:rsidRDefault="00BE3E44" w:rsidP="00286FA1">
      <w:pPr>
        <w:pStyle w:val="Sraopastraipa"/>
        <w:numPr>
          <w:ilvl w:val="1"/>
          <w:numId w:val="13"/>
        </w:numPr>
        <w:tabs>
          <w:tab w:val="left" w:pos="630"/>
          <w:tab w:val="left" w:pos="1134"/>
        </w:tabs>
        <w:spacing w:after="120" w:line="276" w:lineRule="auto"/>
        <w:ind w:left="0" w:firstLine="567"/>
        <w:jc w:val="both"/>
        <w:rPr>
          <w:rFonts w:eastAsia="Calibri"/>
          <w:color w:val="000000"/>
          <w:lang w:val="lt-LT" w:eastAsia="x-none"/>
        </w:rPr>
      </w:pPr>
      <w:r w:rsidRPr="006664B2">
        <w:rPr>
          <w:rFonts w:eastAsia="Calibri"/>
          <w:b/>
          <w:bCs/>
          <w:color w:val="000000"/>
          <w:lang w:val="lt-LT" w:eastAsia="x-none"/>
        </w:rPr>
        <w:t xml:space="preserve"> Subtiekėjas</w:t>
      </w:r>
      <w:r w:rsidRPr="006664B2">
        <w:rPr>
          <w:rFonts w:eastAsia="Calibri"/>
          <w:color w:val="000000"/>
          <w:lang w:val="lt-LT" w:eastAsia="x-none"/>
        </w:rPr>
        <w:t xml:space="preserve"> – subtiekėjas, subteikėjas, subrangovas, fizinis ar juridinis asmuo, kuris faktiškai vykdys numatomą sudaryti sutartį ar jos dalį ir kurio kvalifikacija tiekėjas nesiremia pagal Viešųjų pirkimų įstatymo 49 straipsnį, kad atitiktų kvalifikacijos reikalavimus. Subtiekėjais nelaikomi fiziniai ir juridiniai asmenys, kurie tik vykdo sutartines prievoles tiekėjui, tačiau faktiškai nevykdys numatomos sudaryti sutarties ar jos dalies.</w:t>
      </w:r>
    </w:p>
    <w:p w14:paraId="242372E6" w14:textId="77EFECB6" w:rsidR="00BE3E44" w:rsidRPr="006664B2" w:rsidRDefault="00BE3E44" w:rsidP="00286FA1">
      <w:pPr>
        <w:pStyle w:val="Sraopastraipa"/>
        <w:numPr>
          <w:ilvl w:val="1"/>
          <w:numId w:val="13"/>
        </w:numPr>
        <w:tabs>
          <w:tab w:val="left" w:pos="630"/>
          <w:tab w:val="left" w:pos="1134"/>
        </w:tabs>
        <w:spacing w:after="120" w:line="276" w:lineRule="auto"/>
        <w:ind w:left="0" w:firstLine="630"/>
        <w:jc w:val="both"/>
        <w:rPr>
          <w:rFonts w:eastAsia="Calibri"/>
          <w:color w:val="000000"/>
          <w:lang w:val="lt-LT" w:eastAsia="x-none"/>
        </w:rPr>
      </w:pPr>
      <w:r w:rsidRPr="006664B2">
        <w:rPr>
          <w:rFonts w:eastAsia="Calibri"/>
          <w:b/>
          <w:color w:val="000000"/>
          <w:lang w:val="lt-LT" w:eastAsia="x-none"/>
        </w:rPr>
        <w:t xml:space="preserve">Ūkio subjektas, kurio pajėgumais remiamasi </w:t>
      </w:r>
      <w:r w:rsidRPr="006664B2">
        <w:rPr>
          <w:rFonts w:eastAsia="Calibri"/>
          <w:color w:val="000000"/>
          <w:lang w:val="lt-LT" w:eastAsia="x-none"/>
        </w:rPr>
        <w:t>– fizinis ar juridinis asmuo, kurio pajėgumais tiekėjas remiasi pagal Viešųjų pirkimų įstatymo 49 straipsnį, kad atitiktų kvalifikacijos reikalavimus.  Ūkio subjektais, kurio pajėgumais remiamasi nelaikomi fiziniai ir juridiniai asmenys, kurie tik vykdo sutartines prievoles tiekėjui, tačiau tiekėjas nesiremia jų pajėgumais, pagal Viešųjų pirkimų įstatymo 49 straipsnį, kad atitiktų perkančiosios organizacijos keliamus kvalifikacijos reikalavimus.</w:t>
      </w:r>
    </w:p>
    <w:p w14:paraId="7EFB9494" w14:textId="36C7EC42" w:rsidR="00BE3E44" w:rsidRPr="006664B2" w:rsidRDefault="00BE3E44" w:rsidP="00286FA1">
      <w:pPr>
        <w:pStyle w:val="Sraopastraipa"/>
        <w:numPr>
          <w:ilvl w:val="1"/>
          <w:numId w:val="13"/>
        </w:numPr>
        <w:tabs>
          <w:tab w:val="left" w:pos="630"/>
          <w:tab w:val="left" w:pos="1134"/>
        </w:tabs>
        <w:spacing w:after="120" w:line="276" w:lineRule="auto"/>
        <w:ind w:left="0" w:firstLine="567"/>
        <w:jc w:val="both"/>
        <w:rPr>
          <w:rFonts w:eastAsia="Calibri"/>
          <w:color w:val="000000"/>
          <w:lang w:val="lt-LT" w:eastAsia="x-none"/>
        </w:rPr>
      </w:pPr>
      <w:r w:rsidRPr="006664B2">
        <w:rPr>
          <w:rFonts w:eastAsia="Calibri"/>
          <w:b/>
          <w:color w:val="000000"/>
          <w:lang w:val="lt-LT" w:eastAsia="x-none"/>
        </w:rPr>
        <w:t xml:space="preserve">Kvazisubtiekėjas </w:t>
      </w:r>
      <w:r w:rsidRPr="006664B2">
        <w:rPr>
          <w:rFonts w:eastAsia="Calibri"/>
          <w:color w:val="000000"/>
          <w:lang w:val="lt-LT" w:eastAsia="x-none"/>
        </w:rPr>
        <w:t>–</w:t>
      </w:r>
      <w:r w:rsidRPr="006664B2">
        <w:rPr>
          <w:rFonts w:eastAsia="Calibri"/>
          <w:b/>
          <w:color w:val="000000"/>
          <w:lang w:val="lt-LT" w:eastAsia="x-none"/>
        </w:rPr>
        <w:t xml:space="preserve"> </w:t>
      </w:r>
      <w:r w:rsidRPr="006664B2">
        <w:rPr>
          <w:rFonts w:eastAsia="Calibri"/>
          <w:color w:val="000000"/>
          <w:lang w:val="lt-LT" w:eastAsia="x-none"/>
        </w:rPr>
        <w:t>specialistas, kurio kvalifikacija tiekėjas remiasi, ir kuris pasiūlymo teikimo metu dar nėra tiekėjo, ūkio subjekto, kurio pajėgumais tiekėjas remiasi, darbuotojas, tačiau jį ketinama įdarbinti, jei pasiūlymas bus pripažintas laimėjusiu.</w:t>
      </w:r>
    </w:p>
    <w:p w14:paraId="2A29BD80" w14:textId="77777777" w:rsidR="00665163" w:rsidRPr="006664B2" w:rsidRDefault="00665163" w:rsidP="00071A7F">
      <w:pPr>
        <w:spacing w:line="276" w:lineRule="auto"/>
        <w:rPr>
          <w:rFonts w:asciiTheme="majorBidi" w:hAnsiTheme="majorBidi" w:cstheme="majorBidi"/>
          <w:lang w:val="lt-LT"/>
        </w:rPr>
      </w:pPr>
    </w:p>
    <w:p w14:paraId="6DA80061" w14:textId="77777777" w:rsidR="00286FA1" w:rsidRPr="006664B2" w:rsidRDefault="00286FA1" w:rsidP="00071A7F">
      <w:pPr>
        <w:spacing w:line="276" w:lineRule="auto"/>
        <w:rPr>
          <w:rFonts w:asciiTheme="majorBidi" w:hAnsiTheme="majorBidi" w:cstheme="majorBidi"/>
          <w:lang w:val="lt-LT"/>
        </w:rPr>
      </w:pPr>
    </w:p>
    <w:p w14:paraId="21D7C2FC" w14:textId="77777777" w:rsidR="00286FA1" w:rsidRPr="006664B2" w:rsidRDefault="00286FA1" w:rsidP="00071A7F">
      <w:pPr>
        <w:spacing w:line="276" w:lineRule="auto"/>
        <w:rPr>
          <w:rFonts w:asciiTheme="majorBidi" w:hAnsiTheme="majorBidi" w:cstheme="majorBidi"/>
          <w:lang w:val="lt-LT"/>
        </w:rPr>
      </w:pPr>
    </w:p>
    <w:p w14:paraId="146947F5" w14:textId="77777777" w:rsidR="00286FA1" w:rsidRPr="006664B2" w:rsidRDefault="00286FA1" w:rsidP="00071A7F">
      <w:pPr>
        <w:spacing w:line="276" w:lineRule="auto"/>
        <w:rPr>
          <w:rFonts w:asciiTheme="majorBidi" w:hAnsiTheme="majorBidi" w:cstheme="majorBidi"/>
          <w:lang w:val="lt-LT"/>
        </w:rPr>
      </w:pPr>
    </w:p>
    <w:p w14:paraId="5A1338B7" w14:textId="77777777" w:rsidR="00286FA1" w:rsidRPr="006664B2" w:rsidRDefault="00286FA1" w:rsidP="00071A7F">
      <w:pPr>
        <w:spacing w:line="276" w:lineRule="auto"/>
        <w:rPr>
          <w:rFonts w:asciiTheme="majorBidi" w:hAnsiTheme="majorBidi" w:cstheme="majorBidi"/>
          <w:lang w:val="lt-LT"/>
        </w:rPr>
      </w:pPr>
    </w:p>
    <w:p w14:paraId="2454040D" w14:textId="77777777" w:rsidR="00286FA1" w:rsidRPr="006664B2" w:rsidRDefault="00286FA1" w:rsidP="00071A7F">
      <w:pPr>
        <w:spacing w:line="276" w:lineRule="auto"/>
        <w:rPr>
          <w:rFonts w:asciiTheme="majorBidi" w:hAnsiTheme="majorBidi" w:cstheme="majorBidi"/>
          <w:lang w:val="lt-LT"/>
        </w:rPr>
      </w:pPr>
    </w:p>
    <w:p w14:paraId="7FD92400" w14:textId="77777777" w:rsidR="00BE3E44" w:rsidRPr="006664B2" w:rsidRDefault="00BE3E44" w:rsidP="002D343D">
      <w:pPr>
        <w:pStyle w:val="Antrat1"/>
      </w:pPr>
      <w:bookmarkStart w:id="36" w:name="_Toc198133280"/>
      <w:r w:rsidRPr="006664B2">
        <w:t>1 PRIEDAS. TECHNINĖ SPECIFIKACIJA</w:t>
      </w:r>
      <w:bookmarkEnd w:id="36"/>
    </w:p>
    <w:p w14:paraId="48470D15" w14:textId="77777777" w:rsidR="00BE3E44" w:rsidRPr="006664B2" w:rsidRDefault="00BE3E44" w:rsidP="00071A7F">
      <w:pPr>
        <w:spacing w:line="276" w:lineRule="auto"/>
        <w:jc w:val="both"/>
        <w:rPr>
          <w:color w:val="000000" w:themeColor="text1"/>
          <w:lang w:val="lt-LT" w:eastAsia="x-none"/>
        </w:rPr>
      </w:pPr>
    </w:p>
    <w:p w14:paraId="68CDCCD9" w14:textId="77777777" w:rsidR="00BE3E44" w:rsidRPr="006664B2" w:rsidRDefault="00BE3E44" w:rsidP="00887F10">
      <w:pPr>
        <w:spacing w:line="276" w:lineRule="auto"/>
        <w:rPr>
          <w:i/>
          <w:color w:val="000000" w:themeColor="text1"/>
          <w:lang w:val="lt-LT" w:eastAsia="x-none"/>
        </w:rPr>
      </w:pPr>
      <w:bookmarkStart w:id="37" w:name="_Hlk157354937"/>
      <w:r w:rsidRPr="006664B2">
        <w:rPr>
          <w:i/>
          <w:color w:val="000000" w:themeColor="text1"/>
          <w:lang w:val="lt-LT" w:eastAsia="x-none"/>
        </w:rPr>
        <w:t>Pateikiama atskirais dokumentais.</w:t>
      </w:r>
    </w:p>
    <w:p w14:paraId="3A388217" w14:textId="77777777" w:rsidR="00BE3E44" w:rsidRPr="006664B2" w:rsidRDefault="00BE3E44" w:rsidP="00071A7F">
      <w:pPr>
        <w:spacing w:line="276" w:lineRule="auto"/>
        <w:jc w:val="both"/>
        <w:rPr>
          <w:b/>
          <w:bCs/>
          <w:i/>
          <w:color w:val="000000" w:themeColor="text1"/>
          <w:lang w:val="lt-LT" w:eastAsia="x-none"/>
        </w:rPr>
        <w:sectPr w:rsidR="00BE3E44" w:rsidRPr="006664B2" w:rsidSect="005B0D1C">
          <w:pgSz w:w="11906" w:h="16838"/>
          <w:pgMar w:top="1134" w:right="707" w:bottom="1134" w:left="1701" w:header="567" w:footer="567" w:gutter="0"/>
          <w:cols w:space="1296"/>
          <w:titlePg/>
          <w:docGrid w:linePitch="360"/>
        </w:sectPr>
      </w:pPr>
    </w:p>
    <w:p w14:paraId="0682509D" w14:textId="32C35A34" w:rsidR="00BE3E44" w:rsidRPr="006664B2" w:rsidRDefault="005E0C6A" w:rsidP="00071A7F">
      <w:pPr>
        <w:pStyle w:val="Antrat1"/>
        <w:spacing w:line="276" w:lineRule="auto"/>
        <w:ind w:left="567"/>
        <w:rPr>
          <w:i/>
          <w:color w:val="000000" w:themeColor="text1"/>
        </w:rPr>
      </w:pPr>
      <w:bookmarkStart w:id="38" w:name="_Toc4408152"/>
      <w:bookmarkEnd w:id="37"/>
      <w:r w:rsidRPr="006664B2">
        <w:rPr>
          <w:color w:val="000000" w:themeColor="text1"/>
        </w:rPr>
        <w:lastRenderedPageBreak/>
        <w:tab/>
      </w:r>
      <w:bookmarkStart w:id="39" w:name="_Toc198133281"/>
      <w:r w:rsidR="00BE3E44" w:rsidRPr="006664B2">
        <w:rPr>
          <w:color w:val="000000" w:themeColor="text1"/>
        </w:rPr>
        <w:t>2 PRIEDAS. PASIŪLYMO FORMA</w:t>
      </w:r>
      <w:bookmarkEnd w:id="38"/>
      <w:bookmarkEnd w:id="39"/>
    </w:p>
    <w:p w14:paraId="3EC3830E" w14:textId="77777777" w:rsidR="00A3575A" w:rsidRPr="006664B2" w:rsidRDefault="00A3575A" w:rsidP="00071A7F">
      <w:pPr>
        <w:spacing w:line="276" w:lineRule="auto"/>
        <w:rPr>
          <w:rFonts w:asciiTheme="majorBidi" w:hAnsiTheme="majorBidi" w:cstheme="majorBidi"/>
          <w:lang w:val="lt-LT"/>
        </w:rPr>
      </w:pPr>
    </w:p>
    <w:p w14:paraId="0ABDE335" w14:textId="56EB9D01" w:rsidR="00BE3E44" w:rsidRPr="006664B2" w:rsidRDefault="00BE3E44" w:rsidP="00887F10">
      <w:pPr>
        <w:spacing w:line="276" w:lineRule="auto"/>
        <w:jc w:val="both"/>
        <w:rPr>
          <w:i/>
          <w:color w:val="000000" w:themeColor="text1"/>
          <w:lang w:val="lt-LT" w:eastAsia="x-none"/>
        </w:rPr>
      </w:pPr>
      <w:bookmarkStart w:id="40" w:name="_Hlk157355031"/>
      <w:r w:rsidRPr="006664B2">
        <w:rPr>
          <w:i/>
          <w:color w:val="000000" w:themeColor="text1"/>
          <w:lang w:val="lt-LT" w:eastAsia="x-none"/>
        </w:rPr>
        <w:t>Pateikiamas atskiru dokumentu.</w:t>
      </w:r>
    </w:p>
    <w:p w14:paraId="31C21AE8" w14:textId="77777777" w:rsidR="00BE3E44" w:rsidRPr="006664B2" w:rsidRDefault="00BE3E44" w:rsidP="00071A7F">
      <w:pPr>
        <w:spacing w:line="276" w:lineRule="auto"/>
        <w:jc w:val="both"/>
        <w:rPr>
          <w:b/>
          <w:bCs/>
          <w:i/>
          <w:color w:val="000000" w:themeColor="text1"/>
          <w:lang w:val="lt-LT" w:eastAsia="x-none"/>
        </w:rPr>
        <w:sectPr w:rsidR="00BE3E44" w:rsidRPr="006664B2" w:rsidSect="00954757">
          <w:pgSz w:w="11906" w:h="16838"/>
          <w:pgMar w:top="1134" w:right="849" w:bottom="810" w:left="1559" w:header="567" w:footer="567" w:gutter="0"/>
          <w:cols w:space="1296"/>
          <w:titlePg/>
          <w:docGrid w:linePitch="360"/>
        </w:sectPr>
      </w:pPr>
    </w:p>
    <w:p w14:paraId="7D484D8C" w14:textId="77777777" w:rsidR="00BE3E44" w:rsidRPr="006664B2" w:rsidRDefault="00BE3E44" w:rsidP="002D343D">
      <w:pPr>
        <w:pStyle w:val="Antrat1"/>
        <w:rPr>
          <w:i/>
        </w:rPr>
      </w:pPr>
      <w:bookmarkStart w:id="41" w:name="_Toc198133282"/>
      <w:bookmarkEnd w:id="40"/>
      <w:r w:rsidRPr="006664B2">
        <w:lastRenderedPageBreak/>
        <w:t>3 PRIEDAS. PIRKIMO SUTARTIES PROJEKTAS</w:t>
      </w:r>
      <w:bookmarkEnd w:id="41"/>
    </w:p>
    <w:p w14:paraId="59D3EE37" w14:textId="77777777" w:rsidR="00BE3E44" w:rsidRPr="006664B2" w:rsidRDefault="00BE3E44" w:rsidP="00071A7F">
      <w:pPr>
        <w:spacing w:line="276" w:lineRule="auto"/>
        <w:rPr>
          <w:color w:val="000000" w:themeColor="text1"/>
          <w:lang w:val="lt-LT" w:eastAsia="x-none"/>
        </w:rPr>
      </w:pPr>
    </w:p>
    <w:p w14:paraId="2140C606" w14:textId="77777777" w:rsidR="00BE3E44" w:rsidRPr="006664B2" w:rsidRDefault="00BE3E44" w:rsidP="00887F10">
      <w:pPr>
        <w:spacing w:line="276" w:lineRule="auto"/>
        <w:jc w:val="both"/>
        <w:rPr>
          <w:i/>
          <w:color w:val="000000" w:themeColor="text1"/>
          <w:lang w:val="lt-LT" w:eastAsia="x-none"/>
        </w:rPr>
      </w:pPr>
      <w:bookmarkStart w:id="42" w:name="_Hlk157355149"/>
      <w:r w:rsidRPr="006664B2">
        <w:rPr>
          <w:i/>
          <w:color w:val="000000" w:themeColor="text1"/>
          <w:lang w:val="lt-LT" w:eastAsia="x-none"/>
        </w:rPr>
        <w:t>Pateikiamas atskiru dokumentu.</w:t>
      </w:r>
    </w:p>
    <w:p w14:paraId="4CF9A015" w14:textId="77777777" w:rsidR="00BE3E44" w:rsidRPr="006664B2" w:rsidRDefault="00BE3E44" w:rsidP="00071A7F">
      <w:pPr>
        <w:spacing w:line="276" w:lineRule="auto"/>
        <w:jc w:val="both"/>
        <w:rPr>
          <w:b/>
          <w:bCs/>
          <w:i/>
          <w:color w:val="000000" w:themeColor="text1"/>
          <w:lang w:val="lt-LT" w:eastAsia="x-none"/>
        </w:rPr>
        <w:sectPr w:rsidR="00BE3E44" w:rsidRPr="006664B2" w:rsidSect="00954757">
          <w:pgSz w:w="11906" w:h="16838"/>
          <w:pgMar w:top="1134" w:right="849" w:bottom="810" w:left="1559" w:header="567" w:footer="567" w:gutter="0"/>
          <w:cols w:space="1296"/>
          <w:titlePg/>
          <w:docGrid w:linePitch="360"/>
        </w:sectPr>
      </w:pPr>
    </w:p>
    <w:p w14:paraId="7163D8FD" w14:textId="7A936374" w:rsidR="006664B2" w:rsidRPr="006664B2" w:rsidRDefault="006664B2" w:rsidP="006664B2">
      <w:pPr>
        <w:pStyle w:val="Antrat1"/>
      </w:pPr>
      <w:bookmarkStart w:id="43" w:name="_Hlk157355321"/>
      <w:bookmarkStart w:id="44" w:name="_Toc198133283"/>
      <w:bookmarkEnd w:id="42"/>
      <w:r w:rsidRPr="006664B2">
        <w:lastRenderedPageBreak/>
        <w:t>3.1. PRIEDAS TRIŠALĖS SUTARTIES PROJEKTAS</w:t>
      </w:r>
      <w:bookmarkEnd w:id="44"/>
    </w:p>
    <w:p w14:paraId="61E9DD70" w14:textId="77777777" w:rsidR="006664B2" w:rsidRPr="006664B2" w:rsidRDefault="006664B2" w:rsidP="006664B2">
      <w:pPr>
        <w:rPr>
          <w:lang w:val="lt-LT" w:eastAsia="x-none"/>
        </w:rPr>
      </w:pPr>
    </w:p>
    <w:p w14:paraId="72358BB4" w14:textId="0B3D7CB8" w:rsidR="006664B2" w:rsidRPr="006664B2" w:rsidRDefault="006664B2" w:rsidP="006664B2">
      <w:pPr>
        <w:rPr>
          <w:i/>
          <w:color w:val="000000" w:themeColor="text1"/>
          <w:lang w:val="lt-LT" w:eastAsia="x-none"/>
        </w:rPr>
      </w:pPr>
      <w:r w:rsidRPr="006664B2">
        <w:rPr>
          <w:i/>
          <w:color w:val="000000" w:themeColor="text1"/>
          <w:lang w:val="lt-LT" w:eastAsia="x-none"/>
        </w:rPr>
        <w:t>Pateikiamas atskiru dokumentu</w:t>
      </w:r>
    </w:p>
    <w:p w14:paraId="2DAEF3F2" w14:textId="77777777" w:rsidR="006664B2" w:rsidRPr="006664B2" w:rsidRDefault="006664B2" w:rsidP="006664B2">
      <w:pPr>
        <w:rPr>
          <w:i/>
          <w:color w:val="000000" w:themeColor="text1"/>
          <w:lang w:val="lt-LT" w:eastAsia="x-none"/>
        </w:rPr>
      </w:pPr>
    </w:p>
    <w:p w14:paraId="1B2FD07F" w14:textId="77777777" w:rsidR="006664B2" w:rsidRPr="006664B2" w:rsidRDefault="006664B2" w:rsidP="006664B2">
      <w:pPr>
        <w:rPr>
          <w:i/>
          <w:color w:val="000000" w:themeColor="text1"/>
          <w:lang w:val="lt-LT" w:eastAsia="x-none"/>
        </w:rPr>
      </w:pPr>
    </w:p>
    <w:p w14:paraId="00091D67" w14:textId="77777777" w:rsidR="006664B2" w:rsidRPr="006664B2" w:rsidRDefault="006664B2" w:rsidP="006664B2">
      <w:pPr>
        <w:rPr>
          <w:i/>
          <w:color w:val="000000" w:themeColor="text1"/>
          <w:lang w:val="lt-LT" w:eastAsia="x-none"/>
        </w:rPr>
      </w:pPr>
    </w:p>
    <w:p w14:paraId="046094C0" w14:textId="77777777" w:rsidR="006664B2" w:rsidRPr="006664B2" w:rsidRDefault="006664B2" w:rsidP="006664B2">
      <w:pPr>
        <w:rPr>
          <w:i/>
          <w:color w:val="000000" w:themeColor="text1"/>
          <w:lang w:val="lt-LT" w:eastAsia="x-none"/>
        </w:rPr>
      </w:pPr>
    </w:p>
    <w:p w14:paraId="4A62A9AC" w14:textId="77777777" w:rsidR="006664B2" w:rsidRPr="006664B2" w:rsidRDefault="006664B2" w:rsidP="006664B2">
      <w:pPr>
        <w:rPr>
          <w:i/>
          <w:color w:val="000000" w:themeColor="text1"/>
          <w:lang w:val="lt-LT" w:eastAsia="x-none"/>
        </w:rPr>
      </w:pPr>
    </w:p>
    <w:p w14:paraId="0AA9C0FB" w14:textId="77777777" w:rsidR="006664B2" w:rsidRPr="006664B2" w:rsidRDefault="006664B2" w:rsidP="006664B2">
      <w:pPr>
        <w:rPr>
          <w:i/>
          <w:color w:val="000000" w:themeColor="text1"/>
          <w:lang w:val="lt-LT" w:eastAsia="x-none"/>
        </w:rPr>
      </w:pPr>
    </w:p>
    <w:p w14:paraId="67466A33" w14:textId="77777777" w:rsidR="006664B2" w:rsidRPr="006664B2" w:rsidRDefault="006664B2" w:rsidP="006664B2">
      <w:pPr>
        <w:rPr>
          <w:i/>
          <w:color w:val="000000" w:themeColor="text1"/>
          <w:lang w:val="lt-LT" w:eastAsia="x-none"/>
        </w:rPr>
      </w:pPr>
    </w:p>
    <w:p w14:paraId="2A57E7EF" w14:textId="77777777" w:rsidR="006664B2" w:rsidRPr="006664B2" w:rsidRDefault="006664B2" w:rsidP="006664B2">
      <w:pPr>
        <w:rPr>
          <w:i/>
          <w:color w:val="000000" w:themeColor="text1"/>
          <w:lang w:val="lt-LT" w:eastAsia="x-none"/>
        </w:rPr>
      </w:pPr>
    </w:p>
    <w:p w14:paraId="322C719B" w14:textId="77777777" w:rsidR="006664B2" w:rsidRPr="006664B2" w:rsidRDefault="006664B2" w:rsidP="006664B2">
      <w:pPr>
        <w:rPr>
          <w:i/>
          <w:color w:val="000000" w:themeColor="text1"/>
          <w:lang w:val="lt-LT" w:eastAsia="x-none"/>
        </w:rPr>
      </w:pPr>
    </w:p>
    <w:p w14:paraId="515B6FCF" w14:textId="77777777" w:rsidR="006664B2" w:rsidRPr="006664B2" w:rsidRDefault="006664B2" w:rsidP="006664B2">
      <w:pPr>
        <w:rPr>
          <w:i/>
          <w:color w:val="000000" w:themeColor="text1"/>
          <w:lang w:val="lt-LT" w:eastAsia="x-none"/>
        </w:rPr>
      </w:pPr>
    </w:p>
    <w:p w14:paraId="3195E722" w14:textId="77777777" w:rsidR="006664B2" w:rsidRPr="006664B2" w:rsidRDefault="006664B2" w:rsidP="006664B2">
      <w:pPr>
        <w:rPr>
          <w:i/>
          <w:color w:val="000000" w:themeColor="text1"/>
          <w:lang w:val="lt-LT" w:eastAsia="x-none"/>
        </w:rPr>
      </w:pPr>
    </w:p>
    <w:p w14:paraId="0955E56E" w14:textId="77777777" w:rsidR="006664B2" w:rsidRPr="006664B2" w:rsidRDefault="006664B2" w:rsidP="006664B2">
      <w:pPr>
        <w:rPr>
          <w:i/>
          <w:color w:val="000000" w:themeColor="text1"/>
          <w:lang w:val="lt-LT" w:eastAsia="x-none"/>
        </w:rPr>
      </w:pPr>
    </w:p>
    <w:p w14:paraId="64FF65AA" w14:textId="77777777" w:rsidR="006664B2" w:rsidRPr="006664B2" w:rsidRDefault="006664B2" w:rsidP="006664B2">
      <w:pPr>
        <w:rPr>
          <w:i/>
          <w:color w:val="000000" w:themeColor="text1"/>
          <w:lang w:val="lt-LT" w:eastAsia="x-none"/>
        </w:rPr>
      </w:pPr>
    </w:p>
    <w:p w14:paraId="6213BE3A" w14:textId="77777777" w:rsidR="006664B2" w:rsidRPr="006664B2" w:rsidRDefault="006664B2" w:rsidP="006664B2">
      <w:pPr>
        <w:rPr>
          <w:i/>
          <w:color w:val="000000" w:themeColor="text1"/>
          <w:lang w:val="lt-LT" w:eastAsia="x-none"/>
        </w:rPr>
      </w:pPr>
    </w:p>
    <w:p w14:paraId="00B44DBA" w14:textId="77777777" w:rsidR="006664B2" w:rsidRPr="006664B2" w:rsidRDefault="006664B2" w:rsidP="006664B2">
      <w:pPr>
        <w:rPr>
          <w:i/>
          <w:color w:val="000000" w:themeColor="text1"/>
          <w:lang w:val="lt-LT" w:eastAsia="x-none"/>
        </w:rPr>
      </w:pPr>
    </w:p>
    <w:p w14:paraId="1C01BA4B" w14:textId="77777777" w:rsidR="006664B2" w:rsidRPr="006664B2" w:rsidRDefault="006664B2" w:rsidP="006664B2">
      <w:pPr>
        <w:rPr>
          <w:i/>
          <w:color w:val="000000" w:themeColor="text1"/>
          <w:lang w:val="lt-LT" w:eastAsia="x-none"/>
        </w:rPr>
      </w:pPr>
    </w:p>
    <w:p w14:paraId="0D0BF395" w14:textId="77777777" w:rsidR="006664B2" w:rsidRPr="006664B2" w:rsidRDefault="006664B2" w:rsidP="006664B2">
      <w:pPr>
        <w:rPr>
          <w:i/>
          <w:color w:val="000000" w:themeColor="text1"/>
          <w:lang w:val="lt-LT" w:eastAsia="x-none"/>
        </w:rPr>
      </w:pPr>
    </w:p>
    <w:p w14:paraId="06B1FD6E" w14:textId="77777777" w:rsidR="006664B2" w:rsidRPr="006664B2" w:rsidRDefault="006664B2" w:rsidP="006664B2">
      <w:pPr>
        <w:rPr>
          <w:i/>
          <w:color w:val="000000" w:themeColor="text1"/>
          <w:lang w:val="lt-LT" w:eastAsia="x-none"/>
        </w:rPr>
      </w:pPr>
    </w:p>
    <w:p w14:paraId="363322AF" w14:textId="77777777" w:rsidR="006664B2" w:rsidRPr="006664B2" w:rsidRDefault="006664B2" w:rsidP="006664B2">
      <w:pPr>
        <w:rPr>
          <w:i/>
          <w:color w:val="000000" w:themeColor="text1"/>
          <w:lang w:val="lt-LT" w:eastAsia="x-none"/>
        </w:rPr>
      </w:pPr>
    </w:p>
    <w:p w14:paraId="6FFBDD37" w14:textId="77777777" w:rsidR="006664B2" w:rsidRPr="006664B2" w:rsidRDefault="006664B2" w:rsidP="006664B2">
      <w:pPr>
        <w:rPr>
          <w:i/>
          <w:color w:val="000000" w:themeColor="text1"/>
          <w:lang w:val="lt-LT" w:eastAsia="x-none"/>
        </w:rPr>
      </w:pPr>
    </w:p>
    <w:p w14:paraId="56EF559A" w14:textId="77777777" w:rsidR="006664B2" w:rsidRPr="006664B2" w:rsidRDefault="006664B2" w:rsidP="006664B2">
      <w:pPr>
        <w:rPr>
          <w:i/>
          <w:color w:val="000000" w:themeColor="text1"/>
          <w:lang w:val="lt-LT" w:eastAsia="x-none"/>
        </w:rPr>
      </w:pPr>
    </w:p>
    <w:p w14:paraId="2C3319A2" w14:textId="77777777" w:rsidR="006664B2" w:rsidRPr="006664B2" w:rsidRDefault="006664B2" w:rsidP="006664B2">
      <w:pPr>
        <w:rPr>
          <w:i/>
          <w:color w:val="000000" w:themeColor="text1"/>
          <w:lang w:val="lt-LT" w:eastAsia="x-none"/>
        </w:rPr>
      </w:pPr>
    </w:p>
    <w:p w14:paraId="0A03F202" w14:textId="77777777" w:rsidR="006664B2" w:rsidRPr="006664B2" w:rsidRDefault="006664B2" w:rsidP="006664B2">
      <w:pPr>
        <w:rPr>
          <w:i/>
          <w:color w:val="000000" w:themeColor="text1"/>
          <w:lang w:val="lt-LT" w:eastAsia="x-none"/>
        </w:rPr>
      </w:pPr>
    </w:p>
    <w:p w14:paraId="33A466A3" w14:textId="77777777" w:rsidR="006664B2" w:rsidRPr="006664B2" w:rsidRDefault="006664B2" w:rsidP="006664B2">
      <w:pPr>
        <w:rPr>
          <w:i/>
          <w:color w:val="000000" w:themeColor="text1"/>
          <w:lang w:val="lt-LT" w:eastAsia="x-none"/>
        </w:rPr>
      </w:pPr>
    </w:p>
    <w:p w14:paraId="062F6422" w14:textId="77777777" w:rsidR="006664B2" w:rsidRPr="006664B2" w:rsidRDefault="006664B2" w:rsidP="006664B2">
      <w:pPr>
        <w:rPr>
          <w:i/>
          <w:color w:val="000000" w:themeColor="text1"/>
          <w:lang w:val="lt-LT" w:eastAsia="x-none"/>
        </w:rPr>
      </w:pPr>
    </w:p>
    <w:p w14:paraId="06CC50D7" w14:textId="77777777" w:rsidR="006664B2" w:rsidRPr="006664B2" w:rsidRDefault="006664B2" w:rsidP="006664B2">
      <w:pPr>
        <w:rPr>
          <w:i/>
          <w:color w:val="000000" w:themeColor="text1"/>
          <w:lang w:val="lt-LT" w:eastAsia="x-none"/>
        </w:rPr>
      </w:pPr>
    </w:p>
    <w:p w14:paraId="04106673" w14:textId="77777777" w:rsidR="006664B2" w:rsidRPr="006664B2" w:rsidRDefault="006664B2" w:rsidP="006664B2">
      <w:pPr>
        <w:rPr>
          <w:i/>
          <w:color w:val="000000" w:themeColor="text1"/>
          <w:lang w:val="lt-LT" w:eastAsia="x-none"/>
        </w:rPr>
      </w:pPr>
    </w:p>
    <w:p w14:paraId="4CFD5404" w14:textId="77777777" w:rsidR="006664B2" w:rsidRPr="006664B2" w:rsidRDefault="006664B2" w:rsidP="006664B2">
      <w:pPr>
        <w:rPr>
          <w:i/>
          <w:color w:val="000000" w:themeColor="text1"/>
          <w:lang w:val="lt-LT" w:eastAsia="x-none"/>
        </w:rPr>
      </w:pPr>
    </w:p>
    <w:p w14:paraId="16844C90" w14:textId="77777777" w:rsidR="006664B2" w:rsidRPr="006664B2" w:rsidRDefault="006664B2" w:rsidP="006664B2">
      <w:pPr>
        <w:rPr>
          <w:i/>
          <w:color w:val="000000" w:themeColor="text1"/>
          <w:lang w:val="lt-LT" w:eastAsia="x-none"/>
        </w:rPr>
      </w:pPr>
    </w:p>
    <w:p w14:paraId="1E9CC618" w14:textId="77777777" w:rsidR="006664B2" w:rsidRPr="006664B2" w:rsidRDefault="006664B2" w:rsidP="006664B2">
      <w:pPr>
        <w:rPr>
          <w:i/>
          <w:color w:val="000000" w:themeColor="text1"/>
          <w:lang w:val="lt-LT" w:eastAsia="x-none"/>
        </w:rPr>
      </w:pPr>
    </w:p>
    <w:p w14:paraId="61222D12" w14:textId="77777777" w:rsidR="006664B2" w:rsidRPr="006664B2" w:rsidRDefault="006664B2" w:rsidP="006664B2">
      <w:pPr>
        <w:rPr>
          <w:i/>
          <w:color w:val="000000" w:themeColor="text1"/>
          <w:lang w:val="lt-LT" w:eastAsia="x-none"/>
        </w:rPr>
      </w:pPr>
    </w:p>
    <w:p w14:paraId="5189010C" w14:textId="77777777" w:rsidR="006664B2" w:rsidRPr="006664B2" w:rsidRDefault="006664B2" w:rsidP="006664B2">
      <w:pPr>
        <w:rPr>
          <w:i/>
          <w:color w:val="000000" w:themeColor="text1"/>
          <w:lang w:val="lt-LT" w:eastAsia="x-none"/>
        </w:rPr>
      </w:pPr>
    </w:p>
    <w:p w14:paraId="052B8F46" w14:textId="77777777" w:rsidR="006664B2" w:rsidRPr="006664B2" w:rsidRDefault="006664B2" w:rsidP="006664B2">
      <w:pPr>
        <w:rPr>
          <w:i/>
          <w:color w:val="000000" w:themeColor="text1"/>
          <w:lang w:val="lt-LT" w:eastAsia="x-none"/>
        </w:rPr>
      </w:pPr>
    </w:p>
    <w:p w14:paraId="4AD3205A" w14:textId="77777777" w:rsidR="006664B2" w:rsidRPr="006664B2" w:rsidRDefault="006664B2" w:rsidP="006664B2">
      <w:pPr>
        <w:rPr>
          <w:i/>
          <w:color w:val="000000" w:themeColor="text1"/>
          <w:lang w:val="lt-LT" w:eastAsia="x-none"/>
        </w:rPr>
      </w:pPr>
    </w:p>
    <w:p w14:paraId="5B7030B7" w14:textId="77777777" w:rsidR="006664B2" w:rsidRPr="006664B2" w:rsidRDefault="006664B2" w:rsidP="006664B2">
      <w:pPr>
        <w:rPr>
          <w:i/>
          <w:color w:val="000000" w:themeColor="text1"/>
          <w:lang w:val="lt-LT" w:eastAsia="x-none"/>
        </w:rPr>
      </w:pPr>
    </w:p>
    <w:p w14:paraId="63F45ED1" w14:textId="77777777" w:rsidR="006664B2" w:rsidRPr="006664B2" w:rsidRDefault="006664B2" w:rsidP="006664B2">
      <w:pPr>
        <w:rPr>
          <w:i/>
          <w:color w:val="000000" w:themeColor="text1"/>
          <w:lang w:val="lt-LT" w:eastAsia="x-none"/>
        </w:rPr>
      </w:pPr>
    </w:p>
    <w:p w14:paraId="13CC64F9" w14:textId="77777777" w:rsidR="006664B2" w:rsidRPr="006664B2" w:rsidRDefault="006664B2" w:rsidP="006664B2">
      <w:pPr>
        <w:rPr>
          <w:i/>
          <w:color w:val="000000" w:themeColor="text1"/>
          <w:lang w:val="lt-LT" w:eastAsia="x-none"/>
        </w:rPr>
      </w:pPr>
    </w:p>
    <w:p w14:paraId="7A43CDA4" w14:textId="77777777" w:rsidR="006664B2" w:rsidRPr="006664B2" w:rsidRDefault="006664B2" w:rsidP="006664B2">
      <w:pPr>
        <w:rPr>
          <w:i/>
          <w:color w:val="000000" w:themeColor="text1"/>
          <w:lang w:val="lt-LT" w:eastAsia="x-none"/>
        </w:rPr>
      </w:pPr>
    </w:p>
    <w:p w14:paraId="0D9C965F" w14:textId="77777777" w:rsidR="006664B2" w:rsidRPr="006664B2" w:rsidRDefault="006664B2" w:rsidP="006664B2">
      <w:pPr>
        <w:rPr>
          <w:i/>
          <w:color w:val="000000" w:themeColor="text1"/>
          <w:lang w:val="lt-LT" w:eastAsia="x-none"/>
        </w:rPr>
      </w:pPr>
    </w:p>
    <w:p w14:paraId="2747FE8B" w14:textId="77777777" w:rsidR="006664B2" w:rsidRPr="006664B2" w:rsidRDefault="006664B2" w:rsidP="006664B2">
      <w:pPr>
        <w:rPr>
          <w:i/>
          <w:color w:val="000000" w:themeColor="text1"/>
          <w:lang w:val="lt-LT" w:eastAsia="x-none"/>
        </w:rPr>
      </w:pPr>
    </w:p>
    <w:p w14:paraId="71F4E9ED" w14:textId="77777777" w:rsidR="006664B2" w:rsidRPr="006664B2" w:rsidRDefault="006664B2" w:rsidP="006664B2">
      <w:pPr>
        <w:rPr>
          <w:i/>
          <w:color w:val="000000" w:themeColor="text1"/>
          <w:lang w:val="lt-LT" w:eastAsia="x-none"/>
        </w:rPr>
      </w:pPr>
    </w:p>
    <w:p w14:paraId="4DE87495" w14:textId="77777777" w:rsidR="006664B2" w:rsidRPr="006664B2" w:rsidRDefault="006664B2" w:rsidP="006664B2">
      <w:pPr>
        <w:rPr>
          <w:i/>
          <w:color w:val="000000" w:themeColor="text1"/>
          <w:lang w:val="lt-LT" w:eastAsia="x-none"/>
        </w:rPr>
      </w:pPr>
    </w:p>
    <w:p w14:paraId="039516DE" w14:textId="77777777" w:rsidR="006664B2" w:rsidRPr="006664B2" w:rsidRDefault="006664B2" w:rsidP="006664B2">
      <w:pPr>
        <w:rPr>
          <w:i/>
          <w:color w:val="000000" w:themeColor="text1"/>
          <w:lang w:val="lt-LT" w:eastAsia="x-none"/>
        </w:rPr>
      </w:pPr>
    </w:p>
    <w:p w14:paraId="17236F58" w14:textId="77777777" w:rsidR="006664B2" w:rsidRPr="006664B2" w:rsidRDefault="006664B2" w:rsidP="006664B2">
      <w:pPr>
        <w:rPr>
          <w:i/>
          <w:color w:val="000000" w:themeColor="text1"/>
          <w:lang w:val="lt-LT" w:eastAsia="x-none"/>
        </w:rPr>
      </w:pPr>
    </w:p>
    <w:p w14:paraId="73A87ACB" w14:textId="77777777" w:rsidR="006664B2" w:rsidRPr="006664B2" w:rsidRDefault="006664B2" w:rsidP="006664B2">
      <w:pPr>
        <w:rPr>
          <w:i/>
          <w:color w:val="000000" w:themeColor="text1"/>
          <w:lang w:val="lt-LT" w:eastAsia="x-none"/>
        </w:rPr>
      </w:pPr>
    </w:p>
    <w:p w14:paraId="2266CE22" w14:textId="77777777" w:rsidR="006664B2" w:rsidRPr="006664B2" w:rsidRDefault="006664B2" w:rsidP="006664B2">
      <w:pPr>
        <w:rPr>
          <w:i/>
          <w:color w:val="000000" w:themeColor="text1"/>
          <w:lang w:val="lt-LT" w:eastAsia="x-none"/>
        </w:rPr>
      </w:pPr>
    </w:p>
    <w:p w14:paraId="331C8AF3" w14:textId="77777777" w:rsidR="006664B2" w:rsidRPr="006664B2" w:rsidRDefault="006664B2" w:rsidP="006664B2">
      <w:pPr>
        <w:rPr>
          <w:i/>
          <w:color w:val="000000" w:themeColor="text1"/>
          <w:lang w:val="lt-LT" w:eastAsia="x-none"/>
        </w:rPr>
      </w:pPr>
    </w:p>
    <w:p w14:paraId="7636B49C" w14:textId="77777777" w:rsidR="006664B2" w:rsidRPr="006664B2" w:rsidRDefault="006664B2" w:rsidP="006664B2">
      <w:pPr>
        <w:rPr>
          <w:i/>
          <w:color w:val="000000" w:themeColor="text1"/>
          <w:lang w:val="lt-LT" w:eastAsia="x-none"/>
        </w:rPr>
      </w:pPr>
    </w:p>
    <w:p w14:paraId="5BDBC9F3" w14:textId="77777777" w:rsidR="006664B2" w:rsidRPr="006664B2" w:rsidRDefault="006664B2" w:rsidP="006664B2">
      <w:pPr>
        <w:rPr>
          <w:i/>
          <w:color w:val="000000" w:themeColor="text1"/>
          <w:lang w:val="lt-LT" w:eastAsia="x-none"/>
        </w:rPr>
      </w:pPr>
    </w:p>
    <w:p w14:paraId="259A7A5B" w14:textId="77777777" w:rsidR="006664B2" w:rsidRPr="006664B2" w:rsidRDefault="006664B2" w:rsidP="006664B2">
      <w:pPr>
        <w:rPr>
          <w:lang w:val="lt-LT" w:eastAsia="x-none"/>
        </w:rPr>
      </w:pPr>
    </w:p>
    <w:p w14:paraId="29E7F77C" w14:textId="653D07DF" w:rsidR="00926CD3" w:rsidRPr="006664B2" w:rsidRDefault="00926CD3" w:rsidP="002D343D">
      <w:pPr>
        <w:pStyle w:val="Antrat1"/>
      </w:pPr>
      <w:bookmarkStart w:id="45" w:name="_Toc198133284"/>
      <w:r w:rsidRPr="006664B2">
        <w:lastRenderedPageBreak/>
        <w:t>4 PRIEDAS. TIEKĖJŲ PAŠALINIMO PAGRINDAI</w:t>
      </w:r>
      <w:bookmarkEnd w:id="45"/>
    </w:p>
    <w:p w14:paraId="5A749230" w14:textId="77777777" w:rsidR="00665163" w:rsidRPr="006664B2" w:rsidRDefault="00665163" w:rsidP="00071A7F">
      <w:pPr>
        <w:spacing w:line="276" w:lineRule="auto"/>
        <w:rPr>
          <w:rFonts w:asciiTheme="majorBidi" w:hAnsiTheme="majorBidi" w:cstheme="majorBidi"/>
          <w:lang w:val="lt-LT"/>
        </w:rPr>
      </w:pPr>
    </w:p>
    <w:p w14:paraId="264CB02A" w14:textId="77777777" w:rsidR="00BE3E44" w:rsidRPr="006664B2" w:rsidRDefault="00BE3E44" w:rsidP="00887F10">
      <w:pPr>
        <w:spacing w:line="276" w:lineRule="auto"/>
        <w:jc w:val="both"/>
        <w:rPr>
          <w:i/>
          <w:color w:val="000000" w:themeColor="text1"/>
          <w:lang w:val="lt-LT" w:eastAsia="x-none"/>
        </w:rPr>
      </w:pPr>
      <w:r w:rsidRPr="006664B2">
        <w:rPr>
          <w:i/>
          <w:color w:val="000000" w:themeColor="text1"/>
          <w:lang w:val="lt-LT" w:eastAsia="x-none"/>
        </w:rPr>
        <w:t>Pateikiamas atskiru dokumentu.</w:t>
      </w:r>
    </w:p>
    <w:p w14:paraId="670F0ECD" w14:textId="77777777" w:rsidR="00BE3E44" w:rsidRPr="006664B2" w:rsidRDefault="00BE3E44" w:rsidP="00071A7F">
      <w:pPr>
        <w:spacing w:line="276" w:lineRule="auto"/>
        <w:jc w:val="both"/>
        <w:rPr>
          <w:b/>
          <w:bCs/>
          <w:i/>
          <w:color w:val="000000" w:themeColor="text1"/>
          <w:lang w:val="lt-LT" w:eastAsia="x-none"/>
        </w:rPr>
        <w:sectPr w:rsidR="00BE3E44" w:rsidRPr="006664B2" w:rsidSect="00954757">
          <w:pgSz w:w="11906" w:h="16838"/>
          <w:pgMar w:top="1134" w:right="849" w:bottom="810" w:left="1559" w:header="567" w:footer="567" w:gutter="0"/>
          <w:cols w:space="1296"/>
          <w:titlePg/>
          <w:docGrid w:linePitch="360"/>
        </w:sectPr>
      </w:pPr>
    </w:p>
    <w:bookmarkEnd w:id="43"/>
    <w:p w14:paraId="2242987E" w14:textId="77777777" w:rsidR="00926CD3" w:rsidRPr="006664B2" w:rsidRDefault="00926CD3" w:rsidP="002D343D">
      <w:pPr>
        <w:pStyle w:val="Antrat1"/>
        <w:tabs>
          <w:tab w:val="clear" w:pos="5174"/>
          <w:tab w:val="left" w:pos="993"/>
        </w:tabs>
        <w:jc w:val="right"/>
      </w:pPr>
      <w:r w:rsidRPr="006664B2">
        <w:lastRenderedPageBreak/>
        <w:tab/>
      </w:r>
      <w:bookmarkStart w:id="46" w:name="_Toc198133285"/>
      <w:r w:rsidRPr="006664B2">
        <w:t>5 PRIEDAS. EUROPOS BENDRASIS VIEŠŲJŲ PIRKIMŲ DOKUMENTAS</w:t>
      </w:r>
      <w:bookmarkEnd w:id="46"/>
    </w:p>
    <w:p w14:paraId="6FE0E41A" w14:textId="77777777" w:rsidR="00926CD3" w:rsidRPr="006664B2" w:rsidRDefault="00926CD3" w:rsidP="00071A7F">
      <w:pPr>
        <w:spacing w:line="276" w:lineRule="auto"/>
        <w:rPr>
          <w:rFonts w:eastAsia="Times New Roman"/>
          <w:b/>
          <w:bCs/>
          <w:color w:val="000000" w:themeColor="text1"/>
          <w:lang w:val="lt-LT"/>
        </w:rPr>
      </w:pPr>
    </w:p>
    <w:p w14:paraId="219B9A7B" w14:textId="58DECB2D" w:rsidR="00926CD3" w:rsidRPr="006664B2" w:rsidRDefault="00926CD3" w:rsidP="00887F10">
      <w:pPr>
        <w:spacing w:line="276" w:lineRule="auto"/>
        <w:rPr>
          <w:i/>
          <w:color w:val="000000" w:themeColor="text1"/>
          <w:lang w:val="lt-LT" w:eastAsia="x-none"/>
        </w:rPr>
        <w:sectPr w:rsidR="00926CD3" w:rsidRPr="006664B2" w:rsidSect="00954757">
          <w:pgSz w:w="11906" w:h="16838"/>
          <w:pgMar w:top="1134" w:right="849" w:bottom="810" w:left="1559" w:header="567" w:footer="567" w:gutter="0"/>
          <w:cols w:space="1296"/>
          <w:titlePg/>
          <w:docGrid w:linePitch="360"/>
        </w:sectPr>
      </w:pPr>
      <w:bookmarkStart w:id="47" w:name="_Hlk157355436"/>
      <w:r w:rsidRPr="006664B2">
        <w:rPr>
          <w:i/>
          <w:color w:val="000000" w:themeColor="text1"/>
          <w:lang w:val="lt-LT" w:eastAsia="x-none"/>
        </w:rPr>
        <w:t>Pateikiama atskiru dokumentu.</w:t>
      </w:r>
    </w:p>
    <w:p w14:paraId="27AE3AA9" w14:textId="53A8D63F" w:rsidR="00AA74BD" w:rsidRPr="006664B2" w:rsidRDefault="00AA74BD" w:rsidP="002D343D">
      <w:pPr>
        <w:pStyle w:val="Antrat1"/>
      </w:pPr>
      <w:bookmarkStart w:id="48" w:name="_Toc198133286"/>
      <w:bookmarkEnd w:id="47"/>
      <w:r w:rsidRPr="006664B2">
        <w:rPr>
          <w:bCs/>
        </w:rPr>
        <w:lastRenderedPageBreak/>
        <w:t xml:space="preserve">6 PRIEDAS. TIEKĖJŲ </w:t>
      </w:r>
      <w:r w:rsidRPr="006664B2">
        <w:t>KVALIFIKACIJOS REIKALAVIMAI</w:t>
      </w:r>
      <w:bookmarkEnd w:id="48"/>
    </w:p>
    <w:p w14:paraId="620D30B2" w14:textId="77777777" w:rsidR="00AA74BD" w:rsidRPr="006664B2" w:rsidRDefault="00AA74BD"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1608E36A" w14:textId="47D7A0FF" w:rsidR="00BE3E44" w:rsidRPr="006664B2" w:rsidRDefault="00AA74BD" w:rsidP="00887F10">
      <w:pPr>
        <w:spacing w:line="276" w:lineRule="auto"/>
        <w:rPr>
          <w:rFonts w:asciiTheme="majorBidi" w:hAnsiTheme="majorBidi" w:cstheme="majorBidi"/>
          <w:lang w:val="lt-LT"/>
        </w:rPr>
      </w:pPr>
      <w:r w:rsidRPr="006664B2">
        <w:rPr>
          <w:rFonts w:asciiTheme="majorBidi" w:hAnsiTheme="majorBidi" w:cstheme="majorBidi"/>
          <w:lang w:val="lt-LT"/>
        </w:rPr>
        <w:t>Pateikiama atskiru dokumentu.</w:t>
      </w:r>
    </w:p>
    <w:p w14:paraId="6B0D7F2F" w14:textId="77777777" w:rsidR="00BE3E44" w:rsidRPr="006664B2" w:rsidRDefault="00BE3E44" w:rsidP="00071A7F">
      <w:pPr>
        <w:spacing w:line="276" w:lineRule="auto"/>
        <w:rPr>
          <w:rFonts w:asciiTheme="majorBidi" w:hAnsiTheme="majorBidi" w:cstheme="majorBidi"/>
          <w:lang w:val="lt-LT"/>
        </w:rPr>
      </w:pPr>
    </w:p>
    <w:p w14:paraId="5006F46A" w14:textId="77777777" w:rsidR="00F72366" w:rsidRPr="006664B2" w:rsidRDefault="00F72366" w:rsidP="00071A7F">
      <w:pPr>
        <w:spacing w:line="276" w:lineRule="auto"/>
        <w:rPr>
          <w:rFonts w:asciiTheme="majorBidi" w:hAnsiTheme="majorBidi" w:cstheme="majorBidi"/>
          <w:lang w:val="lt-LT"/>
        </w:rPr>
      </w:pPr>
    </w:p>
    <w:p w14:paraId="74B6D45B" w14:textId="77777777" w:rsidR="005E0C6A" w:rsidRPr="006664B2" w:rsidRDefault="005E0C6A" w:rsidP="00071A7F">
      <w:pPr>
        <w:spacing w:line="276" w:lineRule="auto"/>
        <w:rPr>
          <w:rFonts w:asciiTheme="majorBidi" w:hAnsiTheme="majorBidi" w:cstheme="majorBidi"/>
          <w:lang w:val="lt-LT"/>
        </w:rPr>
      </w:pPr>
    </w:p>
    <w:p w14:paraId="0A10535F" w14:textId="77777777" w:rsidR="005E0C6A" w:rsidRPr="006664B2" w:rsidRDefault="005E0C6A" w:rsidP="00071A7F">
      <w:pPr>
        <w:spacing w:line="276" w:lineRule="auto"/>
        <w:rPr>
          <w:rFonts w:asciiTheme="majorBidi" w:hAnsiTheme="majorBidi" w:cstheme="majorBidi"/>
          <w:lang w:val="lt-LT"/>
        </w:rPr>
      </w:pPr>
    </w:p>
    <w:p w14:paraId="7CBEDB17" w14:textId="77777777" w:rsidR="005E0C6A" w:rsidRPr="006664B2" w:rsidRDefault="005E0C6A" w:rsidP="00071A7F">
      <w:pPr>
        <w:spacing w:line="276" w:lineRule="auto"/>
        <w:rPr>
          <w:rFonts w:asciiTheme="majorBidi" w:hAnsiTheme="majorBidi" w:cstheme="majorBidi"/>
          <w:lang w:val="lt-LT"/>
        </w:rPr>
      </w:pPr>
    </w:p>
    <w:p w14:paraId="1146E0D8" w14:textId="77777777" w:rsidR="005E0C6A" w:rsidRPr="006664B2" w:rsidRDefault="005E0C6A" w:rsidP="00071A7F">
      <w:pPr>
        <w:spacing w:line="276" w:lineRule="auto"/>
        <w:rPr>
          <w:rFonts w:asciiTheme="majorBidi" w:hAnsiTheme="majorBidi" w:cstheme="majorBidi"/>
          <w:lang w:val="lt-LT"/>
        </w:rPr>
      </w:pPr>
    </w:p>
    <w:p w14:paraId="5ACB806E" w14:textId="77777777" w:rsidR="005E0C6A" w:rsidRPr="006664B2" w:rsidRDefault="005E0C6A" w:rsidP="00071A7F">
      <w:pPr>
        <w:spacing w:line="276" w:lineRule="auto"/>
        <w:rPr>
          <w:rFonts w:asciiTheme="majorBidi" w:hAnsiTheme="majorBidi" w:cstheme="majorBidi"/>
          <w:lang w:val="lt-LT"/>
        </w:rPr>
      </w:pPr>
    </w:p>
    <w:p w14:paraId="321E7C3E" w14:textId="77777777" w:rsidR="005E0C6A" w:rsidRPr="006664B2" w:rsidRDefault="005E0C6A" w:rsidP="00071A7F">
      <w:pPr>
        <w:spacing w:line="276" w:lineRule="auto"/>
        <w:rPr>
          <w:rFonts w:asciiTheme="majorBidi" w:hAnsiTheme="majorBidi" w:cstheme="majorBidi"/>
          <w:lang w:val="lt-LT"/>
        </w:rPr>
      </w:pPr>
    </w:p>
    <w:p w14:paraId="10D56242" w14:textId="77777777" w:rsidR="005E0C6A" w:rsidRPr="006664B2" w:rsidRDefault="005E0C6A" w:rsidP="00071A7F">
      <w:pPr>
        <w:spacing w:line="276" w:lineRule="auto"/>
        <w:rPr>
          <w:rFonts w:asciiTheme="majorBidi" w:hAnsiTheme="majorBidi" w:cstheme="majorBidi"/>
          <w:lang w:val="lt-LT"/>
        </w:rPr>
      </w:pPr>
    </w:p>
    <w:p w14:paraId="34090296" w14:textId="77777777" w:rsidR="005E0C6A" w:rsidRPr="006664B2" w:rsidRDefault="005E0C6A" w:rsidP="00071A7F">
      <w:pPr>
        <w:spacing w:line="276" w:lineRule="auto"/>
        <w:rPr>
          <w:rFonts w:asciiTheme="majorBidi" w:hAnsiTheme="majorBidi" w:cstheme="majorBidi"/>
          <w:lang w:val="lt-LT"/>
        </w:rPr>
      </w:pPr>
    </w:p>
    <w:p w14:paraId="2E2FAE58" w14:textId="77777777" w:rsidR="005E0C6A" w:rsidRPr="006664B2" w:rsidRDefault="005E0C6A" w:rsidP="00071A7F">
      <w:pPr>
        <w:spacing w:line="276" w:lineRule="auto"/>
        <w:rPr>
          <w:rFonts w:asciiTheme="majorBidi" w:hAnsiTheme="majorBidi" w:cstheme="majorBidi"/>
          <w:lang w:val="lt-LT"/>
        </w:rPr>
      </w:pPr>
    </w:p>
    <w:p w14:paraId="2B76E1FC" w14:textId="77777777" w:rsidR="005E0C6A" w:rsidRPr="006664B2" w:rsidRDefault="005E0C6A" w:rsidP="00071A7F">
      <w:pPr>
        <w:spacing w:line="276" w:lineRule="auto"/>
        <w:rPr>
          <w:rFonts w:asciiTheme="majorBidi" w:hAnsiTheme="majorBidi" w:cstheme="majorBidi"/>
          <w:lang w:val="lt-LT"/>
        </w:rPr>
      </w:pPr>
    </w:p>
    <w:p w14:paraId="1F153329" w14:textId="77777777" w:rsidR="005E0C6A" w:rsidRPr="006664B2" w:rsidRDefault="005E0C6A" w:rsidP="00071A7F">
      <w:pPr>
        <w:spacing w:line="276" w:lineRule="auto"/>
        <w:rPr>
          <w:rFonts w:asciiTheme="majorBidi" w:hAnsiTheme="majorBidi" w:cstheme="majorBidi"/>
          <w:lang w:val="lt-LT"/>
        </w:rPr>
      </w:pPr>
    </w:p>
    <w:p w14:paraId="0E356F34" w14:textId="77777777" w:rsidR="005E0C6A" w:rsidRPr="006664B2" w:rsidRDefault="005E0C6A" w:rsidP="00071A7F">
      <w:pPr>
        <w:spacing w:line="276" w:lineRule="auto"/>
        <w:rPr>
          <w:rFonts w:asciiTheme="majorBidi" w:hAnsiTheme="majorBidi" w:cstheme="majorBidi"/>
          <w:lang w:val="lt-LT"/>
        </w:rPr>
      </w:pPr>
    </w:p>
    <w:p w14:paraId="0B6DB061" w14:textId="77777777" w:rsidR="005E0C6A" w:rsidRPr="006664B2" w:rsidRDefault="005E0C6A" w:rsidP="00071A7F">
      <w:pPr>
        <w:spacing w:line="276" w:lineRule="auto"/>
        <w:rPr>
          <w:rFonts w:asciiTheme="majorBidi" w:hAnsiTheme="majorBidi" w:cstheme="majorBidi"/>
          <w:lang w:val="lt-LT"/>
        </w:rPr>
      </w:pPr>
    </w:p>
    <w:p w14:paraId="1FC99F78" w14:textId="77777777" w:rsidR="005E0C6A" w:rsidRPr="006664B2" w:rsidRDefault="005E0C6A" w:rsidP="00071A7F">
      <w:pPr>
        <w:spacing w:line="276" w:lineRule="auto"/>
        <w:rPr>
          <w:rFonts w:asciiTheme="majorBidi" w:hAnsiTheme="majorBidi" w:cstheme="majorBidi"/>
          <w:lang w:val="lt-LT"/>
        </w:rPr>
      </w:pPr>
    </w:p>
    <w:p w14:paraId="43D00B55" w14:textId="77777777" w:rsidR="005E0C6A" w:rsidRPr="006664B2" w:rsidRDefault="005E0C6A" w:rsidP="00071A7F">
      <w:pPr>
        <w:spacing w:line="276" w:lineRule="auto"/>
        <w:rPr>
          <w:rFonts w:asciiTheme="majorBidi" w:hAnsiTheme="majorBidi" w:cstheme="majorBidi"/>
          <w:lang w:val="lt-LT"/>
        </w:rPr>
      </w:pPr>
    </w:p>
    <w:p w14:paraId="4D726502" w14:textId="77777777" w:rsidR="005E0C6A" w:rsidRPr="006664B2" w:rsidRDefault="005E0C6A" w:rsidP="00071A7F">
      <w:pPr>
        <w:spacing w:line="276" w:lineRule="auto"/>
        <w:rPr>
          <w:rFonts w:asciiTheme="majorBidi" w:hAnsiTheme="majorBidi" w:cstheme="majorBidi"/>
          <w:lang w:val="lt-LT"/>
        </w:rPr>
      </w:pPr>
    </w:p>
    <w:p w14:paraId="2249DF7D" w14:textId="77777777" w:rsidR="005E0C6A" w:rsidRPr="006664B2" w:rsidRDefault="005E0C6A" w:rsidP="00071A7F">
      <w:pPr>
        <w:spacing w:line="276" w:lineRule="auto"/>
        <w:rPr>
          <w:rFonts w:asciiTheme="majorBidi" w:hAnsiTheme="majorBidi" w:cstheme="majorBidi"/>
          <w:lang w:val="lt-LT"/>
        </w:rPr>
      </w:pPr>
    </w:p>
    <w:p w14:paraId="4753A59C" w14:textId="77777777" w:rsidR="005E0C6A" w:rsidRPr="006664B2" w:rsidRDefault="005E0C6A" w:rsidP="00071A7F">
      <w:pPr>
        <w:spacing w:line="276" w:lineRule="auto"/>
        <w:rPr>
          <w:rFonts w:asciiTheme="majorBidi" w:hAnsiTheme="majorBidi" w:cstheme="majorBidi"/>
          <w:lang w:val="lt-LT"/>
        </w:rPr>
      </w:pPr>
    </w:p>
    <w:p w14:paraId="44DDC96F" w14:textId="77777777" w:rsidR="005E0C6A" w:rsidRPr="006664B2" w:rsidRDefault="005E0C6A" w:rsidP="00071A7F">
      <w:pPr>
        <w:spacing w:line="276" w:lineRule="auto"/>
        <w:rPr>
          <w:rFonts w:asciiTheme="majorBidi" w:hAnsiTheme="majorBidi" w:cstheme="majorBidi"/>
          <w:lang w:val="lt-LT"/>
        </w:rPr>
      </w:pPr>
    </w:p>
    <w:p w14:paraId="717EEAC3" w14:textId="77777777" w:rsidR="005E0C6A" w:rsidRPr="006664B2" w:rsidRDefault="005E0C6A" w:rsidP="00071A7F">
      <w:pPr>
        <w:spacing w:line="276" w:lineRule="auto"/>
        <w:rPr>
          <w:rFonts w:asciiTheme="majorBidi" w:hAnsiTheme="majorBidi" w:cstheme="majorBidi"/>
          <w:lang w:val="lt-LT"/>
        </w:rPr>
      </w:pPr>
    </w:p>
    <w:p w14:paraId="115606BA" w14:textId="77777777" w:rsidR="005E0C6A" w:rsidRPr="006664B2" w:rsidRDefault="005E0C6A" w:rsidP="00071A7F">
      <w:pPr>
        <w:spacing w:line="276" w:lineRule="auto"/>
        <w:rPr>
          <w:rFonts w:asciiTheme="majorBidi" w:hAnsiTheme="majorBidi" w:cstheme="majorBidi"/>
          <w:lang w:val="lt-LT"/>
        </w:rPr>
      </w:pPr>
    </w:p>
    <w:p w14:paraId="49134DF1" w14:textId="77777777" w:rsidR="005E0C6A" w:rsidRPr="006664B2" w:rsidRDefault="005E0C6A" w:rsidP="00071A7F">
      <w:pPr>
        <w:spacing w:line="276" w:lineRule="auto"/>
        <w:rPr>
          <w:rFonts w:asciiTheme="majorBidi" w:hAnsiTheme="majorBidi" w:cstheme="majorBidi"/>
          <w:lang w:val="lt-LT"/>
        </w:rPr>
      </w:pPr>
    </w:p>
    <w:p w14:paraId="58BD5608" w14:textId="77777777" w:rsidR="005E0C6A" w:rsidRPr="006664B2" w:rsidRDefault="005E0C6A" w:rsidP="00071A7F">
      <w:pPr>
        <w:spacing w:line="276" w:lineRule="auto"/>
        <w:rPr>
          <w:rFonts w:asciiTheme="majorBidi" w:hAnsiTheme="majorBidi" w:cstheme="majorBidi"/>
          <w:lang w:val="lt-LT"/>
        </w:rPr>
      </w:pPr>
    </w:p>
    <w:p w14:paraId="1865BD53" w14:textId="77777777" w:rsidR="005E0C6A" w:rsidRPr="006664B2" w:rsidRDefault="005E0C6A" w:rsidP="00071A7F">
      <w:pPr>
        <w:spacing w:line="276" w:lineRule="auto"/>
        <w:rPr>
          <w:rFonts w:asciiTheme="majorBidi" w:hAnsiTheme="majorBidi" w:cstheme="majorBidi"/>
          <w:lang w:val="lt-LT"/>
        </w:rPr>
      </w:pPr>
    </w:p>
    <w:p w14:paraId="0CF4347D" w14:textId="77777777" w:rsidR="005E0C6A" w:rsidRPr="006664B2" w:rsidRDefault="005E0C6A" w:rsidP="00071A7F">
      <w:pPr>
        <w:spacing w:line="276" w:lineRule="auto"/>
        <w:rPr>
          <w:rFonts w:asciiTheme="majorBidi" w:hAnsiTheme="majorBidi" w:cstheme="majorBidi"/>
          <w:lang w:val="lt-LT"/>
        </w:rPr>
      </w:pPr>
    </w:p>
    <w:p w14:paraId="45490BE4" w14:textId="77777777" w:rsidR="005E0C6A" w:rsidRPr="006664B2" w:rsidRDefault="005E0C6A" w:rsidP="00071A7F">
      <w:pPr>
        <w:spacing w:line="276" w:lineRule="auto"/>
        <w:rPr>
          <w:rFonts w:asciiTheme="majorBidi" w:hAnsiTheme="majorBidi" w:cstheme="majorBidi"/>
          <w:lang w:val="lt-LT"/>
        </w:rPr>
      </w:pPr>
    </w:p>
    <w:p w14:paraId="3D5DB24E" w14:textId="77777777" w:rsidR="005E0C6A" w:rsidRPr="006664B2" w:rsidRDefault="005E0C6A" w:rsidP="00071A7F">
      <w:pPr>
        <w:spacing w:line="276" w:lineRule="auto"/>
        <w:rPr>
          <w:rFonts w:asciiTheme="majorBidi" w:hAnsiTheme="majorBidi" w:cstheme="majorBidi"/>
          <w:lang w:val="lt-LT"/>
        </w:rPr>
      </w:pPr>
    </w:p>
    <w:p w14:paraId="016D3222" w14:textId="77777777" w:rsidR="005E0C6A" w:rsidRPr="006664B2" w:rsidRDefault="005E0C6A" w:rsidP="00071A7F">
      <w:pPr>
        <w:spacing w:line="276" w:lineRule="auto"/>
        <w:rPr>
          <w:rFonts w:asciiTheme="majorBidi" w:hAnsiTheme="majorBidi" w:cstheme="majorBidi"/>
          <w:lang w:val="lt-LT"/>
        </w:rPr>
      </w:pPr>
    </w:p>
    <w:p w14:paraId="65B27FB1" w14:textId="77777777" w:rsidR="005E0C6A" w:rsidRPr="006664B2" w:rsidRDefault="005E0C6A" w:rsidP="00071A7F">
      <w:pPr>
        <w:spacing w:line="276" w:lineRule="auto"/>
        <w:rPr>
          <w:rFonts w:asciiTheme="majorBidi" w:hAnsiTheme="majorBidi" w:cstheme="majorBidi"/>
          <w:lang w:val="lt-LT"/>
        </w:rPr>
      </w:pPr>
    </w:p>
    <w:p w14:paraId="6552914B" w14:textId="77777777" w:rsidR="005E0C6A" w:rsidRPr="006664B2" w:rsidRDefault="005E0C6A" w:rsidP="00071A7F">
      <w:pPr>
        <w:spacing w:line="276" w:lineRule="auto"/>
        <w:rPr>
          <w:rFonts w:asciiTheme="majorBidi" w:hAnsiTheme="majorBidi" w:cstheme="majorBidi"/>
          <w:lang w:val="lt-LT"/>
        </w:rPr>
      </w:pPr>
    </w:p>
    <w:p w14:paraId="01899A02" w14:textId="77777777" w:rsidR="005E0C6A" w:rsidRPr="006664B2" w:rsidRDefault="005E0C6A" w:rsidP="00071A7F">
      <w:pPr>
        <w:spacing w:line="276" w:lineRule="auto"/>
        <w:rPr>
          <w:rFonts w:asciiTheme="majorBidi" w:hAnsiTheme="majorBidi" w:cstheme="majorBidi"/>
          <w:lang w:val="lt-LT"/>
        </w:rPr>
      </w:pPr>
    </w:p>
    <w:p w14:paraId="03F137E1" w14:textId="77777777" w:rsidR="005E0C6A" w:rsidRPr="006664B2" w:rsidRDefault="005E0C6A" w:rsidP="00071A7F">
      <w:pPr>
        <w:spacing w:line="276" w:lineRule="auto"/>
        <w:rPr>
          <w:rFonts w:asciiTheme="majorBidi" w:hAnsiTheme="majorBidi" w:cstheme="majorBidi"/>
          <w:lang w:val="lt-LT"/>
        </w:rPr>
      </w:pPr>
    </w:p>
    <w:p w14:paraId="6124E301" w14:textId="77777777" w:rsidR="005E0C6A" w:rsidRPr="006664B2" w:rsidRDefault="005E0C6A" w:rsidP="00071A7F">
      <w:pPr>
        <w:spacing w:line="276" w:lineRule="auto"/>
        <w:rPr>
          <w:rFonts w:asciiTheme="majorBidi" w:hAnsiTheme="majorBidi" w:cstheme="majorBidi"/>
          <w:lang w:val="lt-LT"/>
        </w:rPr>
      </w:pPr>
    </w:p>
    <w:p w14:paraId="746DC9CD" w14:textId="77777777" w:rsidR="005E0C6A" w:rsidRPr="006664B2" w:rsidRDefault="005E0C6A" w:rsidP="00071A7F">
      <w:pPr>
        <w:spacing w:line="276" w:lineRule="auto"/>
        <w:rPr>
          <w:rFonts w:asciiTheme="majorBidi" w:hAnsiTheme="majorBidi" w:cstheme="majorBidi"/>
          <w:lang w:val="lt-LT"/>
        </w:rPr>
      </w:pPr>
    </w:p>
    <w:p w14:paraId="6855FCA2" w14:textId="77777777" w:rsidR="005E0C6A" w:rsidRPr="006664B2" w:rsidRDefault="005E0C6A" w:rsidP="00071A7F">
      <w:pPr>
        <w:spacing w:line="276" w:lineRule="auto"/>
        <w:rPr>
          <w:rFonts w:asciiTheme="majorBidi" w:hAnsiTheme="majorBidi" w:cstheme="majorBidi"/>
          <w:lang w:val="lt-LT"/>
        </w:rPr>
      </w:pPr>
    </w:p>
    <w:p w14:paraId="59DAE11F" w14:textId="77777777" w:rsidR="005E0C6A" w:rsidRPr="006664B2" w:rsidRDefault="005E0C6A" w:rsidP="00071A7F">
      <w:pPr>
        <w:spacing w:line="276" w:lineRule="auto"/>
        <w:rPr>
          <w:rFonts w:asciiTheme="majorBidi" w:hAnsiTheme="majorBidi" w:cstheme="majorBidi"/>
          <w:lang w:val="lt-LT"/>
        </w:rPr>
      </w:pPr>
    </w:p>
    <w:p w14:paraId="18B92F7E" w14:textId="77777777" w:rsidR="005E0C6A" w:rsidRPr="006664B2" w:rsidRDefault="005E0C6A" w:rsidP="00071A7F">
      <w:pPr>
        <w:spacing w:line="276" w:lineRule="auto"/>
        <w:rPr>
          <w:rFonts w:asciiTheme="majorBidi" w:hAnsiTheme="majorBidi" w:cstheme="majorBidi"/>
          <w:lang w:val="lt-LT"/>
        </w:rPr>
      </w:pPr>
    </w:p>
    <w:p w14:paraId="62AFA45D" w14:textId="77777777" w:rsidR="005E0C6A" w:rsidRPr="006664B2" w:rsidRDefault="005E0C6A" w:rsidP="00071A7F">
      <w:pPr>
        <w:spacing w:line="276" w:lineRule="auto"/>
        <w:rPr>
          <w:rFonts w:asciiTheme="majorBidi" w:hAnsiTheme="majorBidi" w:cstheme="majorBidi"/>
          <w:lang w:val="lt-LT"/>
        </w:rPr>
      </w:pPr>
    </w:p>
    <w:p w14:paraId="37904151" w14:textId="77777777" w:rsidR="005E0C6A" w:rsidRPr="006664B2" w:rsidRDefault="005E0C6A" w:rsidP="00071A7F">
      <w:pPr>
        <w:spacing w:line="276" w:lineRule="auto"/>
        <w:rPr>
          <w:rFonts w:asciiTheme="majorBidi" w:hAnsiTheme="majorBidi" w:cstheme="majorBidi"/>
          <w:lang w:val="lt-LT"/>
        </w:rPr>
      </w:pPr>
    </w:p>
    <w:p w14:paraId="281888C3" w14:textId="77777777" w:rsidR="005E0C6A" w:rsidRPr="006664B2" w:rsidRDefault="005E0C6A" w:rsidP="00071A7F">
      <w:pPr>
        <w:spacing w:line="276" w:lineRule="auto"/>
        <w:rPr>
          <w:rFonts w:asciiTheme="majorBidi" w:hAnsiTheme="majorBidi" w:cstheme="majorBidi"/>
          <w:lang w:val="lt-LT"/>
        </w:rPr>
      </w:pPr>
    </w:p>
    <w:p w14:paraId="5DD63568" w14:textId="77777777" w:rsidR="00F72366" w:rsidRPr="006664B2" w:rsidRDefault="00F72366" w:rsidP="00071A7F">
      <w:pPr>
        <w:spacing w:line="276" w:lineRule="auto"/>
        <w:rPr>
          <w:rFonts w:asciiTheme="majorBidi" w:hAnsiTheme="majorBidi" w:cstheme="majorBidi"/>
          <w:lang w:val="lt-LT"/>
        </w:rPr>
      </w:pPr>
    </w:p>
    <w:p w14:paraId="0D30C560" w14:textId="77777777" w:rsidR="00F72366" w:rsidRPr="006664B2" w:rsidRDefault="00F72366" w:rsidP="00071A7F">
      <w:pPr>
        <w:spacing w:line="276" w:lineRule="auto"/>
        <w:rPr>
          <w:rFonts w:asciiTheme="majorBidi" w:hAnsiTheme="majorBidi" w:cstheme="majorBidi"/>
          <w:lang w:val="lt-LT"/>
        </w:rPr>
      </w:pPr>
    </w:p>
    <w:p w14:paraId="2248F73A" w14:textId="30EFD7A1" w:rsidR="00AA74BD" w:rsidRPr="006664B2" w:rsidRDefault="00F53A0E" w:rsidP="002D343D">
      <w:pPr>
        <w:pStyle w:val="Antrat1"/>
      </w:pPr>
      <w:bookmarkStart w:id="49" w:name="_Toc198133287"/>
      <w:r w:rsidRPr="006664B2">
        <w:lastRenderedPageBreak/>
        <w:t>7</w:t>
      </w:r>
      <w:r w:rsidR="00AA74BD" w:rsidRPr="006664B2">
        <w:t xml:space="preserve"> PRIEDAS</w:t>
      </w:r>
      <w:bookmarkStart w:id="50" w:name="_Hlk157356515"/>
      <w:r w:rsidR="00AA74BD" w:rsidRPr="006664B2">
        <w:t xml:space="preserve">. </w:t>
      </w:r>
      <w:bookmarkStart w:id="51" w:name="_Hlk156464174"/>
      <w:r w:rsidR="00AA74BD" w:rsidRPr="006664B2">
        <w:t>SPECIALISTŲ, KURIE BUS ATSAKINGI UŽ PIRKIMO SUTARTIES VYKDYMĄ, SĄRAŠAS</w:t>
      </w:r>
      <w:bookmarkEnd w:id="50"/>
      <w:bookmarkEnd w:id="49"/>
    </w:p>
    <w:bookmarkEnd w:id="51"/>
    <w:p w14:paraId="644137AC" w14:textId="77777777" w:rsidR="00AA74BD" w:rsidRPr="006664B2" w:rsidRDefault="00AA74BD" w:rsidP="00071A7F">
      <w:pPr>
        <w:spacing w:line="276" w:lineRule="auto"/>
        <w:rPr>
          <w:lang w:val="lt-LT"/>
        </w:rPr>
      </w:pPr>
    </w:p>
    <w:p w14:paraId="1AC09932" w14:textId="77777777" w:rsidR="00F72366" w:rsidRPr="006664B2" w:rsidRDefault="00F72366" w:rsidP="00071A7F">
      <w:pPr>
        <w:spacing w:line="276" w:lineRule="auto"/>
        <w:rPr>
          <w:i/>
          <w:color w:val="000000" w:themeColor="text1"/>
          <w:lang w:val="lt-LT" w:eastAsia="x-none"/>
        </w:rPr>
        <w:sectPr w:rsidR="00F72366" w:rsidRPr="006664B2" w:rsidSect="00954757">
          <w:pgSz w:w="11906" w:h="16838"/>
          <w:pgMar w:top="1134" w:right="849" w:bottom="810" w:left="1559" w:header="567" w:footer="567" w:gutter="0"/>
          <w:cols w:space="1296"/>
          <w:titlePg/>
          <w:docGrid w:linePitch="360"/>
        </w:sectPr>
      </w:pPr>
      <w:bookmarkStart w:id="52" w:name="_Hlk157363146"/>
      <w:r w:rsidRPr="006664B2">
        <w:rPr>
          <w:i/>
          <w:color w:val="000000" w:themeColor="text1"/>
          <w:lang w:val="lt-LT" w:eastAsia="x-none"/>
        </w:rPr>
        <w:t>Pateikiama atskiru dokumentu.</w:t>
      </w:r>
    </w:p>
    <w:p w14:paraId="3A501104" w14:textId="5C728064" w:rsidR="00AA74BD" w:rsidRPr="006664B2" w:rsidRDefault="00F53A0E" w:rsidP="002D343D">
      <w:pPr>
        <w:pStyle w:val="Antrat1"/>
      </w:pPr>
      <w:bookmarkStart w:id="53" w:name="_Toc198133288"/>
      <w:bookmarkEnd w:id="52"/>
      <w:r w:rsidRPr="006664B2">
        <w:lastRenderedPageBreak/>
        <w:t>8</w:t>
      </w:r>
      <w:r w:rsidR="00AE76CD" w:rsidRPr="006664B2">
        <w:t xml:space="preserve"> PRIEDAS</w:t>
      </w:r>
      <w:r w:rsidR="005506AD" w:rsidRPr="006664B2">
        <w:t>.</w:t>
      </w:r>
      <w:r w:rsidR="00AE76CD" w:rsidRPr="006664B2">
        <w:t xml:space="preserve"> PASIŪLYMO GALIOJIMO GARANTIJOS FORMA IR PASIŪLYMO LAIDAVIMO DRAUDIMO RAŠTO FORMA</w:t>
      </w:r>
      <w:bookmarkEnd w:id="53"/>
    </w:p>
    <w:p w14:paraId="010CFF38" w14:textId="77777777" w:rsidR="00AA74BD" w:rsidRPr="006664B2" w:rsidRDefault="00AA74BD" w:rsidP="00071A7F">
      <w:pPr>
        <w:spacing w:line="276" w:lineRule="auto"/>
        <w:rPr>
          <w:rFonts w:asciiTheme="majorBidi" w:hAnsiTheme="majorBidi" w:cstheme="majorBidi"/>
          <w:lang w:val="lt-LT"/>
        </w:rPr>
      </w:pPr>
    </w:p>
    <w:p w14:paraId="23289270" w14:textId="77777777" w:rsidR="00AE76CD" w:rsidRPr="006664B2" w:rsidRDefault="00AE76CD" w:rsidP="00071A7F">
      <w:pPr>
        <w:spacing w:line="276" w:lineRule="auto"/>
        <w:rPr>
          <w:i/>
          <w:color w:val="000000" w:themeColor="text1"/>
          <w:lang w:val="lt-LT" w:eastAsia="x-none"/>
        </w:rPr>
        <w:sectPr w:rsidR="00AE76CD" w:rsidRPr="006664B2" w:rsidSect="00954757">
          <w:pgSz w:w="11906" w:h="16838"/>
          <w:pgMar w:top="1134" w:right="849" w:bottom="810" w:left="1559" w:header="567" w:footer="567" w:gutter="0"/>
          <w:cols w:space="1296"/>
          <w:titlePg/>
          <w:docGrid w:linePitch="360"/>
        </w:sectPr>
      </w:pPr>
      <w:r w:rsidRPr="006664B2">
        <w:rPr>
          <w:i/>
          <w:color w:val="000000" w:themeColor="text1"/>
          <w:lang w:val="lt-LT" w:eastAsia="x-none"/>
        </w:rPr>
        <w:t>Pateikiama atskiru dokumentu.</w:t>
      </w:r>
    </w:p>
    <w:p w14:paraId="091C1829" w14:textId="384E53C5" w:rsidR="00AE76CD" w:rsidRPr="006664B2" w:rsidRDefault="00F53A0E" w:rsidP="002D343D">
      <w:pPr>
        <w:pStyle w:val="Antrat1"/>
      </w:pPr>
      <w:bookmarkStart w:id="54" w:name="_Toc198133289"/>
      <w:r w:rsidRPr="006664B2">
        <w:lastRenderedPageBreak/>
        <w:t>9</w:t>
      </w:r>
      <w:r w:rsidR="00AE76CD" w:rsidRPr="006664B2">
        <w:t xml:space="preserve"> PRIEDAS. ATLIKTŲ DARBŲ SĄRAŠAS</w:t>
      </w:r>
      <w:bookmarkEnd w:id="54"/>
    </w:p>
    <w:p w14:paraId="1EC0AA4F" w14:textId="77777777" w:rsidR="00AE76CD" w:rsidRPr="006664B2" w:rsidRDefault="00AE76CD" w:rsidP="00071A7F">
      <w:pPr>
        <w:spacing w:line="276" w:lineRule="auto"/>
        <w:rPr>
          <w:rFonts w:asciiTheme="majorBidi" w:hAnsiTheme="majorBidi" w:cstheme="majorBidi"/>
          <w:lang w:val="lt-LT"/>
        </w:rPr>
      </w:pPr>
    </w:p>
    <w:p w14:paraId="5CEF6711" w14:textId="77777777" w:rsidR="00AE76CD" w:rsidRPr="006664B2" w:rsidRDefault="00AE76CD" w:rsidP="00887F10">
      <w:pPr>
        <w:spacing w:line="276" w:lineRule="auto"/>
        <w:ind w:left="1296"/>
        <w:rPr>
          <w:i/>
          <w:color w:val="000000" w:themeColor="text1"/>
          <w:lang w:val="lt-LT" w:eastAsia="x-none"/>
        </w:rPr>
        <w:sectPr w:rsidR="00AE76CD" w:rsidRPr="006664B2" w:rsidSect="00954757">
          <w:pgSz w:w="11906" w:h="16838"/>
          <w:pgMar w:top="1134" w:right="849" w:bottom="810" w:left="1559" w:header="567" w:footer="567" w:gutter="0"/>
          <w:cols w:space="1296"/>
          <w:titlePg/>
          <w:docGrid w:linePitch="360"/>
        </w:sectPr>
      </w:pPr>
      <w:r w:rsidRPr="006664B2">
        <w:rPr>
          <w:i/>
          <w:color w:val="000000" w:themeColor="text1"/>
          <w:lang w:val="lt-LT" w:eastAsia="x-none"/>
        </w:rPr>
        <w:t>Pateikiama atskiru dokumentu.</w:t>
      </w:r>
    </w:p>
    <w:p w14:paraId="0B1B349B" w14:textId="214216B1" w:rsidR="00C67E4A" w:rsidRPr="006664B2" w:rsidRDefault="00F53A0E" w:rsidP="002D343D">
      <w:pPr>
        <w:pStyle w:val="Antrat1"/>
      </w:pPr>
      <w:bookmarkStart w:id="55" w:name="_Toc198133290"/>
      <w:r w:rsidRPr="006664B2">
        <w:lastRenderedPageBreak/>
        <w:t>10</w:t>
      </w:r>
      <w:r w:rsidR="00C67E4A" w:rsidRPr="006664B2">
        <w:t xml:space="preserve"> PRIEDAS. ATLIKTŲ DARBŲ, KURIUOS VYKDANT SPECIALISTAS VADOVAVO TVARKYBOS DARBAMS SĄRAŠAS </w:t>
      </w:r>
      <w:r w:rsidR="00C67E4A" w:rsidRPr="006664B2">
        <w:rPr>
          <w:rFonts w:eastAsia="Calibri"/>
        </w:rPr>
        <w:t>KVALIFIKACIJOS REIKALAVIMŲ 1.2.1 PUNKTO PAGRINDIMUI</w:t>
      </w:r>
      <w:bookmarkEnd w:id="55"/>
    </w:p>
    <w:p w14:paraId="2DBDE62B" w14:textId="77777777" w:rsidR="00C67E4A" w:rsidRPr="006664B2" w:rsidRDefault="00C67E4A" w:rsidP="00C67E4A">
      <w:pPr>
        <w:spacing w:line="276" w:lineRule="auto"/>
        <w:rPr>
          <w:rFonts w:asciiTheme="majorBidi" w:hAnsiTheme="majorBidi" w:cstheme="majorBidi"/>
          <w:lang w:val="lt-LT"/>
        </w:rPr>
      </w:pPr>
    </w:p>
    <w:p w14:paraId="54C41880" w14:textId="462C1F71" w:rsidR="002C7194" w:rsidRPr="004A2D1C" w:rsidRDefault="00C67E4A" w:rsidP="00286FA1">
      <w:pPr>
        <w:spacing w:line="276" w:lineRule="auto"/>
        <w:ind w:firstLine="284"/>
        <w:rPr>
          <w:rFonts w:asciiTheme="majorBidi" w:hAnsiTheme="majorBidi" w:cstheme="majorBidi"/>
          <w:lang w:val="lt-LT"/>
        </w:rPr>
      </w:pPr>
      <w:r w:rsidRPr="006664B2">
        <w:rPr>
          <w:i/>
          <w:color w:val="000000" w:themeColor="text1"/>
          <w:lang w:val="lt-LT" w:eastAsia="x-none"/>
        </w:rPr>
        <w:t>Pateikiama atskiru dokument</w:t>
      </w:r>
      <w:r w:rsidR="003F4319" w:rsidRPr="006664B2">
        <w:rPr>
          <w:i/>
          <w:color w:val="000000" w:themeColor="text1"/>
          <w:lang w:val="lt-LT" w:eastAsia="x-none"/>
        </w:rPr>
        <w:t>u.</w:t>
      </w:r>
    </w:p>
    <w:sectPr w:rsidR="002C7194" w:rsidRPr="004A2D1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93D"/>
    <w:multiLevelType w:val="multilevel"/>
    <w:tmpl w:val="50E247C0"/>
    <w:lvl w:ilvl="0">
      <w:start w:val="1"/>
      <w:numFmt w:val="decimal"/>
      <w:lvlText w:val="%1."/>
      <w:lvlJc w:val="left"/>
      <w:pPr>
        <w:ind w:left="360" w:hanging="360"/>
      </w:pPr>
      <w:rPr>
        <w:rFonts w:hint="default"/>
        <w:b/>
      </w:rPr>
    </w:lvl>
    <w:lvl w:ilvl="1">
      <w:start w:val="1"/>
      <w:numFmt w:val="decimal"/>
      <w:lvlText w:val="%1.%2."/>
      <w:lvlJc w:val="left"/>
      <w:pPr>
        <w:ind w:left="759" w:hanging="360"/>
      </w:pPr>
      <w:rPr>
        <w:rFonts w:hint="default"/>
        <w:b w:val="0"/>
        <w:bCs/>
      </w:rPr>
    </w:lvl>
    <w:lvl w:ilvl="2">
      <w:start w:val="1"/>
      <w:numFmt w:val="decimal"/>
      <w:lvlText w:val="%1.%2.%3."/>
      <w:lvlJc w:val="left"/>
      <w:pPr>
        <w:ind w:left="1518" w:hanging="720"/>
      </w:pPr>
      <w:rPr>
        <w:rFonts w:hint="default"/>
        <w:b w:val="0"/>
        <w:bCs/>
      </w:rPr>
    </w:lvl>
    <w:lvl w:ilvl="3">
      <w:start w:val="1"/>
      <w:numFmt w:val="decimal"/>
      <w:lvlText w:val="%1.%2.%3.%4."/>
      <w:lvlJc w:val="left"/>
      <w:pPr>
        <w:ind w:left="1917" w:hanging="720"/>
      </w:pPr>
      <w:rPr>
        <w:rFonts w:hint="default"/>
        <w:b/>
      </w:rPr>
    </w:lvl>
    <w:lvl w:ilvl="4">
      <w:start w:val="1"/>
      <w:numFmt w:val="decimal"/>
      <w:lvlText w:val="%1.%2.%3.%4.%5."/>
      <w:lvlJc w:val="left"/>
      <w:pPr>
        <w:ind w:left="2676" w:hanging="1080"/>
      </w:pPr>
      <w:rPr>
        <w:rFonts w:hint="default"/>
        <w:b/>
      </w:rPr>
    </w:lvl>
    <w:lvl w:ilvl="5">
      <w:start w:val="1"/>
      <w:numFmt w:val="decimal"/>
      <w:lvlText w:val="%1.%2.%3.%4.%5.%6."/>
      <w:lvlJc w:val="left"/>
      <w:pPr>
        <w:ind w:left="3075" w:hanging="1080"/>
      </w:pPr>
      <w:rPr>
        <w:rFonts w:hint="default"/>
        <w:b/>
      </w:rPr>
    </w:lvl>
    <w:lvl w:ilvl="6">
      <w:start w:val="1"/>
      <w:numFmt w:val="decimal"/>
      <w:lvlText w:val="%1.%2.%3.%4.%5.%6.%7."/>
      <w:lvlJc w:val="left"/>
      <w:pPr>
        <w:ind w:left="3834" w:hanging="1440"/>
      </w:pPr>
      <w:rPr>
        <w:rFonts w:hint="default"/>
        <w:b/>
      </w:rPr>
    </w:lvl>
    <w:lvl w:ilvl="7">
      <w:start w:val="1"/>
      <w:numFmt w:val="decimal"/>
      <w:lvlText w:val="%1.%2.%3.%4.%5.%6.%7.%8."/>
      <w:lvlJc w:val="left"/>
      <w:pPr>
        <w:ind w:left="4233" w:hanging="1440"/>
      </w:pPr>
      <w:rPr>
        <w:rFonts w:hint="default"/>
        <w:b/>
      </w:rPr>
    </w:lvl>
    <w:lvl w:ilvl="8">
      <w:start w:val="1"/>
      <w:numFmt w:val="decimal"/>
      <w:lvlText w:val="%1.%2.%3.%4.%5.%6.%7.%8.%9."/>
      <w:lvlJc w:val="left"/>
      <w:pPr>
        <w:ind w:left="4992" w:hanging="1800"/>
      </w:pPr>
      <w:rPr>
        <w:rFonts w:hint="default"/>
        <w:b/>
      </w:rPr>
    </w:lvl>
  </w:abstractNum>
  <w:abstractNum w:abstractNumId="1" w15:restartNumberingAfterBreak="0">
    <w:nsid w:val="119A7394"/>
    <w:multiLevelType w:val="multilevel"/>
    <w:tmpl w:val="B5CE4478"/>
    <w:lvl w:ilvl="0">
      <w:start w:val="6"/>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187E531D"/>
    <w:multiLevelType w:val="multilevel"/>
    <w:tmpl w:val="7534BFB8"/>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CCB3C05"/>
    <w:multiLevelType w:val="multilevel"/>
    <w:tmpl w:val="B5FABFD8"/>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3A06C17"/>
    <w:multiLevelType w:val="multilevel"/>
    <w:tmpl w:val="1AF6AF26"/>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01F54D9"/>
    <w:multiLevelType w:val="multilevel"/>
    <w:tmpl w:val="95D48F0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20C3583"/>
    <w:multiLevelType w:val="multilevel"/>
    <w:tmpl w:val="4C48EA4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57349A4"/>
    <w:multiLevelType w:val="multilevel"/>
    <w:tmpl w:val="A4B2AD7E"/>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1871682"/>
    <w:multiLevelType w:val="multilevel"/>
    <w:tmpl w:val="7CAC3662"/>
    <w:lvl w:ilvl="0">
      <w:start w:val="4"/>
      <w:numFmt w:val="decimal"/>
      <w:lvlText w:val="%1."/>
      <w:lvlJc w:val="left"/>
      <w:pPr>
        <w:ind w:left="360" w:hanging="360"/>
      </w:pPr>
      <w:rPr>
        <w:rFonts w:hint="default"/>
        <w:i w:val="0"/>
      </w:rPr>
    </w:lvl>
    <w:lvl w:ilvl="1">
      <w:start w:val="3"/>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9" w15:restartNumberingAfterBreak="0">
    <w:nsid w:val="47E900CC"/>
    <w:multiLevelType w:val="multilevel"/>
    <w:tmpl w:val="89B8DB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324FC1"/>
    <w:multiLevelType w:val="multilevel"/>
    <w:tmpl w:val="D018ABD0"/>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5A874683"/>
    <w:multiLevelType w:val="multilevel"/>
    <w:tmpl w:val="61580AD2"/>
    <w:lvl w:ilvl="0">
      <w:start w:val="51"/>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F5C05F7"/>
    <w:multiLevelType w:val="multilevel"/>
    <w:tmpl w:val="F54C0E20"/>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7E7B164B"/>
    <w:multiLevelType w:val="multilevel"/>
    <w:tmpl w:val="48F0AD24"/>
    <w:lvl w:ilvl="0">
      <w:start w:val="13"/>
      <w:numFmt w:val="decimal"/>
      <w:lvlText w:val="%1."/>
      <w:lvlJc w:val="left"/>
      <w:pPr>
        <w:ind w:left="480" w:hanging="480"/>
      </w:pPr>
      <w:rPr>
        <w:rFonts w:hint="default"/>
        <w:b/>
      </w:rPr>
    </w:lvl>
    <w:lvl w:ilvl="1">
      <w:start w:val="2"/>
      <w:numFmt w:val="decimal"/>
      <w:lvlText w:val="%1.%2."/>
      <w:lvlJc w:val="left"/>
      <w:pPr>
        <w:ind w:left="1110" w:hanging="480"/>
      </w:pPr>
      <w:rPr>
        <w:rFonts w:hint="default"/>
        <w:b w:val="0"/>
        <w:bCs/>
      </w:rPr>
    </w:lvl>
    <w:lvl w:ilvl="2">
      <w:start w:val="1"/>
      <w:numFmt w:val="decimal"/>
      <w:lvlText w:val="%1.%2.%3."/>
      <w:lvlJc w:val="left"/>
      <w:pPr>
        <w:ind w:left="198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230" w:hanging="108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5850" w:hanging="1440"/>
      </w:pPr>
      <w:rPr>
        <w:rFonts w:hint="default"/>
        <w:b/>
      </w:rPr>
    </w:lvl>
    <w:lvl w:ilvl="8">
      <w:start w:val="1"/>
      <w:numFmt w:val="decimal"/>
      <w:lvlText w:val="%1.%2.%3.%4.%5.%6.%7.%8.%9."/>
      <w:lvlJc w:val="left"/>
      <w:pPr>
        <w:ind w:left="6840" w:hanging="1800"/>
      </w:pPr>
      <w:rPr>
        <w:rFonts w:hint="default"/>
        <w:b/>
      </w:rPr>
    </w:lvl>
  </w:abstractNum>
  <w:abstractNum w:abstractNumId="14" w15:restartNumberingAfterBreak="0">
    <w:nsid w:val="7FEC428E"/>
    <w:multiLevelType w:val="multilevel"/>
    <w:tmpl w:val="E2F2144C"/>
    <w:lvl w:ilvl="0">
      <w:start w:val="5"/>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num w:numId="1" w16cid:durableId="978270959">
    <w:abstractNumId w:val="0"/>
  </w:num>
  <w:num w:numId="2" w16cid:durableId="453408852">
    <w:abstractNumId w:val="3"/>
  </w:num>
  <w:num w:numId="3" w16cid:durableId="1855146735">
    <w:abstractNumId w:val="8"/>
  </w:num>
  <w:num w:numId="4" w16cid:durableId="2032300682">
    <w:abstractNumId w:val="14"/>
  </w:num>
  <w:num w:numId="5" w16cid:durableId="2102405577">
    <w:abstractNumId w:val="10"/>
  </w:num>
  <w:num w:numId="6" w16cid:durableId="470949925">
    <w:abstractNumId w:val="12"/>
  </w:num>
  <w:num w:numId="7" w16cid:durableId="937836265">
    <w:abstractNumId w:val="7"/>
  </w:num>
  <w:num w:numId="8" w16cid:durableId="180633088">
    <w:abstractNumId w:val="1"/>
  </w:num>
  <w:num w:numId="9" w16cid:durableId="1838689196">
    <w:abstractNumId w:val="4"/>
  </w:num>
  <w:num w:numId="10" w16cid:durableId="913201547">
    <w:abstractNumId w:val="5"/>
  </w:num>
  <w:num w:numId="11" w16cid:durableId="1997950743">
    <w:abstractNumId w:val="6"/>
  </w:num>
  <w:num w:numId="12" w16cid:durableId="1392852083">
    <w:abstractNumId w:val="2"/>
  </w:num>
  <w:num w:numId="13" w16cid:durableId="1009214631">
    <w:abstractNumId w:val="13"/>
  </w:num>
  <w:num w:numId="14" w16cid:durableId="18551788">
    <w:abstractNumId w:val="11"/>
  </w:num>
  <w:num w:numId="15" w16cid:durableId="163945344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EE"/>
    <w:rsid w:val="00007A7D"/>
    <w:rsid w:val="00030126"/>
    <w:rsid w:val="000336B4"/>
    <w:rsid w:val="00034B7C"/>
    <w:rsid w:val="00040DAE"/>
    <w:rsid w:val="000442FD"/>
    <w:rsid w:val="00061562"/>
    <w:rsid w:val="000627AB"/>
    <w:rsid w:val="00067AD1"/>
    <w:rsid w:val="00071A7F"/>
    <w:rsid w:val="000830A3"/>
    <w:rsid w:val="00095E2A"/>
    <w:rsid w:val="00097BDE"/>
    <w:rsid w:val="000A51A0"/>
    <w:rsid w:val="000A56A4"/>
    <w:rsid w:val="000A7F9D"/>
    <w:rsid w:val="000B41FB"/>
    <w:rsid w:val="000B7595"/>
    <w:rsid w:val="000D4396"/>
    <w:rsid w:val="000D44CF"/>
    <w:rsid w:val="000E6265"/>
    <w:rsid w:val="00123368"/>
    <w:rsid w:val="00125BE9"/>
    <w:rsid w:val="00126BE3"/>
    <w:rsid w:val="00132A03"/>
    <w:rsid w:val="0013732C"/>
    <w:rsid w:val="001562A1"/>
    <w:rsid w:val="00180B12"/>
    <w:rsid w:val="00183CEB"/>
    <w:rsid w:val="0019008A"/>
    <w:rsid w:val="00193075"/>
    <w:rsid w:val="0019671B"/>
    <w:rsid w:val="001A42B6"/>
    <w:rsid w:val="001B0F89"/>
    <w:rsid w:val="001B2934"/>
    <w:rsid w:val="001C4B8C"/>
    <w:rsid w:val="001D7842"/>
    <w:rsid w:val="001E408A"/>
    <w:rsid w:val="001E6C5A"/>
    <w:rsid w:val="00210C45"/>
    <w:rsid w:val="002155D4"/>
    <w:rsid w:val="002336F8"/>
    <w:rsid w:val="00253D89"/>
    <w:rsid w:val="00263F1B"/>
    <w:rsid w:val="0026443D"/>
    <w:rsid w:val="00267F74"/>
    <w:rsid w:val="002710B1"/>
    <w:rsid w:val="00274FE6"/>
    <w:rsid w:val="00284E69"/>
    <w:rsid w:val="00286FA1"/>
    <w:rsid w:val="00291026"/>
    <w:rsid w:val="00296CAE"/>
    <w:rsid w:val="002A1D3A"/>
    <w:rsid w:val="002A2F1E"/>
    <w:rsid w:val="002A7D93"/>
    <w:rsid w:val="002B08C8"/>
    <w:rsid w:val="002B3F08"/>
    <w:rsid w:val="002B7F3C"/>
    <w:rsid w:val="002C7194"/>
    <w:rsid w:val="002D0462"/>
    <w:rsid w:val="002D343D"/>
    <w:rsid w:val="002E3879"/>
    <w:rsid w:val="002E5F9A"/>
    <w:rsid w:val="002F144D"/>
    <w:rsid w:val="002F356E"/>
    <w:rsid w:val="0030038F"/>
    <w:rsid w:val="003005BB"/>
    <w:rsid w:val="003028AA"/>
    <w:rsid w:val="003043EB"/>
    <w:rsid w:val="00324783"/>
    <w:rsid w:val="00337C6E"/>
    <w:rsid w:val="00342516"/>
    <w:rsid w:val="003451A9"/>
    <w:rsid w:val="00370D52"/>
    <w:rsid w:val="00374D47"/>
    <w:rsid w:val="00387245"/>
    <w:rsid w:val="00392161"/>
    <w:rsid w:val="003A6264"/>
    <w:rsid w:val="003B61E9"/>
    <w:rsid w:val="003C086F"/>
    <w:rsid w:val="003D212E"/>
    <w:rsid w:val="003E0DCD"/>
    <w:rsid w:val="003E573E"/>
    <w:rsid w:val="003F1069"/>
    <w:rsid w:val="003F177B"/>
    <w:rsid w:val="003F4319"/>
    <w:rsid w:val="00421C1E"/>
    <w:rsid w:val="00441A22"/>
    <w:rsid w:val="004432FC"/>
    <w:rsid w:val="00452734"/>
    <w:rsid w:val="004A2D1C"/>
    <w:rsid w:val="004B2B8C"/>
    <w:rsid w:val="004B2FB1"/>
    <w:rsid w:val="004B7E50"/>
    <w:rsid w:val="004D3623"/>
    <w:rsid w:val="004E1569"/>
    <w:rsid w:val="004E7D9A"/>
    <w:rsid w:val="005179A6"/>
    <w:rsid w:val="00523C71"/>
    <w:rsid w:val="0053420C"/>
    <w:rsid w:val="00546F32"/>
    <w:rsid w:val="005506AD"/>
    <w:rsid w:val="00554ED6"/>
    <w:rsid w:val="00577259"/>
    <w:rsid w:val="00581C3F"/>
    <w:rsid w:val="005823CA"/>
    <w:rsid w:val="00593973"/>
    <w:rsid w:val="005B0746"/>
    <w:rsid w:val="005B0D1C"/>
    <w:rsid w:val="005C2320"/>
    <w:rsid w:val="005C5D0E"/>
    <w:rsid w:val="005D0D0D"/>
    <w:rsid w:val="005E0C6A"/>
    <w:rsid w:val="005E27F3"/>
    <w:rsid w:val="005E56B6"/>
    <w:rsid w:val="005F0FE8"/>
    <w:rsid w:val="005F3DEC"/>
    <w:rsid w:val="005F4FBA"/>
    <w:rsid w:val="00603EF5"/>
    <w:rsid w:val="00612F22"/>
    <w:rsid w:val="00615B82"/>
    <w:rsid w:val="006346DB"/>
    <w:rsid w:val="006425B5"/>
    <w:rsid w:val="00644100"/>
    <w:rsid w:val="006447E3"/>
    <w:rsid w:val="0066339B"/>
    <w:rsid w:val="00665163"/>
    <w:rsid w:val="006664B2"/>
    <w:rsid w:val="00672DD5"/>
    <w:rsid w:val="00675E2F"/>
    <w:rsid w:val="00676474"/>
    <w:rsid w:val="006959DC"/>
    <w:rsid w:val="006A761C"/>
    <w:rsid w:val="006C28F0"/>
    <w:rsid w:val="006D2914"/>
    <w:rsid w:val="006D2BC2"/>
    <w:rsid w:val="006D5170"/>
    <w:rsid w:val="006E0D12"/>
    <w:rsid w:val="006E3754"/>
    <w:rsid w:val="006E444A"/>
    <w:rsid w:val="006F6900"/>
    <w:rsid w:val="006F6D89"/>
    <w:rsid w:val="00702983"/>
    <w:rsid w:val="00702FB5"/>
    <w:rsid w:val="0071405B"/>
    <w:rsid w:val="00717A50"/>
    <w:rsid w:val="007378C7"/>
    <w:rsid w:val="00755969"/>
    <w:rsid w:val="00763F37"/>
    <w:rsid w:val="00771BEB"/>
    <w:rsid w:val="00780D56"/>
    <w:rsid w:val="007831B0"/>
    <w:rsid w:val="00783AF9"/>
    <w:rsid w:val="00785DEE"/>
    <w:rsid w:val="007917EC"/>
    <w:rsid w:val="00792666"/>
    <w:rsid w:val="00792675"/>
    <w:rsid w:val="007948A0"/>
    <w:rsid w:val="007A2313"/>
    <w:rsid w:val="007A5E0B"/>
    <w:rsid w:val="007B4F31"/>
    <w:rsid w:val="007C0EE9"/>
    <w:rsid w:val="007D06D4"/>
    <w:rsid w:val="007D27B9"/>
    <w:rsid w:val="007D2ACE"/>
    <w:rsid w:val="007E1881"/>
    <w:rsid w:val="007F46C8"/>
    <w:rsid w:val="00800D19"/>
    <w:rsid w:val="0080244F"/>
    <w:rsid w:val="00810C15"/>
    <w:rsid w:val="00811A31"/>
    <w:rsid w:val="0081271C"/>
    <w:rsid w:val="008317EE"/>
    <w:rsid w:val="00833833"/>
    <w:rsid w:val="0084409D"/>
    <w:rsid w:val="00862499"/>
    <w:rsid w:val="00882C10"/>
    <w:rsid w:val="008852DB"/>
    <w:rsid w:val="00887F10"/>
    <w:rsid w:val="008964B6"/>
    <w:rsid w:val="008A1E88"/>
    <w:rsid w:val="008A34A8"/>
    <w:rsid w:val="008A7DAB"/>
    <w:rsid w:val="008B2F1C"/>
    <w:rsid w:val="008C12C3"/>
    <w:rsid w:val="008D07CC"/>
    <w:rsid w:val="008D217F"/>
    <w:rsid w:val="008D5469"/>
    <w:rsid w:val="008E6307"/>
    <w:rsid w:val="008F1B4F"/>
    <w:rsid w:val="008F6114"/>
    <w:rsid w:val="008F773F"/>
    <w:rsid w:val="00900334"/>
    <w:rsid w:val="00901571"/>
    <w:rsid w:val="00903117"/>
    <w:rsid w:val="00904859"/>
    <w:rsid w:val="00914FF5"/>
    <w:rsid w:val="00917BC4"/>
    <w:rsid w:val="00923747"/>
    <w:rsid w:val="009247FF"/>
    <w:rsid w:val="00926CD3"/>
    <w:rsid w:val="00927F09"/>
    <w:rsid w:val="0093006B"/>
    <w:rsid w:val="00932D81"/>
    <w:rsid w:val="00940933"/>
    <w:rsid w:val="00942338"/>
    <w:rsid w:val="009510F5"/>
    <w:rsid w:val="00954757"/>
    <w:rsid w:val="00956E01"/>
    <w:rsid w:val="00972809"/>
    <w:rsid w:val="00973AFE"/>
    <w:rsid w:val="00986BA8"/>
    <w:rsid w:val="009B7BA7"/>
    <w:rsid w:val="009E73A8"/>
    <w:rsid w:val="009F5062"/>
    <w:rsid w:val="00A042B8"/>
    <w:rsid w:val="00A07A6C"/>
    <w:rsid w:val="00A14360"/>
    <w:rsid w:val="00A21465"/>
    <w:rsid w:val="00A336DB"/>
    <w:rsid w:val="00A3575A"/>
    <w:rsid w:val="00A45057"/>
    <w:rsid w:val="00A5630B"/>
    <w:rsid w:val="00A6147A"/>
    <w:rsid w:val="00A64B41"/>
    <w:rsid w:val="00A71F0C"/>
    <w:rsid w:val="00A769AF"/>
    <w:rsid w:val="00A95FE1"/>
    <w:rsid w:val="00A9768A"/>
    <w:rsid w:val="00AA2EF5"/>
    <w:rsid w:val="00AA5BFC"/>
    <w:rsid w:val="00AA74BD"/>
    <w:rsid w:val="00AB129D"/>
    <w:rsid w:val="00AB13B7"/>
    <w:rsid w:val="00AB14E5"/>
    <w:rsid w:val="00AC0D62"/>
    <w:rsid w:val="00AC57E4"/>
    <w:rsid w:val="00AC5E35"/>
    <w:rsid w:val="00AD0753"/>
    <w:rsid w:val="00AD7D1C"/>
    <w:rsid w:val="00AE3EAA"/>
    <w:rsid w:val="00AE4CDD"/>
    <w:rsid w:val="00AE76CD"/>
    <w:rsid w:val="00AF5543"/>
    <w:rsid w:val="00AF5B16"/>
    <w:rsid w:val="00B04822"/>
    <w:rsid w:val="00B07D2E"/>
    <w:rsid w:val="00B10147"/>
    <w:rsid w:val="00B21D30"/>
    <w:rsid w:val="00B540E3"/>
    <w:rsid w:val="00B60695"/>
    <w:rsid w:val="00B67410"/>
    <w:rsid w:val="00B84905"/>
    <w:rsid w:val="00B90DAD"/>
    <w:rsid w:val="00B91F07"/>
    <w:rsid w:val="00B92AC3"/>
    <w:rsid w:val="00BB048B"/>
    <w:rsid w:val="00BB774E"/>
    <w:rsid w:val="00BC03C7"/>
    <w:rsid w:val="00BC5E4C"/>
    <w:rsid w:val="00BC6A2D"/>
    <w:rsid w:val="00BD09C8"/>
    <w:rsid w:val="00BD1342"/>
    <w:rsid w:val="00BE2CA1"/>
    <w:rsid w:val="00BE3E44"/>
    <w:rsid w:val="00BE7E19"/>
    <w:rsid w:val="00C37305"/>
    <w:rsid w:val="00C37616"/>
    <w:rsid w:val="00C37CF1"/>
    <w:rsid w:val="00C41642"/>
    <w:rsid w:val="00C52623"/>
    <w:rsid w:val="00C54B4C"/>
    <w:rsid w:val="00C67E4A"/>
    <w:rsid w:val="00C724A9"/>
    <w:rsid w:val="00C85AAB"/>
    <w:rsid w:val="00CA32C7"/>
    <w:rsid w:val="00CA61F5"/>
    <w:rsid w:val="00CA6642"/>
    <w:rsid w:val="00CC44F2"/>
    <w:rsid w:val="00CD157B"/>
    <w:rsid w:val="00CD7D85"/>
    <w:rsid w:val="00CE23A3"/>
    <w:rsid w:val="00CF146C"/>
    <w:rsid w:val="00CF232C"/>
    <w:rsid w:val="00CF3F10"/>
    <w:rsid w:val="00CF7262"/>
    <w:rsid w:val="00D012B1"/>
    <w:rsid w:val="00D029EF"/>
    <w:rsid w:val="00D11B1F"/>
    <w:rsid w:val="00D13EE7"/>
    <w:rsid w:val="00D20597"/>
    <w:rsid w:val="00D27273"/>
    <w:rsid w:val="00D27A4E"/>
    <w:rsid w:val="00D337C6"/>
    <w:rsid w:val="00D429B8"/>
    <w:rsid w:val="00D433D6"/>
    <w:rsid w:val="00D471B2"/>
    <w:rsid w:val="00D517C2"/>
    <w:rsid w:val="00D57A8C"/>
    <w:rsid w:val="00D57C64"/>
    <w:rsid w:val="00D600A5"/>
    <w:rsid w:val="00D67C40"/>
    <w:rsid w:val="00D754BA"/>
    <w:rsid w:val="00D850A7"/>
    <w:rsid w:val="00D9282A"/>
    <w:rsid w:val="00DB1653"/>
    <w:rsid w:val="00DC620C"/>
    <w:rsid w:val="00DD748B"/>
    <w:rsid w:val="00DE69EA"/>
    <w:rsid w:val="00DF6616"/>
    <w:rsid w:val="00E07527"/>
    <w:rsid w:val="00E114B7"/>
    <w:rsid w:val="00E20193"/>
    <w:rsid w:val="00E2252A"/>
    <w:rsid w:val="00E272DE"/>
    <w:rsid w:val="00E47A87"/>
    <w:rsid w:val="00E70796"/>
    <w:rsid w:val="00E720AF"/>
    <w:rsid w:val="00E76B42"/>
    <w:rsid w:val="00E83F3A"/>
    <w:rsid w:val="00E862AA"/>
    <w:rsid w:val="00E86FBD"/>
    <w:rsid w:val="00E9020D"/>
    <w:rsid w:val="00EA5C91"/>
    <w:rsid w:val="00EA77EE"/>
    <w:rsid w:val="00EC0483"/>
    <w:rsid w:val="00EC09A9"/>
    <w:rsid w:val="00EC7599"/>
    <w:rsid w:val="00ED02AE"/>
    <w:rsid w:val="00ED039B"/>
    <w:rsid w:val="00ED44AE"/>
    <w:rsid w:val="00F10078"/>
    <w:rsid w:val="00F129D7"/>
    <w:rsid w:val="00F1389D"/>
    <w:rsid w:val="00F169E9"/>
    <w:rsid w:val="00F17A3E"/>
    <w:rsid w:val="00F2146D"/>
    <w:rsid w:val="00F51252"/>
    <w:rsid w:val="00F53A0E"/>
    <w:rsid w:val="00F56893"/>
    <w:rsid w:val="00F72366"/>
    <w:rsid w:val="00F73C15"/>
    <w:rsid w:val="00F75ECD"/>
    <w:rsid w:val="00F80EFF"/>
    <w:rsid w:val="00F91D9F"/>
    <w:rsid w:val="00FA2DFA"/>
    <w:rsid w:val="00FB5D89"/>
    <w:rsid w:val="00FC0CE3"/>
    <w:rsid w:val="00FE68D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2029"/>
  <w15:chartTrackingRefBased/>
  <w15:docId w15:val="{74D3115C-50CE-4630-B1A2-E96DEADE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5DEE"/>
    <w:pPr>
      <w:spacing w:after="0" w:line="240" w:lineRule="auto"/>
    </w:pPr>
    <w:rPr>
      <w:rFonts w:ascii="Times New Roman" w:eastAsiaTheme="minorEastAsia" w:hAnsi="Times New Roman" w:cs="Times New Roman"/>
      <w:kern w:val="0"/>
      <w:sz w:val="24"/>
      <w:szCs w:val="24"/>
      <w:lang w:val="en-US"/>
      <w14:ligatures w14:val="none"/>
    </w:rPr>
  </w:style>
  <w:style w:type="paragraph" w:styleId="Antrat1">
    <w:name w:val="heading 1"/>
    <w:basedOn w:val="prastasis"/>
    <w:next w:val="prastasis"/>
    <w:link w:val="Antrat1Diagrama"/>
    <w:qFormat/>
    <w:rsid w:val="00785DEE"/>
    <w:pPr>
      <w:keepNext/>
      <w:tabs>
        <w:tab w:val="left" w:pos="5174"/>
      </w:tabs>
      <w:ind w:right="140"/>
      <w:jc w:val="center"/>
      <w:outlineLvl w:val="0"/>
    </w:pPr>
    <w:rPr>
      <w:rFonts w:eastAsia="Times New Roman"/>
      <w:b/>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85DEE"/>
    <w:rPr>
      <w:rFonts w:ascii="Times New Roman" w:eastAsia="Times New Roman" w:hAnsi="Times New Roman" w:cs="Times New Roman"/>
      <w:b/>
      <w:kern w:val="0"/>
      <w:sz w:val="24"/>
      <w:szCs w:val="24"/>
      <w:lang w:eastAsia="x-none"/>
      <w14:ligatures w14:val="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85DEE"/>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85DE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Numatytasispastraiposriftas"/>
    <w:uiPriority w:val="99"/>
    <w:semiHidden/>
    <w:rsid w:val="00785DEE"/>
    <w:rPr>
      <w:rFonts w:ascii="Times New Roman" w:eastAsiaTheme="minorEastAsia" w:hAnsi="Times New Roman" w:cs="Times New Roman"/>
      <w:kern w:val="0"/>
      <w:sz w:val="24"/>
      <w:szCs w:val="24"/>
      <w:lang w:val="en-US"/>
      <w14:ligatures w14:val="none"/>
    </w:rPr>
  </w:style>
  <w:style w:type="table" w:styleId="Lentelstinklelis">
    <w:name w:val="Table Grid"/>
    <w:basedOn w:val="prastojilentel"/>
    <w:rsid w:val="00785DE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785DEE"/>
    <w:pPr>
      <w:ind w:left="720"/>
      <w:contextualSpacing/>
    </w:pPr>
  </w:style>
  <w:style w:type="paragraph" w:customStyle="1" w:styleId="Stilius1">
    <w:name w:val="Stilius1"/>
    <w:basedOn w:val="prastasis"/>
    <w:rsid w:val="005F3DEC"/>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5F3DEC"/>
    <w:rPr>
      <w:rFonts w:ascii="Times New Roman" w:eastAsiaTheme="minorEastAsia" w:hAnsi="Times New Roman" w:cs="Times New Roman"/>
      <w:kern w:val="0"/>
      <w:sz w:val="24"/>
      <w:szCs w:val="24"/>
      <w:lang w:val="en-US"/>
      <w14:ligatures w14:val="none"/>
    </w:rPr>
  </w:style>
  <w:style w:type="character" w:styleId="Hipersaitas">
    <w:name w:val="Hyperlink"/>
    <w:basedOn w:val="Numatytasispastraiposriftas"/>
    <w:uiPriority w:val="99"/>
    <w:unhideWhenUsed/>
    <w:rsid w:val="00CA61F5"/>
    <w:rPr>
      <w:color w:val="0563C1" w:themeColor="hyperlink"/>
      <w:u w:val="single"/>
    </w:rPr>
  </w:style>
  <w:style w:type="character" w:styleId="Neapdorotaspaminjimas">
    <w:name w:val="Unresolved Mention"/>
    <w:basedOn w:val="Numatytasispastraiposriftas"/>
    <w:uiPriority w:val="99"/>
    <w:semiHidden/>
    <w:unhideWhenUsed/>
    <w:rsid w:val="00CA61F5"/>
    <w:rPr>
      <w:color w:val="605E5C"/>
      <w:shd w:val="clear" w:color="auto" w:fill="E1DFDD"/>
    </w:rPr>
  </w:style>
  <w:style w:type="character" w:styleId="Komentaronuoroda">
    <w:name w:val="annotation reference"/>
    <w:basedOn w:val="Numatytasispastraiposriftas"/>
    <w:uiPriority w:val="99"/>
    <w:semiHidden/>
    <w:unhideWhenUsed/>
    <w:rsid w:val="00263F1B"/>
    <w:rPr>
      <w:sz w:val="16"/>
      <w:szCs w:val="16"/>
    </w:rPr>
  </w:style>
  <w:style w:type="paragraph" w:styleId="Komentarotekstas">
    <w:name w:val="annotation text"/>
    <w:basedOn w:val="prastasis"/>
    <w:link w:val="KomentarotekstasDiagrama"/>
    <w:uiPriority w:val="99"/>
    <w:unhideWhenUsed/>
    <w:rsid w:val="00263F1B"/>
    <w:rPr>
      <w:sz w:val="20"/>
      <w:szCs w:val="20"/>
    </w:rPr>
  </w:style>
  <w:style w:type="character" w:customStyle="1" w:styleId="KomentarotekstasDiagrama">
    <w:name w:val="Komentaro tekstas Diagrama"/>
    <w:basedOn w:val="Numatytasispastraiposriftas"/>
    <w:link w:val="Komentarotekstas"/>
    <w:uiPriority w:val="99"/>
    <w:rsid w:val="00263F1B"/>
    <w:rPr>
      <w:rFonts w:ascii="Times New Roman" w:eastAsiaTheme="minorEastAsia"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263F1B"/>
    <w:rPr>
      <w:b/>
      <w:bCs/>
    </w:rPr>
  </w:style>
  <w:style w:type="character" w:customStyle="1" w:styleId="KomentarotemaDiagrama">
    <w:name w:val="Komentaro tema Diagrama"/>
    <w:basedOn w:val="KomentarotekstasDiagrama"/>
    <w:link w:val="Komentarotema"/>
    <w:uiPriority w:val="99"/>
    <w:semiHidden/>
    <w:rsid w:val="00263F1B"/>
    <w:rPr>
      <w:rFonts w:ascii="Times New Roman" w:eastAsiaTheme="minorEastAsia" w:hAnsi="Times New Roman" w:cs="Times New Roman"/>
      <w:b/>
      <w:bCs/>
      <w:kern w:val="0"/>
      <w:sz w:val="20"/>
      <w:szCs w:val="20"/>
      <w:lang w:val="en-US"/>
      <w14:ligatures w14:val="none"/>
    </w:rPr>
  </w:style>
  <w:style w:type="paragraph" w:styleId="Pataisymai">
    <w:name w:val="Revision"/>
    <w:hidden/>
    <w:uiPriority w:val="99"/>
    <w:semiHidden/>
    <w:rsid w:val="00FE68D8"/>
    <w:pPr>
      <w:spacing w:after="0" w:line="240" w:lineRule="auto"/>
    </w:pPr>
    <w:rPr>
      <w:rFonts w:ascii="Times New Roman" w:eastAsiaTheme="minorEastAsia" w:hAnsi="Times New Roman" w:cs="Times New Roman"/>
      <w:kern w:val="0"/>
      <w:sz w:val="24"/>
      <w:szCs w:val="24"/>
      <w:lang w:val="en-US"/>
      <w14:ligatures w14:val="none"/>
    </w:rPr>
  </w:style>
  <w:style w:type="paragraph" w:styleId="Turinioantrat">
    <w:name w:val="TOC Heading"/>
    <w:basedOn w:val="Antrat1"/>
    <w:next w:val="prastasis"/>
    <w:uiPriority w:val="39"/>
    <w:unhideWhenUsed/>
    <w:qFormat/>
    <w:rsid w:val="005B0D1C"/>
    <w:pPr>
      <w:keepLines/>
      <w:tabs>
        <w:tab w:val="clear" w:pos="5174"/>
      </w:tabs>
      <w:spacing w:before="240" w:line="259" w:lineRule="auto"/>
      <w:ind w:right="0"/>
      <w:jc w:val="left"/>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urinys1">
    <w:name w:val="toc 1"/>
    <w:basedOn w:val="prastasis"/>
    <w:next w:val="prastasis"/>
    <w:autoRedefine/>
    <w:uiPriority w:val="39"/>
    <w:unhideWhenUsed/>
    <w:rsid w:val="005B0D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89281">
      <w:bodyDiv w:val="1"/>
      <w:marLeft w:val="0"/>
      <w:marRight w:val="0"/>
      <w:marTop w:val="0"/>
      <w:marBottom w:val="0"/>
      <w:divBdr>
        <w:top w:val="none" w:sz="0" w:space="0" w:color="auto"/>
        <w:left w:val="none" w:sz="0" w:space="0" w:color="auto"/>
        <w:bottom w:val="none" w:sz="0" w:space="0" w:color="auto"/>
        <w:right w:val="none" w:sz="0" w:space="0" w:color="auto"/>
      </w:divBdr>
    </w:div>
    <w:div w:id="188259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pt.lrv.lt/uploads/vpt/documents/files/EBVPD%20pildymas(Tiek%C4%97jas).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B0ADE-85AC-4F68-9B9D-F8A6226D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31</Pages>
  <Words>9947</Words>
  <Characters>56701</Characters>
  <Application>Microsoft Office Word</Application>
  <DocSecurity>0</DocSecurity>
  <Lines>472</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5</cp:revision>
  <dcterms:created xsi:type="dcterms:W3CDTF">2025-05-14T07:34:00Z</dcterms:created>
  <dcterms:modified xsi:type="dcterms:W3CDTF">2025-05-14T13:40:00Z</dcterms:modified>
</cp:coreProperties>
</file>