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1435E2"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5873368"/>
      <w:bookmarkStart w:id="6" w:name="_Toc196288148"/>
      <w:bookmarkStart w:id="7" w:name="_Toc196288351"/>
      <w:r w:rsidRPr="001435E2">
        <w:rPr>
          <w:rFonts w:cs="Times New Roman"/>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074DF7B9" w14:textId="77777777" w:rsidR="0048241E" w:rsidRPr="001435E2" w:rsidRDefault="0048241E" w:rsidP="0048241E">
      <w:pPr>
        <w:spacing w:after="120"/>
        <w:ind w:right="-178"/>
        <w:jc w:val="center"/>
        <w:rPr>
          <w:rFonts w:ascii="Times New Roman" w:hAnsi="Times New Roman" w:cs="Times New Roman"/>
          <w:sz w:val="22"/>
          <w:szCs w:val="22"/>
        </w:rPr>
      </w:pPr>
    </w:p>
    <w:p w14:paraId="55252F79" w14:textId="77777777" w:rsidR="0048241E" w:rsidRPr="001435E2" w:rsidRDefault="0048241E" w:rsidP="0048241E">
      <w:pPr>
        <w:spacing w:after="120"/>
        <w:ind w:right="-178" w:firstLine="1296"/>
        <w:rPr>
          <w:rFonts w:ascii="Times New Roman" w:hAnsi="Times New Roman" w:cs="Times New Roman"/>
          <w:sz w:val="22"/>
          <w:szCs w:val="22"/>
        </w:rPr>
      </w:pPr>
    </w:p>
    <w:p w14:paraId="0E9B28CD" w14:textId="77777777" w:rsidR="0048241E" w:rsidRPr="001435E2" w:rsidRDefault="0048241E" w:rsidP="0048241E">
      <w:pPr>
        <w:spacing w:after="120"/>
        <w:ind w:right="-178"/>
        <w:jc w:val="center"/>
        <w:rPr>
          <w:rFonts w:ascii="Times New Roman" w:hAnsi="Times New Roman" w:cs="Times New Roman"/>
          <w:b/>
          <w:bCs/>
          <w:sz w:val="22"/>
          <w:szCs w:val="22"/>
        </w:rPr>
      </w:pPr>
    </w:p>
    <w:p w14:paraId="7178ECE7" w14:textId="77777777" w:rsidR="0048241E" w:rsidRPr="001435E2" w:rsidRDefault="0048241E" w:rsidP="0048241E">
      <w:pPr>
        <w:spacing w:after="0" w:line="240" w:lineRule="auto"/>
        <w:ind w:right="-178"/>
        <w:jc w:val="center"/>
        <w:rPr>
          <w:rFonts w:ascii="Times New Roman" w:hAnsi="Times New Roman" w:cs="Times New Roman"/>
          <w:b/>
          <w:bCs/>
          <w:sz w:val="22"/>
          <w:szCs w:val="22"/>
        </w:rPr>
      </w:pPr>
    </w:p>
    <w:p w14:paraId="47254F1B" w14:textId="77777777" w:rsidR="0048241E" w:rsidRPr="001435E2" w:rsidRDefault="0048241E" w:rsidP="0048241E">
      <w:pPr>
        <w:spacing w:after="0" w:line="240" w:lineRule="auto"/>
        <w:ind w:right="-178"/>
        <w:jc w:val="center"/>
        <w:rPr>
          <w:rFonts w:ascii="Times New Roman" w:hAnsi="Times New Roman" w:cs="Times New Roman"/>
          <w:b/>
          <w:bCs/>
          <w:sz w:val="24"/>
          <w:szCs w:val="24"/>
        </w:rPr>
      </w:pPr>
      <w:r w:rsidRPr="001435E2">
        <w:rPr>
          <w:rFonts w:ascii="Times New Roman" w:hAnsi="Times New Roman" w:cs="Times New Roman"/>
          <w:b/>
          <w:bCs/>
          <w:sz w:val="24"/>
          <w:szCs w:val="24"/>
        </w:rPr>
        <w:t>ŠILUTĖS RAJONO SAVIVALDYBĖS ADMINISTRACIJA</w:t>
      </w:r>
    </w:p>
    <w:p w14:paraId="7D589BF1" w14:textId="77777777" w:rsidR="0048241E" w:rsidRPr="001435E2"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1435E2">
        <w:rPr>
          <w:rFonts w:ascii="Times New Roman" w:hAnsi="Times New Roman" w:cs="Times New Roman"/>
          <w:sz w:val="20"/>
          <w:szCs w:val="20"/>
        </w:rPr>
        <w:t xml:space="preserve">Biudžetinė įstaiga, Dariaus ir Girėno g. 1, LT-99133 Šilutė. Tel.  +370 441  79 266, el. p. </w:t>
      </w:r>
      <w:proofErr w:type="spellStart"/>
      <w:r w:rsidRPr="001435E2">
        <w:rPr>
          <w:rFonts w:ascii="Times New Roman" w:hAnsi="Times New Roman" w:cs="Times New Roman"/>
          <w:sz w:val="20"/>
          <w:szCs w:val="20"/>
        </w:rPr>
        <w:t>administracija@silute.lt</w:t>
      </w:r>
      <w:proofErr w:type="spellEnd"/>
      <w:r w:rsidRPr="001435E2">
        <w:rPr>
          <w:rFonts w:ascii="Times New Roman" w:hAnsi="Times New Roman" w:cs="Times New Roman"/>
          <w:sz w:val="20"/>
          <w:szCs w:val="20"/>
        </w:rPr>
        <w:t>.  Duomenys kaupiami ir saugomi Juridinių asmenų registre. Kodas 188723322</w:t>
      </w:r>
    </w:p>
    <w:p w14:paraId="4B636449" w14:textId="77777777" w:rsidR="0048241E" w:rsidRPr="001435E2" w:rsidRDefault="0048241E" w:rsidP="0048241E">
      <w:pPr>
        <w:spacing w:after="0" w:line="240" w:lineRule="auto"/>
        <w:rPr>
          <w:rFonts w:ascii="Times New Roman" w:hAnsi="Times New Roman" w:cs="Times New Roman"/>
          <w:i/>
          <w:iCs/>
          <w:sz w:val="24"/>
          <w:szCs w:val="24"/>
        </w:rPr>
      </w:pPr>
    </w:p>
    <w:p w14:paraId="3F0B288D" w14:textId="77777777" w:rsidR="0048241E" w:rsidRPr="001435E2" w:rsidRDefault="0048241E" w:rsidP="0048241E">
      <w:pPr>
        <w:spacing w:after="0" w:line="240" w:lineRule="auto"/>
        <w:rPr>
          <w:rFonts w:ascii="Times New Roman" w:hAnsi="Times New Roman" w:cs="Times New Roman"/>
          <w:i/>
          <w:iCs/>
          <w:sz w:val="24"/>
          <w:szCs w:val="24"/>
        </w:rPr>
      </w:pPr>
    </w:p>
    <w:p w14:paraId="2A1F6F82" w14:textId="77777777" w:rsidR="0048241E" w:rsidRPr="001435E2" w:rsidRDefault="0048241E" w:rsidP="0048241E">
      <w:pPr>
        <w:spacing w:after="0" w:line="240" w:lineRule="auto"/>
        <w:ind w:left="5529"/>
        <w:jc w:val="both"/>
        <w:rPr>
          <w:rFonts w:ascii="Times New Roman" w:hAnsi="Times New Roman" w:cs="Times New Roman"/>
          <w:sz w:val="24"/>
          <w:szCs w:val="24"/>
        </w:rPr>
      </w:pPr>
      <w:r w:rsidRPr="001435E2">
        <w:rPr>
          <w:rFonts w:ascii="Times New Roman" w:hAnsi="Times New Roman" w:cs="Times New Roman"/>
          <w:sz w:val="24"/>
          <w:szCs w:val="24"/>
        </w:rPr>
        <w:t>TVIRTINU</w:t>
      </w:r>
    </w:p>
    <w:p w14:paraId="1305903E" w14:textId="77777777" w:rsidR="0048241E" w:rsidRPr="001435E2" w:rsidRDefault="0048241E" w:rsidP="0048241E">
      <w:pPr>
        <w:spacing w:after="0" w:line="240" w:lineRule="auto"/>
        <w:ind w:left="5529"/>
        <w:rPr>
          <w:rFonts w:ascii="Times New Roman" w:hAnsi="Times New Roman" w:cs="Times New Roman"/>
          <w:sz w:val="24"/>
          <w:szCs w:val="24"/>
        </w:rPr>
      </w:pPr>
      <w:r w:rsidRPr="001435E2">
        <w:rPr>
          <w:rFonts w:ascii="Times New Roman" w:hAnsi="Times New Roman" w:cs="Times New Roman"/>
          <w:sz w:val="24"/>
          <w:szCs w:val="24"/>
        </w:rPr>
        <w:t>Administracijos direktorius</w:t>
      </w:r>
    </w:p>
    <w:p w14:paraId="577B4EF9" w14:textId="77777777" w:rsidR="0048241E" w:rsidRPr="001435E2" w:rsidRDefault="0048241E" w:rsidP="0048241E">
      <w:pPr>
        <w:spacing w:after="0" w:line="240" w:lineRule="auto"/>
        <w:ind w:left="5529"/>
        <w:rPr>
          <w:rFonts w:ascii="Times New Roman" w:hAnsi="Times New Roman" w:cs="Times New Roman"/>
          <w:sz w:val="24"/>
          <w:szCs w:val="24"/>
        </w:rPr>
      </w:pPr>
    </w:p>
    <w:p w14:paraId="309185FE" w14:textId="77777777" w:rsidR="0048241E" w:rsidRPr="001435E2" w:rsidRDefault="0048241E" w:rsidP="0048241E">
      <w:pPr>
        <w:spacing w:after="0" w:line="240" w:lineRule="auto"/>
        <w:ind w:left="5529"/>
        <w:rPr>
          <w:rFonts w:ascii="Times New Roman" w:hAnsi="Times New Roman" w:cs="Times New Roman"/>
          <w:sz w:val="24"/>
          <w:szCs w:val="24"/>
        </w:rPr>
      </w:pPr>
      <w:r w:rsidRPr="001435E2">
        <w:rPr>
          <w:rFonts w:ascii="Times New Roman" w:hAnsi="Times New Roman" w:cs="Times New Roman"/>
          <w:sz w:val="24"/>
          <w:szCs w:val="24"/>
        </w:rPr>
        <w:t>Andrius Jurkus</w:t>
      </w:r>
    </w:p>
    <w:p w14:paraId="59CE2B74" w14:textId="4B07B6C1" w:rsidR="0048241E" w:rsidRPr="001435E2" w:rsidRDefault="0048241E" w:rsidP="0048241E">
      <w:pPr>
        <w:spacing w:after="0" w:line="240" w:lineRule="auto"/>
        <w:ind w:left="5529"/>
        <w:rPr>
          <w:rFonts w:ascii="Times New Roman" w:hAnsi="Times New Roman" w:cs="Times New Roman"/>
          <w:sz w:val="24"/>
          <w:szCs w:val="24"/>
        </w:rPr>
      </w:pPr>
      <w:r w:rsidRPr="001435E2">
        <w:rPr>
          <w:rFonts w:ascii="Times New Roman" w:hAnsi="Times New Roman" w:cs="Times New Roman"/>
          <w:sz w:val="24"/>
          <w:szCs w:val="24"/>
        </w:rPr>
        <w:t>2025-0</w:t>
      </w:r>
      <w:r w:rsidR="00E47DBE">
        <w:rPr>
          <w:rFonts w:ascii="Times New Roman" w:hAnsi="Times New Roman" w:cs="Times New Roman"/>
          <w:sz w:val="24"/>
          <w:szCs w:val="24"/>
        </w:rPr>
        <w:t>5</w:t>
      </w:r>
      <w:r w:rsidRPr="001435E2">
        <w:rPr>
          <w:rFonts w:ascii="Times New Roman" w:hAnsi="Times New Roman" w:cs="Times New Roman"/>
          <w:sz w:val="24"/>
          <w:szCs w:val="24"/>
        </w:rPr>
        <w:t>-</w:t>
      </w:r>
    </w:p>
    <w:p w14:paraId="5565D43C" w14:textId="77777777" w:rsidR="0048241E" w:rsidRPr="001435E2"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1435E2"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1435E2" w:rsidRDefault="0048241E" w:rsidP="0048241E">
      <w:pPr>
        <w:pStyle w:val="Body2"/>
        <w:rPr>
          <w:rFonts w:cs="Times New Roman"/>
          <w:lang w:val="lt-LT" w:eastAsia="lt-LT"/>
        </w:rPr>
      </w:pPr>
    </w:p>
    <w:p w14:paraId="18FC90CB" w14:textId="77777777" w:rsidR="0048241E" w:rsidRPr="001435E2"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8" w:name="_Toc187831777"/>
      <w:bookmarkStart w:id="9" w:name="_Toc187831954"/>
      <w:bookmarkStart w:id="10" w:name="_Toc187832245"/>
      <w:bookmarkStart w:id="11" w:name="_Toc187833003"/>
      <w:bookmarkStart w:id="12" w:name="_Toc187846604"/>
      <w:bookmarkStart w:id="13" w:name="_Toc187851519"/>
      <w:bookmarkStart w:id="14" w:name="_Toc195873369"/>
      <w:bookmarkStart w:id="15" w:name="_Toc196288149"/>
      <w:bookmarkStart w:id="16" w:name="_Toc196288352"/>
      <w:r w:rsidRPr="001435E2">
        <w:rPr>
          <w:rFonts w:cs="Times New Roman"/>
          <w:color w:val="auto"/>
          <w:sz w:val="24"/>
          <w:szCs w:val="24"/>
          <w:lang w:val="lt-LT"/>
        </w:rPr>
        <w:t>ATVIRO SUPAPRASTINTO KONKURSO specialiosios SĄLYGOS,</w:t>
      </w:r>
      <w:bookmarkEnd w:id="8"/>
      <w:bookmarkEnd w:id="9"/>
      <w:bookmarkEnd w:id="10"/>
      <w:bookmarkEnd w:id="11"/>
      <w:bookmarkEnd w:id="12"/>
      <w:bookmarkEnd w:id="13"/>
      <w:bookmarkEnd w:id="14"/>
      <w:bookmarkEnd w:id="15"/>
      <w:bookmarkEnd w:id="16"/>
      <w:r w:rsidRPr="001435E2">
        <w:rPr>
          <w:rFonts w:cs="Times New Roman"/>
          <w:color w:val="auto"/>
          <w:sz w:val="24"/>
          <w:szCs w:val="24"/>
          <w:lang w:val="lt-LT"/>
        </w:rPr>
        <w:t xml:space="preserve"> </w:t>
      </w:r>
    </w:p>
    <w:p w14:paraId="2C4B6841" w14:textId="77777777" w:rsidR="0048241E" w:rsidRPr="001435E2"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7" w:name="_Toc187831778"/>
      <w:bookmarkStart w:id="18" w:name="_Toc187831955"/>
      <w:bookmarkStart w:id="19" w:name="_Toc187832246"/>
      <w:bookmarkStart w:id="20" w:name="_Toc187833004"/>
      <w:bookmarkStart w:id="21" w:name="_Toc187846605"/>
      <w:bookmarkStart w:id="22" w:name="_Toc187851520"/>
      <w:bookmarkStart w:id="23" w:name="_Toc195873370"/>
      <w:bookmarkStart w:id="24" w:name="_Toc196288150"/>
      <w:bookmarkStart w:id="25" w:name="_Toc196288353"/>
      <w:r w:rsidRPr="001435E2">
        <w:rPr>
          <w:rFonts w:cs="Times New Roman"/>
          <w:color w:val="auto"/>
          <w:sz w:val="24"/>
          <w:szCs w:val="24"/>
          <w:lang w:val="lt-LT"/>
        </w:rPr>
        <w:t>VYKDANT PIRKIMĄ CVP IS PRIEMONĖMIS</w:t>
      </w:r>
      <w:bookmarkEnd w:id="17"/>
      <w:bookmarkEnd w:id="18"/>
      <w:bookmarkEnd w:id="19"/>
      <w:bookmarkEnd w:id="20"/>
      <w:bookmarkEnd w:id="21"/>
      <w:bookmarkEnd w:id="22"/>
      <w:bookmarkEnd w:id="23"/>
      <w:bookmarkEnd w:id="24"/>
      <w:bookmarkEnd w:id="25"/>
      <w:r w:rsidRPr="001435E2">
        <w:rPr>
          <w:rFonts w:cs="Times New Roman"/>
          <w:color w:val="auto"/>
          <w:sz w:val="24"/>
          <w:szCs w:val="24"/>
          <w:lang w:val="lt-LT"/>
        </w:rPr>
        <w:t xml:space="preserve"> </w:t>
      </w:r>
    </w:p>
    <w:p w14:paraId="63EB5B68" w14:textId="77777777" w:rsidR="0048241E" w:rsidRPr="001435E2"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0AD83A19" w14:textId="0BEB7F54" w:rsidR="79A52F8C" w:rsidRPr="001435E2" w:rsidRDefault="00977BF2" w:rsidP="79A52F8C">
      <w:pPr>
        <w:spacing w:after="120" w:line="20" w:lineRule="atLeast"/>
        <w:contextualSpacing/>
        <w:jc w:val="center"/>
        <w:rPr>
          <w:rFonts w:ascii="Times New Roman" w:eastAsia="Arial Unicode MS" w:hAnsi="Times New Roman" w:cs="Times New Roman"/>
          <w:sz w:val="24"/>
          <w:szCs w:val="24"/>
          <w:lang w:eastAsia="en-US"/>
        </w:rPr>
      </w:pPr>
      <w:r w:rsidRPr="001435E2">
        <w:rPr>
          <w:rFonts w:ascii="Times New Roman" w:eastAsia="Arial Unicode MS" w:hAnsi="Times New Roman" w:cs="Times New Roman"/>
          <w:sz w:val="24"/>
          <w:szCs w:val="24"/>
          <w:lang w:eastAsia="en-US"/>
        </w:rPr>
        <w:t>ŠILUTĖS RAJONO SAVIVALDYBĖS SENIŪNIJŲ VIETINĖS REIKŠMĖS KELIŲ (GATVIŲ) SU ŽVYRO DANGA REMONTO (TAISYMO) DARBAI</w:t>
      </w:r>
    </w:p>
    <w:p w14:paraId="2E0D3C02" w14:textId="77777777" w:rsidR="00977BF2" w:rsidRPr="001435E2" w:rsidRDefault="00977BF2" w:rsidP="79A52F8C">
      <w:pPr>
        <w:spacing w:after="120" w:line="20" w:lineRule="atLeast"/>
        <w:contextualSpacing/>
        <w:jc w:val="center"/>
        <w:rPr>
          <w:rFonts w:ascii="Times New Roman" w:eastAsia="Arial Unicode MS" w:hAnsi="Times New Roman" w:cs="Times New Roman"/>
          <w:sz w:val="24"/>
          <w:szCs w:val="24"/>
          <w:lang w:eastAsia="en-US"/>
        </w:rPr>
      </w:pPr>
    </w:p>
    <w:p w14:paraId="10A87F9B" w14:textId="77777777" w:rsidR="00977BF2" w:rsidRPr="001435E2" w:rsidRDefault="00977BF2"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34D7E" w14:textId="5CF3691D" w:rsidR="00D53BF4" w:rsidRPr="001435E2" w:rsidRDefault="00D53BF4" w:rsidP="004E4612">
          <w:pPr>
            <w:spacing w:after="120" w:line="20" w:lineRule="atLeast"/>
            <w:contextualSpacing/>
            <w:jc w:val="center"/>
            <w:rPr>
              <w:rFonts w:ascii="Times New Roman" w:hAnsi="Times New Roman" w:cs="Times New Roman"/>
              <w:b/>
              <w:bCs/>
              <w:color w:val="0070C0"/>
              <w:sz w:val="24"/>
              <w:szCs w:val="24"/>
            </w:rPr>
          </w:pPr>
          <w:r w:rsidRPr="001435E2">
            <w:rPr>
              <w:rFonts w:ascii="Times New Roman" w:hAnsi="Times New Roman" w:cs="Times New Roman"/>
              <w:b/>
              <w:bCs/>
              <w:sz w:val="24"/>
              <w:szCs w:val="24"/>
            </w:rPr>
            <w:t>V</w:t>
          </w:r>
          <w:r w:rsidR="00755F3B" w:rsidRPr="001435E2">
            <w:rPr>
              <w:rFonts w:ascii="Times New Roman" w:hAnsi="Times New Roman" w:cs="Times New Roman"/>
              <w:b/>
              <w:bCs/>
              <w:sz w:val="24"/>
              <w:szCs w:val="24"/>
            </w:rPr>
            <w:t>ersija</w:t>
          </w:r>
          <w:r w:rsidRPr="001435E2">
            <w:rPr>
              <w:rFonts w:ascii="Times New Roman" w:hAnsi="Times New Roman" w:cs="Times New Roman"/>
              <w:b/>
              <w:bCs/>
              <w:sz w:val="24"/>
              <w:szCs w:val="24"/>
            </w:rPr>
            <w:t xml:space="preserve"> Nr. </w:t>
          </w:r>
          <w:r w:rsidR="0048241E" w:rsidRPr="001435E2">
            <w:rPr>
              <w:rFonts w:ascii="Times New Roman" w:hAnsi="Times New Roman" w:cs="Times New Roman"/>
              <w:b/>
              <w:bCs/>
              <w:sz w:val="24"/>
              <w:szCs w:val="24"/>
            </w:rPr>
            <w:t>1</w:t>
          </w:r>
        </w:p>
        <w:p w14:paraId="0FC90D8B" w14:textId="77777777" w:rsidR="00D526C8" w:rsidRPr="001435E2" w:rsidRDefault="00D526C8" w:rsidP="0048654D">
          <w:pPr>
            <w:spacing w:after="120" w:line="20" w:lineRule="atLeast"/>
            <w:contextualSpacing/>
            <w:rPr>
              <w:rFonts w:ascii="Times New Roman" w:hAnsi="Times New Roman" w:cs="Times New Roman"/>
              <w:sz w:val="28"/>
              <w:szCs w:val="28"/>
            </w:rPr>
          </w:pPr>
        </w:p>
        <w:p w14:paraId="5AC1B804" w14:textId="77777777" w:rsidR="0048241E" w:rsidRPr="001435E2" w:rsidRDefault="005F13F0" w:rsidP="0048241E">
          <w:pPr>
            <w:spacing w:after="120" w:line="20" w:lineRule="atLeast"/>
            <w:contextualSpacing/>
            <w:rPr>
              <w:rFonts w:ascii="Times New Roman" w:hAnsi="Times New Roman" w:cs="Times New Roman"/>
            </w:rPr>
          </w:pPr>
          <w:r w:rsidRPr="001435E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94297AF" w:rsidR="001C24BC" w:rsidRPr="001435E2"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1435E2">
                <w:rPr>
                  <w:rFonts w:ascii="Times New Roman" w:hAnsi="Times New Roman" w:cs="Times New Roman"/>
                  <w:sz w:val="24"/>
                  <w:szCs w:val="24"/>
                </w:rPr>
                <w:t>TURINYS</w:t>
              </w:r>
            </w:p>
            <w:p w14:paraId="501F741C" w14:textId="401F525B" w:rsidR="001435E2" w:rsidRDefault="001C24BC" w:rsidP="001435E2">
              <w:pPr>
                <w:pStyle w:val="Turinys1"/>
                <w:rPr>
                  <w:noProof/>
                  <w:kern w:val="2"/>
                  <w:sz w:val="24"/>
                  <w:szCs w:val="24"/>
                  <w14:ligatures w14:val="standardContextual"/>
                </w:rPr>
              </w:pPr>
              <w:r w:rsidRPr="001435E2">
                <w:rPr>
                  <w:rFonts w:ascii="Times New Roman" w:hAnsi="Times New Roman" w:cs="Times New Roman"/>
                  <w:color w:val="2B579A"/>
                  <w:sz w:val="24"/>
                  <w:szCs w:val="24"/>
                  <w:shd w:val="clear" w:color="auto" w:fill="E6E6E6"/>
                </w:rPr>
                <w:fldChar w:fldCharType="begin"/>
              </w:r>
              <w:r w:rsidRPr="001435E2">
                <w:rPr>
                  <w:rFonts w:ascii="Times New Roman" w:hAnsi="Times New Roman" w:cs="Times New Roman"/>
                  <w:sz w:val="24"/>
                  <w:szCs w:val="24"/>
                </w:rPr>
                <w:instrText xml:space="preserve"> TOC \o "1-3" \h \z \u </w:instrText>
              </w:r>
              <w:r w:rsidRPr="001435E2">
                <w:rPr>
                  <w:rFonts w:ascii="Times New Roman" w:hAnsi="Times New Roman" w:cs="Times New Roman"/>
                  <w:color w:val="2B579A"/>
                  <w:sz w:val="24"/>
                  <w:szCs w:val="24"/>
                  <w:shd w:val="clear" w:color="auto" w:fill="E6E6E6"/>
                </w:rPr>
                <w:fldChar w:fldCharType="separate"/>
              </w:r>
              <w:hyperlink w:anchor="_Toc196288354" w:history="1">
                <w:r w:rsidR="001435E2" w:rsidRPr="00406654">
                  <w:rPr>
                    <w:rStyle w:val="Hipersaitas"/>
                    <w:rFonts w:ascii="Times New Roman" w:hAnsi="Times New Roman" w:cs="Times New Roman"/>
                    <w:noProof/>
                  </w:rPr>
                  <w:t>1.</w:t>
                </w:r>
                <w:r w:rsidR="001435E2">
                  <w:rPr>
                    <w:noProof/>
                    <w:kern w:val="2"/>
                    <w:sz w:val="24"/>
                    <w:szCs w:val="24"/>
                    <w14:ligatures w14:val="standardContextual"/>
                  </w:rPr>
                  <w:tab/>
                </w:r>
                <w:r w:rsidR="001435E2" w:rsidRPr="00406654">
                  <w:rPr>
                    <w:rStyle w:val="Hipersaitas"/>
                    <w:rFonts w:ascii="Times New Roman" w:hAnsi="Times New Roman" w:cs="Times New Roman"/>
                    <w:noProof/>
                  </w:rPr>
                  <w:t>Bendra informacija</w:t>
                </w:r>
                <w:r w:rsidR="001435E2">
                  <w:rPr>
                    <w:noProof/>
                    <w:webHidden/>
                  </w:rPr>
                  <w:tab/>
                </w:r>
                <w:r w:rsidR="001435E2">
                  <w:rPr>
                    <w:noProof/>
                    <w:webHidden/>
                  </w:rPr>
                  <w:fldChar w:fldCharType="begin"/>
                </w:r>
                <w:r w:rsidR="001435E2">
                  <w:rPr>
                    <w:noProof/>
                    <w:webHidden/>
                  </w:rPr>
                  <w:instrText xml:space="preserve"> PAGEREF _Toc196288354 \h </w:instrText>
                </w:r>
                <w:r w:rsidR="001435E2">
                  <w:rPr>
                    <w:noProof/>
                    <w:webHidden/>
                  </w:rPr>
                </w:r>
                <w:r w:rsidR="001435E2">
                  <w:rPr>
                    <w:noProof/>
                    <w:webHidden/>
                  </w:rPr>
                  <w:fldChar w:fldCharType="separate"/>
                </w:r>
                <w:r w:rsidR="0022137A">
                  <w:rPr>
                    <w:noProof/>
                    <w:webHidden/>
                  </w:rPr>
                  <w:t>2</w:t>
                </w:r>
                <w:r w:rsidR="001435E2">
                  <w:rPr>
                    <w:noProof/>
                    <w:webHidden/>
                  </w:rPr>
                  <w:fldChar w:fldCharType="end"/>
                </w:r>
              </w:hyperlink>
            </w:p>
            <w:p w14:paraId="61B63388" w14:textId="62A50460"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55" w:history="1">
                <w:r w:rsidRPr="00590D5C">
                  <w:rPr>
                    <w:rStyle w:val="Hipersaitas"/>
                    <w:rFonts w:ascii="Times New Roman" w:hAnsi="Times New Roman" w:cs="Times New Roman"/>
                    <w:noProof/>
                    <w:sz w:val="24"/>
                    <w:szCs w:val="24"/>
                  </w:rPr>
                  <w:t>2.</w:t>
                </w:r>
                <w:r w:rsidRPr="00590D5C">
                  <w:rPr>
                    <w:rFonts w:ascii="Times New Roman" w:hAnsi="Times New Roman" w:cs="Times New Roman"/>
                    <w:noProof/>
                    <w:kern w:val="2"/>
                    <w:sz w:val="24"/>
                    <w:szCs w:val="24"/>
                    <w14:ligatures w14:val="standardContextual"/>
                  </w:rPr>
                  <w:tab/>
                </w:r>
                <w:r w:rsidRPr="00590D5C">
                  <w:rPr>
                    <w:rStyle w:val="Hipersaitas"/>
                    <w:rFonts w:ascii="Times New Roman" w:hAnsi="Times New Roman" w:cs="Times New Roman"/>
                    <w:noProof/>
                    <w:sz w:val="24"/>
                    <w:szCs w:val="24"/>
                  </w:rPr>
                  <w:t>Pirkimo objektas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_Toc196288355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2</w:t>
                </w:r>
                <w:r w:rsidRPr="00590D5C">
                  <w:rPr>
                    <w:rFonts w:ascii="Times New Roman" w:hAnsi="Times New Roman" w:cs="Times New Roman"/>
                    <w:noProof/>
                    <w:webHidden/>
                    <w:sz w:val="24"/>
                    <w:szCs w:val="24"/>
                  </w:rPr>
                  <w:fldChar w:fldCharType="end"/>
                </w:r>
              </w:hyperlink>
            </w:p>
            <w:p w14:paraId="25E3CEAF" w14:textId="20E0E553"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56" w:history="1">
                <w:r w:rsidRPr="00590D5C">
                  <w:rPr>
                    <w:rStyle w:val="Hipersaitas"/>
                    <w:rFonts w:ascii="Times New Roman" w:hAnsi="Times New Roman" w:cs="Times New Roman"/>
                    <w:noProof/>
                    <w:sz w:val="24"/>
                    <w:szCs w:val="24"/>
                  </w:rPr>
                  <w:t>3.     Susitikimai su tiekėjais ir objekto apžiūra</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_Toc196288356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w:t>
                </w:r>
                <w:r w:rsidRPr="00590D5C">
                  <w:rPr>
                    <w:rFonts w:ascii="Times New Roman" w:hAnsi="Times New Roman" w:cs="Times New Roman"/>
                    <w:noProof/>
                    <w:webHidden/>
                    <w:sz w:val="24"/>
                    <w:szCs w:val="24"/>
                  </w:rPr>
                  <w:fldChar w:fldCharType="end"/>
                </w:r>
              </w:hyperlink>
            </w:p>
            <w:p w14:paraId="2F7CE718" w14:textId="121FCCDA"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57" w:history="1">
                <w:r w:rsidRPr="00590D5C">
                  <w:rPr>
                    <w:rStyle w:val="Hipersaitas"/>
                    <w:rFonts w:ascii="Times New Roman" w:hAnsi="Times New Roman" w:cs="Times New Roman"/>
                    <w:noProof/>
                    <w:sz w:val="24"/>
                    <w:szCs w:val="24"/>
                  </w:rPr>
                  <w:t>4.     Tiekėjų pašalinimo pagrindai ir kvalifikacijos reikalavimai</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_Toc196288357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w:t>
                </w:r>
                <w:r w:rsidRPr="00590D5C">
                  <w:rPr>
                    <w:rFonts w:ascii="Times New Roman" w:hAnsi="Times New Roman" w:cs="Times New Roman"/>
                    <w:noProof/>
                    <w:webHidden/>
                    <w:sz w:val="24"/>
                    <w:szCs w:val="24"/>
                  </w:rPr>
                  <w:fldChar w:fldCharType="end"/>
                </w:r>
              </w:hyperlink>
            </w:p>
            <w:p w14:paraId="65BA3D30" w14:textId="101D028C"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58" w:history="1">
                <w:r w:rsidRPr="00590D5C">
                  <w:rPr>
                    <w:rStyle w:val="Hipersaitas"/>
                    <w:rFonts w:ascii="Times New Roman" w:hAnsi="Times New Roman" w:cs="Times New Roman"/>
                    <w:noProof/>
                    <w:sz w:val="24"/>
                    <w:szCs w:val="24"/>
                  </w:rPr>
                  <w:t>5.     Reikalavimai, susiję su nacionaliniu saugumu</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_Toc196288358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w:t>
                </w:r>
                <w:r w:rsidRPr="00590D5C">
                  <w:rPr>
                    <w:rFonts w:ascii="Times New Roman" w:hAnsi="Times New Roman" w:cs="Times New Roman"/>
                    <w:noProof/>
                    <w:webHidden/>
                    <w:sz w:val="24"/>
                    <w:szCs w:val="24"/>
                  </w:rPr>
                  <w:fldChar w:fldCharType="end"/>
                </w:r>
              </w:hyperlink>
            </w:p>
            <w:p w14:paraId="34CA407E" w14:textId="21CFFF0D"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59" w:history="1">
                <w:r w:rsidRPr="00590D5C">
                  <w:rPr>
                    <w:rStyle w:val="Hipersaitas"/>
                    <w:rFonts w:ascii="Times New Roman" w:hAnsi="Times New Roman" w:cs="Times New Roman"/>
                    <w:noProof/>
                    <w:sz w:val="24"/>
                    <w:szCs w:val="24"/>
                  </w:rPr>
                  <w:t>6.     Specialieji reikalavimai pasiūlymų rengimui ir pateikimui</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_Toc196288359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w:t>
                </w:r>
                <w:r w:rsidRPr="00590D5C">
                  <w:rPr>
                    <w:rFonts w:ascii="Times New Roman" w:hAnsi="Times New Roman" w:cs="Times New Roman"/>
                    <w:noProof/>
                    <w:webHidden/>
                    <w:sz w:val="24"/>
                    <w:szCs w:val="24"/>
                  </w:rPr>
                  <w:fldChar w:fldCharType="end"/>
                </w:r>
              </w:hyperlink>
            </w:p>
            <w:p w14:paraId="4E18E462" w14:textId="1E0B6CB2"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60" w:history="1">
                <w:r w:rsidRPr="00590D5C">
                  <w:rPr>
                    <w:rStyle w:val="Hipersaitas"/>
                    <w:rFonts w:ascii="Times New Roman" w:eastAsia="Calibri" w:hAnsi="Times New Roman" w:cs="Times New Roman"/>
                    <w:noProof/>
                    <w:sz w:val="24"/>
                    <w:szCs w:val="24"/>
                  </w:rPr>
                  <w:t>7.</w:t>
                </w:r>
                <w:r w:rsidRPr="00590D5C">
                  <w:rPr>
                    <w:rFonts w:ascii="Times New Roman" w:hAnsi="Times New Roman" w:cs="Times New Roman"/>
                    <w:noProof/>
                    <w:kern w:val="2"/>
                    <w:sz w:val="24"/>
                    <w:szCs w:val="24"/>
                    <w14:ligatures w14:val="standardContextual"/>
                  </w:rPr>
                  <w:tab/>
                </w:r>
                <w:r w:rsidRPr="00590D5C">
                  <w:rPr>
                    <w:rStyle w:val="Hipersaitas"/>
                    <w:rFonts w:ascii="Times New Roman" w:hAnsi="Times New Roman" w:cs="Times New Roman"/>
                    <w:noProof/>
                    <w:sz w:val="24"/>
                    <w:szCs w:val="24"/>
                  </w:rPr>
                  <w:t>Pasiūlymo galiojimo užtikrinimas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_Toc196288360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5</w:t>
                </w:r>
                <w:r w:rsidRPr="00590D5C">
                  <w:rPr>
                    <w:rFonts w:ascii="Times New Roman" w:hAnsi="Times New Roman" w:cs="Times New Roman"/>
                    <w:noProof/>
                    <w:webHidden/>
                    <w:sz w:val="24"/>
                    <w:szCs w:val="24"/>
                  </w:rPr>
                  <w:fldChar w:fldCharType="end"/>
                </w:r>
              </w:hyperlink>
            </w:p>
            <w:p w14:paraId="2BFE6FCD" w14:textId="492DB082"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61" w:history="1">
                <w:r w:rsidRPr="00590D5C">
                  <w:rPr>
                    <w:rStyle w:val="Hipersaitas"/>
                    <w:rFonts w:ascii="Times New Roman" w:eastAsia="Calibri" w:hAnsi="Times New Roman" w:cs="Times New Roman"/>
                    <w:noProof/>
                    <w:sz w:val="24"/>
                    <w:szCs w:val="24"/>
                  </w:rPr>
                  <w:t>8.</w:t>
                </w:r>
                <w:r w:rsidRPr="00590D5C">
                  <w:rPr>
                    <w:rFonts w:ascii="Times New Roman" w:hAnsi="Times New Roman" w:cs="Times New Roman"/>
                    <w:noProof/>
                    <w:kern w:val="2"/>
                    <w:sz w:val="24"/>
                    <w:szCs w:val="24"/>
                    <w14:ligatures w14:val="standardContextual"/>
                  </w:rPr>
                  <w:tab/>
                </w:r>
                <w:r w:rsidRPr="00590D5C">
                  <w:rPr>
                    <w:rStyle w:val="Hipersaitas"/>
                    <w:rFonts w:ascii="Times New Roman" w:hAnsi="Times New Roman" w:cs="Times New Roman"/>
                    <w:noProof/>
                    <w:sz w:val="24"/>
                    <w:szCs w:val="24"/>
                  </w:rPr>
                  <w:t>Elektroninis aukcionas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_Toc196288361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5</w:t>
                </w:r>
                <w:r w:rsidRPr="00590D5C">
                  <w:rPr>
                    <w:rFonts w:ascii="Times New Roman" w:hAnsi="Times New Roman" w:cs="Times New Roman"/>
                    <w:noProof/>
                    <w:webHidden/>
                    <w:sz w:val="24"/>
                    <w:szCs w:val="24"/>
                  </w:rPr>
                  <w:fldChar w:fldCharType="end"/>
                </w:r>
              </w:hyperlink>
            </w:p>
            <w:p w14:paraId="5B13CA09" w14:textId="30CACDC8"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62" w:history="1">
                <w:r w:rsidRPr="00590D5C">
                  <w:rPr>
                    <w:rStyle w:val="Hipersaitas"/>
                    <w:rFonts w:ascii="Times New Roman" w:eastAsia="Calibri" w:hAnsi="Times New Roman" w:cs="Times New Roman"/>
                    <w:noProof/>
                    <w:sz w:val="24"/>
                    <w:szCs w:val="24"/>
                  </w:rPr>
                  <w:t>9.</w:t>
                </w:r>
                <w:r w:rsidRPr="00590D5C">
                  <w:rPr>
                    <w:rFonts w:ascii="Times New Roman" w:hAnsi="Times New Roman" w:cs="Times New Roman"/>
                    <w:noProof/>
                    <w:kern w:val="2"/>
                    <w:sz w:val="24"/>
                    <w:szCs w:val="24"/>
                    <w14:ligatures w14:val="standardContextual"/>
                  </w:rPr>
                  <w:tab/>
                </w:r>
                <w:r w:rsidRPr="00590D5C">
                  <w:rPr>
                    <w:rStyle w:val="Hipersaitas"/>
                    <w:rFonts w:ascii="Times New Roman" w:hAnsi="Times New Roman" w:cs="Times New Roman"/>
                    <w:noProof/>
                    <w:sz w:val="24"/>
                    <w:szCs w:val="24"/>
                  </w:rPr>
                  <w:t>Pasiūlymų vertinimas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_Toc196288362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5</w:t>
                </w:r>
                <w:r w:rsidRPr="00590D5C">
                  <w:rPr>
                    <w:rFonts w:ascii="Times New Roman" w:hAnsi="Times New Roman" w:cs="Times New Roman"/>
                    <w:noProof/>
                    <w:webHidden/>
                    <w:sz w:val="24"/>
                    <w:szCs w:val="24"/>
                  </w:rPr>
                  <w:fldChar w:fldCharType="end"/>
                </w:r>
              </w:hyperlink>
            </w:p>
            <w:p w14:paraId="213AAED0" w14:textId="7DA0C036" w:rsidR="001435E2" w:rsidRPr="00590D5C" w:rsidRDefault="001435E2" w:rsidP="001435E2">
              <w:pPr>
                <w:pStyle w:val="Turinys1"/>
                <w:rPr>
                  <w:rFonts w:ascii="Times New Roman" w:hAnsi="Times New Roman" w:cs="Times New Roman"/>
                  <w:noProof/>
                  <w:kern w:val="2"/>
                  <w:sz w:val="24"/>
                  <w:szCs w:val="24"/>
                  <w14:ligatures w14:val="standardContextual"/>
                </w:rPr>
              </w:pPr>
              <w:hyperlink w:anchor="_Toc196288363" w:history="1">
                <w:r w:rsidRPr="00590D5C">
                  <w:rPr>
                    <w:rStyle w:val="Hipersaitas"/>
                    <w:rFonts w:ascii="Times New Roman" w:eastAsia="Calibri" w:hAnsi="Times New Roman" w:cs="Times New Roman"/>
                    <w:noProof/>
                    <w:sz w:val="24"/>
                    <w:szCs w:val="24"/>
                  </w:rPr>
                  <w:t>10.</w:t>
                </w:r>
                <w:r w:rsidRPr="00590D5C">
                  <w:rPr>
                    <w:rFonts w:ascii="Times New Roman" w:hAnsi="Times New Roman" w:cs="Times New Roman"/>
                    <w:noProof/>
                    <w:kern w:val="2"/>
                    <w:sz w:val="24"/>
                    <w:szCs w:val="24"/>
                    <w14:ligatures w14:val="standardContextual"/>
                  </w:rPr>
                  <w:tab/>
                </w:r>
                <w:r w:rsidRPr="00590D5C">
                  <w:rPr>
                    <w:rStyle w:val="Hipersaitas"/>
                    <w:rFonts w:ascii="Times New Roman" w:hAnsi="Times New Roman" w:cs="Times New Roman"/>
                    <w:noProof/>
                    <w:sz w:val="24"/>
                    <w:szCs w:val="24"/>
                  </w:rPr>
                  <w:t>Sutarties sudarymas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_Toc196288363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5</w:t>
                </w:r>
                <w:r w:rsidRPr="00590D5C">
                  <w:rPr>
                    <w:rFonts w:ascii="Times New Roman" w:hAnsi="Times New Roman" w:cs="Times New Roman"/>
                    <w:noProof/>
                    <w:webHidden/>
                    <w:sz w:val="24"/>
                    <w:szCs w:val="24"/>
                  </w:rPr>
                  <w:fldChar w:fldCharType="end"/>
                </w:r>
              </w:hyperlink>
            </w:p>
            <w:p w14:paraId="6351187C" w14:textId="7105E471" w:rsidR="001435E2" w:rsidRPr="00590D5C" w:rsidRDefault="001435E2" w:rsidP="001435E2">
              <w:pPr>
                <w:pStyle w:val="Turinys1"/>
                <w:ind w:left="142" w:firstLine="0"/>
                <w:rPr>
                  <w:rFonts w:ascii="Times New Roman" w:hAnsi="Times New Roman" w:cs="Times New Roman"/>
                  <w:noProof/>
                  <w:kern w:val="2"/>
                  <w:sz w:val="24"/>
                  <w:szCs w:val="24"/>
                  <w14:ligatures w14:val="standardContextual"/>
                </w:rPr>
              </w:pPr>
              <w:hyperlink w:anchor="_Toc196288364" w:history="1">
                <w:r w:rsidRPr="00590D5C">
                  <w:rPr>
                    <w:rStyle w:val="Hipersaitas"/>
                    <w:rFonts w:ascii="Times New Roman" w:hAnsi="Times New Roman" w:cs="Times New Roman"/>
                    <w:noProof/>
                    <w:sz w:val="24"/>
                    <w:szCs w:val="24"/>
                  </w:rPr>
                  <w:t>Pirkimo sąlygų 1 priedas „Terminai“</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_Toc196288364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6</w:t>
                </w:r>
                <w:r w:rsidRPr="00590D5C">
                  <w:rPr>
                    <w:rFonts w:ascii="Times New Roman" w:hAnsi="Times New Roman" w:cs="Times New Roman"/>
                    <w:noProof/>
                    <w:webHidden/>
                    <w:sz w:val="24"/>
                    <w:szCs w:val="24"/>
                  </w:rPr>
                  <w:fldChar w:fldCharType="end"/>
                </w:r>
              </w:hyperlink>
            </w:p>
            <w:p w14:paraId="39252C5B" w14:textId="4D9F84CB"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65" w:history="1">
                <w:r w:rsidRPr="00590D5C">
                  <w:rPr>
                    <w:rStyle w:val="Hipersaitas"/>
                    <w:rFonts w:ascii="Times New Roman" w:eastAsia="Calibri" w:hAnsi="Times New Roman" w:cs="Times New Roman"/>
                    <w:noProof/>
                    <w:sz w:val="24"/>
                    <w:szCs w:val="24"/>
                  </w:rPr>
                  <w:t>Pirkimo sąlygų 2 priedas „Techninė specifikacija“</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_Toc196288365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9</w:t>
                </w:r>
                <w:r w:rsidRPr="00590D5C">
                  <w:rPr>
                    <w:rFonts w:ascii="Times New Roman" w:hAnsi="Times New Roman" w:cs="Times New Roman"/>
                    <w:noProof/>
                    <w:webHidden/>
                    <w:sz w:val="24"/>
                    <w:szCs w:val="24"/>
                  </w:rPr>
                  <w:fldChar w:fldCharType="end"/>
                </w:r>
              </w:hyperlink>
            </w:p>
            <w:p w14:paraId="62237AB2" w14:textId="5C48CF11"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66" w:history="1">
                <w:r w:rsidRPr="00590D5C">
                  <w:rPr>
                    <w:rStyle w:val="Hipersaitas"/>
                    <w:rFonts w:ascii="Times New Roman" w:eastAsia="Calibri" w:hAnsi="Times New Roman" w:cs="Times New Roman"/>
                    <w:noProof/>
                    <w:sz w:val="24"/>
                    <w:szCs w:val="24"/>
                  </w:rPr>
                  <w:t>Pirkimo sąlygų 3 priedas „Tiekėjų pašalinimo pagrindai“</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_Toc196288366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11</w:t>
                </w:r>
                <w:r w:rsidRPr="00590D5C">
                  <w:rPr>
                    <w:rFonts w:ascii="Times New Roman" w:hAnsi="Times New Roman" w:cs="Times New Roman"/>
                    <w:noProof/>
                    <w:webHidden/>
                    <w:sz w:val="24"/>
                    <w:szCs w:val="24"/>
                  </w:rPr>
                  <w:fldChar w:fldCharType="end"/>
                </w:r>
              </w:hyperlink>
            </w:p>
            <w:p w14:paraId="0626DE20" w14:textId="45FEF928"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67" w:history="1">
                <w:r w:rsidRPr="00590D5C">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_Toc196288367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22</w:t>
                </w:r>
                <w:r w:rsidRPr="00590D5C">
                  <w:rPr>
                    <w:rFonts w:ascii="Times New Roman" w:hAnsi="Times New Roman" w:cs="Times New Roman"/>
                    <w:noProof/>
                    <w:webHidden/>
                    <w:sz w:val="24"/>
                    <w:szCs w:val="24"/>
                  </w:rPr>
                  <w:fldChar w:fldCharType="end"/>
                </w:r>
              </w:hyperlink>
            </w:p>
            <w:p w14:paraId="1C2434D7" w14:textId="2C3264B0"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68" w:history="1">
                <w:r w:rsidRPr="00590D5C">
                  <w:rPr>
                    <w:rStyle w:val="Hipersaitas"/>
                    <w:rFonts w:ascii="Times New Roman" w:eastAsia="Calibri" w:hAnsi="Times New Roman" w:cs="Times New Roman"/>
                    <w:noProof/>
                    <w:sz w:val="24"/>
                    <w:szCs w:val="24"/>
                  </w:rPr>
                  <w:t xml:space="preserve">Pirkimo sąlygų 5 priedas „EBVPD“ </w:t>
                </w:r>
                <w:r w:rsidRPr="00590D5C">
                  <w:rPr>
                    <w:rStyle w:val="Hipersaitas"/>
                    <w:rFonts w:ascii="Times New Roman" w:hAnsi="Times New Roman" w:cs="Times New Roman"/>
                    <w:noProof/>
                    <w:sz w:val="24"/>
                    <w:szCs w:val="24"/>
                  </w:rPr>
                  <w:t>(XML formatu)</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_Toc196288368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27</w:t>
                </w:r>
                <w:r w:rsidRPr="00590D5C">
                  <w:rPr>
                    <w:rFonts w:ascii="Times New Roman" w:hAnsi="Times New Roman" w:cs="Times New Roman"/>
                    <w:noProof/>
                    <w:webHidden/>
                    <w:sz w:val="24"/>
                    <w:szCs w:val="24"/>
                  </w:rPr>
                  <w:fldChar w:fldCharType="end"/>
                </w:r>
              </w:hyperlink>
            </w:p>
            <w:p w14:paraId="340BCCF6" w14:textId="5C29D9AA"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69" w:history="1">
                <w:r w:rsidRPr="00590D5C">
                  <w:rPr>
                    <w:rStyle w:val="Hipersaitas"/>
                    <w:rFonts w:ascii="Times New Roman" w:eastAsia="Calibri" w:hAnsi="Times New Roman" w:cs="Times New Roman"/>
                    <w:noProof/>
                    <w:sz w:val="24"/>
                    <w:szCs w:val="24"/>
                  </w:rPr>
                  <w:t>Pirkimo sąlygų 6 priedas „Pasiūlymo forma“</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_Toc196288369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28</w:t>
                </w:r>
                <w:r w:rsidRPr="00590D5C">
                  <w:rPr>
                    <w:rFonts w:ascii="Times New Roman" w:hAnsi="Times New Roman" w:cs="Times New Roman"/>
                    <w:noProof/>
                    <w:webHidden/>
                    <w:sz w:val="24"/>
                    <w:szCs w:val="24"/>
                  </w:rPr>
                  <w:fldChar w:fldCharType="end"/>
                </w:r>
              </w:hyperlink>
            </w:p>
            <w:p w14:paraId="43C2BD54" w14:textId="743E8B6A" w:rsidR="001435E2" w:rsidRPr="00590D5C" w:rsidRDefault="001435E2" w:rsidP="001435E2">
              <w:pPr>
                <w:pStyle w:val="Turinys1"/>
                <w:ind w:left="142" w:firstLine="0"/>
                <w:rPr>
                  <w:rFonts w:ascii="Times New Roman" w:hAnsi="Times New Roman" w:cs="Times New Roman"/>
                  <w:noProof/>
                  <w:kern w:val="2"/>
                  <w:sz w:val="24"/>
                  <w:szCs w:val="24"/>
                  <w14:ligatures w14:val="standardContextual"/>
                </w:rPr>
              </w:pPr>
              <w:hyperlink w:anchor="_Toc196288370" w:history="1">
                <w:r w:rsidRPr="00590D5C">
                  <w:rPr>
                    <w:rStyle w:val="Hipersaitas"/>
                    <w:rFonts w:ascii="Times New Roman" w:hAnsi="Times New Roman" w:cs="Times New Roman"/>
                    <w:noProof/>
                    <w:sz w:val="24"/>
                    <w:szCs w:val="24"/>
                  </w:rPr>
                  <w:t xml:space="preserve">DĖL </w:t>
                </w:r>
                <w:r w:rsidRPr="00590D5C">
                  <w:rPr>
                    <w:rStyle w:val="Hipersaitas"/>
                    <w:rFonts w:ascii="Times New Roman" w:hAnsi="Times New Roman" w:cs="Times New Roman"/>
                    <w:noProof/>
                    <w:sz w:val="24"/>
                    <w:szCs w:val="24"/>
                    <w:lang w:eastAsia="en-US"/>
                  </w:rPr>
                  <w:t xml:space="preserve">ŠILUTĖS RAJONO SAVIVALDYBĖS SENIŪNIJŲ VIETINĖS REIKŠMĖS KELIŲ (GATVIŲ) SU ŽVYRO DANGA REMONTO (TAISYMO) </w:t>
                </w:r>
                <w:r w:rsidRPr="00590D5C">
                  <w:rPr>
                    <w:rStyle w:val="Hipersaitas"/>
                    <w:rFonts w:ascii="Times New Roman" w:hAnsi="Times New Roman" w:cs="Times New Roman"/>
                    <w:noProof/>
                    <w:sz w:val="24"/>
                    <w:szCs w:val="24"/>
                  </w:rPr>
                  <w:t>DARBŲ</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_Toc196288370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28</w:t>
                </w:r>
                <w:r w:rsidRPr="00590D5C">
                  <w:rPr>
                    <w:rFonts w:ascii="Times New Roman" w:hAnsi="Times New Roman" w:cs="Times New Roman"/>
                    <w:noProof/>
                    <w:webHidden/>
                    <w:sz w:val="24"/>
                    <w:szCs w:val="24"/>
                  </w:rPr>
                  <w:fldChar w:fldCharType="end"/>
                </w:r>
              </w:hyperlink>
            </w:p>
            <w:p w14:paraId="20E60FB1" w14:textId="506FC7C7"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71" w:history="1">
                <w:r w:rsidRPr="00590D5C">
                  <w:rPr>
                    <w:rStyle w:val="Hipersaitas"/>
                    <w:rFonts w:ascii="Times New Roman" w:eastAsia="Calibri" w:hAnsi="Times New Roman" w:cs="Times New Roman"/>
                    <w:noProof/>
                    <w:sz w:val="24"/>
                    <w:szCs w:val="24"/>
                  </w:rPr>
                  <w:t>Pirkimo sąlygų 7 priedas „Pasiūlymų vertinimo kriterijai ir sąlygos“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_Toc196288371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33</w:t>
                </w:r>
                <w:r w:rsidRPr="00590D5C">
                  <w:rPr>
                    <w:rFonts w:ascii="Times New Roman" w:hAnsi="Times New Roman" w:cs="Times New Roman"/>
                    <w:noProof/>
                    <w:webHidden/>
                    <w:sz w:val="24"/>
                    <w:szCs w:val="24"/>
                  </w:rPr>
                  <w:fldChar w:fldCharType="end"/>
                </w:r>
              </w:hyperlink>
            </w:p>
            <w:p w14:paraId="34F4BA6A" w14:textId="3FEA67BF"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72" w:history="1">
                <w:r w:rsidRPr="00590D5C">
                  <w:rPr>
                    <w:rStyle w:val="Hipersaitas"/>
                    <w:rFonts w:ascii="Times New Roman" w:hAnsi="Times New Roman" w:cs="Times New Roman"/>
                    <w:noProof/>
                    <w:sz w:val="24"/>
                    <w:szCs w:val="24"/>
                  </w:rPr>
                  <w:t>Pirkimo sąlygų 8 priedas ,,Specialistų sąrašas“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_Toc196288372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34</w:t>
                </w:r>
                <w:r w:rsidRPr="00590D5C">
                  <w:rPr>
                    <w:rFonts w:ascii="Times New Roman" w:hAnsi="Times New Roman" w:cs="Times New Roman"/>
                    <w:noProof/>
                    <w:webHidden/>
                    <w:sz w:val="24"/>
                    <w:szCs w:val="24"/>
                  </w:rPr>
                  <w:fldChar w:fldCharType="end"/>
                </w:r>
              </w:hyperlink>
            </w:p>
            <w:p w14:paraId="2BA0486E" w14:textId="2132C72B"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73" w:history="1">
                <w:r w:rsidRPr="00590D5C">
                  <w:rPr>
                    <w:rStyle w:val="Hipersaitas"/>
                    <w:rFonts w:ascii="Times New Roman" w:eastAsia="Calibri" w:hAnsi="Times New Roman" w:cs="Times New Roman"/>
                    <w:noProof/>
                    <w:sz w:val="24"/>
                    <w:szCs w:val="24"/>
                  </w:rPr>
                  <w:t>Pirkimo sąlygų 9 priedas „Sutarčių sąrašas“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_Toc196288373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35</w:t>
                </w:r>
                <w:r w:rsidRPr="00590D5C">
                  <w:rPr>
                    <w:rFonts w:ascii="Times New Roman" w:hAnsi="Times New Roman" w:cs="Times New Roman"/>
                    <w:noProof/>
                    <w:webHidden/>
                    <w:sz w:val="24"/>
                    <w:szCs w:val="24"/>
                  </w:rPr>
                  <w:fldChar w:fldCharType="end"/>
                </w:r>
              </w:hyperlink>
            </w:p>
            <w:p w14:paraId="3F076839" w14:textId="748552ED" w:rsidR="001435E2" w:rsidRPr="00590D5C" w:rsidRDefault="001435E2" w:rsidP="001435E2">
              <w:pPr>
                <w:pStyle w:val="Turinys2"/>
                <w:ind w:left="142"/>
                <w:rPr>
                  <w:rFonts w:ascii="Times New Roman" w:hAnsi="Times New Roman" w:cs="Times New Roman"/>
                  <w:noProof/>
                  <w:kern w:val="2"/>
                  <w:sz w:val="24"/>
                  <w:szCs w:val="24"/>
                  <w14:ligatures w14:val="standardContextual"/>
                </w:rPr>
              </w:pPr>
              <w:hyperlink w:anchor="_Toc196288374" w:history="1">
                <w:r w:rsidRPr="00590D5C">
                  <w:rPr>
                    <w:rStyle w:val="Hipersaitas"/>
                    <w:rFonts w:ascii="Times New Roman" w:hAnsi="Times New Roman" w:cs="Times New Roman"/>
                    <w:noProof/>
                    <w:sz w:val="24"/>
                    <w:szCs w:val="24"/>
                  </w:rPr>
                  <w:t>Pirkimo sąlygų 10 priedas „Sutarties projektas“</w:t>
                </w:r>
                <w:r w:rsidRPr="00590D5C">
                  <w:rPr>
                    <w:rFonts w:ascii="Times New Roman" w:hAnsi="Times New Roman" w:cs="Times New Roman"/>
                    <w:noProof/>
                    <w:webHidden/>
                    <w:sz w:val="24"/>
                    <w:szCs w:val="24"/>
                  </w:rPr>
                  <w:tab/>
                </w:r>
                <w:r w:rsidRPr="00590D5C">
                  <w:rPr>
                    <w:rFonts w:ascii="Times New Roman" w:hAnsi="Times New Roman" w:cs="Times New Roman"/>
                    <w:noProof/>
                    <w:webHidden/>
                    <w:sz w:val="24"/>
                    <w:szCs w:val="24"/>
                  </w:rPr>
                  <w:fldChar w:fldCharType="begin"/>
                </w:r>
                <w:r w:rsidRPr="00590D5C">
                  <w:rPr>
                    <w:rFonts w:ascii="Times New Roman" w:hAnsi="Times New Roman" w:cs="Times New Roman"/>
                    <w:noProof/>
                    <w:webHidden/>
                    <w:sz w:val="24"/>
                    <w:szCs w:val="24"/>
                  </w:rPr>
                  <w:instrText xml:space="preserve"> PAGEREF _Toc196288374 \h </w:instrText>
                </w:r>
                <w:r w:rsidRPr="00590D5C">
                  <w:rPr>
                    <w:rFonts w:ascii="Times New Roman" w:hAnsi="Times New Roman" w:cs="Times New Roman"/>
                    <w:noProof/>
                    <w:webHidden/>
                    <w:sz w:val="24"/>
                    <w:szCs w:val="24"/>
                  </w:rPr>
                </w:r>
                <w:r w:rsidRPr="00590D5C">
                  <w:rPr>
                    <w:rFonts w:ascii="Times New Roman" w:hAnsi="Times New Roman" w:cs="Times New Roman"/>
                    <w:noProof/>
                    <w:webHidden/>
                    <w:sz w:val="24"/>
                    <w:szCs w:val="24"/>
                  </w:rPr>
                  <w:fldChar w:fldCharType="separate"/>
                </w:r>
                <w:r w:rsidR="0022137A" w:rsidRPr="00590D5C">
                  <w:rPr>
                    <w:rFonts w:ascii="Times New Roman" w:hAnsi="Times New Roman" w:cs="Times New Roman"/>
                    <w:noProof/>
                    <w:webHidden/>
                    <w:sz w:val="24"/>
                    <w:szCs w:val="24"/>
                  </w:rPr>
                  <w:t>36</w:t>
                </w:r>
                <w:r w:rsidRPr="00590D5C">
                  <w:rPr>
                    <w:rFonts w:ascii="Times New Roman" w:hAnsi="Times New Roman" w:cs="Times New Roman"/>
                    <w:noProof/>
                    <w:webHidden/>
                    <w:sz w:val="24"/>
                    <w:szCs w:val="24"/>
                  </w:rPr>
                  <w:fldChar w:fldCharType="end"/>
                </w:r>
              </w:hyperlink>
            </w:p>
            <w:p w14:paraId="0DDC40AE" w14:textId="1A361865" w:rsidR="001C24BC" w:rsidRPr="001435E2" w:rsidRDefault="001C24BC" w:rsidP="004E4612">
              <w:pPr>
                <w:spacing w:after="120" w:line="20" w:lineRule="atLeast"/>
                <w:contextualSpacing/>
                <w:rPr>
                  <w:rFonts w:ascii="Times New Roman" w:hAnsi="Times New Roman" w:cs="Times New Roman"/>
                </w:rPr>
              </w:pPr>
              <w:r w:rsidRPr="001435E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435E2" w:rsidRDefault="001C24BC" w:rsidP="004E4612">
          <w:pPr>
            <w:spacing w:after="120" w:line="20" w:lineRule="atLeast"/>
            <w:contextualSpacing/>
            <w:rPr>
              <w:rFonts w:ascii="Times New Roman" w:hAnsi="Times New Roman" w:cs="Times New Roman"/>
            </w:rPr>
          </w:pPr>
          <w:r w:rsidRPr="001435E2">
            <w:rPr>
              <w:rFonts w:ascii="Times New Roman" w:hAnsi="Times New Roman" w:cs="Times New Roman"/>
            </w:rPr>
            <w:br w:type="page"/>
          </w:r>
        </w:p>
      </w:sdtContent>
    </w:sdt>
    <w:p w14:paraId="7DBFF88B" w14:textId="0FE73970" w:rsidR="002415C7" w:rsidRPr="001435E2" w:rsidRDefault="00263B34" w:rsidP="00A95EF7">
      <w:pPr>
        <w:pStyle w:val="Antrat1"/>
        <w:numPr>
          <w:ilvl w:val="0"/>
          <w:numId w:val="1"/>
        </w:numPr>
        <w:ind w:left="567" w:hanging="567"/>
        <w:contextualSpacing/>
        <w:rPr>
          <w:rFonts w:ascii="Times New Roman" w:hAnsi="Times New Roman" w:cs="Times New Roman"/>
          <w:sz w:val="24"/>
          <w:szCs w:val="24"/>
        </w:rPr>
      </w:pPr>
      <w:bookmarkStart w:id="26" w:name="_Toc196288354"/>
      <w:bookmarkStart w:id="27" w:name="_Toc335201954"/>
      <w:bookmarkStart w:id="28" w:name="_Toc147739116"/>
      <w:r w:rsidRPr="001435E2">
        <w:rPr>
          <w:rFonts w:ascii="Times New Roman" w:hAnsi="Times New Roman" w:cs="Times New Roman"/>
          <w:sz w:val="24"/>
          <w:szCs w:val="24"/>
        </w:rPr>
        <w:lastRenderedPageBreak/>
        <w:t>Bendra informacija</w:t>
      </w:r>
      <w:bookmarkEnd w:id="26"/>
    </w:p>
    <w:p w14:paraId="064D9154" w14:textId="08ED4FC1" w:rsidR="005B5ED5" w:rsidRPr="001435E2"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1435E2">
        <w:rPr>
          <w:rFonts w:ascii="Times New Roman" w:hAnsi="Times New Roman" w:cs="Times New Roman"/>
          <w:sz w:val="24"/>
          <w:szCs w:val="24"/>
        </w:rPr>
        <w:t xml:space="preserve">Perkančioji organizacija – </w:t>
      </w:r>
      <w:r w:rsidR="00662B0D" w:rsidRPr="001435E2">
        <w:rPr>
          <w:rFonts w:ascii="Times New Roman" w:hAnsi="Times New Roman" w:cs="Times New Roman"/>
          <w:sz w:val="24"/>
          <w:szCs w:val="24"/>
        </w:rPr>
        <w:t>Šilutės rajono savivaldybės administracija</w:t>
      </w:r>
      <w:r w:rsidR="00E56BA8" w:rsidRPr="001435E2">
        <w:rPr>
          <w:rFonts w:ascii="Times New Roman" w:eastAsia="Calibri" w:hAnsi="Times New Roman" w:cs="Times New Roman"/>
          <w:sz w:val="24"/>
          <w:szCs w:val="24"/>
        </w:rPr>
        <w:t>,</w:t>
      </w:r>
      <w:r w:rsidR="00E56BA8" w:rsidRPr="001435E2">
        <w:rPr>
          <w:rFonts w:ascii="Times New Roman" w:eastAsia="Calibri" w:hAnsi="Times New Roman" w:cs="Times New Roman"/>
          <w:color w:val="00B050"/>
          <w:sz w:val="24"/>
          <w:szCs w:val="24"/>
        </w:rPr>
        <w:t xml:space="preserve"> </w:t>
      </w:r>
      <w:r w:rsidR="00E56BA8" w:rsidRPr="001435E2">
        <w:rPr>
          <w:rFonts w:ascii="Times New Roman" w:eastAsia="Calibri" w:hAnsi="Times New Roman" w:cs="Times New Roman"/>
          <w:sz w:val="24"/>
          <w:szCs w:val="24"/>
        </w:rPr>
        <w:t xml:space="preserve">juridinio asmens kodas </w:t>
      </w:r>
      <w:r w:rsidR="00662B0D" w:rsidRPr="001435E2">
        <w:rPr>
          <w:rFonts w:ascii="Times New Roman" w:hAnsi="Times New Roman" w:cs="Times New Roman"/>
          <w:sz w:val="24"/>
          <w:szCs w:val="24"/>
        </w:rPr>
        <w:t>188723322</w:t>
      </w:r>
      <w:r w:rsidR="00E56BA8" w:rsidRPr="001435E2">
        <w:rPr>
          <w:rFonts w:ascii="Times New Roman" w:eastAsia="Calibri" w:hAnsi="Times New Roman" w:cs="Times New Roman"/>
          <w:sz w:val="24"/>
          <w:szCs w:val="24"/>
        </w:rPr>
        <w:t xml:space="preserve">, adresas </w:t>
      </w:r>
      <w:r w:rsidR="00662B0D" w:rsidRPr="001435E2">
        <w:rPr>
          <w:rFonts w:ascii="Times New Roman" w:hAnsi="Times New Roman" w:cs="Times New Roman"/>
          <w:sz w:val="24"/>
          <w:szCs w:val="24"/>
        </w:rPr>
        <w:t>Dariaus ir Girėno g. 1, LT-99133, Šilutė</w:t>
      </w:r>
      <w:r w:rsidR="00E56BA8" w:rsidRPr="001435E2">
        <w:rPr>
          <w:rFonts w:ascii="Times New Roman" w:eastAsia="Calibri" w:hAnsi="Times New Roman" w:cs="Times New Roman"/>
          <w:sz w:val="24"/>
          <w:szCs w:val="24"/>
        </w:rPr>
        <w:t xml:space="preserve">, darbo laikas </w:t>
      </w:r>
      <w:r w:rsidR="00662B0D" w:rsidRPr="001435E2">
        <w:rPr>
          <w:rFonts w:ascii="Times New Roman" w:eastAsia="Calibri" w:hAnsi="Times New Roman" w:cs="Times New Roman"/>
          <w:sz w:val="24"/>
          <w:szCs w:val="24"/>
        </w:rPr>
        <w:t>I-IV nuo 8.00 iki 17.00 val., V nuo 8.00 iki 1</w:t>
      </w:r>
      <w:r w:rsidR="00977BF2" w:rsidRPr="001435E2">
        <w:rPr>
          <w:rFonts w:ascii="Times New Roman" w:eastAsia="Calibri" w:hAnsi="Times New Roman" w:cs="Times New Roman"/>
          <w:sz w:val="24"/>
          <w:szCs w:val="24"/>
        </w:rPr>
        <w:t>5</w:t>
      </w:r>
      <w:r w:rsidR="00662B0D" w:rsidRPr="001435E2">
        <w:rPr>
          <w:rFonts w:ascii="Times New Roman" w:eastAsia="Calibri" w:hAnsi="Times New Roman" w:cs="Times New Roman"/>
          <w:sz w:val="24"/>
          <w:szCs w:val="24"/>
        </w:rPr>
        <w:t>:45 val., pietų pertrauka nuo 12.00 iki 12.45 val</w:t>
      </w:r>
      <w:r w:rsidR="00E56BA8" w:rsidRPr="001435E2">
        <w:rPr>
          <w:rFonts w:ascii="Times New Roman" w:eastAsia="Calibri" w:hAnsi="Times New Roman" w:cs="Times New Roman"/>
          <w:sz w:val="24"/>
          <w:szCs w:val="24"/>
        </w:rPr>
        <w:t xml:space="preserve">. </w:t>
      </w:r>
      <w:r w:rsidRPr="001435E2">
        <w:rPr>
          <w:rFonts w:ascii="Times New Roman" w:eastAsiaTheme="minorHAnsi" w:hAnsi="Times New Roman" w:cs="Times New Roman"/>
          <w:sz w:val="24"/>
          <w:szCs w:val="24"/>
          <w:lang w:eastAsia="en-US"/>
        </w:rPr>
        <w:t>Perkančioji organizacija nėra PVM mokėtoja</w:t>
      </w:r>
      <w:r w:rsidRPr="001435E2">
        <w:rPr>
          <w:rFonts w:ascii="Times New Roman" w:eastAsia="Calibri" w:hAnsi="Times New Roman" w:cs="Times New Roman"/>
          <w:sz w:val="24"/>
          <w:szCs w:val="24"/>
        </w:rPr>
        <w:t>.</w:t>
      </w:r>
    </w:p>
    <w:p w14:paraId="6446701F" w14:textId="4D06A216" w:rsidR="00E32C8E" w:rsidRPr="001435E2"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1435E2">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w:t>
      </w:r>
      <w:r w:rsidR="00977BF2" w:rsidRPr="001435E2">
        <w:rPr>
          <w:rFonts w:ascii="Times New Roman" w:eastAsia="Calibri" w:hAnsi="Times New Roman" w:cs="Times New Roman"/>
          <w:sz w:val="24"/>
          <w:szCs w:val="24"/>
        </w:rPr>
        <w:t>5</w:t>
      </w:r>
      <w:r w:rsidRPr="001435E2">
        <w:rPr>
          <w:rFonts w:ascii="Times New Roman" w:eastAsia="Calibri" w:hAnsi="Times New Roman" w:cs="Times New Roman"/>
          <w:sz w:val="24"/>
          <w:szCs w:val="24"/>
        </w:rPr>
        <w:t>:45 val., pietų pertrauka nuo 12.00 iki 12.45 val.  Sutartį pasirašys perkančioji organizacija.</w:t>
      </w:r>
    </w:p>
    <w:p w14:paraId="2239DD1B" w14:textId="06BF2721" w:rsidR="002F5F8E" w:rsidRPr="001435E2"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1435E2">
        <w:rPr>
          <w:rFonts w:ascii="Times New Roman" w:hAnsi="Times New Roman" w:cs="Times New Roman"/>
          <w:sz w:val="24"/>
          <w:szCs w:val="24"/>
        </w:rPr>
        <w:t xml:space="preserve">1.3. </w:t>
      </w:r>
      <w:r w:rsidR="008F3968" w:rsidRPr="001435E2">
        <w:rPr>
          <w:rFonts w:ascii="Times New Roman" w:hAnsi="Times New Roman" w:cs="Times New Roman"/>
          <w:sz w:val="24"/>
          <w:szCs w:val="24"/>
        </w:rPr>
        <w:tab/>
      </w:r>
      <w:r w:rsidR="007D6857" w:rsidRPr="001435E2">
        <w:rPr>
          <w:rFonts w:ascii="Times New Roman" w:hAnsi="Times New Roman" w:cs="Times New Roman"/>
          <w:sz w:val="24"/>
          <w:szCs w:val="24"/>
        </w:rPr>
        <w:t>Pirkimas</w:t>
      </w:r>
      <w:r w:rsidR="00B37854" w:rsidRPr="001435E2">
        <w:rPr>
          <w:rFonts w:ascii="Times New Roman" w:hAnsi="Times New Roman" w:cs="Times New Roman"/>
          <w:sz w:val="24"/>
          <w:szCs w:val="24"/>
        </w:rPr>
        <w:t xml:space="preserve"> </w:t>
      </w:r>
      <w:r w:rsidR="00B37854" w:rsidRPr="001435E2">
        <w:rPr>
          <w:rFonts w:ascii="Times New Roman" w:hAnsi="Times New Roman" w:cs="Times New Roman"/>
          <w:color w:val="000000" w:themeColor="text1"/>
          <w:sz w:val="24"/>
          <w:szCs w:val="24"/>
        </w:rPr>
        <w:t>neatlieka</w:t>
      </w:r>
      <w:r w:rsidR="007D6857" w:rsidRPr="001435E2">
        <w:rPr>
          <w:rFonts w:ascii="Times New Roman" w:hAnsi="Times New Roman" w:cs="Times New Roman"/>
          <w:color w:val="000000" w:themeColor="text1"/>
          <w:sz w:val="24"/>
          <w:szCs w:val="24"/>
        </w:rPr>
        <w:t>mas</w:t>
      </w:r>
      <w:r w:rsidR="00B37854" w:rsidRPr="001435E2">
        <w:rPr>
          <w:rFonts w:ascii="Times New Roman" w:hAnsi="Times New Roman" w:cs="Times New Roman"/>
          <w:color w:val="000000" w:themeColor="text1"/>
          <w:sz w:val="24"/>
          <w:szCs w:val="24"/>
        </w:rPr>
        <w:t xml:space="preserve"> </w:t>
      </w:r>
      <w:r w:rsidRPr="001435E2">
        <w:rPr>
          <w:rFonts w:ascii="Times New Roman" w:hAnsi="Times New Roman" w:cs="Times New Roman"/>
          <w:color w:val="000000" w:themeColor="text1"/>
          <w:sz w:val="24"/>
          <w:szCs w:val="24"/>
        </w:rPr>
        <w:t>naudojantis centralizuotų pirkimų katalogu</w:t>
      </w:r>
      <w:r w:rsidR="007D6857" w:rsidRPr="001435E2">
        <w:rPr>
          <w:rFonts w:ascii="Times New Roman" w:hAnsi="Times New Roman" w:cs="Times New Roman"/>
          <w:color w:val="000000" w:themeColor="text1"/>
          <w:sz w:val="24"/>
          <w:szCs w:val="24"/>
        </w:rPr>
        <w:t>, nes</w:t>
      </w:r>
      <w:r w:rsidR="00662B0D" w:rsidRPr="001435E2">
        <w:rPr>
          <w:rFonts w:ascii="Times New Roman" w:hAnsi="Times New Roman" w:cs="Times New Roman"/>
          <w:color w:val="000000" w:themeColor="text1"/>
          <w:sz w:val="24"/>
          <w:szCs w:val="24"/>
        </w:rPr>
        <w:t xml:space="preserve"> </w:t>
      </w:r>
      <w:r w:rsidR="00662B0D" w:rsidRPr="001435E2">
        <w:rPr>
          <w:rFonts w:ascii="Times New Roman" w:hAnsi="Times New Roman" w:cs="Times New Roman"/>
          <w:sz w:val="24"/>
          <w:szCs w:val="24"/>
        </w:rPr>
        <w:t>VšĮ CPO.LT kataloge nėra perkamų darbų.</w:t>
      </w:r>
    </w:p>
    <w:p w14:paraId="62DF64D0" w14:textId="6E4CCE97" w:rsidR="00AA23FB" w:rsidRPr="001435E2" w:rsidRDefault="002F5F8E" w:rsidP="00A95EF7">
      <w:pPr>
        <w:tabs>
          <w:tab w:val="left" w:pos="1134"/>
        </w:tabs>
        <w:spacing w:after="0" w:line="240" w:lineRule="auto"/>
        <w:ind w:firstLine="567"/>
        <w:rPr>
          <w:rFonts w:ascii="Times New Roman" w:hAnsi="Times New Roman" w:cs="Times New Roman"/>
          <w:sz w:val="24"/>
          <w:szCs w:val="24"/>
        </w:rPr>
      </w:pPr>
      <w:r w:rsidRPr="001435E2">
        <w:rPr>
          <w:rFonts w:ascii="Times New Roman" w:hAnsi="Times New Roman" w:cs="Times New Roman"/>
          <w:sz w:val="24"/>
          <w:szCs w:val="24"/>
        </w:rPr>
        <w:t xml:space="preserve">1.4. </w:t>
      </w:r>
      <w:r w:rsidR="008F3968" w:rsidRPr="001435E2">
        <w:rPr>
          <w:rFonts w:ascii="Times New Roman" w:hAnsi="Times New Roman" w:cs="Times New Roman"/>
          <w:sz w:val="24"/>
          <w:szCs w:val="24"/>
        </w:rPr>
        <w:tab/>
      </w:r>
      <w:r w:rsidR="00AA23FB" w:rsidRPr="001435E2">
        <w:rPr>
          <w:rFonts w:ascii="Times New Roman" w:eastAsia="Times New Roman" w:hAnsi="Times New Roman" w:cs="Times New Roman"/>
          <w:sz w:val="24"/>
          <w:szCs w:val="24"/>
        </w:rPr>
        <w:t>Perkančioji organizacija nerezervuoja teisės dalyvauti pirkime.</w:t>
      </w:r>
    </w:p>
    <w:p w14:paraId="573233DF" w14:textId="139E5A23" w:rsidR="00E32C8E" w:rsidRPr="001435E2" w:rsidRDefault="00C447D2" w:rsidP="00A95EF7">
      <w:pPr>
        <w:pStyle w:val="Sraopastraipa"/>
        <w:tabs>
          <w:tab w:val="left" w:pos="1134"/>
        </w:tabs>
        <w:spacing w:after="0" w:line="240" w:lineRule="auto"/>
        <w:ind w:left="0" w:firstLine="567"/>
        <w:jc w:val="both"/>
        <w:rPr>
          <w:rFonts w:ascii="Times New Roman" w:hAnsi="Times New Roman" w:cs="Times New Roman"/>
          <w:sz w:val="24"/>
          <w:szCs w:val="24"/>
        </w:rPr>
      </w:pPr>
      <w:r w:rsidRPr="001435E2">
        <w:rPr>
          <w:rFonts w:ascii="Times New Roman" w:hAnsi="Times New Roman" w:cs="Times New Roman"/>
          <w:sz w:val="24"/>
          <w:szCs w:val="24"/>
        </w:rPr>
        <w:t>1.</w:t>
      </w:r>
      <w:r w:rsidR="00095A99" w:rsidRPr="001435E2">
        <w:rPr>
          <w:rFonts w:ascii="Times New Roman" w:hAnsi="Times New Roman" w:cs="Times New Roman"/>
          <w:sz w:val="24"/>
          <w:szCs w:val="24"/>
        </w:rPr>
        <w:t>5</w:t>
      </w:r>
      <w:r w:rsidRPr="001435E2">
        <w:rPr>
          <w:rFonts w:ascii="Times New Roman" w:hAnsi="Times New Roman" w:cs="Times New Roman"/>
          <w:sz w:val="24"/>
          <w:szCs w:val="24"/>
        </w:rPr>
        <w:t xml:space="preserve">. </w:t>
      </w:r>
      <w:r w:rsidR="008F3968" w:rsidRPr="001435E2">
        <w:rPr>
          <w:rFonts w:ascii="Times New Roman" w:hAnsi="Times New Roman" w:cs="Times New Roman"/>
          <w:sz w:val="24"/>
          <w:szCs w:val="24"/>
        </w:rPr>
        <w:tab/>
      </w:r>
      <w:r w:rsidR="00E32C8E" w:rsidRPr="001435E2">
        <w:rPr>
          <w:rFonts w:ascii="Times New Roman" w:hAnsi="Times New Roman" w:cs="Times New Roman"/>
          <w:sz w:val="24"/>
          <w:szCs w:val="24"/>
        </w:rPr>
        <w:t xml:space="preserve">Stebėtojai dalyvauti </w:t>
      </w:r>
      <w:r w:rsidR="008A3C98" w:rsidRPr="001435E2">
        <w:rPr>
          <w:rFonts w:ascii="Times New Roman" w:hAnsi="Times New Roman" w:cs="Times New Roman"/>
          <w:sz w:val="24"/>
          <w:szCs w:val="24"/>
        </w:rPr>
        <w:t>K</w:t>
      </w:r>
      <w:r w:rsidR="00E32C8E" w:rsidRPr="001435E2">
        <w:rPr>
          <w:rFonts w:ascii="Times New Roman" w:hAnsi="Times New Roman" w:cs="Times New Roman"/>
          <w:sz w:val="24"/>
          <w:szCs w:val="24"/>
        </w:rPr>
        <w:t>omisijos posėdžiuose nėra kviečiami.</w:t>
      </w:r>
    </w:p>
    <w:p w14:paraId="2D2EB0DE" w14:textId="60FF89A0" w:rsidR="00DA1EFC" w:rsidRPr="001435E2" w:rsidRDefault="003A502A"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435E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1435E2">
          <w:rPr>
            <w:rStyle w:val="Hipersaitas"/>
            <w:rFonts w:ascii="Times New Roman" w:hAnsi="Times New Roman" w:cs="Times New Roman"/>
            <w:sz w:val="24"/>
            <w:szCs w:val="24"/>
            <w:u w:val="single"/>
          </w:rPr>
          <w:t>Dėl Aplinkos apsaugos kriterijų taikymo, vykdant žaliuosius pirkimus, tvarkos aprašo patvirtinimo</w:t>
        </w:r>
      </w:hyperlink>
      <w:r w:rsidRPr="001435E2">
        <w:rPr>
          <w:rFonts w:ascii="Times New Roman" w:hAnsi="Times New Roman" w:cs="Times New Roman"/>
          <w:sz w:val="24"/>
          <w:szCs w:val="24"/>
        </w:rPr>
        <w:t xml:space="preserve">“ </w:t>
      </w:r>
      <w:r w:rsidR="003272BF" w:rsidRPr="001435E2">
        <w:rPr>
          <w:rFonts w:ascii="Times New Roman" w:hAnsi="Times New Roman" w:cs="Times New Roman"/>
          <w:sz w:val="24"/>
          <w:szCs w:val="24"/>
        </w:rPr>
        <w:t>4.3</w:t>
      </w:r>
      <w:r w:rsidRPr="001435E2">
        <w:rPr>
          <w:rFonts w:ascii="Times New Roman" w:hAnsi="Times New Roman" w:cs="Times New Roman"/>
          <w:i/>
          <w:sz w:val="24"/>
          <w:szCs w:val="24"/>
        </w:rPr>
        <w:t xml:space="preserve"> </w:t>
      </w:r>
      <w:r w:rsidRPr="001435E2">
        <w:rPr>
          <w:rFonts w:ascii="Times New Roman" w:hAnsi="Times New Roman" w:cs="Times New Roman"/>
          <w:sz w:val="24"/>
          <w:szCs w:val="24"/>
        </w:rPr>
        <w:t xml:space="preserve"> punktu (-</w:t>
      </w:r>
      <w:proofErr w:type="spellStart"/>
      <w:r w:rsidRPr="001435E2">
        <w:rPr>
          <w:rFonts w:ascii="Times New Roman" w:hAnsi="Times New Roman" w:cs="Times New Roman"/>
          <w:sz w:val="24"/>
          <w:szCs w:val="24"/>
        </w:rPr>
        <w:t>ais</w:t>
      </w:r>
      <w:proofErr w:type="spellEnd"/>
      <w:r w:rsidRPr="001435E2">
        <w:rPr>
          <w:rFonts w:ascii="Times New Roman" w:hAnsi="Times New Roman" w:cs="Times New Roman"/>
          <w:sz w:val="24"/>
          <w:szCs w:val="24"/>
        </w:rPr>
        <w:t xml:space="preserve">). Aplinkos apaugos kriterijai nustatyti </w:t>
      </w:r>
      <w:r w:rsidR="00DA1EFC" w:rsidRPr="001435E2">
        <w:rPr>
          <w:rFonts w:ascii="Times New Roman" w:hAnsi="Times New Roman" w:cs="Times New Roman"/>
          <w:sz w:val="24"/>
          <w:szCs w:val="24"/>
        </w:rPr>
        <w:t xml:space="preserve">specialiųjų </w:t>
      </w:r>
      <w:r w:rsidR="00DA1EFC" w:rsidRPr="001435E2">
        <w:rPr>
          <w:rFonts w:ascii="Times New Roman" w:eastAsia="Calibri" w:hAnsi="Times New Roman" w:cs="Times New Roman"/>
          <w:sz w:val="24"/>
          <w:szCs w:val="24"/>
        </w:rPr>
        <w:t xml:space="preserve">pirkimo sąlygų 4 priede „Tiekėjų kvalifikacijos reikalavimai ir reikalaujami </w:t>
      </w:r>
      <w:r w:rsidR="00DA1EFC" w:rsidRPr="001435E2">
        <w:rPr>
          <w:rFonts w:ascii="Times New Roman" w:hAnsi="Times New Roman" w:cs="Times New Roman"/>
          <w:bCs/>
          <w:sz w:val="24"/>
          <w:szCs w:val="24"/>
        </w:rPr>
        <w:t>aplinkos apsaugos vadybos sistemos standartai</w:t>
      </w:r>
      <w:r w:rsidR="00DA1EFC" w:rsidRPr="001435E2">
        <w:rPr>
          <w:rFonts w:ascii="Times New Roman" w:hAnsi="Times New Roman" w:cs="Times New Roman"/>
          <w:sz w:val="24"/>
          <w:szCs w:val="24"/>
        </w:rPr>
        <w:t>“.</w:t>
      </w:r>
    </w:p>
    <w:p w14:paraId="4527230A" w14:textId="77777777" w:rsidR="00DA1EFC" w:rsidRPr="001435E2"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435E2">
        <w:rPr>
          <w:rFonts w:ascii="Times New Roman" w:eastAsia="Arial" w:hAnsi="Times New Roman" w:cs="Times New Roman"/>
          <w:sz w:val="24"/>
          <w:szCs w:val="24"/>
        </w:rPr>
        <w:t xml:space="preserve">Išankstinis skelbimas apie </w:t>
      </w:r>
      <w:r w:rsidR="007A68AD" w:rsidRPr="001435E2">
        <w:rPr>
          <w:rFonts w:ascii="Times New Roman" w:eastAsia="Arial" w:hAnsi="Times New Roman" w:cs="Times New Roman"/>
          <w:sz w:val="24"/>
          <w:szCs w:val="24"/>
        </w:rPr>
        <w:t>p</w:t>
      </w:r>
      <w:r w:rsidRPr="001435E2">
        <w:rPr>
          <w:rFonts w:ascii="Times New Roman" w:eastAsia="Arial" w:hAnsi="Times New Roman" w:cs="Times New Roman"/>
          <w:sz w:val="24"/>
          <w:szCs w:val="24"/>
        </w:rPr>
        <w:t>irkimą nebuvo paskelbtas</w:t>
      </w:r>
      <w:r w:rsidR="00DA1EFC" w:rsidRPr="001435E2">
        <w:rPr>
          <w:rFonts w:ascii="Times New Roman" w:eastAsia="Arial" w:hAnsi="Times New Roman" w:cs="Times New Roman"/>
          <w:sz w:val="24"/>
          <w:szCs w:val="24"/>
        </w:rPr>
        <w:t>.</w:t>
      </w:r>
      <w:r w:rsidRPr="001435E2">
        <w:rPr>
          <w:rFonts w:ascii="Times New Roman" w:eastAsia="Arial" w:hAnsi="Times New Roman" w:cs="Times New Roman"/>
          <w:sz w:val="24"/>
          <w:szCs w:val="24"/>
        </w:rPr>
        <w:t xml:space="preserve"> </w:t>
      </w:r>
    </w:p>
    <w:p w14:paraId="6A77E471" w14:textId="77777777" w:rsidR="00DA1EFC" w:rsidRPr="001435E2" w:rsidRDefault="00015FC9"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435E2">
        <w:rPr>
          <w:rFonts w:ascii="Times New Roman" w:hAnsi="Times New Roman" w:cs="Times New Roman"/>
          <w:sz w:val="24"/>
          <w:szCs w:val="24"/>
          <w:lang w:eastAsia="en-US"/>
        </w:rPr>
        <w:t>P</w:t>
      </w:r>
      <w:r w:rsidR="00E32C8E" w:rsidRPr="001435E2">
        <w:rPr>
          <w:rFonts w:ascii="Times New Roman" w:hAnsi="Times New Roman" w:cs="Times New Roman"/>
          <w:sz w:val="24"/>
          <w:szCs w:val="24"/>
          <w:lang w:eastAsia="en-US"/>
        </w:rPr>
        <w:t xml:space="preserve">irkime </w:t>
      </w:r>
      <w:r w:rsidR="00E32C8E" w:rsidRPr="001435E2">
        <w:rPr>
          <w:rFonts w:ascii="Times New Roman" w:hAnsi="Times New Roman" w:cs="Times New Roman"/>
          <w:sz w:val="24"/>
          <w:szCs w:val="24"/>
        </w:rPr>
        <w:t xml:space="preserve"> </w:t>
      </w:r>
      <w:r w:rsidR="007A68AD" w:rsidRPr="001435E2">
        <w:rPr>
          <w:rFonts w:ascii="Times New Roman" w:hAnsi="Times New Roman" w:cs="Times New Roman"/>
          <w:sz w:val="24"/>
          <w:szCs w:val="24"/>
        </w:rPr>
        <w:t>perkančioji organizacija</w:t>
      </w:r>
      <w:r w:rsidR="00E32C8E" w:rsidRPr="001435E2">
        <w:rPr>
          <w:rFonts w:ascii="Times New Roman" w:hAnsi="Times New Roman" w:cs="Times New Roman"/>
          <w:sz w:val="24"/>
          <w:szCs w:val="24"/>
          <w:lang w:eastAsia="en-US"/>
        </w:rPr>
        <w:t xml:space="preserve"> nenumato skelbti pranešimo dėl savanoriško </w:t>
      </w:r>
      <w:proofErr w:type="spellStart"/>
      <w:r w:rsidR="00E32C8E" w:rsidRPr="001435E2">
        <w:rPr>
          <w:rFonts w:ascii="Times New Roman" w:hAnsi="Times New Roman" w:cs="Times New Roman"/>
          <w:i/>
          <w:iCs/>
          <w:sz w:val="24"/>
          <w:szCs w:val="24"/>
          <w:lang w:eastAsia="en-US"/>
        </w:rPr>
        <w:t>ex</w:t>
      </w:r>
      <w:proofErr w:type="spellEnd"/>
      <w:r w:rsidR="00E32C8E" w:rsidRPr="001435E2">
        <w:rPr>
          <w:rFonts w:ascii="Times New Roman" w:hAnsi="Times New Roman" w:cs="Times New Roman"/>
          <w:i/>
          <w:iCs/>
          <w:sz w:val="24"/>
          <w:szCs w:val="24"/>
          <w:lang w:eastAsia="en-US"/>
        </w:rPr>
        <w:t xml:space="preserve"> ante</w:t>
      </w:r>
      <w:r w:rsidR="00E32C8E" w:rsidRPr="001435E2">
        <w:rPr>
          <w:rFonts w:ascii="Times New Roman" w:hAnsi="Times New Roman" w:cs="Times New Roman"/>
          <w:sz w:val="24"/>
          <w:szCs w:val="24"/>
          <w:lang w:eastAsia="en-US"/>
        </w:rPr>
        <w:t xml:space="preserve"> skaidrumo.</w:t>
      </w:r>
    </w:p>
    <w:p w14:paraId="42730A80" w14:textId="41419E5C" w:rsidR="00DA1EFC" w:rsidRPr="001435E2" w:rsidRDefault="007466F8"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435E2">
        <w:rPr>
          <w:rFonts w:ascii="Times New Roman" w:hAnsi="Times New Roman" w:cs="Times New Roman"/>
          <w:sz w:val="24"/>
          <w:szCs w:val="24"/>
        </w:rPr>
        <w:t>Pirkime neleidžia</w:t>
      </w:r>
      <w:r w:rsidR="00216820" w:rsidRPr="001435E2">
        <w:rPr>
          <w:rFonts w:ascii="Times New Roman" w:hAnsi="Times New Roman" w:cs="Times New Roman"/>
          <w:sz w:val="24"/>
          <w:szCs w:val="24"/>
        </w:rPr>
        <w:t>ma</w:t>
      </w:r>
      <w:r w:rsidRPr="001435E2">
        <w:rPr>
          <w:rFonts w:ascii="Times New Roman" w:hAnsi="Times New Roman" w:cs="Times New Roman"/>
          <w:sz w:val="24"/>
          <w:szCs w:val="24"/>
        </w:rPr>
        <w:t xml:space="preserve"> pateikti alternatyvių </w:t>
      </w:r>
      <w:r w:rsidR="00D27E76" w:rsidRPr="001435E2">
        <w:rPr>
          <w:rFonts w:ascii="Times New Roman" w:hAnsi="Times New Roman" w:cs="Times New Roman"/>
          <w:sz w:val="24"/>
          <w:szCs w:val="24"/>
        </w:rPr>
        <w:t>p</w:t>
      </w:r>
      <w:r w:rsidRPr="001435E2">
        <w:rPr>
          <w:rFonts w:ascii="Times New Roman" w:hAnsi="Times New Roman" w:cs="Times New Roman"/>
          <w:sz w:val="24"/>
          <w:szCs w:val="24"/>
        </w:rPr>
        <w:t xml:space="preserve">asiūlymų. </w:t>
      </w:r>
    </w:p>
    <w:p w14:paraId="61C929CA" w14:textId="77777777" w:rsidR="00DA1EFC" w:rsidRPr="001435E2" w:rsidRDefault="004D070C"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435E2">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1435E2">
        <w:rPr>
          <w:rFonts w:ascii="Times New Roman" w:hAnsi="Times New Roman" w:cs="Times New Roman"/>
          <w:sz w:val="24"/>
          <w:szCs w:val="24"/>
        </w:rPr>
        <w:t xml:space="preserve">dalyvis turės pateikti tokiai patikrai atlikti reikalingus dokumentus. </w:t>
      </w:r>
    </w:p>
    <w:p w14:paraId="0C002F05" w14:textId="7698DFA8" w:rsidR="00E32C8E" w:rsidRPr="001435E2"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435E2">
        <w:rPr>
          <w:rFonts w:ascii="Times New Roman" w:eastAsia="Arial" w:hAnsi="Times New Roman" w:cs="Times New Roman"/>
          <w:color w:val="333333"/>
          <w:sz w:val="24"/>
          <w:szCs w:val="24"/>
        </w:rPr>
        <w:t xml:space="preserve">Bendrosios </w:t>
      </w:r>
      <w:r w:rsidR="007E5F55" w:rsidRPr="001435E2">
        <w:rPr>
          <w:rFonts w:ascii="Times New Roman" w:eastAsia="Arial" w:hAnsi="Times New Roman" w:cs="Times New Roman"/>
          <w:color w:val="333333"/>
          <w:sz w:val="24"/>
          <w:szCs w:val="24"/>
        </w:rPr>
        <w:t xml:space="preserve">pirkimo </w:t>
      </w:r>
      <w:r w:rsidRPr="001435E2">
        <w:rPr>
          <w:rFonts w:ascii="Times New Roman" w:eastAsia="Arial" w:hAnsi="Times New Roman" w:cs="Times New Roman"/>
          <w:color w:val="333333"/>
          <w:sz w:val="24"/>
          <w:szCs w:val="24"/>
        </w:rPr>
        <w:t>sąlygos yra neatskiriama ši</w:t>
      </w:r>
      <w:r w:rsidR="00C07F25" w:rsidRPr="001435E2">
        <w:rPr>
          <w:rFonts w:ascii="Times New Roman" w:eastAsia="Arial" w:hAnsi="Times New Roman" w:cs="Times New Roman"/>
          <w:color w:val="333333"/>
          <w:sz w:val="24"/>
          <w:szCs w:val="24"/>
        </w:rPr>
        <w:t>ų</w:t>
      </w:r>
      <w:r w:rsidRPr="001435E2">
        <w:rPr>
          <w:rFonts w:ascii="Times New Roman" w:eastAsia="Arial" w:hAnsi="Times New Roman" w:cs="Times New Roman"/>
          <w:color w:val="333333"/>
          <w:sz w:val="24"/>
          <w:szCs w:val="24"/>
        </w:rPr>
        <w:t xml:space="preserve"> </w:t>
      </w:r>
      <w:r w:rsidR="00F4541C" w:rsidRPr="001435E2">
        <w:rPr>
          <w:rFonts w:ascii="Times New Roman" w:eastAsia="Arial" w:hAnsi="Times New Roman" w:cs="Times New Roman"/>
          <w:color w:val="333333"/>
          <w:sz w:val="24"/>
          <w:szCs w:val="24"/>
        </w:rPr>
        <w:t>p</w:t>
      </w:r>
      <w:r w:rsidRPr="001435E2">
        <w:rPr>
          <w:rFonts w:ascii="Times New Roman" w:eastAsia="Arial" w:hAnsi="Times New Roman" w:cs="Times New Roman"/>
          <w:color w:val="333333"/>
          <w:sz w:val="24"/>
          <w:szCs w:val="24"/>
        </w:rPr>
        <w:t>irkimo sąlygų dalis.</w:t>
      </w:r>
    </w:p>
    <w:p w14:paraId="4EC7B339" w14:textId="60ABF5C2" w:rsidR="00E973F2" w:rsidRPr="001435E2" w:rsidRDefault="00E973F2" w:rsidP="005279F1">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rPr>
      </w:pPr>
      <w:r w:rsidRPr="001435E2">
        <w:rPr>
          <w:rFonts w:ascii="Times New Roman" w:hAnsi="Times New Roman" w:cs="Times New Roman"/>
          <w:sz w:val="24"/>
          <w:szCs w:val="24"/>
        </w:rPr>
        <w:t>Tiesioginį ryšį su tiekėjais įgalioti palaikyti:</w:t>
      </w:r>
    </w:p>
    <w:p w14:paraId="304E6605" w14:textId="6E496EA1" w:rsidR="005279F1" w:rsidRPr="001435E2" w:rsidRDefault="00E973F2" w:rsidP="005279F1">
      <w:pPr>
        <w:tabs>
          <w:tab w:val="left" w:pos="993"/>
        </w:tabs>
        <w:spacing w:line="240" w:lineRule="auto"/>
        <w:contextualSpacing/>
        <w:jc w:val="both"/>
        <w:rPr>
          <w:rFonts w:ascii="Times New Roman" w:hAnsi="Times New Roman" w:cs="Times New Roman"/>
          <w:i/>
          <w:sz w:val="24"/>
          <w:szCs w:val="24"/>
        </w:rPr>
      </w:pPr>
      <w:r w:rsidRPr="001435E2">
        <w:rPr>
          <w:rFonts w:ascii="Times New Roman" w:hAnsi="Times New Roman" w:cs="Times New Roman"/>
          <w:i/>
          <w:sz w:val="24"/>
          <w:szCs w:val="24"/>
        </w:rPr>
        <w:t xml:space="preserve">         </w:t>
      </w:r>
      <w:r w:rsidR="005279F1" w:rsidRPr="001435E2">
        <w:rPr>
          <w:rFonts w:ascii="Times New Roman" w:hAnsi="Times New Roman" w:cs="Times New Roman"/>
          <w:i/>
          <w:sz w:val="24"/>
          <w:szCs w:val="24"/>
        </w:rPr>
        <w:t xml:space="preserve">Viešųjų pirkimų klausimais </w:t>
      </w:r>
      <w:r w:rsidR="00590D5C" w:rsidRPr="001435E2">
        <w:rPr>
          <w:rFonts w:ascii="Times New Roman" w:hAnsi="Times New Roman" w:cs="Times New Roman"/>
          <w:i/>
          <w:sz w:val="24"/>
          <w:szCs w:val="24"/>
        </w:rPr>
        <w:t>–</w:t>
      </w:r>
      <w:r w:rsidR="005279F1" w:rsidRPr="001435E2">
        <w:rPr>
          <w:rFonts w:ascii="Times New Roman" w:hAnsi="Times New Roman" w:cs="Times New Roman"/>
          <w:i/>
          <w:sz w:val="24"/>
          <w:szCs w:val="24"/>
        </w:rPr>
        <w:t xml:space="preserve"> Viešųjų pirkimų skyriaus </w:t>
      </w:r>
      <w:r w:rsidR="00205480">
        <w:rPr>
          <w:rFonts w:ascii="Times New Roman" w:hAnsi="Times New Roman" w:cs="Times New Roman"/>
          <w:i/>
          <w:sz w:val="24"/>
          <w:szCs w:val="24"/>
        </w:rPr>
        <w:t xml:space="preserve">pirkimų </w:t>
      </w:r>
      <w:r w:rsidR="005279F1" w:rsidRPr="001435E2">
        <w:rPr>
          <w:rFonts w:ascii="Times New Roman" w:hAnsi="Times New Roman" w:cs="Times New Roman"/>
          <w:i/>
          <w:sz w:val="24"/>
          <w:szCs w:val="24"/>
        </w:rPr>
        <w:t xml:space="preserve">specialistas Paulius Sadauskas, tel. +370 441 79 296, el. paštas </w:t>
      </w:r>
      <w:hyperlink r:id="rId13" w:history="1">
        <w:r w:rsidR="005279F1" w:rsidRPr="001435E2">
          <w:rPr>
            <w:rStyle w:val="Hipersaitas"/>
            <w:rFonts w:ascii="Times New Roman" w:hAnsi="Times New Roman" w:cs="Times New Roman"/>
            <w:i/>
            <w:sz w:val="24"/>
            <w:szCs w:val="24"/>
          </w:rPr>
          <w:t>paulius.sadauskas@silute.lt</w:t>
        </w:r>
      </w:hyperlink>
      <w:r w:rsidR="005279F1" w:rsidRPr="001435E2">
        <w:rPr>
          <w:rFonts w:ascii="Times New Roman" w:hAnsi="Times New Roman" w:cs="Times New Roman"/>
          <w:i/>
          <w:sz w:val="24"/>
          <w:szCs w:val="24"/>
        </w:rPr>
        <w:t>;</w:t>
      </w:r>
    </w:p>
    <w:p w14:paraId="39C82C7D" w14:textId="4F1D8ACD" w:rsidR="00E973F2" w:rsidRPr="001435E2" w:rsidRDefault="005279F1" w:rsidP="005279F1">
      <w:pPr>
        <w:tabs>
          <w:tab w:val="left" w:pos="567"/>
        </w:tabs>
        <w:spacing w:line="240" w:lineRule="auto"/>
        <w:contextualSpacing/>
        <w:jc w:val="both"/>
        <w:rPr>
          <w:rFonts w:ascii="Times New Roman" w:eastAsia="Arial" w:hAnsi="Times New Roman" w:cs="Times New Roman"/>
          <w:sz w:val="24"/>
          <w:szCs w:val="24"/>
        </w:rPr>
      </w:pPr>
      <w:r w:rsidRPr="001435E2">
        <w:rPr>
          <w:rFonts w:ascii="Times New Roman" w:hAnsi="Times New Roman" w:cs="Times New Roman"/>
          <w:i/>
          <w:sz w:val="24"/>
          <w:szCs w:val="24"/>
        </w:rPr>
        <w:tab/>
      </w:r>
      <w:r w:rsidR="00E973F2" w:rsidRPr="001435E2">
        <w:rPr>
          <w:rFonts w:ascii="Times New Roman" w:hAnsi="Times New Roman" w:cs="Times New Roman"/>
          <w:i/>
          <w:sz w:val="24"/>
          <w:szCs w:val="24"/>
        </w:rPr>
        <w:t>Klausimais dėl pirkimo objekto ar techninės specifikacijos –</w:t>
      </w:r>
      <w:r w:rsidRPr="001435E2">
        <w:rPr>
          <w:rFonts w:ascii="Times New Roman" w:hAnsi="Times New Roman" w:cs="Times New Roman"/>
          <w:i/>
          <w:sz w:val="24"/>
          <w:szCs w:val="24"/>
        </w:rPr>
        <w:t xml:space="preserve"> </w:t>
      </w:r>
      <w:r w:rsidR="00E973F2" w:rsidRPr="001435E2">
        <w:rPr>
          <w:rFonts w:ascii="Times New Roman" w:hAnsi="Times New Roman" w:cs="Times New Roman"/>
          <w:i/>
          <w:sz w:val="24"/>
          <w:szCs w:val="24"/>
        </w:rPr>
        <w:t xml:space="preserve">Ūkio skyriaus vyr. specialistas Mindaugas Oželis, tel. </w:t>
      </w:r>
      <w:r w:rsidRPr="001435E2">
        <w:rPr>
          <w:rFonts w:ascii="Times New Roman" w:hAnsi="Times New Roman" w:cs="Times New Roman"/>
          <w:i/>
          <w:sz w:val="24"/>
          <w:szCs w:val="24"/>
        </w:rPr>
        <w:t>+370</w:t>
      </w:r>
      <w:r w:rsidR="00E973F2" w:rsidRPr="001435E2">
        <w:rPr>
          <w:rFonts w:ascii="Times New Roman" w:hAnsi="Times New Roman" w:cs="Times New Roman"/>
          <w:i/>
          <w:sz w:val="24"/>
          <w:szCs w:val="24"/>
        </w:rPr>
        <w:t xml:space="preserve"> 441 79 234, el. paštas</w:t>
      </w:r>
      <w:r w:rsidR="00E973F2" w:rsidRPr="001435E2">
        <w:rPr>
          <w:rFonts w:ascii="Times New Roman" w:hAnsi="Times New Roman" w:cs="Times New Roman"/>
          <w:i/>
          <w:color w:val="000080"/>
          <w:sz w:val="24"/>
          <w:szCs w:val="24"/>
        </w:rPr>
        <w:t xml:space="preserve"> </w:t>
      </w:r>
      <w:proofErr w:type="spellStart"/>
      <w:r w:rsidR="00E973F2" w:rsidRPr="001435E2">
        <w:rPr>
          <w:rFonts w:ascii="Times New Roman" w:hAnsi="Times New Roman" w:cs="Times New Roman"/>
          <w:i/>
          <w:sz w:val="24"/>
          <w:szCs w:val="24"/>
        </w:rPr>
        <w:t>mindaugas.ozelis@silute.lt</w:t>
      </w:r>
      <w:proofErr w:type="spellEnd"/>
      <w:r w:rsidRPr="001435E2">
        <w:rPr>
          <w:rFonts w:ascii="Times New Roman" w:hAnsi="Times New Roman" w:cs="Times New Roman"/>
          <w:i/>
          <w:sz w:val="24"/>
          <w:szCs w:val="24"/>
        </w:rPr>
        <w:t>.</w:t>
      </w:r>
    </w:p>
    <w:p w14:paraId="5DEDEBC7" w14:textId="34874F31" w:rsidR="00B41C66" w:rsidRPr="001435E2" w:rsidRDefault="00B41C66" w:rsidP="001435E2">
      <w:pPr>
        <w:pStyle w:val="Antrat1"/>
        <w:numPr>
          <w:ilvl w:val="0"/>
          <w:numId w:val="7"/>
        </w:numPr>
        <w:ind w:left="567" w:hanging="567"/>
        <w:contextualSpacing/>
        <w:rPr>
          <w:rFonts w:ascii="Times New Roman" w:hAnsi="Times New Roman" w:cs="Times New Roman"/>
          <w:sz w:val="24"/>
          <w:szCs w:val="24"/>
        </w:rPr>
      </w:pPr>
      <w:bookmarkStart w:id="29" w:name="_Ref39426332"/>
      <w:bookmarkStart w:id="30" w:name="_Ref39426338"/>
      <w:bookmarkStart w:id="31" w:name="_Toc196288355"/>
      <w:bookmarkEnd w:id="27"/>
      <w:r w:rsidRPr="001435E2">
        <w:rPr>
          <w:rFonts w:ascii="Times New Roman" w:hAnsi="Times New Roman" w:cs="Times New Roman"/>
          <w:sz w:val="24"/>
          <w:szCs w:val="24"/>
        </w:rPr>
        <w:t>Pirkimo objektas</w:t>
      </w:r>
      <w:bookmarkEnd w:id="29"/>
      <w:bookmarkEnd w:id="30"/>
      <w:bookmarkEnd w:id="31"/>
    </w:p>
    <w:p w14:paraId="377B1611" w14:textId="65C8409A" w:rsidR="00FF7DBF" w:rsidRPr="00CD232D" w:rsidRDefault="00B41C66" w:rsidP="00A95EF7">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CD232D">
        <w:rPr>
          <w:rFonts w:ascii="Times New Roman" w:eastAsia="Calibri" w:hAnsi="Times New Roman" w:cs="Times New Roman"/>
          <w:color w:val="000000" w:themeColor="text1"/>
          <w:sz w:val="24"/>
          <w:szCs w:val="24"/>
        </w:rPr>
        <w:t xml:space="preserve">Perkančioji organizacija numato įsigyti </w:t>
      </w:r>
      <w:bookmarkStart w:id="32" w:name="_Hlk196374861"/>
      <w:r w:rsidR="00977BF2" w:rsidRPr="00F21D8E">
        <w:rPr>
          <w:rFonts w:ascii="Times New Roman" w:eastAsia="Calibri" w:hAnsi="Times New Roman" w:cs="Times New Roman"/>
          <w:b/>
          <w:bCs/>
          <w:color w:val="000000" w:themeColor="text1"/>
          <w:sz w:val="24"/>
          <w:szCs w:val="24"/>
        </w:rPr>
        <w:t>Šilutės rajono savivaldybės seniūnijų vietinės reikšmės kelių (gatvių) su žvyro danga remonto (taisymo) darbus</w:t>
      </w:r>
      <w:r w:rsidR="00046451" w:rsidRPr="00CD232D">
        <w:rPr>
          <w:rFonts w:ascii="Times New Roman" w:eastAsia="Calibri" w:hAnsi="Times New Roman" w:cs="Times New Roman"/>
          <w:color w:val="000000" w:themeColor="text1"/>
          <w:sz w:val="24"/>
          <w:szCs w:val="24"/>
        </w:rPr>
        <w:t xml:space="preserve"> </w:t>
      </w:r>
      <w:bookmarkEnd w:id="32"/>
      <w:r w:rsidR="00046451" w:rsidRPr="00CD232D">
        <w:rPr>
          <w:rFonts w:ascii="Times New Roman" w:eastAsia="Calibri" w:hAnsi="Times New Roman" w:cs="Times New Roman"/>
          <w:color w:val="000000" w:themeColor="text1"/>
          <w:sz w:val="24"/>
          <w:szCs w:val="24"/>
        </w:rPr>
        <w:t>(toliau – Darbai)</w:t>
      </w:r>
      <w:r w:rsidR="00046451" w:rsidRPr="00CD232D">
        <w:rPr>
          <w:rFonts w:ascii="Times New Roman" w:hAnsi="Times New Roman" w:cs="Times New Roman"/>
          <w:sz w:val="24"/>
          <w:szCs w:val="24"/>
        </w:rPr>
        <w:t xml:space="preserve">. </w:t>
      </w:r>
      <w:r w:rsidRPr="00CD232D">
        <w:rPr>
          <w:rFonts w:ascii="Times New Roman" w:hAnsi="Times New Roman" w:cs="Times New Roman"/>
          <w:sz w:val="24"/>
          <w:szCs w:val="24"/>
        </w:rPr>
        <w:t xml:space="preserve">Reikalavimai pirkimo objektui nustatyti </w:t>
      </w:r>
      <w:r w:rsidR="00704310" w:rsidRPr="00CD232D">
        <w:rPr>
          <w:rFonts w:ascii="Times New Roman" w:hAnsi="Times New Roman" w:cs="Times New Roman"/>
          <w:sz w:val="24"/>
          <w:szCs w:val="24"/>
        </w:rPr>
        <w:t>s</w:t>
      </w:r>
      <w:r w:rsidR="00444CAF" w:rsidRPr="00CD232D">
        <w:rPr>
          <w:rFonts w:ascii="Times New Roman" w:hAnsi="Times New Roman" w:cs="Times New Roman"/>
          <w:sz w:val="24"/>
          <w:szCs w:val="24"/>
        </w:rPr>
        <w:t xml:space="preserve">pecialiųjų </w:t>
      </w:r>
      <w:r w:rsidR="00CE7209" w:rsidRPr="00CD232D">
        <w:rPr>
          <w:rFonts w:ascii="Times New Roman" w:hAnsi="Times New Roman" w:cs="Times New Roman"/>
          <w:sz w:val="24"/>
          <w:szCs w:val="24"/>
        </w:rPr>
        <w:t xml:space="preserve">pirkimo </w:t>
      </w:r>
      <w:r w:rsidR="00444CAF" w:rsidRPr="00CD232D">
        <w:rPr>
          <w:rFonts w:ascii="Times New Roman" w:hAnsi="Times New Roman" w:cs="Times New Roman"/>
          <w:sz w:val="24"/>
          <w:szCs w:val="24"/>
        </w:rPr>
        <w:t xml:space="preserve">sąlygų </w:t>
      </w:r>
      <w:r w:rsidR="00046451" w:rsidRPr="00CD232D">
        <w:rPr>
          <w:rFonts w:ascii="Times New Roman" w:hAnsi="Times New Roman" w:cs="Times New Roman"/>
          <w:sz w:val="24"/>
          <w:szCs w:val="24"/>
        </w:rPr>
        <w:t>2</w:t>
      </w:r>
      <w:r w:rsidR="00046451" w:rsidRPr="00CD232D">
        <w:rPr>
          <w:rFonts w:ascii="Times New Roman" w:hAnsi="Times New Roman" w:cs="Times New Roman"/>
          <w:color w:val="00B050"/>
          <w:sz w:val="24"/>
          <w:szCs w:val="24"/>
        </w:rPr>
        <w:t xml:space="preserve"> </w:t>
      </w:r>
      <w:r w:rsidR="00046451" w:rsidRPr="00CD232D">
        <w:rPr>
          <w:rFonts w:ascii="Times New Roman" w:hAnsi="Times New Roman" w:cs="Times New Roman"/>
          <w:sz w:val="24"/>
          <w:szCs w:val="24"/>
        </w:rPr>
        <w:t>priede (Techninė specifikacija) ir 10 priede (Sutarties projektas).</w:t>
      </w:r>
    </w:p>
    <w:p w14:paraId="493DF95D" w14:textId="2BD3A024" w:rsidR="00C8482A" w:rsidRPr="001435E2" w:rsidRDefault="00C8482A" w:rsidP="008F7E9D">
      <w:pPr>
        <w:pStyle w:val="Betarp"/>
        <w:tabs>
          <w:tab w:val="left" w:pos="1134"/>
        </w:tabs>
        <w:ind w:firstLine="709"/>
        <w:contextualSpacing/>
        <w:jc w:val="both"/>
        <w:rPr>
          <w:rFonts w:ascii="Times New Roman" w:hAnsi="Times New Roman" w:cs="Times New Roman"/>
          <w:color w:val="FF0000"/>
          <w:sz w:val="24"/>
          <w:szCs w:val="24"/>
          <w:highlight w:val="yellow"/>
        </w:rPr>
      </w:pPr>
      <w:r w:rsidRPr="001435E2">
        <w:rPr>
          <w:rFonts w:ascii="Times New Roman" w:hAnsi="Times New Roman" w:cs="Times New Roman"/>
          <w:sz w:val="24"/>
          <w:szCs w:val="24"/>
        </w:rPr>
        <w:t>2.2</w:t>
      </w:r>
      <w:r w:rsidR="008F7E9D" w:rsidRPr="001435E2">
        <w:rPr>
          <w:rFonts w:ascii="Times New Roman" w:hAnsi="Times New Roman" w:cs="Times New Roman"/>
          <w:sz w:val="24"/>
          <w:szCs w:val="24"/>
        </w:rPr>
        <w:t xml:space="preserve">. </w:t>
      </w:r>
      <w:r w:rsidR="008F7E9D" w:rsidRPr="001435E2">
        <w:rPr>
          <w:rFonts w:ascii="Times New Roman" w:hAnsi="Times New Roman" w:cs="Times New Roman"/>
          <w:iCs/>
          <w:sz w:val="24"/>
          <w:szCs w:val="24"/>
        </w:rPr>
        <w:t>Darbai vykdomi vadovaujantis Lietuvos Respublikos statybos įstatymu, L</w:t>
      </w:r>
      <w:r w:rsidR="008F7E9D" w:rsidRPr="001435E2">
        <w:rPr>
          <w:rFonts w:ascii="Times New Roman" w:hAnsi="Times New Roman" w:cs="Times New Roman"/>
          <w:sz w:val="24"/>
          <w:szCs w:val="24"/>
        </w:rPr>
        <w:t>ietuvos Respublikos kelių įstatymu, STR 2.06.04:2014 „Gatvės ir vietinės reikšmės keliai. Bendrieji reikalavimai“, KTR 1.01:2008 „Automobilių keliai” i</w:t>
      </w:r>
      <w:r w:rsidR="008F7E9D" w:rsidRPr="001435E2">
        <w:rPr>
          <w:rFonts w:ascii="Times New Roman" w:hAnsi="Times New Roman" w:cs="Times New Roman"/>
          <w:iCs/>
          <w:sz w:val="24"/>
          <w:szCs w:val="24"/>
        </w:rPr>
        <w:t>r kitais normatyviniais dokumentais, reglamentuojančiais statybą</w:t>
      </w:r>
      <w:r w:rsidR="008F7E9D" w:rsidRPr="001435E2">
        <w:rPr>
          <w:rFonts w:ascii="Times New Roman" w:hAnsi="Times New Roman" w:cs="Times New Roman"/>
          <w:sz w:val="24"/>
          <w:szCs w:val="24"/>
        </w:rPr>
        <w:t xml:space="preserve"> </w:t>
      </w:r>
      <w:r w:rsidRPr="001435E2">
        <w:rPr>
          <w:rFonts w:ascii="Times New Roman" w:hAnsi="Times New Roman" w:cs="Times New Roman"/>
          <w:sz w:val="24"/>
          <w:szCs w:val="24"/>
        </w:rPr>
        <w:t>(aktualia redakcija).</w:t>
      </w:r>
      <w:r w:rsidR="008F7E9D" w:rsidRPr="001435E2">
        <w:rPr>
          <w:rFonts w:ascii="Times New Roman" w:hAnsi="Times New Roman" w:cs="Times New Roman"/>
          <w:sz w:val="24"/>
          <w:szCs w:val="24"/>
        </w:rPr>
        <w:t xml:space="preserve"> </w:t>
      </w:r>
      <w:r w:rsidR="008F7E9D" w:rsidRPr="001435E2">
        <w:rPr>
          <w:rFonts w:ascii="Times New Roman" w:hAnsi="Times New Roman" w:cs="Times New Roman"/>
          <w:iCs/>
          <w:sz w:val="24"/>
          <w:szCs w:val="24"/>
        </w:rPr>
        <w:t>Rangovas privalo vadovautis ir visais kitais su kelio rekonstravimu susijusiais teisės aktais ir kitais dokumentais, taip pat naujausiais pakeitimais ir papildymais.</w:t>
      </w:r>
    </w:p>
    <w:p w14:paraId="69944092" w14:textId="4C8F9B06" w:rsidR="00C8482A" w:rsidRPr="001435E2" w:rsidRDefault="00C8482A" w:rsidP="00A95EF7">
      <w:pPr>
        <w:tabs>
          <w:tab w:val="left" w:pos="720"/>
          <w:tab w:val="left" w:pos="1134"/>
        </w:tabs>
        <w:spacing w:after="0" w:line="240" w:lineRule="auto"/>
        <w:ind w:firstLine="720"/>
        <w:jc w:val="both"/>
        <w:rPr>
          <w:rFonts w:ascii="Times New Roman" w:hAnsi="Times New Roman" w:cs="Times New Roman"/>
          <w:sz w:val="24"/>
          <w:szCs w:val="24"/>
        </w:rPr>
      </w:pPr>
      <w:r w:rsidRPr="001435E2">
        <w:rPr>
          <w:rFonts w:ascii="Times New Roman" w:hAnsi="Times New Roman" w:cs="Times New Roman"/>
          <w:sz w:val="24"/>
          <w:szCs w:val="24"/>
        </w:rPr>
        <w:t>2.</w:t>
      </w:r>
      <w:r w:rsidR="008F7E9D" w:rsidRPr="001435E2">
        <w:rPr>
          <w:rFonts w:ascii="Times New Roman" w:hAnsi="Times New Roman" w:cs="Times New Roman"/>
          <w:sz w:val="24"/>
          <w:szCs w:val="24"/>
        </w:rPr>
        <w:t>3</w:t>
      </w:r>
      <w:r w:rsidRPr="001435E2">
        <w:rPr>
          <w:rFonts w:ascii="Times New Roman" w:hAnsi="Times New Roman" w:cs="Times New Roman"/>
          <w:sz w:val="24"/>
          <w:szCs w:val="24"/>
        </w:rPr>
        <w:t xml:space="preserve">. </w:t>
      </w:r>
      <w:r w:rsidR="00E973F2" w:rsidRPr="001435E2">
        <w:rPr>
          <w:rFonts w:ascii="Times New Roman" w:hAnsi="Times New Roman" w:cs="Times New Roman"/>
          <w:sz w:val="24"/>
          <w:szCs w:val="24"/>
        </w:rPr>
        <w:t xml:space="preserve">Pirkimo sutarties galiojimo terminas –  sutartis įsigalioja nuo jos pasirašymo dienos ir galioja iki tol, kol pirkimo sutarties galiojimas pasibaigia (visiškai įvykdomi įsipareigojimai), šalys sutaria ją </w:t>
      </w:r>
      <w:r w:rsidR="00E973F2" w:rsidRPr="001435E2">
        <w:rPr>
          <w:rFonts w:ascii="Times New Roman" w:hAnsi="Times New Roman" w:cs="Times New Roman"/>
          <w:sz w:val="24"/>
          <w:szCs w:val="24"/>
        </w:rPr>
        <w:lastRenderedPageBreak/>
        <w:t xml:space="preserve">nutraukti arba ji nutraukiama pirkimo sutartyje nustatytais atvejais, bet ne ilgiau </w:t>
      </w:r>
      <w:r w:rsidR="00E973F2" w:rsidRPr="002732D0">
        <w:rPr>
          <w:rFonts w:ascii="Times New Roman" w:hAnsi="Times New Roman" w:cs="Times New Roman"/>
          <w:sz w:val="24"/>
          <w:szCs w:val="24"/>
        </w:rPr>
        <w:t xml:space="preserve">kaip </w:t>
      </w:r>
      <w:r w:rsidR="004F27B9" w:rsidRPr="002732D0">
        <w:rPr>
          <w:rFonts w:ascii="Times New Roman" w:hAnsi="Times New Roman" w:cs="Times New Roman"/>
          <w:sz w:val="24"/>
          <w:szCs w:val="24"/>
        </w:rPr>
        <w:t>12</w:t>
      </w:r>
      <w:r w:rsidR="00E973F2" w:rsidRPr="002732D0">
        <w:rPr>
          <w:rFonts w:ascii="Times New Roman" w:hAnsi="Times New Roman" w:cs="Times New Roman"/>
          <w:sz w:val="24"/>
          <w:szCs w:val="24"/>
        </w:rPr>
        <w:t xml:space="preserve"> (</w:t>
      </w:r>
      <w:r w:rsidR="004F27B9" w:rsidRPr="002732D0">
        <w:rPr>
          <w:rFonts w:ascii="Times New Roman" w:hAnsi="Times New Roman" w:cs="Times New Roman"/>
          <w:sz w:val="24"/>
          <w:szCs w:val="24"/>
        </w:rPr>
        <w:t>dvylika</w:t>
      </w:r>
      <w:r w:rsidR="00E973F2" w:rsidRPr="002732D0">
        <w:rPr>
          <w:rFonts w:ascii="Times New Roman" w:hAnsi="Times New Roman" w:cs="Times New Roman"/>
          <w:sz w:val="24"/>
          <w:szCs w:val="24"/>
        </w:rPr>
        <w:t>) mėnesi</w:t>
      </w:r>
      <w:r w:rsidR="004F27B9" w:rsidRPr="002732D0">
        <w:rPr>
          <w:rFonts w:ascii="Times New Roman" w:hAnsi="Times New Roman" w:cs="Times New Roman"/>
          <w:sz w:val="24"/>
          <w:szCs w:val="24"/>
        </w:rPr>
        <w:t>ų</w:t>
      </w:r>
      <w:r w:rsidR="00E973F2" w:rsidRPr="002732D0">
        <w:rPr>
          <w:rFonts w:ascii="Times New Roman" w:hAnsi="Times New Roman" w:cs="Times New Roman"/>
          <w:sz w:val="24"/>
          <w:szCs w:val="24"/>
        </w:rPr>
        <w:t xml:space="preserve"> nuo sutarties pasirašymo dienos</w:t>
      </w:r>
      <w:r w:rsidR="00F71E17" w:rsidRPr="001435E2">
        <w:rPr>
          <w:rFonts w:ascii="Times New Roman" w:hAnsi="Times New Roman" w:cs="Times New Roman"/>
          <w:sz w:val="24"/>
          <w:szCs w:val="24"/>
        </w:rPr>
        <w:t>.</w:t>
      </w:r>
      <w:r w:rsidR="002732D0">
        <w:rPr>
          <w:rFonts w:ascii="Times New Roman" w:hAnsi="Times New Roman" w:cs="Times New Roman"/>
          <w:sz w:val="24"/>
          <w:szCs w:val="24"/>
        </w:rPr>
        <w:t xml:space="preserve"> </w:t>
      </w:r>
      <w:r w:rsidR="002732D0" w:rsidRPr="004514C3">
        <w:rPr>
          <w:rFonts w:ascii="Times New Roman" w:hAnsi="Times New Roman" w:cs="Times New Roman"/>
          <w:sz w:val="24"/>
          <w:szCs w:val="24"/>
        </w:rPr>
        <w:t>Numatoma galimybė sutartį pratęsti vieną kartą 12 (dvylikai) mėnesių.</w:t>
      </w:r>
    </w:p>
    <w:p w14:paraId="2DAEF1B6" w14:textId="085EDBCB" w:rsidR="00E973F2" w:rsidRPr="00094F69" w:rsidRDefault="00E973F2" w:rsidP="00E973F2">
      <w:pPr>
        <w:tabs>
          <w:tab w:val="left" w:pos="720"/>
          <w:tab w:val="left" w:pos="1134"/>
        </w:tabs>
        <w:spacing w:after="0" w:line="240" w:lineRule="auto"/>
        <w:ind w:firstLine="720"/>
        <w:jc w:val="both"/>
        <w:rPr>
          <w:rFonts w:ascii="Times New Roman" w:hAnsi="Times New Roman" w:cs="Times New Roman"/>
          <w:sz w:val="24"/>
          <w:szCs w:val="24"/>
          <w:highlight w:val="yellow"/>
        </w:rPr>
      </w:pPr>
      <w:r w:rsidRPr="001435E2">
        <w:rPr>
          <w:rFonts w:ascii="Times New Roman" w:hAnsi="Times New Roman" w:cs="Times New Roman"/>
          <w:sz w:val="24"/>
          <w:szCs w:val="24"/>
        </w:rPr>
        <w:t>2.3.1</w:t>
      </w:r>
      <w:r w:rsidRPr="00094F69">
        <w:rPr>
          <w:rFonts w:ascii="Times New Roman" w:hAnsi="Times New Roman" w:cs="Times New Roman"/>
          <w:sz w:val="24"/>
          <w:szCs w:val="24"/>
        </w:rPr>
        <w:t xml:space="preserve">. </w:t>
      </w:r>
      <w:r w:rsidR="00094F69" w:rsidRPr="00094F69">
        <w:rPr>
          <w:rFonts w:ascii="Times New Roman" w:hAnsi="Times New Roman" w:cs="Times New Roman"/>
          <w:bCs/>
          <w:sz w:val="24"/>
          <w:szCs w:val="24"/>
        </w:rPr>
        <w:t>Rangovas per 10 darbo dienų, po užsakymo pateikimo (elektoriniu paštu), turės parengti vietinės reikšmės kelio (gatvės) defektinį aktą ir jį pateikti Užsakovui. Užsakovui pritarus Tiekėjas per 1 mėnesį turės atlikti darbus suderintus pagal defektinį aktą</w:t>
      </w:r>
      <w:r w:rsidRPr="00094F69">
        <w:rPr>
          <w:rFonts w:ascii="Times New Roman" w:hAnsi="Times New Roman" w:cs="Times New Roman"/>
          <w:sz w:val="24"/>
          <w:szCs w:val="24"/>
        </w:rPr>
        <w:t>.</w:t>
      </w:r>
    </w:p>
    <w:p w14:paraId="777E0E6E" w14:textId="25C47911" w:rsidR="00C8482A" w:rsidRPr="001435E2" w:rsidRDefault="00C8482A" w:rsidP="00A95EF7">
      <w:pPr>
        <w:pStyle w:val="Betarp"/>
        <w:tabs>
          <w:tab w:val="left" w:pos="709"/>
          <w:tab w:val="left" w:pos="1134"/>
        </w:tabs>
        <w:ind w:firstLine="709"/>
        <w:contextualSpacing/>
        <w:jc w:val="both"/>
        <w:rPr>
          <w:rFonts w:ascii="Times New Roman" w:hAnsi="Times New Roman" w:cs="Times New Roman"/>
          <w:sz w:val="24"/>
          <w:szCs w:val="24"/>
        </w:rPr>
      </w:pPr>
      <w:r w:rsidRPr="001435E2">
        <w:rPr>
          <w:rFonts w:ascii="Times New Roman" w:hAnsi="Times New Roman" w:cs="Times New Roman"/>
          <w:sz w:val="24"/>
          <w:szCs w:val="24"/>
        </w:rPr>
        <w:t>2.</w:t>
      </w:r>
      <w:r w:rsidR="008F7E9D" w:rsidRPr="001435E2">
        <w:rPr>
          <w:rFonts w:ascii="Times New Roman" w:hAnsi="Times New Roman" w:cs="Times New Roman"/>
          <w:sz w:val="24"/>
          <w:szCs w:val="24"/>
        </w:rPr>
        <w:t>4</w:t>
      </w:r>
      <w:r w:rsidRPr="001435E2">
        <w:rPr>
          <w:rFonts w:ascii="Times New Roman" w:hAnsi="Times New Roman" w:cs="Times New Roman"/>
          <w:sz w:val="24"/>
          <w:szCs w:val="24"/>
        </w:rPr>
        <w:t>. Darbų atlikimo vieta – Šilutės rajono savivaldybės seniūnijos.</w:t>
      </w:r>
    </w:p>
    <w:p w14:paraId="7BDCAB3E" w14:textId="7ABD2919" w:rsidR="00C8482A" w:rsidRPr="001435E2" w:rsidRDefault="00C8482A" w:rsidP="00E94829">
      <w:pPr>
        <w:pStyle w:val="Betarp"/>
        <w:tabs>
          <w:tab w:val="left" w:pos="1134"/>
        </w:tabs>
        <w:spacing w:after="120"/>
        <w:ind w:firstLine="720"/>
        <w:contextualSpacing/>
        <w:jc w:val="both"/>
        <w:rPr>
          <w:rFonts w:ascii="Times New Roman" w:hAnsi="Times New Roman" w:cs="Times New Roman"/>
          <w:sz w:val="24"/>
          <w:szCs w:val="24"/>
        </w:rPr>
      </w:pPr>
      <w:r w:rsidRPr="004514C3">
        <w:rPr>
          <w:rFonts w:ascii="Times New Roman" w:hAnsi="Times New Roman" w:cs="Times New Roman"/>
          <w:sz w:val="24"/>
          <w:szCs w:val="24"/>
        </w:rPr>
        <w:t>2.</w:t>
      </w:r>
      <w:r w:rsidR="008F7E9D" w:rsidRPr="004514C3">
        <w:rPr>
          <w:rFonts w:ascii="Times New Roman" w:hAnsi="Times New Roman" w:cs="Times New Roman"/>
          <w:sz w:val="24"/>
          <w:szCs w:val="24"/>
        </w:rPr>
        <w:t>5</w:t>
      </w:r>
      <w:r w:rsidRPr="004514C3">
        <w:rPr>
          <w:rFonts w:ascii="Times New Roman" w:hAnsi="Times New Roman" w:cs="Times New Roman"/>
          <w:sz w:val="24"/>
          <w:szCs w:val="24"/>
        </w:rPr>
        <w:t>. Finansavimo šaltinis –</w:t>
      </w:r>
      <w:r w:rsidRPr="004514C3">
        <w:rPr>
          <w:rFonts w:ascii="Times New Roman" w:hAnsi="Times New Roman" w:cs="Times New Roman"/>
          <w:iCs/>
          <w:sz w:val="24"/>
          <w:szCs w:val="24"/>
        </w:rPr>
        <w:t xml:space="preserve"> </w:t>
      </w:r>
      <w:r w:rsidR="00E973F2" w:rsidRPr="004514C3">
        <w:rPr>
          <w:rFonts w:ascii="Times New Roman" w:hAnsi="Times New Roman" w:cs="Times New Roman"/>
          <w:iCs/>
          <w:sz w:val="24"/>
          <w:szCs w:val="24"/>
        </w:rPr>
        <w:t>Kelių priežiūros ir plėtros programos lėšos ir Savivaldybės biudžeto lėšos.</w:t>
      </w:r>
    </w:p>
    <w:p w14:paraId="4899934E" w14:textId="48B97DD9" w:rsidR="00837A7C" w:rsidRPr="001435E2" w:rsidRDefault="00507DC9" w:rsidP="00A95EF7">
      <w:pPr>
        <w:pStyle w:val="Betarp"/>
        <w:tabs>
          <w:tab w:val="left" w:pos="1134"/>
        </w:tabs>
        <w:spacing w:after="120"/>
        <w:ind w:firstLine="709"/>
        <w:contextualSpacing/>
        <w:jc w:val="both"/>
        <w:rPr>
          <w:rFonts w:ascii="Times New Roman" w:hAnsi="Times New Roman" w:cs="Times New Roman"/>
          <w:color w:val="00B050"/>
          <w:sz w:val="24"/>
          <w:szCs w:val="24"/>
        </w:rPr>
      </w:pPr>
      <w:r w:rsidRPr="001435E2">
        <w:rPr>
          <w:rFonts w:ascii="Times New Roman" w:hAnsi="Times New Roman" w:cs="Times New Roman"/>
          <w:sz w:val="24"/>
          <w:szCs w:val="24"/>
        </w:rPr>
        <w:t>2.</w:t>
      </w:r>
      <w:r w:rsidR="008F7E9D" w:rsidRPr="001435E2">
        <w:rPr>
          <w:rFonts w:ascii="Times New Roman" w:hAnsi="Times New Roman" w:cs="Times New Roman"/>
          <w:sz w:val="24"/>
          <w:szCs w:val="24"/>
        </w:rPr>
        <w:t>6</w:t>
      </w:r>
      <w:r w:rsidR="00837A7C" w:rsidRPr="001435E2">
        <w:rPr>
          <w:rFonts w:ascii="Times New Roman" w:hAnsi="Times New Roman" w:cs="Times New Roman"/>
          <w:sz w:val="24"/>
          <w:szCs w:val="24"/>
        </w:rPr>
        <w:t>.</w:t>
      </w:r>
      <w:r w:rsidR="000E2DB4" w:rsidRPr="001435E2">
        <w:rPr>
          <w:rFonts w:ascii="Times New Roman" w:hAnsi="Times New Roman" w:cs="Times New Roman"/>
          <w:sz w:val="24"/>
          <w:szCs w:val="24"/>
        </w:rPr>
        <w:t xml:space="preserve"> </w:t>
      </w:r>
      <w:r w:rsidR="00B41C66" w:rsidRPr="001435E2">
        <w:rPr>
          <w:rFonts w:ascii="Times New Roman" w:hAnsi="Times New Roman" w:cs="Times New Roman"/>
          <w:sz w:val="24"/>
          <w:szCs w:val="24"/>
        </w:rPr>
        <w:t xml:space="preserve">Pirkimo objektas į dalis neskaidomas. </w:t>
      </w:r>
      <w:r w:rsidR="007554D6" w:rsidRPr="001435E2">
        <w:rPr>
          <w:rFonts w:ascii="Times New Roman" w:hAnsi="Times New Roman" w:cs="Times New Roman"/>
          <w:sz w:val="24"/>
          <w:szCs w:val="24"/>
        </w:rPr>
        <w:t xml:space="preserve">Pirkimo apimtys, reikalavimai ir techninė specifikacija apibrėžti </w:t>
      </w:r>
      <w:r w:rsidR="007204DB" w:rsidRPr="001435E2">
        <w:rPr>
          <w:rFonts w:ascii="Times New Roman" w:hAnsi="Times New Roman" w:cs="Times New Roman"/>
          <w:sz w:val="24"/>
          <w:szCs w:val="24"/>
        </w:rPr>
        <w:t xml:space="preserve">specialiųjų </w:t>
      </w:r>
      <w:r w:rsidR="007554D6" w:rsidRPr="001435E2">
        <w:rPr>
          <w:rFonts w:ascii="Times New Roman" w:hAnsi="Times New Roman" w:cs="Times New Roman"/>
          <w:sz w:val="24"/>
          <w:szCs w:val="24"/>
        </w:rPr>
        <w:t xml:space="preserve">pirkimo sąlygų </w:t>
      </w:r>
      <w:r w:rsidR="000E2DB4" w:rsidRPr="001435E2">
        <w:rPr>
          <w:rFonts w:ascii="Times New Roman" w:hAnsi="Times New Roman" w:cs="Times New Roman"/>
          <w:sz w:val="24"/>
          <w:szCs w:val="24"/>
        </w:rPr>
        <w:t>2</w:t>
      </w:r>
      <w:r w:rsidR="000E2DB4" w:rsidRPr="001435E2">
        <w:rPr>
          <w:rFonts w:ascii="Times New Roman" w:hAnsi="Times New Roman" w:cs="Times New Roman"/>
          <w:color w:val="00B050"/>
          <w:sz w:val="24"/>
          <w:szCs w:val="24"/>
        </w:rPr>
        <w:t xml:space="preserve"> </w:t>
      </w:r>
      <w:r w:rsidR="000E2DB4" w:rsidRPr="001435E2">
        <w:rPr>
          <w:rFonts w:ascii="Times New Roman" w:hAnsi="Times New Roman" w:cs="Times New Roman"/>
          <w:sz w:val="24"/>
          <w:szCs w:val="24"/>
        </w:rPr>
        <w:t xml:space="preserve">priede (Techninė specifikacija) ir </w:t>
      </w:r>
      <w:r w:rsidR="000E2DB4" w:rsidRPr="00CD232D">
        <w:rPr>
          <w:rFonts w:ascii="Times New Roman" w:hAnsi="Times New Roman" w:cs="Times New Roman"/>
          <w:sz w:val="24"/>
          <w:szCs w:val="24"/>
        </w:rPr>
        <w:t>10 priede (Sutarties projektas</w:t>
      </w:r>
      <w:r w:rsidR="000E2DB4" w:rsidRPr="001435E2">
        <w:rPr>
          <w:rFonts w:ascii="Times New Roman" w:hAnsi="Times New Roman" w:cs="Times New Roman"/>
          <w:sz w:val="24"/>
          <w:szCs w:val="24"/>
        </w:rPr>
        <w:t>).</w:t>
      </w:r>
      <w:r w:rsidR="007554D6" w:rsidRPr="001435E2">
        <w:rPr>
          <w:rFonts w:ascii="Times New Roman" w:hAnsi="Times New Roman" w:cs="Times New Roman"/>
          <w:color w:val="00B050"/>
          <w:sz w:val="24"/>
          <w:szCs w:val="24"/>
        </w:rPr>
        <w:t xml:space="preserve"> </w:t>
      </w:r>
    </w:p>
    <w:p w14:paraId="15057887" w14:textId="043CE644" w:rsidR="00837A7C" w:rsidRPr="001435E2" w:rsidRDefault="00325243"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1435E2">
        <w:rPr>
          <w:rFonts w:ascii="Times New Roman" w:hAnsi="Times New Roman" w:cs="Times New Roman"/>
          <w:sz w:val="24"/>
          <w:szCs w:val="24"/>
        </w:rPr>
        <w:t>2.</w:t>
      </w:r>
      <w:r w:rsidR="008F7E9D" w:rsidRPr="001435E2">
        <w:rPr>
          <w:rFonts w:ascii="Times New Roman" w:hAnsi="Times New Roman" w:cs="Times New Roman"/>
          <w:sz w:val="24"/>
          <w:szCs w:val="24"/>
        </w:rPr>
        <w:t>7</w:t>
      </w:r>
      <w:r w:rsidRPr="001435E2">
        <w:rPr>
          <w:rFonts w:ascii="Times New Roman" w:hAnsi="Times New Roman" w:cs="Times New Roman"/>
          <w:sz w:val="24"/>
          <w:szCs w:val="24"/>
        </w:rPr>
        <w:t>.</w:t>
      </w:r>
      <w:r w:rsidR="00E53E12" w:rsidRPr="001435E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435E2">
        <w:rPr>
          <w:rFonts w:ascii="Times New Roman" w:hAnsi="Times New Roman" w:cs="Times New Roman"/>
          <w:sz w:val="24"/>
          <w:szCs w:val="24"/>
        </w:rPr>
        <w:t xml:space="preserve">turi būti </w:t>
      </w:r>
      <w:r w:rsidR="00AE7624" w:rsidRPr="001435E2">
        <w:rPr>
          <w:rFonts w:ascii="Times New Roman" w:hAnsi="Times New Roman" w:cs="Times New Roman"/>
          <w:sz w:val="24"/>
          <w:szCs w:val="24"/>
        </w:rPr>
        <w:t xml:space="preserve">laikoma, kad kiekviena tokia nuoroda yra pateikta su žodžiais „arba lygiavertis“. </w:t>
      </w:r>
    </w:p>
    <w:p w14:paraId="3031DC86" w14:textId="395CFD18" w:rsidR="00004521" w:rsidRPr="001435E2" w:rsidRDefault="00004521"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1435E2">
        <w:rPr>
          <w:rFonts w:ascii="Times New Roman" w:hAnsi="Times New Roman" w:cs="Times New Roman"/>
          <w:sz w:val="24"/>
          <w:szCs w:val="24"/>
        </w:rPr>
        <w:t>2.</w:t>
      </w:r>
      <w:r w:rsidR="008F7E9D" w:rsidRPr="001435E2">
        <w:rPr>
          <w:rFonts w:ascii="Times New Roman" w:hAnsi="Times New Roman" w:cs="Times New Roman"/>
          <w:sz w:val="24"/>
          <w:szCs w:val="24"/>
        </w:rPr>
        <w:t>8</w:t>
      </w:r>
      <w:r w:rsidRPr="001435E2">
        <w:rPr>
          <w:rFonts w:ascii="Times New Roman" w:hAnsi="Times New Roman" w:cs="Times New Roman"/>
          <w:sz w:val="24"/>
          <w:szCs w:val="24"/>
        </w:rPr>
        <w:t>. Jeigu apibūdinant pirkimo objektą techninėje specifikacijoje nurodytas standartas</w:t>
      </w:r>
      <w:r w:rsidR="00245655" w:rsidRPr="001435E2">
        <w:rPr>
          <w:rFonts w:ascii="Times New Roman" w:hAnsi="Times New Roman" w:cs="Times New Roman"/>
          <w:sz w:val="24"/>
          <w:szCs w:val="24"/>
        </w:rPr>
        <w:t xml:space="preserve">, </w:t>
      </w:r>
      <w:r w:rsidR="00245655" w:rsidRPr="001435E2">
        <w:rPr>
          <w:rFonts w:ascii="Times New Roman" w:hAnsi="Times New Roman" w:cs="Times New Roman"/>
          <w:color w:val="000000"/>
          <w:sz w:val="24"/>
          <w:szCs w:val="24"/>
        </w:rPr>
        <w:t>techninis liudijimas ar bendrosios techninės specifikacijos</w:t>
      </w:r>
      <w:r w:rsidR="00046522" w:rsidRPr="001435E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435E2">
        <w:rPr>
          <w:rFonts w:ascii="Times New Roman" w:hAnsi="Times New Roman" w:cs="Times New Roman"/>
          <w:color w:val="000000"/>
          <w:sz w:val="24"/>
          <w:szCs w:val="24"/>
        </w:rPr>
        <w:t xml:space="preserve">, </w:t>
      </w:r>
      <w:r w:rsidR="00245655" w:rsidRPr="001435E2">
        <w:rPr>
          <w:rFonts w:ascii="Times New Roman" w:hAnsi="Times New Roman" w:cs="Times New Roman"/>
          <w:sz w:val="24"/>
          <w:szCs w:val="24"/>
        </w:rPr>
        <w:t xml:space="preserve">turi būti laikoma, kad kiekviena tokia nuoroda yra pateikta su žodžiais „arba lygiavertis“. </w:t>
      </w:r>
    </w:p>
    <w:p w14:paraId="7B478B03" w14:textId="3A5F0F89" w:rsidR="00D22226" w:rsidRPr="001435E2" w:rsidRDefault="00202323" w:rsidP="001435E2">
      <w:pPr>
        <w:pStyle w:val="Antrat1"/>
        <w:contextualSpacing/>
        <w:rPr>
          <w:rFonts w:ascii="Times New Roman" w:hAnsi="Times New Roman" w:cs="Times New Roman"/>
          <w:sz w:val="24"/>
          <w:szCs w:val="24"/>
        </w:rPr>
      </w:pPr>
      <w:bookmarkStart w:id="33" w:name="_Toc196288356"/>
      <w:r w:rsidRPr="001435E2">
        <w:rPr>
          <w:rFonts w:ascii="Times New Roman" w:hAnsi="Times New Roman" w:cs="Times New Roman"/>
          <w:sz w:val="24"/>
          <w:szCs w:val="24"/>
        </w:rPr>
        <w:t>3.</w:t>
      </w:r>
      <w:r w:rsidR="00D24970" w:rsidRPr="001435E2">
        <w:rPr>
          <w:rFonts w:ascii="Times New Roman" w:hAnsi="Times New Roman" w:cs="Times New Roman"/>
          <w:sz w:val="24"/>
          <w:szCs w:val="24"/>
        </w:rPr>
        <w:t xml:space="preserve"> </w:t>
      </w:r>
      <w:bookmarkStart w:id="34" w:name="_Ref39427921"/>
      <w:bookmarkStart w:id="35" w:name="_Ref39427927"/>
      <w:bookmarkStart w:id="36" w:name="_Ref39740354"/>
      <w:r w:rsidR="001435E2" w:rsidRPr="001435E2">
        <w:rPr>
          <w:rFonts w:ascii="Times New Roman" w:hAnsi="Times New Roman" w:cs="Times New Roman"/>
          <w:sz w:val="24"/>
          <w:szCs w:val="24"/>
        </w:rPr>
        <w:t xml:space="preserve">    </w:t>
      </w:r>
      <w:r w:rsidR="00D22226" w:rsidRPr="001435E2">
        <w:rPr>
          <w:rFonts w:ascii="Times New Roman" w:hAnsi="Times New Roman" w:cs="Times New Roman"/>
          <w:sz w:val="24"/>
          <w:szCs w:val="24"/>
        </w:rPr>
        <w:t>Susitikimai su tiekėjais</w:t>
      </w:r>
      <w:bookmarkEnd w:id="34"/>
      <w:bookmarkEnd w:id="35"/>
      <w:r w:rsidR="003B6924" w:rsidRPr="001435E2">
        <w:rPr>
          <w:rFonts w:ascii="Times New Roman" w:hAnsi="Times New Roman" w:cs="Times New Roman"/>
          <w:sz w:val="24"/>
          <w:szCs w:val="24"/>
        </w:rPr>
        <w:t xml:space="preserve"> ir objekto apžiūra</w:t>
      </w:r>
      <w:bookmarkEnd w:id="33"/>
      <w:bookmarkEnd w:id="36"/>
    </w:p>
    <w:p w14:paraId="3A422005" w14:textId="20BCE5ED" w:rsidR="00B176FD" w:rsidRPr="001435E2"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1435E2">
        <w:rPr>
          <w:rFonts w:ascii="Times New Roman" w:hAnsi="Times New Roman" w:cs="Times New Roman"/>
          <w:iCs/>
          <w:sz w:val="24"/>
          <w:szCs w:val="24"/>
        </w:rPr>
        <w:t>3.1</w:t>
      </w:r>
      <w:r w:rsidR="00717283" w:rsidRPr="001435E2">
        <w:rPr>
          <w:rFonts w:ascii="Times New Roman" w:hAnsi="Times New Roman" w:cs="Times New Roman"/>
          <w:iCs/>
          <w:sz w:val="24"/>
          <w:szCs w:val="24"/>
        </w:rPr>
        <w:tab/>
      </w:r>
      <w:r w:rsidR="00B176FD" w:rsidRPr="001435E2">
        <w:rPr>
          <w:rFonts w:ascii="Times New Roman" w:hAnsi="Times New Roman" w:cs="Times New Roman"/>
          <w:sz w:val="24"/>
          <w:szCs w:val="24"/>
        </w:rPr>
        <w:t xml:space="preserve">Perkančioji organizacija nerengs susitikimo su tiekėjais dėl pirkimo </w:t>
      </w:r>
      <w:r w:rsidR="004257A5" w:rsidRPr="001435E2">
        <w:rPr>
          <w:rFonts w:ascii="Times New Roman" w:hAnsi="Times New Roman" w:cs="Times New Roman"/>
          <w:sz w:val="24"/>
          <w:szCs w:val="24"/>
        </w:rPr>
        <w:t>sąlyg</w:t>
      </w:r>
      <w:r w:rsidR="00B176FD" w:rsidRPr="001435E2">
        <w:rPr>
          <w:rFonts w:ascii="Times New Roman" w:hAnsi="Times New Roman" w:cs="Times New Roman"/>
          <w:sz w:val="24"/>
          <w:szCs w:val="24"/>
        </w:rPr>
        <w:t>ų</w:t>
      </w:r>
      <w:r w:rsidR="00946722" w:rsidRPr="001435E2">
        <w:rPr>
          <w:rFonts w:ascii="Times New Roman" w:hAnsi="Times New Roman" w:cs="Times New Roman"/>
          <w:sz w:val="24"/>
          <w:szCs w:val="24"/>
        </w:rPr>
        <w:t xml:space="preserve"> paaiškinimo</w:t>
      </w:r>
      <w:r w:rsidR="00B176FD" w:rsidRPr="001435E2">
        <w:rPr>
          <w:rFonts w:ascii="Times New Roman" w:hAnsi="Times New Roman" w:cs="Times New Roman"/>
          <w:sz w:val="24"/>
          <w:szCs w:val="24"/>
        </w:rPr>
        <w:t>.</w:t>
      </w:r>
    </w:p>
    <w:p w14:paraId="24A7FE06" w14:textId="3C4D4775" w:rsidR="00BE0587" w:rsidRPr="001435E2" w:rsidRDefault="00BE0587" w:rsidP="00A95EF7">
      <w:pPr>
        <w:pStyle w:val="Body2"/>
        <w:numPr>
          <w:ilvl w:val="1"/>
          <w:numId w:val="11"/>
        </w:numPr>
        <w:tabs>
          <w:tab w:val="left" w:pos="993"/>
        </w:tabs>
        <w:spacing w:after="0"/>
        <w:ind w:firstLine="207"/>
        <w:rPr>
          <w:rFonts w:cs="Times New Roman"/>
          <w:sz w:val="24"/>
          <w:szCs w:val="24"/>
          <w:lang w:val="lt-LT"/>
        </w:rPr>
      </w:pPr>
      <w:proofErr w:type="spellStart"/>
      <w:r w:rsidRPr="001435E2">
        <w:rPr>
          <w:rFonts w:eastAsiaTheme="minorHAnsi" w:cs="Times New Roman"/>
          <w:sz w:val="24"/>
          <w:szCs w:val="24"/>
        </w:rPr>
        <w:t>P</w:t>
      </w:r>
      <w:r w:rsidRPr="001435E2">
        <w:rPr>
          <w:rFonts w:cs="Times New Roman"/>
          <w:sz w:val="24"/>
          <w:szCs w:val="24"/>
        </w:rPr>
        <w:t>erkančioji</w:t>
      </w:r>
      <w:proofErr w:type="spellEnd"/>
      <w:r w:rsidRPr="001435E2">
        <w:rPr>
          <w:rFonts w:cs="Times New Roman"/>
          <w:sz w:val="24"/>
          <w:szCs w:val="24"/>
        </w:rPr>
        <w:t xml:space="preserve"> </w:t>
      </w:r>
      <w:proofErr w:type="spellStart"/>
      <w:r w:rsidRPr="001435E2">
        <w:rPr>
          <w:rFonts w:cs="Times New Roman"/>
          <w:sz w:val="24"/>
          <w:szCs w:val="24"/>
        </w:rPr>
        <w:t>organizacija</w:t>
      </w:r>
      <w:proofErr w:type="spellEnd"/>
      <w:r w:rsidRPr="001435E2">
        <w:rPr>
          <w:rFonts w:cs="Times New Roman"/>
          <w:sz w:val="24"/>
          <w:szCs w:val="24"/>
        </w:rPr>
        <w:t xml:space="preserve"> </w:t>
      </w:r>
      <w:proofErr w:type="spellStart"/>
      <w:r w:rsidRPr="001435E2">
        <w:rPr>
          <w:rFonts w:cs="Times New Roman"/>
          <w:sz w:val="24"/>
          <w:szCs w:val="24"/>
        </w:rPr>
        <w:t>nerengs</w:t>
      </w:r>
      <w:proofErr w:type="spellEnd"/>
      <w:r w:rsidRPr="001435E2">
        <w:rPr>
          <w:rFonts w:cs="Times New Roman"/>
          <w:sz w:val="24"/>
          <w:szCs w:val="24"/>
        </w:rPr>
        <w:t xml:space="preserve"> </w:t>
      </w:r>
      <w:proofErr w:type="spellStart"/>
      <w:r w:rsidRPr="001435E2">
        <w:rPr>
          <w:rFonts w:cs="Times New Roman"/>
          <w:sz w:val="24"/>
          <w:szCs w:val="24"/>
        </w:rPr>
        <w:t>objekto</w:t>
      </w:r>
      <w:proofErr w:type="spellEnd"/>
      <w:r w:rsidRPr="001435E2">
        <w:rPr>
          <w:rFonts w:cs="Times New Roman"/>
          <w:sz w:val="24"/>
          <w:szCs w:val="24"/>
        </w:rPr>
        <w:t xml:space="preserve"> </w:t>
      </w:r>
      <w:proofErr w:type="spellStart"/>
      <w:r w:rsidRPr="001435E2">
        <w:rPr>
          <w:rFonts w:cs="Times New Roman"/>
          <w:sz w:val="24"/>
          <w:szCs w:val="24"/>
        </w:rPr>
        <w:t>apžiūros</w:t>
      </w:r>
      <w:proofErr w:type="spellEnd"/>
      <w:r w:rsidRPr="001435E2">
        <w:rPr>
          <w:rFonts w:cs="Times New Roman"/>
          <w:sz w:val="24"/>
          <w:szCs w:val="24"/>
        </w:rPr>
        <w:t>.</w:t>
      </w:r>
    </w:p>
    <w:p w14:paraId="6443D2FF" w14:textId="0CF2E3EA" w:rsidR="00C94B9F" w:rsidRPr="001435E2" w:rsidRDefault="00AD57B1" w:rsidP="00A95EF7">
      <w:pPr>
        <w:pStyle w:val="Antrat1"/>
        <w:contextualSpacing/>
        <w:rPr>
          <w:rFonts w:ascii="Times New Roman" w:hAnsi="Times New Roman" w:cs="Times New Roman"/>
          <w:sz w:val="24"/>
          <w:szCs w:val="24"/>
        </w:rPr>
      </w:pPr>
      <w:bookmarkStart w:id="37" w:name="_Ref39473754"/>
      <w:bookmarkStart w:id="38" w:name="_Ref39473761"/>
      <w:bookmarkStart w:id="39" w:name="_Ref39474188"/>
      <w:bookmarkStart w:id="40" w:name="_Toc196288357"/>
      <w:r w:rsidRPr="001435E2">
        <w:rPr>
          <w:rFonts w:ascii="Times New Roman" w:hAnsi="Times New Roman" w:cs="Times New Roman"/>
          <w:sz w:val="24"/>
          <w:szCs w:val="24"/>
        </w:rPr>
        <w:t xml:space="preserve">4. </w:t>
      </w:r>
      <w:r w:rsidR="001435E2" w:rsidRPr="001435E2">
        <w:rPr>
          <w:rFonts w:ascii="Times New Roman" w:hAnsi="Times New Roman" w:cs="Times New Roman"/>
          <w:sz w:val="24"/>
          <w:szCs w:val="24"/>
        </w:rPr>
        <w:t xml:space="preserve">    </w:t>
      </w:r>
      <w:r w:rsidR="00173ACB" w:rsidRPr="001435E2">
        <w:rPr>
          <w:rFonts w:ascii="Times New Roman" w:hAnsi="Times New Roman" w:cs="Times New Roman"/>
          <w:sz w:val="24"/>
          <w:szCs w:val="24"/>
        </w:rPr>
        <w:t>Tiekėjų pašalinimo pagrindai</w:t>
      </w:r>
      <w:bookmarkEnd w:id="37"/>
      <w:bookmarkEnd w:id="38"/>
      <w:bookmarkEnd w:id="39"/>
      <w:r w:rsidR="00975F1F" w:rsidRPr="001435E2">
        <w:rPr>
          <w:rFonts w:ascii="Times New Roman" w:hAnsi="Times New Roman" w:cs="Times New Roman"/>
          <w:sz w:val="24"/>
          <w:szCs w:val="24"/>
        </w:rPr>
        <w:t xml:space="preserve"> ir kvalifikacijos reikalavimai</w:t>
      </w:r>
      <w:bookmarkEnd w:id="40"/>
    </w:p>
    <w:p w14:paraId="23B058CE" w14:textId="3ED1527A" w:rsidR="002C5249" w:rsidRPr="001435E2" w:rsidRDefault="009D2F13" w:rsidP="00A95EF7">
      <w:pPr>
        <w:pStyle w:val="Sraopastraipa"/>
        <w:spacing w:after="120" w:line="240" w:lineRule="auto"/>
        <w:ind w:left="0" w:firstLine="567"/>
        <w:jc w:val="both"/>
        <w:rPr>
          <w:rFonts w:ascii="Times New Roman" w:hAnsi="Times New Roman" w:cs="Times New Roman"/>
          <w:sz w:val="24"/>
          <w:szCs w:val="24"/>
        </w:rPr>
      </w:pPr>
      <w:r w:rsidRPr="001435E2">
        <w:rPr>
          <w:rFonts w:ascii="Times New Roman" w:hAnsi="Times New Roman" w:cs="Times New Roman"/>
          <w:sz w:val="24"/>
          <w:szCs w:val="24"/>
        </w:rPr>
        <w:t xml:space="preserve">4.1. </w:t>
      </w:r>
      <w:r w:rsidR="002C5249" w:rsidRPr="001435E2">
        <w:rPr>
          <w:rFonts w:ascii="Times New Roman" w:hAnsi="Times New Roman" w:cs="Times New Roman"/>
          <w:sz w:val="24"/>
          <w:szCs w:val="24"/>
        </w:rPr>
        <w:t>Reikalavimai dėl tiekėjo ir</w:t>
      </w:r>
      <w:bookmarkStart w:id="41" w:name="_Hlk41039660"/>
      <w:r w:rsidR="00942379" w:rsidRPr="001435E2">
        <w:rPr>
          <w:rFonts w:ascii="Times New Roman" w:hAnsi="Times New Roman" w:cs="Times New Roman"/>
          <w:sz w:val="24"/>
          <w:szCs w:val="24"/>
        </w:rPr>
        <w:t xml:space="preserve"> </w:t>
      </w:r>
      <w:r w:rsidR="002C5249" w:rsidRPr="001435E2">
        <w:rPr>
          <w:rFonts w:ascii="Times New Roman" w:hAnsi="Times New Roman" w:cs="Times New Roman"/>
          <w:sz w:val="24"/>
          <w:szCs w:val="24"/>
        </w:rPr>
        <w:t>subtiekėjų</w:t>
      </w:r>
      <w:r w:rsidR="00942379" w:rsidRPr="001435E2">
        <w:rPr>
          <w:rFonts w:ascii="Times New Roman" w:hAnsi="Times New Roman" w:cs="Times New Roman"/>
          <w:sz w:val="24"/>
          <w:szCs w:val="24"/>
        </w:rPr>
        <w:t xml:space="preserve"> (jei taikoma)</w:t>
      </w:r>
      <w:r w:rsidR="00953F2B" w:rsidRPr="001435E2">
        <w:rPr>
          <w:rFonts w:ascii="Times New Roman" w:hAnsi="Times New Roman" w:cs="Times New Roman"/>
          <w:sz w:val="24"/>
          <w:szCs w:val="24"/>
        </w:rPr>
        <w:t xml:space="preserve">, </w:t>
      </w:r>
      <w:r w:rsidR="007F34C7" w:rsidRPr="001435E2">
        <w:rPr>
          <w:rFonts w:ascii="Times New Roman" w:hAnsi="Times New Roman" w:cs="Times New Roman"/>
          <w:sz w:val="24"/>
          <w:szCs w:val="24"/>
        </w:rPr>
        <w:t>ūkio subjektų, kurių pajėgumais tiekėjas remiasi,</w:t>
      </w:r>
      <w:r w:rsidR="002C5249" w:rsidRPr="001435E2">
        <w:rPr>
          <w:rFonts w:ascii="Times New Roman" w:hAnsi="Times New Roman" w:cs="Times New Roman"/>
          <w:sz w:val="24"/>
          <w:szCs w:val="24"/>
        </w:rPr>
        <w:t xml:space="preserve"> </w:t>
      </w:r>
      <w:bookmarkEnd w:id="41"/>
      <w:r w:rsidR="002C5249" w:rsidRPr="001435E2">
        <w:rPr>
          <w:rFonts w:ascii="Times New Roman" w:hAnsi="Times New Roman" w:cs="Times New Roman"/>
          <w:sz w:val="24"/>
          <w:szCs w:val="24"/>
        </w:rPr>
        <w:t xml:space="preserve">pašalinimo pagrindų nebuvimo bei jų nebuvimą patvirtinantys dokumentai nurodyti </w:t>
      </w:r>
      <w:r w:rsidR="006A737F" w:rsidRPr="001435E2">
        <w:rPr>
          <w:rFonts w:ascii="Times New Roman" w:hAnsi="Times New Roman" w:cs="Times New Roman"/>
          <w:sz w:val="24"/>
          <w:szCs w:val="24"/>
        </w:rPr>
        <w:t xml:space="preserve">specialiųjų </w:t>
      </w:r>
      <w:r w:rsidR="006A737F" w:rsidRPr="001435E2">
        <w:rPr>
          <w:rFonts w:ascii="Times New Roman" w:eastAsia="Calibri" w:hAnsi="Times New Roman" w:cs="Times New Roman"/>
          <w:sz w:val="24"/>
          <w:szCs w:val="24"/>
        </w:rPr>
        <w:t>p</w:t>
      </w:r>
      <w:r w:rsidR="00551FA7" w:rsidRPr="001435E2">
        <w:rPr>
          <w:rFonts w:ascii="Times New Roman" w:eastAsia="Calibri" w:hAnsi="Times New Roman" w:cs="Times New Roman"/>
          <w:sz w:val="24"/>
          <w:szCs w:val="24"/>
        </w:rPr>
        <w:t xml:space="preserve">irkimo </w:t>
      </w:r>
      <w:r w:rsidR="006773B6" w:rsidRPr="001435E2">
        <w:rPr>
          <w:rFonts w:ascii="Times New Roman" w:eastAsia="Calibri" w:hAnsi="Times New Roman" w:cs="Times New Roman"/>
          <w:sz w:val="24"/>
          <w:szCs w:val="24"/>
        </w:rPr>
        <w:t xml:space="preserve">sąlygų </w:t>
      </w:r>
      <w:r w:rsidR="00717283" w:rsidRPr="001435E2">
        <w:rPr>
          <w:rFonts w:ascii="Times New Roman" w:hAnsi="Times New Roman" w:cs="Times New Roman"/>
          <w:sz w:val="24"/>
          <w:szCs w:val="24"/>
        </w:rPr>
        <w:t>3</w:t>
      </w:r>
      <w:r w:rsidR="00984B02" w:rsidRPr="001435E2">
        <w:rPr>
          <w:rFonts w:ascii="Times New Roman" w:hAnsi="Times New Roman" w:cs="Times New Roman"/>
          <w:sz w:val="24"/>
          <w:szCs w:val="24"/>
        </w:rPr>
        <w:t xml:space="preserve">  </w:t>
      </w:r>
      <w:r w:rsidR="006773B6" w:rsidRPr="001435E2">
        <w:rPr>
          <w:rFonts w:ascii="Times New Roman" w:eastAsia="Calibri" w:hAnsi="Times New Roman" w:cs="Times New Roman"/>
          <w:sz w:val="24"/>
          <w:szCs w:val="24"/>
        </w:rPr>
        <w:t>priede</w:t>
      </w:r>
      <w:r w:rsidR="002C5249" w:rsidRPr="001435E2">
        <w:rPr>
          <w:rFonts w:ascii="Times New Roman" w:hAnsi="Times New Roman" w:cs="Times New Roman"/>
          <w:sz w:val="24"/>
          <w:szCs w:val="24"/>
        </w:rPr>
        <w:t xml:space="preserve">. </w:t>
      </w:r>
    </w:p>
    <w:p w14:paraId="34E32D48" w14:textId="17C99235" w:rsidR="007B6F6D" w:rsidRPr="001435E2"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1435E2">
        <w:rPr>
          <w:rFonts w:ascii="Times New Roman" w:hAnsi="Times New Roman" w:cs="Times New Roman"/>
          <w:sz w:val="24"/>
          <w:szCs w:val="24"/>
        </w:rPr>
        <w:t>4.2.</w:t>
      </w:r>
      <w:r w:rsidR="00990E9B" w:rsidRPr="001435E2">
        <w:rPr>
          <w:rFonts w:ascii="Times New Roman" w:hAnsi="Times New Roman" w:cs="Times New Roman"/>
          <w:sz w:val="24"/>
          <w:szCs w:val="24"/>
        </w:rPr>
        <w:t xml:space="preserve"> </w:t>
      </w:r>
      <w:r w:rsidR="00A6625B" w:rsidRPr="001435E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435E2">
        <w:rPr>
          <w:rFonts w:ascii="Times New Roman" w:hAnsi="Times New Roman" w:cs="Times New Roman"/>
          <w:sz w:val="24"/>
          <w:szCs w:val="24"/>
        </w:rPr>
        <w:t>specialiųjų p</w:t>
      </w:r>
      <w:r w:rsidR="00551FA7" w:rsidRPr="001435E2">
        <w:rPr>
          <w:rFonts w:ascii="Times New Roman" w:hAnsi="Times New Roman" w:cs="Times New Roman"/>
          <w:sz w:val="24"/>
          <w:szCs w:val="24"/>
        </w:rPr>
        <w:t xml:space="preserve">irkimo </w:t>
      </w:r>
      <w:r w:rsidR="00A6625B" w:rsidRPr="001435E2">
        <w:rPr>
          <w:rFonts w:ascii="Times New Roman" w:hAnsi="Times New Roman" w:cs="Times New Roman"/>
          <w:sz w:val="24"/>
          <w:szCs w:val="24"/>
        </w:rPr>
        <w:t xml:space="preserve">sąlygų </w:t>
      </w:r>
      <w:r w:rsidR="00717283" w:rsidRPr="001435E2">
        <w:rPr>
          <w:rFonts w:ascii="Times New Roman" w:hAnsi="Times New Roman" w:cs="Times New Roman"/>
          <w:sz w:val="24"/>
          <w:szCs w:val="24"/>
        </w:rPr>
        <w:t>4</w:t>
      </w:r>
      <w:r w:rsidR="00A6625B" w:rsidRPr="001435E2">
        <w:rPr>
          <w:rFonts w:ascii="Times New Roman" w:hAnsi="Times New Roman" w:cs="Times New Roman"/>
          <w:sz w:val="24"/>
          <w:szCs w:val="24"/>
        </w:rPr>
        <w:t xml:space="preserve"> priede. </w:t>
      </w:r>
    </w:p>
    <w:p w14:paraId="69D62E2B" w14:textId="63DF6A03" w:rsidR="00A000BE" w:rsidRPr="001435E2" w:rsidRDefault="00D24970" w:rsidP="001435E2">
      <w:pPr>
        <w:pStyle w:val="Antrat1"/>
        <w:tabs>
          <w:tab w:val="left" w:pos="426"/>
        </w:tabs>
        <w:spacing w:after="0"/>
        <w:contextualSpacing/>
        <w:jc w:val="both"/>
        <w:rPr>
          <w:rFonts w:ascii="Times New Roman" w:hAnsi="Times New Roman" w:cs="Times New Roman"/>
          <w:sz w:val="24"/>
          <w:szCs w:val="24"/>
        </w:rPr>
      </w:pPr>
      <w:bookmarkStart w:id="42" w:name="_Toc196288358"/>
      <w:r w:rsidRPr="001435E2">
        <w:rPr>
          <w:rFonts w:ascii="Times New Roman" w:hAnsi="Times New Roman" w:cs="Times New Roman"/>
          <w:sz w:val="24"/>
          <w:szCs w:val="24"/>
        </w:rPr>
        <w:t>5</w:t>
      </w:r>
      <w:r w:rsidR="001E3D5A" w:rsidRPr="001435E2">
        <w:rPr>
          <w:rFonts w:ascii="Times New Roman" w:hAnsi="Times New Roman" w:cs="Times New Roman"/>
          <w:sz w:val="24"/>
          <w:szCs w:val="24"/>
        </w:rPr>
        <w:t>.</w:t>
      </w:r>
      <w:r w:rsidR="001435E2" w:rsidRPr="001435E2">
        <w:rPr>
          <w:rFonts w:ascii="Times New Roman" w:hAnsi="Times New Roman" w:cs="Times New Roman"/>
          <w:sz w:val="24"/>
          <w:szCs w:val="24"/>
        </w:rPr>
        <w:t xml:space="preserve">     </w:t>
      </w:r>
      <w:r w:rsidR="009743D3" w:rsidRPr="001435E2">
        <w:rPr>
          <w:rFonts w:ascii="Times New Roman" w:hAnsi="Times New Roman" w:cs="Times New Roman"/>
          <w:sz w:val="24"/>
          <w:szCs w:val="24"/>
        </w:rPr>
        <w:t>Reikalavimai, susiję su nacionaliniu saugumu</w:t>
      </w:r>
      <w:bookmarkEnd w:id="42"/>
      <w:r w:rsidR="009743D3" w:rsidRPr="001435E2">
        <w:rPr>
          <w:rFonts w:ascii="Times New Roman" w:hAnsi="Times New Roman" w:cs="Times New Roman"/>
          <w:sz w:val="24"/>
          <w:szCs w:val="24"/>
        </w:rPr>
        <w:t xml:space="preserve"> </w:t>
      </w:r>
    </w:p>
    <w:p w14:paraId="0B1E3620" w14:textId="77777777" w:rsidR="0019287E" w:rsidRPr="001435E2"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54FA886A" w:rsidR="00DF3DDF" w:rsidRPr="001435E2" w:rsidRDefault="0019287E" w:rsidP="00A95EF7">
      <w:pPr>
        <w:spacing w:after="0" w:line="240" w:lineRule="auto"/>
        <w:ind w:firstLine="567"/>
        <w:jc w:val="both"/>
        <w:rPr>
          <w:rFonts w:ascii="Times New Roman" w:hAnsi="Times New Roman" w:cs="Times New Roman"/>
          <w:color w:val="000000" w:themeColor="text1"/>
          <w:sz w:val="24"/>
          <w:szCs w:val="24"/>
        </w:rPr>
      </w:pPr>
      <w:r w:rsidRPr="001435E2">
        <w:rPr>
          <w:rFonts w:ascii="Times New Roman" w:hAnsi="Times New Roman" w:cs="Times New Roman"/>
          <w:color w:val="000000" w:themeColor="text1"/>
          <w:sz w:val="24"/>
          <w:szCs w:val="24"/>
        </w:rPr>
        <w:t>5.1.</w:t>
      </w:r>
      <w:r w:rsidR="00E94829">
        <w:rPr>
          <w:rFonts w:ascii="Times New Roman" w:hAnsi="Times New Roman" w:cs="Times New Roman"/>
          <w:color w:val="000000" w:themeColor="text1"/>
          <w:sz w:val="24"/>
          <w:szCs w:val="24"/>
        </w:rPr>
        <w:t xml:space="preserve"> </w:t>
      </w:r>
      <w:r w:rsidRPr="001435E2">
        <w:rPr>
          <w:rFonts w:ascii="Times New Roman" w:hAnsi="Times New Roman" w:cs="Times New Roman"/>
          <w:color w:val="000000" w:themeColor="text1"/>
          <w:sz w:val="24"/>
          <w:szCs w:val="24"/>
        </w:rPr>
        <w:t>Reikalavimai, susiję su nacionaliniu saugumu, netaikomi.</w:t>
      </w:r>
    </w:p>
    <w:p w14:paraId="4BEDE7AF" w14:textId="487C9052" w:rsidR="00AF62E6" w:rsidRPr="001435E2" w:rsidRDefault="00245E8F" w:rsidP="00A95EF7">
      <w:pPr>
        <w:pStyle w:val="Antrat1"/>
        <w:contextualSpacing/>
        <w:rPr>
          <w:rFonts w:ascii="Times New Roman" w:hAnsi="Times New Roman" w:cs="Times New Roman"/>
          <w:sz w:val="24"/>
          <w:szCs w:val="24"/>
        </w:rPr>
      </w:pPr>
      <w:bookmarkStart w:id="43" w:name="_Ref39666794"/>
      <w:bookmarkStart w:id="44" w:name="_Ref39666796"/>
      <w:bookmarkStart w:id="45" w:name="_Toc196288359"/>
      <w:r w:rsidRPr="001435E2">
        <w:rPr>
          <w:rFonts w:ascii="Times New Roman" w:hAnsi="Times New Roman" w:cs="Times New Roman"/>
          <w:sz w:val="24"/>
          <w:szCs w:val="24"/>
        </w:rPr>
        <w:t>6</w:t>
      </w:r>
      <w:r w:rsidR="0005396D" w:rsidRPr="001435E2">
        <w:rPr>
          <w:rFonts w:ascii="Times New Roman" w:hAnsi="Times New Roman" w:cs="Times New Roman"/>
          <w:sz w:val="24"/>
          <w:szCs w:val="24"/>
        </w:rPr>
        <w:t xml:space="preserve">. </w:t>
      </w:r>
      <w:r w:rsidR="001435E2" w:rsidRPr="001435E2">
        <w:rPr>
          <w:rFonts w:ascii="Times New Roman" w:hAnsi="Times New Roman" w:cs="Times New Roman"/>
          <w:sz w:val="24"/>
          <w:szCs w:val="24"/>
        </w:rPr>
        <w:t xml:space="preserve">    </w:t>
      </w:r>
      <w:r w:rsidR="00220588" w:rsidRPr="001435E2">
        <w:rPr>
          <w:rFonts w:ascii="Times New Roman" w:hAnsi="Times New Roman" w:cs="Times New Roman"/>
          <w:sz w:val="24"/>
          <w:szCs w:val="24"/>
        </w:rPr>
        <w:t>Specialieji r</w:t>
      </w:r>
      <w:r w:rsidR="00DF58E2" w:rsidRPr="001435E2">
        <w:rPr>
          <w:rFonts w:ascii="Times New Roman" w:hAnsi="Times New Roman" w:cs="Times New Roman"/>
          <w:sz w:val="24"/>
          <w:szCs w:val="24"/>
        </w:rPr>
        <w:t>eikalavimai pasiūlymų rengimui ir pateikimui</w:t>
      </w:r>
      <w:bookmarkEnd w:id="43"/>
      <w:bookmarkEnd w:id="44"/>
      <w:bookmarkEnd w:id="45"/>
    </w:p>
    <w:p w14:paraId="3D47F821" w14:textId="2F93D89B" w:rsidR="00EF5623" w:rsidRPr="001435E2" w:rsidRDefault="00192AF9" w:rsidP="00A95EF7">
      <w:pPr>
        <w:spacing w:after="0" w:line="240" w:lineRule="auto"/>
        <w:ind w:firstLine="567"/>
        <w:jc w:val="both"/>
        <w:rPr>
          <w:rFonts w:ascii="Times New Roman" w:hAnsi="Times New Roman" w:cs="Times New Roman"/>
          <w:i/>
          <w:iCs/>
          <w:color w:val="7030A0"/>
          <w:sz w:val="24"/>
          <w:szCs w:val="24"/>
        </w:rPr>
      </w:pPr>
      <w:r w:rsidRPr="001435E2">
        <w:rPr>
          <w:rFonts w:ascii="Times New Roman" w:hAnsi="Times New Roman" w:cs="Times New Roman"/>
          <w:sz w:val="24"/>
          <w:szCs w:val="24"/>
        </w:rPr>
        <w:t xml:space="preserve">6.1. </w:t>
      </w:r>
      <w:r w:rsidR="00EF5623" w:rsidRPr="001435E2">
        <w:rPr>
          <w:rFonts w:ascii="Times New Roman" w:hAnsi="Times New Roman" w:cs="Times New Roman"/>
          <w:sz w:val="24"/>
          <w:szCs w:val="24"/>
        </w:rPr>
        <w:t xml:space="preserve">Tiekėjo </w:t>
      </w:r>
      <w:r w:rsidR="0058726C" w:rsidRPr="001435E2">
        <w:rPr>
          <w:rFonts w:ascii="Times New Roman" w:hAnsi="Times New Roman" w:cs="Times New Roman"/>
          <w:sz w:val="24"/>
          <w:szCs w:val="24"/>
        </w:rPr>
        <w:t>p</w:t>
      </w:r>
      <w:r w:rsidR="00EF5623" w:rsidRPr="001435E2">
        <w:rPr>
          <w:rFonts w:ascii="Times New Roman" w:hAnsi="Times New Roman" w:cs="Times New Roman"/>
          <w:sz w:val="24"/>
          <w:szCs w:val="24"/>
        </w:rPr>
        <w:t>asiūlymą sudaro CVP IS pateikiamų ir žemiau nurodytų dokumentų visuma</w:t>
      </w:r>
      <w:r w:rsidR="00FD53CF" w:rsidRPr="001435E2">
        <w:rPr>
          <w:rFonts w:ascii="Times New Roman" w:hAnsi="Times New Roman" w:cs="Times New Roman"/>
          <w:sz w:val="24"/>
          <w:szCs w:val="24"/>
        </w:rPr>
        <w:t>:</w:t>
      </w:r>
    </w:p>
    <w:p w14:paraId="0B17BEF7" w14:textId="47E0BCB0" w:rsidR="00FF12F1" w:rsidRPr="001435E2"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435E2">
        <w:rPr>
          <w:rFonts w:ascii="Times New Roman" w:hAnsi="Times New Roman" w:cs="Times New Roman"/>
          <w:sz w:val="24"/>
          <w:szCs w:val="24"/>
        </w:rPr>
        <w:lastRenderedPageBreak/>
        <w:t xml:space="preserve">tiekėjo pasirašytas </w:t>
      </w:r>
      <w:r w:rsidR="005A195F" w:rsidRPr="001435E2">
        <w:rPr>
          <w:rFonts w:ascii="Times New Roman" w:hAnsi="Times New Roman" w:cs="Times New Roman"/>
          <w:sz w:val="24"/>
          <w:szCs w:val="24"/>
        </w:rPr>
        <w:t>p</w:t>
      </w:r>
      <w:r w:rsidRPr="001435E2">
        <w:rPr>
          <w:rFonts w:ascii="Times New Roman" w:hAnsi="Times New Roman" w:cs="Times New Roman"/>
          <w:sz w:val="24"/>
          <w:szCs w:val="24"/>
        </w:rPr>
        <w:t xml:space="preserve">asiūlymas, parengtas pagal </w:t>
      </w:r>
      <w:r w:rsidR="007C1C57" w:rsidRPr="001435E2">
        <w:rPr>
          <w:rFonts w:ascii="Times New Roman" w:hAnsi="Times New Roman" w:cs="Times New Roman"/>
          <w:sz w:val="24"/>
          <w:szCs w:val="24"/>
        </w:rPr>
        <w:t>specialiųjų p</w:t>
      </w:r>
      <w:r w:rsidR="00551FA7" w:rsidRPr="001435E2">
        <w:rPr>
          <w:rFonts w:ascii="Times New Roman" w:hAnsi="Times New Roman" w:cs="Times New Roman"/>
          <w:sz w:val="24"/>
          <w:szCs w:val="24"/>
        </w:rPr>
        <w:t xml:space="preserve">irkimo </w:t>
      </w:r>
      <w:r w:rsidR="00476F8C" w:rsidRPr="001435E2">
        <w:rPr>
          <w:rFonts w:ascii="Times New Roman" w:hAnsi="Times New Roman" w:cs="Times New Roman"/>
          <w:sz w:val="24"/>
          <w:szCs w:val="24"/>
        </w:rPr>
        <w:t>sąlygų</w:t>
      </w:r>
      <w:r w:rsidR="00DE5F20" w:rsidRPr="001435E2">
        <w:rPr>
          <w:rFonts w:ascii="Times New Roman" w:hAnsi="Times New Roman" w:cs="Times New Roman"/>
          <w:sz w:val="24"/>
          <w:szCs w:val="24"/>
        </w:rPr>
        <w:t xml:space="preserve"> </w:t>
      </w:r>
      <w:r w:rsidR="0019287E" w:rsidRPr="001435E2">
        <w:rPr>
          <w:rFonts w:ascii="Times New Roman" w:hAnsi="Times New Roman" w:cs="Times New Roman"/>
          <w:sz w:val="24"/>
          <w:szCs w:val="24"/>
          <w:shd w:val="clear" w:color="auto" w:fill="FFFFFF"/>
        </w:rPr>
        <w:t>6</w:t>
      </w:r>
      <w:r w:rsidR="0019287E" w:rsidRPr="001435E2">
        <w:rPr>
          <w:rFonts w:ascii="Times New Roman" w:hAnsi="Times New Roman" w:cs="Times New Roman"/>
          <w:color w:val="00B050"/>
          <w:sz w:val="24"/>
          <w:szCs w:val="24"/>
          <w:shd w:val="clear" w:color="auto" w:fill="FFFFFF"/>
        </w:rPr>
        <w:t xml:space="preserve"> </w:t>
      </w:r>
      <w:r w:rsidR="00476F8C" w:rsidRPr="001435E2">
        <w:rPr>
          <w:rFonts w:ascii="Times New Roman" w:hAnsi="Times New Roman" w:cs="Times New Roman"/>
          <w:sz w:val="24"/>
          <w:szCs w:val="24"/>
        </w:rPr>
        <w:t xml:space="preserve">priede </w:t>
      </w:r>
      <w:r w:rsidRPr="001435E2">
        <w:rPr>
          <w:rFonts w:ascii="Times New Roman" w:hAnsi="Times New Roman" w:cs="Times New Roman"/>
          <w:sz w:val="24"/>
          <w:szCs w:val="24"/>
        </w:rPr>
        <w:t xml:space="preserve">pateiktą </w:t>
      </w:r>
      <w:r w:rsidR="00C35C26" w:rsidRPr="001435E2">
        <w:rPr>
          <w:rFonts w:ascii="Times New Roman" w:hAnsi="Times New Roman" w:cs="Times New Roman"/>
          <w:sz w:val="24"/>
          <w:szCs w:val="24"/>
        </w:rPr>
        <w:t>p</w:t>
      </w:r>
      <w:r w:rsidRPr="001435E2">
        <w:rPr>
          <w:rFonts w:ascii="Times New Roman" w:hAnsi="Times New Roman" w:cs="Times New Roman"/>
          <w:sz w:val="24"/>
          <w:szCs w:val="24"/>
        </w:rPr>
        <w:t>asiūlymo formą.</w:t>
      </w:r>
    </w:p>
    <w:p w14:paraId="3459FD0B" w14:textId="7C60F5ED" w:rsidR="009C1155" w:rsidRPr="001435E2"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435E2">
        <w:rPr>
          <w:rFonts w:ascii="Times New Roman" w:hAnsi="Times New Roman" w:cs="Times New Roman"/>
          <w:sz w:val="24"/>
          <w:szCs w:val="24"/>
        </w:rPr>
        <w:t xml:space="preserve">užpildytas </w:t>
      </w:r>
      <w:r w:rsidR="00E94829">
        <w:rPr>
          <w:rFonts w:ascii="Times New Roman" w:hAnsi="Times New Roman" w:cs="Times New Roman"/>
          <w:sz w:val="24"/>
          <w:szCs w:val="24"/>
        </w:rPr>
        <w:t xml:space="preserve">ir pasirašytas </w:t>
      </w:r>
      <w:r w:rsidRPr="001435E2">
        <w:rPr>
          <w:rFonts w:ascii="Times New Roman" w:hAnsi="Times New Roman" w:cs="Times New Roman"/>
          <w:sz w:val="24"/>
          <w:szCs w:val="24"/>
        </w:rPr>
        <w:t xml:space="preserve">EBVPD (specialiųjų pirkimo sąlygų </w:t>
      </w:r>
      <w:r w:rsidR="0019287E" w:rsidRPr="001435E2">
        <w:rPr>
          <w:rFonts w:ascii="Times New Roman" w:hAnsi="Times New Roman" w:cs="Times New Roman"/>
          <w:sz w:val="24"/>
          <w:szCs w:val="24"/>
        </w:rPr>
        <w:t>5</w:t>
      </w:r>
      <w:r w:rsidRPr="001435E2">
        <w:rPr>
          <w:rFonts w:ascii="Times New Roman" w:hAnsi="Times New Roman" w:cs="Times New Roman"/>
          <w:color w:val="00B050"/>
          <w:sz w:val="24"/>
          <w:szCs w:val="24"/>
        </w:rPr>
        <w:t xml:space="preserve"> </w:t>
      </w:r>
      <w:r w:rsidRPr="001435E2">
        <w:rPr>
          <w:rFonts w:ascii="Times New Roman" w:hAnsi="Times New Roman" w:cs="Times New Roman"/>
          <w:sz w:val="24"/>
          <w:szCs w:val="24"/>
        </w:rPr>
        <w:t>priedas)</w:t>
      </w:r>
      <w:r w:rsidR="00E94829">
        <w:rPr>
          <w:rFonts w:ascii="Times New Roman" w:hAnsi="Times New Roman" w:cs="Times New Roman"/>
          <w:sz w:val="24"/>
          <w:szCs w:val="24"/>
        </w:rPr>
        <w:t>;</w:t>
      </w:r>
    </w:p>
    <w:p w14:paraId="021CA68F" w14:textId="346D8E49" w:rsidR="007C1C57" w:rsidRPr="001435E2"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435E2">
        <w:rPr>
          <w:rFonts w:ascii="Times New Roman" w:hAnsi="Times New Roman" w:cs="Times New Roman"/>
          <w:sz w:val="24"/>
          <w:szCs w:val="24"/>
        </w:rPr>
        <w:t xml:space="preserve">jungtinės veiklos sutarties kopija (jeigu </w:t>
      </w:r>
      <w:r w:rsidR="00C35C26" w:rsidRPr="001435E2">
        <w:rPr>
          <w:rFonts w:ascii="Times New Roman" w:hAnsi="Times New Roman" w:cs="Times New Roman"/>
          <w:sz w:val="24"/>
          <w:szCs w:val="24"/>
        </w:rPr>
        <w:t>p</w:t>
      </w:r>
      <w:r w:rsidRPr="001435E2">
        <w:rPr>
          <w:rFonts w:ascii="Times New Roman" w:hAnsi="Times New Roman" w:cs="Times New Roman"/>
          <w:sz w:val="24"/>
          <w:szCs w:val="24"/>
        </w:rPr>
        <w:t>irkime dalyvauja ūkio subjektų grupė jungtinės veiklos sutarties pagrindu)</w:t>
      </w:r>
      <w:r w:rsidR="007C1C57" w:rsidRPr="001435E2">
        <w:rPr>
          <w:rFonts w:ascii="Times New Roman" w:hAnsi="Times New Roman" w:cs="Times New Roman"/>
          <w:sz w:val="24"/>
          <w:szCs w:val="24"/>
        </w:rPr>
        <w:t>;</w:t>
      </w:r>
    </w:p>
    <w:p w14:paraId="50A0B33A" w14:textId="0A1B61EF" w:rsidR="006D0EC0" w:rsidRPr="001435E2"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435E2">
        <w:rPr>
          <w:rFonts w:ascii="Times New Roman" w:hAnsi="Times New Roman" w:cs="Times New Roman"/>
          <w:sz w:val="24"/>
          <w:szCs w:val="24"/>
        </w:rPr>
        <w:t xml:space="preserve">dokumentas, patvirtinantis, kad asmuo, kuris pasirašė </w:t>
      </w:r>
      <w:r w:rsidR="00212F68" w:rsidRPr="001435E2">
        <w:rPr>
          <w:rFonts w:ascii="Times New Roman" w:hAnsi="Times New Roman" w:cs="Times New Roman"/>
          <w:sz w:val="24"/>
          <w:szCs w:val="24"/>
        </w:rPr>
        <w:t>p</w:t>
      </w:r>
      <w:r w:rsidRPr="001435E2">
        <w:rPr>
          <w:rFonts w:ascii="Times New Roman" w:hAnsi="Times New Roman" w:cs="Times New Roman"/>
          <w:sz w:val="24"/>
          <w:szCs w:val="24"/>
        </w:rPr>
        <w:t>asiūlymą (jei jis ne tiekėjo vadovas), turėjo teisę jį pasirašyti;</w:t>
      </w:r>
    </w:p>
    <w:p w14:paraId="0997451A" w14:textId="14C5D167" w:rsidR="006D0EC0" w:rsidRPr="001435E2"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1435E2">
        <w:rPr>
          <w:rFonts w:ascii="Times New Roman" w:hAnsi="Times New Roman" w:cs="Times New Roman"/>
          <w:sz w:val="24"/>
          <w:szCs w:val="24"/>
        </w:rPr>
        <w:t>p</w:t>
      </w:r>
      <w:r w:rsidR="006D0EC0" w:rsidRPr="001435E2">
        <w:rPr>
          <w:rFonts w:ascii="Times New Roman" w:hAnsi="Times New Roman" w:cs="Times New Roman"/>
          <w:sz w:val="24"/>
          <w:szCs w:val="24"/>
        </w:rPr>
        <w:t>asiūlymo galiojimą užtikrinantis dokumentas (jeigu reikalaujama);</w:t>
      </w:r>
    </w:p>
    <w:p w14:paraId="53A8B5A3" w14:textId="109B0BB3" w:rsidR="00450415" w:rsidRPr="001435E2"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435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435E2"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435E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435E2">
        <w:rPr>
          <w:rFonts w:ascii="Times New Roman" w:hAnsi="Times New Roman" w:cs="Times New Roman"/>
          <w:sz w:val="24"/>
          <w:szCs w:val="24"/>
        </w:rPr>
        <w:t>p</w:t>
      </w:r>
      <w:r w:rsidRPr="001435E2">
        <w:rPr>
          <w:rFonts w:ascii="Times New Roman" w:hAnsi="Times New Roman" w:cs="Times New Roman"/>
          <w:sz w:val="24"/>
          <w:szCs w:val="24"/>
        </w:rPr>
        <w:t>irkime;</w:t>
      </w:r>
    </w:p>
    <w:p w14:paraId="054A3B95" w14:textId="54FECF24" w:rsidR="00450415" w:rsidRPr="001435E2"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435E2">
        <w:rPr>
          <w:rFonts w:ascii="Times New Roman" w:hAnsi="Times New Roman" w:cs="Times New Roman"/>
          <w:sz w:val="24"/>
          <w:szCs w:val="24"/>
        </w:rPr>
        <w:t xml:space="preserve">dokumentai, patvirtinantys, kad ūkio subjektas, kurio pajėgumais tiekėjas remiasi, atsižvelgdamas į specialiųjų pirkimo sąlygų </w:t>
      </w:r>
      <w:r w:rsidR="00C959BD" w:rsidRPr="001435E2">
        <w:rPr>
          <w:rFonts w:ascii="Times New Roman" w:hAnsi="Times New Roman" w:cs="Times New Roman"/>
          <w:sz w:val="24"/>
          <w:szCs w:val="24"/>
        </w:rPr>
        <w:t>4</w:t>
      </w:r>
      <w:r w:rsidRPr="001435E2">
        <w:rPr>
          <w:rFonts w:ascii="Times New Roman" w:hAnsi="Times New Roman" w:cs="Times New Roman"/>
          <w:color w:val="00B050"/>
          <w:sz w:val="24"/>
          <w:szCs w:val="24"/>
        </w:rPr>
        <w:t xml:space="preserve"> </w:t>
      </w:r>
      <w:r w:rsidRPr="001435E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435E2">
        <w:rPr>
          <w:rFonts w:ascii="Times New Roman" w:hAnsi="Times New Roman" w:cs="Times New Roman"/>
          <w:i/>
          <w:iCs/>
          <w:color w:val="FF0000"/>
          <w:sz w:val="24"/>
          <w:szCs w:val="24"/>
        </w:rPr>
        <w:t xml:space="preserve"> </w:t>
      </w:r>
    </w:p>
    <w:p w14:paraId="7349164B" w14:textId="0A3A7282" w:rsidR="0048329F" w:rsidRPr="001435E2" w:rsidRDefault="0048329F" w:rsidP="0048329F">
      <w:pPr>
        <w:pStyle w:val="Sraopastraipa"/>
        <w:numPr>
          <w:ilvl w:val="1"/>
          <w:numId w:val="8"/>
        </w:numPr>
        <w:spacing w:after="0" w:line="240" w:lineRule="auto"/>
        <w:ind w:left="0" w:firstLine="709"/>
        <w:jc w:val="both"/>
        <w:rPr>
          <w:rFonts w:ascii="Times New Roman" w:hAnsi="Times New Roman" w:cs="Times New Roman"/>
          <w:sz w:val="24"/>
          <w:szCs w:val="24"/>
        </w:rPr>
      </w:pPr>
      <w:r w:rsidRPr="001435E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435E2">
        <w:rPr>
          <w:rFonts w:ascii="Times New Roman" w:hAnsi="Times New Roman" w:cs="Times New Roman"/>
          <w:sz w:val="24"/>
          <w:szCs w:val="24"/>
        </w:rPr>
        <w:t>Perkančiajai organizacijai kilus abejonių dėl dokumentų tikrumo, ji turi teisę reikalauti pateikti dokumentų originalus.</w:t>
      </w:r>
      <w:r w:rsidRPr="001435E2">
        <w:rPr>
          <w:rFonts w:ascii="Times New Roman" w:eastAsia="Calibri" w:hAnsi="Times New Roman" w:cs="Times New Roman"/>
          <w:sz w:val="24"/>
          <w:szCs w:val="24"/>
        </w:rPr>
        <w:t xml:space="preserve"> Gali būti:</w:t>
      </w:r>
    </w:p>
    <w:p w14:paraId="23BAD016" w14:textId="6AF1580F" w:rsidR="0048329F" w:rsidRPr="001435E2" w:rsidRDefault="0048329F" w:rsidP="0048329F">
      <w:pPr>
        <w:pStyle w:val="Sraopastraipa"/>
        <w:spacing w:after="0" w:line="240" w:lineRule="auto"/>
        <w:ind w:left="0" w:firstLine="851"/>
        <w:jc w:val="both"/>
        <w:rPr>
          <w:rFonts w:ascii="Times New Roman" w:eastAsia="Calibri" w:hAnsi="Times New Roman" w:cs="Times New Roman"/>
          <w:bCs/>
          <w:iCs/>
          <w:sz w:val="24"/>
          <w:szCs w:val="24"/>
        </w:rPr>
      </w:pPr>
      <w:r w:rsidRPr="001435E2">
        <w:rPr>
          <w:rFonts w:ascii="Times New Roman" w:eastAsia="Calibri" w:hAnsi="Times New Roman" w:cs="Times New Roman"/>
          <w:bCs/>
          <w:iCs/>
          <w:sz w:val="24"/>
          <w:szCs w:val="24"/>
        </w:rPr>
        <w:t>6.2.1. pateikiami kvalifikuotu elektroniniu parašu pasirašyti elektroninėmis priemonėmis suformuoti dokumentai;</w:t>
      </w:r>
    </w:p>
    <w:p w14:paraId="311D42C8" w14:textId="60B3B696" w:rsidR="00197943" w:rsidRPr="001435E2" w:rsidRDefault="0048329F" w:rsidP="0048329F">
      <w:pPr>
        <w:pStyle w:val="Sraopastraipa"/>
        <w:spacing w:after="0" w:line="240" w:lineRule="auto"/>
        <w:ind w:left="0" w:firstLine="851"/>
        <w:jc w:val="both"/>
        <w:rPr>
          <w:rFonts w:ascii="Times New Roman" w:hAnsi="Times New Roman" w:cs="Times New Roman"/>
          <w:bCs/>
          <w:iCs/>
          <w:sz w:val="24"/>
          <w:szCs w:val="24"/>
        </w:rPr>
      </w:pPr>
      <w:r w:rsidRPr="001435E2">
        <w:rPr>
          <w:rFonts w:ascii="Times New Roman" w:eastAsia="Calibri" w:hAnsi="Times New Roman" w:cs="Times New Roman"/>
          <w:bCs/>
          <w:iCs/>
          <w:sz w:val="24"/>
          <w:szCs w:val="24"/>
        </w:rPr>
        <w:t>6.2.2. skaitmeninės dokumentų kopijos (</w:t>
      </w:r>
      <w:r w:rsidRPr="001435E2">
        <w:rPr>
          <w:rFonts w:ascii="Times New Roman" w:eastAsia="Calibri" w:hAnsi="Times New Roman" w:cs="Times New Roman"/>
          <w:iCs/>
          <w:sz w:val="24"/>
          <w:szCs w:val="24"/>
        </w:rPr>
        <w:t>fiziniu parašu tvirtinami dokumentai turi būti pateikiami pasirašyti ir nuskenuoti)</w:t>
      </w:r>
      <w:r w:rsidRPr="001435E2">
        <w:rPr>
          <w:rFonts w:ascii="Times New Roman" w:eastAsia="Calibri" w:hAnsi="Times New Roman" w:cs="Times New Roman"/>
          <w:bCs/>
          <w:iCs/>
          <w:sz w:val="24"/>
          <w:szCs w:val="24"/>
        </w:rPr>
        <w:t>.</w:t>
      </w:r>
    </w:p>
    <w:p w14:paraId="6602056D" w14:textId="21179093" w:rsidR="0096678C" w:rsidRPr="001435E2" w:rsidRDefault="0099696F" w:rsidP="0048329F">
      <w:pPr>
        <w:pStyle w:val="Sraopastraipa"/>
        <w:numPr>
          <w:ilvl w:val="1"/>
          <w:numId w:val="9"/>
        </w:numPr>
        <w:spacing w:line="240" w:lineRule="auto"/>
        <w:ind w:left="0" w:firstLine="709"/>
        <w:jc w:val="both"/>
        <w:rPr>
          <w:rFonts w:ascii="Times New Roman" w:hAnsi="Times New Roman" w:cs="Times New Roman"/>
          <w:sz w:val="24"/>
          <w:szCs w:val="24"/>
        </w:rPr>
      </w:pPr>
      <w:r w:rsidRPr="001435E2">
        <w:rPr>
          <w:rFonts w:ascii="Times New Roman" w:hAnsi="Times New Roman" w:cs="Times New Roman"/>
          <w:sz w:val="24"/>
          <w:szCs w:val="24"/>
        </w:rPr>
        <w:t>P</w:t>
      </w:r>
      <w:r w:rsidR="0048587E" w:rsidRPr="001435E2">
        <w:rPr>
          <w:rFonts w:ascii="Times New Roman" w:hAnsi="Times New Roman" w:cs="Times New Roman"/>
          <w:sz w:val="24"/>
          <w:szCs w:val="24"/>
        </w:rPr>
        <w:t>asiūlymas turi būti parengtas</w:t>
      </w:r>
      <w:r w:rsidR="00EE44B0" w:rsidRPr="001435E2">
        <w:rPr>
          <w:rFonts w:ascii="Times New Roman" w:hAnsi="Times New Roman" w:cs="Times New Roman"/>
          <w:sz w:val="24"/>
          <w:szCs w:val="24"/>
        </w:rPr>
        <w:t xml:space="preserve">, </w:t>
      </w:r>
      <w:r w:rsidR="0048587E" w:rsidRPr="001435E2">
        <w:rPr>
          <w:rFonts w:ascii="Times New Roman" w:hAnsi="Times New Roman" w:cs="Times New Roman"/>
          <w:sz w:val="24"/>
          <w:szCs w:val="24"/>
        </w:rPr>
        <w:t>lietuvių kalba</w:t>
      </w:r>
      <w:r w:rsidR="00347B59" w:rsidRPr="001435E2">
        <w:rPr>
          <w:rFonts w:ascii="Times New Roman" w:hAnsi="Times New Roman" w:cs="Times New Roman"/>
          <w:color w:val="00B050"/>
          <w:sz w:val="24"/>
          <w:szCs w:val="24"/>
        </w:rPr>
        <w:t xml:space="preserve">. </w:t>
      </w:r>
      <w:r w:rsidR="00F17A1F" w:rsidRPr="001435E2">
        <w:rPr>
          <w:rFonts w:ascii="Times New Roman" w:eastAsia="Arial" w:hAnsi="Times New Roman" w:cs="Times New Roman"/>
          <w:sz w:val="24"/>
          <w:szCs w:val="24"/>
        </w:rPr>
        <w:t>Jei kurie nors su pasiūlymu teikiami dokumentai parengti ne</w:t>
      </w:r>
      <w:r w:rsidR="001427AB" w:rsidRPr="001435E2">
        <w:rPr>
          <w:rFonts w:ascii="Times New Roman" w:eastAsia="Arial" w:hAnsi="Times New Roman" w:cs="Times New Roman"/>
          <w:sz w:val="24"/>
          <w:szCs w:val="24"/>
        </w:rPr>
        <w:t xml:space="preserve"> ta kalba, kuria</w:t>
      </w:r>
      <w:r w:rsidR="00F17A1F" w:rsidRPr="001435E2">
        <w:rPr>
          <w:rFonts w:ascii="Times New Roman" w:eastAsia="Arial" w:hAnsi="Times New Roman" w:cs="Times New Roman"/>
          <w:sz w:val="24"/>
          <w:szCs w:val="24"/>
        </w:rPr>
        <w:t xml:space="preserve"> </w:t>
      </w:r>
      <w:r w:rsidR="0BCA4ED4" w:rsidRPr="001435E2">
        <w:rPr>
          <w:rFonts w:ascii="Times New Roman" w:eastAsia="Arial" w:hAnsi="Times New Roman" w:cs="Times New Roman"/>
          <w:sz w:val="24"/>
          <w:szCs w:val="24"/>
        </w:rPr>
        <w:t>reikalaujama</w:t>
      </w:r>
      <w:r w:rsidR="001427AB" w:rsidRPr="001435E2">
        <w:rPr>
          <w:rFonts w:ascii="Times New Roman" w:eastAsia="Arial" w:hAnsi="Times New Roman" w:cs="Times New Roman"/>
          <w:sz w:val="24"/>
          <w:szCs w:val="24"/>
        </w:rPr>
        <w:t xml:space="preserve">, </w:t>
      </w:r>
      <w:r w:rsidR="003F1D78" w:rsidRPr="001435E2">
        <w:rPr>
          <w:rFonts w:ascii="Times New Roman" w:eastAsia="Arial" w:hAnsi="Times New Roman" w:cs="Times New Roman"/>
          <w:sz w:val="24"/>
          <w:szCs w:val="24"/>
        </w:rPr>
        <w:t xml:space="preserve">turi būti pateiktas tikslus vertimas į </w:t>
      </w:r>
      <w:r w:rsidR="40DC6EFC" w:rsidRPr="001435E2">
        <w:rPr>
          <w:rFonts w:ascii="Times New Roman" w:eastAsia="Arial" w:hAnsi="Times New Roman" w:cs="Times New Roman"/>
          <w:sz w:val="24"/>
          <w:szCs w:val="24"/>
        </w:rPr>
        <w:t>reikalaujamą</w:t>
      </w:r>
      <w:r w:rsidR="001427AB" w:rsidRPr="001435E2">
        <w:rPr>
          <w:rFonts w:ascii="Times New Roman" w:eastAsia="Arial" w:hAnsi="Times New Roman" w:cs="Times New Roman"/>
          <w:sz w:val="24"/>
          <w:szCs w:val="24"/>
        </w:rPr>
        <w:t xml:space="preserve"> </w:t>
      </w:r>
      <w:r w:rsidR="00141BF1" w:rsidRPr="001435E2">
        <w:rPr>
          <w:rFonts w:ascii="Times New Roman" w:eastAsia="Arial" w:hAnsi="Times New Roman" w:cs="Times New Roman"/>
          <w:sz w:val="24"/>
          <w:szCs w:val="24"/>
        </w:rPr>
        <w:t>kalbą</w:t>
      </w:r>
      <w:r w:rsidR="00F17A1F" w:rsidRPr="001435E2">
        <w:rPr>
          <w:rFonts w:ascii="Times New Roman" w:eastAsia="Arial" w:hAnsi="Times New Roman" w:cs="Times New Roman"/>
          <w:sz w:val="24"/>
          <w:szCs w:val="24"/>
        </w:rPr>
        <w:t xml:space="preserve">. </w:t>
      </w:r>
      <w:r w:rsidR="0085364E" w:rsidRPr="001435E2">
        <w:rPr>
          <w:rFonts w:ascii="Times New Roman" w:hAnsi="Times New Roman" w:cs="Times New Roman"/>
          <w:sz w:val="24"/>
          <w:szCs w:val="24"/>
        </w:rPr>
        <w:t>Perkančiajai organizacijai turint įtarimų</w:t>
      </w:r>
      <w:r w:rsidR="0048587E" w:rsidRPr="001435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23016C5" w:rsidR="00380B99" w:rsidRPr="001435E2" w:rsidRDefault="008D03B2"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1435E2">
        <w:rPr>
          <w:rFonts w:ascii="Times New Roman" w:eastAsia="Arial" w:hAnsi="Times New Roman" w:cs="Times New Roman"/>
          <w:sz w:val="24"/>
          <w:szCs w:val="24"/>
        </w:rPr>
        <w:t xml:space="preserve">Bendra </w:t>
      </w:r>
      <w:r w:rsidR="00BA6AB3" w:rsidRPr="001435E2">
        <w:rPr>
          <w:rFonts w:ascii="Times New Roman" w:eastAsia="Arial" w:hAnsi="Times New Roman" w:cs="Times New Roman"/>
          <w:sz w:val="24"/>
          <w:szCs w:val="24"/>
        </w:rPr>
        <w:t>p</w:t>
      </w:r>
      <w:r w:rsidRPr="001435E2">
        <w:rPr>
          <w:rFonts w:ascii="Times New Roman" w:eastAsia="Arial" w:hAnsi="Times New Roman" w:cs="Times New Roman"/>
          <w:sz w:val="24"/>
          <w:szCs w:val="24"/>
        </w:rPr>
        <w:t>asiūlymo kaina</w:t>
      </w:r>
      <w:r w:rsidR="00D247A7" w:rsidRPr="001435E2">
        <w:rPr>
          <w:rFonts w:ascii="Times New Roman" w:eastAsia="Arial" w:hAnsi="Times New Roman" w:cs="Times New Roman"/>
          <w:sz w:val="24"/>
          <w:szCs w:val="24"/>
        </w:rPr>
        <w:t xml:space="preserve"> </w:t>
      </w:r>
      <w:r w:rsidR="008D3752" w:rsidRPr="001435E2">
        <w:rPr>
          <w:rFonts w:ascii="Times New Roman" w:eastAsia="Arial" w:hAnsi="Times New Roman" w:cs="Times New Roman"/>
          <w:sz w:val="24"/>
          <w:szCs w:val="24"/>
        </w:rPr>
        <w:t>(</w:t>
      </w:r>
      <w:r w:rsidR="00D247A7" w:rsidRPr="001435E2">
        <w:rPr>
          <w:rFonts w:ascii="Times New Roman" w:eastAsia="Arial" w:hAnsi="Times New Roman" w:cs="Times New Roman"/>
          <w:sz w:val="24"/>
          <w:szCs w:val="24"/>
        </w:rPr>
        <w:t>sąnaudos</w:t>
      </w:r>
      <w:r w:rsidR="008D3752" w:rsidRPr="001435E2">
        <w:rPr>
          <w:rFonts w:ascii="Times New Roman" w:eastAsia="Arial" w:hAnsi="Times New Roman" w:cs="Times New Roman"/>
          <w:sz w:val="24"/>
          <w:szCs w:val="24"/>
        </w:rPr>
        <w:t>)</w:t>
      </w:r>
      <w:r w:rsidR="00D247A7" w:rsidRPr="001435E2">
        <w:rPr>
          <w:rFonts w:ascii="Times New Roman" w:eastAsia="Arial" w:hAnsi="Times New Roman" w:cs="Times New Roman"/>
          <w:sz w:val="24"/>
          <w:szCs w:val="24"/>
        </w:rPr>
        <w:t xml:space="preserve"> </w:t>
      </w:r>
      <w:r w:rsidR="008D3752" w:rsidRPr="001435E2">
        <w:rPr>
          <w:rFonts w:ascii="Times New Roman" w:eastAsia="Arial" w:hAnsi="Times New Roman" w:cs="Times New Roman"/>
          <w:sz w:val="24"/>
          <w:szCs w:val="24"/>
        </w:rPr>
        <w:t xml:space="preserve">su PVM </w:t>
      </w:r>
      <w:r w:rsidR="000B049C" w:rsidRPr="001435E2">
        <w:rPr>
          <w:rFonts w:ascii="Times New Roman" w:eastAsia="Arial" w:hAnsi="Times New Roman" w:cs="Times New Roman"/>
          <w:sz w:val="24"/>
          <w:szCs w:val="24"/>
        </w:rPr>
        <w:t xml:space="preserve"> turi būti nurodoma </w:t>
      </w:r>
      <w:r w:rsidR="00D247A7" w:rsidRPr="001435E2">
        <w:rPr>
          <w:rFonts w:ascii="Times New Roman" w:eastAsia="Arial" w:hAnsi="Times New Roman" w:cs="Times New Roman"/>
          <w:sz w:val="24"/>
          <w:szCs w:val="24"/>
        </w:rPr>
        <w:t xml:space="preserve">dviejų skaičių po kablelio tikslumu. </w:t>
      </w:r>
      <w:r w:rsidR="00B75F6D" w:rsidRPr="001435E2">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1435E2">
        <w:rPr>
          <w:rFonts w:ascii="Times New Roman" w:hAnsi="Times New Roman" w:cs="Times New Roman"/>
          <w:sz w:val="24"/>
          <w:szCs w:val="24"/>
        </w:rPr>
        <w:t>Pasiūlyme kaina nurodoma eurais</w:t>
      </w:r>
      <w:r w:rsidR="00931E79" w:rsidRPr="001435E2">
        <w:rPr>
          <w:rFonts w:ascii="Times New Roman" w:eastAsia="Calibri" w:hAnsi="Times New Roman" w:cs="Times New Roman"/>
          <w:sz w:val="24"/>
          <w:szCs w:val="24"/>
        </w:rPr>
        <w:t>.</w:t>
      </w:r>
      <w:r w:rsidR="00931E79" w:rsidRPr="001435E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115FFCF1" w:rsidR="003A0EC0" w:rsidRPr="001435E2" w:rsidRDefault="003A0EC0"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1435E2">
        <w:rPr>
          <w:rFonts w:ascii="Times New Roman" w:eastAsia="Arial" w:hAnsi="Times New Roman" w:cs="Times New Roman"/>
          <w:sz w:val="24"/>
          <w:szCs w:val="24"/>
        </w:rPr>
        <w:t xml:space="preserve">Tiekėjų </w:t>
      </w:r>
      <w:r w:rsidR="00A217B2" w:rsidRPr="001435E2">
        <w:rPr>
          <w:rFonts w:ascii="Times New Roman" w:eastAsia="Arial" w:hAnsi="Times New Roman" w:cs="Times New Roman"/>
          <w:sz w:val="24"/>
          <w:szCs w:val="24"/>
        </w:rPr>
        <w:t>p</w:t>
      </w:r>
      <w:r w:rsidRPr="001435E2">
        <w:rPr>
          <w:rFonts w:ascii="Times New Roman" w:eastAsia="Arial" w:hAnsi="Times New Roman" w:cs="Times New Roman"/>
          <w:sz w:val="24"/>
          <w:szCs w:val="24"/>
        </w:rPr>
        <w:t xml:space="preserve">asiūlymuose nurodytos kainos bus vertinamos </w:t>
      </w:r>
      <w:r w:rsidRPr="001435E2">
        <w:rPr>
          <w:rFonts w:ascii="Times New Roman" w:hAnsi="Times New Roman" w:cs="Times New Roman"/>
          <w:sz w:val="24"/>
          <w:szCs w:val="24"/>
        </w:rPr>
        <w:t>ir lyginamos su visais mokesčiais, įskaitant PVM</w:t>
      </w:r>
      <w:r w:rsidR="006E3394" w:rsidRPr="001435E2">
        <w:rPr>
          <w:rFonts w:ascii="Times New Roman" w:hAnsi="Times New Roman" w:cs="Times New Roman"/>
          <w:sz w:val="24"/>
          <w:szCs w:val="24"/>
        </w:rPr>
        <w:t>.</w:t>
      </w:r>
      <w:r w:rsidRPr="001435E2">
        <w:rPr>
          <w:rFonts w:ascii="Times New Roman" w:hAnsi="Times New Roman" w:cs="Times New Roman"/>
          <w:sz w:val="24"/>
          <w:szCs w:val="24"/>
        </w:rPr>
        <w:t xml:space="preserve"> </w:t>
      </w:r>
    </w:p>
    <w:p w14:paraId="7A15AE0A" w14:textId="70E9AA9F" w:rsidR="00EE1C85" w:rsidRPr="001435E2" w:rsidRDefault="00EE1C85" w:rsidP="00A95EF7">
      <w:pPr>
        <w:pStyle w:val="Antrat1"/>
        <w:numPr>
          <w:ilvl w:val="0"/>
          <w:numId w:val="9"/>
        </w:numPr>
        <w:tabs>
          <w:tab w:val="left" w:pos="709"/>
        </w:tabs>
        <w:rPr>
          <w:rFonts w:ascii="Times New Roman" w:hAnsi="Times New Roman" w:cs="Times New Roman"/>
          <w:sz w:val="24"/>
          <w:szCs w:val="24"/>
        </w:rPr>
      </w:pPr>
      <w:bookmarkStart w:id="46" w:name="_Toc91497102"/>
      <w:bookmarkStart w:id="47" w:name="_Toc91497103"/>
      <w:bookmarkStart w:id="48" w:name="_Toc91497104"/>
      <w:bookmarkStart w:id="49" w:name="_Toc91497105"/>
      <w:bookmarkStart w:id="50" w:name="_Toc91497106"/>
      <w:bookmarkStart w:id="51" w:name="_Ref39430768"/>
      <w:bookmarkStart w:id="52" w:name="_Ref39430779"/>
      <w:bookmarkStart w:id="53" w:name="_Toc196288360"/>
      <w:bookmarkEnd w:id="46"/>
      <w:bookmarkEnd w:id="47"/>
      <w:bookmarkEnd w:id="48"/>
      <w:bookmarkEnd w:id="49"/>
      <w:bookmarkEnd w:id="50"/>
      <w:r w:rsidRPr="001435E2">
        <w:rPr>
          <w:rFonts w:ascii="Times New Roman" w:hAnsi="Times New Roman" w:cs="Times New Roman"/>
          <w:sz w:val="24"/>
          <w:szCs w:val="24"/>
        </w:rPr>
        <w:lastRenderedPageBreak/>
        <w:t>Pasiūlymo galiojimo užtikrinimas</w:t>
      </w:r>
      <w:bookmarkEnd w:id="51"/>
      <w:bookmarkEnd w:id="52"/>
      <w:bookmarkEnd w:id="53"/>
    </w:p>
    <w:p w14:paraId="2B38CB47" w14:textId="0139A995" w:rsidR="00B3551C" w:rsidRPr="001435E2" w:rsidRDefault="00655F17" w:rsidP="00A95EF7">
      <w:pPr>
        <w:pStyle w:val="Sraopastraipa"/>
        <w:spacing w:after="0" w:line="240" w:lineRule="auto"/>
        <w:ind w:left="0" w:firstLine="709"/>
        <w:jc w:val="both"/>
        <w:rPr>
          <w:rFonts w:ascii="Times New Roman" w:hAnsi="Times New Roman" w:cs="Times New Roman"/>
          <w:sz w:val="24"/>
          <w:szCs w:val="24"/>
        </w:rPr>
      </w:pPr>
      <w:r w:rsidRPr="001435E2">
        <w:rPr>
          <w:rFonts w:ascii="Times New Roman" w:hAnsi="Times New Roman" w:cs="Times New Roman"/>
          <w:sz w:val="24"/>
          <w:szCs w:val="24"/>
        </w:rPr>
        <w:t xml:space="preserve">7.1.  </w:t>
      </w:r>
      <w:r w:rsidR="00B3551C" w:rsidRPr="001435E2">
        <w:rPr>
          <w:rFonts w:ascii="Times New Roman" w:eastAsia="Calibri" w:hAnsi="Times New Roman" w:cs="Times New Roman"/>
          <w:sz w:val="24"/>
          <w:szCs w:val="24"/>
        </w:rPr>
        <w:t xml:space="preserve">Perkančioji organizacija nereikalauja užtikrinti </w:t>
      </w:r>
      <w:r w:rsidR="00110481" w:rsidRPr="001435E2">
        <w:rPr>
          <w:rFonts w:ascii="Times New Roman" w:eastAsia="Calibri" w:hAnsi="Times New Roman" w:cs="Times New Roman"/>
          <w:sz w:val="24"/>
          <w:szCs w:val="24"/>
        </w:rPr>
        <w:t>p</w:t>
      </w:r>
      <w:r w:rsidR="00B3551C" w:rsidRPr="001435E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435E2" w:rsidRDefault="00040C0F" w:rsidP="00A95EF7">
      <w:pPr>
        <w:pStyle w:val="Antrat1"/>
        <w:numPr>
          <w:ilvl w:val="0"/>
          <w:numId w:val="9"/>
        </w:numPr>
        <w:tabs>
          <w:tab w:val="left" w:pos="709"/>
        </w:tabs>
        <w:contextualSpacing/>
        <w:rPr>
          <w:rFonts w:ascii="Times New Roman" w:hAnsi="Times New Roman" w:cs="Times New Roman"/>
          <w:sz w:val="24"/>
          <w:szCs w:val="24"/>
        </w:rPr>
      </w:pPr>
      <w:bookmarkStart w:id="54" w:name="_Ref39658218"/>
      <w:bookmarkStart w:id="55" w:name="_Ref39658226"/>
      <w:bookmarkStart w:id="56" w:name="_Ref39658248"/>
      <w:bookmarkStart w:id="57" w:name="_Ref39658251"/>
      <w:bookmarkStart w:id="58" w:name="_Toc196288361"/>
      <w:bookmarkStart w:id="59" w:name="_Ref39485250"/>
      <w:bookmarkStart w:id="60" w:name="_Ref39485258"/>
      <w:r w:rsidRPr="001435E2">
        <w:rPr>
          <w:rFonts w:ascii="Times New Roman" w:hAnsi="Times New Roman" w:cs="Times New Roman"/>
          <w:sz w:val="24"/>
          <w:szCs w:val="24"/>
        </w:rPr>
        <w:t>Elektroninis aukcionas</w:t>
      </w:r>
      <w:bookmarkEnd w:id="54"/>
      <w:bookmarkEnd w:id="55"/>
      <w:bookmarkEnd w:id="56"/>
      <w:bookmarkEnd w:id="57"/>
      <w:bookmarkEnd w:id="58"/>
    </w:p>
    <w:p w14:paraId="0BFDB7B0" w14:textId="07D96234" w:rsidR="00040C0F" w:rsidRPr="001435E2" w:rsidRDefault="002827E4" w:rsidP="00A95EF7">
      <w:pPr>
        <w:spacing w:after="0" w:line="240" w:lineRule="auto"/>
        <w:ind w:left="709"/>
        <w:rPr>
          <w:rFonts w:ascii="Times New Roman" w:hAnsi="Times New Roman" w:cs="Times New Roman"/>
          <w:sz w:val="24"/>
          <w:szCs w:val="24"/>
        </w:rPr>
      </w:pPr>
      <w:r w:rsidRPr="001435E2">
        <w:rPr>
          <w:rFonts w:ascii="Times New Roman" w:hAnsi="Times New Roman" w:cs="Times New Roman"/>
          <w:sz w:val="24"/>
          <w:szCs w:val="24"/>
        </w:rPr>
        <w:t xml:space="preserve">8.1. </w:t>
      </w:r>
      <w:r w:rsidR="00040C0F" w:rsidRPr="001435E2">
        <w:rPr>
          <w:rFonts w:ascii="Times New Roman" w:hAnsi="Times New Roman" w:cs="Times New Roman"/>
          <w:sz w:val="24"/>
          <w:szCs w:val="24"/>
        </w:rPr>
        <w:t>Perkančioji organizacija pirkime netaikys elektroninio aukciono.</w:t>
      </w:r>
    </w:p>
    <w:p w14:paraId="14CBD3AD" w14:textId="23B8A7AF" w:rsidR="009D0DC5" w:rsidRPr="001435E2" w:rsidRDefault="00EA001C" w:rsidP="00A95EF7">
      <w:pPr>
        <w:pStyle w:val="Antrat1"/>
        <w:numPr>
          <w:ilvl w:val="0"/>
          <w:numId w:val="9"/>
        </w:numPr>
        <w:tabs>
          <w:tab w:val="left" w:pos="709"/>
        </w:tabs>
        <w:contextualSpacing/>
        <w:rPr>
          <w:rFonts w:ascii="Times New Roman" w:hAnsi="Times New Roman" w:cs="Times New Roman"/>
          <w:sz w:val="24"/>
          <w:szCs w:val="24"/>
        </w:rPr>
      </w:pPr>
      <w:bookmarkStart w:id="61" w:name="_Ref39667303"/>
      <w:bookmarkStart w:id="62" w:name="_Ref39667308"/>
      <w:bookmarkStart w:id="63" w:name="_Toc196288362"/>
      <w:r w:rsidRPr="001435E2">
        <w:rPr>
          <w:rFonts w:ascii="Times New Roman" w:hAnsi="Times New Roman" w:cs="Times New Roman"/>
          <w:sz w:val="24"/>
          <w:szCs w:val="24"/>
        </w:rPr>
        <w:t>P</w:t>
      </w:r>
      <w:r w:rsidR="00014A61" w:rsidRPr="001435E2">
        <w:rPr>
          <w:rFonts w:ascii="Times New Roman" w:hAnsi="Times New Roman" w:cs="Times New Roman"/>
          <w:sz w:val="24"/>
          <w:szCs w:val="24"/>
        </w:rPr>
        <w:t>asiūlymų vertinimas</w:t>
      </w:r>
      <w:bookmarkEnd w:id="59"/>
      <w:bookmarkEnd w:id="60"/>
      <w:bookmarkEnd w:id="61"/>
      <w:bookmarkEnd w:id="62"/>
      <w:bookmarkEnd w:id="63"/>
    </w:p>
    <w:p w14:paraId="46E1A60B" w14:textId="1604CC30" w:rsidR="004E71CB" w:rsidRPr="001435E2" w:rsidRDefault="002D470F" w:rsidP="00A95EF7">
      <w:pPr>
        <w:spacing w:after="0" w:line="240" w:lineRule="auto"/>
        <w:ind w:firstLine="709"/>
        <w:jc w:val="both"/>
        <w:rPr>
          <w:rFonts w:ascii="Times New Roman" w:hAnsi="Times New Roman" w:cs="Times New Roman"/>
          <w:sz w:val="24"/>
          <w:szCs w:val="24"/>
        </w:rPr>
      </w:pPr>
      <w:r w:rsidRPr="001435E2">
        <w:rPr>
          <w:rFonts w:ascii="Times New Roman" w:hAnsi="Times New Roman" w:cs="Times New Roman"/>
          <w:sz w:val="24"/>
          <w:szCs w:val="24"/>
        </w:rPr>
        <w:t xml:space="preserve">9.1. </w:t>
      </w:r>
      <w:r w:rsidR="004E71CB" w:rsidRPr="001435E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435E2">
        <w:rPr>
          <w:rFonts w:ascii="Times New Roman" w:eastAsia="Calibri" w:hAnsi="Times New Roman" w:cs="Times New Roman"/>
          <w:sz w:val="24"/>
          <w:szCs w:val="24"/>
        </w:rPr>
        <w:t>kain</w:t>
      </w:r>
      <w:r w:rsidR="004E71CB" w:rsidRPr="001435E2">
        <w:rPr>
          <w:rFonts w:ascii="Times New Roman" w:eastAsia="Calibri" w:hAnsi="Times New Roman" w:cs="Times New Roman"/>
          <w:sz w:val="24"/>
          <w:szCs w:val="24"/>
        </w:rPr>
        <w:t>ą</w:t>
      </w:r>
      <w:r w:rsidR="00003A3F" w:rsidRPr="001435E2">
        <w:rPr>
          <w:rFonts w:ascii="Times New Roman" w:eastAsia="Calibri" w:hAnsi="Times New Roman" w:cs="Times New Roman"/>
          <w:sz w:val="24"/>
          <w:szCs w:val="24"/>
        </w:rPr>
        <w:t xml:space="preserve">, kuri turi būti apskaičiuota ir nurodyta taip, kaip reikalaujama </w:t>
      </w:r>
      <w:bookmarkStart w:id="64" w:name="_Hlk91157291"/>
      <w:r w:rsidR="00CE14DF" w:rsidRPr="001435E2">
        <w:rPr>
          <w:rFonts w:ascii="Times New Roman" w:eastAsia="Calibri" w:hAnsi="Times New Roman" w:cs="Times New Roman"/>
          <w:sz w:val="24"/>
          <w:szCs w:val="24"/>
        </w:rPr>
        <w:t xml:space="preserve">specialiųjų </w:t>
      </w:r>
      <w:r w:rsidR="00090235" w:rsidRPr="001435E2">
        <w:rPr>
          <w:rFonts w:ascii="Times New Roman" w:eastAsia="Calibri" w:hAnsi="Times New Roman" w:cs="Times New Roman"/>
          <w:sz w:val="24"/>
          <w:szCs w:val="24"/>
        </w:rPr>
        <w:t>p</w:t>
      </w:r>
      <w:r w:rsidR="00551FA7" w:rsidRPr="001435E2">
        <w:rPr>
          <w:rFonts w:ascii="Times New Roman" w:eastAsia="Calibri" w:hAnsi="Times New Roman" w:cs="Times New Roman"/>
          <w:sz w:val="24"/>
          <w:szCs w:val="24"/>
        </w:rPr>
        <w:t xml:space="preserve">irkimo </w:t>
      </w:r>
      <w:r w:rsidR="00A176D5" w:rsidRPr="001435E2">
        <w:rPr>
          <w:rFonts w:ascii="Times New Roman" w:eastAsia="Calibri" w:hAnsi="Times New Roman" w:cs="Times New Roman"/>
          <w:sz w:val="24"/>
          <w:szCs w:val="24"/>
        </w:rPr>
        <w:t xml:space="preserve">sąlygų </w:t>
      </w:r>
      <w:bookmarkEnd w:id="64"/>
      <w:r w:rsidR="00241C27" w:rsidRPr="001435E2">
        <w:rPr>
          <w:rFonts w:ascii="Times New Roman" w:hAnsi="Times New Roman" w:cs="Times New Roman"/>
          <w:sz w:val="24"/>
          <w:szCs w:val="24"/>
          <w:shd w:val="clear" w:color="auto" w:fill="FFFFFF"/>
        </w:rPr>
        <w:t>7</w:t>
      </w:r>
      <w:r w:rsidR="00090235" w:rsidRPr="001435E2">
        <w:rPr>
          <w:rFonts w:ascii="Times New Roman" w:eastAsia="Calibri" w:hAnsi="Times New Roman" w:cs="Times New Roman"/>
          <w:sz w:val="24"/>
          <w:szCs w:val="24"/>
        </w:rPr>
        <w:t xml:space="preserve"> priede.</w:t>
      </w:r>
    </w:p>
    <w:p w14:paraId="102136D3" w14:textId="3AFFA035" w:rsidR="00D734C6" w:rsidRPr="001435E2" w:rsidRDefault="00D734C6" w:rsidP="00A95EF7">
      <w:pPr>
        <w:pStyle w:val="Sraopastraipa"/>
        <w:numPr>
          <w:ilvl w:val="1"/>
          <w:numId w:val="9"/>
        </w:numPr>
        <w:spacing w:after="0" w:line="240" w:lineRule="auto"/>
        <w:ind w:left="0" w:firstLine="709"/>
        <w:jc w:val="both"/>
        <w:rPr>
          <w:rFonts w:ascii="Times New Roman" w:eastAsiaTheme="minorHAnsi" w:hAnsi="Times New Roman" w:cs="Times New Roman"/>
          <w:bCs/>
          <w:iCs/>
          <w:sz w:val="24"/>
          <w:szCs w:val="24"/>
        </w:rPr>
      </w:pPr>
      <w:r w:rsidRPr="001435E2">
        <w:rPr>
          <w:rFonts w:ascii="Times New Roman" w:hAnsi="Times New Roman" w:cs="Times New Roman"/>
          <w:color w:val="000000" w:themeColor="text1"/>
          <w:sz w:val="24"/>
          <w:szCs w:val="24"/>
        </w:rPr>
        <w:t xml:space="preserve">Laimėjusiu </w:t>
      </w:r>
      <w:r w:rsidR="005D7D8C" w:rsidRPr="001435E2">
        <w:rPr>
          <w:rFonts w:ascii="Times New Roman" w:hAnsi="Times New Roman" w:cs="Times New Roman"/>
          <w:color w:val="000000" w:themeColor="text1"/>
          <w:sz w:val="24"/>
          <w:szCs w:val="24"/>
        </w:rPr>
        <w:t>pasiūlymu</w:t>
      </w:r>
      <w:r w:rsidRPr="001435E2">
        <w:rPr>
          <w:rFonts w:ascii="Times New Roman" w:hAnsi="Times New Roman" w:cs="Times New Roman"/>
          <w:color w:val="000000" w:themeColor="text1"/>
          <w:sz w:val="24"/>
          <w:szCs w:val="24"/>
        </w:rPr>
        <w:t xml:space="preserve"> galės būti pripažintas tik 1 (vienas) </w:t>
      </w:r>
      <w:r w:rsidR="005D7D8C" w:rsidRPr="001435E2">
        <w:rPr>
          <w:rFonts w:ascii="Times New Roman" w:hAnsi="Times New Roman" w:cs="Times New Roman"/>
          <w:color w:val="000000" w:themeColor="text1"/>
          <w:sz w:val="24"/>
          <w:szCs w:val="24"/>
        </w:rPr>
        <w:t>ekonomiškai naudingiausias pasiūlymas, esantis pasiūlymų eilės pirmojoje vietoje</w:t>
      </w:r>
      <w:r w:rsidRPr="001435E2">
        <w:rPr>
          <w:rFonts w:ascii="Times New Roman" w:hAnsi="Times New Roman" w:cs="Times New Roman"/>
          <w:color w:val="000000" w:themeColor="text1"/>
          <w:sz w:val="24"/>
          <w:szCs w:val="24"/>
        </w:rPr>
        <w:t xml:space="preserve">. </w:t>
      </w:r>
    </w:p>
    <w:p w14:paraId="60FEBC05" w14:textId="09B88862" w:rsidR="001A25FD" w:rsidRPr="001435E2" w:rsidRDefault="00A9488B" w:rsidP="00A95EF7">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1435E2">
        <w:rPr>
          <w:rStyle w:val="cf01"/>
          <w:rFonts w:ascii="Times New Roman" w:hAnsi="Times New Roman" w:cs="Times New Roman"/>
          <w:sz w:val="24"/>
          <w:szCs w:val="24"/>
        </w:rPr>
        <w:t>Perkančioji organizacija atmes tiekėjo pasiūlymą, jei</w:t>
      </w:r>
      <w:r w:rsidR="00195572" w:rsidRPr="001435E2">
        <w:rPr>
          <w:rStyle w:val="cf01"/>
          <w:rFonts w:ascii="Times New Roman" w:hAnsi="Times New Roman" w:cs="Times New Roman"/>
          <w:sz w:val="24"/>
          <w:szCs w:val="24"/>
        </w:rPr>
        <w:t xml:space="preserve">gu kartu su pasiūlymu </w:t>
      </w:r>
      <w:r w:rsidR="00B2125E" w:rsidRPr="001435E2">
        <w:rPr>
          <w:rStyle w:val="cf01"/>
          <w:rFonts w:ascii="Times New Roman" w:hAnsi="Times New Roman" w:cs="Times New Roman"/>
          <w:sz w:val="24"/>
          <w:szCs w:val="24"/>
        </w:rPr>
        <w:t xml:space="preserve">nebus pateikti šie </w:t>
      </w:r>
      <w:r w:rsidR="00277634" w:rsidRPr="001435E2">
        <w:rPr>
          <w:rStyle w:val="cf01"/>
          <w:rFonts w:ascii="Times New Roman" w:hAnsi="Times New Roman" w:cs="Times New Roman"/>
          <w:sz w:val="24"/>
          <w:szCs w:val="24"/>
        </w:rPr>
        <w:t>p</w:t>
      </w:r>
      <w:r w:rsidR="00B2125E" w:rsidRPr="001435E2">
        <w:rPr>
          <w:rStyle w:val="cf01"/>
          <w:rFonts w:ascii="Times New Roman" w:hAnsi="Times New Roman" w:cs="Times New Roman"/>
          <w:sz w:val="24"/>
          <w:szCs w:val="24"/>
        </w:rPr>
        <w:t xml:space="preserve">irkimo sąlygose reikalaujami pateikti dokumentai: </w:t>
      </w:r>
      <w:r w:rsidR="00F82557" w:rsidRPr="001435E2">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1435E2" w:rsidRDefault="00FE7908" w:rsidP="00A95EF7">
      <w:pPr>
        <w:pStyle w:val="Antrat1"/>
        <w:numPr>
          <w:ilvl w:val="0"/>
          <w:numId w:val="9"/>
        </w:numPr>
        <w:tabs>
          <w:tab w:val="left" w:pos="567"/>
        </w:tabs>
        <w:contextualSpacing/>
        <w:rPr>
          <w:rFonts w:ascii="Times New Roman" w:hAnsi="Times New Roman" w:cs="Times New Roman"/>
          <w:sz w:val="24"/>
          <w:szCs w:val="24"/>
        </w:rPr>
      </w:pPr>
      <w:bookmarkStart w:id="65" w:name="_Ref39425999"/>
      <w:bookmarkStart w:id="66" w:name="_Ref39426005"/>
      <w:bookmarkStart w:id="67" w:name="_Toc196288363"/>
      <w:r w:rsidRPr="001435E2">
        <w:rPr>
          <w:rFonts w:ascii="Times New Roman" w:hAnsi="Times New Roman" w:cs="Times New Roman"/>
          <w:sz w:val="24"/>
          <w:szCs w:val="24"/>
        </w:rPr>
        <w:t>S</w:t>
      </w:r>
      <w:r w:rsidR="00281735" w:rsidRPr="001435E2">
        <w:rPr>
          <w:rFonts w:ascii="Times New Roman" w:hAnsi="Times New Roman" w:cs="Times New Roman"/>
          <w:sz w:val="24"/>
          <w:szCs w:val="24"/>
        </w:rPr>
        <w:t>utarties sudarymas</w:t>
      </w:r>
      <w:bookmarkEnd w:id="65"/>
      <w:bookmarkEnd w:id="66"/>
      <w:bookmarkEnd w:id="67"/>
    </w:p>
    <w:p w14:paraId="27CAEFF7" w14:textId="4EBCB51C" w:rsidR="00F57665" w:rsidRPr="001435E2" w:rsidRDefault="00F57665" w:rsidP="00A95EF7">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1435E2">
        <w:rPr>
          <w:rFonts w:ascii="Times New Roman" w:hAnsi="Times New Roman" w:cs="Times New Roman"/>
          <w:color w:val="000000" w:themeColor="text1"/>
          <w:sz w:val="24"/>
          <w:szCs w:val="24"/>
        </w:rPr>
        <w:t>Ši pirkimo procedūra atliekama siekiant sudaryti sutartį</w:t>
      </w:r>
      <w:r w:rsidR="009A7D11" w:rsidRPr="001435E2">
        <w:rPr>
          <w:rFonts w:ascii="Times New Roman" w:hAnsi="Times New Roman" w:cs="Times New Roman"/>
          <w:color w:val="000000" w:themeColor="text1"/>
          <w:sz w:val="24"/>
          <w:szCs w:val="24"/>
        </w:rPr>
        <w:t xml:space="preserve"> su tiekėju, kurio pasiūlymas</w:t>
      </w:r>
      <w:r w:rsidR="007B12FF" w:rsidRPr="001435E2">
        <w:rPr>
          <w:rFonts w:ascii="Times New Roman" w:hAnsi="Times New Roman" w:cs="Times New Roman"/>
          <w:color w:val="000000" w:themeColor="text1"/>
          <w:sz w:val="24"/>
          <w:szCs w:val="24"/>
        </w:rPr>
        <w:t xml:space="preserve">, vadovaujantis </w:t>
      </w:r>
      <w:r w:rsidR="008F4194" w:rsidRPr="001435E2">
        <w:rPr>
          <w:rFonts w:ascii="Times New Roman" w:hAnsi="Times New Roman" w:cs="Times New Roman"/>
          <w:color w:val="000000" w:themeColor="text1"/>
          <w:sz w:val="24"/>
          <w:szCs w:val="24"/>
        </w:rPr>
        <w:t>p</w:t>
      </w:r>
      <w:r w:rsidR="007B12FF" w:rsidRPr="001435E2">
        <w:rPr>
          <w:rFonts w:ascii="Times New Roman" w:hAnsi="Times New Roman" w:cs="Times New Roman"/>
          <w:color w:val="000000" w:themeColor="text1"/>
          <w:sz w:val="24"/>
          <w:szCs w:val="24"/>
        </w:rPr>
        <w:t xml:space="preserve">irkimo </w:t>
      </w:r>
      <w:r w:rsidR="00207E40" w:rsidRPr="001435E2">
        <w:rPr>
          <w:rFonts w:ascii="Times New Roman" w:hAnsi="Times New Roman" w:cs="Times New Roman"/>
          <w:color w:val="000000" w:themeColor="text1"/>
          <w:sz w:val="24"/>
          <w:szCs w:val="24"/>
        </w:rPr>
        <w:t>sąlygose</w:t>
      </w:r>
      <w:r w:rsidR="007B12FF" w:rsidRPr="001435E2">
        <w:rPr>
          <w:rFonts w:ascii="Times New Roman" w:hAnsi="Times New Roman" w:cs="Times New Roman"/>
          <w:color w:val="0070C0"/>
          <w:sz w:val="24"/>
          <w:szCs w:val="24"/>
        </w:rPr>
        <w:t xml:space="preserve"> </w:t>
      </w:r>
      <w:r w:rsidR="007B12FF" w:rsidRPr="001435E2">
        <w:rPr>
          <w:rFonts w:ascii="Times New Roman" w:hAnsi="Times New Roman" w:cs="Times New Roman"/>
          <w:color w:val="000000" w:themeColor="text1"/>
          <w:sz w:val="24"/>
          <w:szCs w:val="24"/>
        </w:rPr>
        <w:t>nustatyta tvarka</w:t>
      </w:r>
      <w:r w:rsidR="0023505D" w:rsidRPr="001435E2">
        <w:rPr>
          <w:rFonts w:ascii="Times New Roman" w:hAnsi="Times New Roman" w:cs="Times New Roman"/>
          <w:color w:val="000000" w:themeColor="text1"/>
          <w:sz w:val="24"/>
          <w:szCs w:val="24"/>
        </w:rPr>
        <w:t>,</w:t>
      </w:r>
      <w:r w:rsidR="009A7D11" w:rsidRPr="001435E2">
        <w:rPr>
          <w:rFonts w:ascii="Times New Roman" w:hAnsi="Times New Roman" w:cs="Times New Roman"/>
          <w:color w:val="000000" w:themeColor="text1"/>
          <w:sz w:val="24"/>
          <w:szCs w:val="24"/>
        </w:rPr>
        <w:t xml:space="preserve"> bus pripažintas laimėjęs</w:t>
      </w:r>
      <w:r w:rsidR="008933BC" w:rsidRPr="001435E2">
        <w:rPr>
          <w:rFonts w:ascii="Times New Roman" w:hAnsi="Times New Roman" w:cs="Times New Roman"/>
          <w:color w:val="000000" w:themeColor="text1"/>
          <w:sz w:val="24"/>
          <w:szCs w:val="24"/>
        </w:rPr>
        <w:t>, o jei pirkimas skaidomas į dalis – su tiekėjais, kurių pasiūlymai bus pripažinti laimėję</w:t>
      </w:r>
      <w:r w:rsidR="00F065D6" w:rsidRPr="001435E2">
        <w:rPr>
          <w:rFonts w:ascii="Times New Roman" w:hAnsi="Times New Roman" w:cs="Times New Roman"/>
          <w:color w:val="000000" w:themeColor="text1"/>
          <w:sz w:val="24"/>
          <w:szCs w:val="24"/>
        </w:rPr>
        <w:t xml:space="preserve">. </w:t>
      </w:r>
      <w:r w:rsidR="004B2DE4" w:rsidRPr="001435E2">
        <w:rPr>
          <w:rFonts w:ascii="Times New Roman" w:hAnsi="Times New Roman" w:cs="Times New Roman"/>
          <w:sz w:val="24"/>
          <w:szCs w:val="24"/>
        </w:rPr>
        <w:t xml:space="preserve">Sutarties sąlygos pateikiamos </w:t>
      </w:r>
      <w:r w:rsidR="007A5D9C" w:rsidRPr="001435E2">
        <w:rPr>
          <w:rFonts w:ascii="Times New Roman" w:hAnsi="Times New Roman" w:cs="Times New Roman"/>
          <w:sz w:val="24"/>
          <w:szCs w:val="24"/>
        </w:rPr>
        <w:t>P</w:t>
      </w:r>
      <w:r w:rsidR="00551FA7" w:rsidRPr="001435E2">
        <w:rPr>
          <w:rFonts w:ascii="Times New Roman" w:hAnsi="Times New Roman" w:cs="Times New Roman"/>
          <w:sz w:val="24"/>
          <w:szCs w:val="24"/>
        </w:rPr>
        <w:t xml:space="preserve">irkimo </w:t>
      </w:r>
      <w:r w:rsidR="00D86901" w:rsidRPr="001435E2">
        <w:rPr>
          <w:rFonts w:ascii="Times New Roman" w:hAnsi="Times New Roman" w:cs="Times New Roman"/>
          <w:sz w:val="24"/>
          <w:szCs w:val="24"/>
        </w:rPr>
        <w:t xml:space="preserve">sąlygų </w:t>
      </w:r>
      <w:r w:rsidR="00F8457E" w:rsidRPr="001435E2">
        <w:rPr>
          <w:rFonts w:ascii="Times New Roman" w:hAnsi="Times New Roman" w:cs="Times New Roman"/>
          <w:sz w:val="24"/>
          <w:szCs w:val="24"/>
        </w:rPr>
        <w:t xml:space="preserve">10 </w:t>
      </w:r>
      <w:r w:rsidR="00D86901" w:rsidRPr="001435E2">
        <w:rPr>
          <w:rFonts w:ascii="Times New Roman" w:hAnsi="Times New Roman" w:cs="Times New Roman"/>
          <w:sz w:val="24"/>
          <w:szCs w:val="24"/>
        </w:rPr>
        <w:t>priede „Sutarties projektas“</w:t>
      </w:r>
      <w:r w:rsidR="004B2DE4" w:rsidRPr="001435E2">
        <w:rPr>
          <w:rFonts w:ascii="Times New Roman" w:hAnsi="Times New Roman" w:cs="Times New Roman"/>
          <w:sz w:val="24"/>
          <w:szCs w:val="24"/>
        </w:rPr>
        <w:t>.</w:t>
      </w:r>
    </w:p>
    <w:bookmarkEnd w:id="28"/>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68" w:name="_Toc196288364"/>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68"/>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proofErr w:type="spellStart"/>
            <w:r w:rsidRPr="00F23834">
              <w:rPr>
                <w:rFonts w:ascii="Times New Roman" w:hAnsi="Times New Roman" w:cs="Times New Roman"/>
                <w:b/>
                <w:bCs/>
                <w:sz w:val="22"/>
                <w:szCs w:val="22"/>
              </w:rPr>
              <w:t>Eil.Nr</w:t>
            </w:r>
            <w:proofErr w:type="spellEnd"/>
            <w:r w:rsidRPr="00F2383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F23834" w:rsidRDefault="00774AA5" w:rsidP="0003169B">
            <w:pPr>
              <w:keepNext/>
              <w:spacing w:after="0" w:line="240" w:lineRule="auto"/>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23834" w:rsidRDefault="00774AA5" w:rsidP="00593F3E">
            <w:pPr>
              <w:spacing w:after="0" w:line="240" w:lineRule="auto"/>
              <w:rPr>
                <w:rFonts w:ascii="Times New Roman" w:hAnsi="Times New Roman" w:cs="Times New Roman"/>
                <w:iCs/>
                <w:sz w:val="24"/>
                <w:szCs w:val="24"/>
              </w:rPr>
            </w:pPr>
            <w:r w:rsidRPr="00F23834">
              <w:rPr>
                <w:rFonts w:ascii="Times New Roman" w:hAnsi="Times New Roman" w:cs="Times New Roman"/>
                <w:sz w:val="24"/>
                <w:szCs w:val="24"/>
              </w:rPr>
              <w:t>Perkančioji organizacija turi teisę pratęsti pasiūlymų pateikimo terminą.</w:t>
            </w:r>
          </w:p>
        </w:tc>
      </w:tr>
      <w:tr w:rsidR="00774AA5" w:rsidRPr="00F2383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F23834" w:rsidRDefault="00774AA5" w:rsidP="0003169B">
            <w:pPr>
              <w:keepNext/>
              <w:spacing w:after="0" w:line="240" w:lineRule="auto"/>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23834" w:rsidRDefault="00774AA5" w:rsidP="0003169B">
            <w:pPr>
              <w:spacing w:after="0" w:line="240" w:lineRule="auto"/>
              <w:rPr>
                <w:rFonts w:ascii="Times New Roman" w:hAnsi="Times New Roman" w:cs="Times New Roman"/>
                <w:iCs/>
                <w:sz w:val="24"/>
                <w:szCs w:val="24"/>
              </w:rPr>
            </w:pPr>
          </w:p>
        </w:tc>
      </w:tr>
      <w:tr w:rsidR="00774AA5" w:rsidRPr="00F2383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F23834" w:rsidRDefault="00774AA5" w:rsidP="0003169B">
            <w:pPr>
              <w:keepNext/>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766EA21" w:rsidR="00774AA5" w:rsidRPr="00F23834" w:rsidRDefault="000B200B"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3230B075" w:rsidR="00774AA5" w:rsidRPr="00F23834" w:rsidRDefault="00774AA5" w:rsidP="00424668">
            <w:pPr>
              <w:spacing w:after="0" w:line="240" w:lineRule="auto"/>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58B088D" w:rsidR="00774AA5" w:rsidRPr="00F23834" w:rsidRDefault="000B200B"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D3BAFA" w:rsidR="00774AA5" w:rsidRPr="00F23834" w:rsidRDefault="00774AA5" w:rsidP="00CE1F13">
            <w:pPr>
              <w:spacing w:after="0" w:line="240" w:lineRule="auto"/>
              <w:rPr>
                <w:rFonts w:ascii="Times New Roman" w:hAnsi="Times New Roman" w:cs="Times New Roman"/>
                <w:sz w:val="24"/>
                <w:szCs w:val="24"/>
              </w:rPr>
            </w:pPr>
          </w:p>
        </w:tc>
      </w:tr>
      <w:tr w:rsidR="00774AA5" w:rsidRPr="00F2383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F23834" w:rsidRDefault="00455131"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23834" w:rsidRDefault="00774AA5" w:rsidP="0003169B">
            <w:pPr>
              <w:spacing w:after="0" w:line="240" w:lineRule="auto"/>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2B8D3AE"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23834" w:rsidRDefault="00774AA5" w:rsidP="0003169B">
            <w:pPr>
              <w:spacing w:after="0" w:line="240" w:lineRule="auto"/>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79D58EF"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23834" w:rsidRDefault="00774AA5" w:rsidP="0003169B">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03169B">
            <w:pPr>
              <w:spacing w:after="0" w:line="240" w:lineRule="auto"/>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23834" w:rsidRDefault="00774AA5" w:rsidP="0003169B">
            <w:pPr>
              <w:spacing w:after="0" w:line="240" w:lineRule="auto"/>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1870ABC" w14:textId="77777777" w:rsidR="00AB6C6E" w:rsidRPr="00F23834" w:rsidRDefault="00AB6C6E" w:rsidP="00AB6C6E">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34B37B08" w:rsidR="00774AA5" w:rsidRPr="00F23834" w:rsidRDefault="00774AA5" w:rsidP="127DD6E8">
            <w:pPr>
              <w:spacing w:after="0" w:line="240" w:lineRule="auto"/>
              <w:rPr>
                <w:rFonts w:ascii="Times New Roman" w:hAnsi="Times New Roman" w:cs="Times New Roman"/>
                <w:sz w:val="24"/>
                <w:szCs w:val="24"/>
              </w:rPr>
            </w:pPr>
          </w:p>
        </w:tc>
      </w:tr>
      <w:tr w:rsidR="00774AA5" w:rsidRPr="00F2383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83A63D" w14:textId="77777777" w:rsidR="00AB6C6E" w:rsidRPr="00F23834" w:rsidRDefault="00AB6C6E" w:rsidP="00AB6C6E">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98D70AE"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23834" w:rsidRDefault="00774AA5" w:rsidP="0003169B">
            <w:pPr>
              <w:spacing w:after="0" w:line="240" w:lineRule="auto"/>
              <w:rPr>
                <w:rFonts w:ascii="Times New Roman" w:hAnsi="Times New Roman" w:cs="Times New Roman"/>
                <w:bCs/>
                <w:sz w:val="24"/>
                <w:szCs w:val="24"/>
              </w:rPr>
            </w:pPr>
          </w:p>
        </w:tc>
      </w:tr>
      <w:tr w:rsidR="00774AA5" w:rsidRPr="00F2383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23834" w:rsidRDefault="00CC70B1"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23834" w:rsidRDefault="00774AA5" w:rsidP="0003169B">
            <w:pPr>
              <w:pStyle w:val="tajtip"/>
              <w:shd w:val="clear" w:color="auto" w:fill="FFFFFF"/>
              <w:spacing w:before="0" w:beforeAutospacing="0" w:after="0" w:afterAutospacing="0"/>
              <w:ind w:firstLine="313"/>
            </w:pPr>
          </w:p>
        </w:tc>
      </w:tr>
      <w:tr w:rsidR="00774AA5" w:rsidRPr="00F2383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4167C40" w14:textId="51FDF2EC" w:rsidR="00774AA5" w:rsidRPr="00F23834" w:rsidRDefault="00774AA5" w:rsidP="00AB6C6E">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23834" w:rsidRDefault="00774AA5" w:rsidP="0003169B">
            <w:pPr>
              <w:spacing w:after="0" w:line="240" w:lineRule="auto"/>
              <w:rPr>
                <w:rFonts w:ascii="Times New Roman" w:hAnsi="Times New Roman" w:cs="Times New Roman"/>
                <w:bCs/>
                <w:sz w:val="24"/>
                <w:szCs w:val="24"/>
              </w:rPr>
            </w:pPr>
          </w:p>
        </w:tc>
      </w:tr>
      <w:tr w:rsidR="00774AA5" w:rsidRPr="00F2383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23834" w:rsidRDefault="00774AA5" w:rsidP="00433991">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23834" w:rsidRDefault="00774AA5" w:rsidP="0003169B">
            <w:pPr>
              <w:spacing w:after="0" w:line="240" w:lineRule="auto"/>
              <w:rPr>
                <w:rFonts w:ascii="Times New Roman" w:hAnsi="Times New Roman" w:cs="Times New Roman"/>
                <w:sz w:val="24"/>
                <w:szCs w:val="24"/>
              </w:rPr>
            </w:pPr>
          </w:p>
        </w:tc>
      </w:tr>
      <w:tr w:rsidR="00451AF7" w:rsidRPr="00F2383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F23834" w:rsidRDefault="00F50C57"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23834" w:rsidRDefault="000B4E01" w:rsidP="00451AF7">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F23834" w:rsidRDefault="00F50C57" w:rsidP="0003169B">
            <w:pPr>
              <w:spacing w:after="0" w:line="240" w:lineRule="auto"/>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69" w:name="_Ref38539939"/>
      <w:bookmarkStart w:id="70" w:name="_Ref38541068"/>
      <w:bookmarkStart w:id="71" w:name="_Ref38885053"/>
      <w:bookmarkStart w:id="72" w:name="_Ref38899023"/>
      <w:bookmarkStart w:id="73" w:name="_Toc196288365"/>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69"/>
      <w:bookmarkEnd w:id="70"/>
      <w:bookmarkEnd w:id="71"/>
      <w:bookmarkEnd w:id="72"/>
      <w:bookmarkEnd w:id="73"/>
    </w:p>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Pr="00F23834"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61BEA21C" w14:textId="77777777" w:rsidR="0048329F" w:rsidRPr="0048329F" w:rsidRDefault="0048329F" w:rsidP="0048329F">
      <w:pPr>
        <w:numPr>
          <w:ilvl w:val="0"/>
          <w:numId w:val="31"/>
        </w:numPr>
        <w:tabs>
          <w:tab w:val="clear" w:pos="2640"/>
        </w:tabs>
        <w:spacing w:after="0" w:line="240" w:lineRule="auto"/>
        <w:ind w:left="426" w:hanging="426"/>
        <w:jc w:val="both"/>
        <w:rPr>
          <w:rFonts w:ascii="Times New Roman" w:hAnsi="Times New Roman" w:cs="Times New Roman"/>
          <w:b/>
          <w:sz w:val="24"/>
          <w:szCs w:val="24"/>
        </w:rPr>
      </w:pPr>
      <w:r w:rsidRPr="0048329F">
        <w:rPr>
          <w:rFonts w:ascii="Times New Roman" w:hAnsi="Times New Roman" w:cs="Times New Roman"/>
          <w:b/>
          <w:sz w:val="24"/>
          <w:szCs w:val="24"/>
        </w:rPr>
        <w:t xml:space="preserve">Pirkimo objektas: </w:t>
      </w:r>
      <w:r w:rsidRPr="0048329F">
        <w:rPr>
          <w:rFonts w:ascii="Times New Roman" w:hAnsi="Times New Roman" w:cs="Times New Roman"/>
          <w:b/>
          <w:iCs/>
          <w:sz w:val="24"/>
          <w:szCs w:val="24"/>
        </w:rPr>
        <w:t>Šilutės rajono savivaldybės seniūnijų vietinės reikšmės kelių (gatvių) su žvyro danga remonto (taisymo) darbai</w:t>
      </w:r>
      <w:r w:rsidRPr="0048329F">
        <w:rPr>
          <w:rFonts w:ascii="Times New Roman" w:hAnsi="Times New Roman" w:cs="Times New Roman"/>
          <w:b/>
          <w:sz w:val="24"/>
          <w:szCs w:val="24"/>
        </w:rPr>
        <w:t>.</w:t>
      </w:r>
    </w:p>
    <w:p w14:paraId="695DFD50" w14:textId="77777777" w:rsidR="0048329F" w:rsidRPr="0048329F" w:rsidRDefault="0048329F" w:rsidP="0048329F">
      <w:pPr>
        <w:numPr>
          <w:ilvl w:val="0"/>
          <w:numId w:val="31"/>
        </w:numPr>
        <w:tabs>
          <w:tab w:val="clear" w:pos="2640"/>
        </w:tabs>
        <w:spacing w:after="0" w:line="240" w:lineRule="auto"/>
        <w:ind w:left="426" w:hanging="426"/>
        <w:jc w:val="both"/>
        <w:rPr>
          <w:rFonts w:ascii="Times New Roman" w:hAnsi="Times New Roman" w:cs="Times New Roman"/>
          <w:b/>
          <w:sz w:val="24"/>
          <w:szCs w:val="24"/>
        </w:rPr>
      </w:pPr>
      <w:r w:rsidRPr="0048329F">
        <w:rPr>
          <w:rFonts w:ascii="Times New Roman" w:hAnsi="Times New Roman" w:cs="Times New Roman"/>
          <w:b/>
          <w:sz w:val="24"/>
          <w:szCs w:val="24"/>
        </w:rPr>
        <w:t xml:space="preserve">Užsakovas: </w:t>
      </w:r>
      <w:r w:rsidRPr="0048329F">
        <w:rPr>
          <w:rFonts w:ascii="Times New Roman" w:hAnsi="Times New Roman" w:cs="Times New Roman"/>
          <w:bCs/>
          <w:sz w:val="24"/>
          <w:szCs w:val="24"/>
        </w:rPr>
        <w:t>Šilutės rajono savivaldybės administracija, įmonės kodas 188723322, LT-99133 Šilutės, Dariaus ir Girėno g. 1.</w:t>
      </w:r>
    </w:p>
    <w:p w14:paraId="55CBCA8A" w14:textId="77777777" w:rsidR="0048329F" w:rsidRPr="0048329F" w:rsidRDefault="0048329F" w:rsidP="0048329F">
      <w:pPr>
        <w:numPr>
          <w:ilvl w:val="0"/>
          <w:numId w:val="31"/>
        </w:numPr>
        <w:tabs>
          <w:tab w:val="clear" w:pos="2640"/>
        </w:tabs>
        <w:spacing w:after="0" w:line="240" w:lineRule="auto"/>
        <w:ind w:left="426" w:hanging="426"/>
        <w:jc w:val="both"/>
        <w:rPr>
          <w:rFonts w:ascii="Times New Roman" w:hAnsi="Times New Roman" w:cs="Times New Roman"/>
          <w:bCs/>
          <w:sz w:val="24"/>
          <w:szCs w:val="24"/>
        </w:rPr>
      </w:pPr>
      <w:r w:rsidRPr="0048329F">
        <w:rPr>
          <w:rFonts w:ascii="Times New Roman" w:hAnsi="Times New Roman" w:cs="Times New Roman"/>
          <w:b/>
          <w:sz w:val="24"/>
          <w:szCs w:val="24"/>
        </w:rPr>
        <w:t xml:space="preserve">Darbų vieta: </w:t>
      </w:r>
      <w:r w:rsidRPr="0048329F">
        <w:rPr>
          <w:rFonts w:ascii="Times New Roman" w:hAnsi="Times New Roman" w:cs="Times New Roman"/>
          <w:bCs/>
          <w:sz w:val="24"/>
          <w:szCs w:val="24"/>
        </w:rPr>
        <w:t>Šilutės rajono seniūnijos.</w:t>
      </w:r>
    </w:p>
    <w:p w14:paraId="0626003B" w14:textId="77777777" w:rsidR="0048329F" w:rsidRPr="0048329F" w:rsidRDefault="0048329F" w:rsidP="0048329F">
      <w:pPr>
        <w:spacing w:after="0" w:line="240" w:lineRule="auto"/>
        <w:ind w:firstLine="426"/>
        <w:jc w:val="both"/>
        <w:rPr>
          <w:rFonts w:ascii="Times New Roman" w:hAnsi="Times New Roman" w:cs="Times New Roman"/>
          <w:b/>
          <w:sz w:val="24"/>
          <w:szCs w:val="24"/>
        </w:rPr>
      </w:pPr>
      <w:r w:rsidRPr="0048329F">
        <w:rPr>
          <w:rFonts w:ascii="Times New Roman" w:hAnsi="Times New Roman" w:cs="Times New Roman"/>
          <w:b/>
          <w:sz w:val="24"/>
          <w:szCs w:val="24"/>
        </w:rPr>
        <w:t>Pirkimo pavadinimas: „</w:t>
      </w:r>
      <w:r w:rsidRPr="0048329F">
        <w:rPr>
          <w:rFonts w:ascii="Times New Roman" w:hAnsi="Times New Roman" w:cs="Times New Roman"/>
          <w:b/>
          <w:iCs/>
          <w:sz w:val="24"/>
          <w:szCs w:val="24"/>
        </w:rPr>
        <w:t>Šilutės rajono savivaldybės seniūnijų vietinės reikšmės kelių (gatvių) su žvyro danga remonto (taisymo) darbai</w:t>
      </w:r>
      <w:r w:rsidRPr="0048329F">
        <w:rPr>
          <w:rFonts w:ascii="Times New Roman" w:hAnsi="Times New Roman" w:cs="Times New Roman"/>
          <w:b/>
          <w:sz w:val="24"/>
          <w:szCs w:val="24"/>
        </w:rPr>
        <w:t>“.</w:t>
      </w:r>
    </w:p>
    <w:p w14:paraId="7AE380B7"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
          <w:sz w:val="24"/>
          <w:szCs w:val="24"/>
        </w:rPr>
      </w:pPr>
    </w:p>
    <w:p w14:paraId="04CDEFE9" w14:textId="77777777" w:rsidR="0048329F" w:rsidRDefault="0048329F" w:rsidP="0048329F">
      <w:pPr>
        <w:tabs>
          <w:tab w:val="left" w:pos="810"/>
          <w:tab w:val="left" w:pos="990"/>
        </w:tabs>
        <w:spacing w:after="0" w:line="240" w:lineRule="auto"/>
        <w:jc w:val="center"/>
        <w:rPr>
          <w:rFonts w:ascii="Times New Roman" w:hAnsi="Times New Roman" w:cs="Times New Roman"/>
          <w:b/>
          <w:sz w:val="24"/>
          <w:szCs w:val="24"/>
        </w:rPr>
      </w:pPr>
      <w:r w:rsidRPr="0048329F">
        <w:rPr>
          <w:rFonts w:ascii="Times New Roman" w:hAnsi="Times New Roman" w:cs="Times New Roman"/>
          <w:b/>
          <w:sz w:val="24"/>
          <w:szCs w:val="24"/>
        </w:rPr>
        <w:t>PRELIMINARIOS DARBŲ APIMTYS</w:t>
      </w:r>
    </w:p>
    <w:p w14:paraId="450C825A" w14:textId="77777777" w:rsidR="007C70EA" w:rsidRPr="0048329F" w:rsidRDefault="007C70EA" w:rsidP="0048329F">
      <w:pPr>
        <w:tabs>
          <w:tab w:val="left" w:pos="810"/>
          <w:tab w:val="left" w:pos="990"/>
        </w:tabs>
        <w:spacing w:after="0" w:line="240" w:lineRule="auto"/>
        <w:jc w:val="center"/>
        <w:rPr>
          <w:rFonts w:ascii="Times New Roman" w:hAnsi="Times New Roman" w:cs="Times New Roman"/>
          <w:b/>
          <w:sz w:val="24"/>
          <w:szCs w:val="24"/>
        </w:rPr>
      </w:pPr>
    </w:p>
    <w:tbl>
      <w:tblPr>
        <w:tblW w:w="10407" w:type="dxa"/>
        <w:tblInd w:w="-147" w:type="dxa"/>
        <w:tblLook w:val="04A0" w:firstRow="1" w:lastRow="0" w:firstColumn="1" w:lastColumn="0" w:noHBand="0" w:noVBand="1"/>
      </w:tblPr>
      <w:tblGrid>
        <w:gridCol w:w="542"/>
        <w:gridCol w:w="263"/>
        <w:gridCol w:w="6451"/>
        <w:gridCol w:w="992"/>
        <w:gridCol w:w="1392"/>
        <w:gridCol w:w="767"/>
      </w:tblGrid>
      <w:tr w:rsidR="0048329F" w:rsidRPr="0048329F" w14:paraId="6ABE5683" w14:textId="77777777" w:rsidTr="0048329F">
        <w:trPr>
          <w:gridAfter w:val="1"/>
          <w:wAfter w:w="767" w:type="dxa"/>
          <w:trHeight w:val="477"/>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6B7961D5" w14:textId="77777777" w:rsidR="0048329F" w:rsidRPr="0048329F" w:rsidRDefault="0048329F" w:rsidP="00862415">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Eil. Nr.</w:t>
            </w:r>
          </w:p>
        </w:tc>
        <w:tc>
          <w:tcPr>
            <w:tcW w:w="68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AB1E51" w14:textId="77777777" w:rsidR="0048329F" w:rsidRPr="0048329F" w:rsidRDefault="0048329F" w:rsidP="00862415">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Darbų rūšis ir aprašymas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1B6DFAC" w14:textId="77777777" w:rsidR="0048329F" w:rsidRPr="0048329F" w:rsidRDefault="0048329F" w:rsidP="00862415">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Mato vnt.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FAF7F95" w14:textId="77777777" w:rsidR="0048329F" w:rsidRPr="0048329F" w:rsidRDefault="0048329F" w:rsidP="00862415">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Planuojamas kiekis (12 mėn.)</w:t>
            </w:r>
          </w:p>
        </w:tc>
      </w:tr>
      <w:tr w:rsidR="0048329F" w:rsidRPr="0048329F" w14:paraId="51AC382C" w14:textId="77777777" w:rsidTr="0048329F">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9D933"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3"/>
                <w:szCs w:val="23"/>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DE4BCC"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EBBE2"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AA0BA"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3"/>
                <w:szCs w:val="23"/>
              </w:rPr>
            </w:pPr>
          </w:p>
        </w:tc>
        <w:tc>
          <w:tcPr>
            <w:tcW w:w="767" w:type="dxa"/>
            <w:noWrap/>
            <w:vAlign w:val="bottom"/>
            <w:hideMark/>
          </w:tcPr>
          <w:p w14:paraId="5404A7F5"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3E8398D9" w14:textId="77777777" w:rsidTr="0048329F">
        <w:trPr>
          <w:trHeight w:val="300"/>
        </w:trPr>
        <w:tc>
          <w:tcPr>
            <w:tcW w:w="500" w:type="dxa"/>
            <w:tcBorders>
              <w:top w:val="nil"/>
              <w:left w:val="single" w:sz="4" w:space="0" w:color="auto"/>
              <w:bottom w:val="single" w:sz="4" w:space="0" w:color="auto"/>
              <w:right w:val="single" w:sz="4" w:space="0" w:color="auto"/>
            </w:tcBorders>
            <w:vAlign w:val="center"/>
            <w:hideMark/>
          </w:tcPr>
          <w:p w14:paraId="56F3C57A"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w:t>
            </w:r>
          </w:p>
        </w:tc>
        <w:tc>
          <w:tcPr>
            <w:tcW w:w="6872" w:type="dxa"/>
            <w:gridSpan w:val="2"/>
            <w:tcBorders>
              <w:top w:val="nil"/>
              <w:left w:val="nil"/>
              <w:bottom w:val="single" w:sz="4" w:space="0" w:color="auto"/>
              <w:right w:val="single" w:sz="4" w:space="0" w:color="auto"/>
            </w:tcBorders>
            <w:vAlign w:val="center"/>
            <w:hideMark/>
          </w:tcPr>
          <w:p w14:paraId="60EBBCD3"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2</w:t>
            </w:r>
          </w:p>
        </w:tc>
        <w:tc>
          <w:tcPr>
            <w:tcW w:w="992" w:type="dxa"/>
            <w:tcBorders>
              <w:top w:val="nil"/>
              <w:left w:val="nil"/>
              <w:bottom w:val="single" w:sz="4" w:space="0" w:color="auto"/>
              <w:right w:val="single" w:sz="4" w:space="0" w:color="auto"/>
            </w:tcBorders>
            <w:vAlign w:val="center"/>
            <w:hideMark/>
          </w:tcPr>
          <w:p w14:paraId="4EB7CCE2"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3</w:t>
            </w:r>
          </w:p>
        </w:tc>
        <w:tc>
          <w:tcPr>
            <w:tcW w:w="1276" w:type="dxa"/>
            <w:tcBorders>
              <w:top w:val="nil"/>
              <w:left w:val="nil"/>
              <w:bottom w:val="single" w:sz="4" w:space="0" w:color="auto"/>
              <w:right w:val="single" w:sz="4" w:space="0" w:color="auto"/>
            </w:tcBorders>
            <w:vAlign w:val="center"/>
            <w:hideMark/>
          </w:tcPr>
          <w:p w14:paraId="7C3BD8F5"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4</w:t>
            </w:r>
          </w:p>
        </w:tc>
        <w:tc>
          <w:tcPr>
            <w:tcW w:w="767" w:type="dxa"/>
            <w:vAlign w:val="center"/>
            <w:hideMark/>
          </w:tcPr>
          <w:p w14:paraId="1EFF2D8F"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43AC4B9A" w14:textId="77777777" w:rsidTr="0048329F">
        <w:trPr>
          <w:trHeight w:val="717"/>
        </w:trPr>
        <w:tc>
          <w:tcPr>
            <w:tcW w:w="500" w:type="dxa"/>
            <w:tcBorders>
              <w:top w:val="nil"/>
              <w:left w:val="single" w:sz="4" w:space="0" w:color="auto"/>
              <w:bottom w:val="single" w:sz="4" w:space="0" w:color="auto"/>
              <w:right w:val="single" w:sz="4" w:space="0" w:color="auto"/>
            </w:tcBorders>
            <w:vAlign w:val="center"/>
            <w:hideMark/>
          </w:tcPr>
          <w:p w14:paraId="598B84C3"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w:t>
            </w:r>
          </w:p>
        </w:tc>
        <w:tc>
          <w:tcPr>
            <w:tcW w:w="6872" w:type="dxa"/>
            <w:gridSpan w:val="2"/>
            <w:tcBorders>
              <w:top w:val="nil"/>
              <w:left w:val="nil"/>
              <w:bottom w:val="single" w:sz="4" w:space="0" w:color="auto"/>
              <w:right w:val="single" w:sz="4" w:space="0" w:color="auto"/>
            </w:tcBorders>
            <w:hideMark/>
          </w:tcPr>
          <w:p w14:paraId="58711510"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Krūmų ir smulkių medžių iškirtimas kelkraštyje rankiniu būdu arba naudojant mažosios mechanizacijos priemones, kai krūmai vidutinio tankumo, nukirstų krūmų surinkimas į krūvas ir išvežimas.</w:t>
            </w:r>
          </w:p>
        </w:tc>
        <w:tc>
          <w:tcPr>
            <w:tcW w:w="992" w:type="dxa"/>
            <w:tcBorders>
              <w:top w:val="nil"/>
              <w:left w:val="nil"/>
              <w:bottom w:val="single" w:sz="4" w:space="0" w:color="auto"/>
              <w:right w:val="single" w:sz="4" w:space="0" w:color="auto"/>
            </w:tcBorders>
            <w:noWrap/>
            <w:hideMark/>
          </w:tcPr>
          <w:p w14:paraId="0541FA0E"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m2</w:t>
            </w:r>
          </w:p>
        </w:tc>
        <w:tc>
          <w:tcPr>
            <w:tcW w:w="1276" w:type="dxa"/>
            <w:tcBorders>
              <w:top w:val="nil"/>
              <w:left w:val="nil"/>
              <w:bottom w:val="single" w:sz="4" w:space="0" w:color="auto"/>
              <w:right w:val="single" w:sz="4" w:space="0" w:color="auto"/>
            </w:tcBorders>
            <w:noWrap/>
            <w:hideMark/>
          </w:tcPr>
          <w:p w14:paraId="4F22AC7F"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40</w:t>
            </w:r>
          </w:p>
        </w:tc>
        <w:tc>
          <w:tcPr>
            <w:tcW w:w="767" w:type="dxa"/>
            <w:vAlign w:val="center"/>
            <w:hideMark/>
          </w:tcPr>
          <w:p w14:paraId="004073EF"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24CD5A1A" w14:textId="77777777" w:rsidTr="0048329F">
        <w:trPr>
          <w:trHeight w:val="1065"/>
        </w:trPr>
        <w:tc>
          <w:tcPr>
            <w:tcW w:w="500" w:type="dxa"/>
            <w:tcBorders>
              <w:top w:val="nil"/>
              <w:left w:val="single" w:sz="4" w:space="0" w:color="auto"/>
              <w:bottom w:val="single" w:sz="4" w:space="0" w:color="auto"/>
              <w:right w:val="single" w:sz="4" w:space="0" w:color="auto"/>
            </w:tcBorders>
            <w:vAlign w:val="center"/>
            <w:hideMark/>
          </w:tcPr>
          <w:p w14:paraId="43DD1A21"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2</w:t>
            </w:r>
          </w:p>
        </w:tc>
        <w:tc>
          <w:tcPr>
            <w:tcW w:w="6872" w:type="dxa"/>
            <w:gridSpan w:val="2"/>
            <w:tcBorders>
              <w:top w:val="nil"/>
              <w:left w:val="nil"/>
              <w:bottom w:val="single" w:sz="4" w:space="0" w:color="auto"/>
              <w:right w:val="single" w:sz="4" w:space="0" w:color="auto"/>
            </w:tcBorders>
            <w:hideMark/>
          </w:tcPr>
          <w:p w14:paraId="14403B48"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Sąnašų pašalinimas iš pralaidų</w:t>
            </w:r>
            <w:r w:rsidRPr="0048329F">
              <w:rPr>
                <w:rFonts w:ascii="Times New Roman" w:hAnsi="Times New Roman" w:cs="Times New Roman"/>
                <w:bCs/>
                <w:sz w:val="23"/>
                <w:szCs w:val="23"/>
              </w:rPr>
              <w:br/>
              <w:t>- vielos arba grandiklių prakišimas tarp pralaidos galų ir plieninių šepečių pratraukimas, vamzdžio praplovimas vandens srove arba stiprios oro srovės leidimas vamzdžiu;</w:t>
            </w:r>
            <w:r w:rsidRPr="0048329F">
              <w:rPr>
                <w:rFonts w:ascii="Times New Roman" w:hAnsi="Times New Roman" w:cs="Times New Roman"/>
                <w:bCs/>
                <w:sz w:val="23"/>
                <w:szCs w:val="23"/>
              </w:rPr>
              <w:br/>
              <w:t>- sąnašų pašalinimas išvežant.</w:t>
            </w:r>
          </w:p>
        </w:tc>
        <w:tc>
          <w:tcPr>
            <w:tcW w:w="992" w:type="dxa"/>
            <w:tcBorders>
              <w:top w:val="nil"/>
              <w:left w:val="nil"/>
              <w:bottom w:val="single" w:sz="4" w:space="0" w:color="auto"/>
              <w:right w:val="single" w:sz="4" w:space="0" w:color="auto"/>
            </w:tcBorders>
            <w:noWrap/>
            <w:hideMark/>
          </w:tcPr>
          <w:p w14:paraId="7F2F0415"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 m</w:t>
            </w:r>
          </w:p>
        </w:tc>
        <w:tc>
          <w:tcPr>
            <w:tcW w:w="1276" w:type="dxa"/>
            <w:tcBorders>
              <w:top w:val="nil"/>
              <w:left w:val="nil"/>
              <w:bottom w:val="single" w:sz="4" w:space="0" w:color="auto"/>
              <w:right w:val="single" w:sz="4" w:space="0" w:color="auto"/>
            </w:tcBorders>
            <w:noWrap/>
            <w:hideMark/>
          </w:tcPr>
          <w:p w14:paraId="49BC8C0B"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hideMark/>
          </w:tcPr>
          <w:p w14:paraId="615569EC"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7DCABD80" w14:textId="77777777" w:rsidTr="0048329F">
        <w:trPr>
          <w:trHeight w:val="453"/>
        </w:trPr>
        <w:tc>
          <w:tcPr>
            <w:tcW w:w="500" w:type="dxa"/>
            <w:tcBorders>
              <w:top w:val="nil"/>
              <w:left w:val="single" w:sz="4" w:space="0" w:color="auto"/>
              <w:bottom w:val="single" w:sz="4" w:space="0" w:color="auto"/>
              <w:right w:val="single" w:sz="4" w:space="0" w:color="auto"/>
            </w:tcBorders>
            <w:vAlign w:val="center"/>
            <w:hideMark/>
          </w:tcPr>
          <w:p w14:paraId="75066957"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3</w:t>
            </w:r>
          </w:p>
        </w:tc>
        <w:tc>
          <w:tcPr>
            <w:tcW w:w="6872" w:type="dxa"/>
            <w:gridSpan w:val="2"/>
            <w:tcBorders>
              <w:top w:val="nil"/>
              <w:left w:val="nil"/>
              <w:bottom w:val="single" w:sz="4" w:space="0" w:color="auto"/>
              <w:right w:val="single" w:sz="4" w:space="0" w:color="auto"/>
            </w:tcBorders>
            <w:hideMark/>
          </w:tcPr>
          <w:p w14:paraId="12041CE7"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 xml:space="preserve">Kelio griovių kasimas ekskavatoriais, pakrovimas į </w:t>
            </w:r>
            <w:proofErr w:type="spellStart"/>
            <w:r w:rsidRPr="0048329F">
              <w:rPr>
                <w:rFonts w:ascii="Times New Roman" w:hAnsi="Times New Roman" w:cs="Times New Roman"/>
                <w:bCs/>
                <w:sz w:val="23"/>
                <w:szCs w:val="23"/>
              </w:rPr>
              <w:t>autosavivarčius</w:t>
            </w:r>
            <w:proofErr w:type="spellEnd"/>
            <w:r w:rsidRPr="0048329F">
              <w:rPr>
                <w:rFonts w:ascii="Times New Roman" w:hAnsi="Times New Roman" w:cs="Times New Roman"/>
                <w:bCs/>
                <w:sz w:val="23"/>
                <w:szCs w:val="23"/>
              </w:rPr>
              <w:t>, išvežimas iki 5 km ir darbas sąvartoje</w:t>
            </w:r>
          </w:p>
        </w:tc>
        <w:tc>
          <w:tcPr>
            <w:tcW w:w="992" w:type="dxa"/>
            <w:tcBorders>
              <w:top w:val="nil"/>
              <w:left w:val="nil"/>
              <w:bottom w:val="single" w:sz="4" w:space="0" w:color="auto"/>
              <w:right w:val="single" w:sz="4" w:space="0" w:color="auto"/>
            </w:tcBorders>
            <w:noWrap/>
            <w:hideMark/>
          </w:tcPr>
          <w:p w14:paraId="42D58BC8"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m3</w:t>
            </w:r>
          </w:p>
        </w:tc>
        <w:tc>
          <w:tcPr>
            <w:tcW w:w="1276" w:type="dxa"/>
            <w:tcBorders>
              <w:top w:val="nil"/>
              <w:left w:val="nil"/>
              <w:bottom w:val="single" w:sz="4" w:space="0" w:color="auto"/>
              <w:right w:val="single" w:sz="4" w:space="0" w:color="auto"/>
            </w:tcBorders>
            <w:noWrap/>
            <w:hideMark/>
          </w:tcPr>
          <w:p w14:paraId="15604489"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hideMark/>
          </w:tcPr>
          <w:p w14:paraId="2931FD2F"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6A61B9A3" w14:textId="77777777" w:rsidTr="0048329F">
        <w:trPr>
          <w:trHeight w:val="262"/>
        </w:trPr>
        <w:tc>
          <w:tcPr>
            <w:tcW w:w="500" w:type="dxa"/>
            <w:tcBorders>
              <w:top w:val="nil"/>
              <w:left w:val="single" w:sz="4" w:space="0" w:color="auto"/>
              <w:bottom w:val="single" w:sz="4" w:space="0" w:color="auto"/>
              <w:right w:val="single" w:sz="4" w:space="0" w:color="auto"/>
            </w:tcBorders>
            <w:vAlign w:val="center"/>
            <w:hideMark/>
          </w:tcPr>
          <w:p w14:paraId="65D4D800"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4</w:t>
            </w:r>
          </w:p>
        </w:tc>
        <w:tc>
          <w:tcPr>
            <w:tcW w:w="6872" w:type="dxa"/>
            <w:gridSpan w:val="2"/>
            <w:tcBorders>
              <w:top w:val="nil"/>
              <w:left w:val="nil"/>
              <w:bottom w:val="single" w:sz="4" w:space="0" w:color="auto"/>
              <w:right w:val="single" w:sz="4" w:space="0" w:color="auto"/>
            </w:tcBorders>
            <w:hideMark/>
          </w:tcPr>
          <w:p w14:paraId="316F659F"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Kelio griovių išvalymas ekskavatoriais, supilant gruntą ir paskleidžiant vietoje</w:t>
            </w:r>
          </w:p>
        </w:tc>
        <w:tc>
          <w:tcPr>
            <w:tcW w:w="992" w:type="dxa"/>
            <w:tcBorders>
              <w:top w:val="nil"/>
              <w:left w:val="nil"/>
              <w:bottom w:val="single" w:sz="4" w:space="0" w:color="auto"/>
              <w:right w:val="single" w:sz="4" w:space="0" w:color="auto"/>
            </w:tcBorders>
            <w:noWrap/>
            <w:hideMark/>
          </w:tcPr>
          <w:p w14:paraId="199A54A3"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m3</w:t>
            </w:r>
          </w:p>
        </w:tc>
        <w:tc>
          <w:tcPr>
            <w:tcW w:w="1276" w:type="dxa"/>
            <w:tcBorders>
              <w:top w:val="nil"/>
              <w:left w:val="nil"/>
              <w:bottom w:val="single" w:sz="4" w:space="0" w:color="auto"/>
              <w:right w:val="single" w:sz="4" w:space="0" w:color="auto"/>
            </w:tcBorders>
            <w:noWrap/>
            <w:hideMark/>
          </w:tcPr>
          <w:p w14:paraId="50ADBCD1"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30</w:t>
            </w:r>
          </w:p>
        </w:tc>
        <w:tc>
          <w:tcPr>
            <w:tcW w:w="767" w:type="dxa"/>
            <w:vAlign w:val="center"/>
            <w:hideMark/>
          </w:tcPr>
          <w:p w14:paraId="34318255"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0396BAA5" w14:textId="77777777" w:rsidTr="0048329F">
        <w:trPr>
          <w:trHeight w:val="510"/>
        </w:trPr>
        <w:tc>
          <w:tcPr>
            <w:tcW w:w="500" w:type="dxa"/>
            <w:tcBorders>
              <w:top w:val="nil"/>
              <w:left w:val="single" w:sz="4" w:space="0" w:color="auto"/>
              <w:bottom w:val="single" w:sz="4" w:space="0" w:color="auto"/>
              <w:right w:val="single" w:sz="4" w:space="0" w:color="auto"/>
            </w:tcBorders>
            <w:vAlign w:val="center"/>
            <w:hideMark/>
          </w:tcPr>
          <w:p w14:paraId="421B9C59"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5</w:t>
            </w:r>
          </w:p>
        </w:tc>
        <w:tc>
          <w:tcPr>
            <w:tcW w:w="6872" w:type="dxa"/>
            <w:gridSpan w:val="2"/>
            <w:tcBorders>
              <w:top w:val="nil"/>
              <w:left w:val="nil"/>
              <w:bottom w:val="single" w:sz="4" w:space="0" w:color="auto"/>
              <w:right w:val="single" w:sz="4" w:space="0" w:color="auto"/>
            </w:tcBorders>
            <w:hideMark/>
          </w:tcPr>
          <w:p w14:paraId="3849DF05"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 xml:space="preserve">Grunto kasimas ekskavatoriais, pakrovimas į </w:t>
            </w:r>
            <w:proofErr w:type="spellStart"/>
            <w:r w:rsidRPr="0048329F">
              <w:rPr>
                <w:rFonts w:ascii="Times New Roman" w:hAnsi="Times New Roman" w:cs="Times New Roman"/>
                <w:bCs/>
                <w:sz w:val="23"/>
                <w:szCs w:val="23"/>
              </w:rPr>
              <w:t>autosavivarčius</w:t>
            </w:r>
            <w:proofErr w:type="spellEnd"/>
            <w:r w:rsidRPr="0048329F">
              <w:rPr>
                <w:rFonts w:ascii="Times New Roman" w:hAnsi="Times New Roman" w:cs="Times New Roman"/>
                <w:bCs/>
                <w:sz w:val="23"/>
                <w:szCs w:val="23"/>
              </w:rPr>
              <w:t>, išvežimas iki 5 km ir darbas sąvartoje</w:t>
            </w:r>
          </w:p>
        </w:tc>
        <w:tc>
          <w:tcPr>
            <w:tcW w:w="992" w:type="dxa"/>
            <w:tcBorders>
              <w:top w:val="nil"/>
              <w:left w:val="nil"/>
              <w:bottom w:val="single" w:sz="4" w:space="0" w:color="auto"/>
              <w:right w:val="single" w:sz="4" w:space="0" w:color="auto"/>
            </w:tcBorders>
            <w:noWrap/>
            <w:hideMark/>
          </w:tcPr>
          <w:p w14:paraId="04FD90BF"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m3</w:t>
            </w:r>
          </w:p>
        </w:tc>
        <w:tc>
          <w:tcPr>
            <w:tcW w:w="1276" w:type="dxa"/>
            <w:tcBorders>
              <w:top w:val="nil"/>
              <w:left w:val="nil"/>
              <w:bottom w:val="single" w:sz="4" w:space="0" w:color="auto"/>
              <w:right w:val="single" w:sz="4" w:space="0" w:color="auto"/>
            </w:tcBorders>
            <w:noWrap/>
            <w:hideMark/>
          </w:tcPr>
          <w:p w14:paraId="0EA69F45"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30</w:t>
            </w:r>
          </w:p>
        </w:tc>
        <w:tc>
          <w:tcPr>
            <w:tcW w:w="767" w:type="dxa"/>
            <w:vAlign w:val="center"/>
            <w:hideMark/>
          </w:tcPr>
          <w:p w14:paraId="2938D02B"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0EAB931F" w14:textId="77777777" w:rsidTr="0048329F">
        <w:trPr>
          <w:trHeight w:val="510"/>
        </w:trPr>
        <w:tc>
          <w:tcPr>
            <w:tcW w:w="500" w:type="dxa"/>
            <w:tcBorders>
              <w:top w:val="nil"/>
              <w:left w:val="single" w:sz="4" w:space="0" w:color="auto"/>
              <w:bottom w:val="single" w:sz="4" w:space="0" w:color="auto"/>
              <w:right w:val="single" w:sz="4" w:space="0" w:color="auto"/>
            </w:tcBorders>
            <w:vAlign w:val="center"/>
            <w:hideMark/>
          </w:tcPr>
          <w:p w14:paraId="4883082F"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6</w:t>
            </w:r>
          </w:p>
        </w:tc>
        <w:tc>
          <w:tcPr>
            <w:tcW w:w="6872" w:type="dxa"/>
            <w:gridSpan w:val="2"/>
            <w:tcBorders>
              <w:top w:val="nil"/>
              <w:left w:val="nil"/>
              <w:bottom w:val="single" w:sz="4" w:space="0" w:color="auto"/>
              <w:right w:val="single" w:sz="4" w:space="0" w:color="auto"/>
            </w:tcBorders>
            <w:hideMark/>
          </w:tcPr>
          <w:p w14:paraId="65DDCE69"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Užaukštintų kelkraščio bortų šalinimas, užlinkusių griovių valymas mechanizuotu būdu, sutvarkant (paskleidžiant) atliekamą gruntą vietoje</w:t>
            </w:r>
          </w:p>
        </w:tc>
        <w:tc>
          <w:tcPr>
            <w:tcW w:w="992" w:type="dxa"/>
            <w:tcBorders>
              <w:top w:val="nil"/>
              <w:left w:val="nil"/>
              <w:bottom w:val="single" w:sz="4" w:space="0" w:color="auto"/>
              <w:right w:val="single" w:sz="4" w:space="0" w:color="auto"/>
            </w:tcBorders>
            <w:noWrap/>
            <w:hideMark/>
          </w:tcPr>
          <w:p w14:paraId="09447C19"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m3</w:t>
            </w:r>
          </w:p>
        </w:tc>
        <w:tc>
          <w:tcPr>
            <w:tcW w:w="1276" w:type="dxa"/>
            <w:tcBorders>
              <w:top w:val="nil"/>
              <w:left w:val="nil"/>
              <w:bottom w:val="single" w:sz="4" w:space="0" w:color="auto"/>
              <w:right w:val="single" w:sz="4" w:space="0" w:color="auto"/>
            </w:tcBorders>
            <w:noWrap/>
            <w:hideMark/>
          </w:tcPr>
          <w:p w14:paraId="2359786A"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30</w:t>
            </w:r>
          </w:p>
        </w:tc>
        <w:tc>
          <w:tcPr>
            <w:tcW w:w="767" w:type="dxa"/>
            <w:vAlign w:val="center"/>
            <w:hideMark/>
          </w:tcPr>
          <w:p w14:paraId="3A6D503A"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2F1448CF" w14:textId="77777777" w:rsidTr="0048329F">
        <w:trPr>
          <w:trHeight w:val="439"/>
        </w:trPr>
        <w:tc>
          <w:tcPr>
            <w:tcW w:w="500" w:type="dxa"/>
            <w:tcBorders>
              <w:top w:val="nil"/>
              <w:left w:val="single" w:sz="4" w:space="0" w:color="auto"/>
              <w:bottom w:val="single" w:sz="4" w:space="0" w:color="auto"/>
              <w:right w:val="single" w:sz="4" w:space="0" w:color="auto"/>
            </w:tcBorders>
            <w:vAlign w:val="center"/>
            <w:hideMark/>
          </w:tcPr>
          <w:p w14:paraId="6737BBC4"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7</w:t>
            </w:r>
          </w:p>
        </w:tc>
        <w:tc>
          <w:tcPr>
            <w:tcW w:w="6872" w:type="dxa"/>
            <w:gridSpan w:val="2"/>
            <w:tcBorders>
              <w:top w:val="nil"/>
              <w:left w:val="nil"/>
              <w:bottom w:val="single" w:sz="4" w:space="0" w:color="auto"/>
              <w:right w:val="single" w:sz="4" w:space="0" w:color="auto"/>
            </w:tcBorders>
            <w:hideMark/>
          </w:tcPr>
          <w:p w14:paraId="602B2E2F"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Pjautuvo profilio dangos pastorinimas iš sodrinto žvyro, kai 100 m2 dangos tūris 12 m3</w:t>
            </w:r>
          </w:p>
        </w:tc>
        <w:tc>
          <w:tcPr>
            <w:tcW w:w="992" w:type="dxa"/>
            <w:tcBorders>
              <w:top w:val="nil"/>
              <w:left w:val="nil"/>
              <w:bottom w:val="single" w:sz="4" w:space="0" w:color="auto"/>
              <w:right w:val="single" w:sz="4" w:space="0" w:color="auto"/>
            </w:tcBorders>
            <w:noWrap/>
            <w:hideMark/>
          </w:tcPr>
          <w:p w14:paraId="7397B50F"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m2</w:t>
            </w:r>
          </w:p>
        </w:tc>
        <w:tc>
          <w:tcPr>
            <w:tcW w:w="1276" w:type="dxa"/>
            <w:tcBorders>
              <w:top w:val="nil"/>
              <w:left w:val="nil"/>
              <w:bottom w:val="single" w:sz="4" w:space="0" w:color="auto"/>
              <w:right w:val="single" w:sz="4" w:space="0" w:color="auto"/>
            </w:tcBorders>
            <w:noWrap/>
            <w:hideMark/>
          </w:tcPr>
          <w:p w14:paraId="1E0A078C"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hideMark/>
          </w:tcPr>
          <w:p w14:paraId="01D04C85"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35487DEE" w14:textId="77777777" w:rsidTr="007C70EA">
        <w:trPr>
          <w:trHeight w:val="620"/>
        </w:trPr>
        <w:tc>
          <w:tcPr>
            <w:tcW w:w="500" w:type="dxa"/>
            <w:tcBorders>
              <w:top w:val="nil"/>
              <w:left w:val="single" w:sz="4" w:space="0" w:color="auto"/>
              <w:bottom w:val="single" w:sz="4" w:space="0" w:color="auto"/>
              <w:right w:val="single" w:sz="4" w:space="0" w:color="auto"/>
            </w:tcBorders>
            <w:vAlign w:val="center"/>
            <w:hideMark/>
          </w:tcPr>
          <w:p w14:paraId="3839F369"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8</w:t>
            </w:r>
          </w:p>
        </w:tc>
        <w:tc>
          <w:tcPr>
            <w:tcW w:w="6872" w:type="dxa"/>
            <w:gridSpan w:val="2"/>
            <w:tcBorders>
              <w:top w:val="nil"/>
              <w:left w:val="nil"/>
              <w:bottom w:val="single" w:sz="4" w:space="0" w:color="auto"/>
              <w:right w:val="single" w:sz="4" w:space="0" w:color="auto"/>
            </w:tcBorders>
            <w:hideMark/>
          </w:tcPr>
          <w:p w14:paraId="223BD531"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 xml:space="preserve">Kelio konstrukcijų remontas naujomis medžiagomis (žvirgždo skaldos </w:t>
            </w:r>
            <w:proofErr w:type="spellStart"/>
            <w:r w:rsidRPr="0048329F">
              <w:rPr>
                <w:rFonts w:ascii="Times New Roman" w:hAnsi="Times New Roman" w:cs="Times New Roman"/>
                <w:bCs/>
                <w:sz w:val="23"/>
                <w:szCs w:val="23"/>
              </w:rPr>
              <w:t>fr</w:t>
            </w:r>
            <w:proofErr w:type="spellEnd"/>
            <w:r w:rsidRPr="0048329F">
              <w:rPr>
                <w:rFonts w:ascii="Times New Roman" w:hAnsi="Times New Roman" w:cs="Times New Roman"/>
                <w:bCs/>
                <w:sz w:val="23"/>
                <w:szCs w:val="23"/>
              </w:rPr>
              <w:t>. 0/45 )</w:t>
            </w:r>
            <w:r w:rsidRPr="0048329F">
              <w:rPr>
                <w:rFonts w:ascii="Times New Roman" w:hAnsi="Times New Roman" w:cs="Times New Roman"/>
                <w:bCs/>
                <w:sz w:val="23"/>
                <w:szCs w:val="23"/>
              </w:rPr>
              <w:br/>
              <w:t>- vandens nuleidimas (jei jis susikaupęs), dangos valymas;</w:t>
            </w:r>
            <w:r w:rsidRPr="0048329F">
              <w:rPr>
                <w:rFonts w:ascii="Times New Roman" w:hAnsi="Times New Roman" w:cs="Times New Roman"/>
                <w:bCs/>
                <w:sz w:val="23"/>
                <w:szCs w:val="23"/>
              </w:rPr>
              <w:br/>
              <w:t>- atitinkamo nesurištojo mineralinių medžiagų mišinio reikiamo kiekio išpylimas;</w:t>
            </w:r>
            <w:r w:rsidRPr="0048329F">
              <w:rPr>
                <w:rFonts w:ascii="Times New Roman" w:hAnsi="Times New Roman" w:cs="Times New Roman"/>
                <w:bCs/>
                <w:sz w:val="23"/>
                <w:szCs w:val="23"/>
              </w:rPr>
              <w:br/>
              <w:t xml:space="preserve">- medžiagų paskleidimas </w:t>
            </w:r>
            <w:proofErr w:type="spellStart"/>
            <w:r w:rsidRPr="0048329F">
              <w:rPr>
                <w:rFonts w:ascii="Times New Roman" w:hAnsi="Times New Roman" w:cs="Times New Roman"/>
                <w:bCs/>
                <w:sz w:val="23"/>
                <w:szCs w:val="23"/>
              </w:rPr>
              <w:t>autogreideriu</w:t>
            </w:r>
            <w:proofErr w:type="spellEnd"/>
            <w:r w:rsidRPr="0048329F">
              <w:rPr>
                <w:rFonts w:ascii="Times New Roman" w:hAnsi="Times New Roman" w:cs="Times New Roman"/>
                <w:bCs/>
                <w:sz w:val="23"/>
                <w:szCs w:val="23"/>
              </w:rPr>
              <w:t>;</w:t>
            </w:r>
            <w:r w:rsidRPr="0048329F">
              <w:rPr>
                <w:rFonts w:ascii="Times New Roman" w:hAnsi="Times New Roman" w:cs="Times New Roman"/>
                <w:bCs/>
                <w:sz w:val="23"/>
                <w:szCs w:val="23"/>
              </w:rPr>
              <w:br/>
              <w:t>- tankinimas pneumatiniu volu. Tankinant sausas medžiagas reikia laistyti vandeniu (1 l/m² kiekvienam storio centimetrui)</w:t>
            </w:r>
          </w:p>
        </w:tc>
        <w:tc>
          <w:tcPr>
            <w:tcW w:w="992" w:type="dxa"/>
            <w:tcBorders>
              <w:top w:val="nil"/>
              <w:left w:val="nil"/>
              <w:bottom w:val="single" w:sz="4" w:space="0" w:color="auto"/>
              <w:right w:val="single" w:sz="4" w:space="0" w:color="auto"/>
            </w:tcBorders>
            <w:noWrap/>
            <w:hideMark/>
          </w:tcPr>
          <w:p w14:paraId="6C6E8EAB"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m3</w:t>
            </w:r>
          </w:p>
        </w:tc>
        <w:tc>
          <w:tcPr>
            <w:tcW w:w="1276" w:type="dxa"/>
            <w:tcBorders>
              <w:top w:val="nil"/>
              <w:left w:val="nil"/>
              <w:bottom w:val="single" w:sz="4" w:space="0" w:color="auto"/>
              <w:right w:val="single" w:sz="4" w:space="0" w:color="auto"/>
            </w:tcBorders>
            <w:noWrap/>
            <w:hideMark/>
          </w:tcPr>
          <w:p w14:paraId="6864161A"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20</w:t>
            </w:r>
          </w:p>
        </w:tc>
        <w:tc>
          <w:tcPr>
            <w:tcW w:w="767" w:type="dxa"/>
            <w:vAlign w:val="center"/>
            <w:hideMark/>
          </w:tcPr>
          <w:p w14:paraId="62B0D782"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71C7A67A" w14:textId="77777777" w:rsidTr="0048329F">
        <w:trPr>
          <w:trHeight w:val="360"/>
        </w:trPr>
        <w:tc>
          <w:tcPr>
            <w:tcW w:w="500" w:type="dxa"/>
            <w:tcBorders>
              <w:top w:val="nil"/>
              <w:left w:val="single" w:sz="4" w:space="0" w:color="auto"/>
              <w:bottom w:val="single" w:sz="4" w:space="0" w:color="auto"/>
              <w:right w:val="single" w:sz="4" w:space="0" w:color="auto"/>
            </w:tcBorders>
            <w:vAlign w:val="center"/>
            <w:hideMark/>
          </w:tcPr>
          <w:p w14:paraId="3913D5EC"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lastRenderedPageBreak/>
              <w:t>9</w:t>
            </w:r>
          </w:p>
        </w:tc>
        <w:tc>
          <w:tcPr>
            <w:tcW w:w="6872" w:type="dxa"/>
            <w:gridSpan w:val="2"/>
            <w:tcBorders>
              <w:top w:val="nil"/>
              <w:left w:val="nil"/>
              <w:bottom w:val="single" w:sz="4" w:space="0" w:color="auto"/>
              <w:right w:val="single" w:sz="4" w:space="0" w:color="auto"/>
            </w:tcBorders>
            <w:hideMark/>
          </w:tcPr>
          <w:p w14:paraId="49029CFE"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 xml:space="preserve">Kelio konstrukcijų remontas naujomis medžiagomis (dolomito skaldos </w:t>
            </w:r>
            <w:proofErr w:type="spellStart"/>
            <w:r w:rsidRPr="0048329F">
              <w:rPr>
                <w:rFonts w:ascii="Times New Roman" w:hAnsi="Times New Roman" w:cs="Times New Roman"/>
                <w:bCs/>
                <w:sz w:val="23"/>
                <w:szCs w:val="23"/>
              </w:rPr>
              <w:t>fr</w:t>
            </w:r>
            <w:proofErr w:type="spellEnd"/>
            <w:r w:rsidRPr="0048329F">
              <w:rPr>
                <w:rFonts w:ascii="Times New Roman" w:hAnsi="Times New Roman" w:cs="Times New Roman"/>
                <w:bCs/>
                <w:sz w:val="23"/>
                <w:szCs w:val="23"/>
              </w:rPr>
              <w:t>. 0/56)</w:t>
            </w:r>
            <w:r w:rsidRPr="0048329F">
              <w:rPr>
                <w:rFonts w:ascii="Times New Roman" w:hAnsi="Times New Roman" w:cs="Times New Roman"/>
                <w:bCs/>
                <w:sz w:val="23"/>
                <w:szCs w:val="23"/>
              </w:rPr>
              <w:br/>
              <w:t>- vandens nuleidimas (jei jis susikaupęs), dangos valymas;</w:t>
            </w:r>
            <w:r w:rsidRPr="0048329F">
              <w:rPr>
                <w:rFonts w:ascii="Times New Roman" w:hAnsi="Times New Roman" w:cs="Times New Roman"/>
                <w:bCs/>
                <w:sz w:val="23"/>
                <w:szCs w:val="23"/>
              </w:rPr>
              <w:br/>
              <w:t>- atitinkamo nesurištojo mineralinių medžiagų mišinio reikiamo kiekio išpylimas;</w:t>
            </w:r>
            <w:r w:rsidRPr="0048329F">
              <w:rPr>
                <w:rFonts w:ascii="Times New Roman" w:hAnsi="Times New Roman" w:cs="Times New Roman"/>
                <w:bCs/>
                <w:sz w:val="23"/>
                <w:szCs w:val="23"/>
              </w:rPr>
              <w:br/>
              <w:t xml:space="preserve">- medžiagų paskleidimas </w:t>
            </w:r>
            <w:proofErr w:type="spellStart"/>
            <w:r w:rsidRPr="0048329F">
              <w:rPr>
                <w:rFonts w:ascii="Times New Roman" w:hAnsi="Times New Roman" w:cs="Times New Roman"/>
                <w:bCs/>
                <w:sz w:val="23"/>
                <w:szCs w:val="23"/>
              </w:rPr>
              <w:t>autogreideriu</w:t>
            </w:r>
            <w:proofErr w:type="spellEnd"/>
            <w:r w:rsidRPr="0048329F">
              <w:rPr>
                <w:rFonts w:ascii="Times New Roman" w:hAnsi="Times New Roman" w:cs="Times New Roman"/>
                <w:bCs/>
                <w:sz w:val="23"/>
                <w:szCs w:val="23"/>
              </w:rPr>
              <w:t>;</w:t>
            </w:r>
            <w:r w:rsidRPr="0048329F">
              <w:rPr>
                <w:rFonts w:ascii="Times New Roman" w:hAnsi="Times New Roman" w:cs="Times New Roman"/>
                <w:bCs/>
                <w:sz w:val="23"/>
                <w:szCs w:val="23"/>
              </w:rPr>
              <w:br/>
              <w:t>- tankinimas pneumatiniu volu. Tankinant sausas medžiagas reikia laistyti vandeniu (1 l/m² kiekvienam storio centimetrui)</w:t>
            </w:r>
          </w:p>
        </w:tc>
        <w:tc>
          <w:tcPr>
            <w:tcW w:w="992" w:type="dxa"/>
            <w:tcBorders>
              <w:top w:val="nil"/>
              <w:left w:val="nil"/>
              <w:bottom w:val="single" w:sz="4" w:space="0" w:color="auto"/>
              <w:right w:val="single" w:sz="4" w:space="0" w:color="auto"/>
            </w:tcBorders>
            <w:noWrap/>
            <w:hideMark/>
          </w:tcPr>
          <w:p w14:paraId="044DA973"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m3</w:t>
            </w:r>
          </w:p>
        </w:tc>
        <w:tc>
          <w:tcPr>
            <w:tcW w:w="1276" w:type="dxa"/>
            <w:tcBorders>
              <w:top w:val="nil"/>
              <w:left w:val="nil"/>
              <w:bottom w:val="single" w:sz="4" w:space="0" w:color="auto"/>
              <w:right w:val="single" w:sz="4" w:space="0" w:color="auto"/>
            </w:tcBorders>
            <w:noWrap/>
            <w:hideMark/>
          </w:tcPr>
          <w:p w14:paraId="326A46D8"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hideMark/>
          </w:tcPr>
          <w:p w14:paraId="322C8A70"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0145C304" w14:textId="77777777" w:rsidTr="0048329F">
        <w:trPr>
          <w:trHeight w:val="452"/>
        </w:trPr>
        <w:tc>
          <w:tcPr>
            <w:tcW w:w="500" w:type="dxa"/>
            <w:tcBorders>
              <w:top w:val="single" w:sz="4" w:space="0" w:color="auto"/>
              <w:left w:val="single" w:sz="4" w:space="0" w:color="auto"/>
              <w:bottom w:val="single" w:sz="4" w:space="0" w:color="auto"/>
              <w:right w:val="single" w:sz="4" w:space="0" w:color="auto"/>
            </w:tcBorders>
            <w:vAlign w:val="center"/>
            <w:hideMark/>
          </w:tcPr>
          <w:p w14:paraId="134A9494"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6872" w:type="dxa"/>
            <w:gridSpan w:val="2"/>
            <w:tcBorders>
              <w:top w:val="nil"/>
              <w:left w:val="nil"/>
              <w:bottom w:val="single" w:sz="4" w:space="0" w:color="auto"/>
              <w:right w:val="single" w:sz="4" w:space="0" w:color="auto"/>
            </w:tcBorders>
            <w:hideMark/>
          </w:tcPr>
          <w:p w14:paraId="2F32A7CA"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proofErr w:type="spellStart"/>
            <w:r w:rsidRPr="0048329F">
              <w:rPr>
                <w:rFonts w:ascii="Times New Roman" w:hAnsi="Times New Roman" w:cs="Times New Roman"/>
                <w:bCs/>
                <w:sz w:val="23"/>
                <w:szCs w:val="23"/>
              </w:rPr>
              <w:t>Viensluoksnės</w:t>
            </w:r>
            <w:proofErr w:type="spellEnd"/>
            <w:r w:rsidRPr="0048329F">
              <w:rPr>
                <w:rFonts w:ascii="Times New Roman" w:hAnsi="Times New Roman" w:cs="Times New Roman"/>
                <w:bCs/>
                <w:sz w:val="23"/>
                <w:szCs w:val="23"/>
              </w:rPr>
              <w:t xml:space="preserve"> 12 cm storio dangos įrengimas iš sodrinto žvyro, pridedant 30 % dolomitinės skaldos </w:t>
            </w:r>
          </w:p>
        </w:tc>
        <w:tc>
          <w:tcPr>
            <w:tcW w:w="992" w:type="dxa"/>
            <w:tcBorders>
              <w:top w:val="nil"/>
              <w:left w:val="nil"/>
              <w:bottom w:val="single" w:sz="4" w:space="0" w:color="auto"/>
              <w:right w:val="single" w:sz="4" w:space="0" w:color="auto"/>
            </w:tcBorders>
            <w:noWrap/>
            <w:hideMark/>
          </w:tcPr>
          <w:p w14:paraId="455BC8CC"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m2</w:t>
            </w:r>
          </w:p>
        </w:tc>
        <w:tc>
          <w:tcPr>
            <w:tcW w:w="1276" w:type="dxa"/>
            <w:tcBorders>
              <w:top w:val="nil"/>
              <w:left w:val="nil"/>
              <w:bottom w:val="single" w:sz="4" w:space="0" w:color="auto"/>
              <w:right w:val="single" w:sz="4" w:space="0" w:color="auto"/>
            </w:tcBorders>
            <w:noWrap/>
            <w:hideMark/>
          </w:tcPr>
          <w:p w14:paraId="6D3320D5"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15</w:t>
            </w:r>
          </w:p>
        </w:tc>
        <w:tc>
          <w:tcPr>
            <w:tcW w:w="767" w:type="dxa"/>
            <w:tcBorders>
              <w:top w:val="nil"/>
              <w:left w:val="single" w:sz="4" w:space="0" w:color="auto"/>
              <w:bottom w:val="nil"/>
              <w:right w:val="nil"/>
            </w:tcBorders>
            <w:vAlign w:val="center"/>
            <w:hideMark/>
          </w:tcPr>
          <w:p w14:paraId="5D7F8CB4"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6442CD36" w14:textId="77777777" w:rsidTr="0048329F">
        <w:trPr>
          <w:trHeight w:val="558"/>
        </w:trPr>
        <w:tc>
          <w:tcPr>
            <w:tcW w:w="500" w:type="dxa"/>
            <w:tcBorders>
              <w:top w:val="single" w:sz="4" w:space="0" w:color="auto"/>
              <w:left w:val="single" w:sz="4" w:space="0" w:color="auto"/>
              <w:bottom w:val="single" w:sz="4" w:space="0" w:color="auto"/>
              <w:right w:val="single" w:sz="4" w:space="0" w:color="auto"/>
            </w:tcBorders>
            <w:hideMark/>
          </w:tcPr>
          <w:p w14:paraId="6C5719F6"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11</w:t>
            </w:r>
          </w:p>
        </w:tc>
        <w:tc>
          <w:tcPr>
            <w:tcW w:w="6872" w:type="dxa"/>
            <w:gridSpan w:val="2"/>
            <w:tcBorders>
              <w:top w:val="nil"/>
              <w:left w:val="nil"/>
              <w:bottom w:val="single" w:sz="4" w:space="0" w:color="auto"/>
              <w:right w:val="single" w:sz="4" w:space="0" w:color="auto"/>
            </w:tcBorders>
            <w:hideMark/>
          </w:tcPr>
          <w:p w14:paraId="648BE455"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 xml:space="preserve">Vandens pralaidų keliuose, nuovažose iš 400 mm skersmens plastikinių vamzdžių įrengimas/pakeitimas </w:t>
            </w:r>
            <w:r w:rsidRPr="0048329F">
              <w:rPr>
                <w:rFonts w:ascii="Times New Roman" w:hAnsi="Times New Roman" w:cs="Times New Roman"/>
                <w:bCs/>
                <w:sz w:val="23"/>
                <w:szCs w:val="23"/>
              </w:rPr>
              <w:br/>
              <w:t xml:space="preserve"> - Išardyti esamą dangą ir pagrindą. </w:t>
            </w:r>
            <w:r w:rsidRPr="0048329F">
              <w:rPr>
                <w:rFonts w:ascii="Times New Roman" w:hAnsi="Times New Roman" w:cs="Times New Roman"/>
                <w:bCs/>
                <w:sz w:val="23"/>
                <w:szCs w:val="23"/>
              </w:rPr>
              <w:br/>
              <w:t xml:space="preserve">- Iškasti gruntą </w:t>
            </w:r>
            <w:proofErr w:type="spellStart"/>
            <w:r w:rsidRPr="0048329F">
              <w:rPr>
                <w:rFonts w:ascii="Times New Roman" w:hAnsi="Times New Roman" w:cs="Times New Roman"/>
                <w:bCs/>
                <w:sz w:val="23"/>
                <w:szCs w:val="23"/>
              </w:rPr>
              <w:t>eskavatoriumi</w:t>
            </w:r>
            <w:proofErr w:type="spellEnd"/>
            <w:r w:rsidRPr="0048329F">
              <w:rPr>
                <w:rFonts w:ascii="Times New Roman" w:hAnsi="Times New Roman" w:cs="Times New Roman"/>
                <w:bCs/>
                <w:sz w:val="23"/>
                <w:szCs w:val="23"/>
              </w:rPr>
              <w:t xml:space="preserve">, sumetant į krūvą. </w:t>
            </w:r>
            <w:r w:rsidRPr="0048329F">
              <w:rPr>
                <w:rFonts w:ascii="Times New Roman" w:hAnsi="Times New Roman" w:cs="Times New Roman"/>
                <w:bCs/>
                <w:sz w:val="23"/>
                <w:szCs w:val="23"/>
              </w:rPr>
              <w:br/>
              <w:t xml:space="preserve">- Pakloti  PP vamzdį. </w:t>
            </w:r>
            <w:r w:rsidRPr="0048329F">
              <w:rPr>
                <w:rFonts w:ascii="Times New Roman" w:hAnsi="Times New Roman" w:cs="Times New Roman"/>
                <w:bCs/>
                <w:sz w:val="23"/>
                <w:szCs w:val="23"/>
              </w:rPr>
              <w:br/>
              <w:t xml:space="preserve">- Užpilti jį gruntu, užstumiant jį buldozeriu. </w:t>
            </w:r>
            <w:r w:rsidRPr="0048329F">
              <w:rPr>
                <w:rFonts w:ascii="Times New Roman" w:hAnsi="Times New Roman" w:cs="Times New Roman"/>
                <w:bCs/>
                <w:sz w:val="23"/>
                <w:szCs w:val="23"/>
              </w:rPr>
              <w:br/>
              <w:t xml:space="preserve">- Rankiniais elektriniais plūktuvais sutankinti 0,3 m storio sluoksniais pilamą gruntą. </w:t>
            </w:r>
            <w:r w:rsidRPr="0048329F">
              <w:rPr>
                <w:rFonts w:ascii="Times New Roman" w:hAnsi="Times New Roman" w:cs="Times New Roman"/>
                <w:bCs/>
                <w:sz w:val="23"/>
                <w:szCs w:val="23"/>
              </w:rPr>
              <w:br/>
              <w:t>- Šiukšlių išvežimas.</w:t>
            </w:r>
          </w:p>
        </w:tc>
        <w:tc>
          <w:tcPr>
            <w:tcW w:w="992" w:type="dxa"/>
            <w:tcBorders>
              <w:top w:val="nil"/>
              <w:left w:val="nil"/>
              <w:bottom w:val="single" w:sz="4" w:space="0" w:color="auto"/>
              <w:right w:val="single" w:sz="4" w:space="0" w:color="auto"/>
            </w:tcBorders>
            <w:noWrap/>
            <w:hideMark/>
          </w:tcPr>
          <w:p w14:paraId="65C380E5"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 m</w:t>
            </w:r>
          </w:p>
        </w:tc>
        <w:tc>
          <w:tcPr>
            <w:tcW w:w="1276" w:type="dxa"/>
            <w:tcBorders>
              <w:top w:val="nil"/>
              <w:left w:val="nil"/>
              <w:bottom w:val="single" w:sz="4" w:space="0" w:color="auto"/>
              <w:right w:val="single" w:sz="4" w:space="0" w:color="auto"/>
            </w:tcBorders>
            <w:noWrap/>
            <w:hideMark/>
          </w:tcPr>
          <w:p w14:paraId="1834C03D"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hideMark/>
          </w:tcPr>
          <w:p w14:paraId="3ABF9EFB"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7A8BBDA5" w14:textId="77777777" w:rsidTr="0048329F">
        <w:trPr>
          <w:trHeight w:val="285"/>
        </w:trPr>
        <w:tc>
          <w:tcPr>
            <w:tcW w:w="500" w:type="dxa"/>
            <w:tcBorders>
              <w:top w:val="single" w:sz="4" w:space="0" w:color="auto"/>
              <w:left w:val="single" w:sz="4" w:space="0" w:color="auto"/>
              <w:bottom w:val="single" w:sz="4" w:space="0" w:color="auto"/>
              <w:right w:val="single" w:sz="4" w:space="0" w:color="auto"/>
            </w:tcBorders>
            <w:hideMark/>
          </w:tcPr>
          <w:p w14:paraId="71C77C23"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12</w:t>
            </w:r>
          </w:p>
        </w:tc>
        <w:tc>
          <w:tcPr>
            <w:tcW w:w="6872" w:type="dxa"/>
            <w:gridSpan w:val="2"/>
            <w:tcBorders>
              <w:top w:val="single" w:sz="4" w:space="0" w:color="auto"/>
              <w:left w:val="single" w:sz="4" w:space="0" w:color="auto"/>
              <w:bottom w:val="single" w:sz="4" w:space="0" w:color="auto"/>
              <w:right w:val="single" w:sz="4" w:space="0" w:color="auto"/>
            </w:tcBorders>
            <w:hideMark/>
          </w:tcPr>
          <w:p w14:paraId="0CF23DA9"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5 v tipo nuovažų su žvyro danga ir vamzdžių įrengimas</w:t>
            </w:r>
          </w:p>
        </w:tc>
        <w:tc>
          <w:tcPr>
            <w:tcW w:w="992" w:type="dxa"/>
            <w:tcBorders>
              <w:top w:val="single" w:sz="4" w:space="0" w:color="auto"/>
              <w:left w:val="single" w:sz="4" w:space="0" w:color="auto"/>
              <w:bottom w:val="single" w:sz="4" w:space="0" w:color="auto"/>
              <w:right w:val="single" w:sz="4" w:space="0" w:color="auto"/>
            </w:tcBorders>
            <w:noWrap/>
            <w:hideMark/>
          </w:tcPr>
          <w:p w14:paraId="44342215"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proofErr w:type="spellStart"/>
            <w:r w:rsidRPr="0048329F">
              <w:rPr>
                <w:rFonts w:ascii="Times New Roman" w:hAnsi="Times New Roman" w:cs="Times New Roman"/>
                <w:bCs/>
                <w:sz w:val="23"/>
                <w:szCs w:val="23"/>
              </w:rPr>
              <w:t>vnt</w:t>
            </w:r>
            <w:proofErr w:type="spellEnd"/>
          </w:p>
        </w:tc>
        <w:tc>
          <w:tcPr>
            <w:tcW w:w="1276" w:type="dxa"/>
            <w:tcBorders>
              <w:top w:val="single" w:sz="4" w:space="0" w:color="auto"/>
              <w:left w:val="single" w:sz="4" w:space="0" w:color="auto"/>
              <w:bottom w:val="single" w:sz="4" w:space="0" w:color="auto"/>
              <w:right w:val="single" w:sz="4" w:space="0" w:color="auto"/>
            </w:tcBorders>
            <w:noWrap/>
            <w:hideMark/>
          </w:tcPr>
          <w:p w14:paraId="1F0C677B"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12</w:t>
            </w:r>
          </w:p>
        </w:tc>
        <w:tc>
          <w:tcPr>
            <w:tcW w:w="767" w:type="dxa"/>
            <w:tcBorders>
              <w:top w:val="nil"/>
              <w:left w:val="single" w:sz="4" w:space="0" w:color="auto"/>
              <w:bottom w:val="nil"/>
              <w:right w:val="nil"/>
            </w:tcBorders>
            <w:vAlign w:val="center"/>
            <w:hideMark/>
          </w:tcPr>
          <w:p w14:paraId="39EAAA15"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320DD03D" w14:textId="77777777" w:rsidTr="0048329F">
        <w:trPr>
          <w:trHeight w:val="300"/>
        </w:trPr>
        <w:tc>
          <w:tcPr>
            <w:tcW w:w="500" w:type="dxa"/>
            <w:tcBorders>
              <w:top w:val="single" w:sz="4" w:space="0" w:color="auto"/>
              <w:left w:val="single" w:sz="4" w:space="0" w:color="auto"/>
              <w:bottom w:val="single" w:sz="4" w:space="0" w:color="auto"/>
              <w:right w:val="single" w:sz="4" w:space="0" w:color="auto"/>
            </w:tcBorders>
            <w:hideMark/>
          </w:tcPr>
          <w:p w14:paraId="5DF750DC"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13</w:t>
            </w:r>
          </w:p>
        </w:tc>
        <w:tc>
          <w:tcPr>
            <w:tcW w:w="6872" w:type="dxa"/>
            <w:gridSpan w:val="2"/>
            <w:tcBorders>
              <w:top w:val="single" w:sz="4" w:space="0" w:color="auto"/>
              <w:left w:val="single" w:sz="4" w:space="0" w:color="auto"/>
              <w:bottom w:val="single" w:sz="4" w:space="0" w:color="auto"/>
              <w:right w:val="single" w:sz="4" w:space="0" w:color="auto"/>
            </w:tcBorders>
            <w:vAlign w:val="center"/>
            <w:hideMark/>
          </w:tcPr>
          <w:p w14:paraId="73E5F3BE"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 xml:space="preserve">Smėlio pasluoksnio įrengimas (sklaidymas, lyginimas, </w:t>
            </w:r>
            <w:proofErr w:type="spellStart"/>
            <w:r w:rsidRPr="0048329F">
              <w:rPr>
                <w:rFonts w:ascii="Times New Roman" w:hAnsi="Times New Roman" w:cs="Times New Roman"/>
                <w:bCs/>
                <w:sz w:val="23"/>
                <w:szCs w:val="23"/>
              </w:rPr>
              <w:t>planiravimas</w:t>
            </w:r>
            <w:proofErr w:type="spellEnd"/>
            <w:r w:rsidRPr="0048329F">
              <w:rPr>
                <w:rFonts w:ascii="Times New Roman" w:hAnsi="Times New Roman" w:cs="Times New Roman"/>
                <w:bCs/>
                <w:sz w:val="23"/>
                <w:szCs w:val="23"/>
              </w:rPr>
              <w:t>)</w:t>
            </w:r>
          </w:p>
        </w:tc>
        <w:tc>
          <w:tcPr>
            <w:tcW w:w="992" w:type="dxa"/>
            <w:tcBorders>
              <w:top w:val="single" w:sz="4" w:space="0" w:color="auto"/>
              <w:left w:val="single" w:sz="4" w:space="0" w:color="auto"/>
              <w:bottom w:val="single" w:sz="4" w:space="0" w:color="auto"/>
              <w:right w:val="single" w:sz="4" w:space="0" w:color="auto"/>
            </w:tcBorders>
            <w:noWrap/>
            <w:hideMark/>
          </w:tcPr>
          <w:p w14:paraId="57C4A879"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m³</w:t>
            </w:r>
          </w:p>
        </w:tc>
        <w:tc>
          <w:tcPr>
            <w:tcW w:w="1276" w:type="dxa"/>
            <w:tcBorders>
              <w:top w:val="single" w:sz="4" w:space="0" w:color="auto"/>
              <w:left w:val="nil"/>
              <w:bottom w:val="single" w:sz="4" w:space="0" w:color="auto"/>
              <w:right w:val="single" w:sz="4" w:space="0" w:color="auto"/>
            </w:tcBorders>
            <w:noWrap/>
            <w:hideMark/>
          </w:tcPr>
          <w:p w14:paraId="2E800BE4"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5</w:t>
            </w:r>
          </w:p>
        </w:tc>
        <w:tc>
          <w:tcPr>
            <w:tcW w:w="767" w:type="dxa"/>
            <w:vAlign w:val="center"/>
            <w:hideMark/>
          </w:tcPr>
          <w:p w14:paraId="0154ECD1"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37F58521" w14:textId="77777777" w:rsidTr="0048329F">
        <w:trPr>
          <w:trHeight w:val="250"/>
        </w:trPr>
        <w:tc>
          <w:tcPr>
            <w:tcW w:w="500" w:type="dxa"/>
            <w:tcBorders>
              <w:top w:val="nil"/>
              <w:left w:val="single" w:sz="4" w:space="0" w:color="auto"/>
              <w:bottom w:val="single" w:sz="4" w:space="0" w:color="auto"/>
              <w:right w:val="single" w:sz="4" w:space="0" w:color="auto"/>
            </w:tcBorders>
            <w:hideMark/>
          </w:tcPr>
          <w:p w14:paraId="56FA847C"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14</w:t>
            </w:r>
          </w:p>
        </w:tc>
        <w:tc>
          <w:tcPr>
            <w:tcW w:w="6872" w:type="dxa"/>
            <w:gridSpan w:val="2"/>
            <w:tcBorders>
              <w:top w:val="nil"/>
              <w:left w:val="nil"/>
              <w:bottom w:val="single" w:sz="4" w:space="0" w:color="auto"/>
              <w:right w:val="single" w:sz="4" w:space="0" w:color="auto"/>
            </w:tcBorders>
            <w:hideMark/>
          </w:tcPr>
          <w:p w14:paraId="63B96399"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Pralaidos antgalio įrengimas (betonas)</w:t>
            </w:r>
          </w:p>
        </w:tc>
        <w:tc>
          <w:tcPr>
            <w:tcW w:w="992" w:type="dxa"/>
            <w:tcBorders>
              <w:top w:val="nil"/>
              <w:left w:val="nil"/>
              <w:bottom w:val="single" w:sz="4" w:space="0" w:color="auto"/>
              <w:right w:val="single" w:sz="4" w:space="0" w:color="auto"/>
            </w:tcBorders>
            <w:noWrap/>
            <w:hideMark/>
          </w:tcPr>
          <w:p w14:paraId="5A2EBEF2"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m3</w:t>
            </w:r>
          </w:p>
        </w:tc>
        <w:tc>
          <w:tcPr>
            <w:tcW w:w="1276" w:type="dxa"/>
            <w:tcBorders>
              <w:top w:val="nil"/>
              <w:left w:val="nil"/>
              <w:bottom w:val="single" w:sz="4" w:space="0" w:color="auto"/>
              <w:right w:val="single" w:sz="4" w:space="0" w:color="auto"/>
            </w:tcBorders>
            <w:noWrap/>
            <w:hideMark/>
          </w:tcPr>
          <w:p w14:paraId="4E602600"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hideMark/>
          </w:tcPr>
          <w:p w14:paraId="599EB0E7"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4D88549C" w14:textId="77777777" w:rsidTr="0048329F">
        <w:trPr>
          <w:trHeight w:val="424"/>
        </w:trPr>
        <w:tc>
          <w:tcPr>
            <w:tcW w:w="500" w:type="dxa"/>
            <w:tcBorders>
              <w:top w:val="nil"/>
              <w:left w:val="single" w:sz="4" w:space="0" w:color="auto"/>
              <w:bottom w:val="single" w:sz="4" w:space="0" w:color="auto"/>
              <w:right w:val="single" w:sz="4" w:space="0" w:color="auto"/>
            </w:tcBorders>
            <w:hideMark/>
          </w:tcPr>
          <w:p w14:paraId="61011C73"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15</w:t>
            </w:r>
          </w:p>
        </w:tc>
        <w:tc>
          <w:tcPr>
            <w:tcW w:w="6872" w:type="dxa"/>
            <w:gridSpan w:val="2"/>
            <w:tcBorders>
              <w:top w:val="nil"/>
              <w:left w:val="nil"/>
              <w:bottom w:val="single" w:sz="4" w:space="0" w:color="auto"/>
              <w:right w:val="single" w:sz="4" w:space="0" w:color="auto"/>
            </w:tcBorders>
            <w:vAlign w:val="center"/>
            <w:hideMark/>
          </w:tcPr>
          <w:p w14:paraId="02AD6357"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Iki 30 cm storio grunto sluoksnio tankinimas nelaistant vandeniu važiuojant vibraciniu volu vieną kartą</w:t>
            </w:r>
          </w:p>
        </w:tc>
        <w:tc>
          <w:tcPr>
            <w:tcW w:w="992" w:type="dxa"/>
            <w:tcBorders>
              <w:top w:val="nil"/>
              <w:left w:val="nil"/>
              <w:bottom w:val="single" w:sz="4" w:space="0" w:color="auto"/>
              <w:right w:val="single" w:sz="4" w:space="0" w:color="auto"/>
            </w:tcBorders>
            <w:noWrap/>
          </w:tcPr>
          <w:p w14:paraId="50C8A1DF"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m3</w:t>
            </w:r>
          </w:p>
          <w:p w14:paraId="3BF6DABB"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p>
        </w:tc>
        <w:tc>
          <w:tcPr>
            <w:tcW w:w="1276" w:type="dxa"/>
            <w:tcBorders>
              <w:top w:val="nil"/>
              <w:left w:val="nil"/>
              <w:bottom w:val="single" w:sz="4" w:space="0" w:color="auto"/>
              <w:right w:val="single" w:sz="4" w:space="0" w:color="auto"/>
            </w:tcBorders>
            <w:noWrap/>
            <w:hideMark/>
          </w:tcPr>
          <w:p w14:paraId="083205F0"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w:t>
            </w:r>
          </w:p>
        </w:tc>
        <w:tc>
          <w:tcPr>
            <w:tcW w:w="767" w:type="dxa"/>
            <w:vAlign w:val="center"/>
            <w:hideMark/>
          </w:tcPr>
          <w:p w14:paraId="021A7F0A"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16908F6C" w14:textId="77777777" w:rsidTr="0048329F">
        <w:trPr>
          <w:trHeight w:val="374"/>
        </w:trPr>
        <w:tc>
          <w:tcPr>
            <w:tcW w:w="500" w:type="dxa"/>
            <w:tcBorders>
              <w:top w:val="nil"/>
              <w:left w:val="single" w:sz="4" w:space="0" w:color="auto"/>
              <w:bottom w:val="single" w:sz="4" w:space="0" w:color="auto"/>
              <w:right w:val="single" w:sz="4" w:space="0" w:color="auto"/>
            </w:tcBorders>
            <w:hideMark/>
          </w:tcPr>
          <w:p w14:paraId="0222C470"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16</w:t>
            </w:r>
          </w:p>
        </w:tc>
        <w:tc>
          <w:tcPr>
            <w:tcW w:w="6872" w:type="dxa"/>
            <w:gridSpan w:val="2"/>
            <w:tcBorders>
              <w:top w:val="single" w:sz="4" w:space="0" w:color="auto"/>
              <w:left w:val="single" w:sz="4" w:space="0" w:color="auto"/>
              <w:bottom w:val="single" w:sz="4" w:space="0" w:color="auto"/>
              <w:right w:val="single" w:sz="4" w:space="0" w:color="auto"/>
            </w:tcBorders>
            <w:vAlign w:val="center"/>
            <w:hideMark/>
          </w:tcPr>
          <w:p w14:paraId="0AD6A60D"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Kelkraščio lyginimas rankiniu būdu, kai gruntas II grupės</w:t>
            </w:r>
          </w:p>
        </w:tc>
        <w:tc>
          <w:tcPr>
            <w:tcW w:w="992" w:type="dxa"/>
            <w:tcBorders>
              <w:top w:val="single" w:sz="4" w:space="0" w:color="auto"/>
              <w:left w:val="single" w:sz="4" w:space="0" w:color="auto"/>
              <w:bottom w:val="single" w:sz="4" w:space="0" w:color="auto"/>
              <w:right w:val="single" w:sz="4" w:space="0" w:color="auto"/>
            </w:tcBorders>
            <w:noWrap/>
            <w:hideMark/>
          </w:tcPr>
          <w:p w14:paraId="67ACFE64"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m2</w:t>
            </w:r>
          </w:p>
        </w:tc>
        <w:tc>
          <w:tcPr>
            <w:tcW w:w="1276" w:type="dxa"/>
            <w:tcBorders>
              <w:top w:val="nil"/>
              <w:left w:val="nil"/>
              <w:bottom w:val="single" w:sz="4" w:space="0" w:color="auto"/>
              <w:right w:val="single" w:sz="4" w:space="0" w:color="auto"/>
            </w:tcBorders>
            <w:noWrap/>
            <w:hideMark/>
          </w:tcPr>
          <w:p w14:paraId="72A81F9A"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tcPr>
          <w:p w14:paraId="36D14D55"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32FB9099" w14:textId="77777777" w:rsidTr="0048329F">
        <w:trPr>
          <w:trHeight w:val="549"/>
        </w:trPr>
        <w:tc>
          <w:tcPr>
            <w:tcW w:w="500" w:type="dxa"/>
            <w:tcBorders>
              <w:top w:val="nil"/>
              <w:left w:val="single" w:sz="4" w:space="0" w:color="auto"/>
              <w:bottom w:val="single" w:sz="4" w:space="0" w:color="auto"/>
              <w:right w:val="single" w:sz="4" w:space="0" w:color="auto"/>
            </w:tcBorders>
            <w:hideMark/>
          </w:tcPr>
          <w:p w14:paraId="42DAD808"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17</w:t>
            </w:r>
          </w:p>
        </w:tc>
        <w:tc>
          <w:tcPr>
            <w:tcW w:w="6872" w:type="dxa"/>
            <w:gridSpan w:val="2"/>
            <w:tcBorders>
              <w:top w:val="single" w:sz="4" w:space="0" w:color="auto"/>
              <w:left w:val="single" w:sz="4" w:space="0" w:color="auto"/>
              <w:bottom w:val="single" w:sz="4" w:space="0" w:color="auto"/>
              <w:right w:val="single" w:sz="4" w:space="0" w:color="auto"/>
            </w:tcBorders>
            <w:vAlign w:val="center"/>
            <w:hideMark/>
          </w:tcPr>
          <w:p w14:paraId="609E94C7"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Kelkraščio tvirtinimas, apsėjant daugiametėmis žolėmis rankiniu būdu, neužpilant grunto</w:t>
            </w:r>
          </w:p>
        </w:tc>
        <w:tc>
          <w:tcPr>
            <w:tcW w:w="992" w:type="dxa"/>
            <w:tcBorders>
              <w:top w:val="single" w:sz="4" w:space="0" w:color="auto"/>
              <w:left w:val="single" w:sz="4" w:space="0" w:color="auto"/>
              <w:bottom w:val="single" w:sz="4" w:space="0" w:color="auto"/>
              <w:right w:val="single" w:sz="4" w:space="0" w:color="auto"/>
            </w:tcBorders>
            <w:noWrap/>
            <w:hideMark/>
          </w:tcPr>
          <w:p w14:paraId="3EBE8962"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m2</w:t>
            </w:r>
          </w:p>
        </w:tc>
        <w:tc>
          <w:tcPr>
            <w:tcW w:w="1276" w:type="dxa"/>
            <w:tcBorders>
              <w:top w:val="nil"/>
              <w:left w:val="nil"/>
              <w:bottom w:val="single" w:sz="4" w:space="0" w:color="auto"/>
              <w:right w:val="single" w:sz="4" w:space="0" w:color="auto"/>
            </w:tcBorders>
            <w:noWrap/>
            <w:hideMark/>
          </w:tcPr>
          <w:p w14:paraId="2EA94E71"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w:t>
            </w:r>
          </w:p>
        </w:tc>
        <w:tc>
          <w:tcPr>
            <w:tcW w:w="767" w:type="dxa"/>
            <w:vAlign w:val="center"/>
          </w:tcPr>
          <w:p w14:paraId="303316B9"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06902B97" w14:textId="77777777" w:rsidTr="0048329F">
        <w:trPr>
          <w:trHeight w:val="288"/>
        </w:trPr>
        <w:tc>
          <w:tcPr>
            <w:tcW w:w="500" w:type="dxa"/>
            <w:tcBorders>
              <w:top w:val="nil"/>
              <w:left w:val="single" w:sz="4" w:space="0" w:color="auto"/>
              <w:bottom w:val="single" w:sz="4" w:space="0" w:color="auto"/>
              <w:right w:val="single" w:sz="4" w:space="0" w:color="auto"/>
            </w:tcBorders>
            <w:hideMark/>
          </w:tcPr>
          <w:p w14:paraId="77E70BCE"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18</w:t>
            </w:r>
          </w:p>
        </w:tc>
        <w:tc>
          <w:tcPr>
            <w:tcW w:w="6872" w:type="dxa"/>
            <w:gridSpan w:val="2"/>
            <w:tcBorders>
              <w:top w:val="single" w:sz="4" w:space="0" w:color="auto"/>
              <w:left w:val="single" w:sz="4" w:space="0" w:color="auto"/>
              <w:bottom w:val="single" w:sz="4" w:space="0" w:color="auto"/>
              <w:right w:val="single" w:sz="4" w:space="0" w:color="auto"/>
            </w:tcBorders>
            <w:vAlign w:val="center"/>
            <w:hideMark/>
          </w:tcPr>
          <w:p w14:paraId="75BCCFF3"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 xml:space="preserve">Šlaitų tvirtinimas </w:t>
            </w:r>
            <w:proofErr w:type="spellStart"/>
            <w:r w:rsidRPr="0048329F">
              <w:rPr>
                <w:rFonts w:ascii="Times New Roman" w:hAnsi="Times New Roman" w:cs="Times New Roman"/>
                <w:bCs/>
                <w:sz w:val="23"/>
                <w:szCs w:val="23"/>
              </w:rPr>
              <w:t>geotinklu</w:t>
            </w:r>
            <w:proofErr w:type="spellEnd"/>
            <w:r w:rsidRPr="0048329F">
              <w:rPr>
                <w:rFonts w:ascii="Times New Roman" w:hAnsi="Times New Roman" w:cs="Times New Roman"/>
                <w:bCs/>
                <w:sz w:val="23"/>
                <w:szCs w:val="23"/>
              </w:rPr>
              <w:t xml:space="preserve"> su žolių apsėjimu</w:t>
            </w:r>
          </w:p>
        </w:tc>
        <w:tc>
          <w:tcPr>
            <w:tcW w:w="992" w:type="dxa"/>
            <w:tcBorders>
              <w:top w:val="single" w:sz="4" w:space="0" w:color="auto"/>
              <w:left w:val="single" w:sz="4" w:space="0" w:color="auto"/>
              <w:bottom w:val="single" w:sz="4" w:space="0" w:color="auto"/>
              <w:right w:val="single" w:sz="4" w:space="0" w:color="auto"/>
            </w:tcBorders>
            <w:noWrap/>
            <w:hideMark/>
          </w:tcPr>
          <w:p w14:paraId="67828FB1"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m2</w:t>
            </w:r>
          </w:p>
        </w:tc>
        <w:tc>
          <w:tcPr>
            <w:tcW w:w="1276" w:type="dxa"/>
            <w:tcBorders>
              <w:top w:val="nil"/>
              <w:left w:val="nil"/>
              <w:bottom w:val="single" w:sz="4" w:space="0" w:color="auto"/>
              <w:right w:val="single" w:sz="4" w:space="0" w:color="auto"/>
            </w:tcBorders>
            <w:noWrap/>
            <w:hideMark/>
          </w:tcPr>
          <w:p w14:paraId="16CF613B"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5</w:t>
            </w:r>
          </w:p>
        </w:tc>
        <w:tc>
          <w:tcPr>
            <w:tcW w:w="767" w:type="dxa"/>
            <w:vAlign w:val="center"/>
          </w:tcPr>
          <w:p w14:paraId="2CD1C570"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5C51300E" w14:textId="77777777" w:rsidTr="0048329F">
        <w:trPr>
          <w:trHeight w:val="300"/>
        </w:trPr>
        <w:tc>
          <w:tcPr>
            <w:tcW w:w="500" w:type="dxa"/>
            <w:tcBorders>
              <w:top w:val="nil"/>
              <w:left w:val="single" w:sz="4" w:space="0" w:color="auto"/>
              <w:bottom w:val="single" w:sz="4" w:space="0" w:color="auto"/>
              <w:right w:val="single" w:sz="4" w:space="0" w:color="auto"/>
            </w:tcBorders>
            <w:hideMark/>
          </w:tcPr>
          <w:p w14:paraId="63E4E16C"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19</w:t>
            </w:r>
          </w:p>
        </w:tc>
        <w:tc>
          <w:tcPr>
            <w:tcW w:w="6872" w:type="dxa"/>
            <w:gridSpan w:val="2"/>
            <w:tcBorders>
              <w:top w:val="single" w:sz="4" w:space="0" w:color="auto"/>
              <w:left w:val="single" w:sz="4" w:space="0" w:color="auto"/>
              <w:bottom w:val="single" w:sz="4" w:space="0" w:color="auto"/>
              <w:right w:val="single" w:sz="4" w:space="0" w:color="auto"/>
            </w:tcBorders>
            <w:hideMark/>
          </w:tcPr>
          <w:p w14:paraId="5EA8D475"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Išpildomosios dokumentacijos parengimas</w:t>
            </w:r>
          </w:p>
        </w:tc>
        <w:tc>
          <w:tcPr>
            <w:tcW w:w="992" w:type="dxa"/>
            <w:tcBorders>
              <w:top w:val="single" w:sz="4" w:space="0" w:color="auto"/>
              <w:left w:val="single" w:sz="4" w:space="0" w:color="auto"/>
              <w:bottom w:val="single" w:sz="4" w:space="0" w:color="auto"/>
              <w:right w:val="single" w:sz="4" w:space="0" w:color="auto"/>
            </w:tcBorders>
            <w:noWrap/>
            <w:hideMark/>
          </w:tcPr>
          <w:p w14:paraId="0DEB7FBF"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100 m2</w:t>
            </w:r>
          </w:p>
        </w:tc>
        <w:tc>
          <w:tcPr>
            <w:tcW w:w="1276" w:type="dxa"/>
            <w:tcBorders>
              <w:top w:val="nil"/>
              <w:left w:val="nil"/>
              <w:bottom w:val="single" w:sz="4" w:space="0" w:color="auto"/>
              <w:right w:val="single" w:sz="4" w:space="0" w:color="auto"/>
            </w:tcBorders>
            <w:noWrap/>
            <w:hideMark/>
          </w:tcPr>
          <w:p w14:paraId="1E9083CD"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500</w:t>
            </w:r>
          </w:p>
        </w:tc>
        <w:tc>
          <w:tcPr>
            <w:tcW w:w="767" w:type="dxa"/>
            <w:vAlign w:val="center"/>
          </w:tcPr>
          <w:p w14:paraId="291D18E7"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7AAB52CE" w14:textId="77777777" w:rsidTr="007C70EA">
        <w:trPr>
          <w:trHeight w:val="268"/>
        </w:trPr>
        <w:tc>
          <w:tcPr>
            <w:tcW w:w="500" w:type="dxa"/>
            <w:tcBorders>
              <w:top w:val="nil"/>
              <w:left w:val="single" w:sz="4" w:space="0" w:color="auto"/>
              <w:bottom w:val="single" w:sz="4" w:space="0" w:color="auto"/>
              <w:right w:val="single" w:sz="4" w:space="0" w:color="auto"/>
            </w:tcBorders>
            <w:hideMark/>
          </w:tcPr>
          <w:p w14:paraId="31AD76A2" w14:textId="77777777" w:rsidR="0048329F" w:rsidRPr="0048329F" w:rsidRDefault="0048329F" w:rsidP="007C70EA">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20</w:t>
            </w:r>
          </w:p>
        </w:tc>
        <w:tc>
          <w:tcPr>
            <w:tcW w:w="6872" w:type="dxa"/>
            <w:gridSpan w:val="2"/>
            <w:tcBorders>
              <w:top w:val="single" w:sz="4" w:space="0" w:color="auto"/>
              <w:left w:val="single" w:sz="4" w:space="0" w:color="auto"/>
              <w:bottom w:val="single" w:sz="4" w:space="0" w:color="auto"/>
              <w:right w:val="single" w:sz="4" w:space="0" w:color="auto"/>
            </w:tcBorders>
            <w:hideMark/>
          </w:tcPr>
          <w:p w14:paraId="66ACEDC1" w14:textId="77777777" w:rsidR="0048329F" w:rsidRPr="0048329F" w:rsidRDefault="0048329F" w:rsidP="0048329F">
            <w:pPr>
              <w:tabs>
                <w:tab w:val="left" w:pos="810"/>
                <w:tab w:val="left" w:pos="990"/>
              </w:tabs>
              <w:spacing w:after="0" w:line="240" w:lineRule="auto"/>
              <w:rPr>
                <w:rFonts w:ascii="Times New Roman" w:hAnsi="Times New Roman" w:cs="Times New Roman"/>
                <w:bCs/>
                <w:sz w:val="23"/>
                <w:szCs w:val="23"/>
              </w:rPr>
            </w:pPr>
            <w:r w:rsidRPr="0048329F">
              <w:rPr>
                <w:rFonts w:ascii="Times New Roman" w:hAnsi="Times New Roman" w:cs="Times New Roman"/>
                <w:bCs/>
                <w:sz w:val="23"/>
                <w:szCs w:val="23"/>
              </w:rPr>
              <w:t>Defektinio akto parengimas</w:t>
            </w:r>
          </w:p>
        </w:tc>
        <w:tc>
          <w:tcPr>
            <w:tcW w:w="992" w:type="dxa"/>
            <w:tcBorders>
              <w:top w:val="single" w:sz="4" w:space="0" w:color="auto"/>
              <w:left w:val="single" w:sz="4" w:space="0" w:color="auto"/>
              <w:bottom w:val="single" w:sz="4" w:space="0" w:color="auto"/>
              <w:right w:val="single" w:sz="4" w:space="0" w:color="auto"/>
            </w:tcBorders>
            <w:noWrap/>
            <w:hideMark/>
          </w:tcPr>
          <w:p w14:paraId="1329FB34"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proofErr w:type="spellStart"/>
            <w:r w:rsidRPr="0048329F">
              <w:rPr>
                <w:rFonts w:ascii="Times New Roman" w:hAnsi="Times New Roman" w:cs="Times New Roman"/>
                <w:bCs/>
                <w:sz w:val="23"/>
                <w:szCs w:val="23"/>
              </w:rPr>
              <w:t>vnt</w:t>
            </w:r>
            <w:proofErr w:type="spellEnd"/>
          </w:p>
        </w:tc>
        <w:tc>
          <w:tcPr>
            <w:tcW w:w="1276" w:type="dxa"/>
            <w:tcBorders>
              <w:top w:val="nil"/>
              <w:left w:val="nil"/>
              <w:bottom w:val="single" w:sz="4" w:space="0" w:color="auto"/>
              <w:right w:val="single" w:sz="4" w:space="0" w:color="auto"/>
            </w:tcBorders>
            <w:noWrap/>
            <w:hideMark/>
          </w:tcPr>
          <w:p w14:paraId="4C96B78E" w14:textId="77777777" w:rsidR="0048329F" w:rsidRPr="0048329F" w:rsidRDefault="0048329F" w:rsidP="0048329F">
            <w:pPr>
              <w:tabs>
                <w:tab w:val="left" w:pos="810"/>
                <w:tab w:val="left" w:pos="990"/>
              </w:tabs>
              <w:spacing w:after="0" w:line="240" w:lineRule="auto"/>
              <w:jc w:val="center"/>
              <w:rPr>
                <w:rFonts w:ascii="Times New Roman" w:hAnsi="Times New Roman" w:cs="Times New Roman"/>
                <w:bCs/>
                <w:sz w:val="23"/>
                <w:szCs w:val="23"/>
              </w:rPr>
            </w:pPr>
            <w:r w:rsidRPr="0048329F">
              <w:rPr>
                <w:rFonts w:ascii="Times New Roman" w:hAnsi="Times New Roman" w:cs="Times New Roman"/>
                <w:bCs/>
                <w:sz w:val="23"/>
                <w:szCs w:val="23"/>
              </w:rPr>
              <w:t>50</w:t>
            </w:r>
          </w:p>
        </w:tc>
        <w:tc>
          <w:tcPr>
            <w:tcW w:w="767" w:type="dxa"/>
            <w:vAlign w:val="center"/>
          </w:tcPr>
          <w:p w14:paraId="4D0CAF3B"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r w:rsidR="0048329F" w:rsidRPr="0048329F" w14:paraId="774B149F" w14:textId="77777777" w:rsidTr="0048329F">
        <w:trPr>
          <w:gridAfter w:val="4"/>
          <w:wAfter w:w="9640" w:type="dxa"/>
          <w:trHeight w:val="420"/>
        </w:trPr>
        <w:tc>
          <w:tcPr>
            <w:tcW w:w="767" w:type="dxa"/>
            <w:gridSpan w:val="2"/>
            <w:vAlign w:val="center"/>
          </w:tcPr>
          <w:p w14:paraId="1994AA04"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p>
        </w:tc>
      </w:tr>
    </w:tbl>
    <w:p w14:paraId="1663084F"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bookmarkStart w:id="74" w:name="_Hlk196383589"/>
      <w:r w:rsidRPr="0048329F">
        <w:rPr>
          <w:rFonts w:ascii="Times New Roman" w:hAnsi="Times New Roman" w:cs="Times New Roman"/>
          <w:bCs/>
          <w:sz w:val="24"/>
          <w:szCs w:val="24"/>
        </w:rPr>
        <w:t>Tiekėjas laimėjęs konkursą per 10 darbo dienų, po užsakymo pateikimo (elektoriniu paštu), turės parengti vietinės reikšmės kelio (gatvės) defektinį aktą ir jį pateikti Užsakovui. Užsakovui pritarus Tiekėjas per 1 mėnesį turės atlikti darbus suderintus pagal defektinį aktą</w:t>
      </w:r>
      <w:bookmarkEnd w:id="74"/>
      <w:r w:rsidRPr="0048329F">
        <w:rPr>
          <w:rFonts w:ascii="Times New Roman" w:hAnsi="Times New Roman" w:cs="Times New Roman"/>
          <w:bCs/>
          <w:sz w:val="24"/>
          <w:szCs w:val="24"/>
        </w:rPr>
        <w:t xml:space="preserve">. </w:t>
      </w:r>
    </w:p>
    <w:p w14:paraId="70426B94" w14:textId="77777777" w:rsidR="0048329F" w:rsidRPr="0048329F" w:rsidRDefault="0048329F" w:rsidP="0048329F">
      <w:pPr>
        <w:tabs>
          <w:tab w:val="left" w:pos="810"/>
          <w:tab w:val="left" w:pos="990"/>
        </w:tabs>
        <w:spacing w:after="0" w:line="240" w:lineRule="auto"/>
        <w:jc w:val="both"/>
        <w:rPr>
          <w:rFonts w:ascii="Times New Roman" w:hAnsi="Times New Roman" w:cs="Times New Roman"/>
          <w:bCs/>
          <w:sz w:val="24"/>
          <w:szCs w:val="24"/>
        </w:rPr>
      </w:pPr>
      <w:bookmarkStart w:id="75" w:name="_Hlk196384246"/>
      <w:r w:rsidRPr="0048329F">
        <w:rPr>
          <w:rFonts w:ascii="Times New Roman" w:hAnsi="Times New Roman" w:cs="Times New Roman"/>
          <w:bCs/>
          <w:sz w:val="24"/>
          <w:szCs w:val="24"/>
        </w:rPr>
        <w:t>Vėluojant atlikti sutartinius įsipareigojimus daugiau kaip 1 (vieną) mėnesį, Užsakovas gali skirti 2 000,00 eurų baudą (nuo užsakymo pateikimo tiekėjui).</w:t>
      </w:r>
    </w:p>
    <w:p w14:paraId="4BA2FBBC" w14:textId="3F260567" w:rsidR="00717724" w:rsidRPr="0048329F" w:rsidRDefault="0048329F" w:rsidP="0048329F">
      <w:pPr>
        <w:tabs>
          <w:tab w:val="left" w:pos="810"/>
          <w:tab w:val="left" w:pos="990"/>
        </w:tabs>
        <w:spacing w:after="0" w:line="240" w:lineRule="auto"/>
        <w:jc w:val="both"/>
        <w:rPr>
          <w:rFonts w:ascii="Times New Roman" w:eastAsia="Calibri" w:hAnsi="Times New Roman" w:cs="Times New Roman"/>
          <w:bCs/>
          <w:i/>
          <w:iCs/>
          <w:color w:val="7030A0"/>
          <w:sz w:val="24"/>
          <w:szCs w:val="24"/>
        </w:rPr>
      </w:pPr>
      <w:bookmarkStart w:id="76" w:name="_Hlk196383680"/>
      <w:bookmarkEnd w:id="75"/>
      <w:r w:rsidRPr="0048329F">
        <w:rPr>
          <w:rFonts w:ascii="Times New Roman" w:hAnsi="Times New Roman" w:cs="Times New Roman"/>
          <w:bCs/>
          <w:iCs/>
          <w:sz w:val="24"/>
          <w:szCs w:val="24"/>
        </w:rPr>
        <w:t>Darbai vykdomi vadovaujantis Lietuvos Respublikos statybos įstatymu, L</w:t>
      </w:r>
      <w:r w:rsidRPr="0048329F">
        <w:rPr>
          <w:rFonts w:ascii="Times New Roman" w:hAnsi="Times New Roman" w:cs="Times New Roman"/>
          <w:bCs/>
          <w:sz w:val="24"/>
          <w:szCs w:val="24"/>
        </w:rPr>
        <w:t>ietuvos Respublikos kelių įstatymu, STR 2.06.04:2014 „Gatvės ir vietinės reikšmės keliai. Bendrieji reikalavimai“, KTR 1.01:2008 „Automobilių keliai” i</w:t>
      </w:r>
      <w:r w:rsidRPr="0048329F">
        <w:rPr>
          <w:rFonts w:ascii="Times New Roman" w:hAnsi="Times New Roman" w:cs="Times New Roman"/>
          <w:bCs/>
          <w:iCs/>
          <w:sz w:val="24"/>
          <w:szCs w:val="24"/>
        </w:rPr>
        <w:t>r kitais normatyviniais dokumentais, reglamentuojančiais statybą. Rangovas privalo vadovautis ir visais kitais su šio kelio rekonstravimu susijusiais teisės aktais ir kitais dokumentais, taip pat naujausiais pakeitimais ir papildymais.</w:t>
      </w:r>
    </w:p>
    <w:bookmarkEnd w:id="76"/>
    <w:p w14:paraId="617CCAEF" w14:textId="77777777" w:rsidR="00717724" w:rsidRPr="00F2383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73F43DFB" w14:textId="33FEF14C" w:rsidR="008D704D" w:rsidRPr="00F23834" w:rsidRDefault="008D704D" w:rsidP="008D704D">
      <w:pPr>
        <w:pStyle w:val="Antrat2"/>
        <w:ind w:left="5103"/>
        <w:rPr>
          <w:rFonts w:ascii="Times New Roman" w:eastAsia="Calibri" w:hAnsi="Times New Roman" w:cs="Times New Roman"/>
          <w:color w:val="0070C0"/>
          <w:sz w:val="21"/>
          <w:szCs w:val="21"/>
        </w:rPr>
      </w:pPr>
      <w:bookmarkStart w:id="77" w:name="_Ref38285444"/>
      <w:bookmarkStart w:id="78" w:name="_Ref38291496"/>
      <w:bookmarkStart w:id="79" w:name="_Toc196288366"/>
      <w:r w:rsidRPr="00F23834">
        <w:rPr>
          <w:rFonts w:ascii="Times New Roman" w:eastAsia="Calibri" w:hAnsi="Times New Roman" w:cs="Times New Roman"/>
          <w:color w:val="0070C0"/>
          <w:sz w:val="21"/>
          <w:szCs w:val="21"/>
        </w:rPr>
        <w:lastRenderedPageBreak/>
        <w:t xml:space="preserve">Pirkimo sąlygų </w:t>
      </w:r>
      <w:r w:rsidR="00F1334C" w:rsidRPr="00F23834">
        <w:rPr>
          <w:rFonts w:ascii="Times New Roman" w:eastAsia="Calibri" w:hAnsi="Times New Roman" w:cs="Times New Roman"/>
          <w:color w:val="0070C0"/>
          <w:sz w:val="21"/>
          <w:szCs w:val="21"/>
        </w:rPr>
        <w:t>3</w:t>
      </w:r>
      <w:r w:rsidRPr="00F23834">
        <w:rPr>
          <w:rFonts w:ascii="Times New Roman" w:eastAsia="Calibri" w:hAnsi="Times New Roman" w:cs="Times New Roman"/>
          <w:color w:val="0070C0"/>
          <w:sz w:val="21"/>
          <w:szCs w:val="21"/>
        </w:rPr>
        <w:t xml:space="preserve"> priedas „Tiekėjų pašalinimo pagrindai“</w:t>
      </w:r>
      <w:bookmarkEnd w:id="77"/>
      <w:bookmarkEnd w:id="78"/>
      <w:bookmarkEnd w:id="79"/>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3834">
        <w:rPr>
          <w:rFonts w:ascii="Times New Roman" w:eastAsia="Verdana" w:hAnsi="Times New Roman" w:cs="Times New Roman"/>
          <w:sz w:val="24"/>
          <w:szCs w:val="24"/>
        </w:rPr>
        <w:t>Certis</w:t>
      </w:r>
      <w:proofErr w:type="spellEnd"/>
      <w:r w:rsidRPr="00F23834">
        <w:rPr>
          <w:rFonts w:ascii="Times New Roman" w:eastAsia="Verdana" w:hAnsi="Times New Roman" w:cs="Times New Roman"/>
          <w:sz w:val="24"/>
          <w:szCs w:val="24"/>
        </w:rPr>
        <w:t>“. Lentelės ketvirtame stulpelyje nurodomi doku</w:t>
      </w:r>
      <w:r w:rsidRPr="00F238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3834">
        <w:rPr>
          <w:rFonts w:ascii="Times New Roman" w:hAnsi="Times New Roman" w:cs="Times New Roman"/>
          <w:sz w:val="24"/>
          <w:szCs w:val="24"/>
        </w:rPr>
        <w:t>Certis</w:t>
      </w:r>
      <w:proofErr w:type="spellEnd"/>
      <w:r w:rsidRPr="00F23834">
        <w:rPr>
          <w:rFonts w:ascii="Times New Roman" w:hAnsi="Times New Roman" w:cs="Times New Roman"/>
          <w:sz w:val="24"/>
          <w:szCs w:val="24"/>
        </w:rPr>
        <w:t xml:space="preserve">“, adresu </w:t>
      </w:r>
      <w:hyperlink r:id="rId17"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A3F39" w:rsidRPr="00F23834" w14:paraId="285B4AE6"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0F7C16" w14:textId="77777777" w:rsidR="00CA3F39" w:rsidRPr="00F23834" w:rsidRDefault="00CA3F39" w:rsidP="00647A29">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82551" w14:textId="77777777" w:rsidR="00CA3F39" w:rsidRPr="00F23834" w:rsidRDefault="00CA3F39" w:rsidP="00647A29">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5C7FA6" w14:textId="77777777" w:rsidR="00CA3F39" w:rsidRPr="00F23834" w:rsidRDefault="00CA3F39" w:rsidP="00647A29">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9DA60" w14:textId="77777777" w:rsidR="00CA3F39" w:rsidRPr="00F23834" w:rsidRDefault="00CA3F39" w:rsidP="00647A29">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A3F39" w:rsidRPr="00F23834" w14:paraId="0E266CD2"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531F8"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DDD2"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Tiekėjas arba jo atsakingas asmuo, nurodytas VPĮ 46 straipsnio 2 dalies 2 punkte, nuteistas už šią nusikalstamą veiką:</w:t>
            </w:r>
          </w:p>
          <w:p w14:paraId="3ACC9C41"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dalyvavimą nusikalstamame susivienijime, jo organizavimą ar vadovavimą jam;</w:t>
            </w:r>
          </w:p>
          <w:p w14:paraId="569330B8"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kyšininkavimą, prekybą poveikiu, papirkimą;</w:t>
            </w:r>
          </w:p>
          <w:p w14:paraId="67C0EB24"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F23834">
              <w:rPr>
                <w:rFonts w:ascii="Times New Roman" w:hAnsi="Times New Roman" w:cs="Times New Roman"/>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6F09BE49"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4) nusikalstamą bankrotą;</w:t>
            </w:r>
          </w:p>
          <w:p w14:paraId="63D5DA2C"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5) teroristinį ir su teroristine veikla susijusį nusikaltimą;</w:t>
            </w:r>
          </w:p>
          <w:p w14:paraId="1E1FBA4E"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6) nusikalstamu būdu gauto turto legalizavimą;</w:t>
            </w:r>
          </w:p>
          <w:p w14:paraId="423B0087"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7) prekybą žmonėmis, vaiko pirkimą arba pardavimą;</w:t>
            </w:r>
          </w:p>
          <w:p w14:paraId="6C900BBD"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D1F438C"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p>
          <w:p w14:paraId="636F55A8"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arba jo atsakingas asmuo nuteistas už aukščiau nurodytą nusikalstamą veiką, kai dėl:</w:t>
            </w:r>
          </w:p>
          <w:p w14:paraId="4135FB5A" w14:textId="77777777" w:rsidR="00CA3F39" w:rsidRPr="00F23834" w:rsidRDefault="00CA3F39" w:rsidP="00647A29">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EF8860F"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 xml:space="preserve">2) tiekėjo, kuris yra juridinis asmuo, kita organizacija ar jos </w:t>
            </w:r>
            <w:r w:rsidRPr="00F23834">
              <w:rPr>
                <w:rFonts w:ascii="Times New Roman" w:hAnsi="Times New Roman" w:cs="Times New Roman"/>
                <w:b/>
                <w:bCs/>
                <w:sz w:val="24"/>
                <w:szCs w:val="24"/>
                <w:lang w:eastAsia="en-US"/>
              </w:rPr>
              <w:t>struktūrinis</w:t>
            </w:r>
            <w:r w:rsidRPr="00F2383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F23834">
              <w:rPr>
                <w:rFonts w:ascii="Times New Roman" w:hAnsi="Times New Roman" w:cs="Times New Roman"/>
                <w:sz w:val="24"/>
                <w:szCs w:val="24"/>
                <w:lang w:eastAsia="en-US"/>
              </w:rPr>
              <w:lastRenderedPageBreak/>
              <w:t>asmuo turi neišnykusį ar nepanaikintą teistumą;</w:t>
            </w:r>
          </w:p>
          <w:p w14:paraId="2F3BC98A"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F6FAD" w14:textId="77777777" w:rsidR="00CA3F39" w:rsidRPr="00F23834" w:rsidRDefault="00CA3F39" w:rsidP="00647A29">
            <w:pPr>
              <w:spacing w:after="0" w:line="23" w:lineRule="atLeast"/>
              <w:jc w:val="both"/>
              <w:rPr>
                <w:rFonts w:ascii="Times New Roman" w:eastAsia="Yu Mincho" w:hAnsi="Times New Roman" w:cs="Times New Roman"/>
                <w:b/>
                <w:bCs/>
                <w:sz w:val="24"/>
                <w:szCs w:val="24"/>
                <w:lang w:eastAsia="en-US"/>
              </w:rPr>
            </w:pPr>
            <w:r w:rsidRPr="00F23834">
              <w:rPr>
                <w:rFonts w:ascii="Times New Roman" w:eastAsia="Yu Mincho" w:hAnsi="Times New Roman" w:cs="Times New Roman"/>
                <w:b/>
                <w:bCs/>
                <w:sz w:val="24"/>
                <w:szCs w:val="24"/>
                <w:lang w:eastAsia="en-US"/>
              </w:rPr>
              <w:lastRenderedPageBreak/>
              <w:t>VPĮ 46 straipsnio 1 dalis</w:t>
            </w:r>
          </w:p>
          <w:p w14:paraId="1C5C10B3"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p>
          <w:p w14:paraId="12F95622"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A1-A6 punktai</w:t>
            </w:r>
          </w:p>
          <w:p w14:paraId="026A0530"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p>
          <w:p w14:paraId="3855A3B5"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6231C"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Lietuvoje įsteigtų subjektų reikalaujama:</w:t>
            </w:r>
          </w:p>
          <w:p w14:paraId="772DB72B" w14:textId="77777777" w:rsidR="00CA3F39" w:rsidRPr="00F23834" w:rsidRDefault="00CA3F39" w:rsidP="00647A29">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išrašo iš teismo sprendimo arba</w:t>
            </w:r>
          </w:p>
          <w:p w14:paraId="2FD8F032" w14:textId="77777777" w:rsidR="00CA3F39" w:rsidRPr="00F23834" w:rsidRDefault="00CA3F39" w:rsidP="00647A29">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Informatikos ir ryšių departamento prie Vidaus reikalų ministerijos pažymos, arba</w:t>
            </w:r>
          </w:p>
          <w:p w14:paraId="30838681" w14:textId="77777777" w:rsidR="00CA3F39" w:rsidRPr="00F23834" w:rsidRDefault="00CA3F39" w:rsidP="00647A29">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0CBE29F" w14:textId="77777777" w:rsidR="00CA3F39" w:rsidRPr="00F23834" w:rsidRDefault="00CA3F39" w:rsidP="00647A29">
            <w:pPr>
              <w:spacing w:after="0" w:line="23" w:lineRule="atLeast"/>
              <w:jc w:val="both"/>
              <w:rPr>
                <w:rFonts w:ascii="Times New Roman" w:hAnsi="Times New Roman" w:cs="Times New Roman"/>
                <w:sz w:val="24"/>
                <w:szCs w:val="24"/>
                <w:lang w:eastAsia="en-US"/>
              </w:rPr>
            </w:pPr>
          </w:p>
          <w:p w14:paraId="68C1CCD8"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6DDC6790" w14:textId="77777777" w:rsidR="00CA3F39" w:rsidRPr="00F23834" w:rsidRDefault="00CA3F39" w:rsidP="00647A29">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2"/>
            </w:r>
            <w:r w:rsidRPr="00F23834">
              <w:rPr>
                <w:rFonts w:ascii="Times New Roman" w:hAnsi="Times New Roman" w:cs="Times New Roman"/>
                <w:sz w:val="24"/>
                <w:szCs w:val="24"/>
              </w:rPr>
              <w:t>.</w:t>
            </w:r>
          </w:p>
          <w:p w14:paraId="3B7DEB23" w14:textId="77777777" w:rsidR="00CA3F39" w:rsidRPr="00F23834" w:rsidRDefault="00CA3F39" w:rsidP="00647A29">
            <w:pPr>
              <w:spacing w:after="0" w:line="23" w:lineRule="atLeast"/>
              <w:jc w:val="both"/>
              <w:rPr>
                <w:rFonts w:ascii="Times New Roman" w:hAnsi="Times New Roman" w:cs="Times New Roman"/>
                <w:sz w:val="24"/>
                <w:szCs w:val="24"/>
              </w:rPr>
            </w:pPr>
          </w:p>
          <w:p w14:paraId="68B25FE0" w14:textId="77777777" w:rsidR="00CA3F39" w:rsidRPr="00F23834" w:rsidRDefault="00CA3F39" w:rsidP="00647A29">
            <w:pPr>
              <w:spacing w:after="0" w:line="23" w:lineRule="atLeast"/>
              <w:jc w:val="both"/>
              <w:rPr>
                <w:rFonts w:ascii="Times New Roman" w:hAnsi="Times New Roman" w:cs="Times New Roman"/>
                <w:color w:val="7030A0"/>
                <w:sz w:val="24"/>
                <w:szCs w:val="24"/>
              </w:rPr>
            </w:pPr>
            <w:r w:rsidRPr="00F23834">
              <w:rPr>
                <w:rFonts w:ascii="Times New Roman" w:hAnsi="Times New Roman" w:cs="Times New Roman"/>
                <w:sz w:val="24"/>
                <w:szCs w:val="24"/>
              </w:rPr>
              <w:t xml:space="preserve">Nurodyti dokumentai turi būti išduoti ne anksčiau kaip 180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14FD21"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263F8BEB" w14:textId="77777777" w:rsidR="00CA3F39" w:rsidRPr="00F23834" w:rsidRDefault="00CA3F39" w:rsidP="00647A29">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Jei dokumentas išduotas anksčiau, tačiau jame nurodytas galiojimo terminas ilgesnis nei </w:t>
            </w:r>
            <w:r w:rsidRPr="00F23834">
              <w:rPr>
                <w:rFonts w:ascii="Times New Roman" w:hAnsi="Times New Roman" w:cs="Times New Roman"/>
                <w:bCs/>
                <w:sz w:val="24"/>
                <w:szCs w:val="24"/>
              </w:rPr>
              <w:lastRenderedPageBreak/>
              <w:t>pašalinimo pagrindų nebuvimą patvirtinančių dokumentų pagal EBVPD galutinis pateikimo terminas, toks dokumentas jo galiojimo laikotarpiu yra priimtinas.</w:t>
            </w:r>
          </w:p>
          <w:p w14:paraId="6EE7814C" w14:textId="77777777" w:rsidR="00CA3F39" w:rsidRPr="00F23834" w:rsidRDefault="00CA3F39" w:rsidP="00647A29">
            <w:pPr>
              <w:spacing w:after="0" w:line="23" w:lineRule="atLeast"/>
              <w:jc w:val="both"/>
              <w:rPr>
                <w:rFonts w:ascii="Times New Roman" w:hAnsi="Times New Roman" w:cs="Times New Roman"/>
                <w:bCs/>
                <w:sz w:val="24"/>
                <w:szCs w:val="24"/>
              </w:rPr>
            </w:pPr>
          </w:p>
          <w:p w14:paraId="42583306" w14:textId="77777777" w:rsidR="00CA3F39" w:rsidRPr="00F23834" w:rsidRDefault="00CA3F39" w:rsidP="00647A29">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4CAA551B"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D8FC42D"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4F65C43E" w14:textId="77777777" w:rsidR="00CA3F39" w:rsidRPr="00F23834" w:rsidRDefault="00CA3F39" w:rsidP="00647A29">
            <w:pPr>
              <w:spacing w:after="0" w:line="23" w:lineRule="atLeast"/>
              <w:jc w:val="both"/>
              <w:rPr>
                <w:rFonts w:ascii="Times New Roman" w:hAnsi="Times New Roman" w:cs="Times New Roman"/>
                <w:b/>
                <w:bCs/>
                <w:sz w:val="24"/>
                <w:szCs w:val="24"/>
              </w:rPr>
            </w:pPr>
          </w:p>
        </w:tc>
      </w:tr>
      <w:tr w:rsidR="00CA3F39" w:rsidRPr="00F23834" w14:paraId="35E96389"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97626"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6830C" w14:textId="77777777" w:rsidR="00CA3F39" w:rsidRPr="00C8195B" w:rsidRDefault="00CA3F39" w:rsidP="00647A29">
            <w:pPr>
              <w:spacing w:after="0" w:line="23" w:lineRule="atLeast"/>
              <w:rPr>
                <w:rFonts w:ascii="Times New Roman" w:hAnsi="Times New Roman" w:cs="Times New Roman"/>
                <w:sz w:val="24"/>
                <w:szCs w:val="24"/>
                <w:lang w:eastAsia="en-US"/>
              </w:rPr>
            </w:pPr>
            <w:r w:rsidRPr="00C8195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E24EC" w14:textId="77777777" w:rsidR="00CA3F39" w:rsidRPr="00C8195B" w:rsidRDefault="00CA3F39" w:rsidP="00647A29">
            <w:pPr>
              <w:pStyle w:val="Betarp"/>
              <w:spacing w:line="256" w:lineRule="auto"/>
              <w:jc w:val="both"/>
              <w:rPr>
                <w:rFonts w:ascii="Times New Roman" w:eastAsia="Yu Mincho" w:hAnsi="Times New Roman" w:cs="Times New Roman"/>
                <w:b/>
                <w:bCs/>
                <w:sz w:val="24"/>
                <w:szCs w:val="24"/>
                <w:lang w:eastAsia="en-US"/>
              </w:rPr>
            </w:pPr>
            <w:r w:rsidRPr="00C8195B">
              <w:rPr>
                <w:rFonts w:ascii="Times New Roman" w:eastAsia="Yu Mincho" w:hAnsi="Times New Roman" w:cs="Times New Roman"/>
                <w:b/>
                <w:bCs/>
                <w:sz w:val="24"/>
                <w:szCs w:val="24"/>
                <w:lang w:eastAsia="en-US"/>
              </w:rPr>
              <w:t>VPĮ 46 straipsnio 2¹ dalis</w:t>
            </w:r>
          </w:p>
          <w:p w14:paraId="1EDB491A" w14:textId="77777777" w:rsidR="00CA3F39" w:rsidRPr="00C8195B" w:rsidRDefault="00CA3F39" w:rsidP="00647A29">
            <w:pPr>
              <w:pStyle w:val="Betarp"/>
              <w:spacing w:line="256" w:lineRule="auto"/>
              <w:jc w:val="both"/>
              <w:rPr>
                <w:rFonts w:ascii="Times New Roman" w:eastAsia="Yu Mincho" w:hAnsi="Times New Roman" w:cs="Times New Roman"/>
                <w:b/>
                <w:bCs/>
                <w:sz w:val="24"/>
                <w:szCs w:val="24"/>
                <w:lang w:eastAsia="en-US"/>
              </w:rPr>
            </w:pPr>
          </w:p>
          <w:p w14:paraId="5D903C57" w14:textId="77777777" w:rsidR="00CA3F39" w:rsidRPr="00C8195B" w:rsidRDefault="00CA3F39" w:rsidP="00647A29">
            <w:pPr>
              <w:spacing w:after="0" w:line="23" w:lineRule="atLeast"/>
              <w:rPr>
                <w:rFonts w:ascii="Times New Roman" w:eastAsia="Yu Mincho" w:hAnsi="Times New Roman" w:cs="Times New Roman"/>
                <w:b/>
                <w:bCs/>
                <w:sz w:val="24"/>
                <w:szCs w:val="24"/>
                <w:lang w:eastAsia="en-US"/>
              </w:rPr>
            </w:pPr>
            <w:r w:rsidRPr="00C8195B">
              <w:rPr>
                <w:rFonts w:ascii="Times New Roman" w:eastAsia="Yu Mincho" w:hAnsi="Times New Roman" w:cs="Times New Roman"/>
                <w:sz w:val="24"/>
                <w:szCs w:val="24"/>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C3E7" w14:textId="77777777" w:rsidR="00CA3F39" w:rsidRPr="00C8195B" w:rsidRDefault="00CA3F39" w:rsidP="00647A29">
            <w:pPr>
              <w:pStyle w:val="Betarp"/>
              <w:spacing w:line="256" w:lineRule="auto"/>
              <w:jc w:val="both"/>
              <w:rPr>
                <w:rFonts w:ascii="Times New Roman" w:hAnsi="Times New Roman" w:cs="Times New Roman"/>
                <w:sz w:val="24"/>
                <w:szCs w:val="24"/>
                <w:lang w:eastAsia="en-US"/>
              </w:rPr>
            </w:pPr>
            <w:r w:rsidRPr="00C8195B">
              <w:rPr>
                <w:rFonts w:ascii="Times New Roman" w:hAnsi="Times New Roman" w:cs="Times New Roman"/>
                <w:sz w:val="24"/>
                <w:szCs w:val="24"/>
                <w:lang w:eastAsia="en-US"/>
              </w:rPr>
              <w:t>Iš Lietuvoje įsteigtų subjektų įrodančių dokumentų nereikalaujama. Užtenka pateikto EBVPD.</w:t>
            </w:r>
          </w:p>
          <w:p w14:paraId="04D336C9" w14:textId="77777777" w:rsidR="00CA3F39" w:rsidRPr="00C8195B" w:rsidRDefault="00CA3F39" w:rsidP="00647A29">
            <w:pPr>
              <w:spacing w:after="0" w:line="23" w:lineRule="atLeast"/>
              <w:rPr>
                <w:rFonts w:ascii="Times New Roman" w:hAnsi="Times New Roman" w:cs="Times New Roman"/>
                <w:sz w:val="24"/>
                <w:szCs w:val="24"/>
                <w:lang w:eastAsia="en-US"/>
              </w:rPr>
            </w:pPr>
          </w:p>
        </w:tc>
      </w:tr>
      <w:tr w:rsidR="00CA3F39" w:rsidRPr="00F23834" w14:paraId="3E799411"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4BAE"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022AF"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0F708F"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p>
          <w:p w14:paraId="415E07C0"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nuteistas už aukščiau nurodytą nusikalstamą veiką, kai dėl:</w:t>
            </w:r>
          </w:p>
          <w:p w14:paraId="4F5C1682" w14:textId="77777777" w:rsidR="00CA3F39" w:rsidRPr="00F23834" w:rsidRDefault="00CA3F39" w:rsidP="00647A29">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23834">
              <w:rPr>
                <w:rFonts w:ascii="Times New Roman" w:hAnsi="Times New Roman" w:cs="Times New Roman"/>
                <w:bCs/>
                <w:sz w:val="24"/>
                <w:szCs w:val="24"/>
                <w:lang w:eastAsia="en-US"/>
              </w:rPr>
              <w:lastRenderedPageBreak/>
              <w:t>asmuo turi neišnykusį ar nepanaikintą teistumą;</w:t>
            </w:r>
          </w:p>
          <w:p w14:paraId="1AD85730"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2)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59DBB"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Tačiau ši nuostata netaikoma, jeigu:</w:t>
            </w:r>
          </w:p>
          <w:p w14:paraId="1ED11236"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5B45E15"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įsiskolinimo suma neviršija 50 Eur (penkiasdešimt eurų);</w:t>
            </w:r>
          </w:p>
          <w:p w14:paraId="038A3BE0" w14:textId="77777777" w:rsidR="00CA3F39" w:rsidRPr="00F23834" w:rsidRDefault="00CA3F39" w:rsidP="00647A29">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23834">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7B798"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3 dalis</w:t>
            </w:r>
          </w:p>
          <w:p w14:paraId="33BB3D67" w14:textId="77777777" w:rsidR="00CA3F39" w:rsidRPr="00F23834" w:rsidRDefault="00CA3F39" w:rsidP="00647A29">
            <w:pPr>
              <w:spacing w:after="0" w:line="23" w:lineRule="atLeast"/>
              <w:jc w:val="both"/>
              <w:rPr>
                <w:rFonts w:ascii="Times New Roman" w:eastAsia="Arial" w:hAnsi="Times New Roman" w:cs="Times New Roman"/>
                <w:sz w:val="24"/>
                <w:szCs w:val="24"/>
              </w:rPr>
            </w:pPr>
          </w:p>
          <w:p w14:paraId="312F6393" w14:textId="77777777" w:rsidR="00CA3F39" w:rsidRPr="00F23834" w:rsidRDefault="00CA3F39" w:rsidP="00647A29">
            <w:pPr>
              <w:spacing w:after="0" w:line="23" w:lineRule="atLeast"/>
              <w:jc w:val="both"/>
              <w:rPr>
                <w:rFonts w:ascii="Times New Roman" w:eastAsia="Yu Mincho" w:hAnsi="Times New Roman" w:cs="Times New Roman"/>
                <w:sz w:val="24"/>
                <w:szCs w:val="24"/>
              </w:rPr>
            </w:pPr>
            <w:r w:rsidRPr="00F23834">
              <w:rPr>
                <w:rFonts w:ascii="Times New Roman" w:eastAsia="Arial" w:hAnsi="Times New Roman" w:cs="Times New Roman"/>
                <w:sz w:val="24"/>
                <w:szCs w:val="24"/>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BB900"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1) Dėl įsipareigojimų, susijusių su mokesčių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sz w:val="24"/>
                <w:szCs w:val="24"/>
              </w:rPr>
              <w:t>prašoma:</w:t>
            </w:r>
          </w:p>
          <w:p w14:paraId="16C4EA21"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1B569F27" w14:textId="77777777" w:rsidR="00CA3F39" w:rsidRPr="00F23834" w:rsidRDefault="00CA3F39" w:rsidP="00647A29">
            <w:pPr>
              <w:numPr>
                <w:ilvl w:val="0"/>
                <w:numId w:val="22"/>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5245742" w14:textId="77777777" w:rsidR="00CA3F39" w:rsidRPr="00F23834" w:rsidRDefault="00CA3F39" w:rsidP="00647A29">
            <w:pPr>
              <w:numPr>
                <w:ilvl w:val="0"/>
                <w:numId w:val="21"/>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E3472BE" w14:textId="77777777" w:rsidR="00CA3F39" w:rsidRPr="00F23834" w:rsidRDefault="00CA3F39" w:rsidP="00647A29">
            <w:pPr>
              <w:spacing w:after="0" w:line="23" w:lineRule="atLeast"/>
              <w:jc w:val="both"/>
              <w:rPr>
                <w:rFonts w:ascii="Times New Roman" w:hAnsi="Times New Roman" w:cs="Times New Roman"/>
                <w:sz w:val="24"/>
                <w:szCs w:val="24"/>
              </w:rPr>
            </w:pPr>
          </w:p>
          <w:p w14:paraId="7D22AED9"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369AB424" w14:textId="77777777" w:rsidR="00CA3F39" w:rsidRPr="00F23834" w:rsidRDefault="00CA3F39" w:rsidP="00647A29">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lastRenderedPageBreak/>
              <w:t>atitinkamos užsienio šalies institucijos dokumento</w:t>
            </w:r>
            <w:r w:rsidRPr="00F23834">
              <w:rPr>
                <w:rFonts w:ascii="Times New Roman" w:hAnsi="Times New Roman" w:cs="Times New Roman"/>
                <w:sz w:val="24"/>
                <w:szCs w:val="24"/>
                <w:vertAlign w:val="superscript"/>
              </w:rPr>
              <w:footnoteReference w:id="3"/>
            </w:r>
            <w:r w:rsidRPr="00F23834">
              <w:rPr>
                <w:rFonts w:ascii="Times New Roman" w:hAnsi="Times New Roman" w:cs="Times New Roman"/>
                <w:sz w:val="24"/>
                <w:szCs w:val="24"/>
              </w:rPr>
              <w:t>.</w:t>
            </w:r>
          </w:p>
          <w:p w14:paraId="67FDA5EA"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08D2DDE0" w14:textId="77777777" w:rsidR="00CA3F39" w:rsidRPr="00F23834" w:rsidRDefault="00CA3F39" w:rsidP="00647A29">
            <w:pPr>
              <w:spacing w:after="0" w:line="23" w:lineRule="atLeast"/>
              <w:jc w:val="both"/>
              <w:rPr>
                <w:rFonts w:ascii="Times New Roman" w:hAnsi="Times New Roman" w:cs="Times New Roman"/>
                <w:i/>
                <w:iCs/>
                <w:color w:val="000000" w:themeColor="text1"/>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C968204" w14:textId="77777777" w:rsidR="00CA3F39" w:rsidRPr="00F23834" w:rsidRDefault="00CA3F39" w:rsidP="00647A29">
            <w:pPr>
              <w:spacing w:after="0" w:line="23" w:lineRule="atLeast"/>
              <w:jc w:val="both"/>
              <w:rPr>
                <w:rFonts w:ascii="Times New Roman" w:hAnsi="Times New Roman" w:cs="Times New Roman"/>
                <w:i/>
                <w:iCs/>
                <w:color w:val="7030A0"/>
                <w:sz w:val="24"/>
                <w:szCs w:val="24"/>
              </w:rPr>
            </w:pPr>
          </w:p>
          <w:p w14:paraId="55068A4D"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4844F"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1D84D0D3"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2) Dėl įsipareigojimų, susijusių su socialinio draudimo įmokų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bCs/>
                <w:sz w:val="24"/>
                <w:szCs w:val="24"/>
              </w:rPr>
              <w:t>prašoma:</w:t>
            </w:r>
          </w:p>
          <w:p w14:paraId="0B4BE787" w14:textId="77777777" w:rsidR="00CA3F39" w:rsidRPr="00F23834" w:rsidRDefault="00CA3F39" w:rsidP="00647A29">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23834">
                <w:rPr>
                  <w:rFonts w:ascii="Times New Roman" w:hAnsi="Times New Roman" w:cs="Times New Roman"/>
                  <w:bCs/>
                  <w:sz w:val="24"/>
                  <w:szCs w:val="24"/>
                  <w:u w:val="single"/>
                </w:rPr>
                <w:t>http://draudejai.sodra.lt/draudeju_viesi_duomenys/</w:t>
              </w:r>
            </w:hyperlink>
            <w:r w:rsidRPr="00F23834">
              <w:rPr>
                <w:rFonts w:ascii="Times New Roman" w:hAnsi="Times New Roman" w:cs="Times New Roman"/>
                <w:bCs/>
                <w:sz w:val="24"/>
                <w:szCs w:val="24"/>
              </w:rPr>
              <w:t>.</w:t>
            </w:r>
          </w:p>
          <w:p w14:paraId="79FDD458"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19C83DEA"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Jeigu dėl Valstybinio socialinio draudimo fondo valdybos (toliau – „Sodra“) </w:t>
            </w:r>
            <w:r w:rsidRPr="00F23834">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FBFCEC"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2B22A514"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23C4B5"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563E48CA"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2E7B6319" w14:textId="77777777" w:rsidR="00CA3F39" w:rsidRPr="00F23834" w:rsidRDefault="00CA3F39" w:rsidP="00647A29">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kompetentingos institucijos dokumento</w:t>
            </w:r>
            <w:r w:rsidRPr="00F23834">
              <w:rPr>
                <w:rFonts w:ascii="Times New Roman" w:hAnsi="Times New Roman" w:cs="Times New Roman"/>
                <w:sz w:val="24"/>
                <w:szCs w:val="24"/>
                <w:vertAlign w:val="superscript"/>
              </w:rPr>
              <w:footnoteReference w:id="4"/>
            </w:r>
            <w:r w:rsidRPr="00F23834">
              <w:rPr>
                <w:rFonts w:ascii="Times New Roman" w:hAnsi="Times New Roman" w:cs="Times New Roman"/>
                <w:sz w:val="24"/>
                <w:szCs w:val="24"/>
              </w:rPr>
              <w:t>.</w:t>
            </w:r>
          </w:p>
          <w:p w14:paraId="4E957745"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570D6CF4" w14:textId="77777777" w:rsidR="00CA3F39" w:rsidRPr="00F23834" w:rsidRDefault="00CA3F39" w:rsidP="00647A29">
            <w:pPr>
              <w:spacing w:after="0" w:line="23" w:lineRule="atLeast"/>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w:t>
            </w:r>
            <w:r w:rsidRPr="00F23834">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3919B325"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29FA5880"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21F9F9" w14:textId="77777777" w:rsidR="00CA3F39" w:rsidRPr="00F23834" w:rsidRDefault="00CA3F39" w:rsidP="00647A29">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267F8646"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4EE37B" w14:textId="77777777" w:rsidR="00CA3F39" w:rsidRPr="00F23834" w:rsidRDefault="00CA3F39" w:rsidP="00647A29">
            <w:pPr>
              <w:spacing w:after="0" w:line="23" w:lineRule="atLeast"/>
              <w:jc w:val="both"/>
              <w:rPr>
                <w:rFonts w:ascii="Times New Roman" w:hAnsi="Times New Roman" w:cs="Times New Roman"/>
                <w:b/>
                <w:bCs/>
                <w:sz w:val="24"/>
                <w:szCs w:val="24"/>
              </w:rPr>
            </w:pPr>
          </w:p>
        </w:tc>
      </w:tr>
      <w:tr w:rsidR="00CA3F39" w:rsidRPr="00F23834" w14:paraId="708F255D"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2145C"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3F27F"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F39D"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1 punktas</w:t>
            </w:r>
          </w:p>
          <w:p w14:paraId="5D20A314"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481D1653"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E42C0"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35837600" w14:textId="77777777" w:rsidR="00CA3F39" w:rsidRPr="00F23834" w:rsidRDefault="00CA3F39" w:rsidP="00647A29">
            <w:pPr>
              <w:spacing w:after="0" w:line="23" w:lineRule="atLeast"/>
              <w:jc w:val="both"/>
              <w:rPr>
                <w:rFonts w:ascii="Times New Roman" w:hAnsi="Times New Roman" w:cs="Times New Roman"/>
                <w:bCs/>
                <w:iCs/>
                <w:sz w:val="24"/>
                <w:szCs w:val="24"/>
                <w:lang w:eastAsia="en-US"/>
              </w:rPr>
            </w:pPr>
          </w:p>
          <w:p w14:paraId="0F52A4F6" w14:textId="77777777" w:rsidR="00CA3F39" w:rsidRPr="00F23834" w:rsidRDefault="00CA3F39" w:rsidP="00647A29">
            <w:pPr>
              <w:spacing w:after="0" w:line="23" w:lineRule="atLeast"/>
              <w:jc w:val="both"/>
              <w:rPr>
                <w:rFonts w:ascii="Times New Roman" w:hAnsi="Times New Roman" w:cs="Times New Roman"/>
                <w:b/>
                <w:bCs/>
                <w:iCs/>
                <w:sz w:val="24"/>
                <w:szCs w:val="24"/>
                <w:lang w:eastAsia="en-US"/>
              </w:rPr>
            </w:pPr>
          </w:p>
        </w:tc>
      </w:tr>
      <w:tr w:rsidR="00CA3F39" w:rsidRPr="00F23834" w14:paraId="5CFF1E4D"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99633C"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80D7C8"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2E2C51B"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9885"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2 punktas</w:t>
            </w:r>
          </w:p>
          <w:p w14:paraId="11D7D599"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202A19AA" w14:textId="77777777" w:rsidR="00CA3F39" w:rsidRPr="00F23834" w:rsidRDefault="00CA3F39" w:rsidP="00647A29">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4DE3"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0E3C55C" w14:textId="77777777" w:rsidR="00CA3F39" w:rsidRPr="00F23834" w:rsidRDefault="00CA3F39" w:rsidP="00647A29">
            <w:pPr>
              <w:spacing w:after="0" w:line="23" w:lineRule="atLeast"/>
              <w:jc w:val="both"/>
              <w:rPr>
                <w:rFonts w:ascii="Times New Roman" w:hAnsi="Times New Roman" w:cs="Times New Roman"/>
                <w:bCs/>
                <w:iCs/>
                <w:sz w:val="24"/>
                <w:szCs w:val="24"/>
                <w:lang w:eastAsia="en-US"/>
              </w:rPr>
            </w:pPr>
          </w:p>
          <w:p w14:paraId="5D172BFB" w14:textId="77777777" w:rsidR="00CA3F39" w:rsidRPr="00F23834" w:rsidRDefault="00CA3F39" w:rsidP="00647A29">
            <w:pPr>
              <w:spacing w:after="0" w:line="23" w:lineRule="atLeast"/>
              <w:jc w:val="both"/>
              <w:rPr>
                <w:rFonts w:ascii="Times New Roman" w:hAnsi="Times New Roman" w:cs="Times New Roman"/>
                <w:b/>
                <w:bCs/>
                <w:iCs/>
                <w:sz w:val="24"/>
                <w:szCs w:val="24"/>
                <w:lang w:eastAsia="en-US"/>
              </w:rPr>
            </w:pPr>
          </w:p>
        </w:tc>
      </w:tr>
      <w:tr w:rsidR="00CA3F39" w:rsidRPr="00F23834" w14:paraId="25B40866"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A5786"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C8A91"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CC32D"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3 punktas</w:t>
            </w:r>
          </w:p>
          <w:p w14:paraId="1CF881C5"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0497360A"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C13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0DE72"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146299D4" w14:textId="77777777" w:rsidR="00CA3F39" w:rsidRPr="00F23834" w:rsidRDefault="00CA3F39" w:rsidP="00647A29">
            <w:pPr>
              <w:spacing w:after="0" w:line="23" w:lineRule="atLeast"/>
              <w:jc w:val="both"/>
              <w:rPr>
                <w:rFonts w:ascii="Times New Roman" w:hAnsi="Times New Roman" w:cs="Times New Roman"/>
                <w:b/>
                <w:bCs/>
                <w:iCs/>
                <w:sz w:val="24"/>
                <w:szCs w:val="24"/>
                <w:lang w:eastAsia="en-US"/>
              </w:rPr>
            </w:pPr>
          </w:p>
        </w:tc>
      </w:tr>
      <w:tr w:rsidR="00CA3F39" w:rsidRPr="00F23834" w14:paraId="39235A7B"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2F53E"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70A3E"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D0A145" w14:textId="77777777" w:rsidR="00CA3F39" w:rsidRPr="00F23834" w:rsidRDefault="00CA3F39" w:rsidP="00647A29">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C7CF79" w14:textId="77777777" w:rsidR="00CA3F39" w:rsidRPr="00F23834" w:rsidRDefault="00CA3F39" w:rsidP="00647A29">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w:t>
            </w:r>
            <w:r w:rsidRPr="00F2383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F3503"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4 punktas</w:t>
            </w:r>
          </w:p>
          <w:p w14:paraId="5E51AF0C"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7EB53C0B"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C15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664A"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7D9D4C4" w14:textId="77777777" w:rsidR="00CA3F39" w:rsidRPr="00F23834" w:rsidRDefault="00CA3F39" w:rsidP="00647A29">
            <w:pPr>
              <w:spacing w:after="0" w:line="23" w:lineRule="atLeast"/>
              <w:jc w:val="both"/>
              <w:rPr>
                <w:rFonts w:ascii="Times New Roman" w:hAnsi="Times New Roman" w:cs="Times New Roman"/>
                <w:bCs/>
                <w:iCs/>
                <w:sz w:val="24"/>
                <w:szCs w:val="24"/>
                <w:lang w:eastAsia="en-US"/>
              </w:rPr>
            </w:pPr>
          </w:p>
          <w:p w14:paraId="6AC4194D" w14:textId="77777777" w:rsidR="00CA3F39" w:rsidRPr="00F23834" w:rsidRDefault="00CA3F39" w:rsidP="00647A29">
            <w:pPr>
              <w:spacing w:after="0" w:line="23" w:lineRule="atLeast"/>
              <w:jc w:val="both"/>
              <w:rPr>
                <w:rFonts w:ascii="Times New Roman" w:hAnsi="Times New Roman" w:cs="Times New Roman"/>
                <w:bCs/>
                <w:iCs/>
                <w:sz w:val="24"/>
                <w:szCs w:val="24"/>
                <w:lang w:eastAsia="en-US"/>
              </w:rPr>
            </w:pPr>
          </w:p>
          <w:p w14:paraId="000B7E5C"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3FB4BBD" w14:textId="77777777" w:rsidR="00CA3F39" w:rsidRPr="00F23834" w:rsidRDefault="00CA3F39" w:rsidP="00647A29">
            <w:pPr>
              <w:spacing w:after="0" w:line="23" w:lineRule="atLeast"/>
              <w:jc w:val="both"/>
              <w:rPr>
                <w:rFonts w:ascii="Times New Roman" w:hAnsi="Times New Roman" w:cs="Times New Roman"/>
                <w:b/>
                <w:bCs/>
                <w:sz w:val="24"/>
                <w:szCs w:val="24"/>
              </w:rPr>
            </w:pPr>
          </w:p>
          <w:p w14:paraId="6A9573F7" w14:textId="77777777" w:rsidR="00CA3F39" w:rsidRPr="00F23834" w:rsidRDefault="00CA3F39" w:rsidP="00647A29">
            <w:pPr>
              <w:spacing w:after="0" w:line="23" w:lineRule="atLeast"/>
              <w:jc w:val="both"/>
              <w:rPr>
                <w:rFonts w:ascii="Times New Roman" w:hAnsi="Times New Roman" w:cs="Times New Roman"/>
                <w:b/>
                <w:bCs/>
                <w:sz w:val="24"/>
                <w:szCs w:val="24"/>
              </w:rPr>
            </w:pPr>
            <w:hyperlink r:id="rId19" w:history="1">
              <w:r w:rsidRPr="00F23834">
                <w:rPr>
                  <w:rFonts w:ascii="Times New Roman" w:hAnsi="Times New Roman" w:cs="Times New Roman"/>
                  <w:sz w:val="24"/>
                  <w:szCs w:val="24"/>
                  <w:u w:val="single"/>
                </w:rPr>
                <w:t>Melagingą informaciją pateikusių tiekėjų sąrašas - Viešųjų pirkimų tarnyba</w:t>
              </w:r>
            </w:hyperlink>
          </w:p>
          <w:p w14:paraId="028EBE33" w14:textId="77777777" w:rsidR="00CA3F39" w:rsidRPr="00F23834" w:rsidRDefault="00CA3F39" w:rsidP="00647A29">
            <w:pPr>
              <w:spacing w:after="0" w:line="23" w:lineRule="atLeast"/>
              <w:jc w:val="both"/>
              <w:rPr>
                <w:rFonts w:ascii="Times New Roman" w:hAnsi="Times New Roman" w:cs="Times New Roman"/>
                <w:b/>
                <w:bCs/>
                <w:sz w:val="24"/>
                <w:szCs w:val="24"/>
              </w:rPr>
            </w:pPr>
          </w:p>
        </w:tc>
      </w:tr>
      <w:tr w:rsidR="00CA3F39" w:rsidRPr="00F23834" w14:paraId="6AF208E4"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041E"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BECD"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19864"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5 punktas</w:t>
            </w:r>
          </w:p>
          <w:p w14:paraId="608FE69A"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0B8E9D95" w14:textId="77777777" w:rsidR="00CA3F39" w:rsidRPr="00F23834" w:rsidRDefault="00CA3F39" w:rsidP="00647A29">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C15 punktas</w:t>
            </w:r>
          </w:p>
          <w:p w14:paraId="7940055D"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p>
          <w:p w14:paraId="281AAF62"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F9FA"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4670A836" w14:textId="77777777" w:rsidR="00CA3F39" w:rsidRPr="00F23834" w:rsidRDefault="00CA3F39" w:rsidP="00647A29">
            <w:pPr>
              <w:spacing w:after="0" w:line="23" w:lineRule="atLeast"/>
              <w:jc w:val="both"/>
              <w:rPr>
                <w:rFonts w:ascii="Times New Roman" w:hAnsi="Times New Roman" w:cs="Times New Roman"/>
                <w:b/>
                <w:bCs/>
                <w:iCs/>
                <w:sz w:val="24"/>
                <w:szCs w:val="24"/>
                <w:lang w:eastAsia="en-US"/>
              </w:rPr>
            </w:pPr>
          </w:p>
        </w:tc>
      </w:tr>
      <w:tr w:rsidR="00CA3F39" w:rsidRPr="00F23834" w14:paraId="04F80AE6"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BF488" w14:textId="77777777" w:rsidR="00CA3F39" w:rsidRPr="00F23834" w:rsidRDefault="00CA3F39" w:rsidP="00647A29">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10037"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2383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A20CA8"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23834">
              <w:rPr>
                <w:rFonts w:ascii="Times New Roman" w:hAnsi="Times New Roman" w:cs="Times New Roman"/>
                <w:sz w:val="24"/>
                <w:szCs w:val="24"/>
              </w:rPr>
              <w:lastRenderedPageBreak/>
              <w:t>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C583C"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6 punktas</w:t>
            </w:r>
          </w:p>
          <w:p w14:paraId="1761A90D"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189F147F" w14:textId="77777777" w:rsidR="00CA3F39" w:rsidRPr="00F23834" w:rsidRDefault="00CA3F39" w:rsidP="00647A29">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C14 punktas</w:t>
            </w:r>
          </w:p>
          <w:p w14:paraId="29E1FC2B"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p>
          <w:p w14:paraId="5D93C1A8"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9212D"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9FA7857" w14:textId="77777777" w:rsidR="00CA3F39" w:rsidRPr="00F23834" w:rsidRDefault="00CA3F39" w:rsidP="00647A29">
            <w:pPr>
              <w:spacing w:after="0" w:line="23" w:lineRule="atLeast"/>
              <w:jc w:val="both"/>
              <w:rPr>
                <w:rFonts w:ascii="Times New Roman" w:hAnsi="Times New Roman" w:cs="Times New Roman"/>
                <w:bCs/>
                <w:iCs/>
                <w:sz w:val="24"/>
                <w:szCs w:val="24"/>
                <w:lang w:eastAsia="en-US"/>
              </w:rPr>
            </w:pPr>
          </w:p>
          <w:p w14:paraId="08E775E7"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A2DFA8" w14:textId="77777777" w:rsidR="00CA3F39" w:rsidRPr="00F23834" w:rsidRDefault="00CA3F39" w:rsidP="00647A29">
            <w:pPr>
              <w:spacing w:after="0" w:line="23" w:lineRule="atLeast"/>
              <w:jc w:val="both"/>
              <w:rPr>
                <w:rFonts w:ascii="Times New Roman" w:hAnsi="Times New Roman" w:cs="Times New Roman"/>
                <w:sz w:val="24"/>
                <w:szCs w:val="24"/>
              </w:rPr>
            </w:pPr>
          </w:p>
          <w:p w14:paraId="2D6B0779" w14:textId="77777777" w:rsidR="00CA3F39" w:rsidRPr="00F23834" w:rsidRDefault="00CA3F39" w:rsidP="00647A29">
            <w:pPr>
              <w:spacing w:after="0" w:line="23" w:lineRule="atLeast"/>
              <w:jc w:val="both"/>
              <w:rPr>
                <w:rFonts w:ascii="Times New Roman" w:hAnsi="Times New Roman" w:cs="Times New Roman"/>
                <w:sz w:val="24"/>
                <w:szCs w:val="24"/>
              </w:rPr>
            </w:pPr>
            <w:hyperlink r:id="rId20" w:history="1">
              <w:r w:rsidRPr="00F23834">
                <w:rPr>
                  <w:rFonts w:ascii="Times New Roman" w:hAnsi="Times New Roman" w:cs="Times New Roman"/>
                  <w:sz w:val="24"/>
                  <w:szCs w:val="24"/>
                  <w:u w:val="single"/>
                </w:rPr>
                <w:t>Nepatikimi tiekėjai - Viešųjų pirkimų tarnyba</w:t>
              </w:r>
            </w:hyperlink>
          </w:p>
          <w:p w14:paraId="7E0A85D2" w14:textId="77777777" w:rsidR="00CA3F39" w:rsidRPr="00F23834" w:rsidRDefault="00CA3F39" w:rsidP="00647A29">
            <w:pPr>
              <w:spacing w:after="0" w:line="23" w:lineRule="atLeast"/>
              <w:jc w:val="both"/>
              <w:rPr>
                <w:rFonts w:ascii="Times New Roman" w:hAnsi="Times New Roman" w:cs="Times New Roman"/>
                <w:sz w:val="24"/>
                <w:szCs w:val="24"/>
              </w:rPr>
            </w:pPr>
            <w:hyperlink r:id="rId21" w:history="1">
              <w:r w:rsidRPr="00F23834">
                <w:rPr>
                  <w:rFonts w:ascii="Times New Roman" w:hAnsi="Times New Roman" w:cs="Times New Roman"/>
                  <w:sz w:val="24"/>
                  <w:szCs w:val="24"/>
                </w:rPr>
                <w:t>https://vpt.lrv.lt/lt/pasalinimo-pagrindai-1/nepatikimu-koncesininku-sarasas-1/nepatikimu-koncesininku-sarasas</w:t>
              </w:r>
            </w:hyperlink>
          </w:p>
          <w:p w14:paraId="74BCB376" w14:textId="77777777" w:rsidR="00CA3F39" w:rsidRPr="00F23834" w:rsidRDefault="00CA3F39" w:rsidP="00647A29">
            <w:pPr>
              <w:spacing w:after="0" w:line="23" w:lineRule="atLeast"/>
              <w:jc w:val="both"/>
              <w:rPr>
                <w:rFonts w:ascii="Times New Roman" w:hAnsi="Times New Roman" w:cs="Times New Roman"/>
                <w:bCs/>
                <w:sz w:val="24"/>
                <w:szCs w:val="24"/>
              </w:rPr>
            </w:pPr>
          </w:p>
          <w:p w14:paraId="063D9E8C" w14:textId="77777777" w:rsidR="00CA3F39" w:rsidRPr="00F23834" w:rsidRDefault="00CA3F39" w:rsidP="00647A29">
            <w:pPr>
              <w:spacing w:after="0" w:line="23" w:lineRule="atLeast"/>
              <w:jc w:val="both"/>
              <w:rPr>
                <w:rFonts w:ascii="Times New Roman" w:hAnsi="Times New Roman" w:cs="Times New Roman"/>
                <w:b/>
                <w:bCs/>
                <w:sz w:val="24"/>
                <w:szCs w:val="24"/>
              </w:rPr>
            </w:pPr>
          </w:p>
        </w:tc>
      </w:tr>
      <w:tr w:rsidR="00CA3F39" w:rsidRPr="00F23834" w14:paraId="6DBAAC29"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6C936" w14:textId="77777777" w:rsidR="00CA3F39" w:rsidRPr="00F23834" w:rsidRDefault="00CA3F39" w:rsidP="00647A29">
            <w:pPr>
              <w:numPr>
                <w:ilvl w:val="0"/>
                <w:numId w:val="20"/>
              </w:numPr>
              <w:spacing w:after="0" w:line="240" w:lineRule="auto"/>
              <w:ind w:left="0" w:firstLine="0"/>
              <w:rPr>
                <w:rFonts w:ascii="Times New Roman" w:hAnsi="Times New Roman" w:cs="Times New Roman"/>
                <w:sz w:val="24"/>
                <w:szCs w:val="24"/>
              </w:rPr>
            </w:pPr>
          </w:p>
          <w:p w14:paraId="7721E42C" w14:textId="77777777" w:rsidR="00CA3F39" w:rsidRPr="00F23834" w:rsidRDefault="00CA3F39" w:rsidP="00647A29">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B57BB"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1A18292" w14:textId="77777777" w:rsidR="00CA3F39" w:rsidRPr="00F23834" w:rsidRDefault="00CA3F39" w:rsidP="00647A29">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AC227"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a papunktis</w:t>
            </w:r>
          </w:p>
          <w:p w14:paraId="199724F8"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5671F20E" w14:textId="77777777" w:rsidR="00CA3F39" w:rsidRPr="00F23834" w:rsidRDefault="00CA3F39" w:rsidP="00647A29">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EEDE"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 xml:space="preserve">Iš Lietuvoje įsteigtų subjektų įrodančių dokumentų nereikalaujama. Užtenka pateikto EBVPD. </w:t>
            </w: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2" w:history="1">
              <w:r w:rsidRPr="00F23834">
                <w:rPr>
                  <w:rFonts w:ascii="Times New Roman" w:hAnsi="Times New Roman" w:cs="Times New Roman"/>
                  <w:sz w:val="24"/>
                  <w:szCs w:val="24"/>
                  <w:u w:val="single"/>
                </w:rPr>
                <w:t>https://www.registrucentras.lt/jar/p/index.php</w:t>
              </w:r>
            </w:hyperlink>
          </w:p>
          <w:p w14:paraId="375BB2D6"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paskelbtą informaciją, taip pat į šiame informaciniame pranešime pateiktą informaciją:</w:t>
            </w:r>
          </w:p>
          <w:p w14:paraId="53E87CB4" w14:textId="77777777" w:rsidR="00CA3F39" w:rsidRPr="00F23834" w:rsidRDefault="00CA3F39" w:rsidP="00647A29">
            <w:pPr>
              <w:spacing w:after="0" w:line="23" w:lineRule="atLeast"/>
              <w:jc w:val="both"/>
              <w:rPr>
                <w:rFonts w:ascii="Times New Roman" w:hAnsi="Times New Roman" w:cs="Times New Roman"/>
                <w:sz w:val="24"/>
                <w:szCs w:val="24"/>
                <w:lang w:eastAsia="en-US"/>
              </w:rPr>
            </w:pPr>
            <w:hyperlink r:id="rId23" w:history="1">
              <w:r w:rsidRPr="00F23834">
                <w:rPr>
                  <w:rFonts w:ascii="Times New Roman" w:hAnsi="Times New Roman" w:cs="Times New Roman"/>
                  <w:sz w:val="24"/>
                  <w:szCs w:val="24"/>
                </w:rPr>
                <w:t>https://vpt.lrv.lt/lt/naujienos/finansiniu-ataskaitu-nepateikimas-gali-tapti-kliutimi-dalyvauti-viesuosiuose-pirkimuose</w:t>
              </w:r>
            </w:hyperlink>
          </w:p>
          <w:p w14:paraId="1904F1BD" w14:textId="77777777" w:rsidR="00CA3F39" w:rsidRPr="00F23834" w:rsidRDefault="00CA3F39" w:rsidP="00647A29">
            <w:pPr>
              <w:spacing w:after="0" w:line="23" w:lineRule="atLeast"/>
              <w:jc w:val="both"/>
              <w:rPr>
                <w:rFonts w:ascii="Times New Roman" w:hAnsi="Times New Roman" w:cs="Times New Roman"/>
                <w:b/>
                <w:bCs/>
                <w:iCs/>
                <w:sz w:val="24"/>
                <w:szCs w:val="24"/>
              </w:rPr>
            </w:pPr>
          </w:p>
        </w:tc>
      </w:tr>
      <w:tr w:rsidR="00CA3F39" w:rsidRPr="00F23834" w14:paraId="50BB9312"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B8C31" w14:textId="77777777" w:rsidR="00CA3F39" w:rsidRPr="00F23834" w:rsidRDefault="00CA3F39" w:rsidP="00647A29">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E11D7"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yra padaręs rimtą profesinį pažeidimą, dėl kurio perkančioji organizacija abejoja tiekėjo sąžiningumu, </w:t>
            </w:r>
            <w:r w:rsidRPr="00F238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23834">
              <w:rPr>
                <w:rFonts w:ascii="Times New Roman" w:eastAsia="Times New Roman" w:hAnsi="Times New Roman" w:cs="Times New Roman"/>
                <w:sz w:val="24"/>
                <w:szCs w:val="24"/>
                <w:vertAlign w:val="superscript"/>
              </w:rPr>
              <w:t>1</w:t>
            </w:r>
            <w:r w:rsidRPr="00F23834">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F1701"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b papunktis</w:t>
            </w:r>
          </w:p>
          <w:p w14:paraId="2A928085"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51592B3B"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C6A1F"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6E0127B" w14:textId="77777777" w:rsidR="00CA3F39" w:rsidRPr="00F23834" w:rsidRDefault="00CA3F39" w:rsidP="00647A29">
            <w:pPr>
              <w:spacing w:after="0" w:line="23" w:lineRule="atLeast"/>
              <w:jc w:val="both"/>
              <w:rPr>
                <w:rFonts w:ascii="Times New Roman" w:hAnsi="Times New Roman" w:cs="Times New Roman"/>
                <w:b/>
                <w:bCs/>
                <w:iCs/>
                <w:sz w:val="24"/>
                <w:szCs w:val="24"/>
                <w:lang w:eastAsia="en-US"/>
              </w:rPr>
            </w:pPr>
          </w:p>
          <w:p w14:paraId="0D31F61E" w14:textId="77777777" w:rsidR="00CA3F39" w:rsidRPr="00F23834" w:rsidRDefault="00CA3F39" w:rsidP="00647A29">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4">
              <w:r w:rsidRPr="00F23834">
                <w:rPr>
                  <w:rFonts w:ascii="Times New Roman" w:hAnsi="Times New Roman" w:cs="Times New Roman"/>
                  <w:sz w:val="24"/>
                  <w:szCs w:val="24"/>
                  <w:u w:val="single"/>
                </w:rPr>
                <w:t>https://www.vmi.lt/evmi/mokesciu-moketoju-informacija</w:t>
              </w:r>
            </w:hyperlink>
            <w:r w:rsidRPr="00F23834">
              <w:rPr>
                <w:rFonts w:ascii="Times New Roman" w:hAnsi="Times New Roman" w:cs="Times New Roman"/>
                <w:sz w:val="24"/>
                <w:szCs w:val="24"/>
              </w:rPr>
              <w:t xml:space="preserve"> skelbiamą informaciją.</w:t>
            </w:r>
          </w:p>
        </w:tc>
      </w:tr>
      <w:tr w:rsidR="00CA3F39" w:rsidRPr="00F23834" w14:paraId="5FD8064D" w14:textId="77777777" w:rsidTr="00647A2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5FFE4" w14:textId="77777777" w:rsidR="00CA3F39" w:rsidRPr="00F23834" w:rsidRDefault="00CA3F39" w:rsidP="00647A29">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6AC50" w14:textId="77777777" w:rsidR="00CA3F39" w:rsidRPr="00F23834" w:rsidRDefault="00CA3F39" w:rsidP="00647A29">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w:t>
            </w:r>
            <w:r w:rsidRPr="00F23834">
              <w:rPr>
                <w:rFonts w:ascii="Times New Roman" w:eastAsia="Times New Roman" w:hAnsi="Times New Roman" w:cs="Times New Roman"/>
                <w:sz w:val="24"/>
                <w:szCs w:val="24"/>
              </w:rPr>
              <w:t xml:space="preserve"> kai jis </w:t>
            </w:r>
            <w:r w:rsidRPr="00F238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D54C6" w14:textId="77777777" w:rsidR="00CA3F39" w:rsidRPr="00F23834" w:rsidRDefault="00CA3F39" w:rsidP="00647A29">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c papunktis</w:t>
            </w:r>
          </w:p>
          <w:p w14:paraId="2B2A165C" w14:textId="77777777" w:rsidR="00CA3F39" w:rsidRPr="00F23834" w:rsidRDefault="00CA3F39" w:rsidP="00647A29">
            <w:pPr>
              <w:spacing w:after="0" w:line="23" w:lineRule="atLeast"/>
              <w:jc w:val="both"/>
              <w:rPr>
                <w:rFonts w:ascii="Times New Roman" w:eastAsia="Yu Mincho" w:hAnsi="Times New Roman" w:cs="Times New Roman"/>
                <w:sz w:val="24"/>
                <w:szCs w:val="24"/>
              </w:rPr>
            </w:pPr>
          </w:p>
          <w:p w14:paraId="08A88684" w14:textId="77777777" w:rsidR="00CA3F39" w:rsidRPr="00F23834" w:rsidRDefault="00CA3F39" w:rsidP="00647A29">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D272E" w14:textId="77777777" w:rsidR="00CA3F39" w:rsidRPr="00F23834" w:rsidRDefault="00CA3F39" w:rsidP="00647A29">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914F682" w14:textId="77777777" w:rsidR="00CA3F39" w:rsidRPr="00F23834" w:rsidRDefault="00CA3F39" w:rsidP="00647A29">
            <w:pPr>
              <w:spacing w:after="0" w:line="23" w:lineRule="atLeast"/>
              <w:jc w:val="both"/>
              <w:rPr>
                <w:rFonts w:ascii="Times New Roman" w:hAnsi="Times New Roman" w:cs="Times New Roman"/>
                <w:bCs/>
                <w:iCs/>
                <w:sz w:val="24"/>
                <w:szCs w:val="24"/>
                <w:lang w:eastAsia="en-US"/>
              </w:rPr>
            </w:pPr>
          </w:p>
          <w:p w14:paraId="3441E186" w14:textId="77777777" w:rsidR="00CA3F39" w:rsidRPr="00F23834" w:rsidRDefault="00CA3F39" w:rsidP="00647A29">
            <w:pPr>
              <w:spacing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E7594BD" w14:textId="77777777" w:rsidR="00CA3F39" w:rsidRPr="00F23834" w:rsidRDefault="00CA3F39" w:rsidP="00647A29">
            <w:pPr>
              <w:spacing w:line="23" w:lineRule="atLeast"/>
              <w:jc w:val="both"/>
              <w:rPr>
                <w:rFonts w:ascii="Times New Roman" w:hAnsi="Times New Roman" w:cs="Times New Roman"/>
                <w:bCs/>
                <w:iCs/>
                <w:sz w:val="24"/>
                <w:szCs w:val="24"/>
                <w:lang w:eastAsia="en-US"/>
              </w:rPr>
            </w:pPr>
            <w:hyperlink r:id="rId25" w:history="1">
              <w:r w:rsidRPr="00F23834">
                <w:rPr>
                  <w:rFonts w:ascii="Times New Roman" w:hAnsi="Times New Roman" w:cs="Times New Roman"/>
                  <w:sz w:val="24"/>
                  <w:szCs w:val="24"/>
                  <w:u w:val="single"/>
                </w:rPr>
                <w:t>https://kt.gov.lt/lt/atviri-duomenys/diskvalifikavimas-is-viesuju-pirkimu</w:t>
              </w:r>
            </w:hyperlink>
            <w:r w:rsidRPr="00F23834">
              <w:rPr>
                <w:rFonts w:ascii="Times New Roman" w:hAnsi="Times New Roman" w:cs="Times New Roman"/>
                <w:sz w:val="24"/>
                <w:szCs w:val="24"/>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6709A453" w:rsidR="008D704D" w:rsidRPr="00F23834" w:rsidRDefault="008D704D" w:rsidP="009C2357">
      <w:pPr>
        <w:pStyle w:val="Antrat2"/>
        <w:ind w:left="5103"/>
        <w:rPr>
          <w:rFonts w:ascii="Times New Roman" w:eastAsia="Calibri" w:hAnsi="Times New Roman" w:cs="Times New Roman"/>
          <w:color w:val="0070C0"/>
          <w:sz w:val="21"/>
          <w:szCs w:val="21"/>
        </w:rPr>
      </w:pPr>
      <w:bookmarkStart w:id="80" w:name="_Ref38291223"/>
      <w:bookmarkStart w:id="81" w:name="_Ref38291334"/>
      <w:bookmarkStart w:id="82" w:name="_Ref38533412"/>
      <w:bookmarkStart w:id="83" w:name="_Toc196288367"/>
      <w:r w:rsidRPr="00F23834">
        <w:rPr>
          <w:rFonts w:ascii="Times New Roman" w:eastAsia="Calibri" w:hAnsi="Times New Roman" w:cs="Times New Roman"/>
          <w:color w:val="0070C0"/>
          <w:sz w:val="21"/>
          <w:szCs w:val="21"/>
        </w:rPr>
        <w:lastRenderedPageBreak/>
        <w:t xml:space="preserve">Pirkimo sąlygų </w:t>
      </w:r>
      <w:r w:rsidR="00F1334C" w:rsidRPr="00F23834">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80"/>
      <w:bookmarkEnd w:id="81"/>
      <w:bookmarkEnd w:id="82"/>
      <w:bookmarkEnd w:id="83"/>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2C027F">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6"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999"/>
        <w:gridCol w:w="3304"/>
        <w:gridCol w:w="3089"/>
      </w:tblGrid>
      <w:tr w:rsidR="003F2587" w:rsidRPr="00F23834"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0914EF44"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23834" w:rsidRDefault="002F396F" w:rsidP="00C8691A">
            <w:pPr>
              <w:autoSpaceDE w:val="0"/>
              <w:autoSpaceDN w:val="0"/>
              <w:adjustRightInd w:val="0"/>
              <w:jc w:val="center"/>
              <w:rPr>
                <w:b/>
                <w:bCs/>
                <w:color w:val="000000"/>
                <w:sz w:val="24"/>
                <w:szCs w:val="24"/>
              </w:rPr>
            </w:pPr>
            <w:r w:rsidRPr="00F23834">
              <w:rPr>
                <w:b/>
                <w:bCs/>
                <w:color w:val="000000"/>
                <w:sz w:val="24"/>
                <w:szCs w:val="24"/>
              </w:rPr>
              <w:t xml:space="preserve">Atitiktį reikalavimui įrodantys </w:t>
            </w:r>
            <w:r w:rsidR="00C8691A" w:rsidRPr="00F23834">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Teisė verstis veikla</w:t>
            </w:r>
          </w:p>
        </w:tc>
      </w:tr>
      <w:tr w:rsidR="00C8691A" w:rsidRPr="00F23834"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F23834" w:rsidRDefault="00C8691A" w:rsidP="00C8691A">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2B68965" w:rsidR="00C8691A" w:rsidRPr="00F23834" w:rsidRDefault="00E32BCE" w:rsidP="00C8691A">
            <w:pPr>
              <w:autoSpaceDE w:val="0"/>
              <w:autoSpaceDN w:val="0"/>
              <w:adjustRightInd w:val="0"/>
              <w:rPr>
                <w:color w:val="000000"/>
                <w:sz w:val="24"/>
                <w:szCs w:val="24"/>
              </w:rPr>
            </w:pPr>
            <w:r w:rsidRPr="00F23834">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F23834"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23834" w:rsidRDefault="00C8691A" w:rsidP="00C8691A">
            <w:pPr>
              <w:autoSpaceDE w:val="0"/>
              <w:autoSpaceDN w:val="0"/>
              <w:adjustRightInd w:val="0"/>
              <w:rPr>
                <w:color w:val="000000"/>
                <w:sz w:val="24"/>
                <w:szCs w:val="24"/>
              </w:rPr>
            </w:pPr>
          </w:p>
        </w:tc>
      </w:tr>
      <w:tr w:rsidR="00C8691A" w:rsidRPr="00F23834"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Finansinis</w:t>
            </w:r>
            <w:r w:rsidRPr="00F23834">
              <w:rPr>
                <w:color w:val="000000"/>
                <w:sz w:val="24"/>
                <w:szCs w:val="24"/>
              </w:rPr>
              <w:t xml:space="preserve"> </w:t>
            </w:r>
            <w:r w:rsidRPr="00F23834">
              <w:rPr>
                <w:b/>
                <w:bCs/>
                <w:color w:val="000000"/>
                <w:sz w:val="24"/>
                <w:szCs w:val="24"/>
              </w:rPr>
              <w:t>ir ekonominis pajėgumas</w:t>
            </w:r>
          </w:p>
        </w:tc>
      </w:tr>
      <w:tr w:rsidR="00C8691A" w:rsidRPr="00F23834"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067F741" w:rsidR="00C8691A" w:rsidRPr="00F23834" w:rsidRDefault="00E32BCE" w:rsidP="00C8691A">
            <w:pPr>
              <w:autoSpaceDE w:val="0"/>
              <w:autoSpaceDN w:val="0"/>
              <w:adjustRightInd w:val="0"/>
              <w:rPr>
                <w:color w:val="000000"/>
                <w:sz w:val="24"/>
                <w:szCs w:val="24"/>
              </w:rPr>
            </w:pPr>
            <w:r w:rsidRPr="00F23834">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23834"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Techninis ir profesinis pajėgumas</w:t>
            </w:r>
          </w:p>
        </w:tc>
      </w:tr>
      <w:tr w:rsidR="00C8691A" w:rsidRPr="00F23834"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8CDE1D" w14:textId="247A1C32" w:rsidR="00E77B02" w:rsidRPr="00A81D4E" w:rsidRDefault="00E77B02" w:rsidP="00E77B02">
            <w:pPr>
              <w:spacing w:after="40"/>
              <w:rPr>
                <w:b/>
                <w:sz w:val="24"/>
                <w:szCs w:val="24"/>
                <w:highlight w:val="yellow"/>
              </w:rPr>
            </w:pPr>
            <w:r w:rsidRPr="00F674EE">
              <w:rPr>
                <w:rFonts w:eastAsia="Arial Unicode MS"/>
                <w:sz w:val="24"/>
                <w:szCs w:val="24"/>
                <w:bdr w:val="none" w:sz="0" w:space="0" w:color="auto" w:frame="1"/>
                <w:lang w:eastAsia="en-GB"/>
              </w:rPr>
              <w:t xml:space="preserve">Tiekėjas </w:t>
            </w:r>
            <w:r w:rsidRPr="00F674EE">
              <w:rPr>
                <w:sz w:val="24"/>
                <w:szCs w:val="24"/>
              </w:rPr>
              <w:t xml:space="preserve">per paskutinius 5 metus iki pasiūlymo pateikimo termino pabaigos pagal vieną ar kelias sutartis yra atlikęs </w:t>
            </w:r>
            <w:r w:rsidR="00A81D4E" w:rsidRPr="00E71E91">
              <w:t xml:space="preserve"> </w:t>
            </w:r>
            <w:r w:rsidR="00A81D4E" w:rsidRPr="00A81D4E">
              <w:rPr>
                <w:sz w:val="24"/>
                <w:szCs w:val="24"/>
              </w:rPr>
              <w:t xml:space="preserve">statybos darbus neypatinguose susisiekimo komunikacijos statinių grupėje priskiriamuose statiniuose (užsienio lygiaverčiuose statiniuose): - vietinės reikšmės keliuose, arba (ir) - miestų, miestelių gatvėse su indeksu ne mažesniu kaip D, kurių vertė ne mažesnė kaip </w:t>
            </w:r>
            <w:r w:rsidR="00A81D4E" w:rsidRPr="00A81D4E">
              <w:rPr>
                <w:b/>
                <w:bCs/>
                <w:sz w:val="24"/>
                <w:szCs w:val="24"/>
              </w:rPr>
              <w:t>123 960,00 Eur be PVM</w:t>
            </w:r>
            <w:r w:rsidRPr="00F674EE">
              <w:rPr>
                <w:rFonts w:eastAsia="Arial Unicode MS"/>
                <w:b/>
                <w:bCs/>
                <w:sz w:val="24"/>
                <w:szCs w:val="24"/>
                <w:bdr w:val="none" w:sz="0" w:space="0" w:color="auto" w:frame="1"/>
                <w:lang w:eastAsia="en-GB"/>
              </w:rPr>
              <w:t xml:space="preserve"> </w:t>
            </w:r>
            <w:r w:rsidRPr="00F674EE">
              <w:rPr>
                <w:rFonts w:eastAsia="Arial Unicode MS"/>
                <w:sz w:val="24"/>
                <w:szCs w:val="24"/>
                <w:bdr w:val="none" w:sz="0" w:space="0" w:color="auto" w:frame="1"/>
                <w:lang w:eastAsia="en-GB"/>
              </w:rPr>
              <w:t>ir</w:t>
            </w:r>
            <w:r w:rsidRPr="00F674EE">
              <w:rPr>
                <w:rFonts w:eastAsia="Arial Unicode MS"/>
                <w:b/>
                <w:sz w:val="24"/>
                <w:szCs w:val="24"/>
                <w:bdr w:val="none" w:sz="0" w:space="0" w:color="auto" w:frame="1"/>
                <w:lang w:eastAsia="en-GB"/>
              </w:rPr>
              <w:t xml:space="preserve"> </w:t>
            </w:r>
            <w:r w:rsidRPr="00F674EE">
              <w:rPr>
                <w:sz w:val="24"/>
                <w:szCs w:val="24"/>
              </w:rPr>
              <w:t>svarbiausių darbų atlikimas ir galutiniai rezultatai buvo tinkami</w:t>
            </w:r>
            <w:r w:rsidRPr="00F674EE">
              <w:rPr>
                <w:rFonts w:eastAsia="Arial Unicode MS"/>
                <w:sz w:val="24"/>
                <w:szCs w:val="24"/>
                <w:bdr w:val="none" w:sz="0" w:space="0" w:color="auto" w:frame="1"/>
                <w:lang w:eastAsia="en-GB"/>
              </w:rPr>
              <w:t>.</w:t>
            </w:r>
          </w:p>
          <w:p w14:paraId="2F31F2C0" w14:textId="77777777" w:rsidR="00E77B02" w:rsidRPr="00A81D4E" w:rsidRDefault="00E77B02" w:rsidP="00E77B02">
            <w:pPr>
              <w:spacing w:after="40"/>
              <w:rPr>
                <w:color w:val="000000"/>
                <w:sz w:val="24"/>
                <w:szCs w:val="24"/>
                <w:highlight w:val="yellow"/>
              </w:rPr>
            </w:pPr>
          </w:p>
          <w:p w14:paraId="2A3A7F07" w14:textId="77777777" w:rsidR="00E77B02" w:rsidRPr="00A81D4E" w:rsidRDefault="00E77B02" w:rsidP="00E77B02">
            <w:pPr>
              <w:spacing w:after="40"/>
              <w:rPr>
                <w:rFonts w:eastAsia="Arial Unicode MS"/>
                <w:strike/>
                <w:color w:val="000000"/>
                <w:sz w:val="24"/>
                <w:szCs w:val="24"/>
                <w:highlight w:val="yellow"/>
                <w:bdr w:val="none" w:sz="0" w:space="0" w:color="auto" w:frame="1"/>
                <w:lang w:eastAsia="en-GB"/>
              </w:rPr>
            </w:pPr>
            <w:r w:rsidRPr="00A81D4E">
              <w:rPr>
                <w:color w:val="000000"/>
                <w:sz w:val="24"/>
                <w:szCs w:val="24"/>
                <w:highlight w:val="yellow"/>
              </w:rPr>
              <w:t xml:space="preserve"> </w:t>
            </w:r>
          </w:p>
          <w:p w14:paraId="7D80563F" w14:textId="77777777" w:rsidR="00C8691A" w:rsidRPr="00A81D4E" w:rsidRDefault="00C8691A" w:rsidP="00C8691A">
            <w:pPr>
              <w:autoSpaceDE w:val="0"/>
              <w:autoSpaceDN w:val="0"/>
              <w:adjustRightInd w:val="0"/>
              <w:rPr>
                <w:color w:val="000000"/>
                <w:sz w:val="24"/>
                <w:szCs w:val="24"/>
                <w:highlight w:val="yellow"/>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1F9B23" w14:textId="77777777" w:rsidR="00E77B02" w:rsidRPr="00F23834" w:rsidRDefault="00E77B02" w:rsidP="00E77B02">
            <w:pPr>
              <w:rPr>
                <w:color w:val="000000"/>
                <w:sz w:val="24"/>
                <w:szCs w:val="24"/>
              </w:rPr>
            </w:pPr>
            <w:r w:rsidRPr="00F23834">
              <w:rPr>
                <w:color w:val="000000"/>
                <w:sz w:val="24"/>
                <w:szCs w:val="24"/>
              </w:rPr>
              <w:t xml:space="preserve">Pateikiamas </w:t>
            </w:r>
            <w:r w:rsidRPr="00F23834">
              <w:rPr>
                <w:sz w:val="24"/>
                <w:szCs w:val="24"/>
              </w:rPr>
              <w:t xml:space="preserve">per paskutinius 5 metus atliktų darbų sąrašas, parengtas pagal Pirkimo </w:t>
            </w:r>
            <w:r w:rsidRPr="00CD232D">
              <w:rPr>
                <w:sz w:val="24"/>
                <w:szCs w:val="24"/>
              </w:rPr>
              <w:t>dokumentų 9 priede</w:t>
            </w:r>
            <w:r w:rsidRPr="00F23834">
              <w:rPr>
                <w:sz w:val="24"/>
                <w:szCs w:val="24"/>
              </w:rPr>
              <w:t xml:space="preserve"> pateikiamą formą, kartu su užsakovų pažymomis apie tai, kad svarbiausių darbų atlikimas ir galutiniai rezultatai buvo tinkami. Pažymose turi būti nurodyta faktinė sutarties vertė, data ir vieta bei ar ši sutartis buvo tinkamai užbaigta.</w:t>
            </w:r>
          </w:p>
          <w:p w14:paraId="788F521F" w14:textId="77777777" w:rsidR="00E77B02" w:rsidRPr="00F23834" w:rsidRDefault="00E77B02" w:rsidP="00E77B02">
            <w:pPr>
              <w:autoSpaceDE w:val="0"/>
              <w:autoSpaceDN w:val="0"/>
              <w:adjustRightInd w:val="0"/>
              <w:rPr>
                <w:rFonts w:eastAsia="Arial Unicode MS"/>
                <w:i/>
                <w:iCs/>
                <w:color w:val="000000"/>
                <w:sz w:val="24"/>
                <w:szCs w:val="24"/>
                <w:bdr w:val="none" w:sz="0" w:space="0" w:color="auto" w:frame="1"/>
                <w:lang w:eastAsia="en-GB"/>
              </w:rPr>
            </w:pPr>
            <w:r w:rsidRPr="00F23834">
              <w:rPr>
                <w:rFonts w:eastAsia="Arial Unicode MS"/>
                <w:i/>
                <w:iCs/>
                <w:color w:val="000000"/>
                <w:sz w:val="24"/>
                <w:szCs w:val="24"/>
                <w:bdr w:val="none" w:sz="0" w:space="0" w:color="auto" w:frame="1"/>
                <w:lang w:eastAsia="en-GB"/>
              </w:rPr>
              <w:t>Pateikiamos skaitmeninės dokumentų kopijos.</w:t>
            </w:r>
          </w:p>
          <w:p w14:paraId="2D4E693F" w14:textId="77777777" w:rsidR="00E77B02" w:rsidRPr="00F23834" w:rsidRDefault="00E77B02" w:rsidP="00E77B02">
            <w:pPr>
              <w:widowControl w:val="0"/>
              <w:tabs>
                <w:tab w:val="left" w:pos="601"/>
              </w:tabs>
              <w:autoSpaceDE w:val="0"/>
              <w:autoSpaceDN w:val="0"/>
              <w:adjustRightInd w:val="0"/>
              <w:ind w:right="114"/>
              <w:rPr>
                <w:i/>
                <w:iCs/>
                <w:sz w:val="24"/>
                <w:szCs w:val="24"/>
                <w:lang w:eastAsia="zh-CN"/>
              </w:rPr>
            </w:pPr>
          </w:p>
          <w:p w14:paraId="342864A3" w14:textId="77777777" w:rsidR="00E77B02" w:rsidRPr="00F23834" w:rsidRDefault="00E77B02" w:rsidP="00E77B02">
            <w:pPr>
              <w:widowControl w:val="0"/>
              <w:tabs>
                <w:tab w:val="left" w:pos="601"/>
              </w:tabs>
              <w:autoSpaceDE w:val="0"/>
              <w:autoSpaceDN w:val="0"/>
              <w:adjustRightInd w:val="0"/>
              <w:ind w:right="114"/>
              <w:rPr>
                <w:i/>
                <w:iCs/>
                <w:sz w:val="24"/>
                <w:szCs w:val="24"/>
                <w:lang w:eastAsia="zh-CN"/>
              </w:rPr>
            </w:pPr>
            <w:r w:rsidRPr="00F23834">
              <w:rPr>
                <w:i/>
                <w:iCs/>
                <w:sz w:val="24"/>
                <w:szCs w:val="24"/>
                <w:lang w:eastAsia="zh-CN"/>
              </w:rPr>
              <w:t>- Tiekėjai patirtį gali įrodinėti tiek baigtomis sutartimis, tiek nebaigtų vykdyti sutarčių jau įvykdytomis dalimis.</w:t>
            </w:r>
          </w:p>
          <w:p w14:paraId="0CA99763" w14:textId="77777777" w:rsidR="00E77B02" w:rsidRPr="00F23834" w:rsidRDefault="00E77B02" w:rsidP="00E77B02">
            <w:pPr>
              <w:widowControl w:val="0"/>
              <w:tabs>
                <w:tab w:val="left" w:pos="601"/>
              </w:tabs>
              <w:autoSpaceDE w:val="0"/>
              <w:autoSpaceDN w:val="0"/>
              <w:adjustRightInd w:val="0"/>
              <w:ind w:right="114"/>
              <w:rPr>
                <w:sz w:val="24"/>
                <w:szCs w:val="24"/>
                <w:lang w:eastAsia="zh-CN"/>
              </w:rPr>
            </w:pPr>
          </w:p>
          <w:p w14:paraId="52C42293" w14:textId="58705C39" w:rsidR="00C8691A" w:rsidRPr="00F23834" w:rsidRDefault="00E77B02" w:rsidP="00E77B02">
            <w:pPr>
              <w:autoSpaceDE w:val="0"/>
              <w:autoSpaceDN w:val="0"/>
              <w:adjustRightInd w:val="0"/>
              <w:rPr>
                <w:color w:val="000000"/>
                <w:sz w:val="24"/>
                <w:szCs w:val="24"/>
              </w:rPr>
            </w:pPr>
            <w:r w:rsidRPr="00F23834">
              <w:rPr>
                <w:i/>
                <w:iCs/>
                <w:sz w:val="24"/>
                <w:szCs w:val="24"/>
              </w:rPr>
              <w:t>-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1465" w14:textId="77777777" w:rsidR="00E77B02" w:rsidRPr="00F23834" w:rsidRDefault="00E77B02" w:rsidP="00E77B02">
            <w:pPr>
              <w:widowControl w:val="0"/>
              <w:tabs>
                <w:tab w:val="left" w:pos="601"/>
              </w:tabs>
              <w:autoSpaceDE w:val="0"/>
              <w:autoSpaceDN w:val="0"/>
              <w:adjustRightInd w:val="0"/>
              <w:ind w:right="114"/>
              <w:rPr>
                <w:rFonts w:eastAsia="Arial Unicode MS"/>
                <w:sz w:val="24"/>
                <w:szCs w:val="24"/>
              </w:rPr>
            </w:pPr>
            <w:r w:rsidRPr="00F23834">
              <w:rPr>
                <w:sz w:val="24"/>
                <w:szCs w:val="24"/>
              </w:rPr>
              <w:t xml:space="preserve">1. jeigu pasiūlymą teikia </w:t>
            </w:r>
            <w:r w:rsidRPr="00F23834">
              <w:rPr>
                <w:b/>
                <w:bCs/>
                <w:sz w:val="24"/>
                <w:szCs w:val="24"/>
              </w:rPr>
              <w:t>ūkio subjektų grupė</w:t>
            </w:r>
            <w:r w:rsidRPr="00F23834">
              <w:rPr>
                <w:sz w:val="24"/>
                <w:szCs w:val="24"/>
              </w:rPr>
              <w:t xml:space="preserve"> – reikalavimą turi atitikti visi ūkio subjektų grupės nariai kartu (</w:t>
            </w:r>
            <w:r w:rsidRPr="00F23834">
              <w:rPr>
                <w:sz w:val="24"/>
                <w:szCs w:val="24"/>
                <w:lang w:eastAsia="zh-CN"/>
              </w:rPr>
              <w:t>ūkio subjektų grupės narių turima patirtis sumuojama), atsižvelgiant į jų prisiimamus įsipareigojimus</w:t>
            </w:r>
            <w:r w:rsidRPr="00F23834">
              <w:rPr>
                <w:sz w:val="24"/>
                <w:szCs w:val="24"/>
              </w:rPr>
              <w:t>;</w:t>
            </w:r>
          </w:p>
          <w:p w14:paraId="36A13704"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GB"/>
              </w:rPr>
            </w:pPr>
            <w:r w:rsidRPr="00F23834">
              <w:rPr>
                <w:sz w:val="24"/>
                <w:szCs w:val="24"/>
              </w:rPr>
              <w:t xml:space="preserve">2. tiekėjas gali remtis kitų </w:t>
            </w:r>
            <w:r w:rsidRPr="00F23834">
              <w:rPr>
                <w:b/>
                <w:bCs/>
                <w:sz w:val="24"/>
                <w:szCs w:val="24"/>
              </w:rPr>
              <w:t>ūkio subjektų</w:t>
            </w:r>
            <w:r w:rsidRPr="00F23834">
              <w:rPr>
                <w:sz w:val="24"/>
                <w:szCs w:val="24"/>
              </w:rPr>
              <w:t xml:space="preserve"> pajėgumais tik tuo atveju, jei tie subjektai patys vykdys tą pirkimo sutarties dalį, kuriai reikia jų turimų pajėgumų;</w:t>
            </w:r>
          </w:p>
          <w:p w14:paraId="61C86380"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GB"/>
              </w:rPr>
            </w:pPr>
            <w:r w:rsidRPr="00F23834">
              <w:rPr>
                <w:sz w:val="24"/>
                <w:szCs w:val="24"/>
              </w:rPr>
              <w:t>3.</w:t>
            </w:r>
            <w:r w:rsidRPr="00F23834">
              <w:rPr>
                <w:b/>
                <w:bCs/>
                <w:sz w:val="24"/>
                <w:szCs w:val="24"/>
              </w:rPr>
              <w:t xml:space="preserve"> subtiekėjams </w:t>
            </w:r>
            <w:r w:rsidRPr="00F23834">
              <w:rPr>
                <w:bCs/>
                <w:sz w:val="24"/>
                <w:szCs w:val="24"/>
              </w:rPr>
              <w:t>šis reikalavimas netaikomas.</w:t>
            </w:r>
          </w:p>
          <w:p w14:paraId="5F9E178A"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US"/>
              </w:rPr>
            </w:pPr>
          </w:p>
          <w:p w14:paraId="4EF9F481" w14:textId="77777777" w:rsidR="00E77B02" w:rsidRPr="00F23834" w:rsidRDefault="00E77B02" w:rsidP="00E77B02">
            <w:pPr>
              <w:widowControl w:val="0"/>
              <w:tabs>
                <w:tab w:val="left" w:pos="601"/>
              </w:tabs>
              <w:autoSpaceDE w:val="0"/>
              <w:autoSpaceDN w:val="0"/>
              <w:adjustRightInd w:val="0"/>
              <w:ind w:right="114"/>
              <w:rPr>
                <w:color w:val="000000"/>
                <w:sz w:val="24"/>
                <w:szCs w:val="24"/>
              </w:rPr>
            </w:pPr>
          </w:p>
          <w:p w14:paraId="6625DDDD"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GB"/>
              </w:rPr>
            </w:pPr>
          </w:p>
          <w:p w14:paraId="6DC6F317" w14:textId="22DB5121" w:rsidR="00C8691A" w:rsidRPr="00F23834" w:rsidRDefault="00C8691A" w:rsidP="00C8691A">
            <w:pPr>
              <w:autoSpaceDE w:val="0"/>
              <w:autoSpaceDN w:val="0"/>
              <w:adjustRightInd w:val="0"/>
              <w:rPr>
                <w:color w:val="000000"/>
                <w:sz w:val="24"/>
                <w:szCs w:val="24"/>
              </w:rPr>
            </w:pPr>
          </w:p>
        </w:tc>
      </w:tr>
      <w:tr w:rsidR="00E77B02" w:rsidRPr="00F23834" w14:paraId="798F0BCE"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E77B02" w:rsidRPr="00F23834" w:rsidRDefault="00E77B02"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09FAC5" w14:textId="16982A74" w:rsidR="00E77B02" w:rsidRPr="00F23834" w:rsidRDefault="00E77B02" w:rsidP="00E77B02">
            <w:pPr>
              <w:ind w:right="205"/>
              <w:rPr>
                <w:color w:val="000000"/>
                <w:sz w:val="24"/>
                <w:szCs w:val="24"/>
                <w:bdr w:val="none" w:sz="0" w:space="0" w:color="auto" w:frame="1"/>
                <w:lang w:eastAsia="en-GB"/>
              </w:rPr>
            </w:pPr>
            <w:r w:rsidRPr="00F23834">
              <w:rPr>
                <w:sz w:val="24"/>
                <w:szCs w:val="24"/>
              </w:rPr>
              <w:t xml:space="preserve">Tiekėjas turi pasiūlyti </w:t>
            </w:r>
            <w:r w:rsidR="00165777" w:rsidRPr="00165777">
              <w:rPr>
                <w:sz w:val="24"/>
                <w:szCs w:val="24"/>
              </w:rPr>
              <w:t xml:space="preserve"> ne mažiau kaip 1 (vieną)</w:t>
            </w:r>
            <w:r w:rsidR="00165777">
              <w:t xml:space="preserve"> </w:t>
            </w:r>
            <w:r w:rsidRPr="00F23834">
              <w:rPr>
                <w:sz w:val="24"/>
                <w:szCs w:val="24"/>
              </w:rPr>
              <w:t xml:space="preserve">kvalifikuotą specialistą, turintį teisę eiti </w:t>
            </w:r>
            <w:r w:rsidRPr="00F23834">
              <w:rPr>
                <w:sz w:val="24"/>
                <w:szCs w:val="24"/>
              </w:rPr>
              <w:lastRenderedPageBreak/>
              <w:t>neypatingo</w:t>
            </w:r>
            <w:r w:rsidR="002E3240">
              <w:rPr>
                <w:sz w:val="24"/>
                <w:szCs w:val="24"/>
              </w:rPr>
              <w:t>jo</w:t>
            </w:r>
            <w:r w:rsidRPr="00F23834">
              <w:rPr>
                <w:sz w:val="24"/>
                <w:szCs w:val="24"/>
              </w:rPr>
              <w:t xml:space="preserve"> statinio statybos vadovo pareigas susisiekimo komunikacijos srityje: keliai  ir</w:t>
            </w:r>
            <w:r w:rsidR="002E3240">
              <w:rPr>
                <w:sz w:val="24"/>
                <w:szCs w:val="24"/>
              </w:rPr>
              <w:t xml:space="preserve"> </w:t>
            </w:r>
            <w:r w:rsidRPr="00F23834">
              <w:rPr>
                <w:sz w:val="24"/>
                <w:szCs w:val="24"/>
              </w:rPr>
              <w:t>/</w:t>
            </w:r>
            <w:r w:rsidR="002E3240">
              <w:rPr>
                <w:sz w:val="24"/>
                <w:szCs w:val="24"/>
              </w:rPr>
              <w:t xml:space="preserve"> </w:t>
            </w:r>
            <w:r w:rsidRPr="00F23834">
              <w:rPr>
                <w:sz w:val="24"/>
                <w:szCs w:val="24"/>
              </w:rPr>
              <w:t xml:space="preserve">arba gatvės. </w:t>
            </w:r>
          </w:p>
          <w:p w14:paraId="7F07200C" w14:textId="77777777" w:rsidR="00165777" w:rsidRDefault="00165777" w:rsidP="00E77B02">
            <w:pPr>
              <w:spacing w:after="40"/>
              <w:rPr>
                <w:rFonts w:eastAsia="Arial Unicode MS"/>
                <w:sz w:val="24"/>
                <w:szCs w:val="24"/>
                <w:bdr w:val="none" w:sz="0" w:space="0" w:color="auto" w:frame="1"/>
                <w:lang w:eastAsia="en-GB"/>
              </w:rPr>
            </w:pPr>
          </w:p>
          <w:p w14:paraId="4200EC4C" w14:textId="77777777" w:rsidR="002E3240" w:rsidRDefault="00165777" w:rsidP="00E77B02">
            <w:pPr>
              <w:spacing w:after="40"/>
              <w:rPr>
                <w:rFonts w:eastAsia="Arial Unicode MS"/>
                <w:i/>
                <w:iCs/>
                <w:sz w:val="24"/>
                <w:szCs w:val="24"/>
                <w:bdr w:val="none" w:sz="0" w:space="0" w:color="auto" w:frame="1"/>
                <w:lang w:eastAsia="en-GB"/>
              </w:rPr>
            </w:pPr>
            <w:r w:rsidRPr="00165777">
              <w:rPr>
                <w:rFonts w:eastAsia="Arial Unicode MS"/>
                <w:i/>
                <w:iCs/>
                <w:sz w:val="24"/>
                <w:szCs w:val="24"/>
                <w:bdr w:val="none" w:sz="0" w:space="0" w:color="auto" w:frame="1"/>
                <w:lang w:eastAsia="en-GB"/>
              </w:rPr>
              <w:t xml:space="preserve">Pastaba: </w:t>
            </w:r>
          </w:p>
          <w:p w14:paraId="580A7A16" w14:textId="77777777" w:rsidR="002E3240" w:rsidRPr="002E3240" w:rsidRDefault="002E3240" w:rsidP="002E3240">
            <w:pPr>
              <w:pBdr>
                <w:top w:val="nil"/>
                <w:left w:val="nil"/>
                <w:bottom w:val="nil"/>
                <w:right w:val="nil"/>
                <w:between w:val="nil"/>
                <w:bar w:val="nil"/>
              </w:pBdr>
              <w:tabs>
                <w:tab w:val="left" w:pos="160"/>
                <w:tab w:val="left" w:pos="313"/>
              </w:tabs>
              <w:suppressAutoHyphens/>
              <w:jc w:val="both"/>
              <w:rPr>
                <w:bCs/>
                <w:sz w:val="24"/>
                <w:szCs w:val="24"/>
              </w:rPr>
            </w:pPr>
            <w:r w:rsidRPr="002E3240">
              <w:rPr>
                <w:bCs/>
                <w:sz w:val="24"/>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38A1DB8B" w14:textId="7B98729E" w:rsidR="00165777" w:rsidRPr="00165777" w:rsidRDefault="002E3240" w:rsidP="002E3240">
            <w:pPr>
              <w:pBdr>
                <w:top w:val="nil"/>
                <w:left w:val="nil"/>
                <w:bottom w:val="nil"/>
                <w:right w:val="nil"/>
                <w:between w:val="nil"/>
                <w:bar w:val="nil"/>
              </w:pBdr>
              <w:tabs>
                <w:tab w:val="left" w:pos="160"/>
                <w:tab w:val="left" w:pos="313"/>
              </w:tabs>
              <w:suppressAutoHyphens/>
              <w:jc w:val="both"/>
              <w:rPr>
                <w:rFonts w:eastAsia="Arial Unicode MS"/>
                <w:i/>
                <w:iCs/>
                <w:sz w:val="24"/>
                <w:szCs w:val="24"/>
                <w:bdr w:val="none" w:sz="0" w:space="0" w:color="auto" w:frame="1"/>
                <w:lang w:eastAsia="en-GB"/>
              </w:rPr>
            </w:pPr>
            <w:r w:rsidRPr="002E3240">
              <w:rPr>
                <w:bCs/>
                <w:sz w:val="24"/>
                <w:szCs w:val="24"/>
              </w:rPr>
              <w:t>*** Tinkamu bus laikomas ir aukštesnės kvalifikacijos atestatas</w:t>
            </w:r>
            <w:r>
              <w:rPr>
                <w:bCs/>
                <w:sz w:val="24"/>
                <w:szCs w:val="24"/>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8F45EB" w14:textId="77777777" w:rsidR="00E77B02" w:rsidRPr="00165777" w:rsidRDefault="00E77B02" w:rsidP="00E77B02">
            <w:pPr>
              <w:ind w:right="40"/>
              <w:rPr>
                <w:sz w:val="24"/>
                <w:szCs w:val="24"/>
              </w:rPr>
            </w:pPr>
            <w:r w:rsidRPr="00165777">
              <w:rPr>
                <w:sz w:val="24"/>
                <w:szCs w:val="24"/>
              </w:rPr>
              <w:lastRenderedPageBreak/>
              <w:t xml:space="preserve">Pateikiami dokumentai: </w:t>
            </w:r>
          </w:p>
          <w:p w14:paraId="0B7A2151" w14:textId="576CEDDA" w:rsidR="00E77B02" w:rsidRPr="00165777" w:rsidRDefault="00E77B02" w:rsidP="002E3240">
            <w:pPr>
              <w:rPr>
                <w:b/>
                <w:sz w:val="24"/>
                <w:szCs w:val="24"/>
              </w:rPr>
            </w:pPr>
            <w:r w:rsidRPr="00165777">
              <w:rPr>
                <w:sz w:val="24"/>
                <w:szCs w:val="24"/>
              </w:rPr>
              <w:t xml:space="preserve">1. Siūlomų specialistų sąrašas, kuriame nurodyta: specialisto vardas, pavardė, </w:t>
            </w:r>
            <w:r w:rsidR="008D63F0" w:rsidRPr="00165777">
              <w:rPr>
                <w:sz w:val="24"/>
                <w:szCs w:val="24"/>
              </w:rPr>
              <w:t xml:space="preserve">darbovietė </w:t>
            </w:r>
            <w:r w:rsidR="008D63F0" w:rsidRPr="00165777">
              <w:rPr>
                <w:sz w:val="24"/>
                <w:szCs w:val="24"/>
              </w:rPr>
              <w:lastRenderedPageBreak/>
              <w:t xml:space="preserve">pasiūlymo pateikimo metu, </w:t>
            </w:r>
            <w:r w:rsidRPr="00165777">
              <w:rPr>
                <w:sz w:val="24"/>
                <w:szCs w:val="24"/>
              </w:rPr>
              <w:t xml:space="preserve">numatytos funkcijos pagal pateikta priedą Nr. </w:t>
            </w:r>
            <w:r w:rsidRPr="00CD232D">
              <w:rPr>
                <w:sz w:val="24"/>
                <w:szCs w:val="24"/>
              </w:rPr>
              <w:t>8 „Specialistų sąrašas</w:t>
            </w:r>
            <w:r w:rsidRPr="00165777">
              <w:rPr>
                <w:sz w:val="24"/>
                <w:szCs w:val="24"/>
              </w:rPr>
              <w:t>“.</w:t>
            </w:r>
          </w:p>
          <w:p w14:paraId="6DBA1444" w14:textId="77777777" w:rsidR="00165777" w:rsidRPr="00165777" w:rsidRDefault="00E77B02" w:rsidP="00165777">
            <w:pPr>
              <w:autoSpaceDE w:val="0"/>
              <w:autoSpaceDN w:val="0"/>
              <w:adjustRightInd w:val="0"/>
              <w:jc w:val="both"/>
              <w:rPr>
                <w:color w:val="000000"/>
                <w:sz w:val="24"/>
                <w:szCs w:val="24"/>
              </w:rPr>
            </w:pPr>
            <w:r w:rsidRPr="00165777">
              <w:rPr>
                <w:sz w:val="24"/>
                <w:szCs w:val="24"/>
              </w:rPr>
              <w:t xml:space="preserve">2. </w:t>
            </w:r>
            <w:r w:rsidR="00165777" w:rsidRPr="00165777">
              <w:rPr>
                <w:color w:val="000000"/>
                <w:sz w:val="24"/>
                <w:szCs w:val="24"/>
              </w:rPr>
              <w:t>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16A85D75" w14:textId="77777777" w:rsidR="00165777" w:rsidRPr="00165777" w:rsidRDefault="00165777" w:rsidP="00165777">
            <w:pPr>
              <w:tabs>
                <w:tab w:val="left" w:pos="286"/>
              </w:tabs>
              <w:jc w:val="both"/>
              <w:rPr>
                <w:sz w:val="24"/>
                <w:szCs w:val="24"/>
              </w:rPr>
            </w:pPr>
            <w:r w:rsidRPr="00165777">
              <w:rPr>
                <w:color w:val="000000"/>
                <w:sz w:val="24"/>
                <w:szCs w:val="24"/>
              </w:rPr>
              <w:t>*Pirkimo vykdytoja</w:t>
            </w:r>
            <w:r w:rsidRPr="00165777">
              <w:rPr>
                <w:sz w:val="24"/>
                <w:szCs w:val="24"/>
              </w:rPr>
              <w:t xml:space="preserve"> naudodamasi VšĮ SSVA duomenų registrais, patikrins atitiktį nustatytam reikalavimui.</w:t>
            </w:r>
          </w:p>
          <w:p w14:paraId="4503DE5B" w14:textId="4CA8273B" w:rsidR="00E77B02" w:rsidRPr="00165777" w:rsidRDefault="00165777" w:rsidP="002E3240">
            <w:pPr>
              <w:rPr>
                <w:sz w:val="24"/>
                <w:szCs w:val="24"/>
              </w:rPr>
            </w:pPr>
            <w:r w:rsidRPr="00165777">
              <w:rPr>
                <w:sz w:val="24"/>
                <w:szCs w:val="24"/>
              </w:rPr>
              <w:t>Tiekėjas savo iniciatyva gali pateikti Lietuvos Respublikos aplinkos ministerijos nustatyta tvarka išduotą kvalifikacijos atestatą.</w:t>
            </w:r>
          </w:p>
          <w:p w14:paraId="104AAC60" w14:textId="64712863" w:rsidR="00165777" w:rsidRPr="00165777" w:rsidRDefault="00165777" w:rsidP="00165777">
            <w:pPr>
              <w:ind w:firstLine="128"/>
              <w:rPr>
                <w:color w:val="000000"/>
                <w:sz w:val="24"/>
                <w:szCs w:val="24"/>
              </w:rPr>
            </w:pPr>
            <w:r w:rsidRPr="00165777">
              <w:rPr>
                <w:sz w:val="24"/>
                <w:szCs w:val="24"/>
              </w:rPr>
              <w:t xml:space="preserve">** </w:t>
            </w:r>
            <w:r w:rsidRPr="00165777">
              <w:rPr>
                <w:color w:val="000000"/>
                <w:sz w:val="24"/>
                <w:szCs w:val="24"/>
              </w:rPr>
              <w:t xml:space="preserve">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w:t>
            </w:r>
            <w:r w:rsidRPr="00165777">
              <w:rPr>
                <w:color w:val="000000"/>
                <w:sz w:val="24"/>
                <w:szCs w:val="24"/>
              </w:rPr>
              <w:lastRenderedPageBreak/>
              <w:t>piliečiai ir kiti fiziniai asmenys, kurie naudojasi Europos Sąjungos teisės aktuose jiems suteiktomis judėjimo valstybėse narėse teisėmis.</w:t>
            </w:r>
          </w:p>
          <w:p w14:paraId="51D391A4" w14:textId="77777777" w:rsidR="00165777" w:rsidRPr="00165777" w:rsidRDefault="00165777" w:rsidP="00165777">
            <w:pPr>
              <w:ind w:firstLine="128"/>
              <w:rPr>
                <w:color w:val="000000"/>
                <w:sz w:val="24"/>
                <w:szCs w:val="24"/>
              </w:rPr>
            </w:pPr>
          </w:p>
          <w:p w14:paraId="34704547" w14:textId="0FA13DAB" w:rsidR="00E77B02" w:rsidRPr="00165777" w:rsidRDefault="00E77B02" w:rsidP="00E77B02">
            <w:pPr>
              <w:rPr>
                <w:color w:val="000000"/>
                <w:sz w:val="24"/>
                <w:szCs w:val="24"/>
              </w:rPr>
            </w:pPr>
            <w:r w:rsidRPr="00165777">
              <w:rPr>
                <w:i/>
                <w:sz w:val="24"/>
                <w:szCs w:val="24"/>
              </w:rPr>
              <w:t>Pateikiami skenuoti dokumentai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1368" w14:textId="6D4170BD" w:rsidR="00E77B02" w:rsidRPr="002E3240" w:rsidRDefault="002E3240" w:rsidP="002E3240">
            <w:pPr>
              <w:widowControl w:val="0"/>
              <w:tabs>
                <w:tab w:val="left" w:pos="529"/>
              </w:tabs>
              <w:autoSpaceDE w:val="0"/>
              <w:autoSpaceDN w:val="0"/>
              <w:adjustRightInd w:val="0"/>
              <w:rPr>
                <w:color w:val="000000" w:themeColor="text1"/>
                <w:sz w:val="24"/>
                <w:szCs w:val="24"/>
              </w:rPr>
            </w:pPr>
            <w:r>
              <w:rPr>
                <w:color w:val="000000" w:themeColor="text1"/>
                <w:sz w:val="24"/>
                <w:szCs w:val="24"/>
              </w:rPr>
              <w:lastRenderedPageBreak/>
              <w:t xml:space="preserve">1. </w:t>
            </w:r>
            <w:r w:rsidR="00E77B02" w:rsidRPr="002E3240">
              <w:rPr>
                <w:color w:val="000000" w:themeColor="text1"/>
                <w:sz w:val="24"/>
                <w:szCs w:val="24"/>
              </w:rPr>
              <w:t xml:space="preserve">jeigu pasiūlymą teikia </w:t>
            </w:r>
            <w:r w:rsidR="00E77B02" w:rsidRPr="002E3240">
              <w:rPr>
                <w:b/>
                <w:bCs/>
                <w:color w:val="000000" w:themeColor="text1"/>
                <w:sz w:val="24"/>
                <w:szCs w:val="24"/>
              </w:rPr>
              <w:t>ūkio subjektų grupė</w:t>
            </w:r>
            <w:r w:rsidR="00E77B02" w:rsidRPr="002E3240">
              <w:rPr>
                <w:color w:val="000000" w:themeColor="text1"/>
                <w:sz w:val="24"/>
                <w:szCs w:val="24"/>
              </w:rPr>
              <w:t xml:space="preserve"> – reikalavimą turi atitikti ūkio subjektų grupės nario (-</w:t>
            </w:r>
            <w:proofErr w:type="spellStart"/>
            <w:r w:rsidR="00E77B02" w:rsidRPr="002E3240">
              <w:rPr>
                <w:color w:val="000000" w:themeColor="text1"/>
                <w:sz w:val="24"/>
                <w:szCs w:val="24"/>
              </w:rPr>
              <w:t>ių</w:t>
            </w:r>
            <w:proofErr w:type="spellEnd"/>
            <w:r w:rsidR="00E77B02" w:rsidRPr="002E3240">
              <w:rPr>
                <w:color w:val="000000" w:themeColor="text1"/>
                <w:sz w:val="24"/>
                <w:szCs w:val="24"/>
              </w:rPr>
              <w:t xml:space="preserve">) </w:t>
            </w:r>
            <w:r w:rsidR="00E77B02" w:rsidRPr="002E3240">
              <w:rPr>
                <w:color w:val="000000" w:themeColor="text1"/>
                <w:sz w:val="24"/>
                <w:szCs w:val="24"/>
              </w:rPr>
              <w:lastRenderedPageBreak/>
              <w:t>specialistai, atsižvelgiant į jų prisiimamus įsipareigojimus pirkimo sutarčiai vykdyti;</w:t>
            </w:r>
          </w:p>
          <w:p w14:paraId="62F3611C" w14:textId="09283101" w:rsidR="00E77B02" w:rsidRPr="002E3240" w:rsidRDefault="002E3240" w:rsidP="002E3240">
            <w:pPr>
              <w:widowControl w:val="0"/>
              <w:tabs>
                <w:tab w:val="left" w:pos="529"/>
              </w:tabs>
              <w:autoSpaceDE w:val="0"/>
              <w:autoSpaceDN w:val="0"/>
              <w:adjustRightInd w:val="0"/>
              <w:rPr>
                <w:color w:val="000000" w:themeColor="text1"/>
                <w:sz w:val="24"/>
                <w:szCs w:val="24"/>
              </w:rPr>
            </w:pPr>
            <w:r>
              <w:rPr>
                <w:color w:val="000000" w:themeColor="text1"/>
                <w:sz w:val="24"/>
                <w:szCs w:val="24"/>
              </w:rPr>
              <w:t xml:space="preserve">2. </w:t>
            </w:r>
            <w:r w:rsidR="00E77B02" w:rsidRPr="002E3240">
              <w:rPr>
                <w:color w:val="000000" w:themeColor="text1"/>
                <w:sz w:val="24"/>
                <w:szCs w:val="24"/>
              </w:rPr>
              <w:t xml:space="preserve">tiekėjas gali remtis kitų </w:t>
            </w:r>
            <w:r w:rsidR="00E77B02" w:rsidRPr="002E3240">
              <w:rPr>
                <w:b/>
                <w:bCs/>
                <w:color w:val="000000" w:themeColor="text1"/>
                <w:sz w:val="24"/>
                <w:szCs w:val="24"/>
              </w:rPr>
              <w:t>ūkio subjektų pajėgumais</w:t>
            </w:r>
            <w:r w:rsidR="00E77B02" w:rsidRPr="002E3240">
              <w:rPr>
                <w:color w:val="000000" w:themeColor="text1"/>
                <w:sz w:val="24"/>
                <w:szCs w:val="24"/>
              </w:rPr>
              <w:t xml:space="preserve"> tik tuo atveju, jeigu tie subjektai (jų darbuotojai) patys vykdys tą pirkimo sutarties dalį, kuriai reikia jų turimų pajėgumų;</w:t>
            </w:r>
          </w:p>
          <w:p w14:paraId="2DE15154" w14:textId="74193EB5" w:rsidR="00E77B02" w:rsidRPr="002E3240" w:rsidRDefault="002E3240" w:rsidP="002E3240">
            <w:pPr>
              <w:widowControl w:val="0"/>
              <w:tabs>
                <w:tab w:val="left" w:pos="529"/>
              </w:tabs>
              <w:autoSpaceDE w:val="0"/>
              <w:autoSpaceDN w:val="0"/>
              <w:adjustRightInd w:val="0"/>
              <w:rPr>
                <w:color w:val="000000" w:themeColor="text1"/>
                <w:sz w:val="24"/>
                <w:szCs w:val="24"/>
              </w:rPr>
            </w:pPr>
            <w:r>
              <w:rPr>
                <w:b/>
                <w:bCs/>
                <w:color w:val="000000" w:themeColor="text1"/>
                <w:sz w:val="24"/>
                <w:szCs w:val="24"/>
              </w:rPr>
              <w:t xml:space="preserve">3. </w:t>
            </w:r>
            <w:r w:rsidR="00E77B02" w:rsidRPr="002E3240">
              <w:rPr>
                <w:b/>
                <w:bCs/>
                <w:color w:val="000000" w:themeColor="text1"/>
                <w:sz w:val="24"/>
                <w:szCs w:val="24"/>
              </w:rPr>
              <w:t>subtiekėjai</w:t>
            </w:r>
            <w:r w:rsidR="00E77B02" w:rsidRPr="002E3240">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00E77B02" w:rsidRPr="002E3240">
              <w:rPr>
                <w:b/>
                <w:bCs/>
                <w:color w:val="000000" w:themeColor="text1"/>
                <w:sz w:val="24"/>
                <w:szCs w:val="24"/>
              </w:rPr>
              <w:t> </w:t>
            </w:r>
            <w:r w:rsidR="00E77B02" w:rsidRPr="002E3240">
              <w:rPr>
                <w:color w:val="000000" w:themeColor="text1"/>
                <w:sz w:val="24"/>
                <w:szCs w:val="24"/>
              </w:rPr>
              <w:t>reikalavimus, jeigu subtiekėjai (jų darbuotojai) patys vykdys tą pirkimo sutarties dalį, kuriai reikia nustatytos kvalifikacijos.</w:t>
            </w:r>
          </w:p>
          <w:p w14:paraId="521E9034" w14:textId="68D7E226" w:rsidR="00E77B02" w:rsidRPr="00F23834" w:rsidRDefault="00E77B02" w:rsidP="00E77B02">
            <w:pPr>
              <w:widowControl w:val="0"/>
              <w:tabs>
                <w:tab w:val="left" w:pos="601"/>
              </w:tabs>
              <w:autoSpaceDE w:val="0"/>
              <w:autoSpaceDN w:val="0"/>
              <w:adjustRightInd w:val="0"/>
              <w:ind w:right="114"/>
              <w:rPr>
                <w:sz w:val="24"/>
                <w:szCs w:val="24"/>
              </w:rPr>
            </w:pPr>
          </w:p>
        </w:tc>
      </w:tr>
      <w:tr w:rsidR="00C8691A" w:rsidRPr="00F23834"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F23834" w:rsidRDefault="00C8691A" w:rsidP="008F1192">
            <w:pPr>
              <w:pStyle w:val="Sraopastraipa"/>
              <w:numPr>
                <w:ilvl w:val="0"/>
                <w:numId w:val="10"/>
              </w:numPr>
              <w:spacing w:before="60" w:after="60" w:line="257" w:lineRule="auto"/>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F23834" w:rsidRDefault="00C8691A" w:rsidP="00C8691A">
            <w:pPr>
              <w:autoSpaceDE w:val="0"/>
              <w:autoSpaceDN w:val="0"/>
              <w:adjustRightInd w:val="0"/>
              <w:jc w:val="both"/>
              <w:rPr>
                <w:b/>
                <w:bCs/>
                <w:color w:val="000000"/>
                <w:sz w:val="24"/>
                <w:szCs w:val="24"/>
              </w:rPr>
            </w:pPr>
            <w:r w:rsidRPr="00F23834">
              <w:rPr>
                <w:b/>
                <w:bCs/>
                <w:color w:val="000000"/>
                <w:sz w:val="24"/>
                <w:szCs w:val="24"/>
              </w:rPr>
              <w:t>Aplinkos apsaugos vadybos priemonės:</w:t>
            </w:r>
          </w:p>
        </w:tc>
      </w:tr>
      <w:tr w:rsidR="00C8691A" w:rsidRPr="00F23834"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C8691A" w:rsidRPr="00F23834" w:rsidRDefault="008F1192" w:rsidP="00C8691A">
            <w:pPr>
              <w:spacing w:before="60" w:after="60" w:line="257" w:lineRule="auto"/>
              <w:jc w:val="right"/>
              <w:rPr>
                <w:rFonts w:eastAsiaTheme="minorHAnsi"/>
                <w:sz w:val="24"/>
                <w:szCs w:val="24"/>
              </w:rPr>
            </w:pPr>
            <w:r w:rsidRPr="00F23834">
              <w:rPr>
                <w:rFonts w:eastAsiaTheme="minorHAnsi"/>
                <w:sz w:val="24"/>
                <w:szCs w:val="24"/>
              </w:rPr>
              <w:t>4</w:t>
            </w:r>
            <w:r w:rsidR="00C8691A" w:rsidRPr="00F23834">
              <w:rPr>
                <w:rFonts w:eastAsiaTheme="minorHAnsi"/>
                <w:sz w:val="24"/>
                <w:szCs w:val="24"/>
              </w:rPr>
              <w:t>.</w:t>
            </w:r>
            <w:r w:rsidRPr="00F23834">
              <w:rPr>
                <w:rFonts w:eastAsiaTheme="minorHAnsi"/>
                <w:sz w:val="24"/>
                <w:szCs w:val="24"/>
              </w:rPr>
              <w:t>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C8691A" w:rsidRPr="00F23834" w:rsidRDefault="00E71A9F" w:rsidP="00C8691A">
            <w:pPr>
              <w:autoSpaceDE w:val="0"/>
              <w:autoSpaceDN w:val="0"/>
              <w:adjustRightInd w:val="0"/>
              <w:jc w:val="both"/>
              <w:rPr>
                <w:color w:val="000000"/>
                <w:sz w:val="24"/>
                <w:szCs w:val="24"/>
              </w:rPr>
            </w:pPr>
            <w:r w:rsidRPr="00F23834">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C8691A" w:rsidRPr="00F23834" w:rsidRDefault="00C8691A" w:rsidP="008F1192">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C8691A" w:rsidRPr="00F23834" w:rsidRDefault="00C8691A" w:rsidP="008F1192">
            <w:pPr>
              <w:autoSpaceDE w:val="0"/>
              <w:autoSpaceDN w:val="0"/>
              <w:adjustRightInd w:val="0"/>
              <w:jc w:val="both"/>
              <w:rPr>
                <w:color w:val="000000"/>
                <w:sz w:val="24"/>
                <w:szCs w:val="24"/>
              </w:rPr>
            </w:pPr>
          </w:p>
        </w:tc>
      </w:tr>
    </w:tbl>
    <w:p w14:paraId="3F50CC46" w14:textId="77777777" w:rsidR="002D71B6" w:rsidRDefault="002D71B6" w:rsidP="002D71B6">
      <w:pPr>
        <w:spacing w:before="60" w:after="60" w:line="256" w:lineRule="auto"/>
        <w:jc w:val="center"/>
        <w:rPr>
          <w:rFonts w:ascii="Times New Roman" w:eastAsiaTheme="minorHAnsi" w:hAnsi="Times New Roman" w:cs="Times New Roman"/>
          <w:b/>
          <w:bCs/>
          <w:sz w:val="24"/>
          <w:szCs w:val="24"/>
        </w:rPr>
      </w:pPr>
    </w:p>
    <w:p w14:paraId="2AE912CA" w14:textId="60E66F18" w:rsidR="002F396F" w:rsidRPr="00F23834"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t xml:space="preserve">Tiekėjams keliami reikalavimai dėl kokybės vadybos sistemos ir </w:t>
      </w:r>
      <w:r w:rsidR="50CC865C" w:rsidRPr="00F23834">
        <w:rPr>
          <w:rFonts w:ascii="Times New Roman" w:eastAsia="Calibri" w:hAnsi="Times New Roman" w:cs="Times New Roman"/>
          <w:b/>
          <w:bCs/>
          <w:sz w:val="24"/>
          <w:szCs w:val="24"/>
          <w:lang w:eastAsia="en-US"/>
        </w:rPr>
        <w:t xml:space="preserve">(ar) </w:t>
      </w:r>
      <w:r w:rsidRPr="00F23834">
        <w:rPr>
          <w:rFonts w:ascii="Times New Roman" w:eastAsia="Calibri" w:hAnsi="Times New Roman" w:cs="Times New Roman"/>
          <w:b/>
          <w:bCs/>
          <w:sz w:val="24"/>
          <w:szCs w:val="24"/>
          <w:lang w:eastAsia="en-US"/>
        </w:rPr>
        <w:t>aplinkos apsaugos vadybos sistemos standartų</w:t>
      </w:r>
      <w:r w:rsidR="13C3E59B" w:rsidRPr="00F23834">
        <w:rPr>
          <w:rFonts w:ascii="Times New Roman" w:eastAsia="Calibri" w:hAnsi="Times New Roman" w:cs="Times New Roman"/>
          <w:b/>
          <w:bCs/>
          <w:sz w:val="24"/>
          <w:szCs w:val="24"/>
          <w:lang w:eastAsia="en-US"/>
        </w:rPr>
        <w:t xml:space="preserve"> reikalavimai</w:t>
      </w:r>
    </w:p>
    <w:p w14:paraId="07691038" w14:textId="77777777" w:rsidR="002D71B6" w:rsidRPr="00F23834"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2091E922" w:rsidR="008F38C8" w:rsidRPr="00F23834" w:rsidRDefault="00E55E1A" w:rsidP="00C265AF">
      <w:pPr>
        <w:pStyle w:val="Sraopastraipa"/>
        <w:numPr>
          <w:ilvl w:val="0"/>
          <w:numId w:val="28"/>
        </w:numPr>
        <w:spacing w:after="0"/>
        <w:ind w:left="0" w:firstLine="851"/>
        <w:jc w:val="both"/>
        <w:rPr>
          <w:rFonts w:ascii="Times New Roman" w:eastAsiaTheme="minorHAnsi" w:hAnsi="Times New Roman" w:cs="Times New Roman"/>
          <w:sz w:val="24"/>
          <w:szCs w:val="24"/>
        </w:rPr>
      </w:pPr>
      <w:r w:rsidRPr="00F23834">
        <w:rPr>
          <w:rFonts w:ascii="Times New Roman" w:eastAsia="Calibri" w:hAnsi="Times New Roman" w:cs="Times New Roman"/>
          <w:sz w:val="24"/>
          <w:szCs w:val="24"/>
          <w:lang w:eastAsia="en-US"/>
        </w:rPr>
        <w:t>T</w:t>
      </w:r>
      <w:r w:rsidR="002F396F" w:rsidRPr="00F23834">
        <w:rPr>
          <w:rFonts w:ascii="Times New Roman" w:eastAsia="Calibri" w:hAnsi="Times New Roman" w:cs="Times New Roman"/>
          <w:sz w:val="24"/>
          <w:szCs w:val="24"/>
          <w:lang w:eastAsia="en-US"/>
        </w:rPr>
        <w:t>iekėjai turi atitikti š</w:t>
      </w:r>
      <w:r w:rsidR="005B19E4" w:rsidRPr="00F23834">
        <w:rPr>
          <w:rFonts w:ascii="Times New Roman" w:eastAsia="Calibri" w:hAnsi="Times New Roman" w:cs="Times New Roman"/>
          <w:sz w:val="24"/>
          <w:szCs w:val="24"/>
          <w:lang w:eastAsia="en-US"/>
        </w:rPr>
        <w:t>iame priede nustatytus</w:t>
      </w:r>
      <w:r w:rsidR="002F396F" w:rsidRPr="00F23834">
        <w:rPr>
          <w:rFonts w:ascii="Times New Roman" w:eastAsia="Calibri" w:hAnsi="Times New Roman" w:cs="Times New Roman"/>
          <w:sz w:val="24"/>
          <w:szCs w:val="24"/>
          <w:lang w:eastAsia="en-US"/>
        </w:rPr>
        <w:t xml:space="preserve"> reikalavimus</w:t>
      </w:r>
      <w:r w:rsidR="002F396F" w:rsidRPr="00F23834">
        <w:rPr>
          <w:rFonts w:ascii="Times New Roman" w:eastAsiaTheme="minorHAnsi" w:hAnsi="Times New Roman" w:cs="Times New Roman"/>
          <w:sz w:val="24"/>
          <w:szCs w:val="24"/>
          <w:lang w:eastAsia="en-US"/>
        </w:rPr>
        <w:t xml:space="preserve"> </w:t>
      </w:r>
      <w:r w:rsidR="008F38C8" w:rsidRPr="00F23834">
        <w:rPr>
          <w:rFonts w:ascii="Times New Roman" w:eastAsiaTheme="minorHAnsi" w:hAnsi="Times New Roman" w:cs="Times New Roman"/>
          <w:sz w:val="24"/>
          <w:szCs w:val="24"/>
          <w:lang w:eastAsia="en-US"/>
        </w:rPr>
        <w:t xml:space="preserve">dėl </w:t>
      </w:r>
      <w:r w:rsidR="008F38C8" w:rsidRPr="00F23834">
        <w:rPr>
          <w:rFonts w:ascii="Times New Roman" w:eastAsia="Calibri" w:hAnsi="Times New Roman" w:cs="Times New Roman"/>
          <w:iCs/>
          <w:sz w:val="24"/>
          <w:szCs w:val="24"/>
          <w:lang w:eastAsia="en-US"/>
        </w:rPr>
        <w:t>aplinkos apsaugos vadybos sistemos standartų</w:t>
      </w:r>
      <w:r w:rsidR="008F38C8" w:rsidRPr="00F2383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10100" w:type="dxa"/>
        <w:tblLook w:val="04A0" w:firstRow="1" w:lastRow="0" w:firstColumn="1" w:lastColumn="0" w:noHBand="0" w:noVBand="1"/>
      </w:tblPr>
      <w:tblGrid>
        <w:gridCol w:w="576"/>
        <w:gridCol w:w="3814"/>
        <w:gridCol w:w="3260"/>
        <w:gridCol w:w="2433"/>
        <w:gridCol w:w="17"/>
      </w:tblGrid>
      <w:tr w:rsidR="002F396F" w:rsidRPr="00F23834" w14:paraId="0615DD0A" w14:textId="2E093601" w:rsidTr="00CD232D">
        <w:trPr>
          <w:gridAfter w:val="1"/>
          <w:wAfter w:w="17" w:type="dxa"/>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CD232D">
        <w:tc>
          <w:tcPr>
            <w:tcW w:w="576" w:type="dxa"/>
            <w:tcBorders>
              <w:top w:val="single" w:sz="4" w:space="0" w:color="000000"/>
              <w:left w:val="single" w:sz="4" w:space="0" w:color="000000"/>
              <w:bottom w:val="single" w:sz="4" w:space="0" w:color="000000"/>
              <w:right w:val="single" w:sz="4" w:space="0" w:color="000000"/>
            </w:tcBorders>
          </w:tcPr>
          <w:p w14:paraId="0FCD78AA" w14:textId="77777777" w:rsidR="002F396F" w:rsidRPr="00F23834" w:rsidRDefault="002F396F" w:rsidP="00C265AF">
            <w:pPr>
              <w:spacing w:before="60" w:after="60" w:line="276" w:lineRule="auto"/>
              <w:jc w:val="center"/>
              <w:rPr>
                <w:rFonts w:eastAsiaTheme="minorHAnsi"/>
                <w:b/>
                <w:bCs/>
                <w:sz w:val="24"/>
                <w:szCs w:val="24"/>
              </w:rPr>
            </w:pPr>
            <w:r w:rsidRPr="00F23834">
              <w:rPr>
                <w:rFonts w:eastAsiaTheme="minorHAnsi"/>
                <w:b/>
                <w:bCs/>
                <w:sz w:val="24"/>
                <w:szCs w:val="24"/>
              </w:rPr>
              <w:t>1.</w:t>
            </w:r>
          </w:p>
        </w:tc>
        <w:tc>
          <w:tcPr>
            <w:tcW w:w="9524"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Kokybės vadybos sistemos taikymas</w:t>
            </w:r>
          </w:p>
        </w:tc>
      </w:tr>
      <w:tr w:rsidR="002F396F" w:rsidRPr="00F23834" w14:paraId="1C46ED3E" w14:textId="523A7059" w:rsidTr="00CD232D">
        <w:trPr>
          <w:gridAfter w:val="1"/>
          <w:wAfter w:w="17" w:type="dxa"/>
        </w:trPr>
        <w:tc>
          <w:tcPr>
            <w:tcW w:w="576" w:type="dxa"/>
            <w:tcBorders>
              <w:top w:val="single" w:sz="4" w:space="0" w:color="000000"/>
              <w:left w:val="single" w:sz="4" w:space="0" w:color="000000"/>
              <w:bottom w:val="single" w:sz="4" w:space="0" w:color="000000"/>
              <w:right w:val="single" w:sz="4" w:space="0" w:color="000000"/>
            </w:tcBorders>
          </w:tcPr>
          <w:p w14:paraId="349F3296" w14:textId="75AC2558" w:rsidR="002F396F" w:rsidRPr="00F23834" w:rsidRDefault="00132FC0" w:rsidP="00C265AF">
            <w:pPr>
              <w:spacing w:before="60" w:after="60" w:line="276" w:lineRule="auto"/>
              <w:jc w:val="center"/>
              <w:rPr>
                <w:rFonts w:eastAsiaTheme="minorHAnsi"/>
                <w:sz w:val="24"/>
                <w:szCs w:val="24"/>
              </w:rPr>
            </w:pPr>
            <w:r w:rsidRPr="00F23834">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5A64653B" w14:textId="298DF3DF" w:rsidR="002F396F" w:rsidRPr="00F23834" w:rsidRDefault="00E71A9F" w:rsidP="00C265AF">
            <w:pPr>
              <w:autoSpaceDE w:val="0"/>
              <w:autoSpaceDN w:val="0"/>
              <w:adjustRightInd w:val="0"/>
              <w:spacing w:line="276" w:lineRule="auto"/>
              <w:rPr>
                <w:color w:val="000000"/>
                <w:sz w:val="24"/>
                <w:szCs w:val="24"/>
              </w:rPr>
            </w:pPr>
            <w:r w:rsidRPr="00F23834">
              <w:rPr>
                <w:color w:val="000000"/>
                <w:sz w:val="24"/>
                <w:szCs w:val="24"/>
              </w:rPr>
              <w:t>Netaikoma</w:t>
            </w:r>
          </w:p>
        </w:tc>
        <w:tc>
          <w:tcPr>
            <w:tcW w:w="3260" w:type="dxa"/>
            <w:tcBorders>
              <w:top w:val="single" w:sz="4" w:space="0" w:color="000000"/>
              <w:left w:val="single" w:sz="4" w:space="0" w:color="000000"/>
              <w:bottom w:val="single" w:sz="4" w:space="0" w:color="000000"/>
              <w:right w:val="single" w:sz="4" w:space="0" w:color="000000"/>
            </w:tcBorders>
          </w:tcPr>
          <w:p w14:paraId="588C5FE0" w14:textId="77777777" w:rsidR="002F396F" w:rsidRPr="00F23834" w:rsidRDefault="002F396F" w:rsidP="00C265AF">
            <w:pPr>
              <w:autoSpaceDE w:val="0"/>
              <w:autoSpaceDN w:val="0"/>
              <w:adjustRightInd w:val="0"/>
              <w:spacing w:line="276" w:lineRule="auto"/>
              <w:rPr>
                <w:color w:val="000000"/>
                <w:sz w:val="24"/>
                <w:szCs w:val="24"/>
              </w:rPr>
            </w:pPr>
          </w:p>
        </w:tc>
        <w:tc>
          <w:tcPr>
            <w:tcW w:w="2433" w:type="dxa"/>
            <w:tcBorders>
              <w:top w:val="single" w:sz="4" w:space="0" w:color="000000"/>
              <w:left w:val="single" w:sz="4" w:space="0" w:color="000000"/>
              <w:bottom w:val="single" w:sz="4" w:space="0" w:color="000000"/>
              <w:right w:val="single" w:sz="4" w:space="0" w:color="000000"/>
            </w:tcBorders>
          </w:tcPr>
          <w:p w14:paraId="3FCAC940" w14:textId="77777777" w:rsidR="002D71B6" w:rsidRPr="00F23834" w:rsidRDefault="002D71B6" w:rsidP="00C265AF">
            <w:pPr>
              <w:autoSpaceDE w:val="0"/>
              <w:autoSpaceDN w:val="0"/>
              <w:adjustRightInd w:val="0"/>
              <w:spacing w:line="276" w:lineRule="auto"/>
              <w:rPr>
                <w:color w:val="000000"/>
                <w:sz w:val="24"/>
                <w:szCs w:val="24"/>
              </w:rPr>
            </w:pPr>
          </w:p>
        </w:tc>
      </w:tr>
      <w:tr w:rsidR="002F396F" w:rsidRPr="00F23834" w14:paraId="7449FACD" w14:textId="77777777" w:rsidTr="00CD232D">
        <w:tc>
          <w:tcPr>
            <w:tcW w:w="576" w:type="dxa"/>
            <w:tcBorders>
              <w:top w:val="single" w:sz="4" w:space="0" w:color="000000"/>
              <w:left w:val="single" w:sz="4" w:space="0" w:color="000000"/>
              <w:bottom w:val="single" w:sz="4" w:space="0" w:color="000000"/>
              <w:right w:val="single" w:sz="4" w:space="0" w:color="000000"/>
            </w:tcBorders>
          </w:tcPr>
          <w:p w14:paraId="68082755" w14:textId="05D36905" w:rsidR="002F396F" w:rsidRPr="00F23834" w:rsidRDefault="00132FC0" w:rsidP="00C265AF">
            <w:pPr>
              <w:spacing w:before="60" w:after="60" w:line="276" w:lineRule="auto"/>
              <w:jc w:val="center"/>
              <w:rPr>
                <w:rFonts w:eastAsiaTheme="minorHAnsi"/>
                <w:b/>
                <w:bCs/>
                <w:sz w:val="24"/>
                <w:szCs w:val="24"/>
              </w:rPr>
            </w:pPr>
            <w:r w:rsidRPr="00F23834">
              <w:rPr>
                <w:rFonts w:eastAsiaTheme="minorHAnsi"/>
                <w:b/>
                <w:bCs/>
                <w:sz w:val="24"/>
                <w:szCs w:val="24"/>
              </w:rPr>
              <w:t>2</w:t>
            </w:r>
            <w:r w:rsidR="002F396F" w:rsidRPr="00F23834">
              <w:rPr>
                <w:rFonts w:eastAsiaTheme="minorHAnsi"/>
                <w:b/>
                <w:bCs/>
                <w:sz w:val="24"/>
                <w:szCs w:val="24"/>
              </w:rPr>
              <w:t>.</w:t>
            </w:r>
          </w:p>
        </w:tc>
        <w:tc>
          <w:tcPr>
            <w:tcW w:w="9524"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Aplinkos apsaugos vadybos sistemos taikymas</w:t>
            </w:r>
          </w:p>
        </w:tc>
      </w:tr>
      <w:tr w:rsidR="00E71A9F" w:rsidRPr="00F23834" w14:paraId="0D7DCB29" w14:textId="77777777" w:rsidTr="00CD232D">
        <w:trPr>
          <w:gridAfter w:val="1"/>
          <w:wAfter w:w="17" w:type="dxa"/>
        </w:trPr>
        <w:tc>
          <w:tcPr>
            <w:tcW w:w="576" w:type="dxa"/>
            <w:tcBorders>
              <w:top w:val="single" w:sz="4" w:space="0" w:color="000000"/>
              <w:left w:val="single" w:sz="4" w:space="0" w:color="000000"/>
              <w:bottom w:val="single" w:sz="4" w:space="0" w:color="000000"/>
              <w:right w:val="single" w:sz="4" w:space="0" w:color="000000"/>
            </w:tcBorders>
          </w:tcPr>
          <w:p w14:paraId="091BD2CE" w14:textId="3D851A4F" w:rsidR="00E71A9F" w:rsidRPr="00F23834" w:rsidRDefault="00E71A9F" w:rsidP="00C265AF">
            <w:pPr>
              <w:spacing w:before="60" w:after="60" w:line="276" w:lineRule="auto"/>
              <w:jc w:val="center"/>
              <w:rPr>
                <w:rFonts w:eastAsiaTheme="minorHAnsi"/>
                <w:sz w:val="24"/>
                <w:szCs w:val="24"/>
              </w:rPr>
            </w:pPr>
            <w:r w:rsidRPr="00F23834">
              <w:rPr>
                <w:rFonts w:eastAsiaTheme="minorHAnsi"/>
                <w:sz w:val="24"/>
                <w:szCs w:val="24"/>
              </w:rPr>
              <w:t>2.1.</w:t>
            </w:r>
          </w:p>
        </w:tc>
        <w:tc>
          <w:tcPr>
            <w:tcW w:w="3814" w:type="dxa"/>
            <w:tcBorders>
              <w:top w:val="single" w:sz="4" w:space="0" w:color="000000"/>
              <w:left w:val="single" w:sz="4" w:space="0" w:color="000000"/>
              <w:bottom w:val="single" w:sz="4" w:space="0" w:color="000000"/>
              <w:right w:val="single" w:sz="4" w:space="0" w:color="000000"/>
            </w:tcBorders>
          </w:tcPr>
          <w:p w14:paraId="2E06C9C2" w14:textId="7639EE87" w:rsidR="00E71A9F" w:rsidRPr="00F23834" w:rsidRDefault="00E71A9F" w:rsidP="00C265AF">
            <w:pPr>
              <w:spacing w:line="276" w:lineRule="auto"/>
              <w:jc w:val="both"/>
              <w:rPr>
                <w:sz w:val="24"/>
                <w:szCs w:val="24"/>
              </w:rPr>
            </w:pPr>
            <w:r w:rsidRPr="00F23834">
              <w:rPr>
                <w:sz w:val="24"/>
                <w:szCs w:val="24"/>
              </w:rPr>
              <w:t>Tiekėjas</w:t>
            </w:r>
            <w:r w:rsidRPr="00F23834">
              <w:rPr>
                <w:color w:val="FF0000"/>
                <w:sz w:val="24"/>
                <w:szCs w:val="24"/>
              </w:rPr>
              <w:t xml:space="preserve"> </w:t>
            </w:r>
            <w:r w:rsidRPr="00F23834">
              <w:rPr>
                <w:sz w:val="24"/>
                <w:szCs w:val="24"/>
              </w:rPr>
              <w:t>perkamų darbų srityje (</w:t>
            </w:r>
            <w:r w:rsidRPr="00F23834">
              <w:rPr>
                <w:b/>
                <w:bCs/>
                <w:i/>
                <w:iCs/>
                <w:sz w:val="24"/>
                <w:szCs w:val="24"/>
              </w:rPr>
              <w:t xml:space="preserve">susisiekimo komunikacijos srityje: </w:t>
            </w:r>
            <w:r w:rsidRPr="002E3240">
              <w:rPr>
                <w:b/>
                <w:bCs/>
                <w:i/>
                <w:iCs/>
                <w:sz w:val="24"/>
                <w:szCs w:val="24"/>
              </w:rPr>
              <w:t xml:space="preserve">keliai </w:t>
            </w:r>
            <w:r w:rsidR="008D63F0" w:rsidRPr="002E3240">
              <w:rPr>
                <w:b/>
                <w:bCs/>
                <w:i/>
                <w:iCs/>
                <w:sz w:val="24"/>
                <w:szCs w:val="24"/>
              </w:rPr>
              <w:t>ir</w:t>
            </w:r>
            <w:r w:rsidR="002E3240">
              <w:rPr>
                <w:b/>
                <w:bCs/>
                <w:i/>
                <w:iCs/>
                <w:sz w:val="24"/>
                <w:szCs w:val="24"/>
              </w:rPr>
              <w:t xml:space="preserve"> </w:t>
            </w:r>
            <w:r w:rsidR="008D63F0" w:rsidRPr="002E3240">
              <w:rPr>
                <w:b/>
                <w:bCs/>
                <w:i/>
                <w:iCs/>
                <w:sz w:val="24"/>
                <w:szCs w:val="24"/>
              </w:rPr>
              <w:t>/</w:t>
            </w:r>
            <w:r w:rsidR="002E3240">
              <w:rPr>
                <w:b/>
                <w:bCs/>
                <w:i/>
                <w:iCs/>
                <w:sz w:val="24"/>
                <w:szCs w:val="24"/>
              </w:rPr>
              <w:t xml:space="preserve"> </w:t>
            </w:r>
            <w:r w:rsidRPr="002E3240">
              <w:rPr>
                <w:b/>
                <w:bCs/>
                <w:i/>
                <w:iCs/>
                <w:sz w:val="24"/>
                <w:szCs w:val="24"/>
              </w:rPr>
              <w:t>arba gatvės</w:t>
            </w:r>
            <w:r w:rsidRPr="00F23834">
              <w:rPr>
                <w:sz w:val="24"/>
                <w:szCs w:val="24"/>
              </w:rPr>
              <w:t xml:space="preserve">) </w:t>
            </w:r>
            <w:r w:rsidRPr="00F23834">
              <w:rPr>
                <w:color w:val="000000"/>
                <w:sz w:val="24"/>
                <w:szCs w:val="24"/>
              </w:rPr>
              <w:t xml:space="preserve">taiko Europos Sąjungos aplinkos apsaugos vadybos ir audito sistemą (angl. </w:t>
            </w:r>
            <w:proofErr w:type="spellStart"/>
            <w:r w:rsidRPr="00F23834">
              <w:rPr>
                <w:color w:val="000000"/>
                <w:sz w:val="24"/>
                <w:szCs w:val="24"/>
              </w:rPr>
              <w:t>Eco</w:t>
            </w:r>
            <w:proofErr w:type="spellEnd"/>
            <w:r w:rsidRPr="00F23834">
              <w:rPr>
                <w:color w:val="000000"/>
                <w:sz w:val="24"/>
                <w:szCs w:val="24"/>
              </w:rPr>
              <w:t>–</w:t>
            </w:r>
            <w:proofErr w:type="spellStart"/>
            <w:r w:rsidRPr="00F23834">
              <w:rPr>
                <w:color w:val="000000"/>
                <w:sz w:val="24"/>
                <w:szCs w:val="24"/>
              </w:rPr>
              <w:t>Management</w:t>
            </w:r>
            <w:proofErr w:type="spellEnd"/>
            <w:r w:rsidRPr="00F23834">
              <w:rPr>
                <w:color w:val="000000"/>
                <w:sz w:val="24"/>
                <w:szCs w:val="24"/>
              </w:rPr>
              <w:t xml:space="preserve"> </w:t>
            </w:r>
            <w:proofErr w:type="spellStart"/>
            <w:r w:rsidRPr="00F23834">
              <w:rPr>
                <w:color w:val="000000"/>
                <w:sz w:val="24"/>
                <w:szCs w:val="24"/>
              </w:rPr>
              <w:t>and</w:t>
            </w:r>
            <w:proofErr w:type="spellEnd"/>
            <w:r w:rsidRPr="00F23834">
              <w:rPr>
                <w:color w:val="000000"/>
                <w:sz w:val="24"/>
                <w:szCs w:val="24"/>
              </w:rPr>
              <w:t xml:space="preserve"> </w:t>
            </w:r>
            <w:proofErr w:type="spellStart"/>
            <w:r w:rsidRPr="00F23834">
              <w:rPr>
                <w:color w:val="000000"/>
                <w:sz w:val="24"/>
                <w:szCs w:val="24"/>
              </w:rPr>
              <w:t>Audit</w:t>
            </w:r>
            <w:proofErr w:type="spellEnd"/>
            <w:r w:rsidRPr="00F23834">
              <w:rPr>
                <w:color w:val="000000"/>
                <w:sz w:val="24"/>
                <w:szCs w:val="24"/>
              </w:rPr>
              <w:t xml:space="preserve"> </w:t>
            </w:r>
            <w:proofErr w:type="spellStart"/>
            <w:r w:rsidRPr="00F23834">
              <w:rPr>
                <w:color w:val="000000"/>
                <w:sz w:val="24"/>
                <w:szCs w:val="24"/>
              </w:rPr>
              <w:t>Scheme</w:t>
            </w:r>
            <w:proofErr w:type="spellEnd"/>
            <w:r w:rsidRPr="00F23834">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w:t>
            </w:r>
            <w:r w:rsidRPr="00F23834">
              <w:rPr>
                <w:color w:val="000000"/>
                <w:sz w:val="24"/>
                <w:szCs w:val="24"/>
              </w:rPr>
              <w:lastRenderedPageBreak/>
              <w:t>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B72E3E2" w14:textId="625D3D55" w:rsidR="00E71A9F" w:rsidRPr="00F23834" w:rsidRDefault="00E71A9F" w:rsidP="00C265AF">
            <w:pPr>
              <w:autoSpaceDE w:val="0"/>
              <w:autoSpaceDN w:val="0"/>
              <w:adjustRightInd w:val="0"/>
              <w:spacing w:line="276" w:lineRule="auto"/>
              <w:jc w:val="both"/>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D56105A" w14:textId="77777777" w:rsidR="00E71A9F" w:rsidRPr="00F23834" w:rsidRDefault="00E71A9F" w:rsidP="00C265AF">
            <w:pPr>
              <w:autoSpaceDE w:val="0"/>
              <w:autoSpaceDN w:val="0"/>
              <w:adjustRightInd w:val="0"/>
              <w:spacing w:line="276" w:lineRule="auto"/>
              <w:jc w:val="both"/>
              <w:rPr>
                <w:color w:val="000000"/>
                <w:sz w:val="24"/>
                <w:szCs w:val="24"/>
              </w:rPr>
            </w:pPr>
            <w:r w:rsidRPr="00F23834">
              <w:rPr>
                <w:color w:val="000000"/>
                <w:sz w:val="24"/>
                <w:szCs w:val="24"/>
              </w:rPr>
              <w:lastRenderedPageBreak/>
              <w:t xml:space="preserve">Nepriklausomos įstaigos išduoto </w:t>
            </w:r>
            <w:r w:rsidRPr="00F23834">
              <w:rPr>
                <w:color w:val="000000"/>
                <w:sz w:val="24"/>
                <w:szCs w:val="24"/>
                <w:u w:val="single"/>
              </w:rPr>
              <w:t>galiojančio</w:t>
            </w:r>
            <w:r w:rsidRPr="00F23834">
              <w:rPr>
                <w:color w:val="000000"/>
                <w:sz w:val="24"/>
                <w:szCs w:val="24"/>
              </w:rPr>
              <w:t xml:space="preserve"> sertifikato, patvirtinančio, kad tiekėjas laikosi reikalaujamos aplinkos apsaugos vadybos sistemos standartų, skaitmeninė kopija.</w:t>
            </w:r>
          </w:p>
          <w:p w14:paraId="09BE215E" w14:textId="77777777" w:rsidR="00E71A9F" w:rsidRPr="00F23834" w:rsidRDefault="00E71A9F" w:rsidP="00C265AF">
            <w:pPr>
              <w:autoSpaceDE w:val="0"/>
              <w:autoSpaceDN w:val="0"/>
              <w:adjustRightInd w:val="0"/>
              <w:spacing w:line="276" w:lineRule="auto"/>
              <w:jc w:val="both"/>
              <w:rPr>
                <w:color w:val="000000"/>
                <w:sz w:val="24"/>
                <w:szCs w:val="24"/>
              </w:rPr>
            </w:pPr>
            <w:r w:rsidRPr="00F23834">
              <w:rPr>
                <w:color w:val="000000"/>
                <w:sz w:val="24"/>
                <w:szCs w:val="24"/>
              </w:rPr>
              <w:t xml:space="preserve">Pirkimo vykdytoja pripažįsta lygiaverčius sertifikatus, išduotus kitose valstybėse narėse įsteigtų nepriklausomų įstaigų. Taip pat priima ir kitus lygiaverčius aplinkosaugos vadybos priemonių įrodymus, </w:t>
            </w:r>
            <w:r w:rsidRPr="00F23834">
              <w:rPr>
                <w:color w:val="000000"/>
                <w:sz w:val="24"/>
                <w:szCs w:val="24"/>
              </w:rPr>
              <w:lastRenderedPageBreak/>
              <w:t>jeigu tiekėjas įrodo, kad dėl nuo jo nepriklausančių objektyvių priežasčių jis negali pateikti sertifikatų per nustatytą laiką.</w:t>
            </w:r>
          </w:p>
          <w:p w14:paraId="519D0DAC" w14:textId="5E12D05D" w:rsidR="00E71A9F" w:rsidRPr="00F23834" w:rsidRDefault="00E71A9F" w:rsidP="00C265AF">
            <w:pPr>
              <w:autoSpaceDE w:val="0"/>
              <w:autoSpaceDN w:val="0"/>
              <w:adjustRightInd w:val="0"/>
              <w:spacing w:line="276" w:lineRule="auto"/>
              <w:jc w:val="both"/>
              <w:rPr>
                <w:color w:val="000000"/>
                <w:sz w:val="24"/>
                <w:szCs w:val="24"/>
              </w:rPr>
            </w:pPr>
            <w:r w:rsidRPr="00F23834">
              <w:rPr>
                <w:sz w:val="24"/>
                <w:szCs w:val="24"/>
              </w:rPr>
              <w:t>Pirkimo vykdytoja</w:t>
            </w:r>
            <w:r w:rsidRPr="00F23834">
              <w:rPr>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33" w:type="dxa"/>
            <w:tcBorders>
              <w:top w:val="single" w:sz="4" w:space="0" w:color="000000"/>
              <w:left w:val="single" w:sz="4" w:space="0" w:color="000000"/>
              <w:bottom w:val="single" w:sz="4" w:space="0" w:color="000000"/>
              <w:right w:val="single" w:sz="4" w:space="0" w:color="000000"/>
            </w:tcBorders>
          </w:tcPr>
          <w:p w14:paraId="544933B8" w14:textId="2397AC90" w:rsidR="00E71A9F" w:rsidRPr="00F23834" w:rsidRDefault="002E3240" w:rsidP="00C265AF">
            <w:pPr>
              <w:autoSpaceDE w:val="0"/>
              <w:autoSpaceDN w:val="0"/>
              <w:adjustRightInd w:val="0"/>
              <w:spacing w:line="276" w:lineRule="auto"/>
              <w:jc w:val="both"/>
              <w:rPr>
                <w:color w:val="000000"/>
                <w:sz w:val="24"/>
                <w:szCs w:val="24"/>
              </w:rPr>
            </w:pPr>
            <w:r>
              <w:rPr>
                <w:color w:val="000000"/>
                <w:sz w:val="24"/>
                <w:szCs w:val="24"/>
              </w:rPr>
              <w:lastRenderedPageBreak/>
              <w:t xml:space="preserve">1. </w:t>
            </w:r>
            <w:r w:rsidR="00E71A9F" w:rsidRPr="00F23834">
              <w:rPr>
                <w:color w:val="000000"/>
                <w:sz w:val="24"/>
                <w:szCs w:val="24"/>
              </w:rPr>
              <w:t>Jeigu pasiūlymą teikia tiekėjas, kuris nepasitelkia kitų ūkio subjektų pajėgumais, šį reikalavimą turi atitikti pats tiekėjas.</w:t>
            </w:r>
          </w:p>
          <w:p w14:paraId="175205AB" w14:textId="3F361AC6" w:rsidR="00E71A9F" w:rsidRPr="00F23834" w:rsidRDefault="002E3240" w:rsidP="00C265AF">
            <w:pPr>
              <w:autoSpaceDE w:val="0"/>
              <w:autoSpaceDN w:val="0"/>
              <w:adjustRightInd w:val="0"/>
              <w:spacing w:line="276" w:lineRule="auto"/>
              <w:jc w:val="both"/>
              <w:rPr>
                <w:color w:val="000000"/>
                <w:sz w:val="24"/>
                <w:szCs w:val="24"/>
              </w:rPr>
            </w:pPr>
            <w:r>
              <w:rPr>
                <w:color w:val="000000"/>
                <w:sz w:val="24"/>
                <w:szCs w:val="24"/>
              </w:rPr>
              <w:t xml:space="preserve">2. </w:t>
            </w:r>
            <w:r w:rsidR="00E71A9F" w:rsidRPr="00F23834">
              <w:rPr>
                <w:color w:val="000000"/>
                <w:sz w:val="24"/>
                <w:szCs w:val="24"/>
              </w:rPr>
              <w:t xml:space="preserve">Jeigu pasiūlymą teikia </w:t>
            </w:r>
            <w:r w:rsidR="00E71A9F" w:rsidRPr="002E3240">
              <w:rPr>
                <w:b/>
                <w:bCs/>
                <w:color w:val="000000"/>
                <w:sz w:val="24"/>
                <w:szCs w:val="24"/>
              </w:rPr>
              <w:t>ūkio subjektų grupė</w:t>
            </w:r>
            <w:r w:rsidR="00E71A9F" w:rsidRPr="00F23834">
              <w:rPr>
                <w:color w:val="000000"/>
                <w:sz w:val="24"/>
                <w:szCs w:val="24"/>
              </w:rPr>
              <w:t>, reikalavimą turi atitikti ūkio subjektų grupės narys (-</w:t>
            </w:r>
            <w:proofErr w:type="spellStart"/>
            <w:r w:rsidR="00E71A9F" w:rsidRPr="00F23834">
              <w:rPr>
                <w:color w:val="000000"/>
                <w:sz w:val="24"/>
                <w:szCs w:val="24"/>
              </w:rPr>
              <w:t>iai</w:t>
            </w:r>
            <w:proofErr w:type="spellEnd"/>
            <w:r w:rsidR="00E71A9F" w:rsidRPr="00F23834">
              <w:rPr>
                <w:color w:val="000000"/>
                <w:sz w:val="24"/>
                <w:szCs w:val="24"/>
              </w:rPr>
              <w:t xml:space="preserve">), atsižvelgiant į jų prisiimamus </w:t>
            </w:r>
            <w:r w:rsidR="00E71A9F" w:rsidRPr="00F23834">
              <w:rPr>
                <w:color w:val="000000"/>
                <w:sz w:val="24"/>
                <w:szCs w:val="24"/>
              </w:rPr>
              <w:lastRenderedPageBreak/>
              <w:t>įsipareigojimus pirkimo sutarčiai vykdyti.</w:t>
            </w:r>
          </w:p>
          <w:p w14:paraId="11225EA6" w14:textId="22720A0A" w:rsidR="00E71A9F" w:rsidRPr="00F23834" w:rsidRDefault="002E3240" w:rsidP="00C265AF">
            <w:pPr>
              <w:autoSpaceDE w:val="0"/>
              <w:autoSpaceDN w:val="0"/>
              <w:adjustRightInd w:val="0"/>
              <w:spacing w:line="276" w:lineRule="auto"/>
              <w:rPr>
                <w:color w:val="000000"/>
                <w:sz w:val="24"/>
                <w:szCs w:val="24"/>
              </w:rPr>
            </w:pPr>
            <w:r>
              <w:rPr>
                <w:color w:val="000000"/>
                <w:sz w:val="24"/>
                <w:szCs w:val="24"/>
              </w:rPr>
              <w:t xml:space="preserve">3. </w:t>
            </w:r>
            <w:r w:rsidR="00E71A9F" w:rsidRPr="00F23834">
              <w:rPr>
                <w:color w:val="000000"/>
                <w:sz w:val="24"/>
                <w:szCs w:val="24"/>
              </w:rPr>
              <w:t xml:space="preserve">Jeigu pasiūlymą teikia tiekėjas ir </w:t>
            </w:r>
            <w:r>
              <w:rPr>
                <w:color w:val="000000"/>
                <w:sz w:val="24"/>
                <w:szCs w:val="24"/>
              </w:rPr>
              <w:t>darbų atlikimui</w:t>
            </w:r>
            <w:r w:rsidR="00E71A9F" w:rsidRPr="00F23834">
              <w:rPr>
                <w:color w:val="000000"/>
                <w:sz w:val="24"/>
                <w:szCs w:val="24"/>
              </w:rPr>
              <w:t xml:space="preserve"> pasitelkia </w:t>
            </w:r>
            <w:r w:rsidR="00E71A9F" w:rsidRPr="002E3240">
              <w:rPr>
                <w:b/>
                <w:bCs/>
                <w:color w:val="000000"/>
                <w:sz w:val="24"/>
                <w:szCs w:val="24"/>
              </w:rPr>
              <w:t>subtiekėją (-</w:t>
            </w:r>
            <w:proofErr w:type="spellStart"/>
            <w:r w:rsidR="00E71A9F" w:rsidRPr="002E3240">
              <w:rPr>
                <w:b/>
                <w:bCs/>
                <w:color w:val="000000"/>
                <w:sz w:val="24"/>
                <w:szCs w:val="24"/>
              </w:rPr>
              <w:t>us</w:t>
            </w:r>
            <w:proofErr w:type="spellEnd"/>
            <w:r w:rsidR="00E71A9F" w:rsidRPr="002E3240">
              <w:rPr>
                <w:b/>
                <w:bCs/>
                <w:color w:val="000000"/>
                <w:sz w:val="24"/>
                <w:szCs w:val="24"/>
              </w:rPr>
              <w:t>)</w:t>
            </w:r>
            <w:r w:rsidR="00E71A9F" w:rsidRPr="00F23834">
              <w:rPr>
                <w:color w:val="000000"/>
                <w:sz w:val="24"/>
                <w:szCs w:val="24"/>
              </w:rPr>
              <w:t>, reikalavimą turi atitikti ir subtiekėjas, atsižvelgiant į jų prisiimamus įsipareigojimus pirkimo sutarčiai vykdyti.</w:t>
            </w:r>
          </w:p>
        </w:tc>
      </w:tr>
    </w:tbl>
    <w:p w14:paraId="1BA8E612" w14:textId="60A19806" w:rsidR="00FC5AE8" w:rsidRDefault="00384F5A" w:rsidP="00384F5A">
      <w:pPr>
        <w:spacing w:after="0" w:line="240" w:lineRule="auto"/>
        <w:jc w:val="center"/>
        <w:rPr>
          <w:rFonts w:ascii="Times New Roman" w:hAnsi="Times New Roman" w:cs="Times New Roman"/>
          <w:b/>
          <w:bCs/>
          <w:smallCaps/>
          <w:sz w:val="24"/>
          <w:szCs w:val="24"/>
        </w:rPr>
      </w:pPr>
      <w:r w:rsidRPr="00F23834">
        <w:rPr>
          <w:rFonts w:ascii="Times New Roman" w:eastAsiaTheme="minorHAnsi" w:hAnsi="Times New Roman" w:cs="Times New Roman"/>
          <w:sz w:val="24"/>
          <w:szCs w:val="24"/>
          <w:lang w:eastAsia="en-US"/>
        </w:rPr>
        <w:lastRenderedPageBreak/>
        <w:t>__________</w:t>
      </w:r>
      <w:r w:rsidR="00FC5AE8">
        <w:rPr>
          <w:rFonts w:ascii="Times New Roman" w:hAnsi="Times New Roman" w:cs="Times New Roman"/>
          <w:b/>
          <w:bCs/>
          <w:smallCaps/>
          <w:sz w:val="24"/>
          <w:szCs w:val="24"/>
        </w:rPr>
        <w:br w:type="page"/>
      </w:r>
    </w:p>
    <w:p w14:paraId="5D0FDE6E" w14:textId="192DF949" w:rsidR="008D704D" w:rsidRPr="00F23834" w:rsidRDefault="008D704D" w:rsidP="008D704D">
      <w:pPr>
        <w:pStyle w:val="Antrat2"/>
        <w:ind w:left="5103"/>
        <w:rPr>
          <w:rFonts w:ascii="Times New Roman" w:hAnsi="Times New Roman" w:cs="Times New Roman"/>
          <w:color w:val="0070C0"/>
          <w:sz w:val="21"/>
          <w:szCs w:val="21"/>
        </w:rPr>
      </w:pPr>
      <w:bookmarkStart w:id="84" w:name="_Ref38291379"/>
      <w:bookmarkStart w:id="85" w:name="_Ref38291394"/>
      <w:bookmarkStart w:id="86" w:name="_Ref38898251"/>
      <w:bookmarkStart w:id="87" w:name="_Toc196288368"/>
      <w:r w:rsidRPr="00F23834">
        <w:rPr>
          <w:rFonts w:ascii="Times New Roman" w:eastAsia="Calibri" w:hAnsi="Times New Roman" w:cs="Times New Roman"/>
          <w:color w:val="0070C0"/>
          <w:sz w:val="21"/>
          <w:szCs w:val="21"/>
        </w:rPr>
        <w:lastRenderedPageBreak/>
        <w:t xml:space="preserve">Pirkimo sąlygų </w:t>
      </w:r>
      <w:r w:rsidR="00F1334C" w:rsidRPr="00F23834">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84"/>
      <w:bookmarkEnd w:id="85"/>
      <w:bookmarkEnd w:id="86"/>
      <w:bookmarkEnd w:id="87"/>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w:t>
      </w:r>
      <w:proofErr w:type="spellStart"/>
      <w:r w:rsidRPr="00F23834">
        <w:rPr>
          <w:rFonts w:ascii="Times New Roman" w:hAnsi="Times New Roman" w:cs="Times New Roman"/>
          <w:sz w:val="24"/>
          <w:szCs w:val="24"/>
        </w:rPr>
        <w:t>xml</w:t>
      </w:r>
      <w:proofErr w:type="spellEnd"/>
      <w:r w:rsidRPr="00F23834">
        <w:rPr>
          <w:rFonts w:ascii="Times New Roman" w:hAnsi="Times New Roman" w:cs="Times New Roman"/>
          <w:sz w:val="24"/>
          <w:szCs w:val="24"/>
        </w:rPr>
        <w:t xml:space="preserve">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762D0F29" w:rsidR="008D704D" w:rsidRPr="00F23834" w:rsidRDefault="008D704D" w:rsidP="008D704D">
      <w:pPr>
        <w:pStyle w:val="Antrat2"/>
        <w:ind w:left="5103"/>
        <w:rPr>
          <w:rFonts w:ascii="Times New Roman" w:eastAsia="Calibri" w:hAnsi="Times New Roman" w:cs="Times New Roman"/>
          <w:color w:val="0070C0"/>
          <w:sz w:val="21"/>
          <w:szCs w:val="21"/>
        </w:rPr>
      </w:pPr>
      <w:bookmarkStart w:id="88" w:name="_Ref38540913"/>
      <w:bookmarkStart w:id="89" w:name="_Ref38898051"/>
      <w:bookmarkStart w:id="90" w:name="_Ref38901392"/>
      <w:bookmarkStart w:id="91" w:name="_Toc196288369"/>
      <w:r w:rsidRPr="00F23834">
        <w:rPr>
          <w:rFonts w:ascii="Times New Roman" w:eastAsia="Calibri" w:hAnsi="Times New Roman" w:cs="Times New Roman"/>
          <w:color w:val="0070C0"/>
          <w:sz w:val="21"/>
          <w:szCs w:val="21"/>
        </w:rPr>
        <w:lastRenderedPageBreak/>
        <w:t xml:space="preserve">Pirkimo sąlygų </w:t>
      </w:r>
      <w:r w:rsidR="00F1334C" w:rsidRPr="00F23834">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„Pasiūlymo forma“</w:t>
      </w:r>
      <w:bookmarkEnd w:id="88"/>
      <w:bookmarkEnd w:id="89"/>
      <w:bookmarkEnd w:id="90"/>
      <w:bookmarkEnd w:id="91"/>
    </w:p>
    <w:p w14:paraId="37507F42"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20"/>
        </w:rPr>
      </w:pPr>
      <w:r w:rsidRPr="00F23834">
        <w:rPr>
          <w:rFonts w:ascii="Times New Roman" w:hAnsi="Times New Roman" w:cs="Times New Roman"/>
          <w:sz w:val="20"/>
          <w:szCs w:val="20"/>
        </w:rPr>
        <w:t>Herbas arba prekių ženklas</w:t>
      </w:r>
    </w:p>
    <w:p w14:paraId="262ECA0A"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20"/>
        </w:rPr>
      </w:pPr>
      <w:r w:rsidRPr="00F23834">
        <w:rPr>
          <w:rFonts w:ascii="Times New Roman" w:hAnsi="Times New Roman" w:cs="Times New Roman"/>
          <w:sz w:val="20"/>
          <w:szCs w:val="20"/>
        </w:rPr>
        <w:t>(Tiekėjo pavadinimas)</w:t>
      </w:r>
    </w:p>
    <w:p w14:paraId="6C09AAE9"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20"/>
        </w:rPr>
      </w:pPr>
      <w:r w:rsidRPr="00F2383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EE9F36"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2"/>
          <w:szCs w:val="22"/>
        </w:rPr>
      </w:pPr>
    </w:p>
    <w:p w14:paraId="625EAA1D"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__________________________</w:t>
      </w:r>
    </w:p>
    <w:p w14:paraId="64B11005" w14:textId="77777777" w:rsidR="00AC5147" w:rsidRPr="00F23834" w:rsidRDefault="00AC5147" w:rsidP="00AC5147">
      <w:pPr>
        <w:tabs>
          <w:tab w:val="center" w:pos="2520"/>
        </w:tabs>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(Adresatas (pirkimo vykdytojas))</w:t>
      </w:r>
    </w:p>
    <w:p w14:paraId="77C088D3" w14:textId="77777777" w:rsidR="00AC5147" w:rsidRPr="00F23834" w:rsidRDefault="00AC5147" w:rsidP="00AC5147">
      <w:pPr>
        <w:tabs>
          <w:tab w:val="center" w:pos="2520"/>
        </w:tabs>
        <w:spacing w:after="0" w:line="240" w:lineRule="auto"/>
        <w:jc w:val="both"/>
        <w:rPr>
          <w:rFonts w:ascii="Times New Roman" w:hAnsi="Times New Roman" w:cs="Times New Roman"/>
          <w:sz w:val="24"/>
          <w:szCs w:val="24"/>
        </w:rPr>
      </w:pPr>
    </w:p>
    <w:p w14:paraId="304DEDE8" w14:textId="77777777" w:rsidR="00AC5147" w:rsidRPr="002E3240"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E3240">
        <w:rPr>
          <w:rFonts w:ascii="Times New Roman" w:hAnsi="Times New Roman" w:cs="Times New Roman"/>
          <w:b/>
          <w:sz w:val="24"/>
          <w:szCs w:val="24"/>
        </w:rPr>
        <w:t>PASIŪLYMAS</w:t>
      </w:r>
    </w:p>
    <w:p w14:paraId="38AC9C72" w14:textId="6F8849B0" w:rsidR="00AC5147" w:rsidRPr="002E3240" w:rsidRDefault="00AC5147" w:rsidP="00AC5147">
      <w:pPr>
        <w:pStyle w:val="Heading"/>
        <w:pBdr>
          <w:top w:val="none" w:sz="0" w:space="0" w:color="auto"/>
          <w:left w:val="none" w:sz="0" w:space="0" w:color="auto"/>
          <w:bottom w:val="none" w:sz="0" w:space="0" w:color="auto"/>
          <w:right w:val="none" w:sz="0" w:space="0" w:color="auto"/>
          <w:bar w:val="none" w:sz="0" w:color="auto"/>
        </w:pBdr>
        <w:jc w:val="center"/>
        <w:rPr>
          <w:rFonts w:cs="Times New Roman"/>
          <w:bCs w:val="0"/>
          <w:iCs/>
          <w:color w:val="auto"/>
          <w:sz w:val="24"/>
          <w:szCs w:val="24"/>
        </w:rPr>
      </w:pPr>
      <w:bookmarkStart w:id="92" w:name="_Toc187831795"/>
      <w:bookmarkStart w:id="93" w:name="_Toc187832263"/>
      <w:bookmarkStart w:id="94" w:name="_Toc187833021"/>
      <w:bookmarkStart w:id="95" w:name="_Toc187846622"/>
      <w:bookmarkStart w:id="96" w:name="_Toc187851537"/>
      <w:bookmarkStart w:id="97" w:name="_Toc196288370"/>
      <w:r w:rsidRPr="002E3240">
        <w:rPr>
          <w:rFonts w:cs="Times New Roman"/>
          <w:bCs w:val="0"/>
          <w:color w:val="auto"/>
          <w:sz w:val="24"/>
          <w:szCs w:val="24"/>
        </w:rPr>
        <w:t xml:space="preserve">DĖL </w:t>
      </w:r>
      <w:r w:rsidR="00E973F2" w:rsidRPr="002E3240">
        <w:rPr>
          <w:rFonts w:cs="Times New Roman"/>
          <w:color w:val="auto"/>
          <w:sz w:val="24"/>
          <w:szCs w:val="24"/>
          <w:lang w:eastAsia="en-US"/>
        </w:rPr>
        <w:t xml:space="preserve">ŠILUTĖS RAJONO SAVIVALDYBĖS SENIŪNIJŲ VIETINĖS REIKŠMĖS KELIŲ (GATVIŲ) SU ŽVYRO DANGA REMONTO (TAISYMO) </w:t>
      </w:r>
      <w:r w:rsidRPr="002E3240">
        <w:rPr>
          <w:rFonts w:cs="Times New Roman"/>
          <w:bCs w:val="0"/>
          <w:color w:val="auto"/>
          <w:sz w:val="24"/>
          <w:szCs w:val="24"/>
          <w:lang w:val="lt-LT"/>
        </w:rPr>
        <w:t>DARBŲ</w:t>
      </w:r>
      <w:bookmarkEnd w:id="92"/>
      <w:bookmarkEnd w:id="93"/>
      <w:bookmarkEnd w:id="94"/>
      <w:bookmarkEnd w:id="95"/>
      <w:bookmarkEnd w:id="96"/>
      <w:bookmarkEnd w:id="97"/>
    </w:p>
    <w:p w14:paraId="50FA9FF9"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39D7F623" w14:textId="77777777" w:rsidR="00AC5147" w:rsidRPr="00F23834" w:rsidRDefault="00AC5147" w:rsidP="00AC514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rPr>
      </w:pPr>
      <w:r w:rsidRPr="00F23834">
        <w:rPr>
          <w:rFonts w:ascii="Times New Roman" w:hAnsi="Times New Roman" w:cs="Times New Roman"/>
          <w:sz w:val="24"/>
          <w:szCs w:val="24"/>
        </w:rPr>
        <w:t>____________</w:t>
      </w:r>
      <w:r w:rsidRPr="00F23834">
        <w:rPr>
          <w:rFonts w:ascii="Times New Roman" w:hAnsi="Times New Roman" w:cs="Times New Roman"/>
          <w:b/>
          <w:bCs/>
          <w:color w:val="000000"/>
          <w:sz w:val="24"/>
          <w:szCs w:val="24"/>
        </w:rPr>
        <w:t xml:space="preserve"> </w:t>
      </w:r>
      <w:r w:rsidRPr="00F23834">
        <w:rPr>
          <w:rFonts w:ascii="Times New Roman" w:hAnsi="Times New Roman" w:cs="Times New Roman"/>
          <w:sz w:val="24"/>
          <w:szCs w:val="24"/>
        </w:rPr>
        <w:t>Nr.______</w:t>
      </w:r>
    </w:p>
    <w:p w14:paraId="2D0A7F06" w14:textId="77777777" w:rsidR="00AC5147" w:rsidRPr="00F23834" w:rsidRDefault="00AC5147" w:rsidP="00F2383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0"/>
          <w:szCs w:val="20"/>
        </w:rPr>
      </w:pPr>
      <w:r w:rsidRPr="00F23834">
        <w:rPr>
          <w:rFonts w:ascii="Times New Roman" w:hAnsi="Times New Roman" w:cs="Times New Roman"/>
          <w:bCs/>
          <w:color w:val="000000"/>
          <w:sz w:val="24"/>
          <w:szCs w:val="24"/>
        </w:rPr>
        <w:t xml:space="preserve">                                                                   </w:t>
      </w:r>
      <w:r w:rsidRPr="00F23834">
        <w:rPr>
          <w:rFonts w:ascii="Times New Roman" w:hAnsi="Times New Roman" w:cs="Times New Roman"/>
          <w:bCs/>
          <w:color w:val="000000"/>
          <w:sz w:val="24"/>
          <w:szCs w:val="24"/>
        </w:rPr>
        <w:tab/>
        <w:t xml:space="preserve">        </w:t>
      </w:r>
      <w:r w:rsidRPr="00F23834">
        <w:rPr>
          <w:rFonts w:ascii="Times New Roman" w:hAnsi="Times New Roman" w:cs="Times New Roman"/>
          <w:bCs/>
          <w:color w:val="000000"/>
          <w:sz w:val="20"/>
          <w:szCs w:val="20"/>
        </w:rPr>
        <w:t>(Data)</w:t>
      </w:r>
    </w:p>
    <w:p w14:paraId="06B7C8A6" w14:textId="618DF76E" w:rsidR="00AC5147" w:rsidRPr="00F23834" w:rsidRDefault="00FC5AE8" w:rsidP="00AC514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AC5147" w:rsidRPr="00F23834">
        <w:rPr>
          <w:rFonts w:ascii="Times New Roman" w:hAnsi="Times New Roman" w:cs="Times New Roman"/>
          <w:bCs/>
          <w:color w:val="000000"/>
          <w:sz w:val="24"/>
          <w:szCs w:val="24"/>
        </w:rPr>
        <w:t>_____________</w:t>
      </w:r>
    </w:p>
    <w:p w14:paraId="53993603" w14:textId="38D50C3D" w:rsidR="00AC5147" w:rsidRPr="00F23834" w:rsidRDefault="00FC5AE8" w:rsidP="00F2383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00AC5147" w:rsidRPr="00F23834">
        <w:rPr>
          <w:rFonts w:ascii="Times New Roman" w:hAnsi="Times New Roman" w:cs="Times New Roman"/>
          <w:bCs/>
          <w:color w:val="000000"/>
          <w:sz w:val="20"/>
          <w:szCs w:val="20"/>
        </w:rPr>
        <w:t>(Sudarymo vieta)</w:t>
      </w:r>
    </w:p>
    <w:p w14:paraId="37B9E349" w14:textId="77777777" w:rsidR="00AC5147" w:rsidRPr="00F23834" w:rsidRDefault="00AC5147" w:rsidP="00AC514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C5147" w:rsidRPr="00F23834" w14:paraId="6D4FED3C" w14:textId="77777777" w:rsidTr="00047F86">
        <w:tc>
          <w:tcPr>
            <w:tcW w:w="5058" w:type="dxa"/>
            <w:tcBorders>
              <w:top w:val="single" w:sz="4" w:space="0" w:color="auto"/>
              <w:left w:val="single" w:sz="4" w:space="0" w:color="auto"/>
              <w:bottom w:val="single" w:sz="4" w:space="0" w:color="auto"/>
              <w:right w:val="single" w:sz="4" w:space="0" w:color="auto"/>
            </w:tcBorders>
          </w:tcPr>
          <w:p w14:paraId="71514B52" w14:textId="77777777" w:rsidR="00AC5147" w:rsidRPr="00F23834" w:rsidRDefault="00AC5147" w:rsidP="00047F86">
            <w:pPr>
              <w:spacing w:after="0" w:line="240" w:lineRule="auto"/>
              <w:rPr>
                <w:rFonts w:ascii="Times New Roman" w:hAnsi="Times New Roman" w:cs="Times New Roman"/>
                <w:i/>
                <w:sz w:val="22"/>
                <w:szCs w:val="22"/>
              </w:rPr>
            </w:pPr>
            <w:r w:rsidRPr="00F23834">
              <w:rPr>
                <w:rFonts w:ascii="Times New Roman" w:hAnsi="Times New Roman" w:cs="Times New Roman"/>
                <w:sz w:val="22"/>
                <w:szCs w:val="22"/>
              </w:rPr>
              <w:t xml:space="preserve">Tiekėjo pavadinimas, kodas </w:t>
            </w:r>
            <w:r w:rsidRPr="00F23834">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56C386E4" w14:textId="77777777" w:rsidR="00AC5147" w:rsidRPr="00F23834" w:rsidRDefault="00AC5147" w:rsidP="00047F86">
            <w:pPr>
              <w:spacing w:after="0" w:line="240" w:lineRule="auto"/>
              <w:jc w:val="both"/>
              <w:rPr>
                <w:rFonts w:ascii="Times New Roman" w:hAnsi="Times New Roman" w:cs="Times New Roman"/>
                <w:sz w:val="22"/>
                <w:szCs w:val="22"/>
              </w:rPr>
            </w:pPr>
          </w:p>
          <w:p w14:paraId="261ACDA5"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58977185" w14:textId="77777777" w:rsidTr="00047F86">
        <w:tc>
          <w:tcPr>
            <w:tcW w:w="5058" w:type="dxa"/>
            <w:tcBorders>
              <w:top w:val="single" w:sz="4" w:space="0" w:color="auto"/>
              <w:left w:val="single" w:sz="4" w:space="0" w:color="auto"/>
              <w:bottom w:val="single" w:sz="4" w:space="0" w:color="auto"/>
              <w:right w:val="single" w:sz="4" w:space="0" w:color="auto"/>
            </w:tcBorders>
          </w:tcPr>
          <w:p w14:paraId="2E4CFCC7"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Tiekėjo adresas</w:t>
            </w:r>
            <w:r w:rsidRPr="00F23834">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A8A1A02" w14:textId="77777777" w:rsidR="00AC5147" w:rsidRPr="00F23834" w:rsidRDefault="00AC5147" w:rsidP="00047F86">
            <w:pPr>
              <w:spacing w:after="0" w:line="240" w:lineRule="auto"/>
              <w:jc w:val="both"/>
              <w:rPr>
                <w:rFonts w:ascii="Times New Roman" w:hAnsi="Times New Roman" w:cs="Times New Roman"/>
                <w:sz w:val="22"/>
                <w:szCs w:val="22"/>
              </w:rPr>
            </w:pPr>
          </w:p>
          <w:p w14:paraId="7F14B602"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37583DFC" w14:textId="77777777" w:rsidTr="00047F86">
        <w:tc>
          <w:tcPr>
            <w:tcW w:w="5058" w:type="dxa"/>
            <w:tcBorders>
              <w:top w:val="single" w:sz="4" w:space="0" w:color="auto"/>
              <w:left w:val="single" w:sz="4" w:space="0" w:color="auto"/>
              <w:bottom w:val="single" w:sz="4" w:space="0" w:color="auto"/>
              <w:right w:val="single" w:sz="4" w:space="0" w:color="auto"/>
            </w:tcBorders>
          </w:tcPr>
          <w:p w14:paraId="44EAF2D4"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4727DFE"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26AC29FD" w14:textId="77777777" w:rsidTr="00047F86">
        <w:tc>
          <w:tcPr>
            <w:tcW w:w="5058" w:type="dxa"/>
            <w:tcBorders>
              <w:top w:val="single" w:sz="4" w:space="0" w:color="auto"/>
              <w:left w:val="single" w:sz="4" w:space="0" w:color="auto"/>
              <w:bottom w:val="single" w:sz="4" w:space="0" w:color="auto"/>
              <w:right w:val="single" w:sz="4" w:space="0" w:color="auto"/>
            </w:tcBorders>
          </w:tcPr>
          <w:p w14:paraId="4F4EB5AD"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199C927B"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0C300A86" w14:textId="77777777" w:rsidTr="00047F86">
        <w:tc>
          <w:tcPr>
            <w:tcW w:w="5058" w:type="dxa"/>
            <w:tcBorders>
              <w:top w:val="single" w:sz="4" w:space="0" w:color="auto"/>
              <w:left w:val="single" w:sz="4" w:space="0" w:color="auto"/>
              <w:bottom w:val="single" w:sz="4" w:space="0" w:color="auto"/>
              <w:right w:val="single" w:sz="4" w:space="0" w:color="auto"/>
            </w:tcBorders>
          </w:tcPr>
          <w:p w14:paraId="35D39651"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113A7F3D"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0277E3C6" w14:textId="77777777" w:rsidTr="00047F86">
        <w:tc>
          <w:tcPr>
            <w:tcW w:w="5058" w:type="dxa"/>
            <w:tcBorders>
              <w:top w:val="single" w:sz="4" w:space="0" w:color="auto"/>
              <w:left w:val="single" w:sz="4" w:space="0" w:color="auto"/>
              <w:bottom w:val="single" w:sz="4" w:space="0" w:color="auto"/>
              <w:right w:val="single" w:sz="4" w:space="0" w:color="auto"/>
            </w:tcBorders>
          </w:tcPr>
          <w:p w14:paraId="2A107579"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4775EAD" w14:textId="77777777" w:rsidR="00AC5147" w:rsidRPr="00F23834" w:rsidRDefault="00AC5147" w:rsidP="00047F86">
            <w:pPr>
              <w:spacing w:after="0" w:line="240" w:lineRule="auto"/>
              <w:jc w:val="both"/>
              <w:rPr>
                <w:rFonts w:ascii="Times New Roman" w:hAnsi="Times New Roman" w:cs="Times New Roman"/>
                <w:sz w:val="22"/>
                <w:szCs w:val="22"/>
              </w:rPr>
            </w:pPr>
          </w:p>
        </w:tc>
      </w:tr>
    </w:tbl>
    <w:p w14:paraId="4C69DD00" w14:textId="77777777" w:rsidR="00AC5147" w:rsidRPr="00F23834" w:rsidRDefault="00AC5147" w:rsidP="00AC5147">
      <w:pPr>
        <w:tabs>
          <w:tab w:val="left" w:pos="720"/>
        </w:tabs>
        <w:spacing w:after="0" w:line="240" w:lineRule="auto"/>
        <w:jc w:val="both"/>
        <w:rPr>
          <w:rFonts w:ascii="Times New Roman" w:hAnsi="Times New Roman" w:cs="Times New Roman"/>
          <w:i/>
          <w:sz w:val="22"/>
          <w:szCs w:val="22"/>
        </w:rPr>
      </w:pPr>
      <w:r w:rsidRPr="00F23834">
        <w:rPr>
          <w:rFonts w:ascii="Times New Roman" w:hAnsi="Times New Roman" w:cs="Times New Roman"/>
          <w:i/>
          <w:sz w:val="22"/>
          <w:szCs w:val="22"/>
        </w:rPr>
        <w:t>*jeigu pasiūlymą pateikia ne vadovas, pasiūlyme pateikiama įgaliojimo skaitmeninė kopija</w:t>
      </w:r>
    </w:p>
    <w:p w14:paraId="14501A14" w14:textId="77777777" w:rsidR="00AC5147" w:rsidRPr="00F23834" w:rsidRDefault="00AC5147" w:rsidP="00AC5147">
      <w:pPr>
        <w:spacing w:after="0" w:line="240" w:lineRule="auto"/>
        <w:jc w:val="both"/>
        <w:rPr>
          <w:rFonts w:ascii="Times New Roman" w:hAnsi="Times New Roman" w:cs="Times New Roman"/>
          <w:i/>
          <w:sz w:val="24"/>
          <w:szCs w:val="24"/>
        </w:rPr>
      </w:pPr>
    </w:p>
    <w:p w14:paraId="600529E9" w14:textId="77777777" w:rsidR="00AC5147" w:rsidRPr="00F23834" w:rsidRDefault="00AC5147" w:rsidP="00AC5147">
      <w:pPr>
        <w:tabs>
          <w:tab w:val="left" w:pos="720"/>
        </w:tabs>
        <w:spacing w:after="0" w:line="240" w:lineRule="auto"/>
        <w:jc w:val="both"/>
        <w:rPr>
          <w:rFonts w:ascii="Times New Roman" w:hAnsi="Times New Roman" w:cs="Times New Roman"/>
          <w:sz w:val="24"/>
          <w:szCs w:val="24"/>
        </w:rPr>
      </w:pPr>
      <w:r w:rsidRPr="00F23834">
        <w:rPr>
          <w:rFonts w:ascii="Times New Roman" w:hAnsi="Times New Roman" w:cs="Times New Roman"/>
          <w:spacing w:val="-4"/>
          <w:sz w:val="24"/>
          <w:szCs w:val="24"/>
        </w:rPr>
        <w:tab/>
        <w:t>1</w:t>
      </w:r>
      <w:r w:rsidRPr="00F23834">
        <w:rPr>
          <w:rFonts w:ascii="Times New Roman" w:hAnsi="Times New Roman" w:cs="Times New Roman"/>
          <w:sz w:val="24"/>
          <w:szCs w:val="24"/>
        </w:rPr>
        <w:t>. Šiuo pasiūlymu pažymime, kad:</w:t>
      </w:r>
    </w:p>
    <w:p w14:paraId="4125B5C6"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5EBB3682"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2) sutinkame su pirkimo dokumentuose nustatytomis sąlygomis ir procedūromis;</w:t>
      </w:r>
    </w:p>
    <w:p w14:paraId="4F27014D"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 xml:space="preserve">3) tuo atveju, jei mūsų pasiūlymas laimės šį viešąjį pirkimą, įsipareigojame pirkimo sutartyje numatytus darbus atlikti </w:t>
      </w:r>
      <w:r w:rsidRPr="00F23834">
        <w:rPr>
          <w:rFonts w:ascii="Times New Roman" w:hAnsi="Times New Roman" w:cs="Times New Roman"/>
          <w:b/>
          <w:sz w:val="24"/>
          <w:szCs w:val="24"/>
        </w:rPr>
        <w:t>per šiose pirkimo sąlygose nurodytą terminą</w:t>
      </w:r>
      <w:r w:rsidRPr="00F23834">
        <w:rPr>
          <w:rFonts w:ascii="Times New Roman" w:hAnsi="Times New Roman" w:cs="Times New Roman"/>
          <w:sz w:val="24"/>
          <w:szCs w:val="24"/>
        </w:rPr>
        <w:t>;</w:t>
      </w:r>
    </w:p>
    <w:p w14:paraId="2669CC47"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4) pasiūlymo dokumentuose pateikti duomenys ir informacija yra teisinga ir apima viską, ko reikia tinkamam sutarties įvykdymui;</w:t>
      </w:r>
    </w:p>
    <w:p w14:paraId="43CE8973"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657BC975"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6) pasiūlymas galioja iki pirkimo dokumentuose nurodyto termino pabaigos.</w:t>
      </w:r>
    </w:p>
    <w:p w14:paraId="58EC6EAF"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015F1FF9"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sz w:val="24"/>
          <w:szCs w:val="24"/>
        </w:rPr>
      </w:pPr>
      <w:r w:rsidRPr="00F23834">
        <w:rPr>
          <w:rFonts w:ascii="Times New Roman" w:hAnsi="Times New Roman" w:cs="Times New Roman"/>
          <w:sz w:val="24"/>
          <w:szCs w:val="24"/>
        </w:rPr>
        <w:t xml:space="preserve">2. </w:t>
      </w:r>
      <w:r w:rsidRPr="00F23834">
        <w:rPr>
          <w:rFonts w:ascii="Times New Roman" w:hAnsi="Times New Roman" w:cs="Times New Roman"/>
          <w:b/>
          <w:sz w:val="24"/>
          <w:szCs w:val="24"/>
        </w:rPr>
        <w:t>Mes siūlome šiuos darbus: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879"/>
        <w:gridCol w:w="992"/>
        <w:gridCol w:w="992"/>
        <w:gridCol w:w="1021"/>
        <w:gridCol w:w="993"/>
        <w:gridCol w:w="992"/>
      </w:tblGrid>
      <w:tr w:rsidR="0003562B" w:rsidRPr="00E44CC6" w14:paraId="545E065E" w14:textId="77777777" w:rsidTr="003B0C28">
        <w:trPr>
          <w:cantSplit/>
          <w:trHeight w:val="469"/>
        </w:trPr>
        <w:tc>
          <w:tcPr>
            <w:tcW w:w="567" w:type="dxa"/>
            <w:tcBorders>
              <w:top w:val="single" w:sz="4" w:space="0" w:color="auto"/>
              <w:left w:val="single" w:sz="4" w:space="0" w:color="auto"/>
              <w:bottom w:val="single" w:sz="4" w:space="0" w:color="auto"/>
              <w:right w:val="single" w:sz="4" w:space="0" w:color="auto"/>
            </w:tcBorders>
          </w:tcPr>
          <w:p w14:paraId="62A07D0A" w14:textId="77777777" w:rsidR="0003562B" w:rsidRPr="0003562B" w:rsidRDefault="0003562B" w:rsidP="003B0C28">
            <w:pPr>
              <w:tabs>
                <w:tab w:val="left" w:pos="624"/>
              </w:tabs>
              <w:spacing w:after="0" w:line="240" w:lineRule="auto"/>
              <w:jc w:val="center"/>
              <w:rPr>
                <w:rFonts w:ascii="Times New Roman" w:hAnsi="Times New Roman" w:cs="Times New Roman"/>
                <w:sz w:val="22"/>
              </w:rPr>
            </w:pPr>
            <w:r w:rsidRPr="0003562B">
              <w:rPr>
                <w:rFonts w:ascii="Times New Roman" w:hAnsi="Times New Roman" w:cs="Times New Roman"/>
                <w:sz w:val="22"/>
              </w:rPr>
              <w:lastRenderedPageBreak/>
              <w:t>Eil.</w:t>
            </w:r>
          </w:p>
          <w:p w14:paraId="41E9E2EA" w14:textId="77777777" w:rsidR="0003562B" w:rsidRPr="0003562B" w:rsidRDefault="0003562B" w:rsidP="003B0C28">
            <w:pPr>
              <w:tabs>
                <w:tab w:val="left" w:pos="624"/>
              </w:tabs>
              <w:spacing w:after="0" w:line="240" w:lineRule="auto"/>
              <w:jc w:val="center"/>
              <w:rPr>
                <w:rFonts w:ascii="Times New Roman" w:hAnsi="Times New Roman" w:cs="Times New Roman"/>
                <w:sz w:val="22"/>
              </w:rPr>
            </w:pPr>
            <w:r w:rsidRPr="0003562B">
              <w:rPr>
                <w:rFonts w:ascii="Times New Roman" w:hAnsi="Times New Roman" w:cs="Times New Roman"/>
                <w:sz w:val="22"/>
              </w:rPr>
              <w:t>Nr.</w:t>
            </w:r>
          </w:p>
        </w:tc>
        <w:tc>
          <w:tcPr>
            <w:tcW w:w="3261" w:type="dxa"/>
            <w:tcBorders>
              <w:top w:val="single" w:sz="4" w:space="0" w:color="auto"/>
              <w:left w:val="single" w:sz="4" w:space="0" w:color="auto"/>
              <w:bottom w:val="single" w:sz="4" w:space="0" w:color="auto"/>
              <w:right w:val="single" w:sz="4" w:space="0" w:color="auto"/>
            </w:tcBorders>
          </w:tcPr>
          <w:p w14:paraId="44B315A1" w14:textId="77777777" w:rsidR="0003562B" w:rsidRPr="0003562B" w:rsidRDefault="0003562B" w:rsidP="003B0C28">
            <w:pPr>
              <w:tabs>
                <w:tab w:val="left" w:pos="200"/>
              </w:tabs>
              <w:spacing w:after="0" w:line="240" w:lineRule="auto"/>
              <w:jc w:val="center"/>
              <w:rPr>
                <w:rFonts w:ascii="Times New Roman" w:hAnsi="Times New Roman" w:cs="Times New Roman"/>
                <w:sz w:val="22"/>
              </w:rPr>
            </w:pPr>
            <w:r w:rsidRPr="0003562B">
              <w:rPr>
                <w:rFonts w:ascii="Times New Roman" w:hAnsi="Times New Roman" w:cs="Times New Roman"/>
                <w:iCs/>
                <w:sz w:val="22"/>
              </w:rPr>
              <w:t>Darbų pavadinimas</w:t>
            </w:r>
          </w:p>
        </w:tc>
        <w:tc>
          <w:tcPr>
            <w:tcW w:w="879" w:type="dxa"/>
            <w:tcBorders>
              <w:top w:val="single" w:sz="4" w:space="0" w:color="auto"/>
              <w:left w:val="single" w:sz="4" w:space="0" w:color="auto"/>
              <w:bottom w:val="single" w:sz="4" w:space="0" w:color="auto"/>
              <w:right w:val="single" w:sz="4" w:space="0" w:color="auto"/>
            </w:tcBorders>
          </w:tcPr>
          <w:p w14:paraId="2551AD89"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 xml:space="preserve">Mato </w:t>
            </w:r>
          </w:p>
          <w:p w14:paraId="497B37C3"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tcPr>
          <w:p w14:paraId="17170943"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Įkainis mato vnt.</w:t>
            </w:r>
          </w:p>
          <w:p w14:paraId="69CB0583"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be PVM, Eur</w:t>
            </w:r>
          </w:p>
        </w:tc>
        <w:tc>
          <w:tcPr>
            <w:tcW w:w="992" w:type="dxa"/>
            <w:tcBorders>
              <w:top w:val="single" w:sz="4" w:space="0" w:color="auto"/>
              <w:left w:val="single" w:sz="4" w:space="0" w:color="auto"/>
              <w:bottom w:val="single" w:sz="4" w:space="0" w:color="auto"/>
              <w:right w:val="single" w:sz="4" w:space="0" w:color="auto"/>
            </w:tcBorders>
          </w:tcPr>
          <w:p w14:paraId="2C9F58F2" w14:textId="77777777" w:rsidR="0003562B" w:rsidRPr="0003562B" w:rsidRDefault="0003562B" w:rsidP="003B0C28">
            <w:pPr>
              <w:tabs>
                <w:tab w:val="left" w:pos="200"/>
              </w:tabs>
              <w:spacing w:after="0" w:line="240" w:lineRule="auto"/>
              <w:ind w:right="44"/>
              <w:jc w:val="center"/>
              <w:rPr>
                <w:rFonts w:ascii="Times New Roman" w:hAnsi="Times New Roman" w:cs="Times New Roman"/>
                <w:sz w:val="20"/>
                <w:szCs w:val="20"/>
              </w:rPr>
            </w:pPr>
            <w:r w:rsidRPr="0003562B">
              <w:rPr>
                <w:rFonts w:ascii="Times New Roman" w:hAnsi="Times New Roman" w:cs="Times New Roman"/>
                <w:sz w:val="20"/>
                <w:szCs w:val="20"/>
              </w:rPr>
              <w:t>PVM, Eur</w:t>
            </w:r>
          </w:p>
        </w:tc>
        <w:tc>
          <w:tcPr>
            <w:tcW w:w="1021" w:type="dxa"/>
            <w:tcBorders>
              <w:top w:val="single" w:sz="4" w:space="0" w:color="auto"/>
              <w:left w:val="single" w:sz="4" w:space="0" w:color="auto"/>
              <w:bottom w:val="single" w:sz="4" w:space="0" w:color="auto"/>
              <w:right w:val="single" w:sz="4" w:space="0" w:color="auto"/>
            </w:tcBorders>
          </w:tcPr>
          <w:p w14:paraId="7823F408"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 xml:space="preserve">Įkainis </w:t>
            </w:r>
          </w:p>
          <w:p w14:paraId="1655D8FC"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mato vnt.</w:t>
            </w:r>
          </w:p>
          <w:p w14:paraId="7671FB9C"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su PVM, Eur</w:t>
            </w:r>
          </w:p>
        </w:tc>
        <w:tc>
          <w:tcPr>
            <w:tcW w:w="993" w:type="dxa"/>
            <w:tcBorders>
              <w:top w:val="single" w:sz="4" w:space="0" w:color="auto"/>
              <w:left w:val="single" w:sz="4" w:space="0" w:color="auto"/>
              <w:bottom w:val="single" w:sz="4" w:space="0" w:color="auto"/>
              <w:right w:val="single" w:sz="4" w:space="0" w:color="auto"/>
            </w:tcBorders>
          </w:tcPr>
          <w:p w14:paraId="0DCE7521" w14:textId="5CC9AB23"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Prelimin</w:t>
            </w:r>
            <w:r w:rsidR="001435E2">
              <w:rPr>
                <w:rFonts w:ascii="Times New Roman" w:hAnsi="Times New Roman" w:cs="Times New Roman"/>
                <w:sz w:val="20"/>
                <w:szCs w:val="20"/>
              </w:rPr>
              <w:t>a</w:t>
            </w:r>
            <w:r w:rsidRPr="0003562B">
              <w:rPr>
                <w:rFonts w:ascii="Times New Roman" w:hAnsi="Times New Roman" w:cs="Times New Roman"/>
                <w:sz w:val="20"/>
                <w:szCs w:val="20"/>
              </w:rPr>
              <w:t>rios darbų apimtys 12 mėn.</w:t>
            </w:r>
          </w:p>
        </w:tc>
        <w:tc>
          <w:tcPr>
            <w:tcW w:w="992" w:type="dxa"/>
            <w:tcBorders>
              <w:top w:val="single" w:sz="4" w:space="0" w:color="auto"/>
              <w:left w:val="single" w:sz="4" w:space="0" w:color="auto"/>
              <w:bottom w:val="single" w:sz="4" w:space="0" w:color="auto"/>
              <w:right w:val="single" w:sz="4" w:space="0" w:color="auto"/>
            </w:tcBorders>
          </w:tcPr>
          <w:p w14:paraId="4470245E"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Bendra kaina su PVM, Eur</w:t>
            </w:r>
          </w:p>
          <w:p w14:paraId="1D2FF887" w14:textId="77777777" w:rsidR="0003562B" w:rsidRPr="0003562B" w:rsidRDefault="0003562B" w:rsidP="003B0C28">
            <w:pPr>
              <w:tabs>
                <w:tab w:val="left" w:pos="200"/>
              </w:tabs>
              <w:spacing w:after="0" w:line="240" w:lineRule="auto"/>
              <w:jc w:val="center"/>
              <w:rPr>
                <w:rFonts w:ascii="Times New Roman" w:hAnsi="Times New Roman" w:cs="Times New Roman"/>
                <w:sz w:val="20"/>
                <w:szCs w:val="20"/>
              </w:rPr>
            </w:pPr>
            <w:r w:rsidRPr="0003562B">
              <w:rPr>
                <w:rFonts w:ascii="Times New Roman" w:hAnsi="Times New Roman" w:cs="Times New Roman"/>
                <w:sz w:val="20"/>
                <w:szCs w:val="20"/>
              </w:rPr>
              <w:t>(6×7)</w:t>
            </w:r>
          </w:p>
        </w:tc>
      </w:tr>
      <w:tr w:rsidR="0003562B" w14:paraId="34A5E2AB" w14:textId="77777777" w:rsidTr="003B0C28">
        <w:trPr>
          <w:cantSplit/>
        </w:trPr>
        <w:tc>
          <w:tcPr>
            <w:tcW w:w="567" w:type="dxa"/>
            <w:tcBorders>
              <w:top w:val="single" w:sz="4" w:space="0" w:color="auto"/>
              <w:left w:val="single" w:sz="4" w:space="0" w:color="auto"/>
              <w:bottom w:val="single" w:sz="4" w:space="0" w:color="auto"/>
              <w:right w:val="single" w:sz="4" w:space="0" w:color="auto"/>
            </w:tcBorders>
          </w:tcPr>
          <w:p w14:paraId="36272E3F"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1</w:t>
            </w:r>
          </w:p>
        </w:tc>
        <w:tc>
          <w:tcPr>
            <w:tcW w:w="3261" w:type="dxa"/>
            <w:tcBorders>
              <w:top w:val="single" w:sz="4" w:space="0" w:color="auto"/>
              <w:left w:val="single" w:sz="4" w:space="0" w:color="auto"/>
              <w:bottom w:val="single" w:sz="4" w:space="0" w:color="auto"/>
              <w:right w:val="single" w:sz="4" w:space="0" w:color="auto"/>
            </w:tcBorders>
          </w:tcPr>
          <w:p w14:paraId="18260885"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2</w:t>
            </w:r>
          </w:p>
        </w:tc>
        <w:tc>
          <w:tcPr>
            <w:tcW w:w="879" w:type="dxa"/>
            <w:tcBorders>
              <w:top w:val="single" w:sz="4" w:space="0" w:color="auto"/>
              <w:left w:val="single" w:sz="4" w:space="0" w:color="auto"/>
              <w:bottom w:val="single" w:sz="4" w:space="0" w:color="auto"/>
              <w:right w:val="single" w:sz="4" w:space="0" w:color="auto"/>
            </w:tcBorders>
          </w:tcPr>
          <w:p w14:paraId="0621A3CC"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5395758A"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27CB2453"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5</w:t>
            </w:r>
          </w:p>
        </w:tc>
        <w:tc>
          <w:tcPr>
            <w:tcW w:w="1021" w:type="dxa"/>
            <w:tcBorders>
              <w:top w:val="single" w:sz="4" w:space="0" w:color="auto"/>
              <w:left w:val="single" w:sz="4" w:space="0" w:color="auto"/>
              <w:bottom w:val="single" w:sz="4" w:space="0" w:color="auto"/>
              <w:right w:val="single" w:sz="4" w:space="0" w:color="auto"/>
            </w:tcBorders>
          </w:tcPr>
          <w:p w14:paraId="373D3AED"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6</w:t>
            </w:r>
          </w:p>
        </w:tc>
        <w:tc>
          <w:tcPr>
            <w:tcW w:w="993" w:type="dxa"/>
            <w:tcBorders>
              <w:top w:val="single" w:sz="4" w:space="0" w:color="auto"/>
              <w:left w:val="single" w:sz="4" w:space="0" w:color="auto"/>
              <w:bottom w:val="single" w:sz="4" w:space="0" w:color="auto"/>
              <w:right w:val="single" w:sz="4" w:space="0" w:color="auto"/>
            </w:tcBorders>
          </w:tcPr>
          <w:p w14:paraId="430A6778"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1304A7A" w14:textId="77777777" w:rsidR="0003562B" w:rsidRPr="0003562B" w:rsidRDefault="0003562B" w:rsidP="003B0C28">
            <w:pPr>
              <w:spacing w:after="0" w:line="240" w:lineRule="auto"/>
              <w:jc w:val="center"/>
              <w:rPr>
                <w:rFonts w:ascii="Times New Roman" w:hAnsi="Times New Roman" w:cs="Times New Roman"/>
                <w:i/>
                <w:sz w:val="20"/>
                <w:szCs w:val="20"/>
              </w:rPr>
            </w:pPr>
            <w:r w:rsidRPr="0003562B">
              <w:rPr>
                <w:rFonts w:ascii="Times New Roman" w:hAnsi="Times New Roman" w:cs="Times New Roman"/>
                <w:i/>
                <w:sz w:val="20"/>
                <w:szCs w:val="20"/>
              </w:rPr>
              <w:t>8</w:t>
            </w:r>
          </w:p>
        </w:tc>
      </w:tr>
      <w:tr w:rsidR="0003562B" w14:paraId="4ABB7BCE"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AF58460"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17E43C71" w14:textId="6929E20C"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Krūmų ir smulkių medžių iškirtimas kelkraštyje rankiniu būdu arba naudojant mažosios mechanizacijos priemones, kai krūmai vidutinio tankumo, nukirstų krūmų surinkimas į krūvas ir išvežimas.</w:t>
            </w:r>
          </w:p>
        </w:tc>
        <w:tc>
          <w:tcPr>
            <w:tcW w:w="879" w:type="dxa"/>
            <w:tcBorders>
              <w:top w:val="single" w:sz="4" w:space="0" w:color="auto"/>
              <w:left w:val="single" w:sz="4" w:space="0" w:color="auto"/>
              <w:bottom w:val="single" w:sz="4" w:space="0" w:color="auto"/>
              <w:right w:val="single" w:sz="4" w:space="0" w:color="auto"/>
            </w:tcBorders>
          </w:tcPr>
          <w:p w14:paraId="29EF89E1" w14:textId="09AE62AA"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m2</w:t>
            </w:r>
          </w:p>
        </w:tc>
        <w:tc>
          <w:tcPr>
            <w:tcW w:w="992" w:type="dxa"/>
            <w:tcBorders>
              <w:top w:val="single" w:sz="4" w:space="0" w:color="auto"/>
              <w:left w:val="single" w:sz="4" w:space="0" w:color="auto"/>
              <w:bottom w:val="single" w:sz="4" w:space="0" w:color="auto"/>
              <w:right w:val="single" w:sz="4" w:space="0" w:color="auto"/>
            </w:tcBorders>
          </w:tcPr>
          <w:p w14:paraId="65893382"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5B89F9F6"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5747363F"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61F8ED98" w14:textId="57142A89" w:rsidR="0003562B" w:rsidRPr="0003562B" w:rsidRDefault="0003562B" w:rsidP="0003562B">
            <w:pPr>
              <w:spacing w:after="0"/>
              <w:jc w:val="center"/>
              <w:rPr>
                <w:rFonts w:ascii="Times New Roman" w:hAnsi="Times New Roman" w:cs="Times New Roman"/>
                <w:sz w:val="22"/>
              </w:rPr>
            </w:pPr>
            <w:r w:rsidRPr="0003562B">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tcPr>
          <w:p w14:paraId="25BFD0D7"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14C489DC"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589746A"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5543D388" w14:textId="06D1E8AA"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Sąnašų pašalinimas iš pralaidų</w:t>
            </w:r>
            <w:r w:rsidRPr="0003562B">
              <w:rPr>
                <w:rFonts w:ascii="Times New Roman" w:hAnsi="Times New Roman" w:cs="Times New Roman"/>
              </w:rPr>
              <w:br/>
              <w:t>- vielos arba grandiklių prakišimas tarp pralaidos galų ir plieninių šepečių pratraukimas, vamzdžio praplovimas vandens srove arba stiprios oro srovės leidimas vamzdžiu;</w:t>
            </w:r>
            <w:r w:rsidRPr="0003562B">
              <w:rPr>
                <w:rFonts w:ascii="Times New Roman" w:hAnsi="Times New Roman" w:cs="Times New Roman"/>
              </w:rPr>
              <w:br/>
              <w:t>- sąnašų pašalinimas išvežant.</w:t>
            </w:r>
          </w:p>
        </w:tc>
        <w:tc>
          <w:tcPr>
            <w:tcW w:w="879" w:type="dxa"/>
            <w:tcBorders>
              <w:top w:val="single" w:sz="4" w:space="0" w:color="auto"/>
              <w:left w:val="single" w:sz="4" w:space="0" w:color="auto"/>
              <w:bottom w:val="single" w:sz="4" w:space="0" w:color="auto"/>
              <w:right w:val="single" w:sz="4" w:space="0" w:color="auto"/>
            </w:tcBorders>
          </w:tcPr>
          <w:p w14:paraId="2616FE1F" w14:textId="020BB9AD"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 m</w:t>
            </w:r>
          </w:p>
        </w:tc>
        <w:tc>
          <w:tcPr>
            <w:tcW w:w="992" w:type="dxa"/>
            <w:tcBorders>
              <w:top w:val="single" w:sz="4" w:space="0" w:color="auto"/>
              <w:left w:val="single" w:sz="4" w:space="0" w:color="auto"/>
              <w:bottom w:val="single" w:sz="4" w:space="0" w:color="auto"/>
              <w:right w:val="single" w:sz="4" w:space="0" w:color="auto"/>
            </w:tcBorders>
          </w:tcPr>
          <w:p w14:paraId="5B1FAC73"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92792AA"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2E326A43"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5F235265" w14:textId="3BB09FF0"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691CE686"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45494651"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2E974F8"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613922D6" w14:textId="3DD7705D"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 xml:space="preserve">Kelio griovių kasimas ekskavatoriais, pakrovimas į </w:t>
            </w:r>
            <w:proofErr w:type="spellStart"/>
            <w:r w:rsidRPr="0003562B">
              <w:rPr>
                <w:rFonts w:ascii="Times New Roman" w:hAnsi="Times New Roman" w:cs="Times New Roman"/>
              </w:rPr>
              <w:t>autosavivarčius</w:t>
            </w:r>
            <w:proofErr w:type="spellEnd"/>
            <w:r w:rsidRPr="0003562B">
              <w:rPr>
                <w:rFonts w:ascii="Times New Roman" w:hAnsi="Times New Roman" w:cs="Times New Roman"/>
              </w:rPr>
              <w:t>, išvežimas iki 5 km ir darbas sąvartoje</w:t>
            </w:r>
          </w:p>
        </w:tc>
        <w:tc>
          <w:tcPr>
            <w:tcW w:w="879" w:type="dxa"/>
            <w:tcBorders>
              <w:top w:val="single" w:sz="4" w:space="0" w:color="auto"/>
              <w:left w:val="single" w:sz="4" w:space="0" w:color="auto"/>
              <w:bottom w:val="single" w:sz="4" w:space="0" w:color="auto"/>
              <w:right w:val="single" w:sz="4" w:space="0" w:color="auto"/>
            </w:tcBorders>
          </w:tcPr>
          <w:p w14:paraId="67FA564A" w14:textId="16DED1E1"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m3</w:t>
            </w:r>
          </w:p>
        </w:tc>
        <w:tc>
          <w:tcPr>
            <w:tcW w:w="992" w:type="dxa"/>
            <w:tcBorders>
              <w:top w:val="single" w:sz="4" w:space="0" w:color="auto"/>
              <w:left w:val="single" w:sz="4" w:space="0" w:color="auto"/>
              <w:bottom w:val="single" w:sz="4" w:space="0" w:color="auto"/>
              <w:right w:val="single" w:sz="4" w:space="0" w:color="auto"/>
            </w:tcBorders>
          </w:tcPr>
          <w:p w14:paraId="09CD39F7"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21356D7B"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19B5DCBB"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70E1ABA0" w14:textId="01F48FAF"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1C821416"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0DBBE057"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71B5F5A"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6025D5F0" w14:textId="0CFE78E1"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Kelio griovių išvalymas ekskavatoriais, supilant gruntą ir paskleidžiant vietoje</w:t>
            </w:r>
          </w:p>
        </w:tc>
        <w:tc>
          <w:tcPr>
            <w:tcW w:w="879" w:type="dxa"/>
            <w:tcBorders>
              <w:top w:val="single" w:sz="4" w:space="0" w:color="auto"/>
              <w:left w:val="single" w:sz="4" w:space="0" w:color="auto"/>
              <w:bottom w:val="single" w:sz="4" w:space="0" w:color="auto"/>
              <w:right w:val="single" w:sz="4" w:space="0" w:color="auto"/>
            </w:tcBorders>
          </w:tcPr>
          <w:p w14:paraId="268D34A7" w14:textId="7D2668C6"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m3</w:t>
            </w:r>
          </w:p>
        </w:tc>
        <w:tc>
          <w:tcPr>
            <w:tcW w:w="992" w:type="dxa"/>
            <w:tcBorders>
              <w:top w:val="single" w:sz="4" w:space="0" w:color="auto"/>
              <w:left w:val="single" w:sz="4" w:space="0" w:color="auto"/>
              <w:bottom w:val="single" w:sz="4" w:space="0" w:color="auto"/>
              <w:right w:val="single" w:sz="4" w:space="0" w:color="auto"/>
            </w:tcBorders>
          </w:tcPr>
          <w:p w14:paraId="1229A3B1"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279798B"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6938A4D5"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3D186954" w14:textId="1E38E9B8"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14:paraId="6C8D8F35"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777B9AB3"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B9A1549"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612F8DC0" w14:textId="19700218"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 xml:space="preserve">Grunto kasimas ekskavatoriais, pakrovimas į </w:t>
            </w:r>
            <w:proofErr w:type="spellStart"/>
            <w:r w:rsidRPr="0003562B">
              <w:rPr>
                <w:rFonts w:ascii="Times New Roman" w:hAnsi="Times New Roman" w:cs="Times New Roman"/>
              </w:rPr>
              <w:t>autosavivarčius</w:t>
            </w:r>
            <w:proofErr w:type="spellEnd"/>
            <w:r w:rsidRPr="0003562B">
              <w:rPr>
                <w:rFonts w:ascii="Times New Roman" w:hAnsi="Times New Roman" w:cs="Times New Roman"/>
              </w:rPr>
              <w:t>, išvežimas iki 5 km ir darbas sąvartoje</w:t>
            </w:r>
          </w:p>
        </w:tc>
        <w:tc>
          <w:tcPr>
            <w:tcW w:w="879" w:type="dxa"/>
            <w:tcBorders>
              <w:top w:val="single" w:sz="4" w:space="0" w:color="auto"/>
              <w:left w:val="single" w:sz="4" w:space="0" w:color="auto"/>
              <w:bottom w:val="single" w:sz="4" w:space="0" w:color="auto"/>
              <w:right w:val="single" w:sz="4" w:space="0" w:color="auto"/>
            </w:tcBorders>
          </w:tcPr>
          <w:p w14:paraId="785DDEE1" w14:textId="458E6213"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m3</w:t>
            </w:r>
          </w:p>
        </w:tc>
        <w:tc>
          <w:tcPr>
            <w:tcW w:w="992" w:type="dxa"/>
            <w:tcBorders>
              <w:top w:val="single" w:sz="4" w:space="0" w:color="auto"/>
              <w:left w:val="single" w:sz="4" w:space="0" w:color="auto"/>
              <w:bottom w:val="single" w:sz="4" w:space="0" w:color="auto"/>
              <w:right w:val="single" w:sz="4" w:space="0" w:color="auto"/>
            </w:tcBorders>
          </w:tcPr>
          <w:p w14:paraId="443C5FAA"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5B2ED566"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2EBD7F53"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36CA61C1" w14:textId="086AF3B8"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14:paraId="0D14F159"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72EBC251"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BEACE25"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59F34ADD" w14:textId="790D0897"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Užaukštintų kelkraščio bortų šalinimas, užlinkusių griovių valymas mechanizuotu būdu, sutvarkant (paskleidžiant) atliekamą gruntą vietoje</w:t>
            </w:r>
          </w:p>
        </w:tc>
        <w:tc>
          <w:tcPr>
            <w:tcW w:w="879" w:type="dxa"/>
            <w:tcBorders>
              <w:top w:val="single" w:sz="4" w:space="0" w:color="auto"/>
              <w:left w:val="single" w:sz="4" w:space="0" w:color="auto"/>
              <w:bottom w:val="single" w:sz="4" w:space="0" w:color="auto"/>
              <w:right w:val="single" w:sz="4" w:space="0" w:color="auto"/>
            </w:tcBorders>
          </w:tcPr>
          <w:p w14:paraId="658BEFED" w14:textId="02554D58"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m3</w:t>
            </w:r>
          </w:p>
        </w:tc>
        <w:tc>
          <w:tcPr>
            <w:tcW w:w="992" w:type="dxa"/>
            <w:tcBorders>
              <w:top w:val="single" w:sz="4" w:space="0" w:color="auto"/>
              <w:left w:val="single" w:sz="4" w:space="0" w:color="auto"/>
              <w:bottom w:val="single" w:sz="4" w:space="0" w:color="auto"/>
              <w:right w:val="single" w:sz="4" w:space="0" w:color="auto"/>
            </w:tcBorders>
          </w:tcPr>
          <w:p w14:paraId="448049AA"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0896CE2F"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1C70A93C"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29191334" w14:textId="0A1482FC"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14:paraId="42027267"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079D4476"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98A82A7"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31C329CB" w14:textId="040F79B4"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Pjautuvo profilio dangos pastorinimas iš sodrinto žvyro, kai 100 m2 dangos tūris 12 m3</w:t>
            </w:r>
          </w:p>
        </w:tc>
        <w:tc>
          <w:tcPr>
            <w:tcW w:w="879" w:type="dxa"/>
            <w:tcBorders>
              <w:top w:val="single" w:sz="4" w:space="0" w:color="auto"/>
              <w:left w:val="single" w:sz="4" w:space="0" w:color="auto"/>
              <w:bottom w:val="single" w:sz="4" w:space="0" w:color="auto"/>
              <w:right w:val="single" w:sz="4" w:space="0" w:color="auto"/>
            </w:tcBorders>
          </w:tcPr>
          <w:p w14:paraId="27272485" w14:textId="1D84E5AA"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m2</w:t>
            </w:r>
          </w:p>
        </w:tc>
        <w:tc>
          <w:tcPr>
            <w:tcW w:w="992" w:type="dxa"/>
            <w:tcBorders>
              <w:top w:val="single" w:sz="4" w:space="0" w:color="auto"/>
              <w:left w:val="single" w:sz="4" w:space="0" w:color="auto"/>
              <w:bottom w:val="single" w:sz="4" w:space="0" w:color="auto"/>
              <w:right w:val="single" w:sz="4" w:space="0" w:color="auto"/>
            </w:tcBorders>
          </w:tcPr>
          <w:p w14:paraId="23B0B8A4"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4DA83981"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49B2E01B"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6E4C4845" w14:textId="4FF1A64F"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7F7D5E72"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554166B8"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7581EE3"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4AA5B0E6" w14:textId="60BC90C8"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 xml:space="preserve">Kelio konstrukcijų remontas naujomis medžiagomis (žvirgždo skaldos </w:t>
            </w:r>
            <w:proofErr w:type="spellStart"/>
            <w:r w:rsidRPr="0003562B">
              <w:rPr>
                <w:rFonts w:ascii="Times New Roman" w:hAnsi="Times New Roman" w:cs="Times New Roman"/>
              </w:rPr>
              <w:t>fr</w:t>
            </w:r>
            <w:proofErr w:type="spellEnd"/>
            <w:r w:rsidRPr="0003562B">
              <w:rPr>
                <w:rFonts w:ascii="Times New Roman" w:hAnsi="Times New Roman" w:cs="Times New Roman"/>
              </w:rPr>
              <w:t>. 0/45 )</w:t>
            </w:r>
            <w:r w:rsidRPr="0003562B">
              <w:rPr>
                <w:rFonts w:ascii="Times New Roman" w:hAnsi="Times New Roman" w:cs="Times New Roman"/>
              </w:rPr>
              <w:br/>
              <w:t>- vandens nuleidimas (jei jis susikaupęs), dangos valymas;</w:t>
            </w:r>
            <w:r w:rsidRPr="0003562B">
              <w:rPr>
                <w:rFonts w:ascii="Times New Roman" w:hAnsi="Times New Roman" w:cs="Times New Roman"/>
              </w:rPr>
              <w:br/>
              <w:t>- atitinkamo nesurištojo mineralinių medžiagų mišinio reikiamo kiekio išpylimas;</w:t>
            </w:r>
            <w:r w:rsidRPr="0003562B">
              <w:rPr>
                <w:rFonts w:ascii="Times New Roman" w:hAnsi="Times New Roman" w:cs="Times New Roman"/>
              </w:rPr>
              <w:br/>
              <w:t xml:space="preserve">- medžiagų paskleidimas </w:t>
            </w:r>
            <w:proofErr w:type="spellStart"/>
            <w:r w:rsidRPr="0003562B">
              <w:rPr>
                <w:rFonts w:ascii="Times New Roman" w:hAnsi="Times New Roman" w:cs="Times New Roman"/>
              </w:rPr>
              <w:t>autogreideriu</w:t>
            </w:r>
            <w:proofErr w:type="spellEnd"/>
            <w:r w:rsidRPr="0003562B">
              <w:rPr>
                <w:rFonts w:ascii="Times New Roman" w:hAnsi="Times New Roman" w:cs="Times New Roman"/>
              </w:rPr>
              <w:t>;</w:t>
            </w:r>
            <w:r w:rsidRPr="0003562B">
              <w:rPr>
                <w:rFonts w:ascii="Times New Roman" w:hAnsi="Times New Roman" w:cs="Times New Roman"/>
              </w:rPr>
              <w:br/>
              <w:t>- tankinimas pneumatiniu volu. Tankinant sausas medžiagas reikia laistyti vandeniu (1 l/m² kiekvienam storio centimetrui)</w:t>
            </w:r>
          </w:p>
        </w:tc>
        <w:tc>
          <w:tcPr>
            <w:tcW w:w="879" w:type="dxa"/>
            <w:tcBorders>
              <w:top w:val="single" w:sz="4" w:space="0" w:color="auto"/>
              <w:left w:val="single" w:sz="4" w:space="0" w:color="auto"/>
              <w:bottom w:val="single" w:sz="4" w:space="0" w:color="auto"/>
              <w:right w:val="single" w:sz="4" w:space="0" w:color="auto"/>
            </w:tcBorders>
          </w:tcPr>
          <w:p w14:paraId="51803781" w14:textId="0E6B632F"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m3</w:t>
            </w:r>
          </w:p>
        </w:tc>
        <w:tc>
          <w:tcPr>
            <w:tcW w:w="992" w:type="dxa"/>
            <w:tcBorders>
              <w:top w:val="single" w:sz="4" w:space="0" w:color="auto"/>
              <w:left w:val="single" w:sz="4" w:space="0" w:color="auto"/>
              <w:bottom w:val="single" w:sz="4" w:space="0" w:color="auto"/>
              <w:right w:val="single" w:sz="4" w:space="0" w:color="auto"/>
            </w:tcBorders>
          </w:tcPr>
          <w:p w14:paraId="3EDE226F"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ADBDC9B"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0FAB0FD0"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308A4873" w14:textId="0485F759"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tcPr>
          <w:p w14:paraId="440A2BDC"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413AFB8E"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90E8BD7"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4E179FA1" w14:textId="3D0B30CF"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 xml:space="preserve">Kelio konstrukcijų remontas naujomis medžiagomis (dolomito skaldos </w:t>
            </w:r>
            <w:proofErr w:type="spellStart"/>
            <w:r w:rsidRPr="0003562B">
              <w:rPr>
                <w:rFonts w:ascii="Times New Roman" w:hAnsi="Times New Roman" w:cs="Times New Roman"/>
              </w:rPr>
              <w:t>fr</w:t>
            </w:r>
            <w:proofErr w:type="spellEnd"/>
            <w:r w:rsidRPr="0003562B">
              <w:rPr>
                <w:rFonts w:ascii="Times New Roman" w:hAnsi="Times New Roman" w:cs="Times New Roman"/>
              </w:rPr>
              <w:t>. 0/56)</w:t>
            </w:r>
            <w:r w:rsidRPr="0003562B">
              <w:rPr>
                <w:rFonts w:ascii="Times New Roman" w:hAnsi="Times New Roman" w:cs="Times New Roman"/>
              </w:rPr>
              <w:br/>
              <w:t>- vandens nuleidimas (jei jis susikaupęs), dangos valymas;</w:t>
            </w:r>
            <w:r w:rsidRPr="0003562B">
              <w:rPr>
                <w:rFonts w:ascii="Times New Roman" w:hAnsi="Times New Roman" w:cs="Times New Roman"/>
              </w:rPr>
              <w:br/>
              <w:t>- atitinkamo nesurištojo mineralinių medžiagų mišinio reikiamo kiekio išpylimas;</w:t>
            </w:r>
            <w:r w:rsidRPr="0003562B">
              <w:rPr>
                <w:rFonts w:ascii="Times New Roman" w:hAnsi="Times New Roman" w:cs="Times New Roman"/>
              </w:rPr>
              <w:br/>
              <w:t xml:space="preserve">- medžiagų paskleidimas </w:t>
            </w:r>
            <w:proofErr w:type="spellStart"/>
            <w:r w:rsidRPr="0003562B">
              <w:rPr>
                <w:rFonts w:ascii="Times New Roman" w:hAnsi="Times New Roman" w:cs="Times New Roman"/>
              </w:rPr>
              <w:t>autogreideriu</w:t>
            </w:r>
            <w:proofErr w:type="spellEnd"/>
            <w:r w:rsidRPr="0003562B">
              <w:rPr>
                <w:rFonts w:ascii="Times New Roman" w:hAnsi="Times New Roman" w:cs="Times New Roman"/>
              </w:rPr>
              <w:t>;</w:t>
            </w:r>
            <w:r w:rsidRPr="0003562B">
              <w:rPr>
                <w:rFonts w:ascii="Times New Roman" w:hAnsi="Times New Roman" w:cs="Times New Roman"/>
              </w:rPr>
              <w:br/>
              <w:t>- tankinimas pneumatiniu volu. Tankinant sausas medžiagas reikia laistyti vandeniu (1 l/m² kiekvienam storio centimetrui)</w:t>
            </w:r>
          </w:p>
        </w:tc>
        <w:tc>
          <w:tcPr>
            <w:tcW w:w="879" w:type="dxa"/>
            <w:tcBorders>
              <w:top w:val="single" w:sz="4" w:space="0" w:color="auto"/>
              <w:left w:val="single" w:sz="4" w:space="0" w:color="auto"/>
              <w:bottom w:val="single" w:sz="4" w:space="0" w:color="auto"/>
              <w:right w:val="single" w:sz="4" w:space="0" w:color="auto"/>
            </w:tcBorders>
          </w:tcPr>
          <w:p w14:paraId="7B53CC3C" w14:textId="48C8C3F0"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m3</w:t>
            </w:r>
          </w:p>
        </w:tc>
        <w:tc>
          <w:tcPr>
            <w:tcW w:w="992" w:type="dxa"/>
            <w:tcBorders>
              <w:top w:val="single" w:sz="4" w:space="0" w:color="auto"/>
              <w:left w:val="single" w:sz="4" w:space="0" w:color="auto"/>
              <w:bottom w:val="single" w:sz="4" w:space="0" w:color="auto"/>
              <w:right w:val="single" w:sz="4" w:space="0" w:color="auto"/>
            </w:tcBorders>
          </w:tcPr>
          <w:p w14:paraId="58CF1773"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BC38825"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374AC676"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4AAC8099" w14:textId="226ED239"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56CE3E5B"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59E50877"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ED14FE7"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0EF3182E" w14:textId="715C3B1B" w:rsidR="0003562B" w:rsidRPr="0003562B" w:rsidRDefault="0003562B" w:rsidP="0003562B">
            <w:pPr>
              <w:spacing w:after="0" w:line="240" w:lineRule="auto"/>
              <w:jc w:val="both"/>
              <w:rPr>
                <w:rFonts w:ascii="Times New Roman" w:hAnsi="Times New Roman" w:cs="Times New Roman"/>
                <w:sz w:val="22"/>
              </w:rPr>
            </w:pPr>
            <w:proofErr w:type="spellStart"/>
            <w:r w:rsidRPr="0003562B">
              <w:rPr>
                <w:rFonts w:ascii="Times New Roman" w:hAnsi="Times New Roman" w:cs="Times New Roman"/>
              </w:rPr>
              <w:t>Viensluoksnės</w:t>
            </w:r>
            <w:proofErr w:type="spellEnd"/>
            <w:r w:rsidRPr="0003562B">
              <w:rPr>
                <w:rFonts w:ascii="Times New Roman" w:hAnsi="Times New Roman" w:cs="Times New Roman"/>
              </w:rPr>
              <w:t xml:space="preserve"> 12 cm storio dangos įrengimas iš sodrinto žvyro, pridedant 30 % dolomitinės skaldos </w:t>
            </w:r>
          </w:p>
        </w:tc>
        <w:tc>
          <w:tcPr>
            <w:tcW w:w="879" w:type="dxa"/>
            <w:tcBorders>
              <w:top w:val="single" w:sz="4" w:space="0" w:color="auto"/>
              <w:left w:val="single" w:sz="4" w:space="0" w:color="auto"/>
              <w:bottom w:val="single" w:sz="4" w:space="0" w:color="auto"/>
              <w:right w:val="single" w:sz="4" w:space="0" w:color="auto"/>
            </w:tcBorders>
          </w:tcPr>
          <w:p w14:paraId="1EF34639" w14:textId="59119B10"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m2</w:t>
            </w:r>
          </w:p>
        </w:tc>
        <w:tc>
          <w:tcPr>
            <w:tcW w:w="992" w:type="dxa"/>
            <w:tcBorders>
              <w:top w:val="single" w:sz="4" w:space="0" w:color="auto"/>
              <w:left w:val="single" w:sz="4" w:space="0" w:color="auto"/>
              <w:bottom w:val="single" w:sz="4" w:space="0" w:color="auto"/>
              <w:right w:val="single" w:sz="4" w:space="0" w:color="auto"/>
            </w:tcBorders>
          </w:tcPr>
          <w:p w14:paraId="75D9C44F"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3E4CEF1B"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287DA192"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76AC31CE" w14:textId="108393BA"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14:paraId="46FFAEE3"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6D395BA5"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2829A71"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276BB965" w14:textId="7A5466B4"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 xml:space="preserve">Vandens pralaidų keliuose, nuovažose iš 400 mm skersmens plastikinių vamzdžių įrengimas/pakeitimas </w:t>
            </w:r>
            <w:r w:rsidRPr="0003562B">
              <w:rPr>
                <w:rFonts w:ascii="Times New Roman" w:hAnsi="Times New Roman" w:cs="Times New Roman"/>
              </w:rPr>
              <w:br/>
              <w:t xml:space="preserve"> - Išardyti esamą dangą ir pagrindą. </w:t>
            </w:r>
            <w:r w:rsidRPr="0003562B">
              <w:rPr>
                <w:rFonts w:ascii="Times New Roman" w:hAnsi="Times New Roman" w:cs="Times New Roman"/>
              </w:rPr>
              <w:br/>
              <w:t xml:space="preserve">- Iškasti gruntą </w:t>
            </w:r>
            <w:proofErr w:type="spellStart"/>
            <w:r w:rsidRPr="0003562B">
              <w:rPr>
                <w:rFonts w:ascii="Times New Roman" w:hAnsi="Times New Roman" w:cs="Times New Roman"/>
              </w:rPr>
              <w:t>eskavatoriumi</w:t>
            </w:r>
            <w:proofErr w:type="spellEnd"/>
            <w:r w:rsidRPr="0003562B">
              <w:rPr>
                <w:rFonts w:ascii="Times New Roman" w:hAnsi="Times New Roman" w:cs="Times New Roman"/>
              </w:rPr>
              <w:t xml:space="preserve">, sumetant į krūvą. </w:t>
            </w:r>
            <w:r w:rsidRPr="0003562B">
              <w:rPr>
                <w:rFonts w:ascii="Times New Roman" w:hAnsi="Times New Roman" w:cs="Times New Roman"/>
              </w:rPr>
              <w:br/>
              <w:t xml:space="preserve">- Pakloti  PP vamzdį. </w:t>
            </w:r>
            <w:r w:rsidRPr="0003562B">
              <w:rPr>
                <w:rFonts w:ascii="Times New Roman" w:hAnsi="Times New Roman" w:cs="Times New Roman"/>
              </w:rPr>
              <w:br/>
              <w:t xml:space="preserve">- Užpilti jį gruntu, užstumiant jį buldozeriu. </w:t>
            </w:r>
            <w:r w:rsidRPr="0003562B">
              <w:rPr>
                <w:rFonts w:ascii="Times New Roman" w:hAnsi="Times New Roman" w:cs="Times New Roman"/>
              </w:rPr>
              <w:br/>
              <w:t xml:space="preserve">- Rankiniais elektriniais plūktuvais sutankinti 0,3 m storio sluoksniais pilamą gruntą. </w:t>
            </w:r>
            <w:r w:rsidRPr="0003562B">
              <w:rPr>
                <w:rFonts w:ascii="Times New Roman" w:hAnsi="Times New Roman" w:cs="Times New Roman"/>
              </w:rPr>
              <w:br/>
              <w:t>- Šiukšlių išvežimas.</w:t>
            </w:r>
          </w:p>
        </w:tc>
        <w:tc>
          <w:tcPr>
            <w:tcW w:w="879" w:type="dxa"/>
            <w:tcBorders>
              <w:top w:val="single" w:sz="4" w:space="0" w:color="auto"/>
              <w:left w:val="single" w:sz="4" w:space="0" w:color="auto"/>
              <w:bottom w:val="single" w:sz="4" w:space="0" w:color="auto"/>
              <w:right w:val="single" w:sz="4" w:space="0" w:color="auto"/>
            </w:tcBorders>
          </w:tcPr>
          <w:p w14:paraId="6AB41116" w14:textId="13769C97"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 m</w:t>
            </w:r>
          </w:p>
        </w:tc>
        <w:tc>
          <w:tcPr>
            <w:tcW w:w="992" w:type="dxa"/>
            <w:tcBorders>
              <w:top w:val="single" w:sz="4" w:space="0" w:color="auto"/>
              <w:left w:val="single" w:sz="4" w:space="0" w:color="auto"/>
              <w:bottom w:val="single" w:sz="4" w:space="0" w:color="auto"/>
              <w:right w:val="single" w:sz="4" w:space="0" w:color="auto"/>
            </w:tcBorders>
          </w:tcPr>
          <w:p w14:paraId="19005814"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3D3FBE00"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5168CB75"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3C522FF4" w14:textId="22C6F0D5"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3806856C"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74C8CA99"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C7DB9DC"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0E4FFC93" w14:textId="12F4F6D0"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5 v tipo nuovažų su žvyro danga ir vamzdžių įrengimas</w:t>
            </w:r>
          </w:p>
        </w:tc>
        <w:tc>
          <w:tcPr>
            <w:tcW w:w="879" w:type="dxa"/>
            <w:tcBorders>
              <w:top w:val="single" w:sz="4" w:space="0" w:color="auto"/>
              <w:left w:val="single" w:sz="4" w:space="0" w:color="auto"/>
              <w:bottom w:val="single" w:sz="4" w:space="0" w:color="auto"/>
              <w:right w:val="single" w:sz="4" w:space="0" w:color="auto"/>
            </w:tcBorders>
          </w:tcPr>
          <w:p w14:paraId="2D994A1A" w14:textId="48621649" w:rsidR="0003562B" w:rsidRPr="0003562B" w:rsidRDefault="0003562B" w:rsidP="0003562B">
            <w:pPr>
              <w:spacing w:after="0" w:line="240" w:lineRule="auto"/>
              <w:jc w:val="center"/>
              <w:rPr>
                <w:rFonts w:ascii="Times New Roman" w:hAnsi="Times New Roman" w:cs="Times New Roman"/>
                <w:sz w:val="22"/>
              </w:rPr>
            </w:pPr>
            <w:proofErr w:type="spellStart"/>
            <w:r w:rsidRPr="0003562B">
              <w:rPr>
                <w:rFonts w:ascii="Times New Roman" w:hAnsi="Times New Roman" w:cs="Times New Roman"/>
              </w:rPr>
              <w:t>vnt</w:t>
            </w:r>
            <w:proofErr w:type="spellEnd"/>
          </w:p>
        </w:tc>
        <w:tc>
          <w:tcPr>
            <w:tcW w:w="992" w:type="dxa"/>
            <w:tcBorders>
              <w:top w:val="single" w:sz="4" w:space="0" w:color="auto"/>
              <w:left w:val="single" w:sz="4" w:space="0" w:color="auto"/>
              <w:bottom w:val="single" w:sz="4" w:space="0" w:color="auto"/>
              <w:right w:val="single" w:sz="4" w:space="0" w:color="auto"/>
            </w:tcBorders>
          </w:tcPr>
          <w:p w14:paraId="6CBC91D9"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93419D6"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7ECFDEB6"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079FE043" w14:textId="4511DFF0"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14:paraId="1B6B0C6F"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287EEC22"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6114C56"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70AA69B6" w14:textId="5AAD40EF"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 xml:space="preserve">Smėlio pasluoksnio įrengimas (sklaidymas, lyginimas, </w:t>
            </w:r>
            <w:proofErr w:type="spellStart"/>
            <w:r w:rsidRPr="0003562B">
              <w:rPr>
                <w:rFonts w:ascii="Times New Roman" w:hAnsi="Times New Roman" w:cs="Times New Roman"/>
              </w:rPr>
              <w:t>planiravimas</w:t>
            </w:r>
            <w:proofErr w:type="spellEnd"/>
            <w:r w:rsidRPr="0003562B">
              <w:rPr>
                <w:rFonts w:ascii="Times New Roman" w:hAnsi="Times New Roman" w:cs="Times New Roman"/>
              </w:rPr>
              <w:t>)</w:t>
            </w:r>
          </w:p>
        </w:tc>
        <w:tc>
          <w:tcPr>
            <w:tcW w:w="879" w:type="dxa"/>
            <w:tcBorders>
              <w:top w:val="single" w:sz="4" w:space="0" w:color="auto"/>
              <w:left w:val="single" w:sz="4" w:space="0" w:color="auto"/>
              <w:bottom w:val="single" w:sz="4" w:space="0" w:color="auto"/>
              <w:right w:val="single" w:sz="4" w:space="0" w:color="auto"/>
            </w:tcBorders>
          </w:tcPr>
          <w:p w14:paraId="54A66F97" w14:textId="75FDC8A8"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m³</w:t>
            </w:r>
          </w:p>
        </w:tc>
        <w:tc>
          <w:tcPr>
            <w:tcW w:w="992" w:type="dxa"/>
            <w:tcBorders>
              <w:top w:val="single" w:sz="4" w:space="0" w:color="auto"/>
              <w:left w:val="single" w:sz="4" w:space="0" w:color="auto"/>
              <w:bottom w:val="single" w:sz="4" w:space="0" w:color="auto"/>
              <w:right w:val="single" w:sz="4" w:space="0" w:color="auto"/>
            </w:tcBorders>
          </w:tcPr>
          <w:p w14:paraId="1013D318"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395EE06"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09D93FC3"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6E6FDEAC" w14:textId="59C8DBBE"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14:paraId="54BE6D96"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20F35177"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835A99F"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2DB9075D" w14:textId="43A0F394"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Pralaidos antgalio įrengimas (betonas)</w:t>
            </w:r>
          </w:p>
        </w:tc>
        <w:tc>
          <w:tcPr>
            <w:tcW w:w="879" w:type="dxa"/>
            <w:tcBorders>
              <w:top w:val="single" w:sz="4" w:space="0" w:color="auto"/>
              <w:left w:val="single" w:sz="4" w:space="0" w:color="auto"/>
              <w:bottom w:val="single" w:sz="4" w:space="0" w:color="auto"/>
              <w:right w:val="single" w:sz="4" w:space="0" w:color="auto"/>
            </w:tcBorders>
          </w:tcPr>
          <w:p w14:paraId="2E5C4304" w14:textId="2407C294"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m3</w:t>
            </w:r>
          </w:p>
        </w:tc>
        <w:tc>
          <w:tcPr>
            <w:tcW w:w="992" w:type="dxa"/>
            <w:tcBorders>
              <w:top w:val="single" w:sz="4" w:space="0" w:color="auto"/>
              <w:left w:val="single" w:sz="4" w:space="0" w:color="auto"/>
              <w:bottom w:val="single" w:sz="4" w:space="0" w:color="auto"/>
              <w:right w:val="single" w:sz="4" w:space="0" w:color="auto"/>
            </w:tcBorders>
          </w:tcPr>
          <w:p w14:paraId="2483CE31"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F89EA31"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18EA4314"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6E1C11AE" w14:textId="09A2F4E6"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45DF41FD"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2B7FA185"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18911CE"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727CE1ED" w14:textId="10AD5E0B"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Iki 30 cm storio grunto sluoksnio tankinimas nelaistant vandeniu važiuojant vibraciniu volu vieną kartą</w:t>
            </w:r>
          </w:p>
        </w:tc>
        <w:tc>
          <w:tcPr>
            <w:tcW w:w="879" w:type="dxa"/>
            <w:tcBorders>
              <w:top w:val="single" w:sz="4" w:space="0" w:color="auto"/>
              <w:left w:val="single" w:sz="4" w:space="0" w:color="auto"/>
              <w:bottom w:val="single" w:sz="4" w:space="0" w:color="auto"/>
              <w:right w:val="single" w:sz="4" w:space="0" w:color="auto"/>
            </w:tcBorders>
          </w:tcPr>
          <w:p w14:paraId="58C070D2" w14:textId="77777777" w:rsidR="0003562B" w:rsidRPr="0003562B" w:rsidRDefault="0003562B" w:rsidP="0003562B">
            <w:pPr>
              <w:jc w:val="center"/>
              <w:rPr>
                <w:rFonts w:ascii="Times New Roman" w:hAnsi="Times New Roman" w:cs="Times New Roman"/>
              </w:rPr>
            </w:pPr>
            <w:r w:rsidRPr="0003562B">
              <w:rPr>
                <w:rFonts w:ascii="Times New Roman" w:hAnsi="Times New Roman" w:cs="Times New Roman"/>
              </w:rPr>
              <w:t>100 m3</w:t>
            </w:r>
          </w:p>
          <w:p w14:paraId="3BF435FD" w14:textId="6C996A1F"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22C7EC2D"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ABC35D7"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516A5B7C"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784490D7" w14:textId="4B99CC1C"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14:paraId="79757E6A"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2BE4DD93"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A642C47"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50038C23" w14:textId="65FD8756"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Kelkraščio lyginimas rankiniu būdu, kai gruntas II grupės</w:t>
            </w:r>
          </w:p>
        </w:tc>
        <w:tc>
          <w:tcPr>
            <w:tcW w:w="879" w:type="dxa"/>
            <w:tcBorders>
              <w:top w:val="single" w:sz="4" w:space="0" w:color="auto"/>
              <w:left w:val="single" w:sz="4" w:space="0" w:color="auto"/>
              <w:bottom w:val="single" w:sz="4" w:space="0" w:color="auto"/>
              <w:right w:val="single" w:sz="4" w:space="0" w:color="auto"/>
            </w:tcBorders>
          </w:tcPr>
          <w:p w14:paraId="33240D95" w14:textId="69B505F2"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m2</w:t>
            </w:r>
          </w:p>
        </w:tc>
        <w:tc>
          <w:tcPr>
            <w:tcW w:w="992" w:type="dxa"/>
            <w:tcBorders>
              <w:top w:val="single" w:sz="4" w:space="0" w:color="auto"/>
              <w:left w:val="single" w:sz="4" w:space="0" w:color="auto"/>
              <w:bottom w:val="single" w:sz="4" w:space="0" w:color="auto"/>
              <w:right w:val="single" w:sz="4" w:space="0" w:color="auto"/>
            </w:tcBorders>
          </w:tcPr>
          <w:p w14:paraId="0929D211"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246C8DD9"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738A9618"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26AD15E0" w14:textId="66381C9F"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592CEF4A"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715790EE"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6151544"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71DD8267" w14:textId="4A3DE90D"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Kelkraščio tvirtinimas, apsėjant daugiametėmis žolėmis rankiniu būdu, neužpilant grunto</w:t>
            </w:r>
          </w:p>
        </w:tc>
        <w:tc>
          <w:tcPr>
            <w:tcW w:w="879" w:type="dxa"/>
            <w:tcBorders>
              <w:top w:val="single" w:sz="4" w:space="0" w:color="auto"/>
              <w:left w:val="single" w:sz="4" w:space="0" w:color="auto"/>
              <w:bottom w:val="single" w:sz="4" w:space="0" w:color="auto"/>
              <w:right w:val="single" w:sz="4" w:space="0" w:color="auto"/>
            </w:tcBorders>
          </w:tcPr>
          <w:p w14:paraId="59E0AC2B" w14:textId="60B21710"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m2</w:t>
            </w:r>
          </w:p>
        </w:tc>
        <w:tc>
          <w:tcPr>
            <w:tcW w:w="992" w:type="dxa"/>
            <w:tcBorders>
              <w:top w:val="single" w:sz="4" w:space="0" w:color="auto"/>
              <w:left w:val="single" w:sz="4" w:space="0" w:color="auto"/>
              <w:bottom w:val="single" w:sz="4" w:space="0" w:color="auto"/>
              <w:right w:val="single" w:sz="4" w:space="0" w:color="auto"/>
            </w:tcBorders>
          </w:tcPr>
          <w:p w14:paraId="1B39C61D"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2720DDF"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3C8AD47E"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3506AD42" w14:textId="11AEE06C"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5C317B64"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71E0F64F"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75FDFFD"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4420CB8B" w14:textId="44226666" w:rsidR="0003562B" w:rsidRPr="0003562B" w:rsidRDefault="0003562B" w:rsidP="0003562B">
            <w:pPr>
              <w:spacing w:after="0" w:line="240" w:lineRule="auto"/>
              <w:rPr>
                <w:rFonts w:ascii="Times New Roman" w:hAnsi="Times New Roman" w:cs="Times New Roman"/>
                <w:sz w:val="22"/>
              </w:rPr>
            </w:pPr>
            <w:r w:rsidRPr="0003562B">
              <w:rPr>
                <w:rFonts w:ascii="Times New Roman" w:hAnsi="Times New Roman" w:cs="Times New Roman"/>
              </w:rPr>
              <w:t xml:space="preserve">Šlaitų tvirtinimas </w:t>
            </w:r>
            <w:proofErr w:type="spellStart"/>
            <w:r w:rsidRPr="0003562B">
              <w:rPr>
                <w:rFonts w:ascii="Times New Roman" w:hAnsi="Times New Roman" w:cs="Times New Roman"/>
              </w:rPr>
              <w:t>geotinklu</w:t>
            </w:r>
            <w:proofErr w:type="spellEnd"/>
            <w:r w:rsidRPr="0003562B">
              <w:rPr>
                <w:rFonts w:ascii="Times New Roman" w:hAnsi="Times New Roman" w:cs="Times New Roman"/>
              </w:rPr>
              <w:t xml:space="preserve"> su žolių apsėjimu</w:t>
            </w:r>
          </w:p>
        </w:tc>
        <w:tc>
          <w:tcPr>
            <w:tcW w:w="879" w:type="dxa"/>
            <w:tcBorders>
              <w:top w:val="single" w:sz="4" w:space="0" w:color="auto"/>
              <w:left w:val="single" w:sz="4" w:space="0" w:color="auto"/>
              <w:bottom w:val="single" w:sz="4" w:space="0" w:color="auto"/>
              <w:right w:val="single" w:sz="4" w:space="0" w:color="auto"/>
            </w:tcBorders>
          </w:tcPr>
          <w:p w14:paraId="392D7D25" w14:textId="2B2BAE36"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100 m2</w:t>
            </w:r>
          </w:p>
        </w:tc>
        <w:tc>
          <w:tcPr>
            <w:tcW w:w="992" w:type="dxa"/>
            <w:tcBorders>
              <w:top w:val="single" w:sz="4" w:space="0" w:color="auto"/>
              <w:left w:val="single" w:sz="4" w:space="0" w:color="auto"/>
              <w:bottom w:val="single" w:sz="4" w:space="0" w:color="auto"/>
              <w:right w:val="single" w:sz="4" w:space="0" w:color="auto"/>
            </w:tcBorders>
          </w:tcPr>
          <w:p w14:paraId="2126D2A1"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96B2A53"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4F43A910"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71B9AEC4" w14:textId="7CE44ED8"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14:paraId="7B727AE1"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05A940AB"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E56162E"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279DC8B1" w14:textId="76BF2640"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Išpildomosios dokumentacijos parengimas</w:t>
            </w:r>
          </w:p>
        </w:tc>
        <w:tc>
          <w:tcPr>
            <w:tcW w:w="879" w:type="dxa"/>
            <w:tcBorders>
              <w:top w:val="single" w:sz="4" w:space="0" w:color="auto"/>
              <w:left w:val="single" w:sz="4" w:space="0" w:color="auto"/>
              <w:bottom w:val="single" w:sz="4" w:space="0" w:color="auto"/>
              <w:right w:val="single" w:sz="4" w:space="0" w:color="auto"/>
            </w:tcBorders>
          </w:tcPr>
          <w:p w14:paraId="6B28E9F1" w14:textId="45C70896"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color w:val="000000"/>
              </w:rPr>
              <w:t>100 m2</w:t>
            </w:r>
          </w:p>
        </w:tc>
        <w:tc>
          <w:tcPr>
            <w:tcW w:w="992" w:type="dxa"/>
            <w:tcBorders>
              <w:top w:val="single" w:sz="4" w:space="0" w:color="auto"/>
              <w:left w:val="single" w:sz="4" w:space="0" w:color="auto"/>
              <w:bottom w:val="single" w:sz="4" w:space="0" w:color="auto"/>
              <w:right w:val="single" w:sz="4" w:space="0" w:color="auto"/>
            </w:tcBorders>
          </w:tcPr>
          <w:p w14:paraId="1BA3B2DF"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7211D346"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30E32276"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14ADD06D" w14:textId="5DB1BCD6"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tcPr>
          <w:p w14:paraId="6B21AAFB"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5B4FFAC4" w14:textId="77777777" w:rsidTr="007723F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9229FBC" w14:textId="77777777" w:rsidR="0003562B" w:rsidRPr="0003562B" w:rsidRDefault="0003562B" w:rsidP="0003562B">
            <w:pPr>
              <w:numPr>
                <w:ilvl w:val="0"/>
                <w:numId w:val="33"/>
              </w:numPr>
              <w:suppressAutoHyphens/>
              <w:spacing w:after="0" w:line="240" w:lineRule="auto"/>
              <w:ind w:left="0" w:firstLine="0"/>
              <w:jc w:val="center"/>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5056D14D" w14:textId="1E2B653B" w:rsidR="0003562B" w:rsidRPr="0003562B" w:rsidRDefault="0003562B" w:rsidP="0003562B">
            <w:pPr>
              <w:spacing w:after="0" w:line="240" w:lineRule="auto"/>
              <w:jc w:val="both"/>
              <w:rPr>
                <w:rFonts w:ascii="Times New Roman" w:hAnsi="Times New Roman" w:cs="Times New Roman"/>
                <w:sz w:val="22"/>
              </w:rPr>
            </w:pPr>
            <w:r w:rsidRPr="0003562B">
              <w:rPr>
                <w:rFonts w:ascii="Times New Roman" w:hAnsi="Times New Roman" w:cs="Times New Roman"/>
              </w:rPr>
              <w:t>Defektinio akto parengimas</w:t>
            </w:r>
          </w:p>
        </w:tc>
        <w:tc>
          <w:tcPr>
            <w:tcW w:w="879" w:type="dxa"/>
            <w:tcBorders>
              <w:top w:val="single" w:sz="4" w:space="0" w:color="auto"/>
              <w:left w:val="single" w:sz="4" w:space="0" w:color="auto"/>
              <w:bottom w:val="single" w:sz="4" w:space="0" w:color="auto"/>
              <w:right w:val="single" w:sz="4" w:space="0" w:color="auto"/>
            </w:tcBorders>
          </w:tcPr>
          <w:p w14:paraId="2DA8674B" w14:textId="7FA13A74" w:rsidR="0003562B" w:rsidRPr="0003562B" w:rsidRDefault="0003562B" w:rsidP="0003562B">
            <w:pPr>
              <w:spacing w:after="0" w:line="240" w:lineRule="auto"/>
              <w:jc w:val="center"/>
              <w:rPr>
                <w:rFonts w:ascii="Times New Roman" w:hAnsi="Times New Roman" w:cs="Times New Roman"/>
                <w:sz w:val="22"/>
              </w:rPr>
            </w:pPr>
            <w:proofErr w:type="spellStart"/>
            <w:r w:rsidRPr="0003562B">
              <w:rPr>
                <w:rFonts w:ascii="Times New Roman" w:hAnsi="Times New Roman" w:cs="Times New Roman"/>
                <w:color w:val="000000"/>
              </w:rPr>
              <w:t>vnt</w:t>
            </w:r>
            <w:proofErr w:type="spellEnd"/>
          </w:p>
        </w:tc>
        <w:tc>
          <w:tcPr>
            <w:tcW w:w="992" w:type="dxa"/>
            <w:tcBorders>
              <w:top w:val="single" w:sz="4" w:space="0" w:color="auto"/>
              <w:left w:val="single" w:sz="4" w:space="0" w:color="auto"/>
              <w:bottom w:val="single" w:sz="4" w:space="0" w:color="auto"/>
              <w:right w:val="single" w:sz="4" w:space="0" w:color="auto"/>
            </w:tcBorders>
          </w:tcPr>
          <w:p w14:paraId="308F6670" w14:textId="77777777" w:rsidR="0003562B" w:rsidRPr="0003562B" w:rsidRDefault="0003562B" w:rsidP="0003562B">
            <w:pPr>
              <w:spacing w:after="0" w:line="240" w:lineRule="auto"/>
              <w:jc w:val="center"/>
              <w:rPr>
                <w:rFonts w:ascii="Times New Roman" w:hAnsi="Times New Roman"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0859A764" w14:textId="77777777" w:rsidR="0003562B" w:rsidRPr="0003562B" w:rsidRDefault="0003562B" w:rsidP="0003562B">
            <w:pPr>
              <w:spacing w:after="0" w:line="240" w:lineRule="auto"/>
              <w:jc w:val="center"/>
              <w:rPr>
                <w:rFonts w:ascii="Times New Roman" w:hAnsi="Times New Roman" w:cs="Times New Roman"/>
                <w:sz w:val="22"/>
              </w:rPr>
            </w:pPr>
          </w:p>
        </w:tc>
        <w:tc>
          <w:tcPr>
            <w:tcW w:w="1021" w:type="dxa"/>
            <w:tcBorders>
              <w:top w:val="single" w:sz="4" w:space="0" w:color="auto"/>
              <w:left w:val="single" w:sz="4" w:space="0" w:color="auto"/>
              <w:bottom w:val="single" w:sz="4" w:space="0" w:color="auto"/>
              <w:right w:val="single" w:sz="4" w:space="0" w:color="auto"/>
            </w:tcBorders>
          </w:tcPr>
          <w:p w14:paraId="72774C7D" w14:textId="77777777" w:rsidR="0003562B" w:rsidRPr="0003562B" w:rsidRDefault="0003562B" w:rsidP="0003562B">
            <w:pPr>
              <w:spacing w:after="0" w:line="240" w:lineRule="auto"/>
              <w:jc w:val="center"/>
              <w:rPr>
                <w:rFonts w:ascii="Times New Roman" w:hAnsi="Times New Roman" w:cs="Times New Roman"/>
                <w:i/>
                <w:sz w:val="22"/>
              </w:rPr>
            </w:pPr>
          </w:p>
        </w:tc>
        <w:tc>
          <w:tcPr>
            <w:tcW w:w="993" w:type="dxa"/>
            <w:tcBorders>
              <w:top w:val="single" w:sz="4" w:space="0" w:color="auto"/>
              <w:left w:val="single" w:sz="4" w:space="0" w:color="auto"/>
              <w:bottom w:val="single" w:sz="4" w:space="0" w:color="auto"/>
              <w:right w:val="single" w:sz="4" w:space="0" w:color="auto"/>
            </w:tcBorders>
          </w:tcPr>
          <w:p w14:paraId="65BE5B35" w14:textId="06A64E10" w:rsidR="0003562B" w:rsidRPr="0003562B" w:rsidRDefault="0003562B" w:rsidP="0003562B">
            <w:pPr>
              <w:spacing w:after="0" w:line="240" w:lineRule="auto"/>
              <w:jc w:val="center"/>
              <w:rPr>
                <w:rFonts w:ascii="Times New Roman" w:hAnsi="Times New Roman" w:cs="Times New Roman"/>
                <w:sz w:val="22"/>
              </w:rPr>
            </w:pPr>
            <w:r w:rsidRPr="0003562B">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tcPr>
          <w:p w14:paraId="52BDED93" w14:textId="77777777" w:rsidR="0003562B" w:rsidRPr="0003562B" w:rsidRDefault="0003562B" w:rsidP="0003562B">
            <w:pPr>
              <w:spacing w:after="0" w:line="240" w:lineRule="auto"/>
              <w:jc w:val="center"/>
              <w:rPr>
                <w:rFonts w:ascii="Times New Roman" w:hAnsi="Times New Roman" w:cs="Times New Roman"/>
                <w:i/>
                <w:sz w:val="22"/>
              </w:rPr>
            </w:pPr>
          </w:p>
        </w:tc>
      </w:tr>
      <w:tr w:rsidR="0003562B" w14:paraId="38C2B3C7" w14:textId="77777777" w:rsidTr="003B0C28">
        <w:trPr>
          <w:cantSplit/>
        </w:trPr>
        <w:tc>
          <w:tcPr>
            <w:tcW w:w="8705" w:type="dxa"/>
            <w:gridSpan w:val="7"/>
            <w:tcBorders>
              <w:top w:val="single" w:sz="4" w:space="0" w:color="auto"/>
              <w:left w:val="single" w:sz="4" w:space="0" w:color="auto"/>
              <w:bottom w:val="single" w:sz="4" w:space="0" w:color="auto"/>
              <w:right w:val="single" w:sz="4" w:space="0" w:color="auto"/>
            </w:tcBorders>
            <w:vAlign w:val="center"/>
          </w:tcPr>
          <w:p w14:paraId="0B58C3F7" w14:textId="77777777" w:rsidR="0003562B" w:rsidRPr="0003562B" w:rsidRDefault="0003562B" w:rsidP="0003562B">
            <w:pPr>
              <w:spacing w:after="0" w:line="240" w:lineRule="auto"/>
              <w:jc w:val="right"/>
              <w:rPr>
                <w:rFonts w:ascii="Times New Roman" w:hAnsi="Times New Roman" w:cs="Times New Roman"/>
                <w:b/>
                <w:sz w:val="22"/>
                <w:szCs w:val="22"/>
              </w:rPr>
            </w:pPr>
          </w:p>
          <w:p w14:paraId="6762830A" w14:textId="77777777" w:rsidR="0003562B" w:rsidRPr="0003562B" w:rsidRDefault="0003562B" w:rsidP="0003562B">
            <w:pPr>
              <w:spacing w:after="0" w:line="240" w:lineRule="auto"/>
              <w:jc w:val="right"/>
              <w:rPr>
                <w:rFonts w:ascii="Times New Roman" w:hAnsi="Times New Roman" w:cs="Times New Roman"/>
                <w:sz w:val="22"/>
                <w:szCs w:val="22"/>
              </w:rPr>
            </w:pPr>
            <w:r w:rsidRPr="0003562B">
              <w:rPr>
                <w:rFonts w:ascii="Times New Roman" w:hAnsi="Times New Roman" w:cs="Times New Roman"/>
                <w:b/>
                <w:sz w:val="22"/>
              </w:rPr>
              <w:t>Bendra sąlyginė pasiūlymo kaina (pasiūlymams palyginti):</w:t>
            </w:r>
          </w:p>
        </w:tc>
        <w:tc>
          <w:tcPr>
            <w:tcW w:w="992" w:type="dxa"/>
            <w:tcBorders>
              <w:top w:val="single" w:sz="4" w:space="0" w:color="auto"/>
              <w:left w:val="single" w:sz="4" w:space="0" w:color="auto"/>
              <w:bottom w:val="single" w:sz="4" w:space="0" w:color="auto"/>
              <w:right w:val="single" w:sz="4" w:space="0" w:color="auto"/>
            </w:tcBorders>
          </w:tcPr>
          <w:p w14:paraId="494A0C32" w14:textId="77777777" w:rsidR="0003562B" w:rsidRPr="0003562B" w:rsidRDefault="0003562B" w:rsidP="0003562B">
            <w:pPr>
              <w:spacing w:after="0" w:line="240" w:lineRule="auto"/>
              <w:jc w:val="center"/>
              <w:rPr>
                <w:rFonts w:ascii="Times New Roman" w:hAnsi="Times New Roman" w:cs="Times New Roman"/>
                <w:sz w:val="22"/>
              </w:rPr>
            </w:pPr>
          </w:p>
        </w:tc>
      </w:tr>
    </w:tbl>
    <w:p w14:paraId="220FB04E" w14:textId="77777777" w:rsidR="00AC5147" w:rsidRPr="00F23834" w:rsidRDefault="00AC5147" w:rsidP="00C265AF">
      <w:pPr>
        <w:widowControl w:val="0"/>
        <w:spacing w:after="0"/>
        <w:ind w:firstLine="720"/>
        <w:jc w:val="both"/>
        <w:rPr>
          <w:rFonts w:ascii="Times New Roman" w:eastAsia="Times New Roman" w:hAnsi="Times New Roman" w:cs="Times New Roman"/>
          <w:sz w:val="24"/>
          <w:szCs w:val="24"/>
          <w:u w:val="single"/>
        </w:rPr>
      </w:pPr>
    </w:p>
    <w:p w14:paraId="4EEB59A8" w14:textId="77777777" w:rsidR="00AC5147" w:rsidRPr="00F23834" w:rsidRDefault="00AC5147" w:rsidP="005A13C0">
      <w:pPr>
        <w:spacing w:after="0" w:line="240" w:lineRule="auto"/>
        <w:ind w:right="-143"/>
        <w:jc w:val="both"/>
        <w:rPr>
          <w:rFonts w:ascii="Times New Roman" w:hAnsi="Times New Roman" w:cs="Times New Roman"/>
          <w:b/>
          <w:sz w:val="24"/>
          <w:szCs w:val="24"/>
        </w:rPr>
      </w:pPr>
      <w:r w:rsidRPr="00F23834">
        <w:rPr>
          <w:rFonts w:ascii="Times New Roman" w:hAnsi="Times New Roman" w:cs="Times New Roman"/>
          <w:b/>
          <w:sz w:val="24"/>
          <w:szCs w:val="24"/>
        </w:rPr>
        <w:t>Bendra sąlyginė pasiūlymo kaina žodžiais:</w:t>
      </w:r>
    </w:p>
    <w:p w14:paraId="35DB5A26" w14:textId="77777777" w:rsidR="00AC5147" w:rsidRPr="00F23834" w:rsidRDefault="00AC5147" w:rsidP="005A13C0">
      <w:pPr>
        <w:spacing w:after="0" w:line="240" w:lineRule="auto"/>
        <w:ind w:right="-143"/>
        <w:jc w:val="both"/>
        <w:rPr>
          <w:rFonts w:ascii="Times New Roman" w:hAnsi="Times New Roman" w:cs="Times New Roman"/>
          <w:sz w:val="24"/>
          <w:szCs w:val="24"/>
        </w:rPr>
      </w:pPr>
      <w:r w:rsidRPr="00F23834">
        <w:rPr>
          <w:rFonts w:ascii="Times New Roman" w:hAnsi="Times New Roman" w:cs="Times New Roman"/>
          <w:sz w:val="24"/>
          <w:szCs w:val="24"/>
        </w:rPr>
        <w:t>_____________________________________________________________________________ Eur.</w:t>
      </w:r>
    </w:p>
    <w:p w14:paraId="3B1E2EA9" w14:textId="77777777" w:rsidR="00AC5147" w:rsidRPr="00F23834" w:rsidRDefault="00AC5147" w:rsidP="005A13C0">
      <w:pPr>
        <w:spacing w:after="0" w:line="240" w:lineRule="auto"/>
        <w:jc w:val="both"/>
        <w:rPr>
          <w:rFonts w:ascii="Times New Roman" w:hAnsi="Times New Roman" w:cs="Times New Roman"/>
          <w:b/>
          <w:sz w:val="24"/>
          <w:szCs w:val="24"/>
        </w:rPr>
      </w:pPr>
    </w:p>
    <w:p w14:paraId="0FF0CE7B" w14:textId="77777777" w:rsidR="00AC5147" w:rsidRPr="00F23834" w:rsidRDefault="00AC5147" w:rsidP="005A13C0">
      <w:pPr>
        <w:spacing w:line="240" w:lineRule="auto"/>
        <w:ind w:right="492"/>
        <w:jc w:val="both"/>
        <w:rPr>
          <w:rFonts w:ascii="Times New Roman" w:hAnsi="Times New Roman" w:cs="Times New Roman"/>
          <w:sz w:val="24"/>
          <w:szCs w:val="24"/>
        </w:rPr>
      </w:pPr>
      <w:r w:rsidRPr="00F23834">
        <w:rPr>
          <w:rFonts w:ascii="Times New Roman" w:hAnsi="Times New Roman" w:cs="Times New Roman"/>
          <w:sz w:val="24"/>
          <w:szCs w:val="24"/>
        </w:rPr>
        <w:t>Į šią bendrą pasiūlymo kainą įeina visos tiekėjo išlaidos ir mokesčiai, taip pat ir PVM, kuris sudaro ___________________ Eur.</w:t>
      </w:r>
    </w:p>
    <w:p w14:paraId="242E0A4B" w14:textId="77777777" w:rsidR="00AC5147" w:rsidRPr="00F23834" w:rsidRDefault="00AC5147" w:rsidP="005A13C0">
      <w:pPr>
        <w:spacing w:line="240" w:lineRule="auto"/>
        <w:ind w:firstLine="709"/>
        <w:rPr>
          <w:rFonts w:ascii="Times New Roman" w:hAnsi="Times New Roman" w:cs="Times New Roman"/>
          <w:sz w:val="24"/>
          <w:szCs w:val="24"/>
        </w:rPr>
      </w:pPr>
      <w:r w:rsidRPr="00F23834">
        <w:rPr>
          <w:rFonts w:ascii="Times New Roman" w:hAnsi="Times New Roman" w:cs="Times New Roman"/>
          <w:sz w:val="24"/>
          <w:szCs w:val="24"/>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AC5147" w:rsidRPr="00F23834" w14:paraId="23B20E53" w14:textId="77777777" w:rsidTr="00047F86">
        <w:tc>
          <w:tcPr>
            <w:tcW w:w="670" w:type="dxa"/>
            <w:vMerge w:val="restart"/>
            <w:shd w:val="clear" w:color="auto" w:fill="auto"/>
            <w:vAlign w:val="center"/>
          </w:tcPr>
          <w:p w14:paraId="154DAF46"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Eil. Nr.</w:t>
            </w:r>
          </w:p>
        </w:tc>
        <w:tc>
          <w:tcPr>
            <w:tcW w:w="2370" w:type="dxa"/>
            <w:vMerge w:val="restart"/>
            <w:shd w:val="clear" w:color="auto" w:fill="auto"/>
            <w:vAlign w:val="center"/>
          </w:tcPr>
          <w:p w14:paraId="6049C39B"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Partnerio pavadinimas</w:t>
            </w:r>
          </w:p>
        </w:tc>
        <w:tc>
          <w:tcPr>
            <w:tcW w:w="3171" w:type="dxa"/>
            <w:vMerge w:val="restart"/>
            <w:shd w:val="clear" w:color="auto" w:fill="auto"/>
            <w:vAlign w:val="center"/>
          </w:tcPr>
          <w:p w14:paraId="08E1ED79"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 xml:space="preserve">Numatomi atlikti darbai </w:t>
            </w:r>
          </w:p>
        </w:tc>
        <w:tc>
          <w:tcPr>
            <w:tcW w:w="3418" w:type="dxa"/>
            <w:gridSpan w:val="2"/>
            <w:shd w:val="clear" w:color="auto" w:fill="auto"/>
            <w:vAlign w:val="center"/>
          </w:tcPr>
          <w:p w14:paraId="5E5FFE77"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Partnerio darbų dalies vertė pasiūlymo kainoje</w:t>
            </w:r>
          </w:p>
        </w:tc>
      </w:tr>
      <w:tr w:rsidR="00AC5147" w:rsidRPr="00F23834" w14:paraId="0F34997D" w14:textId="77777777" w:rsidTr="00047F86">
        <w:tc>
          <w:tcPr>
            <w:tcW w:w="670" w:type="dxa"/>
            <w:vMerge/>
            <w:shd w:val="clear" w:color="auto" w:fill="auto"/>
          </w:tcPr>
          <w:p w14:paraId="00DC39A2" w14:textId="77777777" w:rsidR="00AC5147" w:rsidRPr="00F23834" w:rsidRDefault="00AC5147" w:rsidP="005A13C0">
            <w:pPr>
              <w:spacing w:after="0" w:line="240" w:lineRule="auto"/>
              <w:rPr>
                <w:rFonts w:ascii="Times New Roman" w:hAnsi="Times New Roman" w:cs="Times New Roman"/>
                <w:sz w:val="22"/>
                <w:szCs w:val="22"/>
              </w:rPr>
            </w:pPr>
          </w:p>
        </w:tc>
        <w:tc>
          <w:tcPr>
            <w:tcW w:w="2370" w:type="dxa"/>
            <w:vMerge/>
            <w:shd w:val="clear" w:color="auto" w:fill="auto"/>
          </w:tcPr>
          <w:p w14:paraId="1B9BA72A" w14:textId="77777777" w:rsidR="00AC5147" w:rsidRPr="00F23834" w:rsidRDefault="00AC5147" w:rsidP="005A13C0">
            <w:pPr>
              <w:spacing w:after="0" w:line="240" w:lineRule="auto"/>
              <w:rPr>
                <w:rFonts w:ascii="Times New Roman" w:hAnsi="Times New Roman" w:cs="Times New Roman"/>
                <w:sz w:val="22"/>
                <w:szCs w:val="22"/>
              </w:rPr>
            </w:pPr>
          </w:p>
        </w:tc>
        <w:tc>
          <w:tcPr>
            <w:tcW w:w="3171" w:type="dxa"/>
            <w:vMerge/>
            <w:shd w:val="clear" w:color="auto" w:fill="auto"/>
          </w:tcPr>
          <w:p w14:paraId="3D68A949"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73332F3E"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Eur su PVM</w:t>
            </w:r>
          </w:p>
        </w:tc>
        <w:tc>
          <w:tcPr>
            <w:tcW w:w="1709" w:type="dxa"/>
            <w:shd w:val="clear" w:color="auto" w:fill="auto"/>
          </w:tcPr>
          <w:p w14:paraId="0DA85E41"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Proc.</w:t>
            </w:r>
          </w:p>
        </w:tc>
      </w:tr>
      <w:tr w:rsidR="00AC5147" w:rsidRPr="00F23834" w14:paraId="1B8FCEA4" w14:textId="77777777" w:rsidTr="00047F86">
        <w:tc>
          <w:tcPr>
            <w:tcW w:w="670" w:type="dxa"/>
            <w:shd w:val="clear" w:color="auto" w:fill="auto"/>
          </w:tcPr>
          <w:p w14:paraId="6FF11AE3" w14:textId="77777777" w:rsidR="00AC5147" w:rsidRPr="00F23834" w:rsidRDefault="00AC5147" w:rsidP="005A13C0">
            <w:pPr>
              <w:spacing w:after="0" w:line="240" w:lineRule="auto"/>
              <w:rPr>
                <w:rFonts w:ascii="Times New Roman" w:hAnsi="Times New Roman" w:cs="Times New Roman"/>
                <w:sz w:val="22"/>
                <w:szCs w:val="22"/>
              </w:rPr>
            </w:pPr>
          </w:p>
        </w:tc>
        <w:tc>
          <w:tcPr>
            <w:tcW w:w="2370" w:type="dxa"/>
            <w:shd w:val="clear" w:color="auto" w:fill="auto"/>
          </w:tcPr>
          <w:p w14:paraId="0FA16570" w14:textId="77777777" w:rsidR="00AC5147" w:rsidRPr="00F23834" w:rsidRDefault="00AC5147" w:rsidP="005A13C0">
            <w:pPr>
              <w:spacing w:after="0" w:line="240" w:lineRule="auto"/>
              <w:rPr>
                <w:rFonts w:ascii="Times New Roman" w:hAnsi="Times New Roman" w:cs="Times New Roman"/>
                <w:sz w:val="22"/>
                <w:szCs w:val="22"/>
              </w:rPr>
            </w:pPr>
          </w:p>
        </w:tc>
        <w:tc>
          <w:tcPr>
            <w:tcW w:w="3171" w:type="dxa"/>
            <w:shd w:val="clear" w:color="auto" w:fill="auto"/>
          </w:tcPr>
          <w:p w14:paraId="3DBD2D9D"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1D8BB528"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13B18033" w14:textId="77777777" w:rsidR="00AC5147" w:rsidRPr="00F23834" w:rsidRDefault="00AC5147" w:rsidP="005A13C0">
            <w:pPr>
              <w:spacing w:after="0" w:line="240" w:lineRule="auto"/>
              <w:rPr>
                <w:rFonts w:ascii="Times New Roman" w:hAnsi="Times New Roman" w:cs="Times New Roman"/>
                <w:sz w:val="22"/>
                <w:szCs w:val="22"/>
              </w:rPr>
            </w:pPr>
          </w:p>
        </w:tc>
      </w:tr>
      <w:tr w:rsidR="00AC5147" w:rsidRPr="00F23834" w14:paraId="297AE940" w14:textId="77777777" w:rsidTr="00047F86">
        <w:tc>
          <w:tcPr>
            <w:tcW w:w="670" w:type="dxa"/>
            <w:shd w:val="clear" w:color="auto" w:fill="auto"/>
          </w:tcPr>
          <w:p w14:paraId="76F72033" w14:textId="77777777" w:rsidR="00AC5147" w:rsidRPr="00F23834" w:rsidRDefault="00AC5147" w:rsidP="005A13C0">
            <w:pPr>
              <w:spacing w:after="0" w:line="240" w:lineRule="auto"/>
              <w:rPr>
                <w:rFonts w:ascii="Times New Roman" w:hAnsi="Times New Roman" w:cs="Times New Roman"/>
                <w:sz w:val="22"/>
                <w:szCs w:val="22"/>
              </w:rPr>
            </w:pPr>
          </w:p>
        </w:tc>
        <w:tc>
          <w:tcPr>
            <w:tcW w:w="2370" w:type="dxa"/>
            <w:shd w:val="clear" w:color="auto" w:fill="auto"/>
          </w:tcPr>
          <w:p w14:paraId="019B2E55" w14:textId="77777777" w:rsidR="00AC5147" w:rsidRPr="00F23834" w:rsidRDefault="00AC5147" w:rsidP="005A13C0">
            <w:pPr>
              <w:spacing w:after="0" w:line="240" w:lineRule="auto"/>
              <w:rPr>
                <w:rFonts w:ascii="Times New Roman" w:hAnsi="Times New Roman" w:cs="Times New Roman"/>
                <w:sz w:val="22"/>
                <w:szCs w:val="22"/>
              </w:rPr>
            </w:pPr>
          </w:p>
        </w:tc>
        <w:tc>
          <w:tcPr>
            <w:tcW w:w="3171" w:type="dxa"/>
            <w:shd w:val="clear" w:color="auto" w:fill="auto"/>
          </w:tcPr>
          <w:p w14:paraId="394D1246"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5CC2E564"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3BE70A17" w14:textId="77777777" w:rsidR="00AC5147" w:rsidRPr="00F23834" w:rsidRDefault="00AC5147" w:rsidP="005A13C0">
            <w:pPr>
              <w:spacing w:after="0" w:line="240" w:lineRule="auto"/>
              <w:rPr>
                <w:rFonts w:ascii="Times New Roman" w:hAnsi="Times New Roman" w:cs="Times New Roman"/>
                <w:sz w:val="22"/>
                <w:szCs w:val="22"/>
              </w:rPr>
            </w:pPr>
          </w:p>
        </w:tc>
      </w:tr>
      <w:tr w:rsidR="00AC5147" w:rsidRPr="00F23834" w14:paraId="4D523D1C" w14:textId="77777777" w:rsidTr="00047F86">
        <w:tc>
          <w:tcPr>
            <w:tcW w:w="6211" w:type="dxa"/>
            <w:gridSpan w:val="3"/>
            <w:shd w:val="clear" w:color="auto" w:fill="auto"/>
          </w:tcPr>
          <w:p w14:paraId="6B530E5E" w14:textId="77777777" w:rsidR="00AC5147" w:rsidRPr="00F23834" w:rsidRDefault="00AC5147" w:rsidP="005A13C0">
            <w:pPr>
              <w:spacing w:line="240" w:lineRule="auto"/>
              <w:jc w:val="right"/>
              <w:rPr>
                <w:rFonts w:ascii="Times New Roman" w:hAnsi="Times New Roman" w:cs="Times New Roman"/>
                <w:b/>
                <w:sz w:val="22"/>
                <w:szCs w:val="22"/>
              </w:rPr>
            </w:pPr>
            <w:r w:rsidRPr="00F23834">
              <w:rPr>
                <w:rFonts w:ascii="Times New Roman" w:hAnsi="Times New Roman" w:cs="Times New Roman"/>
                <w:b/>
                <w:sz w:val="22"/>
                <w:szCs w:val="22"/>
              </w:rPr>
              <w:t>Viso:</w:t>
            </w:r>
          </w:p>
        </w:tc>
        <w:tc>
          <w:tcPr>
            <w:tcW w:w="1709" w:type="dxa"/>
            <w:shd w:val="clear" w:color="auto" w:fill="auto"/>
          </w:tcPr>
          <w:p w14:paraId="6C5B2F58" w14:textId="77777777" w:rsidR="00AC5147" w:rsidRPr="00F23834" w:rsidRDefault="00AC5147" w:rsidP="005A13C0">
            <w:pPr>
              <w:spacing w:line="240" w:lineRule="auto"/>
              <w:rPr>
                <w:rFonts w:ascii="Times New Roman" w:hAnsi="Times New Roman" w:cs="Times New Roman"/>
                <w:sz w:val="22"/>
                <w:szCs w:val="22"/>
              </w:rPr>
            </w:pPr>
          </w:p>
        </w:tc>
        <w:tc>
          <w:tcPr>
            <w:tcW w:w="1709" w:type="dxa"/>
            <w:shd w:val="clear" w:color="auto" w:fill="auto"/>
          </w:tcPr>
          <w:p w14:paraId="01344546" w14:textId="77777777" w:rsidR="00AC5147" w:rsidRPr="00F23834" w:rsidRDefault="00AC5147" w:rsidP="005A13C0">
            <w:pPr>
              <w:spacing w:line="240" w:lineRule="auto"/>
              <w:rPr>
                <w:rFonts w:ascii="Times New Roman" w:hAnsi="Times New Roman" w:cs="Times New Roman"/>
                <w:sz w:val="22"/>
                <w:szCs w:val="22"/>
              </w:rPr>
            </w:pPr>
          </w:p>
        </w:tc>
      </w:tr>
    </w:tbl>
    <w:p w14:paraId="66FF3B3B" w14:textId="77777777" w:rsidR="00AC5147" w:rsidRPr="00F23834" w:rsidRDefault="00AC5147" w:rsidP="00AC5147">
      <w:pPr>
        <w:spacing w:after="0" w:line="240" w:lineRule="auto"/>
        <w:ind w:firstLine="567"/>
        <w:rPr>
          <w:rFonts w:ascii="Times New Roman" w:hAnsi="Times New Roman" w:cs="Times New Roman"/>
          <w:sz w:val="24"/>
          <w:szCs w:val="24"/>
        </w:rPr>
      </w:pPr>
    </w:p>
    <w:p w14:paraId="6890267D" w14:textId="77777777" w:rsidR="00AC5147" w:rsidRPr="00F23834" w:rsidRDefault="00AC5147" w:rsidP="00AC514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AC5147" w:rsidRPr="00F23834" w14:paraId="6AF74225" w14:textId="77777777" w:rsidTr="005A13C0">
        <w:trPr>
          <w:trHeight w:val="872"/>
        </w:trPr>
        <w:tc>
          <w:tcPr>
            <w:tcW w:w="571" w:type="dxa"/>
            <w:shd w:val="clear" w:color="auto" w:fill="auto"/>
            <w:vAlign w:val="center"/>
          </w:tcPr>
          <w:p w14:paraId="7D21845D"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Eil. Nr.</w:t>
            </w:r>
          </w:p>
        </w:tc>
        <w:tc>
          <w:tcPr>
            <w:tcW w:w="2118" w:type="dxa"/>
            <w:shd w:val="clear" w:color="auto" w:fill="auto"/>
            <w:vAlign w:val="center"/>
          </w:tcPr>
          <w:p w14:paraId="09DFE6C3"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Trečiojo asmens (subtiekėjo ar ūkio subjekto) pavadinimas, kodas ir adresas</w:t>
            </w:r>
          </w:p>
        </w:tc>
        <w:tc>
          <w:tcPr>
            <w:tcW w:w="1559" w:type="dxa"/>
            <w:shd w:val="clear" w:color="auto" w:fill="auto"/>
            <w:vAlign w:val="center"/>
          </w:tcPr>
          <w:p w14:paraId="6DA48DCB"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Subtiekėjas</w:t>
            </w:r>
            <w:r w:rsidRPr="00F23834">
              <w:rPr>
                <w:rFonts w:ascii="Times New Roman" w:hAnsi="Times New Roman" w:cs="Times New Roman"/>
                <w:b/>
                <w:sz w:val="22"/>
                <w:szCs w:val="22"/>
                <w:vertAlign w:val="superscript"/>
              </w:rPr>
              <w:t>**</w:t>
            </w:r>
            <w:r w:rsidRPr="00F23834">
              <w:rPr>
                <w:rFonts w:ascii="Times New Roman" w:hAnsi="Times New Roman" w:cs="Times New Roman"/>
                <w:b/>
                <w:sz w:val="22"/>
                <w:szCs w:val="22"/>
              </w:rPr>
              <w:t xml:space="preserve"> (</w:t>
            </w:r>
            <w:r w:rsidRPr="00F23834">
              <w:rPr>
                <w:rFonts w:ascii="Times New Roman" w:hAnsi="Times New Roman" w:cs="Times New Roman"/>
                <w:b/>
                <w:i/>
                <w:iCs/>
                <w:sz w:val="22"/>
                <w:szCs w:val="22"/>
              </w:rPr>
              <w:t>pažymėti X, jei taikoma</w:t>
            </w:r>
            <w:r w:rsidRPr="00F23834">
              <w:rPr>
                <w:rFonts w:ascii="Times New Roman" w:hAnsi="Times New Roman" w:cs="Times New Roman"/>
                <w:b/>
                <w:sz w:val="22"/>
                <w:szCs w:val="22"/>
              </w:rPr>
              <w:t>)</w:t>
            </w:r>
          </w:p>
        </w:tc>
        <w:tc>
          <w:tcPr>
            <w:tcW w:w="1559" w:type="dxa"/>
            <w:shd w:val="clear" w:color="auto" w:fill="auto"/>
            <w:vAlign w:val="center"/>
          </w:tcPr>
          <w:p w14:paraId="5CE0A579"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Ūkio subjektas</w:t>
            </w:r>
            <w:r w:rsidRPr="00F23834">
              <w:rPr>
                <w:rFonts w:ascii="Times New Roman" w:hAnsi="Times New Roman" w:cs="Times New Roman"/>
                <w:b/>
                <w:sz w:val="22"/>
                <w:szCs w:val="22"/>
                <w:vertAlign w:val="superscript"/>
              </w:rPr>
              <w:t>***</w:t>
            </w:r>
          </w:p>
          <w:p w14:paraId="3138EF32"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w:t>
            </w:r>
            <w:r w:rsidRPr="00F23834">
              <w:rPr>
                <w:rFonts w:ascii="Times New Roman" w:hAnsi="Times New Roman" w:cs="Times New Roman"/>
                <w:b/>
                <w:i/>
                <w:iCs/>
                <w:sz w:val="22"/>
                <w:szCs w:val="22"/>
              </w:rPr>
              <w:t>pažymėti X,  jei taikoma</w:t>
            </w:r>
            <w:r w:rsidRPr="00F23834">
              <w:rPr>
                <w:rFonts w:ascii="Times New Roman" w:hAnsi="Times New Roman" w:cs="Times New Roman"/>
                <w:b/>
                <w:sz w:val="22"/>
                <w:szCs w:val="22"/>
              </w:rPr>
              <w:t>)</w:t>
            </w:r>
          </w:p>
        </w:tc>
        <w:tc>
          <w:tcPr>
            <w:tcW w:w="1975" w:type="dxa"/>
            <w:shd w:val="clear" w:color="auto" w:fill="auto"/>
            <w:vAlign w:val="center"/>
          </w:tcPr>
          <w:p w14:paraId="703D1BA4"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 xml:space="preserve">Numatomi atlikti darbai </w:t>
            </w:r>
          </w:p>
        </w:tc>
        <w:tc>
          <w:tcPr>
            <w:tcW w:w="1845" w:type="dxa"/>
            <w:shd w:val="clear" w:color="auto" w:fill="auto"/>
            <w:vAlign w:val="center"/>
          </w:tcPr>
          <w:p w14:paraId="735A518B"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Pirkimo sutarties dalis (procentais) pasiūlymo kainoje, kuriai ketinama pasitelkti trečiuosius asmenis</w:t>
            </w:r>
          </w:p>
        </w:tc>
      </w:tr>
      <w:tr w:rsidR="00AC5147" w:rsidRPr="00F23834" w14:paraId="77D7DEB0" w14:textId="77777777" w:rsidTr="005A13C0">
        <w:tc>
          <w:tcPr>
            <w:tcW w:w="571" w:type="dxa"/>
            <w:shd w:val="clear" w:color="auto" w:fill="auto"/>
          </w:tcPr>
          <w:p w14:paraId="2AB18100" w14:textId="77777777" w:rsidR="00AC5147" w:rsidRPr="00F23834" w:rsidRDefault="00AC5147" w:rsidP="00047F86">
            <w:pPr>
              <w:spacing w:after="0" w:line="240" w:lineRule="auto"/>
              <w:rPr>
                <w:rFonts w:ascii="Times New Roman" w:hAnsi="Times New Roman" w:cs="Times New Roman"/>
                <w:sz w:val="22"/>
                <w:szCs w:val="22"/>
              </w:rPr>
            </w:pPr>
          </w:p>
        </w:tc>
        <w:tc>
          <w:tcPr>
            <w:tcW w:w="2118" w:type="dxa"/>
            <w:shd w:val="clear" w:color="auto" w:fill="auto"/>
          </w:tcPr>
          <w:p w14:paraId="76AEA4B4"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24F18713"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60D7BD24" w14:textId="77777777" w:rsidR="00AC5147" w:rsidRPr="00F23834" w:rsidRDefault="00AC5147" w:rsidP="00047F86">
            <w:pPr>
              <w:spacing w:after="0" w:line="240" w:lineRule="auto"/>
              <w:rPr>
                <w:rFonts w:ascii="Times New Roman" w:hAnsi="Times New Roman" w:cs="Times New Roman"/>
                <w:sz w:val="22"/>
                <w:szCs w:val="22"/>
              </w:rPr>
            </w:pPr>
          </w:p>
        </w:tc>
        <w:tc>
          <w:tcPr>
            <w:tcW w:w="1975" w:type="dxa"/>
            <w:shd w:val="clear" w:color="auto" w:fill="auto"/>
          </w:tcPr>
          <w:p w14:paraId="4F7FF4BB" w14:textId="77777777" w:rsidR="00AC5147" w:rsidRPr="00F23834" w:rsidRDefault="00AC5147" w:rsidP="00047F86">
            <w:pPr>
              <w:spacing w:after="0" w:line="240" w:lineRule="auto"/>
              <w:rPr>
                <w:rFonts w:ascii="Times New Roman" w:hAnsi="Times New Roman" w:cs="Times New Roman"/>
                <w:sz w:val="22"/>
                <w:szCs w:val="22"/>
              </w:rPr>
            </w:pPr>
          </w:p>
        </w:tc>
        <w:tc>
          <w:tcPr>
            <w:tcW w:w="1845" w:type="dxa"/>
            <w:shd w:val="clear" w:color="auto" w:fill="auto"/>
          </w:tcPr>
          <w:p w14:paraId="7ADC7DED" w14:textId="77777777" w:rsidR="00AC5147" w:rsidRPr="00F23834" w:rsidRDefault="00AC5147" w:rsidP="00047F86">
            <w:pPr>
              <w:spacing w:after="0" w:line="240" w:lineRule="auto"/>
              <w:rPr>
                <w:rFonts w:ascii="Times New Roman" w:hAnsi="Times New Roman" w:cs="Times New Roman"/>
                <w:sz w:val="22"/>
                <w:szCs w:val="22"/>
              </w:rPr>
            </w:pPr>
          </w:p>
        </w:tc>
      </w:tr>
      <w:tr w:rsidR="00AC5147" w:rsidRPr="00F23834" w14:paraId="67D6F29F" w14:textId="77777777" w:rsidTr="005A13C0">
        <w:tc>
          <w:tcPr>
            <w:tcW w:w="571" w:type="dxa"/>
            <w:shd w:val="clear" w:color="auto" w:fill="auto"/>
          </w:tcPr>
          <w:p w14:paraId="2F86EDDD" w14:textId="77777777" w:rsidR="00AC5147" w:rsidRPr="00F23834" w:rsidRDefault="00AC5147" w:rsidP="00047F86">
            <w:pPr>
              <w:spacing w:after="0" w:line="240" w:lineRule="auto"/>
              <w:rPr>
                <w:rFonts w:ascii="Times New Roman" w:hAnsi="Times New Roman" w:cs="Times New Roman"/>
                <w:sz w:val="22"/>
                <w:szCs w:val="22"/>
              </w:rPr>
            </w:pPr>
          </w:p>
        </w:tc>
        <w:tc>
          <w:tcPr>
            <w:tcW w:w="2118" w:type="dxa"/>
            <w:shd w:val="clear" w:color="auto" w:fill="auto"/>
          </w:tcPr>
          <w:p w14:paraId="66600EB9"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0E21CE70"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41F9627F" w14:textId="77777777" w:rsidR="00AC5147" w:rsidRPr="00F23834" w:rsidRDefault="00AC5147" w:rsidP="00047F86">
            <w:pPr>
              <w:spacing w:after="0" w:line="240" w:lineRule="auto"/>
              <w:rPr>
                <w:rFonts w:ascii="Times New Roman" w:hAnsi="Times New Roman" w:cs="Times New Roman"/>
                <w:sz w:val="22"/>
                <w:szCs w:val="22"/>
              </w:rPr>
            </w:pPr>
          </w:p>
        </w:tc>
        <w:tc>
          <w:tcPr>
            <w:tcW w:w="1975" w:type="dxa"/>
            <w:shd w:val="clear" w:color="auto" w:fill="auto"/>
          </w:tcPr>
          <w:p w14:paraId="17448ABD" w14:textId="77777777" w:rsidR="00AC5147" w:rsidRPr="00F23834" w:rsidRDefault="00AC5147" w:rsidP="00047F86">
            <w:pPr>
              <w:spacing w:after="0" w:line="240" w:lineRule="auto"/>
              <w:rPr>
                <w:rFonts w:ascii="Times New Roman" w:hAnsi="Times New Roman" w:cs="Times New Roman"/>
                <w:sz w:val="22"/>
                <w:szCs w:val="22"/>
              </w:rPr>
            </w:pPr>
          </w:p>
        </w:tc>
        <w:tc>
          <w:tcPr>
            <w:tcW w:w="1845" w:type="dxa"/>
            <w:shd w:val="clear" w:color="auto" w:fill="auto"/>
          </w:tcPr>
          <w:p w14:paraId="3B8B3E04" w14:textId="77777777" w:rsidR="00AC5147" w:rsidRPr="00F23834" w:rsidRDefault="00AC5147" w:rsidP="00047F86">
            <w:pPr>
              <w:spacing w:after="0" w:line="240" w:lineRule="auto"/>
              <w:rPr>
                <w:rFonts w:ascii="Times New Roman" w:hAnsi="Times New Roman" w:cs="Times New Roman"/>
                <w:sz w:val="22"/>
                <w:szCs w:val="22"/>
              </w:rPr>
            </w:pPr>
          </w:p>
        </w:tc>
      </w:tr>
      <w:tr w:rsidR="00AC5147" w:rsidRPr="00F23834" w14:paraId="6E182216" w14:textId="77777777" w:rsidTr="005A13C0">
        <w:tc>
          <w:tcPr>
            <w:tcW w:w="571" w:type="dxa"/>
            <w:shd w:val="clear" w:color="auto" w:fill="auto"/>
          </w:tcPr>
          <w:p w14:paraId="3C26AF6E" w14:textId="77777777" w:rsidR="00AC5147" w:rsidRPr="00F23834" w:rsidRDefault="00AC5147" w:rsidP="00047F86">
            <w:pPr>
              <w:spacing w:after="0" w:line="240" w:lineRule="auto"/>
              <w:jc w:val="right"/>
              <w:rPr>
                <w:rFonts w:ascii="Times New Roman" w:hAnsi="Times New Roman" w:cs="Times New Roman"/>
                <w:b/>
                <w:sz w:val="22"/>
                <w:szCs w:val="22"/>
              </w:rPr>
            </w:pPr>
          </w:p>
        </w:tc>
        <w:tc>
          <w:tcPr>
            <w:tcW w:w="7211" w:type="dxa"/>
            <w:gridSpan w:val="4"/>
            <w:shd w:val="clear" w:color="auto" w:fill="auto"/>
          </w:tcPr>
          <w:p w14:paraId="3324D77E" w14:textId="77777777" w:rsidR="00AC5147" w:rsidRPr="00F23834" w:rsidRDefault="00AC5147" w:rsidP="00047F86">
            <w:pPr>
              <w:spacing w:after="0" w:line="240" w:lineRule="auto"/>
              <w:jc w:val="right"/>
              <w:rPr>
                <w:rFonts w:ascii="Times New Roman" w:hAnsi="Times New Roman" w:cs="Times New Roman"/>
                <w:b/>
                <w:sz w:val="22"/>
                <w:szCs w:val="22"/>
              </w:rPr>
            </w:pPr>
            <w:r w:rsidRPr="00F23834">
              <w:rPr>
                <w:rFonts w:ascii="Times New Roman" w:hAnsi="Times New Roman" w:cs="Times New Roman"/>
                <w:b/>
                <w:sz w:val="22"/>
                <w:szCs w:val="22"/>
              </w:rPr>
              <w:t>Viso:</w:t>
            </w:r>
          </w:p>
        </w:tc>
        <w:tc>
          <w:tcPr>
            <w:tcW w:w="1845" w:type="dxa"/>
            <w:shd w:val="clear" w:color="auto" w:fill="auto"/>
          </w:tcPr>
          <w:p w14:paraId="276BD005" w14:textId="77777777" w:rsidR="00AC5147" w:rsidRPr="00F23834" w:rsidRDefault="00AC5147" w:rsidP="00047F86">
            <w:pPr>
              <w:spacing w:after="0" w:line="240" w:lineRule="auto"/>
              <w:rPr>
                <w:rFonts w:ascii="Times New Roman" w:hAnsi="Times New Roman" w:cs="Times New Roman"/>
                <w:sz w:val="22"/>
                <w:szCs w:val="22"/>
              </w:rPr>
            </w:pPr>
          </w:p>
        </w:tc>
      </w:tr>
    </w:tbl>
    <w:p w14:paraId="2EE090C4" w14:textId="77777777" w:rsidR="00AC5147" w:rsidRPr="00F23834" w:rsidRDefault="00AC5147" w:rsidP="00AC5147">
      <w:pPr>
        <w:spacing w:after="0" w:line="240" w:lineRule="auto"/>
        <w:ind w:firstLine="709"/>
        <w:rPr>
          <w:rFonts w:ascii="Times New Roman" w:hAnsi="Times New Roman" w:cs="Times New Roman"/>
          <w:sz w:val="24"/>
          <w:szCs w:val="24"/>
        </w:rPr>
      </w:pPr>
      <w:r w:rsidRPr="00F23834">
        <w:rPr>
          <w:rFonts w:ascii="Times New Roman" w:hAnsi="Times New Roman" w:cs="Times New Roman"/>
          <w:sz w:val="24"/>
          <w:szCs w:val="24"/>
        </w:rPr>
        <w:t>Pastabos:</w:t>
      </w:r>
    </w:p>
    <w:p w14:paraId="781E82E5" w14:textId="77777777" w:rsidR="00AC5147" w:rsidRPr="00F23834" w:rsidRDefault="00AC5147" w:rsidP="00AC514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b/>
          <w:bCs/>
          <w:sz w:val="24"/>
          <w:szCs w:val="24"/>
        </w:rPr>
        <w:t>**</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Subtiekėjas,</w:t>
      </w:r>
      <w:r w:rsidRPr="00F23834">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5908746" w14:textId="77777777" w:rsidR="00AC5147" w:rsidRPr="00F23834" w:rsidRDefault="00AC5147" w:rsidP="00AC5147">
      <w:pPr>
        <w:spacing w:line="240" w:lineRule="auto"/>
        <w:ind w:firstLine="709"/>
        <w:jc w:val="both"/>
        <w:rPr>
          <w:rFonts w:ascii="Times New Roman" w:hAnsi="Times New Roman" w:cs="Times New Roman"/>
          <w:sz w:val="24"/>
          <w:szCs w:val="24"/>
        </w:rPr>
      </w:pPr>
      <w:r w:rsidRPr="00F23834">
        <w:rPr>
          <w:rFonts w:ascii="Times New Roman" w:hAnsi="Times New Roman" w:cs="Times New Roman"/>
          <w:b/>
          <w:bCs/>
          <w:sz w:val="24"/>
          <w:szCs w:val="24"/>
        </w:rPr>
        <w:t>***</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Ūkio subjektas</w:t>
      </w:r>
      <w:r w:rsidRPr="00F23834">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4A25A7A" w14:textId="77777777" w:rsidR="00AC5147" w:rsidRPr="00F23834" w:rsidRDefault="00AC5147" w:rsidP="00AC5147">
      <w:pPr>
        <w:spacing w:after="0" w:line="240" w:lineRule="auto"/>
        <w:ind w:firstLine="709"/>
        <w:rPr>
          <w:rFonts w:ascii="Times New Roman" w:hAnsi="Times New Roman" w:cs="Times New Roman"/>
          <w:sz w:val="24"/>
          <w:szCs w:val="24"/>
        </w:rPr>
      </w:pPr>
      <w:r w:rsidRPr="00F23834">
        <w:rPr>
          <w:rFonts w:ascii="Times New Roman" w:hAnsi="Times New Roman" w:cs="Times New Roman"/>
          <w:sz w:val="24"/>
          <w:szCs w:val="24"/>
        </w:rPr>
        <w:t>5. Informacija apie specialistus (</w:t>
      </w:r>
      <w:proofErr w:type="spellStart"/>
      <w:r w:rsidRPr="00F23834">
        <w:rPr>
          <w:rFonts w:ascii="Times New Roman" w:hAnsi="Times New Roman" w:cs="Times New Roman"/>
          <w:sz w:val="24"/>
          <w:szCs w:val="24"/>
        </w:rPr>
        <w:t>kvazisubtiekėjus</w:t>
      </w:r>
      <w:proofErr w:type="spellEnd"/>
      <w:r w:rsidRPr="00F23834">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AC5147" w:rsidRPr="00F23834" w14:paraId="403BAD86" w14:textId="77777777" w:rsidTr="00047F86">
        <w:tc>
          <w:tcPr>
            <w:tcW w:w="651" w:type="dxa"/>
            <w:shd w:val="clear" w:color="auto" w:fill="auto"/>
          </w:tcPr>
          <w:p w14:paraId="7375D02F" w14:textId="77777777" w:rsidR="00AC5147" w:rsidRPr="00F23834" w:rsidRDefault="00AC5147" w:rsidP="00047F86">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4306" w:type="dxa"/>
            <w:shd w:val="clear" w:color="auto" w:fill="auto"/>
          </w:tcPr>
          <w:p w14:paraId="09C0A16D" w14:textId="77777777" w:rsidR="00AC5147" w:rsidRPr="00F23834" w:rsidRDefault="00AC5147" w:rsidP="00047F86">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Vardas ir pavardė</w:t>
            </w:r>
          </w:p>
        </w:tc>
        <w:tc>
          <w:tcPr>
            <w:tcW w:w="4677" w:type="dxa"/>
            <w:shd w:val="clear" w:color="auto" w:fill="auto"/>
          </w:tcPr>
          <w:p w14:paraId="3DFD79EF" w14:textId="77777777" w:rsidR="00AC5147" w:rsidRPr="00F23834" w:rsidRDefault="00AC5147" w:rsidP="00047F86">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Specialisto dabartinė darbovietė</w:t>
            </w:r>
          </w:p>
        </w:tc>
      </w:tr>
      <w:tr w:rsidR="00AC5147" w:rsidRPr="00F23834" w14:paraId="12BAB1D4" w14:textId="77777777" w:rsidTr="00047F86">
        <w:tc>
          <w:tcPr>
            <w:tcW w:w="651" w:type="dxa"/>
            <w:shd w:val="clear" w:color="auto" w:fill="auto"/>
          </w:tcPr>
          <w:p w14:paraId="4C7CD681" w14:textId="77777777" w:rsidR="00AC5147" w:rsidRPr="00F23834" w:rsidRDefault="00AC5147" w:rsidP="00047F86">
            <w:pPr>
              <w:spacing w:after="0" w:line="240" w:lineRule="auto"/>
              <w:rPr>
                <w:rFonts w:ascii="Times New Roman" w:hAnsi="Times New Roman" w:cs="Times New Roman"/>
                <w:sz w:val="24"/>
                <w:szCs w:val="24"/>
              </w:rPr>
            </w:pPr>
          </w:p>
        </w:tc>
        <w:tc>
          <w:tcPr>
            <w:tcW w:w="4306" w:type="dxa"/>
            <w:shd w:val="clear" w:color="auto" w:fill="auto"/>
          </w:tcPr>
          <w:p w14:paraId="6C3DF11F" w14:textId="77777777" w:rsidR="00AC5147" w:rsidRPr="00F23834" w:rsidRDefault="00AC5147" w:rsidP="00047F86">
            <w:pPr>
              <w:spacing w:after="0" w:line="240" w:lineRule="auto"/>
              <w:rPr>
                <w:rFonts w:ascii="Times New Roman" w:hAnsi="Times New Roman" w:cs="Times New Roman"/>
                <w:sz w:val="24"/>
                <w:szCs w:val="24"/>
              </w:rPr>
            </w:pPr>
          </w:p>
        </w:tc>
        <w:tc>
          <w:tcPr>
            <w:tcW w:w="4677" w:type="dxa"/>
            <w:shd w:val="clear" w:color="auto" w:fill="auto"/>
          </w:tcPr>
          <w:p w14:paraId="1F581F6F" w14:textId="77777777" w:rsidR="00AC5147" w:rsidRPr="00F23834" w:rsidRDefault="00AC5147" w:rsidP="00047F86">
            <w:pPr>
              <w:spacing w:after="0" w:line="240" w:lineRule="auto"/>
              <w:rPr>
                <w:rFonts w:ascii="Times New Roman" w:hAnsi="Times New Roman" w:cs="Times New Roman"/>
                <w:sz w:val="24"/>
                <w:szCs w:val="24"/>
              </w:rPr>
            </w:pPr>
          </w:p>
        </w:tc>
      </w:tr>
      <w:tr w:rsidR="00AC5147" w:rsidRPr="00F23834" w14:paraId="5C1E864E" w14:textId="77777777" w:rsidTr="00047F86">
        <w:tc>
          <w:tcPr>
            <w:tcW w:w="651" w:type="dxa"/>
            <w:shd w:val="clear" w:color="auto" w:fill="auto"/>
          </w:tcPr>
          <w:p w14:paraId="1F44D6F4" w14:textId="77777777" w:rsidR="00AC5147" w:rsidRPr="00F23834" w:rsidRDefault="00AC5147" w:rsidP="00047F86">
            <w:pPr>
              <w:spacing w:after="0" w:line="240" w:lineRule="auto"/>
              <w:rPr>
                <w:rFonts w:ascii="Times New Roman" w:hAnsi="Times New Roman" w:cs="Times New Roman"/>
                <w:sz w:val="24"/>
                <w:szCs w:val="24"/>
              </w:rPr>
            </w:pPr>
          </w:p>
        </w:tc>
        <w:tc>
          <w:tcPr>
            <w:tcW w:w="4306" w:type="dxa"/>
            <w:shd w:val="clear" w:color="auto" w:fill="auto"/>
          </w:tcPr>
          <w:p w14:paraId="2EF70650" w14:textId="77777777" w:rsidR="00AC5147" w:rsidRPr="00F23834" w:rsidRDefault="00AC5147" w:rsidP="00047F86">
            <w:pPr>
              <w:spacing w:after="0" w:line="240" w:lineRule="auto"/>
              <w:rPr>
                <w:rFonts w:ascii="Times New Roman" w:hAnsi="Times New Roman" w:cs="Times New Roman"/>
                <w:sz w:val="24"/>
                <w:szCs w:val="24"/>
              </w:rPr>
            </w:pPr>
          </w:p>
        </w:tc>
        <w:tc>
          <w:tcPr>
            <w:tcW w:w="4677" w:type="dxa"/>
            <w:shd w:val="clear" w:color="auto" w:fill="auto"/>
          </w:tcPr>
          <w:p w14:paraId="55BA0354" w14:textId="77777777" w:rsidR="00AC5147" w:rsidRPr="00F23834" w:rsidRDefault="00AC5147" w:rsidP="00047F86">
            <w:pPr>
              <w:spacing w:after="0" w:line="240" w:lineRule="auto"/>
              <w:rPr>
                <w:rFonts w:ascii="Times New Roman" w:hAnsi="Times New Roman" w:cs="Times New Roman"/>
                <w:sz w:val="24"/>
                <w:szCs w:val="24"/>
              </w:rPr>
            </w:pPr>
          </w:p>
        </w:tc>
      </w:tr>
    </w:tbl>
    <w:p w14:paraId="1A13418B" w14:textId="77777777" w:rsidR="00AC5147" w:rsidRPr="00F23834" w:rsidRDefault="00AC5147" w:rsidP="00AC5147">
      <w:pPr>
        <w:spacing w:line="240" w:lineRule="auto"/>
        <w:ind w:firstLine="709"/>
        <w:jc w:val="both"/>
        <w:rPr>
          <w:rFonts w:ascii="Times New Roman" w:hAnsi="Times New Roman" w:cs="Times New Roman"/>
          <w:sz w:val="24"/>
          <w:szCs w:val="24"/>
        </w:rPr>
      </w:pPr>
      <w:r w:rsidRPr="00F23834">
        <w:rPr>
          <w:rFonts w:ascii="Times New Roman" w:hAnsi="Times New Roman" w:cs="Times New Roman"/>
          <w:b/>
          <w:bCs/>
          <w:sz w:val="24"/>
          <w:szCs w:val="24"/>
        </w:rPr>
        <w:t xml:space="preserve">**** </w:t>
      </w:r>
      <w:proofErr w:type="spellStart"/>
      <w:r w:rsidRPr="00F23834">
        <w:rPr>
          <w:rFonts w:ascii="Times New Roman" w:hAnsi="Times New Roman" w:cs="Times New Roman"/>
          <w:b/>
          <w:bCs/>
          <w:sz w:val="24"/>
          <w:szCs w:val="24"/>
        </w:rPr>
        <w:t>Kvazisubtiekėjas</w:t>
      </w:r>
      <w:proofErr w:type="spellEnd"/>
      <w:r w:rsidRPr="00F23834">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FC637DA"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 xml:space="preserve">6. </w:t>
      </w:r>
      <w:r w:rsidRPr="00F23834">
        <w:rPr>
          <w:rFonts w:ascii="Times New Roman" w:hAnsi="Times New Roman" w:cs="Times New Roman"/>
          <w:b/>
          <w:sz w:val="24"/>
          <w:szCs w:val="24"/>
        </w:rPr>
        <w:t>Šiame pasiūlyme yra pateikta ir konfidenciali informacija</w:t>
      </w:r>
      <w:r w:rsidRPr="00F23834">
        <w:rPr>
          <w:rFonts w:ascii="Times New Roman" w:hAnsi="Times New Roman" w:cs="Times New Roman"/>
          <w:sz w:val="24"/>
          <w:szCs w:val="24"/>
        </w:rP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AC5147" w:rsidRPr="00F23834" w14:paraId="707981C0" w14:textId="77777777" w:rsidTr="00047F86">
        <w:tc>
          <w:tcPr>
            <w:tcW w:w="948" w:type="dxa"/>
            <w:tcBorders>
              <w:top w:val="single" w:sz="4" w:space="0" w:color="auto"/>
              <w:left w:val="single" w:sz="4" w:space="0" w:color="auto"/>
              <w:bottom w:val="single" w:sz="4" w:space="0" w:color="auto"/>
              <w:right w:val="single" w:sz="4" w:space="0" w:color="auto"/>
            </w:tcBorders>
          </w:tcPr>
          <w:p w14:paraId="2259958A"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tcPr>
          <w:p w14:paraId="61CAA5F9"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364E2F4E" w14:textId="77777777" w:rsidR="00AC5147" w:rsidRPr="00F23834" w:rsidRDefault="00AC5147" w:rsidP="00047F86">
            <w:pPr>
              <w:spacing w:after="0" w:line="240" w:lineRule="auto"/>
              <w:rPr>
                <w:rFonts w:ascii="Times New Roman" w:hAnsi="Times New Roman" w:cs="Times New Roman"/>
                <w:sz w:val="24"/>
                <w:szCs w:val="24"/>
              </w:rPr>
            </w:pPr>
            <w:r w:rsidRPr="00F23834">
              <w:rPr>
                <w:rFonts w:ascii="Times New Roman" w:hAnsi="Times New Roman" w:cs="Times New Roman"/>
                <w:sz w:val="24"/>
                <w:szCs w:val="24"/>
              </w:rPr>
              <w:t>Dokumentas yra įkeltas šioje CVP IS pasiūlymo lango eilutėje „Prisegti dokumentai“</w:t>
            </w:r>
          </w:p>
        </w:tc>
      </w:tr>
      <w:tr w:rsidR="00AC5147" w:rsidRPr="00F23834" w14:paraId="5C06DDEC" w14:textId="77777777" w:rsidTr="00047F86">
        <w:tc>
          <w:tcPr>
            <w:tcW w:w="948" w:type="dxa"/>
            <w:tcBorders>
              <w:top w:val="single" w:sz="4" w:space="0" w:color="auto"/>
              <w:left w:val="single" w:sz="4" w:space="0" w:color="auto"/>
              <w:bottom w:val="single" w:sz="4" w:space="0" w:color="auto"/>
              <w:right w:val="single" w:sz="4" w:space="0" w:color="auto"/>
            </w:tcBorders>
          </w:tcPr>
          <w:p w14:paraId="0073885B"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6B42CA39"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7C54CB44"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0A06EAC0" w14:textId="77777777" w:rsidTr="00047F86">
        <w:tc>
          <w:tcPr>
            <w:tcW w:w="948" w:type="dxa"/>
            <w:tcBorders>
              <w:top w:val="single" w:sz="4" w:space="0" w:color="auto"/>
              <w:left w:val="single" w:sz="4" w:space="0" w:color="auto"/>
              <w:bottom w:val="single" w:sz="4" w:space="0" w:color="auto"/>
              <w:right w:val="single" w:sz="4" w:space="0" w:color="auto"/>
            </w:tcBorders>
          </w:tcPr>
          <w:p w14:paraId="0E7C8812"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5A7CCC24" w14:textId="77777777" w:rsidR="00AC5147" w:rsidRPr="00F23834" w:rsidRDefault="00AC5147" w:rsidP="00047F86">
            <w:pPr>
              <w:pStyle w:val="Antrats"/>
              <w:tabs>
                <w:tab w:val="left" w:pos="1296"/>
              </w:tabs>
              <w:spacing w:after="0"/>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00B0645D" w14:textId="77777777" w:rsidR="00AC5147" w:rsidRPr="00F23834" w:rsidRDefault="00AC5147" w:rsidP="00047F86">
            <w:pPr>
              <w:spacing w:after="0" w:line="240" w:lineRule="auto"/>
              <w:jc w:val="both"/>
              <w:rPr>
                <w:rFonts w:ascii="Times New Roman" w:hAnsi="Times New Roman" w:cs="Times New Roman"/>
                <w:sz w:val="24"/>
                <w:szCs w:val="24"/>
              </w:rPr>
            </w:pPr>
          </w:p>
        </w:tc>
      </w:tr>
    </w:tbl>
    <w:p w14:paraId="46688C9C"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szCs w:val="20"/>
        </w:rPr>
      </w:pPr>
      <w:r w:rsidRPr="00F23834">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33E71F3E"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4"/>
          <w:szCs w:val="24"/>
        </w:rPr>
      </w:pPr>
    </w:p>
    <w:p w14:paraId="44A65228"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 xml:space="preserve">7. </w:t>
      </w:r>
      <w:r w:rsidRPr="00F23834">
        <w:rPr>
          <w:rFonts w:ascii="Times New Roman" w:hAnsi="Times New Roman" w:cs="Times New Roman"/>
          <w:b/>
          <w:sz w:val="24"/>
          <w:szCs w:val="24"/>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AC5147" w:rsidRPr="00F23834" w14:paraId="1E170733" w14:textId="77777777" w:rsidTr="00047F86">
        <w:tc>
          <w:tcPr>
            <w:tcW w:w="948" w:type="dxa"/>
            <w:tcBorders>
              <w:top w:val="single" w:sz="4" w:space="0" w:color="auto"/>
              <w:left w:val="single" w:sz="4" w:space="0" w:color="auto"/>
              <w:bottom w:val="single" w:sz="4" w:space="0" w:color="auto"/>
              <w:right w:val="single" w:sz="4" w:space="0" w:color="auto"/>
            </w:tcBorders>
          </w:tcPr>
          <w:p w14:paraId="3BAAB10F"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1E574ED7"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16783F09" w14:textId="77777777" w:rsidR="00AC5147" w:rsidRPr="00F23834" w:rsidRDefault="00AC5147" w:rsidP="00047F86">
            <w:pPr>
              <w:spacing w:after="0" w:line="240" w:lineRule="auto"/>
              <w:rPr>
                <w:rFonts w:ascii="Times New Roman" w:hAnsi="Times New Roman" w:cs="Times New Roman"/>
                <w:sz w:val="24"/>
                <w:szCs w:val="24"/>
              </w:rPr>
            </w:pPr>
            <w:r w:rsidRPr="00F23834">
              <w:rPr>
                <w:rFonts w:ascii="Times New Roman" w:hAnsi="Times New Roman" w:cs="Times New Roman"/>
                <w:sz w:val="24"/>
                <w:szCs w:val="24"/>
              </w:rPr>
              <w:t>Dokumento puslapių skaičius</w:t>
            </w:r>
          </w:p>
        </w:tc>
      </w:tr>
      <w:tr w:rsidR="00AC5147" w:rsidRPr="00F23834" w14:paraId="4590F4DE" w14:textId="77777777" w:rsidTr="00047F86">
        <w:tc>
          <w:tcPr>
            <w:tcW w:w="948" w:type="dxa"/>
            <w:tcBorders>
              <w:top w:val="single" w:sz="4" w:space="0" w:color="auto"/>
              <w:left w:val="single" w:sz="4" w:space="0" w:color="auto"/>
              <w:bottom w:val="single" w:sz="4" w:space="0" w:color="auto"/>
              <w:right w:val="single" w:sz="4" w:space="0" w:color="auto"/>
            </w:tcBorders>
          </w:tcPr>
          <w:p w14:paraId="747BFB94"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5573" w:type="dxa"/>
            <w:gridSpan w:val="4"/>
            <w:tcBorders>
              <w:top w:val="single" w:sz="4" w:space="0" w:color="auto"/>
              <w:left w:val="single" w:sz="4" w:space="0" w:color="auto"/>
              <w:bottom w:val="single" w:sz="4" w:space="0" w:color="auto"/>
              <w:right w:val="single" w:sz="4" w:space="0" w:color="auto"/>
            </w:tcBorders>
          </w:tcPr>
          <w:p w14:paraId="536F449E"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3160" w:type="dxa"/>
            <w:gridSpan w:val="3"/>
            <w:tcBorders>
              <w:top w:val="single" w:sz="4" w:space="0" w:color="auto"/>
              <w:left w:val="single" w:sz="4" w:space="0" w:color="auto"/>
              <w:bottom w:val="single" w:sz="4" w:space="0" w:color="auto"/>
              <w:right w:val="single" w:sz="4" w:space="0" w:color="auto"/>
            </w:tcBorders>
          </w:tcPr>
          <w:p w14:paraId="6EA831F2"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1021D07D" w14:textId="77777777" w:rsidTr="00047F86">
        <w:tc>
          <w:tcPr>
            <w:tcW w:w="948" w:type="dxa"/>
            <w:tcBorders>
              <w:top w:val="single" w:sz="4" w:space="0" w:color="auto"/>
              <w:left w:val="single" w:sz="4" w:space="0" w:color="auto"/>
              <w:bottom w:val="single" w:sz="4" w:space="0" w:color="auto"/>
              <w:right w:val="single" w:sz="4" w:space="0" w:color="auto"/>
            </w:tcBorders>
          </w:tcPr>
          <w:p w14:paraId="650ECE79"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5573" w:type="dxa"/>
            <w:gridSpan w:val="4"/>
            <w:tcBorders>
              <w:top w:val="single" w:sz="4" w:space="0" w:color="auto"/>
              <w:left w:val="single" w:sz="4" w:space="0" w:color="auto"/>
              <w:bottom w:val="single" w:sz="4" w:space="0" w:color="auto"/>
              <w:right w:val="single" w:sz="4" w:space="0" w:color="auto"/>
            </w:tcBorders>
          </w:tcPr>
          <w:p w14:paraId="0413F265" w14:textId="77777777" w:rsidR="00AC5147" w:rsidRPr="00F23834" w:rsidRDefault="00AC5147" w:rsidP="00047F86">
            <w:pPr>
              <w:pStyle w:val="Antrats"/>
              <w:tabs>
                <w:tab w:val="left" w:pos="1296"/>
              </w:tabs>
              <w:spacing w:after="0"/>
              <w:rPr>
                <w:rFonts w:ascii="Times New Roman" w:hAnsi="Times New Roman" w:cs="Times New Roman"/>
                <w:sz w:val="24"/>
                <w:szCs w:val="24"/>
              </w:rPr>
            </w:pPr>
          </w:p>
        </w:tc>
        <w:tc>
          <w:tcPr>
            <w:tcW w:w="3160" w:type="dxa"/>
            <w:gridSpan w:val="3"/>
            <w:tcBorders>
              <w:top w:val="single" w:sz="4" w:space="0" w:color="auto"/>
              <w:left w:val="single" w:sz="4" w:space="0" w:color="auto"/>
              <w:bottom w:val="single" w:sz="4" w:space="0" w:color="auto"/>
              <w:right w:val="single" w:sz="4" w:space="0" w:color="auto"/>
            </w:tcBorders>
          </w:tcPr>
          <w:p w14:paraId="0C46B887"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362B5A13" w14:textId="77777777" w:rsidTr="00047F86">
        <w:trPr>
          <w:trHeight w:val="239"/>
        </w:trPr>
        <w:tc>
          <w:tcPr>
            <w:tcW w:w="9681" w:type="dxa"/>
            <w:gridSpan w:val="8"/>
            <w:tcBorders>
              <w:top w:val="nil"/>
              <w:left w:val="nil"/>
              <w:bottom w:val="nil"/>
              <w:right w:val="nil"/>
            </w:tcBorders>
          </w:tcPr>
          <w:p w14:paraId="7C47FCC9" w14:textId="77777777" w:rsidR="00AC5147" w:rsidRPr="00F23834" w:rsidRDefault="00AC5147" w:rsidP="00047F86">
            <w:pPr>
              <w:spacing w:after="0" w:line="240" w:lineRule="auto"/>
              <w:jc w:val="both"/>
              <w:rPr>
                <w:rFonts w:ascii="Times New Roman" w:hAnsi="Times New Roman" w:cs="Times New Roman"/>
                <w:sz w:val="24"/>
                <w:szCs w:val="24"/>
              </w:rPr>
            </w:pPr>
          </w:p>
          <w:p w14:paraId="70B99FC1" w14:textId="77777777" w:rsidR="00AC5147" w:rsidRPr="00F23834" w:rsidRDefault="00AC5147" w:rsidP="00047F86">
            <w:pPr>
              <w:spacing w:after="0" w:line="240" w:lineRule="auto"/>
              <w:jc w:val="both"/>
              <w:rPr>
                <w:rFonts w:ascii="Times New Roman" w:hAnsi="Times New Roman" w:cs="Times New Roman"/>
                <w:b/>
                <w:sz w:val="24"/>
                <w:szCs w:val="24"/>
              </w:rPr>
            </w:pPr>
            <w:r w:rsidRPr="00F23834">
              <w:rPr>
                <w:rFonts w:ascii="Times New Roman" w:hAnsi="Times New Roman" w:cs="Times New Roman"/>
                <w:b/>
                <w:sz w:val="24"/>
                <w:szCs w:val="24"/>
              </w:rPr>
              <w:t>Pasiūlymas galioja iki termino, nustatyto pirkimo dokumentuose.</w:t>
            </w:r>
          </w:p>
          <w:p w14:paraId="1C32AF51" w14:textId="77777777" w:rsidR="00AC5147" w:rsidRPr="00F23834" w:rsidRDefault="00AC5147" w:rsidP="00047F86">
            <w:pPr>
              <w:spacing w:after="0" w:line="240" w:lineRule="auto"/>
              <w:jc w:val="both"/>
              <w:rPr>
                <w:rFonts w:ascii="Times New Roman" w:hAnsi="Times New Roman" w:cs="Times New Roman"/>
                <w:b/>
                <w:sz w:val="24"/>
                <w:szCs w:val="24"/>
              </w:rPr>
            </w:pPr>
          </w:p>
          <w:p w14:paraId="5F7C882C" w14:textId="77777777" w:rsidR="00AC5147" w:rsidRPr="00F23834" w:rsidRDefault="00AC5147" w:rsidP="00047F86">
            <w:pPr>
              <w:spacing w:after="0" w:line="240" w:lineRule="auto"/>
              <w:jc w:val="both"/>
              <w:rPr>
                <w:rFonts w:ascii="Times New Roman" w:hAnsi="Times New Roman" w:cs="Times New Roman"/>
                <w:b/>
                <w:sz w:val="24"/>
                <w:szCs w:val="24"/>
              </w:rPr>
            </w:pPr>
          </w:p>
          <w:p w14:paraId="4780E058"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336942C2" w14:textId="77777777" w:rsidTr="00047F86">
        <w:trPr>
          <w:trHeight w:val="285"/>
        </w:trPr>
        <w:tc>
          <w:tcPr>
            <w:tcW w:w="3557" w:type="dxa"/>
            <w:gridSpan w:val="2"/>
            <w:tcBorders>
              <w:top w:val="nil"/>
              <w:left w:val="nil"/>
              <w:bottom w:val="single" w:sz="4" w:space="0" w:color="auto"/>
              <w:right w:val="nil"/>
            </w:tcBorders>
          </w:tcPr>
          <w:p w14:paraId="382B5708"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604" w:type="dxa"/>
            <w:tcBorders>
              <w:top w:val="nil"/>
              <w:left w:val="nil"/>
              <w:bottom w:val="nil"/>
              <w:right w:val="nil"/>
            </w:tcBorders>
          </w:tcPr>
          <w:p w14:paraId="71B6965C"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04B33A11"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701" w:type="dxa"/>
            <w:gridSpan w:val="2"/>
            <w:tcBorders>
              <w:top w:val="nil"/>
              <w:left w:val="nil"/>
              <w:bottom w:val="nil"/>
              <w:right w:val="nil"/>
            </w:tcBorders>
          </w:tcPr>
          <w:p w14:paraId="6AC74E5A"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1949" w:type="dxa"/>
            <w:tcBorders>
              <w:top w:val="nil"/>
              <w:left w:val="nil"/>
              <w:bottom w:val="single" w:sz="4" w:space="0" w:color="auto"/>
              <w:right w:val="nil"/>
            </w:tcBorders>
          </w:tcPr>
          <w:p w14:paraId="7B15CB07"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890" w:type="dxa"/>
            <w:tcBorders>
              <w:top w:val="nil"/>
              <w:left w:val="nil"/>
              <w:bottom w:val="nil"/>
              <w:right w:val="nil"/>
            </w:tcBorders>
          </w:tcPr>
          <w:p w14:paraId="0E1AC0F5"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3AA596A2" w14:textId="77777777" w:rsidTr="00047F86">
        <w:trPr>
          <w:trHeight w:val="186"/>
        </w:trPr>
        <w:tc>
          <w:tcPr>
            <w:tcW w:w="3557" w:type="dxa"/>
            <w:gridSpan w:val="2"/>
            <w:tcBorders>
              <w:top w:val="single" w:sz="4" w:space="0" w:color="auto"/>
              <w:left w:val="nil"/>
              <w:bottom w:val="nil"/>
              <w:right w:val="nil"/>
            </w:tcBorders>
          </w:tcPr>
          <w:p w14:paraId="6832D874" w14:textId="77777777" w:rsidR="00AC5147" w:rsidRPr="00F23834" w:rsidRDefault="00AC5147" w:rsidP="00047F86">
            <w:pPr>
              <w:pStyle w:val="Pagrindinistekstas1"/>
              <w:ind w:firstLine="0"/>
              <w:jc w:val="center"/>
              <w:rPr>
                <w:rFonts w:ascii="Times New Roman" w:hAnsi="Times New Roman" w:cs="Times New Roman"/>
                <w:position w:val="6"/>
                <w:lang w:val="lt-LT"/>
              </w:rPr>
            </w:pPr>
            <w:r w:rsidRPr="00F23834">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01A6BB07" w14:textId="77777777" w:rsidR="00AC5147" w:rsidRPr="00F23834" w:rsidRDefault="00AC5147" w:rsidP="00047F86">
            <w:pPr>
              <w:spacing w:after="0" w:line="240" w:lineRule="auto"/>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7461A9B2" w14:textId="77777777" w:rsidR="00AC5147" w:rsidRPr="00F23834" w:rsidRDefault="00AC5147" w:rsidP="00047F86">
            <w:pPr>
              <w:spacing w:after="0" w:line="240" w:lineRule="auto"/>
              <w:jc w:val="center"/>
              <w:rPr>
                <w:rFonts w:ascii="Times New Roman" w:hAnsi="Times New Roman" w:cs="Times New Roman"/>
                <w:sz w:val="20"/>
                <w:szCs w:val="20"/>
              </w:rPr>
            </w:pPr>
            <w:r w:rsidRPr="00F23834">
              <w:rPr>
                <w:rFonts w:ascii="Times New Roman" w:hAnsi="Times New Roman" w:cs="Times New Roman"/>
                <w:position w:val="6"/>
                <w:sz w:val="20"/>
                <w:szCs w:val="20"/>
              </w:rPr>
              <w:t>(Parašas)</w:t>
            </w:r>
          </w:p>
        </w:tc>
        <w:tc>
          <w:tcPr>
            <w:tcW w:w="701" w:type="dxa"/>
            <w:gridSpan w:val="2"/>
            <w:tcBorders>
              <w:top w:val="nil"/>
              <w:left w:val="nil"/>
              <w:bottom w:val="nil"/>
              <w:right w:val="nil"/>
            </w:tcBorders>
          </w:tcPr>
          <w:p w14:paraId="61B80DAB" w14:textId="77777777" w:rsidR="00AC5147" w:rsidRPr="00F23834" w:rsidRDefault="00AC5147" w:rsidP="00047F86">
            <w:pPr>
              <w:spacing w:after="0" w:line="240" w:lineRule="auto"/>
              <w:jc w:val="center"/>
              <w:rPr>
                <w:rFonts w:ascii="Times New Roman" w:hAnsi="Times New Roman" w:cs="Times New Roman"/>
                <w:sz w:val="20"/>
                <w:szCs w:val="20"/>
              </w:rPr>
            </w:pPr>
          </w:p>
        </w:tc>
        <w:tc>
          <w:tcPr>
            <w:tcW w:w="1949" w:type="dxa"/>
            <w:tcBorders>
              <w:top w:val="single" w:sz="4" w:space="0" w:color="auto"/>
              <w:left w:val="nil"/>
              <w:bottom w:val="nil"/>
              <w:right w:val="nil"/>
            </w:tcBorders>
          </w:tcPr>
          <w:p w14:paraId="6CF1562D" w14:textId="77777777" w:rsidR="00AC5147" w:rsidRPr="00F23834" w:rsidRDefault="00AC5147" w:rsidP="00047F86">
            <w:pPr>
              <w:spacing w:after="0" w:line="240" w:lineRule="auto"/>
              <w:jc w:val="center"/>
              <w:rPr>
                <w:rFonts w:ascii="Times New Roman" w:hAnsi="Times New Roman" w:cs="Times New Roman"/>
                <w:sz w:val="20"/>
                <w:szCs w:val="20"/>
              </w:rPr>
            </w:pPr>
            <w:r w:rsidRPr="00F23834">
              <w:rPr>
                <w:rFonts w:ascii="Times New Roman" w:hAnsi="Times New Roman" w:cs="Times New Roman"/>
                <w:position w:val="6"/>
                <w:sz w:val="20"/>
                <w:szCs w:val="20"/>
              </w:rPr>
              <w:t>(Vardas ir pavardė)</w:t>
            </w:r>
          </w:p>
        </w:tc>
        <w:tc>
          <w:tcPr>
            <w:tcW w:w="890" w:type="dxa"/>
            <w:tcBorders>
              <w:top w:val="nil"/>
              <w:left w:val="nil"/>
              <w:bottom w:val="nil"/>
              <w:right w:val="nil"/>
            </w:tcBorders>
          </w:tcPr>
          <w:p w14:paraId="677763C4" w14:textId="77777777" w:rsidR="00AC5147" w:rsidRDefault="00AC5147" w:rsidP="00047F86">
            <w:pPr>
              <w:spacing w:after="0" w:line="240" w:lineRule="auto"/>
              <w:jc w:val="center"/>
              <w:rPr>
                <w:rFonts w:ascii="Times New Roman" w:hAnsi="Times New Roman" w:cs="Times New Roman"/>
                <w:sz w:val="24"/>
                <w:szCs w:val="24"/>
              </w:rPr>
            </w:pPr>
          </w:p>
          <w:p w14:paraId="7ED3C374" w14:textId="77777777" w:rsidR="001435E2" w:rsidRDefault="001435E2" w:rsidP="00047F86">
            <w:pPr>
              <w:spacing w:after="0" w:line="240" w:lineRule="auto"/>
              <w:jc w:val="center"/>
              <w:rPr>
                <w:rFonts w:ascii="Times New Roman" w:hAnsi="Times New Roman" w:cs="Times New Roman"/>
                <w:sz w:val="24"/>
                <w:szCs w:val="24"/>
              </w:rPr>
            </w:pPr>
          </w:p>
          <w:p w14:paraId="0183DC43" w14:textId="77777777" w:rsidR="001435E2" w:rsidRPr="00F23834" w:rsidRDefault="001435E2" w:rsidP="00047F86">
            <w:pPr>
              <w:spacing w:after="0" w:line="240" w:lineRule="auto"/>
              <w:jc w:val="center"/>
              <w:rPr>
                <w:rFonts w:ascii="Times New Roman" w:hAnsi="Times New Roman" w:cs="Times New Roman"/>
                <w:sz w:val="24"/>
                <w:szCs w:val="24"/>
              </w:rPr>
            </w:pPr>
          </w:p>
        </w:tc>
      </w:tr>
    </w:tbl>
    <w:p w14:paraId="5207C83D" w14:textId="77777777" w:rsidR="001435E2" w:rsidRDefault="001435E2">
      <w:pPr>
        <w:rPr>
          <w:rFonts w:ascii="Times New Roman" w:eastAsia="Calibri" w:hAnsi="Times New Roman" w:cs="Times New Roman"/>
          <w:color w:val="0070C0"/>
        </w:rPr>
      </w:pPr>
      <w:bookmarkStart w:id="98" w:name="_Ref39484039"/>
      <w:bookmarkStart w:id="99" w:name="_Ref40278562"/>
      <w:r>
        <w:rPr>
          <w:rFonts w:ascii="Times New Roman" w:eastAsia="Calibri" w:hAnsi="Times New Roman" w:cs="Times New Roman"/>
          <w:color w:val="0070C0"/>
        </w:rPr>
        <w:br w:type="page"/>
      </w:r>
    </w:p>
    <w:p w14:paraId="3D8CCDF3" w14:textId="0F732225" w:rsidR="008D704D" w:rsidRPr="00F23834" w:rsidRDefault="008D704D" w:rsidP="008D704D">
      <w:pPr>
        <w:pStyle w:val="Antrat2"/>
        <w:ind w:left="5103"/>
        <w:rPr>
          <w:rFonts w:ascii="Times New Roman" w:eastAsia="Calibri" w:hAnsi="Times New Roman" w:cs="Times New Roman"/>
          <w:color w:val="0070C0"/>
          <w:sz w:val="21"/>
          <w:szCs w:val="21"/>
        </w:rPr>
      </w:pPr>
      <w:bookmarkStart w:id="100" w:name="_Toc196288371"/>
      <w:r w:rsidRPr="00F23834">
        <w:rPr>
          <w:rFonts w:ascii="Times New Roman" w:eastAsia="Calibri" w:hAnsi="Times New Roman" w:cs="Times New Roman"/>
          <w:color w:val="0070C0"/>
          <w:sz w:val="21"/>
          <w:szCs w:val="21"/>
        </w:rPr>
        <w:lastRenderedPageBreak/>
        <w:t xml:space="preserve">Pirkimo sąlygų </w:t>
      </w:r>
      <w:r w:rsidR="00910C39" w:rsidRPr="00F23834">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„Pasiūlymų vertinimo kriterijai ir sąlygos“</w:t>
      </w:r>
      <w:bookmarkEnd w:id="98"/>
      <w:bookmarkEnd w:id="99"/>
      <w:bookmarkEnd w:id="100"/>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77777777" w:rsidR="00F77ECC" w:rsidRPr="00F23834" w:rsidRDefault="00F77ECC" w:rsidP="00F77ECC">
      <w:pPr>
        <w:pStyle w:val="Antrat2"/>
        <w:ind w:left="5823"/>
        <w:rPr>
          <w:rFonts w:ascii="Times New Roman" w:hAnsi="Times New Roman" w:cs="Times New Roman"/>
          <w:color w:val="0070C0"/>
          <w:sz w:val="21"/>
          <w:szCs w:val="21"/>
        </w:rPr>
      </w:pPr>
      <w:bookmarkStart w:id="101" w:name="_Toc124404963"/>
      <w:bookmarkStart w:id="102" w:name="_Toc196288372"/>
      <w:bookmarkStart w:id="103" w:name="_Ref39586171"/>
      <w:bookmarkStart w:id="104" w:name="_Ref39673580"/>
      <w:bookmarkStart w:id="105" w:name="_Ref39674283"/>
      <w:r w:rsidRPr="00F23834">
        <w:rPr>
          <w:rFonts w:ascii="Times New Roman" w:hAnsi="Times New Roman" w:cs="Times New Roman"/>
          <w:color w:val="0070C0"/>
          <w:sz w:val="21"/>
          <w:szCs w:val="21"/>
        </w:rPr>
        <w:lastRenderedPageBreak/>
        <w:t xml:space="preserve">Pirkimo sąlygų 8 priedas </w:t>
      </w:r>
      <w:bookmarkEnd w:id="101"/>
      <w:r w:rsidRPr="00F23834">
        <w:rPr>
          <w:rFonts w:ascii="Times New Roman" w:hAnsi="Times New Roman" w:cs="Times New Roman"/>
          <w:color w:val="0070C0"/>
          <w:sz w:val="21"/>
          <w:szCs w:val="21"/>
        </w:rPr>
        <w:t>,,Specialistų sąrašas“</w:t>
      </w:r>
      <w:bookmarkEnd w:id="102"/>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shd w:val="clear" w:color="auto" w:fill="auto"/>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shd w:val="clear" w:color="auto" w:fill="auto"/>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shd w:val="clear" w:color="auto" w:fill="auto"/>
          </w:tcPr>
          <w:p w14:paraId="272ECBBC" w14:textId="74392B1E"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4 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shd w:val="clear" w:color="auto" w:fill="auto"/>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shd w:val="clear" w:color="auto" w:fill="auto"/>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shd w:val="clear" w:color="auto" w:fill="auto"/>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shd w:val="clear" w:color="auto" w:fill="auto"/>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shd w:val="clear" w:color="auto" w:fill="auto"/>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shd w:val="clear" w:color="auto" w:fill="auto"/>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shd w:val="clear" w:color="auto" w:fill="auto"/>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77777777" w:rsidR="00F77ECC" w:rsidRPr="00F23834" w:rsidRDefault="00F77ECC" w:rsidP="00F77ECC">
      <w:pPr>
        <w:pStyle w:val="Antrat2"/>
        <w:ind w:left="5823"/>
        <w:rPr>
          <w:rFonts w:ascii="Times New Roman" w:eastAsia="Calibri" w:hAnsi="Times New Roman" w:cs="Times New Roman"/>
          <w:color w:val="0070C0"/>
          <w:sz w:val="21"/>
          <w:szCs w:val="21"/>
        </w:rPr>
      </w:pPr>
      <w:bookmarkStart w:id="106" w:name="_Toc138410063"/>
      <w:bookmarkStart w:id="107" w:name="_Toc196288373"/>
      <w:r w:rsidRPr="00F23834">
        <w:rPr>
          <w:rFonts w:ascii="Times New Roman" w:eastAsia="Calibri" w:hAnsi="Times New Roman" w:cs="Times New Roman"/>
          <w:color w:val="0070C0"/>
          <w:sz w:val="21"/>
          <w:szCs w:val="21"/>
        </w:rPr>
        <w:lastRenderedPageBreak/>
        <w:t>Pirkimo sąlygų 9 priedas „Sutarčių sąrašas“</w:t>
      </w:r>
      <w:bookmarkEnd w:id="106"/>
      <w:bookmarkEnd w:id="107"/>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310847DD" w14:textId="1163BA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3731AC2B" w14:textId="44DC1ADA" w:rsidR="00F77ECC" w:rsidRPr="00F23834" w:rsidRDefault="00F77ECC" w:rsidP="00E957CD">
      <w:pPr>
        <w:jc w:val="both"/>
        <w:rPr>
          <w:rFonts w:ascii="Times New Roman" w:hAnsi="Times New Roman" w:cs="Times New Roman"/>
          <w:sz w:val="24"/>
          <w:szCs w:val="24"/>
          <w:shd w:val="clear" w:color="auto" w:fill="FFFFFF"/>
        </w:rPr>
      </w:pPr>
      <w:r w:rsidRPr="00F23834">
        <w:rPr>
          <w:rFonts w:ascii="Times New Roman" w:hAnsi="Times New Roman" w:cs="Times New Roman"/>
          <w:sz w:val="24"/>
          <w:szCs w:val="24"/>
          <w:shd w:val="clear" w:color="auto" w:fill="FFFFFF"/>
        </w:rPr>
        <w:br w:type="page"/>
      </w:r>
    </w:p>
    <w:p w14:paraId="5DC5C150" w14:textId="369BAE89" w:rsidR="008D704D" w:rsidRPr="00F23834" w:rsidRDefault="00FE3D1F" w:rsidP="00AB5541">
      <w:pPr>
        <w:pStyle w:val="Antrat2"/>
        <w:ind w:left="5103"/>
        <w:rPr>
          <w:rFonts w:ascii="Times New Roman" w:hAnsi="Times New Roman" w:cs="Times New Roman"/>
          <w:color w:val="0070C0"/>
          <w:sz w:val="21"/>
          <w:szCs w:val="21"/>
        </w:rPr>
      </w:pPr>
      <w:bookmarkStart w:id="108" w:name="_Toc196288374"/>
      <w:r w:rsidRPr="00F23834">
        <w:rPr>
          <w:rFonts w:ascii="Times New Roman" w:hAnsi="Times New Roman" w:cs="Times New Roman"/>
          <w:color w:val="0070C0"/>
          <w:sz w:val="21"/>
          <w:szCs w:val="21"/>
        </w:rPr>
        <w:lastRenderedPageBreak/>
        <w:t xml:space="preserve">Pirkimo sąlygų </w:t>
      </w:r>
      <w:r w:rsidR="00AB5FFA" w:rsidRPr="00F23834">
        <w:rPr>
          <w:rFonts w:ascii="Times New Roman" w:hAnsi="Times New Roman" w:cs="Times New Roman"/>
          <w:color w:val="0070C0"/>
          <w:sz w:val="21"/>
          <w:szCs w:val="21"/>
        </w:rPr>
        <w:t>10</w:t>
      </w:r>
      <w:r w:rsidRPr="00F23834">
        <w:rPr>
          <w:rFonts w:ascii="Times New Roman" w:hAnsi="Times New Roman" w:cs="Times New Roman"/>
          <w:color w:val="0070C0"/>
          <w:sz w:val="21"/>
          <w:szCs w:val="21"/>
        </w:rPr>
        <w:t xml:space="preserve"> priedas </w:t>
      </w:r>
      <w:r w:rsidR="008D704D" w:rsidRPr="00F23834">
        <w:rPr>
          <w:rFonts w:ascii="Times New Roman" w:hAnsi="Times New Roman" w:cs="Times New Roman"/>
          <w:color w:val="0070C0"/>
          <w:sz w:val="21"/>
          <w:szCs w:val="21"/>
        </w:rPr>
        <w:t>„Sutarties projektas“</w:t>
      </w:r>
      <w:bookmarkEnd w:id="103"/>
      <w:bookmarkEnd w:id="104"/>
      <w:bookmarkEnd w:id="105"/>
      <w:bookmarkEnd w:id="108"/>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0B0F1ECE" w:rsidR="00A4599F" w:rsidRPr="00F23834" w:rsidRDefault="00A4599F" w:rsidP="00463465">
      <w:pPr>
        <w:jc w:val="both"/>
        <w:rPr>
          <w:rFonts w:ascii="Times New Roman" w:hAnsi="Times New Roman" w:cs="Times New Roman"/>
          <w:b/>
          <w:bCs/>
          <w:smallCaps/>
          <w:sz w:val="24"/>
          <w:szCs w:val="24"/>
        </w:rPr>
      </w:pPr>
    </w:p>
    <w:sectPr w:rsidR="00A4599F"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BB6D" w14:textId="77777777" w:rsidR="00F6692F" w:rsidRDefault="00F6692F" w:rsidP="00D05666">
      <w:r>
        <w:separator/>
      </w:r>
    </w:p>
  </w:endnote>
  <w:endnote w:type="continuationSeparator" w:id="0">
    <w:p w14:paraId="0D5A3597" w14:textId="77777777" w:rsidR="00F6692F" w:rsidRDefault="00F6692F" w:rsidP="00D05666">
      <w:r>
        <w:continuationSeparator/>
      </w:r>
    </w:p>
  </w:endnote>
  <w:endnote w:type="continuationNotice" w:id="1">
    <w:p w14:paraId="5416DE2A" w14:textId="77777777" w:rsidR="00F6692F" w:rsidRDefault="00F66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6168" w14:textId="77777777" w:rsidR="00F6692F" w:rsidRDefault="00F6692F" w:rsidP="00D05666">
      <w:r>
        <w:separator/>
      </w:r>
    </w:p>
  </w:footnote>
  <w:footnote w:type="continuationSeparator" w:id="0">
    <w:p w14:paraId="191A9770" w14:textId="77777777" w:rsidR="00F6692F" w:rsidRDefault="00F6692F" w:rsidP="00D05666">
      <w:r>
        <w:continuationSeparator/>
      </w:r>
    </w:p>
  </w:footnote>
  <w:footnote w:type="continuationNotice" w:id="1">
    <w:p w14:paraId="57FC7BDD" w14:textId="77777777" w:rsidR="00F6692F" w:rsidRDefault="00F6692F">
      <w:pPr>
        <w:spacing w:after="0" w:line="240" w:lineRule="auto"/>
      </w:pPr>
    </w:p>
  </w:footnote>
  <w:footnote w:id="2">
    <w:p w14:paraId="7D76AA89" w14:textId="77777777" w:rsidR="00CA3F39" w:rsidRPr="001620D3" w:rsidRDefault="00CA3F39" w:rsidP="00CA3F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793F8E" w14:textId="77777777" w:rsidR="00CA3F39" w:rsidRPr="001620D3" w:rsidRDefault="00CA3F39" w:rsidP="00CA3F3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88191A" w14:textId="77777777" w:rsidR="00CA3F39" w:rsidRDefault="00CA3F39" w:rsidP="00CA3F3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37F794" w14:textId="77777777" w:rsidR="00CA3F39" w:rsidRPr="001620D3" w:rsidRDefault="00CA3F39" w:rsidP="00CA3F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21A947" w14:textId="77777777" w:rsidR="00CA3F39" w:rsidRPr="001620D3" w:rsidRDefault="00CA3F39" w:rsidP="00CA3F3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67F1B1" w14:textId="77777777" w:rsidR="00CA3F39" w:rsidRDefault="00CA3F39" w:rsidP="00CA3F3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AFF887" w14:textId="77777777" w:rsidR="00CA3F39" w:rsidRPr="001620D3" w:rsidRDefault="00CA3F39" w:rsidP="00CA3F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DE3C18" w14:textId="77777777" w:rsidR="00CA3F39" w:rsidRPr="001620D3" w:rsidRDefault="00CA3F39" w:rsidP="00CA3F3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B431AC" w14:textId="77777777" w:rsidR="00CA3F39" w:rsidRDefault="00CA3F39" w:rsidP="00CA3F3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BDB8BA2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BE9C203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7"/>
  </w:num>
  <w:num w:numId="4" w16cid:durableId="1484615006">
    <w:abstractNumId w:val="22"/>
  </w:num>
  <w:num w:numId="5" w16cid:durableId="607934237">
    <w:abstractNumId w:val="15"/>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1"/>
  </w:num>
  <w:num w:numId="12" w16cid:durableId="32313854">
    <w:abstractNumId w:val="11"/>
  </w:num>
  <w:num w:numId="13" w16cid:durableId="1318921492">
    <w:abstractNumId w:val="14"/>
  </w:num>
  <w:num w:numId="14" w16cid:durableId="1864435576">
    <w:abstractNumId w:val="24"/>
  </w:num>
  <w:num w:numId="15" w16cid:durableId="1941065713">
    <w:abstractNumId w:val="3"/>
  </w:num>
  <w:num w:numId="16" w16cid:durableId="19859238">
    <w:abstractNumId w:val="5"/>
  </w:num>
  <w:num w:numId="17" w16cid:durableId="1297491117">
    <w:abstractNumId w:val="12"/>
  </w:num>
  <w:num w:numId="18" w16cid:durableId="1143276128">
    <w:abstractNumId w:val="6"/>
  </w:num>
  <w:num w:numId="19" w16cid:durableId="1884630571">
    <w:abstractNumId w:val="13"/>
  </w:num>
  <w:num w:numId="20" w16cid:durableId="1865055254">
    <w:abstractNumId w:val="25"/>
  </w:num>
  <w:num w:numId="21" w16cid:durableId="1516917841">
    <w:abstractNumId w:val="10"/>
  </w:num>
  <w:num w:numId="22" w16cid:durableId="2105684055">
    <w:abstractNumId w:val="20"/>
  </w:num>
  <w:num w:numId="23" w16cid:durableId="371005059">
    <w:abstractNumId w:val="16"/>
  </w:num>
  <w:num w:numId="24" w16cid:durableId="494614562">
    <w:abstractNumId w:val="18"/>
  </w:num>
  <w:num w:numId="25" w16cid:durableId="1473055655">
    <w:abstractNumId w:val="23"/>
  </w:num>
  <w:num w:numId="26" w16cid:durableId="510532351">
    <w:abstractNumId w:val="0"/>
  </w:num>
  <w:num w:numId="27" w16cid:durableId="1088310663">
    <w:abstractNumId w:val="7"/>
  </w:num>
  <w:num w:numId="28" w16cid:durableId="1386758495">
    <w:abstractNumId w:val="26"/>
  </w:num>
  <w:num w:numId="29" w16cid:durableId="1158955491">
    <w:abstractNumId w:val="9"/>
  </w:num>
  <w:num w:numId="30" w16cid:durableId="50159100">
    <w:abstractNumId w:val="4"/>
  </w:num>
  <w:num w:numId="31" w16cid:durableId="652609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4906071">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943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2B"/>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C7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3CE"/>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5E"/>
    <w:rsid w:val="00094F6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00B"/>
    <w:rsid w:val="000B2E23"/>
    <w:rsid w:val="000B36CB"/>
    <w:rsid w:val="000B4A18"/>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0FB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2F"/>
    <w:rsid w:val="00143338"/>
    <w:rsid w:val="001435E2"/>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77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F"/>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9DE"/>
    <w:rsid w:val="001B77FA"/>
    <w:rsid w:val="001C1AD0"/>
    <w:rsid w:val="001C1C68"/>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480"/>
    <w:rsid w:val="002058A4"/>
    <w:rsid w:val="002059C4"/>
    <w:rsid w:val="00205A0F"/>
    <w:rsid w:val="00205D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7A"/>
    <w:rsid w:val="00221CC0"/>
    <w:rsid w:val="0022234B"/>
    <w:rsid w:val="00223614"/>
    <w:rsid w:val="00223D79"/>
    <w:rsid w:val="00224F0F"/>
    <w:rsid w:val="002256CF"/>
    <w:rsid w:val="002257D8"/>
    <w:rsid w:val="00225BEF"/>
    <w:rsid w:val="002267DE"/>
    <w:rsid w:val="00226AD0"/>
    <w:rsid w:val="002279BC"/>
    <w:rsid w:val="002306AB"/>
    <w:rsid w:val="00231166"/>
    <w:rsid w:val="0023150A"/>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D0"/>
    <w:rsid w:val="0027399D"/>
    <w:rsid w:val="00273F59"/>
    <w:rsid w:val="00274C8A"/>
    <w:rsid w:val="00274E50"/>
    <w:rsid w:val="0027575B"/>
    <w:rsid w:val="00275B72"/>
    <w:rsid w:val="0027719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A2C"/>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459"/>
    <w:rsid w:val="002B062F"/>
    <w:rsid w:val="002B12BE"/>
    <w:rsid w:val="002B144C"/>
    <w:rsid w:val="002B165D"/>
    <w:rsid w:val="002B1868"/>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240"/>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798"/>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5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A30"/>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C3"/>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72A"/>
    <w:rsid w:val="00467B1D"/>
    <w:rsid w:val="00467FCB"/>
    <w:rsid w:val="00470376"/>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29F"/>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B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F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5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B0D"/>
    <w:rsid w:val="00663099"/>
    <w:rsid w:val="006638AF"/>
    <w:rsid w:val="00664184"/>
    <w:rsid w:val="00664C39"/>
    <w:rsid w:val="00664C81"/>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3B2"/>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F00"/>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A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0E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89"/>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415"/>
    <w:rsid w:val="00862DB8"/>
    <w:rsid w:val="0086303D"/>
    <w:rsid w:val="008638DF"/>
    <w:rsid w:val="00864390"/>
    <w:rsid w:val="008643DD"/>
    <w:rsid w:val="008656E1"/>
    <w:rsid w:val="0086604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246"/>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2DE"/>
    <w:rsid w:val="008E17DB"/>
    <w:rsid w:val="008E1835"/>
    <w:rsid w:val="008E1BD3"/>
    <w:rsid w:val="008E2035"/>
    <w:rsid w:val="008E3081"/>
    <w:rsid w:val="008E31B9"/>
    <w:rsid w:val="008E42F1"/>
    <w:rsid w:val="008E479D"/>
    <w:rsid w:val="008E4A13"/>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E9D"/>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F2"/>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4D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1FD"/>
    <w:rsid w:val="00A25311"/>
    <w:rsid w:val="00A2534E"/>
    <w:rsid w:val="00A25672"/>
    <w:rsid w:val="00A25751"/>
    <w:rsid w:val="00A25D08"/>
    <w:rsid w:val="00A265D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B7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D4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874"/>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A7"/>
    <w:rsid w:val="00B03CE0"/>
    <w:rsid w:val="00B05A03"/>
    <w:rsid w:val="00B06A47"/>
    <w:rsid w:val="00B06EA0"/>
    <w:rsid w:val="00B07665"/>
    <w:rsid w:val="00B1096B"/>
    <w:rsid w:val="00B1123C"/>
    <w:rsid w:val="00B123E4"/>
    <w:rsid w:val="00B12512"/>
    <w:rsid w:val="00B1253F"/>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E7"/>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23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74"/>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ACA"/>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A86"/>
    <w:rsid w:val="00C46663"/>
    <w:rsid w:val="00C468E9"/>
    <w:rsid w:val="00C47599"/>
    <w:rsid w:val="00C476FC"/>
    <w:rsid w:val="00C477E1"/>
    <w:rsid w:val="00C47CE7"/>
    <w:rsid w:val="00C504F9"/>
    <w:rsid w:val="00C509E7"/>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3EF2"/>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237E"/>
    <w:rsid w:val="00CA3F39"/>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3A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2D"/>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14"/>
    <w:rsid w:val="00CF63E5"/>
    <w:rsid w:val="00CF66FF"/>
    <w:rsid w:val="00CF705D"/>
    <w:rsid w:val="00CF70A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50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6CD"/>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8B7"/>
    <w:rsid w:val="00E47DBE"/>
    <w:rsid w:val="00E50D81"/>
    <w:rsid w:val="00E50F51"/>
    <w:rsid w:val="00E50F94"/>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29"/>
    <w:rsid w:val="00E957CD"/>
    <w:rsid w:val="00E95964"/>
    <w:rsid w:val="00E959F1"/>
    <w:rsid w:val="00E95F7F"/>
    <w:rsid w:val="00E96378"/>
    <w:rsid w:val="00E9667A"/>
    <w:rsid w:val="00E96E22"/>
    <w:rsid w:val="00E97228"/>
    <w:rsid w:val="00E973F2"/>
    <w:rsid w:val="00E97C7F"/>
    <w:rsid w:val="00EA001C"/>
    <w:rsid w:val="00EA0211"/>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D8E"/>
    <w:rsid w:val="00F21F12"/>
    <w:rsid w:val="00F2293A"/>
    <w:rsid w:val="00F229DE"/>
    <w:rsid w:val="00F235F7"/>
    <w:rsid w:val="00F23834"/>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7A"/>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15"/>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2F"/>
    <w:rsid w:val="00F6698E"/>
    <w:rsid w:val="00F67417"/>
    <w:rsid w:val="00F674EE"/>
    <w:rsid w:val="00F678A1"/>
    <w:rsid w:val="00F701DB"/>
    <w:rsid w:val="00F71B90"/>
    <w:rsid w:val="00F71E17"/>
    <w:rsid w:val="00F7215F"/>
    <w:rsid w:val="00F73B04"/>
    <w:rsid w:val="00F75592"/>
    <w:rsid w:val="00F7599F"/>
    <w:rsid w:val="00F75FB4"/>
    <w:rsid w:val="00F7680D"/>
    <w:rsid w:val="00F76C4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92D"/>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200"/>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35E2"/>
    <w:pPr>
      <w:tabs>
        <w:tab w:val="left" w:pos="142"/>
        <w:tab w:val="right" w:leader="dot" w:pos="9962"/>
      </w:tabs>
      <w:spacing w:after="0"/>
      <w:ind w:left="567" w:hanging="425"/>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224560">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62743639">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99251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44638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9617345">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40664</Words>
  <Characters>23179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5</cp:revision>
  <dcterms:created xsi:type="dcterms:W3CDTF">2025-05-12T07:32:00Z</dcterms:created>
  <dcterms:modified xsi:type="dcterms:W3CDTF">2025-05-12T07:46:00Z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