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428CA" w:rsidRDefault="00360A21" w:rsidP="007334EA">
          <w:pPr>
            <w:spacing w:after="120"/>
            <w:ind w:left="567" w:firstLine="0"/>
            <w:contextualSpacing/>
            <w:jc w:val="center"/>
            <w:rPr>
              <w:rFonts w:ascii="Arial" w:hAnsi="Arial" w:cs="Arial"/>
              <w:b/>
              <w:bCs/>
            </w:rPr>
          </w:pPr>
        </w:p>
        <w:p w14:paraId="77A49D94" w14:textId="6DC58C6D"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 xml:space="preserve"> </w:t>
          </w:r>
        </w:p>
        <w:p w14:paraId="46315E48" w14:textId="77777777" w:rsidR="00C32E53" w:rsidRPr="000428CA" w:rsidRDefault="00C32E53" w:rsidP="007334EA">
          <w:pPr>
            <w:spacing w:after="120"/>
            <w:ind w:left="567" w:firstLine="0"/>
            <w:contextualSpacing/>
            <w:jc w:val="center"/>
            <w:rPr>
              <w:rFonts w:ascii="Arial" w:hAnsi="Arial" w:cs="Arial"/>
            </w:rPr>
          </w:pPr>
        </w:p>
        <w:p w14:paraId="47B8E29B" w14:textId="1ADA2B87" w:rsidR="00D526C8" w:rsidRPr="000428CA" w:rsidRDefault="00D526C8" w:rsidP="001820CB">
          <w:pPr>
            <w:spacing w:after="120"/>
            <w:ind w:left="567" w:firstLine="0"/>
            <w:contextualSpacing/>
            <w:jc w:val="right"/>
            <w:rPr>
              <w:rFonts w:ascii="Arial" w:hAnsi="Arial" w:cs="Arial"/>
            </w:rPr>
          </w:pPr>
        </w:p>
        <w:p w14:paraId="47EF0C37" w14:textId="19126F9D" w:rsidR="00D526C8" w:rsidRPr="000428CA" w:rsidRDefault="00D526C8" w:rsidP="007334EA">
          <w:pPr>
            <w:spacing w:after="120"/>
            <w:ind w:left="567" w:firstLine="0"/>
            <w:contextualSpacing/>
            <w:jc w:val="center"/>
            <w:rPr>
              <w:rFonts w:cstheme="minorHAnsi"/>
              <w:sz w:val="28"/>
              <w:szCs w:val="28"/>
            </w:rPr>
          </w:pPr>
        </w:p>
        <w:p w14:paraId="7350A7E2" w14:textId="78457EBC" w:rsidR="00D526C8" w:rsidRPr="000428CA" w:rsidRDefault="00D526C8" w:rsidP="007334EA">
          <w:pPr>
            <w:spacing w:after="120"/>
            <w:ind w:left="567" w:firstLine="0"/>
            <w:contextualSpacing/>
            <w:jc w:val="center"/>
            <w:rPr>
              <w:rFonts w:cstheme="minorHAnsi"/>
              <w:sz w:val="28"/>
              <w:szCs w:val="28"/>
            </w:rPr>
          </w:pPr>
        </w:p>
        <w:p w14:paraId="5C1C8F78" w14:textId="77777777" w:rsidR="00A24AF7" w:rsidRPr="008D5779" w:rsidRDefault="00A24AF7" w:rsidP="00A24AF7">
          <w:pPr>
            <w:spacing w:after="120"/>
            <w:ind w:left="567" w:firstLine="0"/>
            <w:contextualSpacing/>
            <w:jc w:val="center"/>
            <w:rPr>
              <w:rFonts w:ascii="Times New Roman" w:hAnsi="Times New Roman" w:cs="Times New Roman"/>
              <w:b/>
              <w:bCs/>
            </w:rPr>
          </w:pPr>
        </w:p>
        <w:p w14:paraId="4EB8C2F6" w14:textId="77777777" w:rsidR="00A24AF7" w:rsidRPr="008D5779" w:rsidRDefault="00A24AF7" w:rsidP="00A24AF7">
          <w:pPr>
            <w:spacing w:after="120" w:line="240" w:lineRule="auto"/>
            <w:ind w:left="567" w:firstLine="0"/>
            <w:contextualSpacing/>
            <w:jc w:val="center"/>
            <w:rPr>
              <w:rFonts w:ascii="Times New Roman" w:hAnsi="Times New Roman" w:cs="Times New Roman"/>
              <w:sz w:val="28"/>
              <w:szCs w:val="28"/>
            </w:rPr>
          </w:pPr>
          <w:r w:rsidRPr="008D5779">
            <w:rPr>
              <w:rFonts w:ascii="Times New Roman" w:hAnsi="Times New Roman" w:cs="Times New Roman"/>
              <w:sz w:val="28"/>
              <w:szCs w:val="28"/>
            </w:rPr>
            <w:t>PERKANČIOSIOS ORGANIZACIJOS PAVADINIMAS</w:t>
          </w:r>
        </w:p>
        <w:p w14:paraId="211C4570" w14:textId="77777777" w:rsidR="00A24AF7" w:rsidRPr="008D5779" w:rsidRDefault="00A24AF7" w:rsidP="00A24AF7">
          <w:pPr>
            <w:spacing w:after="120" w:line="240" w:lineRule="auto"/>
            <w:ind w:left="567" w:firstLine="0"/>
            <w:contextualSpacing/>
            <w:jc w:val="center"/>
            <w:rPr>
              <w:rFonts w:ascii="Times New Roman" w:hAnsi="Times New Roman" w:cs="Times New Roman"/>
              <w:sz w:val="28"/>
              <w:szCs w:val="28"/>
            </w:rPr>
          </w:pPr>
          <w:r w:rsidRPr="008D5779">
            <w:rPr>
              <w:rFonts w:ascii="Times New Roman" w:hAnsi="Times New Roman" w:cs="Times New Roman"/>
              <w:sz w:val="28"/>
              <w:szCs w:val="28"/>
            </w:rPr>
            <w:t>Viešoji įstaiga Raseinių pirminės sveikatos priežiūros centras</w:t>
          </w:r>
        </w:p>
        <w:p w14:paraId="54A0AD02" w14:textId="77777777" w:rsidR="00A24AF7" w:rsidRPr="008D5779" w:rsidRDefault="00A24AF7" w:rsidP="00A24AF7">
          <w:pPr>
            <w:spacing w:after="120" w:line="240" w:lineRule="auto"/>
            <w:ind w:left="567" w:firstLine="0"/>
            <w:contextualSpacing/>
            <w:jc w:val="center"/>
            <w:rPr>
              <w:rFonts w:ascii="Times New Roman" w:hAnsi="Times New Roman" w:cs="Times New Roman"/>
              <w:sz w:val="24"/>
              <w:szCs w:val="24"/>
            </w:rPr>
          </w:pPr>
          <w:r w:rsidRPr="008D5779">
            <w:rPr>
              <w:rFonts w:ascii="Times New Roman" w:hAnsi="Times New Roman" w:cs="Times New Roman"/>
              <w:sz w:val="24"/>
              <w:szCs w:val="24"/>
            </w:rPr>
            <w:t xml:space="preserve">įm. k. 272416130, adresas: Žemaitės g. 2, 60127 Raseiniai, </w:t>
          </w:r>
        </w:p>
        <w:p w14:paraId="3319FEF8" w14:textId="77777777" w:rsidR="00A24AF7" w:rsidRPr="008D5779" w:rsidRDefault="00A24AF7" w:rsidP="00A24AF7">
          <w:pPr>
            <w:spacing w:after="120" w:line="240" w:lineRule="auto"/>
            <w:ind w:left="567" w:firstLine="0"/>
            <w:contextualSpacing/>
            <w:jc w:val="center"/>
            <w:rPr>
              <w:rFonts w:ascii="Times New Roman" w:hAnsi="Times New Roman" w:cs="Times New Roman"/>
              <w:sz w:val="24"/>
              <w:szCs w:val="24"/>
            </w:rPr>
          </w:pPr>
          <w:r w:rsidRPr="008D5779">
            <w:rPr>
              <w:rFonts w:ascii="Times New Roman" w:hAnsi="Times New Roman" w:cs="Times New Roman"/>
              <w:sz w:val="24"/>
              <w:szCs w:val="24"/>
            </w:rPr>
            <w:t>tel. (</w:t>
          </w:r>
          <w:r>
            <w:rPr>
              <w:rFonts w:ascii="Times New Roman" w:hAnsi="Times New Roman" w:cs="Times New Roman"/>
              <w:sz w:val="24"/>
              <w:szCs w:val="24"/>
            </w:rPr>
            <w:t>0</w:t>
          </w:r>
          <w:r w:rsidRPr="008D5779">
            <w:rPr>
              <w:rFonts w:ascii="Times New Roman" w:hAnsi="Times New Roman" w:cs="Times New Roman"/>
              <w:sz w:val="24"/>
              <w:szCs w:val="24"/>
            </w:rPr>
            <w:t xml:space="preserve"> 428) 51 550, (</w:t>
          </w:r>
          <w:r>
            <w:rPr>
              <w:rFonts w:ascii="Times New Roman" w:hAnsi="Times New Roman" w:cs="Times New Roman"/>
              <w:sz w:val="24"/>
              <w:szCs w:val="24"/>
            </w:rPr>
            <w:t>0</w:t>
          </w:r>
          <w:r w:rsidRPr="008D5779">
            <w:rPr>
              <w:rFonts w:ascii="Times New Roman" w:hAnsi="Times New Roman" w:cs="Times New Roman"/>
              <w:sz w:val="24"/>
              <w:szCs w:val="24"/>
            </w:rPr>
            <w:t xml:space="preserve"> 428) 70 636, el. p.  </w:t>
          </w:r>
          <w:hyperlink r:id="rId11" w:history="1">
            <w:r w:rsidRPr="008D5779">
              <w:rPr>
                <w:rStyle w:val="Hipersaitas"/>
                <w:rFonts w:ascii="Times New Roman" w:hAnsi="Times New Roman" w:cs="Times New Roman"/>
                <w:sz w:val="24"/>
                <w:szCs w:val="24"/>
              </w:rPr>
              <w:t>raseiniai@rpspc.lt</w:t>
            </w:r>
          </w:hyperlink>
        </w:p>
        <w:p w14:paraId="07573063" w14:textId="77777777" w:rsidR="00A24AF7" w:rsidRPr="008D5779" w:rsidRDefault="00A24AF7" w:rsidP="00A24AF7">
          <w:pPr>
            <w:spacing w:after="120" w:line="240" w:lineRule="auto"/>
            <w:ind w:left="567" w:firstLine="0"/>
            <w:contextualSpacing/>
            <w:jc w:val="center"/>
            <w:rPr>
              <w:rFonts w:ascii="Times New Roman" w:hAnsi="Times New Roman" w:cs="Times New Roman"/>
              <w:sz w:val="28"/>
              <w:szCs w:val="28"/>
            </w:rPr>
          </w:pPr>
        </w:p>
        <w:p w14:paraId="36E7F399" w14:textId="77777777" w:rsidR="00A24AF7" w:rsidRPr="008D5779" w:rsidRDefault="00A24AF7" w:rsidP="00A24AF7">
          <w:pPr>
            <w:spacing w:after="120" w:line="240" w:lineRule="auto"/>
            <w:ind w:left="2382" w:firstLine="397"/>
            <w:contextualSpacing/>
            <w:rPr>
              <w:rFonts w:ascii="Times New Roman" w:hAnsi="Times New Roman" w:cs="Times New Roman"/>
              <w:sz w:val="28"/>
              <w:szCs w:val="28"/>
            </w:rPr>
          </w:pPr>
        </w:p>
        <w:p w14:paraId="7B78FFCF" w14:textId="77777777" w:rsidR="00A24AF7" w:rsidRPr="008D5779" w:rsidRDefault="00A24AF7" w:rsidP="00A24AF7">
          <w:pPr>
            <w:spacing w:after="120" w:line="240" w:lineRule="auto"/>
            <w:ind w:left="2382" w:firstLine="397"/>
            <w:contextualSpacing/>
            <w:rPr>
              <w:rFonts w:ascii="Times New Roman" w:hAnsi="Times New Roman" w:cs="Times New Roman"/>
              <w:sz w:val="28"/>
              <w:szCs w:val="28"/>
            </w:rPr>
          </w:pPr>
          <w:r w:rsidRPr="008D5779">
            <w:rPr>
              <w:rFonts w:ascii="Times New Roman" w:hAnsi="Times New Roman" w:cs="Times New Roman"/>
              <w:sz w:val="28"/>
              <w:szCs w:val="28"/>
            </w:rPr>
            <w:t>Pirkimą vykdo įgaliotoji perkančioji organizacija:</w:t>
          </w:r>
        </w:p>
        <w:p w14:paraId="6BFA901F" w14:textId="77777777" w:rsidR="00A24AF7" w:rsidRPr="008D5779" w:rsidRDefault="00A24AF7" w:rsidP="00A24AF7">
          <w:pPr>
            <w:spacing w:after="120" w:line="240" w:lineRule="auto"/>
            <w:ind w:left="567" w:firstLine="0"/>
            <w:contextualSpacing/>
            <w:jc w:val="center"/>
            <w:rPr>
              <w:rFonts w:ascii="Times New Roman" w:hAnsi="Times New Roman" w:cs="Times New Roman"/>
              <w:sz w:val="28"/>
              <w:szCs w:val="28"/>
            </w:rPr>
          </w:pPr>
          <w:r w:rsidRPr="008D5779">
            <w:rPr>
              <w:rFonts w:ascii="Times New Roman" w:hAnsi="Times New Roman" w:cs="Times New Roman"/>
              <w:sz w:val="28"/>
              <w:szCs w:val="28"/>
            </w:rPr>
            <w:t>VIEŠOJI ĮSTAIGA RASEINIŲ LIGONINĖS CENTRINĖ PERKANČIOJI ORGANIZACIJA</w:t>
          </w:r>
        </w:p>
        <w:p w14:paraId="0677F312" w14:textId="77777777" w:rsidR="00A24AF7" w:rsidRPr="008D5779" w:rsidRDefault="00A24AF7" w:rsidP="00A24AF7">
          <w:pPr>
            <w:spacing w:after="120" w:line="240" w:lineRule="auto"/>
            <w:ind w:left="567" w:firstLine="0"/>
            <w:contextualSpacing/>
            <w:jc w:val="center"/>
            <w:rPr>
              <w:rFonts w:ascii="Times New Roman" w:hAnsi="Times New Roman" w:cs="Times New Roman"/>
              <w:sz w:val="24"/>
              <w:szCs w:val="24"/>
            </w:rPr>
          </w:pPr>
          <w:r w:rsidRPr="008D5779">
            <w:rPr>
              <w:rFonts w:ascii="Times New Roman" w:hAnsi="Times New Roman" w:cs="Times New Roman"/>
              <w:sz w:val="24"/>
              <w:szCs w:val="24"/>
            </w:rPr>
            <w:t xml:space="preserve">įm. k. 172415942, adresas: Ligoninės g.4, 60127 Raseiniai, </w:t>
          </w:r>
        </w:p>
        <w:p w14:paraId="42B4AC1E" w14:textId="77777777" w:rsidR="00A24AF7" w:rsidRPr="008D5779" w:rsidRDefault="00A24AF7" w:rsidP="00A24AF7">
          <w:pPr>
            <w:spacing w:after="120" w:line="240" w:lineRule="auto"/>
            <w:ind w:left="567" w:firstLine="0"/>
            <w:contextualSpacing/>
            <w:jc w:val="center"/>
            <w:rPr>
              <w:rFonts w:ascii="Times New Roman" w:hAnsi="Times New Roman" w:cs="Times New Roman"/>
              <w:sz w:val="24"/>
              <w:szCs w:val="24"/>
            </w:rPr>
          </w:pPr>
          <w:r w:rsidRPr="008D5779">
            <w:rPr>
              <w:rFonts w:ascii="Times New Roman" w:hAnsi="Times New Roman" w:cs="Times New Roman"/>
              <w:sz w:val="24"/>
              <w:szCs w:val="24"/>
            </w:rPr>
            <w:t>tel. +370 79050, el. p. stacionaras@raseiniuligonine.lt</w:t>
          </w:r>
        </w:p>
        <w:p w14:paraId="283BC5AE" w14:textId="77777777" w:rsidR="00A24AF7" w:rsidRPr="008D5779" w:rsidRDefault="00A24AF7" w:rsidP="00A24AF7">
          <w:pPr>
            <w:spacing w:after="120"/>
            <w:ind w:left="567" w:firstLine="0"/>
            <w:contextualSpacing/>
            <w:jc w:val="center"/>
            <w:rPr>
              <w:rFonts w:ascii="Times New Roman" w:hAnsi="Times New Roman" w:cs="Times New Roman"/>
            </w:rPr>
          </w:pPr>
        </w:p>
        <w:p w14:paraId="181B6254" w14:textId="77777777" w:rsidR="00A24AF7" w:rsidRPr="008D5779" w:rsidRDefault="00A24AF7" w:rsidP="00A24AF7">
          <w:pPr>
            <w:spacing w:after="120"/>
            <w:ind w:left="567" w:firstLine="0"/>
            <w:contextualSpacing/>
            <w:jc w:val="center"/>
            <w:rPr>
              <w:rFonts w:ascii="Times New Roman" w:hAnsi="Times New Roman" w:cs="Times New Roman"/>
              <w:sz w:val="28"/>
              <w:szCs w:val="28"/>
            </w:rPr>
          </w:pPr>
        </w:p>
        <w:p w14:paraId="6D97FA3E" w14:textId="77777777" w:rsidR="00A24AF7" w:rsidRPr="00EC485E" w:rsidRDefault="00A24AF7" w:rsidP="00A24AF7">
          <w:pPr>
            <w:spacing w:after="120"/>
            <w:ind w:left="567" w:firstLine="0"/>
            <w:contextualSpacing/>
            <w:jc w:val="center"/>
            <w:rPr>
              <w:rFonts w:ascii="Times New Roman" w:hAnsi="Times New Roman" w:cs="Times New Roman"/>
              <w:b/>
              <w:bCs/>
              <w:sz w:val="24"/>
              <w:szCs w:val="24"/>
            </w:rPr>
          </w:pPr>
        </w:p>
        <w:p w14:paraId="7A681288" w14:textId="79B9182F" w:rsidR="00A24AF7" w:rsidRPr="00EC485E" w:rsidRDefault="00A24AF7" w:rsidP="00A24AF7">
          <w:pPr>
            <w:spacing w:after="120" w:line="240" w:lineRule="auto"/>
            <w:ind w:left="567" w:firstLine="0"/>
            <w:contextualSpacing/>
            <w:jc w:val="center"/>
            <w:rPr>
              <w:rFonts w:ascii="Times New Roman" w:hAnsi="Times New Roman" w:cs="Times New Roman"/>
              <w:b/>
              <w:bCs/>
              <w:sz w:val="24"/>
              <w:szCs w:val="24"/>
            </w:rPr>
          </w:pPr>
          <w:r w:rsidRPr="00EC485E">
            <w:rPr>
              <w:rFonts w:ascii="Times New Roman" w:hAnsi="Times New Roman" w:cs="Times New Roman"/>
              <w:b/>
              <w:bCs/>
              <w:sz w:val="24"/>
              <w:szCs w:val="24"/>
            </w:rPr>
            <w:t>MAŽOS VERTĖS VIEŠOJO PIRKIMO „</w:t>
          </w:r>
          <w:r w:rsidRPr="006F5627">
            <w:rPr>
              <w:rFonts w:ascii="Times New Roman" w:eastAsia="Times New Roman" w:hAnsi="Times New Roman" w:cs="Times New Roman"/>
              <w:b/>
              <w:bCs/>
              <w:iCs/>
              <w:sz w:val="24"/>
              <w:szCs w:val="24"/>
              <w:lang w:eastAsia="en-US"/>
            </w:rPr>
            <w:t xml:space="preserve">MOKSLINĖS BAZĖS IR KLINIKINIŲ SPRENDIMŲ PRIĖMIMO PAGALBINĖS </w:t>
          </w:r>
          <w:r w:rsidRPr="00EC485E">
            <w:rPr>
              <w:rFonts w:ascii="Times New Roman" w:eastAsia="Times New Roman" w:hAnsi="Times New Roman" w:cs="Times New Roman"/>
              <w:b/>
              <w:bCs/>
              <w:iCs/>
              <w:sz w:val="24"/>
              <w:szCs w:val="24"/>
              <w:lang w:eastAsia="en-US"/>
            </w:rPr>
            <w:t>SISTEMOS „UPTODATE ANYWHERE“ PRENUMERATOS PASLAUG</w:t>
          </w:r>
          <w:r w:rsidR="00EC485E">
            <w:rPr>
              <w:rFonts w:ascii="Times New Roman" w:eastAsia="Times New Roman" w:hAnsi="Times New Roman" w:cs="Times New Roman"/>
              <w:b/>
              <w:bCs/>
              <w:iCs/>
              <w:sz w:val="24"/>
              <w:szCs w:val="24"/>
              <w:lang w:eastAsia="en-US"/>
            </w:rPr>
            <w:t>OS</w:t>
          </w:r>
          <w:r w:rsidRPr="00EC485E">
            <w:rPr>
              <w:rFonts w:ascii="Times New Roman" w:hAnsi="Times New Roman" w:cs="Times New Roman"/>
              <w:b/>
              <w:bCs/>
              <w:sz w:val="24"/>
              <w:szCs w:val="24"/>
            </w:rPr>
            <w:t>“</w:t>
          </w:r>
        </w:p>
        <w:p w14:paraId="059BEEE9" w14:textId="77777777" w:rsidR="00A24AF7" w:rsidRPr="00EC485E" w:rsidRDefault="00A24AF7" w:rsidP="00A24AF7">
          <w:pPr>
            <w:spacing w:after="120" w:line="240" w:lineRule="auto"/>
            <w:ind w:left="567" w:firstLine="0"/>
            <w:contextualSpacing/>
            <w:jc w:val="center"/>
            <w:rPr>
              <w:rFonts w:ascii="Times New Roman" w:hAnsi="Times New Roman" w:cs="Times New Roman"/>
              <w:b/>
              <w:bCs/>
              <w:sz w:val="24"/>
              <w:szCs w:val="24"/>
            </w:rPr>
          </w:pPr>
          <w:r w:rsidRPr="00EC485E">
            <w:rPr>
              <w:rFonts w:ascii="Times New Roman" w:hAnsi="Times New Roman" w:cs="Times New Roman"/>
              <w:b/>
              <w:bCs/>
              <w:sz w:val="24"/>
              <w:szCs w:val="24"/>
            </w:rPr>
            <w:t xml:space="preserve">SKELBIAMOS APKLAUSOS SPECIALIOSIOS SĄLYGOS </w:t>
          </w:r>
        </w:p>
        <w:p w14:paraId="517C01D9" w14:textId="4A290BBA" w:rsidR="001C24BC" w:rsidRPr="000428CA" w:rsidRDefault="00A24AF7" w:rsidP="00A24AF7">
          <w:pPr>
            <w:spacing w:after="120" w:line="240" w:lineRule="auto"/>
            <w:ind w:left="567" w:firstLine="0"/>
            <w:contextualSpacing/>
            <w:jc w:val="center"/>
            <w:rPr>
              <w:rFonts w:ascii="Arial" w:hAnsi="Arial" w:cs="Arial"/>
            </w:rPr>
          </w:pPr>
          <w:r w:rsidRPr="008D5779">
            <w:rPr>
              <w:rFonts w:ascii="Times New Roman" w:hAnsi="Times New Roman" w:cs="Times New Roman"/>
              <w:sz w:val="28"/>
              <w:szCs w:val="28"/>
            </w:rPr>
            <w:t xml:space="preserve">Versija Nr. </w:t>
          </w:r>
          <w:r w:rsidRPr="008D5779">
            <w:rPr>
              <w:rFonts w:ascii="Times New Roman" w:hAnsi="Times New Roman" w:cs="Times New Roman"/>
              <w:i/>
              <w:iCs/>
              <w:sz w:val="28"/>
              <w:szCs w:val="28"/>
            </w:rPr>
            <w:t xml:space="preserve">1. </w:t>
          </w:r>
          <w:r w:rsidR="005F13F0" w:rsidRPr="000428C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16AE2F4F" w:rsidR="00E76E1F" w:rsidRPr="000024EC" w:rsidRDefault="00173FBA">
              <w:pPr>
                <w:pStyle w:val="Turinys1"/>
                <w:rPr>
                  <w:rFonts w:ascii="Times New Roman" w:hAnsi="Times New Roman" w:cs="Times New Roman"/>
                  <w:noProof/>
                  <w:sz w:val="22"/>
                  <w:szCs w:val="22"/>
                  <w:lang w:val="en-US" w:eastAsia="en-US"/>
                </w:rPr>
              </w:pPr>
              <w:r w:rsidRPr="000024EC">
                <w:rPr>
                  <w:rFonts w:ascii="Times New Roman" w:hAnsi="Times New Roman" w:cs="Times New Roman"/>
                  <w:sz w:val="22"/>
                  <w:szCs w:val="22"/>
                </w:rPr>
                <w:fldChar w:fldCharType="begin"/>
              </w:r>
              <w:r w:rsidRPr="000024EC">
                <w:rPr>
                  <w:rFonts w:ascii="Times New Roman" w:hAnsi="Times New Roman" w:cs="Times New Roman"/>
                  <w:sz w:val="22"/>
                  <w:szCs w:val="22"/>
                </w:rPr>
                <w:instrText xml:space="preserve"> TOC \o "1-3" \h \z \u </w:instrText>
              </w:r>
              <w:r w:rsidRPr="000024EC">
                <w:rPr>
                  <w:rFonts w:ascii="Times New Roman" w:hAnsi="Times New Roman" w:cs="Times New Roman"/>
                  <w:sz w:val="22"/>
                  <w:szCs w:val="22"/>
                </w:rPr>
                <w:fldChar w:fldCharType="separate"/>
              </w:r>
              <w:hyperlink w:anchor="_Toc137194947" w:history="1">
                <w:r w:rsidR="00E76E1F" w:rsidRPr="000024EC">
                  <w:rPr>
                    <w:rStyle w:val="Hipersaitas"/>
                    <w:rFonts w:ascii="Times New Roman" w:hAnsi="Times New Roman" w:cs="Times New Roman"/>
                    <w:noProof/>
                    <w:sz w:val="22"/>
                    <w:szCs w:val="22"/>
                  </w:rPr>
                  <w:t>1.</w:t>
                </w:r>
                <w:r w:rsidR="00E76E1F" w:rsidRPr="000024EC">
                  <w:rPr>
                    <w:rFonts w:ascii="Times New Roman" w:hAnsi="Times New Roman" w:cs="Times New Roman"/>
                    <w:noProof/>
                    <w:sz w:val="22"/>
                    <w:szCs w:val="22"/>
                    <w:lang w:val="en-US" w:eastAsia="en-US"/>
                  </w:rPr>
                  <w:tab/>
                </w:r>
                <w:r w:rsidR="00E76E1F" w:rsidRPr="000024EC">
                  <w:rPr>
                    <w:rStyle w:val="Hipersaitas"/>
                    <w:rFonts w:ascii="Times New Roman" w:hAnsi="Times New Roman" w:cs="Times New Roman"/>
                    <w:noProof/>
                    <w:sz w:val="22"/>
                    <w:szCs w:val="22"/>
                  </w:rPr>
                  <w:t>Bendra informacija</w:t>
                </w:r>
                <w:r w:rsidR="00E76E1F" w:rsidRPr="000024EC">
                  <w:rPr>
                    <w:rFonts w:ascii="Times New Roman" w:hAnsi="Times New Roman" w:cs="Times New Roman"/>
                    <w:noProof/>
                    <w:webHidden/>
                    <w:sz w:val="22"/>
                    <w:szCs w:val="22"/>
                  </w:rPr>
                  <w:tab/>
                </w:r>
                <w:r w:rsidR="00E76E1F" w:rsidRPr="000024EC">
                  <w:rPr>
                    <w:rFonts w:ascii="Times New Roman" w:hAnsi="Times New Roman" w:cs="Times New Roman"/>
                    <w:noProof/>
                    <w:webHidden/>
                    <w:sz w:val="22"/>
                    <w:szCs w:val="22"/>
                  </w:rPr>
                  <w:fldChar w:fldCharType="begin"/>
                </w:r>
                <w:r w:rsidR="00E76E1F" w:rsidRPr="000024EC">
                  <w:rPr>
                    <w:rFonts w:ascii="Times New Roman" w:hAnsi="Times New Roman" w:cs="Times New Roman"/>
                    <w:noProof/>
                    <w:webHidden/>
                    <w:sz w:val="22"/>
                    <w:szCs w:val="22"/>
                  </w:rPr>
                  <w:instrText xml:space="preserve"> PAGEREF _Toc137194947 \h </w:instrText>
                </w:r>
                <w:r w:rsidR="00E76E1F" w:rsidRPr="000024EC">
                  <w:rPr>
                    <w:rFonts w:ascii="Times New Roman" w:hAnsi="Times New Roman" w:cs="Times New Roman"/>
                    <w:noProof/>
                    <w:webHidden/>
                    <w:sz w:val="22"/>
                    <w:szCs w:val="22"/>
                  </w:rPr>
                </w:r>
                <w:r w:rsidR="00E76E1F"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2</w:t>
                </w:r>
                <w:r w:rsidR="00E76E1F" w:rsidRPr="000024EC">
                  <w:rPr>
                    <w:rFonts w:ascii="Times New Roman" w:hAnsi="Times New Roman" w:cs="Times New Roman"/>
                    <w:noProof/>
                    <w:webHidden/>
                    <w:sz w:val="22"/>
                    <w:szCs w:val="22"/>
                  </w:rPr>
                  <w:fldChar w:fldCharType="end"/>
                </w:r>
              </w:hyperlink>
            </w:p>
            <w:p w14:paraId="29E46CFF" w14:textId="10E15E04" w:rsidR="00E76E1F" w:rsidRPr="000024EC" w:rsidRDefault="00E76E1F">
              <w:pPr>
                <w:pStyle w:val="Turinys1"/>
                <w:rPr>
                  <w:rFonts w:ascii="Times New Roman" w:hAnsi="Times New Roman" w:cs="Times New Roman"/>
                  <w:noProof/>
                  <w:sz w:val="22"/>
                  <w:szCs w:val="22"/>
                  <w:lang w:val="en-US" w:eastAsia="en-US"/>
                </w:rPr>
              </w:pPr>
              <w:hyperlink w:anchor="_Toc137194948" w:history="1">
                <w:r w:rsidRPr="000024EC">
                  <w:rPr>
                    <w:rStyle w:val="Hipersaitas"/>
                    <w:rFonts w:ascii="Times New Roman" w:eastAsia="Calibri" w:hAnsi="Times New Roman" w:cs="Times New Roman"/>
                    <w:noProof/>
                    <w:sz w:val="22"/>
                    <w:szCs w:val="22"/>
                  </w:rPr>
                  <w:t>2.</w:t>
                </w:r>
                <w:r w:rsidRPr="000024EC">
                  <w:rPr>
                    <w:rFonts w:ascii="Times New Roman" w:hAnsi="Times New Roman" w:cs="Times New Roman"/>
                    <w:noProof/>
                    <w:sz w:val="22"/>
                    <w:szCs w:val="22"/>
                    <w:lang w:val="en-US" w:eastAsia="en-US"/>
                  </w:rPr>
                  <w:tab/>
                </w:r>
                <w:r w:rsidRPr="000024EC">
                  <w:rPr>
                    <w:rStyle w:val="Hipersaitas"/>
                    <w:rFonts w:ascii="Times New Roman" w:hAnsi="Times New Roman" w:cs="Times New Roman"/>
                    <w:noProof/>
                    <w:sz w:val="22"/>
                    <w:szCs w:val="22"/>
                  </w:rPr>
                  <w:t>Pirkimo objektas</w:t>
                </w:r>
                <w:r w:rsidRPr="000024EC">
                  <w:rPr>
                    <w:rFonts w:ascii="Times New Roman" w:hAnsi="Times New Roman" w:cs="Times New Roman"/>
                    <w:noProof/>
                    <w:webHidden/>
                    <w:sz w:val="22"/>
                    <w:szCs w:val="22"/>
                  </w:rPr>
                  <w:tab/>
                </w:r>
                <w:r w:rsidRPr="000024EC">
                  <w:rPr>
                    <w:rFonts w:ascii="Times New Roman" w:hAnsi="Times New Roman" w:cs="Times New Roman"/>
                    <w:noProof/>
                    <w:webHidden/>
                    <w:sz w:val="22"/>
                    <w:szCs w:val="22"/>
                  </w:rPr>
                  <w:fldChar w:fldCharType="begin"/>
                </w:r>
                <w:r w:rsidRPr="000024EC">
                  <w:rPr>
                    <w:rFonts w:ascii="Times New Roman" w:hAnsi="Times New Roman" w:cs="Times New Roman"/>
                    <w:noProof/>
                    <w:webHidden/>
                    <w:sz w:val="22"/>
                    <w:szCs w:val="22"/>
                  </w:rPr>
                  <w:instrText xml:space="preserve"> PAGEREF _Toc137194948 \h </w:instrText>
                </w:r>
                <w:r w:rsidRPr="000024EC">
                  <w:rPr>
                    <w:rFonts w:ascii="Times New Roman" w:hAnsi="Times New Roman" w:cs="Times New Roman"/>
                    <w:noProof/>
                    <w:webHidden/>
                    <w:sz w:val="22"/>
                    <w:szCs w:val="22"/>
                  </w:rPr>
                </w:r>
                <w:r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2</w:t>
                </w:r>
                <w:r w:rsidRPr="000024EC">
                  <w:rPr>
                    <w:rFonts w:ascii="Times New Roman" w:hAnsi="Times New Roman" w:cs="Times New Roman"/>
                    <w:noProof/>
                    <w:webHidden/>
                    <w:sz w:val="22"/>
                    <w:szCs w:val="22"/>
                  </w:rPr>
                  <w:fldChar w:fldCharType="end"/>
                </w:r>
              </w:hyperlink>
            </w:p>
            <w:p w14:paraId="3B364848" w14:textId="7DB3B0CA" w:rsidR="00E76E1F" w:rsidRPr="000024EC" w:rsidRDefault="00E76E1F">
              <w:pPr>
                <w:pStyle w:val="Turinys1"/>
                <w:rPr>
                  <w:rFonts w:ascii="Times New Roman" w:hAnsi="Times New Roman" w:cs="Times New Roman"/>
                  <w:noProof/>
                  <w:sz w:val="22"/>
                  <w:szCs w:val="22"/>
                  <w:lang w:val="en-US" w:eastAsia="en-US"/>
                </w:rPr>
              </w:pPr>
              <w:hyperlink w:anchor="_Toc137194949" w:history="1">
                <w:r w:rsidRPr="000024EC">
                  <w:rPr>
                    <w:rStyle w:val="Hipersaitas"/>
                    <w:rFonts w:ascii="Times New Roman" w:eastAsia="Calibri" w:hAnsi="Times New Roman" w:cs="Times New Roman"/>
                    <w:noProof/>
                    <w:sz w:val="22"/>
                    <w:szCs w:val="22"/>
                  </w:rPr>
                  <w:t>3.</w:t>
                </w:r>
                <w:r w:rsidRPr="000024EC">
                  <w:rPr>
                    <w:rFonts w:ascii="Times New Roman" w:hAnsi="Times New Roman" w:cs="Times New Roman"/>
                    <w:noProof/>
                    <w:sz w:val="22"/>
                    <w:szCs w:val="22"/>
                    <w:lang w:val="en-US" w:eastAsia="en-US"/>
                  </w:rPr>
                  <w:tab/>
                </w:r>
                <w:r w:rsidRPr="000024EC">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0024EC">
                  <w:rPr>
                    <w:rFonts w:ascii="Times New Roman" w:hAnsi="Times New Roman" w:cs="Times New Roman"/>
                    <w:noProof/>
                    <w:webHidden/>
                    <w:sz w:val="22"/>
                    <w:szCs w:val="22"/>
                  </w:rPr>
                  <w:tab/>
                </w:r>
                <w:r w:rsidRPr="000024EC">
                  <w:rPr>
                    <w:rFonts w:ascii="Times New Roman" w:hAnsi="Times New Roman" w:cs="Times New Roman"/>
                    <w:noProof/>
                    <w:webHidden/>
                    <w:sz w:val="22"/>
                    <w:szCs w:val="22"/>
                  </w:rPr>
                  <w:fldChar w:fldCharType="begin"/>
                </w:r>
                <w:r w:rsidRPr="000024EC">
                  <w:rPr>
                    <w:rFonts w:ascii="Times New Roman" w:hAnsi="Times New Roman" w:cs="Times New Roman"/>
                    <w:noProof/>
                    <w:webHidden/>
                    <w:sz w:val="22"/>
                    <w:szCs w:val="22"/>
                  </w:rPr>
                  <w:instrText xml:space="preserve"> PAGEREF _Toc137194949 \h </w:instrText>
                </w:r>
                <w:r w:rsidRPr="000024EC">
                  <w:rPr>
                    <w:rFonts w:ascii="Times New Roman" w:hAnsi="Times New Roman" w:cs="Times New Roman"/>
                    <w:noProof/>
                    <w:webHidden/>
                    <w:sz w:val="22"/>
                    <w:szCs w:val="22"/>
                  </w:rPr>
                </w:r>
                <w:r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3</w:t>
                </w:r>
                <w:r w:rsidRPr="000024EC">
                  <w:rPr>
                    <w:rFonts w:ascii="Times New Roman" w:hAnsi="Times New Roman" w:cs="Times New Roman"/>
                    <w:noProof/>
                    <w:webHidden/>
                    <w:sz w:val="22"/>
                    <w:szCs w:val="22"/>
                  </w:rPr>
                  <w:fldChar w:fldCharType="end"/>
                </w:r>
              </w:hyperlink>
            </w:p>
            <w:p w14:paraId="2C7FBD3C" w14:textId="144CA11E" w:rsidR="00E76E1F" w:rsidRPr="000024EC" w:rsidRDefault="00E76E1F">
              <w:pPr>
                <w:pStyle w:val="Turinys1"/>
                <w:rPr>
                  <w:rFonts w:ascii="Times New Roman" w:hAnsi="Times New Roman" w:cs="Times New Roman"/>
                  <w:noProof/>
                  <w:sz w:val="22"/>
                  <w:szCs w:val="22"/>
                  <w:lang w:val="en-US" w:eastAsia="en-US"/>
                </w:rPr>
              </w:pPr>
              <w:hyperlink w:anchor="_Toc137194950" w:history="1">
                <w:r w:rsidRPr="000024EC">
                  <w:rPr>
                    <w:rStyle w:val="Hipersaitas"/>
                    <w:rFonts w:ascii="Times New Roman" w:eastAsia="Calibri" w:hAnsi="Times New Roman" w:cs="Times New Roman"/>
                    <w:noProof/>
                    <w:sz w:val="22"/>
                    <w:szCs w:val="22"/>
                  </w:rPr>
                  <w:t>4.</w:t>
                </w:r>
                <w:r w:rsidRPr="000024EC">
                  <w:rPr>
                    <w:rFonts w:ascii="Times New Roman" w:hAnsi="Times New Roman" w:cs="Times New Roman"/>
                    <w:noProof/>
                    <w:sz w:val="22"/>
                    <w:szCs w:val="22"/>
                    <w:lang w:val="en-US" w:eastAsia="en-US"/>
                  </w:rPr>
                  <w:tab/>
                </w:r>
                <w:r w:rsidRPr="000024EC">
                  <w:rPr>
                    <w:rStyle w:val="Hipersaitas"/>
                    <w:rFonts w:ascii="Times New Roman" w:hAnsi="Times New Roman" w:cs="Times New Roman"/>
                    <w:noProof/>
                    <w:sz w:val="22"/>
                    <w:szCs w:val="22"/>
                  </w:rPr>
                  <w:t>Reikalavimai, susiję su nacionaliniu saugumu</w:t>
                </w:r>
                <w:r w:rsidRPr="000024EC">
                  <w:rPr>
                    <w:rFonts w:ascii="Times New Roman" w:hAnsi="Times New Roman" w:cs="Times New Roman"/>
                    <w:noProof/>
                    <w:webHidden/>
                    <w:sz w:val="22"/>
                    <w:szCs w:val="22"/>
                  </w:rPr>
                  <w:tab/>
                </w:r>
                <w:r w:rsidRPr="000024EC">
                  <w:rPr>
                    <w:rFonts w:ascii="Times New Roman" w:hAnsi="Times New Roman" w:cs="Times New Roman"/>
                    <w:noProof/>
                    <w:webHidden/>
                    <w:sz w:val="22"/>
                    <w:szCs w:val="22"/>
                  </w:rPr>
                  <w:fldChar w:fldCharType="begin"/>
                </w:r>
                <w:r w:rsidRPr="000024EC">
                  <w:rPr>
                    <w:rFonts w:ascii="Times New Roman" w:hAnsi="Times New Roman" w:cs="Times New Roman"/>
                    <w:noProof/>
                    <w:webHidden/>
                    <w:sz w:val="22"/>
                    <w:szCs w:val="22"/>
                  </w:rPr>
                  <w:instrText xml:space="preserve"> PAGEREF _Toc137194950 \h </w:instrText>
                </w:r>
                <w:r w:rsidRPr="000024EC">
                  <w:rPr>
                    <w:rFonts w:ascii="Times New Roman" w:hAnsi="Times New Roman" w:cs="Times New Roman"/>
                    <w:noProof/>
                    <w:webHidden/>
                    <w:sz w:val="22"/>
                    <w:szCs w:val="22"/>
                  </w:rPr>
                </w:r>
                <w:r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3</w:t>
                </w:r>
                <w:r w:rsidRPr="000024EC">
                  <w:rPr>
                    <w:rFonts w:ascii="Times New Roman" w:hAnsi="Times New Roman" w:cs="Times New Roman"/>
                    <w:noProof/>
                    <w:webHidden/>
                    <w:sz w:val="22"/>
                    <w:szCs w:val="22"/>
                  </w:rPr>
                  <w:fldChar w:fldCharType="end"/>
                </w:r>
              </w:hyperlink>
            </w:p>
            <w:p w14:paraId="3B8B80C9" w14:textId="6B2F3D48" w:rsidR="00E76E1F" w:rsidRPr="000024EC" w:rsidRDefault="00E76E1F">
              <w:pPr>
                <w:pStyle w:val="Turinys1"/>
                <w:rPr>
                  <w:rFonts w:ascii="Times New Roman" w:hAnsi="Times New Roman" w:cs="Times New Roman"/>
                  <w:noProof/>
                  <w:sz w:val="22"/>
                  <w:szCs w:val="22"/>
                  <w:lang w:val="en-US" w:eastAsia="en-US"/>
                </w:rPr>
              </w:pPr>
              <w:hyperlink w:anchor="_Toc137194951" w:history="1">
                <w:r w:rsidRPr="000024EC">
                  <w:rPr>
                    <w:rStyle w:val="Hipersaitas"/>
                    <w:rFonts w:ascii="Times New Roman" w:eastAsia="Calibri" w:hAnsi="Times New Roman" w:cs="Times New Roman"/>
                    <w:noProof/>
                    <w:sz w:val="22"/>
                    <w:szCs w:val="22"/>
                  </w:rPr>
                  <w:t>5.</w:t>
                </w:r>
                <w:r w:rsidRPr="000024EC">
                  <w:rPr>
                    <w:rFonts w:ascii="Times New Roman" w:hAnsi="Times New Roman" w:cs="Times New Roman"/>
                    <w:noProof/>
                    <w:sz w:val="22"/>
                    <w:szCs w:val="22"/>
                    <w:lang w:val="en-US" w:eastAsia="en-US"/>
                  </w:rPr>
                  <w:tab/>
                </w:r>
                <w:r w:rsidRPr="000024EC">
                  <w:rPr>
                    <w:rStyle w:val="Hipersaitas"/>
                    <w:rFonts w:ascii="Times New Roman" w:hAnsi="Times New Roman" w:cs="Times New Roman"/>
                    <w:noProof/>
                    <w:sz w:val="22"/>
                    <w:szCs w:val="22"/>
                  </w:rPr>
                  <w:t>Specialieji reikalavimai pasiūlymų rengimui ir pateikimui</w:t>
                </w:r>
                <w:r w:rsidRPr="000024EC">
                  <w:rPr>
                    <w:rFonts w:ascii="Times New Roman" w:hAnsi="Times New Roman" w:cs="Times New Roman"/>
                    <w:noProof/>
                    <w:webHidden/>
                    <w:sz w:val="22"/>
                    <w:szCs w:val="22"/>
                  </w:rPr>
                  <w:tab/>
                </w:r>
                <w:r w:rsidRPr="000024EC">
                  <w:rPr>
                    <w:rFonts w:ascii="Times New Roman" w:hAnsi="Times New Roman" w:cs="Times New Roman"/>
                    <w:noProof/>
                    <w:webHidden/>
                    <w:sz w:val="22"/>
                    <w:szCs w:val="22"/>
                  </w:rPr>
                  <w:fldChar w:fldCharType="begin"/>
                </w:r>
                <w:r w:rsidRPr="000024EC">
                  <w:rPr>
                    <w:rFonts w:ascii="Times New Roman" w:hAnsi="Times New Roman" w:cs="Times New Roman"/>
                    <w:noProof/>
                    <w:webHidden/>
                    <w:sz w:val="22"/>
                    <w:szCs w:val="22"/>
                  </w:rPr>
                  <w:instrText xml:space="preserve"> PAGEREF _Toc137194951 \h </w:instrText>
                </w:r>
                <w:r w:rsidRPr="000024EC">
                  <w:rPr>
                    <w:rFonts w:ascii="Times New Roman" w:hAnsi="Times New Roman" w:cs="Times New Roman"/>
                    <w:noProof/>
                    <w:webHidden/>
                    <w:sz w:val="22"/>
                    <w:szCs w:val="22"/>
                  </w:rPr>
                </w:r>
                <w:r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3</w:t>
                </w:r>
                <w:r w:rsidRPr="000024EC">
                  <w:rPr>
                    <w:rFonts w:ascii="Times New Roman" w:hAnsi="Times New Roman" w:cs="Times New Roman"/>
                    <w:noProof/>
                    <w:webHidden/>
                    <w:sz w:val="22"/>
                    <w:szCs w:val="22"/>
                  </w:rPr>
                  <w:fldChar w:fldCharType="end"/>
                </w:r>
              </w:hyperlink>
            </w:p>
            <w:p w14:paraId="71D87EA0" w14:textId="344E9DEE" w:rsidR="00E76E1F" w:rsidRPr="000024EC" w:rsidRDefault="00E76E1F">
              <w:pPr>
                <w:pStyle w:val="Turinys1"/>
                <w:rPr>
                  <w:rFonts w:ascii="Times New Roman" w:hAnsi="Times New Roman" w:cs="Times New Roman"/>
                  <w:noProof/>
                  <w:sz w:val="22"/>
                  <w:szCs w:val="22"/>
                  <w:lang w:val="en-US" w:eastAsia="en-US"/>
                </w:rPr>
              </w:pPr>
              <w:hyperlink w:anchor="_Toc137194952" w:history="1">
                <w:r w:rsidRPr="000024EC">
                  <w:rPr>
                    <w:rStyle w:val="Hipersaitas"/>
                    <w:rFonts w:ascii="Times New Roman" w:hAnsi="Times New Roman" w:cs="Times New Roman"/>
                    <w:noProof/>
                    <w:sz w:val="22"/>
                    <w:szCs w:val="22"/>
                  </w:rPr>
                  <w:t>6.     Pasiūlymo galiojimo užtikrinimas</w:t>
                </w:r>
                <w:r w:rsidRPr="000024EC">
                  <w:rPr>
                    <w:rFonts w:ascii="Times New Roman" w:hAnsi="Times New Roman" w:cs="Times New Roman"/>
                    <w:noProof/>
                    <w:webHidden/>
                    <w:sz w:val="22"/>
                    <w:szCs w:val="22"/>
                  </w:rPr>
                  <w:tab/>
                </w:r>
                <w:r w:rsidRPr="000024EC">
                  <w:rPr>
                    <w:rFonts w:ascii="Times New Roman" w:hAnsi="Times New Roman" w:cs="Times New Roman"/>
                    <w:noProof/>
                    <w:webHidden/>
                    <w:sz w:val="22"/>
                    <w:szCs w:val="22"/>
                  </w:rPr>
                  <w:fldChar w:fldCharType="begin"/>
                </w:r>
                <w:r w:rsidRPr="000024EC">
                  <w:rPr>
                    <w:rFonts w:ascii="Times New Roman" w:hAnsi="Times New Roman" w:cs="Times New Roman"/>
                    <w:noProof/>
                    <w:webHidden/>
                    <w:sz w:val="22"/>
                    <w:szCs w:val="22"/>
                  </w:rPr>
                  <w:instrText xml:space="preserve"> PAGEREF _Toc137194952 \h </w:instrText>
                </w:r>
                <w:r w:rsidRPr="000024EC">
                  <w:rPr>
                    <w:rFonts w:ascii="Times New Roman" w:hAnsi="Times New Roman" w:cs="Times New Roman"/>
                    <w:noProof/>
                    <w:webHidden/>
                    <w:sz w:val="22"/>
                    <w:szCs w:val="22"/>
                  </w:rPr>
                </w:r>
                <w:r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4</w:t>
                </w:r>
                <w:r w:rsidRPr="000024EC">
                  <w:rPr>
                    <w:rFonts w:ascii="Times New Roman" w:hAnsi="Times New Roman" w:cs="Times New Roman"/>
                    <w:noProof/>
                    <w:webHidden/>
                    <w:sz w:val="22"/>
                    <w:szCs w:val="22"/>
                  </w:rPr>
                  <w:fldChar w:fldCharType="end"/>
                </w:r>
              </w:hyperlink>
            </w:p>
            <w:p w14:paraId="197EB7A3" w14:textId="1232AD0F" w:rsidR="00E76E1F" w:rsidRPr="000024EC" w:rsidRDefault="00E76E1F">
              <w:pPr>
                <w:pStyle w:val="Turinys1"/>
                <w:rPr>
                  <w:rFonts w:ascii="Times New Roman" w:hAnsi="Times New Roman" w:cs="Times New Roman"/>
                  <w:noProof/>
                  <w:sz w:val="22"/>
                  <w:szCs w:val="22"/>
                  <w:lang w:val="en-US" w:eastAsia="en-US"/>
                </w:rPr>
              </w:pPr>
              <w:hyperlink w:anchor="_Toc137194953" w:history="1">
                <w:r w:rsidRPr="000024EC">
                  <w:rPr>
                    <w:rStyle w:val="Hipersaitas"/>
                    <w:rFonts w:ascii="Times New Roman" w:hAnsi="Times New Roman" w:cs="Times New Roman"/>
                    <w:noProof/>
                    <w:sz w:val="22"/>
                    <w:szCs w:val="22"/>
                  </w:rPr>
                  <w:t>7.</w:t>
                </w:r>
                <w:r w:rsidRPr="000024EC">
                  <w:rPr>
                    <w:rFonts w:ascii="Times New Roman" w:hAnsi="Times New Roman" w:cs="Times New Roman"/>
                    <w:noProof/>
                    <w:sz w:val="22"/>
                    <w:szCs w:val="22"/>
                    <w:lang w:val="en-US" w:eastAsia="en-US"/>
                  </w:rPr>
                  <w:tab/>
                </w:r>
                <w:r w:rsidRPr="000024EC">
                  <w:rPr>
                    <w:rStyle w:val="Hipersaitas"/>
                    <w:rFonts w:ascii="Times New Roman" w:hAnsi="Times New Roman" w:cs="Times New Roman"/>
                    <w:noProof/>
                    <w:sz w:val="22"/>
                    <w:szCs w:val="22"/>
                  </w:rPr>
                  <w:t>Pasiūlymų vertinimas</w:t>
                </w:r>
                <w:r w:rsidRPr="000024EC">
                  <w:rPr>
                    <w:rFonts w:ascii="Times New Roman" w:hAnsi="Times New Roman" w:cs="Times New Roman"/>
                    <w:noProof/>
                    <w:webHidden/>
                    <w:sz w:val="22"/>
                    <w:szCs w:val="22"/>
                  </w:rPr>
                  <w:tab/>
                </w:r>
                <w:r w:rsidRPr="000024EC">
                  <w:rPr>
                    <w:rFonts w:ascii="Times New Roman" w:hAnsi="Times New Roman" w:cs="Times New Roman"/>
                    <w:noProof/>
                    <w:webHidden/>
                    <w:sz w:val="22"/>
                    <w:szCs w:val="22"/>
                  </w:rPr>
                  <w:fldChar w:fldCharType="begin"/>
                </w:r>
                <w:r w:rsidRPr="000024EC">
                  <w:rPr>
                    <w:rFonts w:ascii="Times New Roman" w:hAnsi="Times New Roman" w:cs="Times New Roman"/>
                    <w:noProof/>
                    <w:webHidden/>
                    <w:sz w:val="22"/>
                    <w:szCs w:val="22"/>
                  </w:rPr>
                  <w:instrText xml:space="preserve"> PAGEREF _Toc137194953 \h </w:instrText>
                </w:r>
                <w:r w:rsidRPr="000024EC">
                  <w:rPr>
                    <w:rFonts w:ascii="Times New Roman" w:hAnsi="Times New Roman" w:cs="Times New Roman"/>
                    <w:noProof/>
                    <w:webHidden/>
                    <w:sz w:val="22"/>
                    <w:szCs w:val="22"/>
                  </w:rPr>
                </w:r>
                <w:r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4</w:t>
                </w:r>
                <w:r w:rsidRPr="000024EC">
                  <w:rPr>
                    <w:rFonts w:ascii="Times New Roman" w:hAnsi="Times New Roman" w:cs="Times New Roman"/>
                    <w:noProof/>
                    <w:webHidden/>
                    <w:sz w:val="22"/>
                    <w:szCs w:val="22"/>
                  </w:rPr>
                  <w:fldChar w:fldCharType="end"/>
                </w:r>
              </w:hyperlink>
            </w:p>
            <w:p w14:paraId="2D57B744" w14:textId="3BA5D732" w:rsidR="00E76E1F" w:rsidRPr="000024EC" w:rsidRDefault="00E76E1F">
              <w:pPr>
                <w:pStyle w:val="Turinys1"/>
                <w:rPr>
                  <w:rFonts w:ascii="Times New Roman" w:hAnsi="Times New Roman" w:cs="Times New Roman"/>
                  <w:noProof/>
                  <w:sz w:val="22"/>
                  <w:szCs w:val="22"/>
                  <w:lang w:val="en-US" w:eastAsia="en-US"/>
                </w:rPr>
              </w:pPr>
              <w:hyperlink w:anchor="_Toc137194954" w:history="1">
                <w:r w:rsidRPr="000024EC">
                  <w:rPr>
                    <w:rStyle w:val="Hipersaitas"/>
                    <w:rFonts w:ascii="Times New Roman" w:hAnsi="Times New Roman" w:cs="Times New Roman"/>
                    <w:noProof/>
                    <w:sz w:val="22"/>
                    <w:szCs w:val="22"/>
                  </w:rPr>
                  <w:t xml:space="preserve">8. </w:t>
                </w:r>
                <w:r w:rsidR="00581B14" w:rsidRPr="000024EC">
                  <w:rPr>
                    <w:rStyle w:val="Hipersaitas"/>
                    <w:rFonts w:ascii="Times New Roman" w:hAnsi="Times New Roman" w:cs="Times New Roman"/>
                    <w:noProof/>
                    <w:sz w:val="22"/>
                    <w:szCs w:val="22"/>
                  </w:rPr>
                  <w:t xml:space="preserve">    </w:t>
                </w:r>
                <w:r w:rsidRPr="000024EC">
                  <w:rPr>
                    <w:rStyle w:val="Hipersaitas"/>
                    <w:rFonts w:ascii="Times New Roman" w:hAnsi="Times New Roman" w:cs="Times New Roman"/>
                    <w:noProof/>
                    <w:sz w:val="22"/>
                    <w:szCs w:val="22"/>
                  </w:rPr>
                  <w:t>Sutarties sudarymas</w:t>
                </w:r>
                <w:r w:rsidRPr="000024EC">
                  <w:rPr>
                    <w:rFonts w:ascii="Times New Roman" w:hAnsi="Times New Roman" w:cs="Times New Roman"/>
                    <w:noProof/>
                    <w:webHidden/>
                    <w:sz w:val="22"/>
                    <w:szCs w:val="22"/>
                  </w:rPr>
                  <w:tab/>
                </w:r>
                <w:r w:rsidRPr="000024EC">
                  <w:rPr>
                    <w:rFonts w:ascii="Times New Roman" w:hAnsi="Times New Roman" w:cs="Times New Roman"/>
                    <w:noProof/>
                    <w:webHidden/>
                    <w:sz w:val="22"/>
                    <w:szCs w:val="22"/>
                  </w:rPr>
                  <w:fldChar w:fldCharType="begin"/>
                </w:r>
                <w:r w:rsidRPr="000024EC">
                  <w:rPr>
                    <w:rFonts w:ascii="Times New Roman" w:hAnsi="Times New Roman" w:cs="Times New Roman"/>
                    <w:noProof/>
                    <w:webHidden/>
                    <w:sz w:val="22"/>
                    <w:szCs w:val="22"/>
                  </w:rPr>
                  <w:instrText xml:space="preserve"> PAGEREF _Toc137194954 \h </w:instrText>
                </w:r>
                <w:r w:rsidRPr="000024EC">
                  <w:rPr>
                    <w:rFonts w:ascii="Times New Roman" w:hAnsi="Times New Roman" w:cs="Times New Roman"/>
                    <w:noProof/>
                    <w:webHidden/>
                    <w:sz w:val="22"/>
                    <w:szCs w:val="22"/>
                  </w:rPr>
                </w:r>
                <w:r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4</w:t>
                </w:r>
                <w:r w:rsidRPr="000024EC">
                  <w:rPr>
                    <w:rFonts w:ascii="Times New Roman" w:hAnsi="Times New Roman" w:cs="Times New Roman"/>
                    <w:noProof/>
                    <w:webHidden/>
                    <w:sz w:val="22"/>
                    <w:szCs w:val="22"/>
                  </w:rPr>
                  <w:fldChar w:fldCharType="end"/>
                </w:r>
              </w:hyperlink>
            </w:p>
            <w:p w14:paraId="191E7762" w14:textId="3FA5DD4B" w:rsidR="00E76E1F" w:rsidRPr="000024EC" w:rsidRDefault="00E76E1F">
              <w:pPr>
                <w:pStyle w:val="Turinys1"/>
                <w:rPr>
                  <w:rFonts w:ascii="Times New Roman" w:hAnsi="Times New Roman" w:cs="Times New Roman"/>
                  <w:noProof/>
                  <w:sz w:val="22"/>
                  <w:szCs w:val="22"/>
                  <w:lang w:val="en-US" w:eastAsia="en-US"/>
                </w:rPr>
              </w:pPr>
              <w:hyperlink w:anchor="_Toc137194955" w:history="1">
                <w:r w:rsidRPr="000024EC">
                  <w:rPr>
                    <w:rStyle w:val="Hipersaitas"/>
                    <w:rFonts w:ascii="Times New Roman" w:hAnsi="Times New Roman" w:cs="Times New Roman"/>
                    <w:noProof/>
                    <w:sz w:val="22"/>
                    <w:szCs w:val="22"/>
                  </w:rPr>
                  <w:t xml:space="preserve">9. </w:t>
                </w:r>
                <w:r w:rsidR="00581B14" w:rsidRPr="000024EC">
                  <w:rPr>
                    <w:rStyle w:val="Hipersaitas"/>
                    <w:rFonts w:ascii="Times New Roman" w:hAnsi="Times New Roman" w:cs="Times New Roman"/>
                    <w:noProof/>
                    <w:sz w:val="22"/>
                    <w:szCs w:val="22"/>
                  </w:rPr>
                  <w:t xml:space="preserve">    </w:t>
                </w:r>
                <w:r w:rsidRPr="000024EC">
                  <w:rPr>
                    <w:rStyle w:val="Hipersaitas"/>
                    <w:rFonts w:ascii="Times New Roman" w:hAnsi="Times New Roman" w:cs="Times New Roman"/>
                    <w:noProof/>
                    <w:sz w:val="22"/>
                    <w:szCs w:val="22"/>
                  </w:rPr>
                  <w:t>Kitos sąlygos</w:t>
                </w:r>
                <w:r w:rsidRPr="000024EC">
                  <w:rPr>
                    <w:rFonts w:ascii="Times New Roman" w:hAnsi="Times New Roman" w:cs="Times New Roman"/>
                    <w:noProof/>
                    <w:webHidden/>
                    <w:sz w:val="22"/>
                    <w:szCs w:val="22"/>
                  </w:rPr>
                  <w:tab/>
                </w:r>
                <w:r w:rsidRPr="000024EC">
                  <w:rPr>
                    <w:rFonts w:ascii="Times New Roman" w:hAnsi="Times New Roman" w:cs="Times New Roman"/>
                    <w:noProof/>
                    <w:webHidden/>
                    <w:sz w:val="22"/>
                    <w:szCs w:val="22"/>
                  </w:rPr>
                  <w:fldChar w:fldCharType="begin"/>
                </w:r>
                <w:r w:rsidRPr="000024EC">
                  <w:rPr>
                    <w:rFonts w:ascii="Times New Roman" w:hAnsi="Times New Roman" w:cs="Times New Roman"/>
                    <w:noProof/>
                    <w:webHidden/>
                    <w:sz w:val="22"/>
                    <w:szCs w:val="22"/>
                  </w:rPr>
                  <w:instrText xml:space="preserve"> PAGEREF _Toc137194955 \h </w:instrText>
                </w:r>
                <w:r w:rsidRPr="000024EC">
                  <w:rPr>
                    <w:rFonts w:ascii="Times New Roman" w:hAnsi="Times New Roman" w:cs="Times New Roman"/>
                    <w:noProof/>
                    <w:webHidden/>
                    <w:sz w:val="22"/>
                    <w:szCs w:val="22"/>
                  </w:rPr>
                </w:r>
                <w:r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4</w:t>
                </w:r>
                <w:r w:rsidRPr="000024EC">
                  <w:rPr>
                    <w:rFonts w:ascii="Times New Roman" w:hAnsi="Times New Roman" w:cs="Times New Roman"/>
                    <w:noProof/>
                    <w:webHidden/>
                    <w:sz w:val="22"/>
                    <w:szCs w:val="22"/>
                  </w:rPr>
                  <w:fldChar w:fldCharType="end"/>
                </w:r>
              </w:hyperlink>
            </w:p>
            <w:p w14:paraId="5615B67D" w14:textId="064A1787" w:rsidR="0096144A" w:rsidRPr="000024EC" w:rsidRDefault="00173FBA">
              <w:pPr>
                <w:rPr>
                  <w:rFonts w:ascii="Times New Roman" w:hAnsi="Times New Roman" w:cs="Times New Roman"/>
                  <w:noProof/>
                  <w:sz w:val="22"/>
                  <w:szCs w:val="22"/>
                </w:rPr>
              </w:pPr>
              <w:r w:rsidRPr="000024EC">
                <w:rPr>
                  <w:rFonts w:ascii="Times New Roman" w:hAnsi="Times New Roman" w:cs="Times New Roman"/>
                  <w:noProof/>
                  <w:sz w:val="22"/>
                  <w:szCs w:val="22"/>
                </w:rPr>
                <w:fldChar w:fldCharType="end"/>
              </w:r>
              <w:r w:rsidR="0096144A" w:rsidRPr="000024EC">
                <w:rPr>
                  <w:rFonts w:ascii="Times New Roman" w:hAnsi="Times New Roman" w:cs="Times New Roman"/>
                  <w:noProof/>
                  <w:sz w:val="22"/>
                  <w:szCs w:val="22"/>
                </w:rPr>
                <w:t>10.   Priedai:</w:t>
              </w:r>
            </w:p>
            <w:p w14:paraId="2C049D18" w14:textId="77777777" w:rsidR="0096144A" w:rsidRPr="000024EC" w:rsidRDefault="0096144A">
              <w:pPr>
                <w:rPr>
                  <w:rFonts w:ascii="Times New Roman" w:hAnsi="Times New Roman" w:cs="Times New Roman"/>
                  <w:sz w:val="22"/>
                  <w:szCs w:val="22"/>
                </w:rPr>
              </w:pPr>
              <w:r w:rsidRPr="000428CA">
                <w:rPr>
                  <w:noProof/>
                </w:rPr>
                <w:tab/>
              </w:r>
              <w:r w:rsidRPr="000428CA">
                <w:rPr>
                  <w:noProof/>
                </w:rPr>
                <w:tab/>
              </w:r>
              <w:r w:rsidRPr="000024EC">
                <w:rPr>
                  <w:rFonts w:ascii="Times New Roman" w:hAnsi="Times New Roman" w:cs="Times New Roman"/>
                  <w:noProof/>
                  <w:sz w:val="22"/>
                  <w:szCs w:val="22"/>
                </w:rPr>
                <w:t>1 priedas „</w:t>
              </w:r>
              <w:r w:rsidRPr="000024EC">
                <w:rPr>
                  <w:rFonts w:ascii="Times New Roman" w:hAnsi="Times New Roman" w:cs="Times New Roman"/>
                  <w:sz w:val="22"/>
                  <w:szCs w:val="22"/>
                </w:rPr>
                <w:t>Tiekėjų pašalinimo pagrindai“</w:t>
              </w:r>
            </w:p>
            <w:p w14:paraId="6093EDD5" w14:textId="77777777" w:rsidR="0096144A" w:rsidRPr="000024EC" w:rsidRDefault="0096144A">
              <w:pPr>
                <w:rPr>
                  <w:rFonts w:ascii="Times New Roman" w:hAnsi="Times New Roman" w:cs="Times New Roman"/>
                  <w:sz w:val="22"/>
                  <w:szCs w:val="22"/>
                </w:rPr>
              </w:pPr>
              <w:r w:rsidRPr="000024EC">
                <w:rPr>
                  <w:rFonts w:ascii="Times New Roman" w:hAnsi="Times New Roman" w:cs="Times New Roman"/>
                  <w:sz w:val="22"/>
                  <w:szCs w:val="22"/>
                </w:rPr>
                <w:tab/>
              </w:r>
              <w:r w:rsidRPr="000024EC">
                <w:rPr>
                  <w:rFonts w:ascii="Times New Roman" w:hAnsi="Times New Roman" w:cs="Times New Roman"/>
                  <w:sz w:val="22"/>
                  <w:szCs w:val="22"/>
                </w:rPr>
                <w:tab/>
                <w:t>2 priedas „Techninė specifikacija“</w:t>
              </w:r>
            </w:p>
            <w:p w14:paraId="5B692245" w14:textId="77777777" w:rsidR="0096144A" w:rsidRPr="000024EC" w:rsidRDefault="0096144A">
              <w:pPr>
                <w:rPr>
                  <w:rFonts w:ascii="Times New Roman" w:hAnsi="Times New Roman" w:cs="Times New Roman"/>
                  <w:sz w:val="22"/>
                  <w:szCs w:val="22"/>
                </w:rPr>
              </w:pPr>
              <w:r w:rsidRPr="000024EC">
                <w:rPr>
                  <w:rFonts w:ascii="Times New Roman" w:hAnsi="Times New Roman" w:cs="Times New Roman"/>
                  <w:sz w:val="22"/>
                  <w:szCs w:val="22"/>
                </w:rPr>
                <w:tab/>
              </w:r>
              <w:r w:rsidRPr="000024EC">
                <w:rPr>
                  <w:rFonts w:ascii="Times New Roman" w:hAnsi="Times New Roman" w:cs="Times New Roman"/>
                  <w:sz w:val="22"/>
                  <w:szCs w:val="22"/>
                </w:rPr>
                <w:tab/>
                <w:t>3 priedas „Pasiūlymo forma“</w:t>
              </w:r>
            </w:p>
            <w:p w14:paraId="0CE488C2" w14:textId="77777777" w:rsidR="0096144A" w:rsidRPr="000024EC" w:rsidRDefault="0096144A">
              <w:pPr>
                <w:rPr>
                  <w:rFonts w:ascii="Times New Roman" w:hAnsi="Times New Roman" w:cs="Times New Roman"/>
                  <w:sz w:val="22"/>
                  <w:szCs w:val="22"/>
                </w:rPr>
              </w:pPr>
              <w:r w:rsidRPr="000024EC">
                <w:rPr>
                  <w:rFonts w:ascii="Times New Roman" w:hAnsi="Times New Roman" w:cs="Times New Roman"/>
                  <w:sz w:val="22"/>
                  <w:szCs w:val="22"/>
                </w:rPr>
                <w:tab/>
              </w:r>
              <w:r w:rsidRPr="000024EC">
                <w:rPr>
                  <w:rFonts w:ascii="Times New Roman" w:hAnsi="Times New Roman" w:cs="Times New Roman"/>
                  <w:sz w:val="22"/>
                  <w:szCs w:val="22"/>
                </w:rPr>
                <w:tab/>
                <w:t>4 priedas „Sutarties projektas“</w:t>
              </w:r>
            </w:p>
            <w:p w14:paraId="2DBE4C92" w14:textId="77777777" w:rsidR="0063402F" w:rsidRPr="000024EC" w:rsidRDefault="0096144A">
              <w:pPr>
                <w:rPr>
                  <w:rFonts w:ascii="Times New Roman" w:hAnsi="Times New Roman" w:cs="Times New Roman"/>
                  <w:sz w:val="22"/>
                  <w:szCs w:val="22"/>
                </w:rPr>
              </w:pPr>
              <w:r w:rsidRPr="000024EC">
                <w:rPr>
                  <w:rFonts w:ascii="Times New Roman" w:hAnsi="Times New Roman" w:cs="Times New Roman"/>
                  <w:sz w:val="22"/>
                  <w:szCs w:val="22"/>
                </w:rPr>
                <w:tab/>
              </w:r>
              <w:r w:rsidRPr="000024EC">
                <w:rPr>
                  <w:rFonts w:ascii="Times New Roman" w:hAnsi="Times New Roman" w:cs="Times New Roman"/>
                  <w:sz w:val="22"/>
                  <w:szCs w:val="22"/>
                </w:rPr>
                <w:tab/>
                <w:t>5 priedas „Terminai“</w:t>
              </w:r>
            </w:p>
            <w:p w14:paraId="6C8661DC" w14:textId="77777777" w:rsidR="000024EC" w:rsidRPr="000024EC" w:rsidRDefault="0063402F" w:rsidP="000024EC">
              <w:pPr>
                <w:ind w:left="494"/>
                <w:rPr>
                  <w:rFonts w:ascii="Times New Roman" w:eastAsia="Calibri" w:hAnsi="Times New Roman" w:cs="Times New Roman"/>
                  <w:sz w:val="22"/>
                  <w:szCs w:val="22"/>
                </w:rPr>
              </w:pPr>
              <w:r w:rsidRPr="000024EC">
                <w:rPr>
                  <w:rFonts w:ascii="Times New Roman" w:hAnsi="Times New Roman" w:cs="Times New Roman"/>
                  <w:sz w:val="22"/>
                  <w:szCs w:val="22"/>
                </w:rPr>
                <w:t xml:space="preserve">6 priedas </w:t>
              </w:r>
              <w:r w:rsidRPr="000024EC">
                <w:rPr>
                  <w:rFonts w:ascii="Times New Roman" w:eastAsia="Calibri" w:hAnsi="Times New Roman" w:cs="Times New Roman"/>
                  <w:sz w:val="22"/>
                  <w:szCs w:val="22"/>
                </w:rPr>
                <w:t>„Deklaracija“</w:t>
              </w:r>
            </w:p>
            <w:p w14:paraId="603AA05D" w14:textId="0D2200D3" w:rsidR="0030533B" w:rsidRPr="000024EC" w:rsidRDefault="0030533B" w:rsidP="000024EC">
              <w:pPr>
                <w:ind w:left="494"/>
                <w:rPr>
                  <w:rFonts w:ascii="Times New Roman" w:eastAsia="Calibri" w:hAnsi="Times New Roman" w:cs="Times New Roman"/>
                  <w:sz w:val="22"/>
                  <w:szCs w:val="22"/>
                </w:rPr>
              </w:pPr>
              <w:r w:rsidRPr="000024EC">
                <w:rPr>
                  <w:rFonts w:ascii="Times New Roman" w:eastAsia="Calibri" w:hAnsi="Times New Roman" w:cs="Times New Roman"/>
                  <w:sz w:val="22"/>
                  <w:szCs w:val="22"/>
                </w:rPr>
                <w:t xml:space="preserve">7 priedas </w:t>
              </w:r>
              <w:r w:rsidR="00656F89" w:rsidRPr="000024EC">
                <w:rPr>
                  <w:rFonts w:ascii="Times New Roman" w:eastAsia="Calibri" w:hAnsi="Times New Roman" w:cs="Times New Roman"/>
                  <w:sz w:val="22"/>
                  <w:szCs w:val="22"/>
                </w:rPr>
                <w:t>„</w:t>
              </w:r>
              <w:r w:rsidR="000024EC" w:rsidRPr="000024EC">
                <w:rPr>
                  <w:rFonts w:ascii="Times New Roman" w:hAnsi="Times New Roman" w:cs="Times New Roman"/>
                  <w:sz w:val="22"/>
                  <w:szCs w:val="22"/>
                </w:rPr>
                <w:t>Nacionalinio saugumo reikalavimų atitikties deklaracija“</w:t>
              </w:r>
            </w:p>
            <w:p w14:paraId="7ACF4EEF" w14:textId="5112A175" w:rsidR="00173FBA" w:rsidRPr="000428CA" w:rsidRDefault="00000000"/>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428CA"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0428CA">
        <w:rPr>
          <w:rFonts w:asciiTheme="minorHAnsi" w:hAnsiTheme="minorHAnsi" w:cstheme="minorHAnsi"/>
          <w:color w:val="auto"/>
        </w:rPr>
        <w:t>Bendra informacij</w:t>
      </w:r>
      <w:r w:rsidR="00B076FD" w:rsidRPr="000428CA">
        <w:rPr>
          <w:rFonts w:asciiTheme="minorHAnsi" w:hAnsiTheme="minorHAnsi" w:cstheme="minorHAnsi"/>
          <w:color w:val="auto"/>
        </w:rPr>
        <w:t>a</w:t>
      </w:r>
      <w:bookmarkEnd w:id="6"/>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049E300E" w14:textId="13C8A4B5" w:rsidR="007C403C" w:rsidRPr="00E25F6D" w:rsidRDefault="00D722C8" w:rsidP="00976529">
      <w:pPr>
        <w:spacing w:line="240" w:lineRule="auto"/>
        <w:ind w:firstLine="567"/>
        <w:rPr>
          <w:rFonts w:ascii="Times New Roman" w:hAnsi="Times New Roman" w:cs="Times New Roman"/>
          <w:sz w:val="22"/>
          <w:szCs w:val="22"/>
        </w:rPr>
      </w:pPr>
      <w:r w:rsidRPr="00E25F6D">
        <w:rPr>
          <w:rFonts w:ascii="Times New Roman" w:hAnsi="Times New Roman" w:cs="Times New Roman"/>
          <w:sz w:val="22"/>
          <w:szCs w:val="22"/>
        </w:rPr>
        <w:t>1.1.</w:t>
      </w:r>
      <w:r w:rsidR="007C403C" w:rsidRPr="00E25F6D">
        <w:rPr>
          <w:rFonts w:ascii="Times New Roman" w:hAnsi="Times New Roman" w:cs="Times New Roman"/>
          <w:sz w:val="22"/>
          <w:szCs w:val="22"/>
        </w:rPr>
        <w:t xml:space="preserve"> Perkančioji organizacija – Viešoji įstaiga Raseinių pirminės sveikatos priežiūros centras, juridinio asmens kodas 272416130, adresas Žemaitės g. 2, 60127 Raseiniai. Perkančioji organizacija nėra PVM mokėtojas.</w:t>
      </w:r>
    </w:p>
    <w:p w14:paraId="1A9B7FA9" w14:textId="77777777" w:rsidR="007C403C" w:rsidRPr="00E25F6D" w:rsidRDefault="007C403C" w:rsidP="00976529">
      <w:pPr>
        <w:pStyle w:val="Sraopastraipa"/>
        <w:numPr>
          <w:ilvl w:val="1"/>
          <w:numId w:val="39"/>
        </w:numPr>
        <w:spacing w:line="240" w:lineRule="auto"/>
        <w:ind w:left="0" w:firstLine="567"/>
        <w:rPr>
          <w:rFonts w:ascii="Times New Roman" w:hAnsi="Times New Roman" w:cs="Times New Roman"/>
          <w:sz w:val="22"/>
          <w:szCs w:val="22"/>
        </w:rPr>
      </w:pPr>
      <w:r w:rsidRPr="00E25F6D">
        <w:rPr>
          <w:rFonts w:ascii="Times New Roman" w:eastAsia="Calibri" w:hAnsi="Times New Roman" w:cs="Times New Roman"/>
          <w:sz w:val="22"/>
          <w:szCs w:val="22"/>
        </w:rPr>
        <w:t xml:space="preserve">Pirkimą </w:t>
      </w:r>
      <w:r w:rsidRPr="00E25F6D">
        <w:rPr>
          <w:rFonts w:ascii="Times New Roman" w:hAnsi="Times New Roman" w:cs="Times New Roman"/>
          <w:sz w:val="22"/>
          <w:szCs w:val="22"/>
        </w:rPr>
        <w:t xml:space="preserve">perkančiosios organizacijos </w:t>
      </w:r>
      <w:r w:rsidRPr="00E25F6D">
        <w:rPr>
          <w:rFonts w:ascii="Times New Roman" w:eastAsia="Calibri" w:hAnsi="Times New Roman" w:cs="Times New Roman"/>
          <w:sz w:val="22"/>
          <w:szCs w:val="22"/>
        </w:rPr>
        <w:t xml:space="preserve">vardu atlieka centrinė perkančioji organizacija:  VšĮ Raseinių ligoninė, juridinio asmens kodas 172415942, adresas Ligoninės g.4, 60127 Raseiniai </w:t>
      </w:r>
      <w:r w:rsidRPr="00E25F6D">
        <w:rPr>
          <w:rFonts w:ascii="Times New Roman" w:hAnsi="Times New Roman" w:cs="Times New Roman"/>
          <w:sz w:val="22"/>
          <w:szCs w:val="22"/>
        </w:rPr>
        <w:t>(toliau – RL CPO)</w:t>
      </w:r>
      <w:r w:rsidRPr="00E25F6D">
        <w:rPr>
          <w:rFonts w:ascii="Times New Roman" w:eastAsia="Calibri" w:hAnsi="Times New Roman" w:cs="Times New Roman"/>
          <w:sz w:val="22"/>
          <w:szCs w:val="22"/>
        </w:rPr>
        <w:t xml:space="preserve">. Sutartį pasirašys </w:t>
      </w:r>
      <w:r w:rsidRPr="00E25F6D">
        <w:rPr>
          <w:rFonts w:ascii="Times New Roman" w:hAnsi="Times New Roman" w:cs="Times New Roman"/>
          <w:sz w:val="22"/>
          <w:szCs w:val="22"/>
        </w:rPr>
        <w:t>perkančioji organizacija</w:t>
      </w:r>
      <w:r w:rsidRPr="00E25F6D">
        <w:rPr>
          <w:rFonts w:ascii="Times New Roman" w:eastAsia="Calibri" w:hAnsi="Times New Roman" w:cs="Times New Roman"/>
          <w:sz w:val="22"/>
          <w:szCs w:val="22"/>
        </w:rPr>
        <w:t xml:space="preserve">. </w:t>
      </w:r>
    </w:p>
    <w:p w14:paraId="6669709E" w14:textId="71627490" w:rsidR="00316D64" w:rsidRPr="00E25F6D" w:rsidRDefault="00CA0CC5" w:rsidP="00976529">
      <w:pPr>
        <w:pStyle w:val="Sraopastraipa"/>
        <w:numPr>
          <w:ilvl w:val="1"/>
          <w:numId w:val="39"/>
        </w:numPr>
        <w:spacing w:line="240" w:lineRule="auto"/>
        <w:ind w:left="0" w:firstLine="567"/>
        <w:rPr>
          <w:rFonts w:ascii="Times New Roman" w:hAnsi="Times New Roman" w:cs="Times New Roman"/>
          <w:sz w:val="22"/>
          <w:szCs w:val="22"/>
        </w:rPr>
      </w:pPr>
      <w:r w:rsidRPr="00E25F6D">
        <w:rPr>
          <w:rFonts w:ascii="Times New Roman" w:hAnsi="Times New Roman" w:cs="Times New Roman"/>
          <w:sz w:val="22"/>
          <w:szCs w:val="22"/>
        </w:rPr>
        <w:t xml:space="preserve">Pirkimas neatliekamas naudojantis centralizuotų pirkimų katalogu, nes </w:t>
      </w:r>
      <w:r w:rsidR="00DA09BF" w:rsidRPr="00E25F6D">
        <w:rPr>
          <w:rFonts w:ascii="Times New Roman" w:hAnsi="Times New Roman" w:cs="Times New Roman"/>
          <w:sz w:val="22"/>
          <w:szCs w:val="22"/>
        </w:rPr>
        <w:t xml:space="preserve">perkamų </w:t>
      </w:r>
      <w:r w:rsidR="007C403C" w:rsidRPr="00E25F6D">
        <w:rPr>
          <w:rFonts w:ascii="Times New Roman" w:hAnsi="Times New Roman" w:cs="Times New Roman"/>
          <w:sz w:val="22"/>
          <w:szCs w:val="22"/>
        </w:rPr>
        <w:t>tokio pobūdžio paslaugų</w:t>
      </w:r>
      <w:r w:rsidR="00DA09BF" w:rsidRPr="00E25F6D">
        <w:rPr>
          <w:rFonts w:ascii="Times New Roman" w:hAnsi="Times New Roman" w:cs="Times New Roman"/>
          <w:sz w:val="22"/>
          <w:szCs w:val="22"/>
        </w:rPr>
        <w:t xml:space="preserve"> nėra CPO kataloge</w:t>
      </w:r>
      <w:r w:rsidRPr="00E25F6D">
        <w:rPr>
          <w:rFonts w:ascii="Times New Roman" w:hAnsi="Times New Roman" w:cs="Times New Roman"/>
          <w:sz w:val="22"/>
          <w:szCs w:val="22"/>
        </w:rPr>
        <w:t xml:space="preserve">.  </w:t>
      </w:r>
    </w:p>
    <w:p w14:paraId="1F0F3C55" w14:textId="37505F8A" w:rsidR="00702B7B" w:rsidRPr="00E25F6D" w:rsidRDefault="00C70C67" w:rsidP="00976529">
      <w:pPr>
        <w:pStyle w:val="Sraopastraipa"/>
        <w:numPr>
          <w:ilvl w:val="1"/>
          <w:numId w:val="39"/>
        </w:numPr>
        <w:spacing w:line="240" w:lineRule="auto"/>
        <w:ind w:left="0" w:firstLine="697"/>
        <w:rPr>
          <w:rFonts w:ascii="Times New Roman" w:hAnsi="Times New Roman" w:cs="Times New Roman"/>
          <w:sz w:val="22"/>
          <w:szCs w:val="22"/>
        </w:rPr>
      </w:pPr>
      <w:r w:rsidRPr="00E25F6D">
        <w:rPr>
          <w:rFonts w:ascii="Times New Roman" w:hAnsi="Times New Roman" w:cs="Times New Roman"/>
          <w:sz w:val="22"/>
          <w:szCs w:val="22"/>
        </w:rPr>
        <w:t xml:space="preserve">Pirkimo Komisija </w:t>
      </w:r>
      <w:r w:rsidR="00587F7E" w:rsidRPr="00E25F6D">
        <w:rPr>
          <w:rFonts w:ascii="Times New Roman" w:hAnsi="Times New Roman" w:cs="Times New Roman"/>
          <w:sz w:val="22"/>
          <w:szCs w:val="22"/>
        </w:rPr>
        <w:t>nėra</w:t>
      </w:r>
      <w:r w:rsidRPr="00E25F6D">
        <w:rPr>
          <w:rFonts w:ascii="Times New Roman" w:hAnsi="Times New Roman" w:cs="Times New Roman"/>
          <w:sz w:val="22"/>
          <w:szCs w:val="22"/>
        </w:rPr>
        <w:t xml:space="preserve"> sudaroma</w:t>
      </w:r>
      <w:r w:rsidR="000662A8" w:rsidRPr="00E25F6D">
        <w:rPr>
          <w:rFonts w:ascii="Times New Roman" w:hAnsi="Times New Roman" w:cs="Times New Roman"/>
          <w:sz w:val="22"/>
          <w:szCs w:val="22"/>
        </w:rPr>
        <w:t>.</w:t>
      </w:r>
      <w:r w:rsidR="00587F7E" w:rsidRPr="00E25F6D">
        <w:rPr>
          <w:rFonts w:ascii="Times New Roman" w:hAnsi="Times New Roman" w:cs="Times New Roman"/>
          <w:sz w:val="22"/>
          <w:szCs w:val="22"/>
        </w:rPr>
        <w:t xml:space="preserve"> Pirkimą vykdo pirkimo organizatorius</w:t>
      </w:r>
      <w:r w:rsidR="000614B7" w:rsidRPr="00E25F6D">
        <w:rPr>
          <w:rFonts w:ascii="Times New Roman" w:hAnsi="Times New Roman" w:cs="Times New Roman"/>
          <w:sz w:val="22"/>
          <w:szCs w:val="22"/>
        </w:rPr>
        <w:t xml:space="preserve">. </w:t>
      </w:r>
    </w:p>
    <w:p w14:paraId="16DB9CE8" w14:textId="78E4732F" w:rsidR="001045C0" w:rsidRPr="00E25F6D" w:rsidRDefault="004F6423" w:rsidP="00976529">
      <w:pPr>
        <w:pStyle w:val="Sraopastraipa"/>
        <w:spacing w:line="240" w:lineRule="auto"/>
        <w:ind w:left="0" w:firstLine="709"/>
        <w:rPr>
          <w:rFonts w:ascii="Times New Roman" w:hAnsi="Times New Roman" w:cs="Times New Roman"/>
          <w:sz w:val="22"/>
          <w:szCs w:val="22"/>
        </w:rPr>
      </w:pPr>
      <w:r w:rsidRPr="00E25F6D">
        <w:rPr>
          <w:rFonts w:ascii="Times New Roman" w:hAnsi="Times New Roman" w:cs="Times New Roman"/>
          <w:sz w:val="22"/>
          <w:szCs w:val="22"/>
        </w:rPr>
        <w:t>1.</w:t>
      </w:r>
      <w:r w:rsidR="00DA09BF" w:rsidRPr="00E25F6D">
        <w:rPr>
          <w:rFonts w:ascii="Times New Roman" w:hAnsi="Times New Roman" w:cs="Times New Roman"/>
          <w:sz w:val="22"/>
          <w:szCs w:val="22"/>
        </w:rPr>
        <w:t>4</w:t>
      </w:r>
      <w:r w:rsidRPr="00E25F6D">
        <w:rPr>
          <w:rFonts w:ascii="Times New Roman" w:hAnsi="Times New Roman" w:cs="Times New Roman"/>
          <w:sz w:val="22"/>
          <w:szCs w:val="22"/>
        </w:rPr>
        <w:t>.</w:t>
      </w:r>
      <w:r w:rsidRPr="00E25F6D">
        <w:rPr>
          <w:rFonts w:ascii="Times New Roman" w:hAnsi="Times New Roman" w:cs="Times New Roman"/>
          <w:i/>
          <w:iCs/>
          <w:sz w:val="22"/>
          <w:szCs w:val="22"/>
        </w:rPr>
        <w:t xml:space="preserve"> </w:t>
      </w:r>
      <w:r w:rsidR="00D459E3" w:rsidRPr="00E25F6D">
        <w:rPr>
          <w:rFonts w:ascii="Times New Roman" w:hAnsi="Times New Roman" w:cs="Times New Roman"/>
          <w:sz w:val="22"/>
          <w:szCs w:val="22"/>
        </w:rPr>
        <w:t xml:space="preserve">Atliekamas žaliasis pirkimas. Pirkimas vykdomas vadovaujantis </w:t>
      </w:r>
      <w:hyperlink r:id="rId12" w:history="1">
        <w:r w:rsidR="00D459E3" w:rsidRPr="00E25F6D">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E25F6D">
        <w:rPr>
          <w:rFonts w:ascii="Times New Roman" w:hAnsi="Times New Roman" w:cs="Times New Roman"/>
          <w:sz w:val="22"/>
          <w:szCs w:val="22"/>
        </w:rPr>
        <w:t xml:space="preserve">“ </w:t>
      </w:r>
      <w:r w:rsidR="0046655A" w:rsidRPr="00E25F6D">
        <w:rPr>
          <w:rFonts w:ascii="Times New Roman" w:hAnsi="Times New Roman" w:cs="Times New Roman"/>
          <w:sz w:val="22"/>
          <w:szCs w:val="22"/>
        </w:rPr>
        <w:t>4.4.</w:t>
      </w:r>
      <w:r w:rsidR="0076531C" w:rsidRPr="00E25F6D">
        <w:rPr>
          <w:rFonts w:ascii="Times New Roman" w:hAnsi="Times New Roman" w:cs="Times New Roman"/>
          <w:sz w:val="22"/>
          <w:szCs w:val="22"/>
        </w:rPr>
        <w:t>3.</w:t>
      </w:r>
      <w:r w:rsidR="00D459E3" w:rsidRPr="00E25F6D">
        <w:rPr>
          <w:rFonts w:ascii="Times New Roman" w:hAnsi="Times New Roman" w:cs="Times New Roman"/>
          <w:i/>
          <w:sz w:val="22"/>
          <w:szCs w:val="22"/>
        </w:rPr>
        <w:t xml:space="preserve"> </w:t>
      </w:r>
      <w:r w:rsidR="00D459E3" w:rsidRPr="00E25F6D">
        <w:rPr>
          <w:rFonts w:ascii="Times New Roman" w:hAnsi="Times New Roman" w:cs="Times New Roman"/>
          <w:sz w:val="22"/>
          <w:szCs w:val="22"/>
        </w:rPr>
        <w:t xml:space="preserve"> punktu. Aplinkos apaugos kriterijai nustatyti </w:t>
      </w:r>
      <w:r w:rsidR="0046655A" w:rsidRPr="00E25F6D">
        <w:rPr>
          <w:rFonts w:ascii="Times New Roman" w:hAnsi="Times New Roman" w:cs="Times New Roman"/>
          <w:sz w:val="22"/>
          <w:szCs w:val="22"/>
        </w:rPr>
        <w:t>sutarties projekte, pirkimo sąlygų 4 priede.</w:t>
      </w:r>
    </w:p>
    <w:p w14:paraId="481C6227" w14:textId="7647A453" w:rsidR="4B7098B6" w:rsidRPr="00E25F6D" w:rsidRDefault="00DA09BF" w:rsidP="00976529">
      <w:pPr>
        <w:spacing w:line="240" w:lineRule="auto"/>
        <w:ind w:left="851" w:hanging="142"/>
        <w:rPr>
          <w:rFonts w:ascii="Times New Roman" w:hAnsi="Times New Roman" w:cs="Times New Roman"/>
          <w:sz w:val="22"/>
          <w:szCs w:val="22"/>
        </w:rPr>
      </w:pPr>
      <w:r w:rsidRPr="00E25F6D">
        <w:rPr>
          <w:rFonts w:ascii="Times New Roman" w:eastAsia="Arial" w:hAnsi="Times New Roman" w:cs="Times New Roman"/>
          <w:sz w:val="22"/>
          <w:szCs w:val="22"/>
        </w:rPr>
        <w:t xml:space="preserve">1.5. </w:t>
      </w:r>
      <w:r w:rsidR="4B7098B6" w:rsidRPr="00E25F6D">
        <w:rPr>
          <w:rFonts w:ascii="Times New Roman" w:eastAsia="Arial" w:hAnsi="Times New Roman" w:cs="Times New Roman"/>
          <w:sz w:val="22"/>
          <w:szCs w:val="22"/>
        </w:rPr>
        <w:t>Bendrosios</w:t>
      </w:r>
      <w:r w:rsidR="00931CA2" w:rsidRPr="00E25F6D">
        <w:rPr>
          <w:rFonts w:ascii="Times New Roman" w:eastAsia="Arial" w:hAnsi="Times New Roman" w:cs="Times New Roman"/>
          <w:sz w:val="22"/>
          <w:szCs w:val="22"/>
        </w:rPr>
        <w:t xml:space="preserve"> pirkimo</w:t>
      </w:r>
      <w:r w:rsidR="4B7098B6" w:rsidRPr="00E25F6D">
        <w:rPr>
          <w:rFonts w:ascii="Times New Roman" w:eastAsia="Arial" w:hAnsi="Times New Roman" w:cs="Times New Roman"/>
          <w:sz w:val="22"/>
          <w:szCs w:val="22"/>
        </w:rPr>
        <w:t xml:space="preserve"> sąlygos yra neatskiriama ši</w:t>
      </w:r>
      <w:r w:rsidR="00931CA2" w:rsidRPr="00E25F6D">
        <w:rPr>
          <w:rFonts w:ascii="Times New Roman" w:eastAsia="Arial" w:hAnsi="Times New Roman" w:cs="Times New Roman"/>
          <w:sz w:val="22"/>
          <w:szCs w:val="22"/>
        </w:rPr>
        <w:t>ų</w:t>
      </w:r>
      <w:r w:rsidR="4B7098B6" w:rsidRPr="00E25F6D">
        <w:rPr>
          <w:rFonts w:ascii="Times New Roman" w:eastAsia="Arial" w:hAnsi="Times New Roman" w:cs="Times New Roman"/>
          <w:sz w:val="22"/>
          <w:szCs w:val="22"/>
        </w:rPr>
        <w:t xml:space="preserve"> pirkimo sąlygų dalis.</w:t>
      </w:r>
    </w:p>
    <w:p w14:paraId="4ED932F3" w14:textId="2CE07367" w:rsidR="00FB3C75" w:rsidRPr="000428CA"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0428CA">
        <w:rPr>
          <w:rFonts w:asciiTheme="minorHAnsi" w:hAnsiTheme="minorHAnsi" w:cstheme="minorHAnsi"/>
          <w:color w:val="auto"/>
        </w:rPr>
        <w:t>Pirkimo objektas</w:t>
      </w:r>
      <w:bookmarkEnd w:id="10"/>
    </w:p>
    <w:p w14:paraId="7D847502" w14:textId="77777777" w:rsidR="00FB3C75" w:rsidRPr="000428CA" w:rsidRDefault="00FB3C75" w:rsidP="00E62E95">
      <w:pPr>
        <w:spacing w:line="240" w:lineRule="auto"/>
        <w:ind w:firstLine="0"/>
      </w:pPr>
    </w:p>
    <w:p w14:paraId="0AEFEE07" w14:textId="43FB050F" w:rsidR="00FB3C75" w:rsidRPr="00E25F6D" w:rsidRDefault="4A330118" w:rsidP="00A636F3">
      <w:pPr>
        <w:pStyle w:val="Betarp"/>
        <w:numPr>
          <w:ilvl w:val="1"/>
          <w:numId w:val="21"/>
        </w:numPr>
        <w:tabs>
          <w:tab w:val="left" w:pos="1134"/>
        </w:tabs>
        <w:spacing w:after="120"/>
        <w:ind w:left="0" w:firstLine="709"/>
        <w:contextualSpacing/>
        <w:rPr>
          <w:rFonts w:ascii="Times New Roman" w:hAnsi="Times New Roman" w:cs="Times New Roman"/>
          <w:sz w:val="22"/>
          <w:szCs w:val="22"/>
        </w:rPr>
      </w:pPr>
      <w:r w:rsidRPr="00E25F6D">
        <w:rPr>
          <w:rFonts w:ascii="Times New Roman" w:hAnsi="Times New Roman" w:cs="Times New Roman"/>
          <w:sz w:val="22"/>
          <w:szCs w:val="22"/>
        </w:rPr>
        <w:t xml:space="preserve"> </w:t>
      </w:r>
      <w:r w:rsidR="00651664" w:rsidRPr="00E25F6D">
        <w:rPr>
          <w:rFonts w:ascii="Times New Roman" w:hAnsi="Times New Roman" w:cs="Times New Roman"/>
          <w:sz w:val="22"/>
          <w:szCs w:val="22"/>
        </w:rPr>
        <w:t xml:space="preserve">Perkančioji organizacija </w:t>
      </w:r>
      <w:r w:rsidR="00FB3C75" w:rsidRPr="00E25F6D">
        <w:rPr>
          <w:rFonts w:ascii="Times New Roman" w:eastAsia="Calibri" w:hAnsi="Times New Roman" w:cs="Times New Roman"/>
          <w:sz w:val="22"/>
          <w:szCs w:val="22"/>
        </w:rPr>
        <w:t>numato įsigyti</w:t>
      </w:r>
      <w:r w:rsidR="00587F7E" w:rsidRPr="00E25F6D">
        <w:rPr>
          <w:rFonts w:ascii="Times New Roman" w:eastAsia="Calibri" w:hAnsi="Times New Roman" w:cs="Times New Roman"/>
          <w:sz w:val="22"/>
          <w:szCs w:val="22"/>
        </w:rPr>
        <w:t xml:space="preserve">  </w:t>
      </w:r>
      <w:r w:rsidR="00587F7E" w:rsidRPr="00E25F6D">
        <w:rPr>
          <w:rFonts w:ascii="Times New Roman" w:hAnsi="Times New Roman" w:cs="Times New Roman"/>
          <w:b/>
          <w:bCs/>
          <w:i/>
          <w:sz w:val="22"/>
          <w:szCs w:val="22"/>
        </w:rPr>
        <w:t>mokslinės bazės ir klinikinių sprendimų priėmimo pagalbinės sistemos „</w:t>
      </w:r>
      <w:proofErr w:type="spellStart"/>
      <w:r w:rsidR="00587F7E" w:rsidRPr="00E25F6D">
        <w:rPr>
          <w:rFonts w:ascii="Times New Roman" w:hAnsi="Times New Roman" w:cs="Times New Roman"/>
          <w:b/>
          <w:bCs/>
          <w:i/>
          <w:sz w:val="22"/>
          <w:szCs w:val="22"/>
        </w:rPr>
        <w:t>uptodate</w:t>
      </w:r>
      <w:proofErr w:type="spellEnd"/>
      <w:r w:rsidR="00587F7E" w:rsidRPr="00E25F6D">
        <w:rPr>
          <w:rFonts w:ascii="Times New Roman" w:hAnsi="Times New Roman" w:cs="Times New Roman"/>
          <w:b/>
          <w:bCs/>
          <w:i/>
          <w:sz w:val="22"/>
          <w:szCs w:val="22"/>
        </w:rPr>
        <w:t xml:space="preserve"> </w:t>
      </w:r>
      <w:proofErr w:type="spellStart"/>
      <w:r w:rsidR="00587F7E" w:rsidRPr="00E25F6D">
        <w:rPr>
          <w:rFonts w:ascii="Times New Roman" w:hAnsi="Times New Roman" w:cs="Times New Roman"/>
          <w:b/>
          <w:bCs/>
          <w:i/>
          <w:sz w:val="22"/>
          <w:szCs w:val="22"/>
        </w:rPr>
        <w:t>anywhere</w:t>
      </w:r>
      <w:proofErr w:type="spellEnd"/>
      <w:r w:rsidR="00587F7E" w:rsidRPr="00E25F6D">
        <w:rPr>
          <w:rFonts w:ascii="Times New Roman" w:hAnsi="Times New Roman" w:cs="Times New Roman"/>
          <w:b/>
          <w:bCs/>
          <w:i/>
          <w:sz w:val="22"/>
          <w:szCs w:val="22"/>
        </w:rPr>
        <w:t>“ prenumeratos paslaugas</w:t>
      </w:r>
      <w:r w:rsidR="00E31A85" w:rsidRPr="00E25F6D">
        <w:rPr>
          <w:rFonts w:ascii="Times New Roman" w:eastAsia="Calibri" w:hAnsi="Times New Roman" w:cs="Times New Roman"/>
          <w:sz w:val="22"/>
          <w:szCs w:val="22"/>
        </w:rPr>
        <w:t>.</w:t>
      </w:r>
      <w:r w:rsidR="004E2694" w:rsidRPr="00E25F6D">
        <w:rPr>
          <w:rFonts w:ascii="Times New Roman" w:eastAsia="Calibri" w:hAnsi="Times New Roman" w:cs="Times New Roman"/>
          <w:sz w:val="22"/>
          <w:szCs w:val="22"/>
        </w:rPr>
        <w:t xml:space="preserve"> </w:t>
      </w:r>
      <w:r w:rsidR="00FB3C75" w:rsidRPr="00E25F6D">
        <w:rPr>
          <w:rFonts w:ascii="Times New Roman" w:hAnsi="Times New Roman" w:cs="Times New Roman"/>
          <w:sz w:val="22"/>
          <w:szCs w:val="22"/>
        </w:rPr>
        <w:t xml:space="preserve">Reikalavimai </w:t>
      </w:r>
      <w:r w:rsidR="00966703" w:rsidRPr="00E25F6D">
        <w:rPr>
          <w:rFonts w:ascii="Times New Roman" w:hAnsi="Times New Roman" w:cs="Times New Roman"/>
          <w:sz w:val="22"/>
          <w:szCs w:val="22"/>
        </w:rPr>
        <w:t>p</w:t>
      </w:r>
      <w:r w:rsidR="00FB3C75" w:rsidRPr="00E25F6D">
        <w:rPr>
          <w:rFonts w:ascii="Times New Roman" w:hAnsi="Times New Roman" w:cs="Times New Roman"/>
          <w:sz w:val="22"/>
          <w:szCs w:val="22"/>
        </w:rPr>
        <w:t>irkimo objektui nustatyti</w:t>
      </w:r>
      <w:r w:rsidR="00AE2AEF" w:rsidRPr="00E25F6D">
        <w:rPr>
          <w:rFonts w:ascii="Times New Roman" w:hAnsi="Times New Roman" w:cs="Times New Roman"/>
          <w:sz w:val="22"/>
          <w:szCs w:val="22"/>
        </w:rPr>
        <w:t xml:space="preserve"> </w:t>
      </w:r>
      <w:r w:rsidR="00966703" w:rsidRPr="00E25F6D">
        <w:rPr>
          <w:rFonts w:ascii="Times New Roman" w:hAnsi="Times New Roman" w:cs="Times New Roman"/>
          <w:sz w:val="22"/>
          <w:szCs w:val="22"/>
        </w:rPr>
        <w:t>s</w:t>
      </w:r>
      <w:r w:rsidR="00044836" w:rsidRPr="00E25F6D">
        <w:rPr>
          <w:rFonts w:ascii="Times New Roman" w:hAnsi="Times New Roman" w:cs="Times New Roman"/>
          <w:sz w:val="22"/>
          <w:szCs w:val="22"/>
        </w:rPr>
        <w:t>pecialiųjų p</w:t>
      </w:r>
      <w:r w:rsidR="00AE2AEF" w:rsidRPr="00E25F6D">
        <w:rPr>
          <w:rFonts w:ascii="Times New Roman" w:hAnsi="Times New Roman" w:cs="Times New Roman"/>
          <w:sz w:val="22"/>
          <w:szCs w:val="22"/>
        </w:rPr>
        <w:t xml:space="preserve">irkimo sąlygų </w:t>
      </w:r>
      <w:r w:rsidR="00393B25" w:rsidRPr="00E25F6D">
        <w:rPr>
          <w:rFonts w:ascii="Times New Roman" w:hAnsi="Times New Roman" w:cs="Times New Roman"/>
          <w:sz w:val="22"/>
          <w:szCs w:val="22"/>
        </w:rPr>
        <w:t>2</w:t>
      </w:r>
      <w:r w:rsidR="00AE2AEF" w:rsidRPr="00E25F6D">
        <w:rPr>
          <w:rFonts w:ascii="Times New Roman" w:hAnsi="Times New Roman" w:cs="Times New Roman"/>
          <w:sz w:val="22"/>
          <w:szCs w:val="22"/>
        </w:rPr>
        <w:t xml:space="preserve"> priede.</w:t>
      </w:r>
    </w:p>
    <w:p w14:paraId="326CC732" w14:textId="014A05FA" w:rsidR="00FB3C75" w:rsidRPr="00E25F6D" w:rsidRDefault="002C41AA" w:rsidP="00C314B2">
      <w:pPr>
        <w:pStyle w:val="Betarp"/>
        <w:ind w:firstLine="709"/>
        <w:contextualSpacing/>
        <w:rPr>
          <w:rFonts w:ascii="Times New Roman" w:hAnsi="Times New Roman" w:cs="Times New Roman"/>
          <w:sz w:val="22"/>
          <w:szCs w:val="22"/>
        </w:rPr>
      </w:pPr>
      <w:r w:rsidRPr="00E25F6D">
        <w:rPr>
          <w:rFonts w:ascii="Times New Roman" w:hAnsi="Times New Roman" w:cs="Times New Roman"/>
          <w:sz w:val="22"/>
          <w:szCs w:val="22"/>
        </w:rPr>
        <w:t>2.2</w:t>
      </w:r>
      <w:r w:rsidR="006C084F" w:rsidRPr="00E25F6D">
        <w:rPr>
          <w:rFonts w:ascii="Times New Roman" w:hAnsi="Times New Roman" w:cs="Times New Roman"/>
          <w:sz w:val="22"/>
          <w:szCs w:val="22"/>
        </w:rPr>
        <w:t xml:space="preserve"> Pirkimo objektas </w:t>
      </w:r>
      <w:r w:rsidR="00587F7E" w:rsidRPr="00E25F6D">
        <w:rPr>
          <w:rFonts w:ascii="Times New Roman" w:hAnsi="Times New Roman" w:cs="Times New Roman"/>
          <w:sz w:val="22"/>
          <w:szCs w:val="22"/>
        </w:rPr>
        <w:t>ne</w:t>
      </w:r>
      <w:r w:rsidR="00DB3177" w:rsidRPr="00E25F6D">
        <w:rPr>
          <w:rFonts w:ascii="Times New Roman" w:hAnsi="Times New Roman" w:cs="Times New Roman"/>
          <w:sz w:val="22"/>
          <w:szCs w:val="22"/>
        </w:rPr>
        <w:t xml:space="preserve">skaidomas </w:t>
      </w:r>
      <w:r w:rsidR="006C084F" w:rsidRPr="00E25F6D">
        <w:rPr>
          <w:rFonts w:ascii="Times New Roman" w:hAnsi="Times New Roman" w:cs="Times New Roman"/>
          <w:sz w:val="22"/>
          <w:szCs w:val="22"/>
        </w:rPr>
        <w:t>į</w:t>
      </w:r>
      <w:r w:rsidR="00DB3177" w:rsidRPr="00E25F6D">
        <w:rPr>
          <w:rFonts w:ascii="Times New Roman" w:hAnsi="Times New Roman" w:cs="Times New Roman"/>
          <w:sz w:val="22"/>
          <w:szCs w:val="22"/>
        </w:rPr>
        <w:t xml:space="preserve"> </w:t>
      </w:r>
      <w:r w:rsidR="00587F7E" w:rsidRPr="00E25F6D">
        <w:rPr>
          <w:rFonts w:ascii="Times New Roman" w:hAnsi="Times New Roman" w:cs="Times New Roman"/>
          <w:sz w:val="22"/>
          <w:szCs w:val="22"/>
        </w:rPr>
        <w:t xml:space="preserve"> atskiras pirkimo </w:t>
      </w:r>
      <w:r w:rsidR="00DB3177" w:rsidRPr="00E25F6D">
        <w:rPr>
          <w:rFonts w:ascii="Times New Roman" w:hAnsi="Times New Roman" w:cs="Times New Roman"/>
          <w:sz w:val="22"/>
          <w:szCs w:val="22"/>
        </w:rPr>
        <w:t>objekto</w:t>
      </w:r>
      <w:r w:rsidR="006C084F" w:rsidRPr="00E25F6D">
        <w:rPr>
          <w:rFonts w:ascii="Times New Roman" w:hAnsi="Times New Roman" w:cs="Times New Roman"/>
          <w:sz w:val="22"/>
          <w:szCs w:val="22"/>
        </w:rPr>
        <w:t xml:space="preserve"> dalis. Pirkimo apimtys, reikalavimai ir techninė specifikacija apibrėžti specialiųjų pirkimo sąlygų 2</w:t>
      </w:r>
      <w:r w:rsidR="006C084F" w:rsidRPr="00E25F6D">
        <w:rPr>
          <w:rFonts w:ascii="Times New Roman" w:hAnsi="Times New Roman" w:cs="Times New Roman"/>
          <w:color w:val="00B050"/>
          <w:sz w:val="22"/>
          <w:szCs w:val="22"/>
        </w:rPr>
        <w:t xml:space="preserve"> </w:t>
      </w:r>
      <w:r w:rsidR="006C084F" w:rsidRPr="00E25F6D">
        <w:rPr>
          <w:rFonts w:ascii="Times New Roman" w:hAnsi="Times New Roman" w:cs="Times New Roman"/>
          <w:sz w:val="22"/>
          <w:szCs w:val="22"/>
        </w:rPr>
        <w:t>priede.</w:t>
      </w:r>
    </w:p>
    <w:p w14:paraId="2B9FCCA2" w14:textId="34073C68" w:rsidR="003943EC" w:rsidRPr="00E25F6D" w:rsidRDefault="003943EC" w:rsidP="00A636F3">
      <w:pPr>
        <w:pStyle w:val="Sraopastraipa"/>
        <w:spacing w:line="240" w:lineRule="auto"/>
        <w:ind w:left="0" w:firstLine="709"/>
        <w:rPr>
          <w:rFonts w:ascii="Times New Roman" w:hAnsi="Times New Roman" w:cs="Times New Roman"/>
          <w:sz w:val="22"/>
          <w:szCs w:val="22"/>
        </w:rPr>
      </w:pPr>
      <w:r w:rsidRPr="00E25F6D">
        <w:rPr>
          <w:rFonts w:ascii="Times New Roman" w:hAnsi="Times New Roman" w:cs="Times New Roman"/>
          <w:sz w:val="22"/>
          <w:szCs w:val="22"/>
        </w:rPr>
        <w:t>2.</w:t>
      </w:r>
      <w:r w:rsidR="001F568A" w:rsidRPr="00E25F6D">
        <w:rPr>
          <w:rFonts w:ascii="Times New Roman" w:hAnsi="Times New Roman" w:cs="Times New Roman"/>
          <w:sz w:val="22"/>
          <w:szCs w:val="22"/>
        </w:rPr>
        <w:t>3</w:t>
      </w:r>
      <w:r w:rsidRPr="00E25F6D">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E25F6D" w:rsidRDefault="003943EC" w:rsidP="00A636F3">
      <w:pPr>
        <w:pStyle w:val="Sraopastraipa"/>
        <w:spacing w:line="240" w:lineRule="auto"/>
        <w:ind w:left="0" w:firstLine="709"/>
        <w:rPr>
          <w:rFonts w:ascii="Times New Roman" w:hAnsi="Times New Roman" w:cs="Times New Roman"/>
          <w:sz w:val="22"/>
          <w:szCs w:val="22"/>
        </w:rPr>
      </w:pPr>
      <w:r w:rsidRPr="00E25F6D">
        <w:rPr>
          <w:rFonts w:ascii="Times New Roman" w:hAnsi="Times New Roman" w:cs="Times New Roman"/>
          <w:sz w:val="22"/>
          <w:szCs w:val="22"/>
        </w:rPr>
        <w:t>2.</w:t>
      </w:r>
      <w:r w:rsidR="001F568A" w:rsidRPr="00E25F6D">
        <w:rPr>
          <w:rFonts w:ascii="Times New Roman" w:hAnsi="Times New Roman" w:cs="Times New Roman"/>
          <w:sz w:val="22"/>
          <w:szCs w:val="22"/>
        </w:rPr>
        <w:t>4</w:t>
      </w:r>
      <w:r w:rsidRPr="00E25F6D">
        <w:rPr>
          <w:rFonts w:ascii="Times New Roman" w:hAnsi="Times New Roman" w:cs="Times New Roman"/>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4B6D24"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4B6D24">
        <w:rPr>
          <w:rFonts w:asciiTheme="minorHAnsi" w:hAnsiTheme="minorHAnsi" w:cstheme="minorHAnsi"/>
          <w:color w:val="auto"/>
        </w:rPr>
        <w:lastRenderedPageBreak/>
        <w:t>Tiekėjų pašalinimo pagrindai</w:t>
      </w:r>
      <w:r w:rsidR="00E201D8" w:rsidRPr="004B6D24">
        <w:rPr>
          <w:rFonts w:asciiTheme="minorHAnsi" w:hAnsiTheme="minorHAnsi" w:cstheme="minorHAnsi"/>
          <w:color w:val="auto"/>
        </w:rPr>
        <w:t>, kvalifikacijos reikalavimai ir reikalaujami kokybės vadybos sistemos ir (ar</w:t>
      </w:r>
      <w:r w:rsidR="00817AB9" w:rsidRPr="004B6D24">
        <w:rPr>
          <w:rFonts w:asciiTheme="minorHAnsi" w:hAnsiTheme="minorHAnsi" w:cstheme="minorHAnsi"/>
          <w:color w:val="auto"/>
        </w:rPr>
        <w:t>ba</w:t>
      </w:r>
      <w:r w:rsidR="00E201D8" w:rsidRPr="004B6D24">
        <w:rPr>
          <w:rFonts w:asciiTheme="minorHAnsi" w:hAnsiTheme="minorHAnsi" w:cstheme="minorHAnsi"/>
          <w:color w:val="auto"/>
        </w:rPr>
        <w:t xml:space="preserve">) </w:t>
      </w:r>
      <w:r w:rsidR="00817AB9" w:rsidRPr="004B6D24">
        <w:rPr>
          <w:rFonts w:asciiTheme="minorHAnsi" w:hAnsiTheme="minorHAnsi" w:cstheme="minorHAnsi"/>
          <w:color w:val="auto"/>
        </w:rPr>
        <w:t>aplinkos apsaugos vadybos sistemos standartai</w:t>
      </w:r>
      <w:bookmarkEnd w:id="11"/>
      <w:r w:rsidR="00817AB9" w:rsidRPr="004B6D24">
        <w:rPr>
          <w:rFonts w:asciiTheme="minorHAnsi" w:hAnsiTheme="minorHAnsi" w:cstheme="minorHAnsi"/>
          <w:color w:val="auto"/>
        </w:rPr>
        <w:t xml:space="preserve"> </w:t>
      </w:r>
    </w:p>
    <w:p w14:paraId="0ED6AD78" w14:textId="723DA34A" w:rsidR="00FB3C75" w:rsidRPr="004B6D24" w:rsidRDefault="00FB3C75" w:rsidP="00E62E95">
      <w:pPr>
        <w:spacing w:line="240" w:lineRule="auto"/>
        <w:ind w:firstLine="0"/>
      </w:pPr>
    </w:p>
    <w:p w14:paraId="5B3C4F14" w14:textId="5853F91B" w:rsidR="00FB3C75" w:rsidRPr="004B6D24" w:rsidRDefault="005D280D" w:rsidP="00E62E95">
      <w:pPr>
        <w:pStyle w:val="Sraopastraipa"/>
        <w:numPr>
          <w:ilvl w:val="1"/>
          <w:numId w:val="21"/>
        </w:numPr>
        <w:spacing w:line="240" w:lineRule="auto"/>
        <w:ind w:left="0" w:firstLine="697"/>
        <w:rPr>
          <w:rFonts w:cstheme="minorHAnsi"/>
        </w:rPr>
      </w:pPr>
      <w:r w:rsidRPr="004B6D24">
        <w:rPr>
          <w:rFonts w:cstheme="minorHAnsi"/>
        </w:rPr>
        <w:t>Reikalavimai dėl tiekėjo ir</w:t>
      </w:r>
      <w:r w:rsidR="00F17EDA" w:rsidRPr="004B6D24">
        <w:rPr>
          <w:rFonts w:cstheme="minorHAnsi"/>
        </w:rPr>
        <w:t xml:space="preserve"> </w:t>
      </w:r>
      <w:r w:rsidRPr="004B6D24">
        <w:rPr>
          <w:rFonts w:cstheme="minorHAnsi"/>
        </w:rPr>
        <w:t>subtiekėjų</w:t>
      </w:r>
      <w:r w:rsidR="00DF6485" w:rsidRPr="004B6D24">
        <w:rPr>
          <w:rFonts w:cstheme="minorHAnsi"/>
        </w:rPr>
        <w:t xml:space="preserve"> (jeigu taikoma)</w:t>
      </w:r>
      <w:r w:rsidR="00A857C4" w:rsidRPr="004B6D24">
        <w:rPr>
          <w:rFonts w:cstheme="minorHAnsi"/>
        </w:rPr>
        <w:t xml:space="preserve">, ūkio subjektų, kurių pajėgumais </w:t>
      </w:r>
      <w:r w:rsidR="00CF1B69" w:rsidRPr="004B6D24">
        <w:rPr>
          <w:rFonts w:cstheme="minorHAnsi"/>
        </w:rPr>
        <w:t>tiekėjas remiasi,</w:t>
      </w:r>
      <w:r w:rsidR="00FB4B5E" w:rsidRPr="004B6D24">
        <w:rPr>
          <w:rFonts w:cstheme="minorHAnsi"/>
        </w:rPr>
        <w:t xml:space="preserve"> </w:t>
      </w:r>
      <w:r w:rsidRPr="004B6D24">
        <w:rPr>
          <w:rFonts w:cstheme="minorHAnsi"/>
        </w:rPr>
        <w:t>pašalinimo pagrindų nebuvimo</w:t>
      </w:r>
      <w:r w:rsidR="004A415C" w:rsidRPr="004B6D24">
        <w:rPr>
          <w:rFonts w:cstheme="minorHAnsi"/>
        </w:rPr>
        <w:t xml:space="preserve"> </w:t>
      </w:r>
      <w:r w:rsidRPr="004B6D24">
        <w:rPr>
          <w:rFonts w:cstheme="minorHAnsi"/>
        </w:rPr>
        <w:t xml:space="preserve">bei jų nebuvimą patvirtinantys dokumentai nurodyti </w:t>
      </w:r>
      <w:r w:rsidR="00CF1B69" w:rsidRPr="004B6D24">
        <w:rPr>
          <w:rFonts w:cstheme="minorHAnsi"/>
        </w:rPr>
        <w:t>s</w:t>
      </w:r>
      <w:r w:rsidR="0035091B" w:rsidRPr="004B6D24">
        <w:rPr>
          <w:rFonts w:cstheme="minorHAnsi"/>
        </w:rPr>
        <w:t>pecialiųjų p</w:t>
      </w:r>
      <w:r w:rsidRPr="004B6D24">
        <w:rPr>
          <w:rFonts w:cstheme="minorHAnsi"/>
        </w:rPr>
        <w:t xml:space="preserve">irkimo sąlygų </w:t>
      </w:r>
      <w:r w:rsidR="00393B25" w:rsidRPr="004B6D24">
        <w:rPr>
          <w:rFonts w:cstheme="minorHAnsi"/>
        </w:rPr>
        <w:t>1</w:t>
      </w:r>
      <w:r w:rsidRPr="004B6D24">
        <w:rPr>
          <w:rFonts w:cstheme="minorHAnsi"/>
        </w:rPr>
        <w:t xml:space="preserve"> priede. </w:t>
      </w:r>
    </w:p>
    <w:p w14:paraId="694FBDAB" w14:textId="5AB03950" w:rsidR="009905AD" w:rsidRPr="000428CA" w:rsidRDefault="005D280D" w:rsidP="00E62E95">
      <w:pPr>
        <w:pStyle w:val="Sraopastraipa"/>
        <w:numPr>
          <w:ilvl w:val="1"/>
          <w:numId w:val="21"/>
        </w:numPr>
        <w:spacing w:line="240" w:lineRule="auto"/>
        <w:ind w:left="0" w:firstLine="697"/>
        <w:rPr>
          <w:rFonts w:cstheme="minorHAnsi"/>
        </w:rPr>
      </w:pPr>
      <w:r w:rsidRPr="000428CA">
        <w:rPr>
          <w:rFonts w:cstheme="minorHAnsi"/>
        </w:rPr>
        <w:t>Tiekėjams n</w:t>
      </w:r>
      <w:r w:rsidR="00243470" w:rsidRPr="000428CA">
        <w:rPr>
          <w:rFonts w:cstheme="minorHAnsi"/>
        </w:rPr>
        <w:t xml:space="preserve">enustatomi </w:t>
      </w:r>
      <w:r w:rsidRPr="000428CA">
        <w:rPr>
          <w:rFonts w:cstheme="minorHAnsi"/>
        </w:rPr>
        <w:t>kvalifikacijos reikalavimai</w:t>
      </w:r>
      <w:r w:rsidR="00F80768" w:rsidRPr="000428CA">
        <w:rPr>
          <w:rFonts w:cstheme="minorHAnsi"/>
        </w:rPr>
        <w:t xml:space="preserve">, </w:t>
      </w:r>
      <w:r w:rsidRPr="000428CA">
        <w:rPr>
          <w:rFonts w:cstheme="minorHAnsi"/>
        </w:rPr>
        <w:t>reikalavim</w:t>
      </w:r>
      <w:r w:rsidR="001128FB" w:rsidRPr="000428CA">
        <w:rPr>
          <w:rFonts w:cstheme="minorHAnsi"/>
        </w:rPr>
        <w:t>ai</w:t>
      </w:r>
      <w:r w:rsidRPr="000428CA">
        <w:rPr>
          <w:rFonts w:cstheme="minorHAnsi"/>
        </w:rPr>
        <w:t xml:space="preserve"> dėl kokybės vadybos sistemos ir aplinkos apsaugos vadybos sistemos standartų laikymosi</w:t>
      </w:r>
      <w:r w:rsidR="009905AD" w:rsidRPr="000428CA">
        <w:rPr>
          <w:rFonts w:cstheme="minorHAnsi"/>
        </w:rPr>
        <w:t>.</w:t>
      </w:r>
      <w:r w:rsidR="003B3D2C" w:rsidRPr="000428CA">
        <w:rPr>
          <w:rFonts w:cstheme="minorHAnsi"/>
        </w:rPr>
        <w:t xml:space="preserve"> Tiekėjas, teikdamas pasiūlymą, įsipareigoja, kad sutartį vykdys tik teisę verstis atitinkama veikla turintys asmenys.</w:t>
      </w:r>
    </w:p>
    <w:p w14:paraId="52D80500" w14:textId="5D300973" w:rsidR="00894FEF" w:rsidRPr="000428CA" w:rsidRDefault="0008617B" w:rsidP="00635E49">
      <w:pPr>
        <w:spacing w:line="20" w:lineRule="atLeast"/>
        <w:ind w:firstLine="709"/>
        <w:rPr>
          <w:rFonts w:ascii="Arial" w:eastAsia="Arial" w:hAnsi="Arial" w:cs="Arial"/>
        </w:rPr>
      </w:pPr>
      <w:r w:rsidRPr="000428CA">
        <w:rPr>
          <w:rFonts w:cstheme="minorHAnsi"/>
        </w:rPr>
        <w:t xml:space="preserve">3.3. </w:t>
      </w:r>
      <w:r w:rsidRPr="000428CA">
        <w:rPr>
          <w:rFonts w:eastAsia="Arial" w:cstheme="minorHAnsi"/>
        </w:rPr>
        <w:t xml:space="preserve">Tiekėjas teikdamas pasiūlymą </w:t>
      </w:r>
      <w:r w:rsidR="002C50AE" w:rsidRPr="000428CA">
        <w:rPr>
          <w:rFonts w:eastAsia="Arial" w:cstheme="minorHAnsi"/>
        </w:rPr>
        <w:t xml:space="preserve">neturi </w:t>
      </w:r>
      <w:r w:rsidRPr="000428CA">
        <w:rPr>
          <w:rFonts w:eastAsia="Arial" w:cstheme="minorHAnsi"/>
        </w:rPr>
        <w:t xml:space="preserve">pateikti </w:t>
      </w:r>
      <w:r w:rsidR="002C50AE" w:rsidRPr="000428CA">
        <w:rPr>
          <w:rFonts w:eastAsia="Arial" w:cstheme="minorHAnsi"/>
        </w:rPr>
        <w:t xml:space="preserve">nei EBVPD nei </w:t>
      </w:r>
      <w:r w:rsidRPr="000428CA">
        <w:rPr>
          <w:rFonts w:eastAsia="Arial" w:cstheme="minorHAnsi"/>
        </w:rPr>
        <w:t>laisvos formos deklaracij</w:t>
      </w:r>
      <w:r w:rsidR="002C50AE" w:rsidRPr="000428CA">
        <w:rPr>
          <w:rFonts w:eastAsia="Arial" w:cstheme="minorHAnsi"/>
        </w:rPr>
        <w:t>os</w:t>
      </w:r>
      <w:r w:rsidRPr="000428CA">
        <w:rPr>
          <w:rFonts w:eastAsia="Arial" w:cstheme="minorHAnsi"/>
        </w:rPr>
        <w:t xml:space="preserve"> dėl atitikties reikalavimams. </w:t>
      </w:r>
    </w:p>
    <w:p w14:paraId="69360CD7" w14:textId="6915587E" w:rsidR="00894FEF" w:rsidRPr="000428CA"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0428CA">
        <w:rPr>
          <w:rFonts w:asciiTheme="minorHAnsi" w:hAnsiTheme="minorHAnsi" w:cstheme="minorHAnsi"/>
          <w:color w:val="auto"/>
        </w:rPr>
        <w:t>Reikalavima</w:t>
      </w:r>
      <w:r w:rsidR="00202139" w:rsidRPr="000428CA">
        <w:rPr>
          <w:rFonts w:asciiTheme="minorHAnsi" w:hAnsiTheme="minorHAnsi" w:cstheme="minorHAnsi"/>
          <w:color w:val="auto"/>
        </w:rPr>
        <w:t xml:space="preserve">i, </w:t>
      </w:r>
      <w:r w:rsidRPr="000428CA">
        <w:rPr>
          <w:rFonts w:asciiTheme="minorHAnsi" w:hAnsiTheme="minorHAnsi" w:cstheme="minorHAnsi"/>
          <w:color w:val="auto"/>
        </w:rPr>
        <w:t>susiję su nacionaliniu saugumu</w:t>
      </w:r>
      <w:bookmarkEnd w:id="12"/>
      <w:r w:rsidRPr="000428CA">
        <w:rPr>
          <w:rFonts w:asciiTheme="minorHAnsi" w:hAnsiTheme="minorHAnsi" w:cstheme="minorHAnsi"/>
          <w:color w:val="auto"/>
        </w:rPr>
        <w:t xml:space="preserve"> </w:t>
      </w:r>
    </w:p>
    <w:p w14:paraId="0A3E7F23" w14:textId="2800E67D" w:rsidR="00894FEF" w:rsidRPr="000428CA" w:rsidRDefault="00894FEF" w:rsidP="009F7690">
      <w:pPr>
        <w:pStyle w:val="Sraopastraipa"/>
        <w:spacing w:line="20" w:lineRule="atLeast"/>
        <w:ind w:left="697" w:firstLine="0"/>
      </w:pPr>
    </w:p>
    <w:p w14:paraId="0B171077" w14:textId="58BD111F" w:rsidR="00DC250D" w:rsidRPr="00E25F6D" w:rsidRDefault="0046655A" w:rsidP="00DC250D">
      <w:pPr>
        <w:spacing w:line="240" w:lineRule="auto"/>
        <w:ind w:firstLine="567"/>
        <w:rPr>
          <w:rFonts w:ascii="Times New Roman" w:hAnsi="Times New Roman" w:cs="Times New Roman"/>
          <w:iCs/>
          <w:sz w:val="22"/>
          <w:szCs w:val="22"/>
        </w:rPr>
      </w:pPr>
      <w:r w:rsidRPr="00D05D64">
        <w:rPr>
          <w:rFonts w:cstheme="minorHAnsi"/>
          <w:iCs/>
        </w:rPr>
        <w:t xml:space="preserve">4.1. </w:t>
      </w:r>
      <w:r w:rsidRPr="00D05D64">
        <w:rPr>
          <w:rFonts w:ascii="Times New Roman" w:hAnsi="Times New Roman" w:cs="Times New Roman"/>
          <w:iCs/>
          <w:sz w:val="22"/>
          <w:szCs w:val="22"/>
        </w:rPr>
        <w:t>P</w:t>
      </w:r>
      <w:r w:rsidR="000B297F" w:rsidRPr="00D05D64">
        <w:rPr>
          <w:rFonts w:ascii="Times New Roman" w:hAnsi="Times New Roman" w:cs="Times New Roman"/>
          <w:iCs/>
          <w:sz w:val="22"/>
          <w:szCs w:val="22"/>
        </w:rPr>
        <w:t xml:space="preserve">erkančioji organizacija </w:t>
      </w:r>
      <w:r w:rsidR="00AE4D16" w:rsidRPr="00D05D64">
        <w:rPr>
          <w:rFonts w:ascii="Times New Roman" w:hAnsi="Times New Roman" w:cs="Times New Roman"/>
          <w:iCs/>
          <w:sz w:val="22"/>
          <w:szCs w:val="22"/>
        </w:rPr>
        <w:t xml:space="preserve">šiame pirkime </w:t>
      </w:r>
      <w:r w:rsidRPr="00D05D64">
        <w:rPr>
          <w:rFonts w:ascii="Times New Roman" w:hAnsi="Times New Roman" w:cs="Times New Roman"/>
          <w:iCs/>
          <w:sz w:val="22"/>
          <w:szCs w:val="22"/>
        </w:rPr>
        <w:t>taiko</w:t>
      </w:r>
      <w:r w:rsidR="0008378B" w:rsidRPr="00D05D64">
        <w:rPr>
          <w:rFonts w:ascii="Times New Roman" w:hAnsi="Times New Roman" w:cs="Times New Roman"/>
          <w:iCs/>
          <w:sz w:val="22"/>
          <w:szCs w:val="22"/>
        </w:rPr>
        <w:t xml:space="preserve"> nuostat</w:t>
      </w:r>
      <w:r w:rsidR="00DC250D" w:rsidRPr="00D05D64">
        <w:rPr>
          <w:rFonts w:ascii="Times New Roman" w:hAnsi="Times New Roman" w:cs="Times New Roman"/>
          <w:iCs/>
          <w:sz w:val="22"/>
          <w:szCs w:val="22"/>
        </w:rPr>
        <w:t>as</w:t>
      </w:r>
      <w:r w:rsidR="0008378B" w:rsidRPr="00D05D64">
        <w:rPr>
          <w:rFonts w:ascii="Times New Roman" w:hAnsi="Times New Roman" w:cs="Times New Roman"/>
          <w:iCs/>
          <w:sz w:val="22"/>
          <w:szCs w:val="22"/>
        </w:rPr>
        <w:t>, susijusi</w:t>
      </w:r>
      <w:r w:rsidR="00DC250D" w:rsidRPr="00D05D64">
        <w:rPr>
          <w:rFonts w:ascii="Times New Roman" w:hAnsi="Times New Roman" w:cs="Times New Roman"/>
          <w:iCs/>
          <w:sz w:val="22"/>
          <w:szCs w:val="22"/>
        </w:rPr>
        <w:t>as</w:t>
      </w:r>
      <w:r w:rsidR="0008378B" w:rsidRPr="00D05D64">
        <w:rPr>
          <w:rFonts w:ascii="Times New Roman" w:hAnsi="Times New Roman" w:cs="Times New Roman"/>
          <w:iCs/>
          <w:sz w:val="22"/>
          <w:szCs w:val="22"/>
        </w:rPr>
        <w:t xml:space="preserve"> su nacionaliniu saugumu, kaip nurodyta VPĮ 45 straipsnio 2</w:t>
      </w:r>
      <w:r w:rsidR="0008378B" w:rsidRPr="00D05D64">
        <w:rPr>
          <w:rFonts w:ascii="Times New Roman" w:hAnsi="Times New Roman" w:cs="Times New Roman"/>
          <w:iCs/>
          <w:sz w:val="22"/>
          <w:szCs w:val="22"/>
          <w:vertAlign w:val="superscript"/>
        </w:rPr>
        <w:t>1</w:t>
      </w:r>
      <w:r w:rsidR="0008378B" w:rsidRPr="00D05D64">
        <w:rPr>
          <w:rFonts w:ascii="Times New Roman" w:hAnsi="Times New Roman" w:cs="Times New Roman"/>
          <w:iCs/>
          <w:sz w:val="22"/>
          <w:szCs w:val="22"/>
        </w:rPr>
        <w:t xml:space="preserve"> dalyje</w:t>
      </w:r>
      <w:r w:rsidR="00AE4D16" w:rsidRPr="00E25F6D">
        <w:rPr>
          <w:rFonts w:ascii="Times New Roman" w:hAnsi="Times New Roman" w:cs="Times New Roman"/>
          <w:iCs/>
          <w:sz w:val="22"/>
          <w:szCs w:val="22"/>
        </w:rPr>
        <w:t xml:space="preserve"> ir</w:t>
      </w:r>
      <w:r w:rsidRPr="00E25F6D">
        <w:rPr>
          <w:rFonts w:ascii="Times New Roman" w:hAnsi="Times New Roman" w:cs="Times New Roman"/>
          <w:iCs/>
          <w:sz w:val="22"/>
          <w:szCs w:val="22"/>
        </w:rPr>
        <w:t xml:space="preserve"> VPĮ 37 straipsnio 9 dalyje.</w:t>
      </w:r>
      <w:r w:rsidR="00DC250D" w:rsidRPr="00E25F6D">
        <w:rPr>
          <w:rFonts w:ascii="Times New Roman" w:hAnsi="Times New Roman" w:cs="Times New Roman"/>
          <w:iCs/>
          <w:sz w:val="22"/>
          <w:szCs w:val="22"/>
        </w:rPr>
        <w:t xml:space="preserve"> Tiekėjas kartu su pasiūlymu turi pateikti </w:t>
      </w:r>
      <w:r w:rsidR="00DC250D" w:rsidRPr="00E25F6D">
        <w:rPr>
          <w:rFonts w:ascii="Times New Roman" w:hAnsi="Times New Roman" w:cs="Times New Roman"/>
          <w:sz w:val="22"/>
          <w:szCs w:val="22"/>
        </w:rPr>
        <w:t>Nacionalinio saugumo reikalavimų atitikties deklaraciją (</w:t>
      </w:r>
      <w:r w:rsidR="00E25F6D" w:rsidRPr="00E25F6D">
        <w:rPr>
          <w:rFonts w:ascii="Times New Roman" w:hAnsi="Times New Roman" w:cs="Times New Roman"/>
          <w:sz w:val="22"/>
          <w:szCs w:val="22"/>
        </w:rPr>
        <w:t>7</w:t>
      </w:r>
      <w:r w:rsidR="00DC250D" w:rsidRPr="00E25F6D">
        <w:rPr>
          <w:rFonts w:ascii="Times New Roman" w:hAnsi="Times New Roman" w:cs="Times New Roman"/>
          <w:sz w:val="22"/>
          <w:szCs w:val="22"/>
        </w:rPr>
        <w:t xml:space="preserve"> priedas).</w:t>
      </w:r>
    </w:p>
    <w:p w14:paraId="31B8D6A3" w14:textId="0EDF6333" w:rsidR="0008378B" w:rsidRPr="004E2694" w:rsidRDefault="0008378B" w:rsidP="00E62E95">
      <w:pPr>
        <w:spacing w:line="240" w:lineRule="auto"/>
        <w:rPr>
          <w:rFonts w:cstheme="minorHAnsi"/>
          <w:iCs/>
        </w:rPr>
      </w:pPr>
    </w:p>
    <w:p w14:paraId="490591E3" w14:textId="4440F86E" w:rsidR="006D3202" w:rsidRPr="000428CA"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0428CA">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0428CA" w:rsidRDefault="00E861F5" w:rsidP="00257685">
      <w:pPr>
        <w:ind w:firstLine="0"/>
        <w:rPr>
          <w:rFonts w:ascii="Arial" w:hAnsi="Arial" w:cs="Arial"/>
          <w:b/>
          <w:bCs/>
        </w:rPr>
      </w:pPr>
    </w:p>
    <w:p w14:paraId="42752441" w14:textId="442F857B" w:rsidR="008B12C0" w:rsidRPr="0064059F" w:rsidRDefault="000010DA" w:rsidP="00E62E95">
      <w:pPr>
        <w:pStyle w:val="Sraopastraipa"/>
        <w:spacing w:line="240" w:lineRule="auto"/>
        <w:ind w:left="0" w:firstLine="709"/>
        <w:rPr>
          <w:rFonts w:ascii="Times New Roman" w:hAnsi="Times New Roman" w:cs="Times New Roman"/>
          <w:sz w:val="22"/>
          <w:szCs w:val="22"/>
        </w:rPr>
      </w:pPr>
      <w:r w:rsidRPr="0064059F">
        <w:rPr>
          <w:rFonts w:ascii="Times New Roman" w:hAnsi="Times New Roman" w:cs="Times New Roman"/>
          <w:sz w:val="22"/>
          <w:szCs w:val="22"/>
        </w:rPr>
        <w:t>5</w:t>
      </w:r>
      <w:r w:rsidR="00CC654F" w:rsidRPr="0064059F">
        <w:rPr>
          <w:rFonts w:ascii="Times New Roman" w:hAnsi="Times New Roman" w:cs="Times New Roman"/>
          <w:sz w:val="22"/>
          <w:szCs w:val="22"/>
        </w:rPr>
        <w:t>.</w:t>
      </w:r>
      <w:r w:rsidR="00BD2E81" w:rsidRPr="0064059F">
        <w:rPr>
          <w:rFonts w:ascii="Times New Roman" w:hAnsi="Times New Roman" w:cs="Times New Roman"/>
          <w:sz w:val="22"/>
          <w:szCs w:val="22"/>
        </w:rPr>
        <w:t>1</w:t>
      </w:r>
      <w:r w:rsidR="00CC654F" w:rsidRPr="0064059F">
        <w:rPr>
          <w:rFonts w:ascii="Times New Roman" w:hAnsi="Times New Roman" w:cs="Times New Roman"/>
          <w:sz w:val="22"/>
          <w:szCs w:val="22"/>
        </w:rPr>
        <w:t>.</w:t>
      </w:r>
      <w:r w:rsidR="00291C92" w:rsidRPr="0064059F">
        <w:rPr>
          <w:rFonts w:ascii="Times New Roman" w:hAnsi="Times New Roman" w:cs="Times New Roman"/>
          <w:sz w:val="22"/>
          <w:szCs w:val="22"/>
        </w:rPr>
        <w:t xml:space="preserve"> </w:t>
      </w:r>
      <w:r w:rsidR="00D41416" w:rsidRPr="0064059F">
        <w:rPr>
          <w:rFonts w:ascii="Times New Roman" w:hAnsi="Times New Roman" w:cs="Times New Roman"/>
          <w:b/>
          <w:bCs/>
          <w:sz w:val="22"/>
          <w:szCs w:val="22"/>
        </w:rPr>
        <w:t xml:space="preserve">CVP IS pasiūlymo lango </w:t>
      </w:r>
      <w:r w:rsidR="00F16BEB" w:rsidRPr="0064059F">
        <w:rPr>
          <w:rFonts w:ascii="Times New Roman" w:hAnsi="Times New Roman" w:cs="Times New Roman"/>
          <w:b/>
          <w:bCs/>
          <w:sz w:val="22"/>
          <w:szCs w:val="22"/>
        </w:rPr>
        <w:t xml:space="preserve">eilutėje </w:t>
      </w:r>
      <w:r w:rsidR="008D277C" w:rsidRPr="0064059F">
        <w:rPr>
          <w:rFonts w:ascii="Times New Roman" w:hAnsi="Times New Roman" w:cs="Times New Roman"/>
          <w:b/>
          <w:bCs/>
          <w:sz w:val="22"/>
          <w:szCs w:val="22"/>
        </w:rPr>
        <w:t>„Prisegti dokument</w:t>
      </w:r>
      <w:r w:rsidR="00B7716A" w:rsidRPr="0064059F">
        <w:rPr>
          <w:rFonts w:ascii="Times New Roman" w:hAnsi="Times New Roman" w:cs="Times New Roman"/>
          <w:b/>
          <w:bCs/>
          <w:sz w:val="22"/>
          <w:szCs w:val="22"/>
        </w:rPr>
        <w:t>us</w:t>
      </w:r>
      <w:r w:rsidR="008D277C" w:rsidRPr="0064059F">
        <w:rPr>
          <w:rFonts w:ascii="Times New Roman" w:hAnsi="Times New Roman" w:cs="Times New Roman"/>
          <w:b/>
          <w:bCs/>
          <w:sz w:val="22"/>
          <w:szCs w:val="22"/>
        </w:rPr>
        <w:t>“ pateikiama</w:t>
      </w:r>
      <w:r w:rsidR="005964CC" w:rsidRPr="0064059F">
        <w:rPr>
          <w:rFonts w:ascii="Times New Roman" w:hAnsi="Times New Roman" w:cs="Times New Roman"/>
          <w:b/>
          <w:bCs/>
          <w:sz w:val="22"/>
          <w:szCs w:val="22"/>
        </w:rPr>
        <w:t>s</w:t>
      </w:r>
      <w:r w:rsidR="005964CC" w:rsidRPr="0064059F">
        <w:rPr>
          <w:rFonts w:ascii="Times New Roman" w:hAnsi="Times New Roman" w:cs="Times New Roman"/>
          <w:sz w:val="22"/>
          <w:szCs w:val="22"/>
        </w:rPr>
        <w:t xml:space="preserve"> </w:t>
      </w:r>
      <w:r w:rsidR="005A5204" w:rsidRPr="0064059F">
        <w:rPr>
          <w:rFonts w:ascii="Times New Roman" w:hAnsi="Times New Roman" w:cs="Times New Roman"/>
          <w:sz w:val="22"/>
          <w:szCs w:val="22"/>
        </w:rPr>
        <w:t xml:space="preserve">tiekėjo pasirašytas pasiūlymas, parengtas pagal </w:t>
      </w:r>
      <w:r w:rsidR="00820787" w:rsidRPr="0064059F">
        <w:rPr>
          <w:rFonts w:ascii="Times New Roman" w:hAnsi="Times New Roman" w:cs="Times New Roman"/>
          <w:sz w:val="22"/>
          <w:szCs w:val="22"/>
        </w:rPr>
        <w:t>s</w:t>
      </w:r>
      <w:r w:rsidR="00D85943" w:rsidRPr="0064059F">
        <w:rPr>
          <w:rFonts w:ascii="Times New Roman" w:hAnsi="Times New Roman" w:cs="Times New Roman"/>
          <w:sz w:val="22"/>
          <w:szCs w:val="22"/>
        </w:rPr>
        <w:t xml:space="preserve">pecialiųjų </w:t>
      </w:r>
      <w:r w:rsidR="005A5204" w:rsidRPr="0064059F">
        <w:rPr>
          <w:rFonts w:ascii="Times New Roman" w:hAnsi="Times New Roman" w:cs="Times New Roman"/>
          <w:sz w:val="22"/>
          <w:szCs w:val="22"/>
        </w:rPr>
        <w:fldChar w:fldCharType="begin"/>
      </w:r>
      <w:r w:rsidR="005A5204" w:rsidRPr="0064059F">
        <w:rPr>
          <w:rFonts w:ascii="Times New Roman" w:hAnsi="Times New Roman" w:cs="Times New Roman"/>
          <w:sz w:val="22"/>
          <w:szCs w:val="22"/>
        </w:rPr>
        <w:instrText xml:space="preserve"> REF _Ref38540913 \h  \* MERGEFORMAT </w:instrText>
      </w:r>
      <w:r w:rsidR="005A5204" w:rsidRPr="0064059F">
        <w:rPr>
          <w:rFonts w:ascii="Times New Roman" w:hAnsi="Times New Roman" w:cs="Times New Roman"/>
          <w:sz w:val="22"/>
          <w:szCs w:val="22"/>
        </w:rPr>
      </w:r>
      <w:r w:rsidR="005A5204" w:rsidRPr="0064059F">
        <w:rPr>
          <w:rFonts w:ascii="Times New Roman" w:hAnsi="Times New Roman" w:cs="Times New Roman"/>
          <w:sz w:val="22"/>
          <w:szCs w:val="22"/>
        </w:rPr>
        <w:fldChar w:fldCharType="separate"/>
      </w:r>
      <w:r w:rsidR="00D85943" w:rsidRPr="0064059F">
        <w:rPr>
          <w:rFonts w:ascii="Times New Roman" w:hAnsi="Times New Roman" w:cs="Times New Roman"/>
          <w:sz w:val="22"/>
          <w:szCs w:val="22"/>
        </w:rPr>
        <w:t>p</w:t>
      </w:r>
      <w:r w:rsidR="005A5204" w:rsidRPr="0064059F">
        <w:rPr>
          <w:rFonts w:ascii="Times New Roman" w:hAnsi="Times New Roman" w:cs="Times New Roman"/>
          <w:sz w:val="22"/>
          <w:szCs w:val="22"/>
        </w:rPr>
        <w:t xml:space="preserve">irkimo sąlygų </w:t>
      </w:r>
      <w:r w:rsidR="00E420B2" w:rsidRPr="0064059F">
        <w:rPr>
          <w:rFonts w:ascii="Times New Roman" w:hAnsi="Times New Roman" w:cs="Times New Roman"/>
          <w:sz w:val="22"/>
          <w:szCs w:val="22"/>
          <w:shd w:val="clear" w:color="auto" w:fill="FFFFFF"/>
        </w:rPr>
        <w:t>3</w:t>
      </w:r>
      <w:r w:rsidR="00D85943" w:rsidRPr="0064059F">
        <w:rPr>
          <w:rFonts w:ascii="Times New Roman" w:hAnsi="Times New Roman" w:cs="Times New Roman"/>
          <w:sz w:val="22"/>
          <w:szCs w:val="22"/>
          <w:shd w:val="clear" w:color="auto" w:fill="FFFFFF"/>
        </w:rPr>
        <w:t xml:space="preserve"> </w:t>
      </w:r>
      <w:r w:rsidR="005A5204" w:rsidRPr="0064059F">
        <w:rPr>
          <w:rFonts w:ascii="Times New Roman" w:hAnsi="Times New Roman" w:cs="Times New Roman"/>
          <w:sz w:val="22"/>
          <w:szCs w:val="22"/>
        </w:rPr>
        <w:fldChar w:fldCharType="end"/>
      </w:r>
      <w:r w:rsidR="008339CC" w:rsidRPr="0064059F">
        <w:rPr>
          <w:rFonts w:ascii="Times New Roman" w:hAnsi="Times New Roman" w:cs="Times New Roman"/>
          <w:sz w:val="22"/>
          <w:szCs w:val="22"/>
        </w:rPr>
        <w:t xml:space="preserve">priede </w:t>
      </w:r>
      <w:r w:rsidR="005A5204" w:rsidRPr="0064059F">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64059F" w:rsidRDefault="005A52E6" w:rsidP="00E62E95">
      <w:pPr>
        <w:pStyle w:val="Sraopastraipa"/>
        <w:spacing w:line="240" w:lineRule="auto"/>
        <w:ind w:left="0"/>
        <w:rPr>
          <w:rFonts w:ascii="Times New Roman" w:hAnsi="Times New Roman" w:cs="Times New Roman"/>
          <w:sz w:val="22"/>
          <w:szCs w:val="22"/>
          <w:u w:val="single"/>
        </w:rPr>
      </w:pPr>
      <w:r w:rsidRPr="0064059F">
        <w:rPr>
          <w:rFonts w:ascii="Times New Roman" w:eastAsia="Calibri" w:hAnsi="Times New Roman" w:cs="Times New Roman"/>
          <w:sz w:val="22"/>
          <w:szCs w:val="22"/>
        </w:rPr>
        <w:t xml:space="preserve">5.2. </w:t>
      </w:r>
      <w:r w:rsidR="00AD4F1A" w:rsidRPr="0064059F">
        <w:rPr>
          <w:rFonts w:ascii="Times New Roman" w:eastAsia="Calibri" w:hAnsi="Times New Roman" w:cs="Times New Roman"/>
          <w:sz w:val="22"/>
          <w:szCs w:val="22"/>
        </w:rPr>
        <w:t xml:space="preserve">Pasiūlymas gali būti pasirašytas </w:t>
      </w:r>
      <w:r w:rsidR="00FD5736" w:rsidRPr="0064059F">
        <w:rPr>
          <w:rFonts w:ascii="Times New Roman" w:eastAsia="Calibri" w:hAnsi="Times New Roman" w:cs="Times New Roman"/>
          <w:sz w:val="22"/>
          <w:szCs w:val="22"/>
        </w:rPr>
        <w:t xml:space="preserve">fiziniu arba </w:t>
      </w:r>
      <w:r w:rsidR="00AD4F1A" w:rsidRPr="0064059F">
        <w:rPr>
          <w:rFonts w:ascii="Times New Roman" w:eastAsia="Calibri" w:hAnsi="Times New Roman" w:cs="Times New Roman"/>
          <w:sz w:val="22"/>
          <w:szCs w:val="22"/>
        </w:rPr>
        <w:t xml:space="preserve">kvalifikuotu elektroniniu parašu. Jeigu </w:t>
      </w:r>
      <w:r w:rsidR="00FD5736" w:rsidRPr="0064059F">
        <w:rPr>
          <w:rFonts w:ascii="Times New Roman" w:eastAsia="Calibri" w:hAnsi="Times New Roman" w:cs="Times New Roman"/>
          <w:sz w:val="22"/>
          <w:szCs w:val="22"/>
        </w:rPr>
        <w:t xml:space="preserve">tiekėjas </w:t>
      </w:r>
      <w:r w:rsidR="00AD4F1A" w:rsidRPr="0064059F">
        <w:rPr>
          <w:rFonts w:ascii="Times New Roman" w:eastAsia="Calibri" w:hAnsi="Times New Roman" w:cs="Times New Roman"/>
          <w:sz w:val="22"/>
          <w:szCs w:val="22"/>
        </w:rPr>
        <w:t>dokumentus tvirtina naudodamas elektroninį, o ne fizinį parašą, elektroninis parašas turi atitikti VPĮ 22</w:t>
      </w:r>
      <w:r w:rsidR="006E2B14" w:rsidRPr="0064059F">
        <w:rPr>
          <w:rFonts w:ascii="Times New Roman" w:eastAsia="Calibri" w:hAnsi="Times New Roman" w:cs="Times New Roman"/>
          <w:sz w:val="22"/>
          <w:szCs w:val="22"/>
        </w:rPr>
        <w:t xml:space="preserve"> </w:t>
      </w:r>
      <w:r w:rsidR="00AD4F1A" w:rsidRPr="0064059F">
        <w:rPr>
          <w:rFonts w:ascii="Times New Roman" w:eastAsia="Calibri" w:hAnsi="Times New Roman" w:cs="Times New Roman"/>
          <w:sz w:val="22"/>
          <w:szCs w:val="22"/>
        </w:rPr>
        <w:t xml:space="preserve">straipsnio 11 dalies 2 ir 3 punktuose nustatytus reikalavimus. </w:t>
      </w:r>
      <w:r w:rsidR="7C928381" w:rsidRPr="0064059F">
        <w:rPr>
          <w:rFonts w:ascii="Times New Roman" w:hAnsi="Times New Roman" w:cs="Times New Roman"/>
          <w:sz w:val="22"/>
          <w:szCs w:val="22"/>
        </w:rPr>
        <w:t>P</w:t>
      </w:r>
      <w:r w:rsidR="007037F7" w:rsidRPr="0064059F">
        <w:rPr>
          <w:rFonts w:ascii="Times New Roman" w:hAnsi="Times New Roman" w:cs="Times New Roman"/>
          <w:sz w:val="22"/>
          <w:szCs w:val="22"/>
        </w:rPr>
        <w:t>erkančiajai organizacijai</w:t>
      </w:r>
      <w:r w:rsidR="00AD4F1A" w:rsidRPr="0064059F">
        <w:rPr>
          <w:rFonts w:ascii="Times New Roman" w:hAnsi="Times New Roman" w:cs="Times New Roman"/>
          <w:sz w:val="22"/>
          <w:szCs w:val="22"/>
        </w:rPr>
        <w:t xml:space="preserve"> kilus abejonių dėl dokumentų tikrumo, ji turi teisę reikalauti pateikti dokumentų originalus.</w:t>
      </w:r>
      <w:r w:rsidR="00AD4F1A" w:rsidRPr="0064059F">
        <w:rPr>
          <w:rFonts w:ascii="Times New Roman" w:eastAsia="Calibri" w:hAnsi="Times New Roman" w:cs="Times New Roman"/>
          <w:sz w:val="22"/>
          <w:szCs w:val="22"/>
        </w:rPr>
        <w:t xml:space="preserve"> Gali būti:</w:t>
      </w:r>
    </w:p>
    <w:p w14:paraId="2EE860FF" w14:textId="0B983AE4" w:rsidR="001C1D32" w:rsidRPr="0064059F" w:rsidRDefault="005A52E6" w:rsidP="00E62E95">
      <w:pPr>
        <w:spacing w:line="240" w:lineRule="auto"/>
        <w:ind w:firstLine="709"/>
        <w:rPr>
          <w:rFonts w:ascii="Times New Roman" w:hAnsi="Times New Roman" w:cs="Times New Roman"/>
          <w:sz w:val="22"/>
          <w:szCs w:val="22"/>
        </w:rPr>
      </w:pPr>
      <w:r w:rsidRPr="0064059F">
        <w:rPr>
          <w:rFonts w:ascii="Times New Roman" w:eastAsia="Calibri" w:hAnsi="Times New Roman" w:cs="Times New Roman"/>
          <w:sz w:val="22"/>
          <w:szCs w:val="22"/>
        </w:rPr>
        <w:t>5</w:t>
      </w:r>
      <w:r w:rsidR="00713645" w:rsidRPr="0064059F">
        <w:rPr>
          <w:rFonts w:ascii="Times New Roman" w:eastAsia="Calibri" w:hAnsi="Times New Roman" w:cs="Times New Roman"/>
          <w:sz w:val="22"/>
          <w:szCs w:val="22"/>
        </w:rPr>
        <w:t>.</w:t>
      </w:r>
      <w:r w:rsidR="00C60621" w:rsidRPr="0064059F">
        <w:rPr>
          <w:rFonts w:ascii="Times New Roman" w:eastAsia="Calibri" w:hAnsi="Times New Roman" w:cs="Times New Roman"/>
          <w:sz w:val="22"/>
          <w:szCs w:val="22"/>
        </w:rPr>
        <w:t>2</w:t>
      </w:r>
      <w:r w:rsidR="00713645" w:rsidRPr="0064059F">
        <w:rPr>
          <w:rFonts w:ascii="Times New Roman" w:eastAsia="Calibri" w:hAnsi="Times New Roman" w:cs="Times New Roman"/>
          <w:sz w:val="22"/>
          <w:szCs w:val="22"/>
        </w:rPr>
        <w:t xml:space="preserve">.1. </w:t>
      </w:r>
      <w:r w:rsidR="00AD4F1A" w:rsidRPr="0064059F">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64059F" w:rsidRDefault="00C60621" w:rsidP="00E62E95">
      <w:pPr>
        <w:pStyle w:val="Sraopastraipa"/>
        <w:spacing w:line="240" w:lineRule="auto"/>
        <w:ind w:left="0"/>
        <w:rPr>
          <w:rFonts w:ascii="Times New Roman" w:hAnsi="Times New Roman" w:cs="Times New Roman"/>
          <w:sz w:val="22"/>
          <w:szCs w:val="22"/>
        </w:rPr>
      </w:pPr>
      <w:r w:rsidRPr="0064059F">
        <w:rPr>
          <w:rFonts w:ascii="Times New Roman" w:eastAsia="Calibri" w:hAnsi="Times New Roman" w:cs="Times New Roman"/>
          <w:sz w:val="22"/>
          <w:szCs w:val="22"/>
        </w:rPr>
        <w:t>5</w:t>
      </w:r>
      <w:r w:rsidR="00713645" w:rsidRPr="0064059F">
        <w:rPr>
          <w:rFonts w:ascii="Times New Roman" w:eastAsia="Calibri" w:hAnsi="Times New Roman" w:cs="Times New Roman"/>
          <w:sz w:val="22"/>
          <w:szCs w:val="22"/>
        </w:rPr>
        <w:t>.</w:t>
      </w:r>
      <w:r w:rsidRPr="0064059F">
        <w:rPr>
          <w:rFonts w:ascii="Times New Roman" w:eastAsia="Calibri" w:hAnsi="Times New Roman" w:cs="Times New Roman"/>
          <w:sz w:val="22"/>
          <w:szCs w:val="22"/>
        </w:rPr>
        <w:t>2</w:t>
      </w:r>
      <w:r w:rsidR="00713645" w:rsidRPr="0064059F">
        <w:rPr>
          <w:rFonts w:ascii="Times New Roman" w:eastAsia="Calibri" w:hAnsi="Times New Roman" w:cs="Times New Roman"/>
          <w:sz w:val="22"/>
          <w:szCs w:val="22"/>
        </w:rPr>
        <w:t xml:space="preserve">.2. </w:t>
      </w:r>
      <w:r w:rsidR="00AD4F1A" w:rsidRPr="0064059F">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493BA2DB" w:rsidR="00EB0E73" w:rsidRPr="0064059F" w:rsidRDefault="00392458" w:rsidP="00E62E95">
      <w:pPr>
        <w:pStyle w:val="Sraopastraipa"/>
        <w:spacing w:line="240" w:lineRule="auto"/>
        <w:ind w:left="0"/>
        <w:rPr>
          <w:rFonts w:ascii="Times New Roman" w:hAnsi="Times New Roman" w:cs="Times New Roman"/>
          <w:sz w:val="22"/>
          <w:szCs w:val="22"/>
        </w:rPr>
      </w:pPr>
      <w:r w:rsidRPr="0064059F">
        <w:rPr>
          <w:rFonts w:ascii="Times New Roman" w:eastAsia="Arial" w:hAnsi="Times New Roman" w:cs="Times New Roman"/>
          <w:sz w:val="22"/>
          <w:szCs w:val="22"/>
        </w:rPr>
        <w:t xml:space="preserve">5.3. </w:t>
      </w:r>
      <w:r w:rsidR="00D61DED" w:rsidRPr="0064059F">
        <w:rPr>
          <w:rFonts w:ascii="Times New Roman" w:eastAsia="Arial" w:hAnsi="Times New Roman" w:cs="Times New Roman"/>
          <w:sz w:val="22"/>
          <w:szCs w:val="22"/>
        </w:rPr>
        <w:t>Pasiūlyma</w:t>
      </w:r>
      <w:r w:rsidR="00543400" w:rsidRPr="0064059F">
        <w:rPr>
          <w:rFonts w:ascii="Times New Roman" w:eastAsia="Arial" w:hAnsi="Times New Roman" w:cs="Times New Roman"/>
          <w:sz w:val="22"/>
          <w:szCs w:val="22"/>
        </w:rPr>
        <w:t>s turi būti parengtas</w:t>
      </w:r>
      <w:r w:rsidR="00D61DED" w:rsidRPr="0064059F">
        <w:rPr>
          <w:rFonts w:ascii="Times New Roman" w:eastAsia="Arial" w:hAnsi="Times New Roman" w:cs="Times New Roman"/>
          <w:sz w:val="22"/>
          <w:szCs w:val="22"/>
        </w:rPr>
        <w:t xml:space="preserve"> lietuvių </w:t>
      </w:r>
      <w:proofErr w:type="spellStart"/>
      <w:r w:rsidR="00602C3C" w:rsidRPr="0064059F">
        <w:rPr>
          <w:rFonts w:ascii="Times New Roman" w:eastAsia="Arial" w:hAnsi="Times New Roman" w:cs="Times New Roman"/>
          <w:sz w:val="22"/>
          <w:szCs w:val="22"/>
        </w:rPr>
        <w:t>lietuvių</w:t>
      </w:r>
      <w:proofErr w:type="spellEnd"/>
      <w:r w:rsidR="00543400" w:rsidRPr="0064059F">
        <w:rPr>
          <w:rFonts w:ascii="Times New Roman" w:eastAsia="Arial" w:hAnsi="Times New Roman" w:cs="Times New Roman"/>
          <w:sz w:val="22"/>
          <w:szCs w:val="22"/>
        </w:rPr>
        <w:t xml:space="preserve"> </w:t>
      </w:r>
      <w:r w:rsidR="00D61DED" w:rsidRPr="0064059F">
        <w:rPr>
          <w:rFonts w:ascii="Times New Roman" w:eastAsia="Arial" w:hAnsi="Times New Roman" w:cs="Times New Roman"/>
          <w:sz w:val="22"/>
          <w:szCs w:val="22"/>
        </w:rPr>
        <w:t>kalb</w:t>
      </w:r>
      <w:r w:rsidR="00602C3C" w:rsidRPr="0064059F">
        <w:rPr>
          <w:rFonts w:ascii="Times New Roman" w:eastAsia="Arial" w:hAnsi="Times New Roman" w:cs="Times New Roman"/>
          <w:sz w:val="22"/>
          <w:szCs w:val="22"/>
        </w:rPr>
        <w:t>a.</w:t>
      </w:r>
      <w:r w:rsidR="00D61DED" w:rsidRPr="0064059F">
        <w:rPr>
          <w:rFonts w:ascii="Times New Roman" w:eastAsia="Arial" w:hAnsi="Times New Roman" w:cs="Times New Roman"/>
          <w:sz w:val="22"/>
          <w:szCs w:val="22"/>
        </w:rPr>
        <w:t xml:space="preserve"> </w:t>
      </w:r>
      <w:r w:rsidR="000A3108" w:rsidRPr="0064059F">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64059F" w:rsidRDefault="00AB0036" w:rsidP="00E62E95">
      <w:pPr>
        <w:pStyle w:val="Sraopastraipa"/>
        <w:spacing w:line="240" w:lineRule="auto"/>
        <w:ind w:left="0"/>
        <w:rPr>
          <w:rFonts w:ascii="Times New Roman" w:hAnsi="Times New Roman" w:cs="Times New Roman"/>
          <w:sz w:val="22"/>
          <w:szCs w:val="22"/>
        </w:rPr>
      </w:pPr>
      <w:r w:rsidRPr="0064059F">
        <w:rPr>
          <w:rFonts w:ascii="Times New Roman" w:hAnsi="Times New Roman" w:cs="Times New Roman"/>
          <w:sz w:val="22"/>
          <w:szCs w:val="22"/>
        </w:rPr>
        <w:t xml:space="preserve">5.4. </w:t>
      </w:r>
      <w:r w:rsidR="0032046A" w:rsidRPr="0064059F">
        <w:rPr>
          <w:rFonts w:ascii="Times New Roman" w:hAnsi="Times New Roman" w:cs="Times New Roman"/>
          <w:sz w:val="22"/>
          <w:szCs w:val="22"/>
        </w:rPr>
        <w:t>Pasiūlym</w:t>
      </w:r>
      <w:r w:rsidR="00990A2D" w:rsidRPr="0064059F">
        <w:rPr>
          <w:rFonts w:ascii="Times New Roman" w:hAnsi="Times New Roman" w:cs="Times New Roman"/>
          <w:sz w:val="22"/>
          <w:szCs w:val="22"/>
        </w:rPr>
        <w:t xml:space="preserve">uose nurodytos kainos </w:t>
      </w:r>
      <w:r w:rsidR="003C09C7" w:rsidRPr="0064059F">
        <w:rPr>
          <w:rFonts w:ascii="Times New Roman" w:hAnsi="Times New Roman" w:cs="Times New Roman"/>
          <w:sz w:val="22"/>
          <w:szCs w:val="22"/>
        </w:rPr>
        <w:t xml:space="preserve">bus vertinamos </w:t>
      </w:r>
      <w:r w:rsidR="0032046A" w:rsidRPr="0064059F">
        <w:rPr>
          <w:rFonts w:ascii="Times New Roman" w:hAnsi="Times New Roman" w:cs="Times New Roman"/>
          <w:sz w:val="22"/>
          <w:szCs w:val="22"/>
        </w:rPr>
        <w:t>eurais</w:t>
      </w:r>
      <w:r w:rsidR="0032046A" w:rsidRPr="0064059F">
        <w:rPr>
          <w:rFonts w:ascii="Times New Roman" w:eastAsia="Calibri" w:hAnsi="Times New Roman" w:cs="Times New Roman"/>
          <w:sz w:val="22"/>
          <w:szCs w:val="22"/>
        </w:rPr>
        <w:t>.</w:t>
      </w:r>
      <w:r w:rsidR="0032046A" w:rsidRPr="0064059F">
        <w:rPr>
          <w:rFonts w:ascii="Times New Roman" w:hAnsi="Times New Roman" w:cs="Times New Roman"/>
          <w:sz w:val="22"/>
          <w:szCs w:val="22"/>
        </w:rPr>
        <w:t xml:space="preserve"> Jeigu </w:t>
      </w:r>
      <w:r w:rsidR="005B57A2" w:rsidRPr="0064059F">
        <w:rPr>
          <w:rFonts w:ascii="Times New Roman" w:hAnsi="Times New Roman" w:cs="Times New Roman"/>
          <w:sz w:val="22"/>
          <w:szCs w:val="22"/>
        </w:rPr>
        <w:t>p</w:t>
      </w:r>
      <w:r w:rsidR="0032046A" w:rsidRPr="0064059F">
        <w:rPr>
          <w:rFonts w:ascii="Times New Roman" w:hAnsi="Times New Roman" w:cs="Times New Roman"/>
          <w:sz w:val="22"/>
          <w:szCs w:val="22"/>
        </w:rPr>
        <w:t xml:space="preserve">asiūlymuose kainos nurodytos užsienio valiuta, jos </w:t>
      </w:r>
      <w:r w:rsidR="003C09C7" w:rsidRPr="0064059F">
        <w:rPr>
          <w:rFonts w:ascii="Times New Roman" w:hAnsi="Times New Roman" w:cs="Times New Roman"/>
          <w:sz w:val="22"/>
          <w:szCs w:val="22"/>
        </w:rPr>
        <w:t>bus</w:t>
      </w:r>
      <w:r w:rsidR="0032046A" w:rsidRPr="0064059F">
        <w:rPr>
          <w:rFonts w:ascii="Times New Roman" w:hAnsi="Times New Roman" w:cs="Times New Roman"/>
          <w:sz w:val="22"/>
          <w:szCs w:val="22"/>
        </w:rPr>
        <w:t xml:space="preserve"> perskaičiuojamos </w:t>
      </w:r>
      <w:r w:rsidR="003C09C7" w:rsidRPr="0064059F">
        <w:rPr>
          <w:rFonts w:ascii="Times New Roman" w:hAnsi="Times New Roman" w:cs="Times New Roman"/>
          <w:sz w:val="22"/>
          <w:szCs w:val="22"/>
        </w:rPr>
        <w:t>eurais</w:t>
      </w:r>
      <w:r w:rsidR="0032046A" w:rsidRPr="0064059F">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4059F">
        <w:rPr>
          <w:rFonts w:ascii="Times New Roman" w:hAnsi="Times New Roman" w:cs="Times New Roman"/>
          <w:sz w:val="22"/>
          <w:szCs w:val="22"/>
        </w:rPr>
        <w:t>.</w:t>
      </w:r>
    </w:p>
    <w:p w14:paraId="4CC36FFA" w14:textId="5A28913A" w:rsidR="006A6A5B" w:rsidRPr="0064059F" w:rsidRDefault="00AB0036" w:rsidP="006A6A5B">
      <w:pPr>
        <w:pStyle w:val="Sraopastraipa"/>
        <w:spacing w:after="160" w:line="240" w:lineRule="auto"/>
        <w:ind w:left="0" w:firstLine="710"/>
        <w:rPr>
          <w:rFonts w:ascii="Times New Roman" w:eastAsia="Arial" w:hAnsi="Times New Roman" w:cs="Times New Roman"/>
          <w:sz w:val="22"/>
          <w:szCs w:val="22"/>
        </w:rPr>
      </w:pPr>
      <w:r w:rsidRPr="0064059F">
        <w:rPr>
          <w:rFonts w:ascii="Times New Roman" w:eastAsia="Arial" w:hAnsi="Times New Roman" w:cs="Times New Roman"/>
          <w:sz w:val="22"/>
          <w:szCs w:val="22"/>
        </w:rPr>
        <w:t>5.5.</w:t>
      </w:r>
      <w:r w:rsidR="006A6A5B" w:rsidRPr="0064059F">
        <w:rPr>
          <w:rFonts w:ascii="Times New Roman" w:eastAsia="Arial" w:hAnsi="Times New Roman" w:cs="Times New Roman"/>
          <w:sz w:val="22"/>
          <w:szCs w:val="22"/>
        </w:rPr>
        <w:t xml:space="preserve"> Bendra pasiūlymo kaina (sąnaudos) su PVM  turi būti nurodoma dviejų </w:t>
      </w:r>
      <w:r w:rsidR="00EE7D60" w:rsidRPr="0064059F">
        <w:rPr>
          <w:rFonts w:ascii="Times New Roman" w:eastAsia="Arial" w:hAnsi="Times New Roman" w:cs="Times New Roman"/>
          <w:sz w:val="22"/>
          <w:szCs w:val="22"/>
        </w:rPr>
        <w:t>skaitmenų</w:t>
      </w:r>
      <w:r w:rsidR="006A6A5B" w:rsidRPr="0064059F">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64059F">
        <w:rPr>
          <w:rFonts w:ascii="Times New Roman" w:eastAsia="Arial" w:hAnsi="Times New Roman" w:cs="Times New Roman"/>
          <w:sz w:val="22"/>
          <w:szCs w:val="22"/>
        </w:rPr>
        <w:t>i</w:t>
      </w:r>
      <w:r w:rsidR="006A6A5B" w:rsidRPr="0064059F">
        <w:rPr>
          <w:rFonts w:ascii="Times New Roman" w:eastAsia="Arial" w:hAnsi="Times New Roman" w:cs="Times New Roman"/>
          <w:sz w:val="22"/>
          <w:szCs w:val="22"/>
        </w:rPr>
        <w:t xml:space="preserve"> </w:t>
      </w:r>
      <w:r w:rsidR="005947BA" w:rsidRPr="0064059F">
        <w:rPr>
          <w:rFonts w:ascii="Times New Roman" w:eastAsia="Arial" w:hAnsi="Times New Roman" w:cs="Times New Roman"/>
          <w:sz w:val="22"/>
          <w:szCs w:val="22"/>
        </w:rPr>
        <w:t>keturių skaitmenų po kablelio tikslumu</w:t>
      </w:r>
      <w:r w:rsidR="006A6A5B" w:rsidRPr="0064059F">
        <w:rPr>
          <w:rFonts w:ascii="Times New Roman" w:eastAsia="Arial" w:hAnsi="Times New Roman" w:cs="Times New Roman"/>
          <w:sz w:val="22"/>
          <w:szCs w:val="22"/>
        </w:rPr>
        <w:t xml:space="preserve">. </w:t>
      </w:r>
    </w:p>
    <w:p w14:paraId="129309B3" w14:textId="77777777" w:rsidR="009C66EF" w:rsidRPr="0064059F" w:rsidRDefault="009C66EF" w:rsidP="009C66EF">
      <w:pPr>
        <w:pStyle w:val="Sraopastraipa"/>
        <w:spacing w:after="160" w:line="240" w:lineRule="auto"/>
        <w:ind w:left="710" w:firstLine="0"/>
        <w:rPr>
          <w:rFonts w:ascii="Times New Roman" w:hAnsi="Times New Roman" w:cs="Times New Roman"/>
          <w:sz w:val="22"/>
          <w:szCs w:val="22"/>
        </w:rPr>
      </w:pPr>
      <w:r w:rsidRPr="0064059F">
        <w:rPr>
          <w:rFonts w:ascii="Times New Roman" w:eastAsia="Arial" w:hAnsi="Times New Roman" w:cs="Times New Roman"/>
          <w:sz w:val="22"/>
          <w:szCs w:val="22"/>
        </w:rPr>
        <w:t xml:space="preserve">5.6. Tiekėjų pasiūlymuose nurodytos kainos bus vertinamos </w:t>
      </w:r>
      <w:r w:rsidRPr="0064059F">
        <w:rPr>
          <w:rFonts w:ascii="Times New Roman" w:hAnsi="Times New Roman" w:cs="Times New Roman"/>
          <w:sz w:val="22"/>
          <w:szCs w:val="22"/>
        </w:rPr>
        <w:t xml:space="preserve">ir lyginamos su visais mokesčiais, įskaitant PVM. </w:t>
      </w:r>
    </w:p>
    <w:p w14:paraId="4AC2116E" w14:textId="00AB962D" w:rsidR="00CD457C" w:rsidRPr="0064059F" w:rsidRDefault="00CD457C" w:rsidP="00E62E95">
      <w:pPr>
        <w:pStyle w:val="Sraopastraipa"/>
        <w:spacing w:line="240" w:lineRule="auto"/>
        <w:ind w:left="0"/>
        <w:rPr>
          <w:rFonts w:ascii="Times New Roman" w:eastAsia="Arial" w:hAnsi="Times New Roman" w:cs="Times New Roman"/>
          <w:vanish/>
          <w:sz w:val="22"/>
          <w:szCs w:val="22"/>
        </w:rPr>
      </w:pPr>
    </w:p>
    <w:p w14:paraId="76771895" w14:textId="77777777" w:rsidR="00F527B1" w:rsidRPr="0064059F" w:rsidRDefault="00F527B1" w:rsidP="00C56AE2">
      <w:pPr>
        <w:pStyle w:val="paragrafesrasas2lygis"/>
      </w:pPr>
    </w:p>
    <w:p w14:paraId="3946E33E" w14:textId="65B6C219" w:rsidR="00F527B1" w:rsidRPr="000428CA"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0428CA">
        <w:rPr>
          <w:rFonts w:asciiTheme="minorHAnsi" w:hAnsiTheme="minorHAnsi" w:cstheme="minorHAnsi"/>
          <w:color w:val="auto"/>
        </w:rPr>
        <w:lastRenderedPageBreak/>
        <w:t>6</w:t>
      </w:r>
      <w:r w:rsidR="003F5D40" w:rsidRPr="000428CA">
        <w:rPr>
          <w:rFonts w:asciiTheme="minorHAnsi" w:hAnsiTheme="minorHAnsi" w:cstheme="minorHAnsi"/>
          <w:color w:val="auto"/>
        </w:rPr>
        <w:t xml:space="preserve">. </w:t>
      </w:r>
      <w:r w:rsidR="00E62E95" w:rsidRPr="000428CA">
        <w:rPr>
          <w:rFonts w:asciiTheme="minorHAnsi" w:hAnsiTheme="minorHAnsi" w:cstheme="minorHAnsi"/>
          <w:color w:val="auto"/>
        </w:rPr>
        <w:t>Pasiūlymo galiojimo užtikrinimas</w:t>
      </w:r>
      <w:bookmarkEnd w:id="14"/>
    </w:p>
    <w:p w14:paraId="7A210472" w14:textId="77777777" w:rsidR="003D73C2" w:rsidRPr="000428CA" w:rsidRDefault="003D73C2" w:rsidP="00C17335">
      <w:pPr>
        <w:ind w:firstLine="0"/>
        <w:rPr>
          <w:rFonts w:ascii="Arial" w:hAnsi="Arial" w:cs="Arial"/>
          <w:i/>
          <w:iCs/>
        </w:rPr>
      </w:pPr>
    </w:p>
    <w:p w14:paraId="7203423F" w14:textId="40194AE5" w:rsidR="00F527B1" w:rsidRPr="0064059F" w:rsidRDefault="007F65C2" w:rsidP="00504AD9">
      <w:pPr>
        <w:pStyle w:val="Sraopastraipa"/>
        <w:spacing w:line="240" w:lineRule="auto"/>
        <w:ind w:left="0" w:firstLine="567"/>
        <w:rPr>
          <w:rFonts w:ascii="Times New Roman" w:hAnsi="Times New Roman" w:cs="Times New Roman"/>
          <w:sz w:val="22"/>
          <w:szCs w:val="22"/>
        </w:rPr>
      </w:pPr>
      <w:r w:rsidRPr="0064059F">
        <w:rPr>
          <w:rFonts w:ascii="Times New Roman" w:hAnsi="Times New Roman" w:cs="Times New Roman"/>
          <w:sz w:val="22"/>
          <w:szCs w:val="22"/>
        </w:rPr>
        <w:t>6</w:t>
      </w:r>
      <w:r w:rsidR="003F5D40" w:rsidRPr="0064059F">
        <w:rPr>
          <w:rFonts w:ascii="Times New Roman" w:hAnsi="Times New Roman" w:cs="Times New Roman"/>
          <w:sz w:val="22"/>
          <w:szCs w:val="22"/>
        </w:rPr>
        <w:t xml:space="preserve">.1. </w:t>
      </w:r>
      <w:r w:rsidR="0AA88C09" w:rsidRPr="0064059F">
        <w:rPr>
          <w:rFonts w:ascii="Times New Roman" w:hAnsi="Times New Roman" w:cs="Times New Roman"/>
          <w:sz w:val="22"/>
          <w:szCs w:val="22"/>
        </w:rPr>
        <w:t xml:space="preserve"> </w:t>
      </w:r>
      <w:r w:rsidR="00504AD9" w:rsidRPr="0064059F">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28CA" w:rsidRDefault="00F527B1" w:rsidP="007334EA">
      <w:pPr>
        <w:pStyle w:val="paragrafesrasas2lygis"/>
        <w:ind w:left="1059"/>
        <w:rPr>
          <w:rFonts w:asciiTheme="minorHAnsi" w:hAnsiTheme="minorHAnsi" w:cstheme="minorHAnsi"/>
          <w:sz w:val="40"/>
          <w:szCs w:val="40"/>
        </w:rPr>
      </w:pPr>
    </w:p>
    <w:p w14:paraId="5D02D1AD" w14:textId="08322900" w:rsidR="00831133" w:rsidRPr="000428CA" w:rsidRDefault="00B52705" w:rsidP="006B0550">
      <w:pPr>
        <w:pStyle w:val="Antrat1"/>
        <w:numPr>
          <w:ilvl w:val="0"/>
          <w:numId w:val="18"/>
        </w:numPr>
        <w:spacing w:before="0" w:after="0" w:line="300" w:lineRule="auto"/>
        <w:ind w:left="425" w:firstLine="0"/>
        <w:rPr>
          <w:rFonts w:ascii="Arial" w:hAnsi="Arial" w:cs="Arial"/>
          <w:color w:val="auto"/>
        </w:rPr>
      </w:pPr>
      <w:bookmarkStart w:id="15" w:name="_Toc15392775"/>
      <w:bookmarkStart w:id="16" w:name="_Toc137194953"/>
      <w:r w:rsidRPr="000428CA">
        <w:rPr>
          <w:rFonts w:asciiTheme="minorHAnsi" w:hAnsiTheme="minorHAnsi" w:cstheme="minorHAnsi"/>
          <w:color w:val="auto"/>
        </w:rPr>
        <w:t>P</w:t>
      </w:r>
      <w:bookmarkEnd w:id="15"/>
      <w:r w:rsidR="00E62E95" w:rsidRPr="000428CA">
        <w:rPr>
          <w:rFonts w:asciiTheme="minorHAnsi" w:hAnsiTheme="minorHAnsi" w:cstheme="minorHAnsi"/>
          <w:color w:val="auto"/>
        </w:rPr>
        <w:t xml:space="preserve">asiūlymų </w:t>
      </w:r>
      <w:r w:rsidR="00A84437" w:rsidRPr="000428CA">
        <w:rPr>
          <w:rFonts w:asciiTheme="minorHAnsi" w:hAnsiTheme="minorHAnsi" w:cstheme="minorHAnsi"/>
          <w:color w:val="auto"/>
        </w:rPr>
        <w:t>vertinimas</w:t>
      </w:r>
      <w:bookmarkEnd w:id="16"/>
    </w:p>
    <w:p w14:paraId="0C1B0E3A" w14:textId="77777777" w:rsidR="00E85882" w:rsidRPr="0064059F" w:rsidRDefault="00E85882" w:rsidP="00A84437">
      <w:pPr>
        <w:spacing w:line="240" w:lineRule="auto"/>
        <w:ind w:firstLine="0"/>
        <w:rPr>
          <w:rFonts w:ascii="Times New Roman" w:hAnsi="Times New Roman" w:cs="Times New Roman"/>
          <w:vanish/>
          <w:sz w:val="22"/>
          <w:szCs w:val="22"/>
        </w:rPr>
      </w:pPr>
    </w:p>
    <w:p w14:paraId="2DFF0A66" w14:textId="46D0FA08" w:rsidR="00CD2CC2" w:rsidRPr="0064059F" w:rsidRDefault="005A4255" w:rsidP="00393B25">
      <w:pPr>
        <w:pStyle w:val="Sraopastraipa"/>
        <w:spacing w:line="240" w:lineRule="auto"/>
        <w:ind w:left="0" w:firstLine="567"/>
        <w:rPr>
          <w:rFonts w:ascii="Times New Roman" w:eastAsia="Calibri" w:hAnsi="Times New Roman" w:cs="Times New Roman"/>
          <w:sz w:val="22"/>
          <w:szCs w:val="22"/>
        </w:rPr>
      </w:pPr>
      <w:r w:rsidRPr="0064059F">
        <w:rPr>
          <w:rFonts w:ascii="Times New Roman" w:eastAsia="Calibri" w:hAnsi="Times New Roman" w:cs="Times New Roman"/>
          <w:sz w:val="22"/>
          <w:szCs w:val="22"/>
        </w:rPr>
        <w:t>7</w:t>
      </w:r>
      <w:r w:rsidR="0010148D" w:rsidRPr="0064059F">
        <w:rPr>
          <w:rFonts w:ascii="Times New Roman" w:eastAsia="Calibri" w:hAnsi="Times New Roman" w:cs="Times New Roman"/>
          <w:sz w:val="22"/>
          <w:szCs w:val="22"/>
        </w:rPr>
        <w:t xml:space="preserve">.1. </w:t>
      </w:r>
      <w:r w:rsidR="00CD2CC2" w:rsidRPr="0064059F">
        <w:rPr>
          <w:rFonts w:ascii="Times New Roman" w:eastAsia="Calibri" w:hAnsi="Times New Roman" w:cs="Times New Roman"/>
          <w:sz w:val="22"/>
          <w:szCs w:val="22"/>
        </w:rPr>
        <w:t xml:space="preserve"> </w:t>
      </w:r>
      <w:r w:rsidR="3CB1384C" w:rsidRPr="0064059F">
        <w:rPr>
          <w:rFonts w:ascii="Times New Roman" w:hAnsi="Times New Roman" w:cs="Times New Roman"/>
          <w:sz w:val="22"/>
          <w:szCs w:val="22"/>
        </w:rPr>
        <w:t>P</w:t>
      </w:r>
      <w:r w:rsidR="000B220A" w:rsidRPr="0064059F">
        <w:rPr>
          <w:rFonts w:ascii="Times New Roman" w:hAnsi="Times New Roman" w:cs="Times New Roman"/>
          <w:sz w:val="22"/>
          <w:szCs w:val="22"/>
        </w:rPr>
        <w:t>erkančioji organizacija</w:t>
      </w:r>
      <w:r w:rsidR="00831133" w:rsidRPr="0064059F">
        <w:rPr>
          <w:rFonts w:ascii="Times New Roman" w:eastAsia="Calibri" w:hAnsi="Times New Roman" w:cs="Times New Roman"/>
          <w:sz w:val="22"/>
          <w:szCs w:val="22"/>
        </w:rPr>
        <w:t xml:space="preserve"> ekonomiškai naudingiausią </w:t>
      </w:r>
      <w:r w:rsidR="000B220A" w:rsidRPr="0064059F">
        <w:rPr>
          <w:rFonts w:ascii="Times New Roman" w:eastAsia="Calibri" w:hAnsi="Times New Roman" w:cs="Times New Roman"/>
          <w:sz w:val="22"/>
          <w:szCs w:val="22"/>
        </w:rPr>
        <w:t>p</w:t>
      </w:r>
      <w:r w:rsidR="00831133" w:rsidRPr="0064059F">
        <w:rPr>
          <w:rFonts w:ascii="Times New Roman" w:eastAsia="Calibri" w:hAnsi="Times New Roman" w:cs="Times New Roman"/>
          <w:sz w:val="22"/>
          <w:szCs w:val="22"/>
        </w:rPr>
        <w:t xml:space="preserve">asiūlymą išrenka pagal </w:t>
      </w:r>
      <w:r w:rsidR="000B220A" w:rsidRPr="0064059F">
        <w:rPr>
          <w:rFonts w:ascii="Times New Roman" w:eastAsia="Calibri" w:hAnsi="Times New Roman" w:cs="Times New Roman"/>
          <w:sz w:val="22"/>
          <w:szCs w:val="22"/>
        </w:rPr>
        <w:t>tiekėjo p</w:t>
      </w:r>
      <w:r w:rsidR="00831133" w:rsidRPr="0064059F">
        <w:rPr>
          <w:rFonts w:ascii="Times New Roman" w:eastAsia="Calibri" w:hAnsi="Times New Roman" w:cs="Times New Roman"/>
          <w:sz w:val="22"/>
          <w:szCs w:val="22"/>
        </w:rPr>
        <w:t>asiūlyme nurodytą kainą, kuri turi būti apskaičiuota ir nurodyta taip, kaip reikalaujama</w:t>
      </w:r>
      <w:r w:rsidR="00DE051B" w:rsidRPr="0064059F">
        <w:rPr>
          <w:rFonts w:ascii="Times New Roman" w:eastAsia="Calibri" w:hAnsi="Times New Roman" w:cs="Times New Roman"/>
          <w:sz w:val="22"/>
          <w:szCs w:val="22"/>
        </w:rPr>
        <w:t xml:space="preserve"> </w:t>
      </w:r>
      <w:r w:rsidR="00023019" w:rsidRPr="0064059F">
        <w:rPr>
          <w:rFonts w:ascii="Times New Roman" w:eastAsia="Calibri" w:hAnsi="Times New Roman" w:cs="Times New Roman"/>
          <w:sz w:val="22"/>
          <w:szCs w:val="22"/>
        </w:rPr>
        <w:t>specialiųjų p</w:t>
      </w:r>
      <w:r w:rsidR="00DE051B" w:rsidRPr="0064059F">
        <w:rPr>
          <w:rFonts w:ascii="Times New Roman" w:eastAsia="Calibri" w:hAnsi="Times New Roman" w:cs="Times New Roman"/>
          <w:sz w:val="22"/>
          <w:szCs w:val="22"/>
        </w:rPr>
        <w:t xml:space="preserve">irkimo sąlygų </w:t>
      </w:r>
      <w:r w:rsidR="00393B25" w:rsidRPr="0064059F">
        <w:rPr>
          <w:rFonts w:ascii="Times New Roman" w:eastAsia="Calibri" w:hAnsi="Times New Roman" w:cs="Times New Roman"/>
          <w:sz w:val="22"/>
          <w:szCs w:val="22"/>
        </w:rPr>
        <w:t xml:space="preserve">3 </w:t>
      </w:r>
      <w:r w:rsidR="00DE051B" w:rsidRPr="0064059F">
        <w:rPr>
          <w:rFonts w:ascii="Times New Roman" w:eastAsia="Calibri" w:hAnsi="Times New Roman" w:cs="Times New Roman"/>
          <w:sz w:val="22"/>
          <w:szCs w:val="22"/>
        </w:rPr>
        <w:t xml:space="preserve">priede </w:t>
      </w:r>
      <w:r w:rsidR="00393B25" w:rsidRPr="0064059F">
        <w:rPr>
          <w:rFonts w:ascii="Times New Roman" w:eastAsia="Calibri" w:hAnsi="Times New Roman" w:cs="Times New Roman"/>
          <w:sz w:val="22"/>
          <w:szCs w:val="22"/>
        </w:rPr>
        <w:t>„Pasiūlymo forma“</w:t>
      </w:r>
      <w:r w:rsidR="00831133" w:rsidRPr="0064059F">
        <w:rPr>
          <w:rFonts w:ascii="Times New Roman" w:eastAsia="Calibri" w:hAnsi="Times New Roman" w:cs="Times New Roman"/>
          <w:sz w:val="22"/>
          <w:szCs w:val="22"/>
        </w:rPr>
        <w:t>.</w:t>
      </w:r>
    </w:p>
    <w:p w14:paraId="35CF3B64" w14:textId="77777777" w:rsidR="00C1618E" w:rsidRPr="0064059F" w:rsidRDefault="00436C5B" w:rsidP="0064059F">
      <w:pPr>
        <w:pStyle w:val="Sraopastraipa"/>
        <w:spacing w:line="240" w:lineRule="auto"/>
        <w:ind w:left="397" w:firstLine="170"/>
        <w:rPr>
          <w:rFonts w:ascii="Times New Roman" w:hAnsi="Times New Roman" w:cs="Times New Roman"/>
          <w:sz w:val="22"/>
          <w:szCs w:val="22"/>
        </w:rPr>
      </w:pPr>
      <w:r w:rsidRPr="0064059F">
        <w:rPr>
          <w:rFonts w:ascii="Times New Roman" w:hAnsi="Times New Roman" w:cs="Times New Roman"/>
          <w:sz w:val="22"/>
          <w:szCs w:val="22"/>
        </w:rPr>
        <w:t>7</w:t>
      </w:r>
      <w:r w:rsidR="001404CC" w:rsidRPr="0064059F">
        <w:rPr>
          <w:rFonts w:ascii="Times New Roman" w:hAnsi="Times New Roman" w:cs="Times New Roman"/>
          <w:sz w:val="22"/>
          <w:szCs w:val="22"/>
        </w:rPr>
        <w:t xml:space="preserve">.2. </w:t>
      </w:r>
      <w:r w:rsidR="00C1618E" w:rsidRPr="0064059F">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4CFAC41F" w14:textId="5A3D78C7" w:rsidR="00D83C57" w:rsidRPr="000428CA" w:rsidRDefault="00D83C57" w:rsidP="00C3450D">
      <w:pPr>
        <w:pStyle w:val="Antrat1"/>
        <w:tabs>
          <w:tab w:val="left" w:pos="567"/>
        </w:tabs>
        <w:spacing w:line="20" w:lineRule="atLeast"/>
        <w:ind w:left="426"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0428CA">
        <w:rPr>
          <w:rFonts w:asciiTheme="minorHAnsi" w:hAnsiTheme="minorHAnsi" w:cstheme="minorHAnsi"/>
          <w:color w:val="auto"/>
        </w:rPr>
        <w:t>8. Sutarties sudarymas</w:t>
      </w:r>
      <w:bookmarkEnd w:id="17"/>
      <w:bookmarkEnd w:id="18"/>
      <w:bookmarkEnd w:id="19"/>
      <w:bookmarkEnd w:id="20"/>
    </w:p>
    <w:p w14:paraId="4006AD6A" w14:textId="469DC2FD" w:rsidR="00D83C57" w:rsidRPr="002041BD" w:rsidRDefault="000003B6" w:rsidP="005947BA">
      <w:pPr>
        <w:pStyle w:val="Sraopastraipa"/>
        <w:spacing w:line="240" w:lineRule="auto"/>
        <w:ind w:left="0" w:firstLine="426"/>
        <w:rPr>
          <w:rFonts w:ascii="Times New Roman" w:hAnsi="Times New Roman" w:cs="Times New Roman"/>
          <w:sz w:val="22"/>
          <w:szCs w:val="22"/>
        </w:rPr>
      </w:pPr>
      <w:r w:rsidRPr="002041BD">
        <w:rPr>
          <w:rFonts w:ascii="Times New Roman" w:hAnsi="Times New Roman" w:cs="Times New Roman"/>
          <w:sz w:val="22"/>
          <w:szCs w:val="22"/>
        </w:rPr>
        <w:t xml:space="preserve">8.1. </w:t>
      </w:r>
      <w:r w:rsidR="00D83C57" w:rsidRPr="002041BD">
        <w:rPr>
          <w:rFonts w:ascii="Times New Roman" w:hAnsi="Times New Roman" w:cs="Times New Roman"/>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2041BD">
        <w:rPr>
          <w:rFonts w:ascii="Times New Roman" w:hAnsi="Times New Roman" w:cs="Times New Roman"/>
          <w:sz w:val="22"/>
          <w:szCs w:val="22"/>
        </w:rPr>
        <w:t xml:space="preserve"> specialiųjų pirkimo sąlygų</w:t>
      </w:r>
      <w:r w:rsidR="00D83C57" w:rsidRPr="002041BD">
        <w:rPr>
          <w:rFonts w:ascii="Times New Roman" w:hAnsi="Times New Roman" w:cs="Times New Roman"/>
          <w:sz w:val="22"/>
          <w:szCs w:val="22"/>
        </w:rPr>
        <w:t xml:space="preserve"> </w:t>
      </w:r>
      <w:r w:rsidR="00393B25" w:rsidRPr="002041BD">
        <w:rPr>
          <w:rFonts w:ascii="Times New Roman" w:hAnsi="Times New Roman" w:cs="Times New Roman"/>
          <w:sz w:val="22"/>
          <w:szCs w:val="22"/>
        </w:rPr>
        <w:t>4</w:t>
      </w:r>
      <w:r w:rsidR="00F56579" w:rsidRPr="002041BD">
        <w:rPr>
          <w:rFonts w:ascii="Times New Roman" w:hAnsi="Times New Roman" w:cs="Times New Roman"/>
          <w:sz w:val="22"/>
          <w:szCs w:val="22"/>
        </w:rPr>
        <w:t xml:space="preserve"> priede. </w:t>
      </w:r>
    </w:p>
    <w:p w14:paraId="10559D25" w14:textId="77777777" w:rsidR="00F5411E" w:rsidRPr="002041BD" w:rsidRDefault="00F5411E" w:rsidP="005947BA">
      <w:pPr>
        <w:pStyle w:val="Betarp"/>
        <w:spacing w:line="300" w:lineRule="auto"/>
        <w:ind w:firstLine="426"/>
        <w:contextualSpacing/>
        <w:rPr>
          <w:rFonts w:ascii="Times New Roman" w:hAnsi="Times New Roman" w:cs="Times New Roman"/>
          <w:sz w:val="22"/>
          <w:szCs w:val="22"/>
        </w:rPr>
      </w:pPr>
    </w:p>
    <w:p w14:paraId="7B6389DF" w14:textId="3463DB23" w:rsidR="00CB5907" w:rsidRPr="000428CA" w:rsidRDefault="00CB5907" w:rsidP="005947BA">
      <w:pPr>
        <w:pStyle w:val="Betarp"/>
        <w:spacing w:line="300" w:lineRule="auto"/>
        <w:ind w:firstLine="426"/>
        <w:contextualSpacing/>
        <w:rPr>
          <w:rFonts w:ascii="Arial" w:eastAsiaTheme="minorHAnsi" w:hAnsi="Arial" w:cs="Arial"/>
        </w:rPr>
      </w:pPr>
    </w:p>
    <w:p w14:paraId="445C98B0" w14:textId="02E1D500" w:rsidR="00553B1B" w:rsidRDefault="00553B1B">
      <w:pPr>
        <w:rPr>
          <w:rFonts w:ascii="Arial" w:eastAsiaTheme="minorHAnsi" w:hAnsi="Arial" w:cs="Arial"/>
        </w:rPr>
      </w:pPr>
      <w:r>
        <w:rPr>
          <w:rFonts w:ascii="Arial" w:eastAsiaTheme="minorHAnsi" w:hAnsi="Arial" w:cs="Arial"/>
        </w:rPr>
        <w:br w:type="page"/>
      </w:r>
    </w:p>
    <w:p w14:paraId="2CB505DE" w14:textId="77777777" w:rsidR="00CB5907" w:rsidRPr="000428CA" w:rsidRDefault="00CB5907" w:rsidP="00CB5907">
      <w:pPr>
        <w:pStyle w:val="Betarp"/>
        <w:spacing w:line="300" w:lineRule="auto"/>
        <w:contextualSpacing/>
        <w:rPr>
          <w:rFonts w:ascii="Arial" w:eastAsiaTheme="minorHAnsi" w:hAnsi="Arial" w:cs="Arial"/>
        </w:rPr>
      </w:pPr>
    </w:p>
    <w:p w14:paraId="729EDC83" w14:textId="77777777" w:rsidR="00112F92" w:rsidRPr="000428CA" w:rsidRDefault="00112F92" w:rsidP="00112F92">
      <w:pPr>
        <w:spacing w:line="240" w:lineRule="auto"/>
        <w:ind w:left="7314" w:firstLine="0"/>
        <w:rPr>
          <w:rFonts w:cstheme="minorHAnsi"/>
        </w:rPr>
      </w:pPr>
      <w:r w:rsidRPr="000428CA">
        <w:rPr>
          <w:rFonts w:cstheme="minorHAnsi"/>
        </w:rPr>
        <w:t>Pirkimo sąlygų 1 priedas „Tiekėjų pašalinimo pagrindai“</w:t>
      </w:r>
    </w:p>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0428CA" w:rsidRDefault="00112F92" w:rsidP="00112F92">
      <w:pPr>
        <w:spacing w:after="240" w:line="276" w:lineRule="auto"/>
        <w:jc w:val="center"/>
        <w:rPr>
          <w:rFonts w:eastAsia="Arial" w:cstheme="minorHAnsi"/>
          <w:smallCaps/>
          <w:sz w:val="28"/>
          <w:szCs w:val="28"/>
        </w:rPr>
      </w:pPr>
      <w:r w:rsidRPr="000428CA">
        <w:rPr>
          <w:rFonts w:eastAsia="Arial" w:cstheme="minorHAnsi"/>
          <w:smallCaps/>
          <w:sz w:val="28"/>
          <w:szCs w:val="28"/>
        </w:rPr>
        <w:t>TIEKĖJŲ PAŠALINIMO PAGRINDAI</w:t>
      </w:r>
    </w:p>
    <w:p w14:paraId="185896D7" w14:textId="2FE3B5E4" w:rsidR="00CF4B8C" w:rsidRPr="002041BD" w:rsidRDefault="00440E78" w:rsidP="008E50AC">
      <w:pPr>
        <w:ind w:firstLine="720"/>
        <w:rPr>
          <w:rFonts w:ascii="Times New Roman" w:eastAsia="Arial" w:hAnsi="Times New Roman" w:cs="Times New Roman"/>
          <w:i/>
          <w:sz w:val="22"/>
          <w:szCs w:val="22"/>
        </w:rPr>
      </w:pPr>
      <w:r w:rsidRPr="002041BD">
        <w:rPr>
          <w:rFonts w:ascii="Times New Roman" w:eastAsia="Arial" w:hAnsi="Times New Roman" w:cs="Times New Roman"/>
          <w:i/>
          <w:sz w:val="22"/>
          <w:szCs w:val="22"/>
        </w:rPr>
        <w:t>Perkančioji organizacija atmeta tiekėjo pasiūlym</w:t>
      </w:r>
      <w:r w:rsidR="00CB237B" w:rsidRPr="002041BD">
        <w:rPr>
          <w:rFonts w:ascii="Times New Roman" w:eastAsia="Arial" w:hAnsi="Times New Roman" w:cs="Times New Roman"/>
          <w:i/>
          <w:sz w:val="22"/>
          <w:szCs w:val="22"/>
        </w:rPr>
        <w:t>ą</w:t>
      </w:r>
      <w:r w:rsidRPr="002041BD">
        <w:rPr>
          <w:rFonts w:ascii="Times New Roman" w:eastAsia="Arial" w:hAnsi="Times New Roman" w:cs="Times New Roman"/>
          <w:i/>
          <w:sz w:val="22"/>
          <w:szCs w:val="22"/>
        </w:rPr>
        <w:t xml:space="preserve">, jeigu: </w:t>
      </w:r>
    </w:p>
    <w:p w14:paraId="5833966D" w14:textId="07260701" w:rsidR="006D67EE" w:rsidRPr="002041BD" w:rsidRDefault="008B2E27" w:rsidP="00CB237B">
      <w:pPr>
        <w:pStyle w:val="Betarp"/>
        <w:ind w:firstLine="720"/>
        <w:rPr>
          <w:rFonts w:ascii="Times New Roman" w:eastAsia="Yu Mincho" w:hAnsi="Times New Roman" w:cs="Times New Roman"/>
          <w:b/>
          <w:bCs/>
          <w:i/>
          <w:sz w:val="22"/>
          <w:szCs w:val="22"/>
        </w:rPr>
      </w:pPr>
      <w:r w:rsidRPr="002041BD">
        <w:rPr>
          <w:rFonts w:ascii="Times New Roman" w:eastAsia="Arial" w:hAnsi="Times New Roman" w:cs="Times New Roman"/>
          <w:i/>
          <w:sz w:val="22"/>
          <w:szCs w:val="22"/>
        </w:rPr>
        <w:t xml:space="preserve">1. </w:t>
      </w:r>
      <w:r w:rsidR="00AC0420" w:rsidRPr="002041BD">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2041BD">
        <w:rPr>
          <w:rFonts w:ascii="Times New Roman" w:hAnsi="Times New Roman" w:cs="Times New Roman"/>
          <w:i/>
          <w:sz w:val="22"/>
          <w:szCs w:val="22"/>
        </w:rPr>
        <w:t xml:space="preserve"> </w:t>
      </w:r>
      <w:r w:rsidR="00C11375" w:rsidRPr="002041BD">
        <w:rPr>
          <w:rFonts w:ascii="Times New Roman" w:hAnsi="Times New Roman" w:cs="Times New Roman"/>
          <w:b/>
          <w:i/>
          <w:sz w:val="22"/>
          <w:szCs w:val="22"/>
        </w:rPr>
        <w:t>(</w:t>
      </w:r>
      <w:r w:rsidR="00C11375" w:rsidRPr="002041BD">
        <w:rPr>
          <w:rFonts w:ascii="Times New Roman" w:eastAsia="Yu Mincho" w:hAnsi="Times New Roman" w:cs="Times New Roman"/>
          <w:b/>
          <w:i/>
          <w:sz w:val="22"/>
          <w:szCs w:val="22"/>
        </w:rPr>
        <w:t>VPĮ 46 straipsnio 4 dalies 1 punktas</w:t>
      </w:r>
      <w:r w:rsidR="00C11375" w:rsidRPr="002041BD">
        <w:rPr>
          <w:rFonts w:ascii="Times New Roman" w:eastAsia="Arial" w:hAnsi="Times New Roman" w:cs="Times New Roman"/>
          <w:i/>
          <w:sz w:val="22"/>
          <w:szCs w:val="22"/>
        </w:rPr>
        <w:t>).</w:t>
      </w:r>
    </w:p>
    <w:p w14:paraId="3417C9CD" w14:textId="1083D667" w:rsidR="006D67EE" w:rsidRPr="002041BD" w:rsidRDefault="006D67EE" w:rsidP="00CB237B">
      <w:pPr>
        <w:pStyle w:val="Betarp"/>
        <w:ind w:firstLine="720"/>
        <w:rPr>
          <w:rFonts w:ascii="Times New Roman" w:hAnsi="Times New Roman" w:cs="Times New Roman"/>
          <w:b/>
          <w:i/>
          <w:sz w:val="22"/>
          <w:szCs w:val="22"/>
        </w:rPr>
      </w:pPr>
      <w:r w:rsidRPr="002041BD">
        <w:rPr>
          <w:rFonts w:ascii="Times New Roman" w:eastAsia="Arial" w:hAnsi="Times New Roman" w:cs="Times New Roman"/>
          <w:i/>
          <w:sz w:val="22"/>
          <w:szCs w:val="22"/>
        </w:rPr>
        <w:t>2.</w:t>
      </w:r>
      <w:r w:rsidR="00C11375" w:rsidRPr="002041BD">
        <w:rPr>
          <w:rFonts w:ascii="Times New Roman" w:eastAsia="Arial" w:hAnsi="Times New Roman" w:cs="Times New Roman"/>
          <w:i/>
          <w:sz w:val="22"/>
          <w:szCs w:val="22"/>
        </w:rPr>
        <w:t xml:space="preserve"> </w:t>
      </w:r>
      <w:r w:rsidR="00277655" w:rsidRPr="002041BD">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2041BD">
        <w:rPr>
          <w:rFonts w:ascii="Times New Roman" w:hAnsi="Times New Roman" w:cs="Times New Roman"/>
          <w:i/>
          <w:sz w:val="22"/>
          <w:szCs w:val="22"/>
        </w:rPr>
        <w:t xml:space="preserve"> </w:t>
      </w:r>
      <w:r w:rsidR="00277655" w:rsidRPr="002041BD">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041BD">
        <w:rPr>
          <w:rFonts w:ascii="Times New Roman" w:hAnsi="Times New Roman" w:cs="Times New Roman"/>
          <w:i/>
          <w:sz w:val="22"/>
          <w:szCs w:val="22"/>
        </w:rPr>
        <w:t xml:space="preserve"> </w:t>
      </w:r>
      <w:r w:rsidR="008A37DA" w:rsidRPr="002041BD">
        <w:rPr>
          <w:rFonts w:ascii="Times New Roman" w:hAnsi="Times New Roman" w:cs="Times New Roman"/>
          <w:b/>
          <w:i/>
          <w:sz w:val="22"/>
          <w:szCs w:val="22"/>
        </w:rPr>
        <w:t>(</w:t>
      </w:r>
      <w:r w:rsidR="008A37DA" w:rsidRPr="002041BD">
        <w:rPr>
          <w:rFonts w:ascii="Times New Roman" w:eastAsia="Yu Mincho" w:hAnsi="Times New Roman" w:cs="Times New Roman"/>
          <w:b/>
          <w:i/>
          <w:sz w:val="22"/>
          <w:szCs w:val="22"/>
        </w:rPr>
        <w:t>VPĮ 46 straipsnio 4 dalies 2 punktas)</w:t>
      </w:r>
      <w:r w:rsidR="00277655" w:rsidRPr="002041BD">
        <w:rPr>
          <w:rFonts w:ascii="Times New Roman" w:hAnsi="Times New Roman" w:cs="Times New Roman"/>
          <w:i/>
          <w:sz w:val="22"/>
          <w:szCs w:val="22"/>
        </w:rPr>
        <w:t>.</w:t>
      </w:r>
    </w:p>
    <w:p w14:paraId="4E7FF8EC" w14:textId="0143612F" w:rsidR="006D67EE" w:rsidRPr="002041BD" w:rsidRDefault="006D67EE" w:rsidP="00CB237B">
      <w:pPr>
        <w:pStyle w:val="Betarp"/>
        <w:ind w:firstLine="720"/>
        <w:rPr>
          <w:rFonts w:ascii="Times New Roman" w:eastAsia="Yu Mincho" w:hAnsi="Times New Roman" w:cs="Times New Roman"/>
          <w:b/>
          <w:bCs/>
          <w:sz w:val="22"/>
          <w:szCs w:val="22"/>
        </w:rPr>
      </w:pPr>
      <w:r w:rsidRPr="002041BD">
        <w:rPr>
          <w:rFonts w:ascii="Times New Roman" w:eastAsia="Arial" w:hAnsi="Times New Roman" w:cs="Times New Roman"/>
          <w:i/>
          <w:sz w:val="22"/>
          <w:szCs w:val="22"/>
        </w:rPr>
        <w:t>3.</w:t>
      </w:r>
      <w:r w:rsidR="008A37DA" w:rsidRPr="002041BD">
        <w:rPr>
          <w:rFonts w:ascii="Times New Roman" w:eastAsia="Arial" w:hAnsi="Times New Roman" w:cs="Times New Roman"/>
          <w:i/>
          <w:sz w:val="22"/>
          <w:szCs w:val="22"/>
        </w:rPr>
        <w:t xml:space="preserve"> </w:t>
      </w:r>
      <w:r w:rsidR="00C95F80" w:rsidRPr="002041BD">
        <w:rPr>
          <w:rFonts w:ascii="Times New Roman" w:hAnsi="Times New Roman" w:cs="Times New Roman"/>
          <w:sz w:val="22"/>
          <w:szCs w:val="22"/>
        </w:rPr>
        <w:t xml:space="preserve">Pažeista konkurencija, kaip nustatyta VPĮ 27 straipsnio 3 ir 4 dalyse, ir atitinkamos padėties negalima ištaisyti </w:t>
      </w:r>
      <w:r w:rsidR="00C95F80" w:rsidRPr="002041BD">
        <w:rPr>
          <w:rFonts w:ascii="Times New Roman" w:hAnsi="Times New Roman" w:cs="Times New Roman"/>
          <w:b/>
          <w:sz w:val="22"/>
          <w:szCs w:val="22"/>
        </w:rPr>
        <w:t>(</w:t>
      </w:r>
      <w:r w:rsidR="003878F0" w:rsidRPr="002041BD">
        <w:rPr>
          <w:rFonts w:ascii="Times New Roman" w:eastAsia="Yu Mincho" w:hAnsi="Times New Roman" w:cs="Times New Roman"/>
          <w:b/>
          <w:sz w:val="22"/>
          <w:szCs w:val="22"/>
        </w:rPr>
        <w:t>VPĮ 46 straipsnio 4 dalies 3 punktas).</w:t>
      </w:r>
    </w:p>
    <w:p w14:paraId="5D0561FC" w14:textId="77777777" w:rsidR="00DD10C2" w:rsidRPr="002041BD" w:rsidRDefault="006D67EE" w:rsidP="00CB237B">
      <w:pPr>
        <w:pStyle w:val="Betarp"/>
        <w:ind w:firstLine="720"/>
        <w:rPr>
          <w:rFonts w:ascii="Times New Roman" w:hAnsi="Times New Roman" w:cs="Times New Roman"/>
          <w:sz w:val="22"/>
          <w:szCs w:val="22"/>
        </w:rPr>
      </w:pPr>
      <w:r w:rsidRPr="002041BD">
        <w:rPr>
          <w:rFonts w:ascii="Times New Roman" w:eastAsia="Arial" w:hAnsi="Times New Roman" w:cs="Times New Roman"/>
          <w:i/>
          <w:sz w:val="22"/>
          <w:szCs w:val="22"/>
        </w:rPr>
        <w:t>4.</w:t>
      </w:r>
      <w:r w:rsidR="003878F0" w:rsidRPr="002041BD">
        <w:rPr>
          <w:rFonts w:ascii="Times New Roman" w:eastAsia="Arial" w:hAnsi="Times New Roman" w:cs="Times New Roman"/>
          <w:i/>
          <w:sz w:val="22"/>
          <w:szCs w:val="22"/>
        </w:rPr>
        <w:t xml:space="preserve"> </w:t>
      </w:r>
      <w:r w:rsidR="00DD10C2" w:rsidRPr="002041B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041BD" w:rsidRDefault="006D67EE" w:rsidP="00CB237B">
      <w:pPr>
        <w:pStyle w:val="Betarp"/>
        <w:ind w:firstLine="720"/>
        <w:rPr>
          <w:rFonts w:ascii="Times New Roman" w:eastAsia="Yu Mincho" w:hAnsi="Times New Roman" w:cs="Times New Roman"/>
          <w:b/>
          <w:sz w:val="22"/>
          <w:szCs w:val="22"/>
        </w:rPr>
      </w:pPr>
      <w:r w:rsidRPr="002041BD">
        <w:rPr>
          <w:rFonts w:ascii="Times New Roman" w:eastAsia="Arial" w:hAnsi="Times New Roman" w:cs="Times New Roman"/>
          <w:sz w:val="22"/>
          <w:szCs w:val="22"/>
        </w:rPr>
        <w:t>5.</w:t>
      </w:r>
      <w:r w:rsidR="0093234E" w:rsidRPr="002041BD">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041BD">
        <w:rPr>
          <w:rFonts w:ascii="Times New Roman" w:hAnsi="Times New Roman" w:cs="Times New Roman"/>
          <w:sz w:val="22"/>
          <w:szCs w:val="22"/>
        </w:rPr>
        <w:t>(</w:t>
      </w:r>
      <w:r w:rsidR="00E405E7" w:rsidRPr="002041BD">
        <w:rPr>
          <w:rFonts w:ascii="Times New Roman" w:eastAsia="Yu Mincho" w:hAnsi="Times New Roman" w:cs="Times New Roman"/>
          <w:b/>
          <w:sz w:val="22"/>
          <w:szCs w:val="22"/>
        </w:rPr>
        <w:t>VPĮ 46 straipsnio 4 dalies 5 punktas).</w:t>
      </w:r>
    </w:p>
    <w:p w14:paraId="0DD0BC0A" w14:textId="59AE6F6C" w:rsidR="005F5874" w:rsidRPr="002041BD" w:rsidRDefault="005F5874" w:rsidP="00CB237B">
      <w:pPr>
        <w:pStyle w:val="Betarp"/>
        <w:ind w:firstLine="720"/>
        <w:rPr>
          <w:rFonts w:ascii="Times New Roman" w:eastAsia="Yu Mincho" w:hAnsi="Times New Roman" w:cs="Times New Roman"/>
          <w:b/>
          <w:bCs/>
          <w:iCs/>
          <w:sz w:val="22"/>
          <w:szCs w:val="22"/>
        </w:rPr>
      </w:pPr>
      <w:r w:rsidRPr="002041BD">
        <w:rPr>
          <w:rFonts w:ascii="Times New Roman" w:eastAsia="Yu Mincho" w:hAnsi="Times New Roman" w:cs="Times New Roman"/>
          <w:bCs/>
          <w:sz w:val="22"/>
          <w:szCs w:val="22"/>
        </w:rPr>
        <w:t>6. Tiekėjas yra neatlikęs jam paskirtos baudžiamojo poveikio priemonės – uždraudimo juridiniam asmeniui dalyvauti viešuosiuose pirkimuose</w:t>
      </w:r>
      <w:r w:rsidRPr="002041BD">
        <w:rPr>
          <w:rFonts w:ascii="Times New Roman" w:eastAsia="Yu Mincho" w:hAnsi="Times New Roman" w:cs="Times New Roman"/>
          <w:b/>
          <w:sz w:val="22"/>
          <w:szCs w:val="22"/>
        </w:rPr>
        <w:t xml:space="preserve"> (VPĮ 46 straipsnio 2¹ dalis).</w:t>
      </w:r>
    </w:p>
    <w:p w14:paraId="628BCAD7" w14:textId="77777777" w:rsidR="006D67EE" w:rsidRPr="002041BD" w:rsidRDefault="006D67EE" w:rsidP="008E50AC">
      <w:pPr>
        <w:ind w:firstLine="720"/>
        <w:rPr>
          <w:rFonts w:ascii="Times New Roman" w:eastAsia="Arial" w:hAnsi="Times New Roman" w:cs="Times New Roman"/>
          <w:i/>
          <w:sz w:val="22"/>
          <w:szCs w:val="22"/>
        </w:rPr>
      </w:pPr>
    </w:p>
    <w:p w14:paraId="56E4AF4C" w14:textId="77777777" w:rsidR="007D644F" w:rsidRPr="000428CA" w:rsidRDefault="007D644F" w:rsidP="008E50AC">
      <w:pPr>
        <w:ind w:firstLine="720"/>
        <w:rPr>
          <w:rFonts w:ascii="Arial" w:eastAsia="Arial" w:hAnsi="Arial" w:cs="Arial"/>
          <w:i/>
        </w:rPr>
      </w:pPr>
    </w:p>
    <w:p w14:paraId="385FEFC8" w14:textId="77777777" w:rsidR="00112F92" w:rsidRPr="000428CA" w:rsidRDefault="00112F92" w:rsidP="00992F47">
      <w:pPr>
        <w:spacing w:after="160" w:line="276" w:lineRule="auto"/>
        <w:ind w:firstLine="0"/>
        <w:jc w:val="center"/>
        <w:rPr>
          <w:rFonts w:ascii="Arial" w:eastAsia="Arial" w:hAnsi="Arial" w:cs="Arial"/>
          <w:smallCaps/>
        </w:rPr>
      </w:pPr>
      <w:r w:rsidRPr="000428CA">
        <w:rPr>
          <w:rFonts w:ascii="Arial" w:eastAsia="Arial" w:hAnsi="Arial" w:cs="Arial"/>
          <w:smallCaps/>
        </w:rPr>
        <w:t>__________</w:t>
      </w:r>
    </w:p>
    <w:p w14:paraId="0F3CE79C" w14:textId="77777777" w:rsidR="00EB14BF" w:rsidRDefault="00112F92" w:rsidP="00112F92">
      <w:pPr>
        <w:spacing w:line="200" w:lineRule="auto"/>
        <w:rPr>
          <w:rFonts w:ascii="Arial" w:eastAsia="Arial" w:hAnsi="Arial" w:cs="Arial"/>
        </w:rPr>
        <w:sectPr w:rsidR="00EB14BF" w:rsidSect="008440B9">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pPr>
      <w:r w:rsidRPr="000428CA">
        <w:rPr>
          <w:rFonts w:ascii="Arial" w:eastAsia="Arial" w:hAnsi="Arial" w:cs="Arial"/>
        </w:rPr>
        <w:br w:type="page"/>
      </w:r>
    </w:p>
    <w:p w14:paraId="537EACFD" w14:textId="77777777" w:rsidR="00112F92" w:rsidRPr="000428CA" w:rsidRDefault="00112F92" w:rsidP="00112F92">
      <w:pPr>
        <w:spacing w:line="200" w:lineRule="auto"/>
        <w:rPr>
          <w:rFonts w:ascii="Arial" w:eastAsia="Arial" w:hAnsi="Arial" w:cs="Arial"/>
        </w:rPr>
      </w:pPr>
    </w:p>
    <w:p w14:paraId="6BCC2113" w14:textId="261FFF10" w:rsidR="00CB5907" w:rsidRPr="000428CA" w:rsidRDefault="00DE051B" w:rsidP="00105DAD">
      <w:pPr>
        <w:spacing w:line="240" w:lineRule="auto"/>
        <w:ind w:left="7314" w:firstLine="0"/>
        <w:rPr>
          <w:rFonts w:cstheme="minorHAnsi"/>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0428CA">
        <w:rPr>
          <w:rFonts w:cstheme="minorHAnsi"/>
        </w:rPr>
        <w:t>P</w:t>
      </w:r>
      <w:r w:rsidR="00CB5907" w:rsidRPr="000428CA">
        <w:rPr>
          <w:rFonts w:cstheme="minorHAnsi"/>
        </w:rPr>
        <w:t xml:space="preserve">irkimo sąlygų </w:t>
      </w:r>
      <w:r w:rsidR="00393B25" w:rsidRPr="000428CA">
        <w:rPr>
          <w:rFonts w:cstheme="minorHAnsi"/>
        </w:rPr>
        <w:t>2</w:t>
      </w:r>
      <w:r w:rsidR="00CB5907" w:rsidRPr="000428CA">
        <w:rPr>
          <w:rFonts w:cstheme="minorHAnsi"/>
        </w:rPr>
        <w:t xml:space="preserve"> priedas</w:t>
      </w:r>
      <w:r w:rsidR="00105DAD" w:rsidRPr="000428CA">
        <w:rPr>
          <w:rFonts w:cstheme="minorHAnsi"/>
        </w:rPr>
        <w:t xml:space="preserve"> </w:t>
      </w:r>
      <w:r w:rsidR="00CB5907" w:rsidRPr="000428CA">
        <w:rPr>
          <w:rFonts w:cstheme="minorHAnsi"/>
        </w:rPr>
        <w:t>„Techninė specifikacija“</w:t>
      </w:r>
      <w:bookmarkEnd w:id="22"/>
      <w:bookmarkEnd w:id="23"/>
      <w:bookmarkEnd w:id="24"/>
      <w:bookmarkEnd w:id="25"/>
      <w:bookmarkEnd w:id="26"/>
      <w:bookmarkEnd w:id="27"/>
    </w:p>
    <w:bookmarkEnd w:id="28"/>
    <w:p w14:paraId="111DB7D6" w14:textId="77777777" w:rsidR="00CB5907" w:rsidRPr="000428CA" w:rsidRDefault="00CB5907" w:rsidP="00CB5907">
      <w:pPr>
        <w:jc w:val="center"/>
        <w:rPr>
          <w:rFonts w:cstheme="minorHAnsi"/>
          <w:sz w:val="28"/>
          <w:szCs w:val="28"/>
        </w:rPr>
      </w:pPr>
    </w:p>
    <w:p w14:paraId="3CAF2FBD" w14:textId="77777777" w:rsidR="006F5627" w:rsidRPr="006F5627" w:rsidRDefault="006F5627" w:rsidP="006F5627">
      <w:pPr>
        <w:spacing w:line="240" w:lineRule="auto"/>
        <w:ind w:firstLine="0"/>
        <w:jc w:val="center"/>
        <w:rPr>
          <w:rFonts w:ascii="Times New Roman" w:eastAsia="Times New Roman" w:hAnsi="Times New Roman" w:cs="Times New Roman"/>
          <w:b/>
          <w:sz w:val="28"/>
          <w:szCs w:val="28"/>
        </w:rPr>
      </w:pPr>
      <w:r w:rsidRPr="006F5627">
        <w:rPr>
          <w:rFonts w:ascii="Times New Roman" w:eastAsia="Times New Roman" w:hAnsi="Times New Roman" w:cs="Times New Roman"/>
          <w:b/>
          <w:bCs/>
          <w:iCs/>
          <w:sz w:val="24"/>
          <w:szCs w:val="24"/>
          <w:lang w:eastAsia="en-US"/>
        </w:rPr>
        <w:t>MOKSLINĖS BAZĖS IR KLINIKINIŲ SPRENDIMŲ PRIĖMIMO PAGALBINĖS SISTEMOS „UPTODATE ANYWHERE“ PRENUMERATOS PASLAUGŲ PIRKIMO TECHNINĖ SPECIFIKACIJA</w:t>
      </w:r>
    </w:p>
    <w:p w14:paraId="27C73B28" w14:textId="77777777" w:rsidR="006F5627" w:rsidRPr="006F5627" w:rsidRDefault="006F5627" w:rsidP="006F5627">
      <w:pPr>
        <w:tabs>
          <w:tab w:val="center" w:pos="4986"/>
          <w:tab w:val="right" w:pos="9972"/>
        </w:tabs>
        <w:overflowPunct w:val="0"/>
        <w:autoSpaceDE w:val="0"/>
        <w:autoSpaceDN w:val="0"/>
        <w:adjustRightInd w:val="0"/>
        <w:spacing w:line="240" w:lineRule="auto"/>
        <w:ind w:firstLine="720"/>
        <w:jc w:val="center"/>
        <w:rPr>
          <w:rFonts w:ascii="Times New Roman" w:eastAsia="Times New Roman" w:hAnsi="Times New Roman" w:cs="Times New Roman"/>
          <w:b/>
          <w:sz w:val="24"/>
          <w:szCs w:val="24"/>
          <w:lang w:eastAsia="en-US"/>
        </w:rPr>
      </w:pPr>
    </w:p>
    <w:p w14:paraId="21352AAD" w14:textId="77777777" w:rsidR="006F5627" w:rsidRPr="006F5627" w:rsidRDefault="006F5627" w:rsidP="006F5627">
      <w:pPr>
        <w:tabs>
          <w:tab w:val="center" w:pos="4986"/>
          <w:tab w:val="right" w:pos="9972"/>
        </w:tabs>
        <w:overflowPunct w:val="0"/>
        <w:autoSpaceDE w:val="0"/>
        <w:autoSpaceDN w:val="0"/>
        <w:adjustRightInd w:val="0"/>
        <w:spacing w:line="240" w:lineRule="auto"/>
        <w:ind w:firstLine="720"/>
        <w:jc w:val="center"/>
        <w:rPr>
          <w:rFonts w:ascii="Times New Roman" w:eastAsia="Times New Roman" w:hAnsi="Times New Roman" w:cs="Times New Roman"/>
          <w:b/>
          <w:sz w:val="24"/>
          <w:szCs w:val="24"/>
          <w:lang w:eastAsia="en-US"/>
        </w:rPr>
      </w:pPr>
    </w:p>
    <w:p w14:paraId="0FB2EAB8" w14:textId="77777777" w:rsidR="006F5627" w:rsidRPr="006F5627" w:rsidRDefault="006F5627" w:rsidP="006F5627">
      <w:pPr>
        <w:numPr>
          <w:ilvl w:val="0"/>
          <w:numId w:val="52"/>
        </w:numPr>
        <w:overflowPunct w:val="0"/>
        <w:autoSpaceDE w:val="0"/>
        <w:autoSpaceDN w:val="0"/>
        <w:adjustRightInd w:val="0"/>
        <w:spacing w:line="240" w:lineRule="auto"/>
        <w:contextualSpacing/>
        <w:jc w:val="center"/>
        <w:rPr>
          <w:rFonts w:ascii="Times New Roman" w:eastAsia="Times New Roman" w:hAnsi="Times New Roman" w:cs="Times New Roman"/>
          <w:b/>
          <w:bCs/>
          <w:iCs/>
          <w:sz w:val="24"/>
          <w:szCs w:val="24"/>
        </w:rPr>
      </w:pPr>
      <w:r w:rsidRPr="006F5627">
        <w:rPr>
          <w:rFonts w:ascii="Times New Roman" w:eastAsia="Times New Roman" w:hAnsi="Times New Roman" w:cs="Times New Roman"/>
          <w:b/>
          <w:bCs/>
          <w:iCs/>
          <w:sz w:val="24"/>
          <w:szCs w:val="24"/>
        </w:rPr>
        <w:t>Bendroji informacija</w:t>
      </w:r>
    </w:p>
    <w:p w14:paraId="5DE34D57" w14:textId="77777777" w:rsidR="006F5627" w:rsidRPr="006F5627" w:rsidRDefault="006F5627" w:rsidP="006F5627">
      <w:pPr>
        <w:overflowPunct w:val="0"/>
        <w:autoSpaceDE w:val="0"/>
        <w:autoSpaceDN w:val="0"/>
        <w:adjustRightInd w:val="0"/>
        <w:spacing w:line="240" w:lineRule="auto"/>
        <w:ind w:left="1353" w:firstLine="0"/>
        <w:contextualSpacing/>
        <w:jc w:val="left"/>
        <w:rPr>
          <w:rFonts w:ascii="Times New Roman" w:eastAsia="Arial Unicode MS" w:hAnsi="Times New Roman" w:cs="Times New Roman"/>
          <w:b/>
          <w:bCs/>
          <w:iCs/>
          <w:sz w:val="24"/>
          <w:szCs w:val="24"/>
        </w:rPr>
      </w:pPr>
    </w:p>
    <w:p w14:paraId="741ADACB" w14:textId="77777777" w:rsidR="006F5627" w:rsidRPr="006F5627" w:rsidRDefault="006F5627" w:rsidP="006F5627">
      <w:pPr>
        <w:overflowPunct w:val="0"/>
        <w:autoSpaceDE w:val="0"/>
        <w:autoSpaceDN w:val="0"/>
        <w:adjustRightInd w:val="0"/>
        <w:spacing w:line="240" w:lineRule="auto"/>
        <w:ind w:firstLine="737"/>
        <w:rPr>
          <w:rFonts w:ascii="Times New Roman" w:eastAsia="Times New Roman" w:hAnsi="Times New Roman" w:cs="Times New Roman"/>
          <w:sz w:val="24"/>
          <w:szCs w:val="24"/>
        </w:rPr>
      </w:pPr>
      <w:r w:rsidRPr="006F5627">
        <w:rPr>
          <w:rFonts w:ascii="Times New Roman" w:eastAsia="Times New Roman" w:hAnsi="Times New Roman" w:cs="Times New Roman"/>
          <w:iCs/>
          <w:sz w:val="24"/>
          <w:szCs w:val="24"/>
        </w:rPr>
        <w:t xml:space="preserve">1.1. VšĮ Raseinių pirminės sveikatos priežiūros centras </w:t>
      </w:r>
      <w:r w:rsidRPr="006F5627">
        <w:rPr>
          <w:rFonts w:ascii="Times New Roman" w:eastAsia="Times New Roman" w:hAnsi="Times New Roman" w:cs="Times New Roman"/>
          <w:sz w:val="24"/>
          <w:szCs w:val="24"/>
        </w:rPr>
        <w:t>(toliau - Centras) kartu su VšĮ Raseinių ligonine ir UAB Raseinių šeimos gydytojų centru, siekia įsigyti prieigą prie mokslo duomenų bazės ir klinikinių sprendimų priėmimo sistemos „</w:t>
      </w:r>
      <w:proofErr w:type="spellStart"/>
      <w:r w:rsidRPr="006F5627">
        <w:rPr>
          <w:rFonts w:ascii="Times New Roman" w:eastAsia="Times New Roman" w:hAnsi="Times New Roman" w:cs="Times New Roman"/>
          <w:i/>
          <w:iCs/>
          <w:sz w:val="24"/>
          <w:szCs w:val="24"/>
        </w:rPr>
        <w:t>UpToDate</w:t>
      </w:r>
      <w:proofErr w:type="spellEnd"/>
      <w:r w:rsidRPr="006F5627">
        <w:rPr>
          <w:rFonts w:ascii="Times New Roman" w:eastAsia="Times New Roman" w:hAnsi="Times New Roman" w:cs="Times New Roman"/>
          <w:i/>
          <w:iCs/>
          <w:sz w:val="24"/>
          <w:szCs w:val="24"/>
        </w:rPr>
        <w:t xml:space="preserve"> </w:t>
      </w:r>
      <w:proofErr w:type="spellStart"/>
      <w:r w:rsidRPr="006F5627">
        <w:rPr>
          <w:rFonts w:ascii="Times New Roman" w:eastAsia="Times New Roman" w:hAnsi="Times New Roman" w:cs="Times New Roman"/>
          <w:i/>
          <w:iCs/>
          <w:sz w:val="24"/>
          <w:szCs w:val="24"/>
        </w:rPr>
        <w:t>Anywhere</w:t>
      </w:r>
      <w:proofErr w:type="spellEnd"/>
      <w:r w:rsidRPr="006F5627">
        <w:rPr>
          <w:rFonts w:ascii="Times New Roman" w:eastAsia="Times New Roman" w:hAnsi="Times New Roman" w:cs="Times New Roman"/>
          <w:i/>
          <w:iCs/>
          <w:sz w:val="24"/>
          <w:szCs w:val="24"/>
        </w:rPr>
        <w:t>“</w:t>
      </w:r>
      <w:r w:rsidRPr="006F5627">
        <w:rPr>
          <w:rFonts w:ascii="Times New Roman" w:eastAsia="Times New Roman" w:hAnsi="Times New Roman" w:cs="Times New Roman"/>
          <w:sz w:val="24"/>
          <w:szCs w:val="24"/>
        </w:rPr>
        <w:t xml:space="preserve"> licencijuojamos medžiagos.</w:t>
      </w:r>
    </w:p>
    <w:p w14:paraId="454895EE" w14:textId="77777777" w:rsidR="006F5627" w:rsidRPr="006F5627" w:rsidRDefault="006F5627" w:rsidP="006F5627">
      <w:pPr>
        <w:overflowPunct w:val="0"/>
        <w:autoSpaceDE w:val="0"/>
        <w:autoSpaceDN w:val="0"/>
        <w:adjustRightInd w:val="0"/>
        <w:spacing w:line="240" w:lineRule="auto"/>
        <w:ind w:firstLine="737"/>
        <w:jc w:val="left"/>
        <w:rPr>
          <w:rFonts w:ascii="Times New Roman" w:eastAsia="Times New Roman" w:hAnsi="Times New Roman" w:cs="Times New Roman"/>
          <w:sz w:val="24"/>
          <w:szCs w:val="24"/>
        </w:rPr>
      </w:pPr>
      <w:r w:rsidRPr="006F5627">
        <w:rPr>
          <w:rFonts w:ascii="Times New Roman" w:eastAsia="Times New Roman" w:hAnsi="Times New Roman" w:cs="Times New Roman"/>
          <w:sz w:val="24"/>
          <w:szCs w:val="24"/>
        </w:rPr>
        <w:t xml:space="preserve">1.2. Abonementų poreikis: </w:t>
      </w:r>
    </w:p>
    <w:p w14:paraId="0CACB2CA" w14:textId="77777777" w:rsidR="006F5627" w:rsidRPr="006F5627" w:rsidRDefault="006F5627" w:rsidP="006F5627">
      <w:pPr>
        <w:overflowPunct w:val="0"/>
        <w:autoSpaceDE w:val="0"/>
        <w:autoSpaceDN w:val="0"/>
        <w:adjustRightInd w:val="0"/>
        <w:spacing w:line="240" w:lineRule="auto"/>
        <w:ind w:firstLine="737"/>
        <w:jc w:val="left"/>
        <w:rPr>
          <w:rFonts w:ascii="Times New Roman" w:eastAsia="Times New Roman" w:hAnsi="Times New Roman" w:cs="Times New Roman"/>
          <w:sz w:val="24"/>
          <w:szCs w:val="24"/>
        </w:rPr>
      </w:pPr>
      <w:r w:rsidRPr="006F5627">
        <w:rPr>
          <w:rFonts w:ascii="Times New Roman" w:eastAsia="Times New Roman" w:hAnsi="Times New Roman" w:cs="Times New Roman"/>
          <w:sz w:val="24"/>
          <w:szCs w:val="24"/>
        </w:rPr>
        <w:t>1.2.1. VšĮ Raseinių pirminės sveikatos priežiūros centras – 10;</w:t>
      </w:r>
    </w:p>
    <w:p w14:paraId="5853B55D" w14:textId="77777777" w:rsidR="006F5627" w:rsidRPr="006F5627" w:rsidRDefault="006F5627" w:rsidP="006F5627">
      <w:pPr>
        <w:overflowPunct w:val="0"/>
        <w:autoSpaceDE w:val="0"/>
        <w:autoSpaceDN w:val="0"/>
        <w:adjustRightInd w:val="0"/>
        <w:spacing w:line="240" w:lineRule="auto"/>
        <w:ind w:firstLine="737"/>
        <w:jc w:val="left"/>
        <w:rPr>
          <w:rFonts w:ascii="Times New Roman" w:eastAsia="Times New Roman" w:hAnsi="Times New Roman" w:cs="Times New Roman"/>
          <w:sz w:val="24"/>
          <w:szCs w:val="24"/>
        </w:rPr>
      </w:pPr>
      <w:r w:rsidRPr="006F5627">
        <w:rPr>
          <w:rFonts w:ascii="Times New Roman" w:eastAsia="Times New Roman" w:hAnsi="Times New Roman" w:cs="Times New Roman"/>
          <w:sz w:val="24"/>
          <w:szCs w:val="24"/>
        </w:rPr>
        <w:t>1.2.2. VšĮ Raseinių ligoninė – 40;</w:t>
      </w:r>
    </w:p>
    <w:p w14:paraId="1E61A3A7" w14:textId="77777777" w:rsidR="006F5627" w:rsidRPr="006F5627" w:rsidRDefault="006F5627" w:rsidP="006F5627">
      <w:pPr>
        <w:overflowPunct w:val="0"/>
        <w:autoSpaceDE w:val="0"/>
        <w:autoSpaceDN w:val="0"/>
        <w:adjustRightInd w:val="0"/>
        <w:spacing w:line="240" w:lineRule="auto"/>
        <w:ind w:firstLine="737"/>
        <w:jc w:val="left"/>
        <w:rPr>
          <w:rFonts w:ascii="Times New Roman" w:eastAsia="Times New Roman" w:hAnsi="Times New Roman" w:cs="Times New Roman"/>
          <w:sz w:val="24"/>
          <w:szCs w:val="24"/>
        </w:rPr>
      </w:pPr>
      <w:r w:rsidRPr="006F5627">
        <w:rPr>
          <w:rFonts w:ascii="Times New Roman" w:eastAsia="Times New Roman" w:hAnsi="Times New Roman" w:cs="Times New Roman"/>
          <w:sz w:val="24"/>
          <w:szCs w:val="24"/>
        </w:rPr>
        <w:t>1.2.3. UAB Raseinių šeimos gydytojų centras – 14.</w:t>
      </w:r>
    </w:p>
    <w:p w14:paraId="22D0029B" w14:textId="6631340E" w:rsidR="006F5627" w:rsidRPr="006F5627" w:rsidRDefault="006F5627" w:rsidP="006F5627">
      <w:pPr>
        <w:overflowPunct w:val="0"/>
        <w:autoSpaceDE w:val="0"/>
        <w:autoSpaceDN w:val="0"/>
        <w:adjustRightInd w:val="0"/>
        <w:spacing w:line="240" w:lineRule="auto"/>
        <w:ind w:firstLine="737"/>
        <w:rPr>
          <w:rFonts w:ascii="Times New Roman" w:eastAsia="Times New Roman" w:hAnsi="Times New Roman" w:cs="Times New Roman"/>
          <w:sz w:val="24"/>
          <w:szCs w:val="24"/>
        </w:rPr>
      </w:pPr>
      <w:r w:rsidRPr="006F5627">
        <w:rPr>
          <w:rFonts w:ascii="Times New Roman" w:eastAsia="Times New Roman" w:hAnsi="Times New Roman" w:cs="Times New Roman"/>
          <w:sz w:val="24"/>
          <w:szCs w:val="24"/>
        </w:rPr>
        <w:t xml:space="preserve">1.3. Kontaktinis Centro asmuo prieigos suteikimo bei duomenų bazių administravimo sutarties laikotarpiu klausimais – Informacinių technologijų specialistas </w:t>
      </w:r>
      <w:r w:rsidR="00770A50">
        <w:rPr>
          <w:rFonts w:ascii="Times New Roman" w:eastAsia="Times New Roman" w:hAnsi="Times New Roman" w:cs="Times New Roman"/>
          <w:sz w:val="24"/>
          <w:szCs w:val="24"/>
        </w:rPr>
        <w:t>________________</w:t>
      </w:r>
      <w:r w:rsidRPr="006F5627">
        <w:rPr>
          <w:rFonts w:ascii="Times New Roman" w:eastAsia="Times New Roman" w:hAnsi="Times New Roman" w:cs="Times New Roman"/>
          <w:sz w:val="24"/>
          <w:szCs w:val="24"/>
        </w:rPr>
        <w:t>.</w:t>
      </w:r>
    </w:p>
    <w:p w14:paraId="2100ABFC" w14:textId="77777777" w:rsidR="006F5627" w:rsidRPr="006F5627" w:rsidRDefault="006F5627" w:rsidP="006F5627">
      <w:pPr>
        <w:overflowPunct w:val="0"/>
        <w:autoSpaceDE w:val="0"/>
        <w:autoSpaceDN w:val="0"/>
        <w:adjustRightInd w:val="0"/>
        <w:spacing w:line="240" w:lineRule="auto"/>
        <w:ind w:firstLine="737"/>
        <w:rPr>
          <w:rFonts w:ascii="Times New Roman" w:eastAsia="Times New Roman" w:hAnsi="Times New Roman" w:cs="Times New Roman"/>
          <w:sz w:val="24"/>
          <w:szCs w:val="24"/>
        </w:rPr>
      </w:pPr>
      <w:r w:rsidRPr="006F5627">
        <w:rPr>
          <w:rFonts w:ascii="Times New Roman" w:eastAsia="Times New Roman" w:hAnsi="Times New Roman" w:cs="Times New Roman"/>
          <w:sz w:val="24"/>
          <w:szCs w:val="24"/>
        </w:rPr>
        <w:t xml:space="preserve">1.4. Kontaktinis </w:t>
      </w:r>
      <w:bookmarkStart w:id="29" w:name="_Hlk21601315"/>
      <w:r w:rsidRPr="006F5627">
        <w:rPr>
          <w:rFonts w:ascii="Times New Roman" w:eastAsia="Times New Roman" w:hAnsi="Times New Roman" w:cs="Times New Roman"/>
          <w:sz w:val="24"/>
          <w:szCs w:val="24"/>
        </w:rPr>
        <w:t xml:space="preserve">paslaugų teikėjo </w:t>
      </w:r>
      <w:bookmarkEnd w:id="29"/>
      <w:r w:rsidRPr="006F5627">
        <w:rPr>
          <w:rFonts w:ascii="Times New Roman" w:eastAsia="Times New Roman" w:hAnsi="Times New Roman" w:cs="Times New Roman"/>
          <w:sz w:val="24"/>
          <w:szCs w:val="24"/>
        </w:rPr>
        <w:t>asmuo dėl prieigos suteikimo - ______________________</w:t>
      </w:r>
    </w:p>
    <w:p w14:paraId="31D29473" w14:textId="77777777" w:rsidR="006F5627" w:rsidRPr="006F5627" w:rsidRDefault="006F5627" w:rsidP="006F5627">
      <w:pPr>
        <w:overflowPunct w:val="0"/>
        <w:autoSpaceDE w:val="0"/>
        <w:autoSpaceDN w:val="0"/>
        <w:adjustRightInd w:val="0"/>
        <w:spacing w:line="240" w:lineRule="auto"/>
        <w:ind w:firstLine="737"/>
        <w:rPr>
          <w:rFonts w:ascii="Times New Roman" w:eastAsia="Times New Roman" w:hAnsi="Times New Roman" w:cs="Times New Roman"/>
          <w:sz w:val="24"/>
          <w:szCs w:val="24"/>
        </w:rPr>
      </w:pPr>
      <w:r w:rsidRPr="006F5627">
        <w:rPr>
          <w:rFonts w:ascii="Times New Roman" w:eastAsia="Times New Roman" w:hAnsi="Times New Roman" w:cs="Times New Roman"/>
          <w:sz w:val="24"/>
          <w:szCs w:val="24"/>
        </w:rPr>
        <w:t>Kontaktiniai kitų asmenų, atsakingų už techninius sprendimus, statistinius duomenis bei administravimą, duomenys gali būti pranešami el. paštu. Pasikeitus paslaugų teikėjo kontaktinio asmens duomenims, tiekėjas pateikia atnaujintą informaciją raštu per protingą terminą nuo duomenų pasikeitimo.</w:t>
      </w:r>
    </w:p>
    <w:p w14:paraId="7695D890" w14:textId="77777777" w:rsidR="006F5627" w:rsidRPr="006F5627" w:rsidRDefault="006F5627" w:rsidP="006F5627">
      <w:pPr>
        <w:overflowPunct w:val="0"/>
        <w:autoSpaceDE w:val="0"/>
        <w:autoSpaceDN w:val="0"/>
        <w:adjustRightInd w:val="0"/>
        <w:spacing w:line="240" w:lineRule="auto"/>
        <w:ind w:firstLine="737"/>
        <w:rPr>
          <w:rFonts w:ascii="Times New Roman" w:eastAsia="Times New Roman" w:hAnsi="Times New Roman" w:cs="Times New Roman"/>
          <w:sz w:val="24"/>
          <w:szCs w:val="24"/>
        </w:rPr>
      </w:pPr>
    </w:p>
    <w:p w14:paraId="6DA215E1" w14:textId="77777777" w:rsidR="006F5627" w:rsidRPr="006F5627" w:rsidRDefault="006F5627" w:rsidP="006F5627">
      <w:pPr>
        <w:numPr>
          <w:ilvl w:val="0"/>
          <w:numId w:val="52"/>
        </w:numPr>
        <w:overflowPunct w:val="0"/>
        <w:autoSpaceDE w:val="0"/>
        <w:autoSpaceDN w:val="0"/>
        <w:adjustRightInd w:val="0"/>
        <w:spacing w:line="240" w:lineRule="auto"/>
        <w:contextualSpacing/>
        <w:jc w:val="center"/>
        <w:rPr>
          <w:rFonts w:ascii="Times New Roman" w:eastAsia="Times New Roman" w:hAnsi="Times New Roman" w:cs="Times New Roman"/>
          <w:b/>
          <w:bCs/>
          <w:iCs/>
          <w:sz w:val="24"/>
          <w:szCs w:val="24"/>
        </w:rPr>
      </w:pPr>
      <w:r w:rsidRPr="006F5627">
        <w:rPr>
          <w:rFonts w:ascii="Times New Roman" w:eastAsia="Times New Roman" w:hAnsi="Times New Roman" w:cs="Times New Roman"/>
          <w:b/>
          <w:bCs/>
          <w:iCs/>
          <w:sz w:val="24"/>
          <w:szCs w:val="24"/>
        </w:rPr>
        <w:t>Reikalavimai paslaugų apimčiai</w:t>
      </w:r>
    </w:p>
    <w:p w14:paraId="7E2E4575" w14:textId="77777777" w:rsidR="006F5627" w:rsidRPr="006F5627" w:rsidRDefault="006F5627" w:rsidP="006F5627">
      <w:pPr>
        <w:overflowPunct w:val="0"/>
        <w:autoSpaceDE w:val="0"/>
        <w:autoSpaceDN w:val="0"/>
        <w:adjustRightInd w:val="0"/>
        <w:spacing w:line="240" w:lineRule="auto"/>
        <w:ind w:left="1353" w:firstLine="0"/>
        <w:contextualSpacing/>
        <w:jc w:val="left"/>
        <w:rPr>
          <w:rFonts w:ascii="Times New Roman" w:eastAsia="Arial Unicode MS" w:hAnsi="Times New Roman" w:cs="Times New Roman"/>
          <w:b/>
          <w:bCs/>
          <w:iCs/>
          <w:sz w:val="24"/>
          <w:szCs w:val="24"/>
        </w:rPr>
      </w:pPr>
    </w:p>
    <w:p w14:paraId="502B88EC" w14:textId="77777777" w:rsidR="006F5627" w:rsidRPr="006F5627" w:rsidRDefault="006F5627" w:rsidP="006F5627">
      <w:pPr>
        <w:overflowPunct w:val="0"/>
        <w:autoSpaceDE w:val="0"/>
        <w:autoSpaceDN w:val="0"/>
        <w:adjustRightInd w:val="0"/>
        <w:spacing w:line="257" w:lineRule="auto"/>
        <w:ind w:firstLine="737"/>
        <w:contextualSpacing/>
        <w:rPr>
          <w:rFonts w:ascii="Times New Roman" w:eastAsia="Times New Roman" w:hAnsi="Times New Roman" w:cs="Times New Roman"/>
          <w:caps/>
          <w:sz w:val="24"/>
          <w:szCs w:val="24"/>
          <w:lang w:eastAsia="en-US"/>
        </w:rPr>
      </w:pPr>
      <w:r w:rsidRPr="006F5627">
        <w:rPr>
          <w:rFonts w:ascii="Times New Roman" w:eastAsia="Times New Roman" w:hAnsi="Times New Roman" w:cs="Times New Roman"/>
          <w:sz w:val="24"/>
          <w:szCs w:val="24"/>
          <w:lang w:eastAsia="en-US"/>
        </w:rPr>
        <w:t xml:space="preserve">2.1. Centro bei </w:t>
      </w:r>
      <w:r w:rsidRPr="006F5627">
        <w:rPr>
          <w:rFonts w:ascii="Times New Roman" w:eastAsia="Times New Roman" w:hAnsi="Times New Roman" w:cs="Times New Roman"/>
          <w:sz w:val="24"/>
          <w:szCs w:val="24"/>
        </w:rPr>
        <w:t>VšĮ Raseinių ligoninės ir UAB Raseinių šeimos gydytojų centro</w:t>
      </w:r>
      <w:r w:rsidRPr="006F5627">
        <w:rPr>
          <w:rFonts w:ascii="Times New Roman" w:eastAsia="Times New Roman" w:hAnsi="Times New Roman" w:cs="Times New Roman"/>
          <w:sz w:val="24"/>
          <w:szCs w:val="24"/>
          <w:lang w:eastAsia="en-US"/>
        </w:rPr>
        <w:t xml:space="preserve"> naudotojams turi būti suteikta prieiga prie elektroninės mokslo duomenų bazės ir klinikinių sprendimų priėmimo pagalbinės sistemos</w:t>
      </w:r>
      <w:r w:rsidRPr="006F5627">
        <w:rPr>
          <w:rFonts w:ascii="Times New Roman" w:eastAsia="Times New Roman" w:hAnsi="Times New Roman" w:cs="Times New Roman"/>
          <w:i/>
          <w:sz w:val="24"/>
          <w:szCs w:val="24"/>
          <w:lang w:eastAsia="en-US"/>
        </w:rPr>
        <w:t xml:space="preserve"> „</w:t>
      </w:r>
      <w:proofErr w:type="spellStart"/>
      <w:r w:rsidRPr="006F5627">
        <w:rPr>
          <w:rFonts w:ascii="Times New Roman" w:eastAsia="Times New Roman" w:hAnsi="Times New Roman" w:cs="Times New Roman"/>
          <w:i/>
          <w:sz w:val="24"/>
          <w:szCs w:val="24"/>
          <w:lang w:eastAsia="en-US"/>
        </w:rPr>
        <w:t>UpToDate</w:t>
      </w:r>
      <w:proofErr w:type="spellEnd"/>
      <w:r w:rsidRPr="006F5627">
        <w:rPr>
          <w:rFonts w:ascii="Times New Roman" w:eastAsia="Times New Roman" w:hAnsi="Times New Roman" w:cs="Times New Roman"/>
          <w:i/>
          <w:sz w:val="24"/>
          <w:szCs w:val="24"/>
          <w:lang w:eastAsia="en-US"/>
        </w:rPr>
        <w:t xml:space="preserve"> </w:t>
      </w:r>
      <w:proofErr w:type="spellStart"/>
      <w:r w:rsidRPr="006F5627">
        <w:rPr>
          <w:rFonts w:ascii="Times New Roman" w:eastAsia="Times New Roman" w:hAnsi="Times New Roman" w:cs="Times New Roman"/>
          <w:i/>
          <w:sz w:val="24"/>
          <w:szCs w:val="24"/>
          <w:lang w:eastAsia="en-US"/>
        </w:rPr>
        <w:t>Anywhere</w:t>
      </w:r>
      <w:proofErr w:type="spellEnd"/>
      <w:r w:rsidRPr="006F5627">
        <w:rPr>
          <w:rFonts w:ascii="Times New Roman" w:eastAsia="Times New Roman" w:hAnsi="Times New Roman" w:cs="Times New Roman"/>
          <w:i/>
          <w:sz w:val="24"/>
          <w:szCs w:val="24"/>
          <w:lang w:eastAsia="en-US"/>
        </w:rPr>
        <w:t xml:space="preserve">“ </w:t>
      </w:r>
      <w:r w:rsidRPr="006F5627">
        <w:rPr>
          <w:rFonts w:ascii="Times New Roman" w:eastAsia="Times New Roman" w:hAnsi="Times New Roman" w:cs="Times New Roman"/>
          <w:sz w:val="24"/>
          <w:szCs w:val="24"/>
          <w:lang w:eastAsia="en-US"/>
        </w:rPr>
        <w:t xml:space="preserve"> licencijuojamos medžiagos, į kurią įeina:</w:t>
      </w:r>
    </w:p>
    <w:p w14:paraId="3130A379" w14:textId="77777777" w:rsidR="006F5627" w:rsidRPr="006F5627" w:rsidRDefault="006F5627" w:rsidP="006F5627">
      <w:pPr>
        <w:tabs>
          <w:tab w:val="left" w:pos="851"/>
        </w:tabs>
        <w:overflowPunct w:val="0"/>
        <w:autoSpaceDE w:val="0"/>
        <w:autoSpaceDN w:val="0"/>
        <w:adjustRightInd w:val="0"/>
        <w:spacing w:line="240" w:lineRule="auto"/>
        <w:ind w:firstLine="737"/>
        <w:rPr>
          <w:rFonts w:ascii="Times New Roman" w:eastAsia="Times New Roman" w:hAnsi="Times New Roman" w:cs="Times New Roman"/>
          <w:i/>
          <w:iCs/>
          <w:sz w:val="24"/>
          <w:szCs w:val="24"/>
        </w:rPr>
      </w:pPr>
      <w:r w:rsidRPr="006F5627">
        <w:rPr>
          <w:rFonts w:ascii="Times New Roman" w:eastAsia="Times New Roman" w:hAnsi="Times New Roman" w:cs="Times New Roman"/>
          <w:iCs/>
          <w:sz w:val="24"/>
          <w:szCs w:val="24"/>
        </w:rPr>
        <w:t xml:space="preserve">2.1.1. ne mažiau negu 10 500 medicinos temų iš tokių medicinos specializacijos sričių kaip alergologija ir imunologija, </w:t>
      </w:r>
      <w:proofErr w:type="spellStart"/>
      <w:r w:rsidRPr="006F5627">
        <w:rPr>
          <w:rFonts w:ascii="Times New Roman" w:eastAsia="Times New Roman" w:hAnsi="Times New Roman" w:cs="Times New Roman"/>
          <w:iCs/>
          <w:sz w:val="24"/>
          <w:szCs w:val="24"/>
        </w:rPr>
        <w:t>anesteziologija</w:t>
      </w:r>
      <w:proofErr w:type="spellEnd"/>
      <w:r w:rsidRPr="006F5627">
        <w:rPr>
          <w:rFonts w:ascii="Times New Roman" w:eastAsia="Times New Roman" w:hAnsi="Times New Roman" w:cs="Times New Roman"/>
          <w:iCs/>
          <w:sz w:val="24"/>
          <w:szCs w:val="24"/>
        </w:rPr>
        <w:t xml:space="preserve">, širdies ir kraujagyslių medicina, dermatologija, greitosios pagalbos medicina (suaugusiųjų ir pediatrinė), endokrinologija ir diabetas, </w:t>
      </w:r>
      <w:proofErr w:type="spellStart"/>
      <w:r w:rsidRPr="006F5627">
        <w:rPr>
          <w:rFonts w:ascii="Times New Roman" w:eastAsia="Times New Roman" w:hAnsi="Times New Roman" w:cs="Times New Roman"/>
          <w:iCs/>
          <w:sz w:val="24"/>
          <w:szCs w:val="24"/>
        </w:rPr>
        <w:t>gastroenterologija</w:t>
      </w:r>
      <w:proofErr w:type="spellEnd"/>
      <w:r w:rsidRPr="006F5627">
        <w:rPr>
          <w:rFonts w:ascii="Times New Roman" w:eastAsia="Times New Roman" w:hAnsi="Times New Roman" w:cs="Times New Roman"/>
          <w:iCs/>
          <w:sz w:val="24"/>
          <w:szCs w:val="24"/>
        </w:rPr>
        <w:t xml:space="preserve"> ir </w:t>
      </w:r>
      <w:proofErr w:type="spellStart"/>
      <w:r w:rsidRPr="006F5627">
        <w:rPr>
          <w:rFonts w:ascii="Times New Roman" w:eastAsia="Times New Roman" w:hAnsi="Times New Roman" w:cs="Times New Roman"/>
          <w:iCs/>
          <w:sz w:val="24"/>
          <w:szCs w:val="24"/>
        </w:rPr>
        <w:t>hepatologija</w:t>
      </w:r>
      <w:proofErr w:type="spellEnd"/>
      <w:r w:rsidRPr="006F5627">
        <w:rPr>
          <w:rFonts w:ascii="Times New Roman" w:eastAsia="Times New Roman" w:hAnsi="Times New Roman" w:cs="Times New Roman"/>
          <w:iCs/>
          <w:sz w:val="24"/>
          <w:szCs w:val="24"/>
        </w:rPr>
        <w:t xml:space="preserve">, bendroji chirurgija, </w:t>
      </w:r>
      <w:proofErr w:type="spellStart"/>
      <w:r w:rsidRPr="006F5627">
        <w:rPr>
          <w:rFonts w:ascii="Times New Roman" w:eastAsia="Times New Roman" w:hAnsi="Times New Roman" w:cs="Times New Roman"/>
          <w:iCs/>
          <w:sz w:val="24"/>
          <w:szCs w:val="24"/>
        </w:rPr>
        <w:t>geriatrija</w:t>
      </w:r>
      <w:proofErr w:type="spellEnd"/>
      <w:r w:rsidRPr="006F5627">
        <w:rPr>
          <w:rFonts w:ascii="Times New Roman" w:eastAsia="Times New Roman" w:hAnsi="Times New Roman" w:cs="Times New Roman"/>
          <w:iCs/>
          <w:sz w:val="24"/>
          <w:szCs w:val="24"/>
        </w:rPr>
        <w:t xml:space="preserve">, hematologija, hospitalizacijos medicina, infekcinės ligos, nefrologija ir hipertenzija, neurologija, akušerija, ginekologija ir moterų sveikata, onkologija, </w:t>
      </w:r>
      <w:proofErr w:type="spellStart"/>
      <w:r w:rsidRPr="006F5627">
        <w:rPr>
          <w:rFonts w:ascii="Times New Roman" w:eastAsia="Times New Roman" w:hAnsi="Times New Roman" w:cs="Times New Roman"/>
          <w:iCs/>
          <w:sz w:val="24"/>
          <w:szCs w:val="24"/>
        </w:rPr>
        <w:t>paliatyvinė</w:t>
      </w:r>
      <w:proofErr w:type="spellEnd"/>
      <w:r w:rsidRPr="006F5627">
        <w:rPr>
          <w:rFonts w:ascii="Times New Roman" w:eastAsia="Times New Roman" w:hAnsi="Times New Roman" w:cs="Times New Roman"/>
          <w:iCs/>
          <w:sz w:val="24"/>
          <w:szCs w:val="24"/>
        </w:rPr>
        <w:t xml:space="preserve"> slauga, pediatrija, pirminė sveikatos priežiūra (suaugusiųjų), psichiatrija, pulmonologija ir kritinės sveikatos būklės medicina, reumatologija, miego sutrikimų gydymas;</w:t>
      </w:r>
    </w:p>
    <w:p w14:paraId="31FC155A" w14:textId="77777777" w:rsidR="006F5627" w:rsidRPr="006F5627" w:rsidRDefault="006F5627" w:rsidP="006F5627">
      <w:pPr>
        <w:tabs>
          <w:tab w:val="left" w:pos="851"/>
        </w:tabs>
        <w:overflowPunct w:val="0"/>
        <w:autoSpaceDE w:val="0"/>
        <w:autoSpaceDN w:val="0"/>
        <w:adjustRightInd w:val="0"/>
        <w:spacing w:line="240" w:lineRule="auto"/>
        <w:ind w:firstLine="737"/>
        <w:rPr>
          <w:rFonts w:ascii="Times New Roman" w:eastAsia="Times New Roman" w:hAnsi="Times New Roman" w:cs="Times New Roman"/>
          <w:i/>
          <w:iCs/>
          <w:sz w:val="24"/>
          <w:szCs w:val="24"/>
        </w:rPr>
      </w:pPr>
      <w:r w:rsidRPr="006F5627">
        <w:rPr>
          <w:rFonts w:ascii="Times New Roman" w:eastAsia="Times New Roman" w:hAnsi="Times New Roman" w:cs="Times New Roman"/>
          <w:iCs/>
          <w:sz w:val="24"/>
          <w:szCs w:val="24"/>
        </w:rPr>
        <w:t xml:space="preserve">2.1.2. ne mažiau negu 1 500 su pacientų informacija susijusių temų; </w:t>
      </w:r>
    </w:p>
    <w:p w14:paraId="2ECBE09C" w14:textId="77777777" w:rsidR="006F5627" w:rsidRPr="006F5627" w:rsidRDefault="006F5627" w:rsidP="006F5627">
      <w:pPr>
        <w:overflowPunct w:val="0"/>
        <w:autoSpaceDE w:val="0"/>
        <w:autoSpaceDN w:val="0"/>
        <w:adjustRightInd w:val="0"/>
        <w:spacing w:line="240" w:lineRule="auto"/>
        <w:ind w:firstLine="737"/>
        <w:rPr>
          <w:rFonts w:ascii="Times New Roman" w:eastAsia="Times New Roman" w:hAnsi="Times New Roman" w:cs="Times New Roman"/>
          <w:i/>
          <w:iCs/>
          <w:sz w:val="24"/>
          <w:szCs w:val="24"/>
        </w:rPr>
      </w:pPr>
      <w:r w:rsidRPr="006F5627">
        <w:rPr>
          <w:rFonts w:ascii="Times New Roman" w:eastAsia="Times New Roman" w:hAnsi="Times New Roman" w:cs="Times New Roman"/>
          <w:iCs/>
          <w:sz w:val="24"/>
          <w:szCs w:val="24"/>
        </w:rPr>
        <w:t>2.1.3. ne mažiau negu 1 600 medicininių skaičiuoklių;</w:t>
      </w:r>
    </w:p>
    <w:p w14:paraId="5E747C03" w14:textId="77777777" w:rsidR="006F5627" w:rsidRPr="006F5627" w:rsidRDefault="006F5627" w:rsidP="006F5627">
      <w:pPr>
        <w:overflowPunct w:val="0"/>
        <w:autoSpaceDE w:val="0"/>
        <w:autoSpaceDN w:val="0"/>
        <w:adjustRightInd w:val="0"/>
        <w:spacing w:line="240" w:lineRule="auto"/>
        <w:ind w:firstLine="737"/>
        <w:rPr>
          <w:rFonts w:ascii="Times New Roman" w:eastAsia="Times New Roman" w:hAnsi="Times New Roman" w:cs="Times New Roman"/>
          <w:i/>
          <w:iCs/>
          <w:sz w:val="24"/>
          <w:szCs w:val="24"/>
        </w:rPr>
      </w:pPr>
      <w:r w:rsidRPr="006F5627">
        <w:rPr>
          <w:rFonts w:ascii="Times New Roman" w:eastAsia="Times New Roman" w:hAnsi="Times New Roman" w:cs="Times New Roman"/>
          <w:iCs/>
          <w:sz w:val="24"/>
          <w:szCs w:val="24"/>
        </w:rPr>
        <w:t xml:space="preserve">2.1.4. ne mažiau negu 5 400 įrašų apie vaistus. </w:t>
      </w:r>
    </w:p>
    <w:p w14:paraId="35C679E6" w14:textId="77777777" w:rsidR="006F5627" w:rsidRPr="006F5627" w:rsidRDefault="006F5627" w:rsidP="006F5627">
      <w:pPr>
        <w:overflowPunct w:val="0"/>
        <w:autoSpaceDE w:val="0"/>
        <w:autoSpaceDN w:val="0"/>
        <w:adjustRightInd w:val="0"/>
        <w:spacing w:line="240" w:lineRule="auto"/>
        <w:ind w:firstLine="737"/>
        <w:rPr>
          <w:rFonts w:ascii="Times New Roman" w:eastAsia="Times New Roman" w:hAnsi="Times New Roman" w:cs="Times New Roman"/>
          <w:sz w:val="24"/>
          <w:szCs w:val="24"/>
        </w:rPr>
      </w:pPr>
      <w:r w:rsidRPr="006F5627">
        <w:rPr>
          <w:rFonts w:ascii="Times New Roman" w:eastAsia="Times New Roman" w:hAnsi="Times New Roman" w:cs="Times New Roman"/>
          <w:sz w:val="24"/>
          <w:szCs w:val="24"/>
        </w:rPr>
        <w:t>2.2. Šios specifikacijos 3-ioje dalyje nurodytiems užsakovo įgaliotiesiems naudotojams prieiga internetu prie elektroninės mokslo duomenų bazės ir klinikinių sprendimų priėmimo pagalbinės sistemos „</w:t>
      </w:r>
      <w:proofErr w:type="spellStart"/>
      <w:r w:rsidRPr="006F5627">
        <w:rPr>
          <w:rFonts w:ascii="Times New Roman" w:eastAsia="Times New Roman" w:hAnsi="Times New Roman" w:cs="Times New Roman"/>
          <w:i/>
          <w:sz w:val="24"/>
          <w:szCs w:val="24"/>
        </w:rPr>
        <w:t>UpToDate</w:t>
      </w:r>
      <w:proofErr w:type="spellEnd"/>
      <w:r w:rsidRPr="006F5627">
        <w:rPr>
          <w:rFonts w:ascii="Times New Roman" w:eastAsia="Times New Roman" w:hAnsi="Times New Roman" w:cs="Times New Roman"/>
          <w:i/>
          <w:sz w:val="24"/>
          <w:szCs w:val="24"/>
        </w:rPr>
        <w:t xml:space="preserve"> </w:t>
      </w:r>
      <w:proofErr w:type="spellStart"/>
      <w:r w:rsidRPr="006F5627">
        <w:rPr>
          <w:rFonts w:ascii="Times New Roman" w:eastAsia="Times New Roman" w:hAnsi="Times New Roman" w:cs="Times New Roman"/>
          <w:i/>
          <w:sz w:val="24"/>
          <w:szCs w:val="24"/>
        </w:rPr>
        <w:t>Anywhere</w:t>
      </w:r>
      <w:proofErr w:type="spellEnd"/>
      <w:r w:rsidRPr="006F5627">
        <w:rPr>
          <w:rFonts w:ascii="Times New Roman" w:eastAsia="Times New Roman" w:hAnsi="Times New Roman" w:cs="Times New Roman"/>
          <w:i/>
          <w:sz w:val="24"/>
          <w:szCs w:val="24"/>
        </w:rPr>
        <w:t xml:space="preserve">“ </w:t>
      </w:r>
      <w:r w:rsidRPr="006F5627">
        <w:rPr>
          <w:rFonts w:ascii="Times New Roman" w:eastAsia="Times New Roman" w:hAnsi="Times New Roman" w:cs="Times New Roman"/>
          <w:sz w:val="24"/>
          <w:szCs w:val="24"/>
        </w:rPr>
        <w:t xml:space="preserve">licencijuojamos medžiagos turi būti suteikta nuo sutarties įsigaliojimo datos 12 mėnesių, 24 val. per parą, 7 dienas per savaitę, įskaitant savaitgalius ir šventines dienas, išskyrus trumpus techninės priežiūros ir remontinio aptarnavimo laikotarpius ar kitą prastovos laiką, apie kuriuos, jeigu jie yra žinomi, paslaugos teikėjas privalo iš anksto informuoti įgaliotuosius naudotojus. Jeigu pertrūkis prieigoje prie licencijuojamos medžiagos ir jos naudojime truks ilgiau negu 5 iš eilės sekančias dienas (po to, kai Centras pranešė paslaugos teikėjui apie prarastą prieigą), paslaugos teikėjas privalės sumokėti perkančiajai organizacijai baudą, sudarančią 0,02 proc. nuo </w:t>
      </w:r>
      <w:r w:rsidRPr="006F5627">
        <w:rPr>
          <w:rFonts w:ascii="Times New Roman" w:eastAsia="Times New Roman" w:hAnsi="Times New Roman" w:cs="Times New Roman"/>
          <w:sz w:val="24"/>
          <w:szCs w:val="24"/>
        </w:rPr>
        <w:lastRenderedPageBreak/>
        <w:t>12 mėnesių kainos (įkainio) už kiekvieną vėlavimo dieną, pradedant nuo šeštosios vėlavimo dienos po to, kai paslaugos teikėjui buvo pateiktas pranešimas. Baudos nebus mokamos už susikaupusius neištisinius pertrūkius arba bet kokius pertrūkius dėl Centro aplaidumo arba sąmoningo blogo poelgio.</w:t>
      </w:r>
    </w:p>
    <w:p w14:paraId="1A3F3B3B" w14:textId="77777777" w:rsidR="006F5627" w:rsidRPr="006F5627" w:rsidRDefault="006F5627" w:rsidP="006F5627">
      <w:pPr>
        <w:overflowPunct w:val="0"/>
        <w:autoSpaceDE w:val="0"/>
        <w:autoSpaceDN w:val="0"/>
        <w:adjustRightInd w:val="0"/>
        <w:spacing w:line="240" w:lineRule="auto"/>
        <w:ind w:firstLine="737"/>
        <w:rPr>
          <w:rFonts w:ascii="Times New Roman" w:eastAsia="Times New Roman" w:hAnsi="Times New Roman" w:cs="Times New Roman"/>
          <w:i/>
          <w:sz w:val="24"/>
          <w:szCs w:val="24"/>
        </w:rPr>
      </w:pPr>
      <w:r w:rsidRPr="006F5627">
        <w:rPr>
          <w:rFonts w:ascii="Times New Roman" w:eastAsia="Times New Roman" w:hAnsi="Times New Roman" w:cs="Times New Roman"/>
          <w:sz w:val="24"/>
          <w:szCs w:val="24"/>
        </w:rPr>
        <w:t xml:space="preserve">2.3. Duomenų bazės prieigos adresas internete (URL) ir visa prieigos prie duomenų bazės ir klinikinių sprendimų priėmimo pagalbinės sistemos </w:t>
      </w:r>
      <w:r w:rsidRPr="006F5627">
        <w:rPr>
          <w:rFonts w:ascii="Times New Roman" w:eastAsia="Times New Roman" w:hAnsi="Times New Roman" w:cs="Times New Roman"/>
          <w:i/>
          <w:iCs/>
          <w:sz w:val="24"/>
          <w:szCs w:val="24"/>
        </w:rPr>
        <w:t>„</w:t>
      </w:r>
      <w:proofErr w:type="spellStart"/>
      <w:r w:rsidRPr="006F5627">
        <w:rPr>
          <w:rFonts w:ascii="Times New Roman" w:eastAsia="Times New Roman" w:hAnsi="Times New Roman" w:cs="Times New Roman"/>
          <w:i/>
          <w:sz w:val="24"/>
          <w:szCs w:val="24"/>
        </w:rPr>
        <w:t>UpToDate</w:t>
      </w:r>
      <w:proofErr w:type="spellEnd"/>
      <w:r w:rsidRPr="006F5627">
        <w:rPr>
          <w:rFonts w:ascii="Times New Roman" w:eastAsia="Times New Roman" w:hAnsi="Times New Roman" w:cs="Times New Roman"/>
          <w:i/>
          <w:sz w:val="24"/>
          <w:szCs w:val="24"/>
        </w:rPr>
        <w:t xml:space="preserve"> </w:t>
      </w:r>
      <w:proofErr w:type="spellStart"/>
      <w:r w:rsidRPr="006F5627">
        <w:rPr>
          <w:rFonts w:ascii="Times New Roman" w:eastAsia="Times New Roman" w:hAnsi="Times New Roman" w:cs="Times New Roman"/>
          <w:i/>
          <w:sz w:val="24"/>
          <w:szCs w:val="24"/>
        </w:rPr>
        <w:t>Anywhere</w:t>
      </w:r>
      <w:proofErr w:type="spellEnd"/>
      <w:r w:rsidRPr="006F5627">
        <w:rPr>
          <w:rFonts w:ascii="Times New Roman" w:eastAsia="Times New Roman" w:hAnsi="Times New Roman" w:cs="Times New Roman"/>
          <w:i/>
          <w:sz w:val="24"/>
          <w:szCs w:val="24"/>
        </w:rPr>
        <w:t>“</w:t>
      </w:r>
      <w:r w:rsidRPr="006F5627">
        <w:rPr>
          <w:rFonts w:ascii="Times New Roman" w:eastAsia="Times New Roman" w:hAnsi="Times New Roman" w:cs="Times New Roman"/>
          <w:sz w:val="24"/>
          <w:szCs w:val="24"/>
        </w:rPr>
        <w:t xml:space="preserve"> suteikimui reikalinga informacija turi būti atsiųsta el. paštu šios specifikacijos 1.2 punkte nurodytam kontaktiniam Centro asmeniui, įsigaliojus sutarčiai.  </w:t>
      </w:r>
    </w:p>
    <w:p w14:paraId="06D015A3" w14:textId="77777777" w:rsidR="006F5627" w:rsidRPr="006F5627" w:rsidRDefault="006F5627" w:rsidP="006F5627">
      <w:pPr>
        <w:overflowPunct w:val="0"/>
        <w:autoSpaceDE w:val="0"/>
        <w:autoSpaceDN w:val="0"/>
        <w:adjustRightInd w:val="0"/>
        <w:spacing w:line="240" w:lineRule="auto"/>
        <w:ind w:firstLine="737"/>
        <w:rPr>
          <w:rFonts w:ascii="Times New Roman" w:eastAsia="Times New Roman" w:hAnsi="Times New Roman" w:cs="Times New Roman"/>
          <w:sz w:val="24"/>
          <w:szCs w:val="24"/>
        </w:rPr>
      </w:pPr>
      <w:r w:rsidRPr="006F5627">
        <w:rPr>
          <w:rFonts w:ascii="Times New Roman" w:eastAsia="Times New Roman" w:hAnsi="Times New Roman" w:cs="Times New Roman"/>
          <w:sz w:val="24"/>
          <w:szCs w:val="24"/>
        </w:rPr>
        <w:t>2.4. Tiekėjas privalo užtikrinti, kad ne rečiau negu kas ketvirtį perkančiajai organizacijai būtų pateikiama vartojimo statistika, atitinkanti „COUNTER“ standartą.</w:t>
      </w:r>
    </w:p>
    <w:p w14:paraId="77DAC176" w14:textId="77777777" w:rsidR="006F5627" w:rsidRPr="006F5627" w:rsidRDefault="006F5627" w:rsidP="006F5627">
      <w:pPr>
        <w:overflowPunct w:val="0"/>
        <w:autoSpaceDE w:val="0"/>
        <w:autoSpaceDN w:val="0"/>
        <w:adjustRightInd w:val="0"/>
        <w:spacing w:line="240" w:lineRule="auto"/>
        <w:ind w:left="993" w:firstLine="0"/>
        <w:rPr>
          <w:rFonts w:ascii="Times New Roman" w:eastAsia="Times New Roman" w:hAnsi="Times New Roman" w:cs="Times New Roman"/>
          <w:sz w:val="24"/>
          <w:szCs w:val="24"/>
        </w:rPr>
      </w:pPr>
    </w:p>
    <w:p w14:paraId="1E3CD55D" w14:textId="77777777" w:rsidR="006F5627" w:rsidRPr="006F5627" w:rsidRDefault="006F5627" w:rsidP="006F5627">
      <w:pPr>
        <w:numPr>
          <w:ilvl w:val="0"/>
          <w:numId w:val="52"/>
        </w:numPr>
        <w:overflowPunct w:val="0"/>
        <w:autoSpaceDE w:val="0"/>
        <w:autoSpaceDN w:val="0"/>
        <w:adjustRightInd w:val="0"/>
        <w:spacing w:line="240" w:lineRule="auto"/>
        <w:contextualSpacing/>
        <w:jc w:val="center"/>
        <w:rPr>
          <w:rFonts w:ascii="Times New Roman" w:eastAsia="Times New Roman" w:hAnsi="Times New Roman" w:cs="Times New Roman"/>
          <w:b/>
          <w:bCs/>
          <w:sz w:val="24"/>
          <w:szCs w:val="24"/>
        </w:rPr>
      </w:pPr>
      <w:r w:rsidRPr="006F5627">
        <w:rPr>
          <w:rFonts w:ascii="Times New Roman" w:eastAsia="Times New Roman" w:hAnsi="Times New Roman" w:cs="Times New Roman"/>
          <w:b/>
          <w:bCs/>
          <w:sz w:val="24"/>
          <w:szCs w:val="24"/>
        </w:rPr>
        <w:t>Prieigos suteikimas</w:t>
      </w:r>
    </w:p>
    <w:p w14:paraId="1ED21040" w14:textId="77777777" w:rsidR="006F5627" w:rsidRPr="006F5627" w:rsidRDefault="006F5627" w:rsidP="006F5627">
      <w:pPr>
        <w:overflowPunct w:val="0"/>
        <w:autoSpaceDE w:val="0"/>
        <w:autoSpaceDN w:val="0"/>
        <w:adjustRightInd w:val="0"/>
        <w:spacing w:line="240" w:lineRule="auto"/>
        <w:ind w:left="1353" w:firstLine="0"/>
        <w:contextualSpacing/>
        <w:jc w:val="left"/>
        <w:rPr>
          <w:rFonts w:ascii="Times New Roman" w:eastAsia="Times New Roman" w:hAnsi="Times New Roman" w:cs="Times New Roman"/>
          <w:b/>
          <w:bCs/>
          <w:sz w:val="24"/>
          <w:szCs w:val="24"/>
        </w:rPr>
      </w:pPr>
    </w:p>
    <w:p w14:paraId="7BC63B51" w14:textId="77777777" w:rsidR="006F5627" w:rsidRPr="006F5627" w:rsidRDefault="006F5627" w:rsidP="006F5627">
      <w:pPr>
        <w:overflowPunct w:val="0"/>
        <w:autoSpaceDE w:val="0"/>
        <w:autoSpaceDN w:val="0"/>
        <w:adjustRightInd w:val="0"/>
        <w:spacing w:line="240" w:lineRule="auto"/>
        <w:ind w:firstLine="737"/>
        <w:rPr>
          <w:rFonts w:ascii="Times New Roman" w:eastAsia="Times New Roman" w:hAnsi="Times New Roman" w:cs="Times New Roman"/>
          <w:sz w:val="24"/>
          <w:szCs w:val="24"/>
        </w:rPr>
      </w:pPr>
      <w:r w:rsidRPr="006F5627">
        <w:rPr>
          <w:rFonts w:ascii="Times New Roman" w:eastAsia="Times New Roman" w:hAnsi="Times New Roman" w:cs="Times New Roman"/>
          <w:sz w:val="24"/>
          <w:szCs w:val="24"/>
        </w:rPr>
        <w:t>3.1. Prieiga internetu, įskaitant nuotolinę prieigą įgaliotiesiems naudotojams, prie elektroninės mokslo duomenų bazės ir klinikinių sprendimų priėmimo pagalbinės sistemos „</w:t>
      </w:r>
      <w:proofErr w:type="spellStart"/>
      <w:r w:rsidRPr="006F5627">
        <w:rPr>
          <w:rFonts w:ascii="Times New Roman" w:eastAsia="Times New Roman" w:hAnsi="Times New Roman" w:cs="Times New Roman"/>
          <w:i/>
          <w:sz w:val="24"/>
          <w:szCs w:val="24"/>
        </w:rPr>
        <w:t>UpToDate</w:t>
      </w:r>
      <w:proofErr w:type="spellEnd"/>
      <w:r w:rsidRPr="006F5627">
        <w:rPr>
          <w:rFonts w:ascii="Times New Roman" w:eastAsia="Times New Roman" w:hAnsi="Times New Roman" w:cs="Times New Roman"/>
          <w:i/>
          <w:sz w:val="24"/>
          <w:szCs w:val="24"/>
        </w:rPr>
        <w:t xml:space="preserve"> </w:t>
      </w:r>
      <w:proofErr w:type="spellStart"/>
      <w:r w:rsidRPr="006F5627">
        <w:rPr>
          <w:rFonts w:ascii="Times New Roman" w:eastAsia="Times New Roman" w:hAnsi="Times New Roman" w:cs="Times New Roman"/>
          <w:i/>
          <w:sz w:val="24"/>
          <w:szCs w:val="24"/>
        </w:rPr>
        <w:t>Anywhere</w:t>
      </w:r>
      <w:proofErr w:type="spellEnd"/>
      <w:r w:rsidRPr="006F5627">
        <w:rPr>
          <w:rFonts w:ascii="Times New Roman" w:eastAsia="Times New Roman" w:hAnsi="Times New Roman" w:cs="Times New Roman"/>
          <w:i/>
          <w:sz w:val="24"/>
          <w:szCs w:val="24"/>
        </w:rPr>
        <w:t>“</w:t>
      </w:r>
      <w:r w:rsidRPr="006F5627">
        <w:rPr>
          <w:rFonts w:ascii="Times New Roman" w:eastAsia="Times New Roman" w:hAnsi="Times New Roman" w:cs="Times New Roman"/>
          <w:i/>
          <w:iCs/>
          <w:color w:val="FF0000"/>
          <w:sz w:val="24"/>
          <w:szCs w:val="24"/>
        </w:rPr>
        <w:t xml:space="preserve"> </w:t>
      </w:r>
      <w:r w:rsidRPr="006F5627">
        <w:rPr>
          <w:rFonts w:ascii="Times New Roman" w:eastAsia="Times New Roman" w:hAnsi="Times New Roman" w:cs="Times New Roman"/>
          <w:sz w:val="24"/>
          <w:szCs w:val="24"/>
        </w:rPr>
        <w:t>licencijuojamos medžiagos turi būti suteikta ne mažiau 30 naudotojų vienu metu.</w:t>
      </w:r>
    </w:p>
    <w:p w14:paraId="7EDE8AFB" w14:textId="77777777" w:rsidR="006F5627" w:rsidRPr="006F5627" w:rsidRDefault="006F5627" w:rsidP="006F5627">
      <w:pPr>
        <w:overflowPunct w:val="0"/>
        <w:autoSpaceDE w:val="0"/>
        <w:autoSpaceDN w:val="0"/>
        <w:adjustRightInd w:val="0"/>
        <w:spacing w:line="240" w:lineRule="auto"/>
        <w:ind w:firstLine="737"/>
        <w:rPr>
          <w:rFonts w:ascii="Times New Roman" w:eastAsia="Times New Roman" w:hAnsi="Times New Roman" w:cs="Times New Roman"/>
          <w:sz w:val="24"/>
          <w:szCs w:val="24"/>
        </w:rPr>
      </w:pPr>
    </w:p>
    <w:tbl>
      <w:tblPr>
        <w:tblW w:w="10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439"/>
        <w:gridCol w:w="3903"/>
        <w:gridCol w:w="1464"/>
        <w:gridCol w:w="2114"/>
      </w:tblGrid>
      <w:tr w:rsidR="006F5627" w:rsidRPr="006F5627" w14:paraId="2519B47E" w14:textId="77777777" w:rsidTr="00A0196E">
        <w:trPr>
          <w:trHeight w:val="532"/>
        </w:trPr>
        <w:tc>
          <w:tcPr>
            <w:tcW w:w="813" w:type="dxa"/>
            <w:tcBorders>
              <w:top w:val="single" w:sz="4" w:space="0" w:color="auto"/>
              <w:left w:val="single" w:sz="4" w:space="0" w:color="auto"/>
              <w:bottom w:val="single" w:sz="4" w:space="0" w:color="auto"/>
              <w:right w:val="single" w:sz="4" w:space="0" w:color="auto"/>
            </w:tcBorders>
            <w:vAlign w:val="center"/>
            <w:hideMark/>
          </w:tcPr>
          <w:p w14:paraId="3A86C96D" w14:textId="77777777" w:rsidR="006F5627" w:rsidRPr="006F5627" w:rsidRDefault="006F5627" w:rsidP="006F5627">
            <w:pPr>
              <w:overflowPunct w:val="0"/>
              <w:autoSpaceDE w:val="0"/>
              <w:autoSpaceDN w:val="0"/>
              <w:adjustRightInd w:val="0"/>
              <w:spacing w:line="240" w:lineRule="auto"/>
              <w:ind w:firstLine="0"/>
              <w:jc w:val="center"/>
              <w:rPr>
                <w:rFonts w:ascii="Times New Roman" w:eastAsia="Times New Roman" w:hAnsi="Times New Roman" w:cs="Times New Roman"/>
                <w:b/>
                <w:bCs/>
                <w:sz w:val="24"/>
                <w:szCs w:val="24"/>
              </w:rPr>
            </w:pPr>
            <w:proofErr w:type="spellStart"/>
            <w:r w:rsidRPr="006F5627">
              <w:rPr>
                <w:rFonts w:ascii="Times New Roman" w:eastAsia="Times New Roman" w:hAnsi="Times New Roman" w:cs="Times New Roman"/>
                <w:b/>
                <w:bCs/>
                <w:sz w:val="24"/>
                <w:szCs w:val="24"/>
              </w:rPr>
              <w:t>Eil.Nr</w:t>
            </w:r>
            <w:proofErr w:type="spellEnd"/>
            <w:r w:rsidRPr="006F5627">
              <w:rPr>
                <w:rFonts w:ascii="Times New Roman" w:eastAsia="Times New Roman" w:hAnsi="Times New Roman" w:cs="Times New Roman"/>
                <w:b/>
                <w:bCs/>
                <w:sz w:val="24"/>
                <w:szCs w:val="24"/>
              </w:rPr>
              <w:t>.</w:t>
            </w:r>
          </w:p>
        </w:tc>
        <w:tc>
          <w:tcPr>
            <w:tcW w:w="2439" w:type="dxa"/>
            <w:tcBorders>
              <w:top w:val="single" w:sz="4" w:space="0" w:color="auto"/>
              <w:left w:val="single" w:sz="4" w:space="0" w:color="auto"/>
              <w:bottom w:val="single" w:sz="4" w:space="0" w:color="auto"/>
              <w:right w:val="single" w:sz="4" w:space="0" w:color="auto"/>
            </w:tcBorders>
            <w:vAlign w:val="center"/>
            <w:hideMark/>
          </w:tcPr>
          <w:p w14:paraId="5FEA3961" w14:textId="77777777" w:rsidR="006F5627" w:rsidRPr="006F5627" w:rsidRDefault="006F5627" w:rsidP="006F5627">
            <w:pPr>
              <w:overflowPunct w:val="0"/>
              <w:autoSpaceDE w:val="0"/>
              <w:autoSpaceDN w:val="0"/>
              <w:adjustRightInd w:val="0"/>
              <w:spacing w:line="240" w:lineRule="auto"/>
              <w:ind w:firstLine="0"/>
              <w:jc w:val="center"/>
              <w:rPr>
                <w:rFonts w:ascii="Times New Roman" w:eastAsia="Times New Roman" w:hAnsi="Times New Roman" w:cs="Times New Roman"/>
                <w:b/>
                <w:bCs/>
                <w:sz w:val="24"/>
                <w:szCs w:val="24"/>
              </w:rPr>
            </w:pPr>
            <w:r w:rsidRPr="006F5627">
              <w:rPr>
                <w:rFonts w:ascii="Times New Roman" w:eastAsia="Times New Roman" w:hAnsi="Times New Roman" w:cs="Times New Roman"/>
                <w:b/>
                <w:bCs/>
                <w:sz w:val="24"/>
                <w:szCs w:val="24"/>
              </w:rPr>
              <w:t>Institucija</w:t>
            </w:r>
          </w:p>
        </w:tc>
        <w:tc>
          <w:tcPr>
            <w:tcW w:w="3903" w:type="dxa"/>
            <w:tcBorders>
              <w:top w:val="single" w:sz="4" w:space="0" w:color="auto"/>
              <w:left w:val="single" w:sz="4" w:space="0" w:color="auto"/>
              <w:bottom w:val="single" w:sz="4" w:space="0" w:color="auto"/>
              <w:right w:val="single" w:sz="4" w:space="0" w:color="auto"/>
            </w:tcBorders>
            <w:vAlign w:val="center"/>
            <w:hideMark/>
          </w:tcPr>
          <w:p w14:paraId="37A835D3" w14:textId="77777777" w:rsidR="006F5627" w:rsidRPr="006F5627" w:rsidRDefault="006F5627" w:rsidP="006F5627">
            <w:pPr>
              <w:overflowPunct w:val="0"/>
              <w:autoSpaceDE w:val="0"/>
              <w:autoSpaceDN w:val="0"/>
              <w:adjustRightInd w:val="0"/>
              <w:spacing w:line="240" w:lineRule="auto"/>
              <w:ind w:firstLine="0"/>
              <w:jc w:val="center"/>
              <w:rPr>
                <w:rFonts w:ascii="Times New Roman" w:eastAsia="Times New Roman" w:hAnsi="Times New Roman" w:cs="Times New Roman"/>
                <w:b/>
                <w:bCs/>
                <w:sz w:val="24"/>
                <w:szCs w:val="24"/>
              </w:rPr>
            </w:pPr>
            <w:r w:rsidRPr="006F5627">
              <w:rPr>
                <w:rFonts w:ascii="Times New Roman" w:eastAsia="Times New Roman" w:hAnsi="Times New Roman" w:cs="Times New Roman"/>
                <w:b/>
                <w:bCs/>
                <w:sz w:val="24"/>
                <w:szCs w:val="24"/>
              </w:rPr>
              <w:t>Kontaktinis asmuo/asmenys</w:t>
            </w:r>
          </w:p>
        </w:tc>
        <w:tc>
          <w:tcPr>
            <w:tcW w:w="1464" w:type="dxa"/>
            <w:tcBorders>
              <w:top w:val="single" w:sz="4" w:space="0" w:color="auto"/>
              <w:left w:val="single" w:sz="4" w:space="0" w:color="auto"/>
              <w:bottom w:val="single" w:sz="4" w:space="0" w:color="auto"/>
              <w:right w:val="single" w:sz="4" w:space="0" w:color="auto"/>
            </w:tcBorders>
            <w:vAlign w:val="center"/>
            <w:hideMark/>
          </w:tcPr>
          <w:p w14:paraId="4B25B598" w14:textId="77777777" w:rsidR="006F5627" w:rsidRPr="006F5627" w:rsidRDefault="006F5627" w:rsidP="006F5627">
            <w:pPr>
              <w:overflowPunct w:val="0"/>
              <w:autoSpaceDE w:val="0"/>
              <w:autoSpaceDN w:val="0"/>
              <w:adjustRightInd w:val="0"/>
              <w:spacing w:line="240" w:lineRule="auto"/>
              <w:ind w:firstLine="0"/>
              <w:jc w:val="center"/>
              <w:rPr>
                <w:rFonts w:ascii="Times New Roman" w:eastAsia="Times New Roman" w:hAnsi="Times New Roman" w:cs="Times New Roman"/>
                <w:b/>
                <w:bCs/>
                <w:sz w:val="24"/>
                <w:szCs w:val="24"/>
              </w:rPr>
            </w:pPr>
            <w:r w:rsidRPr="006F5627">
              <w:rPr>
                <w:rFonts w:ascii="Times New Roman" w:eastAsia="Times New Roman" w:hAnsi="Times New Roman" w:cs="Times New Roman"/>
                <w:b/>
                <w:bCs/>
                <w:sz w:val="24"/>
                <w:szCs w:val="24"/>
              </w:rPr>
              <w:t>Adresas</w:t>
            </w:r>
          </w:p>
        </w:tc>
        <w:tc>
          <w:tcPr>
            <w:tcW w:w="2114" w:type="dxa"/>
            <w:tcBorders>
              <w:top w:val="single" w:sz="4" w:space="0" w:color="auto"/>
              <w:left w:val="single" w:sz="4" w:space="0" w:color="auto"/>
              <w:bottom w:val="single" w:sz="4" w:space="0" w:color="auto"/>
              <w:right w:val="single" w:sz="4" w:space="0" w:color="auto"/>
            </w:tcBorders>
            <w:vAlign w:val="center"/>
            <w:hideMark/>
          </w:tcPr>
          <w:p w14:paraId="00B46F2D" w14:textId="77777777" w:rsidR="006F5627" w:rsidRPr="006F5627" w:rsidRDefault="006F5627" w:rsidP="006F5627">
            <w:pPr>
              <w:overflowPunct w:val="0"/>
              <w:autoSpaceDE w:val="0"/>
              <w:autoSpaceDN w:val="0"/>
              <w:adjustRightInd w:val="0"/>
              <w:spacing w:line="240" w:lineRule="auto"/>
              <w:ind w:firstLine="0"/>
              <w:jc w:val="center"/>
              <w:rPr>
                <w:rFonts w:ascii="Times New Roman" w:eastAsia="Times New Roman" w:hAnsi="Times New Roman" w:cs="Times New Roman"/>
                <w:b/>
                <w:bCs/>
                <w:sz w:val="24"/>
                <w:szCs w:val="24"/>
              </w:rPr>
            </w:pPr>
            <w:r w:rsidRPr="006F5627">
              <w:rPr>
                <w:rFonts w:ascii="Times New Roman" w:eastAsia="Times New Roman" w:hAnsi="Times New Roman" w:cs="Times New Roman"/>
                <w:b/>
                <w:bCs/>
                <w:sz w:val="24"/>
                <w:szCs w:val="24"/>
              </w:rPr>
              <w:t>IP adresai</w:t>
            </w:r>
          </w:p>
        </w:tc>
      </w:tr>
      <w:tr w:rsidR="006F5627" w:rsidRPr="006F5627" w14:paraId="0C4D716E" w14:textId="77777777" w:rsidTr="00A0196E">
        <w:trPr>
          <w:trHeight w:val="895"/>
        </w:trPr>
        <w:tc>
          <w:tcPr>
            <w:tcW w:w="813" w:type="dxa"/>
            <w:tcBorders>
              <w:top w:val="single" w:sz="4" w:space="0" w:color="auto"/>
              <w:left w:val="single" w:sz="4" w:space="0" w:color="auto"/>
              <w:bottom w:val="single" w:sz="4" w:space="0" w:color="auto"/>
              <w:right w:val="single" w:sz="4" w:space="0" w:color="auto"/>
            </w:tcBorders>
          </w:tcPr>
          <w:p w14:paraId="662E0084" w14:textId="77777777" w:rsidR="006F5627" w:rsidRPr="006F5627" w:rsidRDefault="006F5627" w:rsidP="006F5627">
            <w:pPr>
              <w:numPr>
                <w:ilvl w:val="0"/>
                <w:numId w:val="51"/>
              </w:numPr>
              <w:overflowPunct w:val="0"/>
              <w:autoSpaceDE w:val="0"/>
              <w:autoSpaceDN w:val="0"/>
              <w:adjustRightInd w:val="0"/>
              <w:spacing w:line="240" w:lineRule="auto"/>
              <w:jc w:val="left"/>
              <w:rPr>
                <w:rFonts w:ascii="Times New Roman" w:eastAsia="Times New Roman" w:hAnsi="Times New Roman" w:cs="Times New Roman"/>
                <w:sz w:val="24"/>
                <w:szCs w:val="24"/>
              </w:rPr>
            </w:pPr>
          </w:p>
        </w:tc>
        <w:tc>
          <w:tcPr>
            <w:tcW w:w="2439" w:type="dxa"/>
            <w:tcBorders>
              <w:top w:val="single" w:sz="4" w:space="0" w:color="auto"/>
              <w:left w:val="single" w:sz="4" w:space="0" w:color="auto"/>
              <w:bottom w:val="single" w:sz="4" w:space="0" w:color="auto"/>
              <w:right w:val="single" w:sz="4" w:space="0" w:color="auto"/>
            </w:tcBorders>
          </w:tcPr>
          <w:p w14:paraId="0DD6BCE2" w14:textId="77777777" w:rsidR="006F5627" w:rsidRPr="006F5627" w:rsidRDefault="006F5627" w:rsidP="006F5627">
            <w:pPr>
              <w:overflowPunct w:val="0"/>
              <w:autoSpaceDE w:val="0"/>
              <w:autoSpaceDN w:val="0"/>
              <w:adjustRightInd w:val="0"/>
              <w:spacing w:line="240" w:lineRule="auto"/>
              <w:ind w:firstLine="0"/>
              <w:jc w:val="left"/>
              <w:rPr>
                <w:rFonts w:ascii="Times New Roman" w:eastAsia="Times New Roman" w:hAnsi="Times New Roman" w:cs="Times New Roman"/>
                <w:sz w:val="24"/>
                <w:szCs w:val="24"/>
              </w:rPr>
            </w:pPr>
            <w:r w:rsidRPr="006F5627">
              <w:rPr>
                <w:rFonts w:ascii="Times New Roman" w:eastAsia="Times New Roman" w:hAnsi="Times New Roman" w:cs="Times New Roman"/>
                <w:sz w:val="24"/>
                <w:szCs w:val="24"/>
              </w:rPr>
              <w:t>Centras</w:t>
            </w:r>
          </w:p>
        </w:tc>
        <w:tc>
          <w:tcPr>
            <w:tcW w:w="3903" w:type="dxa"/>
            <w:tcBorders>
              <w:top w:val="single" w:sz="4" w:space="0" w:color="auto"/>
              <w:left w:val="single" w:sz="4" w:space="0" w:color="auto"/>
              <w:bottom w:val="single" w:sz="4" w:space="0" w:color="auto"/>
              <w:right w:val="single" w:sz="4" w:space="0" w:color="auto"/>
            </w:tcBorders>
          </w:tcPr>
          <w:p w14:paraId="0218DBB5" w14:textId="77777777" w:rsidR="006F5627" w:rsidRPr="006F5627" w:rsidRDefault="006F5627" w:rsidP="006F5627">
            <w:pPr>
              <w:tabs>
                <w:tab w:val="left" w:pos="1843"/>
              </w:tabs>
              <w:overflowPunct w:val="0"/>
              <w:autoSpaceDE w:val="0"/>
              <w:autoSpaceDN w:val="0"/>
              <w:adjustRightInd w:val="0"/>
              <w:spacing w:line="240" w:lineRule="auto"/>
              <w:ind w:firstLine="0"/>
              <w:jc w:val="left"/>
              <w:rPr>
                <w:rFonts w:ascii="Times New Roman" w:eastAsia="Times New Roman" w:hAnsi="Times New Roman" w:cs="Times New Roman"/>
                <w:sz w:val="24"/>
                <w:szCs w:val="24"/>
              </w:rPr>
            </w:pPr>
          </w:p>
        </w:tc>
        <w:tc>
          <w:tcPr>
            <w:tcW w:w="1464" w:type="dxa"/>
            <w:tcBorders>
              <w:top w:val="single" w:sz="4" w:space="0" w:color="auto"/>
              <w:left w:val="single" w:sz="4" w:space="0" w:color="auto"/>
              <w:bottom w:val="single" w:sz="4" w:space="0" w:color="auto"/>
              <w:right w:val="single" w:sz="4" w:space="0" w:color="auto"/>
            </w:tcBorders>
            <w:hideMark/>
          </w:tcPr>
          <w:p w14:paraId="0EB16BAD" w14:textId="77777777" w:rsidR="006F5627" w:rsidRPr="006F5627" w:rsidRDefault="006F5627" w:rsidP="006F5627">
            <w:pPr>
              <w:overflowPunct w:val="0"/>
              <w:autoSpaceDE w:val="0"/>
              <w:autoSpaceDN w:val="0"/>
              <w:adjustRightInd w:val="0"/>
              <w:spacing w:line="240" w:lineRule="auto"/>
              <w:ind w:firstLine="0"/>
              <w:jc w:val="left"/>
              <w:rPr>
                <w:rFonts w:ascii="Times New Roman" w:eastAsia="Times New Roman" w:hAnsi="Times New Roman" w:cs="Times New Roman"/>
                <w:sz w:val="24"/>
                <w:szCs w:val="24"/>
              </w:rPr>
            </w:pPr>
            <w:r w:rsidRPr="006F5627">
              <w:rPr>
                <w:rFonts w:ascii="Times New Roman" w:eastAsia="Times New Roman" w:hAnsi="Times New Roman" w:cs="Times New Roman"/>
                <w:sz w:val="24"/>
                <w:szCs w:val="24"/>
              </w:rPr>
              <w:t>Žemaitės g. 2, Raseiniai</w:t>
            </w:r>
          </w:p>
        </w:tc>
        <w:tc>
          <w:tcPr>
            <w:tcW w:w="2114" w:type="dxa"/>
            <w:tcBorders>
              <w:top w:val="single" w:sz="4" w:space="0" w:color="auto"/>
              <w:left w:val="single" w:sz="4" w:space="0" w:color="auto"/>
              <w:bottom w:val="single" w:sz="4" w:space="0" w:color="auto"/>
              <w:right w:val="single" w:sz="4" w:space="0" w:color="auto"/>
            </w:tcBorders>
          </w:tcPr>
          <w:p w14:paraId="477C72D0" w14:textId="77777777" w:rsidR="006F5627" w:rsidRPr="006F5627" w:rsidRDefault="006F5627" w:rsidP="006F5627">
            <w:pPr>
              <w:overflowPunct w:val="0"/>
              <w:autoSpaceDE w:val="0"/>
              <w:autoSpaceDN w:val="0"/>
              <w:adjustRightInd w:val="0"/>
              <w:spacing w:line="240" w:lineRule="auto"/>
              <w:ind w:firstLine="0"/>
              <w:rPr>
                <w:rFonts w:ascii="Times New Roman" w:eastAsia="Times New Roman" w:hAnsi="Times New Roman" w:cs="Times New Roman"/>
                <w:sz w:val="24"/>
                <w:szCs w:val="24"/>
              </w:rPr>
            </w:pPr>
          </w:p>
        </w:tc>
      </w:tr>
      <w:tr w:rsidR="006F5627" w:rsidRPr="006F5627" w14:paraId="27E0475E" w14:textId="77777777" w:rsidTr="00A0196E">
        <w:trPr>
          <w:trHeight w:val="895"/>
        </w:trPr>
        <w:tc>
          <w:tcPr>
            <w:tcW w:w="813" w:type="dxa"/>
            <w:tcBorders>
              <w:top w:val="single" w:sz="4" w:space="0" w:color="auto"/>
              <w:left w:val="single" w:sz="4" w:space="0" w:color="auto"/>
              <w:bottom w:val="single" w:sz="4" w:space="0" w:color="auto"/>
              <w:right w:val="single" w:sz="4" w:space="0" w:color="auto"/>
            </w:tcBorders>
          </w:tcPr>
          <w:p w14:paraId="1205309A" w14:textId="77777777" w:rsidR="006F5627" w:rsidRPr="006F5627" w:rsidRDefault="006F5627" w:rsidP="006F5627">
            <w:pPr>
              <w:numPr>
                <w:ilvl w:val="0"/>
                <w:numId w:val="51"/>
              </w:numPr>
              <w:overflowPunct w:val="0"/>
              <w:autoSpaceDE w:val="0"/>
              <w:autoSpaceDN w:val="0"/>
              <w:adjustRightInd w:val="0"/>
              <w:spacing w:line="240" w:lineRule="auto"/>
              <w:jc w:val="left"/>
              <w:rPr>
                <w:rFonts w:ascii="Times New Roman" w:eastAsia="Times New Roman" w:hAnsi="Times New Roman" w:cs="Times New Roman"/>
                <w:sz w:val="24"/>
                <w:szCs w:val="24"/>
              </w:rPr>
            </w:pPr>
          </w:p>
        </w:tc>
        <w:tc>
          <w:tcPr>
            <w:tcW w:w="2439" w:type="dxa"/>
            <w:tcBorders>
              <w:top w:val="single" w:sz="4" w:space="0" w:color="auto"/>
              <w:left w:val="single" w:sz="4" w:space="0" w:color="auto"/>
              <w:bottom w:val="single" w:sz="4" w:space="0" w:color="auto"/>
              <w:right w:val="single" w:sz="4" w:space="0" w:color="auto"/>
            </w:tcBorders>
          </w:tcPr>
          <w:p w14:paraId="6C263ACA" w14:textId="77777777" w:rsidR="006F5627" w:rsidRPr="006F5627" w:rsidRDefault="006F5627" w:rsidP="006F5627">
            <w:pPr>
              <w:overflowPunct w:val="0"/>
              <w:autoSpaceDE w:val="0"/>
              <w:autoSpaceDN w:val="0"/>
              <w:adjustRightInd w:val="0"/>
              <w:spacing w:line="240" w:lineRule="auto"/>
              <w:ind w:firstLine="0"/>
              <w:jc w:val="left"/>
              <w:rPr>
                <w:rFonts w:ascii="Times New Roman" w:eastAsia="Times New Roman" w:hAnsi="Times New Roman" w:cs="Times New Roman"/>
                <w:sz w:val="24"/>
                <w:szCs w:val="24"/>
              </w:rPr>
            </w:pPr>
            <w:r w:rsidRPr="006F5627">
              <w:rPr>
                <w:rFonts w:ascii="Times New Roman" w:eastAsia="Times New Roman" w:hAnsi="Times New Roman" w:cs="Times New Roman"/>
                <w:sz w:val="24"/>
                <w:szCs w:val="24"/>
              </w:rPr>
              <w:t>VšĮ Raseinių ligoninė</w:t>
            </w:r>
          </w:p>
        </w:tc>
        <w:tc>
          <w:tcPr>
            <w:tcW w:w="3903" w:type="dxa"/>
            <w:tcBorders>
              <w:top w:val="single" w:sz="4" w:space="0" w:color="auto"/>
              <w:left w:val="single" w:sz="4" w:space="0" w:color="auto"/>
              <w:bottom w:val="single" w:sz="4" w:space="0" w:color="auto"/>
              <w:right w:val="single" w:sz="4" w:space="0" w:color="auto"/>
            </w:tcBorders>
          </w:tcPr>
          <w:p w14:paraId="11AA5617" w14:textId="77777777" w:rsidR="006F5627" w:rsidRPr="006F5627" w:rsidRDefault="006F5627" w:rsidP="006F5627">
            <w:pPr>
              <w:tabs>
                <w:tab w:val="left" w:pos="1843"/>
              </w:tabs>
              <w:overflowPunct w:val="0"/>
              <w:autoSpaceDE w:val="0"/>
              <w:autoSpaceDN w:val="0"/>
              <w:adjustRightInd w:val="0"/>
              <w:spacing w:line="240" w:lineRule="auto"/>
              <w:ind w:firstLine="0"/>
              <w:jc w:val="left"/>
              <w:rPr>
                <w:rFonts w:ascii="Times New Roman" w:eastAsia="Times New Roman" w:hAnsi="Times New Roman" w:cs="Times New Roman"/>
                <w:sz w:val="24"/>
                <w:szCs w:val="24"/>
              </w:rPr>
            </w:pPr>
          </w:p>
        </w:tc>
        <w:tc>
          <w:tcPr>
            <w:tcW w:w="1464" w:type="dxa"/>
            <w:tcBorders>
              <w:top w:val="single" w:sz="4" w:space="0" w:color="auto"/>
              <w:left w:val="single" w:sz="4" w:space="0" w:color="auto"/>
              <w:bottom w:val="single" w:sz="4" w:space="0" w:color="auto"/>
              <w:right w:val="single" w:sz="4" w:space="0" w:color="auto"/>
            </w:tcBorders>
          </w:tcPr>
          <w:p w14:paraId="4EB569D3" w14:textId="77777777" w:rsidR="006F5627" w:rsidRPr="006F5627" w:rsidRDefault="006F5627" w:rsidP="006F5627">
            <w:pPr>
              <w:overflowPunct w:val="0"/>
              <w:autoSpaceDE w:val="0"/>
              <w:autoSpaceDN w:val="0"/>
              <w:adjustRightInd w:val="0"/>
              <w:spacing w:line="240" w:lineRule="auto"/>
              <w:ind w:firstLine="0"/>
              <w:jc w:val="left"/>
              <w:rPr>
                <w:rFonts w:ascii="Times New Roman" w:eastAsia="Times New Roman" w:hAnsi="Times New Roman" w:cs="Times New Roman"/>
                <w:sz w:val="24"/>
                <w:szCs w:val="24"/>
              </w:rPr>
            </w:pPr>
            <w:r w:rsidRPr="006F5627">
              <w:rPr>
                <w:rFonts w:ascii="Times New Roman" w:eastAsia="Times New Roman" w:hAnsi="Times New Roman" w:cs="Times New Roman"/>
                <w:sz w:val="24"/>
                <w:szCs w:val="24"/>
              </w:rPr>
              <w:t>Ligoninės g. 4, Raseiniai</w:t>
            </w:r>
          </w:p>
        </w:tc>
        <w:tc>
          <w:tcPr>
            <w:tcW w:w="2114" w:type="dxa"/>
            <w:tcBorders>
              <w:top w:val="single" w:sz="4" w:space="0" w:color="auto"/>
              <w:left w:val="single" w:sz="4" w:space="0" w:color="auto"/>
              <w:bottom w:val="single" w:sz="4" w:space="0" w:color="auto"/>
              <w:right w:val="single" w:sz="4" w:space="0" w:color="auto"/>
            </w:tcBorders>
          </w:tcPr>
          <w:p w14:paraId="20A9A9B5" w14:textId="77777777" w:rsidR="006F5627" w:rsidRPr="006F5627" w:rsidRDefault="006F5627" w:rsidP="006F5627">
            <w:pPr>
              <w:overflowPunct w:val="0"/>
              <w:autoSpaceDE w:val="0"/>
              <w:autoSpaceDN w:val="0"/>
              <w:adjustRightInd w:val="0"/>
              <w:spacing w:line="240" w:lineRule="auto"/>
              <w:ind w:firstLine="0"/>
              <w:jc w:val="left"/>
              <w:rPr>
                <w:rFonts w:ascii="Times New Roman" w:eastAsia="Times New Roman" w:hAnsi="Times New Roman" w:cs="Times New Roman"/>
                <w:sz w:val="24"/>
                <w:szCs w:val="24"/>
              </w:rPr>
            </w:pPr>
          </w:p>
        </w:tc>
      </w:tr>
      <w:tr w:rsidR="006F5627" w:rsidRPr="006F5627" w14:paraId="176F2399" w14:textId="77777777" w:rsidTr="00A0196E">
        <w:trPr>
          <w:trHeight w:val="895"/>
        </w:trPr>
        <w:tc>
          <w:tcPr>
            <w:tcW w:w="813" w:type="dxa"/>
            <w:tcBorders>
              <w:top w:val="single" w:sz="4" w:space="0" w:color="auto"/>
              <w:left w:val="single" w:sz="4" w:space="0" w:color="auto"/>
              <w:bottom w:val="single" w:sz="4" w:space="0" w:color="auto"/>
              <w:right w:val="single" w:sz="4" w:space="0" w:color="auto"/>
            </w:tcBorders>
          </w:tcPr>
          <w:p w14:paraId="621EA6FB" w14:textId="77777777" w:rsidR="006F5627" w:rsidRPr="006F5627" w:rsidRDefault="006F5627" w:rsidP="006F5627">
            <w:pPr>
              <w:numPr>
                <w:ilvl w:val="0"/>
                <w:numId w:val="51"/>
              </w:numPr>
              <w:overflowPunct w:val="0"/>
              <w:autoSpaceDE w:val="0"/>
              <w:autoSpaceDN w:val="0"/>
              <w:adjustRightInd w:val="0"/>
              <w:spacing w:line="240" w:lineRule="auto"/>
              <w:jc w:val="left"/>
              <w:rPr>
                <w:rFonts w:ascii="Times New Roman" w:eastAsia="Times New Roman" w:hAnsi="Times New Roman" w:cs="Times New Roman"/>
                <w:sz w:val="24"/>
                <w:szCs w:val="24"/>
              </w:rPr>
            </w:pPr>
          </w:p>
        </w:tc>
        <w:tc>
          <w:tcPr>
            <w:tcW w:w="2439" w:type="dxa"/>
            <w:tcBorders>
              <w:top w:val="single" w:sz="4" w:space="0" w:color="auto"/>
              <w:left w:val="single" w:sz="4" w:space="0" w:color="auto"/>
              <w:bottom w:val="single" w:sz="4" w:space="0" w:color="auto"/>
              <w:right w:val="single" w:sz="4" w:space="0" w:color="auto"/>
            </w:tcBorders>
          </w:tcPr>
          <w:p w14:paraId="4CF8D01D" w14:textId="77777777" w:rsidR="006F5627" w:rsidRPr="006F5627" w:rsidRDefault="006F5627" w:rsidP="006F5627">
            <w:pPr>
              <w:overflowPunct w:val="0"/>
              <w:autoSpaceDE w:val="0"/>
              <w:autoSpaceDN w:val="0"/>
              <w:adjustRightInd w:val="0"/>
              <w:spacing w:line="240" w:lineRule="auto"/>
              <w:ind w:firstLine="0"/>
              <w:jc w:val="left"/>
              <w:rPr>
                <w:rFonts w:ascii="Times New Roman" w:eastAsia="Times New Roman" w:hAnsi="Times New Roman" w:cs="Times New Roman"/>
                <w:sz w:val="24"/>
                <w:szCs w:val="24"/>
              </w:rPr>
            </w:pPr>
            <w:r w:rsidRPr="006F5627">
              <w:rPr>
                <w:rFonts w:ascii="Times New Roman" w:eastAsia="Times New Roman" w:hAnsi="Times New Roman" w:cs="Times New Roman"/>
                <w:sz w:val="24"/>
                <w:szCs w:val="24"/>
              </w:rPr>
              <w:t>UAB Raseinių šeimos gydytojų centras</w:t>
            </w:r>
          </w:p>
        </w:tc>
        <w:tc>
          <w:tcPr>
            <w:tcW w:w="3903" w:type="dxa"/>
            <w:tcBorders>
              <w:top w:val="single" w:sz="4" w:space="0" w:color="auto"/>
              <w:left w:val="single" w:sz="4" w:space="0" w:color="auto"/>
              <w:bottom w:val="single" w:sz="4" w:space="0" w:color="auto"/>
              <w:right w:val="single" w:sz="4" w:space="0" w:color="auto"/>
            </w:tcBorders>
          </w:tcPr>
          <w:p w14:paraId="0054B5B7" w14:textId="77777777" w:rsidR="006F5627" w:rsidRPr="006F5627" w:rsidRDefault="006F5627" w:rsidP="006F5627">
            <w:pPr>
              <w:tabs>
                <w:tab w:val="left" w:pos="1843"/>
              </w:tabs>
              <w:overflowPunct w:val="0"/>
              <w:autoSpaceDE w:val="0"/>
              <w:autoSpaceDN w:val="0"/>
              <w:adjustRightInd w:val="0"/>
              <w:spacing w:line="240" w:lineRule="auto"/>
              <w:ind w:firstLine="0"/>
              <w:jc w:val="left"/>
              <w:rPr>
                <w:rFonts w:ascii="Times New Roman" w:eastAsia="Times New Roman" w:hAnsi="Times New Roman" w:cs="Times New Roman"/>
                <w:sz w:val="24"/>
                <w:szCs w:val="24"/>
              </w:rPr>
            </w:pPr>
          </w:p>
        </w:tc>
        <w:tc>
          <w:tcPr>
            <w:tcW w:w="1464" w:type="dxa"/>
            <w:tcBorders>
              <w:top w:val="single" w:sz="4" w:space="0" w:color="auto"/>
              <w:left w:val="single" w:sz="4" w:space="0" w:color="auto"/>
              <w:bottom w:val="single" w:sz="4" w:space="0" w:color="auto"/>
              <w:right w:val="single" w:sz="4" w:space="0" w:color="auto"/>
            </w:tcBorders>
          </w:tcPr>
          <w:p w14:paraId="4CCBE467" w14:textId="77777777" w:rsidR="006F5627" w:rsidRPr="006F5627" w:rsidRDefault="006F5627" w:rsidP="006F5627">
            <w:pPr>
              <w:overflowPunct w:val="0"/>
              <w:autoSpaceDE w:val="0"/>
              <w:autoSpaceDN w:val="0"/>
              <w:adjustRightInd w:val="0"/>
              <w:spacing w:line="240" w:lineRule="auto"/>
              <w:ind w:firstLine="0"/>
              <w:jc w:val="left"/>
              <w:rPr>
                <w:rFonts w:ascii="Times New Roman" w:eastAsia="Times New Roman" w:hAnsi="Times New Roman" w:cs="Times New Roman"/>
                <w:sz w:val="24"/>
                <w:szCs w:val="24"/>
              </w:rPr>
            </w:pPr>
            <w:r w:rsidRPr="006F5627">
              <w:rPr>
                <w:rFonts w:ascii="Times New Roman" w:eastAsia="Times New Roman" w:hAnsi="Times New Roman" w:cs="Times New Roman"/>
                <w:sz w:val="24"/>
                <w:szCs w:val="24"/>
              </w:rPr>
              <w:t>Jaunimo g. 2, Raseiniai</w:t>
            </w:r>
          </w:p>
        </w:tc>
        <w:tc>
          <w:tcPr>
            <w:tcW w:w="2114" w:type="dxa"/>
            <w:tcBorders>
              <w:top w:val="single" w:sz="4" w:space="0" w:color="auto"/>
              <w:left w:val="single" w:sz="4" w:space="0" w:color="auto"/>
              <w:bottom w:val="single" w:sz="4" w:space="0" w:color="auto"/>
              <w:right w:val="single" w:sz="4" w:space="0" w:color="auto"/>
            </w:tcBorders>
          </w:tcPr>
          <w:p w14:paraId="450622BA" w14:textId="77777777" w:rsidR="006F5627" w:rsidRPr="006F5627" w:rsidRDefault="006F5627" w:rsidP="006F5627">
            <w:pPr>
              <w:overflowPunct w:val="0"/>
              <w:autoSpaceDE w:val="0"/>
              <w:autoSpaceDN w:val="0"/>
              <w:adjustRightInd w:val="0"/>
              <w:spacing w:line="240" w:lineRule="auto"/>
              <w:ind w:firstLine="0"/>
              <w:jc w:val="left"/>
              <w:rPr>
                <w:rFonts w:ascii="Times New Roman" w:eastAsia="Times New Roman" w:hAnsi="Times New Roman" w:cs="Times New Roman"/>
                <w:sz w:val="24"/>
                <w:szCs w:val="24"/>
              </w:rPr>
            </w:pPr>
          </w:p>
        </w:tc>
      </w:tr>
    </w:tbl>
    <w:p w14:paraId="1DB558E2" w14:textId="77777777" w:rsidR="006F5627" w:rsidRPr="006F5627" w:rsidRDefault="006F5627" w:rsidP="006F5627">
      <w:pPr>
        <w:overflowPunct w:val="0"/>
        <w:autoSpaceDE w:val="0"/>
        <w:autoSpaceDN w:val="0"/>
        <w:adjustRightInd w:val="0"/>
        <w:spacing w:line="240" w:lineRule="auto"/>
        <w:ind w:firstLine="0"/>
        <w:rPr>
          <w:rFonts w:ascii="Times New Roman" w:eastAsia="Times New Roman" w:hAnsi="Times New Roman" w:cs="Times New Roman"/>
          <w:b/>
          <w:sz w:val="24"/>
          <w:szCs w:val="24"/>
          <w:lang w:eastAsia="en-US"/>
        </w:rPr>
      </w:pPr>
    </w:p>
    <w:p w14:paraId="511FA7B3" w14:textId="77777777" w:rsidR="006F5627" w:rsidRPr="006F5627" w:rsidRDefault="006F5627" w:rsidP="006F5627">
      <w:pPr>
        <w:tabs>
          <w:tab w:val="center" w:pos="4986"/>
          <w:tab w:val="right" w:pos="9972"/>
        </w:tabs>
        <w:overflowPunct w:val="0"/>
        <w:autoSpaceDE w:val="0"/>
        <w:autoSpaceDN w:val="0"/>
        <w:adjustRightInd w:val="0"/>
        <w:spacing w:line="240" w:lineRule="auto"/>
        <w:ind w:firstLine="720"/>
        <w:rPr>
          <w:rFonts w:ascii="Times New Roman" w:eastAsia="Times New Roman" w:hAnsi="Times New Roman" w:cs="Times New Roman"/>
          <w:b/>
          <w:sz w:val="24"/>
          <w:szCs w:val="24"/>
          <w:lang w:eastAsia="en-US"/>
        </w:rPr>
      </w:pPr>
      <w:r w:rsidRPr="006F5627">
        <w:rPr>
          <w:rFonts w:ascii="Times New Roman" w:eastAsia="Times New Roman" w:hAnsi="Times New Roman" w:cs="Times New Roman"/>
          <w:bCs/>
          <w:sz w:val="24"/>
          <w:szCs w:val="24"/>
          <w:lang w:eastAsia="en-US"/>
        </w:rPr>
        <w:t xml:space="preserve">3.2. </w:t>
      </w:r>
      <w:r w:rsidRPr="006F5627">
        <w:rPr>
          <w:rFonts w:ascii="Times New Roman" w:eastAsia="Times New Roman" w:hAnsi="Times New Roman" w:cs="Times New Roman"/>
          <w:sz w:val="24"/>
          <w:szCs w:val="24"/>
        </w:rPr>
        <w:t>Bet kuris iš 3.1 punkte nurodytų IP adresų gali būti keičiamas. Kontaktinis Centro asmuo informuos Tiekėją apie pasikeitusius IP adresus elektroniniu paštu, nurodant IP adresų pakeitimo datą ir suteikiant ne trumpesnį negu trijų darbo dienų laikotarpį atitinkamiems techniniams pakeitimams, reikalingiems užtikrinti prieigą prie licencijuojamos medžiagos naujai pateiktais IP adresais, atlikti.</w:t>
      </w:r>
    </w:p>
    <w:p w14:paraId="19D44C2A" w14:textId="3C1B6CCF" w:rsidR="00B64840" w:rsidRPr="00C25869" w:rsidRDefault="00D41057" w:rsidP="00B64840">
      <w:pPr>
        <w:pStyle w:val="Betarp"/>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w:t>
      </w:r>
    </w:p>
    <w:p w14:paraId="5249F1CF" w14:textId="4FE9E479" w:rsidR="00F15BBB" w:rsidRDefault="00F15BBB">
      <w:pPr>
        <w:rPr>
          <w:rFonts w:ascii="Times New Roman" w:hAnsi="Times New Roman" w:cs="Times New Roman"/>
          <w:sz w:val="22"/>
          <w:szCs w:val="22"/>
        </w:rPr>
        <w:sectPr w:rsidR="00F15BBB" w:rsidSect="006F5627">
          <w:pgSz w:w="12240" w:h="15840"/>
          <w:pgMar w:top="720" w:right="720" w:bottom="720" w:left="720" w:header="720" w:footer="720" w:gutter="0"/>
          <w:pgNumType w:start="0"/>
          <w:cols w:space="720"/>
          <w:titlePg/>
          <w:docGrid w:linePitch="360"/>
        </w:sectPr>
      </w:pPr>
      <w:bookmarkStart w:id="30" w:name="_Hlk86825377"/>
      <w:bookmarkStart w:id="31" w:name="_Ref38540913"/>
      <w:bookmarkStart w:id="32" w:name="_Ref38898051"/>
      <w:bookmarkStart w:id="33" w:name="_Ref38901392"/>
      <w:bookmarkStart w:id="34" w:name="_Toc48053189"/>
      <w:bookmarkStart w:id="35" w:name="_Toc85706892"/>
    </w:p>
    <w:p w14:paraId="5FACA201" w14:textId="77777777" w:rsidR="00F15BBB" w:rsidRDefault="00F15BBB">
      <w:pPr>
        <w:rPr>
          <w:rFonts w:ascii="Times New Roman" w:hAnsi="Times New Roman" w:cs="Times New Roman"/>
          <w:sz w:val="22"/>
          <w:szCs w:val="22"/>
        </w:rPr>
      </w:pPr>
    </w:p>
    <w:p w14:paraId="12DA495F" w14:textId="56FDBF9C" w:rsidR="00506996" w:rsidRPr="00C25869" w:rsidRDefault="00506996" w:rsidP="00506996">
      <w:pPr>
        <w:spacing w:line="240" w:lineRule="auto"/>
        <w:ind w:left="7314" w:firstLine="0"/>
        <w:rPr>
          <w:rFonts w:ascii="Times New Roman" w:hAnsi="Times New Roman" w:cs="Times New Roman"/>
          <w:sz w:val="22"/>
          <w:szCs w:val="22"/>
        </w:rPr>
      </w:pPr>
      <w:r w:rsidRPr="00C25869">
        <w:rPr>
          <w:rFonts w:ascii="Times New Roman" w:hAnsi="Times New Roman" w:cs="Times New Roman"/>
          <w:sz w:val="22"/>
          <w:szCs w:val="22"/>
        </w:rPr>
        <w:t xml:space="preserve">Pirkimo sąlygų </w:t>
      </w:r>
      <w:r w:rsidR="00393B25" w:rsidRPr="00C25869">
        <w:rPr>
          <w:rFonts w:ascii="Times New Roman" w:hAnsi="Times New Roman" w:cs="Times New Roman"/>
          <w:sz w:val="22"/>
          <w:szCs w:val="22"/>
        </w:rPr>
        <w:t>3</w:t>
      </w:r>
      <w:r w:rsidRPr="00C25869">
        <w:rPr>
          <w:rFonts w:ascii="Times New Roman" w:hAnsi="Times New Roman" w:cs="Times New Roman"/>
          <w:sz w:val="22"/>
          <w:szCs w:val="22"/>
        </w:rPr>
        <w:t xml:space="preserve"> priedas „Pasiūlymo forma“</w:t>
      </w:r>
    </w:p>
    <w:bookmarkEnd w:id="30"/>
    <w:bookmarkEnd w:id="31"/>
    <w:bookmarkEnd w:id="32"/>
    <w:bookmarkEnd w:id="33"/>
    <w:bookmarkEnd w:id="34"/>
    <w:bookmarkEnd w:id="35"/>
    <w:p w14:paraId="02BDD29E" w14:textId="77777777" w:rsidR="00CB5907" w:rsidRPr="00C25869" w:rsidRDefault="00CB5907" w:rsidP="00CB5907">
      <w:pPr>
        <w:rPr>
          <w:rFonts w:ascii="Times New Roman" w:hAnsi="Times New Roman" w:cs="Times New Roman"/>
          <w:b/>
          <w:bCs/>
          <w:smallCaps/>
          <w:sz w:val="22"/>
          <w:szCs w:val="22"/>
        </w:rPr>
      </w:pPr>
    </w:p>
    <w:p w14:paraId="7F5102AC" w14:textId="77777777" w:rsidR="006D0568" w:rsidRPr="00F8428E" w:rsidRDefault="006D0568" w:rsidP="006D0568">
      <w:pPr>
        <w:autoSpaceDN w:val="0"/>
        <w:ind w:right="-178"/>
        <w:jc w:val="center"/>
        <w:textAlignment w:val="baseline"/>
        <w:rPr>
          <w:rFonts w:ascii="Times New Roman" w:eastAsia="Lucida Sans Unicode" w:hAnsi="Times New Roman" w:cs="Times New Roman"/>
          <w:sz w:val="24"/>
          <w:szCs w:val="24"/>
          <w:lang w:eastAsia="en-US"/>
        </w:rPr>
      </w:pPr>
      <w:bookmarkStart w:id="36" w:name="_Pirkimo_sąlygų_3"/>
      <w:bookmarkEnd w:id="36"/>
      <w:r w:rsidRPr="00F8428E">
        <w:rPr>
          <w:rFonts w:ascii="Times New Roman" w:eastAsia="Lucida Sans Unicode" w:hAnsi="Times New Roman" w:cs="Times New Roman"/>
          <w:sz w:val="24"/>
          <w:szCs w:val="24"/>
          <w:lang w:eastAsia="en-US"/>
        </w:rPr>
        <w:t>Herbas arba prekių ženklas</w:t>
      </w:r>
    </w:p>
    <w:p w14:paraId="61E06C14" w14:textId="77777777" w:rsidR="006D0568" w:rsidRPr="00F8428E" w:rsidRDefault="006D0568" w:rsidP="006D0568">
      <w:pPr>
        <w:widowControl w:val="0"/>
        <w:suppressAutoHyphens/>
        <w:autoSpaceDN w:val="0"/>
        <w:spacing w:line="240" w:lineRule="auto"/>
        <w:ind w:right="-178" w:firstLine="0"/>
        <w:jc w:val="center"/>
        <w:textAlignment w:val="baseline"/>
        <w:rPr>
          <w:rFonts w:ascii="Times New Roman" w:eastAsia="Lucida Sans Unicode" w:hAnsi="Times New Roman" w:cs="Times New Roman"/>
          <w:sz w:val="24"/>
          <w:szCs w:val="24"/>
          <w:lang w:eastAsia="en-US"/>
        </w:rPr>
      </w:pPr>
    </w:p>
    <w:p w14:paraId="799F352C" w14:textId="77777777" w:rsidR="006D0568" w:rsidRPr="00F8428E" w:rsidRDefault="006D0568" w:rsidP="006D0568">
      <w:pPr>
        <w:widowControl w:val="0"/>
        <w:suppressAutoHyphens/>
        <w:autoSpaceDN w:val="0"/>
        <w:spacing w:line="240" w:lineRule="auto"/>
        <w:ind w:right="-178" w:firstLine="0"/>
        <w:jc w:val="center"/>
        <w:textAlignment w:val="baseline"/>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(Teikėjo pavadinimas)</w:t>
      </w:r>
    </w:p>
    <w:p w14:paraId="6BC7C720" w14:textId="77777777" w:rsidR="006D0568" w:rsidRPr="00F8428E" w:rsidRDefault="006D0568" w:rsidP="006D0568">
      <w:pPr>
        <w:widowControl w:val="0"/>
        <w:suppressAutoHyphens/>
        <w:autoSpaceDN w:val="0"/>
        <w:spacing w:line="240" w:lineRule="auto"/>
        <w:ind w:right="-178" w:firstLine="0"/>
        <w:jc w:val="center"/>
        <w:textAlignment w:val="baseline"/>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A2F176D" w14:textId="77777777" w:rsidR="006D0568" w:rsidRPr="00F8428E" w:rsidRDefault="006D0568" w:rsidP="006D0568">
      <w:pPr>
        <w:widowControl w:val="0"/>
        <w:suppressAutoHyphens/>
        <w:autoSpaceDN w:val="0"/>
        <w:spacing w:line="240" w:lineRule="auto"/>
        <w:ind w:firstLine="0"/>
        <w:jc w:val="center"/>
        <w:textAlignment w:val="baseline"/>
        <w:rPr>
          <w:rFonts w:ascii="Times New Roman" w:eastAsia="Lucida Sans Unicode" w:hAnsi="Times New Roman" w:cs="Times New Roman"/>
          <w:b/>
          <w:bCs/>
          <w:sz w:val="24"/>
          <w:szCs w:val="24"/>
          <w:lang w:eastAsia="en-US"/>
        </w:rPr>
      </w:pPr>
    </w:p>
    <w:p w14:paraId="2BA293BB" w14:textId="77777777" w:rsidR="006D0568" w:rsidRPr="00F8428E" w:rsidRDefault="006D0568" w:rsidP="006D0568">
      <w:pPr>
        <w:widowControl w:val="0"/>
        <w:suppressAutoHyphens/>
        <w:autoSpaceDN w:val="0"/>
        <w:spacing w:line="240" w:lineRule="auto"/>
        <w:ind w:firstLine="0"/>
        <w:textAlignment w:val="baseline"/>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__________________________</w:t>
      </w:r>
    </w:p>
    <w:p w14:paraId="170A2C53" w14:textId="77777777" w:rsidR="006D0568" w:rsidRPr="00F8428E" w:rsidRDefault="006D0568" w:rsidP="006D0568">
      <w:pPr>
        <w:widowControl w:val="0"/>
        <w:tabs>
          <w:tab w:val="center" w:pos="2520"/>
        </w:tabs>
        <w:suppressAutoHyphens/>
        <w:autoSpaceDN w:val="0"/>
        <w:spacing w:line="240" w:lineRule="auto"/>
        <w:ind w:firstLine="0"/>
        <w:textAlignment w:val="baseline"/>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(Adresatas (perkančioji organizacija))</w:t>
      </w:r>
    </w:p>
    <w:p w14:paraId="7C533940" w14:textId="77777777" w:rsidR="006D0568" w:rsidRPr="00F8428E" w:rsidRDefault="006D0568" w:rsidP="006D0568">
      <w:pPr>
        <w:widowControl w:val="0"/>
        <w:suppressAutoHyphens/>
        <w:spacing w:line="240" w:lineRule="auto"/>
        <w:ind w:firstLine="0"/>
        <w:jc w:val="center"/>
        <w:rPr>
          <w:rFonts w:ascii="Times New Roman" w:eastAsia="Lucida Sans Unicode" w:hAnsi="Times New Roman" w:cs="Times New Roman"/>
          <w:b/>
          <w:sz w:val="24"/>
          <w:szCs w:val="24"/>
          <w:lang w:eastAsia="ar-SA"/>
        </w:rPr>
      </w:pPr>
    </w:p>
    <w:p w14:paraId="1FC848EF" w14:textId="77777777" w:rsidR="006D0568" w:rsidRPr="002E01C1" w:rsidRDefault="006D0568" w:rsidP="006D0568">
      <w:pPr>
        <w:widowControl w:val="0"/>
        <w:suppressAutoHyphens/>
        <w:spacing w:line="240" w:lineRule="auto"/>
        <w:ind w:firstLine="0"/>
        <w:jc w:val="center"/>
        <w:rPr>
          <w:rFonts w:ascii="Times New Roman" w:eastAsia="Lucida Sans Unicode" w:hAnsi="Times New Roman" w:cs="Times New Roman"/>
          <w:b/>
          <w:sz w:val="24"/>
          <w:szCs w:val="24"/>
          <w:lang w:eastAsia="ar-SA"/>
        </w:rPr>
      </w:pPr>
      <w:r w:rsidRPr="002E01C1">
        <w:rPr>
          <w:rFonts w:ascii="Times New Roman" w:eastAsia="Lucida Sans Unicode" w:hAnsi="Times New Roman" w:cs="Times New Roman"/>
          <w:b/>
          <w:sz w:val="24"/>
          <w:szCs w:val="24"/>
          <w:lang w:eastAsia="ar-SA"/>
        </w:rPr>
        <w:t>PASIŪLYMAS</w:t>
      </w:r>
    </w:p>
    <w:p w14:paraId="61A2B5E4" w14:textId="7F77AEF1" w:rsidR="006D0568" w:rsidRPr="00F8428E" w:rsidRDefault="006D0568" w:rsidP="006D0568">
      <w:pPr>
        <w:widowControl w:val="0"/>
        <w:autoSpaceDE w:val="0"/>
        <w:autoSpaceDN w:val="0"/>
        <w:spacing w:line="240" w:lineRule="auto"/>
        <w:ind w:left="957" w:right="245" w:firstLine="0"/>
        <w:jc w:val="center"/>
        <w:rPr>
          <w:rFonts w:ascii="Times New Roman" w:eastAsia="Times New Roman" w:hAnsi="Times New Roman" w:cs="Times New Roman"/>
          <w:b/>
          <w:bCs/>
          <w:sz w:val="24"/>
          <w:szCs w:val="24"/>
          <w:lang w:eastAsia="en-US"/>
        </w:rPr>
      </w:pPr>
      <w:r w:rsidRPr="002E01C1">
        <w:rPr>
          <w:rFonts w:ascii="Times New Roman" w:eastAsia="Times New Roman" w:hAnsi="Times New Roman" w:cs="Times New Roman"/>
          <w:b/>
          <w:bCs/>
          <w:sz w:val="24"/>
          <w:szCs w:val="24"/>
          <w:lang w:eastAsia="en-US"/>
        </w:rPr>
        <w:t>DĖL</w:t>
      </w:r>
      <w:r w:rsidRPr="002E01C1">
        <w:rPr>
          <w:rFonts w:ascii="Times New Roman" w:eastAsia="Times New Roman" w:hAnsi="Times New Roman" w:cs="Times New Roman"/>
          <w:b/>
          <w:bCs/>
          <w:spacing w:val="-8"/>
          <w:sz w:val="24"/>
          <w:szCs w:val="24"/>
          <w:lang w:eastAsia="en-US"/>
        </w:rPr>
        <w:t xml:space="preserve"> </w:t>
      </w:r>
      <w:r w:rsidR="00A0196E" w:rsidRPr="002E01C1">
        <w:rPr>
          <w:rFonts w:ascii="Times New Roman" w:eastAsia="Times New Roman" w:hAnsi="Times New Roman" w:cs="Times New Roman"/>
          <w:b/>
          <w:bCs/>
          <w:spacing w:val="-8"/>
          <w:sz w:val="24"/>
          <w:szCs w:val="24"/>
          <w:lang w:eastAsia="en-US"/>
        </w:rPr>
        <w:t xml:space="preserve"> </w:t>
      </w:r>
      <w:r w:rsidR="00A0196E" w:rsidRPr="002E01C1">
        <w:rPr>
          <w:rFonts w:ascii="Times New Roman" w:eastAsia="Times New Roman" w:hAnsi="Times New Roman" w:cs="Times New Roman"/>
          <w:b/>
          <w:bCs/>
          <w:iCs/>
          <w:sz w:val="24"/>
          <w:szCs w:val="24"/>
          <w:lang w:eastAsia="en-US"/>
        </w:rPr>
        <w:t xml:space="preserve">MOKSLINĖS BAZĖS IR KLINIKINIŲ SPRENDIMŲ PRIĖMIMO PAGALBINĖS SISTEMOS „UPTODATE ANYWHERE“ PRENUMERATOS PASLAUGŲ </w:t>
      </w:r>
      <w:r w:rsidRPr="002E01C1">
        <w:rPr>
          <w:rFonts w:ascii="Times New Roman" w:eastAsia="Times New Roman" w:hAnsi="Times New Roman" w:cs="Times New Roman"/>
          <w:b/>
          <w:bCs/>
          <w:sz w:val="24"/>
          <w:szCs w:val="24"/>
          <w:lang w:eastAsia="en-US"/>
        </w:rPr>
        <w:t>PIRKIMO</w:t>
      </w:r>
    </w:p>
    <w:p w14:paraId="3A28C717" w14:textId="77777777" w:rsidR="006D0568" w:rsidRPr="00F8428E" w:rsidRDefault="006D0568" w:rsidP="006D0568">
      <w:pPr>
        <w:widowControl w:val="0"/>
        <w:suppressAutoHyphens/>
        <w:spacing w:line="240" w:lineRule="auto"/>
        <w:ind w:firstLine="567"/>
        <w:jc w:val="center"/>
        <w:rPr>
          <w:rFonts w:ascii="Times New Roman" w:eastAsia="Lucida Sans Unicode" w:hAnsi="Times New Roman" w:cs="Times New Roman"/>
          <w:b/>
          <w:bCs/>
          <w:caps/>
          <w:sz w:val="24"/>
          <w:szCs w:val="24"/>
          <w:lang w:eastAsia="ar-SA"/>
        </w:rPr>
      </w:pPr>
    </w:p>
    <w:p w14:paraId="496AA056" w14:textId="77777777" w:rsidR="006D0568" w:rsidRPr="00F8428E" w:rsidRDefault="006D0568" w:rsidP="006D0568">
      <w:pPr>
        <w:widowControl w:val="0"/>
        <w:suppressAutoHyphens/>
        <w:spacing w:line="240" w:lineRule="auto"/>
        <w:ind w:firstLine="0"/>
        <w:jc w:val="center"/>
        <w:rPr>
          <w:rFonts w:ascii="Times New Roman" w:eastAsia="Lucida Sans Unicode" w:hAnsi="Times New Roman" w:cs="Times New Roman"/>
          <w:b/>
          <w:sz w:val="24"/>
          <w:szCs w:val="24"/>
          <w:lang w:eastAsia="ar-SA"/>
        </w:rPr>
      </w:pPr>
      <w:r w:rsidRPr="00F8428E">
        <w:rPr>
          <w:rFonts w:ascii="Times New Roman" w:eastAsia="Lucida Sans Unicode" w:hAnsi="Times New Roman" w:cs="Times New Roman"/>
          <w:b/>
          <w:sz w:val="24"/>
          <w:szCs w:val="24"/>
          <w:lang w:eastAsia="ar-SA"/>
        </w:rPr>
        <w:t>_______________</w:t>
      </w:r>
    </w:p>
    <w:p w14:paraId="1A95DB10" w14:textId="77777777" w:rsidR="006D0568" w:rsidRPr="00F8428E" w:rsidRDefault="006D0568" w:rsidP="006D0568">
      <w:pPr>
        <w:widowControl w:val="0"/>
        <w:suppressAutoHyphens/>
        <w:spacing w:line="240" w:lineRule="auto"/>
        <w:ind w:firstLine="0"/>
        <w:jc w:val="center"/>
        <w:rPr>
          <w:rFonts w:ascii="Times New Roman" w:eastAsia="Lucida Sans Unicode" w:hAnsi="Times New Roman" w:cs="Times New Roman"/>
          <w:bCs/>
          <w:sz w:val="24"/>
          <w:szCs w:val="24"/>
          <w:lang w:eastAsia="ar-SA"/>
        </w:rPr>
      </w:pPr>
      <w:r w:rsidRPr="00F8428E">
        <w:rPr>
          <w:rFonts w:ascii="Times New Roman" w:eastAsia="Lucida Sans Unicode" w:hAnsi="Times New Roman" w:cs="Times New Roman"/>
          <w:bCs/>
          <w:sz w:val="24"/>
          <w:szCs w:val="24"/>
          <w:lang w:eastAsia="ar-SA"/>
        </w:rPr>
        <w:t>(Data)</w:t>
      </w:r>
    </w:p>
    <w:p w14:paraId="0201A3CC" w14:textId="77777777" w:rsidR="006D0568" w:rsidRPr="00F8428E" w:rsidRDefault="006D0568" w:rsidP="006D0568">
      <w:pPr>
        <w:widowControl w:val="0"/>
        <w:shd w:val="clear" w:color="auto" w:fill="FFFFFF"/>
        <w:suppressAutoHyphens/>
        <w:spacing w:line="240" w:lineRule="auto"/>
        <w:ind w:firstLine="0"/>
        <w:jc w:val="center"/>
        <w:rPr>
          <w:rFonts w:ascii="Times New Roman" w:eastAsia="Lucida Sans Unicode" w:hAnsi="Times New Roman" w:cs="Times New Roman"/>
          <w:bCs/>
          <w:sz w:val="24"/>
          <w:szCs w:val="24"/>
          <w:lang w:eastAsia="ar-SA"/>
        </w:rPr>
      </w:pPr>
      <w:r w:rsidRPr="00F8428E">
        <w:rPr>
          <w:rFonts w:ascii="Times New Roman" w:eastAsia="Lucida Sans Unicode" w:hAnsi="Times New Roman" w:cs="Times New Roman"/>
          <w:bCs/>
          <w:sz w:val="24"/>
          <w:szCs w:val="24"/>
          <w:lang w:eastAsia="ar-SA"/>
        </w:rPr>
        <w:t>______________</w:t>
      </w:r>
    </w:p>
    <w:p w14:paraId="13F57851" w14:textId="77777777" w:rsidR="006D0568" w:rsidRPr="00F8428E" w:rsidRDefault="006D0568" w:rsidP="006D0568">
      <w:pPr>
        <w:widowControl w:val="0"/>
        <w:shd w:val="clear" w:color="auto" w:fill="FFFFFF"/>
        <w:suppressAutoHyphens/>
        <w:spacing w:line="240" w:lineRule="auto"/>
        <w:ind w:firstLine="0"/>
        <w:jc w:val="center"/>
        <w:rPr>
          <w:rFonts w:ascii="Times New Roman" w:eastAsia="Lucida Sans Unicode" w:hAnsi="Times New Roman" w:cs="Times New Roman"/>
          <w:bCs/>
          <w:sz w:val="24"/>
          <w:szCs w:val="24"/>
          <w:lang w:eastAsia="ar-SA"/>
        </w:rPr>
      </w:pPr>
      <w:r w:rsidRPr="00F8428E">
        <w:rPr>
          <w:rFonts w:ascii="Times New Roman" w:eastAsia="Lucida Sans Unicode" w:hAnsi="Times New Roman" w:cs="Times New Roman"/>
          <w:bCs/>
          <w:sz w:val="24"/>
          <w:szCs w:val="24"/>
          <w:lang w:eastAsia="ar-SA"/>
        </w:rPr>
        <w:t>(Sudarymo vieta)</w:t>
      </w:r>
    </w:p>
    <w:p w14:paraId="4B157F8A" w14:textId="77777777" w:rsidR="006D0568" w:rsidRPr="00F8428E" w:rsidRDefault="006D0568" w:rsidP="006D0568">
      <w:pPr>
        <w:widowControl w:val="0"/>
        <w:shd w:val="clear" w:color="auto" w:fill="FFFFFF"/>
        <w:suppressAutoHyphens/>
        <w:spacing w:line="240" w:lineRule="auto"/>
        <w:ind w:firstLine="0"/>
        <w:jc w:val="center"/>
        <w:rPr>
          <w:rFonts w:ascii="Times New Roman" w:eastAsia="Lucida Sans Unicode" w:hAnsi="Times New Roman" w:cs="Times New Roman"/>
          <w:bCs/>
          <w:sz w:val="24"/>
          <w:szCs w:val="24"/>
          <w:lang w:eastAsia="ar-SA"/>
        </w:rPr>
      </w:pPr>
    </w:p>
    <w:p w14:paraId="12CA9FE3" w14:textId="77777777" w:rsidR="006D0568" w:rsidRPr="00F8428E" w:rsidRDefault="006D0568" w:rsidP="006D0568">
      <w:pPr>
        <w:widowControl w:val="0"/>
        <w:suppressAutoHyphens/>
        <w:spacing w:line="240" w:lineRule="auto"/>
        <w:ind w:firstLine="0"/>
        <w:jc w:val="left"/>
        <w:rPr>
          <w:rFonts w:ascii="Times New Roman" w:eastAsia="Lucida Sans Unicode" w:hAnsi="Times New Roman" w:cs="Times New Roman"/>
          <w:i/>
          <w:sz w:val="24"/>
          <w:szCs w:val="24"/>
          <w:lang w:eastAsia="ar-SA"/>
        </w:rPr>
      </w:pPr>
      <w:r w:rsidRPr="00F8428E">
        <w:rPr>
          <w:rFonts w:ascii="Times New Roman" w:eastAsia="Lucida Sans Unicode" w:hAnsi="Times New Roman" w:cs="Times New Roman"/>
          <w:b/>
          <w:bCs/>
          <w:i/>
          <w:sz w:val="24"/>
          <w:szCs w:val="24"/>
          <w:lang w:eastAsia="ar-SA"/>
        </w:rPr>
        <w:t>1 lentelė</w:t>
      </w:r>
      <w:r w:rsidRPr="00F8428E">
        <w:rPr>
          <w:rFonts w:ascii="Times New Roman" w:eastAsia="Lucida Sans Unicode" w:hAnsi="Times New Roman" w:cs="Times New Roman"/>
          <w:i/>
          <w:sz w:val="24"/>
          <w:szCs w:val="24"/>
          <w:lang w:eastAsia="ar-SA"/>
        </w:rPr>
        <w:t>.</w:t>
      </w:r>
      <w:r w:rsidRPr="00F8428E">
        <w:rPr>
          <w:rFonts w:ascii="Times New Roman" w:eastAsia="Lucida Sans Unicode" w:hAnsi="Times New Roman" w:cs="Times New Roman"/>
          <w:iCs/>
          <w:sz w:val="24"/>
          <w:szCs w:val="24"/>
          <w:lang w:eastAsia="ar-SA"/>
        </w:rPr>
        <w:t xml:space="preserve"> Informacija apie tiekėją</w:t>
      </w:r>
      <w:r w:rsidRPr="00F8428E">
        <w:rPr>
          <w:rFonts w:ascii="Times New Roman" w:eastAsia="Lucida Sans Unicode" w:hAnsi="Times New Roman" w:cs="Times New Roman"/>
          <w:b/>
          <w:bCs/>
          <w:i/>
          <w:sz w:val="24"/>
          <w:szCs w:val="24"/>
          <w:lang w:eastAsia="ar-SA"/>
        </w:rPr>
        <w:t xml:space="preserve"> </w:t>
      </w:r>
      <w:r w:rsidRPr="00F8428E">
        <w:rPr>
          <w:rFonts w:ascii="Times New Roman" w:eastAsia="Lucida Sans Unicode" w:hAnsi="Times New Roman" w:cs="Times New Roman"/>
          <w:i/>
          <w:sz w:val="24"/>
          <w:szCs w:val="24"/>
          <w:lang w:eastAsia="ar-SA"/>
        </w:rPr>
        <w:t>(pildo tiekėjas)</w:t>
      </w:r>
    </w:p>
    <w:tbl>
      <w:tblPr>
        <w:tblW w:w="9795" w:type="dxa"/>
        <w:tblInd w:w="-34" w:type="dxa"/>
        <w:tblLayout w:type="fixed"/>
        <w:tblLook w:val="04A0" w:firstRow="1" w:lastRow="0" w:firstColumn="1" w:lastColumn="0" w:noHBand="0" w:noVBand="1"/>
      </w:tblPr>
      <w:tblGrid>
        <w:gridCol w:w="4965"/>
        <w:gridCol w:w="4830"/>
      </w:tblGrid>
      <w:tr w:rsidR="006D0568" w:rsidRPr="00F8428E" w14:paraId="2F1CE3AB" w14:textId="77777777" w:rsidTr="00DE08BC">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2647746"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b/>
                <w:bCs/>
                <w:sz w:val="24"/>
                <w:szCs w:val="24"/>
                <w:lang w:eastAsia="ar-SA"/>
              </w:rPr>
              <w:t>Tiekėjo pavadinimas, juridinio asmens kodas</w:t>
            </w:r>
          </w:p>
          <w:p w14:paraId="6340678F"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i/>
                <w:sz w:val="24"/>
                <w:szCs w:val="24"/>
                <w:lang w:eastAsia="ar-SA"/>
              </w:rPr>
              <w:t xml:space="preserve">/Jeigu dalyvauja tiekėjų grupė, </w:t>
            </w:r>
            <w:r w:rsidRPr="00F8428E">
              <w:rPr>
                <w:rFonts w:ascii="Times New Roman" w:eastAsia="Lucida Sans Unicode" w:hAnsi="Times New Roman" w:cs="Times New Roman"/>
                <w:i/>
                <w:iCs/>
                <w:sz w:val="24"/>
                <w:szCs w:val="24"/>
                <w:lang w:eastAsia="ar-SA"/>
              </w:rPr>
              <w:t>veikianti pagal jungtinės veiklos (partnerystės) sutartį,</w:t>
            </w:r>
            <w:r w:rsidRPr="00F8428E">
              <w:rPr>
                <w:rFonts w:ascii="Times New Roman" w:eastAsia="Lucida Sans Unicode" w:hAnsi="Times New Roman" w:cs="Times New Roman"/>
                <w:i/>
                <w:sz w:val="24"/>
                <w:szCs w:val="24"/>
                <w:lang w:eastAsia="ar-SA"/>
              </w:rPr>
              <w:t xml:space="preserve"> surašomi visi dalyvių pavadinimai</w:t>
            </w:r>
            <w:r w:rsidRPr="00F8428E">
              <w:rPr>
                <w:rFonts w:ascii="Times New Roman" w:eastAsia="Lucida Sans Unicode" w:hAnsi="Times New Roman" w:cs="Times New Roman"/>
                <w:i/>
                <w:iCs/>
                <w:sz w:val="24"/>
                <w:szCs w:val="24"/>
                <w:lang w:eastAsia="ar-SA"/>
              </w:rPr>
              <w:t>, juridinio asmens kodai</w:t>
            </w:r>
            <w:r w:rsidRPr="00F8428E">
              <w:rPr>
                <w:rFonts w:ascii="Times New Roman" w:eastAsia="Lucida Sans Unicode" w:hAnsi="Times New Roman" w:cs="Times New Roman"/>
                <w:sz w:val="24"/>
                <w:szCs w:val="24"/>
                <w:lang w:eastAsia="ar-SA"/>
              </w:rPr>
              <w:t>/</w:t>
            </w:r>
          </w:p>
        </w:tc>
        <w:tc>
          <w:tcPr>
            <w:tcW w:w="4828" w:type="dxa"/>
            <w:tcBorders>
              <w:top w:val="single" w:sz="4" w:space="0" w:color="auto"/>
              <w:left w:val="single" w:sz="4" w:space="0" w:color="auto"/>
              <w:bottom w:val="single" w:sz="4" w:space="0" w:color="auto"/>
              <w:right w:val="single" w:sz="4" w:space="0" w:color="auto"/>
            </w:tcBorders>
          </w:tcPr>
          <w:p w14:paraId="38D1BC75"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6137A75F"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 xml:space="preserve">                    </w:t>
            </w:r>
          </w:p>
        </w:tc>
      </w:tr>
      <w:tr w:rsidR="006D0568" w:rsidRPr="00F8428E" w14:paraId="4C9AC52D" w14:textId="77777777" w:rsidTr="00DE08BC">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256F024"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Tiekėjo adresas</w:t>
            </w:r>
          </w:p>
          <w:p w14:paraId="5C474076"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 xml:space="preserve"> </w:t>
            </w:r>
            <w:r w:rsidRPr="00F8428E">
              <w:rPr>
                <w:rFonts w:ascii="Times New Roman" w:eastAsia="Lucida Sans Unicode" w:hAnsi="Times New Roman" w:cs="Times New Roman"/>
                <w:i/>
                <w:sz w:val="24"/>
                <w:szCs w:val="24"/>
                <w:lang w:eastAsia="ar-SA"/>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480CF3A"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6D0568" w:rsidRPr="00F8428E" w14:paraId="6C865CD1" w14:textId="77777777" w:rsidTr="00DE08BC">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88B38C5"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Tiekėjų grupės narys, atstovaujantis grupei</w:t>
            </w:r>
            <w:r w:rsidRPr="00F8428E">
              <w:rPr>
                <w:rFonts w:ascii="Times New Roman" w:eastAsia="Lucida Sans Unicode" w:hAnsi="Times New Roman" w:cs="Times New Roman"/>
                <w:sz w:val="24"/>
                <w:szCs w:val="24"/>
                <w:lang w:eastAsia="ar-SA"/>
              </w:rPr>
              <w:t xml:space="preserve"> </w:t>
            </w:r>
            <w:r w:rsidRPr="00F8428E">
              <w:rPr>
                <w:rFonts w:ascii="Times New Roman" w:eastAsia="Lucida Sans Unicode" w:hAnsi="Times New Roman" w:cs="Times New Roman"/>
                <w:i/>
                <w:iCs/>
                <w:sz w:val="24"/>
                <w:szCs w:val="24"/>
                <w:lang w:eastAsia="ar-SA"/>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400DCD36"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6D0568" w:rsidRPr="00F8428E" w14:paraId="5A26B30E" w14:textId="77777777" w:rsidTr="00DE08BC">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79A3B3B6"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b/>
                <w:bCs/>
                <w:iCs/>
                <w:sz w:val="24"/>
                <w:szCs w:val="24"/>
                <w:lang w:eastAsia="ar-SA"/>
              </w:rPr>
              <w:t>Kiekvieno tiekėjų grupės nario</w:t>
            </w:r>
            <w:r w:rsidRPr="00F8428E">
              <w:rPr>
                <w:rFonts w:ascii="Times New Roman" w:eastAsia="Lucida Sans Unicode" w:hAnsi="Times New Roman" w:cs="Times New Roman"/>
                <w:i/>
                <w:sz w:val="24"/>
                <w:szCs w:val="24"/>
                <w:lang w:eastAsia="ar-SA"/>
              </w:rPr>
              <w:t xml:space="preserve"> (</w:t>
            </w:r>
            <w:r w:rsidRPr="00F8428E">
              <w:rPr>
                <w:rFonts w:ascii="Times New Roman" w:eastAsia="Lucida Sans Unicode" w:hAnsi="Times New Roman" w:cs="Times New Roman"/>
                <w:i/>
                <w:iCs/>
                <w:sz w:val="24"/>
                <w:szCs w:val="24"/>
                <w:lang w:eastAsia="ar-SA"/>
              </w:rPr>
              <w:t>veikiančio pagal jungtinės veiklos (partnerystės) sutartį)</w:t>
            </w:r>
            <w:r w:rsidRPr="00F8428E">
              <w:rPr>
                <w:rFonts w:ascii="Times New Roman" w:eastAsia="Lucida Sans Unicode" w:hAnsi="Times New Roman" w:cs="Times New Roman"/>
                <w:sz w:val="24"/>
                <w:szCs w:val="24"/>
                <w:lang w:eastAsia="ar-SA"/>
              </w:rPr>
              <w:t xml:space="preserve"> </w:t>
            </w:r>
            <w:r w:rsidRPr="00F8428E">
              <w:rPr>
                <w:rFonts w:ascii="Times New Roman" w:eastAsia="Lucida Sans Unicode" w:hAnsi="Times New Roman" w:cs="Times New Roman"/>
                <w:b/>
                <w:bCs/>
                <w:sz w:val="24"/>
                <w:szCs w:val="24"/>
                <w:lang w:eastAsia="ar-SA"/>
              </w:rPr>
              <w:t>įsipareigojimai:</w:t>
            </w:r>
          </w:p>
        </w:tc>
        <w:tc>
          <w:tcPr>
            <w:tcW w:w="4828" w:type="dxa"/>
            <w:tcBorders>
              <w:top w:val="single" w:sz="4" w:space="0" w:color="auto"/>
              <w:left w:val="single" w:sz="4" w:space="0" w:color="auto"/>
              <w:bottom w:val="single" w:sz="4" w:space="0" w:color="auto"/>
              <w:right w:val="single" w:sz="4" w:space="0" w:color="auto"/>
            </w:tcBorders>
          </w:tcPr>
          <w:p w14:paraId="18323BA4"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6D0568" w:rsidRPr="00F8428E" w14:paraId="5CCCEB5E" w14:textId="77777777" w:rsidTr="00DE08BC">
        <w:tc>
          <w:tcPr>
            <w:tcW w:w="4962" w:type="dxa"/>
            <w:tcBorders>
              <w:top w:val="single" w:sz="4" w:space="0" w:color="auto"/>
              <w:left w:val="single" w:sz="4" w:space="0" w:color="auto"/>
              <w:bottom w:val="single" w:sz="4" w:space="0" w:color="auto"/>
              <w:right w:val="single" w:sz="4" w:space="0" w:color="auto"/>
            </w:tcBorders>
            <w:shd w:val="clear" w:color="auto" w:fill="F2F2F2"/>
          </w:tcPr>
          <w:p w14:paraId="19B00DEF"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 xml:space="preserve">1) įsipareigojimų pavadinimas </w:t>
            </w:r>
          </w:p>
          <w:p w14:paraId="1213483E"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08C731C4"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6D0568" w:rsidRPr="00F8428E" w14:paraId="78592B50" w14:textId="77777777" w:rsidTr="00DE08BC">
        <w:tc>
          <w:tcPr>
            <w:tcW w:w="4962" w:type="dxa"/>
            <w:tcBorders>
              <w:top w:val="single" w:sz="4" w:space="0" w:color="auto"/>
              <w:left w:val="single" w:sz="4" w:space="0" w:color="auto"/>
              <w:bottom w:val="single" w:sz="4" w:space="0" w:color="auto"/>
              <w:right w:val="single" w:sz="4" w:space="0" w:color="auto"/>
            </w:tcBorders>
            <w:shd w:val="clear" w:color="auto" w:fill="F2F2F2"/>
          </w:tcPr>
          <w:p w14:paraId="3C6E53B5"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2) įsipareigojimų vertė Eur arba procentais</w:t>
            </w:r>
          </w:p>
          <w:p w14:paraId="6F8E296F"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3BD869A1"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6D0568" w:rsidRPr="00F8428E" w14:paraId="289F4CDF" w14:textId="77777777" w:rsidTr="00DE08BC">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0FDF9680"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b/>
                <w:bCs/>
                <w:sz w:val="24"/>
                <w:szCs w:val="24"/>
                <w:lang w:eastAsia="ar-SA"/>
              </w:rPr>
              <w:t>Už pasiūlymą atsakingo asmens</w:t>
            </w:r>
            <w:r w:rsidRPr="00F8428E">
              <w:rPr>
                <w:rFonts w:ascii="Times New Roman" w:eastAsia="Lucida Sans Unicode" w:hAnsi="Times New Roman" w:cs="Times New Roman"/>
                <w:sz w:val="24"/>
                <w:szCs w:val="24"/>
                <w:lang w:eastAsia="ar-SA"/>
              </w:rPr>
              <w:t xml:space="preserve"> </w:t>
            </w:r>
            <w:r w:rsidRPr="00F8428E">
              <w:rPr>
                <w:rFonts w:ascii="Times New Roman" w:eastAsia="Lucida Sans Unicode" w:hAnsi="Times New Roman" w:cs="Times New Roman"/>
                <w:b/>
                <w:bCs/>
                <w:sz w:val="24"/>
                <w:szCs w:val="24"/>
                <w:lang w:eastAsia="ar-SA"/>
              </w:rPr>
              <w:t xml:space="preserve">kontaktinė informacija </w:t>
            </w:r>
            <w:r w:rsidRPr="00F8428E">
              <w:rPr>
                <w:rFonts w:ascii="Times New Roman" w:eastAsia="Lucida Sans Unicode" w:hAnsi="Times New Roman" w:cs="Times New Roman"/>
                <w:sz w:val="24"/>
                <w:szCs w:val="24"/>
                <w:lang w:eastAsia="ar-SA"/>
              </w:rPr>
              <w:t>(vardas, pavardė,</w:t>
            </w:r>
            <w:r w:rsidRPr="00F8428E">
              <w:rPr>
                <w:rFonts w:ascii="Times New Roman" w:eastAsia="Lucida Sans Unicode" w:hAnsi="Times New Roman" w:cs="Times New Roman"/>
                <w:b/>
                <w:bCs/>
                <w:sz w:val="24"/>
                <w:szCs w:val="24"/>
                <w:lang w:eastAsia="ar-SA"/>
              </w:rPr>
              <w:t xml:space="preserve"> </w:t>
            </w:r>
            <w:r w:rsidRPr="00F8428E">
              <w:rPr>
                <w:rFonts w:ascii="Times New Roman" w:eastAsia="Lucida Sans Unicode" w:hAnsi="Times New Roman" w:cs="Times New Roman"/>
                <w:sz w:val="24"/>
                <w:szCs w:val="24"/>
                <w:lang w:eastAsia="ar-SA"/>
              </w:rPr>
              <w:t>telefono numeris, el. pašto adresas)</w:t>
            </w:r>
          </w:p>
          <w:p w14:paraId="0F9D587C"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b/>
                <w:bCs/>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2258586D"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32451D19"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207A1735"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06D91EE7"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528344CE"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10F37838"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6757A69A"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bl>
    <w:p w14:paraId="0254C236" w14:textId="77777777" w:rsidR="006D0568" w:rsidRPr="00F8428E" w:rsidRDefault="006D0568" w:rsidP="006D0568">
      <w:pPr>
        <w:widowControl w:val="0"/>
        <w:suppressAutoHyphens/>
        <w:spacing w:line="240" w:lineRule="auto"/>
        <w:ind w:firstLine="425"/>
        <w:jc w:val="left"/>
        <w:rPr>
          <w:rFonts w:ascii="Times New Roman" w:eastAsia="Lucida Sans Unicode" w:hAnsi="Times New Roman" w:cs="Times New Roman"/>
          <w:i/>
          <w:iCs/>
          <w:sz w:val="24"/>
          <w:szCs w:val="24"/>
          <w:lang w:eastAsia="ar-SA"/>
        </w:rPr>
      </w:pPr>
      <w:r w:rsidRPr="00F8428E">
        <w:rPr>
          <w:rFonts w:ascii="Times New Roman" w:eastAsia="Lucida Sans Unicode" w:hAnsi="Times New Roman" w:cs="Times New Roman"/>
          <w:b/>
          <w:bCs/>
          <w:i/>
          <w:iCs/>
          <w:sz w:val="24"/>
          <w:szCs w:val="24"/>
          <w:lang w:eastAsia="ar-SA"/>
        </w:rPr>
        <w:t>2 lentelė.</w:t>
      </w:r>
      <w:r w:rsidRPr="00F8428E">
        <w:rPr>
          <w:rFonts w:ascii="Times New Roman" w:eastAsia="Lucida Sans Unicode" w:hAnsi="Times New Roman" w:cs="Times New Roman"/>
          <w:sz w:val="24"/>
          <w:szCs w:val="24"/>
          <w:lang w:eastAsia="ar-SA"/>
        </w:rPr>
        <w:t xml:space="preserve"> Informacija apie ūkio subjektus, kurių pajėgumais tiekėjas </w:t>
      </w:r>
      <w:r w:rsidRPr="00F8428E">
        <w:rPr>
          <w:rFonts w:ascii="Times New Roman" w:eastAsia="Lucida Sans Unicode" w:hAnsi="Times New Roman" w:cs="Times New Roman"/>
          <w:b/>
          <w:bCs/>
          <w:sz w:val="24"/>
          <w:szCs w:val="24"/>
          <w:u w:val="single"/>
          <w:lang w:eastAsia="ar-SA"/>
        </w:rPr>
        <w:t>remiasi</w:t>
      </w:r>
      <w:r w:rsidRPr="00F8428E">
        <w:rPr>
          <w:rFonts w:ascii="Times New Roman" w:eastAsia="Lucida Sans Unicode" w:hAnsi="Times New Roman" w:cs="Times New Roman"/>
          <w:sz w:val="24"/>
          <w:szCs w:val="24"/>
          <w:lang w:eastAsia="ar-SA"/>
        </w:rPr>
        <w:t>, kad atitiktų keliamus kvalifikacijos reikalavimus</w:t>
      </w:r>
      <w:r w:rsidRPr="00F8428E">
        <w:rPr>
          <w:rFonts w:ascii="Times New Roman" w:eastAsia="Lucida Sans Unicode" w:hAnsi="Times New Roman" w:cs="Times New Roman"/>
          <w:b/>
          <w:bCs/>
          <w:i/>
          <w:iCs/>
          <w:sz w:val="24"/>
          <w:szCs w:val="24"/>
          <w:lang w:eastAsia="ar-SA"/>
        </w:rPr>
        <w:t xml:space="preserve"> </w:t>
      </w:r>
      <w:r w:rsidRPr="00F8428E">
        <w:rPr>
          <w:rFonts w:ascii="Times New Roman" w:eastAsia="Lucida Sans Unicode" w:hAnsi="Times New Roman" w:cs="Times New Roman"/>
          <w:i/>
          <w:iCs/>
          <w:sz w:val="24"/>
          <w:szCs w:val="24"/>
          <w:lang w:eastAsia="ar-SA"/>
        </w:rPr>
        <w:t xml:space="preserve">(jeigu tokie reikalavimai keliami) (nurodyti </w:t>
      </w:r>
      <w:proofErr w:type="spellStart"/>
      <w:r w:rsidRPr="00F8428E">
        <w:rPr>
          <w:rFonts w:ascii="Times New Roman" w:eastAsia="Lucida Sans Unicode" w:hAnsi="Times New Roman" w:cs="Times New Roman"/>
          <w:i/>
          <w:iCs/>
          <w:sz w:val="24"/>
          <w:szCs w:val="24"/>
          <w:lang w:eastAsia="ar-SA"/>
        </w:rPr>
        <w:t>kvazisubtiekėjus</w:t>
      </w:r>
      <w:proofErr w:type="spellEnd"/>
      <w:r w:rsidRPr="00F8428E">
        <w:rPr>
          <w:rFonts w:ascii="Times New Roman" w:eastAsia="Lucida Sans Unicode" w:hAnsi="Times New Roman" w:cs="Times New Roman"/>
          <w:i/>
          <w:iCs/>
          <w:sz w:val="24"/>
          <w:szCs w:val="24"/>
          <w:lang w:eastAsia="ar-SA"/>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6D0568" w:rsidRPr="00F8428E" w14:paraId="12D19D15" w14:textId="77777777" w:rsidTr="00DE08BC">
        <w:tc>
          <w:tcPr>
            <w:tcW w:w="5061" w:type="dxa"/>
            <w:tcBorders>
              <w:top w:val="single" w:sz="4" w:space="0" w:color="000000"/>
              <w:left w:val="single" w:sz="4" w:space="0" w:color="000000"/>
              <w:bottom w:val="single" w:sz="4" w:space="0" w:color="000000"/>
              <w:right w:val="nil"/>
            </w:tcBorders>
            <w:shd w:val="clear" w:color="auto" w:fill="F2F2F2"/>
            <w:hideMark/>
          </w:tcPr>
          <w:p w14:paraId="08AB31C4"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 xml:space="preserve">Ūkio subjekto pavadinimas (-ai), juridinio </w:t>
            </w:r>
            <w:r w:rsidRPr="00F8428E">
              <w:rPr>
                <w:rFonts w:ascii="Times New Roman" w:eastAsia="Lucida Sans Unicode" w:hAnsi="Times New Roman" w:cs="Times New Roman"/>
                <w:b/>
                <w:bCs/>
                <w:sz w:val="24"/>
                <w:szCs w:val="24"/>
                <w:lang w:eastAsia="ar-SA"/>
              </w:rPr>
              <w:lastRenderedPageBreak/>
              <w:t>asmens kodas (-ai)</w:t>
            </w:r>
          </w:p>
        </w:tc>
        <w:tc>
          <w:tcPr>
            <w:tcW w:w="4869" w:type="dxa"/>
            <w:tcBorders>
              <w:top w:val="single" w:sz="4" w:space="0" w:color="000000"/>
              <w:left w:val="single" w:sz="4" w:space="0" w:color="000000"/>
              <w:bottom w:val="single" w:sz="4" w:space="0" w:color="000000"/>
              <w:right w:val="single" w:sz="4" w:space="0" w:color="000000"/>
            </w:tcBorders>
          </w:tcPr>
          <w:p w14:paraId="2AA0DCC3"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7841E3EB"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6D0568" w:rsidRPr="00F8428E" w14:paraId="7492B139" w14:textId="77777777" w:rsidTr="00DE08BC">
        <w:tc>
          <w:tcPr>
            <w:tcW w:w="5061" w:type="dxa"/>
            <w:tcBorders>
              <w:top w:val="single" w:sz="4" w:space="0" w:color="000000"/>
              <w:left w:val="single" w:sz="4" w:space="0" w:color="000000"/>
              <w:bottom w:val="single" w:sz="4" w:space="0" w:color="000000"/>
              <w:right w:val="nil"/>
            </w:tcBorders>
            <w:shd w:val="clear" w:color="auto" w:fill="F2F2F2"/>
          </w:tcPr>
          <w:p w14:paraId="0E83DD50"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lastRenderedPageBreak/>
              <w:t>Ūkio subjekto adresas (-ai)</w:t>
            </w:r>
          </w:p>
          <w:p w14:paraId="73CDFFC1"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40D98A12"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6D0568" w:rsidRPr="00F8428E" w14:paraId="788D5332" w14:textId="77777777" w:rsidTr="00DE08BC">
        <w:tc>
          <w:tcPr>
            <w:tcW w:w="5061" w:type="dxa"/>
            <w:tcBorders>
              <w:top w:val="single" w:sz="4" w:space="0" w:color="000000"/>
              <w:left w:val="single" w:sz="4" w:space="0" w:color="000000"/>
              <w:bottom w:val="single" w:sz="4" w:space="0" w:color="000000"/>
              <w:right w:val="nil"/>
            </w:tcBorders>
            <w:shd w:val="clear" w:color="auto" w:fill="F2F2F2"/>
            <w:hideMark/>
          </w:tcPr>
          <w:p w14:paraId="3AA5CBFF"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Įsipareigojimų dalis</w:t>
            </w:r>
            <w:r w:rsidRPr="00F8428E">
              <w:rPr>
                <w:rFonts w:ascii="Times New Roman" w:eastAsia="Lucida Sans Unicode" w:hAnsi="Times New Roman" w:cs="Times New Roman"/>
                <w:sz w:val="24"/>
                <w:szCs w:val="24"/>
                <w:lang w:eastAsia="ar-SA"/>
              </w:rPr>
              <w:t xml:space="preserve"> (nurodyti pavadinimą pirkimo s</w:t>
            </w:r>
            <w:r w:rsidRPr="00F8428E">
              <w:rPr>
                <w:rFonts w:ascii="Times New Roman" w:eastAsia="Lucida Sans Unicode" w:hAnsi="Times New Roman" w:cs="Times New Roman"/>
                <w:bCs/>
                <w:sz w:val="24"/>
                <w:szCs w:val="24"/>
                <w:lang w:eastAsia="ar-SA"/>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058FCBE2"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6D0568" w:rsidRPr="00F8428E" w14:paraId="65514575" w14:textId="77777777" w:rsidTr="00DE08BC">
        <w:tc>
          <w:tcPr>
            <w:tcW w:w="5061" w:type="dxa"/>
            <w:tcBorders>
              <w:top w:val="single" w:sz="4" w:space="0" w:color="000000"/>
              <w:left w:val="single" w:sz="4" w:space="0" w:color="000000"/>
              <w:bottom w:val="single" w:sz="4" w:space="0" w:color="000000"/>
              <w:right w:val="nil"/>
            </w:tcBorders>
            <w:shd w:val="clear" w:color="auto" w:fill="F2F2F2"/>
            <w:hideMark/>
          </w:tcPr>
          <w:p w14:paraId="60BDAAE9"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roofErr w:type="spellStart"/>
            <w:r w:rsidRPr="00F8428E">
              <w:rPr>
                <w:rFonts w:ascii="Times New Roman" w:eastAsia="Lucida Sans Unicode" w:hAnsi="Times New Roman" w:cs="Times New Roman"/>
                <w:b/>
                <w:bCs/>
                <w:sz w:val="24"/>
                <w:szCs w:val="24"/>
                <w:lang w:eastAsia="ar-SA"/>
              </w:rPr>
              <w:t>Kvazisubtiekėjai</w:t>
            </w:r>
            <w:proofErr w:type="spellEnd"/>
            <w:r w:rsidRPr="00F8428E">
              <w:rPr>
                <w:rFonts w:ascii="Times New Roman" w:eastAsia="Lucida Sans Unicode" w:hAnsi="Times New Roman" w:cs="Times New Roman"/>
                <w:sz w:val="24"/>
                <w:szCs w:val="24"/>
                <w:lang w:eastAsia="ar-SA"/>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7528F53"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bl>
    <w:p w14:paraId="79E27F54" w14:textId="77777777" w:rsidR="006D0568" w:rsidRPr="00F8428E" w:rsidRDefault="006D0568" w:rsidP="006D0568">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ab/>
      </w:r>
    </w:p>
    <w:p w14:paraId="013BB3F4" w14:textId="77777777" w:rsidR="006D0568" w:rsidRPr="00F8428E" w:rsidRDefault="006D0568" w:rsidP="006D0568">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b/>
          <w:bCs/>
          <w:i/>
          <w:iCs/>
          <w:sz w:val="24"/>
          <w:szCs w:val="24"/>
          <w:lang w:eastAsia="ar-SA"/>
        </w:rPr>
        <w:t>3 lentelė</w:t>
      </w:r>
      <w:r w:rsidRPr="00F8428E">
        <w:rPr>
          <w:rFonts w:ascii="Times New Roman" w:eastAsia="Lucida Sans Unicode" w:hAnsi="Times New Roman" w:cs="Times New Roman"/>
          <w:i/>
          <w:iCs/>
          <w:sz w:val="24"/>
          <w:szCs w:val="24"/>
          <w:lang w:eastAsia="ar-SA"/>
        </w:rPr>
        <w:t>.</w:t>
      </w:r>
      <w:r w:rsidRPr="00F8428E">
        <w:rPr>
          <w:rFonts w:ascii="Times New Roman" w:eastAsia="Lucida Sans Unicode" w:hAnsi="Times New Roman" w:cs="Times New Roman"/>
          <w:sz w:val="24"/>
          <w:szCs w:val="24"/>
          <w:lang w:eastAsia="ar-SA"/>
        </w:rPr>
        <w:t xml:space="preserve"> Informacija apie žinomus subrangovus (-ą), subtiekėjus (-ą), subteikėjus (</w:t>
      </w:r>
      <w:r w:rsidRPr="00F8428E">
        <w:rPr>
          <w:rFonts w:ascii="Times New Roman" w:eastAsia="Lucida Sans Unicode" w:hAnsi="Times New Roman" w:cs="Times New Roman"/>
          <w:sz w:val="24"/>
          <w:szCs w:val="24"/>
          <w:lang w:eastAsia="ar-SA"/>
        </w:rPr>
        <w:noBreakHyphen/>
        <w:t xml:space="preserve">ą), kurių pajėgumais tiekėjas </w:t>
      </w:r>
      <w:r w:rsidRPr="00F8428E">
        <w:rPr>
          <w:rFonts w:ascii="Times New Roman" w:eastAsia="Lucida Sans Unicode" w:hAnsi="Times New Roman" w:cs="Times New Roman"/>
          <w:b/>
          <w:bCs/>
          <w:sz w:val="24"/>
          <w:szCs w:val="24"/>
          <w:u w:val="single"/>
          <w:lang w:eastAsia="ar-SA"/>
        </w:rPr>
        <w:t>nesiremia</w:t>
      </w:r>
      <w:r w:rsidRPr="00F8428E">
        <w:rPr>
          <w:rFonts w:ascii="Times New Roman" w:eastAsia="Lucida Sans Unicode" w:hAnsi="Times New Roman" w:cs="Times New Roman"/>
          <w:sz w:val="24"/>
          <w:szCs w:val="24"/>
          <w:lang w:eastAsia="ar-SA"/>
        </w:rPr>
        <w:t>, kad atitiktų keliamus kvalifikacijos reikalavimus.</w:t>
      </w:r>
    </w:p>
    <w:p w14:paraId="6A73439F" w14:textId="77777777" w:rsidR="006D0568" w:rsidRPr="00F8428E" w:rsidRDefault="006D0568" w:rsidP="006D0568">
      <w:pPr>
        <w:widowControl w:val="0"/>
        <w:suppressAutoHyphens/>
        <w:spacing w:line="240" w:lineRule="auto"/>
        <w:ind w:firstLine="0"/>
        <w:jc w:val="left"/>
        <w:rPr>
          <w:rFonts w:ascii="Times New Roman" w:eastAsia="Lucida Sans Unicode" w:hAnsi="Times New Roman" w:cs="Times New Roman"/>
          <w:sz w:val="24"/>
          <w:szCs w:val="24"/>
          <w:lang w:eastAsia="ar-SA"/>
        </w:rPr>
      </w:pPr>
    </w:p>
    <w:tbl>
      <w:tblPr>
        <w:tblW w:w="9930" w:type="dxa"/>
        <w:tblInd w:w="-35" w:type="dxa"/>
        <w:tblLayout w:type="fixed"/>
        <w:tblLook w:val="04A0" w:firstRow="1" w:lastRow="0" w:firstColumn="1" w:lastColumn="0" w:noHBand="0" w:noVBand="1"/>
      </w:tblPr>
      <w:tblGrid>
        <w:gridCol w:w="5061"/>
        <w:gridCol w:w="4869"/>
      </w:tblGrid>
      <w:tr w:rsidR="006D0568" w:rsidRPr="00F8428E" w14:paraId="7FAEDC8F" w14:textId="77777777" w:rsidTr="00DE08BC">
        <w:tc>
          <w:tcPr>
            <w:tcW w:w="5061" w:type="dxa"/>
            <w:tcBorders>
              <w:top w:val="single" w:sz="4" w:space="0" w:color="000000"/>
              <w:left w:val="single" w:sz="4" w:space="0" w:color="000000"/>
              <w:bottom w:val="single" w:sz="4" w:space="0" w:color="000000"/>
              <w:right w:val="nil"/>
            </w:tcBorders>
            <w:shd w:val="clear" w:color="auto" w:fill="F2F2F2"/>
          </w:tcPr>
          <w:p w14:paraId="62F61C81"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Subrangovo (-ų), subtiekėjo (-ų), subteikėjo  (</w:t>
            </w:r>
            <w:r w:rsidRPr="00F8428E">
              <w:rPr>
                <w:rFonts w:ascii="Times New Roman" w:eastAsia="Lucida Sans Unicode" w:hAnsi="Times New Roman" w:cs="Times New Roman"/>
                <w:b/>
                <w:bCs/>
                <w:sz w:val="24"/>
                <w:szCs w:val="24"/>
                <w:lang w:eastAsia="ar-SA"/>
              </w:rPr>
              <w:noBreakHyphen/>
              <w:t>ų), pavadinimas (-ai), juridinio asmens kodas (-ai)</w:t>
            </w:r>
          </w:p>
          <w:p w14:paraId="16B05BD4"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06BF9B20"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6D0568" w:rsidRPr="00F8428E" w14:paraId="60C2AFE6" w14:textId="77777777" w:rsidTr="00DE08BC">
        <w:tc>
          <w:tcPr>
            <w:tcW w:w="5061" w:type="dxa"/>
            <w:tcBorders>
              <w:top w:val="single" w:sz="4" w:space="0" w:color="000000"/>
              <w:left w:val="single" w:sz="4" w:space="0" w:color="000000"/>
              <w:bottom w:val="single" w:sz="4" w:space="0" w:color="000000"/>
              <w:right w:val="nil"/>
            </w:tcBorders>
            <w:shd w:val="clear" w:color="auto" w:fill="F2F2F2"/>
          </w:tcPr>
          <w:p w14:paraId="72505428"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Adresas (-ai)</w:t>
            </w:r>
          </w:p>
          <w:p w14:paraId="0EB96644"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7994E92F"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6D0568" w:rsidRPr="00F8428E" w14:paraId="3E4667C1" w14:textId="77777777" w:rsidTr="00DE08BC">
        <w:tc>
          <w:tcPr>
            <w:tcW w:w="5061" w:type="dxa"/>
            <w:tcBorders>
              <w:top w:val="single" w:sz="4" w:space="0" w:color="000000"/>
              <w:left w:val="single" w:sz="4" w:space="0" w:color="000000"/>
              <w:bottom w:val="single" w:sz="4" w:space="0" w:color="000000"/>
              <w:right w:val="nil"/>
            </w:tcBorders>
            <w:shd w:val="clear" w:color="auto" w:fill="F2F2F2"/>
            <w:hideMark/>
          </w:tcPr>
          <w:p w14:paraId="27E30643"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 xml:space="preserve">Įsipareigojimų dalis </w:t>
            </w:r>
            <w:r w:rsidRPr="00F8428E">
              <w:rPr>
                <w:rFonts w:ascii="Times New Roman" w:eastAsia="Lucida Sans Unicode" w:hAnsi="Times New Roman" w:cs="Times New Roman"/>
                <w:sz w:val="24"/>
                <w:szCs w:val="24"/>
                <w:lang w:eastAsia="ar-SA"/>
              </w:rPr>
              <w:t>(nurodyti pavadinimą pirkimo s</w:t>
            </w:r>
            <w:r w:rsidRPr="00F8428E">
              <w:rPr>
                <w:rFonts w:ascii="Times New Roman" w:eastAsia="Lucida Sans Unicode" w:hAnsi="Times New Roman" w:cs="Times New Roman"/>
                <w:bCs/>
                <w:sz w:val="24"/>
                <w:szCs w:val="24"/>
                <w:lang w:eastAsia="ar-SA"/>
              </w:rPr>
              <w:t xml:space="preserve">utarties objekto dalies, perduodamos vykdyti </w:t>
            </w:r>
            <w:r w:rsidRPr="00F8428E">
              <w:rPr>
                <w:rFonts w:ascii="Times New Roman" w:eastAsia="Lucida Sans Unicode" w:hAnsi="Times New Roman" w:cs="Times New Roman"/>
                <w:sz w:val="24"/>
                <w:szCs w:val="24"/>
                <w:lang w:eastAsia="ar-SA"/>
              </w:rPr>
              <w:t>subrangovui / subtiekėjui / subteikėjui</w:t>
            </w:r>
            <w:r w:rsidRPr="00F8428E">
              <w:rPr>
                <w:rFonts w:ascii="Times New Roman" w:eastAsia="Lucida Sans Unicode" w:hAnsi="Times New Roman" w:cs="Times New Roman"/>
                <w:bCs/>
                <w:sz w:val="24"/>
                <w:szCs w:val="24"/>
                <w:lang w:eastAsia="ar-SA"/>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4B740DE8" w14:textId="77777777" w:rsidR="006D0568" w:rsidRPr="00F8428E" w:rsidRDefault="006D0568" w:rsidP="00DE08BC">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bl>
    <w:p w14:paraId="185F9D80" w14:textId="77777777" w:rsidR="00E058A4" w:rsidRDefault="00E058A4" w:rsidP="006D0568">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709"/>
        <w:rPr>
          <w:rFonts w:ascii="Times New Roman" w:eastAsia="Lucida Sans Unicode" w:hAnsi="Times New Roman" w:cs="Times New Roman"/>
          <w:kern w:val="2"/>
          <w:sz w:val="24"/>
          <w:szCs w:val="24"/>
          <w:lang w:eastAsia="hi-IN" w:bidi="hi-IN"/>
        </w:rPr>
      </w:pPr>
    </w:p>
    <w:p w14:paraId="58342047" w14:textId="4945DDED" w:rsidR="006D0568" w:rsidRPr="00F8428E" w:rsidRDefault="006D0568" w:rsidP="006D0568">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709"/>
        <w:rPr>
          <w:rFonts w:ascii="Times New Roman" w:eastAsia="Lucida Sans Unicode" w:hAnsi="Times New Roman" w:cs="Times New Roman"/>
          <w:kern w:val="2"/>
          <w:sz w:val="24"/>
          <w:szCs w:val="24"/>
          <w:lang w:eastAsia="hi-IN" w:bidi="hi-IN"/>
        </w:rPr>
      </w:pPr>
      <w:r w:rsidRPr="00F8428E">
        <w:rPr>
          <w:rFonts w:ascii="Times New Roman" w:eastAsia="Lucida Sans Unicode" w:hAnsi="Times New Roman" w:cs="Times New Roman"/>
          <w:kern w:val="2"/>
          <w:sz w:val="24"/>
          <w:szCs w:val="24"/>
          <w:lang w:eastAsia="hi-IN" w:bidi="hi-IN"/>
        </w:rPr>
        <w:t>Šiuo pasiūlymu pažymime, kad sutinkame su visomis pirkimo sąlygomis, nustatytomis:</w:t>
      </w:r>
    </w:p>
    <w:p w14:paraId="62C726C5" w14:textId="77777777" w:rsidR="006D0568" w:rsidRPr="00F8428E" w:rsidRDefault="006D0568" w:rsidP="006D0568">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Lucida Sans Unicode" w:hAnsi="Times New Roman" w:cs="Times New Roman"/>
          <w:kern w:val="2"/>
          <w:sz w:val="24"/>
          <w:szCs w:val="24"/>
          <w:lang w:eastAsia="hi-IN" w:bidi="hi-IN"/>
        </w:rPr>
      </w:pPr>
      <w:r w:rsidRPr="00F8428E">
        <w:rPr>
          <w:rFonts w:ascii="Times New Roman" w:eastAsia="Lucida Sans Unicode" w:hAnsi="Times New Roman" w:cs="Times New Roman"/>
          <w:kern w:val="2"/>
          <w:sz w:val="24"/>
          <w:szCs w:val="24"/>
          <w:lang w:eastAsia="hi-IN" w:bidi="hi-IN"/>
        </w:rPr>
        <w:t>1) paskelbus Centrinėje viešųjų pirkimų informacinėje sistemoje (CVP IS) adresu https://viesiejipirkimai.lt/;</w:t>
      </w:r>
    </w:p>
    <w:p w14:paraId="0D2751C0" w14:textId="77777777" w:rsidR="006D0568" w:rsidRPr="00F8428E" w:rsidRDefault="006D0568" w:rsidP="006D0568">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Lucida Sans Unicode" w:hAnsi="Times New Roman" w:cs="Times New Roman"/>
          <w:kern w:val="2"/>
          <w:sz w:val="24"/>
          <w:szCs w:val="24"/>
          <w:lang w:eastAsia="hi-IN" w:bidi="hi-IN"/>
        </w:rPr>
      </w:pPr>
      <w:r w:rsidRPr="00F8428E">
        <w:rPr>
          <w:rFonts w:ascii="Times New Roman" w:eastAsia="Lucida Sans Unicode" w:hAnsi="Times New Roman" w:cs="Times New Roman"/>
          <w:kern w:val="2"/>
          <w:sz w:val="24"/>
          <w:szCs w:val="24"/>
          <w:lang w:eastAsia="hi-IN" w:bidi="hi-IN"/>
        </w:rPr>
        <w:t xml:space="preserve">2) kituose pirkimo dokumentuose (jų paaiškinimuose, papildymuose). </w:t>
      </w:r>
    </w:p>
    <w:p w14:paraId="6A1B9880" w14:textId="07BC3653" w:rsidR="006D0568" w:rsidRPr="00F8428E" w:rsidRDefault="006D0568" w:rsidP="009C031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Lucida Sans Unicode" w:hAnsi="Times New Roman" w:cs="Times New Roman"/>
          <w:b/>
          <w:sz w:val="24"/>
          <w:szCs w:val="24"/>
          <w:lang w:eastAsia="ar-SA"/>
        </w:rPr>
      </w:pPr>
      <w:r w:rsidRPr="00F8428E">
        <w:rPr>
          <w:rFonts w:ascii="Times New Roman" w:eastAsia="Lucida Sans Unicode" w:hAnsi="Times New Roman" w:cs="Times New Roman"/>
          <w:kern w:val="2"/>
          <w:sz w:val="24"/>
          <w:szCs w:val="24"/>
          <w:lang w:eastAsia="hi-IN" w:bidi="hi-IN"/>
        </w:rPr>
        <w:t xml:space="preserve">       </w:t>
      </w:r>
    </w:p>
    <w:p w14:paraId="3FB650F9" w14:textId="77777777" w:rsidR="006D0568" w:rsidRPr="00F8428E" w:rsidRDefault="006D0568" w:rsidP="006D0568">
      <w:pPr>
        <w:widowControl w:val="0"/>
        <w:suppressAutoHyphens/>
        <w:spacing w:line="240" w:lineRule="auto"/>
        <w:ind w:firstLine="0"/>
        <w:rPr>
          <w:rFonts w:ascii="Times New Roman" w:eastAsia="Lucida Sans Unicode" w:hAnsi="Times New Roman" w:cs="Times New Roman"/>
          <w:b/>
          <w:sz w:val="24"/>
          <w:szCs w:val="24"/>
          <w:lang w:eastAsia="ar-SA"/>
        </w:rPr>
      </w:pPr>
      <w:r w:rsidRPr="00F8428E">
        <w:rPr>
          <w:rFonts w:ascii="Times New Roman" w:eastAsia="Lucida Sans Unicode" w:hAnsi="Times New Roman" w:cs="Times New Roman"/>
          <w:b/>
          <w:sz w:val="24"/>
          <w:szCs w:val="24"/>
          <w:lang w:eastAsia="ar-SA"/>
        </w:rPr>
        <w:t>Mes siūlome:</w:t>
      </w:r>
    </w:p>
    <w:p w14:paraId="6748D7BB" w14:textId="77777777" w:rsidR="006D0568" w:rsidRPr="00CB7329" w:rsidRDefault="006D0568" w:rsidP="006D056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r w:rsidRPr="00CB7329">
        <w:rPr>
          <w:rFonts w:ascii="Times New Roman" w:eastAsia="Arial Unicode MS" w:hAnsi="Times New Roman" w:cs="Times New Roman"/>
          <w:sz w:val="24"/>
          <w:szCs w:val="24"/>
          <w:bdr w:val="nil"/>
          <w:lang w:eastAsia="en-US"/>
        </w:rPr>
        <w:t>TECHNINĖ SPECIFIKACIJA</w:t>
      </w:r>
    </w:p>
    <w:p w14:paraId="70891F7C" w14:textId="77777777" w:rsidR="006D0568" w:rsidRPr="00CB7329" w:rsidRDefault="006D0568" w:rsidP="006D0568">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p>
    <w:p w14:paraId="74A58D87" w14:textId="51D39B89" w:rsidR="006D0568" w:rsidRPr="006D0568" w:rsidRDefault="006D0568" w:rsidP="006D0568">
      <w:pPr>
        <w:tabs>
          <w:tab w:val="left" w:pos="993"/>
        </w:tabs>
        <w:overflowPunct w:val="0"/>
        <w:autoSpaceDE w:val="0"/>
        <w:autoSpaceDN w:val="0"/>
        <w:adjustRightInd w:val="0"/>
        <w:spacing w:line="240" w:lineRule="auto"/>
        <w:ind w:left="993" w:firstLine="0"/>
        <w:jc w:val="center"/>
        <w:rPr>
          <w:rFonts w:ascii="Times New Roman" w:hAnsi="Times New Roman" w:cs="Times New Roman"/>
          <w:b/>
          <w:bCs/>
          <w:iCs/>
          <w:sz w:val="24"/>
          <w:szCs w:val="24"/>
        </w:rPr>
      </w:pPr>
      <w:r w:rsidRPr="006D0568">
        <w:rPr>
          <w:rFonts w:ascii="Times New Roman" w:hAnsi="Times New Roman" w:cs="Times New Roman"/>
          <w:b/>
          <w:bCs/>
          <w:iCs/>
          <w:sz w:val="24"/>
          <w:szCs w:val="24"/>
        </w:rPr>
        <w:t>1.  Bendroji informacija</w:t>
      </w:r>
    </w:p>
    <w:p w14:paraId="0E3358D3" w14:textId="77777777" w:rsidR="006D0568" w:rsidRPr="006D0568" w:rsidRDefault="006D0568" w:rsidP="006D0568">
      <w:pPr>
        <w:pStyle w:val="Sraopastraipa"/>
        <w:tabs>
          <w:tab w:val="left" w:pos="993"/>
        </w:tabs>
        <w:spacing w:line="240" w:lineRule="auto"/>
        <w:ind w:left="1353" w:firstLine="0"/>
        <w:rPr>
          <w:rFonts w:ascii="Times New Roman" w:eastAsia="Arial Unicode MS" w:hAnsi="Times New Roman" w:cs="Times New Roman"/>
          <w:b/>
          <w:bCs/>
          <w:iCs/>
          <w:sz w:val="24"/>
          <w:szCs w:val="24"/>
        </w:rPr>
      </w:pPr>
    </w:p>
    <w:p w14:paraId="62E355F7"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r w:rsidRPr="006D0568">
        <w:rPr>
          <w:rFonts w:ascii="Times New Roman" w:hAnsi="Times New Roman" w:cs="Times New Roman"/>
          <w:iCs/>
          <w:sz w:val="24"/>
          <w:szCs w:val="24"/>
        </w:rPr>
        <w:t xml:space="preserve">1.1. VšĮ Raseinių pirminės sveikatos priežiūros centras </w:t>
      </w:r>
      <w:r w:rsidRPr="006D0568">
        <w:rPr>
          <w:rFonts w:ascii="Times New Roman" w:hAnsi="Times New Roman" w:cs="Times New Roman"/>
          <w:sz w:val="24"/>
          <w:szCs w:val="24"/>
        </w:rPr>
        <w:t>(toliau - Centras) kartu su VšĮ Raseinių ligonine ir UAB Raseinių šeimos gydytojų centru, siekia įsigyti prieigą prie mokslo duomenų bazės ir klinikinių sprendimų priėmimo sistemos „</w:t>
      </w:r>
      <w:proofErr w:type="spellStart"/>
      <w:r w:rsidRPr="006D0568">
        <w:rPr>
          <w:rFonts w:ascii="Times New Roman" w:hAnsi="Times New Roman" w:cs="Times New Roman"/>
          <w:i/>
          <w:iCs/>
          <w:sz w:val="24"/>
          <w:szCs w:val="24"/>
        </w:rPr>
        <w:t>UpToDate</w:t>
      </w:r>
      <w:proofErr w:type="spellEnd"/>
      <w:r w:rsidRPr="006D0568">
        <w:rPr>
          <w:rFonts w:ascii="Times New Roman" w:hAnsi="Times New Roman" w:cs="Times New Roman"/>
          <w:i/>
          <w:iCs/>
          <w:sz w:val="24"/>
          <w:szCs w:val="24"/>
        </w:rPr>
        <w:t xml:space="preserve"> </w:t>
      </w:r>
      <w:proofErr w:type="spellStart"/>
      <w:r w:rsidRPr="006D0568">
        <w:rPr>
          <w:rFonts w:ascii="Times New Roman" w:hAnsi="Times New Roman" w:cs="Times New Roman"/>
          <w:i/>
          <w:iCs/>
          <w:sz w:val="24"/>
          <w:szCs w:val="24"/>
        </w:rPr>
        <w:t>Anywhere</w:t>
      </w:r>
      <w:proofErr w:type="spellEnd"/>
      <w:r w:rsidRPr="006D0568">
        <w:rPr>
          <w:rFonts w:ascii="Times New Roman" w:hAnsi="Times New Roman" w:cs="Times New Roman"/>
          <w:i/>
          <w:iCs/>
          <w:sz w:val="24"/>
          <w:szCs w:val="24"/>
        </w:rPr>
        <w:t>“</w:t>
      </w:r>
      <w:r w:rsidRPr="006D0568">
        <w:rPr>
          <w:rFonts w:ascii="Times New Roman" w:hAnsi="Times New Roman" w:cs="Times New Roman"/>
          <w:sz w:val="24"/>
          <w:szCs w:val="24"/>
        </w:rPr>
        <w:t xml:space="preserve"> licencijuojamos medžiagos.</w:t>
      </w:r>
    </w:p>
    <w:p w14:paraId="4665D13A"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r w:rsidRPr="006D0568">
        <w:rPr>
          <w:rFonts w:ascii="Times New Roman" w:hAnsi="Times New Roman" w:cs="Times New Roman"/>
          <w:sz w:val="24"/>
          <w:szCs w:val="24"/>
        </w:rPr>
        <w:t xml:space="preserve">1.2. Abonementų poreikis: </w:t>
      </w:r>
    </w:p>
    <w:p w14:paraId="4B187882"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r w:rsidRPr="006D0568">
        <w:rPr>
          <w:rFonts w:ascii="Times New Roman" w:hAnsi="Times New Roman" w:cs="Times New Roman"/>
          <w:sz w:val="24"/>
          <w:szCs w:val="24"/>
        </w:rPr>
        <w:t>1.2.1. VšĮ Raseinių pirminės sveikatos priežiūros centras – 10;</w:t>
      </w:r>
    </w:p>
    <w:p w14:paraId="04D3F649"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r w:rsidRPr="006D0568">
        <w:rPr>
          <w:rFonts w:ascii="Times New Roman" w:hAnsi="Times New Roman" w:cs="Times New Roman"/>
          <w:sz w:val="24"/>
          <w:szCs w:val="24"/>
        </w:rPr>
        <w:t>1.2.2. VšĮ Raseinių ligoninė – 40;</w:t>
      </w:r>
    </w:p>
    <w:p w14:paraId="529C06F1"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r w:rsidRPr="006D0568">
        <w:rPr>
          <w:rFonts w:ascii="Times New Roman" w:hAnsi="Times New Roman" w:cs="Times New Roman"/>
          <w:sz w:val="24"/>
          <w:szCs w:val="24"/>
        </w:rPr>
        <w:t>1.2.3. UAB Raseinių šeimos gydytojų centras – 14.</w:t>
      </w:r>
    </w:p>
    <w:p w14:paraId="46C31CC6" w14:textId="3B6B6AD3" w:rsidR="006D0568" w:rsidRPr="006D0568" w:rsidRDefault="006D0568" w:rsidP="006D0568">
      <w:pPr>
        <w:tabs>
          <w:tab w:val="left" w:pos="993"/>
        </w:tabs>
        <w:spacing w:line="240" w:lineRule="auto"/>
        <w:ind w:firstLine="0"/>
        <w:rPr>
          <w:rFonts w:ascii="Times New Roman" w:hAnsi="Times New Roman" w:cs="Times New Roman"/>
          <w:sz w:val="24"/>
          <w:szCs w:val="24"/>
        </w:rPr>
      </w:pPr>
      <w:r w:rsidRPr="006D0568">
        <w:rPr>
          <w:rFonts w:ascii="Times New Roman" w:hAnsi="Times New Roman" w:cs="Times New Roman"/>
          <w:sz w:val="24"/>
          <w:szCs w:val="24"/>
        </w:rPr>
        <w:t xml:space="preserve">1.3. Kontaktinis Centro asmuo prieigos suteikimo bei duomenų bazių administravimo sutarties laikotarpiu klausimais – Informacinių technologijų specialistas </w:t>
      </w:r>
      <w:r w:rsidR="005547EB">
        <w:rPr>
          <w:rFonts w:ascii="Times New Roman" w:hAnsi="Times New Roman" w:cs="Times New Roman"/>
          <w:sz w:val="24"/>
          <w:szCs w:val="24"/>
        </w:rPr>
        <w:t>______________________</w:t>
      </w:r>
    </w:p>
    <w:p w14:paraId="4633ADDF"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r w:rsidRPr="006D0568">
        <w:rPr>
          <w:rFonts w:ascii="Times New Roman" w:hAnsi="Times New Roman" w:cs="Times New Roman"/>
          <w:sz w:val="24"/>
          <w:szCs w:val="24"/>
        </w:rPr>
        <w:t>1.4. Kontaktinis paslaugų teikėjo asmuo dėl prieigos suteikimo - ______________________</w:t>
      </w:r>
    </w:p>
    <w:p w14:paraId="47A22AF7"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r w:rsidRPr="006D0568">
        <w:rPr>
          <w:rFonts w:ascii="Times New Roman" w:hAnsi="Times New Roman" w:cs="Times New Roman"/>
          <w:sz w:val="24"/>
          <w:szCs w:val="24"/>
        </w:rPr>
        <w:lastRenderedPageBreak/>
        <w:t>Kontaktiniai kitų asmenų, atsakingų už techninius sprendimus, statistinius duomenis bei administravimą, duomenys gali būti pranešami el. paštu. Pasikeitus paslaugų teikėjo kontaktinio asmens duomenims, tiekėjas pateikia atnaujintą informaciją raštu per protingą terminą nuo duomenų pasikeitimo.</w:t>
      </w:r>
    </w:p>
    <w:p w14:paraId="33570F3C"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p>
    <w:p w14:paraId="2DF051E8" w14:textId="547A903A" w:rsidR="006D0568" w:rsidRPr="0063590B" w:rsidRDefault="0063590B" w:rsidP="0063590B">
      <w:pPr>
        <w:tabs>
          <w:tab w:val="left" w:pos="993"/>
        </w:tabs>
        <w:overflowPunct w:val="0"/>
        <w:autoSpaceDE w:val="0"/>
        <w:autoSpaceDN w:val="0"/>
        <w:adjustRightInd w:val="0"/>
        <w:spacing w:line="240" w:lineRule="auto"/>
        <w:ind w:left="993" w:firstLine="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2. </w:t>
      </w:r>
      <w:r w:rsidR="006D0568" w:rsidRPr="0063590B">
        <w:rPr>
          <w:rFonts w:ascii="Times New Roman" w:hAnsi="Times New Roman" w:cs="Times New Roman"/>
          <w:b/>
          <w:bCs/>
          <w:iCs/>
          <w:sz w:val="24"/>
          <w:szCs w:val="24"/>
        </w:rPr>
        <w:t>Reikalavimai paslaugų apimčiai</w:t>
      </w:r>
    </w:p>
    <w:p w14:paraId="7782F457" w14:textId="77777777" w:rsidR="006D0568" w:rsidRPr="006D0568" w:rsidRDefault="006D0568" w:rsidP="006D0568">
      <w:pPr>
        <w:pStyle w:val="Sraopastraipa"/>
        <w:tabs>
          <w:tab w:val="left" w:pos="993"/>
        </w:tabs>
        <w:spacing w:line="240" w:lineRule="auto"/>
        <w:ind w:left="1353" w:firstLine="0"/>
        <w:rPr>
          <w:rFonts w:ascii="Times New Roman" w:eastAsia="Arial Unicode MS" w:hAnsi="Times New Roman" w:cs="Times New Roman"/>
          <w:b/>
          <w:bCs/>
          <w:iCs/>
          <w:sz w:val="24"/>
          <w:szCs w:val="24"/>
        </w:rPr>
      </w:pPr>
    </w:p>
    <w:p w14:paraId="75E49D3F" w14:textId="77777777" w:rsidR="006D0568" w:rsidRPr="006D0568" w:rsidRDefault="006D0568" w:rsidP="006D0568">
      <w:pPr>
        <w:pStyle w:val="Sraopastraipa"/>
        <w:tabs>
          <w:tab w:val="left" w:pos="993"/>
        </w:tabs>
        <w:spacing w:line="240" w:lineRule="auto"/>
        <w:ind w:left="0" w:firstLine="0"/>
        <w:rPr>
          <w:rFonts w:ascii="Times New Roman" w:hAnsi="Times New Roman" w:cs="Times New Roman"/>
          <w:caps/>
          <w:sz w:val="24"/>
          <w:szCs w:val="24"/>
        </w:rPr>
      </w:pPr>
      <w:r w:rsidRPr="006D0568">
        <w:rPr>
          <w:rFonts w:ascii="Times New Roman" w:hAnsi="Times New Roman" w:cs="Times New Roman"/>
          <w:sz w:val="24"/>
          <w:szCs w:val="24"/>
        </w:rPr>
        <w:t>2.1. Centro bei VšĮ Raseinių ligoninės ir UAB Raseinių šeimos gydytojų centro naudotojams turi būti suteikta prieiga prie elektroninės mokslo duomenų bazės ir klinikinių sprendimų priėmimo pagalbinės sistemos</w:t>
      </w:r>
      <w:r w:rsidRPr="006D0568">
        <w:rPr>
          <w:rFonts w:ascii="Times New Roman" w:hAnsi="Times New Roman" w:cs="Times New Roman"/>
          <w:i/>
          <w:sz w:val="24"/>
          <w:szCs w:val="24"/>
        </w:rPr>
        <w:t xml:space="preserve"> „</w:t>
      </w:r>
      <w:proofErr w:type="spellStart"/>
      <w:r w:rsidRPr="006D0568">
        <w:rPr>
          <w:rFonts w:ascii="Times New Roman" w:hAnsi="Times New Roman" w:cs="Times New Roman"/>
          <w:i/>
          <w:sz w:val="24"/>
          <w:szCs w:val="24"/>
        </w:rPr>
        <w:t>UpToDate</w:t>
      </w:r>
      <w:proofErr w:type="spellEnd"/>
      <w:r w:rsidRPr="006D0568">
        <w:rPr>
          <w:rFonts w:ascii="Times New Roman" w:hAnsi="Times New Roman" w:cs="Times New Roman"/>
          <w:i/>
          <w:sz w:val="24"/>
          <w:szCs w:val="24"/>
        </w:rPr>
        <w:t xml:space="preserve"> </w:t>
      </w:r>
      <w:proofErr w:type="spellStart"/>
      <w:r w:rsidRPr="006D0568">
        <w:rPr>
          <w:rFonts w:ascii="Times New Roman" w:hAnsi="Times New Roman" w:cs="Times New Roman"/>
          <w:i/>
          <w:sz w:val="24"/>
          <w:szCs w:val="24"/>
        </w:rPr>
        <w:t>Anywhere</w:t>
      </w:r>
      <w:proofErr w:type="spellEnd"/>
      <w:r w:rsidRPr="006D0568">
        <w:rPr>
          <w:rFonts w:ascii="Times New Roman" w:hAnsi="Times New Roman" w:cs="Times New Roman"/>
          <w:i/>
          <w:sz w:val="24"/>
          <w:szCs w:val="24"/>
        </w:rPr>
        <w:t xml:space="preserve">“ </w:t>
      </w:r>
      <w:r w:rsidRPr="006D0568">
        <w:rPr>
          <w:rFonts w:ascii="Times New Roman" w:hAnsi="Times New Roman" w:cs="Times New Roman"/>
          <w:sz w:val="24"/>
          <w:szCs w:val="24"/>
        </w:rPr>
        <w:t xml:space="preserve"> licencijuojamos medžiagos, į kurią įeina:</w:t>
      </w:r>
    </w:p>
    <w:p w14:paraId="5E716C9A" w14:textId="77777777" w:rsidR="006D0568" w:rsidRPr="006D0568" w:rsidRDefault="006D0568" w:rsidP="006D0568">
      <w:pPr>
        <w:tabs>
          <w:tab w:val="left" w:pos="851"/>
          <w:tab w:val="left" w:pos="993"/>
        </w:tabs>
        <w:spacing w:line="240" w:lineRule="auto"/>
        <w:ind w:firstLine="0"/>
        <w:rPr>
          <w:rFonts w:ascii="Times New Roman" w:hAnsi="Times New Roman" w:cs="Times New Roman"/>
          <w:i/>
          <w:iCs/>
          <w:sz w:val="24"/>
          <w:szCs w:val="24"/>
        </w:rPr>
      </w:pPr>
      <w:r w:rsidRPr="006D0568">
        <w:rPr>
          <w:rFonts w:ascii="Times New Roman" w:hAnsi="Times New Roman" w:cs="Times New Roman"/>
          <w:iCs/>
          <w:sz w:val="24"/>
          <w:szCs w:val="24"/>
        </w:rPr>
        <w:t xml:space="preserve">2.1.1. ne mažiau negu 10 500 medicinos temų iš tokių medicinos specializacijos sričių kaip alergologija ir imunologija, </w:t>
      </w:r>
      <w:proofErr w:type="spellStart"/>
      <w:r w:rsidRPr="006D0568">
        <w:rPr>
          <w:rFonts w:ascii="Times New Roman" w:hAnsi="Times New Roman" w:cs="Times New Roman"/>
          <w:iCs/>
          <w:sz w:val="24"/>
          <w:szCs w:val="24"/>
        </w:rPr>
        <w:t>anesteziologija</w:t>
      </w:r>
      <w:proofErr w:type="spellEnd"/>
      <w:r w:rsidRPr="006D0568">
        <w:rPr>
          <w:rFonts w:ascii="Times New Roman" w:hAnsi="Times New Roman" w:cs="Times New Roman"/>
          <w:iCs/>
          <w:sz w:val="24"/>
          <w:szCs w:val="24"/>
        </w:rPr>
        <w:t xml:space="preserve">, širdies ir kraujagyslių medicina, dermatologija, greitosios pagalbos medicina (suaugusiųjų ir pediatrinė), endokrinologija ir diabetas, </w:t>
      </w:r>
      <w:proofErr w:type="spellStart"/>
      <w:r w:rsidRPr="006D0568">
        <w:rPr>
          <w:rFonts w:ascii="Times New Roman" w:hAnsi="Times New Roman" w:cs="Times New Roman"/>
          <w:iCs/>
          <w:sz w:val="24"/>
          <w:szCs w:val="24"/>
        </w:rPr>
        <w:t>gastroenterologija</w:t>
      </w:r>
      <w:proofErr w:type="spellEnd"/>
      <w:r w:rsidRPr="006D0568">
        <w:rPr>
          <w:rFonts w:ascii="Times New Roman" w:hAnsi="Times New Roman" w:cs="Times New Roman"/>
          <w:iCs/>
          <w:sz w:val="24"/>
          <w:szCs w:val="24"/>
        </w:rPr>
        <w:t xml:space="preserve"> ir </w:t>
      </w:r>
      <w:proofErr w:type="spellStart"/>
      <w:r w:rsidRPr="006D0568">
        <w:rPr>
          <w:rFonts w:ascii="Times New Roman" w:hAnsi="Times New Roman" w:cs="Times New Roman"/>
          <w:iCs/>
          <w:sz w:val="24"/>
          <w:szCs w:val="24"/>
        </w:rPr>
        <w:t>hepatologija</w:t>
      </w:r>
      <w:proofErr w:type="spellEnd"/>
      <w:r w:rsidRPr="006D0568">
        <w:rPr>
          <w:rFonts w:ascii="Times New Roman" w:hAnsi="Times New Roman" w:cs="Times New Roman"/>
          <w:iCs/>
          <w:sz w:val="24"/>
          <w:szCs w:val="24"/>
        </w:rPr>
        <w:t xml:space="preserve">, bendroji chirurgija, </w:t>
      </w:r>
      <w:proofErr w:type="spellStart"/>
      <w:r w:rsidRPr="006D0568">
        <w:rPr>
          <w:rFonts w:ascii="Times New Roman" w:hAnsi="Times New Roman" w:cs="Times New Roman"/>
          <w:iCs/>
          <w:sz w:val="24"/>
          <w:szCs w:val="24"/>
        </w:rPr>
        <w:t>geriatrija</w:t>
      </w:r>
      <w:proofErr w:type="spellEnd"/>
      <w:r w:rsidRPr="006D0568">
        <w:rPr>
          <w:rFonts w:ascii="Times New Roman" w:hAnsi="Times New Roman" w:cs="Times New Roman"/>
          <w:iCs/>
          <w:sz w:val="24"/>
          <w:szCs w:val="24"/>
        </w:rPr>
        <w:t xml:space="preserve">, hematologija, hospitalizacijos medicina, infekcinės ligos, nefrologija ir hipertenzija, neurologija, akušerija, ginekologija ir moterų sveikata, onkologija, </w:t>
      </w:r>
      <w:proofErr w:type="spellStart"/>
      <w:r w:rsidRPr="006D0568">
        <w:rPr>
          <w:rFonts w:ascii="Times New Roman" w:hAnsi="Times New Roman" w:cs="Times New Roman"/>
          <w:iCs/>
          <w:sz w:val="24"/>
          <w:szCs w:val="24"/>
        </w:rPr>
        <w:t>paliatyvinė</w:t>
      </w:r>
      <w:proofErr w:type="spellEnd"/>
      <w:r w:rsidRPr="006D0568">
        <w:rPr>
          <w:rFonts w:ascii="Times New Roman" w:hAnsi="Times New Roman" w:cs="Times New Roman"/>
          <w:iCs/>
          <w:sz w:val="24"/>
          <w:szCs w:val="24"/>
        </w:rPr>
        <w:t xml:space="preserve"> slauga, pediatrija, pirminė sveikatos priežiūra (suaugusiųjų), psichiatrija, pulmonologija ir kritinės sveikatos būklės medicina, reumatologija, miego sutrikimų gydymas;</w:t>
      </w:r>
    </w:p>
    <w:p w14:paraId="40602D62" w14:textId="77777777" w:rsidR="006D0568" w:rsidRPr="006D0568" w:rsidRDefault="006D0568" w:rsidP="006D0568">
      <w:pPr>
        <w:tabs>
          <w:tab w:val="left" w:pos="851"/>
          <w:tab w:val="left" w:pos="993"/>
        </w:tabs>
        <w:spacing w:line="240" w:lineRule="auto"/>
        <w:ind w:firstLine="0"/>
        <w:rPr>
          <w:rFonts w:ascii="Times New Roman" w:hAnsi="Times New Roman" w:cs="Times New Roman"/>
          <w:i/>
          <w:iCs/>
          <w:sz w:val="24"/>
          <w:szCs w:val="24"/>
        </w:rPr>
      </w:pPr>
      <w:r w:rsidRPr="006D0568">
        <w:rPr>
          <w:rFonts w:ascii="Times New Roman" w:hAnsi="Times New Roman" w:cs="Times New Roman"/>
          <w:iCs/>
          <w:sz w:val="24"/>
          <w:szCs w:val="24"/>
        </w:rPr>
        <w:t xml:space="preserve">2.1.2. ne mažiau negu 1 500 su pacientų informacija susijusių temų; </w:t>
      </w:r>
    </w:p>
    <w:p w14:paraId="44B9CF7C" w14:textId="77777777" w:rsidR="006D0568" w:rsidRPr="006D0568" w:rsidRDefault="006D0568" w:rsidP="006D0568">
      <w:pPr>
        <w:tabs>
          <w:tab w:val="left" w:pos="993"/>
        </w:tabs>
        <w:spacing w:line="240" w:lineRule="auto"/>
        <w:ind w:firstLine="0"/>
        <w:rPr>
          <w:rFonts w:ascii="Times New Roman" w:hAnsi="Times New Roman" w:cs="Times New Roman"/>
          <w:i/>
          <w:iCs/>
          <w:sz w:val="24"/>
          <w:szCs w:val="24"/>
        </w:rPr>
      </w:pPr>
      <w:r w:rsidRPr="006D0568">
        <w:rPr>
          <w:rFonts w:ascii="Times New Roman" w:hAnsi="Times New Roman" w:cs="Times New Roman"/>
          <w:iCs/>
          <w:sz w:val="24"/>
          <w:szCs w:val="24"/>
        </w:rPr>
        <w:t>2.1.3. ne mažiau negu 1 600 medicininių skaičiuoklių;</w:t>
      </w:r>
    </w:p>
    <w:p w14:paraId="27599B72" w14:textId="77777777" w:rsidR="006D0568" w:rsidRPr="006D0568" w:rsidRDefault="006D0568" w:rsidP="006D0568">
      <w:pPr>
        <w:tabs>
          <w:tab w:val="left" w:pos="993"/>
        </w:tabs>
        <w:spacing w:line="240" w:lineRule="auto"/>
        <w:ind w:firstLine="0"/>
        <w:rPr>
          <w:rFonts w:ascii="Times New Roman" w:hAnsi="Times New Roman" w:cs="Times New Roman"/>
          <w:i/>
          <w:iCs/>
          <w:sz w:val="24"/>
          <w:szCs w:val="24"/>
        </w:rPr>
      </w:pPr>
      <w:r w:rsidRPr="006D0568">
        <w:rPr>
          <w:rFonts w:ascii="Times New Roman" w:hAnsi="Times New Roman" w:cs="Times New Roman"/>
          <w:iCs/>
          <w:sz w:val="24"/>
          <w:szCs w:val="24"/>
        </w:rPr>
        <w:t xml:space="preserve">2.1.4. ne mažiau negu 5 400 įrašų apie vaistus. </w:t>
      </w:r>
    </w:p>
    <w:p w14:paraId="33AD1E43"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r w:rsidRPr="006D0568">
        <w:rPr>
          <w:rFonts w:ascii="Times New Roman" w:hAnsi="Times New Roman" w:cs="Times New Roman"/>
          <w:sz w:val="24"/>
          <w:szCs w:val="24"/>
        </w:rPr>
        <w:t>2.2. Šios specifikacijos 3-ioje dalyje nurodytiems užsakovo įgaliotiesiems naudotojams prieiga internetu prie elektroninės mokslo duomenų bazės ir klinikinių sprendimų priėmimo pagalbinės sistemos „</w:t>
      </w:r>
      <w:proofErr w:type="spellStart"/>
      <w:r w:rsidRPr="006D0568">
        <w:rPr>
          <w:rFonts w:ascii="Times New Roman" w:hAnsi="Times New Roman" w:cs="Times New Roman"/>
          <w:i/>
          <w:sz w:val="24"/>
          <w:szCs w:val="24"/>
        </w:rPr>
        <w:t>UpToDate</w:t>
      </w:r>
      <w:proofErr w:type="spellEnd"/>
      <w:r w:rsidRPr="006D0568">
        <w:rPr>
          <w:rFonts w:ascii="Times New Roman" w:hAnsi="Times New Roman" w:cs="Times New Roman"/>
          <w:i/>
          <w:sz w:val="24"/>
          <w:szCs w:val="24"/>
        </w:rPr>
        <w:t xml:space="preserve"> </w:t>
      </w:r>
      <w:proofErr w:type="spellStart"/>
      <w:r w:rsidRPr="006D0568">
        <w:rPr>
          <w:rFonts w:ascii="Times New Roman" w:hAnsi="Times New Roman" w:cs="Times New Roman"/>
          <w:i/>
          <w:sz w:val="24"/>
          <w:szCs w:val="24"/>
        </w:rPr>
        <w:t>Anywhere</w:t>
      </w:r>
      <w:proofErr w:type="spellEnd"/>
      <w:r w:rsidRPr="006D0568">
        <w:rPr>
          <w:rFonts w:ascii="Times New Roman" w:hAnsi="Times New Roman" w:cs="Times New Roman"/>
          <w:i/>
          <w:sz w:val="24"/>
          <w:szCs w:val="24"/>
        </w:rPr>
        <w:t xml:space="preserve">“ </w:t>
      </w:r>
      <w:r w:rsidRPr="006D0568">
        <w:rPr>
          <w:rFonts w:ascii="Times New Roman" w:hAnsi="Times New Roman" w:cs="Times New Roman"/>
          <w:sz w:val="24"/>
          <w:szCs w:val="24"/>
        </w:rPr>
        <w:t>licencijuojamos medžiagos turi būti suteikta nuo sutarties įsigaliojimo datos 12 mėnesių, 24 val. per parą, 7 dienas per savaitę, įskaitant savaitgalius ir šventines dienas, išskyrus trumpus techninės priežiūros ir remontinio aptarnavimo laikotarpius ar kitą prastovos laiką, apie kuriuos, jeigu jie yra žinomi, paslaugos teikėjas privalo iš anksto informuoti įgaliotuosius naudotojus. Jeigu pertrūkis prieigoje prie licencijuojamos medžiagos ir jos naudojime truks ilgiau negu 5 iš eilės sekančias dienas (po to, kai Centras pranešė paslaugos teikėjui apie prarastą prieigą), paslaugos teikėjas privalės sumokėti perkančiajai organizacijai baudą, sudarančią 0,02 proc. nuo 12 mėnesių kainos (įkainio) už kiekvieną vėlavimo dieną, pradedant nuo šeštosios vėlavimo dienos po to, kai paslaugos teikėjui buvo pateiktas pranešimas. Baudos nebus mokamos už susikaupusius neištisinius pertrūkius arba bet kokius pertrūkius dėl Centro aplaidumo arba sąmoningo blogo poelgio.</w:t>
      </w:r>
    </w:p>
    <w:p w14:paraId="136EAC83" w14:textId="77777777" w:rsidR="006D0568" w:rsidRPr="006D0568" w:rsidRDefault="006D0568" w:rsidP="006D0568">
      <w:pPr>
        <w:tabs>
          <w:tab w:val="left" w:pos="993"/>
        </w:tabs>
        <w:spacing w:line="240" w:lineRule="auto"/>
        <w:ind w:firstLine="0"/>
        <w:rPr>
          <w:rFonts w:ascii="Times New Roman" w:hAnsi="Times New Roman" w:cs="Times New Roman"/>
          <w:i/>
          <w:sz w:val="24"/>
          <w:szCs w:val="24"/>
        </w:rPr>
      </w:pPr>
      <w:r w:rsidRPr="006D0568">
        <w:rPr>
          <w:rFonts w:ascii="Times New Roman" w:hAnsi="Times New Roman" w:cs="Times New Roman"/>
          <w:sz w:val="24"/>
          <w:szCs w:val="24"/>
        </w:rPr>
        <w:t xml:space="preserve">2.3. Duomenų bazės prieigos adresas internete (URL) ir visa prieigos prie duomenų bazės ir klinikinių sprendimų priėmimo pagalbinės sistemos </w:t>
      </w:r>
      <w:r w:rsidRPr="006D0568">
        <w:rPr>
          <w:rFonts w:ascii="Times New Roman" w:hAnsi="Times New Roman" w:cs="Times New Roman"/>
          <w:i/>
          <w:iCs/>
          <w:sz w:val="24"/>
          <w:szCs w:val="24"/>
        </w:rPr>
        <w:t>„</w:t>
      </w:r>
      <w:proofErr w:type="spellStart"/>
      <w:r w:rsidRPr="006D0568">
        <w:rPr>
          <w:rFonts w:ascii="Times New Roman" w:hAnsi="Times New Roman" w:cs="Times New Roman"/>
          <w:i/>
          <w:sz w:val="24"/>
          <w:szCs w:val="24"/>
        </w:rPr>
        <w:t>UpToDate</w:t>
      </w:r>
      <w:proofErr w:type="spellEnd"/>
      <w:r w:rsidRPr="006D0568">
        <w:rPr>
          <w:rFonts w:ascii="Times New Roman" w:hAnsi="Times New Roman" w:cs="Times New Roman"/>
          <w:i/>
          <w:sz w:val="24"/>
          <w:szCs w:val="24"/>
        </w:rPr>
        <w:t xml:space="preserve"> </w:t>
      </w:r>
      <w:proofErr w:type="spellStart"/>
      <w:r w:rsidRPr="006D0568">
        <w:rPr>
          <w:rFonts w:ascii="Times New Roman" w:hAnsi="Times New Roman" w:cs="Times New Roman"/>
          <w:i/>
          <w:sz w:val="24"/>
          <w:szCs w:val="24"/>
        </w:rPr>
        <w:t>Anywhere</w:t>
      </w:r>
      <w:proofErr w:type="spellEnd"/>
      <w:r w:rsidRPr="006D0568">
        <w:rPr>
          <w:rFonts w:ascii="Times New Roman" w:hAnsi="Times New Roman" w:cs="Times New Roman"/>
          <w:i/>
          <w:sz w:val="24"/>
          <w:szCs w:val="24"/>
        </w:rPr>
        <w:t>“</w:t>
      </w:r>
      <w:r w:rsidRPr="006D0568">
        <w:rPr>
          <w:rFonts w:ascii="Times New Roman" w:hAnsi="Times New Roman" w:cs="Times New Roman"/>
          <w:sz w:val="24"/>
          <w:szCs w:val="24"/>
        </w:rPr>
        <w:t xml:space="preserve"> suteikimui reikalinga informacija turi būti atsiųsta el. paštu šios specifikacijos 1.2 punkte nurodytam kontaktiniam Centro asmeniui, įsigaliojus sutarčiai.  </w:t>
      </w:r>
    </w:p>
    <w:p w14:paraId="17DCCB99"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r w:rsidRPr="006D0568">
        <w:rPr>
          <w:rFonts w:ascii="Times New Roman" w:hAnsi="Times New Roman" w:cs="Times New Roman"/>
          <w:sz w:val="24"/>
          <w:szCs w:val="24"/>
        </w:rPr>
        <w:t>2.4. Tiekėjas privalo užtikrinti, kad ne rečiau negu kas ketvirtį perkančiajai organizacijai būtų pateikiama vartojimo statistika, atitinkanti „COUNTER“ standartą.</w:t>
      </w:r>
    </w:p>
    <w:p w14:paraId="0C7B744B" w14:textId="77777777" w:rsidR="006D0568" w:rsidRPr="006D0568" w:rsidRDefault="006D0568" w:rsidP="006D0568">
      <w:pPr>
        <w:tabs>
          <w:tab w:val="left" w:pos="993"/>
        </w:tabs>
        <w:spacing w:line="240" w:lineRule="auto"/>
        <w:ind w:left="993" w:firstLine="0"/>
        <w:rPr>
          <w:rFonts w:ascii="Times New Roman" w:hAnsi="Times New Roman" w:cs="Times New Roman"/>
          <w:sz w:val="24"/>
          <w:szCs w:val="24"/>
        </w:rPr>
      </w:pPr>
    </w:p>
    <w:p w14:paraId="77290E33" w14:textId="23A97D73" w:rsidR="006D0568" w:rsidRPr="0063590B" w:rsidRDefault="0063590B" w:rsidP="0063590B">
      <w:pPr>
        <w:tabs>
          <w:tab w:val="left" w:pos="993"/>
        </w:tabs>
        <w:overflowPunct w:val="0"/>
        <w:autoSpaceDE w:val="0"/>
        <w:autoSpaceDN w:val="0"/>
        <w:adjustRightInd w:val="0"/>
        <w:spacing w:line="240" w:lineRule="auto"/>
        <w:ind w:left="993"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3. </w:t>
      </w:r>
      <w:r w:rsidR="006D0568" w:rsidRPr="0063590B">
        <w:rPr>
          <w:rFonts w:ascii="Times New Roman" w:hAnsi="Times New Roman" w:cs="Times New Roman"/>
          <w:b/>
          <w:bCs/>
          <w:sz w:val="24"/>
          <w:szCs w:val="24"/>
        </w:rPr>
        <w:t>Prieigos suteikimas</w:t>
      </w:r>
    </w:p>
    <w:p w14:paraId="7D12BA20" w14:textId="77777777" w:rsidR="006D0568" w:rsidRPr="006D0568" w:rsidRDefault="006D0568" w:rsidP="006D0568">
      <w:pPr>
        <w:pStyle w:val="Sraopastraipa"/>
        <w:tabs>
          <w:tab w:val="left" w:pos="993"/>
        </w:tabs>
        <w:spacing w:line="240" w:lineRule="auto"/>
        <w:ind w:left="1353" w:firstLine="0"/>
        <w:rPr>
          <w:rFonts w:ascii="Times New Roman" w:hAnsi="Times New Roman" w:cs="Times New Roman"/>
          <w:b/>
          <w:bCs/>
          <w:sz w:val="24"/>
          <w:szCs w:val="24"/>
        </w:rPr>
      </w:pPr>
    </w:p>
    <w:p w14:paraId="527B6AB7"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r w:rsidRPr="006D0568">
        <w:rPr>
          <w:rFonts w:ascii="Times New Roman" w:hAnsi="Times New Roman" w:cs="Times New Roman"/>
          <w:sz w:val="24"/>
          <w:szCs w:val="24"/>
        </w:rPr>
        <w:t>3.1. Prieiga internetu, įskaitant nuotolinę prieigą įgaliotiesiems naudotojams, prie elektroninės mokslo duomenų bazės ir klinikinių sprendimų priėmimo pagalbinės sistemos „</w:t>
      </w:r>
      <w:proofErr w:type="spellStart"/>
      <w:r w:rsidRPr="006D0568">
        <w:rPr>
          <w:rFonts w:ascii="Times New Roman" w:hAnsi="Times New Roman" w:cs="Times New Roman"/>
          <w:i/>
          <w:sz w:val="24"/>
          <w:szCs w:val="24"/>
        </w:rPr>
        <w:t>UpToDate</w:t>
      </w:r>
      <w:proofErr w:type="spellEnd"/>
      <w:r w:rsidRPr="006D0568">
        <w:rPr>
          <w:rFonts w:ascii="Times New Roman" w:hAnsi="Times New Roman" w:cs="Times New Roman"/>
          <w:i/>
          <w:sz w:val="24"/>
          <w:szCs w:val="24"/>
        </w:rPr>
        <w:t xml:space="preserve"> </w:t>
      </w:r>
      <w:proofErr w:type="spellStart"/>
      <w:r w:rsidRPr="006D0568">
        <w:rPr>
          <w:rFonts w:ascii="Times New Roman" w:hAnsi="Times New Roman" w:cs="Times New Roman"/>
          <w:i/>
          <w:sz w:val="24"/>
          <w:szCs w:val="24"/>
        </w:rPr>
        <w:t>Anywhere</w:t>
      </w:r>
      <w:proofErr w:type="spellEnd"/>
      <w:r w:rsidRPr="006D0568">
        <w:rPr>
          <w:rFonts w:ascii="Times New Roman" w:hAnsi="Times New Roman" w:cs="Times New Roman"/>
          <w:i/>
          <w:sz w:val="24"/>
          <w:szCs w:val="24"/>
        </w:rPr>
        <w:t>“</w:t>
      </w:r>
      <w:r w:rsidRPr="006D0568">
        <w:rPr>
          <w:rFonts w:ascii="Times New Roman" w:hAnsi="Times New Roman" w:cs="Times New Roman"/>
          <w:i/>
          <w:iCs/>
          <w:color w:val="FF0000"/>
          <w:sz w:val="24"/>
          <w:szCs w:val="24"/>
        </w:rPr>
        <w:t xml:space="preserve"> </w:t>
      </w:r>
      <w:r w:rsidRPr="006D0568">
        <w:rPr>
          <w:rFonts w:ascii="Times New Roman" w:hAnsi="Times New Roman" w:cs="Times New Roman"/>
          <w:sz w:val="24"/>
          <w:szCs w:val="24"/>
        </w:rPr>
        <w:t>licencijuojamos medžiagos turi būti suteikta ne mažiau 30 naudotojų vienu metu.</w:t>
      </w:r>
    </w:p>
    <w:p w14:paraId="63B9C984"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p>
    <w:tbl>
      <w:tblPr>
        <w:tblW w:w="10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2425"/>
        <w:gridCol w:w="3881"/>
        <w:gridCol w:w="1455"/>
        <w:gridCol w:w="2102"/>
      </w:tblGrid>
      <w:tr w:rsidR="006D0568" w:rsidRPr="006D0568" w14:paraId="77A03AB9" w14:textId="77777777" w:rsidTr="00EC3958">
        <w:trPr>
          <w:trHeight w:val="530"/>
        </w:trPr>
        <w:tc>
          <w:tcPr>
            <w:tcW w:w="808" w:type="dxa"/>
            <w:tcBorders>
              <w:top w:val="single" w:sz="4" w:space="0" w:color="auto"/>
              <w:left w:val="single" w:sz="4" w:space="0" w:color="auto"/>
              <w:bottom w:val="single" w:sz="4" w:space="0" w:color="auto"/>
              <w:right w:val="single" w:sz="4" w:space="0" w:color="auto"/>
            </w:tcBorders>
            <w:vAlign w:val="center"/>
            <w:hideMark/>
          </w:tcPr>
          <w:p w14:paraId="6974C164" w14:textId="77777777" w:rsidR="006D0568" w:rsidRPr="006D0568" w:rsidRDefault="006D0568" w:rsidP="006D0568">
            <w:pPr>
              <w:tabs>
                <w:tab w:val="left" w:pos="993"/>
              </w:tabs>
              <w:spacing w:line="240" w:lineRule="auto"/>
              <w:ind w:firstLine="0"/>
              <w:jc w:val="center"/>
              <w:rPr>
                <w:rFonts w:ascii="Times New Roman" w:hAnsi="Times New Roman" w:cs="Times New Roman"/>
                <w:b/>
                <w:bCs/>
                <w:sz w:val="24"/>
                <w:szCs w:val="24"/>
              </w:rPr>
            </w:pPr>
            <w:proofErr w:type="spellStart"/>
            <w:r w:rsidRPr="006D0568">
              <w:rPr>
                <w:rFonts w:ascii="Times New Roman" w:hAnsi="Times New Roman" w:cs="Times New Roman"/>
                <w:b/>
                <w:bCs/>
                <w:sz w:val="24"/>
                <w:szCs w:val="24"/>
              </w:rPr>
              <w:t>Eil.Nr</w:t>
            </w:r>
            <w:proofErr w:type="spellEnd"/>
            <w:r w:rsidRPr="006D0568">
              <w:rPr>
                <w:rFonts w:ascii="Times New Roman" w:hAnsi="Times New Roman" w:cs="Times New Roman"/>
                <w:b/>
                <w:bCs/>
                <w:sz w:val="24"/>
                <w:szCs w:val="24"/>
              </w:rPr>
              <w:t>.</w:t>
            </w:r>
          </w:p>
        </w:tc>
        <w:tc>
          <w:tcPr>
            <w:tcW w:w="2425" w:type="dxa"/>
            <w:tcBorders>
              <w:top w:val="single" w:sz="4" w:space="0" w:color="auto"/>
              <w:left w:val="single" w:sz="4" w:space="0" w:color="auto"/>
              <w:bottom w:val="single" w:sz="4" w:space="0" w:color="auto"/>
              <w:right w:val="single" w:sz="4" w:space="0" w:color="auto"/>
            </w:tcBorders>
            <w:vAlign w:val="center"/>
            <w:hideMark/>
          </w:tcPr>
          <w:p w14:paraId="3F2BFD82" w14:textId="77777777" w:rsidR="006D0568" w:rsidRPr="006D0568" w:rsidRDefault="006D0568" w:rsidP="006D0568">
            <w:pPr>
              <w:tabs>
                <w:tab w:val="left" w:pos="993"/>
              </w:tabs>
              <w:spacing w:line="240" w:lineRule="auto"/>
              <w:ind w:firstLine="0"/>
              <w:jc w:val="center"/>
              <w:rPr>
                <w:rFonts w:ascii="Times New Roman" w:hAnsi="Times New Roman" w:cs="Times New Roman"/>
                <w:b/>
                <w:bCs/>
                <w:sz w:val="24"/>
                <w:szCs w:val="24"/>
              </w:rPr>
            </w:pPr>
            <w:r w:rsidRPr="006D0568">
              <w:rPr>
                <w:rFonts w:ascii="Times New Roman" w:hAnsi="Times New Roman" w:cs="Times New Roman"/>
                <w:b/>
                <w:bCs/>
                <w:sz w:val="24"/>
                <w:szCs w:val="24"/>
              </w:rPr>
              <w:t>Institucija</w:t>
            </w:r>
          </w:p>
        </w:tc>
        <w:tc>
          <w:tcPr>
            <w:tcW w:w="3881" w:type="dxa"/>
            <w:tcBorders>
              <w:top w:val="single" w:sz="4" w:space="0" w:color="auto"/>
              <w:left w:val="single" w:sz="4" w:space="0" w:color="auto"/>
              <w:bottom w:val="single" w:sz="4" w:space="0" w:color="auto"/>
              <w:right w:val="single" w:sz="4" w:space="0" w:color="auto"/>
            </w:tcBorders>
            <w:vAlign w:val="center"/>
            <w:hideMark/>
          </w:tcPr>
          <w:p w14:paraId="15A93873" w14:textId="77777777" w:rsidR="006D0568" w:rsidRPr="006D0568" w:rsidRDefault="006D0568" w:rsidP="006D0568">
            <w:pPr>
              <w:tabs>
                <w:tab w:val="left" w:pos="993"/>
              </w:tabs>
              <w:spacing w:line="240" w:lineRule="auto"/>
              <w:ind w:firstLine="0"/>
              <w:jc w:val="center"/>
              <w:rPr>
                <w:rFonts w:ascii="Times New Roman" w:hAnsi="Times New Roman" w:cs="Times New Roman"/>
                <w:b/>
                <w:bCs/>
                <w:sz w:val="24"/>
                <w:szCs w:val="24"/>
              </w:rPr>
            </w:pPr>
            <w:r w:rsidRPr="006D0568">
              <w:rPr>
                <w:rFonts w:ascii="Times New Roman" w:hAnsi="Times New Roman" w:cs="Times New Roman"/>
                <w:b/>
                <w:bCs/>
                <w:sz w:val="24"/>
                <w:szCs w:val="24"/>
              </w:rPr>
              <w:t>Kontaktinis asmuo/asmenys</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7E74D8D" w14:textId="77777777" w:rsidR="006D0568" w:rsidRPr="006D0568" w:rsidRDefault="006D0568" w:rsidP="006D0568">
            <w:pPr>
              <w:tabs>
                <w:tab w:val="left" w:pos="993"/>
              </w:tabs>
              <w:spacing w:line="240" w:lineRule="auto"/>
              <w:ind w:firstLine="0"/>
              <w:jc w:val="center"/>
              <w:rPr>
                <w:rFonts w:ascii="Times New Roman" w:hAnsi="Times New Roman" w:cs="Times New Roman"/>
                <w:b/>
                <w:bCs/>
                <w:sz w:val="24"/>
                <w:szCs w:val="24"/>
              </w:rPr>
            </w:pPr>
            <w:r w:rsidRPr="006D0568">
              <w:rPr>
                <w:rFonts w:ascii="Times New Roman" w:hAnsi="Times New Roman" w:cs="Times New Roman"/>
                <w:b/>
                <w:bCs/>
                <w:sz w:val="24"/>
                <w:szCs w:val="24"/>
              </w:rPr>
              <w:t>Adresas</w:t>
            </w:r>
          </w:p>
        </w:tc>
        <w:tc>
          <w:tcPr>
            <w:tcW w:w="2102" w:type="dxa"/>
            <w:tcBorders>
              <w:top w:val="single" w:sz="4" w:space="0" w:color="auto"/>
              <w:left w:val="single" w:sz="4" w:space="0" w:color="auto"/>
              <w:bottom w:val="single" w:sz="4" w:space="0" w:color="auto"/>
              <w:right w:val="single" w:sz="4" w:space="0" w:color="auto"/>
            </w:tcBorders>
            <w:vAlign w:val="center"/>
            <w:hideMark/>
          </w:tcPr>
          <w:p w14:paraId="1F96CF6D" w14:textId="77777777" w:rsidR="006D0568" w:rsidRPr="006D0568" w:rsidRDefault="006D0568" w:rsidP="006D0568">
            <w:pPr>
              <w:tabs>
                <w:tab w:val="left" w:pos="993"/>
              </w:tabs>
              <w:spacing w:line="240" w:lineRule="auto"/>
              <w:ind w:firstLine="0"/>
              <w:jc w:val="center"/>
              <w:rPr>
                <w:rFonts w:ascii="Times New Roman" w:hAnsi="Times New Roman" w:cs="Times New Roman"/>
                <w:b/>
                <w:bCs/>
                <w:sz w:val="24"/>
                <w:szCs w:val="24"/>
              </w:rPr>
            </w:pPr>
            <w:r w:rsidRPr="006D0568">
              <w:rPr>
                <w:rFonts w:ascii="Times New Roman" w:hAnsi="Times New Roman" w:cs="Times New Roman"/>
                <w:b/>
                <w:bCs/>
                <w:sz w:val="24"/>
                <w:szCs w:val="24"/>
              </w:rPr>
              <w:t>IP adresai</w:t>
            </w:r>
          </w:p>
        </w:tc>
      </w:tr>
      <w:tr w:rsidR="006D0568" w:rsidRPr="006D0568" w14:paraId="1A3EA71B" w14:textId="77777777" w:rsidTr="00EC3958">
        <w:trPr>
          <w:trHeight w:val="891"/>
        </w:trPr>
        <w:tc>
          <w:tcPr>
            <w:tcW w:w="808" w:type="dxa"/>
            <w:tcBorders>
              <w:top w:val="single" w:sz="4" w:space="0" w:color="auto"/>
              <w:left w:val="single" w:sz="4" w:space="0" w:color="auto"/>
              <w:bottom w:val="single" w:sz="4" w:space="0" w:color="auto"/>
              <w:right w:val="single" w:sz="4" w:space="0" w:color="auto"/>
            </w:tcBorders>
          </w:tcPr>
          <w:p w14:paraId="58F9B8E7" w14:textId="77777777" w:rsidR="006D0568" w:rsidRPr="006D0568" w:rsidRDefault="006D0568" w:rsidP="006D0568">
            <w:pPr>
              <w:numPr>
                <w:ilvl w:val="0"/>
                <w:numId w:val="51"/>
              </w:numPr>
              <w:tabs>
                <w:tab w:val="left" w:pos="993"/>
              </w:tabs>
              <w:spacing w:line="240" w:lineRule="auto"/>
              <w:ind w:firstLine="0"/>
              <w:jc w:val="left"/>
              <w:rPr>
                <w:rFonts w:ascii="Times New Roman" w:hAnsi="Times New Roman" w:cs="Times New Roman"/>
                <w:sz w:val="24"/>
                <w:szCs w:val="24"/>
              </w:rPr>
            </w:pPr>
          </w:p>
        </w:tc>
        <w:tc>
          <w:tcPr>
            <w:tcW w:w="2425" w:type="dxa"/>
            <w:tcBorders>
              <w:top w:val="single" w:sz="4" w:space="0" w:color="auto"/>
              <w:left w:val="single" w:sz="4" w:space="0" w:color="auto"/>
              <w:bottom w:val="single" w:sz="4" w:space="0" w:color="auto"/>
              <w:right w:val="single" w:sz="4" w:space="0" w:color="auto"/>
            </w:tcBorders>
          </w:tcPr>
          <w:p w14:paraId="7F374CC2"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r w:rsidRPr="006D0568">
              <w:rPr>
                <w:rFonts w:ascii="Times New Roman" w:hAnsi="Times New Roman" w:cs="Times New Roman"/>
                <w:sz w:val="24"/>
                <w:szCs w:val="24"/>
              </w:rPr>
              <w:t>Centras</w:t>
            </w:r>
          </w:p>
        </w:tc>
        <w:tc>
          <w:tcPr>
            <w:tcW w:w="3881" w:type="dxa"/>
            <w:tcBorders>
              <w:top w:val="single" w:sz="4" w:space="0" w:color="auto"/>
              <w:left w:val="single" w:sz="4" w:space="0" w:color="auto"/>
              <w:bottom w:val="single" w:sz="4" w:space="0" w:color="auto"/>
              <w:right w:val="single" w:sz="4" w:space="0" w:color="auto"/>
            </w:tcBorders>
          </w:tcPr>
          <w:p w14:paraId="07889C53" w14:textId="77777777" w:rsidR="006D0568" w:rsidRPr="006D0568" w:rsidRDefault="006D0568" w:rsidP="006D0568">
            <w:pPr>
              <w:tabs>
                <w:tab w:val="left" w:pos="993"/>
                <w:tab w:val="left" w:pos="1843"/>
              </w:tabs>
              <w:spacing w:line="240" w:lineRule="auto"/>
              <w:ind w:firstLine="0"/>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hideMark/>
          </w:tcPr>
          <w:p w14:paraId="1EE1DAB8"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r w:rsidRPr="006D0568">
              <w:rPr>
                <w:rFonts w:ascii="Times New Roman" w:hAnsi="Times New Roman" w:cs="Times New Roman"/>
                <w:sz w:val="24"/>
                <w:szCs w:val="24"/>
              </w:rPr>
              <w:t>Žemaitės g. 2, Raseiniai</w:t>
            </w:r>
          </w:p>
        </w:tc>
        <w:tc>
          <w:tcPr>
            <w:tcW w:w="2102" w:type="dxa"/>
            <w:tcBorders>
              <w:top w:val="single" w:sz="4" w:space="0" w:color="auto"/>
              <w:left w:val="single" w:sz="4" w:space="0" w:color="auto"/>
              <w:bottom w:val="single" w:sz="4" w:space="0" w:color="auto"/>
              <w:right w:val="single" w:sz="4" w:space="0" w:color="auto"/>
            </w:tcBorders>
          </w:tcPr>
          <w:p w14:paraId="59909205"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p>
        </w:tc>
      </w:tr>
      <w:tr w:rsidR="006D0568" w:rsidRPr="006D0568" w14:paraId="28385B09" w14:textId="77777777" w:rsidTr="00EC3958">
        <w:trPr>
          <w:trHeight w:val="891"/>
        </w:trPr>
        <w:tc>
          <w:tcPr>
            <w:tcW w:w="808" w:type="dxa"/>
            <w:tcBorders>
              <w:top w:val="single" w:sz="4" w:space="0" w:color="auto"/>
              <w:left w:val="single" w:sz="4" w:space="0" w:color="auto"/>
              <w:bottom w:val="single" w:sz="4" w:space="0" w:color="auto"/>
              <w:right w:val="single" w:sz="4" w:space="0" w:color="auto"/>
            </w:tcBorders>
          </w:tcPr>
          <w:p w14:paraId="709D6FC0" w14:textId="77777777" w:rsidR="006D0568" w:rsidRPr="006D0568" w:rsidRDefault="006D0568" w:rsidP="006D0568">
            <w:pPr>
              <w:numPr>
                <w:ilvl w:val="0"/>
                <w:numId w:val="51"/>
              </w:numPr>
              <w:tabs>
                <w:tab w:val="left" w:pos="993"/>
              </w:tabs>
              <w:spacing w:line="240" w:lineRule="auto"/>
              <w:ind w:firstLine="0"/>
              <w:jc w:val="left"/>
              <w:rPr>
                <w:rFonts w:ascii="Times New Roman" w:hAnsi="Times New Roman" w:cs="Times New Roman"/>
                <w:sz w:val="24"/>
                <w:szCs w:val="24"/>
              </w:rPr>
            </w:pPr>
          </w:p>
        </w:tc>
        <w:tc>
          <w:tcPr>
            <w:tcW w:w="2425" w:type="dxa"/>
            <w:tcBorders>
              <w:top w:val="single" w:sz="4" w:space="0" w:color="auto"/>
              <w:left w:val="single" w:sz="4" w:space="0" w:color="auto"/>
              <w:bottom w:val="single" w:sz="4" w:space="0" w:color="auto"/>
              <w:right w:val="single" w:sz="4" w:space="0" w:color="auto"/>
            </w:tcBorders>
          </w:tcPr>
          <w:p w14:paraId="62D51AC0"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r w:rsidRPr="006D0568">
              <w:rPr>
                <w:rFonts w:ascii="Times New Roman" w:hAnsi="Times New Roman" w:cs="Times New Roman"/>
                <w:sz w:val="24"/>
                <w:szCs w:val="24"/>
              </w:rPr>
              <w:t>VšĮ Raseinių ligoninė</w:t>
            </w:r>
          </w:p>
        </w:tc>
        <w:tc>
          <w:tcPr>
            <w:tcW w:w="3881" w:type="dxa"/>
            <w:tcBorders>
              <w:top w:val="single" w:sz="4" w:space="0" w:color="auto"/>
              <w:left w:val="single" w:sz="4" w:space="0" w:color="auto"/>
              <w:bottom w:val="single" w:sz="4" w:space="0" w:color="auto"/>
              <w:right w:val="single" w:sz="4" w:space="0" w:color="auto"/>
            </w:tcBorders>
          </w:tcPr>
          <w:p w14:paraId="24701749" w14:textId="77777777" w:rsidR="006D0568" w:rsidRPr="006D0568" w:rsidRDefault="006D0568" w:rsidP="006D0568">
            <w:pPr>
              <w:tabs>
                <w:tab w:val="left" w:pos="993"/>
                <w:tab w:val="left" w:pos="1843"/>
              </w:tabs>
              <w:spacing w:line="240" w:lineRule="auto"/>
              <w:ind w:firstLine="0"/>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14:paraId="7B3A15B2"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r w:rsidRPr="006D0568">
              <w:rPr>
                <w:rFonts w:ascii="Times New Roman" w:hAnsi="Times New Roman" w:cs="Times New Roman"/>
                <w:sz w:val="24"/>
                <w:szCs w:val="24"/>
              </w:rPr>
              <w:t>Ligoninės g. 4, Raseiniai</w:t>
            </w:r>
          </w:p>
        </w:tc>
        <w:tc>
          <w:tcPr>
            <w:tcW w:w="2102" w:type="dxa"/>
            <w:tcBorders>
              <w:top w:val="single" w:sz="4" w:space="0" w:color="auto"/>
              <w:left w:val="single" w:sz="4" w:space="0" w:color="auto"/>
              <w:bottom w:val="single" w:sz="4" w:space="0" w:color="auto"/>
              <w:right w:val="single" w:sz="4" w:space="0" w:color="auto"/>
            </w:tcBorders>
          </w:tcPr>
          <w:p w14:paraId="7E5F471F"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p>
        </w:tc>
      </w:tr>
      <w:tr w:rsidR="006D0568" w:rsidRPr="006D0568" w14:paraId="7DC14A98" w14:textId="77777777" w:rsidTr="00EC3958">
        <w:trPr>
          <w:trHeight w:val="891"/>
        </w:trPr>
        <w:tc>
          <w:tcPr>
            <w:tcW w:w="808" w:type="dxa"/>
            <w:tcBorders>
              <w:top w:val="single" w:sz="4" w:space="0" w:color="auto"/>
              <w:left w:val="single" w:sz="4" w:space="0" w:color="auto"/>
              <w:bottom w:val="single" w:sz="4" w:space="0" w:color="auto"/>
              <w:right w:val="single" w:sz="4" w:space="0" w:color="auto"/>
            </w:tcBorders>
          </w:tcPr>
          <w:p w14:paraId="15093BF8" w14:textId="77777777" w:rsidR="006D0568" w:rsidRPr="006D0568" w:rsidRDefault="006D0568" w:rsidP="006D0568">
            <w:pPr>
              <w:numPr>
                <w:ilvl w:val="0"/>
                <w:numId w:val="51"/>
              </w:numPr>
              <w:tabs>
                <w:tab w:val="left" w:pos="993"/>
              </w:tabs>
              <w:spacing w:line="240" w:lineRule="auto"/>
              <w:ind w:firstLine="0"/>
              <w:jc w:val="left"/>
              <w:rPr>
                <w:rFonts w:ascii="Times New Roman" w:hAnsi="Times New Roman" w:cs="Times New Roman"/>
                <w:sz w:val="24"/>
                <w:szCs w:val="24"/>
              </w:rPr>
            </w:pPr>
          </w:p>
        </w:tc>
        <w:tc>
          <w:tcPr>
            <w:tcW w:w="2425" w:type="dxa"/>
            <w:tcBorders>
              <w:top w:val="single" w:sz="4" w:space="0" w:color="auto"/>
              <w:left w:val="single" w:sz="4" w:space="0" w:color="auto"/>
              <w:bottom w:val="single" w:sz="4" w:space="0" w:color="auto"/>
              <w:right w:val="single" w:sz="4" w:space="0" w:color="auto"/>
            </w:tcBorders>
          </w:tcPr>
          <w:p w14:paraId="1E4E4873"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r w:rsidRPr="006D0568">
              <w:rPr>
                <w:rFonts w:ascii="Times New Roman" w:hAnsi="Times New Roman" w:cs="Times New Roman"/>
                <w:sz w:val="24"/>
                <w:szCs w:val="24"/>
              </w:rPr>
              <w:t>UAB Raseinių šeimos gydytojų centras</w:t>
            </w:r>
          </w:p>
        </w:tc>
        <w:tc>
          <w:tcPr>
            <w:tcW w:w="3881" w:type="dxa"/>
            <w:tcBorders>
              <w:top w:val="single" w:sz="4" w:space="0" w:color="auto"/>
              <w:left w:val="single" w:sz="4" w:space="0" w:color="auto"/>
              <w:bottom w:val="single" w:sz="4" w:space="0" w:color="auto"/>
              <w:right w:val="single" w:sz="4" w:space="0" w:color="auto"/>
            </w:tcBorders>
          </w:tcPr>
          <w:p w14:paraId="3C3E35D3" w14:textId="77777777" w:rsidR="006D0568" w:rsidRPr="006D0568" w:rsidRDefault="006D0568" w:rsidP="006D0568">
            <w:pPr>
              <w:tabs>
                <w:tab w:val="left" w:pos="993"/>
                <w:tab w:val="left" w:pos="1843"/>
              </w:tabs>
              <w:spacing w:line="240" w:lineRule="auto"/>
              <w:ind w:firstLine="0"/>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14:paraId="39A3B585"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r w:rsidRPr="006D0568">
              <w:rPr>
                <w:rFonts w:ascii="Times New Roman" w:hAnsi="Times New Roman" w:cs="Times New Roman"/>
                <w:sz w:val="24"/>
                <w:szCs w:val="24"/>
              </w:rPr>
              <w:t>Jaunimo g. 2, Raseiniai</w:t>
            </w:r>
          </w:p>
        </w:tc>
        <w:tc>
          <w:tcPr>
            <w:tcW w:w="2102" w:type="dxa"/>
            <w:tcBorders>
              <w:top w:val="single" w:sz="4" w:space="0" w:color="auto"/>
              <w:left w:val="single" w:sz="4" w:space="0" w:color="auto"/>
              <w:bottom w:val="single" w:sz="4" w:space="0" w:color="auto"/>
              <w:right w:val="single" w:sz="4" w:space="0" w:color="auto"/>
            </w:tcBorders>
          </w:tcPr>
          <w:p w14:paraId="58778F4C" w14:textId="77777777" w:rsidR="006D0568" w:rsidRPr="006D0568" w:rsidRDefault="006D0568" w:rsidP="006D0568">
            <w:pPr>
              <w:tabs>
                <w:tab w:val="left" w:pos="993"/>
              </w:tabs>
              <w:spacing w:line="240" w:lineRule="auto"/>
              <w:ind w:firstLine="0"/>
              <w:rPr>
                <w:rFonts w:ascii="Times New Roman" w:hAnsi="Times New Roman" w:cs="Times New Roman"/>
                <w:sz w:val="24"/>
                <w:szCs w:val="24"/>
              </w:rPr>
            </w:pPr>
          </w:p>
        </w:tc>
      </w:tr>
    </w:tbl>
    <w:p w14:paraId="7B57B050" w14:textId="77777777" w:rsidR="006D0568" w:rsidRPr="006D0568" w:rsidRDefault="006D0568" w:rsidP="006D0568">
      <w:pPr>
        <w:tabs>
          <w:tab w:val="left" w:pos="993"/>
        </w:tabs>
        <w:spacing w:line="240" w:lineRule="auto"/>
        <w:ind w:firstLine="0"/>
        <w:rPr>
          <w:rFonts w:ascii="Times New Roman" w:hAnsi="Times New Roman" w:cs="Times New Roman"/>
          <w:b/>
          <w:sz w:val="24"/>
          <w:szCs w:val="24"/>
        </w:rPr>
      </w:pPr>
    </w:p>
    <w:p w14:paraId="6E13DA15" w14:textId="77777777" w:rsidR="006D0568" w:rsidRPr="006D0568" w:rsidRDefault="006D0568" w:rsidP="006D0568">
      <w:pPr>
        <w:pStyle w:val="Porat"/>
        <w:tabs>
          <w:tab w:val="left" w:pos="993"/>
        </w:tabs>
        <w:spacing w:line="240" w:lineRule="auto"/>
        <w:ind w:firstLine="0"/>
        <w:rPr>
          <w:rFonts w:ascii="Times New Roman" w:hAnsi="Times New Roman" w:cs="Times New Roman"/>
          <w:b/>
          <w:sz w:val="24"/>
          <w:szCs w:val="24"/>
        </w:rPr>
      </w:pPr>
      <w:r w:rsidRPr="006D0568">
        <w:rPr>
          <w:rFonts w:ascii="Times New Roman" w:hAnsi="Times New Roman" w:cs="Times New Roman"/>
          <w:bCs/>
          <w:sz w:val="24"/>
          <w:szCs w:val="24"/>
        </w:rPr>
        <w:t xml:space="preserve">3.2. </w:t>
      </w:r>
      <w:r w:rsidRPr="006D0568">
        <w:rPr>
          <w:rFonts w:ascii="Times New Roman" w:hAnsi="Times New Roman" w:cs="Times New Roman"/>
          <w:sz w:val="24"/>
          <w:szCs w:val="24"/>
        </w:rPr>
        <w:t>Bet kuris iš 3.1 punkte nurodytų IP adresų gali būti keičiamas. Kontaktinis Centro asmuo informuos Tiekėją apie pasikeitusius IP adresus elektroniniu paštu, nurodant IP adresų pakeitimo datą ir suteikiant ne trumpesnį negu trijų darbo dienų laikotarpį atitinkamiems techniniams pakeitimams, reikalingiems užtikrinti prieigą prie licencijuojamos medžiagos naujai pateiktais IP adresais, atlikti.</w:t>
      </w:r>
    </w:p>
    <w:p w14:paraId="1BABFDEB" w14:textId="77777777" w:rsidR="00CB5907" w:rsidRPr="00C25869" w:rsidRDefault="00CB5907" w:rsidP="00506996">
      <w:pPr>
        <w:pStyle w:val="Betarp"/>
        <w:spacing w:line="300" w:lineRule="auto"/>
        <w:ind w:firstLine="0"/>
        <w:contextualSpacing/>
        <w:rPr>
          <w:rFonts w:ascii="Times New Roman" w:eastAsiaTheme="minorHAnsi" w:hAnsi="Times New Roman" w:cs="Times New Roman"/>
          <w:bCs/>
          <w:iCs/>
          <w:sz w:val="22"/>
          <w:szCs w:val="22"/>
        </w:rPr>
      </w:pPr>
    </w:p>
    <w:p w14:paraId="3DD23C3D" w14:textId="3DD14275" w:rsidR="004E2694" w:rsidRPr="00F8428E" w:rsidRDefault="00060B51" w:rsidP="004E2694">
      <w:pPr>
        <w:widowControl w:val="0"/>
        <w:suppressAutoHyphens/>
        <w:spacing w:line="240" w:lineRule="auto"/>
        <w:ind w:firstLine="0"/>
        <w:rPr>
          <w:rFonts w:ascii="Times New Roman" w:eastAsia="Lucida Sans Unicode" w:hAnsi="Times New Roman" w:cs="Times New Roman"/>
          <w:b/>
          <w:i/>
          <w:iCs/>
          <w:sz w:val="24"/>
          <w:szCs w:val="24"/>
          <w:lang w:eastAsia="ar-SA"/>
        </w:rPr>
      </w:pPr>
      <w:r w:rsidRPr="00C25869">
        <w:rPr>
          <w:rFonts w:ascii="Times New Roman" w:hAnsi="Times New Roman" w:cs="Times New Roman"/>
          <w:sz w:val="22"/>
          <w:szCs w:val="22"/>
        </w:rPr>
        <w:br w:type="page"/>
      </w:r>
      <w:r w:rsidR="00DB05A4">
        <w:rPr>
          <w:rFonts w:ascii="Times New Roman" w:hAnsi="Times New Roman" w:cs="Times New Roman"/>
          <w:sz w:val="22"/>
          <w:szCs w:val="22"/>
        </w:rPr>
        <w:lastRenderedPageBreak/>
        <w:t>4</w:t>
      </w:r>
      <w:r w:rsidR="004E2694" w:rsidRPr="00F8428E">
        <w:rPr>
          <w:rFonts w:ascii="Times New Roman" w:eastAsia="Lucida Sans Unicode" w:hAnsi="Times New Roman" w:cs="Times New Roman"/>
          <w:b/>
          <w:i/>
          <w:iCs/>
          <w:sz w:val="24"/>
          <w:szCs w:val="24"/>
          <w:lang w:eastAsia="ar-SA"/>
        </w:rPr>
        <w:t xml:space="preserve"> lentelė.</w:t>
      </w:r>
    </w:p>
    <w:p w14:paraId="062B690B" w14:textId="0446598B" w:rsidR="00BC60A0" w:rsidRPr="00F8428E" w:rsidRDefault="004E2694" w:rsidP="00BC60A0">
      <w:pPr>
        <w:widowControl w:val="0"/>
        <w:suppressAutoHyphens/>
        <w:spacing w:line="240" w:lineRule="auto"/>
        <w:ind w:firstLine="0"/>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hi-IN" w:bidi="hi-IN"/>
        </w:rPr>
        <w:tab/>
      </w:r>
      <w:r w:rsidR="00BC60A0" w:rsidRPr="00F8428E">
        <w:rPr>
          <w:rFonts w:ascii="Times New Roman" w:eastAsia="Lucida Sans Unicode" w:hAnsi="Times New Roman" w:cs="Times New Roman"/>
          <w:sz w:val="24"/>
          <w:szCs w:val="24"/>
          <w:lang w:eastAsia="ar-SA"/>
        </w:rPr>
        <w:t>Siūlom</w:t>
      </w:r>
      <w:r w:rsidR="00AE7964">
        <w:rPr>
          <w:rFonts w:ascii="Times New Roman" w:eastAsia="Lucida Sans Unicode" w:hAnsi="Times New Roman" w:cs="Times New Roman"/>
          <w:sz w:val="24"/>
          <w:szCs w:val="24"/>
          <w:lang w:eastAsia="ar-SA"/>
        </w:rPr>
        <w:t>os</w:t>
      </w:r>
      <w:r w:rsidR="00BC60A0" w:rsidRPr="00F8428E">
        <w:rPr>
          <w:rFonts w:ascii="Times New Roman" w:eastAsia="Lucida Sans Unicode" w:hAnsi="Times New Roman" w:cs="Times New Roman"/>
          <w:sz w:val="24"/>
          <w:szCs w:val="24"/>
          <w:lang w:eastAsia="ar-SA"/>
        </w:rPr>
        <w:t xml:space="preserve"> p</w:t>
      </w:r>
      <w:r w:rsidR="00AE7964">
        <w:rPr>
          <w:rFonts w:ascii="Times New Roman" w:eastAsia="Lucida Sans Unicode" w:hAnsi="Times New Roman" w:cs="Times New Roman"/>
          <w:sz w:val="24"/>
          <w:szCs w:val="24"/>
          <w:lang w:eastAsia="ar-SA"/>
        </w:rPr>
        <w:t>aslaugos</w:t>
      </w:r>
      <w:r w:rsidR="00BC60A0" w:rsidRPr="00F8428E">
        <w:rPr>
          <w:rFonts w:ascii="Times New Roman" w:eastAsia="Lucida Sans Unicode" w:hAnsi="Times New Roman" w:cs="Times New Roman"/>
          <w:sz w:val="24"/>
          <w:szCs w:val="24"/>
          <w:lang w:eastAsia="ar-SA"/>
        </w:rPr>
        <w:t xml:space="preserve"> visiškai atitinka pirkimo dokumentuose nurodytus reikalavimus:</w:t>
      </w:r>
    </w:p>
    <w:tbl>
      <w:tblPr>
        <w:tblW w:w="1081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2005"/>
        <w:gridCol w:w="1100"/>
        <w:gridCol w:w="1416"/>
        <w:gridCol w:w="1582"/>
        <w:gridCol w:w="1100"/>
        <w:gridCol w:w="1605"/>
        <w:gridCol w:w="24"/>
        <w:gridCol w:w="1366"/>
        <w:gridCol w:w="21"/>
      </w:tblGrid>
      <w:tr w:rsidR="00A536DA" w:rsidRPr="003422F1" w14:paraId="49669917" w14:textId="77777777" w:rsidTr="009F5D42">
        <w:trPr>
          <w:gridAfter w:val="1"/>
          <w:wAfter w:w="23" w:type="dxa"/>
          <w:trHeight w:val="297"/>
        </w:trPr>
        <w:tc>
          <w:tcPr>
            <w:tcW w:w="595" w:type="dxa"/>
            <w:shd w:val="clear" w:color="auto" w:fill="auto"/>
          </w:tcPr>
          <w:p w14:paraId="574E4AD3" w14:textId="77777777" w:rsidR="00A536DA" w:rsidRPr="003422F1" w:rsidRDefault="00A536DA" w:rsidP="00A536DA">
            <w:pPr>
              <w:spacing w:before="60" w:after="60"/>
              <w:ind w:firstLine="0"/>
              <w:rPr>
                <w:rFonts w:ascii="Times New Roman" w:hAnsi="Times New Roman" w:cs="Times New Roman"/>
                <w:bCs/>
                <w:sz w:val="24"/>
                <w:szCs w:val="24"/>
              </w:rPr>
            </w:pPr>
            <w:r w:rsidRPr="003422F1">
              <w:rPr>
                <w:rFonts w:ascii="Times New Roman" w:hAnsi="Times New Roman" w:cs="Times New Roman"/>
                <w:bCs/>
                <w:sz w:val="24"/>
                <w:szCs w:val="24"/>
              </w:rPr>
              <w:t>Eil. Nr.</w:t>
            </w:r>
          </w:p>
        </w:tc>
        <w:tc>
          <w:tcPr>
            <w:tcW w:w="2056" w:type="dxa"/>
            <w:shd w:val="clear" w:color="auto" w:fill="auto"/>
          </w:tcPr>
          <w:p w14:paraId="719960A2" w14:textId="77777777" w:rsidR="00A536DA" w:rsidRPr="003422F1" w:rsidRDefault="00A536DA" w:rsidP="00A536DA">
            <w:pPr>
              <w:spacing w:before="60" w:after="60"/>
              <w:ind w:hanging="77"/>
              <w:jc w:val="center"/>
              <w:rPr>
                <w:rFonts w:ascii="Times New Roman" w:hAnsi="Times New Roman" w:cs="Times New Roman"/>
                <w:bCs/>
                <w:sz w:val="24"/>
                <w:szCs w:val="24"/>
              </w:rPr>
            </w:pPr>
            <w:r w:rsidRPr="003422F1">
              <w:rPr>
                <w:rFonts w:ascii="Times New Roman" w:hAnsi="Times New Roman" w:cs="Times New Roman"/>
                <w:bCs/>
                <w:iCs/>
                <w:sz w:val="24"/>
                <w:szCs w:val="24"/>
              </w:rPr>
              <w:t>Pirkimo objektas</w:t>
            </w:r>
          </w:p>
        </w:tc>
        <w:tc>
          <w:tcPr>
            <w:tcW w:w="1107" w:type="dxa"/>
          </w:tcPr>
          <w:p w14:paraId="73A39796" w14:textId="30DB5911" w:rsidR="00A536DA" w:rsidRPr="003422F1" w:rsidRDefault="00A536DA" w:rsidP="00A536DA">
            <w:pPr>
              <w:spacing w:before="60" w:after="60"/>
              <w:ind w:firstLine="27"/>
              <w:jc w:val="center"/>
              <w:rPr>
                <w:rFonts w:ascii="Times New Roman" w:hAnsi="Times New Roman" w:cs="Times New Roman"/>
                <w:bCs/>
                <w:sz w:val="24"/>
                <w:szCs w:val="24"/>
              </w:rPr>
            </w:pPr>
            <w:r w:rsidRPr="003422F1">
              <w:rPr>
                <w:rFonts w:ascii="Times New Roman" w:hAnsi="Times New Roman" w:cs="Times New Roman"/>
                <w:bCs/>
                <w:sz w:val="24"/>
                <w:szCs w:val="24"/>
              </w:rPr>
              <w:t>Mato vnt.</w:t>
            </w:r>
          </w:p>
        </w:tc>
        <w:tc>
          <w:tcPr>
            <w:tcW w:w="1207" w:type="dxa"/>
            <w:tcBorders>
              <w:top w:val="single" w:sz="4" w:space="0" w:color="000000"/>
              <w:left w:val="single" w:sz="4" w:space="0" w:color="000000"/>
              <w:bottom w:val="single" w:sz="4" w:space="0" w:color="000000"/>
              <w:right w:val="single" w:sz="4" w:space="0" w:color="000000"/>
            </w:tcBorders>
          </w:tcPr>
          <w:p w14:paraId="241D1AD8" w14:textId="7F510A30" w:rsidR="00A536DA" w:rsidRPr="003422F1" w:rsidRDefault="00B9723C" w:rsidP="00A536DA">
            <w:pPr>
              <w:spacing w:before="60" w:after="60"/>
              <w:ind w:firstLine="27"/>
              <w:jc w:val="center"/>
              <w:rPr>
                <w:rFonts w:ascii="Times New Roman" w:hAnsi="Times New Roman" w:cs="Times New Roman"/>
                <w:bCs/>
                <w:sz w:val="24"/>
                <w:szCs w:val="24"/>
              </w:rPr>
            </w:pPr>
            <w:r w:rsidRPr="003422F1">
              <w:rPr>
                <w:rFonts w:ascii="Times New Roman" w:hAnsi="Times New Roman" w:cs="Times New Roman"/>
                <w:color w:val="000000"/>
                <w:sz w:val="24"/>
                <w:szCs w:val="24"/>
                <w:lang w:eastAsia="en-US"/>
              </w:rPr>
              <w:t>Orientacinis kiekis</w:t>
            </w:r>
            <w:r w:rsidR="002E01C1">
              <w:rPr>
                <w:rFonts w:ascii="Times New Roman" w:hAnsi="Times New Roman" w:cs="Times New Roman"/>
                <w:color w:val="000000"/>
                <w:sz w:val="24"/>
                <w:szCs w:val="24"/>
                <w:lang w:eastAsia="en-US"/>
              </w:rPr>
              <w:t xml:space="preserve"> (licencijos)</w:t>
            </w:r>
          </w:p>
        </w:tc>
        <w:tc>
          <w:tcPr>
            <w:tcW w:w="1640" w:type="dxa"/>
            <w:tcBorders>
              <w:top w:val="single" w:sz="4" w:space="0" w:color="000000"/>
              <w:left w:val="single" w:sz="4" w:space="0" w:color="000000"/>
              <w:bottom w:val="single" w:sz="4" w:space="0" w:color="000000"/>
              <w:right w:val="single" w:sz="4" w:space="0" w:color="000000"/>
            </w:tcBorders>
          </w:tcPr>
          <w:p w14:paraId="0B9B8AD7" w14:textId="64E9302F" w:rsidR="00A536DA" w:rsidRPr="003422F1" w:rsidRDefault="00A536DA" w:rsidP="00A536DA">
            <w:pPr>
              <w:spacing w:before="60" w:after="60"/>
              <w:ind w:firstLine="0"/>
              <w:jc w:val="center"/>
              <w:rPr>
                <w:rFonts w:ascii="Times New Roman" w:hAnsi="Times New Roman" w:cs="Times New Roman"/>
                <w:bCs/>
                <w:sz w:val="24"/>
                <w:szCs w:val="24"/>
              </w:rPr>
            </w:pPr>
            <w:r w:rsidRPr="003422F1">
              <w:rPr>
                <w:rFonts w:ascii="Times New Roman" w:hAnsi="Times New Roman" w:cs="Times New Roman"/>
                <w:color w:val="000000"/>
                <w:sz w:val="24"/>
                <w:szCs w:val="24"/>
                <w:lang w:eastAsia="en-US"/>
              </w:rPr>
              <w:t>1 </w:t>
            </w:r>
            <w:r w:rsidR="00A76C3F" w:rsidRPr="003422F1">
              <w:rPr>
                <w:rFonts w:ascii="Times New Roman" w:hAnsi="Times New Roman" w:cs="Times New Roman"/>
                <w:color w:val="000000"/>
                <w:sz w:val="24"/>
                <w:szCs w:val="24"/>
                <w:lang w:eastAsia="en-US"/>
              </w:rPr>
              <w:t xml:space="preserve">vnt. </w:t>
            </w:r>
            <w:r w:rsidRPr="003422F1">
              <w:rPr>
                <w:rFonts w:ascii="Times New Roman" w:hAnsi="Times New Roman" w:cs="Times New Roman"/>
                <w:color w:val="000000"/>
                <w:sz w:val="24"/>
                <w:szCs w:val="24"/>
                <w:lang w:eastAsia="en-US"/>
              </w:rPr>
              <w:t xml:space="preserve"> kaina Eur be PVM</w:t>
            </w:r>
          </w:p>
        </w:tc>
        <w:tc>
          <w:tcPr>
            <w:tcW w:w="1107" w:type="dxa"/>
            <w:tcBorders>
              <w:left w:val="single" w:sz="4" w:space="0" w:color="auto"/>
            </w:tcBorders>
            <w:shd w:val="clear" w:color="auto" w:fill="auto"/>
          </w:tcPr>
          <w:p w14:paraId="692A20B0" w14:textId="77777777" w:rsidR="00A536DA" w:rsidRPr="003422F1" w:rsidRDefault="00A536DA" w:rsidP="00A536DA">
            <w:pPr>
              <w:ind w:firstLine="0"/>
              <w:rPr>
                <w:rFonts w:ascii="Times New Roman" w:hAnsi="Times New Roman" w:cs="Times New Roman"/>
                <w:bCs/>
                <w:sz w:val="24"/>
                <w:szCs w:val="24"/>
              </w:rPr>
            </w:pPr>
            <w:r w:rsidRPr="003422F1">
              <w:rPr>
                <w:rFonts w:ascii="Times New Roman" w:hAnsi="Times New Roman" w:cs="Times New Roman"/>
                <w:bCs/>
                <w:sz w:val="24"/>
                <w:szCs w:val="24"/>
              </w:rPr>
              <w:t>PVM (21%) EUR</w:t>
            </w:r>
          </w:p>
        </w:tc>
        <w:tc>
          <w:tcPr>
            <w:tcW w:w="1665" w:type="dxa"/>
            <w:tcBorders>
              <w:top w:val="single" w:sz="4" w:space="0" w:color="000000"/>
              <w:left w:val="single" w:sz="4" w:space="0" w:color="000000"/>
              <w:bottom w:val="single" w:sz="4" w:space="0" w:color="000000"/>
              <w:right w:val="single" w:sz="4" w:space="0" w:color="000000"/>
            </w:tcBorders>
          </w:tcPr>
          <w:p w14:paraId="572EB1FB" w14:textId="0EFA018A" w:rsidR="00A536DA" w:rsidRPr="003422F1" w:rsidRDefault="00A536DA" w:rsidP="00A536DA">
            <w:pPr>
              <w:spacing w:before="60" w:after="60"/>
              <w:ind w:firstLine="0"/>
              <w:jc w:val="center"/>
              <w:rPr>
                <w:rFonts w:ascii="Times New Roman" w:hAnsi="Times New Roman" w:cs="Times New Roman"/>
                <w:bCs/>
                <w:i/>
                <w:iCs/>
                <w:sz w:val="24"/>
                <w:szCs w:val="24"/>
              </w:rPr>
            </w:pPr>
            <w:r w:rsidRPr="003422F1">
              <w:rPr>
                <w:rFonts w:ascii="Times New Roman" w:hAnsi="Times New Roman" w:cs="Times New Roman"/>
                <w:color w:val="000000"/>
                <w:sz w:val="24"/>
                <w:szCs w:val="24"/>
                <w:lang w:eastAsia="en-US"/>
              </w:rPr>
              <w:t>1 </w:t>
            </w:r>
            <w:r w:rsidR="00A76C3F" w:rsidRPr="003422F1">
              <w:rPr>
                <w:rFonts w:ascii="Times New Roman" w:hAnsi="Times New Roman" w:cs="Times New Roman"/>
                <w:color w:val="000000"/>
                <w:sz w:val="24"/>
                <w:szCs w:val="24"/>
                <w:lang w:eastAsia="en-US"/>
              </w:rPr>
              <w:t xml:space="preserve">vnt. </w:t>
            </w:r>
            <w:r w:rsidRPr="003422F1">
              <w:rPr>
                <w:rFonts w:ascii="Times New Roman" w:hAnsi="Times New Roman" w:cs="Times New Roman"/>
                <w:color w:val="000000"/>
                <w:sz w:val="24"/>
                <w:szCs w:val="24"/>
                <w:lang w:eastAsia="en-US"/>
              </w:rPr>
              <w:t>kaina Eur su PVM</w:t>
            </w:r>
          </w:p>
        </w:tc>
        <w:tc>
          <w:tcPr>
            <w:tcW w:w="1411" w:type="dxa"/>
            <w:gridSpan w:val="2"/>
            <w:tcBorders>
              <w:top w:val="single" w:sz="4" w:space="0" w:color="000000"/>
              <w:left w:val="single" w:sz="4" w:space="0" w:color="000000"/>
              <w:bottom w:val="single" w:sz="4" w:space="0" w:color="000000"/>
              <w:right w:val="single" w:sz="4" w:space="0" w:color="000000"/>
            </w:tcBorders>
          </w:tcPr>
          <w:p w14:paraId="668F4423" w14:textId="2819D384" w:rsidR="00A536DA" w:rsidRPr="003422F1" w:rsidRDefault="00A536DA" w:rsidP="00A536DA">
            <w:pPr>
              <w:spacing w:line="240" w:lineRule="auto"/>
              <w:ind w:firstLine="0"/>
              <w:jc w:val="center"/>
              <w:rPr>
                <w:rFonts w:ascii="Times New Roman" w:hAnsi="Times New Roman" w:cs="Times New Roman"/>
                <w:color w:val="000000"/>
                <w:sz w:val="24"/>
                <w:szCs w:val="24"/>
                <w:lang w:eastAsia="en-US"/>
              </w:rPr>
            </w:pPr>
            <w:r w:rsidRPr="003422F1">
              <w:rPr>
                <w:rFonts w:ascii="Times New Roman" w:hAnsi="Times New Roman" w:cs="Times New Roman"/>
                <w:color w:val="000000"/>
                <w:sz w:val="24"/>
                <w:szCs w:val="24"/>
                <w:lang w:eastAsia="en-US"/>
              </w:rPr>
              <w:t>Viso kiekio kaina</w:t>
            </w:r>
          </w:p>
          <w:p w14:paraId="7676DF6F" w14:textId="2135DE77" w:rsidR="00A536DA" w:rsidRPr="003422F1" w:rsidRDefault="00A536DA" w:rsidP="00A536DA">
            <w:pPr>
              <w:spacing w:before="60" w:after="60"/>
              <w:ind w:firstLine="0"/>
              <w:jc w:val="center"/>
              <w:rPr>
                <w:rFonts w:ascii="Times New Roman" w:hAnsi="Times New Roman" w:cs="Times New Roman"/>
                <w:bCs/>
                <w:i/>
                <w:sz w:val="24"/>
                <w:szCs w:val="24"/>
              </w:rPr>
            </w:pPr>
            <w:r w:rsidRPr="003422F1">
              <w:rPr>
                <w:rFonts w:ascii="Times New Roman" w:hAnsi="Times New Roman" w:cs="Times New Roman"/>
                <w:color w:val="000000"/>
                <w:sz w:val="24"/>
                <w:szCs w:val="24"/>
                <w:lang w:eastAsia="en-US"/>
              </w:rPr>
              <w:t>Eur be PVM</w:t>
            </w:r>
          </w:p>
        </w:tc>
      </w:tr>
      <w:tr w:rsidR="00115559" w:rsidRPr="003422F1" w14:paraId="4D5D8DF8" w14:textId="77777777" w:rsidTr="00115559">
        <w:trPr>
          <w:gridAfter w:val="1"/>
          <w:wAfter w:w="23" w:type="dxa"/>
          <w:trHeight w:val="195"/>
        </w:trPr>
        <w:tc>
          <w:tcPr>
            <w:tcW w:w="595" w:type="dxa"/>
            <w:vAlign w:val="center"/>
          </w:tcPr>
          <w:p w14:paraId="000BD343" w14:textId="77777777" w:rsidR="002C0F22" w:rsidRPr="003422F1" w:rsidRDefault="002C0F22" w:rsidP="002C0F22">
            <w:pPr>
              <w:spacing w:before="60" w:after="60"/>
              <w:ind w:firstLine="67"/>
              <w:jc w:val="center"/>
              <w:rPr>
                <w:rFonts w:ascii="Times New Roman" w:hAnsi="Times New Roman" w:cs="Times New Roman"/>
                <w:bCs/>
                <w:i/>
                <w:sz w:val="24"/>
                <w:szCs w:val="24"/>
              </w:rPr>
            </w:pPr>
            <w:r w:rsidRPr="003422F1">
              <w:rPr>
                <w:rFonts w:ascii="Times New Roman" w:hAnsi="Times New Roman" w:cs="Times New Roman"/>
                <w:bCs/>
                <w:i/>
                <w:sz w:val="24"/>
                <w:szCs w:val="24"/>
              </w:rPr>
              <w:t>1</w:t>
            </w:r>
          </w:p>
        </w:tc>
        <w:tc>
          <w:tcPr>
            <w:tcW w:w="2056" w:type="dxa"/>
            <w:vAlign w:val="center"/>
          </w:tcPr>
          <w:p w14:paraId="60B464E4" w14:textId="77777777" w:rsidR="002C0F22" w:rsidRPr="003422F1" w:rsidRDefault="002C0F22" w:rsidP="002C0F22">
            <w:pPr>
              <w:spacing w:before="60" w:after="60"/>
              <w:jc w:val="center"/>
              <w:rPr>
                <w:rFonts w:ascii="Times New Roman" w:hAnsi="Times New Roman" w:cs="Times New Roman"/>
                <w:bCs/>
                <w:i/>
                <w:sz w:val="24"/>
                <w:szCs w:val="24"/>
              </w:rPr>
            </w:pPr>
            <w:r w:rsidRPr="003422F1">
              <w:rPr>
                <w:rFonts w:ascii="Times New Roman" w:hAnsi="Times New Roman" w:cs="Times New Roman"/>
                <w:bCs/>
                <w:i/>
                <w:iCs/>
                <w:sz w:val="24"/>
                <w:szCs w:val="24"/>
              </w:rPr>
              <w:t>2</w:t>
            </w:r>
          </w:p>
        </w:tc>
        <w:tc>
          <w:tcPr>
            <w:tcW w:w="1107" w:type="dxa"/>
            <w:vAlign w:val="center"/>
          </w:tcPr>
          <w:p w14:paraId="74FC8C07" w14:textId="5C420D04" w:rsidR="002C0F22" w:rsidRPr="003422F1" w:rsidRDefault="002C0F22" w:rsidP="002C0F22">
            <w:pPr>
              <w:spacing w:before="60" w:after="60"/>
              <w:jc w:val="center"/>
              <w:rPr>
                <w:rFonts w:ascii="Times New Roman" w:hAnsi="Times New Roman" w:cs="Times New Roman"/>
                <w:bCs/>
                <w:i/>
                <w:sz w:val="24"/>
                <w:szCs w:val="24"/>
              </w:rPr>
            </w:pPr>
            <w:r w:rsidRPr="003422F1">
              <w:rPr>
                <w:rFonts w:ascii="Times New Roman" w:hAnsi="Times New Roman" w:cs="Times New Roman"/>
                <w:bCs/>
                <w:i/>
                <w:sz w:val="24"/>
                <w:szCs w:val="24"/>
              </w:rPr>
              <w:t>3</w:t>
            </w:r>
          </w:p>
        </w:tc>
        <w:tc>
          <w:tcPr>
            <w:tcW w:w="1207" w:type="dxa"/>
            <w:tcBorders>
              <w:right w:val="single" w:sz="4" w:space="0" w:color="auto"/>
            </w:tcBorders>
          </w:tcPr>
          <w:p w14:paraId="038F5779" w14:textId="6CFA3C79" w:rsidR="002C0F22" w:rsidRPr="003422F1" w:rsidRDefault="002C0F22" w:rsidP="002C0F22">
            <w:pPr>
              <w:spacing w:before="60" w:after="60"/>
              <w:jc w:val="center"/>
              <w:rPr>
                <w:rFonts w:ascii="Times New Roman" w:hAnsi="Times New Roman" w:cs="Times New Roman"/>
                <w:bCs/>
                <w:i/>
                <w:sz w:val="24"/>
                <w:szCs w:val="24"/>
              </w:rPr>
            </w:pPr>
            <w:r w:rsidRPr="003422F1">
              <w:rPr>
                <w:rFonts w:ascii="Times New Roman" w:hAnsi="Times New Roman" w:cs="Times New Roman"/>
                <w:bCs/>
                <w:i/>
                <w:sz w:val="24"/>
                <w:szCs w:val="24"/>
              </w:rPr>
              <w:t>4</w:t>
            </w:r>
          </w:p>
        </w:tc>
        <w:tc>
          <w:tcPr>
            <w:tcW w:w="1640" w:type="dxa"/>
            <w:tcBorders>
              <w:left w:val="single" w:sz="4" w:space="0" w:color="auto"/>
            </w:tcBorders>
          </w:tcPr>
          <w:p w14:paraId="2D1B7980" w14:textId="56EEEEFC" w:rsidR="002C0F22" w:rsidRPr="003422F1" w:rsidRDefault="002C0F22" w:rsidP="002C0F22">
            <w:pPr>
              <w:spacing w:before="60" w:after="60"/>
              <w:jc w:val="center"/>
              <w:rPr>
                <w:rFonts w:ascii="Times New Roman" w:hAnsi="Times New Roman" w:cs="Times New Roman"/>
                <w:bCs/>
                <w:i/>
                <w:sz w:val="24"/>
                <w:szCs w:val="24"/>
              </w:rPr>
            </w:pPr>
            <w:r w:rsidRPr="003422F1">
              <w:rPr>
                <w:rFonts w:ascii="Times New Roman" w:hAnsi="Times New Roman" w:cs="Times New Roman"/>
                <w:bCs/>
                <w:i/>
                <w:sz w:val="24"/>
                <w:szCs w:val="24"/>
              </w:rPr>
              <w:t>5</w:t>
            </w:r>
          </w:p>
        </w:tc>
        <w:tc>
          <w:tcPr>
            <w:tcW w:w="1107" w:type="dxa"/>
          </w:tcPr>
          <w:p w14:paraId="1210F45A" w14:textId="27530B4C" w:rsidR="002C0F22" w:rsidRPr="003422F1" w:rsidRDefault="002C0F22" w:rsidP="002C0F22">
            <w:pPr>
              <w:spacing w:before="60" w:after="60"/>
              <w:jc w:val="center"/>
              <w:rPr>
                <w:rFonts w:ascii="Times New Roman" w:hAnsi="Times New Roman" w:cs="Times New Roman"/>
                <w:bCs/>
                <w:i/>
                <w:sz w:val="24"/>
                <w:szCs w:val="24"/>
              </w:rPr>
            </w:pPr>
            <w:r w:rsidRPr="003422F1">
              <w:rPr>
                <w:rFonts w:ascii="Times New Roman" w:hAnsi="Times New Roman" w:cs="Times New Roman"/>
                <w:bCs/>
                <w:i/>
                <w:sz w:val="24"/>
                <w:szCs w:val="24"/>
              </w:rPr>
              <w:t>6</w:t>
            </w:r>
          </w:p>
        </w:tc>
        <w:tc>
          <w:tcPr>
            <w:tcW w:w="1665" w:type="dxa"/>
            <w:vAlign w:val="center"/>
          </w:tcPr>
          <w:p w14:paraId="2F7AD3CC" w14:textId="37E51C9B" w:rsidR="002C0F22" w:rsidRPr="003422F1" w:rsidRDefault="002C0F22" w:rsidP="002C0F22">
            <w:pPr>
              <w:spacing w:before="60" w:after="60"/>
              <w:jc w:val="center"/>
              <w:rPr>
                <w:rFonts w:ascii="Times New Roman" w:hAnsi="Times New Roman" w:cs="Times New Roman"/>
                <w:bCs/>
                <w:i/>
                <w:sz w:val="24"/>
                <w:szCs w:val="24"/>
              </w:rPr>
            </w:pPr>
            <w:r w:rsidRPr="003422F1">
              <w:rPr>
                <w:rFonts w:ascii="Times New Roman" w:hAnsi="Times New Roman" w:cs="Times New Roman"/>
                <w:bCs/>
                <w:i/>
                <w:sz w:val="24"/>
                <w:szCs w:val="24"/>
              </w:rPr>
              <w:t>7</w:t>
            </w:r>
          </w:p>
        </w:tc>
        <w:tc>
          <w:tcPr>
            <w:tcW w:w="1411" w:type="dxa"/>
            <w:gridSpan w:val="2"/>
            <w:vAlign w:val="center"/>
          </w:tcPr>
          <w:p w14:paraId="161C0E4E" w14:textId="6B873069" w:rsidR="002C0F22" w:rsidRPr="003422F1" w:rsidRDefault="002C0F22" w:rsidP="002C0F22">
            <w:pPr>
              <w:spacing w:before="60" w:after="60"/>
              <w:jc w:val="center"/>
              <w:rPr>
                <w:rFonts w:ascii="Times New Roman" w:hAnsi="Times New Roman" w:cs="Times New Roman"/>
                <w:bCs/>
                <w:i/>
                <w:sz w:val="24"/>
                <w:szCs w:val="24"/>
              </w:rPr>
            </w:pPr>
            <w:r w:rsidRPr="003422F1">
              <w:rPr>
                <w:rFonts w:ascii="Times New Roman" w:hAnsi="Times New Roman" w:cs="Times New Roman"/>
                <w:bCs/>
                <w:i/>
                <w:sz w:val="24"/>
                <w:szCs w:val="24"/>
              </w:rPr>
              <w:t>8</w:t>
            </w:r>
          </w:p>
        </w:tc>
      </w:tr>
      <w:tr w:rsidR="002C0F22" w:rsidRPr="003422F1" w14:paraId="05CFC1BF" w14:textId="77777777" w:rsidTr="009F5D42">
        <w:trPr>
          <w:gridAfter w:val="1"/>
          <w:wAfter w:w="23" w:type="dxa"/>
          <w:trHeight w:val="3111"/>
        </w:trPr>
        <w:tc>
          <w:tcPr>
            <w:tcW w:w="595" w:type="dxa"/>
            <w:vAlign w:val="center"/>
          </w:tcPr>
          <w:p w14:paraId="191C2F73" w14:textId="77777777" w:rsidR="002C0F22" w:rsidRPr="003422F1" w:rsidRDefault="002C0F22" w:rsidP="002C0F22">
            <w:pPr>
              <w:spacing w:before="60" w:after="60"/>
              <w:ind w:firstLine="67"/>
              <w:jc w:val="center"/>
              <w:rPr>
                <w:rFonts w:ascii="Times New Roman" w:hAnsi="Times New Roman" w:cs="Times New Roman"/>
                <w:bCs/>
                <w:sz w:val="24"/>
                <w:szCs w:val="24"/>
              </w:rPr>
            </w:pPr>
            <w:r w:rsidRPr="003422F1">
              <w:rPr>
                <w:rFonts w:ascii="Times New Roman" w:hAnsi="Times New Roman" w:cs="Times New Roman"/>
                <w:bCs/>
                <w:sz w:val="24"/>
                <w:szCs w:val="24"/>
              </w:rPr>
              <w:t>1.</w:t>
            </w:r>
          </w:p>
        </w:tc>
        <w:tc>
          <w:tcPr>
            <w:tcW w:w="2056" w:type="dxa"/>
            <w:shd w:val="clear" w:color="auto" w:fill="auto"/>
            <w:vAlign w:val="center"/>
          </w:tcPr>
          <w:p w14:paraId="695505C6" w14:textId="2A74EFF3" w:rsidR="002C0F22" w:rsidRPr="003422F1" w:rsidRDefault="002C0F22" w:rsidP="002C0F22">
            <w:pPr>
              <w:spacing w:before="60" w:after="60"/>
              <w:ind w:firstLine="65"/>
              <w:jc w:val="center"/>
              <w:rPr>
                <w:rFonts w:ascii="Times New Roman" w:hAnsi="Times New Roman" w:cs="Times New Roman"/>
                <w:bCs/>
                <w:iCs/>
                <w:sz w:val="24"/>
                <w:szCs w:val="24"/>
              </w:rPr>
            </w:pPr>
            <w:r w:rsidRPr="003422F1">
              <w:rPr>
                <w:rFonts w:ascii="Times New Roman" w:eastAsia="Times New Roman" w:hAnsi="Times New Roman" w:cs="Times New Roman"/>
                <w:bCs/>
                <w:iCs/>
                <w:sz w:val="24"/>
                <w:szCs w:val="24"/>
                <w:lang w:eastAsia="en-US"/>
              </w:rPr>
              <w:t>Mokslinės bazės ir klinikinių sprendimų priėmimo pagalbinės sistemos „</w:t>
            </w:r>
            <w:proofErr w:type="spellStart"/>
            <w:r w:rsidR="00BC3CBD" w:rsidRPr="003422F1">
              <w:rPr>
                <w:rFonts w:ascii="Times New Roman" w:eastAsia="Times New Roman" w:hAnsi="Times New Roman" w:cs="Times New Roman"/>
                <w:bCs/>
                <w:iCs/>
                <w:sz w:val="24"/>
                <w:szCs w:val="24"/>
                <w:lang w:eastAsia="en-US"/>
              </w:rPr>
              <w:t>U</w:t>
            </w:r>
            <w:r w:rsidRPr="003422F1">
              <w:rPr>
                <w:rFonts w:ascii="Times New Roman" w:eastAsia="Times New Roman" w:hAnsi="Times New Roman" w:cs="Times New Roman"/>
                <w:bCs/>
                <w:iCs/>
                <w:sz w:val="24"/>
                <w:szCs w:val="24"/>
                <w:lang w:eastAsia="en-US"/>
              </w:rPr>
              <w:t>ptodate</w:t>
            </w:r>
            <w:proofErr w:type="spellEnd"/>
            <w:r w:rsidRPr="003422F1">
              <w:rPr>
                <w:rFonts w:ascii="Times New Roman" w:eastAsia="Times New Roman" w:hAnsi="Times New Roman" w:cs="Times New Roman"/>
                <w:bCs/>
                <w:iCs/>
                <w:sz w:val="24"/>
                <w:szCs w:val="24"/>
                <w:lang w:eastAsia="en-US"/>
              </w:rPr>
              <w:t xml:space="preserve"> </w:t>
            </w:r>
            <w:proofErr w:type="spellStart"/>
            <w:r w:rsidRPr="003422F1">
              <w:rPr>
                <w:rFonts w:ascii="Times New Roman" w:eastAsia="Times New Roman" w:hAnsi="Times New Roman" w:cs="Times New Roman"/>
                <w:bCs/>
                <w:iCs/>
                <w:sz w:val="24"/>
                <w:szCs w:val="24"/>
                <w:lang w:eastAsia="en-US"/>
              </w:rPr>
              <w:t>anywhere</w:t>
            </w:r>
            <w:proofErr w:type="spellEnd"/>
            <w:r w:rsidRPr="003422F1">
              <w:rPr>
                <w:rFonts w:ascii="Times New Roman" w:eastAsia="Times New Roman" w:hAnsi="Times New Roman" w:cs="Times New Roman"/>
                <w:bCs/>
                <w:iCs/>
                <w:sz w:val="24"/>
                <w:szCs w:val="24"/>
                <w:lang w:eastAsia="en-US"/>
              </w:rPr>
              <w:t xml:space="preserve">“ prenumeratos paslaugos </w:t>
            </w:r>
          </w:p>
        </w:tc>
        <w:tc>
          <w:tcPr>
            <w:tcW w:w="1107" w:type="dxa"/>
          </w:tcPr>
          <w:p w14:paraId="0309373B" w14:textId="77777777" w:rsidR="002C0F22" w:rsidRPr="003422F1" w:rsidRDefault="002C0F22" w:rsidP="002C0F22">
            <w:pPr>
              <w:spacing w:before="60" w:after="60"/>
              <w:ind w:firstLine="41"/>
              <w:jc w:val="center"/>
              <w:rPr>
                <w:rFonts w:ascii="Times New Roman" w:hAnsi="Times New Roman" w:cs="Times New Roman"/>
                <w:bCs/>
                <w:i/>
                <w:iCs/>
                <w:sz w:val="24"/>
                <w:szCs w:val="24"/>
              </w:rPr>
            </w:pPr>
          </w:p>
          <w:p w14:paraId="5BF75D18" w14:textId="77777777" w:rsidR="002C0F22" w:rsidRPr="003422F1" w:rsidRDefault="002C0F22" w:rsidP="002C0F22">
            <w:pPr>
              <w:spacing w:before="60" w:after="60"/>
              <w:ind w:firstLine="41"/>
              <w:jc w:val="center"/>
              <w:rPr>
                <w:rFonts w:ascii="Times New Roman" w:hAnsi="Times New Roman" w:cs="Times New Roman"/>
                <w:bCs/>
                <w:i/>
                <w:iCs/>
                <w:sz w:val="24"/>
                <w:szCs w:val="24"/>
              </w:rPr>
            </w:pPr>
          </w:p>
          <w:p w14:paraId="1CE520B6" w14:textId="77777777" w:rsidR="002C0F22" w:rsidRPr="003422F1" w:rsidRDefault="002C0F22" w:rsidP="002C0F22">
            <w:pPr>
              <w:spacing w:before="60" w:after="60"/>
              <w:ind w:firstLine="41"/>
              <w:jc w:val="center"/>
              <w:rPr>
                <w:rFonts w:ascii="Times New Roman" w:hAnsi="Times New Roman" w:cs="Times New Roman"/>
                <w:bCs/>
                <w:i/>
                <w:iCs/>
                <w:sz w:val="24"/>
                <w:szCs w:val="24"/>
              </w:rPr>
            </w:pPr>
          </w:p>
          <w:p w14:paraId="0F328D47" w14:textId="77777777" w:rsidR="00A76C3F" w:rsidRPr="003422F1" w:rsidRDefault="00A76C3F" w:rsidP="002C0F22">
            <w:pPr>
              <w:spacing w:before="60" w:after="60"/>
              <w:ind w:firstLine="41"/>
              <w:jc w:val="center"/>
              <w:rPr>
                <w:rFonts w:ascii="Times New Roman" w:hAnsi="Times New Roman" w:cs="Times New Roman"/>
                <w:bCs/>
                <w:i/>
                <w:iCs/>
                <w:sz w:val="24"/>
                <w:szCs w:val="24"/>
              </w:rPr>
            </w:pPr>
          </w:p>
          <w:p w14:paraId="250D5561" w14:textId="21A6986F" w:rsidR="002C0F22" w:rsidRPr="003422F1" w:rsidRDefault="00A76C3F" w:rsidP="002C0F22">
            <w:pPr>
              <w:spacing w:before="60" w:after="60"/>
              <w:ind w:firstLine="41"/>
              <w:jc w:val="center"/>
              <w:rPr>
                <w:rFonts w:ascii="Times New Roman" w:hAnsi="Times New Roman" w:cs="Times New Roman"/>
                <w:bCs/>
                <w:i/>
                <w:iCs/>
                <w:sz w:val="24"/>
                <w:szCs w:val="24"/>
              </w:rPr>
            </w:pPr>
            <w:r w:rsidRPr="003422F1">
              <w:rPr>
                <w:rFonts w:ascii="Times New Roman" w:hAnsi="Times New Roman" w:cs="Times New Roman"/>
                <w:bCs/>
                <w:i/>
                <w:iCs/>
                <w:sz w:val="24"/>
                <w:szCs w:val="24"/>
              </w:rPr>
              <w:t>Vnt.</w:t>
            </w:r>
          </w:p>
          <w:p w14:paraId="45616857" w14:textId="27B3848D" w:rsidR="002C0F22" w:rsidRPr="003422F1" w:rsidRDefault="002C0F22" w:rsidP="002C0F22">
            <w:pPr>
              <w:spacing w:before="60" w:after="60"/>
              <w:ind w:firstLine="41"/>
              <w:jc w:val="center"/>
              <w:rPr>
                <w:rFonts w:ascii="Times New Roman" w:hAnsi="Times New Roman" w:cs="Times New Roman"/>
                <w:bCs/>
                <w:i/>
                <w:iCs/>
                <w:sz w:val="24"/>
                <w:szCs w:val="24"/>
              </w:rPr>
            </w:pPr>
          </w:p>
        </w:tc>
        <w:tc>
          <w:tcPr>
            <w:tcW w:w="1207" w:type="dxa"/>
            <w:vAlign w:val="center"/>
          </w:tcPr>
          <w:p w14:paraId="7DCB6334" w14:textId="389AECA3" w:rsidR="002C0F22" w:rsidRPr="003422F1" w:rsidRDefault="00B9723C" w:rsidP="002C0F22">
            <w:pPr>
              <w:spacing w:before="60" w:after="60"/>
              <w:ind w:firstLine="41"/>
              <w:jc w:val="center"/>
              <w:rPr>
                <w:rFonts w:ascii="Times New Roman" w:hAnsi="Times New Roman" w:cs="Times New Roman"/>
                <w:bCs/>
                <w:i/>
                <w:iCs/>
                <w:sz w:val="24"/>
                <w:szCs w:val="24"/>
              </w:rPr>
            </w:pPr>
            <w:r w:rsidRPr="003422F1">
              <w:rPr>
                <w:rFonts w:ascii="Times New Roman" w:hAnsi="Times New Roman" w:cs="Times New Roman"/>
                <w:bCs/>
                <w:i/>
                <w:iCs/>
                <w:sz w:val="24"/>
                <w:szCs w:val="24"/>
              </w:rPr>
              <w:t>64</w:t>
            </w:r>
          </w:p>
        </w:tc>
        <w:tc>
          <w:tcPr>
            <w:tcW w:w="1640" w:type="dxa"/>
            <w:tcBorders>
              <w:right w:val="single" w:sz="4" w:space="0" w:color="auto"/>
            </w:tcBorders>
            <w:vAlign w:val="center"/>
          </w:tcPr>
          <w:p w14:paraId="7EA9BFC4" w14:textId="77777777" w:rsidR="002C0F22" w:rsidRPr="003422F1" w:rsidRDefault="002C0F22" w:rsidP="002C0F22">
            <w:pPr>
              <w:spacing w:before="60" w:after="60"/>
              <w:ind w:firstLine="41"/>
              <w:jc w:val="center"/>
              <w:rPr>
                <w:rFonts w:ascii="Times New Roman" w:hAnsi="Times New Roman" w:cs="Times New Roman"/>
                <w:bCs/>
                <w:i/>
                <w:iCs/>
                <w:sz w:val="24"/>
                <w:szCs w:val="24"/>
              </w:rPr>
            </w:pPr>
            <w:r w:rsidRPr="003422F1">
              <w:rPr>
                <w:rFonts w:ascii="Times New Roman" w:eastAsia="Times New Roman" w:hAnsi="Times New Roman" w:cs="Times New Roman"/>
                <w:bCs/>
                <w:i/>
                <w:iCs/>
                <w:color w:val="FF0000"/>
                <w:sz w:val="24"/>
                <w:szCs w:val="24"/>
              </w:rPr>
              <w:t>(pildo tiekėjas)</w:t>
            </w:r>
          </w:p>
        </w:tc>
        <w:tc>
          <w:tcPr>
            <w:tcW w:w="1107" w:type="dxa"/>
            <w:tcBorders>
              <w:left w:val="single" w:sz="4" w:space="0" w:color="auto"/>
            </w:tcBorders>
            <w:vAlign w:val="center"/>
          </w:tcPr>
          <w:p w14:paraId="512EC866" w14:textId="77777777" w:rsidR="002C0F22" w:rsidRPr="003422F1" w:rsidRDefault="002C0F22" w:rsidP="002C0F22">
            <w:pPr>
              <w:spacing w:before="60" w:after="60"/>
              <w:ind w:firstLine="41"/>
              <w:jc w:val="center"/>
              <w:rPr>
                <w:rFonts w:ascii="Times New Roman" w:hAnsi="Times New Roman" w:cs="Times New Roman"/>
                <w:bCs/>
                <w:i/>
                <w:iCs/>
                <w:sz w:val="24"/>
                <w:szCs w:val="24"/>
              </w:rPr>
            </w:pPr>
            <w:r w:rsidRPr="003422F1">
              <w:rPr>
                <w:rFonts w:ascii="Times New Roman" w:eastAsia="Times New Roman" w:hAnsi="Times New Roman" w:cs="Times New Roman"/>
                <w:bCs/>
                <w:i/>
                <w:iCs/>
                <w:color w:val="FF0000"/>
                <w:sz w:val="24"/>
                <w:szCs w:val="24"/>
              </w:rPr>
              <w:t>(pildo tiekėjas)</w:t>
            </w:r>
          </w:p>
        </w:tc>
        <w:tc>
          <w:tcPr>
            <w:tcW w:w="1665" w:type="dxa"/>
            <w:vAlign w:val="center"/>
          </w:tcPr>
          <w:p w14:paraId="0ACAD72F" w14:textId="77777777" w:rsidR="002C0F22" w:rsidRPr="003422F1" w:rsidRDefault="002C0F22" w:rsidP="002C0F22">
            <w:pPr>
              <w:spacing w:before="60" w:after="60"/>
              <w:ind w:firstLine="41"/>
              <w:jc w:val="center"/>
              <w:rPr>
                <w:rFonts w:ascii="Times New Roman" w:hAnsi="Times New Roman" w:cs="Times New Roman"/>
                <w:bCs/>
                <w:sz w:val="24"/>
                <w:szCs w:val="24"/>
              </w:rPr>
            </w:pPr>
            <w:r w:rsidRPr="003422F1">
              <w:rPr>
                <w:rFonts w:ascii="Times New Roman" w:eastAsia="Times New Roman" w:hAnsi="Times New Roman" w:cs="Times New Roman"/>
                <w:bCs/>
                <w:i/>
                <w:iCs/>
                <w:color w:val="FF0000"/>
                <w:sz w:val="24"/>
                <w:szCs w:val="24"/>
              </w:rPr>
              <w:t>(pildo tiekėjas)</w:t>
            </w:r>
          </w:p>
        </w:tc>
        <w:tc>
          <w:tcPr>
            <w:tcW w:w="1411" w:type="dxa"/>
            <w:gridSpan w:val="2"/>
            <w:vAlign w:val="center"/>
          </w:tcPr>
          <w:p w14:paraId="22ADEFA8" w14:textId="77777777" w:rsidR="002C0F22" w:rsidRPr="003422F1" w:rsidRDefault="002C0F22" w:rsidP="002C0F22">
            <w:pPr>
              <w:spacing w:before="60" w:after="60"/>
              <w:ind w:firstLine="41"/>
              <w:jc w:val="center"/>
              <w:rPr>
                <w:rFonts w:ascii="Times New Roman" w:hAnsi="Times New Roman" w:cs="Times New Roman"/>
                <w:bCs/>
                <w:sz w:val="24"/>
                <w:szCs w:val="24"/>
              </w:rPr>
            </w:pPr>
            <w:r w:rsidRPr="003422F1">
              <w:rPr>
                <w:rFonts w:ascii="Times New Roman" w:eastAsia="Times New Roman" w:hAnsi="Times New Roman" w:cs="Times New Roman"/>
                <w:bCs/>
                <w:i/>
                <w:iCs/>
                <w:color w:val="FF0000"/>
                <w:sz w:val="24"/>
                <w:szCs w:val="24"/>
              </w:rPr>
              <w:t>(pildo tiekėjas)</w:t>
            </w:r>
          </w:p>
        </w:tc>
      </w:tr>
      <w:tr w:rsidR="002C0F22" w:rsidRPr="003422F1" w14:paraId="3642D3AA" w14:textId="77777777" w:rsidTr="009F5D42">
        <w:trPr>
          <w:trHeight w:val="449"/>
        </w:trPr>
        <w:tc>
          <w:tcPr>
            <w:tcW w:w="9401" w:type="dxa"/>
            <w:gridSpan w:val="8"/>
          </w:tcPr>
          <w:p w14:paraId="0E487B54" w14:textId="44ECA85F" w:rsidR="002C0F22" w:rsidRPr="003422F1" w:rsidRDefault="002C0F22" w:rsidP="002C0F22">
            <w:pPr>
              <w:spacing w:before="60" w:after="60"/>
              <w:ind w:firstLine="41"/>
              <w:jc w:val="right"/>
              <w:rPr>
                <w:rFonts w:ascii="Times New Roman" w:hAnsi="Times New Roman" w:cs="Times New Roman"/>
                <w:bCs/>
                <w:i/>
                <w:iCs/>
                <w:color w:val="FF0000"/>
                <w:sz w:val="24"/>
                <w:szCs w:val="24"/>
              </w:rPr>
            </w:pPr>
            <w:r w:rsidRPr="003422F1">
              <w:rPr>
                <w:rFonts w:ascii="Times New Roman" w:hAnsi="Times New Roman" w:cs="Times New Roman"/>
                <w:bCs/>
                <w:i/>
                <w:sz w:val="24"/>
                <w:szCs w:val="24"/>
              </w:rPr>
              <w:t>Bendra pasiūlymo kaina, Eur su PVM:</w:t>
            </w:r>
          </w:p>
        </w:tc>
        <w:tc>
          <w:tcPr>
            <w:tcW w:w="1410" w:type="dxa"/>
            <w:gridSpan w:val="2"/>
            <w:vAlign w:val="center"/>
          </w:tcPr>
          <w:p w14:paraId="0DB00F2C" w14:textId="77777777" w:rsidR="002C0F22" w:rsidRPr="003422F1" w:rsidRDefault="002C0F22" w:rsidP="002C0F22">
            <w:pPr>
              <w:spacing w:before="60" w:after="60"/>
              <w:ind w:firstLine="41"/>
              <w:jc w:val="center"/>
              <w:rPr>
                <w:rFonts w:ascii="Times New Roman" w:hAnsi="Times New Roman" w:cs="Times New Roman"/>
                <w:bCs/>
                <w:i/>
                <w:iCs/>
                <w:color w:val="FF0000"/>
                <w:sz w:val="24"/>
                <w:szCs w:val="24"/>
              </w:rPr>
            </w:pPr>
            <w:r w:rsidRPr="003422F1">
              <w:rPr>
                <w:rFonts w:ascii="Times New Roman" w:hAnsi="Times New Roman" w:cs="Times New Roman"/>
                <w:bCs/>
                <w:i/>
                <w:iCs/>
                <w:color w:val="FF0000"/>
                <w:sz w:val="24"/>
                <w:szCs w:val="24"/>
              </w:rPr>
              <w:t>(skaičiais ir žodžiais)</w:t>
            </w:r>
          </w:p>
        </w:tc>
      </w:tr>
    </w:tbl>
    <w:p w14:paraId="48E665F0" w14:textId="77777777" w:rsidR="00C004C6" w:rsidRDefault="00C004C6" w:rsidP="004E2694">
      <w:pPr>
        <w:widowControl w:val="0"/>
        <w:tabs>
          <w:tab w:val="left" w:pos="-1407"/>
        </w:tabs>
        <w:suppressAutoHyphens/>
        <w:spacing w:line="240" w:lineRule="auto"/>
        <w:ind w:firstLine="0"/>
        <w:rPr>
          <w:rFonts w:ascii="Times New Roman" w:eastAsia="Lucida Sans Unicode" w:hAnsi="Times New Roman" w:cs="Times New Roman"/>
          <w:sz w:val="24"/>
          <w:szCs w:val="24"/>
          <w:lang w:eastAsia="hi-IN" w:bidi="hi-IN"/>
        </w:rPr>
      </w:pPr>
    </w:p>
    <w:p w14:paraId="1A245BBB" w14:textId="77777777" w:rsidR="00C004C6" w:rsidRPr="00F8428E" w:rsidRDefault="00C004C6" w:rsidP="004E2694">
      <w:pPr>
        <w:widowControl w:val="0"/>
        <w:tabs>
          <w:tab w:val="left" w:pos="-1407"/>
        </w:tabs>
        <w:suppressAutoHyphens/>
        <w:spacing w:line="240" w:lineRule="auto"/>
        <w:ind w:firstLine="0"/>
        <w:rPr>
          <w:rFonts w:ascii="Times New Roman" w:eastAsia="Lucida Sans Unicode" w:hAnsi="Times New Roman" w:cs="Times New Roman"/>
          <w:i/>
          <w:sz w:val="24"/>
          <w:szCs w:val="24"/>
          <w:lang w:eastAsia="hi-IN" w:bidi="hi-IN"/>
        </w:rPr>
      </w:pPr>
    </w:p>
    <w:p w14:paraId="38CAE2CE" w14:textId="77777777" w:rsidR="004E2694" w:rsidRPr="00F8428E" w:rsidRDefault="004E2694" w:rsidP="004E269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Lucida Sans Unicode" w:hAnsi="Times New Roman" w:cs="Times New Roman"/>
          <w:sz w:val="24"/>
          <w:szCs w:val="24"/>
          <w:lang w:eastAsia="hi-IN" w:bidi="hi-IN"/>
        </w:rPr>
      </w:pPr>
      <w:r w:rsidRPr="00F8428E">
        <w:rPr>
          <w:rFonts w:ascii="Times New Roman" w:eastAsia="Lucida Sans Unicode" w:hAnsi="Times New Roman" w:cs="Times New Roman"/>
          <w:sz w:val="24"/>
          <w:szCs w:val="24"/>
          <w:lang w:eastAsia="hi-IN" w:bidi="hi-IN"/>
        </w:rPr>
        <w:t xml:space="preserve">PASTABA. Tais atvejais, kai pagal galiojančius teisės aktus tiekėjui nereikia mokėti PVM, jis nurodo priežastis, dėl kurių PVM nemoka:________________________________________________. </w:t>
      </w:r>
    </w:p>
    <w:p w14:paraId="5A6BC1AA" w14:textId="77777777" w:rsidR="004E2694" w:rsidRPr="00F8428E" w:rsidRDefault="004E2694" w:rsidP="004E269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Lucida Sans Unicode" w:hAnsi="Times New Roman" w:cs="Times New Roman"/>
          <w:sz w:val="24"/>
          <w:szCs w:val="24"/>
          <w:lang w:eastAsia="hi-IN" w:bidi="hi-IN"/>
        </w:rPr>
      </w:pPr>
      <w:r w:rsidRPr="00F8428E">
        <w:rPr>
          <w:rFonts w:ascii="Times New Roman" w:eastAsia="Lucida Sans Unicode" w:hAnsi="Times New Roman" w:cs="Times New Roman"/>
          <w:sz w:val="24"/>
          <w:szCs w:val="24"/>
          <w:lang w:eastAsia="hi-IN" w:bidi="hi-IN"/>
        </w:rPr>
        <w:t>Tokiu atveju pasiūlymo kaina yra pasiūlymo kaina be PVM.</w:t>
      </w:r>
    </w:p>
    <w:p w14:paraId="4255BFCD" w14:textId="77777777" w:rsidR="00DF2F54" w:rsidRPr="00166F5D" w:rsidRDefault="00DF2F54" w:rsidP="00DF2F54">
      <w:pPr>
        <w:pStyle w:val="Tekstas"/>
        <w:ind w:firstLine="567"/>
        <w:jc w:val="both"/>
        <w:rPr>
          <w:rFonts w:asciiTheme="majorBidi" w:hAnsiTheme="majorBidi" w:cstheme="majorBidi"/>
          <w:i/>
          <w:sz w:val="22"/>
          <w:szCs w:val="22"/>
          <w:lang w:eastAsia="en-US"/>
        </w:rPr>
      </w:pPr>
      <w:r w:rsidRPr="00166F5D">
        <w:rPr>
          <w:rFonts w:asciiTheme="majorBidi" w:hAnsiTheme="majorBidi" w:cstheme="majorBidi"/>
          <w:i/>
          <w:sz w:val="22"/>
          <w:szCs w:val="22"/>
        </w:rPr>
        <w:t>Pasiūlymo kaina nurodoma suapvalinta,</w:t>
      </w:r>
      <w:r w:rsidRPr="00166F5D">
        <w:rPr>
          <w:rFonts w:asciiTheme="majorBidi" w:hAnsiTheme="majorBidi" w:cstheme="majorBidi"/>
          <w:i/>
          <w:sz w:val="22"/>
          <w:szCs w:val="22"/>
          <w:lang w:eastAsia="en-US"/>
        </w:rPr>
        <w:t xml:space="preserve"> paliekant du skaitmenis po kablelio.</w:t>
      </w:r>
      <w:r w:rsidRPr="00166F5D">
        <w:rPr>
          <w:rFonts w:asciiTheme="majorBidi" w:hAnsiTheme="majorBidi" w:cstheme="majorBidi"/>
          <w:i/>
          <w:sz w:val="22"/>
          <w:szCs w:val="22"/>
        </w:rPr>
        <w:t xml:space="preserve"> </w:t>
      </w:r>
      <w:r w:rsidRPr="00166F5D">
        <w:rPr>
          <w:rFonts w:asciiTheme="majorBidi" w:hAnsiTheme="majorBidi" w:cstheme="majorBidi"/>
          <w:i/>
          <w:sz w:val="22"/>
          <w:szCs w:val="22"/>
          <w:lang w:eastAsia="en-US"/>
        </w:rPr>
        <w:t>Į šią kainą įeina visos išlaidos ir visi mokesčiai.</w:t>
      </w:r>
    </w:p>
    <w:p w14:paraId="6EABE13A" w14:textId="77777777" w:rsidR="00DF2F54" w:rsidRPr="00166F5D" w:rsidRDefault="00DF2F54" w:rsidP="00DF2F54">
      <w:pPr>
        <w:pStyle w:val="Tekstas"/>
        <w:ind w:firstLine="567"/>
        <w:jc w:val="both"/>
        <w:rPr>
          <w:rFonts w:asciiTheme="majorBidi" w:hAnsiTheme="majorBidi" w:cstheme="majorBidi"/>
          <w:i/>
          <w:sz w:val="22"/>
          <w:szCs w:val="22"/>
        </w:rPr>
      </w:pPr>
      <w:r w:rsidRPr="00166F5D">
        <w:rPr>
          <w:rFonts w:asciiTheme="majorBidi" w:eastAsia="Calibri" w:hAnsiTheme="majorBidi" w:cstheme="majorBidi"/>
          <w:i/>
          <w:sz w:val="22"/>
          <w:szCs w:val="22"/>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166F5D">
        <w:rPr>
          <w:rFonts w:asciiTheme="majorBidi" w:hAnsiTheme="majorBidi" w:cstheme="majorBidi"/>
          <w:i/>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2EC7265" w14:textId="77777777" w:rsidR="00DF2F54" w:rsidRPr="00166F5D" w:rsidRDefault="00DF2F54" w:rsidP="00DF2F54">
      <w:pPr>
        <w:pStyle w:val="Tekstas"/>
        <w:ind w:firstLine="567"/>
        <w:jc w:val="both"/>
        <w:rPr>
          <w:rFonts w:asciiTheme="majorBidi" w:eastAsia="Calibri" w:hAnsiTheme="majorBidi" w:cstheme="majorBidi"/>
          <w:i/>
          <w:sz w:val="22"/>
          <w:szCs w:val="22"/>
          <w:lang w:eastAsia="en-US"/>
        </w:rPr>
      </w:pPr>
      <w:r w:rsidRPr="00166F5D">
        <w:rPr>
          <w:rFonts w:asciiTheme="majorBidi" w:eastAsia="Calibri" w:hAnsiTheme="majorBidi" w:cstheme="majorBidi"/>
          <w:i/>
          <w:sz w:val="22"/>
          <w:szCs w:val="22"/>
          <w:lang w:eastAsia="en-US"/>
        </w:rPr>
        <w:t>Jei pasiūlymą teikia užsienio tiekėjas iš ES šalių, jis nurodo savo PVM mokėtojo kodą (savo šalyje</w:t>
      </w:r>
      <w:r w:rsidRPr="00166F5D">
        <w:rPr>
          <w:rFonts w:asciiTheme="majorBidi" w:eastAsia="Calibri" w:hAnsiTheme="majorBidi" w:cstheme="majorBidi"/>
          <w:i/>
          <w:iCs/>
          <w:sz w:val="22"/>
          <w:szCs w:val="22"/>
          <w:lang w:eastAsia="en-US"/>
        </w:rPr>
        <w:t>)___________________________.</w:t>
      </w:r>
      <w:r w:rsidRPr="00166F5D">
        <w:rPr>
          <w:rFonts w:asciiTheme="majorBidi" w:hAnsiTheme="majorBidi" w:cstheme="majorBidi"/>
          <w:i/>
          <w:sz w:val="22"/>
          <w:szCs w:val="22"/>
        </w:rPr>
        <w:t xml:space="preserve"> Bus vertinama galutinė paslaugų kaina, pagal kurią perkančioji organizacija atsiskaitys už suteiktas paslaugas, įskaitant visus mokesčius ir išlaidas. </w:t>
      </w:r>
      <w:r w:rsidRPr="00166F5D">
        <w:rPr>
          <w:rFonts w:asciiTheme="majorBidi" w:eastAsia="Calibri" w:hAnsiTheme="majorBidi" w:cstheme="majorBidi"/>
          <w:i/>
          <w:sz w:val="22"/>
          <w:szCs w:val="22"/>
          <w:lang w:eastAsia="en-US"/>
        </w:rPr>
        <w:t>Jei tiekėjui nereikia mokėti PVM, jis nurodo priežastis, dėl kurių PVM nemoka.</w:t>
      </w:r>
    </w:p>
    <w:p w14:paraId="53ED5E23" w14:textId="77777777" w:rsidR="00DF2F54" w:rsidRDefault="00DF2F54" w:rsidP="00DF2F54">
      <w:pPr>
        <w:pStyle w:val="Tekstas"/>
        <w:ind w:firstLine="567"/>
        <w:jc w:val="both"/>
        <w:rPr>
          <w:rFonts w:asciiTheme="majorBidi" w:eastAsia="Calibri" w:hAnsiTheme="majorBidi" w:cstheme="majorBidi"/>
          <w:i/>
          <w:lang w:eastAsia="en-US"/>
        </w:rPr>
      </w:pPr>
    </w:p>
    <w:p w14:paraId="54414F90" w14:textId="77777777" w:rsidR="00DF2F54" w:rsidRDefault="00DF2F54" w:rsidP="00DF2F54">
      <w:pPr>
        <w:pStyle w:val="Tekstas"/>
        <w:ind w:firstLine="567"/>
        <w:jc w:val="both"/>
        <w:rPr>
          <w:rFonts w:asciiTheme="majorBidi" w:eastAsia="Calibri" w:hAnsiTheme="majorBidi" w:cstheme="majorBidi"/>
          <w:i/>
          <w:lang w:eastAsia="en-US"/>
        </w:rPr>
      </w:pPr>
    </w:p>
    <w:p w14:paraId="2331F49D" w14:textId="77777777" w:rsidR="00DF2F54" w:rsidRPr="007C08D5" w:rsidRDefault="00DF2F54" w:rsidP="00DF2F54">
      <w:pPr>
        <w:autoSpaceDE w:val="0"/>
        <w:autoSpaceDN w:val="0"/>
        <w:adjustRightInd w:val="0"/>
        <w:spacing w:line="240" w:lineRule="auto"/>
        <w:jc w:val="center"/>
        <w:rPr>
          <w:rFonts w:asciiTheme="majorBidi" w:hAnsiTheme="majorBidi" w:cstheme="majorBidi"/>
          <w:b/>
          <w:sz w:val="24"/>
          <w:szCs w:val="24"/>
        </w:rPr>
      </w:pPr>
    </w:p>
    <w:p w14:paraId="4E81F9C9" w14:textId="77777777" w:rsidR="00DF2F54" w:rsidRPr="007C08D5" w:rsidRDefault="00DF2F54" w:rsidP="00DF2F5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6</w:t>
      </w:r>
      <w:r w:rsidRPr="007C08D5">
        <w:rPr>
          <w:rFonts w:asciiTheme="majorBidi" w:eastAsia="Times New Roman" w:hAnsiTheme="majorBidi" w:cstheme="majorBidi"/>
          <w:b/>
          <w:sz w:val="24"/>
          <w:szCs w:val="24"/>
          <w:lang w:eastAsia="en-US"/>
        </w:rPr>
        <w:t>. SU PASIŪLYMU PATEIKIAMI DOKUMENTAI</w:t>
      </w:r>
    </w:p>
    <w:p w14:paraId="6B586A2F" w14:textId="67A7499F" w:rsidR="00DF2F54" w:rsidRPr="0056226B" w:rsidRDefault="00A47E80" w:rsidP="00DF2F54">
      <w:pPr>
        <w:autoSpaceDE w:val="0"/>
        <w:autoSpaceDN w:val="0"/>
        <w:adjustRightInd w:val="0"/>
        <w:spacing w:line="240" w:lineRule="auto"/>
        <w:ind w:firstLine="284"/>
        <w:jc w:val="lef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5</w:t>
      </w:r>
      <w:r w:rsidR="00DF2F54" w:rsidRPr="0056226B">
        <w:rPr>
          <w:rFonts w:asciiTheme="majorBidi" w:eastAsia="Times New Roman" w:hAnsiTheme="majorBidi" w:cstheme="majorBidi"/>
          <w:bCs/>
          <w:i/>
          <w:noProof/>
          <w:sz w:val="24"/>
          <w:szCs w:val="24"/>
        </w:rPr>
        <w:t xml:space="preserve"> lentelė</w:t>
      </w:r>
    </w:p>
    <w:tbl>
      <w:tblPr>
        <w:tblStyle w:val="Lentelstinklelis"/>
        <w:tblW w:w="10710" w:type="dxa"/>
        <w:tblInd w:w="0" w:type="dxa"/>
        <w:tblLook w:val="04A0" w:firstRow="1" w:lastRow="0" w:firstColumn="1" w:lastColumn="0" w:noHBand="0" w:noVBand="1"/>
      </w:tblPr>
      <w:tblGrid>
        <w:gridCol w:w="822"/>
        <w:gridCol w:w="7592"/>
        <w:gridCol w:w="2296"/>
      </w:tblGrid>
      <w:tr w:rsidR="00DF2F54" w:rsidRPr="0056226B" w14:paraId="4AB6B41E" w14:textId="77777777" w:rsidTr="00DF2F54">
        <w:trPr>
          <w:trHeight w:val="647"/>
        </w:trPr>
        <w:tc>
          <w:tcPr>
            <w:tcW w:w="822" w:type="dxa"/>
            <w:shd w:val="clear" w:color="auto" w:fill="FFFFFF" w:themeFill="background1"/>
            <w:vAlign w:val="center"/>
          </w:tcPr>
          <w:p w14:paraId="39EE88EE" w14:textId="77777777" w:rsidR="00DF2F54" w:rsidRPr="0056226B" w:rsidRDefault="00DF2F54" w:rsidP="00DE08BC">
            <w:pPr>
              <w:ind w:firstLine="22"/>
              <w:jc w:val="center"/>
              <w:rPr>
                <w:rFonts w:asciiTheme="majorBidi" w:hAnsiTheme="majorBidi" w:cstheme="majorBidi"/>
                <w:b/>
                <w:sz w:val="24"/>
                <w:szCs w:val="24"/>
              </w:rPr>
            </w:pPr>
            <w:r w:rsidRPr="0056226B">
              <w:rPr>
                <w:rFonts w:asciiTheme="majorBidi" w:hAnsiTheme="majorBidi" w:cstheme="majorBidi"/>
                <w:b/>
                <w:sz w:val="24"/>
                <w:szCs w:val="24"/>
              </w:rPr>
              <w:t>Eil. Nr.</w:t>
            </w:r>
          </w:p>
        </w:tc>
        <w:tc>
          <w:tcPr>
            <w:tcW w:w="7592" w:type="dxa"/>
            <w:shd w:val="clear" w:color="auto" w:fill="FFFFFF" w:themeFill="background1"/>
            <w:vAlign w:val="center"/>
          </w:tcPr>
          <w:p w14:paraId="0F07F60B" w14:textId="77777777" w:rsidR="00DF2F54" w:rsidRPr="0056226B" w:rsidRDefault="00DF2F54" w:rsidP="00DE08BC">
            <w:pPr>
              <w:ind w:hanging="18"/>
              <w:jc w:val="center"/>
              <w:rPr>
                <w:rFonts w:asciiTheme="majorBidi" w:hAnsiTheme="majorBidi" w:cstheme="majorBidi"/>
                <w:b/>
                <w:sz w:val="24"/>
                <w:szCs w:val="24"/>
              </w:rPr>
            </w:pPr>
            <w:r w:rsidRPr="0056226B">
              <w:rPr>
                <w:rFonts w:asciiTheme="majorBidi" w:hAnsiTheme="majorBidi" w:cstheme="majorBidi"/>
                <w:b/>
                <w:sz w:val="24"/>
                <w:szCs w:val="24"/>
              </w:rPr>
              <w:t>Dokumento pavadinimas</w:t>
            </w:r>
          </w:p>
        </w:tc>
        <w:tc>
          <w:tcPr>
            <w:tcW w:w="2296" w:type="dxa"/>
            <w:shd w:val="clear" w:color="auto" w:fill="FFFFFF" w:themeFill="background1"/>
            <w:vAlign w:val="center"/>
          </w:tcPr>
          <w:p w14:paraId="3F76C6D5" w14:textId="77777777" w:rsidR="00DF2F54" w:rsidRPr="0056226B" w:rsidRDefault="00DF2F54" w:rsidP="00DE08BC">
            <w:pPr>
              <w:ind w:firstLine="0"/>
              <w:rPr>
                <w:rFonts w:asciiTheme="majorBidi" w:hAnsiTheme="majorBidi" w:cstheme="majorBidi"/>
                <w:b/>
                <w:sz w:val="24"/>
                <w:szCs w:val="24"/>
              </w:rPr>
            </w:pPr>
            <w:r w:rsidRPr="0056226B">
              <w:rPr>
                <w:rFonts w:asciiTheme="majorBidi" w:hAnsiTheme="majorBidi" w:cstheme="majorBidi"/>
                <w:b/>
                <w:sz w:val="24"/>
                <w:szCs w:val="24"/>
              </w:rPr>
              <w:t>Lapų skaičius</w:t>
            </w:r>
          </w:p>
        </w:tc>
      </w:tr>
      <w:tr w:rsidR="00094819" w:rsidRPr="00A53DB0" w14:paraId="34223FD8" w14:textId="77777777" w:rsidTr="00DF2F54">
        <w:trPr>
          <w:trHeight w:val="341"/>
        </w:trPr>
        <w:tc>
          <w:tcPr>
            <w:tcW w:w="822" w:type="dxa"/>
            <w:vAlign w:val="center"/>
          </w:tcPr>
          <w:p w14:paraId="5E28BB76" w14:textId="77777777" w:rsidR="00094819" w:rsidRPr="00194077" w:rsidRDefault="00094819" w:rsidP="00094819">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592" w:type="dxa"/>
          </w:tcPr>
          <w:p w14:paraId="5BAC9287" w14:textId="6120B57C" w:rsidR="00094819" w:rsidRPr="007C08D5" w:rsidRDefault="00094819" w:rsidP="00094819">
            <w:pPr>
              <w:suppressAutoHyphens/>
              <w:autoSpaceDN w:val="0"/>
              <w:jc w:val="left"/>
              <w:textAlignment w:val="baseline"/>
              <w:rPr>
                <w:rFonts w:asciiTheme="majorBidi" w:hAnsiTheme="majorBidi" w:cstheme="majorBidi"/>
                <w:kern w:val="3"/>
                <w:sz w:val="24"/>
                <w:szCs w:val="24"/>
                <w:lang w:eastAsia="de-CH"/>
              </w:rPr>
            </w:pPr>
            <w:r>
              <w:rPr>
                <w:rFonts w:asciiTheme="majorBidi" w:hAnsiTheme="majorBidi" w:cstheme="majorBidi"/>
                <w:kern w:val="3"/>
                <w:sz w:val="24"/>
                <w:szCs w:val="24"/>
                <w:lang w:eastAsia="de-CH"/>
              </w:rPr>
              <w:t>Pasiūlymo forma</w:t>
            </w:r>
          </w:p>
        </w:tc>
        <w:tc>
          <w:tcPr>
            <w:tcW w:w="2296" w:type="dxa"/>
          </w:tcPr>
          <w:p w14:paraId="067E3E22" w14:textId="77777777" w:rsidR="00094819" w:rsidRPr="007C08D5" w:rsidRDefault="00094819" w:rsidP="00094819">
            <w:pPr>
              <w:suppressAutoHyphens/>
              <w:autoSpaceDN w:val="0"/>
              <w:textAlignment w:val="baseline"/>
              <w:rPr>
                <w:rFonts w:asciiTheme="majorBidi" w:hAnsiTheme="majorBidi" w:cstheme="majorBidi"/>
                <w:kern w:val="3"/>
                <w:sz w:val="24"/>
                <w:szCs w:val="24"/>
                <w:lang w:eastAsia="de-CH"/>
              </w:rPr>
            </w:pPr>
          </w:p>
        </w:tc>
      </w:tr>
      <w:tr w:rsidR="00094819" w:rsidRPr="00A53DB0" w14:paraId="16E9D85D" w14:textId="77777777" w:rsidTr="00DF2F54">
        <w:trPr>
          <w:trHeight w:val="341"/>
        </w:trPr>
        <w:tc>
          <w:tcPr>
            <w:tcW w:w="822" w:type="dxa"/>
            <w:vAlign w:val="center"/>
          </w:tcPr>
          <w:p w14:paraId="3F30359D" w14:textId="30900FA7" w:rsidR="00094819" w:rsidRPr="00194077" w:rsidRDefault="00094819" w:rsidP="00094819">
            <w:pPr>
              <w:ind w:firstLine="0"/>
              <w:jc w:val="center"/>
              <w:rPr>
                <w:rFonts w:asciiTheme="majorBidi" w:hAnsiTheme="majorBidi" w:cstheme="majorBidi"/>
                <w:sz w:val="24"/>
                <w:szCs w:val="24"/>
              </w:rPr>
            </w:pPr>
            <w:r>
              <w:rPr>
                <w:rFonts w:asciiTheme="majorBidi" w:hAnsiTheme="majorBidi" w:cstheme="majorBidi"/>
                <w:sz w:val="24"/>
                <w:szCs w:val="24"/>
              </w:rPr>
              <w:lastRenderedPageBreak/>
              <w:t>2.</w:t>
            </w:r>
          </w:p>
        </w:tc>
        <w:tc>
          <w:tcPr>
            <w:tcW w:w="7592" w:type="dxa"/>
          </w:tcPr>
          <w:p w14:paraId="3785A433" w14:textId="3EDF4C23" w:rsidR="00094819" w:rsidRPr="007C08D5" w:rsidRDefault="00094819" w:rsidP="00094819">
            <w:pPr>
              <w:suppressAutoHyphens/>
              <w:autoSpaceDN w:val="0"/>
              <w:jc w:val="left"/>
              <w:textAlignment w:val="baseline"/>
              <w:rPr>
                <w:rFonts w:asciiTheme="majorBidi" w:hAnsiTheme="majorBidi" w:cstheme="majorBidi"/>
                <w:kern w:val="3"/>
                <w:sz w:val="24"/>
                <w:szCs w:val="24"/>
                <w:lang w:eastAsia="de-CH"/>
              </w:rPr>
            </w:pPr>
            <w:r>
              <w:rPr>
                <w:rFonts w:asciiTheme="majorBidi" w:hAnsiTheme="majorBidi" w:cstheme="majorBidi"/>
                <w:kern w:val="3"/>
                <w:sz w:val="24"/>
                <w:szCs w:val="24"/>
                <w:lang w:eastAsia="de-CH"/>
              </w:rPr>
              <w:t>Deklaracija</w:t>
            </w:r>
          </w:p>
        </w:tc>
        <w:tc>
          <w:tcPr>
            <w:tcW w:w="2296" w:type="dxa"/>
          </w:tcPr>
          <w:p w14:paraId="1CF8FC0A" w14:textId="77777777" w:rsidR="00094819" w:rsidRPr="007C08D5" w:rsidRDefault="00094819" w:rsidP="00094819">
            <w:pPr>
              <w:suppressAutoHyphens/>
              <w:autoSpaceDN w:val="0"/>
              <w:textAlignment w:val="baseline"/>
              <w:rPr>
                <w:rFonts w:asciiTheme="majorBidi" w:hAnsiTheme="majorBidi" w:cstheme="majorBidi"/>
                <w:kern w:val="3"/>
                <w:sz w:val="24"/>
                <w:szCs w:val="24"/>
                <w:lang w:eastAsia="de-CH"/>
              </w:rPr>
            </w:pPr>
          </w:p>
        </w:tc>
      </w:tr>
      <w:tr w:rsidR="00094819" w:rsidRPr="007C08D5" w14:paraId="4CFB8037" w14:textId="77777777" w:rsidTr="00DF2F54">
        <w:trPr>
          <w:trHeight w:val="305"/>
        </w:trPr>
        <w:tc>
          <w:tcPr>
            <w:tcW w:w="822" w:type="dxa"/>
            <w:vAlign w:val="center"/>
          </w:tcPr>
          <w:p w14:paraId="20F822BA" w14:textId="4320CD1C" w:rsidR="00094819" w:rsidRPr="00194077" w:rsidRDefault="00094819" w:rsidP="00094819">
            <w:pPr>
              <w:ind w:firstLine="0"/>
              <w:jc w:val="center"/>
              <w:rPr>
                <w:rFonts w:asciiTheme="majorBidi" w:hAnsiTheme="majorBidi" w:cstheme="majorBidi"/>
                <w:bCs/>
                <w:sz w:val="24"/>
                <w:szCs w:val="24"/>
              </w:rPr>
            </w:pPr>
            <w:r>
              <w:rPr>
                <w:rFonts w:asciiTheme="majorBidi" w:hAnsiTheme="majorBidi" w:cstheme="majorBidi"/>
                <w:bCs/>
                <w:sz w:val="24"/>
                <w:szCs w:val="24"/>
              </w:rPr>
              <w:t>3.</w:t>
            </w:r>
          </w:p>
        </w:tc>
        <w:tc>
          <w:tcPr>
            <w:tcW w:w="7592" w:type="dxa"/>
          </w:tcPr>
          <w:p w14:paraId="6A590A91" w14:textId="1778AF63" w:rsidR="00094819" w:rsidRPr="007C08D5" w:rsidRDefault="00094819" w:rsidP="00094819">
            <w:pPr>
              <w:suppressAutoHyphens/>
              <w:autoSpaceDN w:val="0"/>
              <w:jc w:val="left"/>
              <w:textAlignment w:val="baseline"/>
              <w:rPr>
                <w:rFonts w:asciiTheme="majorBidi" w:hAnsiTheme="majorBidi" w:cstheme="majorBidi"/>
                <w:kern w:val="3"/>
                <w:sz w:val="24"/>
                <w:szCs w:val="24"/>
                <w:lang w:eastAsia="de-CH"/>
              </w:rPr>
            </w:pPr>
            <w:r>
              <w:rPr>
                <w:rFonts w:asciiTheme="majorBidi" w:hAnsiTheme="majorBidi" w:cstheme="majorBidi"/>
                <w:kern w:val="3"/>
                <w:sz w:val="24"/>
                <w:szCs w:val="24"/>
                <w:lang w:eastAsia="de-CH"/>
              </w:rPr>
              <w:t>Nacionalinio saugumo deklaracija</w:t>
            </w:r>
          </w:p>
        </w:tc>
        <w:tc>
          <w:tcPr>
            <w:tcW w:w="2296" w:type="dxa"/>
          </w:tcPr>
          <w:p w14:paraId="74F74413" w14:textId="77777777" w:rsidR="00094819" w:rsidRPr="007C08D5" w:rsidRDefault="00094819" w:rsidP="00094819">
            <w:pPr>
              <w:suppressAutoHyphens/>
              <w:autoSpaceDN w:val="0"/>
              <w:textAlignment w:val="baseline"/>
              <w:rPr>
                <w:rFonts w:asciiTheme="majorBidi" w:hAnsiTheme="majorBidi" w:cstheme="majorBidi"/>
                <w:kern w:val="3"/>
                <w:sz w:val="24"/>
                <w:szCs w:val="24"/>
                <w:lang w:eastAsia="de-CH"/>
              </w:rPr>
            </w:pPr>
          </w:p>
        </w:tc>
      </w:tr>
      <w:tr w:rsidR="00094819" w:rsidRPr="007C08D5" w14:paraId="5055335C" w14:textId="77777777" w:rsidTr="00DF2F54">
        <w:trPr>
          <w:trHeight w:val="305"/>
        </w:trPr>
        <w:tc>
          <w:tcPr>
            <w:tcW w:w="822" w:type="dxa"/>
            <w:vAlign w:val="center"/>
          </w:tcPr>
          <w:p w14:paraId="39EACC2B" w14:textId="77777777" w:rsidR="00094819" w:rsidRPr="00194077" w:rsidRDefault="00094819" w:rsidP="00094819">
            <w:pPr>
              <w:ind w:firstLine="0"/>
              <w:jc w:val="center"/>
              <w:rPr>
                <w:rFonts w:asciiTheme="majorBidi" w:hAnsiTheme="majorBidi" w:cstheme="majorBidi"/>
                <w:bCs/>
                <w:sz w:val="24"/>
                <w:szCs w:val="24"/>
              </w:rPr>
            </w:pPr>
          </w:p>
        </w:tc>
        <w:tc>
          <w:tcPr>
            <w:tcW w:w="7592" w:type="dxa"/>
          </w:tcPr>
          <w:p w14:paraId="7FA75BEB" w14:textId="637457B0" w:rsidR="00094819" w:rsidRDefault="00094819" w:rsidP="00094819">
            <w:pPr>
              <w:suppressAutoHyphens/>
              <w:autoSpaceDN w:val="0"/>
              <w:jc w:val="left"/>
              <w:textAlignment w:val="baseline"/>
              <w:rPr>
                <w:rFonts w:asciiTheme="majorBidi" w:hAnsiTheme="majorBidi" w:cstheme="majorBidi"/>
                <w:kern w:val="3"/>
                <w:sz w:val="24"/>
                <w:szCs w:val="24"/>
                <w:lang w:eastAsia="de-CH"/>
              </w:rPr>
            </w:pPr>
            <w:r>
              <w:rPr>
                <w:rFonts w:asciiTheme="majorBidi" w:hAnsiTheme="majorBidi" w:cstheme="majorBidi"/>
                <w:kern w:val="3"/>
                <w:sz w:val="24"/>
                <w:szCs w:val="24"/>
                <w:lang w:eastAsia="de-CH"/>
              </w:rPr>
              <w:t>.....</w:t>
            </w:r>
          </w:p>
        </w:tc>
        <w:tc>
          <w:tcPr>
            <w:tcW w:w="2296" w:type="dxa"/>
          </w:tcPr>
          <w:p w14:paraId="527E3F74" w14:textId="77777777" w:rsidR="00094819" w:rsidRPr="007C08D5" w:rsidRDefault="00094819" w:rsidP="00094819">
            <w:pPr>
              <w:suppressAutoHyphens/>
              <w:autoSpaceDN w:val="0"/>
              <w:textAlignment w:val="baseline"/>
              <w:rPr>
                <w:rFonts w:asciiTheme="majorBidi" w:hAnsiTheme="majorBidi" w:cstheme="majorBidi"/>
                <w:kern w:val="3"/>
                <w:sz w:val="24"/>
                <w:szCs w:val="24"/>
                <w:lang w:eastAsia="de-CH"/>
              </w:rPr>
            </w:pPr>
          </w:p>
        </w:tc>
      </w:tr>
    </w:tbl>
    <w:p w14:paraId="6772ACCC" w14:textId="77777777" w:rsidR="00DF2F54" w:rsidRDefault="00DF2F54" w:rsidP="00DF2F54">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p>
    <w:p w14:paraId="355C00C0" w14:textId="77777777" w:rsidR="00DF2F54" w:rsidRDefault="00DF2F54" w:rsidP="00DF2F54">
      <w:pPr>
        <w:autoSpaceDE w:val="0"/>
        <w:autoSpaceDN w:val="0"/>
        <w:adjustRightInd w:val="0"/>
        <w:spacing w:line="240" w:lineRule="auto"/>
        <w:ind w:firstLine="0"/>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Pr="007C08D5">
        <w:rPr>
          <w:rFonts w:asciiTheme="majorBidi" w:eastAsia="Times New Roman" w:hAnsiTheme="majorBidi" w:cstheme="majorBidi"/>
          <w:b/>
          <w:sz w:val="24"/>
          <w:szCs w:val="24"/>
          <w:lang w:eastAsia="en-US"/>
        </w:rPr>
        <w:t>. KONFIDENCIALI INFORMACIJA</w:t>
      </w:r>
    </w:p>
    <w:p w14:paraId="25959C25" w14:textId="77777777" w:rsidR="00DF2F54" w:rsidRPr="007C08D5" w:rsidRDefault="00DF2F54" w:rsidP="00DF2F54">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7793FB79" w14:textId="77777777" w:rsidR="00DF2F54" w:rsidRDefault="00DF2F54" w:rsidP="00DF2F54">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Pr>
          <w:rFonts w:asciiTheme="majorBidi" w:hAnsiTheme="majorBidi" w:cstheme="majorBidi"/>
          <w:bCs/>
          <w:i/>
          <w:noProof/>
          <w:sz w:val="24"/>
          <w:szCs w:val="24"/>
        </w:rPr>
        <w:t>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w:t>
      </w:r>
      <w:r>
        <w:rPr>
          <w:rFonts w:asciiTheme="majorBidi" w:hAnsiTheme="majorBidi" w:cstheme="majorBidi"/>
          <w:i/>
          <w:sz w:val="24"/>
          <w:szCs w:val="24"/>
        </w:rPr>
        <w:t>1 karto kaina</w:t>
      </w:r>
      <w:r w:rsidRPr="007C08D5">
        <w:rPr>
          <w:rFonts w:asciiTheme="majorBidi" w:hAnsiTheme="majorBidi" w:cstheme="majorBidi"/>
          <w:i/>
          <w:sz w:val="24"/>
          <w:szCs w:val="24"/>
        </w:rPr>
        <w:t xml:space="preserve">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Pr>
          <w:rFonts w:asciiTheme="majorBidi" w:hAnsiTheme="majorBidi" w:cstheme="majorBidi"/>
          <w:bCs/>
          <w:i/>
          <w:sz w:val="24"/>
          <w:szCs w:val="24"/>
          <w:lang w:eastAsia="en-US"/>
        </w:rPr>
        <w:t>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03234E77" w14:textId="77777777" w:rsidR="00DF2F54" w:rsidRPr="007C08D5" w:rsidRDefault="00DF2F54" w:rsidP="00DF2F54">
      <w:pPr>
        <w:spacing w:line="240" w:lineRule="auto"/>
        <w:jc w:val="center"/>
        <w:rPr>
          <w:rFonts w:asciiTheme="majorBidi" w:hAnsiTheme="majorBidi" w:cstheme="majorBidi"/>
          <w:i/>
          <w:sz w:val="24"/>
          <w:szCs w:val="24"/>
        </w:rPr>
      </w:pPr>
    </w:p>
    <w:p w14:paraId="7C85E84B" w14:textId="43CC6AD5" w:rsidR="00DF2F54" w:rsidRPr="0056226B" w:rsidRDefault="00A47E80" w:rsidP="00DF2F54">
      <w:pPr>
        <w:autoSpaceDE w:val="0"/>
        <w:autoSpaceDN w:val="0"/>
        <w:adjustRightInd w:val="0"/>
        <w:spacing w:line="240" w:lineRule="auto"/>
        <w:ind w:firstLine="284"/>
        <w:jc w:val="lef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6</w:t>
      </w:r>
      <w:r w:rsidR="00DF2F54" w:rsidRPr="0056226B">
        <w:rPr>
          <w:rFonts w:asciiTheme="majorBidi" w:eastAsia="Times New Roman" w:hAnsiTheme="majorBidi" w:cstheme="majorBidi"/>
          <w:bCs/>
          <w:i/>
          <w:noProof/>
          <w:sz w:val="24"/>
          <w:szCs w:val="24"/>
        </w:rPr>
        <w:t xml:space="preserve"> lentelė</w:t>
      </w:r>
    </w:p>
    <w:tbl>
      <w:tblPr>
        <w:tblStyle w:val="Lentelstinklelis"/>
        <w:tblW w:w="10711" w:type="dxa"/>
        <w:tblInd w:w="0" w:type="dxa"/>
        <w:tblLook w:val="04A0" w:firstRow="1" w:lastRow="0" w:firstColumn="1" w:lastColumn="0" w:noHBand="0" w:noVBand="1"/>
      </w:tblPr>
      <w:tblGrid>
        <w:gridCol w:w="1368"/>
        <w:gridCol w:w="9343"/>
      </w:tblGrid>
      <w:tr w:rsidR="00DF2F54" w:rsidRPr="00A53DB0" w14:paraId="0F946F43" w14:textId="77777777" w:rsidTr="00DF2F54">
        <w:trPr>
          <w:trHeight w:val="493"/>
        </w:trPr>
        <w:tc>
          <w:tcPr>
            <w:tcW w:w="1368" w:type="dxa"/>
            <w:shd w:val="clear" w:color="auto" w:fill="FFFFFF" w:themeFill="background1"/>
            <w:vAlign w:val="center"/>
          </w:tcPr>
          <w:p w14:paraId="382D86E0" w14:textId="77777777" w:rsidR="00DF2F54" w:rsidRPr="007C08D5" w:rsidRDefault="00DF2F54" w:rsidP="00DE08BC">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9343" w:type="dxa"/>
            <w:shd w:val="clear" w:color="auto" w:fill="FFFFFF" w:themeFill="background1"/>
            <w:vAlign w:val="center"/>
          </w:tcPr>
          <w:p w14:paraId="459C1312" w14:textId="77777777" w:rsidR="00DF2F54" w:rsidRPr="003D3569" w:rsidRDefault="00DF2F54" w:rsidP="00DE08BC">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DF2F54" w:rsidRPr="00A53DB0" w14:paraId="0DC50959" w14:textId="77777777" w:rsidTr="00DF2F54">
        <w:trPr>
          <w:trHeight w:val="281"/>
        </w:trPr>
        <w:tc>
          <w:tcPr>
            <w:tcW w:w="1368" w:type="dxa"/>
            <w:vAlign w:val="center"/>
          </w:tcPr>
          <w:p w14:paraId="4C7D0906" w14:textId="77777777" w:rsidR="00DF2F54" w:rsidRPr="007C08D5" w:rsidRDefault="00DF2F54" w:rsidP="00DE08BC">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9343" w:type="dxa"/>
          </w:tcPr>
          <w:p w14:paraId="73D0010B" w14:textId="32FB4FDC" w:rsidR="00DF2F54" w:rsidRPr="007C08D5" w:rsidRDefault="009A7A05" w:rsidP="002B2F26">
            <w:pPr>
              <w:suppressAutoHyphens/>
              <w:autoSpaceDN w:val="0"/>
              <w:ind w:firstLine="0"/>
              <w:textAlignment w:val="baseline"/>
              <w:rPr>
                <w:rFonts w:asciiTheme="majorBidi" w:hAnsiTheme="majorBidi" w:cstheme="majorBidi"/>
                <w:kern w:val="3"/>
                <w:sz w:val="24"/>
                <w:szCs w:val="24"/>
                <w:lang w:eastAsia="de-CH"/>
              </w:rPr>
            </w:pPr>
            <w:r>
              <w:rPr>
                <w:rFonts w:asciiTheme="majorBidi" w:hAnsiTheme="majorBidi" w:cstheme="majorBidi"/>
                <w:kern w:val="3"/>
                <w:sz w:val="24"/>
                <w:szCs w:val="24"/>
                <w:lang w:eastAsia="de-CH"/>
              </w:rPr>
              <w:t>....</w:t>
            </w:r>
          </w:p>
        </w:tc>
      </w:tr>
      <w:tr w:rsidR="00DF2F54" w:rsidRPr="00A53DB0" w14:paraId="09473E1E" w14:textId="77777777" w:rsidTr="00DF2F54">
        <w:trPr>
          <w:trHeight w:val="281"/>
        </w:trPr>
        <w:tc>
          <w:tcPr>
            <w:tcW w:w="1368" w:type="dxa"/>
            <w:vAlign w:val="center"/>
          </w:tcPr>
          <w:p w14:paraId="5B0442AB" w14:textId="2E973248" w:rsidR="00DF2F54" w:rsidRPr="007C08D5" w:rsidRDefault="002B2F26" w:rsidP="00DE08BC">
            <w:pPr>
              <w:ind w:firstLine="0"/>
              <w:jc w:val="center"/>
              <w:rPr>
                <w:rFonts w:asciiTheme="majorBidi" w:hAnsiTheme="majorBidi" w:cstheme="majorBidi"/>
                <w:sz w:val="24"/>
                <w:szCs w:val="24"/>
              </w:rPr>
            </w:pPr>
            <w:r>
              <w:rPr>
                <w:rFonts w:asciiTheme="majorBidi" w:hAnsiTheme="majorBidi" w:cstheme="majorBidi"/>
                <w:sz w:val="24"/>
                <w:szCs w:val="24"/>
              </w:rPr>
              <w:t xml:space="preserve">2. </w:t>
            </w:r>
          </w:p>
        </w:tc>
        <w:tc>
          <w:tcPr>
            <w:tcW w:w="9343" w:type="dxa"/>
          </w:tcPr>
          <w:p w14:paraId="4D7E81D2" w14:textId="20D80A70" w:rsidR="00DF2F54" w:rsidRPr="007C08D5" w:rsidRDefault="009A7A05" w:rsidP="002B2F26">
            <w:pPr>
              <w:suppressAutoHyphens/>
              <w:autoSpaceDN w:val="0"/>
              <w:ind w:firstLine="0"/>
              <w:textAlignment w:val="baseline"/>
              <w:rPr>
                <w:rFonts w:asciiTheme="majorBidi" w:hAnsiTheme="majorBidi" w:cstheme="majorBidi"/>
                <w:kern w:val="3"/>
                <w:sz w:val="24"/>
                <w:szCs w:val="24"/>
                <w:lang w:eastAsia="de-CH"/>
              </w:rPr>
            </w:pPr>
            <w:r>
              <w:rPr>
                <w:rFonts w:asciiTheme="majorBidi" w:hAnsiTheme="majorBidi" w:cstheme="majorBidi"/>
                <w:kern w:val="3"/>
                <w:sz w:val="24"/>
                <w:szCs w:val="24"/>
                <w:lang w:eastAsia="de-CH"/>
              </w:rPr>
              <w:t>...</w:t>
            </w:r>
          </w:p>
        </w:tc>
      </w:tr>
      <w:tr w:rsidR="002B2F26" w:rsidRPr="00A53DB0" w14:paraId="4326C6C2" w14:textId="77777777" w:rsidTr="00DF2F54">
        <w:trPr>
          <w:trHeight w:val="281"/>
        </w:trPr>
        <w:tc>
          <w:tcPr>
            <w:tcW w:w="1368" w:type="dxa"/>
            <w:vAlign w:val="center"/>
          </w:tcPr>
          <w:p w14:paraId="52D7CC7F" w14:textId="2CB1EB4E" w:rsidR="002B2F26" w:rsidRDefault="002B2F26" w:rsidP="00DE08BC">
            <w:pPr>
              <w:ind w:firstLine="0"/>
              <w:jc w:val="center"/>
              <w:rPr>
                <w:rFonts w:asciiTheme="majorBidi" w:hAnsiTheme="majorBidi" w:cstheme="majorBidi"/>
                <w:sz w:val="24"/>
                <w:szCs w:val="24"/>
              </w:rPr>
            </w:pPr>
            <w:r>
              <w:rPr>
                <w:rFonts w:asciiTheme="majorBidi" w:hAnsiTheme="majorBidi" w:cstheme="majorBidi"/>
                <w:sz w:val="24"/>
                <w:szCs w:val="24"/>
              </w:rPr>
              <w:t xml:space="preserve">3. </w:t>
            </w:r>
          </w:p>
        </w:tc>
        <w:tc>
          <w:tcPr>
            <w:tcW w:w="9343" w:type="dxa"/>
          </w:tcPr>
          <w:p w14:paraId="3BCD0432" w14:textId="3265DA54" w:rsidR="002B2F26" w:rsidRDefault="009A7A05" w:rsidP="002B2F26">
            <w:pPr>
              <w:suppressAutoHyphens/>
              <w:autoSpaceDN w:val="0"/>
              <w:ind w:firstLine="0"/>
              <w:textAlignment w:val="baseline"/>
              <w:rPr>
                <w:rFonts w:asciiTheme="majorBidi" w:hAnsiTheme="majorBidi" w:cstheme="majorBidi"/>
                <w:kern w:val="3"/>
                <w:sz w:val="24"/>
                <w:szCs w:val="24"/>
                <w:lang w:eastAsia="de-CH"/>
              </w:rPr>
            </w:pPr>
            <w:r>
              <w:rPr>
                <w:rFonts w:asciiTheme="majorBidi" w:hAnsiTheme="majorBidi" w:cstheme="majorBidi"/>
                <w:kern w:val="3"/>
                <w:sz w:val="24"/>
                <w:szCs w:val="24"/>
                <w:lang w:eastAsia="de-CH"/>
              </w:rPr>
              <w:t>....</w:t>
            </w:r>
          </w:p>
        </w:tc>
      </w:tr>
      <w:tr w:rsidR="0066127B" w:rsidRPr="00A53DB0" w14:paraId="11D943DF" w14:textId="77777777" w:rsidTr="00DF2F54">
        <w:trPr>
          <w:trHeight w:val="281"/>
        </w:trPr>
        <w:tc>
          <w:tcPr>
            <w:tcW w:w="1368" w:type="dxa"/>
            <w:vAlign w:val="center"/>
          </w:tcPr>
          <w:p w14:paraId="339BCCDE" w14:textId="77777777" w:rsidR="0066127B" w:rsidRDefault="0066127B" w:rsidP="00DE08BC">
            <w:pPr>
              <w:ind w:firstLine="0"/>
              <w:jc w:val="center"/>
              <w:rPr>
                <w:rFonts w:asciiTheme="majorBidi" w:hAnsiTheme="majorBidi" w:cstheme="majorBidi"/>
                <w:sz w:val="24"/>
                <w:szCs w:val="24"/>
              </w:rPr>
            </w:pPr>
          </w:p>
        </w:tc>
        <w:tc>
          <w:tcPr>
            <w:tcW w:w="9343" w:type="dxa"/>
          </w:tcPr>
          <w:p w14:paraId="7B0F37B6" w14:textId="5D60605F" w:rsidR="0066127B" w:rsidRDefault="009A7A05" w:rsidP="002B2F26">
            <w:pPr>
              <w:suppressAutoHyphens/>
              <w:autoSpaceDN w:val="0"/>
              <w:ind w:firstLine="0"/>
              <w:textAlignment w:val="baseline"/>
              <w:rPr>
                <w:rFonts w:asciiTheme="majorBidi" w:hAnsiTheme="majorBidi" w:cstheme="majorBidi"/>
                <w:kern w:val="3"/>
                <w:sz w:val="24"/>
                <w:szCs w:val="24"/>
                <w:lang w:eastAsia="de-CH"/>
              </w:rPr>
            </w:pPr>
            <w:r>
              <w:rPr>
                <w:rFonts w:asciiTheme="majorBidi" w:hAnsiTheme="majorBidi" w:cstheme="majorBidi"/>
                <w:kern w:val="3"/>
                <w:sz w:val="24"/>
                <w:szCs w:val="24"/>
                <w:lang w:eastAsia="de-CH"/>
              </w:rPr>
              <w:t>...</w:t>
            </w:r>
          </w:p>
        </w:tc>
      </w:tr>
    </w:tbl>
    <w:p w14:paraId="0D26BCCC" w14:textId="77777777" w:rsidR="00DF2F54" w:rsidRPr="007C08D5" w:rsidRDefault="00DF2F54" w:rsidP="00DF2F54">
      <w:pPr>
        <w:spacing w:line="240" w:lineRule="auto"/>
        <w:rPr>
          <w:rFonts w:asciiTheme="majorBidi" w:eastAsia="Times New Roman" w:hAnsiTheme="majorBidi" w:cstheme="majorBidi"/>
          <w:sz w:val="24"/>
          <w:szCs w:val="24"/>
          <w:lang w:eastAsia="en-US"/>
        </w:rPr>
      </w:pPr>
    </w:p>
    <w:p w14:paraId="2225A4EB" w14:textId="77777777" w:rsidR="00DF2F54" w:rsidRPr="00630FA4" w:rsidRDefault="00DF2F54" w:rsidP="00DF2F54">
      <w:pPr>
        <w:spacing w:line="240" w:lineRule="auto"/>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 xml:space="preserve">Pasirašydamas šį pasiūlymą, </w:t>
      </w:r>
      <w:r w:rsidRPr="00630FA4">
        <w:rPr>
          <w:rFonts w:asciiTheme="majorBidi" w:eastAsia="Times New Roman" w:hAnsiTheme="majorBidi" w:cstheme="majorBidi"/>
          <w:b/>
          <w:sz w:val="24"/>
          <w:szCs w:val="24"/>
          <w:lang w:eastAsia="en-US"/>
        </w:rPr>
        <w:t>tvirtintu, kad:</w:t>
      </w:r>
    </w:p>
    <w:p w14:paraId="193497CD" w14:textId="015E4047" w:rsidR="00DF2F54" w:rsidRPr="00630FA4" w:rsidRDefault="00DF2F54" w:rsidP="00DF2F54">
      <w:pPr>
        <w:numPr>
          <w:ilvl w:val="0"/>
          <w:numId w:val="53"/>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630FA4">
        <w:rPr>
          <w:rFonts w:asciiTheme="majorBidi" w:eastAsia="Times New Roman" w:hAnsiTheme="majorBidi" w:cstheme="majorBidi"/>
          <w:sz w:val="24"/>
          <w:szCs w:val="24"/>
          <w:lang w:eastAsia="en-US"/>
        </w:rPr>
        <w:t xml:space="preserve">pasiūlymas galioja specialiųjų pirkimo sąlygų </w:t>
      </w:r>
      <w:r w:rsidR="002C19A9" w:rsidRPr="00630FA4">
        <w:rPr>
          <w:rFonts w:asciiTheme="majorBidi" w:eastAsia="Times New Roman" w:hAnsiTheme="majorBidi" w:cstheme="majorBidi"/>
          <w:sz w:val="24"/>
          <w:szCs w:val="24"/>
          <w:lang w:eastAsia="en-US"/>
        </w:rPr>
        <w:t>5</w:t>
      </w:r>
      <w:r w:rsidRPr="00630FA4">
        <w:rPr>
          <w:rFonts w:asciiTheme="majorBidi" w:eastAsia="Times New Roman" w:hAnsiTheme="majorBidi" w:cstheme="majorBidi"/>
          <w:sz w:val="24"/>
          <w:szCs w:val="24"/>
          <w:lang w:eastAsia="en-US"/>
        </w:rPr>
        <w:t xml:space="preserve"> priede „Terminai“ nurodytą terminą;</w:t>
      </w:r>
    </w:p>
    <w:p w14:paraId="11B05171" w14:textId="77777777" w:rsidR="00DF2F54" w:rsidRPr="007C08D5" w:rsidRDefault="00DF2F54" w:rsidP="00DF2F54">
      <w:pPr>
        <w:numPr>
          <w:ilvl w:val="0"/>
          <w:numId w:val="53"/>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630FA4">
        <w:rPr>
          <w:rFonts w:asciiTheme="majorBidi" w:eastAsia="Times New Roman" w:hAnsiTheme="majorBidi" w:cstheme="majorBidi"/>
          <w:sz w:val="24"/>
          <w:szCs w:val="24"/>
          <w:lang w:eastAsia="en-US"/>
        </w:rPr>
        <w:t>sutinku su visomis bendrosiose ir specialiosiose skelbiamos</w:t>
      </w:r>
      <w:r>
        <w:rPr>
          <w:rFonts w:asciiTheme="majorBidi" w:eastAsia="Times New Roman" w:hAnsiTheme="majorBidi" w:cstheme="majorBidi"/>
          <w:sz w:val="24"/>
          <w:szCs w:val="24"/>
          <w:lang w:eastAsia="en-US"/>
        </w:rPr>
        <w:t xml:space="preserve"> apklausos sąlygose nustatytomis sąlygomis</w:t>
      </w:r>
      <w:r w:rsidRPr="007C08D5">
        <w:rPr>
          <w:rFonts w:asciiTheme="majorBidi" w:eastAsia="Times New Roman" w:hAnsiTheme="majorBidi" w:cstheme="majorBidi"/>
          <w:sz w:val="24"/>
          <w:szCs w:val="24"/>
          <w:lang w:eastAsia="en-US"/>
        </w:rPr>
        <w:t>;</w:t>
      </w:r>
    </w:p>
    <w:p w14:paraId="343117D8" w14:textId="77777777" w:rsidR="00DF2F54" w:rsidRPr="007C08D5" w:rsidRDefault="00DF2F54" w:rsidP="00DF2F54">
      <w:pPr>
        <w:numPr>
          <w:ilvl w:val="0"/>
          <w:numId w:val="53"/>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į </w:t>
      </w:r>
      <w:r w:rsidRPr="006B1F9D">
        <w:rPr>
          <w:rFonts w:asciiTheme="majorBidi" w:eastAsia="Times New Roman" w:hAnsiTheme="majorBidi" w:cstheme="majorBidi"/>
          <w:sz w:val="24"/>
          <w:szCs w:val="24"/>
          <w:lang w:eastAsia="en-US"/>
        </w:rPr>
        <w:t xml:space="preserve">pasiūlymo kainą  įskaičiuotos visos sutarties vykdymo išlaidos pagal Perkančiosios organizacijos taikomą fiksuotos kainos kainodarą ir kad mes prisiimame riziką už visas išlaidas, kurias teikdami pasiūlymą </w:t>
      </w:r>
      <w:r w:rsidRPr="007C08D5">
        <w:rPr>
          <w:rFonts w:asciiTheme="majorBidi" w:eastAsia="Times New Roman" w:hAnsiTheme="majorBidi" w:cstheme="majorBidi"/>
          <w:sz w:val="24"/>
          <w:szCs w:val="24"/>
          <w:lang w:eastAsia="en-US"/>
        </w:rPr>
        <w:t>ir laikydamiesi pirkimo dokumentuose nustatytų reikalavimų, privalėjome įskaičiuoti į pasiūlymo kainą;</w:t>
      </w:r>
    </w:p>
    <w:p w14:paraId="5A6C915C" w14:textId="77777777" w:rsidR="00DF2F54" w:rsidRDefault="00DF2F54" w:rsidP="00DF2F54">
      <w:pPr>
        <w:numPr>
          <w:ilvl w:val="0"/>
          <w:numId w:val="53"/>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pasiūlyme pateikti duomenys yra tikri.</w:t>
      </w:r>
    </w:p>
    <w:p w14:paraId="121152BD" w14:textId="77777777" w:rsidR="00DF2F54" w:rsidRDefault="00DF2F54" w:rsidP="00DF2F54">
      <w:pPr>
        <w:tabs>
          <w:tab w:val="left" w:pos="284"/>
          <w:tab w:val="left" w:pos="567"/>
        </w:tabs>
        <w:spacing w:line="240" w:lineRule="auto"/>
        <w:ind w:firstLine="0"/>
        <w:rPr>
          <w:rFonts w:asciiTheme="majorBidi" w:eastAsia="Times New Roman" w:hAnsiTheme="majorBidi" w:cstheme="majorBidi"/>
          <w:sz w:val="24"/>
          <w:szCs w:val="24"/>
          <w:lang w:eastAsia="en-US"/>
        </w:rPr>
      </w:pPr>
    </w:p>
    <w:p w14:paraId="3D9FC7BF" w14:textId="77777777" w:rsidR="00DF2F54" w:rsidRPr="007C08D5" w:rsidRDefault="00DF2F54" w:rsidP="00DF2F54">
      <w:pPr>
        <w:tabs>
          <w:tab w:val="left" w:pos="284"/>
          <w:tab w:val="left" w:pos="567"/>
        </w:tabs>
        <w:spacing w:line="240" w:lineRule="auto"/>
        <w:ind w:firstLine="0"/>
        <w:rPr>
          <w:rFonts w:asciiTheme="majorBidi" w:eastAsia="Times New Roman" w:hAnsiTheme="majorBidi" w:cstheme="majorBidi"/>
          <w:sz w:val="24"/>
          <w:szCs w:val="24"/>
          <w:lang w:eastAsia="en-US"/>
        </w:rPr>
      </w:pPr>
      <w:r>
        <w:rPr>
          <w:rFonts w:asciiTheme="majorBidi" w:eastAsia="Times New Roman" w:hAnsiTheme="majorBidi" w:cstheme="majorBidi"/>
          <w:sz w:val="24"/>
          <w:szCs w:val="24"/>
          <w:lang w:eastAsia="en-US"/>
        </w:rPr>
        <w:t>_____________________________________________</w:t>
      </w:r>
    </w:p>
    <w:p w14:paraId="35BEAEDF" w14:textId="77777777" w:rsidR="00DF2F54" w:rsidRDefault="00DF2F54" w:rsidP="00DF2F54">
      <w:pPr>
        <w:spacing w:line="240" w:lineRule="auto"/>
        <w:ind w:firstLine="0"/>
        <w:rPr>
          <w:rFonts w:asciiTheme="majorBidi" w:hAnsiTheme="majorBidi" w:cstheme="majorBidi"/>
          <w:sz w:val="24"/>
          <w:szCs w:val="24"/>
        </w:rPr>
      </w:pPr>
      <w:r>
        <w:rPr>
          <w:rFonts w:asciiTheme="majorBidi" w:eastAsia="Times New Roman" w:hAnsiTheme="majorBidi" w:cstheme="majorBidi"/>
          <w:sz w:val="20"/>
          <w:szCs w:val="20"/>
          <w:lang w:eastAsia="en-US"/>
        </w:rPr>
        <w:t xml:space="preserve">       </w:t>
      </w:r>
      <w:r w:rsidRPr="00773F30">
        <w:rPr>
          <w:rFonts w:asciiTheme="majorBidi" w:eastAsia="Times New Roman" w:hAnsiTheme="majorBidi" w:cstheme="majorBidi"/>
          <w:sz w:val="20"/>
          <w:szCs w:val="20"/>
          <w:lang w:eastAsia="en-US"/>
        </w:rPr>
        <w:t>(Tiekėjo arba jo įgalioto asmens vardas, pav</w:t>
      </w:r>
      <w:r>
        <w:rPr>
          <w:rFonts w:asciiTheme="majorBidi" w:eastAsia="Times New Roman" w:hAnsiTheme="majorBidi" w:cstheme="majorBidi"/>
          <w:sz w:val="20"/>
          <w:szCs w:val="20"/>
          <w:lang w:eastAsia="en-US"/>
        </w:rPr>
        <w:t>a</w:t>
      </w:r>
      <w:r w:rsidRPr="00773F30">
        <w:rPr>
          <w:rFonts w:asciiTheme="majorBidi" w:eastAsia="Times New Roman" w:hAnsiTheme="majorBidi" w:cstheme="majorBidi"/>
          <w:sz w:val="20"/>
          <w:szCs w:val="20"/>
          <w:lang w:eastAsia="en-US"/>
        </w:rPr>
        <w:t>rdė, parašas)</w:t>
      </w:r>
    </w:p>
    <w:p w14:paraId="1AA9499D" w14:textId="09ED9DEB" w:rsidR="004A5DD5" w:rsidRDefault="004A5DD5">
      <w:pPr>
        <w:rPr>
          <w:rFonts w:ascii="Times New Roman" w:hAnsi="Times New Roman" w:cs="Times New Roman"/>
          <w:sz w:val="22"/>
          <w:szCs w:val="22"/>
        </w:rPr>
      </w:pPr>
      <w:r>
        <w:rPr>
          <w:rFonts w:ascii="Times New Roman" w:hAnsi="Times New Roman" w:cs="Times New Roman"/>
          <w:sz w:val="22"/>
          <w:szCs w:val="22"/>
        </w:rPr>
        <w:br w:type="page"/>
      </w:r>
    </w:p>
    <w:p w14:paraId="7BCFE4B5" w14:textId="77777777" w:rsidR="00060B51" w:rsidRPr="00C25869" w:rsidRDefault="00060B51">
      <w:pPr>
        <w:rPr>
          <w:rFonts w:ascii="Times New Roman" w:hAnsi="Times New Roman" w:cs="Times New Roman"/>
          <w:sz w:val="22"/>
          <w:szCs w:val="22"/>
        </w:rPr>
      </w:pPr>
    </w:p>
    <w:p w14:paraId="1E7DCE7E" w14:textId="77777777" w:rsidR="00E078A0" w:rsidRPr="000428CA" w:rsidRDefault="00E078A0" w:rsidP="007D6542">
      <w:pPr>
        <w:spacing w:line="240" w:lineRule="auto"/>
        <w:ind w:left="7314" w:firstLine="0"/>
        <w:rPr>
          <w:rFonts w:ascii="Arial" w:hAnsi="Arial" w:cs="Arial"/>
        </w:rPr>
      </w:pPr>
    </w:p>
    <w:p w14:paraId="282BAFD3" w14:textId="55C961CB" w:rsidR="00506996" w:rsidRPr="000428CA" w:rsidRDefault="003007C2" w:rsidP="00506996">
      <w:pPr>
        <w:spacing w:line="240" w:lineRule="auto"/>
        <w:ind w:left="7314" w:firstLine="0"/>
        <w:rPr>
          <w:rFonts w:cstheme="minorHAnsi"/>
        </w:rPr>
      </w:pPr>
      <w:r w:rsidRPr="000428CA">
        <w:rPr>
          <w:rFonts w:cstheme="minorHAnsi"/>
        </w:rPr>
        <w:t>P</w:t>
      </w:r>
      <w:r w:rsidR="00506996" w:rsidRPr="000428CA">
        <w:rPr>
          <w:rFonts w:cstheme="minorHAnsi"/>
        </w:rPr>
        <w:t xml:space="preserve">irkimo sąlygų </w:t>
      </w:r>
      <w:r w:rsidR="00393B25" w:rsidRPr="000428CA">
        <w:rPr>
          <w:rFonts w:cstheme="minorHAnsi"/>
        </w:rPr>
        <w:t>4</w:t>
      </w:r>
      <w:r w:rsidR="00506996" w:rsidRPr="000428CA">
        <w:rPr>
          <w:rFonts w:cstheme="minorHAnsi"/>
        </w:rPr>
        <w:t xml:space="preserve"> priedas „Sutarties projektas“</w:t>
      </w:r>
    </w:p>
    <w:p w14:paraId="7CB80FF3" w14:textId="2C6CB943" w:rsidR="00506996" w:rsidRPr="000428CA" w:rsidRDefault="00506996" w:rsidP="00E63A8A">
      <w:pPr>
        <w:pStyle w:val="Betarp"/>
        <w:spacing w:line="300" w:lineRule="auto"/>
        <w:ind w:firstLine="0"/>
        <w:contextualSpacing/>
        <w:rPr>
          <w:rFonts w:ascii="Arial" w:eastAsiaTheme="minorHAnsi" w:hAnsi="Arial" w:cs="Arial"/>
          <w:bCs/>
          <w:iCs/>
        </w:rPr>
      </w:pPr>
    </w:p>
    <w:p w14:paraId="1967023C" w14:textId="3237F291" w:rsidR="00112F92" w:rsidRPr="000428CA" w:rsidRDefault="00112F92" w:rsidP="00E63A8A">
      <w:pPr>
        <w:pStyle w:val="Betarp"/>
        <w:spacing w:line="300" w:lineRule="auto"/>
        <w:ind w:firstLine="0"/>
        <w:contextualSpacing/>
        <w:rPr>
          <w:rFonts w:ascii="Arial" w:eastAsiaTheme="minorHAnsi" w:hAnsi="Arial" w:cs="Arial"/>
          <w:bCs/>
          <w:iCs/>
        </w:rPr>
      </w:pPr>
    </w:p>
    <w:p w14:paraId="189741D3" w14:textId="77777777" w:rsidR="00237448" w:rsidRPr="00237448" w:rsidRDefault="00237448" w:rsidP="00237448">
      <w:pPr>
        <w:spacing w:line="276" w:lineRule="auto"/>
        <w:ind w:firstLine="0"/>
        <w:jc w:val="center"/>
        <w:rPr>
          <w:rFonts w:ascii="Times New Roman" w:eastAsia="Times New Roman" w:hAnsi="Times New Roman" w:cs="Times New Roman"/>
          <w:b/>
          <w:caps/>
          <w:sz w:val="24"/>
          <w:szCs w:val="20"/>
          <w:lang w:eastAsia="en-US"/>
        </w:rPr>
      </w:pPr>
      <w:r w:rsidRPr="00237448">
        <w:rPr>
          <w:rFonts w:ascii="Times New Roman" w:eastAsia="Times New Roman" w:hAnsi="Times New Roman" w:cs="Times New Roman"/>
          <w:b/>
          <w:caps/>
          <w:sz w:val="24"/>
          <w:szCs w:val="20"/>
          <w:lang w:eastAsia="en-US"/>
        </w:rPr>
        <w:t>PASLAUGŲ pirkimo</w:t>
      </w:r>
      <w:r w:rsidRPr="00237448">
        <w:rPr>
          <w:rFonts w:ascii="Times New Roman" w:eastAsia="Arial" w:hAnsi="Times New Roman" w:cs="Times New Roman"/>
          <w:sz w:val="24"/>
          <w:szCs w:val="20"/>
          <w:lang w:eastAsia="en-US"/>
        </w:rPr>
        <w:t>–</w:t>
      </w:r>
      <w:r w:rsidRPr="00237448">
        <w:rPr>
          <w:rFonts w:ascii="Times New Roman" w:eastAsia="Times New Roman" w:hAnsi="Times New Roman" w:cs="Times New Roman"/>
          <w:b/>
          <w:caps/>
          <w:sz w:val="24"/>
          <w:szCs w:val="20"/>
          <w:lang w:eastAsia="en-US"/>
        </w:rPr>
        <w:t>pardavimo sutarties Bendrosios sąlygos</w:t>
      </w:r>
    </w:p>
    <w:p w14:paraId="7DC4F173" w14:textId="77777777" w:rsidR="00237448" w:rsidRPr="00237448" w:rsidRDefault="00237448" w:rsidP="00237448">
      <w:pPr>
        <w:spacing w:line="276" w:lineRule="auto"/>
        <w:ind w:firstLine="0"/>
        <w:jc w:val="center"/>
        <w:rPr>
          <w:rFonts w:ascii="Times New Roman" w:eastAsia="Times New Roman" w:hAnsi="Times New Roman" w:cs="Times New Roman"/>
          <w:sz w:val="24"/>
          <w:szCs w:val="20"/>
          <w:lang w:eastAsia="en-US"/>
        </w:rPr>
      </w:pPr>
    </w:p>
    <w:p w14:paraId="076FB2A8" w14:textId="77777777" w:rsidR="00237448" w:rsidRPr="00237448" w:rsidRDefault="00237448" w:rsidP="00237448">
      <w:pPr>
        <w:keepNext/>
        <w:keepLines/>
        <w:tabs>
          <w:tab w:val="left" w:pos="426"/>
        </w:tabs>
        <w:spacing w:line="276" w:lineRule="auto"/>
        <w:ind w:firstLine="0"/>
        <w:jc w:val="center"/>
        <w:rPr>
          <w:rFonts w:ascii="Times New Roman" w:eastAsia="Cambria" w:hAnsi="Times New Roman" w:cs="Times New Roman"/>
          <w:b/>
          <w:bCs/>
          <w:caps/>
          <w:sz w:val="24"/>
          <w:szCs w:val="20"/>
          <w:lang w:eastAsia="en-US"/>
          <w14:numSpacing w14:val="tabular"/>
        </w:rPr>
      </w:pPr>
      <w:r w:rsidRPr="00237448">
        <w:rPr>
          <w:rFonts w:ascii="Times New Roman" w:eastAsia="Cambria" w:hAnsi="Times New Roman" w:cs="Times New Roman"/>
          <w:b/>
          <w:bCs/>
          <w:caps/>
          <w:sz w:val="24"/>
          <w:szCs w:val="20"/>
          <w:lang w:eastAsia="en-US"/>
          <w14:numSpacing w14:val="tabular"/>
        </w:rPr>
        <w:t>1.</w:t>
      </w:r>
      <w:r w:rsidRPr="00237448">
        <w:rPr>
          <w:rFonts w:ascii="Times New Roman" w:eastAsia="Cambria" w:hAnsi="Times New Roman" w:cs="Times New Roman"/>
          <w:b/>
          <w:bCs/>
          <w:caps/>
          <w:sz w:val="24"/>
          <w:szCs w:val="20"/>
          <w:lang w:eastAsia="en-US"/>
          <w14:numSpacing w14:val="tabular"/>
        </w:rPr>
        <w:tab/>
        <w:t>Pagrindinės sąvokos ir Sutarties aiškinimas</w:t>
      </w:r>
    </w:p>
    <w:p w14:paraId="63257D78" w14:textId="77777777" w:rsidR="00237448" w:rsidRPr="00237448" w:rsidRDefault="00237448" w:rsidP="00237448">
      <w:pPr>
        <w:keepNext/>
        <w:keepLines/>
        <w:tabs>
          <w:tab w:val="left" w:pos="426"/>
        </w:tabs>
        <w:spacing w:line="276" w:lineRule="auto"/>
        <w:ind w:firstLine="0"/>
        <w:rPr>
          <w:rFonts w:ascii="Times New Roman" w:eastAsia="Cambria" w:hAnsi="Times New Roman" w:cs="Times New Roman"/>
          <w:b/>
          <w:bCs/>
          <w:caps/>
          <w:sz w:val="24"/>
          <w:szCs w:val="20"/>
          <w:lang w:eastAsia="en-US"/>
          <w14:numSpacing w14:val="tabular"/>
        </w:rPr>
      </w:pPr>
    </w:p>
    <w:p w14:paraId="304B4567" w14:textId="77777777" w:rsidR="00237448" w:rsidRPr="00237448" w:rsidRDefault="00237448" w:rsidP="002374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237448">
        <w:rPr>
          <w:rFonts w:ascii="Times New Roman" w:eastAsia="Arial" w:hAnsi="Times New Roman" w:cs="Times New Roman"/>
          <w:b/>
          <w:bCs/>
          <w:sz w:val="24"/>
          <w:szCs w:val="20"/>
          <w:lang w:eastAsia="en-US"/>
        </w:rPr>
        <w:t>1.1.</w:t>
      </w:r>
      <w:r w:rsidRPr="00237448">
        <w:rPr>
          <w:rFonts w:ascii="Times New Roman" w:eastAsia="Arial" w:hAnsi="Times New Roman" w:cs="Times New Roman"/>
          <w:b/>
          <w:bCs/>
          <w:sz w:val="24"/>
          <w:szCs w:val="20"/>
          <w:lang w:eastAsia="en-US"/>
        </w:rPr>
        <w:tab/>
      </w:r>
      <w:r w:rsidRPr="00237448">
        <w:rPr>
          <w:rFonts w:ascii="Times New Roman" w:eastAsia="Arial" w:hAnsi="Times New Roman" w:cs="Times New Roman"/>
          <w:b/>
          <w:sz w:val="24"/>
          <w:szCs w:val="20"/>
          <w:lang w:eastAsia="en-US"/>
        </w:rPr>
        <w:t>Sąvokos</w:t>
      </w:r>
    </w:p>
    <w:p w14:paraId="52B24DF8" w14:textId="77777777" w:rsidR="00237448" w:rsidRPr="00237448" w:rsidRDefault="00237448" w:rsidP="002374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1D65FCDC" w14:textId="77777777" w:rsidR="00237448" w:rsidRPr="00237448" w:rsidRDefault="00237448" w:rsidP="00237448">
      <w:pPr>
        <w:widowControl w:val="0"/>
        <w:tabs>
          <w:tab w:val="left" w:pos="567"/>
        </w:tabs>
        <w:spacing w:line="276" w:lineRule="auto"/>
        <w:ind w:firstLine="0"/>
        <w:rPr>
          <w:rFonts w:ascii="Times New Roman" w:eastAsia="Cambria" w:hAnsi="Times New Roman" w:cs="Times New Roman"/>
          <w:b/>
          <w:bCs/>
          <w:sz w:val="24"/>
          <w:szCs w:val="20"/>
          <w:lang w:eastAsia="en-US"/>
        </w:rPr>
      </w:pPr>
      <w:r w:rsidRPr="00237448">
        <w:rPr>
          <w:rFonts w:ascii="Times New Roman" w:eastAsia="Cambria" w:hAnsi="Times New Roman" w:cs="Times New Roman"/>
          <w:sz w:val="24"/>
          <w:szCs w:val="20"/>
          <w:lang w:eastAsia="en-US"/>
        </w:rPr>
        <w:t>1.1.1. Šioje Sutartyje didžiąja raide rašomos sąvokos turi šias nurodytas reikšmes:</w:t>
      </w:r>
    </w:p>
    <w:p w14:paraId="6CA24E9F"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1.1.1.1.</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b/>
          <w:bCs/>
          <w:sz w:val="24"/>
          <w:szCs w:val="20"/>
          <w:lang w:eastAsia="en-US"/>
        </w:rPr>
        <w:t>Bendrosios sąlygos</w:t>
      </w:r>
      <w:r w:rsidRPr="00237448">
        <w:rPr>
          <w:rFonts w:ascii="Times New Roman" w:eastAsia="Arial" w:hAnsi="Times New Roman" w:cs="Times New Roman"/>
          <w:sz w:val="24"/>
          <w:szCs w:val="20"/>
          <w:lang w:eastAsia="en-US"/>
        </w:rPr>
        <w:t xml:space="preserve"> – Sutarties dalis, kuri vadinasi „Paslaugų pirkimo–pardavimo sutarties Bendrosios sąlygos“;</w:t>
      </w:r>
    </w:p>
    <w:p w14:paraId="29AF2DA3"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1.1.1.2.</w:t>
      </w:r>
      <w:r w:rsidRPr="00237448">
        <w:rPr>
          <w:rFonts w:ascii="Times New Roman" w:eastAsia="Arial" w:hAnsi="Times New Roman" w:cs="Times New Roman"/>
          <w:sz w:val="24"/>
          <w:szCs w:val="20"/>
          <w:lang w:eastAsia="en-US"/>
        </w:rPr>
        <w:tab/>
      </w:r>
      <w:r w:rsidRPr="00237448">
        <w:rPr>
          <w:rFonts w:ascii="Times New Roman" w:eastAsia="Arial" w:hAnsi="Times New Roman" w:cs="Times New Roman"/>
          <w:b/>
          <w:bCs/>
          <w:sz w:val="24"/>
          <w:szCs w:val="20"/>
          <w:lang w:eastAsia="en-US"/>
        </w:rPr>
        <w:t>Pirkėjas</w:t>
      </w:r>
      <w:r w:rsidRPr="00237448">
        <w:rPr>
          <w:rFonts w:ascii="Times New Roman" w:eastAsia="Arial" w:hAnsi="Times New Roman" w:cs="Times New Roman"/>
          <w:sz w:val="24"/>
          <w:szCs w:val="20"/>
          <w:lang w:eastAsia="en-US"/>
        </w:rPr>
        <w:t xml:space="preserve"> – asmuo, kuris Specialiosiose sąlygose yra įvardytas kaip Pirkėjas, </w:t>
      </w:r>
      <w:r w:rsidRPr="00237448">
        <w:rPr>
          <w:rFonts w:ascii="Times New Roman" w:eastAsia="Times New Roman" w:hAnsi="Times New Roman" w:cs="Times New Roman"/>
          <w:sz w:val="24"/>
          <w:szCs w:val="20"/>
          <w:lang w:eastAsia="en-US"/>
        </w:rPr>
        <w:t>įsigyjantis Specialiosiose sąlygose ir Sutarties prieduose nurodytas Paslaugas</w:t>
      </w:r>
      <w:r w:rsidRPr="00237448">
        <w:rPr>
          <w:rFonts w:ascii="Times New Roman" w:eastAsia="Arial" w:hAnsi="Times New Roman" w:cs="Times New Roman"/>
          <w:sz w:val="24"/>
          <w:szCs w:val="20"/>
          <w:lang w:eastAsia="en-US"/>
        </w:rPr>
        <w:t>;</w:t>
      </w:r>
    </w:p>
    <w:p w14:paraId="40769411"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237448">
        <w:rPr>
          <w:rFonts w:ascii="Times New Roman" w:eastAsia="Arial" w:hAnsi="Times New Roman" w:cs="Times New Roman"/>
          <w:sz w:val="24"/>
          <w:szCs w:val="20"/>
          <w:lang w:eastAsia="en-US"/>
        </w:rPr>
        <w:t>1.1.1.3.</w:t>
      </w:r>
      <w:r w:rsidRPr="00237448">
        <w:rPr>
          <w:rFonts w:ascii="Times New Roman" w:eastAsia="Arial" w:hAnsi="Times New Roman" w:cs="Times New Roman"/>
          <w:sz w:val="24"/>
          <w:szCs w:val="20"/>
          <w:lang w:eastAsia="en-US"/>
        </w:rPr>
        <w:tab/>
      </w:r>
      <w:r w:rsidRPr="00237448">
        <w:rPr>
          <w:rFonts w:ascii="Times New Roman" w:eastAsia="Arial" w:hAnsi="Times New Roman" w:cs="Times New Roman"/>
          <w:b/>
          <w:bCs/>
          <w:sz w:val="24"/>
          <w:szCs w:val="20"/>
          <w:lang w:eastAsia="en-US"/>
        </w:rPr>
        <w:t xml:space="preserve">Pradinės sutarties vertė </w:t>
      </w:r>
      <w:r w:rsidRPr="00237448">
        <w:rPr>
          <w:rFonts w:ascii="Times New Roman" w:eastAsia="Arial" w:hAnsi="Times New Roman" w:cs="Times New Roman"/>
          <w:sz w:val="24"/>
          <w:szCs w:val="20"/>
          <w:lang w:eastAsia="en-US"/>
        </w:rPr>
        <w:t>– Specialiosiose sąlygose nurodyta</w:t>
      </w:r>
      <w:r w:rsidRPr="00237448">
        <w:rPr>
          <w:rFonts w:ascii="Times New Roman" w:eastAsia="Arial" w:hAnsi="Times New Roman" w:cs="Times New Roman"/>
          <w:b/>
          <w:bCs/>
          <w:sz w:val="24"/>
          <w:szCs w:val="20"/>
          <w:lang w:eastAsia="en-US"/>
        </w:rPr>
        <w:t xml:space="preserve"> </w:t>
      </w:r>
      <w:r w:rsidRPr="00237448">
        <w:rPr>
          <w:rFonts w:ascii="Times New Roman" w:eastAsia="Arial" w:hAnsi="Times New Roman" w:cs="Times New Roman"/>
          <w:sz w:val="24"/>
          <w:szCs w:val="20"/>
          <w:lang w:eastAsia="en-US"/>
        </w:rPr>
        <w:t>vertė be pridėtinės vertės mokesčio (toliau – PVM);</w:t>
      </w:r>
    </w:p>
    <w:p w14:paraId="201B1F74" w14:textId="77777777" w:rsidR="00237448" w:rsidRPr="00237448" w:rsidRDefault="00237448" w:rsidP="00237448">
      <w:pPr>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1.1.1.4. </w:t>
      </w:r>
      <w:r w:rsidRPr="00237448">
        <w:rPr>
          <w:rFonts w:ascii="Times New Roman" w:eastAsia="Arial" w:hAnsi="Times New Roman" w:cs="Times New Roman"/>
          <w:b/>
          <w:bCs/>
          <w:sz w:val="24"/>
          <w:szCs w:val="20"/>
          <w:lang w:eastAsia="en-US"/>
        </w:rPr>
        <w:t>Paslaugos</w:t>
      </w:r>
      <w:r w:rsidRPr="00237448">
        <w:rPr>
          <w:rFonts w:ascii="Times New Roman" w:eastAsia="Arial" w:hAnsi="Times New Roman" w:cs="Times New Roman"/>
          <w:sz w:val="24"/>
          <w:szCs w:val="20"/>
          <w:lang w:eastAsia="en-US"/>
        </w:rPr>
        <w:t xml:space="preserve"> – </w:t>
      </w:r>
      <w:r w:rsidRPr="00237448">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B925F5C"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Times New Roman" w:hAnsi="Times New Roman" w:cs="Times New Roman"/>
          <w:sz w:val="24"/>
          <w:szCs w:val="20"/>
          <w:lang w:eastAsia="en-US"/>
        </w:rPr>
        <w:t>1.1.1.5.</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b/>
          <w:bCs/>
          <w:sz w:val="24"/>
          <w:szCs w:val="20"/>
          <w:lang w:eastAsia="en-US"/>
        </w:rPr>
        <w:t xml:space="preserve">Paslaugų perdavimo–priėmimo aktas </w:t>
      </w:r>
      <w:r w:rsidRPr="00237448">
        <w:rPr>
          <w:rFonts w:ascii="Times New Roman" w:eastAsia="Arial" w:hAnsi="Times New Roman" w:cs="Times New Roman"/>
          <w:sz w:val="24"/>
          <w:szCs w:val="20"/>
          <w:lang w:eastAsia="en-US"/>
        </w:rPr>
        <w:t>– dokumentas,</w:t>
      </w:r>
      <w:r w:rsidRPr="00237448">
        <w:rPr>
          <w:rFonts w:ascii="Times New Roman" w:eastAsia="Arial" w:hAnsi="Times New Roman" w:cs="Times New Roman"/>
          <w:b/>
          <w:bCs/>
          <w:sz w:val="24"/>
          <w:szCs w:val="20"/>
          <w:lang w:eastAsia="en-US"/>
        </w:rPr>
        <w:t xml:space="preserve"> </w:t>
      </w:r>
      <w:r w:rsidRPr="00237448">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612B6E" w14:textId="77777777" w:rsidR="00237448" w:rsidRPr="00237448" w:rsidRDefault="00237448" w:rsidP="00237448">
      <w:pPr>
        <w:tabs>
          <w:tab w:val="left" w:pos="284"/>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237448">
        <w:rPr>
          <w:rFonts w:ascii="Times New Roman" w:eastAsia="Arial" w:hAnsi="Times New Roman" w:cs="Times New Roman"/>
          <w:sz w:val="24"/>
          <w:szCs w:val="24"/>
          <w:lang w:eastAsia="en-US"/>
        </w:rPr>
        <w:t>1.1.1.6.</w:t>
      </w:r>
      <w:r w:rsidRPr="00237448">
        <w:rPr>
          <w:rFonts w:ascii="Times New Roman" w:eastAsia="Arial" w:hAnsi="Times New Roman" w:cs="Times New Roman"/>
          <w:sz w:val="24"/>
          <w:szCs w:val="24"/>
          <w:lang w:eastAsia="en-US"/>
        </w:rPr>
        <w:tab/>
      </w:r>
      <w:r w:rsidRPr="00237448">
        <w:rPr>
          <w:rFonts w:ascii="Times New Roman" w:eastAsia="Arial" w:hAnsi="Times New Roman" w:cs="Times New Roman"/>
          <w:b/>
          <w:bCs/>
          <w:sz w:val="24"/>
          <w:szCs w:val="24"/>
          <w:lang w:eastAsia="en-US"/>
        </w:rPr>
        <w:t>Paslaugų trūkumai</w:t>
      </w:r>
      <w:r w:rsidRPr="00237448">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FCC0117"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b/>
          <w:sz w:val="24"/>
          <w:szCs w:val="20"/>
          <w:lang w:eastAsia="en-US"/>
        </w:rPr>
      </w:pPr>
      <w:r w:rsidRPr="00237448">
        <w:rPr>
          <w:rFonts w:ascii="Times New Roman" w:eastAsia="Arial" w:hAnsi="Times New Roman" w:cs="Times New Roman"/>
          <w:sz w:val="24"/>
          <w:szCs w:val="20"/>
          <w:lang w:eastAsia="en-US"/>
        </w:rPr>
        <w:t>1.1.1.7.</w:t>
      </w:r>
      <w:r w:rsidRPr="00237448">
        <w:rPr>
          <w:rFonts w:ascii="Times New Roman" w:eastAsia="Arial" w:hAnsi="Times New Roman" w:cs="Times New Roman"/>
          <w:sz w:val="24"/>
          <w:szCs w:val="20"/>
          <w:lang w:eastAsia="en-US"/>
        </w:rPr>
        <w:tab/>
      </w:r>
      <w:r w:rsidRPr="00237448">
        <w:rPr>
          <w:rFonts w:ascii="Times New Roman" w:eastAsia="Arial" w:hAnsi="Times New Roman" w:cs="Times New Roman"/>
          <w:b/>
          <w:sz w:val="24"/>
          <w:szCs w:val="20"/>
          <w:lang w:eastAsia="en-US"/>
        </w:rPr>
        <w:t xml:space="preserve">Sąskaita </w:t>
      </w:r>
      <w:r w:rsidRPr="00237448">
        <w:rPr>
          <w:rFonts w:ascii="Times New Roman" w:eastAsia="Arial" w:hAnsi="Times New Roman" w:cs="Times New Roman"/>
          <w:sz w:val="24"/>
          <w:szCs w:val="20"/>
          <w:lang w:eastAsia="en-US"/>
        </w:rPr>
        <w:t>–</w:t>
      </w:r>
      <w:r w:rsidRPr="00237448">
        <w:rPr>
          <w:rFonts w:ascii="Times New Roman" w:eastAsia="Arial" w:hAnsi="Times New Roman" w:cs="Times New Roman"/>
          <w:b/>
          <w:sz w:val="24"/>
          <w:szCs w:val="20"/>
          <w:lang w:eastAsia="en-US"/>
        </w:rPr>
        <w:t xml:space="preserve"> </w:t>
      </w:r>
      <w:r w:rsidRPr="00237448">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237448">
        <w:rPr>
          <w:rFonts w:ascii="Times New Roman" w:eastAsia="Arial" w:hAnsi="Times New Roman" w:cs="Times New Roman"/>
          <w:sz w:val="24"/>
          <w:szCs w:val="20"/>
          <w:lang w:eastAsia="en-US"/>
        </w:rPr>
        <w:t>Paslaugas</w:t>
      </w:r>
      <w:r w:rsidRPr="00237448">
        <w:rPr>
          <w:rFonts w:ascii="Times New Roman" w:eastAsia="Times New Roman" w:hAnsi="Times New Roman" w:cs="Times New Roman"/>
          <w:sz w:val="24"/>
          <w:szCs w:val="20"/>
          <w:lang w:eastAsia="en-US"/>
        </w:rPr>
        <w:t xml:space="preserve">. </w:t>
      </w:r>
      <w:r w:rsidRPr="00237448">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405298EF"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1.1.1.8.</w:t>
      </w:r>
      <w:r w:rsidRPr="00237448">
        <w:rPr>
          <w:rFonts w:ascii="Times New Roman" w:eastAsia="Arial" w:hAnsi="Times New Roman" w:cs="Times New Roman"/>
          <w:sz w:val="24"/>
          <w:szCs w:val="20"/>
          <w:lang w:eastAsia="en-US"/>
        </w:rPr>
        <w:tab/>
      </w:r>
      <w:r w:rsidRPr="00237448">
        <w:rPr>
          <w:rFonts w:ascii="Times New Roman" w:eastAsia="Arial" w:hAnsi="Times New Roman" w:cs="Times New Roman"/>
          <w:b/>
          <w:bCs/>
          <w:sz w:val="24"/>
          <w:szCs w:val="20"/>
          <w:lang w:eastAsia="en-US"/>
        </w:rPr>
        <w:t>Specialiosios sąlygos</w:t>
      </w:r>
      <w:r w:rsidRPr="00237448">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BC1F0E6"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237448">
        <w:rPr>
          <w:rFonts w:ascii="Times New Roman" w:eastAsia="Arial" w:hAnsi="Times New Roman" w:cs="Times New Roman"/>
          <w:sz w:val="24"/>
          <w:szCs w:val="20"/>
          <w:lang w:eastAsia="en-US"/>
        </w:rPr>
        <w:lastRenderedPageBreak/>
        <w:t>1.1.1.9.</w:t>
      </w:r>
      <w:r w:rsidRPr="00237448">
        <w:rPr>
          <w:rFonts w:ascii="Times New Roman" w:eastAsia="Arial" w:hAnsi="Times New Roman" w:cs="Times New Roman"/>
          <w:sz w:val="24"/>
          <w:szCs w:val="20"/>
          <w:lang w:eastAsia="en-US"/>
        </w:rPr>
        <w:tab/>
      </w:r>
      <w:r w:rsidRPr="00237448">
        <w:rPr>
          <w:rFonts w:ascii="Times New Roman" w:eastAsia="Arial" w:hAnsi="Times New Roman" w:cs="Times New Roman"/>
          <w:b/>
          <w:bCs/>
          <w:sz w:val="24"/>
          <w:szCs w:val="20"/>
          <w:lang w:eastAsia="en-US"/>
        </w:rPr>
        <w:t xml:space="preserve">Susitarimas </w:t>
      </w:r>
      <w:r w:rsidRPr="00237448">
        <w:rPr>
          <w:rFonts w:ascii="Times New Roman" w:eastAsia="Arial" w:hAnsi="Times New Roman" w:cs="Times New Roman"/>
          <w:sz w:val="24"/>
          <w:szCs w:val="20"/>
          <w:lang w:eastAsia="en-US"/>
        </w:rPr>
        <w:t>– tai dokumentas, kurį Šalys sudaro keisdamos Sutarties sąlygas VPĮ leidžiama apimtimi;</w:t>
      </w:r>
    </w:p>
    <w:p w14:paraId="1A438CDC"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237448">
        <w:rPr>
          <w:rFonts w:ascii="Times New Roman" w:eastAsia="Arial" w:hAnsi="Times New Roman" w:cs="Times New Roman"/>
          <w:sz w:val="24"/>
          <w:szCs w:val="20"/>
          <w:lang w:eastAsia="en-US"/>
        </w:rPr>
        <w:t>1.1.1.10.</w:t>
      </w:r>
      <w:r w:rsidRPr="00237448">
        <w:rPr>
          <w:rFonts w:ascii="Times New Roman" w:eastAsia="Arial" w:hAnsi="Times New Roman" w:cs="Times New Roman"/>
          <w:sz w:val="24"/>
          <w:szCs w:val="20"/>
          <w:lang w:eastAsia="en-US"/>
        </w:rPr>
        <w:tab/>
        <w:t xml:space="preserve"> </w:t>
      </w:r>
      <w:r w:rsidRPr="00237448">
        <w:rPr>
          <w:rFonts w:ascii="Times New Roman" w:eastAsia="Arial" w:hAnsi="Times New Roman" w:cs="Times New Roman"/>
          <w:b/>
          <w:bCs/>
          <w:sz w:val="24"/>
          <w:szCs w:val="20"/>
          <w:lang w:eastAsia="en-US"/>
        </w:rPr>
        <w:t>Sutarties kaina</w:t>
      </w:r>
      <w:r w:rsidRPr="00237448">
        <w:rPr>
          <w:rFonts w:ascii="Times New Roman" w:eastAsia="Arial" w:hAnsi="Times New Roman" w:cs="Times New Roman"/>
          <w:sz w:val="24"/>
          <w:szCs w:val="20"/>
          <w:lang w:eastAsia="en-US"/>
        </w:rPr>
        <w:t xml:space="preserve"> – pagal Sutartį Tiekėjui mokėtina suma, įskaitant visus privalomus mokesčius ir išlaidas;</w:t>
      </w:r>
    </w:p>
    <w:p w14:paraId="2C7F9D94"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1.1.1.11.</w:t>
      </w:r>
      <w:r w:rsidRPr="00237448">
        <w:rPr>
          <w:rFonts w:ascii="Times New Roman" w:eastAsia="Arial" w:hAnsi="Times New Roman" w:cs="Times New Roman"/>
          <w:sz w:val="24"/>
          <w:szCs w:val="20"/>
          <w:lang w:eastAsia="en-US"/>
        </w:rPr>
        <w:tab/>
        <w:t xml:space="preserve"> </w:t>
      </w:r>
      <w:r w:rsidRPr="00237448">
        <w:rPr>
          <w:rFonts w:ascii="Times New Roman" w:eastAsia="Arial" w:hAnsi="Times New Roman" w:cs="Times New Roman"/>
          <w:b/>
          <w:bCs/>
          <w:sz w:val="24"/>
          <w:szCs w:val="20"/>
          <w:lang w:eastAsia="en-US"/>
        </w:rPr>
        <w:t xml:space="preserve">Sutarties sąlygos </w:t>
      </w:r>
      <w:r w:rsidRPr="00237448">
        <w:rPr>
          <w:rFonts w:ascii="Times New Roman" w:eastAsia="Arial" w:hAnsi="Times New Roman" w:cs="Times New Roman"/>
          <w:sz w:val="24"/>
          <w:szCs w:val="20"/>
          <w:lang w:eastAsia="en-US"/>
        </w:rPr>
        <w:t>– Bendrosios sąlygos ir Specialiosios sąlygos kartu;</w:t>
      </w:r>
    </w:p>
    <w:p w14:paraId="36CCFF72"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1.1.1.12.</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 xml:space="preserve"> </w:t>
      </w:r>
      <w:r w:rsidRPr="00237448">
        <w:rPr>
          <w:rFonts w:ascii="Times New Roman" w:eastAsia="Arial" w:hAnsi="Times New Roman" w:cs="Times New Roman"/>
          <w:b/>
          <w:bCs/>
          <w:sz w:val="24"/>
          <w:szCs w:val="20"/>
          <w:lang w:eastAsia="en-US"/>
        </w:rPr>
        <w:t xml:space="preserve">Sutartis </w:t>
      </w:r>
      <w:r w:rsidRPr="00237448">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71709998"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 xml:space="preserve">1.1.1.13. </w:t>
      </w:r>
      <w:r w:rsidRPr="00237448">
        <w:rPr>
          <w:rFonts w:ascii="Times New Roman" w:eastAsia="Arial" w:hAnsi="Times New Roman" w:cs="Times New Roman"/>
          <w:sz w:val="24"/>
          <w:szCs w:val="20"/>
          <w:lang w:eastAsia="en-US"/>
        </w:rPr>
        <w:tab/>
      </w:r>
      <w:r w:rsidRPr="00237448">
        <w:rPr>
          <w:rFonts w:ascii="Times New Roman" w:eastAsia="Arial" w:hAnsi="Times New Roman" w:cs="Times New Roman"/>
          <w:b/>
          <w:bCs/>
          <w:sz w:val="24"/>
          <w:szCs w:val="20"/>
          <w:lang w:eastAsia="en-US"/>
        </w:rPr>
        <w:t>Šalis</w:t>
      </w:r>
      <w:r w:rsidRPr="00237448">
        <w:rPr>
          <w:rFonts w:ascii="Times New Roman" w:eastAsia="Arial" w:hAnsi="Times New Roman" w:cs="Times New Roman"/>
          <w:sz w:val="24"/>
          <w:szCs w:val="20"/>
          <w:lang w:eastAsia="en-US"/>
        </w:rPr>
        <w:t xml:space="preserve"> – Pirkėjas arba Tiekėjas, kiekvienas atskirai, priklausomai nuo konteksto;</w:t>
      </w:r>
    </w:p>
    <w:p w14:paraId="07C14C9D"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 xml:space="preserve">1.1.1.14. </w:t>
      </w:r>
      <w:r w:rsidRPr="00237448">
        <w:rPr>
          <w:rFonts w:ascii="Times New Roman" w:eastAsia="Arial" w:hAnsi="Times New Roman" w:cs="Times New Roman"/>
          <w:sz w:val="24"/>
          <w:szCs w:val="20"/>
          <w:lang w:eastAsia="en-US"/>
        </w:rPr>
        <w:tab/>
      </w:r>
      <w:r w:rsidRPr="00237448">
        <w:rPr>
          <w:rFonts w:ascii="Times New Roman" w:eastAsia="Arial" w:hAnsi="Times New Roman" w:cs="Times New Roman"/>
          <w:b/>
          <w:bCs/>
          <w:sz w:val="24"/>
          <w:szCs w:val="20"/>
          <w:lang w:eastAsia="en-US"/>
        </w:rPr>
        <w:t>Šalys</w:t>
      </w:r>
      <w:r w:rsidRPr="00237448">
        <w:rPr>
          <w:rFonts w:ascii="Times New Roman" w:eastAsia="Arial" w:hAnsi="Times New Roman" w:cs="Times New Roman"/>
          <w:sz w:val="24"/>
          <w:szCs w:val="20"/>
          <w:lang w:eastAsia="en-US"/>
        </w:rPr>
        <w:t xml:space="preserve"> – Pirkėjas ir Tiekėjas kartu;</w:t>
      </w:r>
    </w:p>
    <w:p w14:paraId="1DA4E832"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1.1.1.15.</w:t>
      </w:r>
      <w:r w:rsidRPr="00237448">
        <w:rPr>
          <w:rFonts w:ascii="Times New Roman" w:eastAsia="Times New Roman" w:hAnsi="Times New Roman" w:cs="Times New Roman"/>
          <w:sz w:val="24"/>
          <w:szCs w:val="20"/>
          <w:lang w:eastAsia="en-US"/>
        </w:rPr>
        <w:tab/>
        <w:t xml:space="preserve"> </w:t>
      </w:r>
      <w:r w:rsidRPr="00237448">
        <w:rPr>
          <w:rFonts w:ascii="Times New Roman" w:eastAsia="Arial" w:hAnsi="Times New Roman" w:cs="Times New Roman"/>
          <w:b/>
          <w:sz w:val="24"/>
          <w:szCs w:val="20"/>
          <w:lang w:eastAsia="en-US"/>
        </w:rPr>
        <w:t>Tiekėjas</w:t>
      </w:r>
      <w:r w:rsidRPr="00237448">
        <w:rPr>
          <w:rFonts w:ascii="Times New Roman" w:eastAsia="Arial" w:hAnsi="Times New Roman" w:cs="Times New Roman"/>
          <w:sz w:val="24"/>
          <w:szCs w:val="20"/>
          <w:lang w:eastAsia="en-US"/>
        </w:rPr>
        <w:t xml:space="preserve"> – asmuo, kuris Specialiosiose sąlygose yra įvardytas kaip Tiekėjas, </w:t>
      </w:r>
      <w:r w:rsidRPr="00237448">
        <w:rPr>
          <w:rFonts w:ascii="Times New Roman" w:eastAsia="Times New Roman" w:hAnsi="Times New Roman" w:cs="Times New Roman"/>
          <w:sz w:val="24"/>
          <w:szCs w:val="20"/>
          <w:lang w:eastAsia="en-US"/>
        </w:rPr>
        <w:t xml:space="preserve">teikiantis Specialiosiose sąlygose nurodytas </w:t>
      </w:r>
      <w:r w:rsidRPr="00237448">
        <w:rPr>
          <w:rFonts w:ascii="Times New Roman" w:eastAsia="Arial" w:hAnsi="Times New Roman" w:cs="Times New Roman"/>
          <w:sz w:val="24"/>
          <w:szCs w:val="20"/>
          <w:lang w:eastAsia="en-US"/>
        </w:rPr>
        <w:t>Paslaugas</w:t>
      </w:r>
      <w:r w:rsidRPr="00237448">
        <w:rPr>
          <w:rFonts w:ascii="Times New Roman" w:eastAsia="Times New Roman" w:hAnsi="Times New Roman" w:cs="Times New Roman"/>
          <w:sz w:val="24"/>
          <w:szCs w:val="20"/>
          <w:lang w:eastAsia="en-US"/>
        </w:rPr>
        <w:t>;</w:t>
      </w:r>
    </w:p>
    <w:p w14:paraId="5A6C92BD"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1.1.1.16. </w:t>
      </w:r>
      <w:r w:rsidRPr="00237448">
        <w:rPr>
          <w:rFonts w:ascii="Times New Roman" w:eastAsia="Times New Roman" w:hAnsi="Times New Roman" w:cs="Times New Roman"/>
          <w:b/>
          <w:bCs/>
          <w:sz w:val="24"/>
          <w:szCs w:val="20"/>
          <w:lang w:eastAsia="en-US"/>
        </w:rPr>
        <w:t xml:space="preserve">Užsakymas </w:t>
      </w:r>
      <w:r w:rsidRPr="00237448">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464EEE"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237448">
        <w:rPr>
          <w:rFonts w:ascii="Times New Roman" w:eastAsia="Arial" w:hAnsi="Times New Roman" w:cs="Times New Roman"/>
          <w:sz w:val="24"/>
          <w:szCs w:val="20"/>
          <w:lang w:eastAsia="en-US"/>
        </w:rPr>
        <w:t>1.1.1.17.</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 xml:space="preserve"> </w:t>
      </w:r>
      <w:r w:rsidRPr="00237448">
        <w:rPr>
          <w:rFonts w:ascii="Times New Roman" w:eastAsia="Arial" w:hAnsi="Times New Roman" w:cs="Times New Roman"/>
          <w:b/>
          <w:bCs/>
          <w:sz w:val="24"/>
          <w:szCs w:val="20"/>
          <w:lang w:eastAsia="en-US"/>
        </w:rPr>
        <w:t xml:space="preserve">VPĮ </w:t>
      </w:r>
      <w:r w:rsidRPr="00237448">
        <w:rPr>
          <w:rFonts w:ascii="Times New Roman" w:eastAsia="Arial" w:hAnsi="Times New Roman" w:cs="Times New Roman"/>
          <w:sz w:val="24"/>
          <w:szCs w:val="20"/>
          <w:lang w:eastAsia="en-US"/>
        </w:rPr>
        <w:t>– Lietuvos Respublikos viešųjų pirkimų įstatymas.</w:t>
      </w:r>
    </w:p>
    <w:p w14:paraId="2E4EB403"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1.1.1.18.</w:t>
      </w:r>
      <w:r w:rsidRPr="00237448">
        <w:rPr>
          <w:rFonts w:ascii="Times New Roman" w:eastAsia="Arial" w:hAnsi="Times New Roman" w:cs="Times New Roman"/>
          <w:sz w:val="24"/>
          <w:szCs w:val="20"/>
          <w:lang w:eastAsia="en-US"/>
        </w:rPr>
        <w:tab/>
        <w:t xml:space="preserve"> Kitų Sutartyje didžiąja raide rašomų sąvokų reikšmės yra nurodytos Sutarties tekste.</w:t>
      </w:r>
    </w:p>
    <w:p w14:paraId="1C5CAFBC" w14:textId="77777777" w:rsidR="00237448" w:rsidRPr="00237448" w:rsidRDefault="00237448" w:rsidP="00237448">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1.1.2.</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 xml:space="preserve">Sutartyje neapibrėžtos sąvokos suprantamos ir aiškinamos taip, kaip jas apibrėžia VPĮ ir kiti </w:t>
      </w:r>
      <w:r w:rsidRPr="00237448">
        <w:rPr>
          <w:rFonts w:ascii="Times New Roman" w:eastAsia="Times New Roman" w:hAnsi="Times New Roman" w:cs="Times New Roman"/>
          <w:sz w:val="24"/>
          <w:szCs w:val="20"/>
          <w:lang w:eastAsia="en-US"/>
        </w:rPr>
        <w:t>įstatymai bei teisės aktai</w:t>
      </w:r>
      <w:r w:rsidRPr="00237448">
        <w:rPr>
          <w:rFonts w:ascii="Times New Roman" w:eastAsia="Arial" w:hAnsi="Times New Roman" w:cs="Times New Roman"/>
          <w:sz w:val="24"/>
          <w:szCs w:val="20"/>
          <w:lang w:eastAsia="en-US"/>
        </w:rPr>
        <w:t>, galiojantys Sutarties sudarymo ir vykdymo metu.</w:t>
      </w:r>
    </w:p>
    <w:p w14:paraId="2ACE6E34" w14:textId="77777777" w:rsidR="00237448" w:rsidRPr="00237448" w:rsidRDefault="00237448" w:rsidP="00237448">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1.1.3.</w:t>
      </w:r>
      <w:r w:rsidRPr="00237448">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4C668F7D"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59B9D02" w14:textId="77777777" w:rsidR="00237448" w:rsidRPr="00237448" w:rsidRDefault="00237448" w:rsidP="00237448">
      <w:pPr>
        <w:keepNext/>
        <w:keepLines/>
        <w:tabs>
          <w:tab w:val="left" w:pos="567"/>
        </w:tabs>
        <w:spacing w:line="276" w:lineRule="auto"/>
        <w:ind w:firstLine="0"/>
        <w:jc w:val="center"/>
        <w:rPr>
          <w:rFonts w:ascii="Times New Roman" w:eastAsia="Cambria" w:hAnsi="Times New Roman" w:cs="Times New Roman"/>
          <w:b/>
          <w:bCs/>
          <w:sz w:val="24"/>
          <w:szCs w:val="20"/>
          <w:lang w:eastAsia="en-US"/>
          <w14:numSpacing w14:val="tabular"/>
        </w:rPr>
      </w:pPr>
      <w:r w:rsidRPr="00237448">
        <w:rPr>
          <w:rFonts w:ascii="Times New Roman" w:eastAsia="Cambria" w:hAnsi="Times New Roman" w:cs="Times New Roman"/>
          <w:b/>
          <w:bCs/>
          <w:sz w:val="24"/>
          <w:szCs w:val="20"/>
          <w:lang w:eastAsia="en-US"/>
          <w14:numSpacing w14:val="tabular"/>
        </w:rPr>
        <w:t>1.2.</w:t>
      </w:r>
      <w:r w:rsidRPr="00237448">
        <w:rPr>
          <w:rFonts w:ascii="Times New Roman" w:eastAsia="Cambria" w:hAnsi="Times New Roman" w:cs="Times New Roman"/>
          <w:b/>
          <w:bCs/>
          <w:sz w:val="24"/>
          <w:szCs w:val="20"/>
          <w:lang w:eastAsia="en-US"/>
          <w14:numSpacing w14:val="tabular"/>
        </w:rPr>
        <w:tab/>
        <w:t>Sutarties aiškinimas</w:t>
      </w:r>
    </w:p>
    <w:p w14:paraId="0DE30D1A" w14:textId="77777777" w:rsidR="00237448" w:rsidRPr="00237448" w:rsidRDefault="00237448" w:rsidP="00237448">
      <w:pPr>
        <w:keepNext/>
        <w:keepLines/>
        <w:tabs>
          <w:tab w:val="left" w:pos="567"/>
        </w:tabs>
        <w:spacing w:line="276" w:lineRule="auto"/>
        <w:ind w:left="792" w:firstLine="0"/>
        <w:rPr>
          <w:rFonts w:ascii="Times New Roman" w:eastAsia="Cambria" w:hAnsi="Times New Roman" w:cs="Times New Roman"/>
          <w:b/>
          <w:bCs/>
          <w:sz w:val="24"/>
          <w:szCs w:val="20"/>
          <w:lang w:eastAsia="en-US"/>
          <w14:numSpacing w14:val="tabular"/>
        </w:rPr>
      </w:pPr>
    </w:p>
    <w:p w14:paraId="5A7A5AD6"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1.2.1.</w:t>
      </w:r>
      <w:r w:rsidRPr="00237448">
        <w:rPr>
          <w:rFonts w:ascii="Times New Roman" w:eastAsia="Arial" w:hAnsi="Times New Roman" w:cs="Times New Roman"/>
          <w:sz w:val="24"/>
          <w:szCs w:val="20"/>
          <w:lang w:eastAsia="en-US"/>
        </w:rPr>
        <w:tab/>
        <w:t>Sutartis yra sudaryta ir turi būti aiškinama pagal Lietuvos Respublikos teisės aktus.</w:t>
      </w:r>
    </w:p>
    <w:p w14:paraId="22FBAD05"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1.2.2.</w:t>
      </w:r>
      <w:r w:rsidRPr="00237448">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2C295429"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1.2.3.</w:t>
      </w:r>
      <w:r w:rsidRPr="00237448">
        <w:rPr>
          <w:rFonts w:ascii="Times New Roman" w:eastAsia="Arial" w:hAnsi="Times New Roman" w:cs="Times New Roman"/>
          <w:sz w:val="24"/>
          <w:szCs w:val="20"/>
          <w:lang w:eastAsia="en-US"/>
        </w:rPr>
        <w:tab/>
        <w:t>Diena Sutartyje reiškia kalendorinę dieną.</w:t>
      </w:r>
    </w:p>
    <w:p w14:paraId="488E7D57"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1.2.4.</w:t>
      </w:r>
      <w:r w:rsidRPr="00237448">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1D6B4148"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1.2.5.</w:t>
      </w:r>
      <w:r w:rsidRPr="00237448">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36B4365B"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1.2.6.</w:t>
      </w:r>
      <w:r w:rsidRPr="00237448">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3A961AAC"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1.2.7.</w:t>
      </w:r>
      <w:r w:rsidRPr="00237448">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B8A1B9E"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1.2.8.</w:t>
      </w:r>
      <w:r w:rsidRPr="00237448">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6C523BC9"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1.2.9.</w:t>
      </w:r>
      <w:r w:rsidRPr="00237448">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29CC817C"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1.2.10.</w:t>
      </w:r>
      <w:r w:rsidRPr="00237448">
        <w:rPr>
          <w:rFonts w:ascii="Times New Roman" w:eastAsia="Arial" w:hAnsi="Times New Roman" w:cs="Times New Roman"/>
          <w:sz w:val="24"/>
          <w:szCs w:val="20"/>
          <w:lang w:eastAsia="en-US"/>
        </w:rPr>
        <w:tab/>
      </w:r>
      <w:r w:rsidRPr="00237448">
        <w:rPr>
          <w:rFonts w:ascii="Times New Roman" w:eastAsia="Arial" w:hAnsi="Times New Roman" w:cs="Times New Roman"/>
          <w:sz w:val="24"/>
          <w:szCs w:val="20"/>
          <w:shd w:val="clear" w:color="auto" w:fill="FFFFFF"/>
          <w:lang w:eastAsia="en-US"/>
        </w:rPr>
        <w:t xml:space="preserve">Jeigu Sutartyje nenurodyta kitaip, žodžiai, vartojami vienaskaitos forma, taip pat reiškia ir daugiskaitą ir </w:t>
      </w:r>
      <w:r w:rsidRPr="00237448">
        <w:rPr>
          <w:rFonts w:ascii="Times New Roman" w:eastAsia="Arial" w:hAnsi="Times New Roman" w:cs="Times New Roman"/>
          <w:sz w:val="24"/>
          <w:szCs w:val="20"/>
          <w:shd w:val="clear" w:color="auto" w:fill="FFFFFF"/>
          <w:lang w:eastAsia="en-US"/>
        </w:rPr>
        <w:lastRenderedPageBreak/>
        <w:t>atvirkščiai, vienos giminės žodžiai apima ir kitos giminės atitinkamus žodžius, žodis asmuo reiškia tiek fizinius, tiek ir juridinius asmenis.</w:t>
      </w:r>
    </w:p>
    <w:p w14:paraId="25904871"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1.2.11.</w:t>
      </w:r>
      <w:r w:rsidRPr="00237448">
        <w:rPr>
          <w:rFonts w:ascii="Times New Roman" w:eastAsia="Arial" w:hAnsi="Times New Roman" w:cs="Times New Roman"/>
          <w:sz w:val="24"/>
          <w:szCs w:val="20"/>
          <w:lang w:eastAsia="en-US"/>
        </w:rPr>
        <w:tab/>
      </w:r>
      <w:r w:rsidRPr="00237448">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2B37DB16"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1.2.12.</w:t>
      </w:r>
      <w:r w:rsidRPr="00237448">
        <w:rPr>
          <w:rFonts w:ascii="Times New Roman" w:eastAsia="Arial" w:hAnsi="Times New Roman" w:cs="Times New Roman"/>
          <w:sz w:val="24"/>
          <w:szCs w:val="20"/>
          <w:lang w:eastAsia="en-US"/>
        </w:rPr>
        <w:tab/>
      </w:r>
      <w:r w:rsidRPr="00237448">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18DCB223"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5AAA5B4"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237448">
        <w:rPr>
          <w:rFonts w:ascii="Times New Roman" w:eastAsia="Arial" w:hAnsi="Times New Roman" w:cs="Times New Roman"/>
          <w:b/>
          <w:sz w:val="24"/>
          <w:szCs w:val="20"/>
          <w:lang w:eastAsia="en-US"/>
        </w:rPr>
        <w:t>1.3.</w:t>
      </w:r>
      <w:r w:rsidRPr="00237448">
        <w:rPr>
          <w:rFonts w:ascii="Times New Roman" w:eastAsia="Arial" w:hAnsi="Times New Roman" w:cs="Times New Roman"/>
          <w:b/>
          <w:sz w:val="24"/>
          <w:szCs w:val="20"/>
          <w:lang w:eastAsia="en-US"/>
        </w:rPr>
        <w:tab/>
        <w:t>Dokumentų viršenybė</w:t>
      </w:r>
    </w:p>
    <w:p w14:paraId="5EA3E50C"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096E476"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lang w:eastAsia="en-US"/>
        </w:rPr>
        <w:t>1.3.1.</w:t>
      </w:r>
      <w:r w:rsidRPr="00237448">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47C75A4F" w14:textId="77777777" w:rsidR="00237448" w:rsidRPr="00237448" w:rsidRDefault="00237448" w:rsidP="00237448">
      <w:pPr>
        <w:tabs>
          <w:tab w:val="left" w:pos="709"/>
        </w:tabs>
        <w:spacing w:line="276" w:lineRule="auto"/>
        <w:ind w:firstLine="0"/>
        <w:outlineLvl w:val="2"/>
        <w:rPr>
          <w:rFonts w:ascii="Times New Roman" w:eastAsia="Trebuchet MS" w:hAnsi="Times New Roman" w:cs="Times New Roman"/>
          <w:bCs/>
          <w:sz w:val="24"/>
          <w:szCs w:val="20"/>
          <w:lang w:eastAsia="en-US"/>
        </w:rPr>
      </w:pPr>
      <w:r w:rsidRPr="00237448">
        <w:rPr>
          <w:rFonts w:ascii="Times New Roman" w:eastAsia="Trebuchet MS" w:hAnsi="Times New Roman" w:cs="Times New Roman"/>
          <w:sz w:val="24"/>
          <w:szCs w:val="20"/>
          <w:lang w:eastAsia="en-US"/>
        </w:rPr>
        <w:t xml:space="preserve">1.3.1.1. </w:t>
      </w:r>
      <w:r w:rsidRPr="00237448">
        <w:rPr>
          <w:rFonts w:ascii="Times New Roman" w:eastAsia="Trebuchet MS" w:hAnsi="Times New Roman" w:cs="Times New Roman"/>
          <w:bCs/>
          <w:sz w:val="24"/>
          <w:szCs w:val="20"/>
          <w:lang w:eastAsia="en-US"/>
        </w:rPr>
        <w:t>Techninė specifikacija;</w:t>
      </w:r>
    </w:p>
    <w:p w14:paraId="45E06190" w14:textId="77777777" w:rsidR="00237448" w:rsidRPr="00237448" w:rsidRDefault="00237448" w:rsidP="00237448">
      <w:pPr>
        <w:tabs>
          <w:tab w:val="left" w:pos="709"/>
        </w:tabs>
        <w:spacing w:line="276" w:lineRule="auto"/>
        <w:ind w:firstLine="0"/>
        <w:outlineLvl w:val="2"/>
        <w:rPr>
          <w:rFonts w:ascii="Times New Roman" w:eastAsia="Trebuchet MS" w:hAnsi="Times New Roman" w:cs="Times New Roman"/>
          <w:bCs/>
          <w:sz w:val="24"/>
          <w:szCs w:val="20"/>
          <w:lang w:eastAsia="en-US"/>
        </w:rPr>
      </w:pPr>
      <w:r w:rsidRPr="00237448">
        <w:rPr>
          <w:rFonts w:ascii="Times New Roman" w:eastAsia="Trebuchet MS" w:hAnsi="Times New Roman" w:cs="Times New Roman"/>
          <w:bCs/>
          <w:sz w:val="24"/>
          <w:szCs w:val="20"/>
          <w:lang w:eastAsia="en-US"/>
        </w:rPr>
        <w:t>1.3.1.2. Specialiosios sąlygos;</w:t>
      </w:r>
    </w:p>
    <w:p w14:paraId="4C0BBB7C" w14:textId="77777777" w:rsidR="00237448" w:rsidRPr="00237448" w:rsidRDefault="00237448" w:rsidP="00237448">
      <w:pPr>
        <w:tabs>
          <w:tab w:val="left" w:pos="709"/>
        </w:tabs>
        <w:spacing w:line="276" w:lineRule="auto"/>
        <w:ind w:firstLine="0"/>
        <w:outlineLvl w:val="2"/>
        <w:rPr>
          <w:rFonts w:ascii="Times New Roman" w:eastAsia="Trebuchet MS" w:hAnsi="Times New Roman" w:cs="Times New Roman"/>
          <w:bCs/>
          <w:sz w:val="24"/>
          <w:szCs w:val="20"/>
          <w:lang w:eastAsia="en-US"/>
        </w:rPr>
      </w:pPr>
      <w:r w:rsidRPr="00237448">
        <w:rPr>
          <w:rFonts w:ascii="Times New Roman" w:eastAsia="Trebuchet MS" w:hAnsi="Times New Roman" w:cs="Times New Roman"/>
          <w:bCs/>
          <w:sz w:val="24"/>
          <w:szCs w:val="20"/>
          <w:lang w:eastAsia="en-US"/>
        </w:rPr>
        <w:t>1.3.1.3. Bendrosios sąlygos;</w:t>
      </w:r>
    </w:p>
    <w:p w14:paraId="79246CA5" w14:textId="77777777" w:rsidR="00237448" w:rsidRPr="00237448" w:rsidRDefault="00237448" w:rsidP="00237448">
      <w:pPr>
        <w:tabs>
          <w:tab w:val="left" w:pos="709"/>
        </w:tabs>
        <w:spacing w:line="276" w:lineRule="auto"/>
        <w:ind w:firstLine="0"/>
        <w:outlineLvl w:val="2"/>
        <w:rPr>
          <w:rFonts w:ascii="Times New Roman" w:eastAsia="Trebuchet MS" w:hAnsi="Times New Roman" w:cs="Times New Roman"/>
          <w:bCs/>
          <w:sz w:val="24"/>
          <w:szCs w:val="20"/>
          <w:lang w:eastAsia="en-US"/>
        </w:rPr>
      </w:pPr>
      <w:r w:rsidRPr="00237448">
        <w:rPr>
          <w:rFonts w:ascii="Times New Roman" w:eastAsia="Trebuchet MS" w:hAnsi="Times New Roman" w:cs="Times New Roman"/>
          <w:bCs/>
          <w:sz w:val="24"/>
          <w:szCs w:val="20"/>
          <w:lang w:eastAsia="en-US"/>
        </w:rPr>
        <w:t>1.3.1.4. Pirkimo dokumentai (išskyrus techninę specifikaciją);</w:t>
      </w:r>
    </w:p>
    <w:p w14:paraId="0568E5AA" w14:textId="77777777" w:rsidR="00237448" w:rsidRPr="00237448" w:rsidRDefault="00237448" w:rsidP="00237448">
      <w:pPr>
        <w:tabs>
          <w:tab w:val="left" w:pos="709"/>
        </w:tabs>
        <w:spacing w:line="276" w:lineRule="auto"/>
        <w:ind w:firstLine="0"/>
        <w:outlineLvl w:val="2"/>
        <w:rPr>
          <w:rFonts w:ascii="Times New Roman" w:eastAsia="Trebuchet MS" w:hAnsi="Times New Roman" w:cs="Times New Roman"/>
          <w:bCs/>
          <w:sz w:val="24"/>
          <w:szCs w:val="20"/>
          <w:lang w:eastAsia="en-US"/>
        </w:rPr>
      </w:pPr>
      <w:r w:rsidRPr="00237448">
        <w:rPr>
          <w:rFonts w:ascii="Times New Roman" w:eastAsia="Trebuchet MS" w:hAnsi="Times New Roman" w:cs="Times New Roman"/>
          <w:bCs/>
          <w:sz w:val="24"/>
          <w:szCs w:val="20"/>
          <w:lang w:eastAsia="en-US"/>
        </w:rPr>
        <w:t>1.3.1.5. Pasiūlymas;</w:t>
      </w:r>
    </w:p>
    <w:p w14:paraId="243F57A4" w14:textId="77777777" w:rsidR="00237448" w:rsidRPr="00237448" w:rsidRDefault="00237448" w:rsidP="00237448">
      <w:pPr>
        <w:tabs>
          <w:tab w:val="left" w:pos="709"/>
        </w:tabs>
        <w:spacing w:line="276" w:lineRule="auto"/>
        <w:ind w:firstLine="0"/>
        <w:outlineLvl w:val="2"/>
        <w:rPr>
          <w:rFonts w:ascii="Times New Roman" w:eastAsia="Trebuchet MS" w:hAnsi="Times New Roman" w:cs="Times New Roman"/>
          <w:bCs/>
          <w:sz w:val="24"/>
          <w:szCs w:val="20"/>
          <w:lang w:eastAsia="en-US"/>
        </w:rPr>
      </w:pPr>
      <w:r w:rsidRPr="00237448">
        <w:rPr>
          <w:rFonts w:ascii="Times New Roman" w:eastAsia="Trebuchet MS" w:hAnsi="Times New Roman" w:cs="Times New Roman"/>
          <w:bCs/>
          <w:sz w:val="24"/>
          <w:szCs w:val="20"/>
          <w:lang w:eastAsia="en-US"/>
        </w:rPr>
        <w:t>1.3.1.6. Kiti Specialiosiose sąlygose išvardinti priedai.</w:t>
      </w:r>
    </w:p>
    <w:p w14:paraId="2D1200DA"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lang w:eastAsia="en-US"/>
        </w:rPr>
        <w:t>1.3.2.</w:t>
      </w:r>
      <w:r w:rsidRPr="00237448">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26B76F9B"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lang w:eastAsia="en-US"/>
        </w:rPr>
        <w:t>1.3.3.</w:t>
      </w:r>
      <w:r w:rsidRPr="00237448">
        <w:rPr>
          <w:rFonts w:ascii="Times New Roman" w:eastAsia="Times New Roman" w:hAnsi="Times New Roman" w:cs="Times New Roman"/>
          <w:sz w:val="24"/>
          <w:szCs w:val="20"/>
          <w:lang w:eastAsia="en-US"/>
        </w:rPr>
        <w:tab/>
      </w:r>
      <w:r w:rsidRPr="00237448">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664160ED"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1.3.4.</w:t>
      </w:r>
      <w:r w:rsidRPr="00237448">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7448">
        <w:rPr>
          <w:rFonts w:ascii="Times New Roman" w:eastAsia="Arial" w:hAnsi="Times New Roman" w:cs="Times New Roman"/>
          <w:sz w:val="24"/>
          <w:szCs w:val="20"/>
          <w:vertAlign w:val="superscript"/>
          <w:lang w:eastAsia="en-US"/>
        </w:rPr>
        <w:t>1</w:t>
      </w:r>
      <w:r w:rsidRPr="00237448">
        <w:rPr>
          <w:rFonts w:ascii="Times New Roman" w:eastAsia="Arial" w:hAnsi="Times New Roman" w:cs="Times New Roman"/>
          <w:sz w:val="24"/>
          <w:szCs w:val="20"/>
          <w:lang w:eastAsia="en-US"/>
        </w:rPr>
        <w:t>).</w:t>
      </w:r>
    </w:p>
    <w:p w14:paraId="75305935"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ADB42C9" w14:textId="77777777" w:rsidR="00237448" w:rsidRPr="00237448" w:rsidRDefault="00237448" w:rsidP="002374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237448">
        <w:rPr>
          <w:rFonts w:ascii="Times New Roman" w:eastAsia="Arial" w:hAnsi="Times New Roman" w:cs="Times New Roman"/>
          <w:b/>
          <w:caps/>
          <w:sz w:val="24"/>
          <w:szCs w:val="20"/>
          <w:lang w:eastAsia="en-US"/>
        </w:rPr>
        <w:t>2.</w:t>
      </w:r>
      <w:r w:rsidRPr="00237448">
        <w:rPr>
          <w:rFonts w:ascii="Times New Roman" w:eastAsia="Arial" w:hAnsi="Times New Roman" w:cs="Times New Roman"/>
          <w:b/>
          <w:caps/>
          <w:sz w:val="24"/>
          <w:szCs w:val="20"/>
          <w:lang w:eastAsia="en-US"/>
        </w:rPr>
        <w:tab/>
        <w:t>Sutarties dalykas</w:t>
      </w:r>
    </w:p>
    <w:p w14:paraId="289DEEAA" w14:textId="77777777" w:rsidR="00237448" w:rsidRPr="00237448" w:rsidRDefault="00237448" w:rsidP="002374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4DD9BAD6" w14:textId="77777777" w:rsidR="00237448" w:rsidRPr="00237448" w:rsidRDefault="00237448" w:rsidP="00237448">
      <w:pPr>
        <w:widowControl w:val="0"/>
        <w:tabs>
          <w:tab w:val="left" w:pos="426"/>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lang w:eastAsia="en-US"/>
        </w:rPr>
        <w:t>2.1.</w:t>
      </w:r>
      <w:r w:rsidRPr="00237448">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37448">
        <w:rPr>
          <w:rFonts w:ascii="Times New Roman" w:eastAsia="Arial" w:hAnsi="Times New Roman" w:cs="Times New Roman"/>
          <w:sz w:val="24"/>
          <w:szCs w:val="20"/>
          <w:lang w:eastAsia="en-US"/>
        </w:rPr>
        <w:t>Paslaugas</w:t>
      </w:r>
      <w:r w:rsidRPr="00237448">
        <w:rPr>
          <w:rFonts w:ascii="Times New Roman" w:eastAsia="Cambria" w:hAnsi="Times New Roman" w:cs="Times New Roman"/>
          <w:sz w:val="24"/>
          <w:szCs w:val="20"/>
          <w:lang w:eastAsia="en-US"/>
        </w:rPr>
        <w:t xml:space="preserve"> bei sumokėti Tiekėjui Sutartyje nurodytą kainą Sutartyje nustatytomis sąlygomis ir tvarka.</w:t>
      </w:r>
    </w:p>
    <w:p w14:paraId="34E17DBB" w14:textId="77777777" w:rsidR="00237448" w:rsidRPr="00237448" w:rsidRDefault="00237448" w:rsidP="00237448">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2.2.</w:t>
      </w:r>
      <w:r w:rsidRPr="00237448">
        <w:rPr>
          <w:rFonts w:ascii="Times New Roman" w:eastAsia="Arial" w:hAnsi="Times New Roman" w:cs="Times New Roman"/>
          <w:sz w:val="24"/>
          <w:szCs w:val="20"/>
          <w:lang w:eastAsia="en-US"/>
        </w:rPr>
        <w:tab/>
        <w:t xml:space="preserve">Šalys, vykdydamos Sutartį, įsipareigoja laikytis visų Sutarties vykdymui taikytinų </w:t>
      </w:r>
      <w:r w:rsidRPr="00237448">
        <w:rPr>
          <w:rFonts w:ascii="Times New Roman" w:eastAsia="Times New Roman" w:hAnsi="Times New Roman" w:cs="Times New Roman"/>
          <w:sz w:val="24"/>
          <w:szCs w:val="20"/>
          <w:lang w:eastAsia="en-US"/>
        </w:rPr>
        <w:t>įstatymų bei kitų teisės aktų</w:t>
      </w:r>
      <w:r w:rsidRPr="00237448">
        <w:rPr>
          <w:rFonts w:ascii="Times New Roman" w:eastAsia="Arial" w:hAnsi="Times New Roman" w:cs="Times New Roman"/>
          <w:sz w:val="24"/>
          <w:szCs w:val="20"/>
          <w:lang w:eastAsia="en-US"/>
        </w:rPr>
        <w:t xml:space="preserve"> reikalavimų. Šalis turi teisę reikalauti, kad kita Šalis įvykdytų visus</w:t>
      </w:r>
      <w:r w:rsidRPr="00237448">
        <w:rPr>
          <w:rFonts w:ascii="Times New Roman" w:eastAsia="Times New Roman" w:hAnsi="Times New Roman" w:cs="Times New Roman"/>
          <w:sz w:val="24"/>
          <w:szCs w:val="20"/>
          <w:lang w:eastAsia="en-US"/>
        </w:rPr>
        <w:t xml:space="preserve"> įstatymų bei kitų teisės aktų</w:t>
      </w:r>
      <w:r w:rsidRPr="00237448">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237448">
        <w:rPr>
          <w:rFonts w:ascii="Times New Roman" w:eastAsia="Times New Roman" w:hAnsi="Times New Roman" w:cs="Times New Roman"/>
          <w:sz w:val="24"/>
          <w:szCs w:val="20"/>
          <w:lang w:eastAsia="en-US"/>
        </w:rPr>
        <w:t>įstatymuose bei kituose teisės aktuose</w:t>
      </w:r>
      <w:r w:rsidRPr="00237448">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237448">
        <w:rPr>
          <w:rFonts w:ascii="Times New Roman" w:eastAsia="Times New Roman" w:hAnsi="Times New Roman" w:cs="Times New Roman"/>
          <w:sz w:val="24"/>
          <w:szCs w:val="20"/>
          <w:lang w:eastAsia="en-US"/>
        </w:rPr>
        <w:t>įstatymuose bei kituose teisės aktuose</w:t>
      </w:r>
      <w:r w:rsidRPr="00237448">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49A14E8B" w14:textId="77777777" w:rsidR="00237448" w:rsidRPr="00237448" w:rsidRDefault="00237448" w:rsidP="00237448">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2.3.</w:t>
      </w:r>
      <w:r w:rsidRPr="00237448">
        <w:rPr>
          <w:rFonts w:ascii="Times New Roman" w:eastAsia="Arial" w:hAnsi="Times New Roman" w:cs="Times New Roman"/>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C4EFBA5" w14:textId="77777777" w:rsidR="00237448" w:rsidRPr="00237448" w:rsidRDefault="00237448" w:rsidP="00237448">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0D18B7EB" w14:textId="77777777" w:rsidR="00237448" w:rsidRPr="00237448" w:rsidRDefault="00237448" w:rsidP="002374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237448">
        <w:rPr>
          <w:rFonts w:ascii="Times New Roman" w:eastAsia="Arial" w:hAnsi="Times New Roman" w:cs="Times New Roman"/>
          <w:b/>
          <w:caps/>
          <w:sz w:val="24"/>
          <w:szCs w:val="20"/>
          <w:lang w:eastAsia="en-US"/>
        </w:rPr>
        <w:lastRenderedPageBreak/>
        <w:t>3.</w:t>
      </w:r>
      <w:r w:rsidRPr="00237448">
        <w:rPr>
          <w:rFonts w:ascii="Times New Roman" w:eastAsia="Arial" w:hAnsi="Times New Roman" w:cs="Times New Roman"/>
          <w:b/>
          <w:caps/>
          <w:sz w:val="24"/>
          <w:szCs w:val="20"/>
          <w:lang w:eastAsia="en-US"/>
        </w:rPr>
        <w:tab/>
        <w:t>TIEKĖJAS ir kiti Sutarties vykdymui pasitelkiami asmenys</w:t>
      </w:r>
    </w:p>
    <w:p w14:paraId="08547716" w14:textId="77777777" w:rsidR="00237448" w:rsidRPr="00237448" w:rsidRDefault="00237448" w:rsidP="002374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2B6929C3" w14:textId="77777777" w:rsidR="00237448" w:rsidRPr="00237448" w:rsidRDefault="00237448" w:rsidP="002374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237448">
        <w:rPr>
          <w:rFonts w:ascii="Times New Roman" w:eastAsia="Arial" w:hAnsi="Times New Roman" w:cs="Times New Roman"/>
          <w:b/>
          <w:sz w:val="24"/>
          <w:szCs w:val="20"/>
          <w:lang w:eastAsia="en-US"/>
        </w:rPr>
        <w:t>3.1.</w:t>
      </w:r>
      <w:r w:rsidRPr="00237448">
        <w:rPr>
          <w:rFonts w:ascii="Times New Roman" w:eastAsia="Arial" w:hAnsi="Times New Roman" w:cs="Times New Roman"/>
          <w:b/>
          <w:sz w:val="24"/>
          <w:szCs w:val="20"/>
          <w:lang w:eastAsia="en-US"/>
        </w:rPr>
        <w:tab/>
        <w:t>Kvalifikacija ir kiti Tiekėjo pasiūlymu prisiimti įsipareigojimai</w:t>
      </w:r>
    </w:p>
    <w:p w14:paraId="7C73DC1A" w14:textId="77777777" w:rsidR="00237448" w:rsidRPr="00237448" w:rsidRDefault="00237448" w:rsidP="002374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3CFCF7B"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lang w:eastAsia="en-US"/>
        </w:rPr>
        <w:t>3.1.1.</w:t>
      </w:r>
      <w:r w:rsidRPr="00237448">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65742E0"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3.1.1.1.</w:t>
      </w:r>
      <w:r w:rsidRPr="00237448">
        <w:rPr>
          <w:rFonts w:ascii="Times New Roman" w:eastAsia="Arial" w:hAnsi="Times New Roman" w:cs="Times New Roman"/>
          <w:sz w:val="24"/>
          <w:szCs w:val="20"/>
          <w:lang w:eastAsia="en-US"/>
        </w:rPr>
        <w:tab/>
        <w:t>turėtų teisę verstis ta veikla, kuri yra reikalinga Sutarčiai įvykdyti.</w:t>
      </w:r>
      <w:r w:rsidRPr="00237448">
        <w:rPr>
          <w:rFonts w:ascii="Times New Roman" w:eastAsia="Times New Roman" w:hAnsi="Times New Roman" w:cs="Times New Roman"/>
          <w:sz w:val="24"/>
          <w:szCs w:val="20"/>
          <w:lang w:eastAsia="en-US"/>
        </w:rPr>
        <w:t xml:space="preserve"> </w:t>
      </w:r>
      <w:r w:rsidRPr="00237448">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6CAD771F"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3.1.1.2.</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55BFC1BE"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3.1.1.3.</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 xml:space="preserve">laikytųsi Tiekėjo pasiūlyme nurodytų įsipareigojimų, įskaitant, bet neapsiribojant – atitiktų pirkimo dokumentuose nustatytus kokybinių, aplinkosaugos ir (arba) socialinių kriterijų (toliau – </w:t>
      </w:r>
      <w:r w:rsidRPr="00237448">
        <w:rPr>
          <w:rFonts w:ascii="Times New Roman" w:eastAsia="Arial" w:hAnsi="Times New Roman" w:cs="Times New Roman"/>
          <w:b/>
          <w:bCs/>
          <w:sz w:val="24"/>
          <w:szCs w:val="20"/>
          <w:lang w:eastAsia="en-US"/>
        </w:rPr>
        <w:t>kokybiniai kriterijai</w:t>
      </w:r>
      <w:r w:rsidRPr="00237448">
        <w:rPr>
          <w:rFonts w:ascii="Times New Roman" w:eastAsia="Arial" w:hAnsi="Times New Roman" w:cs="Times New Roman"/>
          <w:sz w:val="24"/>
          <w:szCs w:val="20"/>
          <w:lang w:eastAsia="en-US"/>
        </w:rPr>
        <w:t>) reikšmes ir parametrus. Šiame papunktyje nurodytų įsipareigojimų laikymosi tikrinimo tvarka nustatoma Specialiosiose sąlygose;</w:t>
      </w:r>
    </w:p>
    <w:p w14:paraId="38787C00"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3.1.1.4.</w:t>
      </w:r>
      <w:r w:rsidRPr="00237448">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0139EE03"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 xml:space="preserve">3.1.1.5. </w:t>
      </w:r>
      <w:r w:rsidRPr="00237448">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237448">
        <w:rPr>
          <w:rFonts w:ascii="Times New Roman" w:eastAsia="Times New Roman" w:hAnsi="Times New Roman" w:cs="Times New Roman"/>
          <w:sz w:val="24"/>
          <w:szCs w:val="20"/>
          <w:lang w:eastAsia="en-US"/>
        </w:rPr>
        <w:t>.</w:t>
      </w:r>
    </w:p>
    <w:p w14:paraId="266C8CAF"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3.1.2.</w:t>
      </w:r>
      <w:r w:rsidRPr="00237448">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237448">
        <w:rPr>
          <w:rFonts w:ascii="Times New Roman" w:eastAsia="Arial" w:hAnsi="Times New Roman" w:cs="Times New Roman"/>
          <w:sz w:val="24"/>
          <w:szCs w:val="20"/>
          <w:shd w:val="clear" w:color="auto" w:fill="FFFFFF"/>
          <w:lang w:eastAsia="en-US"/>
        </w:rPr>
        <w:t xml:space="preserve">Jeigu Tiekėjas remiasi </w:t>
      </w:r>
      <w:r w:rsidRPr="00237448">
        <w:rPr>
          <w:rFonts w:ascii="Times New Roman" w:eastAsia="Arial" w:hAnsi="Times New Roman" w:cs="Times New Roman"/>
          <w:sz w:val="24"/>
          <w:szCs w:val="20"/>
          <w:lang w:eastAsia="en-US"/>
        </w:rPr>
        <w:t xml:space="preserve">ūkio </w:t>
      </w:r>
      <w:r w:rsidRPr="00237448">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237448">
        <w:rPr>
          <w:rFonts w:ascii="Times New Roman" w:eastAsia="Arial" w:hAnsi="Times New Roman" w:cs="Times New Roman"/>
          <w:sz w:val="24"/>
          <w:szCs w:val="20"/>
          <w:lang w:eastAsia="en-US"/>
        </w:rPr>
        <w:t xml:space="preserve">ūkio </w:t>
      </w:r>
      <w:r w:rsidRPr="00237448">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2D5DD3C4"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3.1.3.</w:t>
      </w:r>
      <w:r w:rsidRPr="00237448">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237448">
        <w:rPr>
          <w:rFonts w:ascii="Times New Roman" w:eastAsia="Times New Roman" w:hAnsi="Times New Roman" w:cs="Times New Roman"/>
          <w:sz w:val="24"/>
          <w:szCs w:val="20"/>
          <w:lang w:eastAsia="en-US"/>
        </w:rPr>
        <w:t>įstatymų bei kitų teisės aktų</w:t>
      </w:r>
      <w:r w:rsidRPr="00237448">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0391E268"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0"/>
          <w:lang w:eastAsia="en-US"/>
        </w:rPr>
      </w:pPr>
    </w:p>
    <w:p w14:paraId="0EA76399"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237448">
        <w:rPr>
          <w:rFonts w:ascii="Times New Roman" w:eastAsia="Arial" w:hAnsi="Times New Roman" w:cs="Times New Roman"/>
          <w:b/>
          <w:bCs/>
          <w:sz w:val="24"/>
          <w:szCs w:val="20"/>
          <w:lang w:eastAsia="en-US"/>
        </w:rPr>
        <w:t>3.2.</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b/>
          <w:bCs/>
          <w:sz w:val="24"/>
          <w:szCs w:val="20"/>
          <w:lang w:eastAsia="en-US"/>
        </w:rPr>
        <w:t>Subtiekėjų bei specialistų pasitelkimas ir keitimas</w:t>
      </w:r>
    </w:p>
    <w:p w14:paraId="46A49C11"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0"/>
          <w:lang w:eastAsia="en-US"/>
        </w:rPr>
      </w:pPr>
    </w:p>
    <w:p w14:paraId="34041234"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237448">
        <w:rPr>
          <w:rFonts w:ascii="Times New Roman" w:eastAsia="Arial" w:hAnsi="Times New Roman" w:cs="Times New Roman"/>
          <w:sz w:val="24"/>
          <w:szCs w:val="20"/>
          <w:lang w:eastAsia="en-US"/>
        </w:rPr>
        <w:t>3.2.1.</w:t>
      </w:r>
      <w:r w:rsidRPr="00237448">
        <w:rPr>
          <w:rFonts w:ascii="Times New Roman" w:eastAsia="Arial" w:hAnsi="Times New Roman" w:cs="Times New Roman"/>
          <w:sz w:val="24"/>
          <w:szCs w:val="20"/>
          <w:lang w:eastAsia="en-US"/>
        </w:rPr>
        <w:tab/>
      </w:r>
      <w:r w:rsidRPr="00237448">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237448">
        <w:rPr>
          <w:rFonts w:ascii="Times New Roman" w:eastAsia="Arial" w:hAnsi="Times New Roman" w:cs="Times New Roman"/>
          <w:sz w:val="24"/>
          <w:szCs w:val="20"/>
          <w:lang w:eastAsia="en-US"/>
        </w:rPr>
        <w:t>jos</w:t>
      </w:r>
      <w:r w:rsidRPr="00237448">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37448">
        <w:rPr>
          <w:rFonts w:ascii="Times New Roman" w:eastAsia="Arial" w:hAnsi="Times New Roman" w:cs="Times New Roman"/>
          <w:sz w:val="24"/>
          <w:szCs w:val="20"/>
          <w:lang w:eastAsia="en-US"/>
        </w:rPr>
        <w:t xml:space="preserve">ir specialistų </w:t>
      </w:r>
      <w:r w:rsidRPr="00237448">
        <w:rPr>
          <w:rFonts w:ascii="Times New Roman" w:eastAsia="Arial" w:hAnsi="Times New Roman" w:cs="Times New Roman"/>
          <w:sz w:val="24"/>
          <w:szCs w:val="20"/>
          <w:shd w:val="clear" w:color="auto" w:fill="FFFFFF"/>
          <w:lang w:eastAsia="en-US"/>
        </w:rPr>
        <w:t>veiksmus ar neveikimą.</w:t>
      </w:r>
    </w:p>
    <w:p w14:paraId="1B3B24C4"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237448">
        <w:rPr>
          <w:rFonts w:ascii="Times New Roman" w:eastAsia="Arial" w:hAnsi="Times New Roman" w:cs="Times New Roman"/>
          <w:sz w:val="24"/>
          <w:szCs w:val="20"/>
          <w:lang w:eastAsia="en-US"/>
        </w:rPr>
        <w:t>3.2.2.</w:t>
      </w:r>
      <w:r w:rsidRPr="00237448">
        <w:rPr>
          <w:rFonts w:ascii="Times New Roman" w:eastAsia="Arial" w:hAnsi="Times New Roman" w:cs="Times New Roman"/>
          <w:sz w:val="24"/>
          <w:szCs w:val="20"/>
          <w:lang w:eastAsia="en-US"/>
        </w:rPr>
        <w:tab/>
      </w:r>
      <w:r w:rsidRPr="00237448">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46FE3ECE"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3.2.3.</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Tiekėjas gali keisti ir (ar) pasitelkti Sutartyje nurodytus subtiekėjus ir (ar) specialistus šiame Sutarties poskyryje nustatytais atvejais ir tvarka.</w:t>
      </w:r>
    </w:p>
    <w:p w14:paraId="22BC493E" w14:textId="77777777" w:rsidR="00237448" w:rsidRPr="00237448" w:rsidRDefault="00237448" w:rsidP="00237448">
      <w:pPr>
        <w:widowControl w:val="0"/>
        <w:pBdr>
          <w:top w:val="nil"/>
          <w:left w:val="nil"/>
          <w:bottom w:val="nil"/>
          <w:right w:val="nil"/>
          <w:between w:val="nil"/>
        </w:pBdr>
        <w:tabs>
          <w:tab w:val="left" w:pos="709"/>
          <w:tab w:val="left" w:pos="851"/>
          <w:tab w:val="left" w:pos="1134"/>
        </w:tabs>
        <w:spacing w:line="276" w:lineRule="auto"/>
        <w:ind w:firstLine="0"/>
        <w:rPr>
          <w:rFonts w:ascii="Times New Roman" w:eastAsia="Cambria" w:hAnsi="Times New Roman" w:cs="Times New Roman"/>
          <w:sz w:val="24"/>
          <w:szCs w:val="20"/>
          <w:shd w:val="clear" w:color="auto" w:fill="FFFFFF"/>
          <w:lang w:eastAsia="en-US"/>
        </w:rPr>
      </w:pPr>
      <w:r w:rsidRPr="00237448">
        <w:rPr>
          <w:rFonts w:ascii="Times New Roman" w:eastAsia="Cambria" w:hAnsi="Times New Roman" w:cs="Times New Roman"/>
          <w:sz w:val="24"/>
          <w:szCs w:val="20"/>
          <w:shd w:val="clear" w:color="auto" w:fill="FFFFFF"/>
          <w:lang w:eastAsia="en-US"/>
        </w:rPr>
        <w:t>3.2.4. Naujas subtiekėjas ar specialistas gali pradėti vykdyti jiems Tiekėjo pavestus įsipareigojimus pagal Sutartį ne anksčiau, nei bus pasirašytas Susitarimas.</w:t>
      </w:r>
    </w:p>
    <w:p w14:paraId="2C529249" w14:textId="77777777" w:rsidR="00237448" w:rsidRPr="00237448" w:rsidRDefault="00237448" w:rsidP="00237448">
      <w:pPr>
        <w:widowControl w:val="0"/>
        <w:pBdr>
          <w:top w:val="nil"/>
          <w:left w:val="nil"/>
          <w:bottom w:val="nil"/>
          <w:right w:val="nil"/>
          <w:between w:val="nil"/>
        </w:pBdr>
        <w:tabs>
          <w:tab w:val="left" w:pos="709"/>
          <w:tab w:val="left" w:pos="851"/>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37448">
        <w:rPr>
          <w:rFonts w:ascii="Times New Roman" w:eastAsia="Cambria" w:hAnsi="Times New Roman" w:cs="Times New Roman"/>
          <w:sz w:val="24"/>
          <w:szCs w:val="20"/>
          <w:lang w:eastAsia="en-US"/>
        </w:rPr>
        <w:t>,</w:t>
      </w:r>
      <w:r w:rsidRPr="00237448">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237448">
        <w:rPr>
          <w:rFonts w:ascii="Times New Roman" w:eastAsia="Cambria" w:hAnsi="Times New Roman" w:cs="Times New Roman"/>
          <w:sz w:val="24"/>
          <w:szCs w:val="20"/>
          <w:lang w:eastAsia="en-US"/>
        </w:rPr>
        <w:t xml:space="preserve">reikalavimų, reikalavimų dėl pašalinimo pagrindų nebuvimo, </w:t>
      </w:r>
      <w:r w:rsidRPr="00237448">
        <w:rPr>
          <w:rFonts w:ascii="Times New Roman" w:eastAsia="Cambria" w:hAnsi="Times New Roman" w:cs="Times New Roman"/>
          <w:sz w:val="24"/>
          <w:szCs w:val="20"/>
          <w:lang w:eastAsia="en-US"/>
        </w:rPr>
        <w:lastRenderedPageBreak/>
        <w:t xml:space="preserve">atitikties nacionalinio saugumo interesams bei reikalavimams </w:t>
      </w:r>
      <w:r w:rsidRPr="00237448">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237448">
        <w:rPr>
          <w:rFonts w:ascii="Times New Roman" w:eastAsia="Cambria" w:hAnsi="Times New Roman" w:cs="Times New Roman"/>
          <w:sz w:val="24"/>
          <w:szCs w:val="20"/>
          <w:lang w:eastAsia="en-US"/>
        </w:rPr>
        <w:t>(jei taikoma) ir Tiekėjo pasiūlyme nurodytų sąlygų pirkimo dokumentuose nustatytiems kokybiniams kriterijams pagrįsti (jei taikoma)</w:t>
      </w:r>
      <w:r w:rsidRPr="00237448">
        <w:rPr>
          <w:rFonts w:ascii="Times New Roman" w:eastAsia="Cambria" w:hAnsi="Times New Roman" w:cs="Times New Roman"/>
          <w:sz w:val="24"/>
          <w:szCs w:val="20"/>
          <w:shd w:val="clear" w:color="auto" w:fill="FFFFFF"/>
          <w:lang w:eastAsia="en-US"/>
        </w:rPr>
        <w:t>, Tiekėjui taikoma Specialiosiose sąlygose nustatyto dydžio bauda.</w:t>
      </w:r>
    </w:p>
    <w:p w14:paraId="76C2CE49" w14:textId="77777777" w:rsidR="00237448" w:rsidRPr="00237448" w:rsidRDefault="00237448" w:rsidP="00237448">
      <w:pPr>
        <w:widowControl w:val="0"/>
        <w:tabs>
          <w:tab w:val="left" w:pos="993"/>
        </w:tabs>
        <w:spacing w:line="276" w:lineRule="auto"/>
        <w:ind w:firstLine="0"/>
        <w:rPr>
          <w:rFonts w:ascii="Times New Roman" w:eastAsia="Arial" w:hAnsi="Times New Roman" w:cs="Times New Roman"/>
          <w:sz w:val="24"/>
          <w:szCs w:val="20"/>
          <w:shd w:val="clear" w:color="auto" w:fill="FFFFFF"/>
          <w:lang w:eastAsia="en-US"/>
        </w:rPr>
      </w:pPr>
      <w:r w:rsidRPr="00237448">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237448">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2A70C992" w14:textId="77777777" w:rsidR="00237448" w:rsidRPr="00237448" w:rsidRDefault="00237448" w:rsidP="00237448">
      <w:pPr>
        <w:widowControl w:val="0"/>
        <w:tabs>
          <w:tab w:val="left" w:pos="993"/>
        </w:tabs>
        <w:spacing w:line="276" w:lineRule="auto"/>
        <w:ind w:firstLine="0"/>
        <w:rPr>
          <w:rFonts w:ascii="Times New Roman" w:eastAsia="Arial" w:hAnsi="Times New Roman" w:cs="Times New Roman"/>
          <w:sz w:val="24"/>
          <w:szCs w:val="20"/>
          <w:shd w:val="clear" w:color="auto" w:fill="FFFFFF"/>
          <w:lang w:eastAsia="en-US"/>
        </w:rPr>
      </w:pPr>
      <w:r w:rsidRPr="00237448">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237448">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237448">
        <w:rPr>
          <w:rFonts w:ascii="Times New Roman" w:eastAsia="Arial" w:hAnsi="Times New Roman" w:cs="Times New Roman"/>
          <w:sz w:val="24"/>
          <w:szCs w:val="20"/>
          <w:shd w:val="clear" w:color="auto" w:fill="FFFFFF"/>
          <w:lang w:eastAsia="en-US"/>
        </w:rPr>
        <w:t xml:space="preserve"> pavadinimus, </w:t>
      </w:r>
      <w:r w:rsidRPr="00237448">
        <w:rPr>
          <w:rFonts w:ascii="Times New Roman" w:eastAsia="Arial" w:hAnsi="Times New Roman" w:cs="Times New Roman"/>
          <w:sz w:val="24"/>
          <w:szCs w:val="20"/>
          <w:lang w:eastAsia="en-US"/>
        </w:rPr>
        <w:t xml:space="preserve">juridinio asmens kodą, </w:t>
      </w:r>
      <w:r w:rsidRPr="00237448">
        <w:rPr>
          <w:rFonts w:ascii="Times New Roman" w:eastAsia="Arial" w:hAnsi="Times New Roman" w:cs="Times New Roman"/>
          <w:sz w:val="24"/>
          <w:szCs w:val="20"/>
          <w:shd w:val="clear" w:color="auto" w:fill="FFFFFF"/>
          <w:lang w:eastAsia="en-US"/>
        </w:rPr>
        <w:t>kontaktinius duomenis</w:t>
      </w:r>
      <w:r w:rsidRPr="00237448">
        <w:rPr>
          <w:rFonts w:ascii="Times New Roman" w:eastAsia="Arial" w:hAnsi="Times New Roman" w:cs="Times New Roman"/>
          <w:sz w:val="24"/>
          <w:szCs w:val="20"/>
          <w:lang w:eastAsia="en-US"/>
        </w:rPr>
        <w:t>,</w:t>
      </w:r>
      <w:r w:rsidRPr="00237448">
        <w:rPr>
          <w:rFonts w:ascii="Times New Roman" w:eastAsia="Arial" w:hAnsi="Times New Roman" w:cs="Times New Roman"/>
          <w:sz w:val="24"/>
          <w:szCs w:val="20"/>
          <w:shd w:val="clear" w:color="auto" w:fill="FFFFFF"/>
          <w:lang w:eastAsia="en-US"/>
        </w:rPr>
        <w:t xml:space="preserve"> jų atstovus.</w:t>
      </w:r>
    </w:p>
    <w:p w14:paraId="43F1B40A" w14:textId="77777777" w:rsidR="00237448" w:rsidRPr="00237448" w:rsidRDefault="00237448" w:rsidP="00237448">
      <w:pPr>
        <w:widowControl w:val="0"/>
        <w:tabs>
          <w:tab w:val="left" w:pos="993"/>
        </w:tabs>
        <w:spacing w:line="276" w:lineRule="auto"/>
        <w:ind w:firstLine="0"/>
        <w:rPr>
          <w:rFonts w:ascii="Times New Roman" w:eastAsia="Cambria" w:hAnsi="Times New Roman" w:cs="Times New Roman"/>
          <w:sz w:val="24"/>
          <w:szCs w:val="20"/>
          <w:shd w:val="clear" w:color="auto" w:fill="FFFFFF"/>
          <w:lang w:eastAsia="en-US"/>
        </w:rPr>
      </w:pPr>
      <w:r w:rsidRPr="00237448">
        <w:rPr>
          <w:rFonts w:ascii="Times New Roman" w:eastAsia="Arial" w:hAnsi="Times New Roman" w:cs="Times New Roman"/>
          <w:sz w:val="24"/>
          <w:szCs w:val="20"/>
          <w:shd w:val="clear" w:color="auto" w:fill="FFFFFF"/>
          <w:lang w:eastAsia="en-US"/>
        </w:rPr>
        <w:t>3.2.8. Tiekėjas, bet kuriuo Sutarties vykdymo metu,</w:t>
      </w:r>
      <w:r w:rsidRPr="00237448">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2A94C0D8" w14:textId="77777777" w:rsidR="00237448" w:rsidRPr="00237448" w:rsidRDefault="00237448" w:rsidP="00237448">
      <w:pPr>
        <w:widowControl w:val="0"/>
        <w:pBdr>
          <w:top w:val="nil"/>
          <w:left w:val="nil"/>
          <w:bottom w:val="nil"/>
          <w:right w:val="nil"/>
          <w:between w:val="nil"/>
        </w:pBdr>
        <w:tabs>
          <w:tab w:val="left" w:pos="993"/>
        </w:tabs>
        <w:spacing w:line="276" w:lineRule="auto"/>
        <w:ind w:firstLine="0"/>
        <w:rPr>
          <w:rFonts w:ascii="Times New Roman" w:eastAsia="Cambria" w:hAnsi="Times New Roman" w:cs="Times New Roman"/>
          <w:sz w:val="24"/>
          <w:szCs w:val="20"/>
          <w:lang w:eastAsia="en-US"/>
        </w:rPr>
      </w:pPr>
      <w:r w:rsidRPr="00237448">
        <w:rPr>
          <w:rFonts w:ascii="Times New Roman" w:eastAsia="Arial" w:hAnsi="Times New Roman" w:cs="Times New Roman"/>
          <w:sz w:val="24"/>
          <w:szCs w:val="20"/>
          <w:shd w:val="clear" w:color="auto" w:fill="FFFFFF"/>
          <w:lang w:eastAsia="en-US"/>
        </w:rPr>
        <w:t>3.2.9. Tiekėjas</w:t>
      </w:r>
      <w:r w:rsidRPr="00237448">
        <w:rPr>
          <w:rFonts w:ascii="Times New Roman" w:eastAsia="Arial" w:hAnsi="Times New Roman" w:cs="Times New Roman"/>
          <w:sz w:val="24"/>
          <w:szCs w:val="20"/>
          <w:lang w:eastAsia="en-US"/>
        </w:rPr>
        <w:t>,</w:t>
      </w:r>
      <w:r w:rsidRPr="00237448">
        <w:rPr>
          <w:rFonts w:ascii="Times New Roman" w:eastAsia="Arial" w:hAnsi="Times New Roman" w:cs="Times New Roman"/>
          <w:sz w:val="24"/>
          <w:szCs w:val="20"/>
          <w:shd w:val="clear" w:color="auto" w:fill="FFFFFF"/>
          <w:lang w:eastAsia="en-US"/>
        </w:rPr>
        <w:t xml:space="preserve"> </w:t>
      </w:r>
      <w:r w:rsidRPr="00237448">
        <w:rPr>
          <w:rFonts w:ascii="Times New Roman" w:eastAsia="Arial" w:hAnsi="Times New Roman" w:cs="Times New Roman"/>
          <w:sz w:val="24"/>
          <w:szCs w:val="20"/>
          <w:lang w:eastAsia="en-US"/>
        </w:rPr>
        <w:t>bet kuriuo Sutarties vykdymo metu,</w:t>
      </w:r>
      <w:r w:rsidRPr="00237448">
        <w:rPr>
          <w:rFonts w:ascii="Times New Roman" w:eastAsia="Cambria" w:hAnsi="Times New Roman" w:cs="Times New Roman"/>
          <w:sz w:val="24"/>
          <w:szCs w:val="20"/>
          <w:lang w:eastAsia="en-US"/>
        </w:rPr>
        <w:t xml:space="preserve"> </w:t>
      </w:r>
      <w:r w:rsidRPr="00237448">
        <w:rPr>
          <w:rFonts w:ascii="Times New Roman" w:eastAsia="Cambria" w:hAnsi="Times New Roman" w:cs="Times New Roman"/>
          <w:sz w:val="24"/>
          <w:szCs w:val="20"/>
          <w:shd w:val="clear" w:color="auto" w:fill="FFFFFF"/>
          <w:lang w:eastAsia="en-US"/>
        </w:rPr>
        <w:t>ne vėliau nei prieš 5 (penkias) darbo dienas</w:t>
      </w:r>
      <w:r w:rsidRPr="00237448">
        <w:rPr>
          <w:rFonts w:ascii="Times New Roman" w:eastAsia="Arial" w:hAnsi="Times New Roman" w:cs="Times New Roman"/>
          <w:sz w:val="24"/>
          <w:szCs w:val="20"/>
          <w:shd w:val="clear" w:color="auto" w:fill="FFFFFF"/>
          <w:lang w:eastAsia="en-US"/>
        </w:rPr>
        <w:t xml:space="preserve"> iki numatomo naujo subtiekėjo, kurio pajėgumais Tiekėjas </w:t>
      </w:r>
      <w:r w:rsidRPr="00237448">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237448">
        <w:rPr>
          <w:rFonts w:ascii="Times New Roman" w:eastAsia="Arial" w:hAnsi="Times New Roman" w:cs="Times New Roman"/>
          <w:sz w:val="24"/>
          <w:szCs w:val="20"/>
          <w:shd w:val="clear" w:color="auto" w:fill="FFFFFF"/>
          <w:lang w:eastAsia="en-US"/>
        </w:rPr>
        <w:t xml:space="preserve"> pasitelkimo</w:t>
      </w:r>
      <w:r w:rsidRPr="00237448">
        <w:rPr>
          <w:rFonts w:ascii="Times New Roman" w:eastAsia="Arial" w:hAnsi="Times New Roman" w:cs="Times New Roman"/>
          <w:sz w:val="24"/>
          <w:szCs w:val="20"/>
          <w:lang w:eastAsia="en-US"/>
        </w:rPr>
        <w:t xml:space="preserve"> ir (arba) keitimo</w:t>
      </w:r>
      <w:r w:rsidRPr="00237448">
        <w:rPr>
          <w:rFonts w:ascii="Times New Roman" w:eastAsia="Arial" w:hAnsi="Times New Roman" w:cs="Times New Roman"/>
          <w:sz w:val="24"/>
          <w:szCs w:val="20"/>
          <w:shd w:val="clear" w:color="auto" w:fill="FFFFFF"/>
          <w:lang w:eastAsia="en-US"/>
        </w:rPr>
        <w:t xml:space="preserve"> apie tai privalo informuoti </w:t>
      </w:r>
      <w:r w:rsidRPr="00237448">
        <w:rPr>
          <w:rFonts w:ascii="Times New Roman" w:eastAsia="Times New Roman" w:hAnsi="Times New Roman" w:cs="Times New Roman"/>
          <w:sz w:val="24"/>
          <w:szCs w:val="20"/>
          <w:lang w:eastAsia="en-US"/>
        </w:rPr>
        <w:t>Pirkėją</w:t>
      </w:r>
      <w:r w:rsidRPr="00237448">
        <w:rPr>
          <w:rFonts w:ascii="Times New Roman" w:eastAsia="Arial" w:hAnsi="Times New Roman" w:cs="Times New Roman"/>
          <w:sz w:val="24"/>
          <w:szCs w:val="20"/>
          <w:shd w:val="clear" w:color="auto" w:fill="FFFFFF"/>
          <w:lang w:eastAsia="en-US"/>
        </w:rPr>
        <w:t xml:space="preserve">. </w:t>
      </w:r>
      <w:r w:rsidRPr="00237448">
        <w:rPr>
          <w:rFonts w:ascii="Times New Roman" w:eastAsia="Times New Roman" w:hAnsi="Times New Roman" w:cs="Times New Roman"/>
          <w:sz w:val="24"/>
          <w:szCs w:val="20"/>
          <w:lang w:eastAsia="en-US"/>
        </w:rPr>
        <w:t xml:space="preserve">Pirkėjas (jeigu buvo taikoma pirkimo dokumentuose) turi patikrinti, ar nėra </w:t>
      </w:r>
      <w:r w:rsidRPr="00237448">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237448">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237448">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237448">
        <w:rPr>
          <w:rFonts w:ascii="Times New Roman" w:eastAsia="Times New Roman" w:hAnsi="Times New Roman" w:cs="Times New Roman"/>
          <w:sz w:val="24"/>
          <w:szCs w:val="20"/>
          <w:lang w:eastAsia="en-US"/>
        </w:rPr>
        <w:t xml:space="preserve"> </w:t>
      </w:r>
      <w:r w:rsidRPr="00237448">
        <w:rPr>
          <w:rFonts w:ascii="Times New Roman" w:eastAsia="Cambria" w:hAnsi="Times New Roman" w:cs="Times New Roman"/>
          <w:sz w:val="24"/>
          <w:szCs w:val="20"/>
          <w:lang w:eastAsia="en-US"/>
        </w:rPr>
        <w:t>Pirkėjas</w:t>
      </w:r>
      <w:r w:rsidRPr="00237448">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237448">
        <w:rPr>
          <w:rFonts w:ascii="Times New Roman" w:eastAsia="Cambria" w:hAnsi="Times New Roman" w:cs="Times New Roman"/>
          <w:sz w:val="24"/>
          <w:szCs w:val="20"/>
          <w:lang w:eastAsia="en-US"/>
        </w:rPr>
        <w:t>Pirkėjui sutikus, Šalys pasirašo Susitarimą, kuris laikomas neatsiejama Sutarties dalimi.</w:t>
      </w:r>
    </w:p>
    <w:p w14:paraId="27B6F6D0" w14:textId="77777777" w:rsidR="00237448" w:rsidRPr="00237448" w:rsidRDefault="00237448" w:rsidP="00237448">
      <w:pPr>
        <w:widowControl w:val="0"/>
        <w:pBdr>
          <w:top w:val="nil"/>
          <w:left w:val="nil"/>
          <w:bottom w:val="nil"/>
          <w:right w:val="nil"/>
          <w:between w:val="nil"/>
        </w:pBdr>
        <w:tabs>
          <w:tab w:val="left" w:pos="0"/>
          <w:tab w:val="left" w:pos="993"/>
        </w:tabs>
        <w:spacing w:line="276" w:lineRule="auto"/>
        <w:ind w:firstLine="0"/>
        <w:rPr>
          <w:rFonts w:ascii="Times New Roman" w:eastAsia="Arial" w:hAnsi="Times New Roman" w:cs="Times New Roman"/>
          <w:sz w:val="24"/>
          <w:szCs w:val="20"/>
          <w:shd w:val="clear" w:color="auto" w:fill="FFFFFF"/>
          <w:lang w:eastAsia="en-US"/>
        </w:rPr>
      </w:pPr>
      <w:r w:rsidRPr="00237448">
        <w:rPr>
          <w:rFonts w:ascii="Times New Roman" w:eastAsia="Arial" w:hAnsi="Times New Roman" w:cs="Times New Roman"/>
          <w:sz w:val="24"/>
          <w:szCs w:val="20"/>
          <w:lang w:eastAsia="en-US"/>
        </w:rPr>
        <w:t>3.2.10. Subtiekėjai</w:t>
      </w:r>
      <w:r w:rsidRPr="00237448">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237448">
        <w:rPr>
          <w:rFonts w:ascii="Times New Roman" w:eastAsia="Arial" w:hAnsi="Times New Roman" w:cs="Times New Roman"/>
          <w:sz w:val="24"/>
          <w:szCs w:val="20"/>
          <w:lang w:eastAsia="en-US"/>
        </w:rPr>
        <w:t xml:space="preserve">keičiami </w:t>
      </w:r>
      <w:r w:rsidRPr="00237448">
        <w:rPr>
          <w:rFonts w:ascii="Times New Roman" w:eastAsia="Arial" w:hAnsi="Times New Roman" w:cs="Times New Roman"/>
          <w:sz w:val="24"/>
          <w:szCs w:val="20"/>
          <w:shd w:val="clear" w:color="auto" w:fill="FFFFFF"/>
          <w:lang w:eastAsia="en-US"/>
        </w:rPr>
        <w:t>tik šiais atvejais:</w:t>
      </w:r>
    </w:p>
    <w:p w14:paraId="312742F5" w14:textId="77777777" w:rsidR="00237448" w:rsidRPr="00237448" w:rsidRDefault="00237448" w:rsidP="00237448">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Cambria" w:hAnsi="Times New Roman" w:cs="Times New Roman"/>
          <w:sz w:val="24"/>
          <w:szCs w:val="20"/>
          <w:shd w:val="clear" w:color="auto" w:fill="FFFFFF"/>
          <w:lang w:eastAsia="en-US"/>
        </w:rPr>
        <w:t xml:space="preserve">3.2.10.1. kai subtiekėjui </w:t>
      </w:r>
      <w:r w:rsidRPr="00237448">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237448">
        <w:rPr>
          <w:rFonts w:ascii="Times New Roman" w:eastAsia="Cambria" w:hAnsi="Times New Roman" w:cs="Times New Roman"/>
          <w:sz w:val="24"/>
          <w:szCs w:val="20"/>
          <w:shd w:val="clear" w:color="auto" w:fill="FFFFFF"/>
          <w:lang w:eastAsia="en-US"/>
        </w:rPr>
        <w:t>;</w:t>
      </w:r>
    </w:p>
    <w:p w14:paraId="4A409016" w14:textId="77777777" w:rsidR="00237448" w:rsidRPr="00237448" w:rsidRDefault="00237448" w:rsidP="00237448">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9E48917" w14:textId="77777777" w:rsidR="00237448" w:rsidRPr="00237448" w:rsidRDefault="00237448" w:rsidP="00237448">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Cambria" w:hAnsi="Times New Roman" w:cs="Times New Roman"/>
          <w:sz w:val="24"/>
          <w:szCs w:val="20"/>
          <w:shd w:val="clear" w:color="auto" w:fill="FFFFFF"/>
          <w:lang w:eastAsia="en-US"/>
        </w:rPr>
        <w:t xml:space="preserve">3.2.10.3. </w:t>
      </w:r>
      <w:r w:rsidRPr="00237448">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3F6BFCD0" w14:textId="77777777" w:rsidR="00237448" w:rsidRPr="00237448" w:rsidRDefault="00237448" w:rsidP="00237448">
      <w:pPr>
        <w:widowControl w:val="0"/>
        <w:pBdr>
          <w:top w:val="nil"/>
          <w:left w:val="nil"/>
          <w:bottom w:val="nil"/>
          <w:right w:val="nil"/>
          <w:between w:val="nil"/>
        </w:pBdr>
        <w:tabs>
          <w:tab w:val="left" w:pos="993"/>
        </w:tabs>
        <w:spacing w:line="276" w:lineRule="auto"/>
        <w:ind w:left="720" w:hanging="72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lang w:eastAsia="en-US"/>
        </w:rPr>
        <w:t>3.2.11.</w:t>
      </w:r>
      <w:r w:rsidRPr="00237448">
        <w:rPr>
          <w:rFonts w:ascii="Times New Roman" w:eastAsia="Cambria" w:hAnsi="Times New Roman" w:cs="Times New Roman"/>
          <w:sz w:val="24"/>
          <w:szCs w:val="20"/>
          <w:lang w:eastAsia="en-US"/>
        </w:rPr>
        <w:tab/>
      </w:r>
      <w:r w:rsidRPr="00237448">
        <w:rPr>
          <w:rFonts w:ascii="Times New Roman" w:eastAsia="Cambria" w:hAnsi="Times New Roman" w:cs="Times New Roman"/>
          <w:sz w:val="24"/>
          <w:szCs w:val="20"/>
          <w:shd w:val="clear" w:color="auto" w:fill="FFFFFF"/>
          <w:lang w:eastAsia="en-US"/>
        </w:rPr>
        <w:t>Tiekėjo (ar subtiekėjų) specialista</w:t>
      </w:r>
      <w:r w:rsidRPr="00237448">
        <w:rPr>
          <w:rFonts w:ascii="Times New Roman" w:eastAsia="Cambria" w:hAnsi="Times New Roman" w:cs="Times New Roman"/>
          <w:sz w:val="24"/>
          <w:szCs w:val="20"/>
          <w:lang w:eastAsia="en-US"/>
        </w:rPr>
        <w:t>i,</w:t>
      </w:r>
      <w:r w:rsidRPr="00237448">
        <w:rPr>
          <w:rFonts w:ascii="Times New Roman" w:eastAsia="Cambria" w:hAnsi="Times New Roman" w:cs="Times New Roman"/>
          <w:sz w:val="24"/>
          <w:szCs w:val="20"/>
          <w:shd w:val="clear" w:color="auto" w:fill="FFFFFF"/>
          <w:lang w:eastAsia="en-US"/>
        </w:rPr>
        <w:t xml:space="preserve"> vykd</w:t>
      </w:r>
      <w:r w:rsidRPr="00237448">
        <w:rPr>
          <w:rFonts w:ascii="Times New Roman" w:eastAsia="Cambria" w:hAnsi="Times New Roman" w:cs="Times New Roman"/>
          <w:sz w:val="24"/>
          <w:szCs w:val="20"/>
          <w:lang w:eastAsia="en-US"/>
        </w:rPr>
        <w:t>antys</w:t>
      </w:r>
      <w:r w:rsidRPr="00237448">
        <w:rPr>
          <w:rFonts w:ascii="Times New Roman" w:eastAsia="Cambria" w:hAnsi="Times New Roman" w:cs="Times New Roman"/>
          <w:sz w:val="24"/>
          <w:szCs w:val="20"/>
          <w:shd w:val="clear" w:color="auto" w:fill="FFFFFF"/>
          <w:lang w:eastAsia="en-US"/>
        </w:rPr>
        <w:t xml:space="preserve"> Sutartį, gali būti keičiami šiais atvejais:</w:t>
      </w:r>
    </w:p>
    <w:p w14:paraId="2CCEA004" w14:textId="77777777" w:rsidR="00237448" w:rsidRPr="00237448" w:rsidRDefault="00237448" w:rsidP="00237448">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DD74E0" w14:textId="77777777" w:rsidR="00237448" w:rsidRPr="00237448" w:rsidRDefault="00237448" w:rsidP="00237448">
      <w:pPr>
        <w:widowControl w:val="0"/>
        <w:pBdr>
          <w:top w:val="nil"/>
          <w:left w:val="nil"/>
          <w:bottom w:val="nil"/>
          <w:right w:val="nil"/>
          <w:between w:val="nil"/>
        </w:pBdr>
        <w:tabs>
          <w:tab w:val="left" w:pos="1134"/>
          <w:tab w:val="left" w:pos="1418"/>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03D96A6E" w14:textId="77777777" w:rsidR="00237448" w:rsidRPr="00237448" w:rsidRDefault="00237448" w:rsidP="00237448">
      <w:pPr>
        <w:widowControl w:val="0"/>
        <w:pBdr>
          <w:top w:val="nil"/>
          <w:left w:val="nil"/>
          <w:bottom w:val="nil"/>
          <w:right w:val="nil"/>
          <w:between w:val="nil"/>
        </w:pBdr>
        <w:tabs>
          <w:tab w:val="left" w:pos="1134"/>
          <w:tab w:val="left" w:pos="1276"/>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shd w:val="clear" w:color="auto" w:fill="FFFFFF"/>
          <w:lang w:eastAsia="en-US"/>
        </w:rPr>
        <w:t xml:space="preserve">3.2.11.3. </w:t>
      </w:r>
      <w:r w:rsidRPr="00237448">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46D4A227" w14:textId="77777777" w:rsidR="00237448" w:rsidRPr="00237448" w:rsidRDefault="00237448" w:rsidP="00237448">
      <w:pPr>
        <w:widowControl w:val="0"/>
        <w:pBdr>
          <w:top w:val="nil"/>
          <w:left w:val="nil"/>
          <w:bottom w:val="nil"/>
          <w:right w:val="nil"/>
          <w:between w:val="nil"/>
        </w:pBdr>
        <w:tabs>
          <w:tab w:val="left" w:pos="0"/>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color w:val="000000"/>
          <w:sz w:val="24"/>
          <w:szCs w:val="20"/>
          <w:shd w:val="clear" w:color="auto" w:fill="FFFFFF"/>
          <w:lang w:eastAsia="en-US"/>
        </w:rPr>
        <w:t>3.2.12. Naujas specialistas</w:t>
      </w:r>
      <w:r w:rsidRPr="00237448">
        <w:rPr>
          <w:rFonts w:ascii="Times New Roman" w:eastAsia="Cambria" w:hAnsi="Times New Roman" w:cs="Times New Roman"/>
          <w:color w:val="000000"/>
          <w:sz w:val="24"/>
          <w:szCs w:val="20"/>
          <w:lang w:eastAsia="en-US"/>
        </w:rPr>
        <w:t xml:space="preserve"> ir (ar) subtiekėjas, Tiekėjo prašymo pakeisti specialistą ir (ar) subtiekėją pateikimo metu</w:t>
      </w:r>
      <w:r w:rsidRPr="00237448">
        <w:rPr>
          <w:rFonts w:ascii="Times New Roman" w:eastAsia="Cambria" w:hAnsi="Times New Roman" w:cs="Times New Roman"/>
          <w:color w:val="000000"/>
          <w:sz w:val="24"/>
          <w:szCs w:val="20"/>
          <w:shd w:val="clear" w:color="auto" w:fill="FFFFFF"/>
          <w:lang w:eastAsia="en-US"/>
        </w:rPr>
        <w:t xml:space="preserve"> turi atitikti pirkimo dokumentuose </w:t>
      </w:r>
      <w:r w:rsidRPr="00237448">
        <w:rPr>
          <w:rFonts w:ascii="Times New Roman" w:eastAsia="Cambria" w:hAnsi="Times New Roman" w:cs="Times New Roman"/>
          <w:color w:val="000000"/>
          <w:sz w:val="24"/>
          <w:szCs w:val="20"/>
          <w:lang w:eastAsia="en-US"/>
        </w:rPr>
        <w:t>specialistui ir (ar) subtiekėjui keliamus reikalavimus.</w:t>
      </w:r>
    </w:p>
    <w:p w14:paraId="665D81BD" w14:textId="77777777" w:rsidR="00237448" w:rsidRPr="00237448" w:rsidRDefault="00237448" w:rsidP="00237448">
      <w:pPr>
        <w:widowControl w:val="0"/>
        <w:pBdr>
          <w:top w:val="nil"/>
          <w:left w:val="nil"/>
          <w:bottom w:val="nil"/>
          <w:right w:val="nil"/>
          <w:between w:val="nil"/>
        </w:pBdr>
        <w:tabs>
          <w:tab w:val="left" w:pos="0"/>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237448">
        <w:rPr>
          <w:rFonts w:ascii="Times New Roman" w:eastAsia="Arial" w:hAnsi="Times New Roman" w:cs="Times New Roman"/>
          <w:sz w:val="24"/>
          <w:szCs w:val="20"/>
          <w:shd w:val="clear" w:color="auto" w:fill="FFFFFF"/>
          <w:lang w:eastAsia="en-US"/>
        </w:rPr>
        <w:t xml:space="preserve">kurio pajėgumais </w:t>
      </w:r>
      <w:r w:rsidRPr="00237448">
        <w:rPr>
          <w:rFonts w:ascii="Times New Roman" w:eastAsia="Arial" w:hAnsi="Times New Roman" w:cs="Times New Roman"/>
          <w:sz w:val="24"/>
          <w:szCs w:val="20"/>
          <w:shd w:val="clear" w:color="auto" w:fill="FFFFFF"/>
          <w:lang w:eastAsia="en-US"/>
        </w:rPr>
        <w:lastRenderedPageBreak/>
        <w:t>Tiekėjas rėmėsi, kad atitiktų pirkimo dokumentuose nustatytus kvalifikacijos reikalavimus,</w:t>
      </w:r>
      <w:r w:rsidRPr="00237448">
        <w:rPr>
          <w:rFonts w:ascii="Times New Roman" w:eastAsia="Cambria" w:hAnsi="Times New Roman" w:cs="Times New Roman"/>
          <w:sz w:val="24"/>
          <w:szCs w:val="20"/>
          <w:shd w:val="clear" w:color="auto" w:fill="FFFFFF"/>
          <w:lang w:eastAsia="en-US"/>
        </w:rPr>
        <w:t xml:space="preserve"> </w:t>
      </w:r>
      <w:r w:rsidRPr="00237448">
        <w:rPr>
          <w:rFonts w:ascii="Times New Roman" w:eastAsia="Arial" w:hAnsi="Times New Roman" w:cs="Times New Roman"/>
          <w:sz w:val="24"/>
          <w:szCs w:val="20"/>
          <w:shd w:val="clear" w:color="auto" w:fill="FFFFFF"/>
          <w:lang w:eastAsia="en-US"/>
        </w:rPr>
        <w:t xml:space="preserve">ir (ar) specialisto </w:t>
      </w:r>
      <w:r w:rsidRPr="00237448">
        <w:rPr>
          <w:rFonts w:ascii="Times New Roman" w:eastAsia="Cambria" w:hAnsi="Times New Roman" w:cs="Times New Roman"/>
          <w:sz w:val="24"/>
          <w:szCs w:val="20"/>
          <w:shd w:val="clear" w:color="auto" w:fill="FFFFFF"/>
          <w:lang w:eastAsia="en-US"/>
        </w:rPr>
        <w:t>keitimo pateikti Pirkėjui šiuos dokumentus:</w:t>
      </w:r>
    </w:p>
    <w:p w14:paraId="2C472C1E" w14:textId="77777777" w:rsidR="00237448" w:rsidRPr="00237448" w:rsidRDefault="00237448" w:rsidP="00237448">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174496C" w14:textId="77777777" w:rsidR="00237448" w:rsidRPr="00237448" w:rsidRDefault="00237448" w:rsidP="00237448">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shd w:val="clear" w:color="auto" w:fill="FFFFFF"/>
          <w:lang w:eastAsia="en-US"/>
        </w:rPr>
        <w:t xml:space="preserve">3.2.13.2. </w:t>
      </w:r>
      <w:r w:rsidRPr="00237448">
        <w:rPr>
          <w:rFonts w:ascii="Times New Roman" w:eastAsia="Cambria" w:hAnsi="Times New Roman" w:cs="Times New Roman"/>
          <w:sz w:val="24"/>
          <w:szCs w:val="20"/>
          <w:lang w:eastAsia="en-US"/>
        </w:rPr>
        <w:t xml:space="preserve">naujo subtiekėjo ir (ar) specialisto kvalifikaciją, atitiktį </w:t>
      </w:r>
      <w:r w:rsidRPr="00237448">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237448">
        <w:rPr>
          <w:rFonts w:ascii="Times New Roman" w:eastAsia="Cambria" w:hAnsi="Times New Roman" w:cs="Times New Roman"/>
          <w:sz w:val="24"/>
          <w:szCs w:val="20"/>
          <w:lang w:eastAsia="en-US"/>
        </w:rPr>
        <w:t xml:space="preserve">pašalinimo pagrindų nebuvimą ir atitiktį </w:t>
      </w:r>
      <w:r w:rsidRPr="00237448">
        <w:rPr>
          <w:rFonts w:ascii="Times New Roman" w:eastAsia="Arial" w:hAnsi="Times New Roman" w:cs="Times New Roman"/>
          <w:sz w:val="24"/>
          <w:szCs w:val="20"/>
          <w:shd w:val="clear" w:color="auto" w:fill="FFFFFF"/>
          <w:lang w:eastAsia="en-US"/>
        </w:rPr>
        <w:t>nacionalinio saugumo interesams bei reikalavimams</w:t>
      </w:r>
      <w:r w:rsidRPr="00237448">
        <w:rPr>
          <w:rFonts w:ascii="Times New Roman" w:eastAsia="Cambria" w:hAnsi="Times New Roman" w:cs="Times New Roman"/>
          <w:sz w:val="24"/>
          <w:szCs w:val="20"/>
          <w:lang w:eastAsia="en-US"/>
        </w:rPr>
        <w:t xml:space="preserve"> </w:t>
      </w:r>
      <w:r w:rsidRPr="00237448">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237448">
        <w:rPr>
          <w:rFonts w:ascii="Times New Roman" w:eastAsia="Cambria" w:hAnsi="Times New Roman" w:cs="Times New Roman"/>
          <w:sz w:val="24"/>
          <w:szCs w:val="20"/>
          <w:lang w:eastAsia="en-US"/>
        </w:rPr>
        <w:t xml:space="preserve"> (jei taikoma) įrodančius dokumentus pagal Sutarties reikalavimus.</w:t>
      </w:r>
    </w:p>
    <w:p w14:paraId="25319BDD" w14:textId="77777777" w:rsidR="00237448" w:rsidRPr="00237448" w:rsidRDefault="00237448" w:rsidP="00237448">
      <w:pPr>
        <w:widowControl w:val="0"/>
        <w:pBdr>
          <w:top w:val="nil"/>
          <w:left w:val="nil"/>
          <w:bottom w:val="nil"/>
          <w:right w:val="nil"/>
          <w:between w:val="nil"/>
        </w:pBdr>
        <w:tabs>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237448">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237448">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7B3528C6"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0"/>
          <w:shd w:val="clear" w:color="auto" w:fill="FFFFFF"/>
          <w:lang w:eastAsia="en-US"/>
        </w:rPr>
      </w:pPr>
    </w:p>
    <w:p w14:paraId="416A3CAD"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Cambria" w:hAnsi="Times New Roman" w:cs="Times New Roman"/>
          <w:b/>
          <w:bCs/>
          <w:sz w:val="24"/>
          <w:szCs w:val="20"/>
          <w:lang w:eastAsia="en-US"/>
        </w:rPr>
      </w:pPr>
      <w:r w:rsidRPr="00237448">
        <w:rPr>
          <w:rFonts w:ascii="Times New Roman" w:eastAsia="Cambria" w:hAnsi="Times New Roman" w:cs="Times New Roman"/>
          <w:b/>
          <w:bCs/>
          <w:sz w:val="24"/>
          <w:szCs w:val="20"/>
          <w:lang w:eastAsia="en-US"/>
        </w:rPr>
        <w:t>3.3. Jungtinės veiklos partnerių keitimas</w:t>
      </w:r>
    </w:p>
    <w:p w14:paraId="23A67F5B" w14:textId="77777777" w:rsidR="00237448" w:rsidRPr="00237448" w:rsidRDefault="00237448" w:rsidP="00237448">
      <w:pPr>
        <w:widowControl w:val="0"/>
        <w:pBdr>
          <w:top w:val="nil"/>
          <w:left w:val="nil"/>
          <w:bottom w:val="nil"/>
          <w:right w:val="nil"/>
          <w:between w:val="nil"/>
        </w:pBdr>
        <w:tabs>
          <w:tab w:val="left" w:pos="567"/>
        </w:tabs>
        <w:spacing w:line="276" w:lineRule="auto"/>
        <w:ind w:firstLine="0"/>
        <w:rPr>
          <w:rFonts w:ascii="Times New Roman" w:eastAsia="Cambria" w:hAnsi="Times New Roman" w:cs="Times New Roman"/>
          <w:b/>
          <w:bCs/>
          <w:sz w:val="24"/>
          <w:szCs w:val="20"/>
          <w:lang w:eastAsia="en-US"/>
        </w:rPr>
      </w:pPr>
    </w:p>
    <w:p w14:paraId="45709CFA" w14:textId="77777777" w:rsidR="00237448" w:rsidRPr="00237448" w:rsidRDefault="00237448" w:rsidP="00237448">
      <w:pPr>
        <w:widowControl w:val="0"/>
        <w:pBdr>
          <w:top w:val="nil"/>
          <w:left w:val="nil"/>
          <w:bottom w:val="nil"/>
          <w:right w:val="nil"/>
          <w:between w:val="nil"/>
        </w:pBdr>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shd w:val="clear" w:color="auto" w:fill="FFFFFF"/>
          <w:lang w:eastAsia="en-US"/>
        </w:rPr>
        <w:t xml:space="preserve">3.3.1. Tiekėjas, vykdantis Sutartį </w:t>
      </w:r>
      <w:r w:rsidRPr="00237448">
        <w:rPr>
          <w:rFonts w:ascii="Times New Roman" w:eastAsia="Cambria" w:hAnsi="Times New Roman" w:cs="Times New Roman"/>
          <w:sz w:val="24"/>
          <w:szCs w:val="20"/>
          <w:lang w:eastAsia="en-US"/>
        </w:rPr>
        <w:t xml:space="preserve">kaip tiekėjų grupė, veikianti </w:t>
      </w:r>
      <w:r w:rsidRPr="00237448">
        <w:rPr>
          <w:rFonts w:ascii="Times New Roman" w:eastAsia="Cambria" w:hAnsi="Times New Roman" w:cs="Times New Roman"/>
          <w:sz w:val="24"/>
          <w:szCs w:val="20"/>
          <w:shd w:val="clear" w:color="auto" w:fill="FFFFFF"/>
          <w:lang w:eastAsia="en-US"/>
        </w:rPr>
        <w:t>jungtinės veiklos</w:t>
      </w:r>
      <w:r w:rsidRPr="00237448">
        <w:rPr>
          <w:rFonts w:ascii="Times New Roman" w:eastAsia="Cambria" w:hAnsi="Times New Roman" w:cs="Times New Roman"/>
          <w:sz w:val="24"/>
          <w:szCs w:val="20"/>
          <w:lang w:eastAsia="en-US"/>
        </w:rPr>
        <w:t xml:space="preserve"> sutarties</w:t>
      </w:r>
      <w:r w:rsidRPr="00237448">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237448">
        <w:rPr>
          <w:rFonts w:ascii="Times New Roman" w:eastAsia="Cambria" w:hAnsi="Times New Roman" w:cs="Times New Roman"/>
          <w:sz w:val="24"/>
          <w:szCs w:val="20"/>
          <w:lang w:eastAsia="en-US"/>
        </w:rPr>
        <w:t>P</w:t>
      </w:r>
      <w:r w:rsidRPr="00237448">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C42F146"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2EC4B8"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403DD32F"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1EDB9428"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8CF9374"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237448">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237448">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w:t>
      </w:r>
      <w:r w:rsidRPr="00237448">
        <w:rPr>
          <w:rFonts w:ascii="Times New Roman" w:eastAsia="Cambria" w:hAnsi="Times New Roman" w:cs="Times New Roman"/>
          <w:sz w:val="24"/>
          <w:szCs w:val="20"/>
          <w:shd w:val="clear" w:color="auto" w:fill="FFFFFF"/>
          <w:lang w:eastAsia="en-US"/>
        </w:rPr>
        <w:lastRenderedPageBreak/>
        <w:t xml:space="preserve">nebuvimą ir atitiktį </w:t>
      </w:r>
      <w:r w:rsidRPr="00237448">
        <w:rPr>
          <w:rFonts w:ascii="Times New Roman" w:eastAsia="Cambria" w:hAnsi="Times New Roman" w:cs="Times New Roman"/>
          <w:sz w:val="24"/>
          <w:szCs w:val="20"/>
          <w:lang w:eastAsia="en-US"/>
        </w:rPr>
        <w:t xml:space="preserve">nacionalinio saugumo interesams bei reikalavimams </w:t>
      </w:r>
      <w:r w:rsidRPr="00237448">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237448">
        <w:rPr>
          <w:rFonts w:ascii="Times New Roman" w:eastAsia="Cambria" w:hAnsi="Times New Roman" w:cs="Times New Roman"/>
          <w:sz w:val="24"/>
          <w:szCs w:val="20"/>
          <w:shd w:val="clear" w:color="auto" w:fill="FFFFFF"/>
          <w:lang w:eastAsia="en-US"/>
        </w:rPr>
        <w:t xml:space="preserve"> (jei taikoma).</w:t>
      </w:r>
    </w:p>
    <w:p w14:paraId="7E58A992"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shd w:val="clear" w:color="auto" w:fill="FFFFFF"/>
          <w:lang w:eastAsia="en-US"/>
        </w:rPr>
      </w:pPr>
      <w:r w:rsidRPr="00237448">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237448">
        <w:rPr>
          <w:rFonts w:ascii="Times New Roman" w:eastAsia="Cambria" w:hAnsi="Times New Roman" w:cs="Times New Roman"/>
          <w:sz w:val="24"/>
          <w:szCs w:val="20"/>
          <w:lang w:eastAsia="en-US"/>
        </w:rPr>
        <w:t xml:space="preserve">sutikimą </w:t>
      </w:r>
      <w:r w:rsidRPr="00237448">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A6E3D7A"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62393979"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237448">
        <w:rPr>
          <w:rFonts w:ascii="Times New Roman" w:eastAsia="Arial" w:hAnsi="Times New Roman" w:cs="Times New Roman"/>
          <w:b/>
          <w:sz w:val="24"/>
          <w:szCs w:val="20"/>
          <w:lang w:eastAsia="en-US"/>
        </w:rPr>
        <w:t>3.4.</w:t>
      </w:r>
      <w:r w:rsidRPr="00237448">
        <w:rPr>
          <w:rFonts w:ascii="Times New Roman" w:eastAsia="Arial" w:hAnsi="Times New Roman" w:cs="Times New Roman"/>
          <w:b/>
          <w:sz w:val="24"/>
          <w:szCs w:val="20"/>
          <w:lang w:eastAsia="en-US"/>
        </w:rPr>
        <w:tab/>
        <w:t>Susitarimai dėl tiesioginio atsiskaitymo su subtiekėjais</w:t>
      </w:r>
    </w:p>
    <w:p w14:paraId="485ED416"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8FB36DE"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3.4.1.</w:t>
      </w:r>
      <w:r w:rsidRPr="00237448">
        <w:rPr>
          <w:rFonts w:ascii="Times New Roman" w:eastAsia="Arial" w:hAnsi="Times New Roman" w:cs="Times New Roman"/>
          <w:sz w:val="24"/>
          <w:szCs w:val="20"/>
          <w:lang w:eastAsia="en-US"/>
        </w:rPr>
        <w:tab/>
      </w:r>
      <w:r w:rsidRPr="00237448">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5874CB8C"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lang w:eastAsia="en-US"/>
        </w:rPr>
        <w:t>3.4.1.1.</w:t>
      </w:r>
      <w:r w:rsidRPr="00237448">
        <w:rPr>
          <w:rFonts w:ascii="Times New Roman" w:eastAsia="Cambria" w:hAnsi="Times New Roman" w:cs="Times New Roman"/>
          <w:sz w:val="24"/>
          <w:szCs w:val="20"/>
          <w:lang w:eastAsia="en-US"/>
        </w:rPr>
        <w:tab/>
      </w:r>
      <w:r w:rsidRPr="00237448">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3B19F17"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lang w:eastAsia="en-US"/>
        </w:rPr>
        <w:t>3.4.1.2.</w:t>
      </w:r>
      <w:r w:rsidRPr="00237448">
        <w:rPr>
          <w:rFonts w:ascii="Times New Roman" w:eastAsia="Cambria" w:hAnsi="Times New Roman" w:cs="Times New Roman"/>
          <w:sz w:val="24"/>
          <w:szCs w:val="20"/>
          <w:lang w:eastAsia="en-US"/>
        </w:rPr>
        <w:tab/>
      </w:r>
      <w:r w:rsidRPr="00237448">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2030F80B"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lang w:eastAsia="en-US"/>
        </w:rPr>
        <w:t>3.4.1.3.</w:t>
      </w:r>
      <w:r w:rsidRPr="00237448">
        <w:rPr>
          <w:rFonts w:ascii="Times New Roman" w:eastAsia="Cambria" w:hAnsi="Times New Roman" w:cs="Times New Roman"/>
          <w:sz w:val="24"/>
          <w:szCs w:val="20"/>
          <w:lang w:eastAsia="en-US"/>
        </w:rPr>
        <w:tab/>
      </w:r>
      <w:r w:rsidRPr="00237448">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37448">
        <w:rPr>
          <w:rFonts w:ascii="Times New Roman" w:eastAsia="Cambria" w:hAnsi="Times New Roman" w:cs="Times New Roman"/>
          <w:sz w:val="24"/>
          <w:szCs w:val="20"/>
          <w:shd w:val="clear" w:color="auto" w:fill="FFFFFF"/>
          <w:lang w:eastAsia="en-US"/>
        </w:rPr>
        <w:t>subtiekimo</w:t>
      </w:r>
      <w:proofErr w:type="spellEnd"/>
      <w:r w:rsidRPr="00237448">
        <w:rPr>
          <w:rFonts w:ascii="Times New Roman" w:eastAsia="Cambria" w:hAnsi="Times New Roman" w:cs="Times New Roman"/>
          <w:sz w:val="24"/>
          <w:szCs w:val="20"/>
          <w:shd w:val="clear" w:color="auto" w:fill="FFFFFF"/>
          <w:lang w:eastAsia="en-US"/>
        </w:rPr>
        <w:t xml:space="preserve"> sutartyje nustatytus reikalavimus;</w:t>
      </w:r>
    </w:p>
    <w:p w14:paraId="11A88ACD"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lang w:eastAsia="en-US"/>
        </w:rPr>
        <w:t>3.4.1.4.</w:t>
      </w:r>
      <w:r w:rsidRPr="00237448">
        <w:rPr>
          <w:rFonts w:ascii="Times New Roman" w:eastAsia="Cambria" w:hAnsi="Times New Roman" w:cs="Times New Roman"/>
          <w:sz w:val="24"/>
          <w:szCs w:val="20"/>
          <w:lang w:eastAsia="en-US"/>
        </w:rPr>
        <w:tab/>
      </w:r>
      <w:r w:rsidRPr="00237448">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09E194EC"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2E1AC8EC"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0"/>
          <w:lang w:eastAsia="en-US"/>
        </w:rPr>
      </w:pPr>
      <w:r w:rsidRPr="00237448">
        <w:rPr>
          <w:rFonts w:ascii="Times New Roman" w:eastAsia="Arial" w:hAnsi="Times New Roman" w:cs="Times New Roman"/>
          <w:b/>
          <w:caps/>
          <w:sz w:val="24"/>
          <w:szCs w:val="20"/>
          <w:lang w:eastAsia="en-US"/>
        </w:rPr>
        <w:t>4.</w:t>
      </w:r>
      <w:r w:rsidRPr="00237448">
        <w:rPr>
          <w:rFonts w:ascii="Times New Roman" w:eastAsia="Arial" w:hAnsi="Times New Roman" w:cs="Times New Roman"/>
          <w:b/>
          <w:caps/>
          <w:sz w:val="24"/>
          <w:szCs w:val="20"/>
          <w:lang w:eastAsia="en-US"/>
        </w:rPr>
        <w:tab/>
        <w:t>Šalių bendradarbiavimas</w:t>
      </w:r>
    </w:p>
    <w:p w14:paraId="549ADF7F"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caps/>
          <w:smallCaps/>
          <w:sz w:val="24"/>
          <w:szCs w:val="20"/>
          <w:lang w:eastAsia="en-US"/>
        </w:rPr>
      </w:pPr>
    </w:p>
    <w:p w14:paraId="547CFC34"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237448">
        <w:rPr>
          <w:rFonts w:ascii="Times New Roman" w:eastAsia="Arial" w:hAnsi="Times New Roman" w:cs="Times New Roman"/>
          <w:b/>
          <w:sz w:val="24"/>
          <w:szCs w:val="20"/>
          <w:lang w:eastAsia="en-US"/>
        </w:rPr>
        <w:t>4.1.</w:t>
      </w:r>
      <w:r w:rsidRPr="00237448">
        <w:rPr>
          <w:rFonts w:ascii="Times New Roman" w:eastAsia="Arial" w:hAnsi="Times New Roman" w:cs="Times New Roman"/>
          <w:b/>
          <w:sz w:val="24"/>
          <w:szCs w:val="20"/>
          <w:lang w:eastAsia="en-US"/>
        </w:rPr>
        <w:tab/>
        <w:t>Šalių bendradarbiavimo pareiga</w:t>
      </w:r>
    </w:p>
    <w:p w14:paraId="59E43466"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0"/>
          <w:lang w:eastAsia="en-US"/>
        </w:rPr>
      </w:pPr>
    </w:p>
    <w:p w14:paraId="22BB2145"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4.1.1.</w:t>
      </w:r>
      <w:r w:rsidRPr="00237448">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FF82356"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4.1.2.</w:t>
      </w:r>
      <w:r w:rsidRPr="00237448">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6D70A130"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4.1.3.</w:t>
      </w:r>
      <w:r w:rsidRPr="00237448">
        <w:rPr>
          <w:rFonts w:ascii="Times New Roman" w:eastAsia="Arial" w:hAnsi="Times New Roman" w:cs="Times New Roman"/>
          <w:sz w:val="24"/>
          <w:szCs w:val="20"/>
          <w:lang w:eastAsia="en-US"/>
        </w:rPr>
        <w:tab/>
      </w:r>
      <w:r w:rsidRPr="00237448">
        <w:rPr>
          <w:rFonts w:ascii="Times New Roman" w:eastAsia="Arial" w:hAnsi="Times New Roman" w:cs="Times New Roman"/>
          <w:sz w:val="24"/>
          <w:szCs w:val="20"/>
          <w:shd w:val="clear" w:color="auto" w:fill="FFFFFF"/>
          <w:lang w:eastAsia="en-US"/>
        </w:rPr>
        <w:t xml:space="preserve">Jeigu Šalis susiduria su </w:t>
      </w:r>
      <w:r w:rsidRPr="00237448">
        <w:rPr>
          <w:rFonts w:ascii="Times New Roman" w:eastAsia="Arial" w:hAnsi="Times New Roman" w:cs="Times New Roman"/>
          <w:sz w:val="24"/>
          <w:szCs w:val="20"/>
          <w:lang w:eastAsia="en-US"/>
        </w:rPr>
        <w:t>S</w:t>
      </w:r>
      <w:r w:rsidRPr="00237448">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237448">
        <w:rPr>
          <w:rFonts w:ascii="Times New Roman" w:eastAsia="Arial" w:hAnsi="Times New Roman" w:cs="Times New Roman"/>
          <w:sz w:val="24"/>
          <w:szCs w:val="20"/>
          <w:lang w:eastAsia="en-US"/>
        </w:rPr>
        <w:t>s</w:t>
      </w:r>
      <w:r w:rsidRPr="00237448">
        <w:rPr>
          <w:rFonts w:ascii="Times New Roman" w:eastAsia="Arial" w:hAnsi="Times New Roman" w:cs="Times New Roman"/>
          <w:sz w:val="24"/>
          <w:szCs w:val="20"/>
          <w:shd w:val="clear" w:color="auto" w:fill="FFFFFF"/>
          <w:lang w:eastAsia="en-US"/>
        </w:rPr>
        <w:t xml:space="preserve"> kliūtis</w:t>
      </w:r>
      <w:r w:rsidRPr="00237448">
        <w:rPr>
          <w:rFonts w:ascii="Times New Roman" w:eastAsia="Arial" w:hAnsi="Times New Roman" w:cs="Times New Roman"/>
          <w:sz w:val="24"/>
          <w:szCs w:val="20"/>
          <w:lang w:eastAsia="en-US"/>
        </w:rPr>
        <w:t xml:space="preserve"> ir imtis visų nuo jos priklausančių protingų priemonių toms kliūtims pašalinti.</w:t>
      </w:r>
    </w:p>
    <w:p w14:paraId="14E48D86"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53"/>
        <w:rPr>
          <w:rFonts w:ascii="Times New Roman" w:eastAsia="Arial" w:hAnsi="Times New Roman" w:cs="Times New Roman"/>
          <w:b/>
          <w:bCs/>
          <w:sz w:val="24"/>
          <w:szCs w:val="20"/>
          <w:lang w:eastAsia="en-US"/>
        </w:rPr>
      </w:pPr>
    </w:p>
    <w:p w14:paraId="1F16147D"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237448">
        <w:rPr>
          <w:rFonts w:ascii="Times New Roman" w:eastAsia="Arial" w:hAnsi="Times New Roman" w:cs="Times New Roman"/>
          <w:b/>
          <w:bCs/>
          <w:sz w:val="24"/>
          <w:szCs w:val="20"/>
          <w:lang w:eastAsia="en-US"/>
        </w:rPr>
        <w:t>4.2.</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b/>
          <w:bCs/>
          <w:sz w:val="24"/>
          <w:szCs w:val="20"/>
          <w:lang w:eastAsia="en-US"/>
        </w:rPr>
        <w:t>Kontaktiniai asmenys</w:t>
      </w:r>
    </w:p>
    <w:p w14:paraId="2D1CCBD7"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4C4B512"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4.2.1.</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6355B2"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4.2.2.</w:t>
      </w:r>
      <w:r w:rsidRPr="00237448">
        <w:rPr>
          <w:rFonts w:ascii="Times New Roman" w:eastAsia="Arial" w:hAnsi="Times New Roman" w:cs="Times New Roman"/>
          <w:sz w:val="24"/>
          <w:szCs w:val="20"/>
          <w:lang w:eastAsia="en-US"/>
        </w:rPr>
        <w:tab/>
        <w:t xml:space="preserve">Tuo atveju, kai Šalis nori atšaukti paskirtąjį kontaktinį asmenį ir paskirti kitą asmenį arba nori paskirti kitą </w:t>
      </w:r>
      <w:r w:rsidRPr="00237448">
        <w:rPr>
          <w:rFonts w:ascii="Times New Roman" w:eastAsia="Arial" w:hAnsi="Times New Roman" w:cs="Times New Roman"/>
          <w:sz w:val="24"/>
          <w:szCs w:val="20"/>
          <w:lang w:eastAsia="en-US"/>
        </w:rPr>
        <w:lastRenderedPageBreak/>
        <w:t>asmenį laikinai vykdyti kontaktinio asmens funkcijas kontaktinio asmens laikino negalėjimo vykdyti savo funkcijas laikotarpiu, Šalis privalo iš anksto apie tai informuoti kitą Šalį ir pateikti kitai Šaliai tokio asmens kontaktinius duomenis:</w:t>
      </w:r>
      <w:r w:rsidRPr="00237448">
        <w:rPr>
          <w:rFonts w:ascii="Times New Roman" w:eastAsia="Times New Roman" w:hAnsi="Times New Roman" w:cs="Times New Roman"/>
          <w:sz w:val="24"/>
          <w:szCs w:val="20"/>
          <w:lang w:eastAsia="en-US"/>
        </w:rPr>
        <w:t xml:space="preserve"> </w:t>
      </w:r>
      <w:r w:rsidRPr="00237448">
        <w:rPr>
          <w:rFonts w:ascii="Times New Roman" w:eastAsia="Arial" w:hAnsi="Times New Roman" w:cs="Times New Roman"/>
          <w:sz w:val="24"/>
          <w:szCs w:val="20"/>
          <w:lang w:eastAsia="en-US"/>
        </w:rPr>
        <w:t>vardą, pavardę, el. paštą ir telefono numerį.</w:t>
      </w:r>
    </w:p>
    <w:p w14:paraId="02DB658F"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4.2.3.</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D3D4E6"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A9B4D02" w14:textId="77777777" w:rsidR="00237448" w:rsidRPr="00237448" w:rsidRDefault="00237448" w:rsidP="002374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237448">
        <w:rPr>
          <w:rFonts w:ascii="Times New Roman" w:eastAsia="Arial" w:hAnsi="Times New Roman" w:cs="Times New Roman"/>
          <w:b/>
          <w:bCs/>
          <w:caps/>
          <w:sz w:val="24"/>
          <w:szCs w:val="20"/>
          <w:lang w:eastAsia="en-US"/>
        </w:rPr>
        <w:t>5.</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b/>
          <w:bCs/>
          <w:caps/>
          <w:sz w:val="24"/>
          <w:szCs w:val="20"/>
          <w:lang w:eastAsia="en-US"/>
        </w:rPr>
        <w:t>SUTARTIES VYKDYMO METU PATEIKIAMI dokumentai</w:t>
      </w:r>
    </w:p>
    <w:p w14:paraId="52E5FADA" w14:textId="77777777" w:rsidR="00237448" w:rsidRPr="00237448" w:rsidRDefault="00237448" w:rsidP="0023744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BD54EB7"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5.1.</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2139B44C"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5.2.</w:t>
      </w:r>
      <w:r w:rsidRPr="00237448">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C69E14"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5.3.</w:t>
      </w:r>
      <w:r w:rsidRPr="00237448">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AB3046"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4D679A16"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237448">
        <w:rPr>
          <w:rFonts w:ascii="Times New Roman" w:eastAsia="Arial" w:hAnsi="Times New Roman" w:cs="Times New Roman"/>
          <w:b/>
          <w:caps/>
          <w:sz w:val="24"/>
          <w:szCs w:val="20"/>
          <w:lang w:eastAsia="en-US"/>
        </w:rPr>
        <w:t>6.</w:t>
      </w:r>
      <w:r w:rsidRPr="00237448">
        <w:rPr>
          <w:rFonts w:ascii="Times New Roman" w:eastAsia="Arial" w:hAnsi="Times New Roman" w:cs="Times New Roman"/>
          <w:b/>
          <w:caps/>
          <w:sz w:val="24"/>
          <w:szCs w:val="20"/>
          <w:lang w:eastAsia="en-US"/>
        </w:rPr>
        <w:tab/>
      </w:r>
      <w:r w:rsidRPr="00237448">
        <w:rPr>
          <w:rFonts w:ascii="Times New Roman" w:eastAsia="Arial" w:hAnsi="Times New Roman" w:cs="Times New Roman"/>
          <w:b/>
          <w:bCs/>
          <w:sz w:val="24"/>
          <w:szCs w:val="20"/>
          <w:lang w:eastAsia="en-US"/>
        </w:rPr>
        <w:t>PASLAUGŲ</w:t>
      </w:r>
      <w:r w:rsidRPr="00237448">
        <w:rPr>
          <w:rFonts w:ascii="Times New Roman" w:eastAsia="Arial" w:hAnsi="Times New Roman" w:cs="Times New Roman"/>
          <w:b/>
          <w:caps/>
          <w:sz w:val="24"/>
          <w:szCs w:val="20"/>
          <w:lang w:eastAsia="en-US"/>
        </w:rPr>
        <w:t xml:space="preserve"> </w:t>
      </w:r>
      <w:r w:rsidRPr="00237448">
        <w:rPr>
          <w:rFonts w:ascii="Times New Roman" w:eastAsia="Arial" w:hAnsi="Times New Roman" w:cs="Times New Roman"/>
          <w:b/>
          <w:bCs/>
          <w:sz w:val="24"/>
          <w:szCs w:val="20"/>
          <w:lang w:eastAsia="en-US"/>
        </w:rPr>
        <w:t>TEIKIMO</w:t>
      </w:r>
      <w:r w:rsidRPr="00237448">
        <w:rPr>
          <w:rFonts w:ascii="Times New Roman" w:eastAsia="Arial" w:hAnsi="Times New Roman" w:cs="Times New Roman"/>
          <w:b/>
          <w:caps/>
          <w:sz w:val="24"/>
          <w:szCs w:val="20"/>
          <w:lang w:eastAsia="en-US"/>
        </w:rPr>
        <w:t xml:space="preserve"> PABAIGA IR </w:t>
      </w:r>
      <w:r w:rsidRPr="00237448">
        <w:rPr>
          <w:rFonts w:ascii="Times New Roman" w:eastAsia="Arial" w:hAnsi="Times New Roman" w:cs="Times New Roman"/>
          <w:b/>
          <w:bCs/>
          <w:sz w:val="24"/>
          <w:szCs w:val="20"/>
          <w:lang w:eastAsia="en-US"/>
        </w:rPr>
        <w:t>PASLAUGŲ REZULTATO</w:t>
      </w:r>
      <w:r w:rsidRPr="00237448">
        <w:rPr>
          <w:rFonts w:ascii="Times New Roman" w:eastAsia="Arial" w:hAnsi="Times New Roman" w:cs="Times New Roman"/>
          <w:b/>
          <w:sz w:val="24"/>
          <w:szCs w:val="20"/>
          <w:lang w:eastAsia="en-US"/>
        </w:rPr>
        <w:t xml:space="preserve"> </w:t>
      </w:r>
      <w:r w:rsidRPr="00237448">
        <w:rPr>
          <w:rFonts w:ascii="Times New Roman" w:eastAsia="Arial" w:hAnsi="Times New Roman" w:cs="Times New Roman"/>
          <w:b/>
          <w:caps/>
          <w:sz w:val="24"/>
          <w:szCs w:val="20"/>
          <w:lang w:eastAsia="en-US"/>
        </w:rPr>
        <w:t>priėmimas</w:t>
      </w:r>
    </w:p>
    <w:p w14:paraId="1A8F21B9"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000D86FC"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237448">
        <w:rPr>
          <w:rFonts w:ascii="Times New Roman" w:eastAsia="Arial" w:hAnsi="Times New Roman" w:cs="Times New Roman"/>
          <w:b/>
          <w:sz w:val="24"/>
          <w:szCs w:val="20"/>
          <w:lang w:eastAsia="en-US"/>
        </w:rPr>
        <w:t>6.1.</w:t>
      </w:r>
      <w:r w:rsidRPr="00237448">
        <w:rPr>
          <w:rFonts w:ascii="Times New Roman" w:eastAsia="Arial" w:hAnsi="Times New Roman" w:cs="Times New Roman"/>
          <w:b/>
          <w:sz w:val="24"/>
          <w:szCs w:val="20"/>
          <w:lang w:eastAsia="en-US"/>
        </w:rPr>
        <w:tab/>
      </w:r>
      <w:r w:rsidRPr="00237448">
        <w:rPr>
          <w:rFonts w:ascii="Times New Roman" w:eastAsia="Arial" w:hAnsi="Times New Roman" w:cs="Times New Roman"/>
          <w:b/>
          <w:bCs/>
          <w:sz w:val="24"/>
          <w:szCs w:val="20"/>
          <w:lang w:eastAsia="en-US"/>
        </w:rPr>
        <w:t>Paslaugų</w:t>
      </w:r>
      <w:r w:rsidRPr="00237448">
        <w:rPr>
          <w:rFonts w:ascii="Times New Roman" w:eastAsia="Arial" w:hAnsi="Times New Roman" w:cs="Times New Roman"/>
          <w:b/>
          <w:sz w:val="24"/>
          <w:szCs w:val="20"/>
          <w:lang w:eastAsia="en-US"/>
        </w:rPr>
        <w:t xml:space="preserve"> teikimo pabaiga</w:t>
      </w:r>
    </w:p>
    <w:p w14:paraId="22001DAF"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0"/>
          <w:lang w:eastAsia="en-US"/>
        </w:rPr>
      </w:pPr>
    </w:p>
    <w:p w14:paraId="797F7586"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6.1.1.</w:t>
      </w:r>
      <w:r w:rsidRPr="00237448">
        <w:rPr>
          <w:rFonts w:ascii="Times New Roman" w:eastAsia="Arial" w:hAnsi="Times New Roman" w:cs="Times New Roman"/>
          <w:sz w:val="24"/>
          <w:szCs w:val="20"/>
          <w:lang w:eastAsia="en-US"/>
        </w:rPr>
        <w:tab/>
        <w:t>Paslaugų teikimas laikomas užbaigtu, kai yra įvykdytos visos šios sąlygos:</w:t>
      </w:r>
    </w:p>
    <w:p w14:paraId="29CC90F0"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6.1.1.1.</w:t>
      </w:r>
      <w:r w:rsidRPr="00237448">
        <w:rPr>
          <w:rFonts w:ascii="Times New Roman" w:eastAsia="Arial" w:hAnsi="Times New Roman" w:cs="Times New Roman"/>
          <w:sz w:val="24"/>
          <w:szCs w:val="20"/>
          <w:lang w:eastAsia="en-US"/>
        </w:rPr>
        <w:tab/>
        <w:t xml:space="preserve">Tiekėjas suteikė visas Paslaugas pagal Sutarties ir </w:t>
      </w:r>
      <w:r w:rsidRPr="00237448">
        <w:rPr>
          <w:rFonts w:ascii="Times New Roman" w:eastAsia="Times New Roman" w:hAnsi="Times New Roman" w:cs="Times New Roman"/>
          <w:sz w:val="24"/>
          <w:szCs w:val="20"/>
          <w:lang w:eastAsia="en-US"/>
        </w:rPr>
        <w:t>įstatymų bei kitų teisės aktų</w:t>
      </w:r>
      <w:r w:rsidRPr="00237448">
        <w:rPr>
          <w:rFonts w:ascii="Times New Roman" w:eastAsia="Arial" w:hAnsi="Times New Roman" w:cs="Times New Roman"/>
          <w:sz w:val="24"/>
          <w:szCs w:val="20"/>
          <w:lang w:eastAsia="en-US"/>
        </w:rPr>
        <w:t xml:space="preserve"> reikalavimus;</w:t>
      </w:r>
    </w:p>
    <w:p w14:paraId="27E11963"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6.1.1.2.</w:t>
      </w:r>
      <w:r w:rsidRPr="00237448">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0197A869"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6.1.1.3.</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Tiekėjas apmokė Pirkėjo personalą, kaip naudotis Paslaugų rezultatu (jeigu to reikalaujama);</w:t>
      </w:r>
    </w:p>
    <w:p w14:paraId="32247586"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6.1.1.4.</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3BBD640E"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6.1.1.5.</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 xml:space="preserve">Tiekėjas įvykdė kitas sąlygas, numatytas </w:t>
      </w:r>
      <w:r w:rsidRPr="00237448">
        <w:rPr>
          <w:rFonts w:ascii="Times New Roman" w:eastAsia="Times New Roman" w:hAnsi="Times New Roman" w:cs="Times New Roman"/>
          <w:sz w:val="24"/>
          <w:szCs w:val="20"/>
          <w:lang w:eastAsia="en-US"/>
        </w:rPr>
        <w:t>įstatymuose bei kituose teisės aktuose</w:t>
      </w:r>
      <w:r w:rsidRPr="00237448">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6BB45246"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FC54036"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237448">
        <w:rPr>
          <w:rFonts w:ascii="Times New Roman" w:eastAsia="Arial" w:hAnsi="Times New Roman" w:cs="Times New Roman"/>
          <w:b/>
          <w:bCs/>
          <w:sz w:val="24"/>
          <w:szCs w:val="20"/>
          <w:lang w:eastAsia="en-US"/>
        </w:rPr>
        <w:t>6.2.</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4D3D5054"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43F71F8"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6.2.1.</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 xml:space="preserve">Tiekėjas privalo </w:t>
      </w:r>
      <w:r w:rsidRPr="00237448">
        <w:rPr>
          <w:rFonts w:ascii="Times New Roman" w:eastAsia="Times New Roman" w:hAnsi="Times New Roman" w:cs="Times New Roman"/>
          <w:sz w:val="24"/>
          <w:szCs w:val="20"/>
          <w:lang w:eastAsia="en-US"/>
        </w:rPr>
        <w:t>suteikti Paslaugas ir perduoti Paslaugų rezultatą (jei taikoma) Pirkėjui</w:t>
      </w:r>
      <w:r w:rsidRPr="00237448">
        <w:rPr>
          <w:rFonts w:ascii="Times New Roman" w:eastAsia="Arial" w:hAnsi="Times New Roman" w:cs="Times New Roman"/>
          <w:sz w:val="24"/>
          <w:szCs w:val="20"/>
          <w:lang w:eastAsia="en-US"/>
        </w:rPr>
        <w:t xml:space="preserve">, o Pirkėjas privalo kokybiškai suteiktas ir Sutarties bei įstatymų ir kitų teisės aktų reikalavimus atitinkančias Paslaugas priimti. </w:t>
      </w:r>
      <w:r w:rsidRPr="00237448">
        <w:rPr>
          <w:rFonts w:ascii="Times New Roman" w:eastAsia="Arial" w:hAnsi="Times New Roman" w:cs="Times New Roman"/>
          <w:sz w:val="24"/>
          <w:szCs w:val="20"/>
          <w:lang w:eastAsia="en-US"/>
        </w:rPr>
        <w:lastRenderedPageBreak/>
        <w:t>Paslaugos turi būti suteiktos Specialiosiose sąlygose nurodytu būdu ir terminais.</w:t>
      </w:r>
    </w:p>
    <w:p w14:paraId="51040D8F"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6.2.2.</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891851"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6.2.3.</w:t>
      </w:r>
      <w:r w:rsidRPr="00237448">
        <w:rPr>
          <w:rFonts w:ascii="Times New Roman" w:eastAsia="Arial" w:hAnsi="Times New Roman" w:cs="Times New Roman"/>
          <w:sz w:val="24"/>
          <w:szCs w:val="20"/>
          <w:lang w:eastAsia="en-US"/>
        </w:rPr>
        <w:tab/>
        <w:t>Tiekėjui suteikus Paslaugas, Pirkėjas atlieka jų patikrinimą ir privalo:</w:t>
      </w:r>
    </w:p>
    <w:p w14:paraId="5D76AE72"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6.2.3.1.</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2D0F2F25"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6.2.3.2.</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37448">
        <w:rPr>
          <w:rFonts w:ascii="Times New Roman" w:eastAsia="Arial" w:hAnsi="Times New Roman" w:cs="Times New Roman"/>
          <w:b/>
          <w:bCs/>
          <w:sz w:val="24"/>
          <w:szCs w:val="20"/>
          <w:lang w:eastAsia="en-US"/>
        </w:rPr>
        <w:t>toliau – Defektų aktas</w:t>
      </w:r>
      <w:r w:rsidRPr="00237448">
        <w:rPr>
          <w:rFonts w:ascii="Times New Roman" w:eastAsia="Arial" w:hAnsi="Times New Roman" w:cs="Times New Roman"/>
          <w:sz w:val="24"/>
          <w:szCs w:val="20"/>
          <w:lang w:eastAsia="en-US"/>
        </w:rPr>
        <w:t>); arba</w:t>
      </w:r>
    </w:p>
    <w:p w14:paraId="3A906F37"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6.2.3.3.</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5207637A"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6.2.4.</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008018A4"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6.2.5.</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3DEC79"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6.2.6.</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5BA5ADD5"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6.2.7.</w:t>
      </w:r>
      <w:r w:rsidRPr="00237448">
        <w:rPr>
          <w:rFonts w:ascii="Times New Roman" w:eastAsia="Times New Roman" w:hAnsi="Times New Roman" w:cs="Times New Roman"/>
          <w:sz w:val="24"/>
          <w:szCs w:val="20"/>
          <w:lang w:eastAsia="en-US"/>
        </w:rPr>
        <w:tab/>
        <w:t xml:space="preserve">Su Paslaugomis susijusių prekių </w:t>
      </w:r>
      <w:r w:rsidRPr="00237448">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7E0A9B71"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6.2.8.</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Pirkėjas turi teisę naudotis Paslaugų rezultatu (jei taikoma) tik po Paslaugų perdavimo–priėmimo akto pasirašymo.</w:t>
      </w:r>
    </w:p>
    <w:p w14:paraId="77FA40CC"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694D0F6"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6215B24"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237448">
        <w:rPr>
          <w:rFonts w:ascii="Times New Roman" w:eastAsia="Arial" w:hAnsi="Times New Roman" w:cs="Times New Roman"/>
          <w:b/>
          <w:sz w:val="24"/>
          <w:szCs w:val="20"/>
          <w:lang w:eastAsia="en-US"/>
        </w:rPr>
        <w:t>6.3.</w:t>
      </w:r>
      <w:r w:rsidRPr="00237448">
        <w:rPr>
          <w:rFonts w:ascii="Times New Roman" w:eastAsia="Arial" w:hAnsi="Times New Roman" w:cs="Times New Roman"/>
          <w:b/>
          <w:sz w:val="24"/>
          <w:szCs w:val="20"/>
          <w:lang w:eastAsia="en-US"/>
        </w:rPr>
        <w:tab/>
      </w:r>
      <w:r w:rsidRPr="00237448">
        <w:rPr>
          <w:rFonts w:ascii="Times New Roman" w:eastAsia="Arial" w:hAnsi="Times New Roman" w:cs="Times New Roman"/>
          <w:b/>
          <w:bCs/>
          <w:sz w:val="24"/>
          <w:szCs w:val="20"/>
          <w:lang w:eastAsia="en-US"/>
        </w:rPr>
        <w:t>Paslaugų</w:t>
      </w:r>
      <w:r w:rsidRPr="00237448">
        <w:rPr>
          <w:rFonts w:ascii="Times New Roman" w:eastAsia="Arial" w:hAnsi="Times New Roman" w:cs="Times New Roman"/>
          <w:b/>
          <w:sz w:val="24"/>
          <w:szCs w:val="20"/>
          <w:lang w:eastAsia="en-US"/>
        </w:rPr>
        <w:t>, kurios teikiamos etapais, perdavimas–priėmimas</w:t>
      </w:r>
    </w:p>
    <w:p w14:paraId="68B22B86"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bCs/>
          <w:sz w:val="24"/>
          <w:szCs w:val="20"/>
          <w:lang w:eastAsia="en-US"/>
        </w:rPr>
      </w:pPr>
    </w:p>
    <w:p w14:paraId="163C9D68" w14:textId="77777777" w:rsidR="00237448" w:rsidRPr="00237448" w:rsidRDefault="00237448" w:rsidP="00237448">
      <w:pPr>
        <w:spacing w:line="276" w:lineRule="auto"/>
        <w:ind w:firstLine="0"/>
        <w:jc w:val="left"/>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6F5D93"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6.3.2.</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 xml:space="preserve">Konkrečiame etape suteiktų Paslaugų rezultatas perduodamas Šalims pasirašant Paslaugų perdavimo–priėmimo aktą, kuris pasirašomas 2 (dviem) vienodą teisinę galią turinčiais egzemplioriais (išskyrus atvejus, kai </w:t>
      </w:r>
      <w:r w:rsidRPr="00237448">
        <w:rPr>
          <w:rFonts w:ascii="Times New Roman" w:eastAsia="Arial" w:hAnsi="Times New Roman" w:cs="Times New Roman"/>
          <w:sz w:val="24"/>
          <w:szCs w:val="20"/>
          <w:lang w:eastAsia="en-US"/>
        </w:rPr>
        <w:lastRenderedPageBreak/>
        <w:t>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658C20" w14:textId="77777777" w:rsidR="00237448" w:rsidRPr="00237448" w:rsidRDefault="00237448" w:rsidP="00237448">
      <w:pPr>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2FBD5230" w14:textId="77777777" w:rsidR="00237448" w:rsidRPr="00237448" w:rsidRDefault="00237448" w:rsidP="00237448">
      <w:pPr>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0D06B583"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6.3.5.</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Tiekėjui suteikus Paslaugas konkrečiame etape, Pirkėjas atlieka Paslaugų rezultato patikrinimą ir privalo:</w:t>
      </w:r>
    </w:p>
    <w:p w14:paraId="556E18CD"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7BBA4720"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6.3.5.2.</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37448">
        <w:rPr>
          <w:rFonts w:ascii="Times New Roman" w:eastAsia="Arial" w:hAnsi="Times New Roman" w:cs="Times New Roman"/>
          <w:b/>
          <w:bCs/>
          <w:sz w:val="24"/>
          <w:szCs w:val="20"/>
          <w:lang w:eastAsia="en-US"/>
        </w:rPr>
        <w:t>Defektų aktas</w:t>
      </w:r>
      <w:r w:rsidRPr="00237448">
        <w:rPr>
          <w:rFonts w:ascii="Times New Roman" w:eastAsia="Arial" w:hAnsi="Times New Roman" w:cs="Times New Roman"/>
          <w:sz w:val="24"/>
          <w:szCs w:val="20"/>
          <w:lang w:eastAsia="en-US"/>
        </w:rPr>
        <w:t>); arba</w:t>
      </w:r>
    </w:p>
    <w:p w14:paraId="34478645"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6.3.5.3. atsisakyti priimti Paslaugų etapo rezultatą ir įteikti (arba išsiųsti) Defektų aktą Tiekėjui dėl netinkamai suteiktų šio etapo Paslaugų.</w:t>
      </w:r>
    </w:p>
    <w:p w14:paraId="36F6D16B"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6.3.6.</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35CCD33C"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6.3.7.</w:t>
      </w:r>
      <w:r w:rsidRPr="00237448">
        <w:rPr>
          <w:rFonts w:ascii="Times New Roman" w:eastAsia="Arial" w:hAnsi="Times New Roman" w:cs="Times New Roman"/>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D064B7"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6.3.8.</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0EB471A3"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6.3.9.</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237448">
        <w:rPr>
          <w:rFonts w:ascii="Times New Roman" w:eastAsia="Times New Roman" w:hAnsi="Times New Roman" w:cs="Times New Roman"/>
          <w:sz w:val="24"/>
          <w:szCs w:val="20"/>
          <w:lang w:eastAsia="en-US"/>
        </w:rPr>
        <w:t>jeigu kitaip nenumatyta Specialiosiose sąlygose.</w:t>
      </w:r>
    </w:p>
    <w:p w14:paraId="3B7833AF" w14:textId="77777777" w:rsidR="00237448" w:rsidRPr="00237448" w:rsidRDefault="00237448" w:rsidP="00237448">
      <w:pPr>
        <w:keepNext/>
        <w:keepLines/>
        <w:tabs>
          <w:tab w:val="left" w:pos="567"/>
          <w:tab w:val="left" w:pos="851"/>
          <w:tab w:val="left" w:pos="992"/>
          <w:tab w:val="left" w:pos="1134"/>
        </w:tabs>
        <w:spacing w:line="276" w:lineRule="auto"/>
        <w:ind w:firstLine="0"/>
        <w:rPr>
          <w:rFonts w:ascii="Times New Roman" w:eastAsia="Arial" w:hAnsi="Times New Roman" w:cs="Times New Roman"/>
          <w:bCs/>
          <w:sz w:val="24"/>
          <w:szCs w:val="24"/>
          <w:lang w:eastAsia="en-US"/>
        </w:rPr>
      </w:pPr>
      <w:r w:rsidRPr="00237448">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D63A6A1"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2FC311A"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FF47847" w14:textId="77777777" w:rsidR="00237448" w:rsidRPr="00237448" w:rsidRDefault="00237448" w:rsidP="002374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237448">
        <w:rPr>
          <w:rFonts w:ascii="Times New Roman" w:eastAsia="Arial" w:hAnsi="Times New Roman" w:cs="Times New Roman"/>
          <w:b/>
          <w:bCs/>
          <w:caps/>
          <w:sz w:val="24"/>
          <w:szCs w:val="20"/>
          <w:lang w:eastAsia="en-US"/>
        </w:rPr>
        <w:lastRenderedPageBreak/>
        <w:t>7.</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b/>
          <w:bCs/>
          <w:caps/>
          <w:sz w:val="24"/>
          <w:szCs w:val="20"/>
          <w:lang w:eastAsia="en-US"/>
        </w:rPr>
        <w:t>Tiekėjo garantiniai įsipareigojimai</w:t>
      </w:r>
    </w:p>
    <w:p w14:paraId="40B720B9" w14:textId="77777777" w:rsidR="00237448" w:rsidRPr="00237448" w:rsidRDefault="00237448" w:rsidP="002374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4C6F2662"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0"/>
          <w:lang w:eastAsia="en-US"/>
        </w:rPr>
      </w:pPr>
      <w:r w:rsidRPr="00237448">
        <w:rPr>
          <w:rFonts w:ascii="Times New Roman" w:eastAsia="Arial" w:hAnsi="Times New Roman" w:cs="Times New Roman"/>
          <w:b/>
          <w:bCs/>
          <w:sz w:val="24"/>
          <w:szCs w:val="20"/>
          <w:lang w:eastAsia="en-US"/>
        </w:rPr>
        <w:t>7.1.</w:t>
      </w:r>
      <w:r w:rsidRPr="00237448">
        <w:rPr>
          <w:rFonts w:ascii="Times New Roman" w:eastAsia="Arial" w:hAnsi="Times New Roman" w:cs="Times New Roman"/>
          <w:b/>
          <w:bCs/>
          <w:sz w:val="24"/>
          <w:szCs w:val="20"/>
          <w:lang w:eastAsia="en-US"/>
        </w:rPr>
        <w:tab/>
      </w:r>
      <w:r w:rsidRPr="00237448">
        <w:rPr>
          <w:rFonts w:ascii="Times New Roman" w:eastAsia="Arial" w:hAnsi="Times New Roman" w:cs="Times New Roman"/>
          <w:b/>
          <w:sz w:val="24"/>
          <w:szCs w:val="20"/>
          <w:lang w:eastAsia="en-US"/>
        </w:rPr>
        <w:t>Garantiniai terminai (jei taikoma)</w:t>
      </w:r>
    </w:p>
    <w:p w14:paraId="5F205AE3"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firstLine="0"/>
        <w:jc w:val="left"/>
        <w:outlineLvl w:val="1"/>
        <w:rPr>
          <w:rFonts w:ascii="Times New Roman" w:eastAsia="Arial" w:hAnsi="Times New Roman" w:cs="Times New Roman"/>
          <w:b/>
          <w:sz w:val="24"/>
          <w:szCs w:val="20"/>
          <w:lang w:eastAsia="en-US"/>
        </w:rPr>
      </w:pPr>
    </w:p>
    <w:p w14:paraId="774B95C5" w14:textId="77777777" w:rsidR="00237448" w:rsidRPr="00237448" w:rsidRDefault="00237448" w:rsidP="00237448">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7.1.1.</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BDA892" w14:textId="77777777" w:rsidR="00237448" w:rsidRPr="00237448" w:rsidRDefault="00237448" w:rsidP="00237448">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7.1.2.</w:t>
      </w:r>
      <w:r w:rsidRPr="00237448">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BF8A235" w14:textId="77777777" w:rsidR="00237448" w:rsidRPr="00237448" w:rsidRDefault="00237448" w:rsidP="00237448">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7.1.3.</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C73BBCC" w14:textId="77777777" w:rsidR="00237448" w:rsidRPr="00237448" w:rsidRDefault="00237448" w:rsidP="00237448">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EF8545B"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237448">
        <w:rPr>
          <w:rFonts w:ascii="Times New Roman" w:eastAsia="Arial" w:hAnsi="Times New Roman" w:cs="Times New Roman"/>
          <w:b/>
          <w:bCs/>
          <w:sz w:val="24"/>
          <w:szCs w:val="20"/>
          <w:lang w:eastAsia="en-US"/>
        </w:rPr>
        <w:t>7.2.</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b/>
          <w:bCs/>
          <w:sz w:val="24"/>
          <w:szCs w:val="20"/>
          <w:lang w:eastAsia="en-US"/>
        </w:rPr>
        <w:t>Pretenzijos dėl Paslaugų trūkumų</w:t>
      </w:r>
    </w:p>
    <w:p w14:paraId="57C8F954"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411F64A"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7.2.1.</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0224881"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7.2.2.</w:t>
      </w:r>
      <w:r w:rsidRPr="00237448">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E444B9D" w14:textId="77777777" w:rsidR="00237448" w:rsidRPr="00237448" w:rsidRDefault="00237448" w:rsidP="00237448">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7.2.3. Jei Tiekėjas nepripažįsta </w:t>
      </w:r>
      <w:r w:rsidRPr="00237448">
        <w:rPr>
          <w:rFonts w:ascii="Times New Roman" w:eastAsia="Arial" w:hAnsi="Times New Roman" w:cs="Times New Roman"/>
          <w:sz w:val="24"/>
          <w:szCs w:val="20"/>
          <w:lang w:eastAsia="en-US"/>
        </w:rPr>
        <w:t>Paslaugų</w:t>
      </w:r>
      <w:r w:rsidRPr="00237448">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D159C34" w14:textId="77777777" w:rsidR="00237448" w:rsidRPr="00237448" w:rsidRDefault="00237448" w:rsidP="00237448">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7.2.3.1. jei </w:t>
      </w:r>
      <w:r w:rsidRPr="00237448">
        <w:rPr>
          <w:rFonts w:ascii="Times New Roman" w:eastAsia="Arial" w:hAnsi="Times New Roman" w:cs="Times New Roman"/>
          <w:sz w:val="24"/>
          <w:szCs w:val="20"/>
          <w:lang w:eastAsia="en-US"/>
        </w:rPr>
        <w:t>Paslaugų rezultatas</w:t>
      </w:r>
      <w:r w:rsidRPr="00237448">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31164C63" w14:textId="77777777" w:rsidR="00237448" w:rsidRPr="00237448" w:rsidRDefault="00237448" w:rsidP="00237448">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7.2.3.2. jei </w:t>
      </w:r>
      <w:r w:rsidRPr="00237448">
        <w:rPr>
          <w:rFonts w:ascii="Times New Roman" w:eastAsia="Arial" w:hAnsi="Times New Roman" w:cs="Times New Roman"/>
          <w:sz w:val="24"/>
          <w:szCs w:val="20"/>
          <w:lang w:eastAsia="en-US"/>
        </w:rPr>
        <w:t>Paslaugų rezultatas</w:t>
      </w:r>
      <w:r w:rsidRPr="00237448">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3F7D2F1B" w14:textId="77777777" w:rsidR="00237448" w:rsidRPr="00237448" w:rsidRDefault="00237448" w:rsidP="00237448">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7.2.4. Ekspertizės išvados Šalims yra privalomos.</w:t>
      </w:r>
    </w:p>
    <w:p w14:paraId="4085010A" w14:textId="77777777" w:rsidR="00237448" w:rsidRPr="00237448" w:rsidRDefault="00237448" w:rsidP="00237448">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985BB7E" w14:textId="77777777" w:rsidR="00237448" w:rsidRPr="00237448" w:rsidRDefault="00237448" w:rsidP="00237448">
      <w:pP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A76A8F7"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237448">
        <w:rPr>
          <w:rFonts w:ascii="Times New Roman" w:eastAsia="Arial" w:hAnsi="Times New Roman" w:cs="Times New Roman"/>
          <w:b/>
          <w:bCs/>
          <w:sz w:val="24"/>
          <w:szCs w:val="20"/>
          <w:lang w:eastAsia="en-US"/>
        </w:rPr>
        <w:t>7.3.</w:t>
      </w:r>
      <w:r w:rsidRPr="00237448">
        <w:rPr>
          <w:rFonts w:ascii="Times New Roman" w:eastAsia="Arial" w:hAnsi="Times New Roman" w:cs="Times New Roman"/>
          <w:b/>
          <w:bCs/>
          <w:sz w:val="24"/>
          <w:szCs w:val="20"/>
          <w:lang w:eastAsia="en-US"/>
        </w:rPr>
        <w:tab/>
        <w:t xml:space="preserve">Paslaugų </w:t>
      </w:r>
      <w:r w:rsidRPr="00237448">
        <w:rPr>
          <w:rFonts w:ascii="Times New Roman" w:eastAsia="Arial" w:hAnsi="Times New Roman" w:cs="Times New Roman"/>
          <w:b/>
          <w:sz w:val="24"/>
          <w:szCs w:val="20"/>
          <w:lang w:eastAsia="en-US"/>
        </w:rPr>
        <w:t>trūkumų šalinimas</w:t>
      </w:r>
    </w:p>
    <w:p w14:paraId="253CDD8E"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2B0C518D"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7.3.1.</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Tiekėjas privalo nemokamai pašalinti Paslaugų rezultato trūkumus. Jeigu nustatomi s</w:t>
      </w:r>
      <w:r w:rsidRPr="00237448">
        <w:rPr>
          <w:rFonts w:ascii="Times New Roman" w:eastAsia="Times New Roman" w:hAnsi="Times New Roman" w:cs="Times New Roman"/>
          <w:sz w:val="24"/>
          <w:szCs w:val="20"/>
          <w:lang w:eastAsia="en-US"/>
        </w:rPr>
        <w:t xml:space="preserve">u Paslaugomis susijusių prekių trūkumai, Tiekėjas privalo </w:t>
      </w:r>
      <w:r w:rsidRPr="00237448">
        <w:rPr>
          <w:rFonts w:ascii="Times New Roman" w:eastAsia="Arial" w:hAnsi="Times New Roman" w:cs="Times New Roman"/>
          <w:sz w:val="24"/>
          <w:szCs w:val="20"/>
          <w:lang w:eastAsia="en-US"/>
        </w:rPr>
        <w:t xml:space="preserve">pašalinti </w:t>
      </w:r>
      <w:r w:rsidRPr="00237448">
        <w:rPr>
          <w:rFonts w:ascii="Times New Roman" w:eastAsia="Times New Roman" w:hAnsi="Times New Roman" w:cs="Times New Roman"/>
          <w:sz w:val="24"/>
          <w:szCs w:val="20"/>
          <w:lang w:eastAsia="en-US"/>
        </w:rPr>
        <w:t>jų</w:t>
      </w:r>
      <w:r w:rsidRPr="00237448">
        <w:rPr>
          <w:rFonts w:ascii="Times New Roman" w:eastAsia="Arial" w:hAnsi="Times New Roman" w:cs="Times New Roman"/>
          <w:sz w:val="24"/>
          <w:szCs w:val="20"/>
          <w:lang w:eastAsia="en-US"/>
        </w:rPr>
        <w:t xml:space="preserve"> trūkumus, sutaisydamas prekes ar jų dalį arba pakeisdamas </w:t>
      </w:r>
      <w:r w:rsidRPr="00237448">
        <w:rPr>
          <w:rFonts w:ascii="Times New Roman" w:eastAsia="Arial" w:hAnsi="Times New Roman" w:cs="Times New Roman"/>
          <w:sz w:val="24"/>
          <w:szCs w:val="20"/>
          <w:lang w:eastAsia="en-US"/>
        </w:rPr>
        <w:lastRenderedPageBreak/>
        <w:t>prekę nauja preke ar jos dalimi.</w:t>
      </w:r>
    </w:p>
    <w:p w14:paraId="12A15435"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7.3.2.</w:t>
      </w:r>
      <w:r w:rsidRPr="00237448">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22841C1"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7.3.3.</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6D6F7468"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7.3.4.</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D1BE2D"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7.3.5.</w:t>
      </w:r>
      <w:r w:rsidRPr="00237448">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479C30C"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7.3.6.</w:t>
      </w:r>
      <w:r w:rsidRPr="00237448">
        <w:rPr>
          <w:rFonts w:ascii="Times New Roman" w:eastAsia="Arial" w:hAnsi="Times New Roman" w:cs="Times New Roman"/>
          <w:sz w:val="24"/>
          <w:szCs w:val="20"/>
          <w:lang w:eastAsia="en-US"/>
        </w:rPr>
        <w:tab/>
        <w:t>Tiekėjas, pašalinęs visus Paslaugų trūkumus, privalo apie tai informuoti Pirkėją.</w:t>
      </w:r>
    </w:p>
    <w:p w14:paraId="7E3CA97A"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7.3.7.</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83EB2EA"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862B61E"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237448">
        <w:rPr>
          <w:rFonts w:ascii="Times New Roman" w:eastAsia="Arial" w:hAnsi="Times New Roman" w:cs="Times New Roman"/>
          <w:b/>
          <w:bCs/>
          <w:sz w:val="24"/>
          <w:szCs w:val="20"/>
          <w:lang w:eastAsia="en-US"/>
        </w:rPr>
        <w:t>7.4.</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b/>
          <w:bCs/>
          <w:sz w:val="24"/>
          <w:szCs w:val="20"/>
          <w:lang w:eastAsia="en-US"/>
        </w:rPr>
        <w:t>Pirkėjo teisės, Tiekėjui nepašalinus Paslaugų trūkumų</w:t>
      </w:r>
    </w:p>
    <w:p w14:paraId="1DF16129"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0292794"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7.4.1.</w:t>
      </w:r>
      <w:r w:rsidRPr="00237448">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55E02FC2"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7.4.1.1.</w:t>
      </w:r>
      <w:r w:rsidRPr="00237448">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494FAE6"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trike/>
          <w:sz w:val="24"/>
          <w:szCs w:val="20"/>
          <w:lang w:eastAsia="en-US"/>
        </w:rPr>
      </w:pPr>
      <w:r w:rsidRPr="00237448">
        <w:rPr>
          <w:rFonts w:ascii="Times New Roman" w:eastAsia="Arial" w:hAnsi="Times New Roman" w:cs="Times New Roman"/>
          <w:sz w:val="24"/>
          <w:szCs w:val="20"/>
          <w:lang w:eastAsia="en-US"/>
        </w:rPr>
        <w:t>7.4.1.2.</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269FFBB"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278468ED"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7.4.2.</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DBA0439"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7.4.3.</w:t>
      </w:r>
      <w:r w:rsidRPr="00237448">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0440B40F"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7.4.4.</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41486383"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11E7E0C" w14:textId="77777777" w:rsidR="00237448" w:rsidRPr="00237448" w:rsidRDefault="00237448" w:rsidP="002374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237448">
        <w:rPr>
          <w:rFonts w:ascii="Times New Roman" w:eastAsia="Arial" w:hAnsi="Times New Roman" w:cs="Times New Roman"/>
          <w:b/>
          <w:bCs/>
          <w:caps/>
          <w:sz w:val="24"/>
          <w:szCs w:val="20"/>
          <w:lang w:eastAsia="en-US"/>
        </w:rPr>
        <w:lastRenderedPageBreak/>
        <w:t>8.</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b/>
          <w:bCs/>
          <w:caps/>
          <w:sz w:val="24"/>
          <w:szCs w:val="20"/>
          <w:lang w:eastAsia="en-US"/>
        </w:rPr>
        <w:t>PASLAUGŲ SUTEIKIMO TERMINAI</w:t>
      </w:r>
    </w:p>
    <w:p w14:paraId="59D64396" w14:textId="77777777" w:rsidR="00237448" w:rsidRPr="00237448" w:rsidRDefault="00237448" w:rsidP="002374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0BEBB84C"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237448">
        <w:rPr>
          <w:rFonts w:ascii="Times New Roman" w:eastAsia="Arial" w:hAnsi="Times New Roman" w:cs="Times New Roman"/>
          <w:b/>
          <w:bCs/>
          <w:sz w:val="24"/>
          <w:szCs w:val="20"/>
          <w:lang w:eastAsia="en-US"/>
        </w:rPr>
        <w:t>8.1.</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b/>
          <w:bCs/>
          <w:sz w:val="24"/>
          <w:szCs w:val="20"/>
          <w:lang w:eastAsia="en-US"/>
        </w:rPr>
        <w:t>Paslaugų terminai ir teikimo grafikas</w:t>
      </w:r>
    </w:p>
    <w:p w14:paraId="6D09F72D"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325C62B3"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8.1.1.</w:t>
      </w:r>
      <w:r w:rsidRPr="00237448">
        <w:rPr>
          <w:rFonts w:ascii="Times New Roman" w:eastAsia="Arial" w:hAnsi="Times New Roman" w:cs="Times New Roman"/>
          <w:sz w:val="24"/>
          <w:szCs w:val="20"/>
          <w:lang w:eastAsia="en-US"/>
        </w:rPr>
        <w:tab/>
        <w:t>Tiekėjas privalo suteikti Paslaugas laikydamasis terminų, nurodytų Specialiosiose sąlygose.</w:t>
      </w:r>
    </w:p>
    <w:p w14:paraId="1D432F7E"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8.1.2.</w:t>
      </w:r>
      <w:r w:rsidRPr="00237448">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37448">
        <w:rPr>
          <w:rFonts w:ascii="Times New Roman" w:eastAsia="Arial" w:hAnsi="Times New Roman" w:cs="Times New Roman"/>
          <w:b/>
          <w:bCs/>
          <w:sz w:val="24"/>
          <w:szCs w:val="20"/>
          <w:lang w:eastAsia="en-US"/>
        </w:rPr>
        <w:t>Grafikas</w:t>
      </w:r>
      <w:r w:rsidRPr="00237448">
        <w:rPr>
          <w:rFonts w:ascii="Times New Roman" w:eastAsia="Arial" w:hAnsi="Times New Roman" w:cs="Times New Roman"/>
          <w:sz w:val="24"/>
          <w:szCs w:val="20"/>
          <w:lang w:eastAsia="en-US"/>
        </w:rPr>
        <w:t>).</w:t>
      </w:r>
    </w:p>
    <w:p w14:paraId="3581ACAC"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8.1.3.</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4ACA094B"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43D34EAC"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237448">
        <w:rPr>
          <w:rFonts w:ascii="Times New Roman" w:eastAsia="Arial" w:hAnsi="Times New Roman" w:cs="Times New Roman"/>
          <w:b/>
          <w:bCs/>
          <w:sz w:val="24"/>
          <w:szCs w:val="20"/>
          <w:lang w:eastAsia="en-US"/>
        </w:rPr>
        <w:t>8.2.</w:t>
      </w:r>
      <w:r w:rsidRPr="00237448">
        <w:rPr>
          <w:rFonts w:ascii="Times New Roman" w:eastAsia="Arial" w:hAnsi="Times New Roman" w:cs="Times New Roman"/>
          <w:b/>
          <w:bCs/>
          <w:sz w:val="24"/>
          <w:szCs w:val="20"/>
          <w:lang w:eastAsia="en-US"/>
        </w:rPr>
        <w:tab/>
      </w:r>
      <w:r w:rsidRPr="00237448">
        <w:rPr>
          <w:rFonts w:ascii="Times New Roman" w:eastAsia="Arial" w:hAnsi="Times New Roman" w:cs="Times New Roman"/>
          <w:b/>
          <w:sz w:val="24"/>
          <w:szCs w:val="20"/>
          <w:lang w:eastAsia="en-US"/>
        </w:rPr>
        <w:t xml:space="preserve">Netesybos už </w:t>
      </w:r>
      <w:r w:rsidRPr="00237448">
        <w:rPr>
          <w:rFonts w:ascii="Times New Roman" w:eastAsia="Arial" w:hAnsi="Times New Roman" w:cs="Times New Roman"/>
          <w:b/>
          <w:bCs/>
          <w:sz w:val="24"/>
          <w:szCs w:val="20"/>
          <w:lang w:eastAsia="en-US"/>
        </w:rPr>
        <w:t>Paslaugų teikimo</w:t>
      </w:r>
      <w:r w:rsidRPr="00237448">
        <w:rPr>
          <w:rFonts w:ascii="Times New Roman" w:eastAsia="Arial" w:hAnsi="Times New Roman" w:cs="Times New Roman"/>
          <w:b/>
          <w:sz w:val="24"/>
          <w:szCs w:val="20"/>
          <w:lang w:eastAsia="en-US"/>
        </w:rPr>
        <w:t xml:space="preserve"> vėlavimą</w:t>
      </w:r>
    </w:p>
    <w:p w14:paraId="1C7E00D1" w14:textId="77777777" w:rsidR="00237448" w:rsidRPr="00237448" w:rsidRDefault="00237448" w:rsidP="00237448">
      <w:pPr>
        <w:keepNext/>
        <w:keepLines/>
        <w:widowControl w:val="0"/>
        <w:pBdr>
          <w:top w:val="nil"/>
          <w:left w:val="nil"/>
          <w:bottom w:val="nil"/>
          <w:right w:val="nil"/>
          <w:between w:val="nil"/>
        </w:pBdr>
        <w:tabs>
          <w:tab w:val="left" w:pos="709"/>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28F20DB8" w14:textId="77777777" w:rsidR="00237448" w:rsidRPr="00237448" w:rsidRDefault="00237448" w:rsidP="00237448">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8.2.1.</w:t>
      </w:r>
      <w:r w:rsidRPr="00237448">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690523BC" w14:textId="77777777" w:rsidR="00237448" w:rsidRPr="00237448" w:rsidRDefault="00237448" w:rsidP="00237448">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8.2.2.</w:t>
      </w:r>
      <w:r w:rsidRPr="00237448">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38BF9D"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8.2.3. Jei Tiekėjui pagal šią Sutartį yra priskaičiuotos netesybos, Pirkėjo už </w:t>
      </w:r>
      <w:r w:rsidRPr="00237448">
        <w:rPr>
          <w:rFonts w:ascii="Times New Roman" w:eastAsia="Arial" w:hAnsi="Times New Roman" w:cs="Times New Roman"/>
          <w:sz w:val="24"/>
          <w:szCs w:val="20"/>
          <w:lang w:eastAsia="en-US"/>
        </w:rPr>
        <w:t>Paslaugas</w:t>
      </w:r>
      <w:r w:rsidRPr="00237448">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1B951E"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6348ABF" w14:textId="77777777" w:rsidR="00237448" w:rsidRPr="00237448" w:rsidRDefault="00237448" w:rsidP="002374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237448">
        <w:rPr>
          <w:rFonts w:ascii="Times New Roman" w:eastAsia="Arial" w:hAnsi="Times New Roman" w:cs="Times New Roman"/>
          <w:b/>
          <w:bCs/>
          <w:caps/>
          <w:sz w:val="24"/>
          <w:szCs w:val="20"/>
          <w:lang w:eastAsia="en-US"/>
        </w:rPr>
        <w:t>9.</w:t>
      </w:r>
      <w:r w:rsidRPr="00237448">
        <w:rPr>
          <w:rFonts w:ascii="Times New Roman" w:eastAsia="Arial" w:hAnsi="Times New Roman" w:cs="Times New Roman"/>
          <w:b/>
          <w:bCs/>
          <w:caps/>
          <w:sz w:val="24"/>
          <w:szCs w:val="20"/>
          <w:lang w:eastAsia="en-US"/>
        </w:rPr>
        <w:tab/>
      </w:r>
      <w:r w:rsidRPr="00237448">
        <w:rPr>
          <w:rFonts w:ascii="Times New Roman" w:eastAsia="Arial" w:hAnsi="Times New Roman" w:cs="Times New Roman"/>
          <w:b/>
          <w:caps/>
          <w:sz w:val="24"/>
          <w:szCs w:val="20"/>
          <w:lang w:eastAsia="en-US"/>
        </w:rPr>
        <w:t>Prievolių pagal Sutartį įvykdymo užtikrinimo būdai</w:t>
      </w:r>
    </w:p>
    <w:p w14:paraId="38BB9C20" w14:textId="77777777" w:rsidR="00237448" w:rsidRPr="00237448" w:rsidRDefault="00237448" w:rsidP="002374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10615032"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4E361B"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37E562A"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237448">
        <w:rPr>
          <w:rFonts w:ascii="Times New Roman" w:eastAsia="Arial" w:hAnsi="Times New Roman" w:cs="Times New Roman"/>
          <w:b/>
          <w:bCs/>
          <w:caps/>
          <w:sz w:val="24"/>
          <w:szCs w:val="20"/>
          <w:lang w:eastAsia="en-US"/>
        </w:rPr>
        <w:t>10.</w:t>
      </w:r>
      <w:r w:rsidRPr="00237448">
        <w:rPr>
          <w:rFonts w:ascii="Times New Roman" w:eastAsia="Arial" w:hAnsi="Times New Roman" w:cs="Times New Roman"/>
          <w:b/>
          <w:bCs/>
          <w:caps/>
          <w:sz w:val="24"/>
          <w:szCs w:val="20"/>
          <w:lang w:eastAsia="en-US"/>
        </w:rPr>
        <w:tab/>
      </w:r>
      <w:r w:rsidRPr="00237448">
        <w:rPr>
          <w:rFonts w:ascii="Times New Roman" w:eastAsia="Arial" w:hAnsi="Times New Roman" w:cs="Times New Roman"/>
          <w:b/>
          <w:caps/>
          <w:sz w:val="24"/>
          <w:szCs w:val="20"/>
          <w:lang w:eastAsia="en-US"/>
        </w:rPr>
        <w:t>Sutarties įvykdymo užtikrinimas (JEI TAIKOMA)</w:t>
      </w:r>
    </w:p>
    <w:p w14:paraId="30BC777B"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494072F7"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237448">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237448">
        <w:rPr>
          <w:rFonts w:ascii="Times New Roman" w:eastAsia="Cambria" w:hAnsi="Times New Roman" w:cs="Times New Roman"/>
          <w:sz w:val="24"/>
          <w:szCs w:val="20"/>
          <w:shd w:val="clear" w:color="auto" w:fill="FFFFFF"/>
          <w:lang w:eastAsia="en-US"/>
        </w:rPr>
        <w:t xml:space="preserve">pirmo pareikalavimo </w:t>
      </w:r>
      <w:r w:rsidRPr="00237448">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488739EF"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237448">
        <w:rPr>
          <w:rFonts w:ascii="Times New Roman" w:eastAsia="Times New Roman" w:hAnsi="Times New Roman" w:cs="Times New Roman"/>
          <w:b/>
          <w:bCs/>
          <w:sz w:val="24"/>
          <w:szCs w:val="20"/>
          <w:lang w:eastAsia="en-US"/>
        </w:rPr>
        <w:t>Pastaba.</w:t>
      </w:r>
      <w:r w:rsidRPr="00237448">
        <w:rPr>
          <w:rFonts w:ascii="Times New Roman" w:eastAsia="Times New Roman" w:hAnsi="Times New Roman" w:cs="Times New Roman"/>
          <w:sz w:val="24"/>
          <w:szCs w:val="20"/>
          <w:lang w:eastAsia="en-US"/>
        </w:rPr>
        <w:t xml:space="preserve"> </w:t>
      </w:r>
      <w:r w:rsidRPr="00237448">
        <w:rPr>
          <w:rFonts w:ascii="Times New Roman" w:eastAsia="Arial" w:hAnsi="Times New Roman" w:cs="Times New Roman"/>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C65541" w14:textId="77777777" w:rsidR="00237448" w:rsidRPr="00237448" w:rsidRDefault="00237448" w:rsidP="00237448">
      <w:pPr>
        <w:tabs>
          <w:tab w:val="left" w:pos="567"/>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shd w:val="clear" w:color="auto" w:fill="FFFFFF"/>
          <w:lang w:eastAsia="en-US"/>
        </w:rPr>
        <w:lastRenderedPageBreak/>
        <w:t>10.2. Tiekėjas privalo pateikti Pirkėjui Specialiosiose sąlygose nurodytos rūšies ir dydžio Sutarties įvykdymo užtikrinimą – pirmo pareikalavimo banko garantiją arba draudimo bendrovės laidavimo draudimo raštą (</w:t>
      </w:r>
      <w:r w:rsidRPr="00237448">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237448">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237448">
        <w:rPr>
          <w:rFonts w:ascii="Times New Roman" w:eastAsia="Cambria" w:hAnsi="Times New Roman" w:cs="Times New Roman"/>
          <w:b/>
          <w:bCs/>
          <w:sz w:val="24"/>
          <w:szCs w:val="20"/>
          <w:shd w:val="clear" w:color="auto" w:fill="FFFFFF"/>
          <w:lang w:eastAsia="en-US"/>
        </w:rPr>
        <w:t>Sutarties įvykdymo užtikrinimas</w:t>
      </w:r>
      <w:r w:rsidRPr="00237448">
        <w:rPr>
          <w:rFonts w:ascii="Times New Roman" w:eastAsia="Cambria" w:hAnsi="Times New Roman" w:cs="Times New Roman"/>
          <w:sz w:val="24"/>
          <w:szCs w:val="20"/>
          <w:shd w:val="clear" w:color="auto" w:fill="FFFFFF"/>
          <w:lang w:eastAsia="en-US"/>
        </w:rPr>
        <w:t>).</w:t>
      </w:r>
    </w:p>
    <w:p w14:paraId="01C14069"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0AC8C"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785DBC"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9B0F534"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BB81C4"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10.7. Sutarties įvykdymo užtikrinimas turi įsigalioti ne vėliau negu jo pateikimo Pirkėjui dieną.</w:t>
      </w:r>
    </w:p>
    <w:p w14:paraId="186E06AF"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10.8. Sutarties įvykdymo užtikrinimo suma turi būti nurodoma ir išmokama eurais.</w:t>
      </w:r>
    </w:p>
    <w:p w14:paraId="5003302E"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255C2EED"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5C81083F"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264408"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10.12. Jeigu Sutartyje nustatytomis sąlygomis </w:t>
      </w:r>
      <w:r w:rsidRPr="00237448">
        <w:rPr>
          <w:rFonts w:ascii="Times New Roman" w:eastAsia="Arial" w:hAnsi="Times New Roman" w:cs="Times New Roman"/>
          <w:sz w:val="24"/>
          <w:szCs w:val="20"/>
          <w:lang w:eastAsia="en-US"/>
        </w:rPr>
        <w:t>Paslaugų</w:t>
      </w:r>
      <w:r w:rsidRPr="00237448">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237448">
        <w:rPr>
          <w:rFonts w:ascii="Times New Roman" w:eastAsia="Arial" w:hAnsi="Times New Roman" w:cs="Times New Roman"/>
          <w:sz w:val="24"/>
          <w:szCs w:val="20"/>
          <w:lang w:eastAsia="en-US"/>
        </w:rPr>
        <w:t>Paslaugas</w:t>
      </w:r>
      <w:r w:rsidRPr="00237448">
        <w:rPr>
          <w:rFonts w:ascii="Times New Roman" w:eastAsia="Times New Roman" w:hAnsi="Times New Roman" w:cs="Times New Roman"/>
          <w:sz w:val="24"/>
          <w:szCs w:val="20"/>
          <w:lang w:eastAsia="en-US"/>
        </w:rPr>
        <w:t xml:space="preserve"> arba taisyti </w:t>
      </w:r>
      <w:r w:rsidRPr="00237448">
        <w:rPr>
          <w:rFonts w:ascii="Times New Roman" w:eastAsia="Arial" w:hAnsi="Times New Roman" w:cs="Times New Roman"/>
          <w:sz w:val="24"/>
          <w:szCs w:val="20"/>
          <w:lang w:eastAsia="en-US"/>
        </w:rPr>
        <w:t>Paslaugų</w:t>
      </w:r>
      <w:r w:rsidRPr="00237448">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0CDD5F"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8953FA8" w14:textId="77777777" w:rsidR="00237448" w:rsidRPr="00237448" w:rsidRDefault="00237448" w:rsidP="00237448">
      <w:pPr>
        <w:tabs>
          <w:tab w:val="left" w:pos="567"/>
        </w:tabs>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0B7E814"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A4EE4CA"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2FABE297"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10.16.1. Tiekėjas neįvykdė, nevykdo arba netinkamai vykdo savo įsipareigojimus pagal Sutartį;</w:t>
      </w:r>
    </w:p>
    <w:p w14:paraId="70208B97"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237448">
        <w:rPr>
          <w:rFonts w:ascii="Times New Roman" w:eastAsia="Arial" w:hAnsi="Times New Roman" w:cs="Times New Roman"/>
          <w:sz w:val="24"/>
          <w:szCs w:val="20"/>
          <w:lang w:eastAsia="en-US"/>
        </w:rPr>
        <w:t>Paslaugų</w:t>
      </w:r>
      <w:r w:rsidRPr="00237448">
        <w:rPr>
          <w:rFonts w:ascii="Times New Roman" w:eastAsia="Times New Roman" w:hAnsi="Times New Roman" w:cs="Times New Roman"/>
          <w:sz w:val="24"/>
          <w:szCs w:val="20"/>
          <w:lang w:eastAsia="en-US"/>
        </w:rPr>
        <w:t xml:space="preserve"> trūkumus;</w:t>
      </w:r>
    </w:p>
    <w:p w14:paraId="2B98020D"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937508"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10FD7240"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6614B985" w14:textId="77777777" w:rsidR="00237448" w:rsidRPr="00237448" w:rsidRDefault="00237448" w:rsidP="00237448">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caps/>
          <w:sz w:val="24"/>
          <w:szCs w:val="20"/>
          <w:lang w:eastAsia="en-US"/>
          <w14:numSpacing w14:val="tabular"/>
        </w:rPr>
      </w:pPr>
      <w:r w:rsidRPr="00237448">
        <w:rPr>
          <w:rFonts w:ascii="Times New Roman" w:eastAsia="Cambria" w:hAnsi="Times New Roman" w:cs="Times New Roman"/>
          <w:b/>
          <w:bCs/>
          <w:caps/>
          <w:sz w:val="24"/>
          <w:szCs w:val="20"/>
          <w:lang w:eastAsia="en-US"/>
          <w14:numSpacing w14:val="tabular"/>
        </w:rPr>
        <w:t>11.</w:t>
      </w:r>
      <w:r w:rsidRPr="00237448">
        <w:rPr>
          <w:rFonts w:ascii="Times New Roman" w:eastAsia="Cambria" w:hAnsi="Times New Roman" w:cs="Times New Roman"/>
          <w:b/>
          <w:bCs/>
          <w:caps/>
          <w:sz w:val="24"/>
          <w:szCs w:val="20"/>
          <w:lang w:eastAsia="en-US"/>
          <w14:numSpacing w14:val="tabular"/>
        </w:rPr>
        <w:tab/>
        <w:t>SUTARTIES KAINA IR JOS PERSKAIČIAVIMAS</w:t>
      </w:r>
    </w:p>
    <w:p w14:paraId="441E1878"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19D7A07"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15F2E7E"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11.2. Pradinės sutarties vertė yra nurodyta Specialiosiose sąlygose.</w:t>
      </w:r>
    </w:p>
    <w:p w14:paraId="5B876A58"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5079240"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11.4. Sutarties kainos peržiūra atliekama Specialiosiose sąlygose nustatyta tvarka.</w:t>
      </w:r>
    </w:p>
    <w:p w14:paraId="3E828AC0"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111B800" w14:textId="77777777" w:rsidR="00237448" w:rsidRPr="00237448" w:rsidRDefault="00237448" w:rsidP="00237448">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0"/>
          <w:lang w:eastAsia="en-US"/>
          <w14:numSpacing w14:val="tabular"/>
        </w:rPr>
      </w:pPr>
      <w:r w:rsidRPr="00237448">
        <w:rPr>
          <w:rFonts w:ascii="Times New Roman" w:eastAsia="Cambria" w:hAnsi="Times New Roman" w:cs="Times New Roman"/>
          <w:b/>
          <w:bCs/>
          <w:caps/>
          <w:sz w:val="24"/>
          <w:szCs w:val="20"/>
          <w:lang w:eastAsia="en-US"/>
          <w14:numSpacing w14:val="tabular"/>
        </w:rPr>
        <w:t>12.</w:t>
      </w:r>
      <w:r w:rsidRPr="00237448">
        <w:rPr>
          <w:rFonts w:ascii="Times New Roman" w:eastAsia="Cambria" w:hAnsi="Times New Roman" w:cs="Times New Roman"/>
          <w:b/>
          <w:bCs/>
          <w:caps/>
          <w:sz w:val="24"/>
          <w:szCs w:val="20"/>
          <w:lang w:eastAsia="en-US"/>
          <w14:numSpacing w14:val="tabular"/>
        </w:rPr>
        <w:tab/>
        <w:t>ATSISKAITYMO TVARKA</w:t>
      </w:r>
    </w:p>
    <w:p w14:paraId="0FCCA016" w14:textId="77777777" w:rsidR="00237448" w:rsidRPr="00237448" w:rsidRDefault="00237448" w:rsidP="00237448">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0"/>
          <w:lang w:eastAsia="en-US"/>
          <w14:numSpacing w14:val="tabular"/>
        </w:rPr>
      </w:pPr>
    </w:p>
    <w:p w14:paraId="3826156E"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237448">
        <w:rPr>
          <w:rFonts w:ascii="Times New Roman" w:eastAsia="Arial" w:hAnsi="Times New Roman" w:cs="Times New Roman"/>
          <w:b/>
          <w:bCs/>
          <w:sz w:val="24"/>
          <w:szCs w:val="20"/>
          <w:lang w:eastAsia="en-US"/>
        </w:rPr>
        <w:t>12.1.</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b/>
          <w:bCs/>
          <w:sz w:val="24"/>
          <w:szCs w:val="20"/>
          <w:lang w:eastAsia="en-US"/>
        </w:rPr>
        <w:t>Išankstinis mokėjimas (avansas) (jei taikoma)</w:t>
      </w:r>
    </w:p>
    <w:p w14:paraId="2810E199"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2AAB6CBF"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237448">
        <w:rPr>
          <w:rFonts w:ascii="Times New Roman" w:eastAsia="Times New Roman" w:hAnsi="Times New Roman" w:cs="Times New Roman"/>
          <w:b/>
          <w:bCs/>
          <w:sz w:val="24"/>
          <w:szCs w:val="20"/>
          <w:lang w:eastAsia="en-US"/>
        </w:rPr>
        <w:t xml:space="preserve"> Avansas</w:t>
      </w:r>
      <w:r w:rsidRPr="00237448">
        <w:rPr>
          <w:rFonts w:ascii="Times New Roman" w:eastAsia="Times New Roman" w:hAnsi="Times New Roman" w:cs="Times New Roman"/>
          <w:sz w:val="24"/>
          <w:szCs w:val="20"/>
          <w:lang w:eastAsia="en-US"/>
        </w:rPr>
        <w:t>).</w:t>
      </w:r>
    </w:p>
    <w:p w14:paraId="0D779DC7"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12.1.2. Pirkėjas sumoka Tiekėjui ne didesnį kaip Specialiosiose sąlygose nurodyto dydžio Avansą.</w:t>
      </w:r>
    </w:p>
    <w:p w14:paraId="40EC8C39"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7448">
        <w:rPr>
          <w:rFonts w:ascii="Times New Roman" w:eastAsia="Times New Roman" w:hAnsi="Times New Roman" w:cs="Times New Roman"/>
          <w:b/>
          <w:sz w:val="24"/>
          <w:szCs w:val="20"/>
          <w:lang w:eastAsia="en-US"/>
        </w:rPr>
        <w:t>Avanso užtikrinimas</w:t>
      </w:r>
      <w:r w:rsidRPr="00237448">
        <w:rPr>
          <w:rFonts w:ascii="Times New Roman" w:eastAsia="Times New Roman" w:hAnsi="Times New Roman" w:cs="Times New Roman"/>
          <w:sz w:val="24"/>
          <w:szCs w:val="20"/>
          <w:lang w:eastAsia="en-US"/>
        </w:rPr>
        <w:t>).</w:t>
      </w:r>
    </w:p>
    <w:p w14:paraId="4DCC31A3"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b/>
          <w:bCs/>
          <w:sz w:val="24"/>
          <w:szCs w:val="20"/>
          <w:lang w:eastAsia="en-US"/>
        </w:rPr>
        <w:lastRenderedPageBreak/>
        <w:t>Pastaba.</w:t>
      </w:r>
      <w:r w:rsidRPr="00237448">
        <w:rPr>
          <w:rFonts w:ascii="Times New Roman" w:eastAsia="Times New Roman" w:hAnsi="Times New Roman" w:cs="Times New Roman"/>
          <w:sz w:val="24"/>
          <w:szCs w:val="20"/>
          <w:lang w:eastAsia="en-US"/>
        </w:rPr>
        <w:t xml:space="preserve"> </w:t>
      </w:r>
      <w:r w:rsidRPr="00237448">
        <w:rPr>
          <w:rFonts w:ascii="Times New Roman" w:eastAsia="Arial" w:hAnsi="Times New Roman" w:cs="Times New Roman"/>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7448">
        <w:rPr>
          <w:rFonts w:ascii="Times New Roman" w:eastAsia="Times New Roman" w:hAnsi="Times New Roman" w:cs="Times New Roman"/>
          <w:sz w:val="24"/>
          <w:szCs w:val="20"/>
          <w:lang w:eastAsia="en-US"/>
        </w:rPr>
        <w:t xml:space="preserve"> </w:t>
      </w:r>
      <w:r w:rsidRPr="00237448">
        <w:rPr>
          <w:rFonts w:ascii="Times New Roman" w:eastAsia="Arial" w:hAnsi="Times New Roman" w:cs="Times New Roman"/>
          <w:sz w:val="24"/>
          <w:szCs w:val="20"/>
          <w:shd w:val="clear" w:color="auto" w:fill="FFFFFF"/>
          <w:lang w:eastAsia="en-US"/>
        </w:rPr>
        <w:t>įstatymų bei kitų teisės aktų</w:t>
      </w:r>
      <w:r w:rsidRPr="00237448">
        <w:rPr>
          <w:rFonts w:ascii="Times New Roman" w:eastAsia="Arial" w:hAnsi="Times New Roman" w:cs="Times New Roman"/>
          <w:sz w:val="24"/>
          <w:szCs w:val="20"/>
          <w:lang w:eastAsia="en-US"/>
        </w:rPr>
        <w:t xml:space="preserve"> </w:t>
      </w:r>
      <w:r w:rsidRPr="00237448">
        <w:rPr>
          <w:rFonts w:ascii="Times New Roman" w:eastAsia="Arial" w:hAnsi="Times New Roman" w:cs="Times New Roman"/>
          <w:sz w:val="24"/>
          <w:szCs w:val="20"/>
          <w:shd w:val="clear" w:color="auto" w:fill="FFFFFF"/>
          <w:lang w:eastAsia="en-US"/>
        </w:rPr>
        <w:t>nuostatas.</w:t>
      </w:r>
    </w:p>
    <w:p w14:paraId="2D990645"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92468D"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0A985FC"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285EA91"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12.1.7. Avanso užtikrinimo suma turi būti nurodoma ir išmokama eurais.</w:t>
      </w:r>
    </w:p>
    <w:p w14:paraId="0684843C"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24D1B72F"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1C6D4132"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6ADAB5"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6C55066D"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237448">
        <w:rPr>
          <w:rFonts w:ascii="Times New Roman" w:eastAsia="Arial" w:hAnsi="Times New Roman" w:cs="Times New Roman"/>
          <w:sz w:val="24"/>
          <w:szCs w:val="20"/>
          <w:lang w:eastAsia="en-US"/>
        </w:rPr>
        <w:t>Paslaugų yra suteikta</w:t>
      </w:r>
      <w:r w:rsidRPr="00237448">
        <w:rPr>
          <w:rFonts w:ascii="Times New Roman" w:eastAsia="Times New Roman" w:hAnsi="Times New Roman" w:cs="Times New Roman"/>
          <w:sz w:val="24"/>
          <w:szCs w:val="20"/>
          <w:lang w:eastAsia="en-US"/>
        </w:rPr>
        <w:t xml:space="preserve">, Pirkėjas jas yra priėmęs ir </w:t>
      </w:r>
      <w:r w:rsidRPr="00237448">
        <w:rPr>
          <w:rFonts w:ascii="Times New Roman" w:eastAsia="Arial" w:hAnsi="Times New Roman" w:cs="Times New Roman"/>
          <w:sz w:val="24"/>
          <w:szCs w:val="20"/>
          <w:lang w:eastAsia="en-US"/>
        </w:rPr>
        <w:t>Paslaugų rezultatu</w:t>
      </w:r>
      <w:r w:rsidRPr="00237448">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E4780A"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p>
    <w:p w14:paraId="1BDDD59A"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237448">
        <w:rPr>
          <w:rFonts w:ascii="Times New Roman" w:eastAsia="Arial" w:hAnsi="Times New Roman" w:cs="Times New Roman"/>
          <w:b/>
          <w:bCs/>
          <w:sz w:val="24"/>
          <w:szCs w:val="20"/>
          <w:lang w:eastAsia="en-US"/>
        </w:rPr>
        <w:t>12.2.</w:t>
      </w:r>
      <w:r w:rsidRPr="00237448">
        <w:rPr>
          <w:rFonts w:ascii="Times New Roman" w:eastAsia="Arial" w:hAnsi="Times New Roman" w:cs="Times New Roman"/>
          <w:b/>
          <w:bCs/>
          <w:sz w:val="24"/>
          <w:szCs w:val="20"/>
          <w:lang w:eastAsia="en-US"/>
        </w:rPr>
        <w:tab/>
      </w:r>
      <w:r w:rsidRPr="00237448">
        <w:rPr>
          <w:rFonts w:ascii="Times New Roman" w:eastAsia="Arial" w:hAnsi="Times New Roman" w:cs="Times New Roman"/>
          <w:b/>
          <w:sz w:val="24"/>
          <w:szCs w:val="20"/>
          <w:lang w:eastAsia="en-US"/>
        </w:rPr>
        <w:t>Mokėjimų tvarka</w:t>
      </w:r>
    </w:p>
    <w:p w14:paraId="285830BD"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A529A8D"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12.2.1.</w:t>
      </w:r>
      <w:r w:rsidRPr="00237448">
        <w:rPr>
          <w:rFonts w:ascii="Times New Roman" w:eastAsia="Arial" w:hAnsi="Times New Roman" w:cs="Times New Roman"/>
          <w:sz w:val="24"/>
          <w:szCs w:val="20"/>
          <w:lang w:eastAsia="en-US"/>
        </w:rPr>
        <w:tab/>
      </w:r>
      <w:r w:rsidRPr="00237448">
        <w:rPr>
          <w:rFonts w:ascii="Times New Roman" w:eastAsia="Times New Roman" w:hAnsi="Times New Roman" w:cs="Times New Roman"/>
          <w:sz w:val="24"/>
          <w:szCs w:val="20"/>
          <w:lang w:eastAsia="en-US"/>
        </w:rPr>
        <w:t xml:space="preserve">Tiekėjas išrašo Sąskaitą tik Šalims pasirašius </w:t>
      </w:r>
      <w:r w:rsidRPr="00237448">
        <w:rPr>
          <w:rFonts w:ascii="Times New Roman" w:eastAsia="Arial" w:hAnsi="Times New Roman" w:cs="Times New Roman"/>
          <w:sz w:val="24"/>
          <w:szCs w:val="20"/>
          <w:lang w:eastAsia="en-US"/>
        </w:rPr>
        <w:t>Paslaugų</w:t>
      </w:r>
      <w:r w:rsidRPr="00237448">
        <w:rPr>
          <w:rFonts w:ascii="Times New Roman" w:eastAsia="Times New Roman" w:hAnsi="Times New Roman" w:cs="Times New Roman"/>
          <w:sz w:val="24"/>
          <w:szCs w:val="20"/>
          <w:lang w:eastAsia="en-US"/>
        </w:rPr>
        <w:t xml:space="preserve"> perdavimo–priėmimo aktą, jeigu kitaip nenumatyta Specialiosiose sąlygose</w:t>
      </w:r>
      <w:r w:rsidRPr="00237448">
        <w:rPr>
          <w:rFonts w:ascii="Times New Roman" w:eastAsia="Arial" w:hAnsi="Times New Roman" w:cs="Times New Roman"/>
          <w:sz w:val="24"/>
          <w:szCs w:val="20"/>
          <w:lang w:eastAsia="en-US"/>
        </w:rPr>
        <w:t>:</w:t>
      </w:r>
    </w:p>
    <w:p w14:paraId="2DFFEF89"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12.2.1.1.</w:t>
      </w:r>
      <w:r w:rsidRPr="00237448">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E952C37"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 xml:space="preserve">12.2.1.2. </w:t>
      </w:r>
      <w:r w:rsidRPr="00237448">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4BCE24D4"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lastRenderedPageBreak/>
        <w:t>12.2.2.</w:t>
      </w:r>
      <w:r w:rsidRPr="00237448">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E67B39B"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12.2.3.</w:t>
      </w:r>
      <w:r w:rsidRPr="00237448">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2B620BF0"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12.2.4.</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Pirkėjas atlieka mokėjimus už Paslaugas Specialiosiose sąlygose nustatytais terminais.</w:t>
      </w:r>
    </w:p>
    <w:p w14:paraId="6B70CCBA"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12.2.5.</w:t>
      </w:r>
      <w:r w:rsidRPr="00237448">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616AF3E7"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12.2.6.</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5F1BDA54" w14:textId="77777777" w:rsidR="00237448" w:rsidRPr="00237448" w:rsidRDefault="00237448" w:rsidP="00237448">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12.2.7.</w:t>
      </w:r>
      <w:r w:rsidRPr="00237448">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A93BA8E"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068C4F6"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237448">
        <w:rPr>
          <w:rFonts w:ascii="Times New Roman" w:eastAsia="Arial" w:hAnsi="Times New Roman" w:cs="Times New Roman"/>
          <w:b/>
          <w:bCs/>
          <w:sz w:val="24"/>
          <w:szCs w:val="20"/>
          <w:lang w:eastAsia="en-US"/>
        </w:rPr>
        <w:t>12.3.</w:t>
      </w:r>
      <w:r w:rsidRPr="00237448">
        <w:rPr>
          <w:rFonts w:ascii="Times New Roman" w:eastAsia="Arial" w:hAnsi="Times New Roman" w:cs="Times New Roman"/>
          <w:b/>
          <w:bCs/>
          <w:sz w:val="24"/>
          <w:szCs w:val="20"/>
          <w:lang w:eastAsia="en-US"/>
        </w:rPr>
        <w:tab/>
      </w:r>
      <w:r w:rsidRPr="00237448">
        <w:rPr>
          <w:rFonts w:ascii="Times New Roman" w:eastAsia="Arial" w:hAnsi="Times New Roman" w:cs="Times New Roman"/>
          <w:b/>
          <w:sz w:val="24"/>
          <w:szCs w:val="20"/>
          <w:lang w:eastAsia="en-US"/>
        </w:rPr>
        <w:t>Kiti atsiskaitymo klausimai</w:t>
      </w:r>
    </w:p>
    <w:p w14:paraId="6E58D001"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6030B0DF"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12.3.1.</w:t>
      </w:r>
      <w:r w:rsidRPr="00237448">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46FE3440"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12.3.2.</w:t>
      </w:r>
      <w:r w:rsidRPr="00237448">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2761E7"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12.3.3.</w:t>
      </w:r>
      <w:r w:rsidRPr="00237448">
        <w:rPr>
          <w:rFonts w:ascii="Times New Roman" w:eastAsia="Arial" w:hAnsi="Times New Roman" w:cs="Times New Roman"/>
          <w:sz w:val="24"/>
          <w:szCs w:val="20"/>
          <w:lang w:eastAsia="en-US"/>
        </w:rPr>
        <w:tab/>
        <w:t>Visi mokėjimai pagal Sutartį atliekami eurais.</w:t>
      </w:r>
    </w:p>
    <w:p w14:paraId="7EE3AEE9"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12.3.4.</w:t>
      </w:r>
      <w:r w:rsidRPr="00237448">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7FBA123B"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05A6FBA"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237448">
        <w:rPr>
          <w:rFonts w:ascii="Times New Roman" w:eastAsia="Arial" w:hAnsi="Times New Roman" w:cs="Times New Roman"/>
          <w:b/>
          <w:bCs/>
          <w:caps/>
          <w:sz w:val="24"/>
          <w:szCs w:val="20"/>
          <w:lang w:eastAsia="en-US"/>
        </w:rPr>
        <w:t>13.</w:t>
      </w:r>
      <w:r w:rsidRPr="00237448">
        <w:rPr>
          <w:rFonts w:ascii="Times New Roman" w:eastAsia="Arial" w:hAnsi="Times New Roman" w:cs="Times New Roman"/>
          <w:b/>
          <w:bCs/>
          <w:caps/>
          <w:sz w:val="24"/>
          <w:szCs w:val="20"/>
          <w:lang w:eastAsia="en-US"/>
        </w:rPr>
        <w:tab/>
      </w:r>
      <w:r w:rsidRPr="00237448">
        <w:rPr>
          <w:rFonts w:ascii="Times New Roman" w:eastAsia="Arial" w:hAnsi="Times New Roman" w:cs="Times New Roman"/>
          <w:b/>
          <w:caps/>
          <w:sz w:val="24"/>
          <w:szCs w:val="20"/>
          <w:lang w:eastAsia="en-US"/>
        </w:rPr>
        <w:t>Konfidenciali informacija</w:t>
      </w:r>
    </w:p>
    <w:p w14:paraId="487CE3A6"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7A36302B"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13.1.</w:t>
      </w:r>
      <w:r w:rsidRPr="00237448">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BE2CBCC"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13.2.</w:t>
      </w:r>
      <w:r w:rsidRPr="00237448">
        <w:rPr>
          <w:rFonts w:ascii="Times New Roman" w:eastAsia="Arial" w:hAnsi="Times New Roman" w:cs="Times New Roman"/>
          <w:sz w:val="24"/>
          <w:szCs w:val="20"/>
          <w:lang w:eastAsia="en-US"/>
        </w:rPr>
        <w:tab/>
        <w:t>Šalis turi teisę atskleisti kitos Šalies konfidencialią informaciją šiais atvejais:</w:t>
      </w:r>
    </w:p>
    <w:p w14:paraId="16B1136C"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13.2.1.</w:t>
      </w:r>
      <w:r w:rsidRPr="00237448">
        <w:rPr>
          <w:rFonts w:ascii="Times New Roman" w:eastAsia="Arial" w:hAnsi="Times New Roman" w:cs="Times New Roman"/>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42E68F"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13.2.2.</w:t>
      </w:r>
      <w:r w:rsidRPr="00237448">
        <w:rPr>
          <w:rFonts w:ascii="Times New Roman" w:eastAsia="Arial" w:hAnsi="Times New Roman" w:cs="Times New Roman"/>
          <w:sz w:val="24"/>
          <w:szCs w:val="20"/>
          <w:lang w:eastAsia="en-US"/>
        </w:rPr>
        <w:tab/>
        <w:t xml:space="preserve">konfidencialią informaciją yra būtina atskleisti pagal </w:t>
      </w:r>
      <w:r w:rsidRPr="00237448">
        <w:rPr>
          <w:rFonts w:ascii="Times New Roman" w:eastAsia="Times New Roman" w:hAnsi="Times New Roman" w:cs="Times New Roman"/>
          <w:sz w:val="24"/>
          <w:szCs w:val="20"/>
          <w:lang w:eastAsia="en-US"/>
        </w:rPr>
        <w:t>įstatymų bei kitų teisės aktų</w:t>
      </w:r>
      <w:r w:rsidRPr="00237448">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7B93CAFF"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lastRenderedPageBreak/>
        <w:t>13.3.</w:t>
      </w:r>
      <w:r w:rsidRPr="00237448">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237448">
        <w:rPr>
          <w:rFonts w:ascii="Times New Roman" w:eastAsia="Times New Roman" w:hAnsi="Times New Roman" w:cs="Times New Roman"/>
          <w:sz w:val="24"/>
          <w:szCs w:val="20"/>
          <w:lang w:eastAsia="en-US"/>
        </w:rPr>
        <w:t>įstatymus bei kitus teisės aktus</w:t>
      </w:r>
      <w:r w:rsidRPr="00237448">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6FDF8AAD"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13.4.</w:t>
      </w:r>
      <w:r w:rsidRPr="00237448">
        <w:rPr>
          <w:rFonts w:ascii="Times New Roman" w:eastAsia="Arial" w:hAnsi="Times New Roman" w:cs="Times New Roman"/>
          <w:sz w:val="24"/>
          <w:szCs w:val="20"/>
          <w:lang w:eastAsia="en-US"/>
        </w:rPr>
        <w:tab/>
        <w:t>Šalis atsako:</w:t>
      </w:r>
    </w:p>
    <w:p w14:paraId="6DD7FA5E"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13.4.1.</w:t>
      </w:r>
      <w:r w:rsidRPr="00237448">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11ACDB2B"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13.4.2.</w:t>
      </w:r>
      <w:r w:rsidRPr="00237448">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F60AD34"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13.5.</w:t>
      </w:r>
      <w:r w:rsidRPr="00237448">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2AE180A7"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8115B90"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237448">
        <w:rPr>
          <w:rFonts w:ascii="Times New Roman" w:eastAsia="Arial" w:hAnsi="Times New Roman" w:cs="Times New Roman"/>
          <w:b/>
          <w:bCs/>
          <w:caps/>
          <w:sz w:val="24"/>
          <w:szCs w:val="20"/>
          <w:lang w:eastAsia="en-US"/>
        </w:rPr>
        <w:t>14.</w:t>
      </w:r>
      <w:r w:rsidRPr="00237448">
        <w:rPr>
          <w:rFonts w:ascii="Times New Roman" w:eastAsia="Arial" w:hAnsi="Times New Roman" w:cs="Times New Roman"/>
          <w:b/>
          <w:bCs/>
          <w:caps/>
          <w:sz w:val="24"/>
          <w:szCs w:val="20"/>
          <w:lang w:eastAsia="en-US"/>
        </w:rPr>
        <w:tab/>
      </w:r>
      <w:r w:rsidRPr="00237448">
        <w:rPr>
          <w:rFonts w:ascii="Times New Roman" w:eastAsia="Arial" w:hAnsi="Times New Roman" w:cs="Times New Roman"/>
          <w:b/>
          <w:caps/>
          <w:sz w:val="24"/>
          <w:szCs w:val="20"/>
          <w:lang w:eastAsia="en-US"/>
        </w:rPr>
        <w:t>Asmens duomenų apsauga</w:t>
      </w:r>
    </w:p>
    <w:p w14:paraId="3CF2756F"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3C900029"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14.1.</w:t>
      </w:r>
      <w:r w:rsidRPr="00237448">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6300C1" w14:textId="77777777" w:rsidR="00237448" w:rsidRPr="00237448" w:rsidRDefault="00237448" w:rsidP="00237448">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14.2.</w:t>
      </w:r>
      <w:r w:rsidRPr="00237448">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20E07B" w14:textId="77777777" w:rsidR="00237448" w:rsidRPr="00237448" w:rsidRDefault="00237448" w:rsidP="00237448">
      <w:pPr>
        <w:tabs>
          <w:tab w:val="left" w:pos="0"/>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850859C"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caps/>
          <w:sz w:val="24"/>
          <w:szCs w:val="20"/>
          <w:lang w:eastAsia="en-US"/>
        </w:rPr>
      </w:pPr>
      <w:r w:rsidRPr="00237448">
        <w:rPr>
          <w:rFonts w:ascii="Times New Roman" w:eastAsia="Arial" w:hAnsi="Times New Roman" w:cs="Times New Roman"/>
          <w:b/>
          <w:bCs/>
          <w:caps/>
          <w:sz w:val="24"/>
          <w:szCs w:val="20"/>
          <w:lang w:eastAsia="en-US"/>
        </w:rPr>
        <w:t>15.</w:t>
      </w:r>
      <w:r w:rsidRPr="00237448">
        <w:rPr>
          <w:rFonts w:ascii="Times New Roman" w:eastAsia="Arial" w:hAnsi="Times New Roman" w:cs="Times New Roman"/>
          <w:b/>
          <w:bCs/>
          <w:caps/>
          <w:sz w:val="24"/>
          <w:szCs w:val="20"/>
          <w:lang w:eastAsia="en-US"/>
        </w:rPr>
        <w:tab/>
      </w:r>
      <w:r w:rsidRPr="00237448">
        <w:rPr>
          <w:rFonts w:ascii="Times New Roman" w:eastAsia="Arial" w:hAnsi="Times New Roman" w:cs="Times New Roman"/>
          <w:b/>
          <w:caps/>
          <w:sz w:val="24"/>
          <w:szCs w:val="20"/>
          <w:lang w:eastAsia="en-US"/>
        </w:rPr>
        <w:t>INTELEKTINĖ NUOSAVYBĖ</w:t>
      </w:r>
    </w:p>
    <w:p w14:paraId="34226A9E"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caps/>
          <w:sz w:val="24"/>
          <w:szCs w:val="20"/>
          <w:lang w:eastAsia="en-US"/>
        </w:rPr>
      </w:pPr>
    </w:p>
    <w:p w14:paraId="27610B0A"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37448">
        <w:rPr>
          <w:rFonts w:ascii="Times New Roman" w:eastAsia="Arial" w:hAnsi="Times New Roman" w:cs="Times New Roman"/>
          <w:sz w:val="24"/>
          <w:szCs w:val="20"/>
          <w:lang w:eastAsia="en-US"/>
        </w:rPr>
        <w:t>Paslaugų</w:t>
      </w:r>
      <w:r w:rsidRPr="00237448">
        <w:rPr>
          <w:rFonts w:ascii="Times New Roman" w:eastAsia="Times New Roman" w:hAnsi="Times New Roman" w:cs="Times New Roman"/>
          <w:sz w:val="24"/>
          <w:szCs w:val="20"/>
          <w:lang w:eastAsia="en-US"/>
        </w:rPr>
        <w:t xml:space="preserve"> pobūdžio ar (ir) išimtinių teisių, patentų ir kt.</w:t>
      </w:r>
    </w:p>
    <w:p w14:paraId="50F137BA"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37448">
        <w:rPr>
          <w:rFonts w:ascii="Times New Roman" w:eastAsia="Times New Roman" w:hAnsi="Times New Roman" w:cs="Times New Roman"/>
          <w:sz w:val="24"/>
          <w:szCs w:val="20"/>
          <w:lang w:eastAsia="en-US"/>
        </w:rPr>
        <w:t>sui</w:t>
      </w:r>
      <w:proofErr w:type="spellEnd"/>
      <w:r w:rsidRPr="00237448">
        <w:rPr>
          <w:rFonts w:ascii="Times New Roman" w:eastAsia="Times New Roman" w:hAnsi="Times New Roman" w:cs="Times New Roman"/>
          <w:sz w:val="24"/>
          <w:szCs w:val="20"/>
          <w:lang w:eastAsia="en-US"/>
        </w:rPr>
        <w:t xml:space="preserve"> </w:t>
      </w:r>
      <w:proofErr w:type="spellStart"/>
      <w:r w:rsidRPr="00237448">
        <w:rPr>
          <w:rFonts w:ascii="Times New Roman" w:eastAsia="Times New Roman" w:hAnsi="Times New Roman" w:cs="Times New Roman"/>
          <w:sz w:val="24"/>
          <w:szCs w:val="20"/>
          <w:lang w:eastAsia="en-US"/>
        </w:rPr>
        <w:t>generis</w:t>
      </w:r>
      <w:proofErr w:type="spellEnd"/>
      <w:r w:rsidRPr="00237448">
        <w:rPr>
          <w:rFonts w:ascii="Times New Roman" w:eastAsia="Times New Roman" w:hAnsi="Times New Roman" w:cs="Times New Roman"/>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0F3C425"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2B896A9"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6E78955A"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237448">
        <w:rPr>
          <w:rFonts w:ascii="Times New Roman" w:eastAsia="Arial" w:hAnsi="Times New Roman" w:cs="Times New Roman"/>
          <w:b/>
          <w:bCs/>
          <w:caps/>
          <w:sz w:val="24"/>
          <w:szCs w:val="20"/>
          <w:lang w:eastAsia="en-US"/>
        </w:rPr>
        <w:t>16.</w:t>
      </w:r>
      <w:r w:rsidRPr="00237448">
        <w:rPr>
          <w:rFonts w:ascii="Times New Roman" w:eastAsia="Arial" w:hAnsi="Times New Roman" w:cs="Times New Roman"/>
          <w:b/>
          <w:bCs/>
          <w:caps/>
          <w:sz w:val="24"/>
          <w:szCs w:val="20"/>
          <w:lang w:eastAsia="en-US"/>
        </w:rPr>
        <w:tab/>
      </w:r>
      <w:r w:rsidRPr="00237448">
        <w:rPr>
          <w:rFonts w:ascii="Times New Roman" w:eastAsia="Arial" w:hAnsi="Times New Roman" w:cs="Times New Roman"/>
          <w:b/>
          <w:caps/>
          <w:sz w:val="24"/>
          <w:szCs w:val="20"/>
          <w:lang w:eastAsia="en-US"/>
        </w:rPr>
        <w:t>Pareiškimai ir garantijos</w:t>
      </w:r>
    </w:p>
    <w:p w14:paraId="2306943C"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4E71830F"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16.1. Kiekviena iš Šalių pareiškia ir garantuoja kitai Šaliai, kad:</w:t>
      </w:r>
    </w:p>
    <w:p w14:paraId="73BDB84E"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50546AB7"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 xml:space="preserve">16.1.2. sudarydama Sutartį, Šalis neviršija savo kompetencijos ir nepažeidžia jai taikomų </w:t>
      </w:r>
      <w:r w:rsidRPr="00237448">
        <w:rPr>
          <w:rFonts w:ascii="Times New Roman" w:eastAsia="Times New Roman" w:hAnsi="Times New Roman" w:cs="Times New Roman"/>
          <w:sz w:val="24"/>
          <w:szCs w:val="20"/>
          <w:lang w:eastAsia="en-US"/>
        </w:rPr>
        <w:t>įstatymų bei kitų teisės aktų</w:t>
      </w:r>
      <w:r w:rsidRPr="00237448">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518EDB5A"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81E29C"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DF6F7C"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C4C8C8"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1F57673E"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237448">
        <w:rPr>
          <w:rFonts w:ascii="Times New Roman" w:eastAsia="Times New Roman" w:hAnsi="Times New Roman" w:cs="Times New Roman"/>
          <w:sz w:val="24"/>
          <w:szCs w:val="20"/>
          <w:lang w:eastAsia="en-US"/>
        </w:rPr>
        <w:t>įstatymuose bei kituose teisės aktuose</w:t>
      </w:r>
      <w:r w:rsidRPr="00237448">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77206D0B"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237448">
        <w:rPr>
          <w:rFonts w:ascii="Times New Roman" w:eastAsia="Arial" w:hAnsi="Times New Roman" w:cs="Times New Roman"/>
          <w:sz w:val="24"/>
          <w:szCs w:val="20"/>
          <w:shd w:val="clear" w:color="auto" w:fill="FFFFFF"/>
          <w:lang w:eastAsia="en-US"/>
        </w:rPr>
        <w:t xml:space="preserve">16.3. </w:t>
      </w:r>
      <w:r w:rsidRPr="00237448">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237448">
        <w:rPr>
          <w:rFonts w:ascii="Times New Roman" w:eastAsia="Arial" w:hAnsi="Times New Roman" w:cs="Times New Roman"/>
          <w:sz w:val="24"/>
          <w:szCs w:val="20"/>
          <w:lang w:eastAsia="en-US"/>
        </w:rPr>
        <w:t xml:space="preserve"> </w:t>
      </w:r>
      <w:r w:rsidRPr="00237448">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237448">
        <w:rPr>
          <w:rFonts w:ascii="Times New Roman" w:eastAsia="Arial" w:hAnsi="Times New Roman" w:cs="Times New Roman"/>
          <w:sz w:val="24"/>
          <w:szCs w:val="20"/>
          <w:lang w:eastAsia="en-US"/>
        </w:rPr>
        <w:t>Paslaugų rezultatą</w:t>
      </w:r>
      <w:r w:rsidRPr="00237448">
        <w:rPr>
          <w:rFonts w:ascii="Times New Roman" w:eastAsia="Arial" w:hAnsi="Times New Roman" w:cs="Times New Roman"/>
          <w:sz w:val="24"/>
          <w:szCs w:val="20"/>
          <w:shd w:val="clear" w:color="auto" w:fill="FFFFFF"/>
          <w:lang w:eastAsia="en-US"/>
        </w:rPr>
        <w:t>.</w:t>
      </w:r>
    </w:p>
    <w:p w14:paraId="32042FB0"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237448">
        <w:rPr>
          <w:rFonts w:ascii="Times New Roman" w:eastAsia="Arial" w:hAnsi="Times New Roman" w:cs="Times New Roman"/>
          <w:sz w:val="24"/>
          <w:szCs w:val="20"/>
          <w:lang w:eastAsia="en-US"/>
        </w:rPr>
        <w:t>16.4. T</w:t>
      </w:r>
      <w:r w:rsidRPr="00237448">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5A653F8"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38F0338D"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237448">
        <w:rPr>
          <w:rFonts w:ascii="Times New Roman" w:eastAsia="Arial" w:hAnsi="Times New Roman" w:cs="Times New Roman"/>
          <w:b/>
          <w:bCs/>
          <w:caps/>
          <w:sz w:val="24"/>
          <w:szCs w:val="20"/>
          <w:lang w:eastAsia="en-US"/>
        </w:rPr>
        <w:t>17.</w:t>
      </w:r>
      <w:r w:rsidRPr="00237448">
        <w:rPr>
          <w:rFonts w:ascii="Times New Roman" w:eastAsia="Arial" w:hAnsi="Times New Roman" w:cs="Times New Roman"/>
          <w:b/>
          <w:bCs/>
          <w:caps/>
          <w:sz w:val="24"/>
          <w:szCs w:val="20"/>
          <w:lang w:eastAsia="en-US"/>
        </w:rPr>
        <w:tab/>
      </w:r>
      <w:r w:rsidRPr="00237448">
        <w:rPr>
          <w:rFonts w:ascii="Times New Roman" w:eastAsia="Arial" w:hAnsi="Times New Roman" w:cs="Times New Roman"/>
          <w:b/>
          <w:caps/>
          <w:sz w:val="24"/>
          <w:szCs w:val="20"/>
          <w:lang w:eastAsia="en-US"/>
        </w:rPr>
        <w:t>Bendrieji atsakomybės klausimai</w:t>
      </w:r>
    </w:p>
    <w:p w14:paraId="71F6759F"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170B46F5"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26ADD197"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37448">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54E4440"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 xml:space="preserve">17.3. Tuo atveju, jei paaiškėja, kad kuris nors iš šioje Sutartyje pateiktų pareiškimų ar garantijų buvo iš esmės </w:t>
      </w:r>
      <w:r w:rsidRPr="00237448">
        <w:rPr>
          <w:rFonts w:ascii="Times New Roman" w:eastAsia="Arial" w:hAnsi="Times New Roman" w:cs="Times New Roman"/>
          <w:sz w:val="24"/>
          <w:szCs w:val="20"/>
          <w:lang w:eastAsia="en-US"/>
        </w:rPr>
        <w:lastRenderedPageBreak/>
        <w:t>neteisingas, melagingas ar klaidinantis, Šalis pažeidėja nukentėjusiai Šaliai privalo atlyginti visus nuostolius, kuriuos nukentėjusioji Šalis patyrė dėl tokio neteisingo, melagingo ar klaidinančio pareiškimo ar garantijos.</w:t>
      </w:r>
    </w:p>
    <w:p w14:paraId="569D4682"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6AA6BB6C"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71020B"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681160" w14:textId="77777777" w:rsidR="00237448" w:rsidRPr="00237448" w:rsidRDefault="00237448" w:rsidP="00237448">
      <w:pPr>
        <w:widowControl w:val="0"/>
        <w:tabs>
          <w:tab w:val="left" w:pos="567"/>
          <w:tab w:val="left" w:pos="851"/>
          <w:tab w:val="left" w:pos="992"/>
          <w:tab w:val="left" w:pos="1134"/>
        </w:tabs>
        <w:spacing w:line="276" w:lineRule="auto"/>
        <w:ind w:firstLine="53"/>
        <w:rPr>
          <w:rFonts w:ascii="Times New Roman" w:eastAsia="Arial" w:hAnsi="Times New Roman" w:cs="Times New Roman"/>
          <w:sz w:val="24"/>
          <w:szCs w:val="20"/>
          <w:lang w:eastAsia="en-US"/>
        </w:rPr>
      </w:pPr>
    </w:p>
    <w:p w14:paraId="766F5E3F"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237448">
        <w:rPr>
          <w:rFonts w:ascii="Times New Roman" w:eastAsia="Arial" w:hAnsi="Times New Roman" w:cs="Times New Roman"/>
          <w:b/>
          <w:bCs/>
          <w:caps/>
          <w:sz w:val="24"/>
          <w:szCs w:val="20"/>
          <w:lang w:eastAsia="en-US"/>
        </w:rPr>
        <w:t>18.</w:t>
      </w:r>
      <w:r w:rsidRPr="00237448">
        <w:rPr>
          <w:rFonts w:ascii="Times New Roman" w:eastAsia="Arial" w:hAnsi="Times New Roman" w:cs="Times New Roman"/>
          <w:b/>
          <w:bCs/>
          <w:caps/>
          <w:sz w:val="24"/>
          <w:szCs w:val="20"/>
          <w:lang w:eastAsia="en-US"/>
        </w:rPr>
        <w:tab/>
      </w:r>
      <w:r w:rsidRPr="00237448">
        <w:rPr>
          <w:rFonts w:ascii="Times New Roman" w:eastAsia="Arial" w:hAnsi="Times New Roman" w:cs="Times New Roman"/>
          <w:b/>
          <w:caps/>
          <w:sz w:val="24"/>
          <w:szCs w:val="20"/>
          <w:lang w:eastAsia="en-US"/>
        </w:rPr>
        <w:t>Nenugalima jėga (FORCE MAJEURE)</w:t>
      </w:r>
    </w:p>
    <w:p w14:paraId="297F96F1"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1ECE5F5D"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18.1.</w:t>
      </w:r>
      <w:r w:rsidRPr="00237448">
        <w:rPr>
          <w:rFonts w:ascii="Times New Roman" w:eastAsia="Arial" w:hAnsi="Times New Roman" w:cs="Times New Roman"/>
          <w:b/>
          <w:bCs/>
          <w:sz w:val="24"/>
          <w:szCs w:val="20"/>
          <w:lang w:eastAsia="en-US"/>
        </w:rPr>
        <w:tab/>
      </w:r>
      <w:r w:rsidRPr="00237448">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6E2D3505"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lang w:eastAsia="en-US"/>
        </w:rPr>
        <w:t>18.1.1.</w:t>
      </w:r>
      <w:r w:rsidRPr="00237448">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57F089"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B38B03"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18.2.</w:t>
      </w:r>
      <w:r w:rsidRPr="00237448">
        <w:rPr>
          <w:rFonts w:ascii="Times New Roman" w:eastAsia="Arial" w:hAnsi="Times New Roman" w:cs="Times New Roman"/>
          <w:b/>
          <w:bCs/>
          <w:sz w:val="24"/>
          <w:szCs w:val="20"/>
          <w:lang w:eastAsia="en-US"/>
        </w:rPr>
        <w:tab/>
      </w:r>
      <w:r w:rsidRPr="00237448">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E8EAB9" w14:textId="77777777" w:rsidR="00237448" w:rsidRPr="00237448" w:rsidRDefault="00237448" w:rsidP="0023744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18.3.</w:t>
      </w:r>
      <w:r w:rsidRPr="00237448">
        <w:rPr>
          <w:rFonts w:ascii="Times New Roman" w:eastAsia="Arial" w:hAnsi="Times New Roman" w:cs="Times New Roman"/>
          <w:b/>
          <w:bCs/>
          <w:sz w:val="24"/>
          <w:szCs w:val="20"/>
          <w:lang w:eastAsia="en-US"/>
        </w:rPr>
        <w:tab/>
      </w:r>
      <w:r w:rsidRPr="00237448">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81A5FA"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18.4.</w:t>
      </w:r>
      <w:r w:rsidRPr="00237448">
        <w:rPr>
          <w:rFonts w:ascii="Times New Roman" w:eastAsia="Arial" w:hAnsi="Times New Roman" w:cs="Times New Roman"/>
          <w:sz w:val="24"/>
          <w:szCs w:val="20"/>
          <w:lang w:eastAsia="en-US"/>
        </w:rPr>
        <w:tab/>
        <w:t>Jeigu nenugalimos jėgos (</w:t>
      </w:r>
      <w:r w:rsidRPr="00237448">
        <w:rPr>
          <w:rFonts w:ascii="Times New Roman" w:eastAsia="Arial" w:hAnsi="Times New Roman" w:cs="Times New Roman"/>
          <w:iCs/>
          <w:sz w:val="24"/>
          <w:szCs w:val="20"/>
          <w:lang w:eastAsia="en-US"/>
        </w:rPr>
        <w:t>force majeure</w:t>
      </w:r>
      <w:r w:rsidRPr="00237448">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C961E1"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FBCCA89"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237448">
        <w:rPr>
          <w:rFonts w:ascii="Times New Roman" w:eastAsia="Arial" w:hAnsi="Times New Roman" w:cs="Times New Roman"/>
          <w:b/>
          <w:bCs/>
          <w:caps/>
          <w:sz w:val="24"/>
          <w:szCs w:val="20"/>
          <w:lang w:eastAsia="en-US"/>
        </w:rPr>
        <w:t>19.</w:t>
      </w:r>
      <w:r w:rsidRPr="00237448">
        <w:rPr>
          <w:rFonts w:ascii="Times New Roman" w:eastAsia="Arial" w:hAnsi="Times New Roman" w:cs="Times New Roman"/>
          <w:b/>
          <w:bCs/>
          <w:caps/>
          <w:sz w:val="24"/>
          <w:szCs w:val="20"/>
          <w:lang w:eastAsia="en-US"/>
        </w:rPr>
        <w:tab/>
      </w:r>
      <w:r w:rsidRPr="00237448">
        <w:rPr>
          <w:rFonts w:ascii="Times New Roman" w:eastAsia="Arial" w:hAnsi="Times New Roman" w:cs="Times New Roman"/>
          <w:b/>
          <w:caps/>
          <w:sz w:val="24"/>
          <w:szCs w:val="20"/>
          <w:lang w:eastAsia="en-US"/>
        </w:rPr>
        <w:t>Sutarties nuostatų negaliojimas</w:t>
      </w:r>
    </w:p>
    <w:p w14:paraId="28B29C6C"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6727ACFB"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19.1.</w:t>
      </w:r>
      <w:r w:rsidRPr="00237448">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37448">
        <w:rPr>
          <w:rFonts w:ascii="Times New Roman" w:eastAsia="Times New Roman" w:hAnsi="Times New Roman" w:cs="Times New Roman"/>
          <w:sz w:val="24"/>
          <w:szCs w:val="20"/>
          <w:lang w:eastAsia="en-US"/>
        </w:rPr>
        <w:t xml:space="preserve">įstatymų bei kitų teisės </w:t>
      </w:r>
      <w:r w:rsidRPr="00237448">
        <w:rPr>
          <w:rFonts w:ascii="Times New Roman" w:eastAsia="Times New Roman" w:hAnsi="Times New Roman" w:cs="Times New Roman"/>
          <w:sz w:val="24"/>
          <w:szCs w:val="20"/>
          <w:lang w:eastAsia="en-US"/>
        </w:rPr>
        <w:lastRenderedPageBreak/>
        <w:t>aktų</w:t>
      </w:r>
      <w:r w:rsidRPr="00237448">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7823F98A"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19.2.</w:t>
      </w:r>
      <w:r w:rsidRPr="00237448">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29139A"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DE1C726"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237448">
        <w:rPr>
          <w:rFonts w:ascii="Times New Roman" w:eastAsia="Arial" w:hAnsi="Times New Roman" w:cs="Times New Roman"/>
          <w:b/>
          <w:bCs/>
          <w:caps/>
          <w:sz w:val="24"/>
          <w:szCs w:val="20"/>
          <w:lang w:eastAsia="en-US"/>
        </w:rPr>
        <w:t>20.</w:t>
      </w:r>
      <w:r w:rsidRPr="00237448">
        <w:rPr>
          <w:rFonts w:ascii="Times New Roman" w:eastAsia="Arial" w:hAnsi="Times New Roman" w:cs="Times New Roman"/>
          <w:b/>
          <w:bCs/>
          <w:caps/>
          <w:sz w:val="24"/>
          <w:szCs w:val="20"/>
          <w:lang w:eastAsia="en-US"/>
        </w:rPr>
        <w:tab/>
      </w:r>
      <w:r w:rsidRPr="00237448">
        <w:rPr>
          <w:rFonts w:ascii="Times New Roman" w:eastAsia="Arial" w:hAnsi="Times New Roman" w:cs="Times New Roman"/>
          <w:b/>
          <w:caps/>
          <w:sz w:val="24"/>
          <w:szCs w:val="20"/>
          <w:lang w:eastAsia="en-US"/>
        </w:rPr>
        <w:t>Sutarties pakeitimai</w:t>
      </w:r>
    </w:p>
    <w:p w14:paraId="79A1CC3A"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4F24BB97" w14:textId="77777777" w:rsidR="00237448" w:rsidRPr="00237448" w:rsidRDefault="00237448" w:rsidP="00237448">
      <w:pPr>
        <w:tabs>
          <w:tab w:val="left" w:pos="284"/>
          <w:tab w:val="left" w:pos="567"/>
        </w:tabs>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4F3D66B2"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20.2. Sutarties pakeitimai įforminami Šalims sudarant Susitarimą.</w:t>
      </w:r>
    </w:p>
    <w:p w14:paraId="0199A883"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37448">
        <w:rPr>
          <w:rFonts w:ascii="Times New Roman" w:eastAsia="Times New Roman" w:hAnsi="Times New Roman" w:cs="Times New Roman"/>
          <w:sz w:val="24"/>
          <w:szCs w:val="20"/>
          <w:lang w:eastAsia="en-US"/>
        </w:rPr>
        <w:t>įstatymų bei kitų teisės aktų</w:t>
      </w:r>
      <w:r w:rsidRPr="00237448">
        <w:rPr>
          <w:rFonts w:ascii="Times New Roman" w:eastAsia="Arial" w:hAnsi="Times New Roman" w:cs="Times New Roman"/>
          <w:sz w:val="24"/>
          <w:szCs w:val="20"/>
          <w:lang w:eastAsia="en-US"/>
        </w:rPr>
        <w:t xml:space="preserve"> nuostatomis.</w:t>
      </w:r>
    </w:p>
    <w:p w14:paraId="7EE26800"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4EBCD3F7"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1C9BCC"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D91BEA0"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237448">
        <w:rPr>
          <w:rFonts w:ascii="Times New Roman" w:eastAsia="Arial" w:hAnsi="Times New Roman" w:cs="Times New Roman"/>
          <w:b/>
          <w:bCs/>
          <w:caps/>
          <w:sz w:val="24"/>
          <w:szCs w:val="20"/>
          <w:lang w:eastAsia="en-US"/>
        </w:rPr>
        <w:t>21.</w:t>
      </w:r>
      <w:r w:rsidRPr="00237448">
        <w:rPr>
          <w:rFonts w:ascii="Times New Roman" w:eastAsia="Arial" w:hAnsi="Times New Roman" w:cs="Times New Roman"/>
          <w:b/>
          <w:bCs/>
          <w:caps/>
          <w:sz w:val="24"/>
          <w:szCs w:val="20"/>
          <w:lang w:eastAsia="en-US"/>
        </w:rPr>
        <w:tab/>
      </w:r>
      <w:r w:rsidRPr="00237448">
        <w:rPr>
          <w:rFonts w:ascii="Times New Roman" w:eastAsia="Arial" w:hAnsi="Times New Roman" w:cs="Times New Roman"/>
          <w:b/>
          <w:caps/>
          <w:sz w:val="24"/>
          <w:szCs w:val="20"/>
          <w:lang w:eastAsia="en-US"/>
        </w:rPr>
        <w:t>Sutarties sUSTABDYMAS</w:t>
      </w:r>
    </w:p>
    <w:p w14:paraId="2B4AA79D"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6A0D014F"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37448">
        <w:rPr>
          <w:rFonts w:ascii="Times New Roman" w:eastAsia="Arial" w:hAnsi="Times New Roman" w:cs="Times New Roman"/>
          <w:sz w:val="24"/>
          <w:szCs w:val="20"/>
          <w:lang w:eastAsia="en-US"/>
        </w:rPr>
        <w:t>Paslaugų</w:t>
      </w:r>
      <w:r w:rsidRPr="00237448">
        <w:rPr>
          <w:rFonts w:ascii="Times New Roman" w:eastAsia="Times New Roman" w:hAnsi="Times New Roman" w:cs="Times New Roman"/>
          <w:sz w:val="24"/>
          <w:szCs w:val="20"/>
          <w:lang w:eastAsia="en-US"/>
        </w:rPr>
        <w:t xml:space="preserve"> (jų dalies) teikimo sustabdymą iki atitinkamų aplinkybių pasibaigimo.</w:t>
      </w:r>
    </w:p>
    <w:p w14:paraId="0FF81449"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21.2. </w:t>
      </w:r>
      <w:r w:rsidRPr="00237448">
        <w:rPr>
          <w:rFonts w:ascii="Times New Roman" w:eastAsia="Arial" w:hAnsi="Times New Roman" w:cs="Times New Roman"/>
          <w:sz w:val="24"/>
          <w:szCs w:val="20"/>
          <w:lang w:eastAsia="en-US"/>
        </w:rPr>
        <w:t>Paslaugų</w:t>
      </w:r>
      <w:r w:rsidRPr="00237448">
        <w:rPr>
          <w:rFonts w:ascii="Times New Roman" w:eastAsia="Times New Roman" w:hAnsi="Times New Roman" w:cs="Times New Roman"/>
          <w:sz w:val="24"/>
          <w:szCs w:val="20"/>
          <w:lang w:eastAsia="en-US"/>
        </w:rPr>
        <w:t xml:space="preserve"> (jų dalies) teikimas gali būti stabdomas esant bent vienai iš šių aplinkybių:</w:t>
      </w:r>
    </w:p>
    <w:p w14:paraId="3B2EED2A"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24D4A63"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3A2B818C"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21.2.3. dėl nenumatytų prekių, paslaugų ir (ar) darbų, susijusių su perkamu objektu, kurių poreikis paaiškėjo tik vykdant Sutartį, įsigijimo;</w:t>
      </w:r>
    </w:p>
    <w:p w14:paraId="32159993"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21.2.4. ne dėl Pirkėjo kaltės vėluoja kitos Pirkėjo pirkimo sutarties, turinčios tiesioginės įtakos šiai Sutarčiai, vykdymas;</w:t>
      </w:r>
    </w:p>
    <w:p w14:paraId="01B15B59"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0C0A08A0"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21.2.6. pasikeitus galiojančiam teisės aktui ar įsigaliojus naujam teisės aktui, kuris turi įtakos šios Sutarties vykdymui;</w:t>
      </w:r>
    </w:p>
    <w:p w14:paraId="77F9AACE"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lastRenderedPageBreak/>
        <w:t>21.2.7. sutartinių įsipareigojimų stabdymo būtinybė atsirado dėl sustabdyto, perskirstyto, negauto ir panašiai Pirkėjo Paslaugų pirkimui skirto finansavimo arba finansavimo trūkumo;</w:t>
      </w:r>
    </w:p>
    <w:p w14:paraId="401A9903"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576CE048"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21.3. Jei </w:t>
      </w:r>
      <w:r w:rsidRPr="00237448">
        <w:rPr>
          <w:rFonts w:ascii="Times New Roman" w:eastAsia="Arial" w:hAnsi="Times New Roman" w:cs="Times New Roman"/>
          <w:sz w:val="24"/>
          <w:szCs w:val="20"/>
          <w:lang w:eastAsia="en-US"/>
        </w:rPr>
        <w:t>Paslaugų</w:t>
      </w:r>
      <w:r w:rsidRPr="00237448">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6E4FBFB"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21.4. Jei </w:t>
      </w:r>
      <w:r w:rsidRPr="00237448">
        <w:rPr>
          <w:rFonts w:ascii="Times New Roman" w:eastAsia="Arial" w:hAnsi="Times New Roman" w:cs="Times New Roman"/>
          <w:sz w:val="24"/>
          <w:szCs w:val="20"/>
          <w:lang w:eastAsia="en-US"/>
        </w:rPr>
        <w:t>Paslaugų</w:t>
      </w:r>
      <w:r w:rsidRPr="00237448">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A38D26"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326AB0CA"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0D01E3" w14:textId="77777777" w:rsidR="00237448" w:rsidRPr="00237448" w:rsidRDefault="00237448" w:rsidP="00237448">
      <w:pPr>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80E2667" w14:textId="77777777" w:rsidR="00237448" w:rsidRPr="00237448" w:rsidRDefault="00237448" w:rsidP="00237448">
      <w:pPr>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E3F518" w14:textId="77777777" w:rsidR="00237448" w:rsidRPr="00237448" w:rsidRDefault="00237448" w:rsidP="00237448">
      <w:pPr>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3E4B9F" w14:textId="77777777" w:rsidR="00237448" w:rsidRPr="00237448" w:rsidRDefault="00237448" w:rsidP="00237448">
      <w:pPr>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0DE7EB8E"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44636E"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BA73951"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594EC7C5"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E52A769"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03ED2EA1"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237448">
        <w:rPr>
          <w:rFonts w:ascii="Times New Roman" w:eastAsia="Arial" w:hAnsi="Times New Roman" w:cs="Times New Roman"/>
          <w:b/>
          <w:bCs/>
          <w:caps/>
          <w:sz w:val="24"/>
          <w:szCs w:val="20"/>
          <w:lang w:eastAsia="en-US"/>
        </w:rPr>
        <w:t>22.</w:t>
      </w:r>
      <w:r w:rsidRPr="00237448">
        <w:rPr>
          <w:rFonts w:ascii="Times New Roman" w:eastAsia="Arial" w:hAnsi="Times New Roman" w:cs="Times New Roman"/>
          <w:b/>
          <w:bCs/>
          <w:caps/>
          <w:sz w:val="24"/>
          <w:szCs w:val="20"/>
          <w:lang w:eastAsia="en-US"/>
        </w:rPr>
        <w:tab/>
      </w:r>
      <w:r w:rsidRPr="00237448">
        <w:rPr>
          <w:rFonts w:ascii="Times New Roman" w:eastAsia="Arial" w:hAnsi="Times New Roman" w:cs="Times New Roman"/>
          <w:b/>
          <w:caps/>
          <w:sz w:val="24"/>
          <w:szCs w:val="20"/>
          <w:lang w:eastAsia="en-US"/>
        </w:rPr>
        <w:t>Sutarties nutraukimas</w:t>
      </w:r>
    </w:p>
    <w:p w14:paraId="3D2294E7"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72B74785" w14:textId="77777777" w:rsidR="00237448" w:rsidRPr="00237448" w:rsidRDefault="00237448" w:rsidP="00237448">
      <w:pP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r w:rsidRPr="00237448">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7C3F9ED7" w14:textId="77777777" w:rsidR="00237448" w:rsidRPr="00237448" w:rsidRDefault="00237448" w:rsidP="00237448">
      <w:pP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2FBDA31B"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237448">
        <w:rPr>
          <w:rFonts w:ascii="Times New Roman" w:eastAsia="Arial" w:hAnsi="Times New Roman" w:cs="Times New Roman"/>
          <w:b/>
          <w:bCs/>
          <w:sz w:val="24"/>
          <w:szCs w:val="20"/>
          <w:lang w:eastAsia="en-US"/>
        </w:rPr>
        <w:t>22.1.</w:t>
      </w:r>
      <w:r w:rsidRPr="00237448">
        <w:rPr>
          <w:rFonts w:ascii="Times New Roman" w:eastAsia="Arial" w:hAnsi="Times New Roman" w:cs="Times New Roman"/>
          <w:b/>
          <w:bCs/>
          <w:sz w:val="24"/>
          <w:szCs w:val="20"/>
          <w:lang w:eastAsia="en-US"/>
        </w:rPr>
        <w:tab/>
      </w:r>
      <w:r w:rsidRPr="00237448">
        <w:rPr>
          <w:rFonts w:ascii="Times New Roman" w:eastAsia="Arial" w:hAnsi="Times New Roman" w:cs="Times New Roman"/>
          <w:b/>
          <w:sz w:val="24"/>
          <w:szCs w:val="20"/>
          <w:lang w:eastAsia="en-US"/>
        </w:rPr>
        <w:t>Pretenzijos dėl Sutarties pažeidimų</w:t>
      </w:r>
    </w:p>
    <w:p w14:paraId="1927062C"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92484C7"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068202"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7448">
        <w:rPr>
          <w:rFonts w:ascii="Times New Roman" w:eastAsia="Times New Roman" w:hAnsi="Times New Roman" w:cs="Times New Roman"/>
          <w:bCs/>
          <w:sz w:val="24"/>
          <w:szCs w:val="20"/>
          <w:lang w:eastAsia="en-US"/>
        </w:rPr>
        <w:t xml:space="preserve"> </w:t>
      </w:r>
      <w:r w:rsidRPr="00237448">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69B67E03"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190D1986"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237448">
        <w:rPr>
          <w:rFonts w:ascii="Times New Roman" w:eastAsia="Arial" w:hAnsi="Times New Roman" w:cs="Times New Roman"/>
          <w:b/>
          <w:bCs/>
          <w:sz w:val="24"/>
          <w:szCs w:val="20"/>
          <w:lang w:eastAsia="en-US"/>
        </w:rPr>
        <w:t>22.2.</w:t>
      </w:r>
      <w:r w:rsidRPr="00237448">
        <w:rPr>
          <w:rFonts w:ascii="Times New Roman" w:eastAsia="Arial" w:hAnsi="Times New Roman" w:cs="Times New Roman"/>
          <w:b/>
          <w:bCs/>
          <w:sz w:val="24"/>
          <w:szCs w:val="20"/>
          <w:lang w:eastAsia="en-US"/>
        </w:rPr>
        <w:tab/>
      </w:r>
      <w:r w:rsidRPr="00237448">
        <w:rPr>
          <w:rFonts w:ascii="Times New Roman" w:eastAsia="Arial" w:hAnsi="Times New Roman" w:cs="Times New Roman"/>
          <w:b/>
          <w:sz w:val="24"/>
          <w:szCs w:val="20"/>
          <w:lang w:eastAsia="en-US"/>
        </w:rPr>
        <w:t>Sutarties nutraukimas Pirkėjo iniciatyva</w:t>
      </w:r>
    </w:p>
    <w:p w14:paraId="2698FAC1"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5D8861E"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9E1C17"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42A88D79"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237448">
        <w:rPr>
          <w:rFonts w:ascii="Times New Roman" w:eastAsia="Times New Roman" w:hAnsi="Times New Roman" w:cs="Times New Roman"/>
          <w:bCs/>
          <w:sz w:val="24"/>
          <w:szCs w:val="20"/>
          <w:lang w:eastAsia="en-US"/>
        </w:rPr>
        <w:t xml:space="preserve"> </w:t>
      </w:r>
      <w:r w:rsidRPr="00237448">
        <w:rPr>
          <w:rFonts w:ascii="Times New Roman" w:eastAsia="Times New Roman" w:hAnsi="Times New Roman" w:cs="Times New Roman"/>
          <w:sz w:val="24"/>
          <w:szCs w:val="20"/>
          <w:lang w:eastAsia="en-US"/>
        </w:rPr>
        <w:t>įstatymuose ir kituose teisės aktuose nustatyta tvarka analogiška situacija</w:t>
      </w:r>
      <w:r w:rsidRPr="00237448">
        <w:rPr>
          <w:rFonts w:ascii="Times New Roman" w:eastAsia="Times New Roman" w:hAnsi="Times New Roman" w:cs="Times New Roman"/>
          <w:sz w:val="24"/>
          <w:szCs w:val="20"/>
          <w:shd w:val="clear" w:color="auto" w:fill="FFFFFF"/>
          <w:lang w:eastAsia="en-US"/>
        </w:rPr>
        <w:t>;</w:t>
      </w:r>
    </w:p>
    <w:p w14:paraId="5748432E" w14:textId="77777777" w:rsidR="00237448" w:rsidRPr="00237448" w:rsidRDefault="00237448" w:rsidP="00237448">
      <w:pPr>
        <w:tabs>
          <w:tab w:val="left" w:pos="567"/>
        </w:tabs>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22.2.2.2. Tiekėjo padėtis pasikeičia ir jis atitinka pirkimo dokumentuose nustatytą pašalinimo pagrindą;</w:t>
      </w:r>
    </w:p>
    <w:p w14:paraId="0A462EF4"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4184080E"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0135CA85"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22.2.2.5. Pirkėjo valdymo organas priima sprendimą, dėl kurio Sutarties poreikis išnyksta;</w:t>
      </w:r>
    </w:p>
    <w:p w14:paraId="07A70418"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2D54D3E7"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2A521954"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lastRenderedPageBreak/>
        <w:t xml:space="preserve">22.2.2.8. nebelieka perkamų </w:t>
      </w:r>
      <w:r w:rsidRPr="00237448">
        <w:rPr>
          <w:rFonts w:ascii="Times New Roman" w:eastAsia="Arial" w:hAnsi="Times New Roman" w:cs="Times New Roman"/>
          <w:sz w:val="24"/>
          <w:szCs w:val="20"/>
          <w:lang w:eastAsia="en-US"/>
        </w:rPr>
        <w:t>Paslaugų</w:t>
      </w:r>
      <w:r w:rsidRPr="00237448">
        <w:rPr>
          <w:rFonts w:ascii="Times New Roman" w:eastAsia="Times New Roman" w:hAnsi="Times New Roman" w:cs="Times New Roman"/>
          <w:sz w:val="24"/>
          <w:szCs w:val="20"/>
          <w:lang w:eastAsia="en-US"/>
        </w:rPr>
        <w:t xml:space="preserve"> poreikio;</w:t>
      </w:r>
    </w:p>
    <w:p w14:paraId="2AA26387"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32D0F01F"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1498AEB1" w14:textId="77777777" w:rsidR="00237448" w:rsidRPr="00237448" w:rsidRDefault="00237448" w:rsidP="00237448">
      <w:pPr>
        <w:tabs>
          <w:tab w:val="left" w:pos="567"/>
        </w:tabs>
        <w:spacing w:line="276" w:lineRule="auto"/>
        <w:ind w:firstLine="0"/>
        <w:textAlignment w:val="baseline"/>
        <w:rPr>
          <w:rFonts w:ascii="Times New Roman" w:eastAsia="Arial" w:hAnsi="Times New Roman" w:cs="Times New Roman"/>
          <w:sz w:val="24"/>
          <w:szCs w:val="20"/>
          <w:lang w:eastAsia="en-US"/>
        </w:rPr>
      </w:pPr>
      <w:r w:rsidRPr="00237448">
        <w:rPr>
          <w:rFonts w:ascii="Times New Roman" w:eastAsia="Times New Roman" w:hAnsi="Times New Roman" w:cs="Times New Roman"/>
          <w:sz w:val="24"/>
          <w:szCs w:val="20"/>
          <w:lang w:eastAsia="en-US"/>
        </w:rPr>
        <w:t>22.2.2.11.</w:t>
      </w:r>
      <w:r w:rsidRPr="00237448">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40727AD4"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02DEF3E5"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iCs/>
          <w:sz w:val="24"/>
          <w:szCs w:val="20"/>
          <w:lang w:eastAsia="en-US"/>
        </w:rPr>
      </w:pPr>
      <w:r w:rsidRPr="00237448">
        <w:rPr>
          <w:rFonts w:ascii="Times New Roman" w:eastAsia="Times New Roman" w:hAnsi="Times New Roman" w:cs="Times New Roman"/>
          <w:sz w:val="24"/>
          <w:szCs w:val="20"/>
          <w:lang w:eastAsia="en-US"/>
        </w:rPr>
        <w:t xml:space="preserve">22.2.2.13. </w:t>
      </w:r>
      <w:r w:rsidRPr="00237448">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3F3DF5"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iCs/>
          <w:sz w:val="24"/>
          <w:szCs w:val="20"/>
          <w:lang w:eastAsia="en-US"/>
        </w:rPr>
      </w:pPr>
      <w:r w:rsidRPr="00237448">
        <w:rPr>
          <w:rFonts w:ascii="Times New Roman" w:eastAsia="Times New Roman" w:hAnsi="Times New Roman" w:cs="Times New Roman"/>
          <w:iCs/>
          <w:sz w:val="24"/>
          <w:szCs w:val="20"/>
          <w:lang w:eastAsia="en-US"/>
        </w:rPr>
        <w:t>22.2.2.14. paaiškėja VPĮ 37 straipsnio 8 dalyje ir (ar) 47 straipsnio 8 dalyje nurodytos aplinkybės.</w:t>
      </w:r>
    </w:p>
    <w:p w14:paraId="1B38A877"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A39A25"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A5D7122"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DC9EA36"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22.2.6. Pirkėjas turi teisę vienašališkai nutraukti Sutartį ir kitais Specialiosiose sąlygose (jei taikoma) ir įstatymuose bei kituose teisės aktuose įtvirtintais atvejais.</w:t>
      </w:r>
    </w:p>
    <w:p w14:paraId="062AF0B0"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386045F6"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068C6C8"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2E9ECD62"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Arial" w:hAnsi="Times New Roman" w:cs="Times New Roman"/>
          <w:b/>
          <w:bCs/>
          <w:sz w:val="24"/>
          <w:szCs w:val="20"/>
          <w:lang w:eastAsia="en-US"/>
        </w:rPr>
      </w:pPr>
      <w:r w:rsidRPr="00237448">
        <w:rPr>
          <w:rFonts w:ascii="Times New Roman" w:eastAsia="Arial" w:hAnsi="Times New Roman" w:cs="Times New Roman"/>
          <w:b/>
          <w:bCs/>
          <w:sz w:val="24"/>
          <w:szCs w:val="20"/>
          <w:lang w:eastAsia="en-US"/>
        </w:rPr>
        <w:t>22.3.</w:t>
      </w:r>
      <w:r w:rsidRPr="00237448">
        <w:rPr>
          <w:rFonts w:ascii="Times New Roman" w:eastAsia="Arial" w:hAnsi="Times New Roman" w:cs="Times New Roman"/>
          <w:b/>
          <w:bCs/>
          <w:sz w:val="24"/>
          <w:szCs w:val="20"/>
          <w:lang w:eastAsia="en-US"/>
        </w:rPr>
        <w:tab/>
        <w:t>Sutarties nutraukimas Tiekėjo iniciatyva</w:t>
      </w:r>
    </w:p>
    <w:p w14:paraId="1D3A0391" w14:textId="77777777" w:rsidR="00237448" w:rsidRPr="00237448" w:rsidRDefault="00237448" w:rsidP="0023744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5A798C8"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22.3.1. Tiekėjas turi teisę vienašališkai nutraukti Sutartį, įspėjęs Pirkėją raštu prieš ne trumpesnį nei 30 (trisdešimties) dienų terminą, jeigu Pirkėjas pažeidžia atsiskaitymo su Tiekėju terminus (išskyrus atvejus, kai </w:t>
      </w:r>
      <w:r w:rsidRPr="00237448">
        <w:rPr>
          <w:rFonts w:ascii="Times New Roman" w:eastAsia="Times New Roman" w:hAnsi="Times New Roman" w:cs="Times New Roman"/>
          <w:sz w:val="24"/>
          <w:szCs w:val="20"/>
          <w:lang w:eastAsia="en-US"/>
        </w:rPr>
        <w:lastRenderedPageBreak/>
        <w:t>Pirkėjas naudojasi savo teise sulaikyti mokėjimus), ir Pirkėjo skola Tiekėjui viršija 20 (dvidešimt) proc. Pradinės sutarties vertės ir Pirkėjas, gavęs Tiekėjo pretenziją, per 30 (trisdešimt) dienų nesumoka Tiekėjui mokėtinų sumų.</w:t>
      </w:r>
    </w:p>
    <w:p w14:paraId="199D18F6"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3AD342D9"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B8627C"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1DA71F38"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2F655799"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5DDE6185"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501C75"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176098FC"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FD9C546"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10720472"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237448">
        <w:rPr>
          <w:rFonts w:ascii="Times New Roman" w:eastAsia="Arial" w:hAnsi="Times New Roman" w:cs="Times New Roman"/>
          <w:b/>
          <w:bCs/>
          <w:sz w:val="24"/>
          <w:szCs w:val="20"/>
          <w:lang w:eastAsia="en-US"/>
        </w:rPr>
        <w:t>22.4.</w:t>
      </w:r>
      <w:r w:rsidRPr="00237448">
        <w:rPr>
          <w:rFonts w:ascii="Times New Roman" w:eastAsia="Arial" w:hAnsi="Times New Roman" w:cs="Times New Roman"/>
          <w:b/>
          <w:bCs/>
          <w:sz w:val="24"/>
          <w:szCs w:val="20"/>
          <w:lang w:eastAsia="en-US"/>
        </w:rPr>
        <w:tab/>
      </w:r>
      <w:r w:rsidRPr="00237448">
        <w:rPr>
          <w:rFonts w:ascii="Times New Roman" w:eastAsia="Arial" w:hAnsi="Times New Roman" w:cs="Times New Roman"/>
          <w:b/>
          <w:sz w:val="24"/>
          <w:szCs w:val="20"/>
          <w:lang w:eastAsia="en-US"/>
        </w:rPr>
        <w:t>Šalių teisės ir pareigos Sutarties nutraukimo atveju</w:t>
      </w:r>
    </w:p>
    <w:p w14:paraId="01214031" w14:textId="77777777" w:rsidR="00237448" w:rsidRPr="00237448" w:rsidRDefault="00237448" w:rsidP="0023744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3A842CF"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1917E315"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22.4.2. Nutraukus Sutartį, Šalys privalo:</w:t>
      </w:r>
    </w:p>
    <w:p w14:paraId="446F6097"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22.4.2.1. įsitikinti, jog iki Sutarties nutraukimo dienos suteiktos </w:t>
      </w:r>
      <w:r w:rsidRPr="00237448">
        <w:rPr>
          <w:rFonts w:ascii="Times New Roman" w:eastAsia="Arial" w:hAnsi="Times New Roman" w:cs="Times New Roman"/>
          <w:sz w:val="24"/>
          <w:szCs w:val="20"/>
          <w:lang w:eastAsia="en-US"/>
        </w:rPr>
        <w:t>Paslaugos</w:t>
      </w:r>
      <w:r w:rsidRPr="00237448">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7FD95106"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22.4.2.2. atsiskaityti už iki Sutarties nutraukimo suteiktas </w:t>
      </w:r>
      <w:r w:rsidRPr="00237448">
        <w:rPr>
          <w:rFonts w:ascii="Times New Roman" w:eastAsia="Arial" w:hAnsi="Times New Roman" w:cs="Times New Roman"/>
          <w:sz w:val="24"/>
          <w:szCs w:val="20"/>
          <w:lang w:eastAsia="en-US"/>
        </w:rPr>
        <w:t>Paslaugas</w:t>
      </w:r>
      <w:r w:rsidRPr="00237448">
        <w:rPr>
          <w:rFonts w:ascii="Times New Roman" w:eastAsia="Times New Roman" w:hAnsi="Times New Roman" w:cs="Times New Roman"/>
          <w:sz w:val="24"/>
          <w:szCs w:val="20"/>
          <w:lang w:eastAsia="en-US"/>
        </w:rPr>
        <w:t>, atitinkančias Sutarties reikalavimus;</w:t>
      </w:r>
    </w:p>
    <w:p w14:paraId="4F066105"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42C4D0D0" w14:textId="77777777" w:rsidR="00237448" w:rsidRPr="00237448" w:rsidRDefault="00237448" w:rsidP="00237448">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138B86CB"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237448">
        <w:rPr>
          <w:rFonts w:ascii="Times New Roman" w:eastAsia="Arial" w:hAnsi="Times New Roman" w:cs="Times New Roman"/>
          <w:b/>
          <w:bCs/>
          <w:caps/>
          <w:sz w:val="24"/>
          <w:szCs w:val="20"/>
          <w:lang w:eastAsia="en-US"/>
        </w:rPr>
        <w:t>23.</w:t>
      </w:r>
      <w:r w:rsidRPr="00237448">
        <w:rPr>
          <w:rFonts w:ascii="Times New Roman" w:eastAsia="Times New Roman" w:hAnsi="Times New Roman" w:cs="Times New Roman"/>
          <w:sz w:val="24"/>
          <w:szCs w:val="20"/>
          <w:lang w:eastAsia="en-US"/>
        </w:rPr>
        <w:tab/>
      </w:r>
      <w:r w:rsidRPr="00237448">
        <w:rPr>
          <w:rFonts w:ascii="Times New Roman" w:eastAsia="Arial" w:hAnsi="Times New Roman" w:cs="Times New Roman"/>
          <w:b/>
          <w:bCs/>
          <w:caps/>
          <w:sz w:val="24"/>
          <w:szCs w:val="20"/>
          <w:lang w:eastAsia="en-US"/>
        </w:rPr>
        <w:t>PREKIŲ MODELIO AR GAMINTOJO KEITIMAS</w:t>
      </w:r>
    </w:p>
    <w:p w14:paraId="6ABEDB4E"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36F03D11" w14:textId="77777777" w:rsidR="00237448" w:rsidRPr="00237448" w:rsidRDefault="00237448" w:rsidP="00237448">
      <w:pPr>
        <w:spacing w:line="276" w:lineRule="auto"/>
        <w:ind w:firstLine="0"/>
        <w:rPr>
          <w:rFonts w:ascii="Times New Roman" w:eastAsia="Times New Roman" w:hAnsi="Times New Roman" w:cs="Times New Roman"/>
          <w:sz w:val="24"/>
          <w:szCs w:val="20"/>
          <w:lang w:eastAsia="en-US"/>
        </w:rPr>
      </w:pPr>
      <w:r w:rsidRPr="00237448">
        <w:rPr>
          <w:rFonts w:ascii="Times New Roman" w:eastAsia="Arial" w:hAnsi="Times New Roman" w:cs="Times New Roman"/>
          <w:caps/>
          <w:sz w:val="24"/>
          <w:szCs w:val="20"/>
          <w:lang w:eastAsia="en-US"/>
        </w:rPr>
        <w:t xml:space="preserve">23.1. </w:t>
      </w:r>
      <w:r w:rsidRPr="00237448">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39638713" w14:textId="77777777" w:rsidR="00237448" w:rsidRPr="00237448" w:rsidRDefault="00237448" w:rsidP="00237448">
      <w:pPr>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w:t>
      </w:r>
      <w:r w:rsidRPr="00237448">
        <w:rPr>
          <w:rFonts w:ascii="Times New Roman" w:eastAsia="Times New Roman" w:hAnsi="Times New Roman" w:cs="Times New Roman"/>
          <w:sz w:val="24"/>
          <w:szCs w:val="20"/>
          <w:lang w:eastAsia="en-US"/>
        </w:rPr>
        <w:lastRenderedPageBreak/>
        <w:t>Sankcijų įstatyme ir (ar) prekės, jų sudedamosios dalys ar (ir) gamintojas neatitinka VPĮ 45 straipsnio 2</w:t>
      </w:r>
      <w:r w:rsidRPr="00237448">
        <w:rPr>
          <w:rFonts w:ascii="Times New Roman" w:eastAsia="Times New Roman" w:hAnsi="Times New Roman" w:cs="Times New Roman"/>
          <w:sz w:val="24"/>
          <w:szCs w:val="20"/>
          <w:vertAlign w:val="superscript"/>
          <w:lang w:eastAsia="en-US"/>
        </w:rPr>
        <w:t xml:space="preserve">1 </w:t>
      </w:r>
      <w:r w:rsidRPr="00237448">
        <w:rPr>
          <w:rFonts w:ascii="Times New Roman" w:eastAsia="Times New Roman" w:hAnsi="Times New Roman" w:cs="Times New Roman"/>
          <w:sz w:val="24"/>
          <w:szCs w:val="20"/>
          <w:lang w:eastAsia="en-US"/>
        </w:rPr>
        <w:t>dalies nuostatų;</w:t>
      </w:r>
    </w:p>
    <w:p w14:paraId="3A41ABD6" w14:textId="77777777" w:rsidR="00237448" w:rsidRPr="00237448" w:rsidRDefault="00237448" w:rsidP="00237448">
      <w:pPr>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69F29C" w14:textId="77777777" w:rsidR="00237448" w:rsidRPr="00237448" w:rsidRDefault="00237448" w:rsidP="00237448">
      <w:pPr>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7448">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237448">
        <w:rPr>
          <w:rFonts w:ascii="Times New Roman" w:eastAsia="Times New Roman" w:hAnsi="Times New Roman" w:cs="Times New Roman"/>
          <w:sz w:val="24"/>
          <w:szCs w:val="20"/>
          <w:lang w:eastAsia="en-US"/>
        </w:rPr>
        <w:t>;</w:t>
      </w:r>
    </w:p>
    <w:p w14:paraId="6F8CF12F" w14:textId="77777777" w:rsidR="00237448" w:rsidRPr="00237448" w:rsidRDefault="00237448" w:rsidP="00237448">
      <w:pPr>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23.1.4. Šalys sudarė rašytinį Susitarimą prie Sutarties dėl prekių keitimo.</w:t>
      </w:r>
    </w:p>
    <w:p w14:paraId="0D0D7FDA" w14:textId="77777777" w:rsidR="00237448" w:rsidRPr="00237448" w:rsidRDefault="00237448" w:rsidP="00237448">
      <w:pPr>
        <w:spacing w:line="276" w:lineRule="auto"/>
        <w:ind w:firstLine="0"/>
        <w:rPr>
          <w:rFonts w:ascii="Times New Roman" w:eastAsia="Times New Roman" w:hAnsi="Times New Roman" w:cs="Times New Roman"/>
          <w:sz w:val="24"/>
          <w:szCs w:val="20"/>
          <w:lang w:eastAsia="en-US"/>
        </w:rPr>
      </w:pPr>
      <w:r w:rsidRPr="00237448">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59EE97B3"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p>
    <w:p w14:paraId="313E8F23"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0"/>
          <w:lang w:eastAsia="en-US"/>
        </w:rPr>
      </w:pPr>
      <w:r w:rsidRPr="00237448">
        <w:rPr>
          <w:rFonts w:ascii="Times New Roman" w:eastAsia="Arial" w:hAnsi="Times New Roman" w:cs="Times New Roman"/>
          <w:b/>
          <w:bCs/>
          <w:caps/>
          <w:sz w:val="24"/>
          <w:szCs w:val="20"/>
          <w:lang w:eastAsia="en-US"/>
        </w:rPr>
        <w:t>24.</w:t>
      </w:r>
      <w:r w:rsidRPr="00237448">
        <w:rPr>
          <w:rFonts w:ascii="Times New Roman" w:eastAsia="Arial" w:hAnsi="Times New Roman" w:cs="Times New Roman"/>
          <w:b/>
          <w:bCs/>
          <w:caps/>
          <w:sz w:val="24"/>
          <w:szCs w:val="20"/>
          <w:lang w:eastAsia="en-US"/>
        </w:rPr>
        <w:tab/>
      </w:r>
      <w:r w:rsidRPr="00237448">
        <w:rPr>
          <w:rFonts w:ascii="Times New Roman" w:eastAsia="Arial" w:hAnsi="Times New Roman" w:cs="Times New Roman"/>
          <w:b/>
          <w:caps/>
          <w:sz w:val="24"/>
          <w:szCs w:val="20"/>
          <w:lang w:eastAsia="en-US"/>
        </w:rPr>
        <w:t>Bendravimo tvarka ir kalba</w:t>
      </w:r>
    </w:p>
    <w:p w14:paraId="4805F4C7"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firstLine="0"/>
        <w:rPr>
          <w:rFonts w:ascii="Times New Roman" w:eastAsia="Arial" w:hAnsi="Times New Roman" w:cs="Times New Roman"/>
          <w:b/>
          <w:caps/>
          <w:sz w:val="24"/>
          <w:szCs w:val="20"/>
          <w:lang w:eastAsia="en-US"/>
        </w:rPr>
      </w:pPr>
    </w:p>
    <w:p w14:paraId="278C3F93" w14:textId="77777777" w:rsidR="00237448" w:rsidRPr="00237448" w:rsidRDefault="00237448" w:rsidP="00237448">
      <w:pP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237448">
        <w:rPr>
          <w:rFonts w:ascii="Times New Roman" w:eastAsia="Arial" w:hAnsi="Times New Roman" w:cs="Times New Roman"/>
          <w:sz w:val="24"/>
          <w:szCs w:val="20"/>
          <w:lang w:eastAsia="en-US"/>
        </w:rPr>
        <w:t>24.1.</w:t>
      </w:r>
      <w:r w:rsidRPr="00237448">
        <w:rPr>
          <w:rFonts w:ascii="Times New Roman" w:eastAsia="Arial" w:hAnsi="Times New Roman" w:cs="Times New Roman"/>
          <w:sz w:val="24"/>
          <w:szCs w:val="20"/>
          <w:lang w:eastAsia="en-US"/>
        </w:rPr>
        <w:tab/>
      </w:r>
      <w:r w:rsidRPr="00237448">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237448">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4A6FB69B" w14:textId="77777777" w:rsidR="00237448" w:rsidRPr="00237448" w:rsidRDefault="00237448" w:rsidP="00237448">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BD27BC" w14:textId="77777777" w:rsidR="00237448" w:rsidRPr="00237448" w:rsidRDefault="00237448" w:rsidP="00237448">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05AA1F75" w14:textId="77777777" w:rsidR="00237448" w:rsidRPr="00237448" w:rsidRDefault="00237448" w:rsidP="00237448">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24.4. Jeigu pranešimas siunčiamas el. paštu, laikoma, kad Šalis jį gavo kitą darbo dieną.</w:t>
      </w:r>
    </w:p>
    <w:p w14:paraId="6A857BE8" w14:textId="77777777" w:rsidR="00237448" w:rsidRPr="00237448" w:rsidRDefault="00237448" w:rsidP="00237448">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1DEF5A29" w14:textId="77777777" w:rsidR="00237448" w:rsidRPr="00237448" w:rsidRDefault="00237448" w:rsidP="00237448">
      <w:pPr>
        <w:widowControl w:val="0"/>
        <w:tabs>
          <w:tab w:val="left" w:pos="0"/>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262996F"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0"/>
          <w:lang w:eastAsia="en-US"/>
        </w:rPr>
      </w:pPr>
      <w:r w:rsidRPr="00237448">
        <w:rPr>
          <w:rFonts w:ascii="Times New Roman" w:eastAsia="Arial" w:hAnsi="Times New Roman" w:cs="Times New Roman"/>
          <w:b/>
          <w:bCs/>
          <w:caps/>
          <w:sz w:val="24"/>
          <w:szCs w:val="20"/>
          <w:lang w:eastAsia="en-US"/>
        </w:rPr>
        <w:t>25.</w:t>
      </w:r>
      <w:r w:rsidRPr="00237448">
        <w:rPr>
          <w:rFonts w:ascii="Times New Roman" w:eastAsia="Arial" w:hAnsi="Times New Roman" w:cs="Times New Roman"/>
          <w:b/>
          <w:bCs/>
          <w:caps/>
          <w:sz w:val="24"/>
          <w:szCs w:val="20"/>
          <w:lang w:eastAsia="en-US"/>
        </w:rPr>
        <w:tab/>
      </w:r>
      <w:r w:rsidRPr="00237448">
        <w:rPr>
          <w:rFonts w:ascii="Times New Roman" w:eastAsia="Arial" w:hAnsi="Times New Roman" w:cs="Times New Roman"/>
          <w:b/>
          <w:caps/>
          <w:sz w:val="24"/>
          <w:szCs w:val="20"/>
          <w:lang w:eastAsia="en-US"/>
        </w:rPr>
        <w:t>Pretenzijos ir ginčų sprendimas</w:t>
      </w:r>
    </w:p>
    <w:p w14:paraId="1BA4F631" w14:textId="77777777" w:rsidR="00237448" w:rsidRPr="00237448" w:rsidRDefault="00237448" w:rsidP="002374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firstLine="0"/>
        <w:rPr>
          <w:rFonts w:ascii="Times New Roman" w:eastAsia="Arial" w:hAnsi="Times New Roman" w:cs="Times New Roman"/>
          <w:b/>
          <w:caps/>
          <w:sz w:val="24"/>
          <w:szCs w:val="20"/>
          <w:lang w:eastAsia="en-US"/>
        </w:rPr>
      </w:pPr>
    </w:p>
    <w:p w14:paraId="2285787E" w14:textId="77777777" w:rsidR="00237448" w:rsidRPr="00237448" w:rsidRDefault="00237448" w:rsidP="00237448">
      <w:pPr>
        <w:widowControl w:val="0"/>
        <w:tabs>
          <w:tab w:val="left" w:pos="0"/>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56C3736" w14:textId="77777777" w:rsidR="00237448" w:rsidRPr="00237448" w:rsidRDefault="00237448" w:rsidP="00237448">
      <w:pPr>
        <w:widowControl w:val="0"/>
        <w:tabs>
          <w:tab w:val="left" w:pos="142"/>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237448">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37448">
        <w:rPr>
          <w:rFonts w:ascii="Times New Roman" w:eastAsia="Times New Roman" w:hAnsi="Times New Roman" w:cs="Times New Roman"/>
          <w:sz w:val="24"/>
          <w:szCs w:val="20"/>
          <w:lang w:eastAsia="en-US"/>
        </w:rPr>
        <w:t xml:space="preserve"> </w:t>
      </w:r>
      <w:r w:rsidRPr="00237448">
        <w:rPr>
          <w:rFonts w:ascii="Times New Roman" w:eastAsia="Cambria" w:hAnsi="Times New Roman" w:cs="Times New Roman"/>
          <w:sz w:val="24"/>
          <w:szCs w:val="20"/>
          <w:lang w:eastAsia="en-US"/>
        </w:rPr>
        <w:t>Lietuvos Respublikos įstatymuose nustatyta tvarka.</w:t>
      </w:r>
    </w:p>
    <w:p w14:paraId="538F10B8" w14:textId="77777777" w:rsidR="00237448" w:rsidRPr="00237448" w:rsidRDefault="00237448" w:rsidP="00237448">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237448">
        <w:rPr>
          <w:rFonts w:ascii="Times New Roman" w:eastAsia="Arial" w:hAnsi="Times New Roman" w:cs="Times New Roman"/>
          <w:sz w:val="24"/>
          <w:szCs w:val="20"/>
          <w:lang w:eastAsia="en-US"/>
        </w:rPr>
        <w:t>25.3. Kilę ginčai nesudaro pagrindo Šalims atsisakyti vykdyti savo prievoles pagal Sutartį.</w:t>
      </w:r>
    </w:p>
    <w:p w14:paraId="328157A8" w14:textId="77777777" w:rsidR="00237448" w:rsidRPr="00237448" w:rsidRDefault="00237448" w:rsidP="00237448">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2C761178" w14:textId="270CA8B1" w:rsidR="009B4090" w:rsidRPr="000428CA" w:rsidRDefault="00237448" w:rsidP="00237448">
      <w:pPr>
        <w:rPr>
          <w:rFonts w:ascii="Arial" w:eastAsiaTheme="minorHAnsi" w:hAnsi="Arial" w:cs="Arial"/>
          <w:bCs/>
          <w:iCs/>
        </w:rPr>
      </w:pPr>
      <w:r w:rsidRPr="00237448">
        <w:rPr>
          <w:rFonts w:ascii="Times New Roman" w:eastAsia="Times New Roman" w:hAnsi="Times New Roman" w:cs="Times New Roman"/>
          <w:sz w:val="24"/>
          <w:szCs w:val="20"/>
          <w:lang w:eastAsia="en-US"/>
        </w:rPr>
        <w:t>__________</w:t>
      </w:r>
      <w:r w:rsidR="00112F92" w:rsidRPr="000428CA">
        <w:rPr>
          <w:rFonts w:ascii="Arial" w:eastAsiaTheme="minorHAnsi" w:hAnsi="Arial" w:cs="Arial"/>
          <w:bCs/>
          <w:iCs/>
        </w:rPr>
        <w:br w:type="page"/>
      </w:r>
    </w:p>
    <w:p w14:paraId="51528601" w14:textId="45FE5072" w:rsidR="00B075A5" w:rsidRPr="00B075A5" w:rsidRDefault="00B075A5" w:rsidP="00D30AED">
      <w:pPr>
        <w:tabs>
          <w:tab w:val="left" w:pos="5400"/>
        </w:tabs>
        <w:ind w:firstLine="0"/>
        <w:jc w:val="center"/>
        <w:textAlignment w:val="center"/>
        <w:rPr>
          <w:rFonts w:ascii="Times New Roman" w:eastAsia="Times New Roman" w:hAnsi="Times New Roman" w:cs="Times New Roman"/>
          <w:sz w:val="24"/>
          <w:szCs w:val="24"/>
          <w:lang w:eastAsia="en-US"/>
        </w:rPr>
      </w:pPr>
      <w:r w:rsidRPr="00B075A5">
        <w:rPr>
          <w:rFonts w:ascii="Times New Roman" w:eastAsia="Times New Roman" w:hAnsi="Times New Roman" w:cs="Times New Roman"/>
          <w:b/>
          <w:bCs/>
          <w:caps/>
          <w:sz w:val="24"/>
          <w:szCs w:val="24"/>
          <w:lang w:eastAsia="en-US"/>
        </w:rPr>
        <w:lastRenderedPageBreak/>
        <w:t>paslaugų pirkimo-pardavimo sutarties Specialiosios sąlygos</w:t>
      </w:r>
    </w:p>
    <w:p w14:paraId="65EBBA7D" w14:textId="77777777" w:rsidR="00B075A5" w:rsidRPr="00B075A5" w:rsidRDefault="00B075A5" w:rsidP="00B075A5">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caps/>
          <w:sz w:val="24"/>
          <w:szCs w:val="24"/>
          <w:lang w:eastAsia="en-US"/>
        </w:rPr>
      </w:pPr>
    </w:p>
    <w:p w14:paraId="1F5E3D5B" w14:textId="77777777" w:rsidR="00B075A5" w:rsidRPr="00B075A5" w:rsidRDefault="00B075A5" w:rsidP="00B075A5">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075A5" w:rsidRPr="00B075A5" w14:paraId="285E6BAB" w14:textId="77777777" w:rsidTr="00DE08BC">
        <w:tc>
          <w:tcPr>
            <w:tcW w:w="2448" w:type="dxa"/>
          </w:tcPr>
          <w:p w14:paraId="7D648DC4" w14:textId="77777777" w:rsidR="00B075A5" w:rsidRPr="00B075A5" w:rsidRDefault="00B075A5" w:rsidP="00B075A5">
            <w:pPr>
              <w:spacing w:line="240" w:lineRule="auto"/>
              <w:ind w:firstLine="0"/>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Sutarties pavadinimas</w:t>
            </w:r>
          </w:p>
        </w:tc>
        <w:tc>
          <w:tcPr>
            <w:tcW w:w="7110" w:type="dxa"/>
            <w:gridSpan w:val="3"/>
          </w:tcPr>
          <w:p w14:paraId="159FA3DF" w14:textId="77777777" w:rsidR="00B075A5" w:rsidRPr="00B075A5" w:rsidRDefault="00B075A5" w:rsidP="00B075A5">
            <w:pPr>
              <w:spacing w:line="240" w:lineRule="auto"/>
              <w:ind w:firstLine="0"/>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iCs/>
                <w:sz w:val="24"/>
                <w:szCs w:val="24"/>
                <w:lang w:eastAsia="en-US"/>
              </w:rPr>
              <w:t>Mokslinės bazės ir klinikinių sprendimų priėmimo pagalbinės sistemos „UPTODATE ANYWHERE“ prenumerata</w:t>
            </w:r>
          </w:p>
        </w:tc>
      </w:tr>
      <w:tr w:rsidR="00B075A5" w:rsidRPr="00B075A5" w14:paraId="11AC421D" w14:textId="77777777" w:rsidTr="00DE08BC">
        <w:tc>
          <w:tcPr>
            <w:tcW w:w="2448" w:type="dxa"/>
          </w:tcPr>
          <w:p w14:paraId="495547CD" w14:textId="77777777" w:rsidR="00B075A5" w:rsidRPr="00B075A5" w:rsidRDefault="00B075A5" w:rsidP="00B075A5">
            <w:pPr>
              <w:spacing w:line="240" w:lineRule="auto"/>
              <w:ind w:firstLine="0"/>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Sutarties data</w:t>
            </w:r>
          </w:p>
        </w:tc>
        <w:tc>
          <w:tcPr>
            <w:tcW w:w="2177" w:type="dxa"/>
          </w:tcPr>
          <w:p w14:paraId="67B064A7" w14:textId="77777777" w:rsidR="00B075A5" w:rsidRPr="00B075A5" w:rsidRDefault="00B075A5" w:rsidP="00B075A5">
            <w:pPr>
              <w:spacing w:line="240" w:lineRule="auto"/>
              <w:ind w:firstLine="0"/>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2025-</w:t>
            </w:r>
          </w:p>
        </w:tc>
        <w:tc>
          <w:tcPr>
            <w:tcW w:w="2362" w:type="dxa"/>
          </w:tcPr>
          <w:p w14:paraId="75124B0F" w14:textId="77777777" w:rsidR="00B075A5" w:rsidRPr="00B075A5" w:rsidRDefault="00B075A5" w:rsidP="00B075A5">
            <w:pPr>
              <w:spacing w:line="240" w:lineRule="auto"/>
              <w:ind w:firstLine="0"/>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Sutarties numeris</w:t>
            </w:r>
          </w:p>
        </w:tc>
        <w:tc>
          <w:tcPr>
            <w:tcW w:w="2571" w:type="dxa"/>
          </w:tcPr>
          <w:p w14:paraId="59D669F8" w14:textId="77777777" w:rsidR="00B075A5" w:rsidRPr="00B075A5" w:rsidRDefault="00B075A5" w:rsidP="00B075A5">
            <w:pPr>
              <w:spacing w:line="240" w:lineRule="auto"/>
              <w:ind w:firstLine="0"/>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2025/A5-</w:t>
            </w:r>
          </w:p>
        </w:tc>
      </w:tr>
    </w:tbl>
    <w:p w14:paraId="1870FF0C" w14:textId="77777777" w:rsidR="00B075A5" w:rsidRPr="00B075A5" w:rsidRDefault="00B075A5" w:rsidP="00B075A5">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075A5" w:rsidRPr="00B075A5" w14:paraId="73AB0465" w14:textId="77777777" w:rsidTr="00DE08BC">
        <w:tc>
          <w:tcPr>
            <w:tcW w:w="9558" w:type="dxa"/>
            <w:gridSpan w:val="3"/>
          </w:tcPr>
          <w:p w14:paraId="41F51ECA"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 SUTARTIES ŠALYS</w:t>
            </w:r>
          </w:p>
        </w:tc>
      </w:tr>
      <w:tr w:rsidR="00B075A5" w:rsidRPr="00B075A5" w14:paraId="12D10BAD" w14:textId="77777777" w:rsidTr="00DE08BC">
        <w:tc>
          <w:tcPr>
            <w:tcW w:w="2808" w:type="dxa"/>
            <w:vMerge w:val="restart"/>
          </w:tcPr>
          <w:p w14:paraId="02D48ECE"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p>
          <w:p w14:paraId="2F772EE8"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p>
          <w:p w14:paraId="0A4F4B5C"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p>
          <w:p w14:paraId="1F0AC112"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p>
          <w:p w14:paraId="7A9D8F4D"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1.1. Pirkėjas</w:t>
            </w:r>
          </w:p>
        </w:tc>
        <w:tc>
          <w:tcPr>
            <w:tcW w:w="3240" w:type="dxa"/>
          </w:tcPr>
          <w:p w14:paraId="098F6CEB"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1.1.1. Pavadinimas</w:t>
            </w:r>
          </w:p>
        </w:tc>
        <w:tc>
          <w:tcPr>
            <w:tcW w:w="3510" w:type="dxa"/>
          </w:tcPr>
          <w:p w14:paraId="5E52353B" w14:textId="77777777" w:rsidR="00B075A5" w:rsidRPr="00B075A5" w:rsidRDefault="00B075A5" w:rsidP="00B075A5">
            <w:pPr>
              <w:tabs>
                <w:tab w:val="left" w:pos="435"/>
              </w:tabs>
              <w:spacing w:line="240" w:lineRule="auto"/>
              <w:ind w:firstLine="0"/>
              <w:jc w:val="center"/>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2"/>
                <w:szCs w:val="22"/>
                <w:lang w:eastAsia="en-US"/>
              </w:rPr>
              <w:t>VšĮ Raseinių pirminės sveikatos priežiūros centras</w:t>
            </w:r>
          </w:p>
        </w:tc>
      </w:tr>
      <w:tr w:rsidR="00B075A5" w:rsidRPr="00B075A5" w14:paraId="512175EF" w14:textId="77777777" w:rsidTr="00DE08BC">
        <w:tc>
          <w:tcPr>
            <w:tcW w:w="2808" w:type="dxa"/>
            <w:vMerge/>
          </w:tcPr>
          <w:p w14:paraId="78B9AD42"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638ACC6"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1.1.2. Juridinio asmens kodas</w:t>
            </w:r>
          </w:p>
        </w:tc>
        <w:tc>
          <w:tcPr>
            <w:tcW w:w="3510" w:type="dxa"/>
          </w:tcPr>
          <w:p w14:paraId="4748DBB4"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2"/>
                <w:szCs w:val="22"/>
                <w:lang w:eastAsia="en-US"/>
              </w:rPr>
              <w:t>272416130</w:t>
            </w:r>
          </w:p>
        </w:tc>
      </w:tr>
      <w:tr w:rsidR="00B075A5" w:rsidRPr="00B075A5" w14:paraId="07387FEA" w14:textId="77777777" w:rsidTr="00DE08BC">
        <w:tc>
          <w:tcPr>
            <w:tcW w:w="2808" w:type="dxa"/>
            <w:vMerge/>
          </w:tcPr>
          <w:p w14:paraId="0BB64119"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9EC0571"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1.1.3. Adresas</w:t>
            </w:r>
          </w:p>
        </w:tc>
        <w:tc>
          <w:tcPr>
            <w:tcW w:w="3510" w:type="dxa"/>
          </w:tcPr>
          <w:p w14:paraId="1E99A415"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2"/>
                <w:szCs w:val="22"/>
                <w:lang w:eastAsia="en-US"/>
              </w:rPr>
              <w:t>Žemaitės g. 2, 60127 Raseiniai</w:t>
            </w:r>
          </w:p>
        </w:tc>
      </w:tr>
      <w:tr w:rsidR="00B075A5" w:rsidRPr="00B075A5" w14:paraId="71DE685B" w14:textId="77777777" w:rsidTr="00DE08BC">
        <w:tc>
          <w:tcPr>
            <w:tcW w:w="2808" w:type="dxa"/>
            <w:vMerge/>
          </w:tcPr>
          <w:p w14:paraId="1D8FF606"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6DDF8A1"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1.1.4. PVM mokėtojo kodas</w:t>
            </w:r>
          </w:p>
        </w:tc>
        <w:tc>
          <w:tcPr>
            <w:tcW w:w="3510" w:type="dxa"/>
          </w:tcPr>
          <w:p w14:paraId="7C981805"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w:t>
            </w:r>
          </w:p>
        </w:tc>
      </w:tr>
      <w:tr w:rsidR="00B075A5" w:rsidRPr="00B075A5" w14:paraId="1FF063D4" w14:textId="77777777" w:rsidTr="00DE08BC">
        <w:tc>
          <w:tcPr>
            <w:tcW w:w="2808" w:type="dxa"/>
            <w:vMerge/>
          </w:tcPr>
          <w:p w14:paraId="7C5664AA"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960C678"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1.1.5. Atsiskaitomoji sąskaita</w:t>
            </w:r>
          </w:p>
        </w:tc>
        <w:tc>
          <w:tcPr>
            <w:tcW w:w="3510" w:type="dxa"/>
          </w:tcPr>
          <w:p w14:paraId="30AAB50C"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color w:val="222222"/>
                <w:sz w:val="22"/>
                <w:szCs w:val="22"/>
                <w:lang w:eastAsia="en-US"/>
              </w:rPr>
              <w:t>LT947300010134443080</w:t>
            </w:r>
          </w:p>
        </w:tc>
      </w:tr>
      <w:tr w:rsidR="00B075A5" w:rsidRPr="00B075A5" w14:paraId="0AB838BC" w14:textId="77777777" w:rsidTr="00DE08BC">
        <w:tc>
          <w:tcPr>
            <w:tcW w:w="2808" w:type="dxa"/>
            <w:vMerge/>
          </w:tcPr>
          <w:p w14:paraId="64328704"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1729DD7"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1.1.6. Bankas, banko kodas</w:t>
            </w:r>
          </w:p>
        </w:tc>
        <w:tc>
          <w:tcPr>
            <w:tcW w:w="3510" w:type="dxa"/>
          </w:tcPr>
          <w:p w14:paraId="251DFE79"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2"/>
                <w:szCs w:val="22"/>
                <w:lang w:eastAsia="en-US"/>
              </w:rPr>
              <w:t>AB „Swedbank“</w:t>
            </w:r>
          </w:p>
        </w:tc>
      </w:tr>
      <w:tr w:rsidR="00B075A5" w:rsidRPr="00B075A5" w14:paraId="5AF5F5C9" w14:textId="77777777" w:rsidTr="00DE08BC">
        <w:tc>
          <w:tcPr>
            <w:tcW w:w="2808" w:type="dxa"/>
            <w:vMerge/>
          </w:tcPr>
          <w:p w14:paraId="58653BEE"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EB9016D"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1.1.7. Telefonas</w:t>
            </w:r>
          </w:p>
        </w:tc>
        <w:tc>
          <w:tcPr>
            <w:tcW w:w="3510" w:type="dxa"/>
          </w:tcPr>
          <w:p w14:paraId="5A787A3A"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2"/>
                <w:szCs w:val="22"/>
                <w:lang w:eastAsia="en-US"/>
              </w:rPr>
              <w:t>0 428 57 914</w:t>
            </w:r>
          </w:p>
        </w:tc>
      </w:tr>
      <w:tr w:rsidR="00B075A5" w:rsidRPr="00B075A5" w14:paraId="5126B66D" w14:textId="77777777" w:rsidTr="00DE08BC">
        <w:tc>
          <w:tcPr>
            <w:tcW w:w="2808" w:type="dxa"/>
            <w:vMerge/>
          </w:tcPr>
          <w:p w14:paraId="28E2FD62"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71F5884"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1.1.8. El. paštas</w:t>
            </w:r>
          </w:p>
        </w:tc>
        <w:tc>
          <w:tcPr>
            <w:tcW w:w="3510" w:type="dxa"/>
          </w:tcPr>
          <w:p w14:paraId="78939777"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hyperlink r:id="rId17" w:history="1">
              <w:r w:rsidRPr="00B075A5">
                <w:rPr>
                  <w:rFonts w:ascii="Times New Roman" w:eastAsia="Times New Roman" w:hAnsi="Times New Roman" w:cs="Times New Roman"/>
                  <w:color w:val="0563C1" w:themeColor="hyperlink"/>
                  <w:kern w:val="2"/>
                  <w:sz w:val="22"/>
                  <w:szCs w:val="22"/>
                  <w:u w:val="single"/>
                  <w:lang w:eastAsia="en-US"/>
                </w:rPr>
                <w:t>raseiniai</w:t>
              </w:r>
              <w:r w:rsidRPr="00B075A5">
                <w:rPr>
                  <w:rFonts w:ascii="Times New Roman" w:eastAsia="Times New Roman" w:hAnsi="Times New Roman" w:cs="Times New Roman"/>
                  <w:color w:val="0563C1" w:themeColor="hyperlink"/>
                  <w:kern w:val="2"/>
                  <w:sz w:val="22"/>
                  <w:szCs w:val="22"/>
                  <w:u w:val="single"/>
                  <w:lang w:val="en-US" w:eastAsia="en-US"/>
                </w:rPr>
                <w:t>@</w:t>
              </w:r>
              <w:proofErr w:type="spellStart"/>
              <w:r w:rsidRPr="00B075A5">
                <w:rPr>
                  <w:rFonts w:ascii="Times New Roman" w:eastAsia="Times New Roman" w:hAnsi="Times New Roman" w:cs="Times New Roman"/>
                  <w:color w:val="0563C1" w:themeColor="hyperlink"/>
                  <w:kern w:val="2"/>
                  <w:sz w:val="22"/>
                  <w:szCs w:val="22"/>
                  <w:u w:val="single"/>
                  <w:lang w:eastAsia="en-US"/>
                </w:rPr>
                <w:t>rpspc.lt</w:t>
              </w:r>
              <w:proofErr w:type="spellEnd"/>
            </w:hyperlink>
          </w:p>
        </w:tc>
      </w:tr>
      <w:tr w:rsidR="00B075A5" w:rsidRPr="00B075A5" w14:paraId="34D6A00B" w14:textId="77777777" w:rsidTr="00DE08BC">
        <w:tc>
          <w:tcPr>
            <w:tcW w:w="2808" w:type="dxa"/>
            <w:vMerge/>
          </w:tcPr>
          <w:p w14:paraId="553159B9"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14BFE26"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1.1.9. Šalies atstovas</w:t>
            </w:r>
          </w:p>
        </w:tc>
        <w:tc>
          <w:tcPr>
            <w:tcW w:w="3510" w:type="dxa"/>
          </w:tcPr>
          <w:p w14:paraId="3B61DFE1"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2"/>
                <w:szCs w:val="22"/>
                <w:lang w:eastAsia="en-US"/>
              </w:rPr>
              <w:t>Direktorius Paulius Aukštikalnis</w:t>
            </w:r>
          </w:p>
        </w:tc>
      </w:tr>
      <w:tr w:rsidR="00B075A5" w:rsidRPr="00B075A5" w14:paraId="4BEBDEFB" w14:textId="77777777" w:rsidTr="00DE08BC">
        <w:tc>
          <w:tcPr>
            <w:tcW w:w="2808" w:type="dxa"/>
            <w:vMerge/>
          </w:tcPr>
          <w:p w14:paraId="28C68FA7"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481C259"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1.1.10. Atstovavimo pagrindas</w:t>
            </w:r>
          </w:p>
        </w:tc>
        <w:tc>
          <w:tcPr>
            <w:tcW w:w="3510" w:type="dxa"/>
          </w:tcPr>
          <w:p w14:paraId="6109B183"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2"/>
                <w:szCs w:val="22"/>
                <w:lang w:eastAsia="en-US"/>
              </w:rPr>
              <w:t>Veikiantis pagal patvirtintus įstatus</w:t>
            </w:r>
          </w:p>
        </w:tc>
      </w:tr>
      <w:tr w:rsidR="00B075A5" w:rsidRPr="00B075A5" w14:paraId="0A4890CE" w14:textId="77777777" w:rsidTr="00DE08BC">
        <w:tc>
          <w:tcPr>
            <w:tcW w:w="2808" w:type="dxa"/>
            <w:vMerge w:val="restart"/>
          </w:tcPr>
          <w:p w14:paraId="32D62EB5"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p>
          <w:p w14:paraId="5DCAA254"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p>
          <w:p w14:paraId="41C262C8"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p>
          <w:p w14:paraId="59546C92"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1.2. Tiekėjas</w:t>
            </w:r>
          </w:p>
          <w:p w14:paraId="16D5F5AF" w14:textId="77777777" w:rsidR="00B075A5" w:rsidRPr="00B075A5" w:rsidRDefault="00B075A5" w:rsidP="00B075A5">
            <w:pPr>
              <w:spacing w:line="240" w:lineRule="auto"/>
              <w:ind w:firstLine="0"/>
              <w:jc w:val="left"/>
              <w:rPr>
                <w:rFonts w:ascii="Times New Roman" w:eastAsia="Times New Roman" w:hAnsi="Times New Roman" w:cs="Times New Roman"/>
                <w:color w:val="4472C4"/>
                <w:kern w:val="2"/>
                <w:sz w:val="24"/>
                <w:szCs w:val="24"/>
                <w:lang w:eastAsia="en-US"/>
              </w:rPr>
            </w:pPr>
            <w:r w:rsidRPr="00B075A5">
              <w:rPr>
                <w:rFonts w:ascii="Times New Roman" w:eastAsia="Times New Roman" w:hAnsi="Times New Roman" w:cs="Times New Roman"/>
                <w:color w:val="4472C4"/>
                <w:kern w:val="2"/>
                <w:sz w:val="24"/>
                <w:szCs w:val="24"/>
                <w:lang w:eastAsia="en-US"/>
              </w:rPr>
              <w:t>(jei Tiekėjas yra fizinis asmuo, skiltys atitinkamai pakoreguojamos.</w:t>
            </w:r>
          </w:p>
          <w:p w14:paraId="293EE97B" w14:textId="77777777" w:rsidR="00B075A5" w:rsidRPr="00B075A5" w:rsidRDefault="00B075A5" w:rsidP="00B075A5">
            <w:pPr>
              <w:spacing w:line="240" w:lineRule="auto"/>
              <w:ind w:firstLine="0"/>
              <w:jc w:val="left"/>
              <w:rPr>
                <w:rFonts w:ascii="Times New Roman" w:eastAsia="Times New Roman" w:hAnsi="Times New Roman" w:cs="Times New Roman"/>
                <w:color w:val="4472C4"/>
                <w:kern w:val="2"/>
                <w:sz w:val="24"/>
                <w:szCs w:val="24"/>
                <w:lang w:eastAsia="en-US"/>
              </w:rPr>
            </w:pPr>
            <w:r w:rsidRPr="00B075A5">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p w14:paraId="6D8FE248"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3E8D2C0"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1.2.1. Pavadinimas</w:t>
            </w:r>
          </w:p>
        </w:tc>
        <w:tc>
          <w:tcPr>
            <w:tcW w:w="3510" w:type="dxa"/>
          </w:tcPr>
          <w:p w14:paraId="55E9ED7C"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p>
        </w:tc>
      </w:tr>
      <w:tr w:rsidR="00B075A5" w:rsidRPr="00B075A5" w14:paraId="7EDBB0EE" w14:textId="77777777" w:rsidTr="00DE08BC">
        <w:tc>
          <w:tcPr>
            <w:tcW w:w="2808" w:type="dxa"/>
            <w:vMerge/>
          </w:tcPr>
          <w:p w14:paraId="1CE7F1C0"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09320E19"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1.2.2. Juridinio asmens kodas</w:t>
            </w:r>
          </w:p>
        </w:tc>
        <w:tc>
          <w:tcPr>
            <w:tcW w:w="3510" w:type="dxa"/>
          </w:tcPr>
          <w:p w14:paraId="60538329"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p>
        </w:tc>
      </w:tr>
      <w:tr w:rsidR="00B075A5" w:rsidRPr="00B075A5" w14:paraId="14AFFE05" w14:textId="77777777" w:rsidTr="00DE08BC">
        <w:tc>
          <w:tcPr>
            <w:tcW w:w="2808" w:type="dxa"/>
            <w:vMerge/>
          </w:tcPr>
          <w:p w14:paraId="4D1F9006"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EE50FDE"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1.2.3. Adresas</w:t>
            </w:r>
          </w:p>
        </w:tc>
        <w:tc>
          <w:tcPr>
            <w:tcW w:w="3510" w:type="dxa"/>
          </w:tcPr>
          <w:p w14:paraId="449EA1BF"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p>
        </w:tc>
      </w:tr>
      <w:tr w:rsidR="00B075A5" w:rsidRPr="00B075A5" w14:paraId="55A5286D" w14:textId="77777777" w:rsidTr="00DE08BC">
        <w:tc>
          <w:tcPr>
            <w:tcW w:w="2808" w:type="dxa"/>
            <w:vMerge/>
          </w:tcPr>
          <w:p w14:paraId="3EB0D34B"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20A6B70B"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1.2.4. PVM mokėtojo kodas</w:t>
            </w:r>
          </w:p>
        </w:tc>
        <w:tc>
          <w:tcPr>
            <w:tcW w:w="3510" w:type="dxa"/>
          </w:tcPr>
          <w:p w14:paraId="36C8EFD2"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p>
        </w:tc>
      </w:tr>
      <w:tr w:rsidR="00B075A5" w:rsidRPr="00B075A5" w14:paraId="6E5CE9DF" w14:textId="77777777" w:rsidTr="00DE08BC">
        <w:tc>
          <w:tcPr>
            <w:tcW w:w="2808" w:type="dxa"/>
            <w:vMerge/>
          </w:tcPr>
          <w:p w14:paraId="3C0CAEF8"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DA143F9"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1.2.5. Atsiskaitomoji sąskaita</w:t>
            </w:r>
          </w:p>
        </w:tc>
        <w:tc>
          <w:tcPr>
            <w:tcW w:w="3510" w:type="dxa"/>
          </w:tcPr>
          <w:p w14:paraId="3EB9862B"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p>
        </w:tc>
      </w:tr>
      <w:tr w:rsidR="00B075A5" w:rsidRPr="00B075A5" w14:paraId="163B2903" w14:textId="77777777" w:rsidTr="00DE08BC">
        <w:tc>
          <w:tcPr>
            <w:tcW w:w="2808" w:type="dxa"/>
            <w:vMerge/>
          </w:tcPr>
          <w:p w14:paraId="7D85106F"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74D47F69"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1.2.6. Bankas, banko kodas</w:t>
            </w:r>
          </w:p>
        </w:tc>
        <w:tc>
          <w:tcPr>
            <w:tcW w:w="3510" w:type="dxa"/>
          </w:tcPr>
          <w:p w14:paraId="1728E08C"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p>
        </w:tc>
      </w:tr>
      <w:tr w:rsidR="00B075A5" w:rsidRPr="00B075A5" w14:paraId="46BDFC24" w14:textId="77777777" w:rsidTr="00DE08BC">
        <w:tc>
          <w:tcPr>
            <w:tcW w:w="2808" w:type="dxa"/>
            <w:vMerge/>
          </w:tcPr>
          <w:p w14:paraId="76A11CDF"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DDD8D7A"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1.2.7. Telefonas</w:t>
            </w:r>
          </w:p>
        </w:tc>
        <w:tc>
          <w:tcPr>
            <w:tcW w:w="3510" w:type="dxa"/>
          </w:tcPr>
          <w:p w14:paraId="57893B8A"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p>
        </w:tc>
      </w:tr>
      <w:tr w:rsidR="00B075A5" w:rsidRPr="00B075A5" w14:paraId="4CC3370F" w14:textId="77777777" w:rsidTr="00DE08BC">
        <w:tc>
          <w:tcPr>
            <w:tcW w:w="2808" w:type="dxa"/>
            <w:vMerge/>
          </w:tcPr>
          <w:p w14:paraId="017ED736"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7A12D5D5"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1.2.8. El. paštas</w:t>
            </w:r>
          </w:p>
        </w:tc>
        <w:tc>
          <w:tcPr>
            <w:tcW w:w="3510" w:type="dxa"/>
          </w:tcPr>
          <w:p w14:paraId="3FA23475"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p>
        </w:tc>
      </w:tr>
      <w:tr w:rsidR="00B075A5" w:rsidRPr="00B075A5" w14:paraId="4BE56523" w14:textId="77777777" w:rsidTr="00DE08BC">
        <w:tc>
          <w:tcPr>
            <w:tcW w:w="2808" w:type="dxa"/>
            <w:vMerge/>
          </w:tcPr>
          <w:p w14:paraId="78240A05"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9A15E46"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1.2.9. Šalies atstovas</w:t>
            </w:r>
          </w:p>
        </w:tc>
        <w:tc>
          <w:tcPr>
            <w:tcW w:w="3510" w:type="dxa"/>
          </w:tcPr>
          <w:p w14:paraId="5EAA7207"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p>
        </w:tc>
      </w:tr>
      <w:tr w:rsidR="00B075A5" w:rsidRPr="00B075A5" w14:paraId="732B65FD" w14:textId="77777777" w:rsidTr="00DE08BC">
        <w:tc>
          <w:tcPr>
            <w:tcW w:w="2808" w:type="dxa"/>
            <w:vMerge/>
          </w:tcPr>
          <w:p w14:paraId="3A65CD73"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6E879788"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1.2.10. Atstovavimo pagrindas</w:t>
            </w:r>
          </w:p>
        </w:tc>
        <w:tc>
          <w:tcPr>
            <w:tcW w:w="3510" w:type="dxa"/>
          </w:tcPr>
          <w:p w14:paraId="62CD25AE"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p>
        </w:tc>
      </w:tr>
    </w:tbl>
    <w:p w14:paraId="62F49CAF" w14:textId="77777777" w:rsidR="00B075A5" w:rsidRPr="00B075A5" w:rsidRDefault="00B075A5" w:rsidP="00B075A5">
      <w:pPr>
        <w:spacing w:line="240" w:lineRule="auto"/>
        <w:ind w:firstLine="0"/>
        <w:rPr>
          <w:rFonts w:ascii="Times New Roman" w:eastAsia="Times New Roman" w:hAnsi="Times New Roman" w:cs="Times New Roman"/>
          <w:sz w:val="24"/>
          <w:szCs w:val="24"/>
          <w:lang w:eastAsia="en-U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5544"/>
      </w:tblGrid>
      <w:tr w:rsidR="00B075A5" w:rsidRPr="00B075A5" w14:paraId="75D06F58" w14:textId="77777777" w:rsidTr="00A62051">
        <w:trPr>
          <w:trHeight w:val="300"/>
        </w:trPr>
        <w:tc>
          <w:tcPr>
            <w:tcW w:w="10768" w:type="dxa"/>
            <w:gridSpan w:val="4"/>
          </w:tcPr>
          <w:p w14:paraId="5D2BD67D"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2. ATSAKINGI ASMENYS</w:t>
            </w:r>
          </w:p>
        </w:tc>
      </w:tr>
      <w:tr w:rsidR="00B075A5" w:rsidRPr="00B075A5" w14:paraId="56D537C2" w14:textId="77777777" w:rsidTr="00A62051">
        <w:trPr>
          <w:trHeight w:val="300"/>
        </w:trPr>
        <w:tc>
          <w:tcPr>
            <w:tcW w:w="3094" w:type="dxa"/>
            <w:gridSpan w:val="2"/>
          </w:tcPr>
          <w:p w14:paraId="584C7F6C"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 xml:space="preserve">2.1. Pirkėjo kontaktiniai asmenys, atsakingi už Sutarties vykdymą, </w:t>
            </w:r>
            <w:r w:rsidRPr="00B075A5">
              <w:rPr>
                <w:rFonts w:ascii="Times New Roman" w:eastAsia="Times New Roman" w:hAnsi="Times New Roman" w:cs="Times New Roman"/>
                <w:b/>
                <w:sz w:val="24"/>
                <w:szCs w:val="24"/>
                <w:lang w:eastAsia="en-US"/>
              </w:rPr>
              <w:t>Paslaugų</w:t>
            </w:r>
            <w:r w:rsidRPr="00B075A5">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7674" w:type="dxa"/>
            <w:gridSpan w:val="2"/>
          </w:tcPr>
          <w:p w14:paraId="09C14733" w14:textId="77777777" w:rsidR="00B075A5" w:rsidRPr="00B075A5" w:rsidRDefault="00B075A5" w:rsidP="00B075A5">
            <w:pPr>
              <w:spacing w:line="240" w:lineRule="auto"/>
              <w:ind w:firstLine="0"/>
              <w:jc w:val="left"/>
              <w:rPr>
                <w:rFonts w:ascii="Times New Roman" w:eastAsia="Times New Roman" w:hAnsi="Times New Roman" w:cs="Times New Roman"/>
                <w:color w:val="4472C4"/>
                <w:kern w:val="2"/>
                <w:sz w:val="24"/>
                <w:szCs w:val="24"/>
                <w:lang w:eastAsia="en-US"/>
              </w:rPr>
            </w:pPr>
            <w:r w:rsidRPr="00B075A5">
              <w:rPr>
                <w:rFonts w:ascii="Times New Roman" w:eastAsia="Times New Roman" w:hAnsi="Times New Roman" w:cs="Times New Roman"/>
                <w:color w:val="000000" w:themeColor="text1"/>
                <w:kern w:val="2"/>
                <w:sz w:val="22"/>
                <w:szCs w:val="22"/>
                <w:lang w:eastAsia="en-US"/>
              </w:rPr>
              <w:t xml:space="preserve">Viktorija </w:t>
            </w:r>
            <w:proofErr w:type="spellStart"/>
            <w:r w:rsidRPr="00B075A5">
              <w:rPr>
                <w:rFonts w:ascii="Times New Roman" w:eastAsia="Times New Roman" w:hAnsi="Times New Roman" w:cs="Times New Roman"/>
                <w:color w:val="000000" w:themeColor="text1"/>
                <w:kern w:val="2"/>
                <w:sz w:val="22"/>
                <w:szCs w:val="22"/>
                <w:lang w:eastAsia="en-US"/>
              </w:rPr>
              <w:t>Judeikienė</w:t>
            </w:r>
            <w:proofErr w:type="spellEnd"/>
            <w:r w:rsidRPr="00B075A5">
              <w:rPr>
                <w:rFonts w:ascii="Times New Roman" w:eastAsia="Times New Roman" w:hAnsi="Times New Roman" w:cs="Times New Roman"/>
                <w:color w:val="000000" w:themeColor="text1"/>
                <w:kern w:val="2"/>
                <w:sz w:val="22"/>
                <w:szCs w:val="22"/>
                <w:lang w:eastAsia="en-US"/>
              </w:rPr>
              <w:t xml:space="preserve">, viešųjų pirkimų organizatorė, el. p. </w:t>
            </w:r>
            <w:hyperlink r:id="rId18" w:history="1">
              <w:r w:rsidRPr="00B075A5">
                <w:rPr>
                  <w:rFonts w:ascii="Times New Roman" w:eastAsia="Times New Roman" w:hAnsi="Times New Roman" w:cs="Times New Roman"/>
                  <w:color w:val="0563C1" w:themeColor="hyperlink"/>
                  <w:kern w:val="2"/>
                  <w:sz w:val="22"/>
                  <w:szCs w:val="22"/>
                  <w:u w:val="single"/>
                  <w:lang w:eastAsia="en-US"/>
                </w:rPr>
                <w:t>viktorija.judeikiene</w:t>
              </w:r>
              <w:r w:rsidRPr="00B075A5">
                <w:rPr>
                  <w:rFonts w:ascii="Times New Roman" w:eastAsia="Times New Roman" w:hAnsi="Times New Roman" w:cs="Times New Roman"/>
                  <w:color w:val="0563C1" w:themeColor="hyperlink"/>
                  <w:kern w:val="2"/>
                  <w:sz w:val="22"/>
                  <w:szCs w:val="22"/>
                  <w:u w:val="single"/>
                  <w:lang w:val="en-US" w:eastAsia="en-US"/>
                </w:rPr>
                <w:t>@</w:t>
              </w:r>
              <w:r w:rsidRPr="00B075A5">
                <w:rPr>
                  <w:rFonts w:ascii="Times New Roman" w:eastAsia="Times New Roman" w:hAnsi="Times New Roman" w:cs="Times New Roman"/>
                  <w:color w:val="0563C1" w:themeColor="hyperlink"/>
                  <w:kern w:val="2"/>
                  <w:sz w:val="22"/>
                  <w:szCs w:val="22"/>
                  <w:u w:val="single"/>
                  <w:lang w:eastAsia="en-US"/>
                </w:rPr>
                <w:t>rpspc.lt</w:t>
              </w:r>
            </w:hyperlink>
            <w:r w:rsidRPr="00B075A5">
              <w:rPr>
                <w:rFonts w:ascii="Times New Roman" w:eastAsia="Times New Roman" w:hAnsi="Times New Roman" w:cs="Times New Roman"/>
                <w:color w:val="4472C4"/>
                <w:kern w:val="2"/>
                <w:sz w:val="22"/>
                <w:szCs w:val="22"/>
                <w:lang w:eastAsia="en-US"/>
              </w:rPr>
              <w:t xml:space="preserve"> </w:t>
            </w:r>
            <w:r w:rsidRPr="00B075A5">
              <w:rPr>
                <w:rFonts w:ascii="Times New Roman" w:eastAsia="Times New Roman" w:hAnsi="Times New Roman" w:cs="Times New Roman"/>
                <w:color w:val="000000" w:themeColor="text1"/>
                <w:kern w:val="2"/>
                <w:sz w:val="22"/>
                <w:szCs w:val="22"/>
                <w:lang w:eastAsia="en-US"/>
              </w:rPr>
              <w:t>Tel. Nr. 0 652 31 772</w:t>
            </w:r>
          </w:p>
        </w:tc>
      </w:tr>
      <w:tr w:rsidR="00B075A5" w:rsidRPr="00B075A5" w14:paraId="03157ACA" w14:textId="77777777" w:rsidTr="00A62051">
        <w:trPr>
          <w:trHeight w:val="300"/>
        </w:trPr>
        <w:tc>
          <w:tcPr>
            <w:tcW w:w="3094" w:type="dxa"/>
            <w:gridSpan w:val="2"/>
          </w:tcPr>
          <w:p w14:paraId="4CC8EB36"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2.2. Tiekėjo kontaktiniai asmenys, atsakingi už Sutarties vykdymą</w:t>
            </w:r>
          </w:p>
        </w:tc>
        <w:tc>
          <w:tcPr>
            <w:tcW w:w="7674" w:type="dxa"/>
            <w:gridSpan w:val="2"/>
          </w:tcPr>
          <w:p w14:paraId="52F4595F" w14:textId="77777777" w:rsidR="00B075A5" w:rsidRPr="00B075A5" w:rsidRDefault="00B075A5" w:rsidP="00B075A5">
            <w:pPr>
              <w:spacing w:line="240" w:lineRule="auto"/>
              <w:ind w:firstLine="0"/>
              <w:jc w:val="left"/>
              <w:rPr>
                <w:rFonts w:ascii="Times New Roman" w:eastAsia="Times New Roman" w:hAnsi="Times New Roman" w:cs="Times New Roman"/>
                <w:color w:val="4472C4"/>
                <w:kern w:val="2"/>
                <w:sz w:val="24"/>
                <w:szCs w:val="24"/>
                <w:lang w:eastAsia="en-US"/>
              </w:rPr>
            </w:pPr>
            <w:r w:rsidRPr="00B075A5">
              <w:rPr>
                <w:rFonts w:ascii="Times New Roman" w:eastAsia="Times New Roman" w:hAnsi="Times New Roman" w:cs="Times New Roman"/>
                <w:color w:val="4472C4"/>
                <w:kern w:val="2"/>
                <w:sz w:val="24"/>
                <w:szCs w:val="24"/>
                <w:lang w:eastAsia="en-US"/>
              </w:rPr>
              <w:t>(nurodyti padalinį / skyrių, pareigas, vardą, pavardę, tel., el. paštą)</w:t>
            </w:r>
          </w:p>
        </w:tc>
      </w:tr>
      <w:tr w:rsidR="00B075A5" w:rsidRPr="00B075A5" w14:paraId="28B67E05" w14:textId="77777777" w:rsidTr="00A62051">
        <w:trPr>
          <w:trHeight w:val="300"/>
        </w:trPr>
        <w:tc>
          <w:tcPr>
            <w:tcW w:w="10768" w:type="dxa"/>
            <w:gridSpan w:val="4"/>
          </w:tcPr>
          <w:p w14:paraId="6A1452B9"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3. SUTARTIES DALYKAS</w:t>
            </w:r>
          </w:p>
        </w:tc>
      </w:tr>
      <w:tr w:rsidR="00B075A5" w:rsidRPr="00B075A5" w14:paraId="5D1C721A" w14:textId="77777777" w:rsidTr="00A62051">
        <w:trPr>
          <w:trHeight w:val="300"/>
        </w:trPr>
        <w:tc>
          <w:tcPr>
            <w:tcW w:w="3094" w:type="dxa"/>
            <w:gridSpan w:val="2"/>
          </w:tcPr>
          <w:p w14:paraId="7C0D4521"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3.1. Sutarties dalykas</w:t>
            </w:r>
          </w:p>
        </w:tc>
        <w:tc>
          <w:tcPr>
            <w:tcW w:w="7674" w:type="dxa"/>
            <w:gridSpan w:val="2"/>
          </w:tcPr>
          <w:p w14:paraId="2421EF7D" w14:textId="0C5B73B3" w:rsidR="00B075A5" w:rsidRPr="00B075A5" w:rsidRDefault="00B075A5" w:rsidP="00B075A5">
            <w:pPr>
              <w:spacing w:line="240" w:lineRule="auto"/>
              <w:ind w:firstLine="0"/>
              <w:jc w:val="left"/>
              <w:rPr>
                <w:rFonts w:ascii="Times New Roman" w:eastAsia="Times New Roman" w:hAnsi="Times New Roman" w:cs="Times New Roman"/>
                <w:color w:val="000000"/>
                <w:kern w:val="2"/>
                <w:sz w:val="24"/>
                <w:szCs w:val="24"/>
                <w:lang w:eastAsia="en-US"/>
              </w:rPr>
            </w:pPr>
            <w:r w:rsidRPr="00B075A5">
              <w:rPr>
                <w:rFonts w:ascii="Times New Roman" w:eastAsia="Times New Roman" w:hAnsi="Times New Roman" w:cs="Times New Roman"/>
                <w:kern w:val="2"/>
                <w:sz w:val="24"/>
                <w:szCs w:val="24"/>
                <w:lang w:eastAsia="en-US"/>
              </w:rPr>
              <w:t xml:space="preserve">Tiekėjas įsipareigoja Sutartyje numatytomis sąlygomis suteikti Pirkėjui Paslaugas </w:t>
            </w:r>
            <w:r w:rsidRPr="00B075A5">
              <w:rPr>
                <w:rFonts w:ascii="Times New Roman" w:eastAsia="Times New Roman" w:hAnsi="Times New Roman" w:cs="Times New Roman"/>
                <w:iCs/>
                <w:sz w:val="24"/>
                <w:szCs w:val="24"/>
                <w:lang w:eastAsia="en-US"/>
              </w:rPr>
              <w:t>Mokslinės bazės ir klinikinių sprendimų priėmimo pagalbinės sistemos „</w:t>
            </w:r>
            <w:proofErr w:type="spellStart"/>
            <w:r w:rsidRPr="00B075A5">
              <w:rPr>
                <w:rFonts w:ascii="Times New Roman" w:eastAsia="Times New Roman" w:hAnsi="Times New Roman" w:cs="Times New Roman"/>
                <w:iCs/>
                <w:sz w:val="24"/>
                <w:szCs w:val="24"/>
                <w:lang w:eastAsia="en-US"/>
              </w:rPr>
              <w:t>U</w:t>
            </w:r>
            <w:r w:rsidR="00107C8A" w:rsidRPr="00B075A5">
              <w:rPr>
                <w:rFonts w:ascii="Times New Roman" w:eastAsia="Times New Roman" w:hAnsi="Times New Roman" w:cs="Times New Roman"/>
                <w:iCs/>
                <w:sz w:val="24"/>
                <w:szCs w:val="24"/>
                <w:lang w:eastAsia="en-US"/>
              </w:rPr>
              <w:t>ptodate</w:t>
            </w:r>
            <w:proofErr w:type="spellEnd"/>
            <w:r w:rsidR="00107C8A" w:rsidRPr="00B075A5">
              <w:rPr>
                <w:rFonts w:ascii="Times New Roman" w:eastAsia="Times New Roman" w:hAnsi="Times New Roman" w:cs="Times New Roman"/>
                <w:iCs/>
                <w:sz w:val="24"/>
                <w:szCs w:val="24"/>
                <w:lang w:eastAsia="en-US"/>
              </w:rPr>
              <w:t xml:space="preserve"> </w:t>
            </w:r>
            <w:proofErr w:type="spellStart"/>
            <w:r w:rsidR="00107C8A" w:rsidRPr="00B075A5">
              <w:rPr>
                <w:rFonts w:ascii="Times New Roman" w:eastAsia="Times New Roman" w:hAnsi="Times New Roman" w:cs="Times New Roman"/>
                <w:iCs/>
                <w:sz w:val="24"/>
                <w:szCs w:val="24"/>
                <w:lang w:eastAsia="en-US"/>
              </w:rPr>
              <w:t>anywhere</w:t>
            </w:r>
            <w:proofErr w:type="spellEnd"/>
            <w:r w:rsidRPr="00B075A5">
              <w:rPr>
                <w:rFonts w:ascii="Times New Roman" w:eastAsia="Times New Roman" w:hAnsi="Times New Roman" w:cs="Times New Roman"/>
                <w:iCs/>
                <w:sz w:val="24"/>
                <w:szCs w:val="24"/>
                <w:lang w:eastAsia="en-US"/>
              </w:rPr>
              <w:t xml:space="preserve">“ prenumeratą </w:t>
            </w:r>
            <w:r w:rsidRPr="00B075A5">
              <w:rPr>
                <w:rFonts w:ascii="Times New Roman" w:eastAsia="Times New Roman" w:hAnsi="Times New Roman" w:cs="Times New Roman"/>
                <w:color w:val="000000"/>
                <w:kern w:val="2"/>
                <w:sz w:val="24"/>
                <w:szCs w:val="24"/>
                <w:lang w:eastAsia="en-US"/>
              </w:rPr>
              <w:t>(toliau – Paslaugos).</w:t>
            </w:r>
          </w:p>
          <w:p w14:paraId="44ED427C" w14:textId="77777777" w:rsidR="00B075A5" w:rsidRPr="00B075A5" w:rsidRDefault="00B075A5" w:rsidP="00B075A5">
            <w:pPr>
              <w:spacing w:line="240" w:lineRule="auto"/>
              <w:ind w:firstLine="0"/>
              <w:jc w:val="left"/>
              <w:rPr>
                <w:rFonts w:ascii="Times New Roman" w:eastAsia="Times New Roman" w:hAnsi="Times New Roman" w:cs="Times New Roman"/>
                <w:color w:val="000000"/>
                <w:kern w:val="2"/>
                <w:sz w:val="24"/>
                <w:szCs w:val="24"/>
                <w:lang w:eastAsia="en-US"/>
              </w:rPr>
            </w:pPr>
            <w:r w:rsidRPr="00B075A5">
              <w:rPr>
                <w:rFonts w:ascii="Times New Roman" w:eastAsia="Times New Roman" w:hAnsi="Times New Roman" w:cs="Times New Roman"/>
                <w:color w:val="000000"/>
                <w:kern w:val="2"/>
                <w:sz w:val="24"/>
                <w:szCs w:val="24"/>
                <w:lang w:eastAsia="en-US"/>
              </w:rPr>
              <w:lastRenderedPageBreak/>
              <w:t xml:space="preserve">Išsamus </w:t>
            </w:r>
            <w:r w:rsidRPr="00B075A5">
              <w:rPr>
                <w:rFonts w:ascii="Times New Roman" w:eastAsia="Times New Roman" w:hAnsi="Times New Roman" w:cs="Times New Roman"/>
                <w:color w:val="000000"/>
                <w:sz w:val="24"/>
                <w:szCs w:val="24"/>
                <w:lang w:eastAsia="en-US"/>
              </w:rPr>
              <w:t>Paslaugų</w:t>
            </w:r>
            <w:r w:rsidRPr="00B075A5">
              <w:rPr>
                <w:rFonts w:ascii="Times New Roman" w:eastAsia="Times New Roman" w:hAnsi="Times New Roman" w:cs="Times New Roman"/>
                <w:color w:val="000000"/>
                <w:kern w:val="2"/>
                <w:sz w:val="24"/>
                <w:szCs w:val="24"/>
                <w:lang w:eastAsia="en-US"/>
              </w:rPr>
              <w:t xml:space="preserve"> aprašymas ir kiti reikalavimai teikiamoms </w:t>
            </w:r>
            <w:r w:rsidRPr="00B075A5">
              <w:rPr>
                <w:rFonts w:ascii="Times New Roman" w:eastAsia="Times New Roman" w:hAnsi="Times New Roman" w:cs="Times New Roman"/>
                <w:color w:val="000000"/>
                <w:sz w:val="24"/>
                <w:szCs w:val="24"/>
                <w:lang w:eastAsia="en-US"/>
              </w:rPr>
              <w:t>Paslaugoms</w:t>
            </w:r>
            <w:r w:rsidRPr="00B075A5">
              <w:rPr>
                <w:rFonts w:ascii="Times New Roman" w:eastAsia="Times New Roman" w:hAnsi="Times New Roman" w:cs="Times New Roman"/>
                <w:color w:val="000000"/>
                <w:kern w:val="2"/>
                <w:sz w:val="24"/>
                <w:szCs w:val="24"/>
                <w:lang w:eastAsia="en-US"/>
              </w:rPr>
              <w:t xml:space="preserve"> nustatyti Sutarties priede Nr. 1 „Techninė specifikacija“ (toliau – Techninė specifikacija).</w:t>
            </w:r>
          </w:p>
        </w:tc>
      </w:tr>
      <w:tr w:rsidR="00B075A5" w:rsidRPr="00B075A5" w14:paraId="067028FA" w14:textId="77777777" w:rsidTr="00A62051">
        <w:trPr>
          <w:trHeight w:val="300"/>
        </w:trPr>
        <w:tc>
          <w:tcPr>
            <w:tcW w:w="3094" w:type="dxa"/>
            <w:gridSpan w:val="2"/>
          </w:tcPr>
          <w:p w14:paraId="27522E3B"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lastRenderedPageBreak/>
              <w:t>3.2. Pirkimo pavadinimas ir numeris</w:t>
            </w:r>
          </w:p>
        </w:tc>
        <w:tc>
          <w:tcPr>
            <w:tcW w:w="7674" w:type="dxa"/>
            <w:gridSpan w:val="2"/>
          </w:tcPr>
          <w:p w14:paraId="16C45EA9"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p>
        </w:tc>
      </w:tr>
      <w:tr w:rsidR="00B075A5" w:rsidRPr="00B075A5" w14:paraId="5DB90969" w14:textId="77777777" w:rsidTr="00A62051">
        <w:trPr>
          <w:trHeight w:val="300"/>
        </w:trPr>
        <w:tc>
          <w:tcPr>
            <w:tcW w:w="3094" w:type="dxa"/>
            <w:gridSpan w:val="2"/>
          </w:tcPr>
          <w:p w14:paraId="17E0BF69"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7674" w:type="dxa"/>
            <w:gridSpan w:val="2"/>
          </w:tcPr>
          <w:p w14:paraId="241BE8A7"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Finansuojama iš savivaldybės biudžeto Visuomenės sveikatos rėmimo specialiosios programos lėšų.</w:t>
            </w:r>
          </w:p>
        </w:tc>
      </w:tr>
      <w:tr w:rsidR="00B075A5" w:rsidRPr="00B075A5" w14:paraId="1DF5AC52" w14:textId="77777777" w:rsidTr="00A62051">
        <w:trPr>
          <w:trHeight w:val="300"/>
        </w:trPr>
        <w:tc>
          <w:tcPr>
            <w:tcW w:w="10768" w:type="dxa"/>
            <w:gridSpan w:val="4"/>
          </w:tcPr>
          <w:p w14:paraId="1EAAEA92"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 xml:space="preserve">4. PASLAUGŲ SUTEIKIMO TERMINAI IR PASLAUGŲ PERDAVIMO </w:t>
            </w:r>
            <w:r w:rsidRPr="00B075A5">
              <w:rPr>
                <w:rFonts w:ascii="Times New Roman" w:eastAsia="Times New Roman" w:hAnsi="Times New Roman" w:cs="Times New Roman"/>
                <w:color w:val="000000"/>
                <w:kern w:val="2"/>
                <w:sz w:val="24"/>
                <w:szCs w:val="24"/>
                <w:lang w:eastAsia="en-US"/>
              </w:rPr>
              <w:t>–</w:t>
            </w:r>
            <w:r w:rsidRPr="00B075A5">
              <w:rPr>
                <w:rFonts w:ascii="Times New Roman" w:eastAsia="Times New Roman" w:hAnsi="Times New Roman" w:cs="Times New Roman"/>
                <w:b/>
                <w:kern w:val="2"/>
                <w:sz w:val="24"/>
                <w:szCs w:val="24"/>
                <w:lang w:eastAsia="en-US"/>
              </w:rPr>
              <w:t xml:space="preserve"> PRIĖMIMO TVARKA</w:t>
            </w:r>
          </w:p>
        </w:tc>
      </w:tr>
      <w:tr w:rsidR="00B075A5" w:rsidRPr="00B075A5" w14:paraId="12374AFC" w14:textId="77777777" w:rsidTr="00A62051">
        <w:trPr>
          <w:trHeight w:val="300"/>
        </w:trPr>
        <w:tc>
          <w:tcPr>
            <w:tcW w:w="3094" w:type="dxa"/>
            <w:gridSpan w:val="2"/>
          </w:tcPr>
          <w:p w14:paraId="74E091FD"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 xml:space="preserve">4.1. </w:t>
            </w:r>
            <w:r w:rsidRPr="00B075A5">
              <w:rPr>
                <w:rFonts w:ascii="Times New Roman" w:eastAsia="Times New Roman" w:hAnsi="Times New Roman" w:cs="Times New Roman"/>
                <w:b/>
                <w:sz w:val="24"/>
                <w:szCs w:val="24"/>
                <w:lang w:eastAsia="en-US"/>
              </w:rPr>
              <w:t>Paslaugų</w:t>
            </w:r>
            <w:r w:rsidRPr="00B075A5">
              <w:rPr>
                <w:rFonts w:ascii="Times New Roman" w:eastAsia="Times New Roman" w:hAnsi="Times New Roman" w:cs="Times New Roman"/>
                <w:b/>
                <w:kern w:val="2"/>
                <w:sz w:val="24"/>
                <w:szCs w:val="24"/>
                <w:lang w:eastAsia="en-US"/>
              </w:rPr>
              <w:t xml:space="preserve"> </w:t>
            </w:r>
            <w:r w:rsidRPr="00B075A5">
              <w:rPr>
                <w:rFonts w:ascii="Times New Roman" w:eastAsia="Times New Roman" w:hAnsi="Times New Roman" w:cs="Times New Roman"/>
                <w:b/>
                <w:sz w:val="24"/>
                <w:szCs w:val="24"/>
                <w:lang w:eastAsia="en-US"/>
              </w:rPr>
              <w:t>suteikimo</w:t>
            </w:r>
            <w:r w:rsidRPr="00B075A5">
              <w:rPr>
                <w:rFonts w:ascii="Times New Roman" w:eastAsia="Times New Roman" w:hAnsi="Times New Roman" w:cs="Times New Roman"/>
                <w:b/>
                <w:kern w:val="2"/>
                <w:sz w:val="24"/>
                <w:szCs w:val="24"/>
                <w:lang w:eastAsia="en-US"/>
              </w:rPr>
              <w:t xml:space="preserve"> terminas, kai </w:t>
            </w:r>
            <w:r w:rsidRPr="00B075A5">
              <w:rPr>
                <w:rFonts w:ascii="Times New Roman" w:eastAsia="Times New Roman" w:hAnsi="Times New Roman" w:cs="Times New Roman"/>
                <w:b/>
                <w:sz w:val="24"/>
                <w:szCs w:val="24"/>
                <w:lang w:eastAsia="en-US"/>
              </w:rPr>
              <w:t>Paslaugos yra vienkartinio pobūdžio, teikiamos periodiškai arba pagal Pirkėjo Užsakymą</w:t>
            </w:r>
          </w:p>
          <w:p w14:paraId="664D8CB2" w14:textId="77777777" w:rsidR="00B075A5" w:rsidRPr="00B075A5" w:rsidRDefault="00B075A5" w:rsidP="00B075A5">
            <w:pPr>
              <w:spacing w:line="240" w:lineRule="auto"/>
              <w:ind w:firstLine="0"/>
              <w:jc w:val="left"/>
              <w:rPr>
                <w:rFonts w:ascii="Times New Roman" w:eastAsia="Times New Roman" w:hAnsi="Times New Roman" w:cs="Times New Roman"/>
                <w:b/>
                <w:color w:val="FF0000"/>
                <w:kern w:val="2"/>
                <w:sz w:val="24"/>
                <w:szCs w:val="24"/>
                <w:lang w:eastAsia="en-US"/>
              </w:rPr>
            </w:pPr>
          </w:p>
        </w:tc>
        <w:tc>
          <w:tcPr>
            <w:tcW w:w="7674" w:type="dxa"/>
            <w:gridSpan w:val="2"/>
          </w:tcPr>
          <w:p w14:paraId="481B772F" w14:textId="08E82C84" w:rsidR="00B075A5" w:rsidRPr="00727434" w:rsidRDefault="00B075A5" w:rsidP="00B075A5">
            <w:pPr>
              <w:spacing w:line="240" w:lineRule="auto"/>
              <w:ind w:firstLine="0"/>
              <w:jc w:val="left"/>
              <w:rPr>
                <w:rFonts w:ascii="Times New Roman" w:eastAsia="Times New Roman" w:hAnsi="Times New Roman" w:cs="Times New Roman"/>
                <w:b/>
                <w:bCs/>
                <w:sz w:val="24"/>
                <w:szCs w:val="24"/>
                <w:lang w:eastAsia="en-US"/>
              </w:rPr>
            </w:pPr>
            <w:r w:rsidRPr="00727434">
              <w:rPr>
                <w:rFonts w:ascii="Times New Roman" w:eastAsia="Times New Roman" w:hAnsi="Times New Roman" w:cs="Times New Roman"/>
                <w:sz w:val="24"/>
                <w:szCs w:val="24"/>
                <w:lang w:eastAsia="en-US"/>
              </w:rPr>
              <w:t xml:space="preserve">Tiekėjas Paslaugas įsipareigoja teikti </w:t>
            </w:r>
            <w:r w:rsidR="001610B8" w:rsidRPr="00727434">
              <w:rPr>
                <w:rFonts w:ascii="Times New Roman" w:eastAsia="Times New Roman" w:hAnsi="Times New Roman" w:cs="Times New Roman"/>
                <w:sz w:val="24"/>
                <w:szCs w:val="24"/>
                <w:lang w:eastAsia="en-US"/>
              </w:rPr>
              <w:t>12 mėnesių nuo sutarties sudarymo</w:t>
            </w:r>
          </w:p>
          <w:p w14:paraId="60B81CD7" w14:textId="77777777" w:rsidR="00B075A5" w:rsidRPr="00B075A5" w:rsidRDefault="00B075A5" w:rsidP="00B075A5">
            <w:pPr>
              <w:spacing w:line="240" w:lineRule="auto"/>
              <w:ind w:firstLine="0"/>
              <w:jc w:val="left"/>
              <w:rPr>
                <w:rFonts w:ascii="Times New Roman" w:eastAsia="Times New Roman" w:hAnsi="Times New Roman" w:cs="Times New Roman"/>
                <w:color w:val="4472C4"/>
                <w:sz w:val="24"/>
                <w:szCs w:val="24"/>
                <w:lang w:eastAsia="en-US"/>
              </w:rPr>
            </w:pPr>
          </w:p>
        </w:tc>
      </w:tr>
      <w:tr w:rsidR="00B075A5" w:rsidRPr="00B075A5" w14:paraId="7DFB04AE" w14:textId="77777777" w:rsidTr="00A62051">
        <w:trPr>
          <w:trHeight w:val="300"/>
        </w:trPr>
        <w:tc>
          <w:tcPr>
            <w:tcW w:w="3094" w:type="dxa"/>
            <w:gridSpan w:val="2"/>
          </w:tcPr>
          <w:p w14:paraId="6E446815"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4.2. Paslaugų / jų dalies / etapo / periodo suteikimo termino pratęsimas</w:t>
            </w:r>
          </w:p>
        </w:tc>
        <w:tc>
          <w:tcPr>
            <w:tcW w:w="7674" w:type="dxa"/>
            <w:gridSpan w:val="2"/>
          </w:tcPr>
          <w:p w14:paraId="5159D2DB"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Netaikoma.</w:t>
            </w:r>
          </w:p>
        </w:tc>
      </w:tr>
      <w:tr w:rsidR="00B075A5" w:rsidRPr="00B075A5" w14:paraId="07B35FB4" w14:textId="77777777" w:rsidTr="00A62051">
        <w:trPr>
          <w:trHeight w:val="300"/>
        </w:trPr>
        <w:tc>
          <w:tcPr>
            <w:tcW w:w="3094" w:type="dxa"/>
            <w:gridSpan w:val="2"/>
          </w:tcPr>
          <w:p w14:paraId="21EF8159"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4.3. Užsakymų teikimo tvarka</w:t>
            </w:r>
          </w:p>
        </w:tc>
        <w:tc>
          <w:tcPr>
            <w:tcW w:w="7674" w:type="dxa"/>
            <w:gridSpan w:val="2"/>
          </w:tcPr>
          <w:p w14:paraId="7C41E9CD" w14:textId="77777777" w:rsidR="00B075A5" w:rsidRPr="00B075A5" w:rsidRDefault="00B075A5" w:rsidP="00B075A5">
            <w:pPr>
              <w:spacing w:line="240" w:lineRule="auto"/>
              <w:ind w:firstLine="0"/>
              <w:jc w:val="left"/>
              <w:rPr>
                <w:rFonts w:ascii="Times New Roman" w:eastAsia="Times New Roman" w:hAnsi="Times New Roman" w:cs="Times New Roman"/>
                <w:sz w:val="24"/>
                <w:szCs w:val="24"/>
                <w:lang w:eastAsia="en-US"/>
              </w:rPr>
            </w:pPr>
            <w:r w:rsidRPr="00B075A5">
              <w:rPr>
                <w:rFonts w:ascii="Times New Roman" w:eastAsia="Times New Roman" w:hAnsi="Times New Roman" w:cs="Times New Roman"/>
                <w:sz w:val="24"/>
                <w:szCs w:val="24"/>
                <w:lang w:eastAsia="en-US"/>
              </w:rPr>
              <w:t>Netaikoma.</w:t>
            </w:r>
          </w:p>
        </w:tc>
      </w:tr>
      <w:tr w:rsidR="00B075A5" w:rsidRPr="00B075A5" w14:paraId="250D813D" w14:textId="77777777" w:rsidTr="00A62051">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076B242E"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4.4. Dėl minimalios Užsakymo vertės ar apimties</w:t>
            </w:r>
          </w:p>
        </w:tc>
        <w:tc>
          <w:tcPr>
            <w:tcW w:w="7674" w:type="dxa"/>
            <w:gridSpan w:val="2"/>
            <w:tcBorders>
              <w:top w:val="single" w:sz="4" w:space="0" w:color="auto"/>
              <w:left w:val="single" w:sz="4" w:space="0" w:color="auto"/>
              <w:bottom w:val="single" w:sz="4" w:space="0" w:color="auto"/>
              <w:right w:val="single" w:sz="4" w:space="0" w:color="auto"/>
            </w:tcBorders>
          </w:tcPr>
          <w:p w14:paraId="3457BD7F"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Netaikoma.</w:t>
            </w:r>
          </w:p>
        </w:tc>
      </w:tr>
      <w:tr w:rsidR="00B075A5" w:rsidRPr="00B075A5" w14:paraId="41DFFCFB" w14:textId="77777777" w:rsidTr="00A62051">
        <w:trPr>
          <w:trHeight w:val="300"/>
        </w:trPr>
        <w:tc>
          <w:tcPr>
            <w:tcW w:w="3094" w:type="dxa"/>
            <w:gridSpan w:val="2"/>
          </w:tcPr>
          <w:p w14:paraId="1223BB4F"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4.5. Pateikiami dokumentai</w:t>
            </w:r>
          </w:p>
        </w:tc>
        <w:tc>
          <w:tcPr>
            <w:tcW w:w="7674" w:type="dxa"/>
            <w:gridSpan w:val="2"/>
          </w:tcPr>
          <w:p w14:paraId="7FD57760" w14:textId="1598FDBB" w:rsidR="00B075A5" w:rsidRPr="008E6EBA"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9940FF">
              <w:rPr>
                <w:rFonts w:ascii="Times New Roman" w:eastAsia="Times New Roman" w:hAnsi="Times New Roman" w:cs="Times New Roman"/>
                <w:kern w:val="2"/>
                <w:sz w:val="24"/>
                <w:szCs w:val="24"/>
                <w:lang w:eastAsia="en-US"/>
              </w:rPr>
              <w:t xml:space="preserve">Turi būti pateikiami šie dokumentai: </w:t>
            </w:r>
            <w:r w:rsidR="008E6EBA" w:rsidRPr="009940FF">
              <w:rPr>
                <w:rFonts w:ascii="Times New Roman" w:hAnsi="Times New Roman" w:cs="Times New Roman"/>
                <w:kern w:val="2"/>
                <w:sz w:val="24"/>
                <w:szCs w:val="24"/>
              </w:rPr>
              <w:t>Paslaugų perdavimo-priėmimo aktas ir Sąskaita</w:t>
            </w:r>
            <w:r w:rsidRPr="009940FF">
              <w:rPr>
                <w:rFonts w:ascii="Times New Roman" w:eastAsia="Times New Roman" w:hAnsi="Times New Roman" w:cs="Times New Roman"/>
                <w:kern w:val="2"/>
                <w:sz w:val="24"/>
                <w:szCs w:val="24"/>
                <w:lang w:eastAsia="en-US"/>
              </w:rPr>
              <w:t>.</w:t>
            </w:r>
          </w:p>
          <w:p w14:paraId="3B518820" w14:textId="77777777" w:rsidR="00B075A5" w:rsidRPr="00B075A5" w:rsidRDefault="00B075A5" w:rsidP="00B075A5">
            <w:pPr>
              <w:spacing w:line="240" w:lineRule="auto"/>
              <w:ind w:firstLine="0"/>
              <w:jc w:val="left"/>
              <w:rPr>
                <w:rFonts w:ascii="Times New Roman" w:eastAsia="Times New Roman" w:hAnsi="Times New Roman" w:cs="Times New Roman"/>
                <w:sz w:val="24"/>
                <w:szCs w:val="24"/>
                <w:lang w:eastAsia="en-US"/>
              </w:rPr>
            </w:pPr>
            <w:r w:rsidRPr="00B075A5">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B075A5" w:rsidRPr="00B075A5" w14:paraId="12F5FA5D" w14:textId="77777777" w:rsidTr="00A62051">
        <w:trPr>
          <w:trHeight w:val="300"/>
        </w:trPr>
        <w:tc>
          <w:tcPr>
            <w:tcW w:w="10768" w:type="dxa"/>
            <w:gridSpan w:val="4"/>
          </w:tcPr>
          <w:p w14:paraId="48F8FC5B"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5. SUTARTIES KAINA IR ATSISKAITYMO TVARKA</w:t>
            </w:r>
          </w:p>
        </w:tc>
      </w:tr>
      <w:tr w:rsidR="00B075A5" w:rsidRPr="00B075A5" w14:paraId="09AC50C3" w14:textId="77777777" w:rsidTr="00A62051">
        <w:trPr>
          <w:trHeight w:val="300"/>
        </w:trPr>
        <w:tc>
          <w:tcPr>
            <w:tcW w:w="3094" w:type="dxa"/>
            <w:gridSpan w:val="2"/>
          </w:tcPr>
          <w:p w14:paraId="01928A52"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5.1. Sutarčiai taikomas kainos apskaičiavimo būdas</w:t>
            </w:r>
          </w:p>
        </w:tc>
        <w:tc>
          <w:tcPr>
            <w:tcW w:w="7674" w:type="dxa"/>
            <w:gridSpan w:val="2"/>
          </w:tcPr>
          <w:p w14:paraId="6DD118AB"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Fiksuotos kainos kainodara.</w:t>
            </w:r>
          </w:p>
        </w:tc>
      </w:tr>
      <w:tr w:rsidR="00B075A5" w:rsidRPr="00B075A5" w14:paraId="2ADE8858" w14:textId="77777777" w:rsidTr="00A62051">
        <w:trPr>
          <w:trHeight w:val="300"/>
        </w:trPr>
        <w:tc>
          <w:tcPr>
            <w:tcW w:w="3094" w:type="dxa"/>
            <w:gridSpan w:val="2"/>
          </w:tcPr>
          <w:p w14:paraId="32A2F26D"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 xml:space="preserve">5.2. Pradinės Sutarties vertė ir Sutarties kaina, kai taikoma </w:t>
            </w:r>
            <w:r w:rsidRPr="00B075A5">
              <w:rPr>
                <w:rFonts w:ascii="Times New Roman" w:eastAsia="Times New Roman" w:hAnsi="Times New Roman" w:cs="Times New Roman"/>
                <w:b/>
                <w:kern w:val="2"/>
                <w:sz w:val="24"/>
                <w:szCs w:val="24"/>
                <w:u w:val="single"/>
                <w:lang w:eastAsia="en-US"/>
              </w:rPr>
              <w:t>fiksuotos kainos</w:t>
            </w:r>
            <w:r w:rsidRPr="00B075A5">
              <w:rPr>
                <w:rFonts w:ascii="Times New Roman" w:eastAsia="Times New Roman" w:hAnsi="Times New Roman" w:cs="Times New Roman"/>
                <w:b/>
                <w:kern w:val="2"/>
                <w:sz w:val="24"/>
                <w:szCs w:val="24"/>
                <w:lang w:eastAsia="en-US"/>
              </w:rPr>
              <w:t xml:space="preserve"> kainodara</w:t>
            </w:r>
          </w:p>
        </w:tc>
        <w:tc>
          <w:tcPr>
            <w:tcW w:w="7674" w:type="dxa"/>
            <w:gridSpan w:val="2"/>
          </w:tcPr>
          <w:p w14:paraId="303B122C" w14:textId="77777777" w:rsidR="00B075A5" w:rsidRPr="00B075A5" w:rsidRDefault="00B075A5" w:rsidP="00B075A5">
            <w:pPr>
              <w:spacing w:line="240" w:lineRule="auto"/>
              <w:ind w:firstLine="0"/>
              <w:jc w:val="left"/>
              <w:rPr>
                <w:rFonts w:ascii="Times New Roman" w:eastAsia="Times New Roman" w:hAnsi="Times New Roman" w:cs="Times New Roman"/>
                <w:sz w:val="24"/>
                <w:szCs w:val="24"/>
                <w:lang w:eastAsia="en-US"/>
              </w:rPr>
            </w:pPr>
            <w:r w:rsidRPr="00B075A5">
              <w:rPr>
                <w:rFonts w:ascii="Times New Roman" w:eastAsia="Times New Roman" w:hAnsi="Times New Roman" w:cs="Times New Roman"/>
                <w:kern w:val="2"/>
                <w:sz w:val="24"/>
                <w:szCs w:val="24"/>
                <w:lang w:eastAsia="en-US"/>
              </w:rPr>
              <w:t xml:space="preserve">Pradinės Sutarties vertė yra </w:t>
            </w:r>
            <w:r w:rsidRPr="00B075A5">
              <w:rPr>
                <w:rFonts w:ascii="Times New Roman" w:eastAsia="Times New Roman" w:hAnsi="Times New Roman" w:cs="Times New Roman"/>
                <w:color w:val="4472C4"/>
                <w:kern w:val="2"/>
                <w:sz w:val="24"/>
                <w:szCs w:val="24"/>
                <w:lang w:eastAsia="en-US"/>
              </w:rPr>
              <w:t>(nurodyti sumą skaičiais)</w:t>
            </w:r>
            <w:r w:rsidRPr="00B075A5">
              <w:rPr>
                <w:rFonts w:ascii="Times New Roman" w:eastAsia="Times New Roman" w:hAnsi="Times New Roman" w:cs="Times New Roman"/>
                <w:kern w:val="2"/>
                <w:sz w:val="24"/>
                <w:szCs w:val="24"/>
                <w:lang w:eastAsia="en-US"/>
              </w:rPr>
              <w:t xml:space="preserve"> Eur </w:t>
            </w:r>
            <w:r w:rsidRPr="00B075A5">
              <w:rPr>
                <w:rFonts w:ascii="Times New Roman" w:eastAsia="Times New Roman" w:hAnsi="Times New Roman" w:cs="Times New Roman"/>
                <w:color w:val="4472C4"/>
                <w:kern w:val="2"/>
                <w:sz w:val="24"/>
                <w:szCs w:val="24"/>
                <w:lang w:eastAsia="en-US"/>
              </w:rPr>
              <w:t>(nurodyti sumą žodžiais)</w:t>
            </w:r>
            <w:r w:rsidRPr="00B075A5">
              <w:rPr>
                <w:rFonts w:ascii="Times New Roman" w:eastAsia="Times New Roman" w:hAnsi="Times New Roman" w:cs="Times New Roman"/>
                <w:kern w:val="2"/>
                <w:sz w:val="24"/>
                <w:szCs w:val="24"/>
                <w:lang w:eastAsia="en-US"/>
              </w:rPr>
              <w:t xml:space="preserve"> be PVM.</w:t>
            </w:r>
          </w:p>
          <w:p w14:paraId="6534DBE7" w14:textId="77777777" w:rsidR="00B075A5" w:rsidRPr="00B075A5" w:rsidRDefault="00B075A5" w:rsidP="00B075A5">
            <w:pPr>
              <w:spacing w:line="240" w:lineRule="auto"/>
              <w:ind w:firstLine="0"/>
              <w:jc w:val="left"/>
              <w:rPr>
                <w:rFonts w:ascii="Times New Roman" w:eastAsia="Times New Roman" w:hAnsi="Times New Roman" w:cs="Times New Roman"/>
                <w:sz w:val="24"/>
                <w:szCs w:val="24"/>
                <w:lang w:eastAsia="en-US"/>
              </w:rPr>
            </w:pPr>
            <w:r w:rsidRPr="00B075A5">
              <w:rPr>
                <w:rFonts w:ascii="Times New Roman" w:eastAsia="Times New Roman" w:hAnsi="Times New Roman" w:cs="Times New Roman"/>
                <w:kern w:val="2"/>
                <w:sz w:val="24"/>
                <w:szCs w:val="24"/>
                <w:lang w:eastAsia="en-US"/>
              </w:rPr>
              <w:t xml:space="preserve">PVM sudaro </w:t>
            </w:r>
            <w:r w:rsidRPr="00B075A5">
              <w:rPr>
                <w:rFonts w:ascii="Times New Roman" w:eastAsia="Times New Roman" w:hAnsi="Times New Roman" w:cs="Times New Roman"/>
                <w:color w:val="4472C4"/>
                <w:kern w:val="2"/>
                <w:sz w:val="24"/>
                <w:szCs w:val="24"/>
                <w:lang w:eastAsia="en-US"/>
              </w:rPr>
              <w:t>(nurodyti sumą skaičiais)</w:t>
            </w:r>
            <w:r w:rsidRPr="00B075A5">
              <w:rPr>
                <w:rFonts w:ascii="Times New Roman" w:eastAsia="Times New Roman" w:hAnsi="Times New Roman" w:cs="Times New Roman"/>
                <w:kern w:val="2"/>
                <w:sz w:val="24"/>
                <w:szCs w:val="24"/>
                <w:lang w:eastAsia="en-US"/>
              </w:rPr>
              <w:t xml:space="preserve"> Eur </w:t>
            </w:r>
            <w:r w:rsidRPr="00B075A5">
              <w:rPr>
                <w:rFonts w:ascii="Times New Roman" w:eastAsia="Times New Roman" w:hAnsi="Times New Roman" w:cs="Times New Roman"/>
                <w:color w:val="4472C4"/>
                <w:kern w:val="2"/>
                <w:sz w:val="24"/>
                <w:szCs w:val="24"/>
                <w:lang w:eastAsia="en-US"/>
              </w:rPr>
              <w:t>(nurodyti sumą žodžiais)</w:t>
            </w:r>
            <w:r w:rsidRPr="00B075A5">
              <w:rPr>
                <w:rFonts w:ascii="Times New Roman" w:eastAsia="Times New Roman" w:hAnsi="Times New Roman" w:cs="Times New Roman"/>
                <w:kern w:val="2"/>
                <w:sz w:val="24"/>
                <w:szCs w:val="24"/>
                <w:lang w:eastAsia="en-US"/>
              </w:rPr>
              <w:t>.</w:t>
            </w:r>
          </w:p>
          <w:p w14:paraId="37E5166B" w14:textId="77777777" w:rsidR="00B075A5" w:rsidRPr="00B075A5" w:rsidRDefault="00B075A5" w:rsidP="00B075A5">
            <w:pPr>
              <w:spacing w:line="240" w:lineRule="auto"/>
              <w:ind w:firstLine="0"/>
              <w:jc w:val="left"/>
              <w:rPr>
                <w:rFonts w:ascii="Times New Roman" w:eastAsia="Times New Roman" w:hAnsi="Times New Roman" w:cs="Times New Roman"/>
                <w:sz w:val="24"/>
                <w:szCs w:val="24"/>
                <w:lang w:eastAsia="en-US"/>
              </w:rPr>
            </w:pPr>
            <w:r w:rsidRPr="00B075A5">
              <w:rPr>
                <w:rFonts w:ascii="Times New Roman" w:eastAsia="Times New Roman" w:hAnsi="Times New Roman" w:cs="Times New Roman"/>
                <w:kern w:val="2"/>
                <w:sz w:val="24"/>
                <w:szCs w:val="24"/>
                <w:lang w:eastAsia="en-US"/>
              </w:rPr>
              <w:t xml:space="preserve">Sutarties kaina yra </w:t>
            </w:r>
            <w:r w:rsidRPr="00B075A5">
              <w:rPr>
                <w:rFonts w:ascii="Times New Roman" w:eastAsia="Times New Roman" w:hAnsi="Times New Roman" w:cs="Times New Roman"/>
                <w:color w:val="4472C4"/>
                <w:kern w:val="2"/>
                <w:sz w:val="24"/>
                <w:szCs w:val="24"/>
                <w:lang w:eastAsia="en-US"/>
              </w:rPr>
              <w:t>(nurodyti sumą skaičiais)</w:t>
            </w:r>
            <w:r w:rsidRPr="00B075A5">
              <w:rPr>
                <w:rFonts w:ascii="Times New Roman" w:eastAsia="Times New Roman" w:hAnsi="Times New Roman" w:cs="Times New Roman"/>
                <w:kern w:val="2"/>
                <w:sz w:val="24"/>
                <w:szCs w:val="24"/>
                <w:lang w:eastAsia="en-US"/>
              </w:rPr>
              <w:t xml:space="preserve"> Eur </w:t>
            </w:r>
            <w:r w:rsidRPr="00B075A5">
              <w:rPr>
                <w:rFonts w:ascii="Times New Roman" w:eastAsia="Times New Roman" w:hAnsi="Times New Roman" w:cs="Times New Roman"/>
                <w:color w:val="4472C4"/>
                <w:kern w:val="2"/>
                <w:sz w:val="24"/>
                <w:szCs w:val="24"/>
                <w:lang w:eastAsia="en-US"/>
              </w:rPr>
              <w:t>(nurodyti sumą žodžiais)</w:t>
            </w:r>
            <w:r w:rsidRPr="00B075A5">
              <w:rPr>
                <w:rFonts w:ascii="Times New Roman" w:eastAsia="Times New Roman" w:hAnsi="Times New Roman" w:cs="Times New Roman"/>
                <w:kern w:val="2"/>
                <w:sz w:val="24"/>
                <w:szCs w:val="24"/>
                <w:lang w:eastAsia="en-US"/>
              </w:rPr>
              <w:t xml:space="preserve"> su PVM.</w:t>
            </w:r>
          </w:p>
          <w:p w14:paraId="6A99D71E" w14:textId="77777777" w:rsidR="00B075A5" w:rsidRPr="00B075A5" w:rsidRDefault="00B075A5" w:rsidP="00B075A5">
            <w:pPr>
              <w:spacing w:line="240" w:lineRule="auto"/>
              <w:ind w:firstLine="0"/>
              <w:jc w:val="left"/>
              <w:rPr>
                <w:rFonts w:ascii="Times New Roman" w:eastAsia="Times New Roman" w:hAnsi="Times New Roman" w:cs="Times New Roman"/>
                <w:color w:val="FF0000"/>
                <w:kern w:val="2"/>
                <w:sz w:val="24"/>
                <w:szCs w:val="24"/>
                <w:lang w:eastAsia="en-US"/>
              </w:rPr>
            </w:pPr>
            <w:r w:rsidRPr="00B075A5">
              <w:rPr>
                <w:rFonts w:ascii="Times New Roman" w:eastAsia="Times New Roman" w:hAnsi="Times New Roman" w:cs="Times New Roman"/>
                <w:kern w:val="2"/>
                <w:sz w:val="24"/>
                <w:szCs w:val="24"/>
                <w:lang w:eastAsia="en-US"/>
              </w:rPr>
              <w:t>Šioje Sutartyje P</w:t>
            </w:r>
            <w:r w:rsidRPr="00B075A5">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Paslaugų kiekį ir (ar) apimtį</w:t>
            </w:r>
            <w:r w:rsidRPr="00B075A5">
              <w:rPr>
                <w:rFonts w:ascii="Times New Roman" w:eastAsia="Times New Roman" w:hAnsi="Times New Roman" w:cs="Times New Roman"/>
                <w:kern w:val="2"/>
                <w:sz w:val="24"/>
                <w:szCs w:val="24"/>
                <w:lang w:eastAsia="en-US"/>
              </w:rPr>
              <w:t>.</w:t>
            </w:r>
          </w:p>
        </w:tc>
      </w:tr>
      <w:tr w:rsidR="00B075A5" w:rsidRPr="00B075A5" w14:paraId="579BC63F" w14:textId="77777777" w:rsidTr="00A62051">
        <w:trPr>
          <w:trHeight w:val="300"/>
        </w:trPr>
        <w:tc>
          <w:tcPr>
            <w:tcW w:w="3094" w:type="dxa"/>
            <w:gridSpan w:val="2"/>
          </w:tcPr>
          <w:p w14:paraId="362167C5"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 xml:space="preserve">5.3. Sutarties kainos / įkainių perskaičiavimas taikant </w:t>
            </w:r>
            <w:r w:rsidRPr="00B075A5">
              <w:rPr>
                <w:rFonts w:ascii="Times New Roman" w:eastAsia="Times New Roman" w:hAnsi="Times New Roman" w:cs="Times New Roman"/>
                <w:b/>
                <w:kern w:val="2"/>
                <w:sz w:val="24"/>
                <w:szCs w:val="24"/>
                <w:u w:val="single"/>
                <w:lang w:eastAsia="en-US"/>
              </w:rPr>
              <w:t>peržiūros</w:t>
            </w:r>
            <w:r w:rsidRPr="00B075A5">
              <w:rPr>
                <w:rFonts w:ascii="Times New Roman" w:eastAsia="Times New Roman" w:hAnsi="Times New Roman" w:cs="Times New Roman"/>
                <w:b/>
                <w:kern w:val="2"/>
                <w:sz w:val="24"/>
                <w:szCs w:val="24"/>
                <w:lang w:eastAsia="en-US"/>
              </w:rPr>
              <w:t xml:space="preserve"> taisykles</w:t>
            </w:r>
          </w:p>
        </w:tc>
        <w:tc>
          <w:tcPr>
            <w:tcW w:w="7674" w:type="dxa"/>
            <w:gridSpan w:val="2"/>
          </w:tcPr>
          <w:p w14:paraId="3A96B534" w14:textId="77777777" w:rsidR="00B075A5" w:rsidRPr="00B075A5" w:rsidRDefault="00B075A5" w:rsidP="00B075A5">
            <w:pPr>
              <w:spacing w:line="240" w:lineRule="auto"/>
              <w:ind w:firstLine="0"/>
              <w:jc w:val="left"/>
              <w:rPr>
                <w:rFonts w:ascii="Times New Roman" w:eastAsia="Times New Roman" w:hAnsi="Times New Roman" w:cs="Times New Roman"/>
                <w:sz w:val="24"/>
                <w:szCs w:val="24"/>
                <w:lang w:eastAsia="en-US"/>
              </w:rPr>
            </w:pPr>
            <w:r w:rsidRPr="00B075A5">
              <w:rPr>
                <w:rFonts w:ascii="Times New Roman" w:eastAsia="Times New Roman" w:hAnsi="Times New Roman" w:cs="Times New Roman"/>
                <w:kern w:val="2"/>
                <w:sz w:val="24"/>
                <w:szCs w:val="24"/>
                <w:lang w:eastAsia="en-US"/>
              </w:rPr>
              <w:t>Sutarties kaina bus perskaičiuojama:</w:t>
            </w:r>
          </w:p>
          <w:p w14:paraId="42B24E0D" w14:textId="77777777" w:rsidR="00B075A5" w:rsidRPr="00B075A5" w:rsidRDefault="00B075A5" w:rsidP="00B075A5">
            <w:pPr>
              <w:spacing w:line="240" w:lineRule="auto"/>
              <w:ind w:firstLine="0"/>
              <w:jc w:val="left"/>
              <w:rPr>
                <w:rFonts w:ascii="Times New Roman" w:eastAsia="Times New Roman" w:hAnsi="Times New Roman" w:cs="Times New Roman"/>
                <w:color w:val="FF0000"/>
                <w:kern w:val="2"/>
                <w:sz w:val="24"/>
                <w:szCs w:val="24"/>
                <w:lang w:eastAsia="en-US"/>
              </w:rPr>
            </w:pPr>
            <w:r w:rsidRPr="00B075A5">
              <w:rPr>
                <w:rFonts w:ascii="Times New Roman" w:eastAsia="Times New Roman" w:hAnsi="Times New Roman" w:cs="Times New Roman"/>
                <w:kern w:val="2"/>
                <w:sz w:val="24"/>
                <w:szCs w:val="24"/>
                <w:lang w:eastAsia="en-US"/>
              </w:rPr>
              <w:t>5.3.1. dėl PVM tarifo pasikeitimo.</w:t>
            </w:r>
          </w:p>
          <w:p w14:paraId="4D693179" w14:textId="77777777" w:rsidR="00B075A5" w:rsidRPr="00B075A5" w:rsidRDefault="00B075A5" w:rsidP="00B075A5">
            <w:pPr>
              <w:spacing w:line="240" w:lineRule="auto"/>
              <w:ind w:firstLine="0"/>
              <w:jc w:val="left"/>
              <w:rPr>
                <w:rFonts w:ascii="Times New Roman" w:eastAsia="Times New Roman" w:hAnsi="Times New Roman" w:cs="Times New Roman"/>
                <w:color w:val="FF0000"/>
                <w:kern w:val="2"/>
                <w:sz w:val="24"/>
                <w:szCs w:val="24"/>
                <w:lang w:eastAsia="en-US"/>
              </w:rPr>
            </w:pPr>
          </w:p>
        </w:tc>
      </w:tr>
      <w:tr w:rsidR="00B075A5" w:rsidRPr="00B075A5" w14:paraId="091DC70C" w14:textId="77777777" w:rsidTr="00A62051">
        <w:trPr>
          <w:trHeight w:val="300"/>
        </w:trPr>
        <w:tc>
          <w:tcPr>
            <w:tcW w:w="3094" w:type="dxa"/>
            <w:gridSpan w:val="2"/>
          </w:tcPr>
          <w:p w14:paraId="0E11502F"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5.3.1. Sutarties kainos / įkainių peržiūra dėl PVM tarifo pasikeitimo</w:t>
            </w:r>
          </w:p>
        </w:tc>
        <w:tc>
          <w:tcPr>
            <w:tcW w:w="7674" w:type="dxa"/>
            <w:gridSpan w:val="2"/>
          </w:tcPr>
          <w:p w14:paraId="493DC0C3" w14:textId="77777777" w:rsidR="00B075A5" w:rsidRPr="00B075A5" w:rsidRDefault="00B075A5" w:rsidP="00B075A5">
            <w:pPr>
              <w:spacing w:line="240" w:lineRule="auto"/>
              <w:ind w:firstLine="0"/>
              <w:jc w:val="left"/>
              <w:rPr>
                <w:rFonts w:ascii="Times New Roman" w:eastAsia="Times New Roman" w:hAnsi="Times New Roman" w:cs="Times New Roman"/>
                <w:sz w:val="24"/>
                <w:szCs w:val="24"/>
                <w:lang w:eastAsia="en-US"/>
              </w:rPr>
            </w:pPr>
            <w:r w:rsidRPr="00B075A5">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B075A5">
              <w:rPr>
                <w:rFonts w:ascii="Times New Roman" w:eastAsia="Times New Roman" w:hAnsi="Times New Roman" w:cs="Times New Roman"/>
                <w:sz w:val="24"/>
                <w:szCs w:val="24"/>
                <w:lang w:eastAsia="en-US"/>
              </w:rPr>
              <w:t>ei</w:t>
            </w:r>
            <w:r w:rsidRPr="00B075A5">
              <w:rPr>
                <w:rFonts w:ascii="Times New Roman" w:eastAsia="Times New Roman" w:hAnsi="Times New Roman" w:cs="Times New Roman"/>
                <w:kern w:val="2"/>
                <w:sz w:val="24"/>
                <w:szCs w:val="24"/>
                <w:lang w:eastAsia="en-US"/>
              </w:rPr>
              <w:t>kiamų P</w:t>
            </w:r>
            <w:r w:rsidRPr="00B075A5">
              <w:rPr>
                <w:rFonts w:ascii="Times New Roman" w:eastAsia="Times New Roman" w:hAnsi="Times New Roman" w:cs="Times New Roman"/>
                <w:sz w:val="24"/>
                <w:szCs w:val="24"/>
                <w:lang w:eastAsia="en-US"/>
              </w:rPr>
              <w:t>aslaugų</w:t>
            </w:r>
            <w:r w:rsidRPr="00B075A5">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B075A5">
              <w:rPr>
                <w:rFonts w:ascii="Times New Roman" w:eastAsia="Times New Roman" w:hAnsi="Times New Roman" w:cs="Times New Roman"/>
                <w:sz w:val="24"/>
                <w:szCs w:val="24"/>
                <w:lang w:eastAsia="en-US"/>
              </w:rPr>
              <w:t>aslaugų</w:t>
            </w:r>
            <w:r w:rsidRPr="00B075A5">
              <w:rPr>
                <w:rFonts w:ascii="Times New Roman" w:eastAsia="Times New Roman" w:hAnsi="Times New Roman" w:cs="Times New Roman"/>
                <w:kern w:val="2"/>
                <w:sz w:val="24"/>
                <w:szCs w:val="24"/>
                <w:lang w:eastAsia="en-US"/>
              </w:rPr>
              <w:t xml:space="preserve"> kainos / įkainio be PVM.</w:t>
            </w:r>
          </w:p>
          <w:p w14:paraId="6118E0B0"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p>
          <w:p w14:paraId="1270B6B4" w14:textId="77777777" w:rsidR="00B075A5" w:rsidRPr="00B075A5" w:rsidRDefault="00B075A5" w:rsidP="00B075A5">
            <w:pPr>
              <w:spacing w:line="240" w:lineRule="auto"/>
              <w:ind w:firstLine="0"/>
              <w:jc w:val="left"/>
              <w:rPr>
                <w:rFonts w:ascii="Times New Roman" w:eastAsia="Times New Roman" w:hAnsi="Times New Roman" w:cs="Times New Roman"/>
                <w:sz w:val="24"/>
                <w:szCs w:val="24"/>
                <w:lang w:eastAsia="en-US"/>
              </w:rPr>
            </w:pPr>
            <w:r w:rsidRPr="00B075A5">
              <w:rPr>
                <w:rFonts w:ascii="Times New Roman" w:eastAsia="Times New Roman" w:hAnsi="Times New Roman" w:cs="Times New Roman"/>
                <w:kern w:val="2"/>
                <w:sz w:val="24"/>
                <w:szCs w:val="24"/>
                <w:lang w:eastAsia="en-US"/>
              </w:rPr>
              <w:lastRenderedPageBreak/>
              <w:t>Perskaičiuota (-i) Sutarties kaina / įkainiai įforminama (-i) Susitarimu ir turi būti taikoma (-i) nuo naujo PVM įvedimo datos (nepriklausomai nuo to, kada pasirašytas Susitarimas).</w:t>
            </w:r>
          </w:p>
        </w:tc>
      </w:tr>
      <w:tr w:rsidR="00B075A5" w:rsidRPr="00B075A5" w14:paraId="3F05A798" w14:textId="77777777" w:rsidTr="00A62051">
        <w:trPr>
          <w:trHeight w:val="300"/>
        </w:trPr>
        <w:tc>
          <w:tcPr>
            <w:tcW w:w="3094" w:type="dxa"/>
            <w:gridSpan w:val="2"/>
          </w:tcPr>
          <w:p w14:paraId="5669DEEA" w14:textId="77777777" w:rsidR="00B075A5" w:rsidRPr="00B075A5" w:rsidRDefault="00B075A5" w:rsidP="00B075A5">
            <w:pPr>
              <w:spacing w:line="240" w:lineRule="auto"/>
              <w:ind w:firstLine="0"/>
              <w:jc w:val="left"/>
              <w:rPr>
                <w:rFonts w:ascii="Times New Roman" w:eastAsia="Times New Roman" w:hAnsi="Times New Roman" w:cs="Times New Roman"/>
                <w:sz w:val="24"/>
                <w:szCs w:val="24"/>
                <w:lang w:eastAsia="en-US"/>
              </w:rPr>
            </w:pPr>
            <w:r w:rsidRPr="00B075A5">
              <w:rPr>
                <w:rFonts w:ascii="Times New Roman" w:eastAsia="Times New Roman" w:hAnsi="Times New Roman" w:cs="Times New Roman"/>
                <w:b/>
                <w:bCs/>
                <w:kern w:val="2"/>
                <w:sz w:val="24"/>
                <w:szCs w:val="24"/>
                <w:lang w:eastAsia="en-US"/>
              </w:rPr>
              <w:lastRenderedPageBreak/>
              <w:t>5.3.2.</w:t>
            </w:r>
            <w:r w:rsidRPr="00B075A5">
              <w:rPr>
                <w:rFonts w:ascii="Times New Roman" w:eastAsia="Times New Roman" w:hAnsi="Times New Roman" w:cs="Times New Roman"/>
                <w:kern w:val="2"/>
                <w:sz w:val="24"/>
                <w:szCs w:val="24"/>
                <w:lang w:eastAsia="en-US"/>
              </w:rPr>
              <w:t xml:space="preserve"> </w:t>
            </w:r>
            <w:r w:rsidRPr="00B075A5">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7674" w:type="dxa"/>
            <w:gridSpan w:val="2"/>
          </w:tcPr>
          <w:p w14:paraId="3699A2C1"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Netaikoma.</w:t>
            </w:r>
          </w:p>
        </w:tc>
      </w:tr>
      <w:tr w:rsidR="00B075A5" w:rsidRPr="00B075A5" w14:paraId="0CC3F00D" w14:textId="77777777" w:rsidTr="00A62051">
        <w:trPr>
          <w:trHeight w:val="300"/>
        </w:trPr>
        <w:tc>
          <w:tcPr>
            <w:tcW w:w="3094" w:type="dxa"/>
            <w:gridSpan w:val="2"/>
          </w:tcPr>
          <w:p w14:paraId="56FB581F"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5.3.3. Sutarties kainos / įkainių peržiūra dėl kainų lygio pokyčio</w:t>
            </w:r>
          </w:p>
        </w:tc>
        <w:tc>
          <w:tcPr>
            <w:tcW w:w="7674" w:type="dxa"/>
            <w:gridSpan w:val="2"/>
          </w:tcPr>
          <w:p w14:paraId="0370784E" w14:textId="77777777" w:rsidR="00B075A5" w:rsidRPr="00B075A5" w:rsidRDefault="00B075A5" w:rsidP="00B075A5">
            <w:pPr>
              <w:spacing w:line="240" w:lineRule="auto"/>
              <w:ind w:firstLine="0"/>
              <w:jc w:val="left"/>
              <w:rPr>
                <w:rFonts w:ascii="Times New Roman" w:eastAsia="Times New Roman" w:hAnsi="Times New Roman" w:cs="Times New Roman"/>
                <w:sz w:val="24"/>
                <w:szCs w:val="24"/>
                <w:lang w:eastAsia="en-US"/>
              </w:rPr>
            </w:pPr>
            <w:r w:rsidRPr="00B075A5">
              <w:rPr>
                <w:rFonts w:ascii="Times New Roman" w:eastAsia="Times New Roman" w:hAnsi="Times New Roman" w:cs="Times New Roman"/>
                <w:kern w:val="2"/>
                <w:sz w:val="24"/>
                <w:szCs w:val="24"/>
                <w:lang w:eastAsia="en-US"/>
              </w:rPr>
              <w:t>Netaikoma.</w:t>
            </w:r>
          </w:p>
        </w:tc>
      </w:tr>
      <w:tr w:rsidR="00B075A5" w:rsidRPr="00B075A5" w14:paraId="795E76D3" w14:textId="77777777" w:rsidTr="00A62051">
        <w:trPr>
          <w:trHeight w:val="300"/>
        </w:trPr>
        <w:tc>
          <w:tcPr>
            <w:tcW w:w="3094" w:type="dxa"/>
            <w:gridSpan w:val="2"/>
          </w:tcPr>
          <w:p w14:paraId="53DCE08A"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 xml:space="preserve">5.3.4. Sutarties kainos / įkainių peržiūra dėl kainų lygio pokyčio pagal </w:t>
            </w:r>
            <w:r w:rsidRPr="00B075A5">
              <w:rPr>
                <w:rFonts w:ascii="Times New Roman" w:eastAsia="Times New Roman" w:hAnsi="Times New Roman" w:cs="Times New Roman"/>
                <w:b/>
                <w:bCs/>
                <w:kern w:val="2"/>
                <w:sz w:val="24"/>
                <w:szCs w:val="24"/>
                <w:lang w:eastAsia="en-US"/>
              </w:rPr>
              <w:t>Paslaugų</w:t>
            </w:r>
            <w:r w:rsidRPr="00B075A5">
              <w:rPr>
                <w:rFonts w:ascii="Times New Roman" w:eastAsia="Times New Roman" w:hAnsi="Times New Roman" w:cs="Times New Roman"/>
                <w:b/>
                <w:kern w:val="2"/>
                <w:sz w:val="24"/>
                <w:szCs w:val="24"/>
                <w:lang w:eastAsia="en-US"/>
              </w:rPr>
              <w:t xml:space="preserve"> grupių kainų pokyčius</w:t>
            </w:r>
          </w:p>
        </w:tc>
        <w:tc>
          <w:tcPr>
            <w:tcW w:w="7674" w:type="dxa"/>
            <w:gridSpan w:val="2"/>
          </w:tcPr>
          <w:p w14:paraId="5B9EE25A"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Netaikoma.</w:t>
            </w:r>
          </w:p>
        </w:tc>
      </w:tr>
      <w:tr w:rsidR="00B075A5" w:rsidRPr="00B075A5" w14:paraId="3EEB870D" w14:textId="77777777" w:rsidTr="00A62051">
        <w:trPr>
          <w:trHeight w:val="300"/>
        </w:trPr>
        <w:tc>
          <w:tcPr>
            <w:tcW w:w="3094" w:type="dxa"/>
            <w:gridSpan w:val="2"/>
          </w:tcPr>
          <w:p w14:paraId="38017E94" w14:textId="77777777" w:rsidR="00B075A5" w:rsidRPr="00B075A5" w:rsidRDefault="00B075A5" w:rsidP="00B075A5">
            <w:pPr>
              <w:spacing w:line="240" w:lineRule="auto"/>
              <w:ind w:firstLine="0"/>
              <w:jc w:val="left"/>
              <w:rPr>
                <w:rFonts w:ascii="Times New Roman" w:eastAsia="Times New Roman" w:hAnsi="Times New Roman" w:cs="Times New Roman"/>
                <w:b/>
                <w:bCs/>
                <w:kern w:val="2"/>
                <w:sz w:val="24"/>
                <w:szCs w:val="24"/>
                <w:lang w:eastAsia="en-US"/>
              </w:rPr>
            </w:pPr>
            <w:r w:rsidRPr="00B075A5">
              <w:rPr>
                <w:rFonts w:ascii="Times New Roman" w:eastAsia="Times New Roman" w:hAnsi="Times New Roman" w:cs="Times New Roman"/>
                <w:b/>
                <w:bCs/>
                <w:kern w:val="2"/>
                <w:sz w:val="24"/>
                <w:szCs w:val="24"/>
                <w:lang w:eastAsia="en-US"/>
              </w:rPr>
              <w:t xml:space="preserve">5.4. Sutarties kainos / įkainių apskaičiavimas taikant </w:t>
            </w:r>
            <w:r w:rsidRPr="00B075A5">
              <w:rPr>
                <w:rFonts w:ascii="Times New Roman" w:eastAsia="Times New Roman" w:hAnsi="Times New Roman" w:cs="Times New Roman"/>
                <w:b/>
                <w:bCs/>
                <w:kern w:val="2"/>
                <w:sz w:val="24"/>
                <w:szCs w:val="24"/>
                <w:u w:val="single"/>
                <w:lang w:eastAsia="en-US"/>
              </w:rPr>
              <w:t>kiekio (apimties)</w:t>
            </w:r>
            <w:r w:rsidRPr="00B075A5">
              <w:rPr>
                <w:rFonts w:ascii="Times New Roman" w:eastAsia="Times New Roman" w:hAnsi="Times New Roman" w:cs="Times New Roman"/>
                <w:b/>
                <w:bCs/>
                <w:kern w:val="2"/>
                <w:sz w:val="24"/>
                <w:szCs w:val="24"/>
                <w:lang w:eastAsia="en-US"/>
              </w:rPr>
              <w:t xml:space="preserve"> keitimo taisykles</w:t>
            </w:r>
          </w:p>
        </w:tc>
        <w:tc>
          <w:tcPr>
            <w:tcW w:w="7674" w:type="dxa"/>
            <w:gridSpan w:val="2"/>
          </w:tcPr>
          <w:p w14:paraId="2C61CC68"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Netaikoma.</w:t>
            </w:r>
          </w:p>
        </w:tc>
      </w:tr>
      <w:tr w:rsidR="00B075A5" w:rsidRPr="00B075A5" w14:paraId="1BEE115B" w14:textId="77777777" w:rsidTr="00A62051">
        <w:trPr>
          <w:trHeight w:val="300"/>
        </w:trPr>
        <w:tc>
          <w:tcPr>
            <w:tcW w:w="3094" w:type="dxa"/>
            <w:gridSpan w:val="2"/>
          </w:tcPr>
          <w:p w14:paraId="6CA8CC52"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5.5. Atsiskaitymo su Tiekėju terminas ir tvarka</w:t>
            </w:r>
          </w:p>
        </w:tc>
        <w:tc>
          <w:tcPr>
            <w:tcW w:w="7674" w:type="dxa"/>
            <w:gridSpan w:val="2"/>
          </w:tcPr>
          <w:p w14:paraId="22B35463"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Pirkėjas atsiskaito su Tiekėju ne vėliau kaip per 30 k. d. nuo Sąskaitos gavimo dienos.</w:t>
            </w:r>
          </w:p>
          <w:p w14:paraId="54B91156" w14:textId="77777777" w:rsidR="00B075A5" w:rsidRPr="00B075A5" w:rsidRDefault="00B075A5" w:rsidP="00B075A5">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5ADAF2FF" w14:textId="77777777" w:rsidR="00B075A5" w:rsidRPr="00B075A5" w:rsidRDefault="00B075A5" w:rsidP="00B075A5">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B075A5">
              <w:rPr>
                <w:rFonts w:ascii="Times New Roman" w:eastAsia="Times New Roman" w:hAnsi="Times New Roman" w:cs="Times New Roman"/>
                <w:color w:val="000000"/>
                <w:kern w:val="2"/>
                <w:sz w:val="24"/>
                <w:szCs w:val="24"/>
                <w:shd w:val="clear" w:color="auto" w:fill="FFFFFF"/>
                <w:lang w:eastAsia="en-US"/>
              </w:rPr>
              <w:t>Apmokėjimo sąlygos</w:t>
            </w:r>
            <w:r w:rsidRPr="00B075A5">
              <w:rPr>
                <w:rFonts w:ascii="Times New Roman" w:eastAsia="Times New Roman" w:hAnsi="Times New Roman" w:cs="Times New Roman"/>
                <w:color w:val="4472C4"/>
                <w:kern w:val="2"/>
                <w:sz w:val="24"/>
                <w:szCs w:val="24"/>
                <w:shd w:val="clear" w:color="auto" w:fill="FFFFFF"/>
                <w:lang w:eastAsia="en-US"/>
              </w:rPr>
              <w:t>:</w:t>
            </w:r>
          </w:p>
          <w:p w14:paraId="1CA909EA" w14:textId="77777777" w:rsidR="00B075A5" w:rsidRPr="00B075A5" w:rsidRDefault="00B075A5" w:rsidP="00B075A5">
            <w:pPr>
              <w:spacing w:line="240" w:lineRule="auto"/>
              <w:ind w:firstLine="0"/>
              <w:jc w:val="left"/>
              <w:rPr>
                <w:rFonts w:ascii="Times New Roman" w:eastAsia="Times New Roman" w:hAnsi="Times New Roman" w:cs="Times New Roman"/>
                <w:color w:val="FF0000"/>
                <w:kern w:val="2"/>
                <w:sz w:val="24"/>
                <w:szCs w:val="24"/>
                <w:shd w:val="clear" w:color="auto" w:fill="FFFFFF"/>
                <w:lang w:eastAsia="en-US"/>
              </w:rPr>
            </w:pPr>
            <w:r w:rsidRPr="00B075A5">
              <w:rPr>
                <w:rFonts w:ascii="Times New Roman" w:eastAsia="Times New Roman" w:hAnsi="Times New Roman" w:cs="Times New Roman"/>
                <w:kern w:val="2"/>
                <w:sz w:val="24"/>
                <w:szCs w:val="24"/>
                <w:shd w:val="clear" w:color="auto" w:fill="FFFFFF"/>
                <w:lang w:eastAsia="en-US"/>
              </w:rPr>
              <w:t>1) įvykdžius visus sutartinius įsipareigojimus, sumokama visa Sutarties kaina.</w:t>
            </w:r>
          </w:p>
        </w:tc>
      </w:tr>
      <w:tr w:rsidR="00B075A5" w:rsidRPr="00B075A5" w14:paraId="54BD3050" w14:textId="77777777" w:rsidTr="00A62051">
        <w:trPr>
          <w:trHeight w:val="300"/>
        </w:trPr>
        <w:tc>
          <w:tcPr>
            <w:tcW w:w="3094" w:type="dxa"/>
            <w:gridSpan w:val="2"/>
          </w:tcPr>
          <w:p w14:paraId="171C7E24"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5.6. Avansas</w:t>
            </w:r>
          </w:p>
        </w:tc>
        <w:tc>
          <w:tcPr>
            <w:tcW w:w="7674" w:type="dxa"/>
            <w:gridSpan w:val="2"/>
          </w:tcPr>
          <w:p w14:paraId="3B1FF9C1"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Netaikoma.</w:t>
            </w:r>
          </w:p>
        </w:tc>
      </w:tr>
      <w:tr w:rsidR="00B075A5" w:rsidRPr="00B075A5" w14:paraId="06B585A7" w14:textId="77777777" w:rsidTr="00A62051">
        <w:trPr>
          <w:trHeight w:val="300"/>
        </w:trPr>
        <w:tc>
          <w:tcPr>
            <w:tcW w:w="3094" w:type="dxa"/>
            <w:gridSpan w:val="2"/>
          </w:tcPr>
          <w:p w14:paraId="78F346AC"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5.7. Avanso užtikrinimas</w:t>
            </w:r>
          </w:p>
        </w:tc>
        <w:tc>
          <w:tcPr>
            <w:tcW w:w="7674" w:type="dxa"/>
            <w:gridSpan w:val="2"/>
          </w:tcPr>
          <w:p w14:paraId="27EB3DFB"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Netaikoma.</w:t>
            </w:r>
            <w:r w:rsidRPr="00B075A5">
              <w:rPr>
                <w:rFonts w:ascii="Times New Roman" w:eastAsia="Times New Roman" w:hAnsi="Times New Roman" w:cs="Times New Roman"/>
                <w:color w:val="000000"/>
                <w:kern w:val="2"/>
                <w:sz w:val="24"/>
                <w:szCs w:val="24"/>
                <w:shd w:val="clear" w:color="auto" w:fill="FFFFFF"/>
                <w:lang w:eastAsia="en-US"/>
              </w:rPr>
              <w:t xml:space="preserve"> </w:t>
            </w:r>
          </w:p>
        </w:tc>
      </w:tr>
      <w:tr w:rsidR="00B075A5" w:rsidRPr="00B075A5" w14:paraId="133C0613" w14:textId="77777777" w:rsidTr="00A62051">
        <w:trPr>
          <w:trHeight w:val="300"/>
        </w:trPr>
        <w:tc>
          <w:tcPr>
            <w:tcW w:w="10768" w:type="dxa"/>
            <w:gridSpan w:val="4"/>
          </w:tcPr>
          <w:p w14:paraId="7CD5055F"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6. PASLAUGŲ KOKYBĖ IR GARANTINIAI ĮSIPAREIGOJIMAI</w:t>
            </w:r>
          </w:p>
        </w:tc>
      </w:tr>
      <w:tr w:rsidR="00B075A5" w:rsidRPr="00B075A5" w14:paraId="20C3ED63" w14:textId="77777777" w:rsidTr="00A62051">
        <w:trPr>
          <w:trHeight w:val="300"/>
        </w:trPr>
        <w:tc>
          <w:tcPr>
            <w:tcW w:w="3094" w:type="dxa"/>
            <w:gridSpan w:val="2"/>
          </w:tcPr>
          <w:p w14:paraId="00C1C46C"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6.1. Garantinis terminas</w:t>
            </w:r>
          </w:p>
        </w:tc>
        <w:tc>
          <w:tcPr>
            <w:tcW w:w="7674" w:type="dxa"/>
            <w:gridSpan w:val="2"/>
          </w:tcPr>
          <w:p w14:paraId="24991B95"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Netaikoma.</w:t>
            </w:r>
          </w:p>
        </w:tc>
      </w:tr>
      <w:tr w:rsidR="00B075A5" w:rsidRPr="00B075A5" w14:paraId="2942407D" w14:textId="77777777" w:rsidTr="00A62051">
        <w:trPr>
          <w:trHeight w:val="300"/>
        </w:trPr>
        <w:tc>
          <w:tcPr>
            <w:tcW w:w="3094" w:type="dxa"/>
            <w:gridSpan w:val="2"/>
          </w:tcPr>
          <w:p w14:paraId="1776AE2B"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sz w:val="24"/>
                <w:szCs w:val="24"/>
                <w:lang w:eastAsia="en-US"/>
              </w:rPr>
              <w:t>6.2. Terminas Paslaugų trūkumams pašalinti</w:t>
            </w:r>
          </w:p>
        </w:tc>
        <w:tc>
          <w:tcPr>
            <w:tcW w:w="7674" w:type="dxa"/>
            <w:gridSpan w:val="2"/>
          </w:tcPr>
          <w:p w14:paraId="3F04767C"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Netaikoma.</w:t>
            </w:r>
          </w:p>
        </w:tc>
      </w:tr>
      <w:tr w:rsidR="00B075A5" w:rsidRPr="00B075A5" w14:paraId="47A5E539" w14:textId="77777777" w:rsidTr="00A62051">
        <w:trPr>
          <w:trHeight w:val="300"/>
        </w:trPr>
        <w:tc>
          <w:tcPr>
            <w:tcW w:w="3094" w:type="dxa"/>
            <w:gridSpan w:val="2"/>
          </w:tcPr>
          <w:p w14:paraId="6DB0B780" w14:textId="77777777" w:rsidR="00B075A5" w:rsidRPr="00B075A5" w:rsidRDefault="00B075A5" w:rsidP="00B075A5">
            <w:pPr>
              <w:spacing w:line="240" w:lineRule="auto"/>
              <w:ind w:firstLine="0"/>
              <w:jc w:val="left"/>
              <w:rPr>
                <w:rFonts w:ascii="Times New Roman" w:eastAsia="Times New Roman" w:hAnsi="Times New Roman" w:cs="Times New Roman"/>
                <w:b/>
                <w:sz w:val="24"/>
                <w:szCs w:val="24"/>
                <w:lang w:eastAsia="en-US"/>
              </w:rPr>
            </w:pPr>
            <w:r w:rsidRPr="00B075A5">
              <w:rPr>
                <w:rFonts w:ascii="Times New Roman" w:eastAsia="Times New Roman" w:hAnsi="Times New Roman" w:cs="Times New Roman"/>
                <w:b/>
                <w:sz w:val="24"/>
                <w:szCs w:val="24"/>
                <w:lang w:eastAsia="en-US"/>
              </w:rPr>
              <w:t xml:space="preserve">6.3. Kokybinių kriterijų įgyvendinimo </w:t>
            </w:r>
            <w:r w:rsidRPr="00B075A5">
              <w:rPr>
                <w:rFonts w:ascii="Times New Roman" w:eastAsia="Times New Roman" w:hAnsi="Times New Roman" w:cs="Times New Roman"/>
                <w:b/>
                <w:bCs/>
                <w:sz w:val="24"/>
                <w:szCs w:val="24"/>
                <w:lang w:eastAsia="en-US"/>
              </w:rPr>
              <w:t xml:space="preserve">ir </w:t>
            </w:r>
            <w:r w:rsidRPr="00B075A5">
              <w:rPr>
                <w:rFonts w:ascii="Times New Roman" w:eastAsia="Times New Roman" w:hAnsi="Times New Roman" w:cs="Times New Roman"/>
                <w:b/>
                <w:sz w:val="24"/>
                <w:szCs w:val="24"/>
                <w:lang w:eastAsia="en-US"/>
              </w:rPr>
              <w:t>tikrinimo tvarka</w:t>
            </w:r>
          </w:p>
        </w:tc>
        <w:tc>
          <w:tcPr>
            <w:tcW w:w="7674" w:type="dxa"/>
            <w:gridSpan w:val="2"/>
          </w:tcPr>
          <w:p w14:paraId="2F7C9D44"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Netaikoma.</w:t>
            </w:r>
          </w:p>
          <w:p w14:paraId="5AAA059B"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p>
        </w:tc>
      </w:tr>
      <w:tr w:rsidR="00B075A5" w:rsidRPr="00B075A5" w14:paraId="34E2EF9A" w14:textId="77777777" w:rsidTr="00A62051">
        <w:trPr>
          <w:trHeight w:val="300"/>
        </w:trPr>
        <w:tc>
          <w:tcPr>
            <w:tcW w:w="10768" w:type="dxa"/>
            <w:gridSpan w:val="4"/>
          </w:tcPr>
          <w:p w14:paraId="42579459"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7. SUTARTIES VYKDYMUI PASITELKIAMI SUBTIEKĖJAI IR (AR) SPECIALISTAI</w:t>
            </w:r>
          </w:p>
        </w:tc>
      </w:tr>
      <w:tr w:rsidR="00B075A5" w:rsidRPr="00B075A5" w14:paraId="336F1BC4" w14:textId="77777777" w:rsidTr="00A62051">
        <w:trPr>
          <w:trHeight w:val="300"/>
        </w:trPr>
        <w:tc>
          <w:tcPr>
            <w:tcW w:w="3094" w:type="dxa"/>
            <w:gridSpan w:val="2"/>
          </w:tcPr>
          <w:p w14:paraId="010EB58D" w14:textId="77777777" w:rsidR="00B075A5" w:rsidRPr="00B075A5" w:rsidRDefault="00B075A5" w:rsidP="00B075A5">
            <w:pPr>
              <w:spacing w:line="240" w:lineRule="auto"/>
              <w:ind w:firstLine="0"/>
              <w:jc w:val="left"/>
              <w:rPr>
                <w:rFonts w:ascii="Times New Roman" w:eastAsia="Times New Roman" w:hAnsi="Times New Roman" w:cs="Times New Roman"/>
                <w:b/>
                <w:bCs/>
                <w:kern w:val="2"/>
                <w:sz w:val="24"/>
                <w:szCs w:val="24"/>
                <w:lang w:eastAsia="en-US"/>
              </w:rPr>
            </w:pPr>
            <w:r w:rsidRPr="00B075A5">
              <w:rPr>
                <w:rFonts w:ascii="Times New Roman" w:eastAsia="Times New Roman" w:hAnsi="Times New Roman" w:cs="Times New Roman"/>
                <w:b/>
                <w:bCs/>
                <w:kern w:val="2"/>
                <w:sz w:val="24"/>
                <w:szCs w:val="24"/>
                <w:lang w:eastAsia="en-US"/>
              </w:rPr>
              <w:t>7.1. Sutarties vykdymui pasitelkiami subtiekėjai ir (ar) specialistai</w:t>
            </w:r>
          </w:p>
        </w:tc>
        <w:tc>
          <w:tcPr>
            <w:tcW w:w="7674" w:type="dxa"/>
            <w:gridSpan w:val="2"/>
          </w:tcPr>
          <w:p w14:paraId="2C578417"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Sutarties vykdymui subtiekėjai ir (ar) specialistai nepasitelkiami.</w:t>
            </w:r>
          </w:p>
          <w:p w14:paraId="34734418"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p>
          <w:p w14:paraId="4508149D" w14:textId="77777777" w:rsidR="00B075A5" w:rsidRPr="00B075A5" w:rsidRDefault="00B075A5" w:rsidP="00B075A5">
            <w:pPr>
              <w:spacing w:line="240" w:lineRule="auto"/>
              <w:ind w:firstLine="0"/>
              <w:jc w:val="left"/>
              <w:rPr>
                <w:rFonts w:ascii="Times New Roman" w:eastAsia="Times New Roman" w:hAnsi="Times New Roman" w:cs="Times New Roman"/>
                <w:color w:val="FF0000"/>
                <w:kern w:val="2"/>
                <w:sz w:val="24"/>
                <w:szCs w:val="24"/>
                <w:lang w:eastAsia="en-US"/>
              </w:rPr>
            </w:pPr>
            <w:r w:rsidRPr="00B075A5">
              <w:rPr>
                <w:rFonts w:ascii="Times New Roman" w:eastAsia="Times New Roman" w:hAnsi="Times New Roman" w:cs="Times New Roman"/>
                <w:color w:val="FF0000"/>
                <w:kern w:val="2"/>
                <w:sz w:val="24"/>
                <w:szCs w:val="24"/>
                <w:lang w:eastAsia="en-US"/>
              </w:rPr>
              <w:t>arba</w:t>
            </w:r>
          </w:p>
          <w:p w14:paraId="620B9C98"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p>
          <w:p w14:paraId="7283555F"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B075A5">
              <w:rPr>
                <w:rFonts w:ascii="Times New Roman" w:eastAsia="Times New Roman" w:hAnsi="Times New Roman" w:cs="Times New Roman"/>
                <w:kern w:val="2"/>
                <w:sz w:val="24"/>
                <w:szCs w:val="24"/>
                <w:highlight w:val="yellow"/>
                <w:lang w:eastAsia="en-US"/>
              </w:rPr>
              <w:t>[...]</w:t>
            </w:r>
            <w:r w:rsidRPr="00B075A5">
              <w:rPr>
                <w:rFonts w:ascii="Times New Roman" w:eastAsia="Times New Roman" w:hAnsi="Times New Roman" w:cs="Times New Roman"/>
                <w:kern w:val="2"/>
                <w:sz w:val="24"/>
                <w:szCs w:val="24"/>
                <w:lang w:eastAsia="en-US"/>
              </w:rPr>
              <w:t xml:space="preserve"> „Sutarties vykdymui pasitelkiami subtiekėjai ir (ar) specialistai“</w:t>
            </w:r>
          </w:p>
        </w:tc>
      </w:tr>
      <w:tr w:rsidR="00B075A5" w:rsidRPr="00B075A5" w14:paraId="4C681B45" w14:textId="77777777" w:rsidTr="00A62051">
        <w:trPr>
          <w:trHeight w:val="300"/>
        </w:trPr>
        <w:tc>
          <w:tcPr>
            <w:tcW w:w="10768" w:type="dxa"/>
            <w:gridSpan w:val="4"/>
          </w:tcPr>
          <w:p w14:paraId="48890A97"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8. PRIEVOLIŲ PAGAL SUTARTĮ ĮVYKDYMO UŽTIKRINIMAS</w:t>
            </w:r>
          </w:p>
        </w:tc>
      </w:tr>
      <w:tr w:rsidR="00B075A5" w:rsidRPr="00B075A5" w14:paraId="062F5E03" w14:textId="77777777" w:rsidTr="00A62051">
        <w:trPr>
          <w:trHeight w:val="300"/>
        </w:trPr>
        <w:tc>
          <w:tcPr>
            <w:tcW w:w="3094" w:type="dxa"/>
            <w:gridSpan w:val="2"/>
          </w:tcPr>
          <w:p w14:paraId="50EB0CCB"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8.1. Prievolių pagal Sutartį įvykdymo užtikrinimas</w:t>
            </w:r>
          </w:p>
        </w:tc>
        <w:tc>
          <w:tcPr>
            <w:tcW w:w="7674" w:type="dxa"/>
            <w:gridSpan w:val="2"/>
          </w:tcPr>
          <w:p w14:paraId="6456A2B5"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Prievolių pagal Sutartį įvykdymas užtikrinamas:</w:t>
            </w:r>
          </w:p>
          <w:p w14:paraId="6AACE739"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Netesybomis (delspinigiais, bauda).</w:t>
            </w:r>
          </w:p>
        </w:tc>
      </w:tr>
      <w:tr w:rsidR="00B075A5" w:rsidRPr="00B075A5" w14:paraId="082BA079" w14:textId="77777777" w:rsidTr="00A62051">
        <w:trPr>
          <w:trHeight w:val="300"/>
        </w:trPr>
        <w:tc>
          <w:tcPr>
            <w:tcW w:w="3094" w:type="dxa"/>
            <w:gridSpan w:val="2"/>
          </w:tcPr>
          <w:p w14:paraId="62364692"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lastRenderedPageBreak/>
              <w:t>8.2 Sutarties įvykdymo užtikrinimo galiojimo terminas</w:t>
            </w:r>
          </w:p>
        </w:tc>
        <w:tc>
          <w:tcPr>
            <w:tcW w:w="7674" w:type="dxa"/>
            <w:gridSpan w:val="2"/>
          </w:tcPr>
          <w:p w14:paraId="573E32B1"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Netaikoma.</w:t>
            </w:r>
          </w:p>
        </w:tc>
      </w:tr>
      <w:tr w:rsidR="00B075A5" w:rsidRPr="00B075A5" w14:paraId="65746ABA" w14:textId="77777777" w:rsidTr="00A62051">
        <w:trPr>
          <w:trHeight w:val="300"/>
        </w:trPr>
        <w:tc>
          <w:tcPr>
            <w:tcW w:w="3094" w:type="dxa"/>
            <w:gridSpan w:val="2"/>
          </w:tcPr>
          <w:p w14:paraId="0CB7F237"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8.3. Sutarties įvykdymo užtikrinimo pateikimas</w:t>
            </w:r>
          </w:p>
        </w:tc>
        <w:tc>
          <w:tcPr>
            <w:tcW w:w="7674" w:type="dxa"/>
            <w:gridSpan w:val="2"/>
          </w:tcPr>
          <w:p w14:paraId="07D3DA90"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Netaikoma.</w:t>
            </w:r>
          </w:p>
        </w:tc>
      </w:tr>
      <w:tr w:rsidR="00B075A5" w:rsidRPr="00B075A5" w14:paraId="369F2A74" w14:textId="77777777" w:rsidTr="00A62051">
        <w:trPr>
          <w:trHeight w:val="300"/>
        </w:trPr>
        <w:tc>
          <w:tcPr>
            <w:tcW w:w="10768" w:type="dxa"/>
            <w:gridSpan w:val="4"/>
          </w:tcPr>
          <w:p w14:paraId="3E2F460D"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9. ŠALIŲ ATSAKOMYBĖ</w:t>
            </w:r>
          </w:p>
        </w:tc>
      </w:tr>
      <w:tr w:rsidR="00B075A5" w:rsidRPr="00B075A5" w14:paraId="0CA284D2" w14:textId="77777777" w:rsidTr="00A62051">
        <w:trPr>
          <w:trHeight w:val="300"/>
        </w:trPr>
        <w:tc>
          <w:tcPr>
            <w:tcW w:w="3094" w:type="dxa"/>
            <w:gridSpan w:val="2"/>
          </w:tcPr>
          <w:p w14:paraId="132C73CB"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9.1. Pirkėjui taikomos netesybos už mokėjimų pagal Sutartį vėlavimą</w:t>
            </w:r>
          </w:p>
        </w:tc>
        <w:tc>
          <w:tcPr>
            <w:tcW w:w="7674" w:type="dxa"/>
            <w:gridSpan w:val="2"/>
          </w:tcPr>
          <w:p w14:paraId="2B62E972" w14:textId="77777777" w:rsidR="00B075A5" w:rsidRPr="00B075A5" w:rsidRDefault="00B075A5" w:rsidP="00B075A5">
            <w:pPr>
              <w:spacing w:line="240" w:lineRule="auto"/>
              <w:ind w:firstLine="0"/>
              <w:jc w:val="left"/>
              <w:rPr>
                <w:rFonts w:ascii="Times New Roman" w:eastAsia="Times New Roman" w:hAnsi="Times New Roman" w:cs="Times New Roman"/>
                <w:color w:val="FF0000"/>
                <w:kern w:val="2"/>
                <w:sz w:val="24"/>
                <w:szCs w:val="24"/>
                <w:lang w:eastAsia="en-US"/>
              </w:rPr>
            </w:pPr>
            <w:r w:rsidRPr="00B075A5">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075A5">
              <w:rPr>
                <w:rFonts w:ascii="Times New Roman" w:eastAsia="Times New Roman" w:hAnsi="Times New Roman" w:cs="Times New Roman"/>
                <w:kern w:val="2"/>
                <w:sz w:val="24"/>
                <w:szCs w:val="24"/>
                <w:lang w:eastAsia="en-US"/>
              </w:rPr>
              <w:t xml:space="preserve">0,02 (dvi šimtosios) procento </w:t>
            </w:r>
            <w:r w:rsidRPr="00B075A5">
              <w:rPr>
                <w:rFonts w:ascii="Times New Roman" w:eastAsia="Times New Roman" w:hAnsi="Times New Roman" w:cs="Times New Roman"/>
                <w:color w:val="000000"/>
                <w:kern w:val="2"/>
                <w:sz w:val="24"/>
                <w:szCs w:val="24"/>
                <w:lang w:eastAsia="en-US"/>
              </w:rPr>
              <w:t xml:space="preserve">dydžio delspinigius nuo neapmokėtos sumos be PVM už kiekvieną vėlavimo </w:t>
            </w:r>
            <w:r w:rsidRPr="00B075A5">
              <w:rPr>
                <w:rFonts w:ascii="Times New Roman" w:eastAsia="Times New Roman" w:hAnsi="Times New Roman" w:cs="Times New Roman"/>
                <w:kern w:val="2"/>
                <w:sz w:val="24"/>
                <w:szCs w:val="24"/>
                <w:lang w:eastAsia="en-US"/>
              </w:rPr>
              <w:t>dieną.</w:t>
            </w:r>
          </w:p>
        </w:tc>
      </w:tr>
      <w:tr w:rsidR="00B075A5" w:rsidRPr="00B075A5" w14:paraId="77A8DA31" w14:textId="77777777" w:rsidTr="00A62051">
        <w:trPr>
          <w:trHeight w:val="300"/>
        </w:trPr>
        <w:tc>
          <w:tcPr>
            <w:tcW w:w="3094" w:type="dxa"/>
            <w:gridSpan w:val="2"/>
          </w:tcPr>
          <w:p w14:paraId="51CE2DED"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sz w:val="24"/>
                <w:szCs w:val="24"/>
                <w:lang w:eastAsia="en-US"/>
              </w:rPr>
              <w:t>9.2. Tiekėjui taikomos netesybos</w:t>
            </w:r>
          </w:p>
        </w:tc>
        <w:tc>
          <w:tcPr>
            <w:tcW w:w="7674" w:type="dxa"/>
            <w:gridSpan w:val="2"/>
          </w:tcPr>
          <w:p w14:paraId="6DC4BB6E" w14:textId="77777777" w:rsidR="00B075A5" w:rsidRPr="00B075A5" w:rsidRDefault="00B075A5" w:rsidP="00B075A5">
            <w:pPr>
              <w:spacing w:line="240" w:lineRule="auto"/>
              <w:ind w:firstLine="0"/>
              <w:jc w:val="left"/>
              <w:rPr>
                <w:rFonts w:ascii="Times New Roman" w:eastAsia="Times New Roman" w:hAnsi="Times New Roman" w:cs="Times New Roman"/>
                <w:color w:val="000000"/>
                <w:kern w:val="2"/>
                <w:sz w:val="24"/>
                <w:szCs w:val="24"/>
                <w:lang w:eastAsia="en-US"/>
              </w:rPr>
            </w:pPr>
            <w:r w:rsidRPr="00B075A5">
              <w:rPr>
                <w:rFonts w:ascii="Times New Roman" w:eastAsia="Times New Roman" w:hAnsi="Times New Roman" w:cs="Times New Roman"/>
                <w:color w:val="000000"/>
                <w:kern w:val="2"/>
                <w:sz w:val="24"/>
                <w:szCs w:val="24"/>
                <w:lang w:eastAsia="en-US"/>
              </w:rPr>
              <w:t xml:space="preserve">9.2.1. Jeigu Tiekėjas vėluoja suteikti Paslaugas arba nevykdo kitų sutartinių įsipareigojimų, Pirkėjas nuo kitos nei nustatytas terminas dienos Tiekėjui </w:t>
            </w:r>
            <w:r w:rsidRPr="00B075A5">
              <w:rPr>
                <w:rFonts w:ascii="Times New Roman" w:eastAsia="Times New Roman" w:hAnsi="Times New Roman" w:cs="Times New Roman"/>
                <w:kern w:val="2"/>
                <w:sz w:val="24"/>
                <w:szCs w:val="24"/>
                <w:lang w:eastAsia="en-US"/>
              </w:rPr>
              <w:t xml:space="preserve">skaičiuoja 0,02 (dvi šimtosios) procento dydžio delspinigius už kiekvieną uždelstą dieną nuo </w:t>
            </w:r>
            <w:r w:rsidRPr="00B075A5">
              <w:rPr>
                <w:rFonts w:ascii="Times New Roman" w:eastAsia="Times New Roman" w:hAnsi="Times New Roman" w:cs="Times New Roman"/>
                <w:color w:val="000000"/>
                <w:kern w:val="2"/>
                <w:sz w:val="24"/>
                <w:szCs w:val="24"/>
                <w:lang w:eastAsia="en-US"/>
              </w:rPr>
              <w:t>laiku nesuteiktų Paslaugų ar kitų sutartinių įsipareigojimų nevykdymo kainos be PVM.</w:t>
            </w:r>
          </w:p>
          <w:p w14:paraId="2F575F1A" w14:textId="77777777" w:rsidR="00B075A5" w:rsidRPr="00B075A5" w:rsidRDefault="00B075A5" w:rsidP="00B075A5">
            <w:pPr>
              <w:spacing w:line="240" w:lineRule="auto"/>
              <w:ind w:firstLine="0"/>
              <w:jc w:val="left"/>
              <w:rPr>
                <w:rFonts w:ascii="Times New Roman" w:eastAsia="Times New Roman" w:hAnsi="Times New Roman" w:cs="Times New Roman"/>
                <w:color w:val="000000"/>
                <w:kern w:val="2"/>
                <w:sz w:val="24"/>
                <w:szCs w:val="24"/>
                <w:lang w:eastAsia="en-US"/>
              </w:rPr>
            </w:pPr>
          </w:p>
          <w:p w14:paraId="45E830E7"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color w:val="000000"/>
                <w:kern w:val="2"/>
                <w:sz w:val="24"/>
                <w:szCs w:val="24"/>
                <w:lang w:eastAsia="en-US"/>
              </w:rPr>
              <w:t>9.2.2. Tiekėjas privalo sumokėti Pirkėjui netesybas per 10 k. d.</w:t>
            </w:r>
            <w:r w:rsidRPr="00B075A5">
              <w:rPr>
                <w:rFonts w:ascii="Times New Roman" w:eastAsia="Times New Roman" w:hAnsi="Times New Roman" w:cs="Times New Roman"/>
                <w:kern w:val="2"/>
                <w:sz w:val="24"/>
                <w:szCs w:val="24"/>
                <w:lang w:eastAsia="en-US"/>
              </w:rPr>
              <w:t xml:space="preserve"> </w:t>
            </w:r>
            <w:r w:rsidRPr="00B075A5">
              <w:rPr>
                <w:rFonts w:ascii="Times New Roman" w:eastAsia="Times New Roman" w:hAnsi="Times New Roman" w:cs="Times New Roman"/>
                <w:color w:val="000000"/>
                <w:kern w:val="2"/>
                <w:sz w:val="24"/>
                <w:szCs w:val="24"/>
                <w:lang w:eastAsia="en-US"/>
              </w:rPr>
              <w:t xml:space="preserve">dienų nuo Pirkėjo pareikalavimo, jeigu netesybų suma nėra </w:t>
            </w:r>
            <w:r w:rsidRPr="00B075A5">
              <w:rPr>
                <w:rFonts w:ascii="Times New Roman" w:eastAsia="Times New Roman" w:hAnsi="Times New Roman" w:cs="Times New Roman"/>
                <w:sz w:val="24"/>
                <w:szCs w:val="24"/>
                <w:lang w:eastAsia="en-US"/>
              </w:rPr>
              <w:t>išskaitoma iš Tiekėjui mokėtinos sumos.</w:t>
            </w:r>
          </w:p>
        </w:tc>
      </w:tr>
      <w:tr w:rsidR="00B075A5" w:rsidRPr="00B075A5" w14:paraId="697D7D8F" w14:textId="77777777" w:rsidTr="00A62051">
        <w:trPr>
          <w:trHeight w:val="300"/>
        </w:trPr>
        <w:tc>
          <w:tcPr>
            <w:tcW w:w="3094" w:type="dxa"/>
            <w:gridSpan w:val="2"/>
          </w:tcPr>
          <w:p w14:paraId="23C7868F"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7674" w:type="dxa"/>
            <w:gridSpan w:val="2"/>
          </w:tcPr>
          <w:p w14:paraId="3881E00F" w14:textId="77777777" w:rsidR="00B075A5" w:rsidRPr="00B075A5" w:rsidRDefault="00B075A5" w:rsidP="00B075A5">
            <w:pPr>
              <w:spacing w:line="240" w:lineRule="auto"/>
              <w:ind w:firstLine="0"/>
              <w:jc w:val="left"/>
              <w:rPr>
                <w:rFonts w:ascii="Times New Roman" w:eastAsia="Times New Roman" w:hAnsi="Times New Roman" w:cs="Times New Roman"/>
                <w:sz w:val="24"/>
                <w:szCs w:val="24"/>
                <w:lang w:eastAsia="en-US"/>
              </w:rPr>
            </w:pPr>
            <w:r w:rsidRPr="00B075A5">
              <w:rPr>
                <w:rFonts w:ascii="Times New Roman" w:eastAsia="Times New Roman" w:hAnsi="Times New Roman" w:cs="Times New Roman"/>
                <w:kern w:val="2"/>
                <w:sz w:val="24"/>
                <w:szCs w:val="24"/>
                <w:lang w:eastAsia="en-US"/>
              </w:rPr>
              <w:t>9.3.1. Nutraukus Sutartį dėl esminio Sutarties pažeidimo, nustatyto Sutarties Specialiosiose sąlygose, mokama 10 procentų dydžio bauda nuo Pradinės Sutarties vertės, nurodytos Specialiųjų sąlygų 5.2 punkte.</w:t>
            </w:r>
          </w:p>
        </w:tc>
      </w:tr>
      <w:tr w:rsidR="00B075A5" w:rsidRPr="00B075A5" w14:paraId="185E459B" w14:textId="77777777" w:rsidTr="00A62051">
        <w:trPr>
          <w:trHeight w:val="300"/>
        </w:trPr>
        <w:tc>
          <w:tcPr>
            <w:tcW w:w="3094" w:type="dxa"/>
            <w:gridSpan w:val="2"/>
          </w:tcPr>
          <w:p w14:paraId="0E46B630"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7674" w:type="dxa"/>
            <w:gridSpan w:val="2"/>
          </w:tcPr>
          <w:p w14:paraId="49C7FDBE"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Netaikoma.</w:t>
            </w:r>
          </w:p>
        </w:tc>
      </w:tr>
      <w:tr w:rsidR="00B075A5" w:rsidRPr="00B075A5" w14:paraId="4EB0C95A" w14:textId="77777777" w:rsidTr="00A62051">
        <w:trPr>
          <w:trHeight w:val="300"/>
        </w:trPr>
        <w:tc>
          <w:tcPr>
            <w:tcW w:w="3094" w:type="dxa"/>
            <w:gridSpan w:val="2"/>
          </w:tcPr>
          <w:p w14:paraId="73A10E24"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7674" w:type="dxa"/>
            <w:gridSpan w:val="2"/>
          </w:tcPr>
          <w:p w14:paraId="04A87C2F" w14:textId="77777777" w:rsidR="00B075A5" w:rsidRPr="00B075A5" w:rsidRDefault="00B075A5" w:rsidP="00B075A5">
            <w:pPr>
              <w:spacing w:line="240" w:lineRule="auto"/>
              <w:ind w:firstLine="0"/>
              <w:jc w:val="left"/>
              <w:rPr>
                <w:rFonts w:ascii="Times New Roman" w:eastAsia="Times New Roman" w:hAnsi="Times New Roman" w:cs="Times New Roman"/>
                <w:color w:val="000000"/>
                <w:kern w:val="2"/>
                <w:sz w:val="24"/>
                <w:szCs w:val="24"/>
                <w:lang w:eastAsia="en-US"/>
              </w:rPr>
            </w:pPr>
            <w:r w:rsidRPr="00B075A5">
              <w:rPr>
                <w:rFonts w:ascii="Times New Roman" w:eastAsia="Times New Roman" w:hAnsi="Times New Roman" w:cs="Times New Roman"/>
                <w:color w:val="000000"/>
                <w:kern w:val="2"/>
                <w:sz w:val="24"/>
                <w:szCs w:val="24"/>
                <w:lang w:eastAsia="en-US"/>
              </w:rPr>
              <w:t>100 Eur.</w:t>
            </w:r>
          </w:p>
        </w:tc>
      </w:tr>
      <w:tr w:rsidR="00B075A5" w:rsidRPr="00B075A5" w14:paraId="5751552F" w14:textId="77777777" w:rsidTr="00A62051">
        <w:trPr>
          <w:trHeight w:val="300"/>
        </w:trPr>
        <w:tc>
          <w:tcPr>
            <w:tcW w:w="3094" w:type="dxa"/>
            <w:gridSpan w:val="2"/>
          </w:tcPr>
          <w:p w14:paraId="6F2956F6"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7674" w:type="dxa"/>
            <w:gridSpan w:val="2"/>
          </w:tcPr>
          <w:p w14:paraId="1FFA1055"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Netaikoma.</w:t>
            </w:r>
          </w:p>
        </w:tc>
      </w:tr>
      <w:tr w:rsidR="00B075A5" w:rsidRPr="00B075A5" w14:paraId="0E1856BA" w14:textId="77777777" w:rsidTr="00A62051">
        <w:trPr>
          <w:trHeight w:val="300"/>
        </w:trPr>
        <w:tc>
          <w:tcPr>
            <w:tcW w:w="3094" w:type="dxa"/>
            <w:gridSpan w:val="2"/>
          </w:tcPr>
          <w:p w14:paraId="663DD0C7"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B075A5">
              <w:rPr>
                <w:rFonts w:ascii="Times New Roman" w:eastAsia="Times New Roman" w:hAnsi="Times New Roman" w:cs="Times New Roman"/>
                <w:b/>
                <w:kern w:val="2"/>
                <w:sz w:val="24"/>
                <w:szCs w:val="24"/>
                <w:lang w:eastAsia="en-US"/>
              </w:rPr>
              <w:lastRenderedPageBreak/>
              <w:t>nepasiekimo</w:t>
            </w:r>
            <w:proofErr w:type="spellEnd"/>
            <w:r w:rsidRPr="00B075A5">
              <w:rPr>
                <w:rFonts w:ascii="Times New Roman" w:eastAsia="Times New Roman" w:hAnsi="Times New Roman" w:cs="Times New Roman"/>
                <w:b/>
                <w:kern w:val="2"/>
                <w:sz w:val="24"/>
                <w:szCs w:val="24"/>
                <w:lang w:eastAsia="en-US"/>
              </w:rPr>
              <w:t xml:space="preserve"> Sutarties vykdymo metu</w:t>
            </w:r>
          </w:p>
        </w:tc>
        <w:tc>
          <w:tcPr>
            <w:tcW w:w="7674" w:type="dxa"/>
            <w:gridSpan w:val="2"/>
          </w:tcPr>
          <w:p w14:paraId="6C7F40ED" w14:textId="77777777" w:rsidR="00B075A5" w:rsidRPr="00B075A5" w:rsidRDefault="00B075A5" w:rsidP="00B075A5">
            <w:pPr>
              <w:spacing w:line="240" w:lineRule="auto"/>
              <w:ind w:firstLine="0"/>
              <w:jc w:val="left"/>
              <w:rPr>
                <w:rFonts w:ascii="Times New Roman" w:eastAsia="Times New Roman" w:hAnsi="Times New Roman" w:cs="Times New Roman"/>
                <w:color w:val="4472C4"/>
                <w:kern w:val="2"/>
                <w:sz w:val="24"/>
                <w:szCs w:val="24"/>
                <w:lang w:eastAsia="en-US"/>
              </w:rPr>
            </w:pPr>
            <w:r w:rsidRPr="00B075A5">
              <w:rPr>
                <w:rFonts w:ascii="Times New Roman" w:eastAsia="Times New Roman" w:hAnsi="Times New Roman" w:cs="Times New Roman"/>
                <w:sz w:val="24"/>
                <w:szCs w:val="24"/>
                <w:lang w:eastAsia="en-US"/>
              </w:rPr>
              <w:lastRenderedPageBreak/>
              <w:t>Netaikoma.</w:t>
            </w:r>
          </w:p>
          <w:p w14:paraId="68EAADBF" w14:textId="77777777" w:rsidR="00B075A5" w:rsidRPr="00B075A5" w:rsidRDefault="00B075A5" w:rsidP="00B075A5">
            <w:pPr>
              <w:spacing w:line="240" w:lineRule="auto"/>
              <w:ind w:firstLine="0"/>
              <w:jc w:val="left"/>
              <w:rPr>
                <w:rFonts w:ascii="Times New Roman" w:eastAsia="Times New Roman" w:hAnsi="Times New Roman" w:cs="Times New Roman"/>
                <w:color w:val="4472C4"/>
                <w:kern w:val="2"/>
                <w:sz w:val="24"/>
                <w:szCs w:val="24"/>
                <w:lang w:eastAsia="en-US"/>
              </w:rPr>
            </w:pPr>
          </w:p>
        </w:tc>
      </w:tr>
      <w:tr w:rsidR="00B075A5" w:rsidRPr="00B075A5" w14:paraId="6094F2E6" w14:textId="77777777" w:rsidTr="00A62051">
        <w:trPr>
          <w:trHeight w:val="1076"/>
        </w:trPr>
        <w:tc>
          <w:tcPr>
            <w:tcW w:w="3094" w:type="dxa"/>
            <w:gridSpan w:val="2"/>
            <w:tcBorders>
              <w:top w:val="single" w:sz="4" w:space="0" w:color="auto"/>
              <w:left w:val="single" w:sz="4" w:space="0" w:color="auto"/>
              <w:bottom w:val="single" w:sz="4" w:space="0" w:color="auto"/>
              <w:right w:val="single" w:sz="4" w:space="0" w:color="auto"/>
            </w:tcBorders>
          </w:tcPr>
          <w:p w14:paraId="56C3C4FB"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 xml:space="preserve">9.8. Tiekėjui taikomos netesybos dėl Sutarties įvykdymo užtikrinimo </w:t>
            </w:r>
            <w:r w:rsidRPr="00B075A5">
              <w:rPr>
                <w:rFonts w:ascii="Times New Roman" w:eastAsia="Times New Roman" w:hAnsi="Times New Roman" w:cs="Times New Roman"/>
                <w:b/>
                <w:bCs/>
                <w:sz w:val="24"/>
                <w:szCs w:val="24"/>
                <w:lang w:eastAsia="en-US"/>
              </w:rPr>
              <w:t>nepratęsimo</w:t>
            </w:r>
          </w:p>
        </w:tc>
        <w:tc>
          <w:tcPr>
            <w:tcW w:w="7674" w:type="dxa"/>
            <w:gridSpan w:val="2"/>
            <w:tcBorders>
              <w:top w:val="single" w:sz="4" w:space="0" w:color="auto"/>
              <w:left w:val="single" w:sz="4" w:space="0" w:color="auto"/>
              <w:bottom w:val="single" w:sz="4" w:space="0" w:color="auto"/>
              <w:right w:val="single" w:sz="4" w:space="0" w:color="auto"/>
            </w:tcBorders>
          </w:tcPr>
          <w:p w14:paraId="2F68BFDB"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Netaikoma.</w:t>
            </w:r>
          </w:p>
        </w:tc>
      </w:tr>
      <w:tr w:rsidR="00B075A5" w:rsidRPr="00B075A5" w14:paraId="22A746C6" w14:textId="77777777" w:rsidTr="00A62051">
        <w:trPr>
          <w:trHeight w:val="300"/>
        </w:trPr>
        <w:tc>
          <w:tcPr>
            <w:tcW w:w="3094" w:type="dxa"/>
            <w:gridSpan w:val="2"/>
          </w:tcPr>
          <w:p w14:paraId="4D374030" w14:textId="77777777" w:rsidR="00B075A5" w:rsidRPr="00B075A5" w:rsidRDefault="00B075A5" w:rsidP="00B075A5">
            <w:pPr>
              <w:spacing w:line="240" w:lineRule="auto"/>
              <w:ind w:firstLine="0"/>
              <w:jc w:val="left"/>
              <w:rPr>
                <w:rFonts w:ascii="Times New Roman" w:eastAsia="Times New Roman" w:hAnsi="Times New Roman" w:cs="Times New Roman"/>
                <w:b/>
                <w:bCs/>
                <w:kern w:val="2"/>
                <w:sz w:val="24"/>
                <w:szCs w:val="24"/>
                <w:lang w:eastAsia="en-US"/>
              </w:rPr>
            </w:pPr>
            <w:r w:rsidRPr="00B075A5">
              <w:rPr>
                <w:rFonts w:ascii="Times New Roman" w:eastAsia="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7674" w:type="dxa"/>
            <w:gridSpan w:val="2"/>
          </w:tcPr>
          <w:p w14:paraId="5BA65B16"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Netaikoma.</w:t>
            </w:r>
          </w:p>
          <w:p w14:paraId="1801392E" w14:textId="77777777" w:rsidR="00B075A5" w:rsidRPr="00B075A5" w:rsidRDefault="00B075A5" w:rsidP="00B075A5">
            <w:pPr>
              <w:spacing w:line="240" w:lineRule="auto"/>
              <w:ind w:firstLine="0"/>
              <w:jc w:val="left"/>
              <w:rPr>
                <w:rFonts w:ascii="Times New Roman" w:eastAsia="Times New Roman" w:hAnsi="Times New Roman" w:cs="Times New Roman"/>
                <w:sz w:val="24"/>
                <w:szCs w:val="24"/>
                <w:lang w:eastAsia="en-US"/>
              </w:rPr>
            </w:pPr>
          </w:p>
          <w:p w14:paraId="01FB598E" w14:textId="77777777" w:rsidR="00B075A5" w:rsidRPr="00B075A5" w:rsidRDefault="00B075A5" w:rsidP="00B075A5">
            <w:pPr>
              <w:spacing w:line="240" w:lineRule="auto"/>
              <w:ind w:firstLine="0"/>
              <w:jc w:val="left"/>
              <w:rPr>
                <w:rFonts w:ascii="Times New Roman" w:eastAsia="Times New Roman" w:hAnsi="Times New Roman" w:cs="Times New Roman"/>
                <w:color w:val="4472C4"/>
                <w:kern w:val="2"/>
                <w:sz w:val="24"/>
                <w:szCs w:val="24"/>
                <w:lang w:eastAsia="en-US"/>
              </w:rPr>
            </w:pPr>
          </w:p>
        </w:tc>
      </w:tr>
      <w:tr w:rsidR="00B075A5" w:rsidRPr="00B075A5" w14:paraId="61A9EB11" w14:textId="77777777" w:rsidTr="00A62051">
        <w:trPr>
          <w:trHeight w:val="300"/>
        </w:trPr>
        <w:tc>
          <w:tcPr>
            <w:tcW w:w="3094" w:type="dxa"/>
            <w:gridSpan w:val="2"/>
          </w:tcPr>
          <w:p w14:paraId="0652D787"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val="en-US" w:eastAsia="en-US"/>
              </w:rPr>
            </w:pPr>
            <w:r w:rsidRPr="00B075A5">
              <w:rPr>
                <w:rFonts w:ascii="Times New Roman" w:eastAsia="Times New Roman" w:hAnsi="Times New Roman" w:cs="Times New Roman"/>
                <w:b/>
                <w:kern w:val="2"/>
                <w:sz w:val="24"/>
                <w:szCs w:val="24"/>
                <w:lang w:val="en-US" w:eastAsia="en-US"/>
              </w:rPr>
              <w:t xml:space="preserve">9.9. </w:t>
            </w:r>
            <w:r w:rsidRPr="00B075A5">
              <w:rPr>
                <w:rFonts w:ascii="Times New Roman" w:eastAsia="Times New Roman" w:hAnsi="Times New Roman" w:cs="Times New Roman"/>
                <w:b/>
                <w:kern w:val="2"/>
                <w:sz w:val="24"/>
                <w:szCs w:val="24"/>
                <w:lang w:eastAsia="en-US"/>
              </w:rPr>
              <w:t>Kitos netesybos</w:t>
            </w:r>
          </w:p>
        </w:tc>
        <w:tc>
          <w:tcPr>
            <w:tcW w:w="7674" w:type="dxa"/>
            <w:gridSpan w:val="2"/>
          </w:tcPr>
          <w:p w14:paraId="33230600" w14:textId="77777777" w:rsidR="00B075A5" w:rsidRPr="00B075A5" w:rsidRDefault="00B075A5" w:rsidP="00B075A5">
            <w:pPr>
              <w:spacing w:line="240" w:lineRule="auto"/>
              <w:ind w:firstLine="0"/>
              <w:jc w:val="left"/>
              <w:rPr>
                <w:rFonts w:ascii="Times New Roman" w:eastAsia="Times New Roman" w:hAnsi="Times New Roman" w:cs="Times New Roman"/>
                <w:color w:val="4472C4"/>
                <w:kern w:val="2"/>
                <w:sz w:val="24"/>
                <w:szCs w:val="24"/>
                <w:lang w:eastAsia="en-US"/>
              </w:rPr>
            </w:pPr>
            <w:r w:rsidRPr="00B075A5">
              <w:rPr>
                <w:rFonts w:ascii="Times New Roman" w:eastAsia="Times New Roman" w:hAnsi="Times New Roman" w:cs="Times New Roman"/>
                <w:kern w:val="2"/>
                <w:sz w:val="24"/>
                <w:szCs w:val="24"/>
                <w:lang w:eastAsia="en-US"/>
              </w:rPr>
              <w:t>Netaikoma.</w:t>
            </w:r>
          </w:p>
        </w:tc>
      </w:tr>
      <w:tr w:rsidR="00B075A5" w:rsidRPr="00B075A5" w14:paraId="2EE899AB" w14:textId="77777777" w:rsidTr="00A62051">
        <w:trPr>
          <w:trHeight w:val="300"/>
        </w:trPr>
        <w:tc>
          <w:tcPr>
            <w:tcW w:w="10768" w:type="dxa"/>
            <w:gridSpan w:val="4"/>
          </w:tcPr>
          <w:p w14:paraId="4EABC670" w14:textId="77777777" w:rsidR="00B075A5" w:rsidRPr="00B075A5" w:rsidRDefault="00B075A5" w:rsidP="00B075A5">
            <w:pPr>
              <w:spacing w:line="240" w:lineRule="auto"/>
              <w:ind w:firstLine="0"/>
              <w:jc w:val="center"/>
              <w:rPr>
                <w:rFonts w:ascii="Times New Roman" w:eastAsia="Times New Roman" w:hAnsi="Times New Roman" w:cs="Times New Roman"/>
                <w:color w:val="4472C4"/>
                <w:kern w:val="2"/>
                <w:sz w:val="24"/>
                <w:szCs w:val="24"/>
                <w:lang w:eastAsia="en-US"/>
              </w:rPr>
            </w:pPr>
            <w:r w:rsidRPr="00B075A5">
              <w:rPr>
                <w:rFonts w:ascii="Times New Roman" w:eastAsia="Times New Roman" w:hAnsi="Times New Roman" w:cs="Times New Roman"/>
                <w:b/>
                <w:kern w:val="2"/>
                <w:sz w:val="24"/>
                <w:szCs w:val="24"/>
                <w:lang w:eastAsia="en-US"/>
              </w:rPr>
              <w:t>10. ESMINĖS SUTARTIES SĄLYGOS</w:t>
            </w:r>
          </w:p>
        </w:tc>
      </w:tr>
      <w:tr w:rsidR="00B075A5" w:rsidRPr="00B075A5" w14:paraId="7744BEF9" w14:textId="77777777" w:rsidTr="00A62051">
        <w:trPr>
          <w:trHeight w:val="300"/>
        </w:trPr>
        <w:tc>
          <w:tcPr>
            <w:tcW w:w="3094" w:type="dxa"/>
            <w:gridSpan w:val="2"/>
          </w:tcPr>
          <w:p w14:paraId="2C5C0CF0"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val="en-US" w:eastAsia="en-US"/>
              </w:rPr>
            </w:pPr>
            <w:r w:rsidRPr="00B075A5">
              <w:rPr>
                <w:rFonts w:ascii="Times New Roman" w:eastAsia="Times New Roman" w:hAnsi="Times New Roman" w:cs="Times New Roman"/>
                <w:b/>
                <w:kern w:val="2"/>
                <w:sz w:val="24"/>
                <w:szCs w:val="24"/>
                <w:lang w:val="en-US" w:eastAsia="en-US"/>
              </w:rPr>
              <w:t xml:space="preserve">10.1. </w:t>
            </w:r>
            <w:r w:rsidRPr="00B075A5">
              <w:rPr>
                <w:rFonts w:ascii="Times New Roman" w:eastAsia="Times New Roman" w:hAnsi="Times New Roman" w:cs="Times New Roman"/>
                <w:b/>
                <w:kern w:val="2"/>
                <w:sz w:val="24"/>
                <w:szCs w:val="24"/>
                <w:lang w:eastAsia="en-US"/>
              </w:rPr>
              <w:t>Esminės Sutarties sąlygos</w:t>
            </w:r>
          </w:p>
        </w:tc>
        <w:tc>
          <w:tcPr>
            <w:tcW w:w="7674" w:type="dxa"/>
            <w:gridSpan w:val="2"/>
          </w:tcPr>
          <w:p w14:paraId="62692887" w14:textId="77777777" w:rsidR="00B075A5" w:rsidRPr="00B075A5" w:rsidRDefault="00B075A5" w:rsidP="00B075A5">
            <w:pPr>
              <w:spacing w:line="240" w:lineRule="auto"/>
              <w:ind w:firstLine="0"/>
              <w:rPr>
                <w:rFonts w:ascii="Times New Roman" w:eastAsia="Times New Roman" w:hAnsi="Times New Roman" w:cs="Times New Roman"/>
                <w:color w:val="4472C4"/>
                <w:kern w:val="2"/>
                <w:sz w:val="24"/>
                <w:szCs w:val="24"/>
                <w:lang w:eastAsia="en-US"/>
              </w:rPr>
            </w:pPr>
            <w:r w:rsidRPr="00B075A5">
              <w:rPr>
                <w:rFonts w:ascii="Times New Roman" w:eastAsia="Times New Roman" w:hAnsi="Times New Roman" w:cs="Times New Roman"/>
                <w:kern w:val="2"/>
                <w:sz w:val="24"/>
                <w:szCs w:val="24"/>
                <w:lang w:eastAsia="en-US"/>
              </w:rPr>
              <w:t>4.1. p. ir 7.1. p.</w:t>
            </w:r>
          </w:p>
        </w:tc>
      </w:tr>
      <w:tr w:rsidR="00B075A5" w:rsidRPr="00B075A5" w14:paraId="184AC8A6" w14:textId="77777777" w:rsidTr="00A62051">
        <w:trPr>
          <w:trHeight w:val="300"/>
        </w:trPr>
        <w:tc>
          <w:tcPr>
            <w:tcW w:w="10768" w:type="dxa"/>
            <w:gridSpan w:val="4"/>
          </w:tcPr>
          <w:p w14:paraId="235F40EF"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11. SUTARTIES GALIOJIMAS IR KEITIMAS</w:t>
            </w:r>
          </w:p>
        </w:tc>
      </w:tr>
      <w:tr w:rsidR="00B075A5" w:rsidRPr="00B075A5" w14:paraId="72EA57F6" w14:textId="77777777" w:rsidTr="00A62051">
        <w:trPr>
          <w:trHeight w:val="300"/>
        </w:trPr>
        <w:tc>
          <w:tcPr>
            <w:tcW w:w="3094" w:type="dxa"/>
            <w:gridSpan w:val="2"/>
          </w:tcPr>
          <w:p w14:paraId="08004826"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sz w:val="24"/>
                <w:szCs w:val="24"/>
                <w:lang w:eastAsia="en-US"/>
              </w:rPr>
              <w:t>11.1. Sutarties sudarymas ir įsigaliojimas</w:t>
            </w:r>
          </w:p>
        </w:tc>
        <w:tc>
          <w:tcPr>
            <w:tcW w:w="7674" w:type="dxa"/>
            <w:gridSpan w:val="2"/>
          </w:tcPr>
          <w:p w14:paraId="0DDC83FE" w14:textId="6A65571C" w:rsidR="00B075A5" w:rsidRPr="00B43568"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43568">
              <w:rPr>
                <w:rFonts w:ascii="Times New Roman" w:eastAsia="Times New Roman" w:hAnsi="Times New Roman" w:cs="Times New Roman"/>
                <w:kern w:val="2"/>
                <w:sz w:val="24"/>
                <w:szCs w:val="24"/>
                <w:lang w:eastAsia="en-US"/>
              </w:rPr>
              <w:t>Ši Sutartis laikoma sudaryta ir įsigalioja</w:t>
            </w:r>
            <w:r w:rsidR="006D69E9" w:rsidRPr="00B43568">
              <w:rPr>
                <w:rFonts w:ascii="Times New Roman" w:eastAsia="Times New Roman" w:hAnsi="Times New Roman" w:cs="Times New Roman"/>
                <w:kern w:val="2"/>
                <w:sz w:val="24"/>
                <w:szCs w:val="24"/>
                <w:lang w:eastAsia="en-US"/>
              </w:rPr>
              <w:t xml:space="preserve">  </w:t>
            </w:r>
            <w:r w:rsidR="000F56D2" w:rsidRPr="00B43568">
              <w:rPr>
                <w:rFonts w:ascii="Times New Roman" w:eastAsia="Times New Roman" w:hAnsi="Times New Roman" w:cs="Times New Roman"/>
                <w:kern w:val="2"/>
                <w:sz w:val="24"/>
                <w:szCs w:val="24"/>
                <w:lang w:eastAsia="en-US"/>
              </w:rPr>
              <w:t>paskutinio parašo dienos</w:t>
            </w:r>
            <w:r w:rsidRPr="00B43568">
              <w:rPr>
                <w:rFonts w:ascii="Times New Roman" w:eastAsia="Times New Roman" w:hAnsi="Times New Roman" w:cs="Times New Roman"/>
                <w:kern w:val="2"/>
                <w:sz w:val="24"/>
                <w:szCs w:val="24"/>
                <w:lang w:eastAsia="en-US"/>
              </w:rPr>
              <w:t>.</w:t>
            </w:r>
          </w:p>
          <w:p w14:paraId="5FC064DD" w14:textId="1EAF711F" w:rsidR="00B075A5" w:rsidRPr="00B43568" w:rsidRDefault="00B075A5" w:rsidP="00B075A5">
            <w:pPr>
              <w:spacing w:line="240" w:lineRule="auto"/>
              <w:ind w:firstLine="0"/>
              <w:jc w:val="left"/>
              <w:rPr>
                <w:rFonts w:ascii="Times New Roman" w:eastAsia="Times New Roman" w:hAnsi="Times New Roman" w:cs="Times New Roman"/>
                <w:color w:val="4472C4"/>
                <w:kern w:val="2"/>
                <w:sz w:val="24"/>
                <w:szCs w:val="24"/>
                <w:lang w:eastAsia="en-US"/>
              </w:rPr>
            </w:pPr>
            <w:r w:rsidRPr="00B43568">
              <w:rPr>
                <w:rFonts w:ascii="Times New Roman" w:eastAsia="Times New Roman" w:hAnsi="Times New Roman" w:cs="Times New Roman"/>
                <w:color w:val="000000"/>
                <w:kern w:val="2"/>
                <w:sz w:val="24"/>
                <w:szCs w:val="24"/>
                <w:lang w:eastAsia="en-US"/>
              </w:rPr>
              <w:t xml:space="preserve">Sutartis galioja iki visiško prievolių įvykdymo (kol bus išnaudota Pradinės Sutarties vertė, bet jos terminas negali būti ilgesnis kaip </w:t>
            </w:r>
            <w:r w:rsidR="00310C13" w:rsidRPr="00B43568">
              <w:rPr>
                <w:rFonts w:ascii="Times New Roman" w:eastAsia="Times New Roman" w:hAnsi="Times New Roman" w:cs="Times New Roman"/>
                <w:kern w:val="2"/>
                <w:sz w:val="24"/>
                <w:szCs w:val="24"/>
                <w:lang w:eastAsia="en-US"/>
              </w:rPr>
              <w:t>12 mėnesių</w:t>
            </w:r>
            <w:r w:rsidRPr="00B43568">
              <w:rPr>
                <w:rFonts w:ascii="Times New Roman" w:eastAsia="Times New Roman" w:hAnsi="Times New Roman" w:cs="Times New Roman"/>
                <w:kern w:val="2"/>
                <w:sz w:val="24"/>
                <w:szCs w:val="24"/>
                <w:lang w:eastAsia="en-US"/>
              </w:rPr>
              <w:t>.</w:t>
            </w:r>
          </w:p>
        </w:tc>
      </w:tr>
      <w:tr w:rsidR="00B075A5" w:rsidRPr="00B075A5" w14:paraId="67B33843" w14:textId="77777777" w:rsidTr="00A62051">
        <w:trPr>
          <w:trHeight w:val="300"/>
        </w:trPr>
        <w:tc>
          <w:tcPr>
            <w:tcW w:w="3094" w:type="dxa"/>
            <w:gridSpan w:val="2"/>
          </w:tcPr>
          <w:p w14:paraId="233D64DE"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11.2. Sutarties galiojimo termino pratęsimas</w:t>
            </w:r>
          </w:p>
        </w:tc>
        <w:tc>
          <w:tcPr>
            <w:tcW w:w="7674" w:type="dxa"/>
            <w:gridSpan w:val="2"/>
          </w:tcPr>
          <w:p w14:paraId="05534CBA"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Netaikoma.</w:t>
            </w:r>
          </w:p>
        </w:tc>
      </w:tr>
      <w:tr w:rsidR="00B075A5" w:rsidRPr="00B075A5" w14:paraId="5D0939D9" w14:textId="77777777" w:rsidTr="00A62051">
        <w:trPr>
          <w:trHeight w:val="300"/>
        </w:trPr>
        <w:tc>
          <w:tcPr>
            <w:tcW w:w="10768" w:type="dxa"/>
            <w:gridSpan w:val="4"/>
          </w:tcPr>
          <w:p w14:paraId="6182411F"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12. SUTARTIES NUTRAUKIMAS</w:t>
            </w:r>
          </w:p>
        </w:tc>
      </w:tr>
      <w:tr w:rsidR="00B075A5" w:rsidRPr="00B075A5" w14:paraId="4415789B" w14:textId="77777777" w:rsidTr="00A62051">
        <w:trPr>
          <w:trHeight w:val="300"/>
        </w:trPr>
        <w:tc>
          <w:tcPr>
            <w:tcW w:w="3058" w:type="dxa"/>
            <w:tcBorders>
              <w:top w:val="single" w:sz="4" w:space="0" w:color="auto"/>
              <w:left w:val="single" w:sz="4" w:space="0" w:color="auto"/>
              <w:bottom w:val="single" w:sz="4" w:space="0" w:color="auto"/>
              <w:right w:val="single" w:sz="4" w:space="0" w:color="auto"/>
            </w:tcBorders>
          </w:tcPr>
          <w:p w14:paraId="45FD0FC6"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12.1. Sutarties nutraukimo pagrindai</w:t>
            </w:r>
          </w:p>
        </w:tc>
        <w:tc>
          <w:tcPr>
            <w:tcW w:w="7710" w:type="dxa"/>
            <w:gridSpan w:val="3"/>
            <w:tcBorders>
              <w:top w:val="single" w:sz="4" w:space="0" w:color="auto"/>
              <w:left w:val="single" w:sz="4" w:space="0" w:color="auto"/>
              <w:bottom w:val="single" w:sz="4" w:space="0" w:color="auto"/>
              <w:right w:val="single" w:sz="4" w:space="0" w:color="auto"/>
            </w:tcBorders>
          </w:tcPr>
          <w:p w14:paraId="185305E2"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B075A5" w:rsidRPr="00B075A5" w14:paraId="69AAAC02" w14:textId="77777777" w:rsidTr="00A62051">
        <w:trPr>
          <w:trHeight w:val="300"/>
        </w:trPr>
        <w:tc>
          <w:tcPr>
            <w:tcW w:w="3058" w:type="dxa"/>
            <w:tcBorders>
              <w:top w:val="single" w:sz="4" w:space="0" w:color="auto"/>
              <w:left w:val="single" w:sz="4" w:space="0" w:color="auto"/>
              <w:bottom w:val="single" w:sz="4" w:space="0" w:color="auto"/>
              <w:right w:val="single" w:sz="4" w:space="0" w:color="auto"/>
            </w:tcBorders>
          </w:tcPr>
          <w:p w14:paraId="06C0B36B"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 xml:space="preserve">12.2. Esminiai Sutarties </w:t>
            </w:r>
            <w:r w:rsidRPr="00B075A5">
              <w:rPr>
                <w:rFonts w:ascii="Times New Roman" w:eastAsia="Times New Roman" w:hAnsi="Times New Roman" w:cs="Times New Roman"/>
                <w:b/>
                <w:sz w:val="24"/>
                <w:szCs w:val="24"/>
                <w:lang w:eastAsia="en-US"/>
              </w:rPr>
              <w:t>pažeidimai</w:t>
            </w:r>
          </w:p>
        </w:tc>
        <w:tc>
          <w:tcPr>
            <w:tcW w:w="7710" w:type="dxa"/>
            <w:gridSpan w:val="3"/>
            <w:tcBorders>
              <w:top w:val="single" w:sz="4" w:space="0" w:color="auto"/>
              <w:left w:val="single" w:sz="4" w:space="0" w:color="auto"/>
              <w:bottom w:val="single" w:sz="4" w:space="0" w:color="auto"/>
              <w:right w:val="single" w:sz="4" w:space="0" w:color="auto"/>
            </w:tcBorders>
          </w:tcPr>
          <w:p w14:paraId="29AFD2EF"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593BE41A" w14:textId="77777777" w:rsidR="00B075A5" w:rsidRPr="00B075A5" w:rsidRDefault="00B075A5" w:rsidP="00B075A5">
            <w:pPr>
              <w:spacing w:line="257" w:lineRule="auto"/>
              <w:ind w:firstLine="0"/>
              <w:jc w:val="left"/>
              <w:rPr>
                <w:rFonts w:ascii="Times New Roman" w:eastAsia="Arial" w:hAnsi="Times New Roman" w:cs="Times New Roman"/>
                <w:color w:val="FF0000"/>
                <w:kern w:val="2"/>
                <w:sz w:val="24"/>
                <w:szCs w:val="24"/>
                <w:lang w:val="lt" w:eastAsia="en-US"/>
              </w:rPr>
            </w:pPr>
            <w:r w:rsidRPr="00B075A5">
              <w:rPr>
                <w:rFonts w:ascii="Times New Roman" w:eastAsia="Arial" w:hAnsi="Times New Roman" w:cs="Times New Roman"/>
                <w:kern w:val="2"/>
                <w:sz w:val="24"/>
                <w:szCs w:val="24"/>
                <w:lang w:val="lt" w:eastAsia="en-US"/>
              </w:rPr>
              <w:t>12.2.2. Tiekėjas pažeidžia Bendrųjų sąlygų nuostatas dėl Sutarties vykdymui pasitelkiamų naujų subtiekėjų ir (ar) specialistų / esamų subtiekėjų ir (ar) specialistų keitimo.</w:t>
            </w:r>
          </w:p>
        </w:tc>
      </w:tr>
      <w:tr w:rsidR="00B075A5" w:rsidRPr="00B075A5" w14:paraId="32BA961C" w14:textId="77777777" w:rsidTr="00A62051">
        <w:trPr>
          <w:trHeight w:val="300"/>
        </w:trPr>
        <w:tc>
          <w:tcPr>
            <w:tcW w:w="10768" w:type="dxa"/>
            <w:gridSpan w:val="4"/>
          </w:tcPr>
          <w:p w14:paraId="5395BE83" w14:textId="77777777" w:rsidR="00B075A5" w:rsidRPr="00B075A5" w:rsidRDefault="00B075A5" w:rsidP="00B075A5">
            <w:pPr>
              <w:spacing w:line="240" w:lineRule="auto"/>
              <w:ind w:firstLine="0"/>
              <w:jc w:val="center"/>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b/>
                <w:kern w:val="2"/>
                <w:sz w:val="24"/>
                <w:szCs w:val="24"/>
                <w:lang w:eastAsia="en-US"/>
              </w:rPr>
              <w:t xml:space="preserve">13. APLINKOS APSAUGOS IR SOCIALINIAI KRITERIJAI </w:t>
            </w:r>
          </w:p>
        </w:tc>
      </w:tr>
      <w:tr w:rsidR="00B075A5" w:rsidRPr="00B075A5" w14:paraId="4016B218" w14:textId="77777777" w:rsidTr="00A62051">
        <w:trPr>
          <w:trHeight w:val="300"/>
        </w:trPr>
        <w:tc>
          <w:tcPr>
            <w:tcW w:w="3058" w:type="dxa"/>
          </w:tcPr>
          <w:p w14:paraId="3B1D86F1"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7710" w:type="dxa"/>
            <w:gridSpan w:val="3"/>
          </w:tcPr>
          <w:p w14:paraId="6ED36D58" w14:textId="4914FC02" w:rsidR="00B075A5" w:rsidRPr="00B075A5" w:rsidRDefault="00BB16FA" w:rsidP="00591F09">
            <w:pPr>
              <w:pStyle w:val="Pagrindinistekstas"/>
              <w:widowControl w:val="0"/>
              <w:tabs>
                <w:tab w:val="left" w:pos="720"/>
                <w:tab w:val="left" w:pos="8010"/>
              </w:tabs>
              <w:spacing w:line="240" w:lineRule="auto"/>
              <w:ind w:firstLine="0"/>
              <w:rPr>
                <w:rFonts w:ascii="Times New Roman" w:eastAsia="Times New Roman" w:hAnsi="Times New Roman" w:cs="Times New Roman"/>
                <w:color w:val="000000"/>
                <w:kern w:val="2"/>
                <w:sz w:val="24"/>
                <w:szCs w:val="24"/>
                <w:shd w:val="clear" w:color="auto" w:fill="FFFFFF"/>
                <w:lang w:eastAsia="en-US"/>
              </w:rPr>
            </w:pPr>
            <w:r>
              <w:rPr>
                <w:rFonts w:ascii="Times New Roman" w:hAnsi="Times New Roman"/>
                <w:bCs/>
                <w:color w:val="000000"/>
                <w:sz w:val="24"/>
                <w:szCs w:val="24"/>
              </w:rPr>
              <w:t>Paslaugų pirkimas laikomas žaliuoju, kadangi perkama tik nematerialaus pobūdžio paslauga, nesusijusi su materialaus objekto sukūrimu, kurios teikimo metu nėra numatomas reikšmingas neigiamas poveikis aplinkai, nesukuriamas taršos šaltinis ir negeneruojamos atliekos</w:t>
            </w:r>
            <w:r>
              <w:rPr>
                <w:rStyle w:val="Inaosprieraias"/>
                <w:rFonts w:ascii="Times New Roman" w:hAnsi="Times New Roman"/>
                <w:bCs/>
                <w:color w:val="000000"/>
                <w:sz w:val="24"/>
                <w:szCs w:val="24"/>
              </w:rPr>
              <w:footnoteReference w:id="2"/>
            </w:r>
            <w:r>
              <w:rPr>
                <w:rFonts w:ascii="Times New Roman" w:hAnsi="Times New Roman"/>
                <w:bCs/>
                <w:color w:val="000000"/>
                <w:sz w:val="24"/>
                <w:szCs w:val="24"/>
              </w:rPr>
              <w:t>.</w:t>
            </w:r>
          </w:p>
        </w:tc>
      </w:tr>
      <w:tr w:rsidR="00B075A5" w:rsidRPr="00B075A5" w14:paraId="398374E6" w14:textId="77777777" w:rsidTr="00A62051">
        <w:trPr>
          <w:trHeight w:val="300"/>
        </w:trPr>
        <w:tc>
          <w:tcPr>
            <w:tcW w:w="3058" w:type="dxa"/>
          </w:tcPr>
          <w:p w14:paraId="41BB1690"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13.2. Su perkamomis Paslaugomis susiję socialiniai kriterijai</w:t>
            </w:r>
          </w:p>
        </w:tc>
        <w:tc>
          <w:tcPr>
            <w:tcW w:w="7710" w:type="dxa"/>
            <w:gridSpan w:val="3"/>
          </w:tcPr>
          <w:p w14:paraId="415D75F8" w14:textId="77777777" w:rsidR="00B075A5" w:rsidRPr="00B075A5" w:rsidRDefault="00B075A5" w:rsidP="00B075A5">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B075A5">
              <w:rPr>
                <w:rFonts w:ascii="Times New Roman" w:eastAsia="Times New Roman" w:hAnsi="Times New Roman" w:cs="Times New Roman"/>
                <w:color w:val="000000"/>
                <w:kern w:val="2"/>
                <w:sz w:val="24"/>
                <w:szCs w:val="24"/>
                <w:shd w:val="clear" w:color="auto" w:fill="FFFFFF"/>
                <w:lang w:eastAsia="en-US"/>
              </w:rPr>
              <w:t>Netaikoma.</w:t>
            </w:r>
          </w:p>
        </w:tc>
      </w:tr>
      <w:tr w:rsidR="00B075A5" w:rsidRPr="00B075A5" w14:paraId="41B0DAED" w14:textId="77777777" w:rsidTr="00A62051">
        <w:trPr>
          <w:trHeight w:val="300"/>
        </w:trPr>
        <w:tc>
          <w:tcPr>
            <w:tcW w:w="10768" w:type="dxa"/>
            <w:gridSpan w:val="4"/>
          </w:tcPr>
          <w:p w14:paraId="0328722D"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lastRenderedPageBreak/>
              <w:t xml:space="preserve">14. BENDRŲJŲ SĄLYGŲ PAKEITIMAI IR PAPILDYMAI </w:t>
            </w:r>
          </w:p>
        </w:tc>
      </w:tr>
      <w:tr w:rsidR="00B075A5" w:rsidRPr="00B075A5" w14:paraId="04F08F0B" w14:textId="77777777" w:rsidTr="00A62051">
        <w:trPr>
          <w:trHeight w:val="300"/>
        </w:trPr>
        <w:tc>
          <w:tcPr>
            <w:tcW w:w="3058" w:type="dxa"/>
          </w:tcPr>
          <w:p w14:paraId="38CB80E1"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 xml:space="preserve">14.1. </w:t>
            </w:r>
          </w:p>
        </w:tc>
        <w:tc>
          <w:tcPr>
            <w:tcW w:w="7710" w:type="dxa"/>
            <w:gridSpan w:val="3"/>
          </w:tcPr>
          <w:p w14:paraId="721C0CDB" w14:textId="77777777" w:rsidR="00B075A5" w:rsidRPr="00B075A5" w:rsidRDefault="00B075A5" w:rsidP="00B075A5">
            <w:pPr>
              <w:spacing w:line="240" w:lineRule="auto"/>
              <w:ind w:firstLine="0"/>
              <w:jc w:val="left"/>
              <w:rPr>
                <w:rFonts w:ascii="Times New Roman" w:eastAsia="Times New Roman" w:hAnsi="Times New Roman" w:cs="Times New Roman"/>
                <w:color w:val="4472C4"/>
                <w:kern w:val="2"/>
                <w:sz w:val="24"/>
                <w:szCs w:val="24"/>
                <w:lang w:eastAsia="en-US"/>
              </w:rPr>
            </w:pPr>
            <w:r w:rsidRPr="00B075A5">
              <w:rPr>
                <w:rFonts w:ascii="Times New Roman" w:eastAsia="Times New Roman" w:hAnsi="Times New Roman" w:cs="Times New Roman"/>
                <w:color w:val="4472C4"/>
                <w:kern w:val="2"/>
                <w:sz w:val="24"/>
                <w:szCs w:val="24"/>
                <w:lang w:eastAsia="en-US"/>
              </w:rPr>
              <w:t>(pildyti, jei keičiamas Sutarties Bendrųjų sąlygų punktas, jį išdėstant nauja redakcija):</w:t>
            </w:r>
          </w:p>
          <w:p w14:paraId="39261496"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B075A5" w:rsidRPr="00B075A5" w14:paraId="6D428D56" w14:textId="77777777" w:rsidTr="00A62051">
        <w:trPr>
          <w:trHeight w:val="300"/>
        </w:trPr>
        <w:tc>
          <w:tcPr>
            <w:tcW w:w="3058" w:type="dxa"/>
          </w:tcPr>
          <w:p w14:paraId="1BAC5697"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14.2.</w:t>
            </w:r>
          </w:p>
        </w:tc>
        <w:tc>
          <w:tcPr>
            <w:tcW w:w="7710" w:type="dxa"/>
            <w:gridSpan w:val="3"/>
          </w:tcPr>
          <w:p w14:paraId="3D829E2C" w14:textId="77777777" w:rsidR="00B075A5" w:rsidRPr="00B075A5" w:rsidRDefault="00B075A5" w:rsidP="00B075A5">
            <w:pPr>
              <w:spacing w:line="240" w:lineRule="auto"/>
              <w:ind w:firstLine="0"/>
              <w:jc w:val="left"/>
              <w:rPr>
                <w:rFonts w:ascii="Times New Roman" w:eastAsia="Times New Roman" w:hAnsi="Times New Roman" w:cs="Times New Roman"/>
                <w:color w:val="4472C4"/>
                <w:kern w:val="2"/>
                <w:sz w:val="24"/>
                <w:szCs w:val="24"/>
                <w:lang w:eastAsia="en-US"/>
              </w:rPr>
            </w:pPr>
            <w:r w:rsidRPr="00B075A5">
              <w:rPr>
                <w:rFonts w:ascii="Times New Roman" w:eastAsia="Times New Roman" w:hAnsi="Times New Roman" w:cs="Times New Roman"/>
                <w:color w:val="4472C4"/>
                <w:kern w:val="2"/>
                <w:sz w:val="24"/>
                <w:szCs w:val="24"/>
                <w:lang w:eastAsia="en-US"/>
              </w:rPr>
              <w:t>(pildyti, jei papildomos Sutarties Bendrosios sąlygos naujomis nuostatomis):</w:t>
            </w:r>
          </w:p>
          <w:p w14:paraId="56FAC41E"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B075A5" w:rsidRPr="00B075A5" w14:paraId="59FCCEBB" w14:textId="77777777" w:rsidTr="00A62051">
        <w:trPr>
          <w:trHeight w:val="300"/>
        </w:trPr>
        <w:tc>
          <w:tcPr>
            <w:tcW w:w="3058" w:type="dxa"/>
          </w:tcPr>
          <w:p w14:paraId="2D34FF4D"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14.3.</w:t>
            </w:r>
          </w:p>
        </w:tc>
        <w:tc>
          <w:tcPr>
            <w:tcW w:w="7710" w:type="dxa"/>
            <w:gridSpan w:val="3"/>
          </w:tcPr>
          <w:p w14:paraId="6532E58B" w14:textId="77777777" w:rsidR="00B075A5" w:rsidRPr="00B075A5" w:rsidRDefault="00B075A5" w:rsidP="00B075A5">
            <w:pPr>
              <w:spacing w:line="240" w:lineRule="auto"/>
              <w:ind w:firstLine="0"/>
              <w:jc w:val="left"/>
              <w:rPr>
                <w:rFonts w:ascii="Times New Roman" w:eastAsia="Times New Roman" w:hAnsi="Times New Roman" w:cs="Times New Roman"/>
                <w:color w:val="4472C4"/>
                <w:kern w:val="2"/>
                <w:sz w:val="24"/>
                <w:szCs w:val="24"/>
                <w:lang w:eastAsia="en-US"/>
              </w:rPr>
            </w:pPr>
            <w:r w:rsidRPr="00B075A5">
              <w:rPr>
                <w:rFonts w:ascii="Times New Roman" w:eastAsia="Times New Roman" w:hAnsi="Times New Roman" w:cs="Times New Roman"/>
                <w:color w:val="4472C4"/>
                <w:kern w:val="2"/>
                <w:sz w:val="24"/>
                <w:szCs w:val="24"/>
                <w:lang w:eastAsia="en-US"/>
              </w:rPr>
              <w:t>(pildyti, jei išbraukiamas Sutarties Bendrųjų sąlygų atitinkamas punktas:</w:t>
            </w:r>
          </w:p>
          <w:p w14:paraId="6C9CE4A7"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B075A5" w:rsidRPr="00B075A5" w14:paraId="54E462FF" w14:textId="77777777" w:rsidTr="00A62051">
        <w:trPr>
          <w:trHeight w:val="300"/>
        </w:trPr>
        <w:tc>
          <w:tcPr>
            <w:tcW w:w="3058" w:type="dxa"/>
          </w:tcPr>
          <w:p w14:paraId="5293C3B5"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14.4.</w:t>
            </w:r>
          </w:p>
        </w:tc>
        <w:tc>
          <w:tcPr>
            <w:tcW w:w="7710" w:type="dxa"/>
            <w:gridSpan w:val="3"/>
          </w:tcPr>
          <w:p w14:paraId="09C7E68D" w14:textId="77777777" w:rsidR="00B075A5" w:rsidRPr="00B075A5" w:rsidRDefault="00B075A5" w:rsidP="00B075A5">
            <w:pPr>
              <w:spacing w:line="240" w:lineRule="auto"/>
              <w:ind w:firstLine="0"/>
              <w:jc w:val="left"/>
              <w:rPr>
                <w:rFonts w:ascii="Times New Roman" w:eastAsia="Times New Roman" w:hAnsi="Times New Roman" w:cs="Times New Roman"/>
                <w:color w:val="0070C0"/>
                <w:kern w:val="2"/>
                <w:sz w:val="24"/>
                <w:szCs w:val="24"/>
                <w:lang w:eastAsia="en-US"/>
              </w:rPr>
            </w:pPr>
            <w:r w:rsidRPr="00B075A5">
              <w:rPr>
                <w:rFonts w:ascii="Times New Roman" w:eastAsia="Times New Roman" w:hAnsi="Times New Roman" w:cs="Times New Roman"/>
                <w:color w:val="4472C4"/>
                <w:kern w:val="2"/>
                <w:sz w:val="24"/>
                <w:szCs w:val="24"/>
                <w:lang w:eastAsia="en-US"/>
              </w:rPr>
              <w:t>(pildyti, jei nustatomos kitokios nei Sutarties Bendrosiose sąlygose nustatytos nuostatos dėl Paslaugų intelektinės nuosavybės):</w:t>
            </w:r>
          </w:p>
        </w:tc>
      </w:tr>
      <w:tr w:rsidR="00B075A5" w:rsidRPr="00B075A5" w14:paraId="367941E9" w14:textId="77777777" w:rsidTr="00A62051">
        <w:trPr>
          <w:trHeight w:val="300"/>
        </w:trPr>
        <w:tc>
          <w:tcPr>
            <w:tcW w:w="3058" w:type="dxa"/>
          </w:tcPr>
          <w:p w14:paraId="58B6BE2E"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14.5.</w:t>
            </w:r>
          </w:p>
        </w:tc>
        <w:tc>
          <w:tcPr>
            <w:tcW w:w="7710" w:type="dxa"/>
            <w:gridSpan w:val="3"/>
          </w:tcPr>
          <w:p w14:paraId="75AAD9FA" w14:textId="77777777" w:rsidR="00B075A5" w:rsidRPr="00B075A5" w:rsidRDefault="00B075A5" w:rsidP="00B075A5">
            <w:pPr>
              <w:spacing w:line="240" w:lineRule="auto"/>
              <w:ind w:firstLine="0"/>
              <w:jc w:val="left"/>
              <w:rPr>
                <w:rFonts w:ascii="Times New Roman" w:eastAsia="Times New Roman" w:hAnsi="Times New Roman" w:cs="Times New Roman"/>
                <w:kern w:val="2"/>
                <w:sz w:val="24"/>
                <w:szCs w:val="24"/>
                <w:lang w:eastAsia="en-US"/>
              </w:rPr>
            </w:pPr>
            <w:r w:rsidRPr="00B075A5">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B075A5" w:rsidRPr="00B075A5" w14:paraId="5789D458" w14:textId="77777777" w:rsidTr="00A62051">
        <w:trPr>
          <w:trHeight w:val="300"/>
        </w:trPr>
        <w:tc>
          <w:tcPr>
            <w:tcW w:w="10768" w:type="dxa"/>
            <w:gridSpan w:val="4"/>
          </w:tcPr>
          <w:p w14:paraId="64E2454F"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15. SUTARTIES PRIEDAI</w:t>
            </w:r>
          </w:p>
        </w:tc>
      </w:tr>
      <w:tr w:rsidR="00B075A5" w:rsidRPr="00B075A5" w14:paraId="63A27630" w14:textId="77777777" w:rsidTr="00A62051">
        <w:trPr>
          <w:trHeight w:val="300"/>
        </w:trPr>
        <w:tc>
          <w:tcPr>
            <w:tcW w:w="3058" w:type="dxa"/>
          </w:tcPr>
          <w:p w14:paraId="5DA41C58"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15.1. Priedas Nr. 1</w:t>
            </w:r>
          </w:p>
        </w:tc>
        <w:tc>
          <w:tcPr>
            <w:tcW w:w="7710" w:type="dxa"/>
            <w:gridSpan w:val="3"/>
          </w:tcPr>
          <w:p w14:paraId="7BE036C7" w14:textId="77777777" w:rsidR="00B075A5" w:rsidRPr="00B075A5" w:rsidRDefault="00B075A5" w:rsidP="00B075A5">
            <w:pPr>
              <w:spacing w:line="240" w:lineRule="auto"/>
              <w:ind w:firstLine="0"/>
              <w:jc w:val="left"/>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Techninė specifikacija</w:t>
            </w:r>
          </w:p>
        </w:tc>
      </w:tr>
      <w:tr w:rsidR="00B075A5" w:rsidRPr="00B075A5" w14:paraId="45D7DF62" w14:textId="77777777" w:rsidTr="00A62051">
        <w:trPr>
          <w:trHeight w:val="300"/>
        </w:trPr>
        <w:tc>
          <w:tcPr>
            <w:tcW w:w="3058" w:type="dxa"/>
          </w:tcPr>
          <w:p w14:paraId="6A9D000D"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15.2. Priedas Nr. 2</w:t>
            </w:r>
          </w:p>
        </w:tc>
        <w:tc>
          <w:tcPr>
            <w:tcW w:w="7710" w:type="dxa"/>
            <w:gridSpan w:val="3"/>
          </w:tcPr>
          <w:p w14:paraId="2417F327"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p>
        </w:tc>
      </w:tr>
      <w:tr w:rsidR="00B075A5" w:rsidRPr="00B075A5" w14:paraId="5AA1834B" w14:textId="77777777" w:rsidTr="00A62051">
        <w:trPr>
          <w:trHeight w:val="300"/>
        </w:trPr>
        <w:tc>
          <w:tcPr>
            <w:tcW w:w="3058" w:type="dxa"/>
          </w:tcPr>
          <w:p w14:paraId="05A17FA2"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15.3. Priedas Nr. 3</w:t>
            </w:r>
          </w:p>
        </w:tc>
        <w:tc>
          <w:tcPr>
            <w:tcW w:w="7710" w:type="dxa"/>
            <w:gridSpan w:val="3"/>
          </w:tcPr>
          <w:p w14:paraId="1FAA12D7"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p>
        </w:tc>
      </w:tr>
      <w:tr w:rsidR="00B075A5" w:rsidRPr="00B075A5" w14:paraId="008D449F" w14:textId="77777777" w:rsidTr="00A62051">
        <w:trPr>
          <w:trHeight w:val="300"/>
        </w:trPr>
        <w:tc>
          <w:tcPr>
            <w:tcW w:w="3058" w:type="dxa"/>
          </w:tcPr>
          <w:p w14:paraId="0136AF23"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15.4. Priedas Nr. 4</w:t>
            </w:r>
          </w:p>
        </w:tc>
        <w:tc>
          <w:tcPr>
            <w:tcW w:w="7710" w:type="dxa"/>
            <w:gridSpan w:val="3"/>
          </w:tcPr>
          <w:p w14:paraId="29E991DB"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p>
        </w:tc>
      </w:tr>
      <w:tr w:rsidR="00B075A5" w:rsidRPr="00B075A5" w14:paraId="229779C8" w14:textId="77777777" w:rsidTr="00A62051">
        <w:trPr>
          <w:trHeight w:val="300"/>
        </w:trPr>
        <w:tc>
          <w:tcPr>
            <w:tcW w:w="3058" w:type="dxa"/>
          </w:tcPr>
          <w:p w14:paraId="468E405F"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15.5. Priedas Nr. 5</w:t>
            </w:r>
          </w:p>
        </w:tc>
        <w:tc>
          <w:tcPr>
            <w:tcW w:w="7710" w:type="dxa"/>
            <w:gridSpan w:val="3"/>
          </w:tcPr>
          <w:p w14:paraId="5A484BF9"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p>
        </w:tc>
      </w:tr>
      <w:tr w:rsidR="00B075A5" w:rsidRPr="00B075A5" w14:paraId="17AA557F" w14:textId="77777777" w:rsidTr="00A62051">
        <w:tc>
          <w:tcPr>
            <w:tcW w:w="10768" w:type="dxa"/>
            <w:gridSpan w:val="4"/>
          </w:tcPr>
          <w:p w14:paraId="2827BDD5"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16. ŠALIŲ ATSTOVŲ PARAŠAI</w:t>
            </w:r>
          </w:p>
        </w:tc>
      </w:tr>
      <w:tr w:rsidR="00B075A5" w:rsidRPr="00B075A5" w14:paraId="2A65BFDC" w14:textId="77777777" w:rsidTr="00A62051">
        <w:tc>
          <w:tcPr>
            <w:tcW w:w="5224" w:type="dxa"/>
            <w:gridSpan w:val="3"/>
          </w:tcPr>
          <w:p w14:paraId="7C9E96B1"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PIRKĖJAS</w:t>
            </w:r>
          </w:p>
        </w:tc>
        <w:tc>
          <w:tcPr>
            <w:tcW w:w="5544" w:type="dxa"/>
          </w:tcPr>
          <w:p w14:paraId="6B07EEEC"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b/>
                <w:kern w:val="2"/>
                <w:sz w:val="24"/>
                <w:szCs w:val="24"/>
                <w:lang w:eastAsia="en-US"/>
              </w:rPr>
              <w:t>TIEKĖJAS</w:t>
            </w:r>
          </w:p>
        </w:tc>
      </w:tr>
      <w:tr w:rsidR="00B075A5" w:rsidRPr="00B075A5" w14:paraId="20F052D7" w14:textId="77777777" w:rsidTr="00A62051">
        <w:tc>
          <w:tcPr>
            <w:tcW w:w="5224" w:type="dxa"/>
            <w:gridSpan w:val="3"/>
          </w:tcPr>
          <w:p w14:paraId="1C7E1299" w14:textId="77777777" w:rsidR="00B075A5" w:rsidRPr="00B075A5" w:rsidRDefault="00B075A5" w:rsidP="00B075A5">
            <w:pPr>
              <w:spacing w:line="240" w:lineRule="auto"/>
              <w:ind w:firstLine="0"/>
              <w:jc w:val="center"/>
              <w:rPr>
                <w:rFonts w:ascii="Times New Roman" w:eastAsia="Times New Roman" w:hAnsi="Times New Roman" w:cs="Times New Roman"/>
                <w:color w:val="4472C4"/>
                <w:kern w:val="2"/>
                <w:sz w:val="24"/>
                <w:szCs w:val="24"/>
                <w:lang w:eastAsia="en-US"/>
              </w:rPr>
            </w:pPr>
            <w:r w:rsidRPr="00B075A5">
              <w:rPr>
                <w:rFonts w:ascii="Times New Roman" w:eastAsia="Times New Roman" w:hAnsi="Times New Roman" w:cs="Times New Roman"/>
                <w:color w:val="4472C4"/>
                <w:kern w:val="2"/>
                <w:sz w:val="24"/>
                <w:szCs w:val="24"/>
                <w:lang w:eastAsia="en-US"/>
              </w:rPr>
              <w:t>(nurodomos atstovo pareigos, vardas, pavardė)</w:t>
            </w:r>
          </w:p>
        </w:tc>
        <w:tc>
          <w:tcPr>
            <w:tcW w:w="5544" w:type="dxa"/>
          </w:tcPr>
          <w:p w14:paraId="2B9C297C" w14:textId="77777777" w:rsidR="00B075A5" w:rsidRPr="00B075A5" w:rsidRDefault="00B075A5" w:rsidP="00B075A5">
            <w:pPr>
              <w:spacing w:line="240" w:lineRule="auto"/>
              <w:ind w:firstLine="0"/>
              <w:jc w:val="center"/>
              <w:rPr>
                <w:rFonts w:ascii="Times New Roman" w:eastAsia="Times New Roman" w:hAnsi="Times New Roman" w:cs="Times New Roman"/>
                <w:b/>
                <w:kern w:val="2"/>
                <w:sz w:val="24"/>
                <w:szCs w:val="24"/>
                <w:lang w:eastAsia="en-US"/>
              </w:rPr>
            </w:pPr>
            <w:r w:rsidRPr="00B075A5">
              <w:rPr>
                <w:rFonts w:ascii="Times New Roman" w:eastAsia="Times New Roman" w:hAnsi="Times New Roman" w:cs="Times New Roman"/>
                <w:color w:val="4472C4"/>
                <w:kern w:val="2"/>
                <w:sz w:val="24"/>
                <w:szCs w:val="24"/>
                <w:lang w:eastAsia="en-US"/>
              </w:rPr>
              <w:t>(nurodomos atstovo pareigos, vardas, pavardė)</w:t>
            </w:r>
          </w:p>
        </w:tc>
      </w:tr>
      <w:tr w:rsidR="00B075A5" w:rsidRPr="00B075A5" w14:paraId="0B26A978" w14:textId="77777777" w:rsidTr="00A62051">
        <w:tc>
          <w:tcPr>
            <w:tcW w:w="5224" w:type="dxa"/>
            <w:gridSpan w:val="3"/>
          </w:tcPr>
          <w:p w14:paraId="3EA6BEF3" w14:textId="77777777" w:rsidR="00B075A5" w:rsidRPr="00B075A5" w:rsidRDefault="00B075A5" w:rsidP="00B075A5">
            <w:pPr>
              <w:spacing w:line="240" w:lineRule="auto"/>
              <w:ind w:firstLine="0"/>
              <w:jc w:val="left"/>
              <w:rPr>
                <w:rFonts w:ascii="Times New Roman" w:eastAsia="Times New Roman" w:hAnsi="Times New Roman" w:cs="Times New Roman"/>
                <w:b/>
                <w:color w:val="4472C4"/>
                <w:kern w:val="2"/>
                <w:sz w:val="24"/>
                <w:szCs w:val="24"/>
                <w:lang w:eastAsia="en-US"/>
              </w:rPr>
            </w:pPr>
          </w:p>
          <w:p w14:paraId="1DF836A3" w14:textId="77777777" w:rsidR="00B075A5" w:rsidRPr="00B075A5" w:rsidRDefault="00B075A5" w:rsidP="00B075A5">
            <w:pPr>
              <w:spacing w:line="240" w:lineRule="auto"/>
              <w:ind w:firstLine="0"/>
              <w:jc w:val="center"/>
              <w:rPr>
                <w:rFonts w:ascii="Times New Roman" w:eastAsia="Times New Roman" w:hAnsi="Times New Roman" w:cs="Times New Roman"/>
                <w:b/>
                <w:color w:val="4472C4"/>
                <w:kern w:val="2"/>
                <w:sz w:val="24"/>
                <w:szCs w:val="24"/>
                <w:lang w:eastAsia="en-US"/>
              </w:rPr>
            </w:pPr>
            <w:r w:rsidRPr="00B075A5">
              <w:rPr>
                <w:rFonts w:ascii="Times New Roman" w:eastAsia="Times New Roman" w:hAnsi="Times New Roman" w:cs="Times New Roman"/>
                <w:b/>
                <w:color w:val="4472C4"/>
                <w:kern w:val="2"/>
                <w:sz w:val="24"/>
                <w:szCs w:val="24"/>
                <w:lang w:eastAsia="en-US"/>
              </w:rPr>
              <w:t>(parašas)</w:t>
            </w:r>
          </w:p>
        </w:tc>
        <w:tc>
          <w:tcPr>
            <w:tcW w:w="5544" w:type="dxa"/>
          </w:tcPr>
          <w:p w14:paraId="5654D432" w14:textId="77777777" w:rsidR="00B075A5" w:rsidRPr="00B075A5" w:rsidRDefault="00B075A5" w:rsidP="00B075A5">
            <w:pPr>
              <w:spacing w:line="240" w:lineRule="auto"/>
              <w:ind w:firstLine="0"/>
              <w:jc w:val="center"/>
              <w:rPr>
                <w:rFonts w:ascii="Times New Roman" w:eastAsia="Times New Roman" w:hAnsi="Times New Roman" w:cs="Times New Roman"/>
                <w:b/>
                <w:color w:val="4472C4"/>
                <w:kern w:val="2"/>
                <w:sz w:val="24"/>
                <w:szCs w:val="24"/>
                <w:lang w:eastAsia="en-US"/>
              </w:rPr>
            </w:pPr>
          </w:p>
          <w:p w14:paraId="0F5D58DC" w14:textId="77777777" w:rsidR="00B075A5" w:rsidRPr="00B075A5" w:rsidRDefault="00B075A5" w:rsidP="00B075A5">
            <w:pPr>
              <w:spacing w:line="240" w:lineRule="auto"/>
              <w:ind w:firstLine="0"/>
              <w:jc w:val="center"/>
              <w:rPr>
                <w:rFonts w:ascii="Times New Roman" w:eastAsia="Times New Roman" w:hAnsi="Times New Roman" w:cs="Times New Roman"/>
                <w:b/>
                <w:color w:val="4472C4"/>
                <w:kern w:val="2"/>
                <w:sz w:val="24"/>
                <w:szCs w:val="24"/>
                <w:lang w:eastAsia="en-US"/>
              </w:rPr>
            </w:pPr>
            <w:r w:rsidRPr="00B075A5">
              <w:rPr>
                <w:rFonts w:ascii="Times New Roman" w:eastAsia="Times New Roman" w:hAnsi="Times New Roman" w:cs="Times New Roman"/>
                <w:b/>
                <w:color w:val="4472C4"/>
                <w:kern w:val="2"/>
                <w:sz w:val="24"/>
                <w:szCs w:val="24"/>
                <w:lang w:eastAsia="en-US"/>
              </w:rPr>
              <w:t>(parašas)</w:t>
            </w:r>
          </w:p>
        </w:tc>
      </w:tr>
    </w:tbl>
    <w:p w14:paraId="65402740" w14:textId="77777777" w:rsidR="00B075A5" w:rsidRPr="00B075A5" w:rsidRDefault="00B075A5" w:rsidP="00B075A5">
      <w:pPr>
        <w:tabs>
          <w:tab w:val="left" w:pos="5400"/>
        </w:tabs>
        <w:spacing w:line="240" w:lineRule="auto"/>
        <w:ind w:firstLine="0"/>
        <w:jc w:val="left"/>
        <w:textAlignment w:val="center"/>
        <w:rPr>
          <w:rFonts w:ascii="Times New Roman" w:eastAsia="Times New Roman" w:hAnsi="Times New Roman" w:cs="Times New Roman"/>
          <w:sz w:val="24"/>
          <w:szCs w:val="20"/>
          <w:lang w:eastAsia="en-US"/>
        </w:rPr>
      </w:pPr>
    </w:p>
    <w:p w14:paraId="05A79617" w14:textId="0AA4729B" w:rsidR="00B075A5" w:rsidRDefault="00B075A5">
      <w:pPr>
        <w:rPr>
          <w:rFonts w:eastAsiaTheme="minorHAnsi" w:cstheme="minorHAnsi"/>
          <w:bCs/>
          <w:iCs/>
        </w:rPr>
      </w:pPr>
      <w:r>
        <w:rPr>
          <w:rFonts w:eastAsiaTheme="minorHAnsi" w:cstheme="minorHAnsi"/>
          <w:bCs/>
          <w:iCs/>
        </w:rPr>
        <w:br w:type="page"/>
      </w:r>
    </w:p>
    <w:p w14:paraId="61CD58FB" w14:textId="77777777" w:rsidR="00237448" w:rsidRDefault="00237448">
      <w:pPr>
        <w:rPr>
          <w:rFonts w:eastAsiaTheme="minorHAnsi" w:cstheme="minorHAnsi"/>
          <w:bCs/>
          <w:iCs/>
        </w:rPr>
      </w:pPr>
    </w:p>
    <w:p w14:paraId="22F0B4A8" w14:textId="77777777" w:rsidR="009B4090" w:rsidRPr="000428CA" w:rsidRDefault="009B4090" w:rsidP="009B4090">
      <w:pPr>
        <w:rPr>
          <w:rFonts w:eastAsiaTheme="minorHAnsi" w:cstheme="minorHAnsi"/>
          <w:bCs/>
          <w:iCs/>
        </w:rPr>
      </w:pPr>
    </w:p>
    <w:p w14:paraId="163D66E3" w14:textId="148616EC" w:rsidR="009B4090" w:rsidRPr="000428CA" w:rsidRDefault="005110A6" w:rsidP="005110A6">
      <w:pPr>
        <w:ind w:firstLine="7371"/>
        <w:rPr>
          <w:rFonts w:eastAsiaTheme="minorHAnsi" w:cstheme="minorHAnsi"/>
          <w:bCs/>
          <w:iCs/>
        </w:rPr>
      </w:pPr>
      <w:r w:rsidRPr="000428CA">
        <w:rPr>
          <w:rFonts w:cstheme="minorHAnsi"/>
        </w:rPr>
        <w:t xml:space="preserve">Pirkimo sąlygų </w:t>
      </w:r>
      <w:r w:rsidR="00393B25" w:rsidRPr="000428CA">
        <w:rPr>
          <w:rFonts w:cstheme="minorHAnsi"/>
        </w:rPr>
        <w:t>5</w:t>
      </w:r>
      <w:r w:rsidRPr="000428CA">
        <w:rPr>
          <w:rFonts w:cstheme="minorHAnsi"/>
        </w:rPr>
        <w:t xml:space="preserve"> priedas „Terminai“</w:t>
      </w:r>
    </w:p>
    <w:p w14:paraId="3C4C7BB6" w14:textId="5B1B043D" w:rsidR="009B4090" w:rsidRPr="000428CA"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630FA4" w14:paraId="555CDB78" w14:textId="77777777" w:rsidTr="00360A21">
        <w:trPr>
          <w:trHeight w:val="20"/>
        </w:trPr>
        <w:tc>
          <w:tcPr>
            <w:tcW w:w="600" w:type="dxa"/>
          </w:tcPr>
          <w:p w14:paraId="5159A1ED" w14:textId="77777777" w:rsidR="009B4090" w:rsidRPr="00630FA4" w:rsidRDefault="009B4090" w:rsidP="006B0550">
            <w:pPr>
              <w:ind w:firstLine="0"/>
              <w:rPr>
                <w:sz w:val="22"/>
                <w:szCs w:val="22"/>
              </w:rPr>
            </w:pPr>
            <w:r w:rsidRPr="00630FA4">
              <w:rPr>
                <w:sz w:val="22"/>
                <w:szCs w:val="22"/>
              </w:rPr>
              <w:t>Eil.</w:t>
            </w:r>
          </w:p>
          <w:p w14:paraId="76A5D3AA" w14:textId="77777777" w:rsidR="009B4090" w:rsidRPr="00630FA4" w:rsidRDefault="009B4090" w:rsidP="006B0550">
            <w:pPr>
              <w:ind w:firstLine="0"/>
              <w:rPr>
                <w:sz w:val="22"/>
                <w:szCs w:val="22"/>
              </w:rPr>
            </w:pPr>
            <w:r w:rsidRPr="00630FA4">
              <w:rPr>
                <w:sz w:val="22"/>
                <w:szCs w:val="22"/>
              </w:rPr>
              <w:t>Nr.</w:t>
            </w:r>
          </w:p>
        </w:tc>
        <w:tc>
          <w:tcPr>
            <w:tcW w:w="2660" w:type="dxa"/>
          </w:tcPr>
          <w:p w14:paraId="52B62767" w14:textId="77777777" w:rsidR="009B4090" w:rsidRPr="00630FA4" w:rsidRDefault="009B4090" w:rsidP="006B0550">
            <w:pPr>
              <w:ind w:firstLine="0"/>
              <w:rPr>
                <w:sz w:val="22"/>
                <w:szCs w:val="22"/>
              </w:rPr>
            </w:pPr>
            <w:r w:rsidRPr="00630FA4">
              <w:rPr>
                <w:b/>
                <w:sz w:val="22"/>
                <w:szCs w:val="22"/>
              </w:rPr>
              <w:t xml:space="preserve">VEIKSMAS </w:t>
            </w:r>
          </w:p>
        </w:tc>
        <w:tc>
          <w:tcPr>
            <w:tcW w:w="3685" w:type="dxa"/>
            <w:hideMark/>
          </w:tcPr>
          <w:p w14:paraId="311283FE" w14:textId="77777777" w:rsidR="009B4090" w:rsidRPr="00630FA4" w:rsidRDefault="009B4090" w:rsidP="006B0550">
            <w:pPr>
              <w:ind w:firstLine="34"/>
              <w:rPr>
                <w:b/>
                <w:sz w:val="22"/>
                <w:szCs w:val="22"/>
              </w:rPr>
            </w:pPr>
            <w:r w:rsidRPr="00630FA4">
              <w:rPr>
                <w:b/>
                <w:sz w:val="22"/>
                <w:szCs w:val="22"/>
              </w:rPr>
              <w:t>DATA/DIENŲ SKAIČIUS/ LAIKAS</w:t>
            </w:r>
          </w:p>
          <w:p w14:paraId="2E5E7E7E" w14:textId="77777777" w:rsidR="009B4090" w:rsidRPr="00630FA4" w:rsidRDefault="009B4090" w:rsidP="006B0550">
            <w:pPr>
              <w:ind w:firstLine="34"/>
              <w:rPr>
                <w:sz w:val="22"/>
                <w:szCs w:val="22"/>
              </w:rPr>
            </w:pPr>
            <w:r w:rsidRPr="00630FA4">
              <w:rPr>
                <w:sz w:val="22"/>
                <w:szCs w:val="22"/>
              </w:rPr>
              <w:t>(Lietuvos laiku)</w:t>
            </w:r>
          </w:p>
        </w:tc>
        <w:tc>
          <w:tcPr>
            <w:tcW w:w="3424" w:type="dxa"/>
            <w:hideMark/>
          </w:tcPr>
          <w:p w14:paraId="7A276BBB" w14:textId="77777777" w:rsidR="009B4090" w:rsidRPr="00630FA4" w:rsidRDefault="009B4090" w:rsidP="006B0550">
            <w:pPr>
              <w:ind w:firstLine="34"/>
              <w:rPr>
                <w:b/>
                <w:sz w:val="22"/>
                <w:szCs w:val="22"/>
              </w:rPr>
            </w:pPr>
            <w:r w:rsidRPr="00630FA4">
              <w:rPr>
                <w:b/>
                <w:sz w:val="22"/>
                <w:szCs w:val="22"/>
              </w:rPr>
              <w:t>PASTABOS</w:t>
            </w:r>
          </w:p>
        </w:tc>
      </w:tr>
      <w:tr w:rsidR="000428CA" w:rsidRPr="00630FA4" w14:paraId="71291966" w14:textId="77777777" w:rsidTr="00360A21">
        <w:trPr>
          <w:trHeight w:val="20"/>
        </w:trPr>
        <w:tc>
          <w:tcPr>
            <w:tcW w:w="600" w:type="dxa"/>
          </w:tcPr>
          <w:p w14:paraId="36FA22B3" w14:textId="08E10A71" w:rsidR="009B4090" w:rsidRPr="00630FA4" w:rsidRDefault="00517008" w:rsidP="006B0550">
            <w:pPr>
              <w:ind w:firstLine="0"/>
              <w:rPr>
                <w:bCs/>
                <w:sz w:val="22"/>
                <w:szCs w:val="22"/>
              </w:rPr>
            </w:pPr>
            <w:r w:rsidRPr="00630FA4">
              <w:rPr>
                <w:bCs/>
                <w:sz w:val="22"/>
                <w:szCs w:val="22"/>
              </w:rPr>
              <w:t>1</w:t>
            </w:r>
          </w:p>
        </w:tc>
        <w:tc>
          <w:tcPr>
            <w:tcW w:w="2660" w:type="dxa"/>
          </w:tcPr>
          <w:p w14:paraId="3511EE24" w14:textId="0C005E1E" w:rsidR="009B4090" w:rsidRPr="00630FA4" w:rsidRDefault="0070455D" w:rsidP="006B0550">
            <w:pPr>
              <w:ind w:firstLine="0"/>
              <w:rPr>
                <w:bCs/>
                <w:sz w:val="22"/>
                <w:szCs w:val="22"/>
              </w:rPr>
            </w:pPr>
            <w:r w:rsidRPr="00630FA4">
              <w:rPr>
                <w:bCs/>
                <w:sz w:val="22"/>
                <w:szCs w:val="22"/>
              </w:rPr>
              <w:t>P</w:t>
            </w:r>
            <w:r w:rsidR="009B4090" w:rsidRPr="00630FA4">
              <w:rPr>
                <w:bCs/>
                <w:sz w:val="22"/>
                <w:szCs w:val="22"/>
              </w:rPr>
              <w:t>asiūlymų pateikimo terminas</w:t>
            </w:r>
          </w:p>
        </w:tc>
        <w:tc>
          <w:tcPr>
            <w:tcW w:w="3685" w:type="dxa"/>
          </w:tcPr>
          <w:p w14:paraId="0BE9AF00" w14:textId="267557D8" w:rsidR="009B4090" w:rsidRPr="00630FA4" w:rsidRDefault="009B4090" w:rsidP="006B0550">
            <w:pPr>
              <w:ind w:firstLine="34"/>
              <w:rPr>
                <w:sz w:val="22"/>
                <w:szCs w:val="22"/>
              </w:rPr>
            </w:pPr>
            <w:r w:rsidRPr="00630FA4">
              <w:rPr>
                <w:sz w:val="22"/>
                <w:szCs w:val="22"/>
              </w:rPr>
              <w:t xml:space="preserve">Bus nurodytas </w:t>
            </w:r>
            <w:r w:rsidR="004F1A11" w:rsidRPr="00630FA4">
              <w:rPr>
                <w:sz w:val="22"/>
                <w:szCs w:val="22"/>
              </w:rPr>
              <w:t>s</w:t>
            </w:r>
            <w:r w:rsidR="001A1301" w:rsidRPr="00630FA4">
              <w:rPr>
                <w:sz w:val="22"/>
                <w:szCs w:val="22"/>
              </w:rPr>
              <w:t xml:space="preserve">kelbime apie pirkimą. </w:t>
            </w:r>
          </w:p>
        </w:tc>
        <w:tc>
          <w:tcPr>
            <w:tcW w:w="3424" w:type="dxa"/>
          </w:tcPr>
          <w:p w14:paraId="231B5F89" w14:textId="6454E8EE" w:rsidR="00115BB9" w:rsidRPr="00630FA4" w:rsidRDefault="00115BB9" w:rsidP="00115BB9">
            <w:pPr>
              <w:ind w:firstLine="0"/>
              <w:rPr>
                <w:sz w:val="22"/>
                <w:szCs w:val="22"/>
              </w:rPr>
            </w:pPr>
            <w:r w:rsidRPr="00630FA4">
              <w:rPr>
                <w:sz w:val="22"/>
                <w:szCs w:val="22"/>
              </w:rPr>
              <w:t>P</w:t>
            </w:r>
            <w:r w:rsidR="004F1A11" w:rsidRPr="00630FA4">
              <w:rPr>
                <w:sz w:val="22"/>
                <w:szCs w:val="22"/>
              </w:rPr>
              <w:t>erkančioji organizacija</w:t>
            </w:r>
            <w:r w:rsidRPr="00630FA4">
              <w:rPr>
                <w:sz w:val="22"/>
                <w:szCs w:val="22"/>
              </w:rPr>
              <w:t xml:space="preserve"> turi teisę pratęsti pasiūlymų pateikimo terminą.</w:t>
            </w:r>
          </w:p>
          <w:p w14:paraId="44399C2C" w14:textId="17368F12" w:rsidR="009B4090" w:rsidRPr="00630FA4" w:rsidRDefault="009B4090" w:rsidP="528330FD">
            <w:pPr>
              <w:ind w:firstLine="34"/>
              <w:rPr>
                <w:sz w:val="22"/>
                <w:szCs w:val="22"/>
              </w:rPr>
            </w:pPr>
          </w:p>
        </w:tc>
      </w:tr>
      <w:tr w:rsidR="000428CA" w:rsidRPr="00630FA4" w14:paraId="71C31B48" w14:textId="77777777" w:rsidTr="00360A21">
        <w:trPr>
          <w:trHeight w:val="20"/>
        </w:trPr>
        <w:tc>
          <w:tcPr>
            <w:tcW w:w="600" w:type="dxa"/>
          </w:tcPr>
          <w:p w14:paraId="50C060F4" w14:textId="6C77128F" w:rsidR="009B4090" w:rsidRPr="00630FA4" w:rsidRDefault="00517008" w:rsidP="006B0550">
            <w:pPr>
              <w:ind w:firstLine="0"/>
              <w:rPr>
                <w:bCs/>
                <w:sz w:val="22"/>
                <w:szCs w:val="22"/>
              </w:rPr>
            </w:pPr>
            <w:r w:rsidRPr="00630FA4">
              <w:rPr>
                <w:bCs/>
                <w:sz w:val="22"/>
                <w:szCs w:val="22"/>
              </w:rPr>
              <w:t>2</w:t>
            </w:r>
          </w:p>
        </w:tc>
        <w:tc>
          <w:tcPr>
            <w:tcW w:w="2660" w:type="dxa"/>
          </w:tcPr>
          <w:p w14:paraId="7F545710" w14:textId="36BE22A0" w:rsidR="009B4090" w:rsidRPr="00630FA4" w:rsidRDefault="004B219C" w:rsidP="006B0550">
            <w:pPr>
              <w:ind w:firstLine="0"/>
              <w:rPr>
                <w:bCs/>
                <w:sz w:val="22"/>
                <w:szCs w:val="22"/>
              </w:rPr>
            </w:pPr>
            <w:r w:rsidRPr="00630FA4">
              <w:rPr>
                <w:sz w:val="22"/>
                <w:szCs w:val="22"/>
              </w:rPr>
              <w:t xml:space="preserve">Pasiūlymą </w:t>
            </w:r>
            <w:r w:rsidR="009B4090" w:rsidRPr="00630FA4">
              <w:rPr>
                <w:sz w:val="22"/>
                <w:szCs w:val="22"/>
              </w:rPr>
              <w:t>patikslinti pirkimo dokumentus</w:t>
            </w:r>
            <w:r w:rsidR="00BE5267" w:rsidRPr="00630FA4">
              <w:rPr>
                <w:sz w:val="22"/>
                <w:szCs w:val="22"/>
              </w:rPr>
              <w:t xml:space="preserve"> arba</w:t>
            </w:r>
            <w:r w:rsidR="00665B16" w:rsidRPr="00630FA4">
              <w:rPr>
                <w:sz w:val="22"/>
                <w:szCs w:val="22"/>
              </w:rPr>
              <w:t xml:space="preserve"> </w:t>
            </w:r>
            <w:r w:rsidR="00BE7123" w:rsidRPr="00630FA4">
              <w:rPr>
                <w:sz w:val="22"/>
                <w:szCs w:val="22"/>
              </w:rPr>
              <w:t xml:space="preserve">prašymus </w:t>
            </w:r>
            <w:r w:rsidR="00BE5267" w:rsidRPr="00630FA4">
              <w:rPr>
                <w:sz w:val="22"/>
                <w:szCs w:val="22"/>
              </w:rPr>
              <w:t xml:space="preserve">dėl pirkimo dokumentų </w:t>
            </w:r>
            <w:r w:rsidR="00BE7123" w:rsidRPr="00630FA4">
              <w:rPr>
                <w:sz w:val="22"/>
                <w:szCs w:val="22"/>
              </w:rPr>
              <w:t xml:space="preserve">paaiškinimų </w:t>
            </w:r>
            <w:r w:rsidR="004F1A11" w:rsidRPr="00630FA4">
              <w:rPr>
                <w:sz w:val="22"/>
                <w:szCs w:val="22"/>
              </w:rPr>
              <w:t xml:space="preserve">tiekėjas </w:t>
            </w:r>
            <w:r w:rsidR="009B4090" w:rsidRPr="00630FA4">
              <w:rPr>
                <w:sz w:val="22"/>
                <w:szCs w:val="22"/>
              </w:rPr>
              <w:t>turi pateikti ne vėliau kaip:</w:t>
            </w:r>
          </w:p>
        </w:tc>
        <w:tc>
          <w:tcPr>
            <w:tcW w:w="3685" w:type="dxa"/>
          </w:tcPr>
          <w:p w14:paraId="1FD9D229" w14:textId="25255EE6" w:rsidR="009B4090" w:rsidRPr="00630FA4" w:rsidRDefault="009B4090" w:rsidP="006B0550">
            <w:pPr>
              <w:ind w:firstLine="34"/>
              <w:rPr>
                <w:sz w:val="22"/>
                <w:szCs w:val="22"/>
              </w:rPr>
            </w:pPr>
          </w:p>
          <w:p w14:paraId="619D0CA1" w14:textId="1F405E69" w:rsidR="00440809" w:rsidRPr="00630FA4" w:rsidRDefault="004E6952" w:rsidP="00732CB6">
            <w:pPr>
              <w:ind w:firstLine="0"/>
              <w:rPr>
                <w:sz w:val="22"/>
                <w:szCs w:val="22"/>
              </w:rPr>
            </w:pPr>
            <w:r w:rsidRPr="00630FA4">
              <w:rPr>
                <w:sz w:val="22"/>
                <w:szCs w:val="22"/>
              </w:rPr>
              <w:t>L</w:t>
            </w:r>
            <w:r w:rsidR="00440809" w:rsidRPr="00630FA4">
              <w:rPr>
                <w:sz w:val="22"/>
                <w:szCs w:val="22"/>
              </w:rPr>
              <w:t xml:space="preserve">ikus </w:t>
            </w:r>
            <w:r w:rsidR="00440809" w:rsidRPr="00630FA4">
              <w:rPr>
                <w:b/>
                <w:sz w:val="22"/>
                <w:szCs w:val="22"/>
              </w:rPr>
              <w:t>2 darbo dienoms</w:t>
            </w:r>
            <w:r w:rsidR="00440809" w:rsidRPr="00630FA4">
              <w:rPr>
                <w:sz w:val="22"/>
                <w:szCs w:val="22"/>
              </w:rPr>
              <w:t xml:space="preserve"> iki pasiūlymų pateikimo termino pabaigos.</w:t>
            </w:r>
          </w:p>
        </w:tc>
        <w:tc>
          <w:tcPr>
            <w:tcW w:w="3424" w:type="dxa"/>
          </w:tcPr>
          <w:p w14:paraId="6BD1F7E9" w14:textId="6BF87FFC" w:rsidR="009B4090" w:rsidRPr="00630FA4" w:rsidRDefault="009B4090" w:rsidP="006B0550">
            <w:pPr>
              <w:ind w:firstLine="34"/>
              <w:rPr>
                <w:sz w:val="22"/>
                <w:szCs w:val="22"/>
              </w:rPr>
            </w:pPr>
          </w:p>
          <w:p w14:paraId="521F3B49" w14:textId="77777777" w:rsidR="00B831AF" w:rsidRPr="00630FA4" w:rsidRDefault="00B831AF" w:rsidP="006B0550">
            <w:pPr>
              <w:ind w:firstLine="34"/>
              <w:rPr>
                <w:sz w:val="22"/>
                <w:szCs w:val="22"/>
              </w:rPr>
            </w:pPr>
          </w:p>
          <w:p w14:paraId="7E071BD1" w14:textId="59BF4D55" w:rsidR="00B831AF" w:rsidRPr="00630FA4" w:rsidRDefault="00B831AF" w:rsidP="006B0550">
            <w:pPr>
              <w:ind w:firstLine="34"/>
              <w:rPr>
                <w:sz w:val="22"/>
                <w:szCs w:val="22"/>
              </w:rPr>
            </w:pPr>
          </w:p>
        </w:tc>
      </w:tr>
      <w:tr w:rsidR="000428CA" w:rsidRPr="00630FA4" w14:paraId="7760B2FE" w14:textId="77777777" w:rsidTr="00360A21">
        <w:trPr>
          <w:trHeight w:val="20"/>
        </w:trPr>
        <w:tc>
          <w:tcPr>
            <w:tcW w:w="600" w:type="dxa"/>
          </w:tcPr>
          <w:p w14:paraId="64FA8AD2" w14:textId="119BCE55" w:rsidR="009B4090" w:rsidRPr="00630FA4" w:rsidRDefault="00517008" w:rsidP="006B0550">
            <w:pPr>
              <w:ind w:firstLine="0"/>
              <w:rPr>
                <w:bCs/>
                <w:sz w:val="22"/>
                <w:szCs w:val="22"/>
              </w:rPr>
            </w:pPr>
            <w:r w:rsidRPr="00630FA4">
              <w:rPr>
                <w:bCs/>
                <w:sz w:val="22"/>
                <w:szCs w:val="22"/>
              </w:rPr>
              <w:t>3</w:t>
            </w:r>
          </w:p>
        </w:tc>
        <w:tc>
          <w:tcPr>
            <w:tcW w:w="2660" w:type="dxa"/>
          </w:tcPr>
          <w:p w14:paraId="7AAC8941" w14:textId="2FDA5814" w:rsidR="009B4090" w:rsidRPr="00630FA4" w:rsidRDefault="004F1A11" w:rsidP="3EEF2E65">
            <w:pPr>
              <w:ind w:firstLine="0"/>
              <w:rPr>
                <w:sz w:val="22"/>
                <w:szCs w:val="22"/>
              </w:rPr>
            </w:pPr>
            <w:r w:rsidRPr="00630FA4">
              <w:rPr>
                <w:rFonts w:eastAsia="Arial"/>
                <w:sz w:val="22"/>
                <w:szCs w:val="22"/>
              </w:rPr>
              <w:t xml:space="preserve">Perkančioji organizacija </w:t>
            </w:r>
            <w:r w:rsidRPr="00630FA4">
              <w:rPr>
                <w:sz w:val="22"/>
                <w:szCs w:val="22"/>
              </w:rPr>
              <w:t>p</w:t>
            </w:r>
            <w:r w:rsidR="009B4090" w:rsidRPr="00630FA4">
              <w:rPr>
                <w:sz w:val="22"/>
                <w:szCs w:val="22"/>
              </w:rPr>
              <w:t xml:space="preserve">irkimo dokumentų paaiškinimą, patikslinimą pateikia visiems </w:t>
            </w:r>
            <w:r w:rsidRPr="00630FA4">
              <w:rPr>
                <w:sz w:val="22"/>
                <w:szCs w:val="22"/>
              </w:rPr>
              <w:t>dalyviams</w:t>
            </w:r>
            <w:r w:rsidR="004E6952" w:rsidRPr="00630FA4">
              <w:rPr>
                <w:sz w:val="22"/>
                <w:szCs w:val="22"/>
              </w:rPr>
              <w:t>:</w:t>
            </w:r>
          </w:p>
        </w:tc>
        <w:tc>
          <w:tcPr>
            <w:tcW w:w="3685" w:type="dxa"/>
          </w:tcPr>
          <w:p w14:paraId="774A396A" w14:textId="157EB60B" w:rsidR="009B4090" w:rsidRPr="00630FA4" w:rsidRDefault="009B4090" w:rsidP="006B0550">
            <w:pPr>
              <w:ind w:firstLine="34"/>
              <w:rPr>
                <w:sz w:val="22"/>
                <w:szCs w:val="22"/>
              </w:rPr>
            </w:pPr>
          </w:p>
          <w:p w14:paraId="481A8331" w14:textId="0FB50278" w:rsidR="0054231A" w:rsidRPr="00630FA4" w:rsidRDefault="004D59EA" w:rsidP="004D59EA">
            <w:pPr>
              <w:ind w:firstLine="0"/>
              <w:rPr>
                <w:sz w:val="22"/>
                <w:szCs w:val="22"/>
              </w:rPr>
            </w:pPr>
            <w:r w:rsidRPr="00630FA4">
              <w:rPr>
                <w:bCs/>
                <w:sz w:val="22"/>
                <w:szCs w:val="22"/>
              </w:rPr>
              <w:t>Likus ne mažiau kaip</w:t>
            </w:r>
            <w:r w:rsidRPr="00630FA4">
              <w:rPr>
                <w:b/>
                <w:sz w:val="22"/>
                <w:szCs w:val="22"/>
              </w:rPr>
              <w:t xml:space="preserve"> </w:t>
            </w:r>
            <w:r w:rsidR="0054231A" w:rsidRPr="00630FA4">
              <w:rPr>
                <w:b/>
                <w:sz w:val="22"/>
                <w:szCs w:val="22"/>
              </w:rPr>
              <w:t>1 darbo dienai</w:t>
            </w:r>
            <w:r w:rsidR="0054231A" w:rsidRPr="00630FA4">
              <w:rPr>
                <w:sz w:val="22"/>
                <w:szCs w:val="22"/>
              </w:rPr>
              <w:t xml:space="preserve"> iki pasiūlymų pateikimo termino pabaigos.</w:t>
            </w:r>
          </w:p>
        </w:tc>
        <w:tc>
          <w:tcPr>
            <w:tcW w:w="3424" w:type="dxa"/>
          </w:tcPr>
          <w:p w14:paraId="6BE0B5D2" w14:textId="0764BC27" w:rsidR="00A90821" w:rsidRPr="00630FA4" w:rsidRDefault="00A90821" w:rsidP="00863604">
            <w:pPr>
              <w:ind w:firstLine="0"/>
              <w:rPr>
                <w:sz w:val="22"/>
                <w:szCs w:val="22"/>
              </w:rPr>
            </w:pPr>
            <w:r w:rsidRPr="00630FA4">
              <w:rPr>
                <w:sz w:val="22"/>
                <w:szCs w:val="22"/>
              </w:rPr>
              <w:t xml:space="preserve">Jei paaiškinimai ar patikslinimai teikiami </w:t>
            </w:r>
            <w:r w:rsidR="004F1A11" w:rsidRPr="00630FA4">
              <w:rPr>
                <w:sz w:val="22"/>
                <w:szCs w:val="22"/>
              </w:rPr>
              <w:t xml:space="preserve">perkančiosios organizacijos </w:t>
            </w:r>
            <w:r w:rsidRPr="00630FA4">
              <w:rPr>
                <w:sz w:val="22"/>
                <w:szCs w:val="22"/>
              </w:rPr>
              <w:t>iniciatyva</w:t>
            </w:r>
            <w:r w:rsidR="00214E99" w:rsidRPr="00630FA4">
              <w:rPr>
                <w:sz w:val="22"/>
                <w:szCs w:val="22"/>
              </w:rPr>
              <w:t>,</w:t>
            </w:r>
            <w:r w:rsidR="005033DA" w:rsidRPr="00630FA4">
              <w:rPr>
                <w:sz w:val="22"/>
                <w:szCs w:val="22"/>
              </w:rPr>
              <w:t xml:space="preserve"> jų pateikimo</w:t>
            </w:r>
            <w:r w:rsidR="00214E99" w:rsidRPr="00630FA4">
              <w:rPr>
                <w:sz w:val="22"/>
                <w:szCs w:val="22"/>
              </w:rPr>
              <w:t xml:space="preserve"> terminas nesikeičia. </w:t>
            </w:r>
          </w:p>
          <w:p w14:paraId="754F1EE2" w14:textId="6B064B80" w:rsidR="001E4D4B" w:rsidRPr="00630FA4" w:rsidRDefault="001E4D4B" w:rsidP="006B0550">
            <w:pPr>
              <w:ind w:firstLine="34"/>
              <w:rPr>
                <w:sz w:val="22"/>
                <w:szCs w:val="22"/>
              </w:rPr>
            </w:pPr>
          </w:p>
        </w:tc>
      </w:tr>
      <w:tr w:rsidR="000428CA" w:rsidRPr="00630FA4" w14:paraId="791A4922" w14:textId="77777777" w:rsidTr="00732CB6">
        <w:trPr>
          <w:trHeight w:val="1055"/>
        </w:trPr>
        <w:tc>
          <w:tcPr>
            <w:tcW w:w="600" w:type="dxa"/>
          </w:tcPr>
          <w:p w14:paraId="461822DB" w14:textId="4928E2C9" w:rsidR="009B4090" w:rsidRPr="00630FA4" w:rsidRDefault="00517008" w:rsidP="006B0550">
            <w:pPr>
              <w:ind w:firstLine="0"/>
              <w:rPr>
                <w:bCs/>
                <w:sz w:val="22"/>
                <w:szCs w:val="22"/>
              </w:rPr>
            </w:pPr>
            <w:r w:rsidRPr="00630FA4">
              <w:rPr>
                <w:bCs/>
                <w:sz w:val="22"/>
                <w:szCs w:val="22"/>
              </w:rPr>
              <w:t>4</w:t>
            </w:r>
          </w:p>
        </w:tc>
        <w:tc>
          <w:tcPr>
            <w:tcW w:w="2660" w:type="dxa"/>
            <w:hideMark/>
          </w:tcPr>
          <w:p w14:paraId="26FE1223" w14:textId="379DC869" w:rsidR="009B4090" w:rsidRPr="00630FA4" w:rsidRDefault="009B4090" w:rsidP="006B0550">
            <w:pPr>
              <w:ind w:firstLine="0"/>
              <w:rPr>
                <w:sz w:val="22"/>
                <w:szCs w:val="22"/>
              </w:rPr>
            </w:pPr>
            <w:r w:rsidRPr="00630FA4">
              <w:rPr>
                <w:sz w:val="22"/>
                <w:szCs w:val="22"/>
              </w:rPr>
              <w:t xml:space="preserve">Pradinis susipažinimas su CVP IS priemonėmis gautais </w:t>
            </w:r>
            <w:r w:rsidR="004F1A11" w:rsidRPr="00630FA4">
              <w:rPr>
                <w:sz w:val="22"/>
                <w:szCs w:val="22"/>
              </w:rPr>
              <w:t>p</w:t>
            </w:r>
            <w:r w:rsidRPr="00630FA4">
              <w:rPr>
                <w:sz w:val="22"/>
                <w:szCs w:val="22"/>
              </w:rPr>
              <w:t>asiūlymais</w:t>
            </w:r>
          </w:p>
        </w:tc>
        <w:tc>
          <w:tcPr>
            <w:tcW w:w="3685" w:type="dxa"/>
            <w:hideMark/>
          </w:tcPr>
          <w:p w14:paraId="7C0A95BD" w14:textId="337359F2" w:rsidR="009B4090" w:rsidRPr="00630FA4" w:rsidRDefault="009B4090" w:rsidP="006B0550">
            <w:pPr>
              <w:ind w:firstLine="34"/>
              <w:rPr>
                <w:sz w:val="22"/>
                <w:szCs w:val="22"/>
              </w:rPr>
            </w:pPr>
            <w:r w:rsidRPr="00630FA4">
              <w:rPr>
                <w:sz w:val="22"/>
                <w:szCs w:val="22"/>
              </w:rPr>
              <w:t xml:space="preserve">Pradedamas ne anksčiau nei po 45 minučių po </w:t>
            </w:r>
            <w:r w:rsidR="00D73763" w:rsidRPr="00630FA4">
              <w:rPr>
                <w:sz w:val="22"/>
                <w:szCs w:val="22"/>
              </w:rPr>
              <w:t xml:space="preserve">galutinių </w:t>
            </w:r>
            <w:r w:rsidRPr="00630FA4">
              <w:rPr>
                <w:sz w:val="22"/>
                <w:szCs w:val="22"/>
              </w:rPr>
              <w:t>pasiūlymų pateikimo termino pabaigos</w:t>
            </w:r>
          </w:p>
        </w:tc>
        <w:tc>
          <w:tcPr>
            <w:tcW w:w="3424" w:type="dxa"/>
            <w:hideMark/>
          </w:tcPr>
          <w:p w14:paraId="3D1F695F" w14:textId="77777777" w:rsidR="009B4090" w:rsidRPr="00630FA4" w:rsidRDefault="009B4090" w:rsidP="006B0550">
            <w:pPr>
              <w:ind w:firstLine="34"/>
              <w:rPr>
                <w:iCs/>
                <w:sz w:val="22"/>
                <w:szCs w:val="22"/>
              </w:rPr>
            </w:pPr>
          </w:p>
        </w:tc>
      </w:tr>
      <w:tr w:rsidR="000428CA" w:rsidRPr="00630FA4" w14:paraId="0138F2AB" w14:textId="77777777" w:rsidTr="00360A21">
        <w:trPr>
          <w:trHeight w:val="20"/>
        </w:trPr>
        <w:tc>
          <w:tcPr>
            <w:tcW w:w="600" w:type="dxa"/>
          </w:tcPr>
          <w:p w14:paraId="0074A593" w14:textId="5EE32822" w:rsidR="009B4090" w:rsidRPr="00630FA4" w:rsidRDefault="00517008" w:rsidP="006B0550">
            <w:pPr>
              <w:ind w:firstLine="0"/>
              <w:rPr>
                <w:bCs/>
                <w:sz w:val="22"/>
                <w:szCs w:val="22"/>
              </w:rPr>
            </w:pPr>
            <w:r w:rsidRPr="00630FA4">
              <w:rPr>
                <w:bCs/>
                <w:sz w:val="22"/>
                <w:szCs w:val="22"/>
              </w:rPr>
              <w:t>5</w:t>
            </w:r>
          </w:p>
        </w:tc>
        <w:tc>
          <w:tcPr>
            <w:tcW w:w="2660" w:type="dxa"/>
          </w:tcPr>
          <w:p w14:paraId="1600B493" w14:textId="77777777" w:rsidR="009B4090" w:rsidRPr="00630FA4" w:rsidRDefault="009B4090" w:rsidP="006B0550">
            <w:pPr>
              <w:ind w:firstLine="0"/>
              <w:rPr>
                <w:sz w:val="22"/>
                <w:szCs w:val="22"/>
              </w:rPr>
            </w:pPr>
            <w:r w:rsidRPr="00630FA4">
              <w:rPr>
                <w:bCs/>
                <w:sz w:val="22"/>
                <w:szCs w:val="22"/>
              </w:rPr>
              <w:t>Pasiūlymo galiojimo ir pasiūlymo galiojimo užtikrinimo (jei taikoma) terminas ne trumpesnis kaip</w:t>
            </w:r>
          </w:p>
        </w:tc>
        <w:tc>
          <w:tcPr>
            <w:tcW w:w="3685" w:type="dxa"/>
          </w:tcPr>
          <w:p w14:paraId="341C1969" w14:textId="7F1C4BA4" w:rsidR="009B4090" w:rsidRPr="00630FA4" w:rsidRDefault="009B4090" w:rsidP="006B0550">
            <w:pPr>
              <w:ind w:firstLine="34"/>
              <w:rPr>
                <w:sz w:val="22"/>
                <w:szCs w:val="22"/>
              </w:rPr>
            </w:pPr>
            <w:r w:rsidRPr="00630FA4">
              <w:rPr>
                <w:sz w:val="22"/>
                <w:szCs w:val="22"/>
              </w:rPr>
              <w:t>90 (devyniasdešimt) dienų nuo pasiūlymų pateikimo galutinio termino pabaigos</w:t>
            </w:r>
            <w:r w:rsidR="2F96E0D3" w:rsidRPr="00630FA4">
              <w:rPr>
                <w:sz w:val="22"/>
                <w:szCs w:val="22"/>
              </w:rPr>
              <w:t xml:space="preserve">. </w:t>
            </w:r>
          </w:p>
        </w:tc>
        <w:tc>
          <w:tcPr>
            <w:tcW w:w="3424" w:type="dxa"/>
          </w:tcPr>
          <w:p w14:paraId="3507A45A" w14:textId="77777777" w:rsidR="009B4090" w:rsidRPr="00630FA4" w:rsidRDefault="009B4090" w:rsidP="006B0550">
            <w:pPr>
              <w:ind w:firstLine="34"/>
              <w:rPr>
                <w:sz w:val="22"/>
                <w:szCs w:val="22"/>
              </w:rPr>
            </w:pPr>
          </w:p>
        </w:tc>
      </w:tr>
      <w:tr w:rsidR="000428CA" w:rsidRPr="00630FA4" w14:paraId="343ACB13" w14:textId="77777777" w:rsidTr="00360A21">
        <w:trPr>
          <w:trHeight w:val="20"/>
        </w:trPr>
        <w:tc>
          <w:tcPr>
            <w:tcW w:w="600" w:type="dxa"/>
          </w:tcPr>
          <w:p w14:paraId="00C23D6A" w14:textId="401EDFE1" w:rsidR="009B4090" w:rsidRPr="00630FA4" w:rsidRDefault="00517008" w:rsidP="006B0550">
            <w:pPr>
              <w:ind w:firstLine="0"/>
              <w:rPr>
                <w:bCs/>
                <w:sz w:val="22"/>
                <w:szCs w:val="22"/>
              </w:rPr>
            </w:pPr>
            <w:r w:rsidRPr="00630FA4">
              <w:rPr>
                <w:bCs/>
                <w:sz w:val="22"/>
                <w:szCs w:val="22"/>
              </w:rPr>
              <w:t>6</w:t>
            </w:r>
          </w:p>
        </w:tc>
        <w:tc>
          <w:tcPr>
            <w:tcW w:w="2660" w:type="dxa"/>
          </w:tcPr>
          <w:p w14:paraId="36BAB894" w14:textId="7CDA103F" w:rsidR="009B4090" w:rsidRPr="00630FA4" w:rsidRDefault="5AD43D29" w:rsidP="3EEF2E65">
            <w:pPr>
              <w:ind w:firstLine="0"/>
              <w:rPr>
                <w:sz w:val="22"/>
                <w:szCs w:val="22"/>
              </w:rPr>
            </w:pPr>
            <w:r w:rsidRPr="00630FA4">
              <w:rPr>
                <w:rFonts w:eastAsia="Arial"/>
                <w:sz w:val="22"/>
                <w:szCs w:val="22"/>
              </w:rPr>
              <w:t>P</w:t>
            </w:r>
            <w:r w:rsidR="004F1A11" w:rsidRPr="00630FA4">
              <w:rPr>
                <w:rFonts w:eastAsia="Arial"/>
                <w:sz w:val="22"/>
                <w:szCs w:val="22"/>
              </w:rPr>
              <w:t>erkančioji organizacija</w:t>
            </w:r>
            <w:r w:rsidR="009B4090" w:rsidRPr="00630FA4">
              <w:rPr>
                <w:sz w:val="22"/>
                <w:szCs w:val="22"/>
              </w:rPr>
              <w:t xml:space="preserve"> atsako</w:t>
            </w:r>
            <w:r w:rsidR="00063554" w:rsidRPr="00630FA4">
              <w:rPr>
                <w:sz w:val="22"/>
                <w:szCs w:val="22"/>
              </w:rPr>
              <w:t xml:space="preserve"> </w:t>
            </w:r>
            <w:r w:rsidR="004F1A11" w:rsidRPr="00630FA4">
              <w:rPr>
                <w:sz w:val="22"/>
                <w:szCs w:val="22"/>
              </w:rPr>
              <w:t>d</w:t>
            </w:r>
            <w:r w:rsidR="00063554" w:rsidRPr="00630FA4">
              <w:rPr>
                <w:sz w:val="22"/>
                <w:szCs w:val="22"/>
              </w:rPr>
              <w:t>alyviui</w:t>
            </w:r>
            <w:r w:rsidR="009B4090" w:rsidRPr="00630FA4">
              <w:rPr>
                <w:sz w:val="22"/>
                <w:szCs w:val="22"/>
              </w:rPr>
              <w:t>, ar ji</w:t>
            </w:r>
            <w:r w:rsidR="000A1B88" w:rsidRPr="00630FA4">
              <w:rPr>
                <w:sz w:val="22"/>
                <w:szCs w:val="22"/>
              </w:rPr>
              <w:t>s</w:t>
            </w:r>
            <w:r w:rsidR="009B4090" w:rsidRPr="00630FA4">
              <w:rPr>
                <w:sz w:val="22"/>
                <w:szCs w:val="22"/>
              </w:rPr>
              <w:t xml:space="preserve"> sutinka priimti </w:t>
            </w:r>
            <w:r w:rsidR="004F1A11" w:rsidRPr="00630FA4">
              <w:rPr>
                <w:sz w:val="22"/>
                <w:szCs w:val="22"/>
              </w:rPr>
              <w:t>d</w:t>
            </w:r>
            <w:r w:rsidR="00063554" w:rsidRPr="00630FA4">
              <w:rPr>
                <w:sz w:val="22"/>
                <w:szCs w:val="22"/>
              </w:rPr>
              <w:t xml:space="preserve">alyvio </w:t>
            </w:r>
            <w:r w:rsidR="009B4090" w:rsidRPr="00630FA4">
              <w:rPr>
                <w:sz w:val="22"/>
                <w:szCs w:val="22"/>
              </w:rPr>
              <w:t>siūlomą pasiūlymo galiojimo užtikrinimą patvirtinantį dokumentą ne vėliau kaip per</w:t>
            </w:r>
          </w:p>
        </w:tc>
        <w:tc>
          <w:tcPr>
            <w:tcW w:w="3685" w:type="dxa"/>
          </w:tcPr>
          <w:p w14:paraId="3447E1C7" w14:textId="77777777" w:rsidR="009B4090" w:rsidRPr="00630FA4" w:rsidRDefault="009B4090" w:rsidP="006B0550">
            <w:pPr>
              <w:ind w:firstLine="34"/>
              <w:rPr>
                <w:sz w:val="22"/>
                <w:szCs w:val="22"/>
              </w:rPr>
            </w:pPr>
            <w:r w:rsidRPr="00630FA4">
              <w:rPr>
                <w:iCs/>
                <w:sz w:val="22"/>
                <w:szCs w:val="22"/>
              </w:rPr>
              <w:t xml:space="preserve">3 (tris) darbo dienas </w:t>
            </w:r>
            <w:r w:rsidRPr="00630FA4">
              <w:rPr>
                <w:sz w:val="22"/>
                <w:szCs w:val="22"/>
              </w:rPr>
              <w:t>nuo prašymo gavimo dienos</w:t>
            </w:r>
          </w:p>
          <w:p w14:paraId="44AD543A" w14:textId="77777777" w:rsidR="009B4090" w:rsidRPr="00630FA4" w:rsidRDefault="009B4090" w:rsidP="006B0550">
            <w:pPr>
              <w:ind w:firstLine="34"/>
              <w:rPr>
                <w:sz w:val="22"/>
                <w:szCs w:val="22"/>
              </w:rPr>
            </w:pPr>
          </w:p>
        </w:tc>
        <w:tc>
          <w:tcPr>
            <w:tcW w:w="3424" w:type="dxa"/>
          </w:tcPr>
          <w:p w14:paraId="4885131B" w14:textId="34EC42F4" w:rsidR="009B4090" w:rsidRPr="00630FA4" w:rsidRDefault="009B4090" w:rsidP="006B0550">
            <w:pPr>
              <w:ind w:firstLine="34"/>
              <w:rPr>
                <w:sz w:val="22"/>
                <w:szCs w:val="22"/>
              </w:rPr>
            </w:pPr>
            <w:r w:rsidRPr="00630FA4">
              <w:rPr>
                <w:sz w:val="22"/>
                <w:szCs w:val="22"/>
              </w:rPr>
              <w:t>Netaikoma</w:t>
            </w:r>
            <w:r w:rsidR="00C3450D" w:rsidRPr="00630FA4">
              <w:rPr>
                <w:sz w:val="22"/>
                <w:szCs w:val="22"/>
              </w:rPr>
              <w:t>,</w:t>
            </w:r>
            <w:r w:rsidRPr="00630FA4">
              <w:rPr>
                <w:sz w:val="22"/>
                <w:szCs w:val="22"/>
              </w:rPr>
              <w:t xml:space="preserve"> jei neprašoma pateikti pasiūlymo galiojimo užtikrinimą patvirtinančio dokumento</w:t>
            </w:r>
          </w:p>
        </w:tc>
      </w:tr>
      <w:tr w:rsidR="000428CA" w:rsidRPr="00630FA4" w14:paraId="0D67E0F5" w14:textId="77777777" w:rsidTr="00360A21">
        <w:trPr>
          <w:trHeight w:val="20"/>
        </w:trPr>
        <w:tc>
          <w:tcPr>
            <w:tcW w:w="600" w:type="dxa"/>
          </w:tcPr>
          <w:p w14:paraId="4E8D70B1" w14:textId="503A67C1" w:rsidR="009B4090" w:rsidRPr="00630FA4" w:rsidRDefault="00517008" w:rsidP="006B0550">
            <w:pPr>
              <w:ind w:firstLine="0"/>
              <w:rPr>
                <w:bCs/>
                <w:sz w:val="22"/>
                <w:szCs w:val="22"/>
              </w:rPr>
            </w:pPr>
            <w:r w:rsidRPr="00630FA4">
              <w:rPr>
                <w:bCs/>
                <w:sz w:val="22"/>
                <w:szCs w:val="22"/>
              </w:rPr>
              <w:t>7</w:t>
            </w:r>
          </w:p>
        </w:tc>
        <w:tc>
          <w:tcPr>
            <w:tcW w:w="2660" w:type="dxa"/>
          </w:tcPr>
          <w:p w14:paraId="23291982" w14:textId="3BB92477" w:rsidR="009B4090" w:rsidRPr="00630FA4" w:rsidRDefault="009B4090" w:rsidP="006B0550">
            <w:pPr>
              <w:ind w:firstLine="0"/>
              <w:rPr>
                <w:sz w:val="22"/>
                <w:szCs w:val="22"/>
              </w:rPr>
            </w:pPr>
            <w:r w:rsidRPr="00630FA4">
              <w:rPr>
                <w:sz w:val="22"/>
                <w:szCs w:val="22"/>
              </w:rPr>
              <w:t xml:space="preserve">Pasiūlymo galiojimo užtikrinimas pirkimo </w:t>
            </w:r>
            <w:r w:rsidR="004F1A11" w:rsidRPr="00630FA4">
              <w:rPr>
                <w:sz w:val="22"/>
                <w:szCs w:val="22"/>
              </w:rPr>
              <w:t>d</w:t>
            </w:r>
            <w:r w:rsidRPr="00630FA4">
              <w:rPr>
                <w:sz w:val="22"/>
                <w:szCs w:val="22"/>
              </w:rPr>
              <w:t>alyviui grąžinamas (arba atsisakoma teisių į jį) per</w:t>
            </w:r>
          </w:p>
        </w:tc>
        <w:tc>
          <w:tcPr>
            <w:tcW w:w="3685" w:type="dxa"/>
          </w:tcPr>
          <w:p w14:paraId="7AC45695" w14:textId="77777777" w:rsidR="009B4090" w:rsidRPr="00630FA4" w:rsidRDefault="009B4090" w:rsidP="006B0550">
            <w:pPr>
              <w:ind w:firstLine="34"/>
              <w:rPr>
                <w:sz w:val="22"/>
                <w:szCs w:val="22"/>
              </w:rPr>
            </w:pPr>
            <w:r w:rsidRPr="00630FA4">
              <w:rPr>
                <w:iCs/>
                <w:sz w:val="22"/>
                <w:szCs w:val="22"/>
              </w:rPr>
              <w:t xml:space="preserve">5  (penkias) darbo dienas </w:t>
            </w:r>
            <w:r w:rsidRPr="00630FA4">
              <w:rPr>
                <w:sz w:val="22"/>
                <w:szCs w:val="22"/>
              </w:rPr>
              <w:t>nuo prašymo gavimo dienos</w:t>
            </w:r>
          </w:p>
          <w:p w14:paraId="593A8179" w14:textId="77777777" w:rsidR="009B4090" w:rsidRPr="00630FA4" w:rsidRDefault="009B4090" w:rsidP="006B0550">
            <w:pPr>
              <w:ind w:firstLine="34"/>
              <w:rPr>
                <w:sz w:val="22"/>
                <w:szCs w:val="22"/>
              </w:rPr>
            </w:pPr>
          </w:p>
        </w:tc>
        <w:tc>
          <w:tcPr>
            <w:tcW w:w="3424" w:type="dxa"/>
          </w:tcPr>
          <w:p w14:paraId="3485D5CD" w14:textId="66D151AC" w:rsidR="009B4090" w:rsidRPr="00630FA4" w:rsidRDefault="009B4090" w:rsidP="006B0550">
            <w:pPr>
              <w:ind w:firstLine="34"/>
              <w:rPr>
                <w:sz w:val="22"/>
                <w:szCs w:val="22"/>
              </w:rPr>
            </w:pPr>
            <w:r w:rsidRPr="00630FA4">
              <w:rPr>
                <w:sz w:val="22"/>
                <w:szCs w:val="22"/>
              </w:rPr>
              <w:t>Netaikoma</w:t>
            </w:r>
            <w:r w:rsidR="00C3450D" w:rsidRPr="00630FA4">
              <w:rPr>
                <w:sz w:val="22"/>
                <w:szCs w:val="22"/>
              </w:rPr>
              <w:t>,</w:t>
            </w:r>
            <w:r w:rsidRPr="00630FA4">
              <w:rPr>
                <w:sz w:val="22"/>
                <w:szCs w:val="22"/>
              </w:rPr>
              <w:t xml:space="preserve"> jei neprašoma pateikti pasiūlymo galiojimo užtikrinimą patvirtinančio dokumento</w:t>
            </w:r>
          </w:p>
        </w:tc>
      </w:tr>
      <w:tr w:rsidR="000428CA" w:rsidRPr="00630FA4" w14:paraId="03C8EE25" w14:textId="77777777" w:rsidTr="00360A21">
        <w:trPr>
          <w:trHeight w:val="20"/>
        </w:trPr>
        <w:tc>
          <w:tcPr>
            <w:tcW w:w="600" w:type="dxa"/>
          </w:tcPr>
          <w:p w14:paraId="652DD56B" w14:textId="5598B459" w:rsidR="009B4090" w:rsidRPr="00630FA4" w:rsidRDefault="00517008" w:rsidP="006B0550">
            <w:pPr>
              <w:ind w:firstLine="0"/>
              <w:rPr>
                <w:bCs/>
                <w:sz w:val="22"/>
                <w:szCs w:val="22"/>
              </w:rPr>
            </w:pPr>
            <w:r w:rsidRPr="00630FA4">
              <w:rPr>
                <w:bCs/>
                <w:sz w:val="22"/>
                <w:szCs w:val="22"/>
              </w:rPr>
              <w:t>8</w:t>
            </w:r>
          </w:p>
        </w:tc>
        <w:tc>
          <w:tcPr>
            <w:tcW w:w="2660" w:type="dxa"/>
          </w:tcPr>
          <w:p w14:paraId="2A614F7A" w14:textId="3C2DF842" w:rsidR="009B4090" w:rsidRPr="00630FA4" w:rsidRDefault="77AB3985" w:rsidP="3EEF2E65">
            <w:pPr>
              <w:ind w:firstLine="0"/>
              <w:rPr>
                <w:sz w:val="22"/>
                <w:szCs w:val="22"/>
              </w:rPr>
            </w:pPr>
            <w:r w:rsidRPr="00630FA4">
              <w:rPr>
                <w:rFonts w:eastAsia="Arial"/>
                <w:sz w:val="22"/>
                <w:szCs w:val="22"/>
              </w:rPr>
              <w:t>P</w:t>
            </w:r>
            <w:r w:rsidR="004F1A11" w:rsidRPr="00630FA4">
              <w:rPr>
                <w:rFonts w:eastAsia="Arial"/>
                <w:sz w:val="22"/>
                <w:szCs w:val="22"/>
              </w:rPr>
              <w:t>erkančioji organizacija</w:t>
            </w:r>
            <w:r w:rsidR="009B4090" w:rsidRPr="00630FA4">
              <w:rPr>
                <w:sz w:val="22"/>
                <w:szCs w:val="22"/>
              </w:rPr>
              <w:t xml:space="preserve"> informuoja</w:t>
            </w:r>
            <w:r w:rsidR="00063554" w:rsidRPr="00630FA4">
              <w:rPr>
                <w:sz w:val="22"/>
                <w:szCs w:val="22"/>
              </w:rPr>
              <w:t xml:space="preserve"> </w:t>
            </w:r>
            <w:r w:rsidR="004F1A11" w:rsidRPr="00630FA4">
              <w:rPr>
                <w:sz w:val="22"/>
                <w:szCs w:val="22"/>
              </w:rPr>
              <w:t>d</w:t>
            </w:r>
            <w:r w:rsidR="009B4090" w:rsidRPr="00630FA4">
              <w:rPr>
                <w:sz w:val="22"/>
                <w:szCs w:val="22"/>
              </w:rPr>
              <w:t>alyvius apie EBVPD vertinimo rezultatus</w:t>
            </w:r>
            <w:r w:rsidR="0090570A" w:rsidRPr="00630FA4">
              <w:rPr>
                <w:sz w:val="22"/>
                <w:szCs w:val="22"/>
              </w:rPr>
              <w:t>, jeigu taikoma,</w:t>
            </w:r>
            <w:r w:rsidR="009B4090" w:rsidRPr="00630FA4">
              <w:rPr>
                <w:sz w:val="22"/>
                <w:szCs w:val="22"/>
              </w:rPr>
              <w:t xml:space="preserve"> ne vėliau kaip per</w:t>
            </w:r>
          </w:p>
        </w:tc>
        <w:tc>
          <w:tcPr>
            <w:tcW w:w="3685" w:type="dxa"/>
          </w:tcPr>
          <w:p w14:paraId="7232BA7B" w14:textId="77777777" w:rsidR="009B4090" w:rsidRPr="00630FA4" w:rsidRDefault="009B4090" w:rsidP="006B0550">
            <w:pPr>
              <w:ind w:firstLine="34"/>
              <w:rPr>
                <w:sz w:val="22"/>
                <w:szCs w:val="22"/>
              </w:rPr>
            </w:pPr>
            <w:r w:rsidRPr="00630FA4">
              <w:rPr>
                <w:bCs/>
                <w:sz w:val="22"/>
                <w:szCs w:val="22"/>
              </w:rPr>
              <w:t>3 (tris) darbo dienas nuo sprendimo priėmimo dienos</w:t>
            </w:r>
          </w:p>
        </w:tc>
        <w:tc>
          <w:tcPr>
            <w:tcW w:w="3424" w:type="dxa"/>
          </w:tcPr>
          <w:p w14:paraId="1F29059C" w14:textId="77777777" w:rsidR="009B4090" w:rsidRPr="00630FA4" w:rsidRDefault="009B4090" w:rsidP="006B0550">
            <w:pPr>
              <w:ind w:firstLine="34"/>
              <w:rPr>
                <w:sz w:val="22"/>
                <w:szCs w:val="22"/>
              </w:rPr>
            </w:pPr>
          </w:p>
        </w:tc>
      </w:tr>
      <w:tr w:rsidR="000428CA" w:rsidRPr="00630FA4" w14:paraId="3C635DF5" w14:textId="77777777" w:rsidTr="00360A21">
        <w:trPr>
          <w:trHeight w:val="20"/>
        </w:trPr>
        <w:tc>
          <w:tcPr>
            <w:tcW w:w="600" w:type="dxa"/>
          </w:tcPr>
          <w:p w14:paraId="4E64A4F5" w14:textId="66D32D59" w:rsidR="009B4090" w:rsidRPr="00630FA4" w:rsidRDefault="00517008" w:rsidP="006B0550">
            <w:pPr>
              <w:ind w:firstLine="0"/>
              <w:rPr>
                <w:bCs/>
                <w:sz w:val="22"/>
                <w:szCs w:val="22"/>
              </w:rPr>
            </w:pPr>
            <w:r w:rsidRPr="00630FA4">
              <w:rPr>
                <w:bCs/>
                <w:sz w:val="22"/>
                <w:szCs w:val="22"/>
              </w:rPr>
              <w:t>9</w:t>
            </w:r>
          </w:p>
        </w:tc>
        <w:tc>
          <w:tcPr>
            <w:tcW w:w="2660" w:type="dxa"/>
            <w:hideMark/>
          </w:tcPr>
          <w:p w14:paraId="06192898" w14:textId="7CB436E6" w:rsidR="009B4090" w:rsidRPr="00630FA4" w:rsidRDefault="001C3A07" w:rsidP="3EEF2E65">
            <w:pPr>
              <w:ind w:firstLine="0"/>
              <w:rPr>
                <w:sz w:val="22"/>
                <w:szCs w:val="22"/>
              </w:rPr>
            </w:pPr>
            <w:r w:rsidRPr="00630FA4">
              <w:rPr>
                <w:rFonts w:eastAsia="Arial"/>
                <w:sz w:val="22"/>
                <w:szCs w:val="22"/>
              </w:rPr>
              <w:t>P</w:t>
            </w:r>
            <w:r w:rsidR="004F1A11" w:rsidRPr="00630FA4">
              <w:rPr>
                <w:rFonts w:eastAsia="Arial"/>
                <w:sz w:val="22"/>
                <w:szCs w:val="22"/>
              </w:rPr>
              <w:t>erkančioji organizacija</w:t>
            </w:r>
            <w:r w:rsidR="009B4090" w:rsidRPr="00630FA4">
              <w:rPr>
                <w:sz w:val="22"/>
                <w:szCs w:val="22"/>
              </w:rPr>
              <w:t xml:space="preserve"> </w:t>
            </w:r>
            <w:r w:rsidR="004F1A11" w:rsidRPr="00630FA4">
              <w:rPr>
                <w:sz w:val="22"/>
                <w:szCs w:val="22"/>
              </w:rPr>
              <w:t>d</w:t>
            </w:r>
            <w:r w:rsidR="009B4090" w:rsidRPr="00630FA4">
              <w:rPr>
                <w:sz w:val="22"/>
                <w:szCs w:val="22"/>
              </w:rPr>
              <w:t xml:space="preserve">alyviams praneša apie priimtą sprendimą nustatyti laimėjusį pasiūlymą, dėl </w:t>
            </w:r>
            <w:r w:rsidR="009B4090" w:rsidRPr="00630FA4">
              <w:rPr>
                <w:sz w:val="22"/>
                <w:szCs w:val="22"/>
              </w:rPr>
              <w:lastRenderedPageBreak/>
              <w:t>kurio bus sudaroma sutartis ne vėliau kaip per</w:t>
            </w:r>
          </w:p>
        </w:tc>
        <w:tc>
          <w:tcPr>
            <w:tcW w:w="3685" w:type="dxa"/>
            <w:hideMark/>
          </w:tcPr>
          <w:p w14:paraId="0E36FDAD" w14:textId="07C46037" w:rsidR="009B4090" w:rsidRPr="00630FA4" w:rsidRDefault="00DE23CA" w:rsidP="006B0550">
            <w:pPr>
              <w:ind w:firstLine="34"/>
              <w:rPr>
                <w:bCs/>
                <w:sz w:val="22"/>
                <w:szCs w:val="22"/>
              </w:rPr>
            </w:pPr>
            <w:r w:rsidRPr="00630FA4">
              <w:rPr>
                <w:bCs/>
                <w:sz w:val="22"/>
                <w:szCs w:val="22"/>
              </w:rPr>
              <w:lastRenderedPageBreak/>
              <w:t>3</w:t>
            </w:r>
            <w:r w:rsidR="009B4090" w:rsidRPr="00630FA4">
              <w:rPr>
                <w:bCs/>
                <w:sz w:val="22"/>
                <w:szCs w:val="22"/>
              </w:rPr>
              <w:t>(</w:t>
            </w:r>
            <w:r w:rsidRPr="00630FA4">
              <w:rPr>
                <w:bCs/>
                <w:sz w:val="22"/>
                <w:szCs w:val="22"/>
              </w:rPr>
              <w:t>tris</w:t>
            </w:r>
            <w:r w:rsidR="009B4090" w:rsidRPr="00630FA4">
              <w:rPr>
                <w:bCs/>
                <w:sz w:val="22"/>
                <w:szCs w:val="22"/>
              </w:rPr>
              <w:t>) darbo dienas nuo sprendimo priėmimo dienos</w:t>
            </w:r>
          </w:p>
        </w:tc>
        <w:tc>
          <w:tcPr>
            <w:tcW w:w="3424" w:type="dxa"/>
            <w:hideMark/>
          </w:tcPr>
          <w:p w14:paraId="6EAEA100" w14:textId="77777777" w:rsidR="009B4090" w:rsidRPr="00630FA4" w:rsidRDefault="009B4090" w:rsidP="006B0550">
            <w:pPr>
              <w:ind w:firstLine="34"/>
              <w:rPr>
                <w:sz w:val="22"/>
                <w:szCs w:val="22"/>
              </w:rPr>
            </w:pPr>
          </w:p>
        </w:tc>
      </w:tr>
      <w:tr w:rsidR="000428CA" w:rsidRPr="00630FA4" w14:paraId="10DD85A1" w14:textId="77777777" w:rsidTr="00360A21">
        <w:trPr>
          <w:trHeight w:val="20"/>
        </w:trPr>
        <w:tc>
          <w:tcPr>
            <w:tcW w:w="600" w:type="dxa"/>
          </w:tcPr>
          <w:p w14:paraId="78FFD3F0" w14:textId="034ECCC3" w:rsidR="009B4090" w:rsidRPr="00630FA4" w:rsidRDefault="009B4090" w:rsidP="006B0550">
            <w:pPr>
              <w:ind w:firstLine="0"/>
              <w:rPr>
                <w:bCs/>
                <w:sz w:val="22"/>
                <w:szCs w:val="22"/>
              </w:rPr>
            </w:pPr>
            <w:r w:rsidRPr="00630FA4">
              <w:rPr>
                <w:bCs/>
                <w:sz w:val="22"/>
                <w:szCs w:val="22"/>
              </w:rPr>
              <w:t>1</w:t>
            </w:r>
            <w:r w:rsidR="0090570A" w:rsidRPr="00630FA4">
              <w:rPr>
                <w:bCs/>
                <w:sz w:val="22"/>
                <w:szCs w:val="22"/>
              </w:rPr>
              <w:t>0</w:t>
            </w:r>
          </w:p>
        </w:tc>
        <w:tc>
          <w:tcPr>
            <w:tcW w:w="2660" w:type="dxa"/>
            <w:hideMark/>
          </w:tcPr>
          <w:p w14:paraId="09729B52" w14:textId="18DF46E2" w:rsidR="009B4090" w:rsidRPr="00630FA4" w:rsidRDefault="0090570A" w:rsidP="3EEF2E65">
            <w:pPr>
              <w:ind w:firstLine="0"/>
              <w:rPr>
                <w:sz w:val="22"/>
                <w:szCs w:val="22"/>
                <w:shd w:val="clear" w:color="auto" w:fill="FFFFFF"/>
              </w:rPr>
            </w:pPr>
            <w:r w:rsidRPr="00630FA4">
              <w:rPr>
                <w:sz w:val="22"/>
                <w:szCs w:val="22"/>
                <w:shd w:val="clear" w:color="auto" w:fill="FFFFFF"/>
              </w:rPr>
              <w:t>Dalyvis</w:t>
            </w:r>
            <w:r w:rsidR="009B4090" w:rsidRPr="00630FA4">
              <w:rPr>
                <w:sz w:val="22"/>
                <w:szCs w:val="22"/>
                <w:shd w:val="clear" w:color="auto" w:fill="FFFFFF"/>
              </w:rPr>
              <w:t xml:space="preserve"> turi teisę pateikti pretenziją </w:t>
            </w:r>
            <w:r w:rsidR="1FC23E73" w:rsidRPr="00630FA4">
              <w:rPr>
                <w:rFonts w:eastAsia="Arial"/>
                <w:sz w:val="22"/>
                <w:szCs w:val="22"/>
              </w:rPr>
              <w:t xml:space="preserve"> </w:t>
            </w:r>
            <w:r w:rsidR="00B315BC" w:rsidRPr="00630FA4">
              <w:rPr>
                <w:rFonts w:eastAsia="Arial"/>
                <w:sz w:val="22"/>
                <w:szCs w:val="22"/>
              </w:rPr>
              <w:t xml:space="preserve">perkančiajai organizacijai </w:t>
            </w:r>
            <w:r w:rsidR="009B4090" w:rsidRPr="00630FA4">
              <w:rPr>
                <w:sz w:val="22"/>
                <w:szCs w:val="22"/>
                <w:shd w:val="clear" w:color="auto" w:fill="FFFFFF"/>
              </w:rPr>
              <w:t xml:space="preserve">pateikti prašymą ar pareikšti ieškinį teismui </w:t>
            </w:r>
            <w:r w:rsidR="009B4090" w:rsidRPr="00630FA4">
              <w:rPr>
                <w:sz w:val="22"/>
                <w:szCs w:val="22"/>
              </w:rPr>
              <w:t>ne vėliau kaip per</w:t>
            </w:r>
          </w:p>
        </w:tc>
        <w:tc>
          <w:tcPr>
            <w:tcW w:w="3685" w:type="dxa"/>
            <w:hideMark/>
          </w:tcPr>
          <w:p w14:paraId="49F7FC9D" w14:textId="62157DC6" w:rsidR="009B4090" w:rsidRPr="00630FA4" w:rsidRDefault="009B4090" w:rsidP="006B0550">
            <w:pPr>
              <w:ind w:firstLine="34"/>
              <w:rPr>
                <w:sz w:val="22"/>
                <w:szCs w:val="22"/>
              </w:rPr>
            </w:pPr>
            <w:r w:rsidRPr="00630FA4">
              <w:rPr>
                <w:sz w:val="22"/>
                <w:szCs w:val="22"/>
              </w:rPr>
              <w:t>5 (</w:t>
            </w:r>
            <w:r w:rsidR="00AB4E5F" w:rsidRPr="00630FA4">
              <w:rPr>
                <w:sz w:val="22"/>
                <w:szCs w:val="22"/>
              </w:rPr>
              <w:t>penki</w:t>
            </w:r>
            <w:r w:rsidR="001F1A18" w:rsidRPr="00630FA4">
              <w:rPr>
                <w:sz w:val="22"/>
                <w:szCs w:val="22"/>
              </w:rPr>
              <w:t>a</w:t>
            </w:r>
            <w:r w:rsidR="00AB4E5F" w:rsidRPr="00630FA4">
              <w:rPr>
                <w:sz w:val="22"/>
                <w:szCs w:val="22"/>
              </w:rPr>
              <w:t>s</w:t>
            </w:r>
            <w:r w:rsidRPr="00630FA4">
              <w:rPr>
                <w:sz w:val="22"/>
                <w:szCs w:val="22"/>
              </w:rPr>
              <w:t xml:space="preserve">) </w:t>
            </w:r>
            <w:r w:rsidR="001F1A18" w:rsidRPr="00630FA4">
              <w:rPr>
                <w:sz w:val="22"/>
                <w:szCs w:val="22"/>
              </w:rPr>
              <w:t xml:space="preserve">darbo </w:t>
            </w:r>
            <w:r w:rsidRPr="00630FA4">
              <w:rPr>
                <w:sz w:val="22"/>
                <w:szCs w:val="22"/>
              </w:rPr>
              <w:t>dien</w:t>
            </w:r>
            <w:r w:rsidR="00382455" w:rsidRPr="00630FA4">
              <w:rPr>
                <w:sz w:val="22"/>
                <w:szCs w:val="22"/>
              </w:rPr>
              <w:t>as</w:t>
            </w:r>
          </w:p>
          <w:p w14:paraId="49A2FF28" w14:textId="77777777" w:rsidR="009B4090" w:rsidRPr="00630FA4" w:rsidRDefault="009B4090" w:rsidP="006B0550">
            <w:pPr>
              <w:ind w:firstLine="34"/>
              <w:rPr>
                <w:sz w:val="22"/>
                <w:szCs w:val="22"/>
              </w:rPr>
            </w:pPr>
          </w:p>
          <w:p w14:paraId="0D237F7F" w14:textId="599413E6" w:rsidR="009B4090" w:rsidRPr="00630FA4" w:rsidRDefault="009B4090" w:rsidP="3EEF2E65">
            <w:pPr>
              <w:ind w:firstLine="34"/>
              <w:rPr>
                <w:sz w:val="22"/>
                <w:szCs w:val="22"/>
              </w:rPr>
            </w:pPr>
            <w:r w:rsidRPr="00630FA4">
              <w:rPr>
                <w:sz w:val="22"/>
                <w:szCs w:val="22"/>
              </w:rPr>
              <w:t xml:space="preserve">nuo </w:t>
            </w:r>
            <w:r w:rsidR="44F11095" w:rsidRPr="00630FA4">
              <w:rPr>
                <w:rFonts w:eastAsia="Arial"/>
                <w:sz w:val="22"/>
                <w:szCs w:val="22"/>
              </w:rPr>
              <w:t xml:space="preserve"> </w:t>
            </w:r>
            <w:r w:rsidR="00B315BC" w:rsidRPr="00630FA4">
              <w:rPr>
                <w:rFonts w:eastAsia="Arial"/>
                <w:sz w:val="22"/>
                <w:szCs w:val="22"/>
              </w:rPr>
              <w:t xml:space="preserve">perkančiosios organizacijos </w:t>
            </w:r>
            <w:r w:rsidRPr="00630FA4">
              <w:rPr>
                <w:sz w:val="22"/>
                <w:szCs w:val="22"/>
              </w:rPr>
              <w:t xml:space="preserve">pranešimo raštu apie jos priimtą sprendimą išsiuntimo tiekėjams dienos arba nuo paskelbimo apie </w:t>
            </w:r>
            <w:r w:rsidR="6FD78633" w:rsidRPr="00630FA4">
              <w:rPr>
                <w:rFonts w:eastAsia="Arial"/>
                <w:sz w:val="22"/>
                <w:szCs w:val="22"/>
              </w:rPr>
              <w:t xml:space="preserve"> </w:t>
            </w:r>
            <w:r w:rsidR="00B315BC" w:rsidRPr="00630FA4">
              <w:rPr>
                <w:rFonts w:eastAsia="Arial"/>
                <w:sz w:val="22"/>
                <w:szCs w:val="22"/>
              </w:rPr>
              <w:t xml:space="preserve">perkančiosios organizacijos </w:t>
            </w:r>
            <w:r w:rsidRPr="00630FA4">
              <w:rPr>
                <w:sz w:val="22"/>
                <w:szCs w:val="22"/>
              </w:rPr>
              <w:t xml:space="preserve">priimtus sprendimus dienos, jei VPĮ nenumato reikalavimo raštu informuoti tiekėjus apie </w:t>
            </w:r>
            <w:r w:rsidR="4283AFE5" w:rsidRPr="00630FA4">
              <w:rPr>
                <w:rFonts w:eastAsia="Arial"/>
                <w:sz w:val="22"/>
                <w:szCs w:val="22"/>
              </w:rPr>
              <w:t xml:space="preserve"> </w:t>
            </w:r>
            <w:r w:rsidR="00B315BC" w:rsidRPr="00630FA4">
              <w:rPr>
                <w:rFonts w:eastAsia="Arial"/>
                <w:sz w:val="22"/>
                <w:szCs w:val="22"/>
              </w:rPr>
              <w:t>perkančiosios or</w:t>
            </w:r>
            <w:r w:rsidR="006178F4" w:rsidRPr="00630FA4">
              <w:rPr>
                <w:rFonts w:eastAsia="Arial"/>
                <w:sz w:val="22"/>
                <w:szCs w:val="22"/>
              </w:rPr>
              <w:t xml:space="preserve">ganizacijos </w:t>
            </w:r>
            <w:r w:rsidRPr="00630FA4">
              <w:rPr>
                <w:sz w:val="22"/>
                <w:szCs w:val="22"/>
              </w:rPr>
              <w:t>priimtus sprendimus;</w:t>
            </w:r>
          </w:p>
          <w:p w14:paraId="55916AA6" w14:textId="77777777" w:rsidR="00EB1C0F" w:rsidRPr="00630FA4" w:rsidRDefault="00EB1C0F" w:rsidP="3EEF2E65">
            <w:pPr>
              <w:ind w:firstLine="34"/>
              <w:rPr>
                <w:sz w:val="22"/>
                <w:szCs w:val="22"/>
              </w:rPr>
            </w:pPr>
          </w:p>
          <w:p w14:paraId="25DED613" w14:textId="77777777" w:rsidR="009B4090" w:rsidRPr="00630FA4" w:rsidRDefault="009B4090" w:rsidP="006B0550">
            <w:pPr>
              <w:ind w:firstLine="34"/>
              <w:rPr>
                <w:sz w:val="22"/>
                <w:szCs w:val="22"/>
              </w:rPr>
            </w:pPr>
            <w:r w:rsidRPr="00630FA4">
              <w:rPr>
                <w:sz w:val="22"/>
                <w:szCs w:val="22"/>
              </w:rPr>
              <w:t xml:space="preserve">15 (penkiolika) dienų nuo pranešimo išsiuntimo tiekėjams dienos, jeigu šis pranešimas nebuvo siunčiamas elektroninėmis priemonėmis. </w:t>
            </w:r>
          </w:p>
          <w:p w14:paraId="70C74D73" w14:textId="77777777" w:rsidR="009B4090" w:rsidRPr="00630FA4" w:rsidRDefault="009B4090" w:rsidP="006B0550">
            <w:pPr>
              <w:ind w:firstLine="34"/>
              <w:rPr>
                <w:sz w:val="22"/>
                <w:szCs w:val="22"/>
              </w:rPr>
            </w:pPr>
          </w:p>
        </w:tc>
        <w:tc>
          <w:tcPr>
            <w:tcW w:w="3424" w:type="dxa"/>
            <w:hideMark/>
          </w:tcPr>
          <w:p w14:paraId="28F3179C" w14:textId="77777777" w:rsidR="009B4090" w:rsidRPr="00630FA4" w:rsidRDefault="009B4090" w:rsidP="006B0550">
            <w:pPr>
              <w:ind w:firstLine="34"/>
              <w:rPr>
                <w:bCs/>
                <w:sz w:val="22"/>
                <w:szCs w:val="22"/>
              </w:rPr>
            </w:pPr>
          </w:p>
        </w:tc>
      </w:tr>
      <w:tr w:rsidR="000428CA" w:rsidRPr="00630FA4" w14:paraId="21A62B32" w14:textId="77777777" w:rsidTr="00360A21">
        <w:trPr>
          <w:trHeight w:val="20"/>
        </w:trPr>
        <w:tc>
          <w:tcPr>
            <w:tcW w:w="600" w:type="dxa"/>
          </w:tcPr>
          <w:p w14:paraId="1D5C2FAE" w14:textId="39CD16D4" w:rsidR="009B4090" w:rsidRPr="00630FA4" w:rsidRDefault="009B4090" w:rsidP="006B0550">
            <w:pPr>
              <w:ind w:firstLine="0"/>
              <w:rPr>
                <w:sz w:val="22"/>
                <w:szCs w:val="22"/>
              </w:rPr>
            </w:pPr>
            <w:r w:rsidRPr="00630FA4">
              <w:rPr>
                <w:sz w:val="22"/>
                <w:szCs w:val="22"/>
              </w:rPr>
              <w:t>1</w:t>
            </w:r>
            <w:r w:rsidR="0012726D" w:rsidRPr="00630FA4">
              <w:rPr>
                <w:sz w:val="22"/>
                <w:szCs w:val="22"/>
              </w:rPr>
              <w:t>1</w:t>
            </w:r>
          </w:p>
        </w:tc>
        <w:tc>
          <w:tcPr>
            <w:tcW w:w="2660" w:type="dxa"/>
            <w:hideMark/>
          </w:tcPr>
          <w:p w14:paraId="749DF6E8" w14:textId="172D84B1" w:rsidR="009B4090" w:rsidRPr="00630FA4" w:rsidRDefault="26E058E0" w:rsidP="3EEF2E65">
            <w:pPr>
              <w:ind w:firstLine="0"/>
              <w:rPr>
                <w:sz w:val="22"/>
                <w:szCs w:val="22"/>
              </w:rPr>
            </w:pPr>
            <w:r w:rsidRPr="00630FA4">
              <w:rPr>
                <w:rFonts w:eastAsia="Arial"/>
                <w:sz w:val="22"/>
                <w:szCs w:val="22"/>
              </w:rPr>
              <w:t xml:space="preserve"> </w:t>
            </w:r>
            <w:r w:rsidR="006178F4" w:rsidRPr="00630FA4">
              <w:rPr>
                <w:rFonts w:eastAsia="Arial"/>
                <w:sz w:val="22"/>
                <w:szCs w:val="22"/>
              </w:rPr>
              <w:t xml:space="preserve">Perkančioji organizacija </w:t>
            </w:r>
            <w:r w:rsidR="009B4090" w:rsidRPr="00630FA4">
              <w:rPr>
                <w:sz w:val="22"/>
                <w:szCs w:val="22"/>
              </w:rPr>
              <w:t xml:space="preserve">privalo išnagrinėti </w:t>
            </w:r>
            <w:r w:rsidR="006178F4" w:rsidRPr="00630FA4">
              <w:rPr>
                <w:sz w:val="22"/>
                <w:szCs w:val="22"/>
              </w:rPr>
              <w:t>d</w:t>
            </w:r>
            <w:r w:rsidR="0090570A" w:rsidRPr="00630FA4">
              <w:rPr>
                <w:sz w:val="22"/>
                <w:szCs w:val="22"/>
              </w:rPr>
              <w:t>alyvio</w:t>
            </w:r>
            <w:r w:rsidR="009B4090" w:rsidRPr="00630FA4">
              <w:rPr>
                <w:sz w:val="22"/>
                <w:szCs w:val="22"/>
              </w:rPr>
              <w:t xml:space="preserve"> pretenziją</w:t>
            </w:r>
            <w:r w:rsidR="0090570A" w:rsidRPr="00630FA4">
              <w:rPr>
                <w:sz w:val="22"/>
                <w:szCs w:val="22"/>
              </w:rPr>
              <w:t>,</w:t>
            </w:r>
            <w:r w:rsidR="009B4090" w:rsidRPr="00630FA4">
              <w:rPr>
                <w:sz w:val="22"/>
                <w:szCs w:val="22"/>
              </w:rPr>
              <w:t xml:space="preserve"> priimti motyvuotą sprendimą ir apie jį, taip pat apie anksčiau praneštų pirkimo procedūros terminų pasikeitimą raštu pranešti pretenziją pateikusiam </w:t>
            </w:r>
            <w:r w:rsidR="006178F4" w:rsidRPr="00630FA4">
              <w:rPr>
                <w:sz w:val="22"/>
                <w:szCs w:val="22"/>
              </w:rPr>
              <w:t>d</w:t>
            </w:r>
            <w:r w:rsidR="0090570A" w:rsidRPr="00630FA4">
              <w:rPr>
                <w:sz w:val="22"/>
                <w:szCs w:val="22"/>
              </w:rPr>
              <w:t xml:space="preserve">alyviui </w:t>
            </w:r>
            <w:r w:rsidR="009B4090" w:rsidRPr="00630FA4">
              <w:rPr>
                <w:sz w:val="22"/>
                <w:szCs w:val="22"/>
              </w:rPr>
              <w:t>ir suinteresuotiems</w:t>
            </w:r>
            <w:r w:rsidR="0012726D" w:rsidRPr="00630FA4">
              <w:rPr>
                <w:sz w:val="22"/>
                <w:szCs w:val="22"/>
              </w:rPr>
              <w:t xml:space="preserve"> </w:t>
            </w:r>
            <w:r w:rsidR="006178F4" w:rsidRPr="00630FA4">
              <w:rPr>
                <w:sz w:val="22"/>
                <w:szCs w:val="22"/>
              </w:rPr>
              <w:t>d</w:t>
            </w:r>
            <w:r w:rsidR="009B4090" w:rsidRPr="00630FA4">
              <w:rPr>
                <w:sz w:val="22"/>
                <w:szCs w:val="22"/>
              </w:rPr>
              <w:t>alyviams ne vėliau kaip per</w:t>
            </w:r>
          </w:p>
        </w:tc>
        <w:tc>
          <w:tcPr>
            <w:tcW w:w="3685" w:type="dxa"/>
            <w:hideMark/>
          </w:tcPr>
          <w:p w14:paraId="6B16142C" w14:textId="77777777" w:rsidR="009B4090" w:rsidRPr="00630FA4" w:rsidRDefault="009B4090" w:rsidP="006B0550">
            <w:pPr>
              <w:ind w:firstLine="34"/>
              <w:rPr>
                <w:sz w:val="22"/>
                <w:szCs w:val="22"/>
              </w:rPr>
            </w:pPr>
            <w:r w:rsidRPr="00630FA4">
              <w:rPr>
                <w:sz w:val="22"/>
                <w:szCs w:val="22"/>
              </w:rPr>
              <w:t>6 (šešias) darbo dienas nuo pretenzijos gavimo dienos</w:t>
            </w:r>
          </w:p>
        </w:tc>
        <w:tc>
          <w:tcPr>
            <w:tcW w:w="3424" w:type="dxa"/>
            <w:hideMark/>
          </w:tcPr>
          <w:p w14:paraId="4910B96B" w14:textId="77777777" w:rsidR="009B4090" w:rsidRPr="00630FA4" w:rsidRDefault="009B4090" w:rsidP="006B0550">
            <w:pPr>
              <w:ind w:firstLine="34"/>
              <w:rPr>
                <w:sz w:val="22"/>
                <w:szCs w:val="22"/>
              </w:rPr>
            </w:pPr>
          </w:p>
        </w:tc>
      </w:tr>
      <w:tr w:rsidR="009B4090" w:rsidRPr="00630FA4" w14:paraId="475FEE10" w14:textId="77777777" w:rsidTr="00360A21">
        <w:trPr>
          <w:trHeight w:val="20"/>
        </w:trPr>
        <w:tc>
          <w:tcPr>
            <w:tcW w:w="600" w:type="dxa"/>
          </w:tcPr>
          <w:p w14:paraId="7ED3D129" w14:textId="4F017065" w:rsidR="009B4090" w:rsidRPr="00630FA4" w:rsidRDefault="009B4090" w:rsidP="006B0550">
            <w:pPr>
              <w:ind w:firstLine="0"/>
              <w:rPr>
                <w:bCs/>
                <w:sz w:val="22"/>
                <w:szCs w:val="22"/>
              </w:rPr>
            </w:pPr>
            <w:r w:rsidRPr="00630FA4">
              <w:rPr>
                <w:bCs/>
                <w:sz w:val="22"/>
                <w:szCs w:val="22"/>
              </w:rPr>
              <w:t>1</w:t>
            </w:r>
            <w:r w:rsidR="0012726D" w:rsidRPr="00630FA4">
              <w:rPr>
                <w:bCs/>
                <w:sz w:val="22"/>
                <w:szCs w:val="22"/>
              </w:rPr>
              <w:t>2</w:t>
            </w:r>
          </w:p>
        </w:tc>
        <w:tc>
          <w:tcPr>
            <w:tcW w:w="2660" w:type="dxa"/>
            <w:hideMark/>
          </w:tcPr>
          <w:p w14:paraId="1F0C1459" w14:textId="3D2C269F" w:rsidR="009B4090" w:rsidRPr="00630FA4" w:rsidRDefault="009B4090" w:rsidP="3EEF2E65">
            <w:pPr>
              <w:ind w:firstLine="0"/>
              <w:rPr>
                <w:sz w:val="22"/>
                <w:szCs w:val="22"/>
              </w:rPr>
            </w:pPr>
            <w:r w:rsidRPr="00630FA4">
              <w:rPr>
                <w:sz w:val="22"/>
                <w:szCs w:val="22"/>
              </w:rPr>
              <w:t xml:space="preserve">Jeigu </w:t>
            </w:r>
            <w:r w:rsidR="268D360D" w:rsidRPr="00630FA4">
              <w:rPr>
                <w:rFonts w:eastAsia="Arial"/>
                <w:sz w:val="22"/>
                <w:szCs w:val="22"/>
              </w:rPr>
              <w:t xml:space="preserve"> </w:t>
            </w:r>
            <w:r w:rsidR="006178F4" w:rsidRPr="00630FA4">
              <w:rPr>
                <w:rFonts w:eastAsia="Arial"/>
                <w:sz w:val="22"/>
                <w:szCs w:val="22"/>
              </w:rPr>
              <w:t xml:space="preserve">perkančioji organizacija </w:t>
            </w:r>
            <w:r w:rsidRPr="00630FA4">
              <w:rPr>
                <w:sz w:val="22"/>
                <w:szCs w:val="22"/>
              </w:rPr>
              <w:t xml:space="preserve">per nustatytą terminą neišnagrinėja jai pateiktos pretenzijos, </w:t>
            </w:r>
            <w:r w:rsidR="006178F4" w:rsidRPr="00630FA4">
              <w:rPr>
                <w:sz w:val="22"/>
                <w:szCs w:val="22"/>
              </w:rPr>
              <w:t>d</w:t>
            </w:r>
            <w:r w:rsidR="0012726D" w:rsidRPr="00630FA4">
              <w:rPr>
                <w:sz w:val="22"/>
                <w:szCs w:val="22"/>
              </w:rPr>
              <w:t>alyvis</w:t>
            </w:r>
            <w:r w:rsidRPr="00630FA4">
              <w:rPr>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630FA4" w:rsidRDefault="009B4090" w:rsidP="3EEF2E65">
            <w:pPr>
              <w:ind w:firstLine="34"/>
              <w:rPr>
                <w:sz w:val="22"/>
                <w:szCs w:val="22"/>
                <w:highlight w:val="yellow"/>
              </w:rPr>
            </w:pPr>
            <w:r w:rsidRPr="00630FA4">
              <w:rPr>
                <w:sz w:val="22"/>
                <w:szCs w:val="22"/>
              </w:rPr>
              <w:t xml:space="preserve">per 15 (penkiolika) dienų nuo dienos, kurią </w:t>
            </w:r>
            <w:r w:rsidR="7F122FD6" w:rsidRPr="00630FA4">
              <w:rPr>
                <w:rFonts w:eastAsia="Arial"/>
                <w:sz w:val="22"/>
                <w:szCs w:val="22"/>
              </w:rPr>
              <w:t xml:space="preserve"> </w:t>
            </w:r>
            <w:r w:rsidR="006178F4" w:rsidRPr="00630FA4">
              <w:rPr>
                <w:rFonts w:eastAsia="Arial"/>
                <w:sz w:val="22"/>
                <w:szCs w:val="22"/>
              </w:rPr>
              <w:t xml:space="preserve">perkančioji organizacija </w:t>
            </w:r>
            <w:r w:rsidRPr="00630FA4">
              <w:rPr>
                <w:sz w:val="22"/>
                <w:szCs w:val="22"/>
              </w:rPr>
              <w:t xml:space="preserve">turėjo raštu pranešti apie priimtą sprendimą </w:t>
            </w:r>
          </w:p>
        </w:tc>
        <w:tc>
          <w:tcPr>
            <w:tcW w:w="3424" w:type="dxa"/>
            <w:hideMark/>
          </w:tcPr>
          <w:p w14:paraId="09958019" w14:textId="77777777" w:rsidR="009B4090" w:rsidRPr="00630FA4" w:rsidRDefault="009B4090" w:rsidP="006B0550">
            <w:pPr>
              <w:ind w:firstLine="34"/>
              <w:rPr>
                <w:sz w:val="22"/>
                <w:szCs w:val="22"/>
              </w:rPr>
            </w:pPr>
          </w:p>
        </w:tc>
      </w:tr>
      <w:bookmarkEnd w:id="5"/>
    </w:tbl>
    <w:p w14:paraId="367E8661" w14:textId="63E2CFF7" w:rsidR="00656F89" w:rsidRDefault="00656F89" w:rsidP="00656F89">
      <w:pPr>
        <w:rPr>
          <w:rFonts w:ascii="Arial" w:hAnsi="Arial" w:cs="Arial"/>
        </w:rPr>
      </w:pPr>
    </w:p>
    <w:p w14:paraId="0F512E8B" w14:textId="77777777" w:rsidR="00656F89" w:rsidRDefault="00656F89">
      <w:pPr>
        <w:rPr>
          <w:rFonts w:ascii="Arial" w:hAnsi="Arial" w:cs="Arial"/>
        </w:rPr>
      </w:pPr>
      <w:r>
        <w:rPr>
          <w:rFonts w:ascii="Arial" w:hAnsi="Arial" w:cs="Arial"/>
        </w:rPr>
        <w:br w:type="page"/>
      </w:r>
    </w:p>
    <w:p w14:paraId="426F937F" w14:textId="77777777" w:rsidR="00B278B2" w:rsidRPr="00AE6D42" w:rsidRDefault="00B278B2" w:rsidP="00B278B2">
      <w:pPr>
        <w:ind w:firstLine="5103"/>
        <w:jc w:val="right"/>
        <w:rPr>
          <w:rFonts w:ascii="Times New Roman" w:eastAsia="Calibri" w:hAnsi="Times New Roman" w:cs="Times New Roman"/>
          <w:sz w:val="24"/>
          <w:szCs w:val="24"/>
        </w:rPr>
      </w:pPr>
      <w:r w:rsidRPr="00AE6D42">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6</w:t>
      </w:r>
      <w:r w:rsidRPr="00AE6D42">
        <w:rPr>
          <w:rFonts w:ascii="Times New Roman" w:eastAsia="Calibri" w:hAnsi="Times New Roman" w:cs="Times New Roman"/>
          <w:sz w:val="24"/>
          <w:szCs w:val="24"/>
        </w:rPr>
        <w:t xml:space="preserve"> priedas „Deklaracija“</w:t>
      </w:r>
    </w:p>
    <w:p w14:paraId="4D7A3F03" w14:textId="77777777" w:rsidR="00B278B2" w:rsidRPr="00AE6D42" w:rsidRDefault="00B278B2" w:rsidP="00B278B2">
      <w:pPr>
        <w:widowControl w:val="0"/>
        <w:tabs>
          <w:tab w:val="right" w:leader="underscore" w:pos="9071"/>
        </w:tabs>
        <w:suppressAutoHyphens/>
        <w:spacing w:line="240" w:lineRule="auto"/>
        <w:textAlignment w:val="baseline"/>
        <w:rPr>
          <w:rFonts w:ascii="Times New Roman" w:hAnsi="Times New Roman" w:cs="Times New Roman"/>
          <w:sz w:val="24"/>
          <w:szCs w:val="24"/>
        </w:rPr>
      </w:pPr>
      <w:r w:rsidRPr="00AE6D42">
        <w:rPr>
          <w:rFonts w:ascii="Times New Roman" w:eastAsia="Calibri" w:hAnsi="Times New Roman" w:cs="Times New Roman"/>
          <w:sz w:val="24"/>
          <w:szCs w:val="24"/>
        </w:rPr>
        <w:tab/>
      </w:r>
    </w:p>
    <w:p w14:paraId="65D021B1" w14:textId="77777777" w:rsidR="00B278B2" w:rsidRPr="00AE6D42" w:rsidRDefault="00B278B2" w:rsidP="00B278B2">
      <w:pPr>
        <w:shd w:val="clear" w:color="auto" w:fill="FFFFFF"/>
        <w:suppressAutoHyphens/>
        <w:spacing w:line="240" w:lineRule="auto"/>
        <w:ind w:right="-178"/>
        <w:jc w:val="center"/>
        <w:rPr>
          <w:rFonts w:ascii="Times New Roman" w:hAnsi="Times New Roman" w:cs="Times New Roman"/>
          <w:sz w:val="24"/>
          <w:szCs w:val="24"/>
        </w:rPr>
      </w:pPr>
      <w:r w:rsidRPr="00AE6D42">
        <w:rPr>
          <w:rFonts w:ascii="Times New Roman" w:hAnsi="Times New Roman" w:cs="Times New Roman"/>
          <w:sz w:val="24"/>
          <w:szCs w:val="24"/>
        </w:rPr>
        <w:t>(</w:t>
      </w:r>
      <w:r w:rsidRPr="00AE6D42">
        <w:rPr>
          <w:rFonts w:ascii="Times New Roman" w:hAnsi="Times New Roman" w:cs="Times New Roman"/>
          <w:i/>
          <w:iCs/>
          <w:sz w:val="24"/>
          <w:szCs w:val="24"/>
        </w:rPr>
        <w:t>tiekėjo pavadinimas</w:t>
      </w:r>
      <w:r w:rsidRPr="00AE6D42">
        <w:rPr>
          <w:rFonts w:ascii="Times New Roman" w:hAnsi="Times New Roman" w:cs="Times New Roman"/>
          <w:sz w:val="24"/>
          <w:szCs w:val="24"/>
        </w:rPr>
        <w:t>)</w:t>
      </w:r>
    </w:p>
    <w:p w14:paraId="7CA967B4" w14:textId="77777777" w:rsidR="00B278B2" w:rsidRPr="00AE6D42" w:rsidRDefault="00B278B2" w:rsidP="00B278B2">
      <w:pPr>
        <w:widowControl w:val="0"/>
        <w:tabs>
          <w:tab w:val="right" w:leader="underscore" w:pos="9071"/>
        </w:tabs>
        <w:suppressAutoHyphens/>
        <w:spacing w:line="240" w:lineRule="auto"/>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ab/>
      </w:r>
    </w:p>
    <w:p w14:paraId="09FC4D85" w14:textId="77777777" w:rsidR="00B278B2" w:rsidRPr="00AE6D42" w:rsidRDefault="00B278B2" w:rsidP="00B278B2">
      <w:pPr>
        <w:suppressAutoHyphens/>
        <w:spacing w:line="240" w:lineRule="auto"/>
        <w:jc w:val="center"/>
        <w:textAlignment w:val="baseline"/>
        <w:rPr>
          <w:rFonts w:ascii="Times New Roman" w:hAnsi="Times New Roman" w:cs="Times New Roman"/>
          <w:sz w:val="24"/>
          <w:szCs w:val="24"/>
        </w:rPr>
      </w:pPr>
      <w:r w:rsidRPr="00AE6D42">
        <w:rPr>
          <w:rFonts w:ascii="Times New Roman" w:eastAsia="Calibri" w:hAnsi="Times New Roman" w:cs="Times New Roman"/>
          <w:iCs/>
          <w:sz w:val="24"/>
          <w:szCs w:val="24"/>
        </w:rPr>
        <w:t>(</w:t>
      </w:r>
      <w:r w:rsidRPr="00AE6D42">
        <w:rPr>
          <w:rFonts w:ascii="Times New Roman" w:eastAsia="Calibri" w:hAnsi="Times New Roman" w:cs="Times New Roman"/>
          <w:i/>
          <w:sz w:val="24"/>
          <w:szCs w:val="24"/>
        </w:rPr>
        <w:t>adresatas (perkančiosios organizacijos / perkančiojo subjekto pavadinimas</w:t>
      </w:r>
      <w:r w:rsidRPr="00AE6D42">
        <w:rPr>
          <w:rFonts w:ascii="Times New Roman" w:eastAsia="Calibri" w:hAnsi="Times New Roman" w:cs="Times New Roman"/>
          <w:iCs/>
          <w:sz w:val="24"/>
          <w:szCs w:val="24"/>
        </w:rPr>
        <w:t>)</w:t>
      </w:r>
    </w:p>
    <w:p w14:paraId="2F3694CD" w14:textId="77777777" w:rsidR="00B278B2" w:rsidRPr="00AE6D42" w:rsidRDefault="00B278B2" w:rsidP="00B278B2">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p>
    <w:p w14:paraId="5BF739C3" w14:textId="77777777" w:rsidR="00B278B2" w:rsidRPr="00AE6D42" w:rsidRDefault="00B278B2" w:rsidP="00B278B2">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r w:rsidRPr="00AE6D42">
        <w:rPr>
          <w:rFonts w:ascii="Times New Roman" w:eastAsia="Calibri" w:hAnsi="Times New Roman" w:cs="Times New Roman"/>
          <w:b/>
          <w:bCs/>
          <w:sz w:val="24"/>
          <w:szCs w:val="24"/>
        </w:rPr>
        <w:t xml:space="preserve">TIEKĖJO DEKLARACIJA </w:t>
      </w:r>
    </w:p>
    <w:p w14:paraId="366FDE02" w14:textId="77777777" w:rsidR="00B278B2" w:rsidRPr="00AE6D42" w:rsidRDefault="00B278B2" w:rsidP="00B278B2">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p>
    <w:p w14:paraId="7CA4C957" w14:textId="77777777" w:rsidR="00B278B2" w:rsidRPr="00AE6D42" w:rsidRDefault="00B278B2" w:rsidP="00B278B2">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20__ m._____________ d. Nr. ______</w:t>
      </w:r>
    </w:p>
    <w:p w14:paraId="58CD0DE8" w14:textId="77777777" w:rsidR="00B278B2" w:rsidRPr="00AE6D42" w:rsidRDefault="00B278B2" w:rsidP="00B278B2">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__________________________</w:t>
      </w:r>
    </w:p>
    <w:p w14:paraId="4D9B6E7F" w14:textId="77777777" w:rsidR="00B278B2" w:rsidRPr="00AE6D42" w:rsidRDefault="00B278B2" w:rsidP="00B278B2">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AE6D42">
        <w:rPr>
          <w:rFonts w:ascii="Times New Roman" w:eastAsia="Calibri" w:hAnsi="Times New Roman" w:cs="Times New Roman"/>
          <w:i/>
          <w:iCs/>
          <w:sz w:val="24"/>
          <w:szCs w:val="24"/>
        </w:rPr>
        <w:t>(Sudarymo vieta)</w:t>
      </w:r>
    </w:p>
    <w:p w14:paraId="5EEAE995" w14:textId="77777777" w:rsidR="00B278B2" w:rsidRPr="00EF2B9F" w:rsidRDefault="00B278B2" w:rsidP="00B278B2">
      <w:pPr>
        <w:spacing w:line="240" w:lineRule="auto"/>
        <w:ind w:firstLine="567"/>
        <w:rPr>
          <w:rFonts w:ascii="Times New Roman" w:hAnsi="Times New Roman" w:cs="Times New Roman"/>
          <w:color w:val="000000"/>
          <w:sz w:val="22"/>
          <w:szCs w:val="22"/>
        </w:rPr>
      </w:pPr>
      <w:r w:rsidRPr="00EF2B9F">
        <w:rPr>
          <w:rFonts w:ascii="Times New Roman" w:hAnsi="Times New Roman" w:cs="Times New Roman"/>
          <w:color w:val="000000"/>
          <w:sz w:val="22"/>
          <w:szCs w:val="22"/>
        </w:rPr>
        <w:t>Aš,________________________________________________________________________,</w:t>
      </w:r>
    </w:p>
    <w:p w14:paraId="750FE519" w14:textId="77777777" w:rsidR="00B278B2" w:rsidRPr="00EF2B9F" w:rsidRDefault="00B278B2" w:rsidP="00B278B2">
      <w:pPr>
        <w:spacing w:line="240" w:lineRule="auto"/>
        <w:ind w:left="960" w:firstLine="318"/>
        <w:rPr>
          <w:rFonts w:ascii="Times New Roman" w:hAnsi="Times New Roman" w:cs="Times New Roman"/>
          <w:color w:val="000000"/>
          <w:sz w:val="22"/>
          <w:szCs w:val="22"/>
        </w:rPr>
      </w:pPr>
      <w:r w:rsidRPr="00EF2B9F">
        <w:rPr>
          <w:rFonts w:ascii="Times New Roman" w:hAnsi="Times New Roman" w:cs="Times New Roman"/>
          <w:i/>
          <w:iCs/>
          <w:color w:val="000000"/>
          <w:sz w:val="22"/>
          <w:szCs w:val="22"/>
        </w:rPr>
        <w:t>(tiekėjo vadovo ar jo įgalioto asmens pareigų pavadinimas, vardas ir pavardė)</w:t>
      </w:r>
    </w:p>
    <w:p w14:paraId="7DD4E677" w14:textId="77777777" w:rsidR="00B278B2" w:rsidRPr="00EF2B9F" w:rsidRDefault="00B278B2" w:rsidP="00B278B2">
      <w:pPr>
        <w:spacing w:line="240" w:lineRule="auto"/>
        <w:rPr>
          <w:rFonts w:ascii="Times New Roman" w:hAnsi="Times New Roman" w:cs="Times New Roman"/>
          <w:color w:val="000000"/>
          <w:sz w:val="22"/>
          <w:szCs w:val="22"/>
        </w:rPr>
      </w:pPr>
      <w:r w:rsidRPr="00EF2B9F">
        <w:rPr>
          <w:rFonts w:ascii="Times New Roman" w:hAnsi="Times New Roman" w:cs="Times New Roman"/>
          <w:color w:val="000000"/>
          <w:sz w:val="22"/>
          <w:szCs w:val="22"/>
        </w:rPr>
        <w:t>patvirtinu, kad mano vadovaujamas (-a) (atstovaujamas (-a))____________________________</w:t>
      </w:r>
      <w:r w:rsidRPr="00EF2B9F">
        <w:rPr>
          <w:rFonts w:ascii="Times New Roman" w:hAnsi="Times New Roman" w:cs="Times New Roman"/>
          <w:color w:val="000000"/>
          <w:sz w:val="22"/>
          <w:szCs w:val="22"/>
        </w:rPr>
        <w:softHyphen/>
      </w:r>
      <w:r w:rsidRPr="00EF2B9F">
        <w:rPr>
          <w:rFonts w:ascii="Times New Roman" w:hAnsi="Times New Roman" w:cs="Times New Roman"/>
          <w:color w:val="000000"/>
          <w:sz w:val="22"/>
          <w:szCs w:val="22"/>
        </w:rPr>
        <w:softHyphen/>
        <w:t>___,</w:t>
      </w:r>
    </w:p>
    <w:p w14:paraId="6B9A6321" w14:textId="77777777" w:rsidR="00B278B2" w:rsidRPr="00EF2B9F" w:rsidRDefault="00B278B2" w:rsidP="00B278B2">
      <w:pPr>
        <w:spacing w:line="240" w:lineRule="auto"/>
        <w:ind w:left="5640" w:firstLine="742"/>
        <w:rPr>
          <w:rFonts w:ascii="Times New Roman" w:hAnsi="Times New Roman" w:cs="Times New Roman"/>
          <w:color w:val="000000"/>
          <w:sz w:val="22"/>
          <w:szCs w:val="22"/>
        </w:rPr>
      </w:pPr>
      <w:r w:rsidRPr="00EF2B9F">
        <w:rPr>
          <w:rFonts w:ascii="Times New Roman" w:hAnsi="Times New Roman" w:cs="Times New Roman"/>
          <w:i/>
          <w:iCs/>
          <w:color w:val="000000"/>
          <w:sz w:val="22"/>
          <w:szCs w:val="22"/>
        </w:rPr>
        <w:t xml:space="preserve">(tiekėjo pavadinimas)    </w:t>
      </w:r>
    </w:p>
    <w:p w14:paraId="1CD9EB97" w14:textId="77777777" w:rsidR="00B278B2" w:rsidRPr="00EF2B9F" w:rsidRDefault="00B278B2" w:rsidP="00B278B2">
      <w:pPr>
        <w:spacing w:line="240" w:lineRule="auto"/>
        <w:rPr>
          <w:rFonts w:ascii="Times New Roman" w:hAnsi="Times New Roman" w:cs="Times New Roman"/>
          <w:color w:val="000000"/>
          <w:sz w:val="22"/>
          <w:szCs w:val="22"/>
          <w:u w:val="single"/>
        </w:rPr>
      </w:pPr>
      <w:r w:rsidRPr="00EF2B9F">
        <w:rPr>
          <w:rFonts w:ascii="Times New Roman" w:hAnsi="Times New Roman" w:cs="Times New Roman"/>
          <w:color w:val="000000"/>
          <w:sz w:val="22"/>
          <w:szCs w:val="22"/>
        </w:rPr>
        <w:t>dalyvaujantis (-i) ____________________________________________________________________,</w:t>
      </w:r>
    </w:p>
    <w:p w14:paraId="6F2FCA68" w14:textId="77777777" w:rsidR="00B278B2" w:rsidRPr="00EF2B9F" w:rsidRDefault="00B278B2" w:rsidP="00B278B2">
      <w:pPr>
        <w:spacing w:line="240" w:lineRule="auto"/>
        <w:ind w:left="2040" w:firstLine="371"/>
        <w:rPr>
          <w:rFonts w:ascii="Times New Roman" w:hAnsi="Times New Roman" w:cs="Times New Roman"/>
          <w:color w:val="000000"/>
          <w:sz w:val="22"/>
          <w:szCs w:val="22"/>
        </w:rPr>
      </w:pPr>
      <w:r w:rsidRPr="00EF2B9F">
        <w:rPr>
          <w:rFonts w:ascii="Times New Roman" w:hAnsi="Times New Roman" w:cs="Times New Roman"/>
          <w:i/>
          <w:iCs/>
          <w:color w:val="000000"/>
          <w:sz w:val="22"/>
          <w:szCs w:val="22"/>
        </w:rPr>
        <w:t>(perkančiosios organizacijos / perkančiojo subjekto pavadinimas)</w:t>
      </w:r>
    </w:p>
    <w:p w14:paraId="1774EDB9" w14:textId="77777777" w:rsidR="00B278B2" w:rsidRPr="00EF2B9F" w:rsidRDefault="00B278B2" w:rsidP="00B278B2">
      <w:pPr>
        <w:spacing w:line="240" w:lineRule="auto"/>
        <w:rPr>
          <w:rFonts w:ascii="Times New Roman" w:hAnsi="Times New Roman" w:cs="Times New Roman"/>
          <w:color w:val="000000"/>
          <w:sz w:val="22"/>
          <w:szCs w:val="22"/>
        </w:rPr>
      </w:pPr>
      <w:r w:rsidRPr="00EF2B9F">
        <w:rPr>
          <w:rFonts w:ascii="Times New Roman" w:hAnsi="Times New Roman" w:cs="Times New Roman"/>
          <w:color w:val="000000"/>
          <w:sz w:val="22"/>
          <w:szCs w:val="22"/>
        </w:rPr>
        <w:t xml:space="preserve">vykdomame ________________________________________________________________________, </w:t>
      </w:r>
    </w:p>
    <w:p w14:paraId="7BD08215" w14:textId="77777777" w:rsidR="00B278B2" w:rsidRPr="00EF2B9F" w:rsidRDefault="00B278B2" w:rsidP="00B278B2">
      <w:pPr>
        <w:spacing w:line="240" w:lineRule="auto"/>
        <w:ind w:left="720" w:firstLine="720"/>
        <w:rPr>
          <w:rFonts w:ascii="Times New Roman" w:hAnsi="Times New Roman" w:cs="Times New Roman"/>
          <w:color w:val="000000"/>
          <w:sz w:val="22"/>
          <w:szCs w:val="22"/>
        </w:rPr>
      </w:pPr>
      <w:r w:rsidRPr="00EF2B9F">
        <w:rPr>
          <w:rFonts w:ascii="Times New Roman" w:hAnsi="Times New Roman" w:cs="Times New Roman"/>
          <w:i/>
          <w:iCs/>
          <w:color w:val="000000"/>
          <w:sz w:val="22"/>
          <w:szCs w:val="22"/>
        </w:rPr>
        <w:t>(pirkimo objekto pavadinimas, pirkimo numeris, pirkimo paskelbimo CVP IS data</w:t>
      </w:r>
      <w:r w:rsidRPr="00EF2B9F">
        <w:rPr>
          <w:rFonts w:ascii="Times New Roman" w:hAnsi="Times New Roman" w:cs="Times New Roman"/>
          <w:color w:val="000000"/>
          <w:sz w:val="22"/>
          <w:szCs w:val="22"/>
        </w:rPr>
        <w:t>)</w:t>
      </w:r>
    </w:p>
    <w:p w14:paraId="091B6275" w14:textId="77777777" w:rsidR="00B278B2" w:rsidRPr="00EF2B9F" w:rsidRDefault="00B278B2" w:rsidP="00B278B2">
      <w:pPr>
        <w:spacing w:line="240" w:lineRule="auto"/>
        <w:rPr>
          <w:rFonts w:ascii="Times New Roman" w:hAnsi="Times New Roman" w:cs="Times New Roman"/>
          <w:color w:val="000000"/>
          <w:sz w:val="22"/>
          <w:szCs w:val="22"/>
        </w:rPr>
      </w:pPr>
      <w:r w:rsidRPr="00EF2B9F">
        <w:rPr>
          <w:rFonts w:ascii="Times New Roman" w:hAnsi="Times New Roman" w:cs="Times New Roman"/>
          <w:color w:val="000000"/>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1094"/>
        <w:gridCol w:w="8245"/>
        <w:gridCol w:w="1451"/>
      </w:tblGrid>
      <w:tr w:rsidR="00B278B2" w:rsidRPr="00EF2B9F" w14:paraId="2C874990" w14:textId="77777777" w:rsidTr="00893714">
        <w:tc>
          <w:tcPr>
            <w:tcW w:w="1094" w:type="dxa"/>
          </w:tcPr>
          <w:p w14:paraId="7A9CDBAC" w14:textId="77777777" w:rsidR="00B278B2" w:rsidRPr="00EF2B9F" w:rsidRDefault="00B278B2" w:rsidP="00893714">
            <w:pPr>
              <w:rPr>
                <w:rFonts w:hAnsi="Times New Roman" w:cs="Times New Roman"/>
                <w:color w:val="000000"/>
                <w:sz w:val="22"/>
                <w:szCs w:val="22"/>
              </w:rPr>
            </w:pPr>
            <w:r w:rsidRPr="00EF2B9F">
              <w:rPr>
                <w:rFonts w:hAnsi="Times New Roman" w:cs="Times New Roman"/>
                <w:color w:val="000000"/>
                <w:sz w:val="22"/>
                <w:szCs w:val="22"/>
              </w:rPr>
              <w:t xml:space="preserve">1. </w:t>
            </w:r>
          </w:p>
        </w:tc>
        <w:tc>
          <w:tcPr>
            <w:tcW w:w="8245" w:type="dxa"/>
          </w:tcPr>
          <w:p w14:paraId="6EA44606" w14:textId="77777777" w:rsidR="00B278B2" w:rsidRPr="00EF2B9F" w:rsidRDefault="00B278B2" w:rsidP="00893714">
            <w:pPr>
              <w:rPr>
                <w:rFonts w:hAnsi="Times New Roman" w:cs="Times New Roman"/>
                <w:color w:val="000000"/>
                <w:sz w:val="22"/>
                <w:szCs w:val="22"/>
              </w:rPr>
            </w:pPr>
            <w:r w:rsidRPr="00EF2B9F">
              <w:rPr>
                <w:rFonts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EF2B9F">
              <w:rPr>
                <w:rFonts w:hAnsi="Times New Roman" w:cs="Times New Roman"/>
                <w:b/>
                <w:sz w:val="22"/>
                <w:szCs w:val="22"/>
              </w:rPr>
              <w:t>(</w:t>
            </w:r>
            <w:r w:rsidRPr="00EF2B9F">
              <w:rPr>
                <w:rFonts w:eastAsia="Yu Mincho" w:hAnsi="Times New Roman" w:cs="Times New Roman"/>
                <w:b/>
                <w:sz w:val="22"/>
                <w:szCs w:val="22"/>
              </w:rPr>
              <w:t>VPĮ 46 straipsnio 4 dalies 1 punktas</w:t>
            </w:r>
            <w:r w:rsidRPr="00EF2B9F">
              <w:rPr>
                <w:rFonts w:eastAsia="Arial" w:hAnsi="Times New Roman" w:cs="Times New Roman"/>
                <w:sz w:val="22"/>
                <w:szCs w:val="22"/>
              </w:rPr>
              <w:t>).</w:t>
            </w:r>
          </w:p>
        </w:tc>
        <w:tc>
          <w:tcPr>
            <w:tcW w:w="1451" w:type="dxa"/>
          </w:tcPr>
          <w:p w14:paraId="2F1F4DCA"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□TAIP</w:t>
            </w:r>
          </w:p>
          <w:p w14:paraId="5EF810BA"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 NE</w:t>
            </w:r>
          </w:p>
          <w:p w14:paraId="6DA6A14F" w14:textId="77777777" w:rsidR="00B278B2" w:rsidRPr="00EF2B9F" w:rsidRDefault="00B278B2" w:rsidP="00893714">
            <w:pPr>
              <w:ind w:firstLine="27"/>
              <w:rPr>
                <w:rFonts w:hAnsi="Times New Roman" w:cs="Times New Roman"/>
                <w:color w:val="000000"/>
                <w:sz w:val="22"/>
                <w:szCs w:val="22"/>
              </w:rPr>
            </w:pPr>
          </w:p>
        </w:tc>
      </w:tr>
      <w:tr w:rsidR="00B278B2" w:rsidRPr="00EF2B9F" w14:paraId="136F9779" w14:textId="77777777" w:rsidTr="00893714">
        <w:tc>
          <w:tcPr>
            <w:tcW w:w="1094" w:type="dxa"/>
          </w:tcPr>
          <w:p w14:paraId="5D1DE883" w14:textId="77777777" w:rsidR="00B278B2" w:rsidRPr="00EF2B9F" w:rsidRDefault="00B278B2" w:rsidP="00893714">
            <w:pPr>
              <w:rPr>
                <w:rFonts w:hAnsi="Times New Roman" w:cs="Times New Roman"/>
                <w:color w:val="000000"/>
                <w:sz w:val="22"/>
                <w:szCs w:val="22"/>
              </w:rPr>
            </w:pPr>
            <w:r w:rsidRPr="00EF2B9F">
              <w:rPr>
                <w:rFonts w:hAnsi="Times New Roman" w:cs="Times New Roman"/>
                <w:color w:val="000000"/>
                <w:sz w:val="22"/>
                <w:szCs w:val="22"/>
              </w:rPr>
              <w:t xml:space="preserve">2. </w:t>
            </w:r>
          </w:p>
        </w:tc>
        <w:tc>
          <w:tcPr>
            <w:tcW w:w="8245" w:type="dxa"/>
          </w:tcPr>
          <w:p w14:paraId="5F6DC334" w14:textId="77777777" w:rsidR="00B278B2" w:rsidRPr="00EF2B9F" w:rsidRDefault="00B278B2" w:rsidP="00893714">
            <w:pPr>
              <w:pStyle w:val="Betarp"/>
              <w:ind w:firstLine="33"/>
              <w:rPr>
                <w:rFonts w:hAnsi="Times New Roman" w:cs="Times New Roman"/>
                <w:b/>
                <w:sz w:val="22"/>
                <w:szCs w:val="22"/>
              </w:rPr>
            </w:pPr>
            <w:r w:rsidRPr="00EF2B9F">
              <w:rPr>
                <w:rFonts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F2B9F">
              <w:rPr>
                <w:rFonts w:hAnsi="Times New Roman" w:cs="Times New Roman"/>
                <w:b/>
                <w:sz w:val="22"/>
                <w:szCs w:val="22"/>
              </w:rPr>
              <w:t>(</w:t>
            </w:r>
            <w:r w:rsidRPr="00EF2B9F">
              <w:rPr>
                <w:rFonts w:eastAsia="Yu Mincho" w:hAnsi="Times New Roman" w:cs="Times New Roman"/>
                <w:b/>
                <w:sz w:val="22"/>
                <w:szCs w:val="22"/>
              </w:rPr>
              <w:t>VPĮ 46 straipsnio 4 dalies 2 punktas)</w:t>
            </w:r>
            <w:r w:rsidRPr="00EF2B9F">
              <w:rPr>
                <w:rFonts w:hAnsi="Times New Roman" w:cs="Times New Roman"/>
                <w:sz w:val="22"/>
                <w:szCs w:val="22"/>
              </w:rPr>
              <w:t>.</w:t>
            </w:r>
          </w:p>
        </w:tc>
        <w:tc>
          <w:tcPr>
            <w:tcW w:w="1451" w:type="dxa"/>
          </w:tcPr>
          <w:p w14:paraId="10E68506"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□TAIP</w:t>
            </w:r>
          </w:p>
          <w:p w14:paraId="7689F691"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 NE</w:t>
            </w:r>
          </w:p>
          <w:p w14:paraId="25C50C24" w14:textId="77777777" w:rsidR="00B278B2" w:rsidRPr="00EF2B9F" w:rsidRDefault="00B278B2" w:rsidP="00893714">
            <w:pPr>
              <w:ind w:firstLine="27"/>
              <w:rPr>
                <w:rFonts w:hAnsi="Times New Roman" w:cs="Times New Roman"/>
                <w:color w:val="000000"/>
                <w:sz w:val="22"/>
                <w:szCs w:val="22"/>
              </w:rPr>
            </w:pPr>
          </w:p>
        </w:tc>
      </w:tr>
      <w:tr w:rsidR="00B278B2" w:rsidRPr="00EF2B9F" w14:paraId="45CCEEDE" w14:textId="77777777" w:rsidTr="00893714">
        <w:tc>
          <w:tcPr>
            <w:tcW w:w="1094" w:type="dxa"/>
          </w:tcPr>
          <w:p w14:paraId="3B12C0FE" w14:textId="77777777" w:rsidR="00B278B2" w:rsidRPr="00EF2B9F" w:rsidRDefault="00B278B2" w:rsidP="00893714">
            <w:pPr>
              <w:rPr>
                <w:rFonts w:hAnsi="Times New Roman" w:cs="Times New Roman"/>
                <w:color w:val="000000"/>
                <w:sz w:val="22"/>
                <w:szCs w:val="22"/>
              </w:rPr>
            </w:pPr>
            <w:r w:rsidRPr="00EF2B9F">
              <w:rPr>
                <w:rFonts w:hAnsi="Times New Roman" w:cs="Times New Roman"/>
                <w:color w:val="000000"/>
                <w:sz w:val="22"/>
                <w:szCs w:val="22"/>
              </w:rPr>
              <w:t xml:space="preserve">3. </w:t>
            </w:r>
          </w:p>
        </w:tc>
        <w:tc>
          <w:tcPr>
            <w:tcW w:w="8245" w:type="dxa"/>
          </w:tcPr>
          <w:p w14:paraId="5982A76A" w14:textId="77777777" w:rsidR="00B278B2" w:rsidRPr="00EF2B9F" w:rsidRDefault="00B278B2" w:rsidP="00893714">
            <w:pPr>
              <w:pStyle w:val="Betarp"/>
              <w:ind w:firstLine="33"/>
              <w:rPr>
                <w:rFonts w:eastAsia="Yu Mincho" w:hAnsi="Times New Roman" w:cs="Times New Roman"/>
                <w:b/>
                <w:bCs/>
                <w:sz w:val="22"/>
                <w:szCs w:val="22"/>
              </w:rPr>
            </w:pPr>
            <w:r w:rsidRPr="00EF2B9F">
              <w:rPr>
                <w:rFonts w:hAnsi="Times New Roman" w:cs="Times New Roman"/>
                <w:sz w:val="22"/>
                <w:szCs w:val="22"/>
              </w:rPr>
              <w:t xml:space="preserve">Pažeista konkurencija, kaip nustatyta VPĮ 27 straipsnio 3 ir 4 dalyse, ir atitinkamos padėties negalima ištaisyti </w:t>
            </w:r>
            <w:r w:rsidRPr="00EF2B9F">
              <w:rPr>
                <w:rFonts w:hAnsi="Times New Roman" w:cs="Times New Roman"/>
                <w:b/>
                <w:sz w:val="22"/>
                <w:szCs w:val="22"/>
              </w:rPr>
              <w:t>(</w:t>
            </w:r>
            <w:r w:rsidRPr="00EF2B9F">
              <w:rPr>
                <w:rFonts w:eastAsia="Yu Mincho" w:hAnsi="Times New Roman" w:cs="Times New Roman"/>
                <w:b/>
                <w:sz w:val="22"/>
                <w:szCs w:val="22"/>
              </w:rPr>
              <w:t>VPĮ 46 straipsnio 4 dalies 3 punktas).</w:t>
            </w:r>
          </w:p>
        </w:tc>
        <w:tc>
          <w:tcPr>
            <w:tcW w:w="1451" w:type="dxa"/>
          </w:tcPr>
          <w:p w14:paraId="045D70DE"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□TAIP</w:t>
            </w:r>
          </w:p>
          <w:p w14:paraId="0FBFA295"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 NE</w:t>
            </w:r>
          </w:p>
        </w:tc>
      </w:tr>
      <w:tr w:rsidR="00B278B2" w:rsidRPr="00EF2B9F" w14:paraId="3549459D" w14:textId="77777777" w:rsidTr="00893714">
        <w:tc>
          <w:tcPr>
            <w:tcW w:w="1094" w:type="dxa"/>
          </w:tcPr>
          <w:p w14:paraId="61F49217" w14:textId="77777777" w:rsidR="00B278B2" w:rsidRPr="00EF2B9F" w:rsidRDefault="00B278B2" w:rsidP="00893714">
            <w:pPr>
              <w:rPr>
                <w:rFonts w:hAnsi="Times New Roman" w:cs="Times New Roman"/>
                <w:color w:val="000000"/>
                <w:sz w:val="22"/>
                <w:szCs w:val="22"/>
              </w:rPr>
            </w:pPr>
            <w:r w:rsidRPr="00EF2B9F">
              <w:rPr>
                <w:rFonts w:hAnsi="Times New Roman" w:cs="Times New Roman"/>
                <w:color w:val="000000"/>
                <w:sz w:val="22"/>
                <w:szCs w:val="22"/>
              </w:rPr>
              <w:t>4.</w:t>
            </w:r>
          </w:p>
        </w:tc>
        <w:tc>
          <w:tcPr>
            <w:tcW w:w="8245" w:type="dxa"/>
          </w:tcPr>
          <w:p w14:paraId="7E955538" w14:textId="77777777" w:rsidR="00B278B2" w:rsidRPr="00EF2B9F" w:rsidRDefault="00B278B2" w:rsidP="00893714">
            <w:pPr>
              <w:ind w:firstLine="0"/>
              <w:rPr>
                <w:rFonts w:hAnsi="Times New Roman" w:cs="Times New Roman"/>
                <w:color w:val="000000"/>
                <w:sz w:val="22"/>
                <w:szCs w:val="22"/>
              </w:rPr>
            </w:pPr>
            <w:r w:rsidRPr="00EF2B9F">
              <w:rPr>
                <w:rFonts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41F32F84"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□TAIP</w:t>
            </w:r>
          </w:p>
          <w:p w14:paraId="2972C3A1"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 NE</w:t>
            </w:r>
          </w:p>
          <w:p w14:paraId="32C7C7D0" w14:textId="77777777" w:rsidR="00B278B2" w:rsidRPr="00EF2B9F" w:rsidRDefault="00B278B2" w:rsidP="00893714">
            <w:pPr>
              <w:ind w:firstLine="27"/>
              <w:rPr>
                <w:rFonts w:hAnsi="Times New Roman" w:cs="Times New Roman"/>
                <w:color w:val="000000"/>
                <w:sz w:val="22"/>
                <w:szCs w:val="22"/>
              </w:rPr>
            </w:pPr>
          </w:p>
        </w:tc>
      </w:tr>
      <w:tr w:rsidR="00B278B2" w:rsidRPr="00EF2B9F" w14:paraId="0F267C11" w14:textId="77777777" w:rsidTr="00893714">
        <w:tc>
          <w:tcPr>
            <w:tcW w:w="1094" w:type="dxa"/>
          </w:tcPr>
          <w:p w14:paraId="570063B6" w14:textId="77777777" w:rsidR="00B278B2" w:rsidRPr="00EF2B9F" w:rsidRDefault="00B278B2" w:rsidP="00893714">
            <w:pPr>
              <w:rPr>
                <w:rFonts w:hAnsi="Times New Roman" w:cs="Times New Roman"/>
                <w:color w:val="000000"/>
                <w:sz w:val="22"/>
                <w:szCs w:val="22"/>
              </w:rPr>
            </w:pPr>
            <w:r w:rsidRPr="00EF2B9F">
              <w:rPr>
                <w:rFonts w:hAnsi="Times New Roman" w:cs="Times New Roman"/>
                <w:color w:val="000000"/>
                <w:sz w:val="22"/>
                <w:szCs w:val="22"/>
              </w:rPr>
              <w:t>5.</w:t>
            </w:r>
          </w:p>
        </w:tc>
        <w:tc>
          <w:tcPr>
            <w:tcW w:w="8245" w:type="dxa"/>
          </w:tcPr>
          <w:p w14:paraId="44FE287D" w14:textId="77777777" w:rsidR="00B278B2" w:rsidRPr="004C0C0E" w:rsidRDefault="00B278B2" w:rsidP="00893714">
            <w:pPr>
              <w:pStyle w:val="Betarp"/>
              <w:ind w:firstLine="0"/>
              <w:rPr>
                <w:rFonts w:eastAsia="Yu Mincho" w:hAnsi="Times New Roman" w:cs="Times New Roman"/>
                <w:b/>
                <w:sz w:val="22"/>
                <w:szCs w:val="22"/>
              </w:rPr>
            </w:pPr>
            <w:r w:rsidRPr="004C0C0E">
              <w:rPr>
                <w:rFonts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C0C0E">
              <w:rPr>
                <w:rFonts w:hAnsi="Times New Roman" w:cs="Times New Roman"/>
                <w:sz w:val="22"/>
                <w:szCs w:val="22"/>
              </w:rPr>
              <w:t>(</w:t>
            </w:r>
            <w:r w:rsidRPr="004C0C0E">
              <w:rPr>
                <w:rFonts w:eastAsia="Yu Mincho" w:hAnsi="Times New Roman" w:cs="Times New Roman"/>
                <w:b/>
                <w:sz w:val="22"/>
                <w:szCs w:val="22"/>
              </w:rPr>
              <w:t>VPĮ 46 straipsnio 4 dalies 5 punktas).</w:t>
            </w:r>
          </w:p>
        </w:tc>
        <w:tc>
          <w:tcPr>
            <w:tcW w:w="1451" w:type="dxa"/>
          </w:tcPr>
          <w:p w14:paraId="65642869"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□TAIP</w:t>
            </w:r>
          </w:p>
          <w:p w14:paraId="4E6F3EA7"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 NE</w:t>
            </w:r>
          </w:p>
          <w:p w14:paraId="1CC365D6" w14:textId="77777777" w:rsidR="00B278B2" w:rsidRPr="00EF2B9F" w:rsidRDefault="00B278B2" w:rsidP="00893714">
            <w:pPr>
              <w:ind w:firstLine="27"/>
              <w:rPr>
                <w:rFonts w:hAnsi="Times New Roman" w:cs="Times New Roman"/>
                <w:color w:val="000000"/>
                <w:sz w:val="22"/>
                <w:szCs w:val="22"/>
              </w:rPr>
            </w:pPr>
          </w:p>
        </w:tc>
      </w:tr>
      <w:tr w:rsidR="00B278B2" w:rsidRPr="00EF2B9F" w14:paraId="720C9FC2" w14:textId="77777777" w:rsidTr="00893714">
        <w:tc>
          <w:tcPr>
            <w:tcW w:w="1094" w:type="dxa"/>
          </w:tcPr>
          <w:p w14:paraId="527249ED" w14:textId="77777777" w:rsidR="00B278B2" w:rsidRPr="00EF2B9F" w:rsidRDefault="00B278B2" w:rsidP="00893714">
            <w:pPr>
              <w:rPr>
                <w:rFonts w:hAnsi="Times New Roman" w:cs="Times New Roman"/>
                <w:color w:val="000000"/>
                <w:sz w:val="22"/>
                <w:szCs w:val="22"/>
              </w:rPr>
            </w:pPr>
            <w:r w:rsidRPr="00EF2B9F">
              <w:rPr>
                <w:rFonts w:hAnsi="Times New Roman" w:cs="Times New Roman"/>
                <w:color w:val="000000"/>
                <w:sz w:val="22"/>
                <w:szCs w:val="22"/>
              </w:rPr>
              <w:t>6.</w:t>
            </w:r>
          </w:p>
        </w:tc>
        <w:tc>
          <w:tcPr>
            <w:tcW w:w="8245" w:type="dxa"/>
          </w:tcPr>
          <w:p w14:paraId="058AFA51" w14:textId="77777777" w:rsidR="00B278B2" w:rsidRPr="004C0C0E" w:rsidRDefault="00B278B2" w:rsidP="00893714">
            <w:pPr>
              <w:pStyle w:val="Betarp"/>
              <w:ind w:firstLine="0"/>
              <w:rPr>
                <w:rFonts w:hAnsi="Times New Roman" w:cs="Times New Roman"/>
                <w:iCs/>
                <w:sz w:val="22"/>
                <w:szCs w:val="22"/>
              </w:rPr>
            </w:pPr>
            <w:r w:rsidRPr="004C0C0E">
              <w:rPr>
                <w:rFonts w:eastAsia="Arial" w:hAnsi="Times New Roman" w:cs="Times New Roman"/>
                <w:i/>
                <w:sz w:val="22"/>
                <w:szCs w:val="22"/>
              </w:rPr>
              <w:t>Tiekėjas yra neatlikęs jam teismo sprendimu paskirtos baudžiamojo poveikio priemonės – uždraudimo juridiniam asmeniui dalyvauti viešuosiuose pirkimuose, kaip tai numatyta VPĮ 46 str. 2</w:t>
            </w:r>
            <w:r w:rsidRPr="004C0C0E">
              <w:rPr>
                <w:rFonts w:eastAsia="Arial" w:hAnsi="Times New Roman" w:cs="Times New Roman"/>
                <w:i/>
                <w:sz w:val="22"/>
                <w:szCs w:val="22"/>
                <w:vertAlign w:val="superscript"/>
              </w:rPr>
              <w:t>1 </w:t>
            </w:r>
          </w:p>
        </w:tc>
        <w:tc>
          <w:tcPr>
            <w:tcW w:w="1451" w:type="dxa"/>
          </w:tcPr>
          <w:p w14:paraId="3FB1BA83"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□TAIP</w:t>
            </w:r>
          </w:p>
          <w:p w14:paraId="204CF933"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 NE</w:t>
            </w:r>
          </w:p>
          <w:p w14:paraId="4400E98D" w14:textId="77777777" w:rsidR="00B278B2" w:rsidRPr="00EF2B9F" w:rsidRDefault="00B278B2" w:rsidP="00893714">
            <w:pPr>
              <w:ind w:firstLine="27"/>
              <w:rPr>
                <w:rFonts w:hAnsi="Times New Roman" w:cs="Times New Roman"/>
                <w:color w:val="000000"/>
                <w:sz w:val="22"/>
                <w:szCs w:val="22"/>
              </w:rPr>
            </w:pPr>
          </w:p>
        </w:tc>
      </w:tr>
    </w:tbl>
    <w:p w14:paraId="6959D800" w14:textId="77777777" w:rsidR="00B278B2" w:rsidRPr="00EF2B9F" w:rsidRDefault="00B278B2" w:rsidP="00B278B2">
      <w:pPr>
        <w:shd w:val="clear" w:color="auto" w:fill="FFFFFF"/>
        <w:spacing w:line="240" w:lineRule="auto"/>
        <w:ind w:firstLine="720"/>
        <w:rPr>
          <w:rFonts w:ascii="Times New Roman" w:hAnsi="Times New Roman" w:cs="Times New Roman"/>
          <w:sz w:val="22"/>
          <w:szCs w:val="22"/>
        </w:rPr>
      </w:pPr>
      <w:r w:rsidRPr="00EF2B9F">
        <w:rPr>
          <w:rFonts w:ascii="Times New Roman"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6C06206" w14:textId="77777777" w:rsidR="00B278B2" w:rsidRPr="00EF2B9F" w:rsidRDefault="00B278B2" w:rsidP="00B278B2">
      <w:pPr>
        <w:spacing w:line="240" w:lineRule="auto"/>
        <w:rPr>
          <w:rFonts w:ascii="Times New Roman" w:hAnsi="Times New Roman" w:cs="Times New Roman"/>
          <w:sz w:val="22"/>
          <w:szCs w:val="22"/>
        </w:rPr>
      </w:pPr>
      <w:r w:rsidRPr="00EF2B9F">
        <w:rPr>
          <w:rFonts w:ascii="Times New Roman" w:hAnsi="Times New Roman" w:cs="Times New Roman"/>
          <w:sz w:val="22"/>
          <w:szCs w:val="22"/>
        </w:rPr>
        <w:t>Esame informuoti, kad už neteisingų duomenų pateikimą Tiekėjas atsako teisės aktuose nustatyta tvarka.</w:t>
      </w:r>
    </w:p>
    <w:p w14:paraId="0D7D5AD9" w14:textId="77777777" w:rsidR="00B278B2" w:rsidRPr="00EF2B9F" w:rsidRDefault="00B278B2" w:rsidP="00B278B2">
      <w:pPr>
        <w:spacing w:line="240" w:lineRule="auto"/>
        <w:rPr>
          <w:rFonts w:ascii="Times New Roman" w:hAnsi="Times New Roman" w:cs="Times New Roman"/>
          <w:sz w:val="22"/>
          <w:szCs w:val="22"/>
        </w:rPr>
      </w:pPr>
      <w:r w:rsidRPr="00EF2B9F">
        <w:rPr>
          <w:rFonts w:ascii="Times New Roman" w:eastAsia="Calibri" w:hAnsi="Times New Roman" w:cs="Times New Roman"/>
          <w:sz w:val="22"/>
          <w:szCs w:val="22"/>
        </w:rPr>
        <w:t>____________________</w:t>
      </w:r>
      <w:r w:rsidRPr="00EF2B9F">
        <w:rPr>
          <w:rFonts w:ascii="Times New Roman" w:eastAsia="Calibri" w:hAnsi="Times New Roman" w:cs="Times New Roman"/>
          <w:i/>
          <w:iCs/>
          <w:sz w:val="22"/>
          <w:szCs w:val="22"/>
        </w:rPr>
        <w:t xml:space="preserve">             </w:t>
      </w:r>
      <w:r w:rsidRPr="00EF2B9F">
        <w:rPr>
          <w:rFonts w:ascii="Times New Roman" w:eastAsia="Calibri" w:hAnsi="Times New Roman" w:cs="Times New Roman"/>
          <w:sz w:val="22"/>
          <w:szCs w:val="22"/>
        </w:rPr>
        <w:t>____________________</w:t>
      </w:r>
      <w:r w:rsidRPr="00EF2B9F">
        <w:rPr>
          <w:rFonts w:ascii="Times New Roman" w:eastAsia="Calibri" w:hAnsi="Times New Roman" w:cs="Times New Roman"/>
          <w:sz w:val="22"/>
          <w:szCs w:val="22"/>
        </w:rPr>
        <w:tab/>
        <w:t xml:space="preserve">               ___________________</w:t>
      </w:r>
    </w:p>
    <w:p w14:paraId="1D12E211" w14:textId="77777777" w:rsidR="00B278B2" w:rsidRPr="00EF2B9F" w:rsidRDefault="00B278B2" w:rsidP="00B278B2">
      <w:pPr>
        <w:widowControl w:val="0"/>
        <w:suppressAutoHyphens/>
        <w:ind w:firstLine="471"/>
        <w:jc w:val="center"/>
        <w:textAlignment w:val="baseline"/>
        <w:rPr>
          <w:rFonts w:ascii="Times New Roman" w:hAnsi="Times New Roman" w:cs="Times New Roman"/>
          <w:sz w:val="22"/>
          <w:szCs w:val="22"/>
        </w:rPr>
      </w:pPr>
      <w:r w:rsidRPr="00EF2B9F">
        <w:rPr>
          <w:rFonts w:ascii="Times New Roman" w:eastAsia="Calibri" w:hAnsi="Times New Roman" w:cs="Times New Roman"/>
          <w:i/>
          <w:iCs/>
          <w:sz w:val="22"/>
          <w:szCs w:val="22"/>
        </w:rPr>
        <w:t>(pareigos)                                             (parašas)                                             (vardas ir pavardė)</w:t>
      </w:r>
    </w:p>
    <w:p w14:paraId="78777898" w14:textId="77777777" w:rsidR="00B278B2" w:rsidRPr="00EF2B9F" w:rsidRDefault="00B278B2" w:rsidP="00B278B2">
      <w:pPr>
        <w:spacing w:line="240" w:lineRule="auto"/>
        <w:rPr>
          <w:rFonts w:ascii="Times New Roman" w:hAnsi="Times New Roman" w:cs="Times New Roman"/>
          <w:sz w:val="22"/>
          <w:szCs w:val="22"/>
        </w:rPr>
      </w:pPr>
    </w:p>
    <w:p w14:paraId="1A5A57EE" w14:textId="77777777" w:rsidR="00B278B2" w:rsidRPr="00EF2B9F" w:rsidRDefault="00B278B2" w:rsidP="00B278B2">
      <w:pPr>
        <w:ind w:firstLine="5103"/>
        <w:jc w:val="right"/>
        <w:rPr>
          <w:rFonts w:ascii="Times New Roman" w:eastAsia="Calibri" w:hAnsi="Times New Roman" w:cs="Times New Roman"/>
          <w:bCs/>
          <w:iCs/>
          <w:sz w:val="22"/>
          <w:szCs w:val="22"/>
        </w:rPr>
      </w:pPr>
    </w:p>
    <w:p w14:paraId="5A5CCA78" w14:textId="2CF3E49E" w:rsidR="00B278B2" w:rsidRPr="000428CA" w:rsidRDefault="00B278B2" w:rsidP="000024EC">
      <w:pPr>
        <w:shd w:val="clear" w:color="auto" w:fill="FFFFFF"/>
        <w:suppressAutoHyphens/>
        <w:spacing w:line="240" w:lineRule="auto"/>
        <w:ind w:left="6237" w:firstLine="0"/>
        <w:rPr>
          <w:rFonts w:eastAsiaTheme="minorHAnsi" w:cstheme="minorHAnsi"/>
          <w:bCs/>
          <w:iCs/>
        </w:rPr>
      </w:pPr>
      <w:r w:rsidRPr="000428CA">
        <w:rPr>
          <w:rFonts w:cstheme="minorHAnsi"/>
        </w:rPr>
        <w:t xml:space="preserve">Pirkimo sąlygų </w:t>
      </w:r>
      <w:r>
        <w:rPr>
          <w:rFonts w:cstheme="minorHAnsi"/>
        </w:rPr>
        <w:t>7</w:t>
      </w:r>
      <w:r w:rsidRPr="000428CA">
        <w:rPr>
          <w:rFonts w:cstheme="minorHAnsi"/>
        </w:rPr>
        <w:t xml:space="preserve"> priedas „</w:t>
      </w:r>
      <w:r w:rsidR="000024EC" w:rsidRPr="000024EC">
        <w:rPr>
          <w:rFonts w:ascii="Times New Roman" w:hAnsi="Times New Roman" w:cs="Times New Roman"/>
          <w:sz w:val="20"/>
          <w:szCs w:val="20"/>
        </w:rPr>
        <w:t>Nacionalinio saugumo reikalavimų atitikties deklaracij</w:t>
      </w:r>
      <w:r w:rsidR="000024EC">
        <w:rPr>
          <w:rFonts w:ascii="Times New Roman" w:hAnsi="Times New Roman" w:cs="Times New Roman"/>
          <w:sz w:val="20"/>
          <w:szCs w:val="20"/>
        </w:rPr>
        <w:t>a</w:t>
      </w:r>
      <w:r w:rsidRPr="000428CA">
        <w:rPr>
          <w:rFonts w:cstheme="minorHAnsi"/>
        </w:rPr>
        <w:t>“</w:t>
      </w:r>
    </w:p>
    <w:p w14:paraId="5AD7FD97" w14:textId="77777777" w:rsidR="000024EC" w:rsidRDefault="000024EC" w:rsidP="000024EC">
      <w:pPr>
        <w:shd w:val="clear" w:color="auto" w:fill="FFFFFF"/>
        <w:suppressAutoHyphens/>
        <w:spacing w:line="240" w:lineRule="auto"/>
        <w:ind w:left="6237" w:firstLine="0"/>
        <w:rPr>
          <w:rFonts w:ascii="Times New Roman" w:hAnsi="Times New Roman" w:cs="Times New Roman"/>
          <w:sz w:val="20"/>
          <w:szCs w:val="20"/>
        </w:rPr>
      </w:pPr>
    </w:p>
    <w:p w14:paraId="475D3725" w14:textId="77777777" w:rsidR="000024EC" w:rsidRDefault="000024EC" w:rsidP="000024EC">
      <w:pPr>
        <w:shd w:val="clear" w:color="auto" w:fill="FFFFFF"/>
        <w:suppressAutoHyphens/>
        <w:spacing w:line="240" w:lineRule="auto"/>
        <w:ind w:left="6237" w:firstLine="0"/>
        <w:rPr>
          <w:rFonts w:ascii="Times New Roman" w:hAnsi="Times New Roman" w:cs="Times New Roman"/>
          <w:sz w:val="20"/>
          <w:szCs w:val="20"/>
        </w:rPr>
      </w:pPr>
    </w:p>
    <w:p w14:paraId="7E4ED4D2" w14:textId="2B2862A6" w:rsidR="000024EC" w:rsidRPr="000024EC" w:rsidRDefault="000024EC" w:rsidP="000024EC">
      <w:pPr>
        <w:shd w:val="clear" w:color="auto" w:fill="FFFFFF"/>
        <w:suppressAutoHyphens/>
        <w:spacing w:line="240" w:lineRule="auto"/>
        <w:ind w:left="6237" w:firstLine="0"/>
        <w:rPr>
          <w:rFonts w:ascii="Times New Roman" w:hAnsi="Times New Roman" w:cs="Times New Roman"/>
          <w:sz w:val="20"/>
          <w:szCs w:val="20"/>
        </w:rPr>
      </w:pPr>
      <w:r w:rsidRPr="000024EC">
        <w:rPr>
          <w:rFonts w:ascii="Times New Roman" w:hAnsi="Times New Roman" w:cs="Times New Roman"/>
          <w:sz w:val="20"/>
          <w:szCs w:val="20"/>
        </w:rPr>
        <w:t xml:space="preserve">Nacionalinio saugumo reikalavimų atitikties </w:t>
      </w:r>
    </w:p>
    <w:p w14:paraId="314776B9" w14:textId="77777777" w:rsidR="000024EC" w:rsidRPr="000024EC" w:rsidRDefault="000024EC" w:rsidP="000024EC">
      <w:pPr>
        <w:shd w:val="clear" w:color="auto" w:fill="FFFFFF"/>
        <w:suppressAutoHyphens/>
        <w:spacing w:line="240" w:lineRule="auto"/>
        <w:ind w:firstLine="6237"/>
        <w:rPr>
          <w:rFonts w:ascii="Times New Roman" w:hAnsi="Times New Roman" w:cs="Times New Roman"/>
          <w:sz w:val="20"/>
          <w:szCs w:val="20"/>
        </w:rPr>
      </w:pPr>
      <w:r w:rsidRPr="000024EC">
        <w:rPr>
          <w:rFonts w:ascii="Times New Roman" w:hAnsi="Times New Roman" w:cs="Times New Roman"/>
          <w:sz w:val="20"/>
          <w:szCs w:val="20"/>
        </w:rPr>
        <w:t>deklaracijos tipinė forma,</w:t>
      </w:r>
    </w:p>
    <w:p w14:paraId="1DA2698E" w14:textId="77777777" w:rsidR="000024EC" w:rsidRPr="000024EC" w:rsidRDefault="000024EC" w:rsidP="000024EC">
      <w:pPr>
        <w:shd w:val="clear" w:color="auto" w:fill="FFFFFF"/>
        <w:suppressAutoHyphens/>
        <w:spacing w:line="240" w:lineRule="auto"/>
        <w:ind w:firstLine="6237"/>
        <w:rPr>
          <w:rFonts w:ascii="Times New Roman" w:hAnsi="Times New Roman" w:cs="Times New Roman"/>
          <w:sz w:val="20"/>
          <w:szCs w:val="20"/>
        </w:rPr>
      </w:pPr>
      <w:r w:rsidRPr="000024EC">
        <w:rPr>
          <w:rFonts w:ascii="Times New Roman" w:hAnsi="Times New Roman" w:cs="Times New Roman"/>
          <w:sz w:val="20"/>
          <w:szCs w:val="20"/>
        </w:rPr>
        <w:t xml:space="preserve">patvirtinta Viešųjų pirkimų tarnybos </w:t>
      </w:r>
    </w:p>
    <w:p w14:paraId="7AB837F6" w14:textId="77777777" w:rsidR="000024EC" w:rsidRPr="000024EC" w:rsidRDefault="000024EC" w:rsidP="000024EC">
      <w:pPr>
        <w:shd w:val="clear" w:color="auto" w:fill="FFFFFF"/>
        <w:suppressAutoHyphens/>
        <w:spacing w:line="240" w:lineRule="auto"/>
        <w:ind w:firstLine="6237"/>
        <w:rPr>
          <w:rFonts w:ascii="Times New Roman" w:hAnsi="Times New Roman" w:cs="Times New Roman"/>
          <w:sz w:val="20"/>
          <w:szCs w:val="20"/>
        </w:rPr>
      </w:pPr>
      <w:r w:rsidRPr="000024EC">
        <w:rPr>
          <w:rFonts w:ascii="Times New Roman" w:hAnsi="Times New Roman" w:cs="Times New Roman"/>
          <w:sz w:val="20"/>
          <w:szCs w:val="20"/>
        </w:rPr>
        <w:t>direktoriaus 2022 m. gruodžio 29 d.</w:t>
      </w:r>
    </w:p>
    <w:p w14:paraId="0847CE3C" w14:textId="77777777" w:rsidR="000024EC" w:rsidRPr="000024EC" w:rsidRDefault="000024EC" w:rsidP="000024EC">
      <w:pPr>
        <w:shd w:val="clear" w:color="auto" w:fill="FFFFFF"/>
        <w:suppressAutoHyphens/>
        <w:spacing w:line="240" w:lineRule="auto"/>
        <w:ind w:firstLine="6237"/>
        <w:rPr>
          <w:rFonts w:ascii="Times New Roman" w:hAnsi="Times New Roman" w:cs="Times New Roman"/>
          <w:sz w:val="20"/>
          <w:szCs w:val="20"/>
        </w:rPr>
      </w:pPr>
      <w:r w:rsidRPr="000024EC">
        <w:rPr>
          <w:rFonts w:ascii="Times New Roman" w:hAnsi="Times New Roman" w:cs="Times New Roman"/>
          <w:sz w:val="20"/>
          <w:szCs w:val="20"/>
        </w:rPr>
        <w:t>įsakymu Nr. 1S-233</w:t>
      </w:r>
    </w:p>
    <w:p w14:paraId="45BF7CA2" w14:textId="77777777" w:rsidR="000024EC" w:rsidRPr="000024EC" w:rsidRDefault="000024EC" w:rsidP="000024EC">
      <w:pPr>
        <w:tabs>
          <w:tab w:val="left" w:pos="5103"/>
        </w:tabs>
        <w:suppressAutoHyphens/>
        <w:spacing w:line="240" w:lineRule="auto"/>
        <w:textAlignment w:val="baseline"/>
        <w:rPr>
          <w:rFonts w:ascii="Times New Roman" w:hAnsi="Times New Roman" w:cs="Times New Roman"/>
          <w:sz w:val="20"/>
          <w:szCs w:val="20"/>
        </w:rPr>
      </w:pPr>
    </w:p>
    <w:p w14:paraId="5E1D2C77" w14:textId="77777777" w:rsidR="000024EC" w:rsidRPr="000024EC" w:rsidRDefault="000024EC" w:rsidP="000024EC">
      <w:pPr>
        <w:shd w:val="clear" w:color="auto" w:fill="FFFFFF"/>
        <w:suppressAutoHyphens/>
        <w:spacing w:line="240" w:lineRule="auto"/>
        <w:jc w:val="center"/>
        <w:rPr>
          <w:rFonts w:ascii="Times New Roman" w:hAnsi="Times New Roman" w:cs="Times New Roman"/>
          <w:b/>
          <w:sz w:val="20"/>
          <w:szCs w:val="20"/>
        </w:rPr>
      </w:pPr>
    </w:p>
    <w:p w14:paraId="203FB45D" w14:textId="77777777" w:rsidR="000024EC" w:rsidRPr="00331F4A" w:rsidRDefault="000024EC" w:rsidP="000024EC">
      <w:pPr>
        <w:shd w:val="clear" w:color="auto" w:fill="FFFFFF"/>
        <w:suppressAutoHyphens/>
        <w:spacing w:line="240" w:lineRule="auto"/>
        <w:jc w:val="center"/>
        <w:rPr>
          <w:rFonts w:ascii="Times New Roman" w:hAnsi="Times New Roman" w:cs="Times New Roman"/>
          <w:b/>
          <w:sz w:val="22"/>
          <w:szCs w:val="22"/>
        </w:rPr>
      </w:pPr>
      <w:r w:rsidRPr="00331F4A">
        <w:rPr>
          <w:rFonts w:ascii="Times New Roman" w:hAnsi="Times New Roman" w:cs="Times New Roman"/>
          <w:b/>
          <w:sz w:val="22"/>
          <w:szCs w:val="22"/>
        </w:rPr>
        <w:t>(Nacionalinio saugumo reikalavimų atitikties deklaracijos tipinė forma)</w:t>
      </w:r>
    </w:p>
    <w:p w14:paraId="46F7132D" w14:textId="77777777" w:rsidR="000024EC" w:rsidRPr="00331F4A" w:rsidRDefault="000024EC" w:rsidP="000024EC">
      <w:pPr>
        <w:widowControl w:val="0"/>
        <w:tabs>
          <w:tab w:val="right" w:leader="underscore" w:pos="9071"/>
        </w:tabs>
        <w:suppressAutoHyphens/>
        <w:spacing w:line="240" w:lineRule="auto"/>
        <w:textAlignment w:val="baseline"/>
        <w:rPr>
          <w:rFonts w:ascii="Times New Roman" w:hAnsi="Times New Roman" w:cs="Times New Roman"/>
          <w:sz w:val="22"/>
          <w:szCs w:val="22"/>
        </w:rPr>
      </w:pPr>
      <w:r w:rsidRPr="00331F4A">
        <w:rPr>
          <w:rFonts w:ascii="Times New Roman" w:eastAsia="Calibri" w:hAnsi="Times New Roman" w:cs="Times New Roman"/>
          <w:sz w:val="22"/>
          <w:szCs w:val="22"/>
        </w:rPr>
        <w:tab/>
      </w:r>
    </w:p>
    <w:p w14:paraId="0FA77274" w14:textId="77777777" w:rsidR="000024EC" w:rsidRPr="00331F4A" w:rsidRDefault="000024EC" w:rsidP="000024EC">
      <w:pPr>
        <w:shd w:val="clear" w:color="auto" w:fill="FFFFFF"/>
        <w:suppressAutoHyphens/>
        <w:spacing w:line="240" w:lineRule="auto"/>
        <w:ind w:right="-178"/>
        <w:jc w:val="center"/>
        <w:rPr>
          <w:rFonts w:ascii="Times New Roman" w:hAnsi="Times New Roman" w:cs="Times New Roman"/>
          <w:sz w:val="22"/>
          <w:szCs w:val="22"/>
        </w:rPr>
      </w:pPr>
      <w:r w:rsidRPr="00331F4A">
        <w:rPr>
          <w:rFonts w:ascii="Times New Roman" w:hAnsi="Times New Roman" w:cs="Times New Roman"/>
          <w:sz w:val="22"/>
          <w:szCs w:val="22"/>
        </w:rPr>
        <w:t>(</w:t>
      </w:r>
      <w:r w:rsidRPr="00331F4A">
        <w:rPr>
          <w:rFonts w:ascii="Times New Roman" w:hAnsi="Times New Roman" w:cs="Times New Roman"/>
          <w:i/>
          <w:iCs/>
          <w:sz w:val="22"/>
          <w:szCs w:val="22"/>
        </w:rPr>
        <w:t>tiekėjo pavadinimas</w:t>
      </w:r>
      <w:r w:rsidRPr="00331F4A">
        <w:rPr>
          <w:rFonts w:ascii="Times New Roman" w:hAnsi="Times New Roman" w:cs="Times New Roman"/>
          <w:sz w:val="22"/>
          <w:szCs w:val="22"/>
        </w:rPr>
        <w:t>)</w:t>
      </w:r>
    </w:p>
    <w:p w14:paraId="25DE7C19" w14:textId="77777777" w:rsidR="000024EC" w:rsidRPr="00331F4A" w:rsidRDefault="000024EC" w:rsidP="000024EC">
      <w:pPr>
        <w:widowControl w:val="0"/>
        <w:tabs>
          <w:tab w:val="right" w:leader="underscore" w:pos="9071"/>
        </w:tabs>
        <w:suppressAutoHyphens/>
        <w:spacing w:line="240" w:lineRule="auto"/>
        <w:textAlignment w:val="baseline"/>
        <w:rPr>
          <w:rFonts w:ascii="Times New Roman" w:eastAsia="Calibri" w:hAnsi="Times New Roman" w:cs="Times New Roman"/>
          <w:sz w:val="22"/>
          <w:szCs w:val="22"/>
        </w:rPr>
      </w:pPr>
      <w:r w:rsidRPr="00331F4A">
        <w:rPr>
          <w:rFonts w:ascii="Times New Roman" w:eastAsia="Calibri" w:hAnsi="Times New Roman" w:cs="Times New Roman"/>
          <w:sz w:val="22"/>
          <w:szCs w:val="22"/>
        </w:rPr>
        <w:tab/>
      </w:r>
    </w:p>
    <w:p w14:paraId="634B8826" w14:textId="77777777" w:rsidR="000024EC" w:rsidRPr="00331F4A" w:rsidRDefault="000024EC" w:rsidP="000024EC">
      <w:pPr>
        <w:suppressAutoHyphens/>
        <w:spacing w:line="240" w:lineRule="auto"/>
        <w:jc w:val="center"/>
        <w:textAlignment w:val="baseline"/>
        <w:rPr>
          <w:rFonts w:ascii="Times New Roman" w:hAnsi="Times New Roman" w:cs="Times New Roman"/>
          <w:sz w:val="22"/>
          <w:szCs w:val="22"/>
        </w:rPr>
      </w:pPr>
      <w:r w:rsidRPr="00331F4A">
        <w:rPr>
          <w:rFonts w:ascii="Times New Roman" w:eastAsia="Calibri" w:hAnsi="Times New Roman" w:cs="Times New Roman"/>
          <w:iCs/>
          <w:sz w:val="22"/>
          <w:szCs w:val="22"/>
        </w:rPr>
        <w:t>(</w:t>
      </w:r>
      <w:r w:rsidRPr="00331F4A">
        <w:rPr>
          <w:rFonts w:ascii="Times New Roman" w:eastAsia="Calibri" w:hAnsi="Times New Roman" w:cs="Times New Roman"/>
          <w:i/>
          <w:sz w:val="22"/>
          <w:szCs w:val="22"/>
        </w:rPr>
        <w:t>adresatas (perkančiosios organizacijos / perkančiojo subjekto pavadinimas</w:t>
      </w:r>
      <w:r w:rsidRPr="00331F4A">
        <w:rPr>
          <w:rFonts w:ascii="Times New Roman" w:eastAsia="Calibri" w:hAnsi="Times New Roman" w:cs="Times New Roman"/>
          <w:iCs/>
          <w:sz w:val="22"/>
          <w:szCs w:val="22"/>
        </w:rPr>
        <w:t>)</w:t>
      </w:r>
    </w:p>
    <w:p w14:paraId="63B2F511" w14:textId="77777777" w:rsidR="000024EC" w:rsidRPr="00331F4A" w:rsidRDefault="000024EC" w:rsidP="000024EC">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2"/>
          <w:szCs w:val="22"/>
        </w:rPr>
      </w:pPr>
    </w:p>
    <w:p w14:paraId="63707027" w14:textId="77777777" w:rsidR="000024EC" w:rsidRPr="00331F4A" w:rsidRDefault="000024EC" w:rsidP="000024EC">
      <w:pPr>
        <w:widowControl w:val="0"/>
        <w:tabs>
          <w:tab w:val="right" w:leader="underscore" w:pos="9071"/>
        </w:tabs>
        <w:suppressAutoHyphens/>
        <w:spacing w:line="240" w:lineRule="auto"/>
        <w:jc w:val="center"/>
        <w:textAlignment w:val="baseline"/>
        <w:rPr>
          <w:rFonts w:ascii="Times New Roman" w:hAnsi="Times New Roman" w:cs="Times New Roman"/>
          <w:sz w:val="22"/>
          <w:szCs w:val="22"/>
        </w:rPr>
      </w:pPr>
      <w:bookmarkStart w:id="37" w:name="_Hlk125376758"/>
      <w:r w:rsidRPr="00331F4A">
        <w:rPr>
          <w:rFonts w:ascii="Times New Roman" w:eastAsia="Calibri" w:hAnsi="Times New Roman" w:cs="Times New Roman"/>
          <w:b/>
          <w:bCs/>
          <w:sz w:val="22"/>
          <w:szCs w:val="22"/>
        </w:rPr>
        <w:t>NACIONALINIO SAUGUMO REIKALAVIMŲ ATITIKTIES DEKLARACIJA</w:t>
      </w:r>
    </w:p>
    <w:bookmarkEnd w:id="37"/>
    <w:p w14:paraId="6B8B8658" w14:textId="77777777" w:rsidR="000024EC" w:rsidRPr="00331F4A" w:rsidRDefault="000024EC" w:rsidP="000024EC">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2"/>
          <w:szCs w:val="22"/>
        </w:rPr>
      </w:pPr>
    </w:p>
    <w:p w14:paraId="62ADD9AC" w14:textId="77777777" w:rsidR="000024EC" w:rsidRPr="00331F4A" w:rsidRDefault="000024EC" w:rsidP="000024EC">
      <w:pPr>
        <w:widowControl w:val="0"/>
        <w:tabs>
          <w:tab w:val="right" w:leader="underscore" w:pos="9071"/>
        </w:tabs>
        <w:suppressAutoHyphens/>
        <w:spacing w:line="240" w:lineRule="auto"/>
        <w:jc w:val="center"/>
        <w:textAlignment w:val="baseline"/>
        <w:rPr>
          <w:rFonts w:ascii="Times New Roman" w:eastAsia="Calibri" w:hAnsi="Times New Roman" w:cs="Times New Roman"/>
          <w:sz w:val="22"/>
          <w:szCs w:val="22"/>
        </w:rPr>
      </w:pPr>
      <w:r w:rsidRPr="00331F4A">
        <w:rPr>
          <w:rFonts w:ascii="Times New Roman" w:eastAsia="Calibri" w:hAnsi="Times New Roman" w:cs="Times New Roman"/>
          <w:sz w:val="22"/>
          <w:szCs w:val="22"/>
        </w:rPr>
        <w:t>20____ m._____________ d. Nr. ______</w:t>
      </w:r>
    </w:p>
    <w:p w14:paraId="4284977E" w14:textId="77777777" w:rsidR="000024EC" w:rsidRPr="00331F4A" w:rsidRDefault="000024EC" w:rsidP="000024EC">
      <w:pPr>
        <w:widowControl w:val="0"/>
        <w:tabs>
          <w:tab w:val="right" w:leader="underscore" w:pos="9071"/>
        </w:tabs>
        <w:suppressAutoHyphens/>
        <w:spacing w:line="240" w:lineRule="auto"/>
        <w:jc w:val="center"/>
        <w:textAlignment w:val="baseline"/>
        <w:rPr>
          <w:rFonts w:ascii="Times New Roman" w:eastAsia="Calibri" w:hAnsi="Times New Roman" w:cs="Times New Roman"/>
          <w:sz w:val="22"/>
          <w:szCs w:val="22"/>
        </w:rPr>
      </w:pPr>
      <w:r w:rsidRPr="00331F4A">
        <w:rPr>
          <w:rFonts w:ascii="Times New Roman" w:eastAsia="Calibri" w:hAnsi="Times New Roman" w:cs="Times New Roman"/>
          <w:sz w:val="22"/>
          <w:szCs w:val="22"/>
        </w:rPr>
        <w:t>__________________________</w:t>
      </w:r>
    </w:p>
    <w:p w14:paraId="73B487D9" w14:textId="77777777" w:rsidR="000024EC" w:rsidRPr="00331F4A" w:rsidRDefault="000024EC" w:rsidP="000024EC">
      <w:pPr>
        <w:widowControl w:val="0"/>
        <w:tabs>
          <w:tab w:val="right" w:leader="underscore" w:pos="9071"/>
        </w:tabs>
        <w:suppressAutoHyphens/>
        <w:spacing w:line="240" w:lineRule="auto"/>
        <w:jc w:val="center"/>
        <w:textAlignment w:val="baseline"/>
        <w:rPr>
          <w:rFonts w:ascii="Times New Roman" w:hAnsi="Times New Roman" w:cs="Times New Roman"/>
          <w:sz w:val="22"/>
          <w:szCs w:val="22"/>
        </w:rPr>
      </w:pPr>
      <w:r w:rsidRPr="00331F4A">
        <w:rPr>
          <w:rFonts w:ascii="Times New Roman" w:eastAsia="Calibri" w:hAnsi="Times New Roman" w:cs="Times New Roman"/>
          <w:i/>
          <w:iCs/>
          <w:sz w:val="22"/>
          <w:szCs w:val="22"/>
        </w:rPr>
        <w:t>(sudarymo vieta)</w:t>
      </w:r>
    </w:p>
    <w:p w14:paraId="6FCC902E" w14:textId="77777777" w:rsidR="000024EC" w:rsidRPr="00331F4A" w:rsidRDefault="000024EC" w:rsidP="000024EC">
      <w:pPr>
        <w:spacing w:line="240" w:lineRule="auto"/>
        <w:ind w:firstLine="567"/>
        <w:rPr>
          <w:rFonts w:ascii="Times New Roman" w:hAnsi="Times New Roman" w:cs="Times New Roman"/>
          <w:color w:val="000000"/>
          <w:sz w:val="22"/>
          <w:szCs w:val="22"/>
        </w:rPr>
      </w:pPr>
      <w:r w:rsidRPr="00331F4A">
        <w:rPr>
          <w:rFonts w:ascii="Times New Roman" w:hAnsi="Times New Roman" w:cs="Times New Roman"/>
          <w:color w:val="000000"/>
          <w:sz w:val="22"/>
          <w:szCs w:val="22"/>
        </w:rPr>
        <w:t>Aš, ___________________________________________________________________ ,</w:t>
      </w:r>
    </w:p>
    <w:p w14:paraId="15C43AC3" w14:textId="77777777" w:rsidR="000024EC" w:rsidRPr="00331F4A" w:rsidRDefault="000024EC" w:rsidP="000024EC">
      <w:pPr>
        <w:spacing w:line="240" w:lineRule="auto"/>
        <w:ind w:left="960" w:firstLine="318"/>
        <w:rPr>
          <w:rFonts w:ascii="Times New Roman" w:hAnsi="Times New Roman" w:cs="Times New Roman"/>
          <w:color w:val="000000"/>
          <w:sz w:val="22"/>
          <w:szCs w:val="22"/>
        </w:rPr>
      </w:pPr>
      <w:r w:rsidRPr="00331F4A">
        <w:rPr>
          <w:rFonts w:ascii="Times New Roman" w:hAnsi="Times New Roman" w:cs="Times New Roman"/>
          <w:i/>
          <w:iCs/>
          <w:color w:val="000000"/>
          <w:sz w:val="22"/>
          <w:szCs w:val="22"/>
        </w:rPr>
        <w:t>(tiekėjo vadovo ar jo įgalioto asmens pareigų pavadinimas, vardas ir pavardė)</w:t>
      </w:r>
    </w:p>
    <w:p w14:paraId="240EFCAB" w14:textId="77777777" w:rsidR="000024EC" w:rsidRPr="00331F4A" w:rsidRDefault="000024EC" w:rsidP="000024EC">
      <w:pPr>
        <w:spacing w:before="120" w:line="240" w:lineRule="auto"/>
        <w:rPr>
          <w:rFonts w:ascii="Times New Roman" w:hAnsi="Times New Roman" w:cs="Times New Roman"/>
          <w:color w:val="000000"/>
          <w:sz w:val="22"/>
          <w:szCs w:val="22"/>
        </w:rPr>
      </w:pPr>
      <w:r w:rsidRPr="00331F4A">
        <w:rPr>
          <w:rFonts w:ascii="Times New Roman" w:hAnsi="Times New Roman" w:cs="Times New Roman"/>
          <w:color w:val="000000"/>
          <w:sz w:val="22"/>
          <w:szCs w:val="22"/>
        </w:rPr>
        <w:t>patvirtinu, kad mano vadovaujamas (-a) (atstovaujamas (-a)____________________________ ,</w:t>
      </w:r>
    </w:p>
    <w:p w14:paraId="6DFFFDF1" w14:textId="77777777" w:rsidR="000024EC" w:rsidRPr="00331F4A" w:rsidRDefault="000024EC" w:rsidP="000024EC">
      <w:pPr>
        <w:spacing w:line="240" w:lineRule="auto"/>
        <w:ind w:left="5640" w:firstLine="742"/>
        <w:rPr>
          <w:rFonts w:ascii="Times New Roman" w:hAnsi="Times New Roman" w:cs="Times New Roman"/>
          <w:color w:val="000000"/>
          <w:sz w:val="22"/>
          <w:szCs w:val="22"/>
        </w:rPr>
      </w:pPr>
      <w:r w:rsidRPr="00331F4A">
        <w:rPr>
          <w:rFonts w:ascii="Times New Roman" w:hAnsi="Times New Roman" w:cs="Times New Roman"/>
          <w:i/>
          <w:iCs/>
          <w:color w:val="000000"/>
          <w:sz w:val="22"/>
          <w:szCs w:val="22"/>
        </w:rPr>
        <w:t xml:space="preserve">(tiekėjo pavadinimas)    </w:t>
      </w:r>
    </w:p>
    <w:p w14:paraId="10BDEDE1" w14:textId="77777777" w:rsidR="000024EC" w:rsidRPr="00331F4A" w:rsidRDefault="000024EC" w:rsidP="000024EC">
      <w:pPr>
        <w:spacing w:line="240" w:lineRule="auto"/>
        <w:rPr>
          <w:rFonts w:ascii="Times New Roman" w:hAnsi="Times New Roman" w:cs="Times New Roman"/>
          <w:color w:val="000000"/>
          <w:sz w:val="22"/>
          <w:szCs w:val="22"/>
          <w:u w:val="single"/>
        </w:rPr>
      </w:pPr>
      <w:r w:rsidRPr="00331F4A">
        <w:rPr>
          <w:rFonts w:ascii="Times New Roman" w:hAnsi="Times New Roman" w:cs="Times New Roman"/>
          <w:color w:val="000000"/>
          <w:sz w:val="22"/>
          <w:szCs w:val="22"/>
        </w:rPr>
        <w:t>dalyvaujantis (-i) ______________________________________________________________</w:t>
      </w:r>
    </w:p>
    <w:p w14:paraId="615B96CB" w14:textId="77777777" w:rsidR="000024EC" w:rsidRPr="00331F4A" w:rsidRDefault="000024EC" w:rsidP="000024EC">
      <w:pPr>
        <w:spacing w:line="240" w:lineRule="auto"/>
        <w:ind w:left="2040" w:firstLine="371"/>
        <w:rPr>
          <w:rFonts w:ascii="Times New Roman" w:hAnsi="Times New Roman" w:cs="Times New Roman"/>
          <w:color w:val="000000"/>
          <w:sz w:val="22"/>
          <w:szCs w:val="22"/>
        </w:rPr>
      </w:pPr>
      <w:r w:rsidRPr="00331F4A">
        <w:rPr>
          <w:rFonts w:ascii="Times New Roman" w:hAnsi="Times New Roman" w:cs="Times New Roman"/>
          <w:i/>
          <w:iCs/>
          <w:color w:val="000000"/>
          <w:sz w:val="22"/>
          <w:szCs w:val="22"/>
        </w:rPr>
        <w:t>(perkančiosios organizacijos / perkančiojo subjekto pavadinimas)</w:t>
      </w:r>
    </w:p>
    <w:p w14:paraId="11B4E395" w14:textId="77777777" w:rsidR="000024EC" w:rsidRPr="00331F4A" w:rsidRDefault="000024EC" w:rsidP="000024EC">
      <w:pPr>
        <w:spacing w:before="60" w:line="240" w:lineRule="auto"/>
        <w:rPr>
          <w:rFonts w:ascii="Times New Roman" w:hAnsi="Times New Roman" w:cs="Times New Roman"/>
          <w:color w:val="000000"/>
          <w:sz w:val="22"/>
          <w:szCs w:val="22"/>
        </w:rPr>
      </w:pPr>
      <w:r w:rsidRPr="00331F4A">
        <w:rPr>
          <w:rFonts w:ascii="Times New Roman" w:hAnsi="Times New Roman" w:cs="Times New Roman"/>
          <w:color w:val="000000"/>
          <w:sz w:val="22"/>
          <w:szCs w:val="22"/>
        </w:rPr>
        <w:t>vykdomame  _____________________________________, atitinka toliau nurodomus reikalavimus:</w:t>
      </w:r>
    </w:p>
    <w:p w14:paraId="638B8BF1" w14:textId="77777777" w:rsidR="000024EC" w:rsidRPr="00331F4A" w:rsidRDefault="000024EC" w:rsidP="000024EC">
      <w:pPr>
        <w:spacing w:line="240" w:lineRule="auto"/>
        <w:ind w:firstLine="636"/>
        <w:rPr>
          <w:rFonts w:ascii="Times New Roman" w:hAnsi="Times New Roman" w:cs="Times New Roman"/>
          <w:color w:val="000000"/>
          <w:sz w:val="22"/>
          <w:szCs w:val="22"/>
        </w:rPr>
      </w:pPr>
      <w:r w:rsidRPr="00331F4A">
        <w:rPr>
          <w:rFonts w:ascii="Times New Roman" w:hAnsi="Times New Roman" w:cs="Times New Roman"/>
          <w:i/>
          <w:iCs/>
          <w:color w:val="000000"/>
          <w:sz w:val="22"/>
          <w:szCs w:val="22"/>
        </w:rPr>
        <w:t>(pirkimo objekto pavadinimas, pirkimo numeris, pirkimo paskelbimo CVP IS data</w:t>
      </w:r>
      <w:r w:rsidRPr="00331F4A">
        <w:rPr>
          <w:rFonts w:ascii="Times New Roman" w:hAnsi="Times New Roman" w:cs="Times New Roman"/>
          <w:color w:val="000000"/>
          <w:sz w:val="22"/>
          <w:szCs w:val="22"/>
        </w:rPr>
        <w:t>)</w:t>
      </w:r>
    </w:p>
    <w:p w14:paraId="246E041D" w14:textId="77777777" w:rsidR="000024EC" w:rsidRPr="00331F4A" w:rsidRDefault="000024EC" w:rsidP="000024EC">
      <w:pPr>
        <w:shd w:val="clear" w:color="auto" w:fill="FFFFFF"/>
        <w:spacing w:line="240" w:lineRule="auto"/>
        <w:ind w:firstLine="424"/>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9405"/>
      </w:tblGrid>
      <w:tr w:rsidR="000024EC" w:rsidRPr="00331F4A" w14:paraId="2434EDBD" w14:textId="77777777" w:rsidTr="00893714">
        <w:tc>
          <w:tcPr>
            <w:tcW w:w="352" w:type="dxa"/>
            <w:tcBorders>
              <w:bottom w:val="single" w:sz="4" w:space="0" w:color="auto"/>
              <w:right w:val="nil"/>
            </w:tcBorders>
            <w:hideMark/>
          </w:tcPr>
          <w:p w14:paraId="2BA090CC" w14:textId="77777777" w:rsidR="000024EC" w:rsidRPr="00331F4A" w:rsidRDefault="000024EC" w:rsidP="000024EC">
            <w:pPr>
              <w:spacing w:line="240" w:lineRule="auto"/>
              <w:rPr>
                <w:rFonts w:ascii="Times New Roman" w:hAnsi="Times New Roman" w:cs="Times New Roman"/>
                <w:sz w:val="22"/>
                <w:szCs w:val="22"/>
              </w:rPr>
            </w:pPr>
            <w:r w:rsidRPr="00331F4A">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49DFA7CB" w14:textId="77777777" w:rsidR="000024EC" w:rsidRPr="00331F4A" w:rsidRDefault="000024EC" w:rsidP="003C6BBF">
            <w:pPr>
              <w:shd w:val="clear" w:color="auto" w:fill="FFFFFF"/>
              <w:spacing w:line="240" w:lineRule="auto"/>
              <w:ind w:firstLine="0"/>
              <w:rPr>
                <w:rFonts w:ascii="Times New Roman" w:hAnsi="Times New Roman" w:cs="Times New Roman"/>
                <w:sz w:val="22"/>
                <w:szCs w:val="22"/>
              </w:rPr>
            </w:pPr>
            <w:r w:rsidRPr="00331F4A">
              <w:rPr>
                <w:rFonts w:ascii="Times New Roman" w:hAnsi="Times New Roman" w:cs="Times New Roman"/>
                <w:sz w:val="22"/>
                <w:szCs w:val="22"/>
              </w:rPr>
              <w:t xml:space="preserve">tiekėjo siūlomos paslaugos nekelia grėsmės nacionaliniam saugumui </w:t>
            </w:r>
            <w:r w:rsidRPr="00331F4A">
              <w:rPr>
                <w:rFonts w:ascii="Times New Roman" w:hAnsi="Times New Roman" w:cs="Times New Roman"/>
                <w:color w:val="000000"/>
                <w:sz w:val="22"/>
                <w:szCs w:val="22"/>
                <w:bdr w:val="none" w:sz="0" w:space="0" w:color="auto" w:frame="1"/>
              </w:rPr>
              <w:t>–</w:t>
            </w:r>
            <w:r w:rsidRPr="00331F4A">
              <w:rPr>
                <w:rFonts w:ascii="Times New Roman" w:hAnsi="Times New Roman" w:cs="Times New Roman"/>
                <w:sz w:val="22"/>
                <w:szCs w:val="22"/>
              </w:rPr>
              <w:t xml:space="preserve"> vadovaujantis Lietuvos Respublikos viešųjų pirkimų įstatymo (toliau – VPĮ) 37 straipsnio 9 dalies 1 punktu, prekių gamintojas ar jį kontroliuojantis asmuo</w:t>
            </w:r>
            <w:r w:rsidRPr="00331F4A">
              <w:rPr>
                <w:rFonts w:ascii="Times New Roman" w:hAnsi="Times New Roman" w:cs="Times New Roman"/>
                <w:color w:val="000000"/>
                <w:sz w:val="22"/>
                <w:szCs w:val="22"/>
              </w:rPr>
              <w:t xml:space="preserve"> </w:t>
            </w:r>
            <w:r w:rsidRPr="00331F4A">
              <w:rPr>
                <w:rFonts w:ascii="Times New Roman"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w:t>
            </w:r>
          </w:p>
        </w:tc>
      </w:tr>
      <w:tr w:rsidR="000024EC" w:rsidRPr="00331F4A" w14:paraId="3D7936D3" w14:textId="77777777" w:rsidTr="00893714">
        <w:tc>
          <w:tcPr>
            <w:tcW w:w="352" w:type="dxa"/>
            <w:tcBorders>
              <w:left w:val="nil"/>
              <w:bottom w:val="nil"/>
              <w:right w:val="nil"/>
            </w:tcBorders>
          </w:tcPr>
          <w:p w14:paraId="1D914115" w14:textId="77777777" w:rsidR="000024EC" w:rsidRPr="00331F4A" w:rsidRDefault="000024EC" w:rsidP="000024EC">
            <w:pPr>
              <w:spacing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87A78CD" w14:textId="77777777" w:rsidR="000024EC" w:rsidRPr="00331F4A" w:rsidRDefault="000024EC" w:rsidP="000024EC">
            <w:pPr>
              <w:spacing w:line="240" w:lineRule="auto"/>
              <w:rPr>
                <w:rFonts w:ascii="Times New Roman" w:hAnsi="Times New Roman" w:cs="Times New Roman"/>
                <w:sz w:val="22"/>
                <w:szCs w:val="22"/>
              </w:rPr>
            </w:pPr>
          </w:p>
        </w:tc>
      </w:tr>
      <w:tr w:rsidR="000024EC" w:rsidRPr="00331F4A" w14:paraId="7951E105" w14:textId="77777777" w:rsidTr="00893714">
        <w:trPr>
          <w:trHeight w:val="708"/>
        </w:trPr>
        <w:tc>
          <w:tcPr>
            <w:tcW w:w="352" w:type="dxa"/>
            <w:tcBorders>
              <w:top w:val="nil"/>
              <w:left w:val="nil"/>
              <w:bottom w:val="nil"/>
              <w:right w:val="nil"/>
            </w:tcBorders>
          </w:tcPr>
          <w:p w14:paraId="6E391B22" w14:textId="77777777" w:rsidR="000024EC" w:rsidRPr="00331F4A" w:rsidRDefault="000024EC" w:rsidP="000024EC">
            <w:pPr>
              <w:spacing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FD2E96E" w14:textId="77777777" w:rsidR="000024EC" w:rsidRPr="00331F4A" w:rsidRDefault="000024EC" w:rsidP="000024EC">
            <w:pPr>
              <w:spacing w:line="240" w:lineRule="auto"/>
              <w:rPr>
                <w:rFonts w:ascii="Times New Roman" w:hAnsi="Times New Roman" w:cs="Times New Roman"/>
                <w:sz w:val="22"/>
                <w:szCs w:val="22"/>
              </w:rPr>
            </w:pPr>
          </w:p>
        </w:tc>
      </w:tr>
    </w:tbl>
    <w:p w14:paraId="553288A2" w14:textId="77777777" w:rsidR="000024EC" w:rsidRPr="00331F4A" w:rsidRDefault="000024EC" w:rsidP="000024EC">
      <w:pPr>
        <w:shd w:val="clear" w:color="auto" w:fill="FFFFFF"/>
        <w:spacing w:line="240" w:lineRule="auto"/>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9405"/>
      </w:tblGrid>
      <w:tr w:rsidR="000024EC" w:rsidRPr="00331F4A" w14:paraId="14B5F7E9" w14:textId="77777777" w:rsidTr="00893714">
        <w:tc>
          <w:tcPr>
            <w:tcW w:w="352" w:type="dxa"/>
            <w:tcBorders>
              <w:top w:val="single" w:sz="4" w:space="0" w:color="auto"/>
              <w:left w:val="single" w:sz="4" w:space="0" w:color="auto"/>
              <w:bottom w:val="single" w:sz="4" w:space="0" w:color="auto"/>
              <w:right w:val="nil"/>
            </w:tcBorders>
            <w:hideMark/>
          </w:tcPr>
          <w:p w14:paraId="0EB08699" w14:textId="77777777" w:rsidR="000024EC" w:rsidRPr="00331F4A" w:rsidRDefault="000024EC" w:rsidP="000024EC">
            <w:pPr>
              <w:spacing w:line="240" w:lineRule="auto"/>
              <w:rPr>
                <w:rFonts w:ascii="Times New Roman" w:hAnsi="Times New Roman" w:cs="Times New Roman"/>
                <w:sz w:val="22"/>
                <w:szCs w:val="22"/>
              </w:rPr>
            </w:pPr>
            <w:r w:rsidRPr="00331F4A">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25284399" w14:textId="77777777" w:rsidR="000024EC" w:rsidRPr="00331F4A" w:rsidRDefault="000024EC" w:rsidP="003C6BBF">
            <w:pPr>
              <w:spacing w:line="240" w:lineRule="auto"/>
              <w:ind w:firstLine="0"/>
              <w:rPr>
                <w:rFonts w:ascii="Times New Roman" w:hAnsi="Times New Roman" w:cs="Times New Roman"/>
                <w:sz w:val="22"/>
                <w:szCs w:val="22"/>
              </w:rPr>
            </w:pPr>
            <w:r w:rsidRPr="00331F4A">
              <w:rPr>
                <w:rFonts w:ascii="Times New Roman" w:hAnsi="Times New Roman" w:cs="Times New Roman"/>
                <w:sz w:val="22"/>
                <w:szCs w:val="22"/>
              </w:rPr>
              <w:t>tiekėjas neturi interesų, galinčių kelti grėsmę nacionaliniam saugumui – vadovaujantis VPĮ 47 straipsnio 9 dalimi, jis pats,</w:t>
            </w:r>
            <w:r w:rsidRPr="00331F4A">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0024EC" w:rsidRPr="00331F4A" w14:paraId="094B2B7E" w14:textId="77777777" w:rsidTr="00893714">
        <w:tc>
          <w:tcPr>
            <w:tcW w:w="352" w:type="dxa"/>
            <w:tcBorders>
              <w:top w:val="single" w:sz="4" w:space="0" w:color="auto"/>
              <w:left w:val="nil"/>
              <w:bottom w:val="nil"/>
              <w:right w:val="nil"/>
            </w:tcBorders>
          </w:tcPr>
          <w:p w14:paraId="23F46962" w14:textId="77777777" w:rsidR="000024EC" w:rsidRPr="00331F4A" w:rsidRDefault="000024EC" w:rsidP="000024EC">
            <w:pPr>
              <w:spacing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727B8FDE" w14:textId="77777777" w:rsidR="000024EC" w:rsidRPr="00331F4A" w:rsidRDefault="000024EC" w:rsidP="000024EC">
            <w:pPr>
              <w:spacing w:line="240" w:lineRule="auto"/>
              <w:rPr>
                <w:rFonts w:ascii="Times New Roman" w:hAnsi="Times New Roman" w:cs="Times New Roman"/>
                <w:sz w:val="22"/>
                <w:szCs w:val="22"/>
              </w:rPr>
            </w:pPr>
          </w:p>
        </w:tc>
      </w:tr>
      <w:tr w:rsidR="000024EC" w:rsidRPr="00331F4A" w14:paraId="4552C52F" w14:textId="77777777" w:rsidTr="00893714">
        <w:tc>
          <w:tcPr>
            <w:tcW w:w="352" w:type="dxa"/>
            <w:tcBorders>
              <w:top w:val="nil"/>
              <w:left w:val="nil"/>
              <w:bottom w:val="nil"/>
              <w:right w:val="nil"/>
            </w:tcBorders>
          </w:tcPr>
          <w:p w14:paraId="23D02D5C" w14:textId="77777777" w:rsidR="000024EC" w:rsidRPr="00331F4A" w:rsidRDefault="000024EC" w:rsidP="000024EC">
            <w:pPr>
              <w:spacing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468D8D3" w14:textId="77777777" w:rsidR="000024EC" w:rsidRPr="00331F4A" w:rsidRDefault="000024EC" w:rsidP="000024EC">
            <w:pPr>
              <w:spacing w:line="240" w:lineRule="auto"/>
              <w:rPr>
                <w:rFonts w:ascii="Times New Roman" w:hAnsi="Times New Roman" w:cs="Times New Roman"/>
                <w:sz w:val="22"/>
                <w:szCs w:val="22"/>
              </w:rPr>
            </w:pPr>
          </w:p>
        </w:tc>
      </w:tr>
    </w:tbl>
    <w:p w14:paraId="2A3B48DD" w14:textId="77777777" w:rsidR="000024EC" w:rsidRPr="00331F4A" w:rsidRDefault="000024EC" w:rsidP="000024EC">
      <w:pPr>
        <w:shd w:val="clear" w:color="auto" w:fill="FFFFFF"/>
        <w:spacing w:line="240" w:lineRule="auto"/>
        <w:ind w:firstLine="709"/>
        <w:rPr>
          <w:rFonts w:ascii="Times New Roman" w:hAnsi="Times New Roman" w:cs="Times New Roman"/>
          <w:sz w:val="22"/>
          <w:szCs w:val="22"/>
        </w:rPr>
      </w:pPr>
      <w:r w:rsidRPr="00331F4A">
        <w:rPr>
          <w:rFonts w:ascii="Times New Roman" w:hAnsi="Times New Roman" w:cs="Times New Roman"/>
          <w:sz w:val="22"/>
          <w:szCs w:val="22"/>
        </w:rPr>
        <w:t>Patvirtinu, kad šie duomenys yra teisingi ir aktualūs pasiūlymo pateikimo dieną.</w:t>
      </w:r>
    </w:p>
    <w:p w14:paraId="708211BA" w14:textId="77777777" w:rsidR="000024EC" w:rsidRPr="00331F4A" w:rsidRDefault="000024EC" w:rsidP="000024EC">
      <w:pPr>
        <w:spacing w:line="240" w:lineRule="auto"/>
        <w:ind w:left="709"/>
        <w:rPr>
          <w:rFonts w:ascii="Times New Roman" w:hAnsi="Times New Roman" w:cs="Times New Roman"/>
          <w:sz w:val="22"/>
          <w:szCs w:val="22"/>
        </w:rPr>
      </w:pPr>
      <w:r w:rsidRPr="00331F4A">
        <w:rPr>
          <w:rFonts w:ascii="Times New Roman" w:hAnsi="Times New Roman" w:cs="Times New Roman"/>
          <w:sz w:val="22"/>
          <w:szCs w:val="22"/>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8EF0B46" w14:textId="77777777" w:rsidR="000024EC" w:rsidRPr="00331F4A" w:rsidRDefault="000024EC" w:rsidP="000024EC">
      <w:pPr>
        <w:widowControl w:val="0"/>
        <w:shd w:val="clear" w:color="auto" w:fill="FFFFFF"/>
        <w:suppressAutoHyphens/>
        <w:spacing w:line="240" w:lineRule="auto"/>
        <w:textAlignment w:val="baseline"/>
        <w:rPr>
          <w:rFonts w:ascii="Times New Roman" w:hAnsi="Times New Roman" w:cs="Times New Roman"/>
          <w:color w:val="000000"/>
          <w:sz w:val="22"/>
          <w:szCs w:val="22"/>
          <w:shd w:val="clear" w:color="auto" w:fill="00FF00"/>
        </w:rPr>
      </w:pPr>
    </w:p>
    <w:p w14:paraId="15905C44" w14:textId="77777777" w:rsidR="000024EC" w:rsidRPr="00331F4A" w:rsidRDefault="000024EC" w:rsidP="000024EC">
      <w:pPr>
        <w:spacing w:line="240" w:lineRule="auto"/>
        <w:ind w:left="709"/>
        <w:rPr>
          <w:rFonts w:ascii="Times New Roman" w:hAnsi="Times New Roman" w:cs="Times New Roman"/>
          <w:sz w:val="22"/>
          <w:szCs w:val="22"/>
        </w:rPr>
      </w:pPr>
      <w:r w:rsidRPr="00331F4A">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5E305C64" w14:textId="77777777" w:rsidR="000024EC" w:rsidRPr="00331F4A" w:rsidRDefault="000024EC" w:rsidP="000024EC">
      <w:pPr>
        <w:widowControl w:val="0"/>
        <w:suppressAutoHyphens/>
        <w:spacing w:line="240" w:lineRule="auto"/>
        <w:ind w:left="709"/>
        <w:textAlignment w:val="baseline"/>
        <w:rPr>
          <w:rFonts w:ascii="Times New Roman" w:hAnsi="Times New Roman" w:cs="Times New Roman"/>
          <w:sz w:val="22"/>
          <w:szCs w:val="22"/>
        </w:rPr>
      </w:pPr>
    </w:p>
    <w:p w14:paraId="4343CD8D" w14:textId="77777777" w:rsidR="000024EC" w:rsidRPr="000024EC" w:rsidRDefault="000024EC" w:rsidP="000024EC">
      <w:pPr>
        <w:widowControl w:val="0"/>
        <w:suppressAutoHyphens/>
        <w:spacing w:line="240" w:lineRule="auto"/>
        <w:jc w:val="center"/>
        <w:textAlignment w:val="baseline"/>
        <w:rPr>
          <w:rFonts w:ascii="Times New Roman" w:eastAsia="Calibri" w:hAnsi="Times New Roman" w:cs="Times New Roman"/>
          <w:sz w:val="20"/>
          <w:szCs w:val="20"/>
        </w:rPr>
      </w:pPr>
      <w:r w:rsidRPr="000024EC">
        <w:rPr>
          <w:rFonts w:ascii="Times New Roman" w:eastAsia="Calibri" w:hAnsi="Times New Roman" w:cs="Times New Roman"/>
          <w:sz w:val="20"/>
          <w:szCs w:val="20"/>
        </w:rPr>
        <w:t>____________________</w:t>
      </w:r>
      <w:r w:rsidRPr="000024EC">
        <w:rPr>
          <w:rFonts w:ascii="Times New Roman" w:eastAsia="Calibri" w:hAnsi="Times New Roman" w:cs="Times New Roman"/>
          <w:i/>
          <w:iCs/>
          <w:sz w:val="20"/>
          <w:szCs w:val="20"/>
        </w:rPr>
        <w:t xml:space="preserve">                             </w:t>
      </w:r>
      <w:r w:rsidRPr="000024EC">
        <w:rPr>
          <w:rFonts w:ascii="Times New Roman" w:eastAsia="Calibri" w:hAnsi="Times New Roman" w:cs="Times New Roman"/>
          <w:sz w:val="20"/>
          <w:szCs w:val="20"/>
        </w:rPr>
        <w:t>____________________</w:t>
      </w:r>
      <w:r w:rsidRPr="000024EC">
        <w:rPr>
          <w:rFonts w:ascii="Times New Roman" w:eastAsia="Calibri" w:hAnsi="Times New Roman" w:cs="Times New Roman"/>
          <w:sz w:val="20"/>
          <w:szCs w:val="20"/>
        </w:rPr>
        <w:tab/>
        <w:t xml:space="preserve">                   ___________________</w:t>
      </w:r>
    </w:p>
    <w:p w14:paraId="477B258F" w14:textId="4CE0E29C" w:rsidR="00B278B2" w:rsidRPr="000024EC" w:rsidRDefault="000024EC" w:rsidP="003C6BBF">
      <w:pPr>
        <w:widowControl w:val="0"/>
        <w:suppressAutoHyphens/>
        <w:spacing w:line="240" w:lineRule="auto"/>
        <w:ind w:firstLine="471"/>
        <w:jc w:val="center"/>
        <w:textAlignment w:val="baseline"/>
        <w:rPr>
          <w:rFonts w:ascii="Times New Roman" w:hAnsi="Times New Roman" w:cs="Times New Roman"/>
          <w:sz w:val="20"/>
          <w:szCs w:val="20"/>
        </w:rPr>
      </w:pPr>
      <w:r w:rsidRPr="000024EC">
        <w:rPr>
          <w:rFonts w:ascii="Times New Roman" w:eastAsia="Calibri" w:hAnsi="Times New Roman" w:cs="Times New Roman"/>
          <w:i/>
          <w:iCs/>
          <w:sz w:val="20"/>
          <w:szCs w:val="20"/>
        </w:rPr>
        <w:t>(pareigos)                                                           (parašas)                                                 (vardas ir pavardė)</w:t>
      </w:r>
    </w:p>
    <w:sectPr w:rsidR="00B278B2" w:rsidRPr="000024EC" w:rsidSect="00F15BBB">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672B" w14:textId="77777777" w:rsidR="00C22188" w:rsidRDefault="00C22188" w:rsidP="00D05666">
      <w:r>
        <w:separator/>
      </w:r>
    </w:p>
  </w:endnote>
  <w:endnote w:type="continuationSeparator" w:id="0">
    <w:p w14:paraId="4C0D5D3F" w14:textId="77777777" w:rsidR="00C22188" w:rsidRDefault="00C22188" w:rsidP="00D05666">
      <w:r>
        <w:continuationSeparator/>
      </w:r>
    </w:p>
  </w:endnote>
  <w:endnote w:type="continuationNotice" w:id="1">
    <w:p w14:paraId="37E61DEF" w14:textId="77777777" w:rsidR="00C22188" w:rsidRDefault="00C221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D0568" w14:paraId="1749AD22" w14:textId="77777777" w:rsidTr="0B831528">
      <w:tc>
        <w:tcPr>
          <w:tcW w:w="3600" w:type="dxa"/>
        </w:tcPr>
        <w:p w14:paraId="39EA4F81" w14:textId="77777777" w:rsidR="006D0568" w:rsidRDefault="006D0568" w:rsidP="0B831528">
          <w:pPr>
            <w:pStyle w:val="Antrats"/>
            <w:ind w:left="-115"/>
            <w:jc w:val="left"/>
          </w:pPr>
        </w:p>
      </w:tc>
      <w:tc>
        <w:tcPr>
          <w:tcW w:w="3600" w:type="dxa"/>
        </w:tcPr>
        <w:p w14:paraId="6CF8D6D6" w14:textId="77777777" w:rsidR="006D0568" w:rsidRDefault="006D0568" w:rsidP="0B831528">
          <w:pPr>
            <w:pStyle w:val="Antrats"/>
            <w:jc w:val="center"/>
          </w:pPr>
        </w:p>
      </w:tc>
      <w:tc>
        <w:tcPr>
          <w:tcW w:w="3600" w:type="dxa"/>
        </w:tcPr>
        <w:p w14:paraId="2156BAD1" w14:textId="77777777" w:rsidR="006D0568" w:rsidRDefault="006D0568" w:rsidP="0B831528">
          <w:pPr>
            <w:pStyle w:val="Antrats"/>
            <w:ind w:right="-115"/>
            <w:jc w:val="right"/>
          </w:pPr>
        </w:p>
      </w:tc>
    </w:tr>
  </w:tbl>
  <w:p w14:paraId="0083B697" w14:textId="77777777" w:rsidR="006D0568" w:rsidRDefault="006D056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D0568" w14:paraId="563DED07" w14:textId="77777777" w:rsidTr="0B831528">
      <w:tc>
        <w:tcPr>
          <w:tcW w:w="3600" w:type="dxa"/>
        </w:tcPr>
        <w:p w14:paraId="0C3E5A72" w14:textId="77777777" w:rsidR="006D0568" w:rsidRDefault="006D0568" w:rsidP="0B831528">
          <w:pPr>
            <w:pStyle w:val="Antrats"/>
            <w:ind w:left="-115"/>
            <w:jc w:val="left"/>
          </w:pPr>
        </w:p>
      </w:tc>
      <w:tc>
        <w:tcPr>
          <w:tcW w:w="3600" w:type="dxa"/>
        </w:tcPr>
        <w:p w14:paraId="4F20775E" w14:textId="77777777" w:rsidR="006D0568" w:rsidRDefault="006D0568" w:rsidP="0B831528">
          <w:pPr>
            <w:pStyle w:val="Antrats"/>
            <w:jc w:val="center"/>
          </w:pPr>
        </w:p>
      </w:tc>
      <w:tc>
        <w:tcPr>
          <w:tcW w:w="3600" w:type="dxa"/>
        </w:tcPr>
        <w:p w14:paraId="2B903494" w14:textId="77777777" w:rsidR="006D0568" w:rsidRDefault="006D0568" w:rsidP="0B831528">
          <w:pPr>
            <w:pStyle w:val="Antrats"/>
            <w:ind w:right="-115"/>
            <w:jc w:val="right"/>
          </w:pPr>
        </w:p>
      </w:tc>
    </w:tr>
  </w:tbl>
  <w:p w14:paraId="20BB0887" w14:textId="77777777" w:rsidR="006D0568" w:rsidRDefault="006D056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ABF9" w14:textId="77777777" w:rsidR="00C22188" w:rsidRDefault="00C22188" w:rsidP="00D05666">
      <w:r>
        <w:separator/>
      </w:r>
    </w:p>
  </w:footnote>
  <w:footnote w:type="continuationSeparator" w:id="0">
    <w:p w14:paraId="281B6A64" w14:textId="77777777" w:rsidR="00C22188" w:rsidRDefault="00C22188" w:rsidP="00D05666">
      <w:r>
        <w:continuationSeparator/>
      </w:r>
    </w:p>
  </w:footnote>
  <w:footnote w:type="continuationNotice" w:id="1">
    <w:p w14:paraId="66717EA7" w14:textId="77777777" w:rsidR="00C22188" w:rsidRDefault="00C22188">
      <w:pPr>
        <w:spacing w:line="240" w:lineRule="auto"/>
      </w:pPr>
    </w:p>
  </w:footnote>
  <w:footnote w:id="2">
    <w:p w14:paraId="0800EDA2" w14:textId="77777777" w:rsidR="00BB16FA" w:rsidRDefault="00BB16FA" w:rsidP="00BB16FA">
      <w:pPr>
        <w:pStyle w:val="Puslapioinaostekstas"/>
        <w:rPr>
          <w:rFonts w:ascii="Times New Roman" w:hAnsi="Times New Roman"/>
        </w:rPr>
      </w:pPr>
      <w:r>
        <w:rPr>
          <w:rStyle w:val="Inaosramenys"/>
        </w:rPr>
        <w:footnoteRef/>
      </w:r>
      <w: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4.4.3 p.  </w:t>
      </w:r>
    </w:p>
    <w:p w14:paraId="26A9052B" w14:textId="77777777" w:rsidR="00BB16FA" w:rsidRDefault="00BB16FA" w:rsidP="00BB16F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257996"/>
      <w:docPartObj>
        <w:docPartGallery w:val="Page Numbers (Top of Page)"/>
        <w:docPartUnique/>
      </w:docPartObj>
    </w:sdtPr>
    <w:sdtContent>
      <w:p w14:paraId="6E7D1131" w14:textId="77777777" w:rsidR="006D0568" w:rsidRDefault="006D0568">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836B" w14:textId="77777777" w:rsidR="006D0568" w:rsidRDefault="006D056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68"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7D45EBB"/>
    <w:multiLevelType w:val="multilevel"/>
    <w:tmpl w:val="29FAA0C2"/>
    <w:lvl w:ilvl="0">
      <w:start w:val="1"/>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3A5422"/>
    <w:multiLevelType w:val="hybridMultilevel"/>
    <w:tmpl w:val="810627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0" w15:restartNumberingAfterBreak="0">
    <w:nsid w:val="6B630EF9"/>
    <w:multiLevelType w:val="multilevel"/>
    <w:tmpl w:val="2570B77E"/>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167AC5A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7"/>
  </w:num>
  <w:num w:numId="3" w16cid:durableId="138770985">
    <w:abstractNumId w:val="23"/>
  </w:num>
  <w:num w:numId="4" w16cid:durableId="219707255">
    <w:abstractNumId w:val="51"/>
  </w:num>
  <w:num w:numId="5" w16cid:durableId="2137720050">
    <w:abstractNumId w:val="5"/>
  </w:num>
  <w:num w:numId="6" w16cid:durableId="1882473578">
    <w:abstractNumId w:val="21"/>
  </w:num>
  <w:num w:numId="7" w16cid:durableId="742215806">
    <w:abstractNumId w:val="35"/>
  </w:num>
  <w:num w:numId="8" w16cid:durableId="581986730">
    <w:abstractNumId w:val="39"/>
  </w:num>
  <w:num w:numId="9" w16cid:durableId="1210533292">
    <w:abstractNumId w:val="3"/>
  </w:num>
  <w:num w:numId="10" w16cid:durableId="360207028">
    <w:abstractNumId w:val="9"/>
  </w:num>
  <w:num w:numId="11" w16cid:durableId="464082020">
    <w:abstractNumId w:val="43"/>
  </w:num>
  <w:num w:numId="12" w16cid:durableId="1510020379">
    <w:abstractNumId w:val="14"/>
  </w:num>
  <w:num w:numId="13" w16cid:durableId="1778215594">
    <w:abstractNumId w:val="26"/>
  </w:num>
  <w:num w:numId="14" w16cid:durableId="1652252092">
    <w:abstractNumId w:val="13"/>
  </w:num>
  <w:num w:numId="15" w16cid:durableId="2131630214">
    <w:abstractNumId w:val="17"/>
  </w:num>
  <w:num w:numId="16" w16cid:durableId="1098015114">
    <w:abstractNumId w:val="49"/>
  </w:num>
  <w:num w:numId="17" w16cid:durableId="1208252808">
    <w:abstractNumId w:val="48"/>
  </w:num>
  <w:num w:numId="18" w16cid:durableId="963148996">
    <w:abstractNumId w:val="6"/>
  </w:num>
  <w:num w:numId="19" w16cid:durableId="1873961101">
    <w:abstractNumId w:val="27"/>
  </w:num>
  <w:num w:numId="20" w16cid:durableId="1129662248">
    <w:abstractNumId w:val="25"/>
  </w:num>
  <w:num w:numId="21" w16cid:durableId="817724215">
    <w:abstractNumId w:val="24"/>
  </w:num>
  <w:num w:numId="22" w16cid:durableId="1993635468">
    <w:abstractNumId w:val="4"/>
  </w:num>
  <w:num w:numId="23" w16cid:durableId="1928659478">
    <w:abstractNumId w:val="50"/>
  </w:num>
  <w:num w:numId="24" w16cid:durableId="1250694197">
    <w:abstractNumId w:val="0"/>
  </w:num>
  <w:num w:numId="25" w16cid:durableId="681514953">
    <w:abstractNumId w:val="15"/>
  </w:num>
  <w:num w:numId="26" w16cid:durableId="2001343554">
    <w:abstractNumId w:val="22"/>
  </w:num>
  <w:num w:numId="27" w16cid:durableId="1828280303">
    <w:abstractNumId w:val="30"/>
  </w:num>
  <w:num w:numId="28" w16cid:durableId="2125803710">
    <w:abstractNumId w:val="28"/>
  </w:num>
  <w:num w:numId="29" w16cid:durableId="2051806606">
    <w:abstractNumId w:val="3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9"/>
  </w:num>
  <w:num w:numId="33" w16cid:durableId="341712434">
    <w:abstractNumId w:val="1"/>
  </w:num>
  <w:num w:numId="34" w16cid:durableId="419986092">
    <w:abstractNumId w:val="20"/>
  </w:num>
  <w:num w:numId="35" w16cid:durableId="989599647">
    <w:abstractNumId w:val="36"/>
  </w:num>
  <w:num w:numId="36" w16cid:durableId="134224949">
    <w:abstractNumId w:val="29"/>
  </w:num>
  <w:num w:numId="37" w16cid:durableId="801532550">
    <w:abstractNumId w:val="2"/>
  </w:num>
  <w:num w:numId="38" w16cid:durableId="777871533">
    <w:abstractNumId w:val="8"/>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6"/>
  </w:num>
  <w:num w:numId="43" w16cid:durableId="1624074669">
    <w:abstractNumId w:val="32"/>
  </w:num>
  <w:num w:numId="44" w16cid:durableId="1236630376">
    <w:abstractNumId w:val="47"/>
  </w:num>
  <w:num w:numId="45" w16cid:durableId="1897933955">
    <w:abstractNumId w:val="18"/>
  </w:num>
  <w:num w:numId="46" w16cid:durableId="330569735">
    <w:abstractNumId w:val="33"/>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1903146">
    <w:abstractNumId w:val="12"/>
  </w:num>
  <w:num w:numId="51" w16cid:durableId="7742506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59087721">
    <w:abstractNumId w:val="10"/>
  </w:num>
  <w:num w:numId="53" w16cid:durableId="788815153">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4EC"/>
    <w:rsid w:val="00003568"/>
    <w:rsid w:val="000039B9"/>
    <w:rsid w:val="00003A3F"/>
    <w:rsid w:val="00003AF9"/>
    <w:rsid w:val="00003ED4"/>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8CA"/>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4B7"/>
    <w:rsid w:val="00061E86"/>
    <w:rsid w:val="00062CE5"/>
    <w:rsid w:val="00063554"/>
    <w:rsid w:val="00063DE1"/>
    <w:rsid w:val="00064868"/>
    <w:rsid w:val="000659E9"/>
    <w:rsid w:val="000662A8"/>
    <w:rsid w:val="00066BB9"/>
    <w:rsid w:val="00066D29"/>
    <w:rsid w:val="00067A88"/>
    <w:rsid w:val="0007051B"/>
    <w:rsid w:val="00070F1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3BD0"/>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4819"/>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DB5"/>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6D2"/>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C8A"/>
    <w:rsid w:val="00107DDA"/>
    <w:rsid w:val="0011199A"/>
    <w:rsid w:val="001126FB"/>
    <w:rsid w:val="0011280B"/>
    <w:rsid w:val="001128FB"/>
    <w:rsid w:val="00112F92"/>
    <w:rsid w:val="0011320C"/>
    <w:rsid w:val="0011344C"/>
    <w:rsid w:val="00113B07"/>
    <w:rsid w:val="00115559"/>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CC8"/>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0B8"/>
    <w:rsid w:val="00164443"/>
    <w:rsid w:val="001647BD"/>
    <w:rsid w:val="0016665C"/>
    <w:rsid w:val="001666D5"/>
    <w:rsid w:val="00166F5D"/>
    <w:rsid w:val="00167555"/>
    <w:rsid w:val="00167B99"/>
    <w:rsid w:val="00167E09"/>
    <w:rsid w:val="00171489"/>
    <w:rsid w:val="00171C73"/>
    <w:rsid w:val="00171FE7"/>
    <w:rsid w:val="001720E5"/>
    <w:rsid w:val="00172D53"/>
    <w:rsid w:val="001732DA"/>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7F7"/>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1BD"/>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48"/>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A51"/>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2A9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F26"/>
    <w:rsid w:val="002B3F04"/>
    <w:rsid w:val="002B42DA"/>
    <w:rsid w:val="002B6B9E"/>
    <w:rsid w:val="002B7D13"/>
    <w:rsid w:val="002C0F22"/>
    <w:rsid w:val="002C14FC"/>
    <w:rsid w:val="002C19A9"/>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1C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33B"/>
    <w:rsid w:val="00305876"/>
    <w:rsid w:val="00306D9F"/>
    <w:rsid w:val="00306F87"/>
    <w:rsid w:val="003074D1"/>
    <w:rsid w:val="0031000F"/>
    <w:rsid w:val="003101E1"/>
    <w:rsid w:val="00310C13"/>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1F4A"/>
    <w:rsid w:val="003321B2"/>
    <w:rsid w:val="0033276B"/>
    <w:rsid w:val="003328D9"/>
    <w:rsid w:val="00333BFA"/>
    <w:rsid w:val="00334EB8"/>
    <w:rsid w:val="0033575F"/>
    <w:rsid w:val="00335A01"/>
    <w:rsid w:val="00335DA5"/>
    <w:rsid w:val="00336B1D"/>
    <w:rsid w:val="00337B07"/>
    <w:rsid w:val="003406FD"/>
    <w:rsid w:val="00340882"/>
    <w:rsid w:val="00340F7A"/>
    <w:rsid w:val="00341929"/>
    <w:rsid w:val="00341D9A"/>
    <w:rsid w:val="00342130"/>
    <w:rsid w:val="003422F1"/>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0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25"/>
    <w:rsid w:val="003943EC"/>
    <w:rsid w:val="00394B3D"/>
    <w:rsid w:val="00394C27"/>
    <w:rsid w:val="00397706"/>
    <w:rsid w:val="00397E1C"/>
    <w:rsid w:val="003A050E"/>
    <w:rsid w:val="003A050F"/>
    <w:rsid w:val="003A1229"/>
    <w:rsid w:val="003A15A3"/>
    <w:rsid w:val="003A20CF"/>
    <w:rsid w:val="003A2F4F"/>
    <w:rsid w:val="003A30C5"/>
    <w:rsid w:val="003A3C99"/>
    <w:rsid w:val="003A3F37"/>
    <w:rsid w:val="003A441C"/>
    <w:rsid w:val="003A54F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BBF"/>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0A"/>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239"/>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5F6C"/>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DD5"/>
    <w:rsid w:val="004A6248"/>
    <w:rsid w:val="004A7485"/>
    <w:rsid w:val="004A7F0E"/>
    <w:rsid w:val="004B01D9"/>
    <w:rsid w:val="004B0E0C"/>
    <w:rsid w:val="004B1C98"/>
    <w:rsid w:val="004B219C"/>
    <w:rsid w:val="004B2B8B"/>
    <w:rsid w:val="004B2DE4"/>
    <w:rsid w:val="004B57E8"/>
    <w:rsid w:val="004B6BCA"/>
    <w:rsid w:val="004B6D24"/>
    <w:rsid w:val="004B6FBD"/>
    <w:rsid w:val="004B7455"/>
    <w:rsid w:val="004C0298"/>
    <w:rsid w:val="004C03F1"/>
    <w:rsid w:val="004C076A"/>
    <w:rsid w:val="004C0C0E"/>
    <w:rsid w:val="004C0C4F"/>
    <w:rsid w:val="004C11AA"/>
    <w:rsid w:val="004C29F1"/>
    <w:rsid w:val="004C34F4"/>
    <w:rsid w:val="004C3894"/>
    <w:rsid w:val="004C40E5"/>
    <w:rsid w:val="004C42C8"/>
    <w:rsid w:val="004C4413"/>
    <w:rsid w:val="004C4C05"/>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2694"/>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98C"/>
    <w:rsid w:val="00503A5B"/>
    <w:rsid w:val="00503E5F"/>
    <w:rsid w:val="00504002"/>
    <w:rsid w:val="005047B8"/>
    <w:rsid w:val="00504AD9"/>
    <w:rsid w:val="0050534C"/>
    <w:rsid w:val="00506858"/>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05C"/>
    <w:rsid w:val="00522200"/>
    <w:rsid w:val="00522732"/>
    <w:rsid w:val="00523654"/>
    <w:rsid w:val="00524190"/>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B15"/>
    <w:rsid w:val="00547265"/>
    <w:rsid w:val="00547443"/>
    <w:rsid w:val="005505A6"/>
    <w:rsid w:val="005505BF"/>
    <w:rsid w:val="00550751"/>
    <w:rsid w:val="00550C47"/>
    <w:rsid w:val="00551B0D"/>
    <w:rsid w:val="00553286"/>
    <w:rsid w:val="00553B1B"/>
    <w:rsid w:val="00553E2C"/>
    <w:rsid w:val="0055476C"/>
    <w:rsid w:val="005547EB"/>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EBC"/>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87F7E"/>
    <w:rsid w:val="00590005"/>
    <w:rsid w:val="005903EA"/>
    <w:rsid w:val="00591F09"/>
    <w:rsid w:val="00591FAF"/>
    <w:rsid w:val="00593111"/>
    <w:rsid w:val="00593816"/>
    <w:rsid w:val="00593D67"/>
    <w:rsid w:val="005947B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607"/>
    <w:rsid w:val="005B383F"/>
    <w:rsid w:val="005B46C1"/>
    <w:rsid w:val="005B50EA"/>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1F19"/>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3DA2"/>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874"/>
    <w:rsid w:val="005F5F2C"/>
    <w:rsid w:val="005F68D4"/>
    <w:rsid w:val="005F6991"/>
    <w:rsid w:val="005F70E4"/>
    <w:rsid w:val="005F7DC6"/>
    <w:rsid w:val="005F7EBF"/>
    <w:rsid w:val="006015A1"/>
    <w:rsid w:val="006015E1"/>
    <w:rsid w:val="00601B91"/>
    <w:rsid w:val="00601DD0"/>
    <w:rsid w:val="0060200D"/>
    <w:rsid w:val="00602C3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A4"/>
    <w:rsid w:val="00631E78"/>
    <w:rsid w:val="00632B0E"/>
    <w:rsid w:val="00633526"/>
    <w:rsid w:val="0063402F"/>
    <w:rsid w:val="0063491E"/>
    <w:rsid w:val="006349FB"/>
    <w:rsid w:val="00634E47"/>
    <w:rsid w:val="00635013"/>
    <w:rsid w:val="0063557A"/>
    <w:rsid w:val="0063590B"/>
    <w:rsid w:val="00635AF4"/>
    <w:rsid w:val="00635E49"/>
    <w:rsid w:val="00636208"/>
    <w:rsid w:val="006366F2"/>
    <w:rsid w:val="00637037"/>
    <w:rsid w:val="00640399"/>
    <w:rsid w:val="0064059F"/>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3AB2"/>
    <w:rsid w:val="006541EB"/>
    <w:rsid w:val="006545F9"/>
    <w:rsid w:val="006553EF"/>
    <w:rsid w:val="00656E18"/>
    <w:rsid w:val="00656F32"/>
    <w:rsid w:val="00656F89"/>
    <w:rsid w:val="00656F8A"/>
    <w:rsid w:val="00657EEC"/>
    <w:rsid w:val="00660F6D"/>
    <w:rsid w:val="00660FD8"/>
    <w:rsid w:val="0066127B"/>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84F"/>
    <w:rsid w:val="006C176F"/>
    <w:rsid w:val="006C1CEA"/>
    <w:rsid w:val="006C29FF"/>
    <w:rsid w:val="006C2ED7"/>
    <w:rsid w:val="006C4A69"/>
    <w:rsid w:val="006C5438"/>
    <w:rsid w:val="006C5FDC"/>
    <w:rsid w:val="006C613D"/>
    <w:rsid w:val="006C6272"/>
    <w:rsid w:val="006C63B5"/>
    <w:rsid w:val="006D0568"/>
    <w:rsid w:val="006D0977"/>
    <w:rsid w:val="006D1390"/>
    <w:rsid w:val="006D1BC0"/>
    <w:rsid w:val="006D2363"/>
    <w:rsid w:val="006D3202"/>
    <w:rsid w:val="006D3C8B"/>
    <w:rsid w:val="006D3FB5"/>
    <w:rsid w:val="006D463E"/>
    <w:rsid w:val="006D6694"/>
    <w:rsid w:val="006D67EE"/>
    <w:rsid w:val="006D69E9"/>
    <w:rsid w:val="006E04DD"/>
    <w:rsid w:val="006E05DF"/>
    <w:rsid w:val="006E28D7"/>
    <w:rsid w:val="006E2957"/>
    <w:rsid w:val="006E2B14"/>
    <w:rsid w:val="006E42EC"/>
    <w:rsid w:val="006E533D"/>
    <w:rsid w:val="006E6883"/>
    <w:rsid w:val="006E75C7"/>
    <w:rsid w:val="006E7679"/>
    <w:rsid w:val="006F1F4B"/>
    <w:rsid w:val="006F2F71"/>
    <w:rsid w:val="006F486C"/>
    <w:rsid w:val="006F5627"/>
    <w:rsid w:val="006F6136"/>
    <w:rsid w:val="006F631C"/>
    <w:rsid w:val="006F6A0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434"/>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31C"/>
    <w:rsid w:val="007654C6"/>
    <w:rsid w:val="00765F24"/>
    <w:rsid w:val="00766211"/>
    <w:rsid w:val="00770A50"/>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2A89"/>
    <w:rsid w:val="007A50A9"/>
    <w:rsid w:val="007A5BDA"/>
    <w:rsid w:val="007A769D"/>
    <w:rsid w:val="007A7D55"/>
    <w:rsid w:val="007A7E8A"/>
    <w:rsid w:val="007B12FF"/>
    <w:rsid w:val="007B185F"/>
    <w:rsid w:val="007B2A01"/>
    <w:rsid w:val="007B2E75"/>
    <w:rsid w:val="007B39E1"/>
    <w:rsid w:val="007B4DFE"/>
    <w:rsid w:val="007B585B"/>
    <w:rsid w:val="007B6219"/>
    <w:rsid w:val="007B6AEC"/>
    <w:rsid w:val="007C0612"/>
    <w:rsid w:val="007C0697"/>
    <w:rsid w:val="007C348D"/>
    <w:rsid w:val="007C3B9B"/>
    <w:rsid w:val="007C403C"/>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19A"/>
    <w:rsid w:val="007F1022"/>
    <w:rsid w:val="007F19BC"/>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C4"/>
    <w:rsid w:val="0080269D"/>
    <w:rsid w:val="008040CB"/>
    <w:rsid w:val="008043C9"/>
    <w:rsid w:val="00806044"/>
    <w:rsid w:val="00806437"/>
    <w:rsid w:val="00807185"/>
    <w:rsid w:val="00807B75"/>
    <w:rsid w:val="00810237"/>
    <w:rsid w:val="00810AF3"/>
    <w:rsid w:val="00813105"/>
    <w:rsid w:val="00813B3B"/>
    <w:rsid w:val="00814153"/>
    <w:rsid w:val="0081425E"/>
    <w:rsid w:val="008142E7"/>
    <w:rsid w:val="00814F72"/>
    <w:rsid w:val="008150F0"/>
    <w:rsid w:val="008164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72"/>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0B9"/>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B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286"/>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2682"/>
    <w:rsid w:val="008E3081"/>
    <w:rsid w:val="008E31B9"/>
    <w:rsid w:val="008E4A3C"/>
    <w:rsid w:val="008E50AC"/>
    <w:rsid w:val="008E656A"/>
    <w:rsid w:val="008E6D07"/>
    <w:rsid w:val="008E6EBA"/>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33F"/>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DB"/>
    <w:rsid w:val="009438E2"/>
    <w:rsid w:val="00946722"/>
    <w:rsid w:val="009502F5"/>
    <w:rsid w:val="0095251F"/>
    <w:rsid w:val="00952A6D"/>
    <w:rsid w:val="00954A8F"/>
    <w:rsid w:val="00955F2F"/>
    <w:rsid w:val="0095653E"/>
    <w:rsid w:val="00956A4E"/>
    <w:rsid w:val="00956AB5"/>
    <w:rsid w:val="00956DE7"/>
    <w:rsid w:val="00957893"/>
    <w:rsid w:val="00960A92"/>
    <w:rsid w:val="0096144A"/>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529"/>
    <w:rsid w:val="00976AE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E9E"/>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0FF"/>
    <w:rsid w:val="00995FEE"/>
    <w:rsid w:val="00996076"/>
    <w:rsid w:val="00996FBB"/>
    <w:rsid w:val="009978CF"/>
    <w:rsid w:val="009A0886"/>
    <w:rsid w:val="009A180D"/>
    <w:rsid w:val="009A2A2B"/>
    <w:rsid w:val="009A2E1A"/>
    <w:rsid w:val="009A2F47"/>
    <w:rsid w:val="009A43BF"/>
    <w:rsid w:val="009A6B2F"/>
    <w:rsid w:val="009A6B3A"/>
    <w:rsid w:val="009A7A05"/>
    <w:rsid w:val="009A7D11"/>
    <w:rsid w:val="009B3266"/>
    <w:rsid w:val="009B338B"/>
    <w:rsid w:val="009B3F3E"/>
    <w:rsid w:val="009B3FDD"/>
    <w:rsid w:val="009B4090"/>
    <w:rsid w:val="009B520E"/>
    <w:rsid w:val="009B62AA"/>
    <w:rsid w:val="009B654D"/>
    <w:rsid w:val="009B6595"/>
    <w:rsid w:val="009B6E32"/>
    <w:rsid w:val="009B6F95"/>
    <w:rsid w:val="009B711D"/>
    <w:rsid w:val="009B770A"/>
    <w:rsid w:val="009B78BC"/>
    <w:rsid w:val="009C031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5D42"/>
    <w:rsid w:val="009F639D"/>
    <w:rsid w:val="009F644C"/>
    <w:rsid w:val="009F644F"/>
    <w:rsid w:val="009F7690"/>
    <w:rsid w:val="009F783D"/>
    <w:rsid w:val="009F7959"/>
    <w:rsid w:val="009F7C63"/>
    <w:rsid w:val="009F7D62"/>
    <w:rsid w:val="009F7F79"/>
    <w:rsid w:val="00A000F5"/>
    <w:rsid w:val="00A00765"/>
    <w:rsid w:val="00A012D3"/>
    <w:rsid w:val="00A0136C"/>
    <w:rsid w:val="00A0196E"/>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1CF"/>
    <w:rsid w:val="00A215B6"/>
    <w:rsid w:val="00A23B71"/>
    <w:rsid w:val="00A24A76"/>
    <w:rsid w:val="00A24AF7"/>
    <w:rsid w:val="00A24FC3"/>
    <w:rsid w:val="00A25751"/>
    <w:rsid w:val="00A25FDC"/>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47E80"/>
    <w:rsid w:val="00A50B73"/>
    <w:rsid w:val="00A510B9"/>
    <w:rsid w:val="00A5253F"/>
    <w:rsid w:val="00A529EF"/>
    <w:rsid w:val="00A52B08"/>
    <w:rsid w:val="00A52BA0"/>
    <w:rsid w:val="00A536DA"/>
    <w:rsid w:val="00A54EAE"/>
    <w:rsid w:val="00A55508"/>
    <w:rsid w:val="00A55891"/>
    <w:rsid w:val="00A55AA5"/>
    <w:rsid w:val="00A560A2"/>
    <w:rsid w:val="00A56E33"/>
    <w:rsid w:val="00A571AB"/>
    <w:rsid w:val="00A5751B"/>
    <w:rsid w:val="00A57C65"/>
    <w:rsid w:val="00A60616"/>
    <w:rsid w:val="00A60845"/>
    <w:rsid w:val="00A6180D"/>
    <w:rsid w:val="00A62051"/>
    <w:rsid w:val="00A636F3"/>
    <w:rsid w:val="00A637A9"/>
    <w:rsid w:val="00A63C9A"/>
    <w:rsid w:val="00A6460D"/>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C3F"/>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E6D"/>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26A"/>
    <w:rsid w:val="00AD0911"/>
    <w:rsid w:val="00AD0F22"/>
    <w:rsid w:val="00AD0FC1"/>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D16"/>
    <w:rsid w:val="00AE5294"/>
    <w:rsid w:val="00AE55E5"/>
    <w:rsid w:val="00AE60D1"/>
    <w:rsid w:val="00AE7964"/>
    <w:rsid w:val="00AF0AB7"/>
    <w:rsid w:val="00AF1844"/>
    <w:rsid w:val="00AF2399"/>
    <w:rsid w:val="00AF2695"/>
    <w:rsid w:val="00AF306C"/>
    <w:rsid w:val="00AF3747"/>
    <w:rsid w:val="00AF42F9"/>
    <w:rsid w:val="00AF5CF4"/>
    <w:rsid w:val="00AF6074"/>
    <w:rsid w:val="00AF62E6"/>
    <w:rsid w:val="00AF6844"/>
    <w:rsid w:val="00AF76C1"/>
    <w:rsid w:val="00AF7FB3"/>
    <w:rsid w:val="00B004F2"/>
    <w:rsid w:val="00B00C12"/>
    <w:rsid w:val="00B00E6F"/>
    <w:rsid w:val="00B0107F"/>
    <w:rsid w:val="00B012CF"/>
    <w:rsid w:val="00B01C30"/>
    <w:rsid w:val="00B05A03"/>
    <w:rsid w:val="00B06374"/>
    <w:rsid w:val="00B075A5"/>
    <w:rsid w:val="00B07665"/>
    <w:rsid w:val="00B076FD"/>
    <w:rsid w:val="00B07D65"/>
    <w:rsid w:val="00B1096B"/>
    <w:rsid w:val="00B1123C"/>
    <w:rsid w:val="00B12512"/>
    <w:rsid w:val="00B14544"/>
    <w:rsid w:val="00B15291"/>
    <w:rsid w:val="00B16439"/>
    <w:rsid w:val="00B16562"/>
    <w:rsid w:val="00B176FD"/>
    <w:rsid w:val="00B17BD9"/>
    <w:rsid w:val="00B17DBA"/>
    <w:rsid w:val="00B20756"/>
    <w:rsid w:val="00B210DB"/>
    <w:rsid w:val="00B216AA"/>
    <w:rsid w:val="00B21AC5"/>
    <w:rsid w:val="00B21EFA"/>
    <w:rsid w:val="00B24214"/>
    <w:rsid w:val="00B2459A"/>
    <w:rsid w:val="00B24A32"/>
    <w:rsid w:val="00B24A96"/>
    <w:rsid w:val="00B252D4"/>
    <w:rsid w:val="00B2694E"/>
    <w:rsid w:val="00B26D34"/>
    <w:rsid w:val="00B278B2"/>
    <w:rsid w:val="00B27D89"/>
    <w:rsid w:val="00B3055F"/>
    <w:rsid w:val="00B30561"/>
    <w:rsid w:val="00B3068F"/>
    <w:rsid w:val="00B30702"/>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568"/>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23C"/>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6FA"/>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CBD"/>
    <w:rsid w:val="00BC3DF9"/>
    <w:rsid w:val="00BC3EEA"/>
    <w:rsid w:val="00BC403A"/>
    <w:rsid w:val="00BC60A0"/>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4C6"/>
    <w:rsid w:val="00C005CA"/>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ABB"/>
    <w:rsid w:val="00C13065"/>
    <w:rsid w:val="00C137BA"/>
    <w:rsid w:val="00C13AA7"/>
    <w:rsid w:val="00C13D69"/>
    <w:rsid w:val="00C13FF3"/>
    <w:rsid w:val="00C1441F"/>
    <w:rsid w:val="00C1458E"/>
    <w:rsid w:val="00C147E1"/>
    <w:rsid w:val="00C14D52"/>
    <w:rsid w:val="00C158E9"/>
    <w:rsid w:val="00C160A1"/>
    <w:rsid w:val="00C1618E"/>
    <w:rsid w:val="00C16987"/>
    <w:rsid w:val="00C16D04"/>
    <w:rsid w:val="00C17335"/>
    <w:rsid w:val="00C179C4"/>
    <w:rsid w:val="00C17D3C"/>
    <w:rsid w:val="00C20A77"/>
    <w:rsid w:val="00C20C40"/>
    <w:rsid w:val="00C20E68"/>
    <w:rsid w:val="00C21A30"/>
    <w:rsid w:val="00C22188"/>
    <w:rsid w:val="00C23DFD"/>
    <w:rsid w:val="00C25060"/>
    <w:rsid w:val="00C25869"/>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A61"/>
    <w:rsid w:val="00C83859"/>
    <w:rsid w:val="00C83FE2"/>
    <w:rsid w:val="00C84434"/>
    <w:rsid w:val="00C8502B"/>
    <w:rsid w:val="00C85179"/>
    <w:rsid w:val="00C85777"/>
    <w:rsid w:val="00C86519"/>
    <w:rsid w:val="00C86BCF"/>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7B"/>
    <w:rsid w:val="00C970BE"/>
    <w:rsid w:val="00C970C8"/>
    <w:rsid w:val="00CA02E5"/>
    <w:rsid w:val="00CA0CC5"/>
    <w:rsid w:val="00CA159F"/>
    <w:rsid w:val="00CA23C1"/>
    <w:rsid w:val="00CA2B04"/>
    <w:rsid w:val="00CA347D"/>
    <w:rsid w:val="00CA3A0F"/>
    <w:rsid w:val="00CA3A72"/>
    <w:rsid w:val="00CA3FAE"/>
    <w:rsid w:val="00CA47CB"/>
    <w:rsid w:val="00CA5091"/>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1B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918"/>
    <w:rsid w:val="00CF4B8C"/>
    <w:rsid w:val="00CF63E5"/>
    <w:rsid w:val="00CF66FF"/>
    <w:rsid w:val="00CF6F7F"/>
    <w:rsid w:val="00CF705D"/>
    <w:rsid w:val="00CF7B33"/>
    <w:rsid w:val="00D004A2"/>
    <w:rsid w:val="00D00AF6"/>
    <w:rsid w:val="00D021AA"/>
    <w:rsid w:val="00D0232C"/>
    <w:rsid w:val="00D0274C"/>
    <w:rsid w:val="00D029A4"/>
    <w:rsid w:val="00D03CCF"/>
    <w:rsid w:val="00D0410A"/>
    <w:rsid w:val="00D04356"/>
    <w:rsid w:val="00D04642"/>
    <w:rsid w:val="00D050F2"/>
    <w:rsid w:val="00D05205"/>
    <w:rsid w:val="00D05666"/>
    <w:rsid w:val="00D05D64"/>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D6D"/>
    <w:rsid w:val="00D25782"/>
    <w:rsid w:val="00D26F9A"/>
    <w:rsid w:val="00D278FA"/>
    <w:rsid w:val="00D3069A"/>
    <w:rsid w:val="00D30AED"/>
    <w:rsid w:val="00D31FE9"/>
    <w:rsid w:val="00D324CF"/>
    <w:rsid w:val="00D325C1"/>
    <w:rsid w:val="00D331C2"/>
    <w:rsid w:val="00D33878"/>
    <w:rsid w:val="00D341BE"/>
    <w:rsid w:val="00D354EB"/>
    <w:rsid w:val="00D35F9A"/>
    <w:rsid w:val="00D37664"/>
    <w:rsid w:val="00D406BD"/>
    <w:rsid w:val="00D4094C"/>
    <w:rsid w:val="00D41057"/>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8CA"/>
    <w:rsid w:val="00D526C8"/>
    <w:rsid w:val="00D53BF4"/>
    <w:rsid w:val="00D54149"/>
    <w:rsid w:val="00D5456D"/>
    <w:rsid w:val="00D551E2"/>
    <w:rsid w:val="00D5520A"/>
    <w:rsid w:val="00D56B13"/>
    <w:rsid w:val="00D5779B"/>
    <w:rsid w:val="00D57C8A"/>
    <w:rsid w:val="00D57D01"/>
    <w:rsid w:val="00D60217"/>
    <w:rsid w:val="00D60271"/>
    <w:rsid w:val="00D60410"/>
    <w:rsid w:val="00D60442"/>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758B"/>
    <w:rsid w:val="00DB05A4"/>
    <w:rsid w:val="00DB0683"/>
    <w:rsid w:val="00DB0BDF"/>
    <w:rsid w:val="00DB2650"/>
    <w:rsid w:val="00DB2857"/>
    <w:rsid w:val="00DB317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50D"/>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1DED"/>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F54"/>
    <w:rsid w:val="00DF3708"/>
    <w:rsid w:val="00DF4067"/>
    <w:rsid w:val="00DF500B"/>
    <w:rsid w:val="00DF53CC"/>
    <w:rsid w:val="00DF5705"/>
    <w:rsid w:val="00DF58E2"/>
    <w:rsid w:val="00DF6485"/>
    <w:rsid w:val="00DF681A"/>
    <w:rsid w:val="00DF690E"/>
    <w:rsid w:val="00DF695B"/>
    <w:rsid w:val="00DF6C8C"/>
    <w:rsid w:val="00DF75AC"/>
    <w:rsid w:val="00DF7D38"/>
    <w:rsid w:val="00DF7D54"/>
    <w:rsid w:val="00DF7D95"/>
    <w:rsid w:val="00DF7FC3"/>
    <w:rsid w:val="00E00053"/>
    <w:rsid w:val="00E00224"/>
    <w:rsid w:val="00E0152E"/>
    <w:rsid w:val="00E01599"/>
    <w:rsid w:val="00E02035"/>
    <w:rsid w:val="00E02425"/>
    <w:rsid w:val="00E0288C"/>
    <w:rsid w:val="00E03B45"/>
    <w:rsid w:val="00E0425D"/>
    <w:rsid w:val="00E04919"/>
    <w:rsid w:val="00E0493C"/>
    <w:rsid w:val="00E058A4"/>
    <w:rsid w:val="00E05E2D"/>
    <w:rsid w:val="00E0715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5F6D"/>
    <w:rsid w:val="00E267BA"/>
    <w:rsid w:val="00E2694C"/>
    <w:rsid w:val="00E26CF5"/>
    <w:rsid w:val="00E270AB"/>
    <w:rsid w:val="00E312C2"/>
    <w:rsid w:val="00E31A85"/>
    <w:rsid w:val="00E32664"/>
    <w:rsid w:val="00E32EE3"/>
    <w:rsid w:val="00E33261"/>
    <w:rsid w:val="00E345D2"/>
    <w:rsid w:val="00E375BF"/>
    <w:rsid w:val="00E3782C"/>
    <w:rsid w:val="00E37D44"/>
    <w:rsid w:val="00E405E7"/>
    <w:rsid w:val="00E407FC"/>
    <w:rsid w:val="00E41860"/>
    <w:rsid w:val="00E420B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2F6"/>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C38"/>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4BF"/>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3958"/>
    <w:rsid w:val="00EC42F8"/>
    <w:rsid w:val="00EC485E"/>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B9F"/>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BBB"/>
    <w:rsid w:val="00F166A2"/>
    <w:rsid w:val="00F16BEB"/>
    <w:rsid w:val="00F170D1"/>
    <w:rsid w:val="00F17EDA"/>
    <w:rsid w:val="00F20241"/>
    <w:rsid w:val="00F20A26"/>
    <w:rsid w:val="00F20FBA"/>
    <w:rsid w:val="00F211FE"/>
    <w:rsid w:val="00F229DE"/>
    <w:rsid w:val="00F2421D"/>
    <w:rsid w:val="00F24A9F"/>
    <w:rsid w:val="00F25241"/>
    <w:rsid w:val="00F27666"/>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4B3"/>
    <w:rsid w:val="00F94D71"/>
    <w:rsid w:val="00F95039"/>
    <w:rsid w:val="00F952BE"/>
    <w:rsid w:val="00F953B3"/>
    <w:rsid w:val="00F9566B"/>
    <w:rsid w:val="00F9576C"/>
    <w:rsid w:val="00F96594"/>
    <w:rsid w:val="00F96714"/>
    <w:rsid w:val="00FA144D"/>
    <w:rsid w:val="00FA2925"/>
    <w:rsid w:val="00FA36EB"/>
    <w:rsid w:val="00FA48C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22"/>
    <w:rsid w:val="00FC5CAE"/>
    <w:rsid w:val="00FC5EA5"/>
    <w:rsid w:val="00FC674E"/>
    <w:rsid w:val="00FD003B"/>
    <w:rsid w:val="00FD0613"/>
    <w:rsid w:val="00FD0C4A"/>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 Text Blue,Footnote,Footnote text,fn,Footnote Text Char Char,Footnote Text Char Char Char Char Char Char,Footnote Text Char Char Char Char Char,Footnote Text Blue Char Char Char Char"/>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Footnote Text Blue Diagrama,Footnote Diagrama,Footnote text Diagrama,fn Diagrama,Footnote Text Char Char Diagrama,Footnote Text Char Char Char Char Char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Body Text,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Body Text Diagrama,Char1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EB14BF"/>
    <w:pPr>
      <w:widowControl w:val="0"/>
      <w:suppressAutoHyphens/>
      <w:autoSpaceDN w:val="0"/>
      <w:spacing w:line="240" w:lineRule="auto"/>
      <w:ind w:firstLine="0"/>
      <w:jc w:val="left"/>
    </w:pPr>
    <w:rPr>
      <w:rFonts w:ascii="Times New Roman" w:eastAsia="Andale Sans UI" w:hAnsi="Times New Roman" w:cs="Tahoma"/>
      <w:kern w:val="3"/>
      <w:sz w:val="24"/>
      <w:szCs w:val="24"/>
      <w:lang w:val="en-US" w:eastAsia="en-US" w:bidi="en-US"/>
    </w:rPr>
  </w:style>
  <w:style w:type="paragraph" w:customStyle="1" w:styleId="TableContents">
    <w:name w:val="Table Contents"/>
    <w:basedOn w:val="Standard"/>
    <w:rsid w:val="00EB14BF"/>
    <w:pPr>
      <w:suppressLineNumbers/>
    </w:pPr>
  </w:style>
  <w:style w:type="character" w:customStyle="1" w:styleId="TekstasDiagrama">
    <w:name w:val="! Tekstas Diagrama"/>
    <w:basedOn w:val="Numatytasispastraiposriftas"/>
    <w:link w:val="Tekstas"/>
    <w:locked/>
    <w:rsid w:val="00DF2F54"/>
    <w:rPr>
      <w:rFonts w:ascii="Times New Roman" w:eastAsia="Times New Roman" w:hAnsi="Times New Roman" w:cs="Times New Roman"/>
      <w:sz w:val="24"/>
    </w:rPr>
  </w:style>
  <w:style w:type="paragraph" w:customStyle="1" w:styleId="Tekstas">
    <w:name w:val="! Tekstas"/>
    <w:basedOn w:val="prastasis"/>
    <w:link w:val="TekstasDiagrama"/>
    <w:qFormat/>
    <w:rsid w:val="00DF2F54"/>
    <w:pPr>
      <w:spacing w:line="240" w:lineRule="auto"/>
      <w:ind w:firstLine="0"/>
      <w:jc w:val="left"/>
    </w:pPr>
    <w:rPr>
      <w:rFonts w:ascii="Times New Roman" w:eastAsia="Times New Roman" w:hAnsi="Times New Roman" w:cs="Times New Roman"/>
      <w:sz w:val="24"/>
    </w:rPr>
  </w:style>
  <w:style w:type="character" w:customStyle="1" w:styleId="Inaosprieraias">
    <w:name w:val="Išnašos prieraišas"/>
    <w:rsid w:val="00BB16FA"/>
    <w:rPr>
      <w:vertAlign w:val="superscript"/>
    </w:rPr>
  </w:style>
  <w:style w:type="character" w:customStyle="1" w:styleId="Inaosramenys">
    <w:name w:val="Išnašos rašmenys"/>
    <w:qFormat/>
    <w:rsid w:val="00BB1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409162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975896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viktorija.judeikiene@rpspc.lt"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mailto:raseiniai@rpspc.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pc@raseini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50</Pages>
  <Words>20331</Words>
  <Characters>115889</Characters>
  <Application>Microsoft Office Word</Application>
  <DocSecurity>0</DocSecurity>
  <Lines>965</Lines>
  <Paragraphs>271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Martinaitienė</cp:lastModifiedBy>
  <cp:revision>98</cp:revision>
  <cp:lastPrinted>2021-11-02T20:49:00Z</cp:lastPrinted>
  <dcterms:created xsi:type="dcterms:W3CDTF">2025-05-07T11:01:00Z</dcterms:created>
  <dcterms:modified xsi:type="dcterms:W3CDTF">2025-05-15T07:55:00Z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