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AFEE" w14:textId="6143E6EF" w:rsidR="001F71A2" w:rsidRDefault="001F71A2" w:rsidP="001F71A2">
      <w:pPr>
        <w:spacing w:after="0" w:line="240" w:lineRule="auto"/>
        <w:jc w:val="right"/>
        <w:rPr>
          <w:rFonts w:ascii="Times New Roman" w:eastAsia="Times New Roman" w:hAnsi="Times New Roman"/>
          <w:sz w:val="24"/>
          <w:szCs w:val="24"/>
          <w:lang w:val="pt-BR"/>
        </w:rPr>
      </w:pPr>
      <w:r w:rsidRPr="001F71A2">
        <w:rPr>
          <w:rFonts w:ascii="Times New Roman" w:eastAsia="Times New Roman" w:hAnsi="Times New Roman"/>
          <w:sz w:val="24"/>
          <w:szCs w:val="24"/>
          <w:lang w:val="pt-BR"/>
        </w:rPr>
        <w:t xml:space="preserve">Pirkimo sąlygų </w:t>
      </w:r>
      <w:r>
        <w:rPr>
          <w:rFonts w:ascii="Times New Roman" w:eastAsia="Times New Roman" w:hAnsi="Times New Roman"/>
          <w:sz w:val="24"/>
          <w:szCs w:val="24"/>
          <w:lang w:val="pt-BR"/>
        </w:rPr>
        <w:t>3</w:t>
      </w:r>
      <w:r w:rsidRPr="001F71A2">
        <w:rPr>
          <w:rFonts w:ascii="Times New Roman" w:eastAsia="Times New Roman" w:hAnsi="Times New Roman"/>
          <w:sz w:val="24"/>
          <w:szCs w:val="24"/>
          <w:lang w:val="pt-BR"/>
        </w:rPr>
        <w:t xml:space="preserve"> priedas</w:t>
      </w:r>
    </w:p>
    <w:p w14:paraId="518BFCA2" w14:textId="11A9EF23" w:rsidR="001F71A2" w:rsidRPr="001F71A2" w:rsidRDefault="001F71A2" w:rsidP="001F71A2">
      <w:pPr>
        <w:spacing w:after="0" w:line="240" w:lineRule="auto"/>
        <w:jc w:val="right"/>
        <w:rPr>
          <w:rFonts w:ascii="Times New Roman" w:eastAsia="Times New Roman" w:hAnsi="Times New Roman"/>
          <w:sz w:val="24"/>
          <w:szCs w:val="24"/>
          <w:lang w:val="pt-BR"/>
        </w:rPr>
      </w:pPr>
      <w:r>
        <w:rPr>
          <w:rFonts w:ascii="Times New Roman" w:eastAsia="Times New Roman" w:hAnsi="Times New Roman"/>
          <w:sz w:val="24"/>
          <w:szCs w:val="24"/>
          <w:lang w:val="pt-BR"/>
        </w:rPr>
        <w:t>Projektas</w:t>
      </w:r>
    </w:p>
    <w:p w14:paraId="302609E4" w14:textId="77777777" w:rsidR="00365C8D" w:rsidRPr="001F71A2" w:rsidRDefault="00365C8D" w:rsidP="0093445D">
      <w:pPr>
        <w:autoSpaceDE w:val="0"/>
        <w:autoSpaceDN w:val="0"/>
        <w:adjustRightInd w:val="0"/>
        <w:spacing w:after="0" w:line="240" w:lineRule="auto"/>
        <w:jc w:val="center"/>
        <w:rPr>
          <w:rFonts w:ascii="Times New Roman" w:eastAsia="Times New Roman" w:hAnsi="Times New Roman"/>
          <w:b/>
          <w:bCs/>
          <w:caps/>
          <w:sz w:val="24"/>
          <w:szCs w:val="24"/>
          <w:lang w:val="pt-BR"/>
        </w:rPr>
      </w:pPr>
    </w:p>
    <w:p w14:paraId="1B304A00" w14:textId="5276BC63" w:rsidR="0093445D" w:rsidRPr="00440657"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b/>
          <w:bCs/>
          <w:caps/>
          <w:sz w:val="24"/>
          <w:szCs w:val="24"/>
        </w:rPr>
        <w:t>statybos rangos sutartis Nr. j-</w:t>
      </w:r>
    </w:p>
    <w:p w14:paraId="2693B4A6" w14:textId="77777777" w:rsidR="0093445D" w:rsidRDefault="0093445D" w:rsidP="0093445D">
      <w:pPr>
        <w:autoSpaceDE w:val="0"/>
        <w:autoSpaceDN w:val="0"/>
        <w:adjustRightInd w:val="0"/>
        <w:spacing w:after="0" w:line="240" w:lineRule="auto"/>
        <w:jc w:val="center"/>
        <w:rPr>
          <w:rFonts w:ascii="Times New Roman" w:eastAsia="Times New Roman" w:hAnsi="Times New Roman"/>
          <w:sz w:val="24"/>
          <w:szCs w:val="24"/>
        </w:rPr>
      </w:pPr>
    </w:p>
    <w:p w14:paraId="0EF61B10" w14:textId="77777777" w:rsidR="00365C8D" w:rsidRDefault="00365C8D" w:rsidP="0093445D">
      <w:pPr>
        <w:autoSpaceDE w:val="0"/>
        <w:autoSpaceDN w:val="0"/>
        <w:adjustRightInd w:val="0"/>
        <w:spacing w:after="0" w:line="240" w:lineRule="auto"/>
        <w:jc w:val="center"/>
        <w:rPr>
          <w:rFonts w:ascii="Times New Roman" w:eastAsia="Times New Roman" w:hAnsi="Times New Roman"/>
          <w:sz w:val="24"/>
          <w:szCs w:val="24"/>
        </w:rPr>
      </w:pPr>
    </w:p>
    <w:p w14:paraId="0B860532" w14:textId="4C6ABB9D" w:rsidR="0093445D" w:rsidRPr="00A80AE9"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sz w:val="24"/>
          <w:szCs w:val="24"/>
        </w:rPr>
        <w:t>202</w:t>
      </w:r>
      <w:r w:rsidR="00E427FE">
        <w:rPr>
          <w:rFonts w:ascii="Times New Roman" w:eastAsia="Times New Roman" w:hAnsi="Times New Roman"/>
          <w:sz w:val="24"/>
          <w:szCs w:val="24"/>
        </w:rPr>
        <w:t>5</w:t>
      </w:r>
      <w:r w:rsidRPr="00A80AE9">
        <w:rPr>
          <w:rFonts w:ascii="Times New Roman" w:eastAsia="Times New Roman" w:hAnsi="Times New Roman"/>
          <w:sz w:val="24"/>
          <w:szCs w:val="24"/>
        </w:rPr>
        <w:t xml:space="preserve">  m. </w:t>
      </w:r>
      <w:r w:rsidR="005915F6">
        <w:rPr>
          <w:rFonts w:ascii="Times New Roman" w:eastAsia="Times New Roman" w:hAnsi="Times New Roman"/>
          <w:sz w:val="24"/>
          <w:szCs w:val="24"/>
          <w:u w:val="single"/>
        </w:rPr>
        <w:t xml:space="preserve">                   </w:t>
      </w:r>
      <w:r w:rsidR="00212168">
        <w:rPr>
          <w:rFonts w:ascii="Times New Roman" w:eastAsia="Times New Roman" w:hAnsi="Times New Roman"/>
          <w:sz w:val="24"/>
          <w:szCs w:val="24"/>
          <w:u w:val="single"/>
        </w:rPr>
        <w:t xml:space="preserve">    </w:t>
      </w:r>
      <w:r w:rsidR="00874313">
        <w:rPr>
          <w:rFonts w:ascii="Times New Roman" w:eastAsia="Times New Roman" w:hAnsi="Times New Roman"/>
          <w:sz w:val="24"/>
          <w:szCs w:val="24"/>
          <w:u w:val="single"/>
        </w:rPr>
        <w:t xml:space="preserve">   </w:t>
      </w:r>
      <w:r w:rsidRPr="00A80AE9">
        <w:rPr>
          <w:rFonts w:ascii="Times New Roman" w:eastAsia="Times New Roman" w:hAnsi="Times New Roman"/>
          <w:sz w:val="24"/>
          <w:szCs w:val="24"/>
        </w:rPr>
        <w:t xml:space="preserve"> d.</w:t>
      </w:r>
    </w:p>
    <w:p w14:paraId="2F820E2E" w14:textId="77777777" w:rsidR="0093445D" w:rsidRPr="00A80AE9" w:rsidRDefault="0093445D" w:rsidP="0093445D">
      <w:pPr>
        <w:spacing w:after="0" w:line="240" w:lineRule="auto"/>
        <w:jc w:val="center"/>
        <w:rPr>
          <w:rFonts w:ascii="Times New Roman" w:eastAsia="Times New Roman" w:hAnsi="Times New Roman"/>
          <w:b/>
          <w:iCs/>
          <w:sz w:val="24"/>
          <w:szCs w:val="24"/>
        </w:rPr>
      </w:pPr>
      <w:r w:rsidRPr="00A80AE9">
        <w:rPr>
          <w:rFonts w:ascii="Times New Roman" w:eastAsia="Times New Roman" w:hAnsi="Times New Roman"/>
          <w:i/>
          <w:sz w:val="24"/>
          <w:szCs w:val="24"/>
        </w:rPr>
        <w:t>Švenčionys</w:t>
      </w:r>
    </w:p>
    <w:p w14:paraId="2B66CB56" w14:textId="77777777" w:rsidR="0093445D" w:rsidRDefault="0093445D" w:rsidP="0093445D">
      <w:pPr>
        <w:spacing w:after="0" w:line="240" w:lineRule="auto"/>
        <w:jc w:val="center"/>
        <w:rPr>
          <w:rFonts w:ascii="Times New Roman" w:eastAsia="Times New Roman" w:hAnsi="Times New Roman"/>
          <w:iCs/>
          <w:sz w:val="24"/>
          <w:szCs w:val="24"/>
        </w:rPr>
      </w:pPr>
    </w:p>
    <w:p w14:paraId="4684ED40" w14:textId="77777777" w:rsidR="00365C8D" w:rsidRPr="00A80AE9" w:rsidRDefault="00365C8D" w:rsidP="0093445D">
      <w:pPr>
        <w:spacing w:after="0" w:line="240" w:lineRule="auto"/>
        <w:jc w:val="center"/>
        <w:rPr>
          <w:rFonts w:ascii="Times New Roman" w:eastAsia="Times New Roman" w:hAnsi="Times New Roman"/>
          <w:iCs/>
          <w:sz w:val="24"/>
          <w:szCs w:val="24"/>
        </w:rPr>
      </w:pPr>
    </w:p>
    <w:p w14:paraId="06495D53" w14:textId="77777777" w:rsidR="00733DD5" w:rsidRPr="00733DD5" w:rsidRDefault="00733DD5" w:rsidP="00733DD5">
      <w:pPr>
        <w:spacing w:after="0" w:line="240" w:lineRule="auto"/>
        <w:jc w:val="both"/>
        <w:rPr>
          <w:rFonts w:ascii="Times New Roman" w:eastAsia="Times New Roman" w:hAnsi="Times New Roman"/>
          <w:sz w:val="24"/>
          <w:szCs w:val="24"/>
        </w:rPr>
      </w:pPr>
      <w:r w:rsidRPr="00733DD5">
        <w:rPr>
          <w:rFonts w:ascii="Times New Roman" w:eastAsia="Times New Roman" w:hAnsi="Times New Roman"/>
          <w:b/>
          <w:sz w:val="24"/>
          <w:szCs w:val="24"/>
        </w:rPr>
        <w:t>Švenčionių rajono savivaldybės administracija</w:t>
      </w:r>
      <w:r w:rsidRPr="00733DD5">
        <w:rPr>
          <w:rFonts w:ascii="Times New Roman" w:eastAsia="Times New Roman" w:hAnsi="Times New Roman"/>
          <w:sz w:val="24"/>
          <w:szCs w:val="24"/>
        </w:rPr>
        <w:t>, juridinio asmens kodas 188766722, kurios registruota buveinė yra Vilniaus g. 19,  18116 Švenčionys, atstovaujama _____________________, veikiančio pagal  administracijos veiklos nuostatus</w:t>
      </w:r>
      <w:r w:rsidRPr="00733DD5">
        <w:rPr>
          <w:rFonts w:ascii="Times New Roman" w:eastAsia="Times New Roman" w:hAnsi="Times New Roman"/>
          <w:color w:val="FF0000"/>
          <w:sz w:val="24"/>
          <w:szCs w:val="24"/>
        </w:rPr>
        <w:t xml:space="preserve">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Užsakovas)</w:t>
      </w:r>
      <w:r w:rsidRPr="00733DD5">
        <w:rPr>
          <w:rFonts w:ascii="Times New Roman" w:eastAsia="Times New Roman" w:hAnsi="Times New Roman"/>
          <w:sz w:val="24"/>
          <w:szCs w:val="24"/>
        </w:rPr>
        <w:t>, ir</w:t>
      </w:r>
    </w:p>
    <w:p w14:paraId="478DFBEA" w14:textId="77777777" w:rsidR="00733DD5" w:rsidRPr="00733DD5" w:rsidRDefault="00733DD5" w:rsidP="00733DD5">
      <w:pPr>
        <w:spacing w:after="0" w:line="240" w:lineRule="auto"/>
        <w:jc w:val="both"/>
        <w:rPr>
          <w:rFonts w:ascii="Times New Roman" w:eastAsia="Times New Roman" w:hAnsi="Times New Roman"/>
          <w:sz w:val="24"/>
          <w:szCs w:val="24"/>
        </w:rPr>
      </w:pPr>
    </w:p>
    <w:p w14:paraId="2D0613C7" w14:textId="77777777" w:rsidR="00733DD5" w:rsidRPr="00733DD5" w:rsidRDefault="00733DD5" w:rsidP="00733DD5">
      <w:pPr>
        <w:spacing w:after="0" w:line="240" w:lineRule="auto"/>
        <w:ind w:firstLine="720"/>
        <w:jc w:val="both"/>
        <w:rPr>
          <w:rFonts w:ascii="Times New Roman" w:eastAsia="Times New Roman" w:hAnsi="Times New Roman"/>
          <w:bCs/>
          <w:sz w:val="24"/>
          <w:szCs w:val="24"/>
        </w:rPr>
      </w:pPr>
      <w:r w:rsidRPr="00733DD5">
        <w:rPr>
          <w:rFonts w:ascii="Times New Roman" w:eastAsia="Times New Roman" w:hAnsi="Times New Roman"/>
          <w:sz w:val="24"/>
          <w:szCs w:val="24"/>
        </w:rPr>
        <w:t>____________</w:t>
      </w:r>
      <w:r w:rsidRPr="00733DD5">
        <w:rPr>
          <w:rFonts w:ascii="Times New Roman" w:eastAsia="Times New Roman" w:hAnsi="Times New Roman"/>
          <w:bCs/>
          <w:sz w:val="24"/>
          <w:szCs w:val="24"/>
        </w:rPr>
        <w:t>,</w:t>
      </w:r>
      <w:r w:rsidRPr="00733DD5">
        <w:rPr>
          <w:rFonts w:ascii="Times New Roman" w:eastAsia="Times New Roman" w:hAnsi="Times New Roman"/>
          <w:sz w:val="24"/>
          <w:szCs w:val="24"/>
        </w:rPr>
        <w:t xml:space="preserve"> juridinio asmens kodas ________, kurios registruota buveinė_________, </w:t>
      </w:r>
      <w:r w:rsidRPr="00733DD5">
        <w:rPr>
          <w:rFonts w:ascii="Times New Roman" w:eastAsia="Times New Roman" w:hAnsi="Times New Roman"/>
          <w:bCs/>
          <w:iCs/>
          <w:sz w:val="24"/>
          <w:szCs w:val="24"/>
        </w:rPr>
        <w:t xml:space="preserve">duomenys apie bendrovę kaupiami ir saugomi Valstybės įmonės Registrų centre, </w:t>
      </w:r>
      <w:r w:rsidRPr="00733DD5">
        <w:rPr>
          <w:rFonts w:ascii="Times New Roman" w:eastAsia="Times New Roman" w:hAnsi="Times New Roman"/>
          <w:sz w:val="24"/>
          <w:szCs w:val="24"/>
        </w:rPr>
        <w:t xml:space="preserve">atstovaujama _______________,  veikiančio pagal įmonės įstatus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w:t>
      </w:r>
      <w:r w:rsidRPr="00733DD5">
        <w:rPr>
          <w:rFonts w:ascii="Times New Roman" w:eastAsia="Times New Roman" w:hAnsi="Times New Roman"/>
          <w:b/>
          <w:sz w:val="24"/>
          <w:szCs w:val="24"/>
        </w:rPr>
        <w:t>Rangovas</w:t>
      </w:r>
      <w:r w:rsidRPr="00733DD5">
        <w:rPr>
          <w:rFonts w:ascii="Times New Roman" w:eastAsia="Times New Roman" w:hAnsi="Times New Roman"/>
          <w:b/>
          <w:bCs/>
          <w:sz w:val="24"/>
          <w:szCs w:val="24"/>
        </w:rPr>
        <w:t>“</w:t>
      </w:r>
      <w:r w:rsidRPr="00733DD5">
        <w:rPr>
          <w:rFonts w:ascii="Times New Roman" w:eastAsia="Times New Roman" w:hAnsi="Times New Roman"/>
          <w:sz w:val="24"/>
          <w:szCs w:val="24"/>
        </w:rPr>
        <w:t>),</w:t>
      </w:r>
      <w:r w:rsidRPr="00733DD5">
        <w:rPr>
          <w:rFonts w:ascii="Times New Roman" w:eastAsia="Times New Roman" w:hAnsi="Times New Roman"/>
          <w:bCs/>
          <w:sz w:val="24"/>
          <w:szCs w:val="24"/>
        </w:rPr>
        <w:t xml:space="preserve"> </w:t>
      </w:r>
    </w:p>
    <w:p w14:paraId="5D3195FA" w14:textId="77777777" w:rsidR="00733DD5" w:rsidRPr="00733DD5" w:rsidRDefault="00733DD5" w:rsidP="00733DD5">
      <w:pPr>
        <w:spacing w:after="0" w:line="240" w:lineRule="auto"/>
        <w:ind w:firstLine="720"/>
        <w:jc w:val="both"/>
        <w:rPr>
          <w:rFonts w:ascii="Times New Roman" w:eastAsia="Times New Roman" w:hAnsi="Times New Roman"/>
          <w:sz w:val="24"/>
          <w:szCs w:val="24"/>
        </w:rPr>
      </w:pPr>
      <w:r w:rsidRPr="00733DD5">
        <w:rPr>
          <w:rFonts w:ascii="Times New Roman" w:eastAsia="Times New Roman" w:hAnsi="Times New Roman"/>
          <w:bCs/>
          <w:sz w:val="24"/>
          <w:szCs w:val="24"/>
        </w:rPr>
        <w:t xml:space="preserve">toliau kartu vadinami Šalimis, o kiekvienas atskirai – </w:t>
      </w:r>
      <w:r w:rsidRPr="00733DD5">
        <w:rPr>
          <w:rFonts w:ascii="Times New Roman" w:eastAsia="Times New Roman" w:hAnsi="Times New Roman"/>
          <w:b/>
          <w:bCs/>
          <w:sz w:val="24"/>
          <w:szCs w:val="24"/>
        </w:rPr>
        <w:t xml:space="preserve">„Šalimi“, </w:t>
      </w:r>
      <w:r w:rsidRPr="00733DD5">
        <w:rPr>
          <w:rFonts w:ascii="Times New Roman" w:eastAsia="Times New Roman" w:hAnsi="Times New Roman"/>
          <w:sz w:val="24"/>
          <w:szCs w:val="24"/>
        </w:rPr>
        <w:t>sudarėme šią Sutartį, kurioje susitariame:</w:t>
      </w:r>
    </w:p>
    <w:p w14:paraId="67C83908" w14:textId="77777777" w:rsidR="004A6028" w:rsidRPr="00A80AE9" w:rsidRDefault="004A6028" w:rsidP="0093445D">
      <w:pPr>
        <w:spacing w:after="0" w:line="240" w:lineRule="auto"/>
        <w:ind w:firstLine="720"/>
        <w:jc w:val="both"/>
        <w:rPr>
          <w:rFonts w:ascii="Times New Roman" w:eastAsia="Times New Roman" w:hAnsi="Times New Roman"/>
          <w:bCs/>
          <w:sz w:val="24"/>
          <w:szCs w:val="24"/>
        </w:rPr>
      </w:pPr>
    </w:p>
    <w:p w14:paraId="1BD90705" w14:textId="2AAB619B" w:rsidR="0093445D" w:rsidRPr="00C66EB5" w:rsidRDefault="0093445D" w:rsidP="00365C8D">
      <w:pPr>
        <w:pStyle w:val="Sraopastraipa"/>
        <w:tabs>
          <w:tab w:val="center" w:pos="4320"/>
          <w:tab w:val="right" w:pos="8640"/>
        </w:tabs>
        <w:snapToGrid w:val="0"/>
        <w:spacing w:after="0" w:line="240" w:lineRule="auto"/>
        <w:ind w:left="0" w:hanging="1260"/>
        <w:jc w:val="both"/>
        <w:rPr>
          <w:rFonts w:ascii="Times New Roman" w:hAnsi="Times New Roman"/>
          <w:b/>
          <w:bCs/>
          <w:szCs w:val="24"/>
        </w:rPr>
      </w:pPr>
      <w:r w:rsidRPr="00A80AE9">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Pr="00A80AE9">
        <w:rPr>
          <w:rFonts w:ascii="Times New Roman" w:eastAsia="Times New Roman" w:hAnsi="Times New Roman"/>
          <w:bCs/>
          <w:iCs/>
          <w:sz w:val="24"/>
          <w:szCs w:val="24"/>
        </w:rPr>
        <w:t xml:space="preserve"> 1. Sutarties objektas:</w:t>
      </w:r>
      <w:r w:rsidRPr="00A80AE9">
        <w:rPr>
          <w:rFonts w:eastAsia="SimSun" w:cs="Mangal"/>
          <w:b/>
          <w:bCs/>
          <w:kern w:val="1"/>
          <w:lang w:eastAsia="hi-IN" w:bidi="hi-IN"/>
        </w:rPr>
        <w:t xml:space="preserve"> </w:t>
      </w:r>
      <w:r w:rsidR="009967DB" w:rsidRPr="009967DB">
        <w:rPr>
          <w:rFonts w:ascii="Times New Roman" w:hAnsi="Times New Roman"/>
          <w:sz w:val="24"/>
          <w:szCs w:val="24"/>
        </w:rPr>
        <w:t>Kelio Nr. 22(7-1V) 102-Merlinas-4405 Cirkliškio k., Švenčionių r.</w:t>
      </w:r>
      <w:r w:rsidR="009967DB">
        <w:rPr>
          <w:rFonts w:ascii="Times New Roman" w:hAnsi="Times New Roman"/>
          <w:sz w:val="24"/>
          <w:szCs w:val="24"/>
        </w:rPr>
        <w:t xml:space="preserve"> </w:t>
      </w:r>
      <w:r w:rsidR="009967DB" w:rsidRPr="009967DB">
        <w:rPr>
          <w:rFonts w:ascii="Times New Roman" w:hAnsi="Times New Roman"/>
          <w:sz w:val="24"/>
          <w:szCs w:val="24"/>
        </w:rPr>
        <w:t>sav. atkarpos paprastasis remontas</w:t>
      </w:r>
      <w:r w:rsidR="00733DD5">
        <w:rPr>
          <w:rFonts w:ascii="Times New Roman" w:hAnsi="Times New Roman"/>
          <w:sz w:val="24"/>
          <w:szCs w:val="24"/>
        </w:rPr>
        <w:t>.</w:t>
      </w:r>
    </w:p>
    <w:p w14:paraId="6FEF0A6E" w14:textId="18E300CF" w:rsidR="0093445D" w:rsidRPr="00206717" w:rsidRDefault="0093445D" w:rsidP="00365C8D">
      <w:pPr>
        <w:spacing w:after="0" w:line="240" w:lineRule="auto"/>
        <w:ind w:firstLine="720"/>
        <w:rPr>
          <w:rFonts w:ascii="Times New Roman" w:eastAsia="Times New Roman" w:hAnsi="Times New Roman"/>
          <w:b/>
          <w:sz w:val="24"/>
          <w:szCs w:val="24"/>
        </w:rPr>
      </w:pPr>
      <w:r w:rsidRPr="00A80AE9">
        <w:rPr>
          <w:rFonts w:ascii="Times New Roman" w:eastAsia="Times New Roman" w:hAnsi="Times New Roman"/>
          <w:iCs/>
          <w:sz w:val="24"/>
          <w:szCs w:val="24"/>
        </w:rPr>
        <w:t>2</w:t>
      </w:r>
      <w:r w:rsidRPr="005B37F2">
        <w:rPr>
          <w:rFonts w:ascii="Times New Roman" w:eastAsia="Times New Roman" w:hAnsi="Times New Roman"/>
          <w:iCs/>
          <w:sz w:val="24"/>
          <w:szCs w:val="24"/>
        </w:rPr>
        <w:t>.</w:t>
      </w:r>
      <w:r w:rsidR="00206717" w:rsidRPr="005B37F2">
        <w:rPr>
          <w:rFonts w:ascii="Times New Roman" w:eastAsia="Times New Roman" w:hAnsi="Times New Roman"/>
          <w:iCs/>
          <w:sz w:val="24"/>
          <w:szCs w:val="24"/>
        </w:rPr>
        <w:t xml:space="preserve"> </w:t>
      </w:r>
      <w:r w:rsidRPr="005B37F2">
        <w:rPr>
          <w:rFonts w:ascii="Times New Roman" w:eastAsia="Times New Roman" w:hAnsi="Times New Roman"/>
          <w:iCs/>
          <w:sz w:val="24"/>
          <w:szCs w:val="24"/>
        </w:rPr>
        <w:t xml:space="preserve">Bendra sutarties  kaina </w:t>
      </w:r>
      <w:r w:rsidRPr="005B37F2">
        <w:rPr>
          <w:rFonts w:ascii="Times New Roman" w:eastAsia="Times New Roman" w:hAnsi="Times New Roman"/>
          <w:sz w:val="24"/>
          <w:szCs w:val="24"/>
        </w:rPr>
        <w:t xml:space="preserve"> yra</w:t>
      </w:r>
      <w:r w:rsidR="00AA0CAB"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______________</w:t>
      </w:r>
      <w:r w:rsidR="00AA0CAB" w:rsidRPr="005B37F2">
        <w:rPr>
          <w:rFonts w:ascii="Times New Roman" w:eastAsia="Times New Roman" w:hAnsi="Times New Roman"/>
          <w:sz w:val="24"/>
          <w:szCs w:val="24"/>
        </w:rPr>
        <w:t xml:space="preserve"> </w:t>
      </w:r>
      <w:r w:rsidRPr="005B37F2">
        <w:rPr>
          <w:rFonts w:ascii="Times New Roman" w:eastAsia="Times New Roman" w:hAnsi="Times New Roman"/>
          <w:sz w:val="24"/>
          <w:szCs w:val="24"/>
        </w:rPr>
        <w:t>Eu</w:t>
      </w:r>
      <w:r w:rsidR="00206717" w:rsidRPr="005B37F2">
        <w:rPr>
          <w:rFonts w:ascii="Times New Roman" w:eastAsia="Times New Roman" w:hAnsi="Times New Roman"/>
          <w:sz w:val="24"/>
          <w:szCs w:val="24"/>
        </w:rPr>
        <w:t xml:space="preserve">r </w:t>
      </w:r>
      <w:r w:rsidR="0087421E" w:rsidRPr="005B37F2">
        <w:rPr>
          <w:rFonts w:ascii="Times New Roman" w:eastAsia="Times New Roman" w:hAnsi="Times New Roman"/>
          <w:sz w:val="24"/>
          <w:szCs w:val="24"/>
        </w:rPr>
        <w:t xml:space="preserve">su PVM </w:t>
      </w:r>
      <w:r w:rsidR="00206717" w:rsidRPr="005B37F2">
        <w:rPr>
          <w:rFonts w:ascii="Times New Roman" w:eastAsia="Times New Roman" w:hAnsi="Times New Roman"/>
          <w:sz w:val="24"/>
          <w:szCs w:val="24"/>
        </w:rPr>
        <w:t>(</w:t>
      </w:r>
      <w:r w:rsidR="00733DD5">
        <w:rPr>
          <w:rFonts w:ascii="Times New Roman" w:eastAsia="Times New Roman" w:hAnsi="Times New Roman"/>
          <w:sz w:val="24"/>
          <w:szCs w:val="24"/>
        </w:rPr>
        <w:t>___</w:t>
      </w:r>
      <w:r w:rsidR="00142C26">
        <w:rPr>
          <w:rFonts w:ascii="Times New Roman" w:hAnsi="Times New Roman"/>
          <w:color w:val="000000" w:themeColor="text1"/>
          <w:sz w:val="24"/>
          <w:szCs w:val="24"/>
        </w:rPr>
        <w:t>.</w:t>
      </w:r>
      <w:r w:rsidR="00AA0CAB" w:rsidRPr="005B37F2">
        <w:rPr>
          <w:rFonts w:ascii="Times New Roman" w:eastAsia="Times New Roman" w:hAnsi="Times New Roman"/>
          <w:sz w:val="24"/>
          <w:szCs w:val="24"/>
        </w:rPr>
        <w:t>)</w:t>
      </w:r>
      <w:r w:rsidRPr="005B37F2">
        <w:rPr>
          <w:rFonts w:ascii="Times New Roman" w:eastAsia="Times New Roman" w:hAnsi="Times New Roman"/>
          <w:bCs/>
          <w:sz w:val="24"/>
          <w:szCs w:val="24"/>
        </w:rPr>
        <w:t xml:space="preserve"> kurią sudaro</w:t>
      </w:r>
      <w:r w:rsidR="00AA0CAB" w:rsidRPr="005B37F2">
        <w:rPr>
          <w:rFonts w:ascii="Times New Roman" w:eastAsia="Times New Roman" w:hAnsi="Times New Roman"/>
          <w:bCs/>
          <w:sz w:val="24"/>
          <w:szCs w:val="24"/>
        </w:rPr>
        <w:t xml:space="preserve"> </w:t>
      </w:r>
      <w:r w:rsidR="00733DD5">
        <w:rPr>
          <w:rFonts w:ascii="Times New Roman" w:eastAsia="Times New Roman" w:hAnsi="Times New Roman"/>
          <w:bCs/>
          <w:sz w:val="24"/>
          <w:szCs w:val="24"/>
        </w:rPr>
        <w:t>________________</w:t>
      </w:r>
      <w:r w:rsidR="00142C26">
        <w:rPr>
          <w:rFonts w:ascii="Times New Roman" w:eastAsia="Times New Roman" w:hAnsi="Times New Roman"/>
          <w:bCs/>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w:t>
      </w:r>
      <w:r w:rsidRPr="005B37F2">
        <w:rPr>
          <w:rFonts w:ascii="Times New Roman" w:eastAsia="Times New Roman" w:hAnsi="Times New Roman"/>
          <w:sz w:val="24"/>
          <w:szCs w:val="24"/>
        </w:rPr>
        <w:t xml:space="preserve">  ir  PVM –</w:t>
      </w:r>
      <w:r w:rsidR="006F2D67"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w:t>
      </w:r>
      <w:r w:rsidR="00142C26">
        <w:rPr>
          <w:rFonts w:ascii="Times New Roman" w:eastAsia="Times New Roman" w:hAnsi="Times New Roman"/>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___________________).</w:t>
      </w:r>
    </w:p>
    <w:p w14:paraId="406FFFF8" w14:textId="60F7B672" w:rsidR="0093445D" w:rsidRPr="00A80AE9" w:rsidRDefault="0093445D" w:rsidP="00365C8D">
      <w:pPr>
        <w:spacing w:after="0" w:line="240" w:lineRule="auto"/>
        <w:ind w:firstLine="720"/>
        <w:jc w:val="both"/>
        <w:rPr>
          <w:rFonts w:ascii="Times New Roman" w:eastAsia="Times New Roman" w:hAnsi="Times New Roman"/>
          <w:color w:val="000000" w:themeColor="text1"/>
          <w:sz w:val="24"/>
          <w:szCs w:val="24"/>
        </w:rPr>
      </w:pPr>
      <w:r w:rsidRPr="00E427FE">
        <w:rPr>
          <w:rFonts w:ascii="Times New Roman" w:eastAsia="Times New Roman" w:hAnsi="Times New Roman"/>
          <w:sz w:val="24"/>
          <w:szCs w:val="24"/>
        </w:rPr>
        <w:t>3</w:t>
      </w:r>
      <w:r w:rsidRPr="00A80AE9">
        <w:rPr>
          <w:rFonts w:ascii="Times New Roman" w:eastAsia="Times New Roman" w:hAnsi="Times New Roman"/>
          <w:sz w:val="24"/>
          <w:szCs w:val="24"/>
        </w:rPr>
        <w:t xml:space="preserve">. Statybos darbai turi būti atlikti </w:t>
      </w:r>
      <w:r w:rsidRPr="00365C8D">
        <w:rPr>
          <w:rFonts w:ascii="Times New Roman" w:eastAsia="Times New Roman" w:hAnsi="Times New Roman"/>
          <w:sz w:val="24"/>
          <w:szCs w:val="24"/>
        </w:rPr>
        <w:t xml:space="preserve">per </w:t>
      </w:r>
      <w:r w:rsidR="000B7037">
        <w:rPr>
          <w:rFonts w:ascii="Times New Roman" w:eastAsia="Times New Roman" w:hAnsi="Times New Roman"/>
          <w:sz w:val="24"/>
          <w:szCs w:val="24"/>
        </w:rPr>
        <w:t>2</w:t>
      </w:r>
      <w:r w:rsidR="00365C8D" w:rsidRPr="00365C8D">
        <w:rPr>
          <w:rFonts w:ascii="Times New Roman" w:eastAsia="Times New Roman" w:hAnsi="Times New Roman"/>
          <w:sz w:val="24"/>
          <w:szCs w:val="24"/>
        </w:rPr>
        <w:t xml:space="preserve"> </w:t>
      </w:r>
      <w:r w:rsidRPr="00365C8D">
        <w:rPr>
          <w:rFonts w:ascii="Times New Roman" w:eastAsia="Times New Roman" w:hAnsi="Times New Roman"/>
          <w:sz w:val="24"/>
          <w:szCs w:val="24"/>
        </w:rPr>
        <w:t>mėn</w:t>
      </w:r>
      <w:r w:rsidR="00365C8D">
        <w:rPr>
          <w:rFonts w:ascii="Times New Roman" w:eastAsia="Times New Roman" w:hAnsi="Times New Roman"/>
          <w:sz w:val="24"/>
          <w:szCs w:val="24"/>
        </w:rPr>
        <w:t>es</w:t>
      </w:r>
      <w:r w:rsidR="00EA39A4">
        <w:rPr>
          <w:rFonts w:ascii="Times New Roman" w:eastAsia="Times New Roman" w:hAnsi="Times New Roman"/>
          <w:sz w:val="24"/>
          <w:szCs w:val="24"/>
        </w:rPr>
        <w:t>ius</w:t>
      </w:r>
      <w:r w:rsidR="00365C8D">
        <w:rPr>
          <w:rFonts w:ascii="Times New Roman" w:eastAsia="Times New Roman" w:hAnsi="Times New Roman"/>
          <w:sz w:val="24"/>
          <w:szCs w:val="24"/>
        </w:rPr>
        <w:t xml:space="preserve"> </w:t>
      </w:r>
      <w:r w:rsidRPr="00A80AE9">
        <w:rPr>
          <w:rFonts w:ascii="Times New Roman" w:eastAsia="Times New Roman" w:hAnsi="Times New Roman"/>
          <w:color w:val="000000" w:themeColor="text1"/>
          <w:sz w:val="24"/>
          <w:szCs w:val="24"/>
        </w:rPr>
        <w:t>nuo</w:t>
      </w:r>
      <w:r>
        <w:rPr>
          <w:rFonts w:ascii="Times New Roman" w:eastAsia="Times New Roman" w:hAnsi="Times New Roman"/>
          <w:color w:val="000000" w:themeColor="text1"/>
          <w:sz w:val="24"/>
          <w:szCs w:val="24"/>
        </w:rPr>
        <w:t xml:space="preserve"> statybos rangos</w:t>
      </w:r>
      <w:r w:rsidRPr="00A80AE9">
        <w:rPr>
          <w:rFonts w:ascii="Times New Roman" w:eastAsia="Times New Roman" w:hAnsi="Times New Roman"/>
          <w:color w:val="000000" w:themeColor="text1"/>
          <w:sz w:val="24"/>
          <w:szCs w:val="24"/>
        </w:rPr>
        <w:t xml:space="preserve"> sutarties  pasirašymo  dienos. </w:t>
      </w:r>
    </w:p>
    <w:p w14:paraId="23BB970D" w14:textId="77777777" w:rsidR="0093445D" w:rsidRPr="00A80AE9" w:rsidRDefault="0093445D" w:rsidP="00365C8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4. Vykdydamos šią sutartį, Šalys vadovaujasi Viešųjų pirkimų įstatymu ir kitais teisės aktais, reglamentuojančiais viešuosius pirkimus, </w:t>
      </w:r>
      <w:bookmarkStart w:id="0" w:name="_Hlk527622889"/>
      <w:r w:rsidRPr="00A80AE9">
        <w:rPr>
          <w:rFonts w:ascii="Times New Roman" w:eastAsia="Times New Roman" w:hAnsi="Times New Roman"/>
          <w:sz w:val="24"/>
          <w:szCs w:val="24"/>
        </w:rPr>
        <w:t xml:space="preserve">Statybos rangą, </w:t>
      </w:r>
      <w:bookmarkEnd w:id="0"/>
      <w:r w:rsidRPr="00A80AE9">
        <w:rPr>
          <w:rFonts w:ascii="Times New Roman" w:eastAsia="Times New Roman" w:hAnsi="Times New Roman"/>
          <w:sz w:val="24"/>
          <w:szCs w:val="24"/>
        </w:rPr>
        <w:t>normatyviniais statybos dokumentais, konkurso dokumentacija ir šios sutarties sąlygomis.</w:t>
      </w:r>
    </w:p>
    <w:p w14:paraId="6E9E8BE9"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536A60B4"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 </w:t>
      </w:r>
      <w:r w:rsidRPr="00A80AE9">
        <w:rPr>
          <w:rFonts w:ascii="Times New Roman" w:eastAsia="Times New Roman" w:hAnsi="Times New Roman"/>
          <w:b/>
          <w:bCs/>
          <w:sz w:val="24"/>
          <w:szCs w:val="24"/>
        </w:rPr>
        <w:t>Rangovas</w:t>
      </w:r>
      <w:r w:rsidRPr="00A80AE9">
        <w:rPr>
          <w:rFonts w:ascii="Times New Roman" w:eastAsia="Times New Roman" w:hAnsi="Times New Roman"/>
          <w:sz w:val="24"/>
          <w:szCs w:val="24"/>
        </w:rPr>
        <w:t xml:space="preserve"> įsipareigoja:</w:t>
      </w:r>
    </w:p>
    <w:p w14:paraId="330CCB5C" w14:textId="1423D220"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5.1.  </w:t>
      </w:r>
      <w:r w:rsidR="006E700A">
        <w:rPr>
          <w:rFonts w:ascii="Times New Roman" w:eastAsia="Times New Roman" w:hAnsi="Times New Roman"/>
          <w:sz w:val="24"/>
          <w:szCs w:val="24"/>
        </w:rPr>
        <w:t>P</w:t>
      </w:r>
      <w:r w:rsidRPr="00A80AE9">
        <w:rPr>
          <w:rFonts w:ascii="Times New Roman" w:eastAsia="Times New Roman" w:hAnsi="Times New Roman"/>
          <w:sz w:val="24"/>
          <w:szCs w:val="24"/>
        </w:rPr>
        <w:t>askirti  reikiamą kvalifikaciją turintį darbų vadovą;</w:t>
      </w:r>
    </w:p>
    <w:p w14:paraId="0CE24677" w14:textId="7D6C453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5.2</w:t>
      </w:r>
      <w:r w:rsidRPr="00A80AE9">
        <w:rPr>
          <w:rFonts w:ascii="Times New Roman" w:eastAsia="Times New Roman" w:hAnsi="Times New Roman"/>
          <w:color w:val="FF0000"/>
          <w:sz w:val="24"/>
          <w:szCs w:val="24"/>
        </w:rPr>
        <w:t xml:space="preserve"> </w:t>
      </w:r>
      <w:r w:rsidR="006E700A">
        <w:rPr>
          <w:rFonts w:ascii="Times New Roman" w:eastAsia="Times New Roman" w:hAnsi="Times New Roman"/>
          <w:sz w:val="24"/>
          <w:szCs w:val="24"/>
        </w:rPr>
        <w:t>O</w:t>
      </w:r>
      <w:r w:rsidRPr="00A80AE9">
        <w:rPr>
          <w:rFonts w:ascii="Times New Roman" w:eastAsia="Times New Roman" w:hAnsi="Times New Roman"/>
          <w:sz w:val="24"/>
          <w:szCs w:val="24"/>
        </w:rPr>
        <w:t xml:space="preserve">rganizuoti ir atlikti statybos darbus, laikydamasis esamų normų ir taisyklių, standartų, papildomų techninių sutarties sąlygų reikalavimų, pašalinti ir utilizuoti atliekas; </w:t>
      </w:r>
    </w:p>
    <w:p w14:paraId="5FB605FD" w14:textId="6F3FAD99"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5.3. </w:t>
      </w:r>
      <w:r w:rsidR="006E700A">
        <w:rPr>
          <w:rFonts w:ascii="Times New Roman" w:eastAsia="Times New Roman" w:hAnsi="Times New Roman"/>
          <w:sz w:val="24"/>
          <w:szCs w:val="24"/>
        </w:rPr>
        <w:t>S</w:t>
      </w:r>
      <w:r w:rsidRPr="00A80AE9">
        <w:rPr>
          <w:rFonts w:ascii="Times New Roman" w:eastAsia="Times New Roman" w:hAnsi="Times New Roman"/>
          <w:sz w:val="24"/>
          <w:szCs w:val="24"/>
        </w:rPr>
        <w:t xml:space="preserve">avarankiškai apsirūpinti darbų atlikimui reikalingais mechanizmais; </w:t>
      </w:r>
    </w:p>
    <w:p w14:paraId="6510B50B" w14:textId="36A8B22F"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5.4. </w:t>
      </w:r>
      <w:r w:rsidR="006E700A">
        <w:rPr>
          <w:rFonts w:ascii="Times New Roman" w:eastAsia="Times New Roman" w:hAnsi="Times New Roman"/>
          <w:sz w:val="24"/>
          <w:szCs w:val="24"/>
        </w:rPr>
        <w:t>G</w:t>
      </w:r>
      <w:r w:rsidRPr="00A80AE9">
        <w:rPr>
          <w:rFonts w:ascii="Times New Roman" w:eastAsia="Times New Roman" w:hAnsi="Times New Roman"/>
          <w:sz w:val="24"/>
          <w:szCs w:val="24"/>
        </w:rPr>
        <w:t>arantuoti darbų saugumą, priešgaisrinę apsaugą  bei aplinkos apsaugą, taip pat žmonių apsaugą;</w:t>
      </w:r>
    </w:p>
    <w:p w14:paraId="4CFE43AF" w14:textId="291F78AE"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5.5. </w:t>
      </w:r>
      <w:r w:rsidR="006E700A">
        <w:rPr>
          <w:rFonts w:ascii="Times New Roman" w:eastAsia="Times New Roman" w:hAnsi="Times New Roman"/>
          <w:sz w:val="24"/>
          <w:szCs w:val="24"/>
        </w:rPr>
        <w:t>N</w:t>
      </w:r>
      <w:r w:rsidRPr="00A80AE9">
        <w:rPr>
          <w:rFonts w:ascii="Times New Roman" w:eastAsia="Times New Roman" w:hAnsi="Times New Roman"/>
          <w:sz w:val="24"/>
          <w:szCs w:val="24"/>
        </w:rPr>
        <w:t>e vėliau kaip kiekvieno mėnesio 2</w:t>
      </w:r>
      <w:r w:rsidR="00206717">
        <w:rPr>
          <w:rFonts w:ascii="Times New Roman" w:eastAsia="Times New Roman" w:hAnsi="Times New Roman"/>
          <w:sz w:val="24"/>
          <w:szCs w:val="24"/>
        </w:rPr>
        <w:t>0</w:t>
      </w:r>
      <w:r w:rsidRPr="00A80AE9">
        <w:rPr>
          <w:rFonts w:ascii="Times New Roman" w:eastAsia="Times New Roman" w:hAnsi="Times New Roman"/>
          <w:sz w:val="24"/>
          <w:szCs w:val="24"/>
        </w:rPr>
        <w:t xml:space="preserve"> dieną pateikti Užsakovui atliktų darbų aktą, pažymą F-3, sąskaitą-faktūrą;</w:t>
      </w:r>
      <w:r w:rsidRPr="00A80AE9">
        <w:rPr>
          <w:rFonts w:ascii="Times New Roman" w:eastAsia="Times New Roman" w:hAnsi="Times New Roman"/>
          <w:sz w:val="24"/>
          <w:szCs w:val="24"/>
        </w:rPr>
        <w:tab/>
      </w:r>
    </w:p>
    <w:p w14:paraId="51775E80" w14:textId="4C9CE1AC" w:rsidR="0093445D" w:rsidRPr="00A80AE9" w:rsidRDefault="0093445D" w:rsidP="00293C7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5.6. </w:t>
      </w:r>
      <w:r w:rsidR="006E700A">
        <w:rPr>
          <w:rFonts w:ascii="Times New Roman" w:eastAsia="Times New Roman" w:hAnsi="Times New Roman"/>
          <w:sz w:val="24"/>
          <w:szCs w:val="24"/>
        </w:rPr>
        <w:t>P</w:t>
      </w:r>
      <w:r w:rsidRPr="00A80AE9">
        <w:rPr>
          <w:rFonts w:ascii="Times New Roman" w:eastAsia="Times New Roman" w:hAnsi="Times New Roman"/>
          <w:sz w:val="24"/>
          <w:szCs w:val="24"/>
        </w:rPr>
        <w:t>ranešti apie statybos darbų užbaigimą ne vėliau kaip prieš 2 (dvi) dienas, prašant organizuoti atliktų darbų apžiūrą.</w:t>
      </w:r>
    </w:p>
    <w:p w14:paraId="1E71D8FD" w14:textId="41132063" w:rsidR="00104BD5" w:rsidRPr="00293C7D" w:rsidRDefault="00104BD5" w:rsidP="00293C7D">
      <w:pPr>
        <w:pStyle w:val="Stilius3"/>
        <w:spacing w:before="0"/>
        <w:ind w:firstLine="720"/>
        <w:rPr>
          <w:color w:val="FF0000"/>
          <w:sz w:val="24"/>
          <w:szCs w:val="24"/>
        </w:rPr>
      </w:pPr>
      <w:r w:rsidRPr="00293C7D">
        <w:rPr>
          <w:sz w:val="24"/>
          <w:szCs w:val="24"/>
        </w:rPr>
        <w:t>5.7.</w:t>
      </w:r>
      <w:r w:rsidR="0093445D" w:rsidRPr="00293C7D">
        <w:rPr>
          <w:sz w:val="24"/>
          <w:szCs w:val="24"/>
        </w:rPr>
        <w:t xml:space="preserve"> </w:t>
      </w:r>
      <w:r w:rsidRPr="00E061D6">
        <w:rPr>
          <w:sz w:val="24"/>
          <w:szCs w:val="24"/>
        </w:rPr>
        <w:t xml:space="preserve">užtikrinti, kad </w:t>
      </w:r>
      <w:r w:rsidRPr="00365C8D">
        <w:rPr>
          <w:sz w:val="24"/>
          <w:szCs w:val="24"/>
        </w:rPr>
        <w:t>statybos darbai</w:t>
      </w:r>
      <w:r w:rsidRPr="00E061D6">
        <w:rPr>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w:t>
      </w:r>
      <w:r w:rsidRPr="00293C7D">
        <w:rPr>
          <w:sz w:val="24"/>
          <w:szCs w:val="24"/>
        </w:rPr>
        <w:t>pripažinus Rangovo įdiegtą aplinkos apsaugos vadybos sistemą negaliojančia, ar Rangovui nesilaikant aplinkos apsaugos vadybos sistemoje nustatytų reikalavimų, Užsakovas turi teisę nutraukti šią Sutartį.</w:t>
      </w:r>
    </w:p>
    <w:p w14:paraId="6B712ABD" w14:textId="109E1910" w:rsidR="0093445D" w:rsidRPr="00293C7D" w:rsidRDefault="0093445D" w:rsidP="00293C7D">
      <w:pPr>
        <w:spacing w:after="0" w:line="240" w:lineRule="auto"/>
        <w:ind w:firstLine="720"/>
        <w:jc w:val="both"/>
        <w:rPr>
          <w:rFonts w:ascii="Times New Roman" w:eastAsia="Times New Roman" w:hAnsi="Times New Roman"/>
          <w:sz w:val="24"/>
          <w:szCs w:val="24"/>
        </w:rPr>
      </w:pPr>
    </w:p>
    <w:p w14:paraId="6F81977B"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6.</w:t>
      </w:r>
      <w:r w:rsidRPr="00A80AE9">
        <w:rPr>
          <w:rFonts w:ascii="Times New Roman" w:eastAsia="Times New Roman" w:hAnsi="Times New Roman"/>
          <w:b/>
          <w:bCs/>
          <w:sz w:val="24"/>
          <w:szCs w:val="24"/>
        </w:rPr>
        <w:t xml:space="preserve"> Užsakovas </w:t>
      </w:r>
      <w:r w:rsidRPr="00A80AE9">
        <w:rPr>
          <w:rFonts w:ascii="Times New Roman" w:eastAsia="Times New Roman" w:hAnsi="Times New Roman"/>
          <w:sz w:val="24"/>
          <w:szCs w:val="24"/>
        </w:rPr>
        <w:t>įsipareigoja:</w:t>
      </w:r>
    </w:p>
    <w:p w14:paraId="599D4F94" w14:textId="3896E6C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 xml:space="preserve">6.1. </w:t>
      </w:r>
      <w:r w:rsidR="001C3B35">
        <w:rPr>
          <w:rFonts w:ascii="Times New Roman" w:eastAsia="Times New Roman" w:hAnsi="Times New Roman"/>
          <w:sz w:val="24"/>
          <w:szCs w:val="24"/>
        </w:rPr>
        <w:t>V</w:t>
      </w:r>
      <w:r w:rsidRPr="00A80AE9">
        <w:rPr>
          <w:rFonts w:ascii="Times New Roman" w:eastAsia="Times New Roman" w:hAnsi="Times New Roman"/>
          <w:sz w:val="24"/>
          <w:szCs w:val="24"/>
        </w:rPr>
        <w:t xml:space="preserve">ykdyti visas teisės aktuose ir sutartyje Užsakovui priskiriamas pareigas ir atliekamų darbų  priežiūrą;  </w:t>
      </w:r>
    </w:p>
    <w:p w14:paraId="0302D163" w14:textId="66007E59" w:rsidR="0093445D" w:rsidRPr="000651CA" w:rsidRDefault="0093445D" w:rsidP="0093445D">
      <w:pPr>
        <w:snapToGrid w:val="0"/>
        <w:spacing w:after="0" w:line="240" w:lineRule="auto"/>
        <w:ind w:right="-149"/>
        <w:jc w:val="both"/>
        <w:rPr>
          <w:rFonts w:ascii="Times New Roman" w:eastAsia="Times New Roman" w:hAnsi="Times New Roman"/>
          <w:color w:val="FF0000"/>
          <w:sz w:val="24"/>
          <w:szCs w:val="24"/>
          <w:lang w:eastAsia="lt-LT"/>
        </w:rPr>
      </w:pPr>
      <w:r w:rsidRPr="00A80AE9">
        <w:rPr>
          <w:rFonts w:ascii="Times New Roman" w:eastAsia="Times New Roman" w:hAnsi="Times New Roman"/>
          <w:sz w:val="24"/>
          <w:szCs w:val="24"/>
        </w:rPr>
        <w:t xml:space="preserve">  </w:t>
      </w:r>
      <w:r w:rsidR="001C3B35">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6.2. </w:t>
      </w:r>
      <w:r w:rsidR="001C3B35">
        <w:rPr>
          <w:rFonts w:ascii="Times New Roman" w:eastAsia="Times New Roman" w:hAnsi="Times New Roman"/>
          <w:sz w:val="24"/>
          <w:szCs w:val="24"/>
        </w:rPr>
        <w:t>A</w:t>
      </w:r>
      <w:r w:rsidRPr="00A80AE9">
        <w:rPr>
          <w:rFonts w:ascii="Times New Roman" w:eastAsia="Times New Roman" w:hAnsi="Times New Roman"/>
          <w:sz w:val="24"/>
          <w:szCs w:val="24"/>
        </w:rPr>
        <w:t xml:space="preserve">pmokėti Rangovui už tinkamai atliktus darbus pagal pateikus atliktų darbų aktus, F-3 ir sąskaitas – faktūras ne vėliau kaip per 30  dienų </w:t>
      </w:r>
      <w:r w:rsidRPr="00A80AE9">
        <w:rPr>
          <w:rFonts w:ascii="Times New Roman" w:eastAsia="Times New Roman" w:hAnsi="Times New Roman"/>
          <w:color w:val="000000"/>
          <w:sz w:val="24"/>
          <w:szCs w:val="24"/>
        </w:rPr>
        <w:t>nuo sąskaitos faktūros gavimo dienos. Sąskaita - faktūra pateikiama</w:t>
      </w:r>
      <w:r w:rsidRPr="00A80AE9">
        <w:rPr>
          <w:rFonts w:ascii="Times New Roman" w:eastAsia="Times New Roman" w:hAnsi="Times New Roman"/>
          <w:sz w:val="24"/>
          <w:szCs w:val="24"/>
        </w:rPr>
        <w:t xml:space="preserve"> naudojantis informacinės sistemos „</w:t>
      </w:r>
      <w:r w:rsidR="00D118BA">
        <w:rPr>
          <w:rFonts w:ascii="Times New Roman" w:eastAsia="Times New Roman" w:hAnsi="Times New Roman"/>
          <w:sz w:val="24"/>
          <w:szCs w:val="24"/>
        </w:rPr>
        <w:t>Sabis</w:t>
      </w:r>
      <w:r w:rsidRPr="00A80AE9">
        <w:rPr>
          <w:rFonts w:ascii="Times New Roman" w:eastAsia="Times New Roman" w:hAnsi="Times New Roman"/>
          <w:sz w:val="24"/>
          <w:szCs w:val="24"/>
        </w:rPr>
        <w:t xml:space="preserve">“ priemonėmis. </w:t>
      </w:r>
    </w:p>
    <w:p w14:paraId="03644D47" w14:textId="70E4DC17" w:rsidR="0093445D" w:rsidRPr="00293C7D" w:rsidRDefault="0093445D" w:rsidP="00293C7D">
      <w:pPr>
        <w:spacing w:after="0" w:line="240" w:lineRule="auto"/>
        <w:ind w:firstLine="720"/>
        <w:jc w:val="both"/>
        <w:rPr>
          <w:rFonts w:ascii="Times New Roman" w:eastAsia="Times New Roman" w:hAnsi="Times New Roman"/>
          <w:color w:val="000000" w:themeColor="text1"/>
          <w:sz w:val="24"/>
          <w:szCs w:val="24"/>
        </w:rPr>
      </w:pPr>
      <w:r w:rsidRPr="000651CA">
        <w:rPr>
          <w:rFonts w:ascii="Times New Roman" w:eastAsiaTheme="minorHAnsi" w:hAnsi="Times New Roman" w:cstheme="minorBidi"/>
          <w:color w:val="000000" w:themeColor="text1"/>
          <w:sz w:val="24"/>
          <w:szCs w:val="20"/>
        </w:rPr>
        <w:t>6.3</w:t>
      </w:r>
      <w:r w:rsidRPr="00A80AE9">
        <w:rPr>
          <w:rFonts w:ascii="Times New Roman" w:eastAsiaTheme="minorHAnsi" w:hAnsi="Times New Roman" w:cstheme="minorBidi"/>
          <w:color w:val="000000" w:themeColor="text1"/>
          <w:sz w:val="24"/>
          <w:szCs w:val="20"/>
        </w:rPr>
        <w:t>.</w:t>
      </w:r>
      <w:r w:rsidR="001C3B35">
        <w:rPr>
          <w:rFonts w:ascii="Times New Roman" w:eastAsiaTheme="minorHAnsi" w:hAnsi="Times New Roman" w:cstheme="minorBidi"/>
          <w:color w:val="000000" w:themeColor="text1"/>
          <w:sz w:val="24"/>
          <w:szCs w:val="20"/>
        </w:rPr>
        <w:t xml:space="preserve"> </w:t>
      </w:r>
      <w:r w:rsidRPr="00A80AE9">
        <w:rPr>
          <w:rFonts w:ascii="Times New Roman" w:eastAsiaTheme="minorHAnsi" w:hAnsi="Times New Roman" w:cstheme="minorBidi"/>
          <w:color w:val="000000" w:themeColor="text1"/>
          <w:sz w:val="24"/>
          <w:szCs w:val="20"/>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5C359876" w14:textId="77777777" w:rsidR="004A6028" w:rsidRPr="00A80AE9" w:rsidRDefault="004A6028" w:rsidP="0093445D">
      <w:pPr>
        <w:spacing w:after="0" w:line="240" w:lineRule="auto"/>
        <w:ind w:firstLine="720"/>
        <w:jc w:val="both"/>
        <w:rPr>
          <w:rFonts w:ascii="Times New Roman" w:eastAsia="Times New Roman" w:hAnsi="Times New Roman"/>
          <w:sz w:val="24"/>
          <w:szCs w:val="24"/>
        </w:rPr>
      </w:pPr>
    </w:p>
    <w:p w14:paraId="39F53CCA"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sz w:val="24"/>
          <w:szCs w:val="24"/>
        </w:rPr>
        <w:t>7.</w:t>
      </w:r>
      <w:r w:rsidRPr="00A80AE9">
        <w:rPr>
          <w:rFonts w:ascii="Times New Roman" w:eastAsia="Times New Roman" w:hAnsi="Times New Roman"/>
          <w:b/>
          <w:bCs/>
          <w:sz w:val="24"/>
          <w:szCs w:val="24"/>
        </w:rPr>
        <w:t xml:space="preserve"> Šalių atsakomybė:</w:t>
      </w:r>
    </w:p>
    <w:p w14:paraId="1029DA5E"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b/>
          <w:bCs/>
          <w:sz w:val="24"/>
          <w:szCs w:val="24"/>
        </w:rPr>
        <w:t>Užsakovas:</w:t>
      </w:r>
    </w:p>
    <w:p w14:paraId="30AAF87A" w14:textId="559C35C4"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7.1. </w:t>
      </w:r>
      <w:r w:rsidR="004478CA">
        <w:rPr>
          <w:rFonts w:ascii="Times New Roman" w:eastAsia="Times New Roman" w:hAnsi="Times New Roman"/>
          <w:color w:val="000000"/>
          <w:sz w:val="24"/>
          <w:szCs w:val="24"/>
        </w:rPr>
        <w:t>L</w:t>
      </w:r>
      <w:r w:rsidRPr="00A80AE9">
        <w:rPr>
          <w:rFonts w:ascii="Times New Roman" w:eastAsia="Times New Roman" w:hAnsi="Times New Roman"/>
          <w:color w:val="000000"/>
          <w:sz w:val="24"/>
          <w:szCs w:val="24"/>
        </w:rPr>
        <w:t>aiku neapmokėjus pagal pateiktas sąskaitas - faktūras Užsakovas moka 0,015 procento delspinigius nuo neapmokėtos sumos už kiekvieną uždelstą dieną</w:t>
      </w:r>
      <w:r w:rsidR="000A0470">
        <w:rPr>
          <w:rFonts w:ascii="Times New Roman" w:eastAsia="Times New Roman" w:hAnsi="Times New Roman"/>
          <w:color w:val="000000"/>
          <w:sz w:val="24"/>
          <w:szCs w:val="24"/>
        </w:rPr>
        <w:t>;</w:t>
      </w:r>
    </w:p>
    <w:p w14:paraId="2A0B403B" w14:textId="4B9DA064" w:rsidR="0093445D" w:rsidRPr="00044535" w:rsidRDefault="0093445D" w:rsidP="0093445D">
      <w:pPr>
        <w:spacing w:after="0" w:line="240" w:lineRule="auto"/>
        <w:ind w:firstLine="720"/>
        <w:jc w:val="both"/>
        <w:rPr>
          <w:rFonts w:ascii="Times New Roman" w:eastAsia="Times New Roman" w:hAnsi="Times New Roman"/>
          <w:sz w:val="24"/>
          <w:szCs w:val="24"/>
        </w:rPr>
      </w:pPr>
      <w:r w:rsidRPr="00044535">
        <w:rPr>
          <w:rFonts w:ascii="Times New Roman" w:eastAsia="Times New Roman" w:hAnsi="Times New Roman"/>
          <w:sz w:val="24"/>
          <w:szCs w:val="24"/>
        </w:rPr>
        <w:t xml:space="preserve">7.2. </w:t>
      </w:r>
      <w:r w:rsidR="004478CA" w:rsidRPr="00044535">
        <w:rPr>
          <w:rFonts w:ascii="Times New Roman" w:eastAsia="Times New Roman" w:hAnsi="Times New Roman"/>
          <w:sz w:val="24"/>
          <w:szCs w:val="24"/>
        </w:rPr>
        <w:t>N</w:t>
      </w:r>
      <w:r w:rsidRPr="00044535">
        <w:rPr>
          <w:rFonts w:ascii="Times New Roman" w:eastAsia="Times New Roman" w:hAnsi="Times New Roman"/>
          <w:sz w:val="24"/>
          <w:szCs w:val="24"/>
        </w:rPr>
        <w:t xml:space="preserve">ustatęs esminius nukrypimus nuo sutarties sąlygų ar kitokius esminius darbo trūkumus, turi teisę </w:t>
      </w:r>
      <w:r w:rsidR="00044535" w:rsidRPr="00471015">
        <w:rPr>
          <w:rFonts w:ascii="Times New Roman" w:eastAsia="Times New Roman" w:hAnsi="Times New Roman"/>
          <w:sz w:val="24"/>
          <w:szCs w:val="24"/>
        </w:rPr>
        <w:t>vienašališkai (nesikreipdamas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nutraukti su Rangovu sutartį ir reikalauti atlyginti patirtus nuostolius. Nutraukęs sutartį ne dėl Rangovo kaltės, atlygina jo turėtas pagrįstas statybos išlaidas ir nuostolius, susijusius su sutarties nutraukimu</w:t>
      </w:r>
      <w:r w:rsidR="0051568F" w:rsidRPr="00044535">
        <w:rPr>
          <w:rFonts w:ascii="Times New Roman" w:eastAsia="Times New Roman" w:hAnsi="Times New Roman"/>
          <w:sz w:val="24"/>
          <w:szCs w:val="24"/>
        </w:rPr>
        <w:t>.</w:t>
      </w:r>
    </w:p>
    <w:p w14:paraId="0CABDE18" w14:textId="7506ACA4" w:rsidR="0093445D" w:rsidRPr="00044535"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7"/>
          <w:sz w:val="24"/>
          <w:szCs w:val="24"/>
        </w:rPr>
      </w:pPr>
      <w:r w:rsidRPr="00044535">
        <w:rPr>
          <w:rFonts w:ascii="Times New Roman" w:eastAsia="Times New Roman" w:hAnsi="Times New Roman"/>
          <w:sz w:val="24"/>
          <w:szCs w:val="24"/>
        </w:rPr>
        <w:tab/>
        <w:t xml:space="preserve">   7.3 . </w:t>
      </w:r>
      <w:r w:rsidR="007B6E27" w:rsidRPr="00044535">
        <w:rPr>
          <w:rFonts w:ascii="Times New Roman" w:eastAsia="Times New Roman" w:hAnsi="Times New Roman"/>
          <w:sz w:val="24"/>
          <w:szCs w:val="24"/>
        </w:rPr>
        <w:t>S</w:t>
      </w:r>
      <w:r w:rsidRPr="00044535">
        <w:rPr>
          <w:rFonts w:ascii="Times New Roman" w:eastAsia="Times New Roman" w:hAnsi="Times New Roman"/>
          <w:sz w:val="24"/>
          <w:szCs w:val="24"/>
        </w:rPr>
        <w:t xml:space="preserve">utartis nutraukiama Užsakovo iniciatyva </w:t>
      </w:r>
      <w:r w:rsidR="00044535" w:rsidRPr="00471015">
        <w:rPr>
          <w:rFonts w:ascii="Times New Roman" w:eastAsia="Times New Roman" w:hAnsi="Times New Roman"/>
          <w:sz w:val="24"/>
          <w:szCs w:val="24"/>
        </w:rPr>
        <w:t>vienašališkai (nesikreipiant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dėl šių priežasčių:</w:t>
      </w:r>
    </w:p>
    <w:p w14:paraId="3873FD36" w14:textId="77777777"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4"/>
          <w:sz w:val="24"/>
          <w:szCs w:val="24"/>
        </w:rPr>
      </w:pPr>
      <w:r w:rsidRPr="00A80AE9">
        <w:rPr>
          <w:rFonts w:ascii="Times New Roman" w:eastAsia="Times New Roman" w:hAnsi="Times New Roman"/>
          <w:color w:val="FF0000"/>
          <w:spacing w:val="1"/>
          <w:sz w:val="24"/>
          <w:szCs w:val="24"/>
        </w:rPr>
        <w:tab/>
        <w:t xml:space="preserve">  </w:t>
      </w:r>
      <w:r w:rsidRPr="00A80AE9">
        <w:rPr>
          <w:rFonts w:ascii="Times New Roman" w:eastAsia="Times New Roman" w:hAnsi="Times New Roman"/>
          <w:spacing w:val="1"/>
          <w:sz w:val="24"/>
          <w:szCs w:val="24"/>
        </w:rPr>
        <w:t xml:space="preserve">7.3.1. Rangovas  pagal  sutartį  </w:t>
      </w:r>
      <w:r w:rsidRPr="00A80AE9">
        <w:rPr>
          <w:rFonts w:ascii="Times New Roman" w:eastAsia="Times New Roman" w:hAnsi="Times New Roman"/>
          <w:spacing w:val="-1"/>
          <w:sz w:val="24"/>
          <w:szCs w:val="24"/>
        </w:rPr>
        <w:t>nepradeda statybos darbų sutartu laiku</w:t>
      </w:r>
      <w:r w:rsidRPr="00A80AE9">
        <w:rPr>
          <w:rFonts w:ascii="Times New Roman" w:eastAsia="Times New Roman" w:hAnsi="Times New Roman"/>
          <w:spacing w:val="1"/>
          <w:sz w:val="24"/>
          <w:szCs w:val="24"/>
        </w:rPr>
        <w:t xml:space="preserve">, </w:t>
      </w:r>
      <w:r w:rsidRPr="00A80AE9">
        <w:rPr>
          <w:rFonts w:ascii="Times New Roman" w:eastAsia="Times New Roman" w:hAnsi="Times New Roman"/>
          <w:spacing w:val="-1"/>
          <w:sz w:val="24"/>
          <w:szCs w:val="24"/>
        </w:rPr>
        <w:t xml:space="preserve">nepaisydamas Užsakovo raginimo, arba dirba taip lėtai, kad baigti darbų  </w:t>
      </w:r>
      <w:r w:rsidRPr="00A80AE9">
        <w:rPr>
          <w:rFonts w:ascii="Times New Roman" w:eastAsia="Times New Roman" w:hAnsi="Times New Roman"/>
          <w:sz w:val="24"/>
          <w:szCs w:val="24"/>
        </w:rPr>
        <w:t>sutartyje numatytu laiku neįmanoma, dėl to Užsakovas  patirtų  nuostolių;</w:t>
      </w:r>
      <w:r w:rsidRPr="00A80AE9">
        <w:rPr>
          <w:rFonts w:ascii="Times New Roman" w:eastAsia="Times New Roman" w:hAnsi="Times New Roman"/>
          <w:spacing w:val="8"/>
          <w:sz w:val="24"/>
          <w:szCs w:val="24"/>
        </w:rPr>
        <w:t xml:space="preserve">    </w:t>
      </w:r>
    </w:p>
    <w:p w14:paraId="54C5C6D3" w14:textId="6E0F87B0"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z w:val="24"/>
          <w:szCs w:val="24"/>
        </w:rPr>
      </w:pPr>
      <w:r w:rsidRPr="00A80AE9">
        <w:rPr>
          <w:rFonts w:ascii="Times New Roman" w:eastAsia="Times New Roman" w:hAnsi="Times New Roman"/>
          <w:spacing w:val="7"/>
          <w:sz w:val="24"/>
          <w:szCs w:val="24"/>
        </w:rPr>
        <w:tab/>
        <w:t xml:space="preserve">  7.3.2. </w:t>
      </w:r>
      <w:r w:rsidR="000A0470">
        <w:rPr>
          <w:rFonts w:ascii="Times New Roman" w:eastAsia="Times New Roman" w:hAnsi="Times New Roman"/>
          <w:spacing w:val="7"/>
          <w:sz w:val="24"/>
          <w:szCs w:val="24"/>
        </w:rPr>
        <w:t>J</w:t>
      </w:r>
      <w:r w:rsidRPr="00A80AE9">
        <w:rPr>
          <w:rFonts w:ascii="Times New Roman" w:eastAsia="Times New Roman" w:hAnsi="Times New Roman"/>
          <w:spacing w:val="7"/>
          <w:sz w:val="24"/>
          <w:szCs w:val="24"/>
        </w:rPr>
        <w:t xml:space="preserve">eigu Rangovas bankrutuoja arba nepajėgia laiku vykdyti sutartinių įsipareigojimų ir </w:t>
      </w:r>
      <w:r w:rsidRPr="00A80AE9">
        <w:rPr>
          <w:rFonts w:ascii="Times New Roman" w:eastAsia="Times New Roman" w:hAnsi="Times New Roman"/>
          <w:spacing w:val="3"/>
          <w:sz w:val="24"/>
          <w:szCs w:val="24"/>
        </w:rPr>
        <w:t xml:space="preserve">Užsakovui pareikalavus, nepateikia pagrįstų ir patikimų įrodymų dėl įmanomo šių įsipareigojimų </w:t>
      </w:r>
      <w:r w:rsidRPr="00A80AE9">
        <w:rPr>
          <w:rFonts w:ascii="Times New Roman" w:eastAsia="Times New Roman" w:hAnsi="Times New Roman"/>
          <w:spacing w:val="-2"/>
          <w:sz w:val="24"/>
          <w:szCs w:val="24"/>
        </w:rPr>
        <w:t>įvykdymo ateityje .</w:t>
      </w:r>
    </w:p>
    <w:p w14:paraId="42696E0F" w14:textId="40F94DE3" w:rsidR="0093445D" w:rsidRPr="00293C7D" w:rsidRDefault="00293C7D" w:rsidP="00293C7D">
      <w:pPr>
        <w:spacing w:after="0" w:line="240" w:lineRule="auto"/>
        <w:ind w:firstLine="720"/>
        <w:jc w:val="both"/>
        <w:rPr>
          <w:rFonts w:ascii="Times New Roman" w:hAnsi="Times New Roman"/>
          <w:color w:val="FF0000"/>
          <w:sz w:val="24"/>
          <w:szCs w:val="24"/>
        </w:rPr>
      </w:pPr>
      <w:r>
        <w:rPr>
          <w:rFonts w:ascii="Times New Roman" w:eastAsia="Times New Roman" w:hAnsi="Times New Roman"/>
          <w:sz w:val="24"/>
          <w:szCs w:val="24"/>
        </w:rPr>
        <w:t xml:space="preserve">7.3.4. </w:t>
      </w:r>
      <w:r w:rsidRPr="00E061D6">
        <w:rPr>
          <w:rFonts w:ascii="Times New Roman" w:hAnsi="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p>
    <w:p w14:paraId="734DCCA7" w14:textId="77777777" w:rsidR="00293C7D" w:rsidRPr="00293C7D" w:rsidRDefault="00293C7D" w:rsidP="00293C7D">
      <w:pPr>
        <w:spacing w:after="0" w:line="240" w:lineRule="auto"/>
        <w:ind w:firstLine="720"/>
        <w:jc w:val="both"/>
        <w:rPr>
          <w:rFonts w:ascii="Times New Roman" w:eastAsia="Times New Roman" w:hAnsi="Times New Roman"/>
          <w:sz w:val="24"/>
          <w:szCs w:val="24"/>
        </w:rPr>
      </w:pPr>
    </w:p>
    <w:p w14:paraId="61B01462" w14:textId="77777777" w:rsidR="0093445D" w:rsidRPr="00A80AE9" w:rsidRDefault="0093445D" w:rsidP="0093445D">
      <w:pPr>
        <w:spacing w:after="0" w:line="240" w:lineRule="auto"/>
        <w:ind w:firstLine="720"/>
        <w:jc w:val="both"/>
        <w:rPr>
          <w:rFonts w:ascii="Times New Roman" w:eastAsia="Times New Roman" w:hAnsi="Times New Roman"/>
          <w:color w:val="000000"/>
          <w:sz w:val="24"/>
          <w:szCs w:val="24"/>
        </w:rPr>
      </w:pPr>
      <w:r w:rsidRPr="00A80AE9">
        <w:rPr>
          <w:rFonts w:ascii="Times New Roman" w:eastAsia="Times New Roman" w:hAnsi="Times New Roman"/>
          <w:b/>
          <w:bCs/>
          <w:sz w:val="24"/>
          <w:szCs w:val="24"/>
        </w:rPr>
        <w:t>Rangovas:</w:t>
      </w:r>
      <w:r w:rsidRPr="00A80AE9">
        <w:rPr>
          <w:rFonts w:ascii="Times New Roman" w:eastAsia="Times New Roman" w:hAnsi="Times New Roman"/>
          <w:color w:val="000000"/>
          <w:sz w:val="24"/>
          <w:szCs w:val="24"/>
        </w:rPr>
        <w:t xml:space="preserve"> </w:t>
      </w:r>
    </w:p>
    <w:p w14:paraId="3B0AD2C3" w14:textId="57D4B7C2" w:rsidR="0093445D" w:rsidRPr="00A80AE9" w:rsidRDefault="0093445D" w:rsidP="00044535">
      <w:pPr>
        <w:spacing w:after="0" w:line="240" w:lineRule="auto"/>
        <w:ind w:firstLine="709"/>
        <w:jc w:val="both"/>
        <w:rPr>
          <w:rFonts w:ascii="Times New Roman" w:eastAsia="Times New Roman" w:hAnsi="Times New Roman"/>
          <w:color w:val="000000"/>
          <w:sz w:val="24"/>
          <w:szCs w:val="24"/>
        </w:rPr>
      </w:pPr>
      <w:r w:rsidRPr="00A80AE9">
        <w:rPr>
          <w:rFonts w:ascii="Times New Roman" w:eastAsia="Times New Roman" w:hAnsi="Times New Roman"/>
          <w:color w:val="000000"/>
          <w:sz w:val="24"/>
          <w:szCs w:val="24"/>
        </w:rPr>
        <w:t>7.4. Rangovas, laiku neatlikęs sutartyje numatytų darbų už kiekvieną uždelstą dieną moka 0,015 procentų dydžio delspinigius nuo neįvykdytų įsipareigojimų kainos už kiekvieną termino praleidimo dieną.</w:t>
      </w:r>
      <w:r w:rsidR="005512C7">
        <w:rPr>
          <w:rFonts w:ascii="Times New Roman" w:eastAsia="Times New Roman" w:hAnsi="Times New Roman"/>
          <w:color w:val="000000"/>
          <w:sz w:val="24"/>
          <w:szCs w:val="24"/>
        </w:rPr>
        <w:t xml:space="preserve"> Užsakovas turi teisę išskaičiuoti delspinigių sumą iš Rangovui mokėtinų sumų.</w:t>
      </w:r>
    </w:p>
    <w:p w14:paraId="2944508B" w14:textId="77777777" w:rsidR="0093445D" w:rsidRPr="00A80AE9" w:rsidRDefault="0093445D" w:rsidP="0093445D">
      <w:pPr>
        <w:spacing w:after="0" w:line="240" w:lineRule="auto"/>
        <w:jc w:val="both"/>
        <w:rPr>
          <w:rFonts w:ascii="Times New Roman" w:eastAsia="Times New Roman" w:hAnsi="Times New Roman"/>
          <w:sz w:val="24"/>
          <w:szCs w:val="24"/>
        </w:rPr>
      </w:pPr>
    </w:p>
    <w:p w14:paraId="3CD2A5D6" w14:textId="49BA4ED9" w:rsidR="0093445D" w:rsidRPr="00A80AE9" w:rsidRDefault="0093445D" w:rsidP="00044535">
      <w:pPr>
        <w:spacing w:after="0" w:line="240" w:lineRule="auto"/>
        <w:ind w:firstLine="709"/>
        <w:jc w:val="both"/>
        <w:rPr>
          <w:rFonts w:ascii="Times New Roman" w:eastAsia="Times New Roman" w:hAnsi="Times New Roman"/>
          <w:b/>
          <w:sz w:val="24"/>
          <w:szCs w:val="24"/>
        </w:rPr>
      </w:pPr>
      <w:r w:rsidRPr="00A80AE9">
        <w:rPr>
          <w:rFonts w:ascii="Times New Roman" w:eastAsia="Times New Roman" w:hAnsi="Times New Roman"/>
          <w:b/>
          <w:sz w:val="24"/>
          <w:szCs w:val="24"/>
        </w:rPr>
        <w:t xml:space="preserve">8. </w:t>
      </w:r>
      <w:r w:rsidRPr="00A80AE9">
        <w:rPr>
          <w:rFonts w:ascii="Times New Roman" w:eastAsia="Times New Roman" w:hAnsi="Times New Roman"/>
          <w:b/>
          <w:bCs/>
          <w:szCs w:val="20"/>
        </w:rPr>
        <w:t>Darbų kokybės garantija:</w:t>
      </w:r>
    </w:p>
    <w:p w14:paraId="7830C533"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8.1.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E6A719A" w14:textId="77777777" w:rsidR="00293C7D" w:rsidRPr="00E061D6" w:rsidRDefault="00293C7D" w:rsidP="00293C7D">
      <w:pPr>
        <w:pStyle w:val="prastasiniatinklio"/>
        <w:spacing w:before="0" w:beforeAutospacing="0" w:after="0" w:afterAutospacing="0"/>
        <w:ind w:firstLine="720"/>
        <w:jc w:val="both"/>
        <w:rPr>
          <w:lang w:val="lt-LT"/>
        </w:rPr>
      </w:pPr>
      <w:r w:rsidRPr="009521E4">
        <w:rPr>
          <w:lang w:val="lt-LT"/>
        </w:rPr>
        <w:t xml:space="preserve">8.2. </w:t>
      </w:r>
      <w:r w:rsidRPr="00E061D6">
        <w:rPr>
          <w:lang w:val="lt-LT"/>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Šis reikalavimas netaikomas griaunant statinius ir statant nesudėtinguosius statinius. </w:t>
      </w:r>
      <w:r w:rsidRPr="00E061D6">
        <w:rPr>
          <w:bCs/>
          <w:lang w:val="lt-LT"/>
        </w:rPr>
        <w:t xml:space="preserve">Dokumentas, užtikrinantis garantinio laikotarpio prievolių įvykdymą pagal pasirašytą rangos sutartį, taip pat turi būti privalomai </w:t>
      </w:r>
      <w:r w:rsidRPr="00E061D6">
        <w:rPr>
          <w:bCs/>
          <w:lang w:val="lt-LT"/>
        </w:rPr>
        <w:lastRenderedPageBreak/>
        <w:t>pateikiamas, kai norima gauti statybos užbaigimo aktą ar deklaracijos apie statybos užbaigimą patvirtinimą</w:t>
      </w:r>
      <w:r w:rsidRPr="00E061D6">
        <w:rPr>
          <w:lang w:val="lt-LT"/>
        </w:rPr>
        <w:t>.</w:t>
      </w:r>
    </w:p>
    <w:p w14:paraId="020A3A28"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19631C67" w14:textId="77777777" w:rsidR="00365C8D" w:rsidRDefault="00365C8D" w:rsidP="0093445D">
      <w:pPr>
        <w:spacing w:after="0" w:line="240" w:lineRule="auto"/>
        <w:ind w:firstLine="720"/>
        <w:jc w:val="both"/>
        <w:rPr>
          <w:rFonts w:ascii="Times New Roman" w:eastAsia="Times New Roman" w:hAnsi="Times New Roman"/>
          <w:b/>
          <w:sz w:val="24"/>
          <w:szCs w:val="24"/>
        </w:rPr>
      </w:pPr>
    </w:p>
    <w:p w14:paraId="5D65B120" w14:textId="748E7D20" w:rsidR="0093445D" w:rsidRPr="00A80AE9" w:rsidRDefault="0093445D" w:rsidP="0093445D">
      <w:pPr>
        <w:spacing w:after="0" w:line="240" w:lineRule="auto"/>
        <w:ind w:firstLine="720"/>
        <w:jc w:val="both"/>
        <w:rPr>
          <w:rFonts w:ascii="Times New Roman" w:eastAsia="Times New Roman" w:hAnsi="Times New Roman"/>
          <w:b/>
          <w:sz w:val="24"/>
          <w:szCs w:val="24"/>
        </w:rPr>
      </w:pPr>
      <w:r w:rsidRPr="00A80AE9">
        <w:rPr>
          <w:rFonts w:ascii="Times New Roman" w:eastAsia="Times New Roman" w:hAnsi="Times New Roman"/>
          <w:b/>
          <w:sz w:val="24"/>
          <w:szCs w:val="24"/>
        </w:rPr>
        <w:t>9. Sutarties pakeitimai :</w:t>
      </w:r>
    </w:p>
    <w:p w14:paraId="2148F2FE"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9.1.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69EC701" w14:textId="77777777" w:rsidR="0093445D" w:rsidRPr="00A80AE9" w:rsidRDefault="0093445D" w:rsidP="0093445D">
      <w:pPr>
        <w:spacing w:after="0" w:line="240" w:lineRule="auto"/>
        <w:ind w:firstLine="720"/>
        <w:jc w:val="both"/>
        <w:rPr>
          <w:rFonts w:ascii="Times New Roman" w:eastAsia="Times New Roman" w:hAnsi="Times New Roman"/>
          <w:b/>
          <w:sz w:val="24"/>
          <w:szCs w:val="24"/>
        </w:rPr>
      </w:pPr>
      <w:r w:rsidRPr="000651CA">
        <w:rPr>
          <w:rFonts w:ascii="Times New Roman" w:eastAsia="Times New Roman" w:hAnsi="Times New Roman"/>
          <w:sz w:val="24"/>
          <w:szCs w:val="24"/>
        </w:rPr>
        <w:t xml:space="preserve">9.2.  </w:t>
      </w:r>
      <w:r w:rsidRPr="00A80AE9">
        <w:rPr>
          <w:rFonts w:ascii="Times New Roman" w:eastAsia="Times New Roman" w:hAnsi="Times New Roman"/>
          <w:sz w:val="24"/>
          <w:szCs w:val="24"/>
        </w:rPr>
        <w:t xml:space="preserve">Aplinkybės, dėl kurių gali būti stabdomi darbai, yra: </w:t>
      </w:r>
    </w:p>
    <w:p w14:paraId="144524D8" w14:textId="37EC3370"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apildomi archeologiniai tyrinėjimai, kurie nebuvo numatyti, bet kuriuos būtina atlikti;</w:t>
      </w:r>
    </w:p>
    <w:p w14:paraId="3BA31DC7" w14:textId="47A15B1E"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9.2.2.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apildomos projektavimo paslaugos (kai Darbai buvo perkami pagal techninį projektą), be kurių negalima užbaigti Sutarties;</w:t>
      </w:r>
    </w:p>
    <w:p w14:paraId="7BBA34AE" w14:textId="4327424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9.2.3. </w:t>
      </w:r>
      <w:r w:rsidR="000A0470">
        <w:rPr>
          <w:rFonts w:ascii="Times New Roman" w:eastAsia="Arial Unicode MS" w:hAnsi="Times New Roman"/>
          <w:snapToGrid w:val="0"/>
          <w:sz w:val="24"/>
          <w:szCs w:val="24"/>
        </w:rPr>
        <w:t>V</w:t>
      </w:r>
      <w:r w:rsidRPr="00A80AE9">
        <w:rPr>
          <w:rFonts w:ascii="Times New Roman" w:eastAsia="Arial Unicode MS" w:hAnsi="Times New Roman"/>
          <w:snapToGrid w:val="0"/>
          <w:sz w:val="24"/>
          <w:szCs w:val="24"/>
        </w:rPr>
        <w:t>ėluojama perduoti dalį statybvietės;</w:t>
      </w:r>
    </w:p>
    <w:p w14:paraId="3183EBCD" w14:textId="2720ABF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 9.2.4. </w:t>
      </w:r>
      <w:r w:rsidR="000A0470">
        <w:rPr>
          <w:rFonts w:ascii="Times New Roman" w:eastAsia="Arial Unicode MS" w:hAnsi="Times New Roman"/>
          <w:snapToGrid w:val="0"/>
          <w:sz w:val="24"/>
          <w:szCs w:val="24"/>
        </w:rPr>
        <w:t>T</w:t>
      </w:r>
      <w:r w:rsidRPr="00A80AE9">
        <w:rPr>
          <w:rFonts w:ascii="Times New Roman" w:eastAsia="Arial Unicode MS" w:hAnsi="Times New Roman"/>
          <w:snapToGrid w:val="0"/>
          <w:sz w:val="24"/>
          <w:szCs w:val="24"/>
        </w:rPr>
        <w:t>rečiųjų šalių įtaka;</w:t>
      </w:r>
    </w:p>
    <w:p w14:paraId="2CF9E33A" w14:textId="5BEE2935"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9.2.5. </w:t>
      </w:r>
      <w:r w:rsidR="000A0470">
        <w:rPr>
          <w:rFonts w:ascii="Times New Roman" w:eastAsia="Arial Unicode MS" w:hAnsi="Times New Roman"/>
          <w:snapToGrid w:val="0"/>
          <w:sz w:val="24"/>
          <w:szCs w:val="24"/>
        </w:rPr>
        <w:t>S</w:t>
      </w:r>
      <w:r w:rsidRPr="00A80AE9">
        <w:rPr>
          <w:rFonts w:ascii="Times New Roman" w:eastAsia="Arial Unicode MS" w:hAnsi="Times New Roman"/>
          <w:snapToGrid w:val="0"/>
          <w:sz w:val="24"/>
          <w:szCs w:val="24"/>
        </w:rPr>
        <w:t>ustabdytas finansavimas arba trūksta finansavimo;</w:t>
      </w:r>
    </w:p>
    <w:p w14:paraId="098EF40D" w14:textId="25A964D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9.2.6.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neatlaisvinta Darbų vieta;</w:t>
      </w:r>
    </w:p>
    <w:p w14:paraId="4C35513E" w14:textId="76602003"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9.2.7.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ūtinas papildomas laikas įvykdyti papildomų Darbų viešąjį pirkimą;</w:t>
      </w:r>
    </w:p>
    <w:p w14:paraId="347A8C0B" w14:textId="35098E4F"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9.2.8.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nepateikta įranga, kurią privalo pateikti Užsakovas;</w:t>
      </w:r>
    </w:p>
    <w:p w14:paraId="5C5B57A3" w14:textId="3DE9B7D6" w:rsidR="0093445D" w:rsidRPr="00A80AE9" w:rsidRDefault="0093445D" w:rsidP="0093445D">
      <w:pPr>
        <w:tabs>
          <w:tab w:val="left" w:pos="0"/>
        </w:tabs>
        <w:spacing w:after="0" w:line="240" w:lineRule="auto"/>
        <w:ind w:firstLine="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9.2.9.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nenumatomas gamtos jėgų veikimas, kurio joks patyręs rangovas nebūtų galėjęs tikėtis; </w:t>
      </w:r>
    </w:p>
    <w:p w14:paraId="373DF9A8" w14:textId="67BD6669"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9.2.10. </w:t>
      </w:r>
      <w:r w:rsidR="000A0470">
        <w:rPr>
          <w:rFonts w:ascii="Times New Roman" w:eastAsia="Arial Unicode MS" w:hAnsi="Times New Roman"/>
          <w:snapToGrid w:val="0"/>
          <w:sz w:val="24"/>
          <w:szCs w:val="24"/>
        </w:rPr>
        <w:t>F</w:t>
      </w:r>
      <w:r w:rsidRPr="00A80AE9">
        <w:rPr>
          <w:rFonts w:ascii="Times New Roman" w:eastAsia="Arial Unicode MS" w:hAnsi="Times New Roman"/>
          <w:snapToGrid w:val="0"/>
          <w:sz w:val="24"/>
          <w:szCs w:val="24"/>
        </w:rPr>
        <w:t xml:space="preserve">izinės kliūtys arba kitos nei klimatinės fizinės sąlygos, su kuriomis vykdant darbus susidurta Statybvietėje, ir tų kliūčių ar sąlygų Rangovas nebūtų galėjęs pagrįstai numatyti; </w:t>
      </w:r>
    </w:p>
    <w:p w14:paraId="5F9F7C05" w14:textId="39D10B0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9.2.11.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uždelsimas ar sutrikimas dėl </w:t>
      </w:r>
      <w:r w:rsidR="0038376F">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 xml:space="preserve">akeitimo; </w:t>
      </w:r>
    </w:p>
    <w:p w14:paraId="0465AB6E" w14:textId="2900C274"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9.2.12. </w:t>
      </w:r>
      <w:r w:rsidR="000A0470">
        <w:rPr>
          <w:rFonts w:ascii="Times New Roman" w:eastAsia="Arial Unicode MS" w:hAnsi="Times New Roman"/>
          <w:snapToGrid w:val="0"/>
          <w:sz w:val="24"/>
          <w:szCs w:val="24"/>
        </w:rPr>
        <w:t>K</w:t>
      </w:r>
      <w:r w:rsidRPr="00A80AE9">
        <w:rPr>
          <w:rFonts w:ascii="Times New Roman" w:eastAsia="Arial Unicode MS" w:hAnsi="Times New Roman"/>
          <w:snapToGrid w:val="0"/>
          <w:sz w:val="24"/>
          <w:szCs w:val="24"/>
        </w:rPr>
        <w:t>itos aplinkybės, kurios nebuvo žinomos pirkimo vykdymo metu ir su kuriomis susidurtų bet kuris rangovas</w:t>
      </w:r>
      <w:r w:rsidR="000A0470">
        <w:rPr>
          <w:rFonts w:ascii="Times New Roman" w:eastAsia="Arial Unicode MS" w:hAnsi="Times New Roman"/>
          <w:snapToGrid w:val="0"/>
          <w:sz w:val="24"/>
          <w:szCs w:val="24"/>
        </w:rPr>
        <w:t>;</w:t>
      </w:r>
    </w:p>
    <w:p w14:paraId="4B6E45BF" w14:textId="3D3DF4AD"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napToGrid w:val="0"/>
          <w:sz w:val="24"/>
          <w:szCs w:val="24"/>
        </w:rPr>
        <w:t>9.2.13.</w:t>
      </w:r>
      <w:r w:rsidRPr="00E427FE">
        <w:rPr>
          <w:rFonts w:ascii="Times New Roman" w:eastAsia="Times New Roman" w:hAnsi="Times New Roman"/>
          <w:sz w:val="24"/>
          <w:szCs w:val="24"/>
        </w:rPr>
        <w:t xml:space="preserve"> </w:t>
      </w:r>
      <w:r w:rsidR="000A0470">
        <w:rPr>
          <w:rFonts w:ascii="Times New Roman" w:eastAsia="Times New Roman" w:hAnsi="Times New Roman"/>
          <w:sz w:val="24"/>
          <w:szCs w:val="24"/>
        </w:rPr>
        <w:t>T</w:t>
      </w:r>
      <w:r w:rsidRPr="00A80AE9">
        <w:rPr>
          <w:rFonts w:ascii="Times New Roman" w:eastAsia="Times New Roman" w:hAnsi="Times New Roman"/>
          <w:sz w:val="24"/>
          <w:szCs w:val="24"/>
        </w:rPr>
        <w:t xml:space="preserve">echnologinė pertrauka (laikotarpis, kuris prasideda gruodžio 15 d. ir baigiasi kitų metų kovo 15 d. ).  </w:t>
      </w:r>
    </w:p>
    <w:p w14:paraId="60767F5C"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9.3.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D00D77F" w14:textId="0CE05FFA" w:rsidR="0093445D" w:rsidRPr="00A80AE9" w:rsidRDefault="0093445D" w:rsidP="00044535">
      <w:pPr>
        <w:spacing w:after="0" w:line="240" w:lineRule="auto"/>
        <w:ind w:firstLine="709"/>
        <w:rPr>
          <w:rFonts w:ascii="Times New Roman" w:eastAsia="Times New Roman" w:hAnsi="Times New Roman"/>
          <w:spacing w:val="-3"/>
          <w:sz w:val="24"/>
          <w:szCs w:val="24"/>
        </w:rPr>
      </w:pPr>
      <w:r w:rsidRPr="00A80AE9">
        <w:rPr>
          <w:rFonts w:ascii="Times New Roman" w:eastAsia="Times New Roman" w:hAnsi="Times New Roman"/>
          <w:spacing w:val="-3"/>
          <w:sz w:val="24"/>
          <w:szCs w:val="24"/>
        </w:rPr>
        <w:t>9.4. Užsakovas šiame skyriuje nustatytomis sąlygomis gali nurodyti daryti Pakeitimus.</w:t>
      </w:r>
      <w:r w:rsidRPr="00A80AE9">
        <w:rPr>
          <w:rFonts w:ascii="Times New Roman" w:eastAsia="Times New Roman" w:hAnsi="Times New Roman"/>
          <w:sz w:val="24"/>
          <w:szCs w:val="24"/>
        </w:rPr>
        <w:t xml:space="preserve"> Pakeitimai gali apimti:</w:t>
      </w:r>
    </w:p>
    <w:p w14:paraId="6457EC44" w14:textId="6B62A64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9.4.1.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kurios Darbų dalies montavimo ar įrengimo vietos ar padėties keitimą, Darbų dalies lygių, pozicijų ir (arba) matmenų pakitimus;</w:t>
      </w:r>
    </w:p>
    <w:p w14:paraId="1C0FD156" w14:textId="4292350E"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9.4.2.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 atskiro Darbo atsisakymą arba Darbo apimties sumažinimą;</w:t>
      </w:r>
    </w:p>
    <w:p w14:paraId="25DE818C" w14:textId="7E0A41B5"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9.4.3. Darbo kokybės ar kitų bet kurio atskiro Darbo savybių pakitimus;</w:t>
      </w:r>
    </w:p>
    <w:p w14:paraId="641C9F44" w14:textId="6A87C4F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9.4.4.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kurį papildomą Darbą, Įrangą, Medžiagas;</w:t>
      </w:r>
    </w:p>
    <w:p w14:paraId="3916D184" w14:textId="759C66FC"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9.5.  Pakeitimas pagrindžiamas dokumentais (pvz. defektiniu (pakeitimų) aktu, brėžiniais (</w:t>
      </w:r>
      <w:proofErr w:type="spellStart"/>
      <w:r w:rsidRPr="00A80AE9">
        <w:rPr>
          <w:rFonts w:ascii="Times New Roman" w:eastAsia="Times New Roman" w:hAnsi="Times New Roman"/>
          <w:sz w:val="24"/>
          <w:szCs w:val="24"/>
        </w:rPr>
        <w:t>įsk</w:t>
      </w:r>
      <w:proofErr w:type="spellEnd"/>
      <w:r w:rsidRPr="00A80AE9">
        <w:rPr>
          <w:rFonts w:ascii="Times New Roman" w:eastAsia="Times New Roman" w:hAnsi="Times New Roman"/>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B707850" w14:textId="0C27CC48"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color w:val="000000"/>
          <w:sz w:val="24"/>
          <w:szCs w:val="24"/>
          <w:lang w:eastAsia="lt-LT"/>
        </w:rPr>
        <w:t xml:space="preserve">9.6. </w:t>
      </w:r>
      <w:r w:rsidRPr="00A80AE9">
        <w:rPr>
          <w:rFonts w:ascii="Times New Roman" w:eastAsia="Times New Roman" w:hAnsi="Times New Roman"/>
          <w:sz w:val="24"/>
          <w:szCs w:val="24"/>
          <w:lang w:eastAsia="lt-LT"/>
        </w:rPr>
        <w:t xml:space="preserve">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14:paraId="64C47A37" w14:textId="6DD4AE03"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 Įforminus Pakeitimą Sutarties kaina gali būti koreguojama papildomų/ keičiamų/ nevykdomų Darbų sumomis sudarant susitarimą dėl Sutarties kainos koregavimo. Papildomų/ keičiamų/ nevykdomų Darbų kainos apskaičiuojamos žemiau pateikiamais būdais, nustatant aukščiau </w:t>
      </w:r>
      <w:r w:rsidRPr="00A80AE9">
        <w:rPr>
          <w:rFonts w:ascii="Times New Roman" w:eastAsia="Times New Roman" w:hAnsi="Times New Roman"/>
          <w:sz w:val="24"/>
          <w:szCs w:val="24"/>
        </w:rPr>
        <w:lastRenderedPageBreak/>
        <w:t xml:space="preserve">esančio būdo taikymo prioritetą,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tik nesant galimybės taikyti aukščiau esantį būdą, gali būti taikomas žemiau esantis būdas:</w:t>
      </w:r>
    </w:p>
    <w:p w14:paraId="6091720F" w14:textId="13248A5A"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9.7.1. </w:t>
      </w:r>
      <w:r w:rsidR="0038376F">
        <w:rPr>
          <w:rFonts w:ascii="Times New Roman" w:eastAsia="Times New Roman" w:hAnsi="Times New Roman"/>
          <w:sz w:val="24"/>
          <w:szCs w:val="24"/>
        </w:rPr>
        <w:t>P</w:t>
      </w:r>
      <w:r w:rsidRPr="00A80AE9">
        <w:rPr>
          <w:rFonts w:ascii="Times New Roman" w:eastAsia="Times New Roman" w:hAnsi="Times New Roman"/>
          <w:sz w:val="24"/>
          <w:szCs w:val="24"/>
        </w:rPr>
        <w:t xml:space="preserve">ritaikant Sutartyje numatytų Darbų kainą (jei Sutartyje nustatyti tam tikrų konkrečių darbų įkainiai), jei įmanoma: </w:t>
      </w:r>
    </w:p>
    <w:p w14:paraId="46D1A0BC"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pritaikant Sutartyje nurodytų darbų įkainius, arba </w:t>
      </w:r>
    </w:p>
    <w:p w14:paraId="73102CBA"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išskaičiuojant kainos dalį iš Sutartyje numatyto įkainio, arba </w:t>
      </w:r>
    </w:p>
    <w:p w14:paraId="4E90D301"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pritaikant Sutartyje numatytus panašių darbų įkainius. Panašius darbus turi pagrįsti ir nustatyti Užsakovas.</w:t>
      </w:r>
      <w:r w:rsidRPr="00A80AE9" w:rsidDel="00121CA5">
        <w:rPr>
          <w:rFonts w:ascii="Times New Roman" w:eastAsia="Times New Roman" w:hAnsi="Times New Roman"/>
          <w:sz w:val="24"/>
          <w:szCs w:val="24"/>
          <w:lang w:eastAsia="lt-LT"/>
        </w:rPr>
        <w:t xml:space="preserve"> </w:t>
      </w:r>
    </w:p>
    <w:p w14:paraId="6863A3DE" w14:textId="4A2A166E" w:rsidR="0093445D" w:rsidRDefault="0093445D" w:rsidP="00044535">
      <w:pPr>
        <w:spacing w:after="0" w:line="240" w:lineRule="auto"/>
        <w:ind w:firstLine="709"/>
        <w:jc w:val="both"/>
        <w:rPr>
          <w:rFonts w:ascii="Times New Roman" w:hAnsi="Times New Roman"/>
          <w:color w:val="000000"/>
          <w:sz w:val="24"/>
          <w:szCs w:val="24"/>
        </w:rPr>
      </w:pPr>
      <w:r w:rsidRPr="00D951EA">
        <w:rPr>
          <w:rFonts w:ascii="Times New Roman" w:eastAsia="Times New Roman" w:hAnsi="Times New Roman"/>
          <w:sz w:val="24"/>
          <w:szCs w:val="24"/>
        </w:rPr>
        <w:t xml:space="preserve">9.7.2. </w:t>
      </w:r>
      <w:r w:rsidR="001C3B35" w:rsidRPr="00D951EA">
        <w:rPr>
          <w:rFonts w:ascii="Times New Roman" w:eastAsia="Times New Roman" w:hAnsi="Times New Roman"/>
          <w:sz w:val="24"/>
          <w:szCs w:val="24"/>
        </w:rPr>
        <w:t>Į</w:t>
      </w:r>
      <w:r w:rsidRPr="00D951EA">
        <w:rPr>
          <w:rFonts w:ascii="Times New Roman" w:eastAsia="Times New Roman" w:hAnsi="Times New Roman"/>
          <w:sz w:val="24"/>
          <w:szCs w:val="24"/>
        </w:rPr>
        <w:t>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w:t>
      </w:r>
      <w:r w:rsidR="002F2C5F" w:rsidRPr="00D951EA">
        <w:rPr>
          <w:rFonts w:ascii="Times New Roman" w:eastAsia="Times New Roman" w:hAnsi="Times New Roman"/>
          <w:sz w:val="24"/>
          <w:szCs w:val="24"/>
        </w:rPr>
        <w:t xml:space="preserve"> </w:t>
      </w:r>
      <w:r w:rsidRPr="00D951EA">
        <w:rPr>
          <w:rFonts w:ascii="Times New Roman" w:eastAsia="Times New Roman" w:hAnsi="Times New Roman"/>
          <w:sz w:val="24"/>
          <w:szCs w:val="24"/>
        </w:rPr>
        <w:t>nuostatas.</w:t>
      </w:r>
      <w:r w:rsidRPr="00D951EA">
        <w:rPr>
          <w:rFonts w:ascii="Times New Roman" w:hAnsi="Times New Roman"/>
          <w:sz w:val="24"/>
          <w:szCs w:val="24"/>
        </w:rPr>
        <w:t xml:space="preserve"> (Rek</w:t>
      </w:r>
      <w:r w:rsidRPr="00D951EA">
        <w:rPr>
          <w:rFonts w:ascii="Times New Roman" w:hAnsi="Times New Roman"/>
          <w:color w:val="000000"/>
          <w:sz w:val="24"/>
          <w:szCs w:val="24"/>
        </w:rPr>
        <w:t>omendacijos dėl statinių statybos skaičiuojamųjų kainų nustatymo registruojamos</w:t>
      </w:r>
      <w:r w:rsidRPr="00A80AE9">
        <w:rPr>
          <w:rFonts w:ascii="Times New Roman" w:hAnsi="Times New Roman"/>
          <w:color w:val="000000"/>
          <w:sz w:val="24"/>
          <w:szCs w:val="24"/>
        </w:rPr>
        <w:t xml:space="preserve">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6A9FDB67" w14:textId="77777777" w:rsidR="00B76B06" w:rsidRPr="00A80AE9" w:rsidRDefault="00B76B06" w:rsidP="00044535">
      <w:pPr>
        <w:spacing w:after="0" w:line="240" w:lineRule="auto"/>
        <w:ind w:firstLine="709"/>
        <w:jc w:val="both"/>
        <w:rPr>
          <w:rFonts w:ascii="Times New Roman" w:eastAsia="Times New Roman" w:hAnsi="Times New Roman"/>
          <w:color w:val="FF0000"/>
          <w:sz w:val="24"/>
          <w:szCs w:val="24"/>
          <w:lang w:eastAsia="lt-LT"/>
        </w:rPr>
      </w:pPr>
    </w:p>
    <w:p w14:paraId="51926286" w14:textId="4BAB62EF"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9.8. Jeigu Pakeitimas atliekamas kitais negu apibrėžti šiame skyriuje atvejais, tokiam pakeitimui atlikti turi būti vykdomas atskiras pirkimas, </w:t>
      </w:r>
      <w:proofErr w:type="spellStart"/>
      <w:r w:rsidRPr="00A80AE9">
        <w:rPr>
          <w:rFonts w:ascii="Times New Roman" w:eastAsia="Times New Roman" w:hAnsi="Times New Roman"/>
          <w:sz w:val="24"/>
          <w:szCs w:val="24"/>
          <w:lang w:eastAsia="lt-LT"/>
        </w:rPr>
        <w:t>t.y</w:t>
      </w:r>
      <w:proofErr w:type="spellEnd"/>
      <w:r w:rsidRPr="00A80AE9">
        <w:rPr>
          <w:rFonts w:ascii="Times New Roman" w:eastAsia="Times New Roman" w:hAnsi="Times New Roman"/>
          <w:sz w:val="24"/>
          <w:szCs w:val="24"/>
          <w:lang w:eastAsia="lt-LT"/>
        </w:rPr>
        <w:t>. nauja pirkimo procedūra pagal Lietuvos Respublikos viešųjų pirkimų įstatymo reikalavimus.</w:t>
      </w:r>
    </w:p>
    <w:p w14:paraId="77DA9794" w14:textId="08FF570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9.9. Pakeitimai forminami tokia tvarka:</w:t>
      </w:r>
    </w:p>
    <w:p w14:paraId="17F5EDFF" w14:textId="6EC042A3"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9.9.1.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būtina/tikslinga </w:t>
      </w:r>
      <w:r w:rsidRPr="00A80AE9">
        <w:rPr>
          <w:rFonts w:ascii="Times New Roman" w:eastAsia="Times New Roman" w:hAnsi="Times New Roman"/>
          <w:b/>
          <w:sz w:val="24"/>
          <w:szCs w:val="24"/>
        </w:rPr>
        <w:t xml:space="preserve">atsisakyti </w:t>
      </w:r>
      <w:r w:rsidRPr="00A80AE9">
        <w:rPr>
          <w:rFonts w:ascii="Times New Roman" w:eastAsia="Times New Roman" w:hAnsi="Times New Roman"/>
          <w:sz w:val="24"/>
          <w:szCs w:val="24"/>
        </w:rPr>
        <w:t>atskiro Darbo, ar būtina/tikslinga mažinti Darbų apimtis, Rangovas pateikia nevykdytinų Darbų lokalinę sąmatą, kurioje nurodo nevykdytinų Darbų kainas, apskaičiuotas pagal 9.7. papunktyje nurodytus Darbų kainų nustatymo būdus, ir, Užsakovui įvertinus Rangovo siūlymą, koreguojama Sutarties kaina.</w:t>
      </w:r>
    </w:p>
    <w:p w14:paraId="50B81266" w14:textId="46BA3FB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9.9.2.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Sutartyje numatytą atskirą Darbą (ar jo dalį) būtina/tikslinga </w:t>
      </w:r>
      <w:r w:rsidRPr="00A80AE9">
        <w:rPr>
          <w:rFonts w:ascii="Times New Roman" w:eastAsia="Times New Roman" w:hAnsi="Times New Roman"/>
          <w:b/>
          <w:sz w:val="24"/>
          <w:szCs w:val="24"/>
        </w:rPr>
        <w:t>keisti</w:t>
      </w:r>
      <w:r w:rsidRPr="00A80AE9">
        <w:rPr>
          <w:rFonts w:ascii="Times New Roman" w:eastAsia="Times New Roman" w:hAnsi="Times New Roman"/>
          <w:sz w:val="24"/>
          <w:szCs w:val="24"/>
        </w:rPr>
        <w:t xml:space="preserve"> kitu Darbu, Rangovas pateikia nevykdytinų Darbų lokalinę sąmatą, kurioje nurodo nevykdytinų Darbų kainas, apskaičiuotas pagal 9.7. papunktyje nurodytus Darbų kainų nustatymo būdus, bei siūlymą dėl kitų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40A6A6D3" w14:textId="722C4F8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9.9.3. </w:t>
      </w:r>
      <w:r w:rsidR="00B76B06">
        <w:rPr>
          <w:rFonts w:ascii="Times New Roman" w:eastAsia="Times New Roman" w:hAnsi="Times New Roman"/>
          <w:sz w:val="24"/>
          <w:szCs w:val="24"/>
        </w:rPr>
        <w:t>P</w:t>
      </w:r>
      <w:r w:rsidRPr="00A80AE9">
        <w:rPr>
          <w:rFonts w:ascii="Times New Roman" w:eastAsia="Times New Roman" w:hAnsi="Times New Roman"/>
          <w:sz w:val="24"/>
          <w:szCs w:val="24"/>
        </w:rPr>
        <w:t xml:space="preserve">apildomi darbai, tai Sutartyje neįtraukti Darbai. Jei būtina/tikslinga atlikti </w:t>
      </w:r>
      <w:r w:rsidRPr="00A80AE9">
        <w:rPr>
          <w:rFonts w:ascii="Times New Roman" w:eastAsia="Times New Roman" w:hAnsi="Times New Roman"/>
          <w:b/>
          <w:sz w:val="24"/>
          <w:szCs w:val="24"/>
        </w:rPr>
        <w:t>papildomus</w:t>
      </w:r>
      <w:r w:rsidRPr="00A80AE9">
        <w:rPr>
          <w:rFonts w:ascii="Times New Roman" w:eastAsia="Times New Roman" w:hAnsi="Times New Roman"/>
          <w:sz w:val="24"/>
          <w:szCs w:val="24"/>
        </w:rPr>
        <w:t xml:space="preserve"> darbus, Rangovas pateikia siūlymą dėl papildomų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papildomų Darbų lokalinę sąmatą, sudarytą pagal 9.7. papunktyje nurodytus Darbų kainų nustatymo būdus, ir, Užsakovui įvertinus Rangovo siūlymą, koreguojama Sutarties kaina.</w:t>
      </w:r>
    </w:p>
    <w:p w14:paraId="545AC956" w14:textId="77777777"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9.10.  Pakeitimai gali būti atliekami neatsižvelgiant į jų vertę ir aplinkybes Viešųjų pirkimų įstatymo 89 straipsnio nustatyta tvarka.</w:t>
      </w:r>
    </w:p>
    <w:p w14:paraId="39EADC88" w14:textId="471FB1A2"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9.11.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044535">
        <w:rPr>
          <w:rFonts w:ascii="Times New Roman" w:eastAsia="Times New Roman" w:hAnsi="Times New Roman"/>
          <w:sz w:val="24"/>
          <w:szCs w:val="24"/>
        </w:rPr>
        <w:t>.</w:t>
      </w:r>
    </w:p>
    <w:p w14:paraId="021B23A7"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p>
    <w:p w14:paraId="663373C4"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r w:rsidRPr="00A80AE9">
        <w:rPr>
          <w:rFonts w:ascii="Times New Roman" w:eastAsia="Times New Roman" w:hAnsi="Times New Roman"/>
          <w:b/>
          <w:sz w:val="24"/>
          <w:szCs w:val="24"/>
        </w:rPr>
        <w:t>Kitos sąlygos:</w:t>
      </w:r>
    </w:p>
    <w:p w14:paraId="5EED0596" w14:textId="77777777"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10. </w:t>
      </w:r>
      <w:r w:rsidRPr="00A80AE9">
        <w:rPr>
          <w:rFonts w:ascii="Times New Roman" w:eastAsia="Times New Roman" w:hAnsi="Times New Roman"/>
          <w:sz w:val="24"/>
          <w:szCs w:val="20"/>
        </w:rPr>
        <w:t>Šalis gali būti visiškai ar iš dalies atleidžiama nuo atsakomybės už Sutarties nevykdymą dėl nenugalimos jėgos (</w:t>
      </w:r>
      <w:r w:rsidRPr="00A80AE9">
        <w:rPr>
          <w:rFonts w:ascii="Times New Roman" w:eastAsia="Times New Roman" w:hAnsi="Times New Roman"/>
          <w:i/>
          <w:sz w:val="24"/>
          <w:szCs w:val="20"/>
        </w:rPr>
        <w:t>force majeure</w:t>
      </w:r>
      <w:r w:rsidRPr="00A80AE9">
        <w:rPr>
          <w:rFonts w:ascii="Times New Roman" w:eastAsia="Times New Roman" w:hAnsi="Times New Roman"/>
          <w:sz w:val="24"/>
          <w:szCs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FC451A" w14:textId="0A388BA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11.</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Visi su šia sutartimi susiję ginčai sprendžiami derybų keliu. Nesusitarus, ginčai sprendžiami Lietuvos Respublikos įstatymų nustatyta tvarka.</w:t>
      </w:r>
    </w:p>
    <w:tbl>
      <w:tblPr>
        <w:tblW w:w="9495" w:type="dxa"/>
        <w:tblLook w:val="0000" w:firstRow="0" w:lastRow="0" w:firstColumn="0" w:lastColumn="0" w:noHBand="0" w:noVBand="0"/>
      </w:tblPr>
      <w:tblGrid>
        <w:gridCol w:w="4821"/>
        <w:gridCol w:w="4409"/>
        <w:gridCol w:w="265"/>
      </w:tblGrid>
      <w:tr w:rsidR="0093445D" w:rsidRPr="00A80AE9" w14:paraId="07343DF6" w14:textId="77777777" w:rsidTr="001F71A2">
        <w:trPr>
          <w:trHeight w:val="2145"/>
        </w:trPr>
        <w:tc>
          <w:tcPr>
            <w:tcW w:w="9230" w:type="dxa"/>
            <w:gridSpan w:val="2"/>
          </w:tcPr>
          <w:p w14:paraId="79F3C8B7" w14:textId="111D4D1E"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12.</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Ša</w:t>
            </w:r>
            <w:r w:rsidRPr="00A80AE9">
              <w:rPr>
                <w:rFonts w:ascii="Times New Roman" w:eastAsia="Times New Roman" w:hAnsi="Times New Roman"/>
                <w:sz w:val="24"/>
                <w:szCs w:val="24"/>
              </w:rPr>
              <w:softHyphen/>
              <w:t>lys įsi</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rei</w:t>
            </w:r>
            <w:r w:rsidRPr="00A80AE9">
              <w:rPr>
                <w:rFonts w:ascii="Times New Roman" w:eastAsia="Times New Roman" w:hAnsi="Times New Roman"/>
                <w:sz w:val="24"/>
                <w:szCs w:val="24"/>
              </w:rPr>
              <w:softHyphen/>
              <w:t>go</w:t>
            </w:r>
            <w:r w:rsidRPr="00A80AE9">
              <w:rPr>
                <w:rFonts w:ascii="Times New Roman" w:eastAsia="Times New Roman" w:hAnsi="Times New Roman"/>
                <w:sz w:val="24"/>
                <w:szCs w:val="24"/>
              </w:rPr>
              <w:softHyphen/>
              <w:t>ja tar</w:t>
            </w:r>
            <w:r w:rsidRPr="00A80AE9">
              <w:rPr>
                <w:rFonts w:ascii="Times New Roman" w:eastAsia="Times New Roman" w:hAnsi="Times New Roman"/>
                <w:sz w:val="24"/>
                <w:szCs w:val="24"/>
              </w:rPr>
              <w:softHyphen/>
              <w:t>pu</w:t>
            </w:r>
            <w:r w:rsidRPr="00A80AE9">
              <w:rPr>
                <w:rFonts w:ascii="Times New Roman" w:eastAsia="Times New Roman" w:hAnsi="Times New Roman"/>
                <w:sz w:val="24"/>
                <w:szCs w:val="24"/>
              </w:rPr>
              <w:softHyphen/>
              <w:t>sa</w:t>
            </w:r>
            <w:r w:rsidRPr="00A80AE9">
              <w:rPr>
                <w:rFonts w:ascii="Times New Roman" w:eastAsia="Times New Roman" w:hAnsi="Times New Roman"/>
                <w:sz w:val="24"/>
                <w:szCs w:val="24"/>
              </w:rPr>
              <w:softHyphen/>
              <w:t>vio san</w:t>
            </w:r>
            <w:r w:rsidRPr="00A80AE9">
              <w:rPr>
                <w:rFonts w:ascii="Times New Roman" w:eastAsia="Times New Roman" w:hAnsi="Times New Roman"/>
                <w:sz w:val="24"/>
                <w:szCs w:val="24"/>
              </w:rPr>
              <w:softHyphen/>
              <w:t>ty</w:t>
            </w:r>
            <w:r w:rsidRPr="00A80AE9">
              <w:rPr>
                <w:rFonts w:ascii="Times New Roman" w:eastAsia="Times New Roman" w:hAnsi="Times New Roman"/>
                <w:sz w:val="24"/>
                <w:szCs w:val="24"/>
              </w:rPr>
              <w:softHyphen/>
              <w:t>kiuo</w:t>
            </w:r>
            <w:r w:rsidRPr="00A80AE9">
              <w:rPr>
                <w:rFonts w:ascii="Times New Roman" w:eastAsia="Times New Roman" w:hAnsi="Times New Roman"/>
                <w:sz w:val="24"/>
                <w:szCs w:val="24"/>
              </w:rPr>
              <w:softHyphen/>
              <w:t>se lai</w:t>
            </w:r>
            <w:r w:rsidRPr="00A80AE9">
              <w:rPr>
                <w:rFonts w:ascii="Times New Roman" w:eastAsia="Times New Roman" w:hAnsi="Times New Roman"/>
                <w:sz w:val="24"/>
                <w:szCs w:val="24"/>
              </w:rPr>
              <w:softHyphen/>
              <w:t>ky</w:t>
            </w:r>
            <w:r w:rsidRPr="00A80AE9">
              <w:rPr>
                <w:rFonts w:ascii="Times New Roman" w:eastAsia="Times New Roman" w:hAnsi="Times New Roman"/>
                <w:sz w:val="24"/>
                <w:szCs w:val="24"/>
              </w:rPr>
              <w:softHyphen/>
              <w:t>tis kon</w:t>
            </w:r>
            <w:r w:rsidRPr="00A80AE9">
              <w:rPr>
                <w:rFonts w:ascii="Times New Roman" w:eastAsia="Times New Roman" w:hAnsi="Times New Roman"/>
                <w:sz w:val="24"/>
                <w:szCs w:val="24"/>
              </w:rPr>
              <w:softHyphen/>
              <w:t>fi</w:t>
            </w:r>
            <w:r w:rsidRPr="00A80AE9">
              <w:rPr>
                <w:rFonts w:ascii="Times New Roman" w:eastAsia="Times New Roman" w:hAnsi="Times New Roman"/>
                <w:sz w:val="24"/>
                <w:szCs w:val="24"/>
              </w:rPr>
              <w:softHyphen/>
              <w:t>den</w:t>
            </w:r>
            <w:r w:rsidRPr="00A80AE9">
              <w:rPr>
                <w:rFonts w:ascii="Times New Roman" w:eastAsia="Times New Roman" w:hAnsi="Times New Roman"/>
                <w:sz w:val="24"/>
                <w:szCs w:val="24"/>
              </w:rPr>
              <w:softHyphen/>
              <w:t>cia</w:t>
            </w:r>
            <w:r w:rsidRPr="00A80AE9">
              <w:rPr>
                <w:rFonts w:ascii="Times New Roman" w:eastAsia="Times New Roman" w:hAnsi="Times New Roman"/>
                <w:sz w:val="24"/>
                <w:szCs w:val="24"/>
              </w:rPr>
              <w:softHyphen/>
              <w:t>lu</w:t>
            </w:r>
            <w:r w:rsidRPr="00A80AE9">
              <w:rPr>
                <w:rFonts w:ascii="Times New Roman" w:eastAsia="Times New Roman" w:hAnsi="Times New Roman"/>
                <w:sz w:val="24"/>
                <w:szCs w:val="24"/>
              </w:rPr>
              <w:softHyphen/>
              <w:t>mo: ne</w:t>
            </w:r>
            <w:r w:rsidRPr="00A80AE9">
              <w:rPr>
                <w:rFonts w:ascii="Times New Roman" w:eastAsia="Times New Roman" w:hAnsi="Times New Roman"/>
                <w:sz w:val="24"/>
                <w:szCs w:val="24"/>
              </w:rPr>
              <w:softHyphen/>
              <w:t>at</w:t>
            </w:r>
            <w:r w:rsidRPr="00A80AE9">
              <w:rPr>
                <w:rFonts w:ascii="Times New Roman" w:eastAsia="Times New Roman" w:hAnsi="Times New Roman"/>
                <w:sz w:val="24"/>
                <w:szCs w:val="24"/>
              </w:rPr>
              <w:softHyphen/>
              <w:t>skleis</w:t>
            </w:r>
            <w:r w:rsidRPr="00A80AE9">
              <w:rPr>
                <w:rFonts w:ascii="Times New Roman" w:eastAsia="Times New Roman" w:hAnsi="Times New Roman"/>
                <w:sz w:val="24"/>
                <w:szCs w:val="24"/>
              </w:rPr>
              <w:softHyphen/>
              <w:t>ti raštu, žodžiu ar ki</w:t>
            </w:r>
            <w:r w:rsidRPr="00A80AE9">
              <w:rPr>
                <w:rFonts w:ascii="Times New Roman" w:eastAsia="Times New Roman" w:hAnsi="Times New Roman"/>
                <w:sz w:val="24"/>
                <w:szCs w:val="24"/>
              </w:rPr>
              <w:softHyphen/>
              <w:t>to</w:t>
            </w:r>
            <w:r w:rsidRPr="00A80AE9">
              <w:rPr>
                <w:rFonts w:ascii="Times New Roman" w:eastAsia="Times New Roman" w:hAnsi="Times New Roman"/>
                <w:sz w:val="24"/>
                <w:szCs w:val="24"/>
              </w:rPr>
              <w:softHyphen/>
              <w:t>kiu pa</w:t>
            </w:r>
            <w:r w:rsidRPr="00A80AE9">
              <w:rPr>
                <w:rFonts w:ascii="Times New Roman" w:eastAsia="Times New Roman" w:hAnsi="Times New Roman"/>
                <w:sz w:val="24"/>
                <w:szCs w:val="24"/>
              </w:rPr>
              <w:softHyphen/>
              <w:t>vi</w:t>
            </w:r>
            <w:r w:rsidRPr="00A80AE9">
              <w:rPr>
                <w:rFonts w:ascii="Times New Roman" w:eastAsia="Times New Roman" w:hAnsi="Times New Roman"/>
                <w:sz w:val="24"/>
                <w:szCs w:val="24"/>
              </w:rPr>
              <w:softHyphen/>
              <w:t>dalu tre</w:t>
            </w:r>
            <w:r w:rsidRPr="00A80AE9">
              <w:rPr>
                <w:rFonts w:ascii="Times New Roman" w:eastAsia="Times New Roman" w:hAnsi="Times New Roman"/>
                <w:sz w:val="24"/>
                <w:szCs w:val="24"/>
              </w:rPr>
              <w:softHyphen/>
              <w:t>tie</w:t>
            </w:r>
            <w:r w:rsidRPr="00A80AE9">
              <w:rPr>
                <w:rFonts w:ascii="Times New Roman" w:eastAsia="Times New Roman" w:hAnsi="Times New Roman"/>
                <w:sz w:val="24"/>
                <w:szCs w:val="24"/>
              </w:rPr>
              <w:softHyphen/>
              <w:t>siems as</w:t>
            </w:r>
            <w:r w:rsidRPr="00A80AE9">
              <w:rPr>
                <w:rFonts w:ascii="Times New Roman" w:eastAsia="Times New Roman" w:hAnsi="Times New Roman"/>
                <w:sz w:val="24"/>
                <w:szCs w:val="24"/>
              </w:rPr>
              <w:softHyphen/>
              <w:t>me</w:t>
            </w:r>
            <w:r w:rsidRPr="00A80AE9">
              <w:rPr>
                <w:rFonts w:ascii="Times New Roman" w:eastAsia="Times New Roman" w:hAnsi="Times New Roman"/>
                <w:sz w:val="24"/>
                <w:szCs w:val="24"/>
              </w:rPr>
              <w:softHyphen/>
              <w:t>nims jo</w:t>
            </w:r>
            <w:r w:rsidRPr="00A80AE9">
              <w:rPr>
                <w:rFonts w:ascii="Times New Roman" w:eastAsia="Times New Roman" w:hAnsi="Times New Roman"/>
                <w:sz w:val="24"/>
                <w:szCs w:val="24"/>
              </w:rPr>
              <w:softHyphen/>
              <w:t>kios ko</w:t>
            </w:r>
            <w:r w:rsidRPr="00A80AE9">
              <w:rPr>
                <w:rFonts w:ascii="Times New Roman" w:eastAsia="Times New Roman" w:hAnsi="Times New Roman"/>
                <w:sz w:val="24"/>
                <w:szCs w:val="24"/>
              </w:rPr>
              <w:softHyphen/>
              <w:t>mer</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nės, da</w:t>
            </w:r>
            <w:r w:rsidRPr="00A80AE9">
              <w:rPr>
                <w:rFonts w:ascii="Times New Roman" w:eastAsia="Times New Roman" w:hAnsi="Times New Roman"/>
                <w:sz w:val="24"/>
                <w:szCs w:val="24"/>
              </w:rPr>
              <w:softHyphen/>
              <w:t>ly</w:t>
            </w:r>
            <w:r w:rsidRPr="00A80AE9">
              <w:rPr>
                <w:rFonts w:ascii="Times New Roman" w:eastAsia="Times New Roman" w:hAnsi="Times New Roman"/>
                <w:sz w:val="24"/>
                <w:szCs w:val="24"/>
              </w:rPr>
              <w:softHyphen/>
              <w:t>kinės, finansinės informa</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jos, su ku</w:t>
            </w:r>
            <w:r w:rsidRPr="00A80AE9">
              <w:rPr>
                <w:rFonts w:ascii="Times New Roman" w:eastAsia="Times New Roman" w:hAnsi="Times New Roman"/>
                <w:sz w:val="24"/>
                <w:szCs w:val="24"/>
              </w:rPr>
              <w:softHyphen/>
              <w:t>ria bu</w:t>
            </w:r>
            <w:r w:rsidRPr="00A80AE9">
              <w:rPr>
                <w:rFonts w:ascii="Times New Roman" w:eastAsia="Times New Roman" w:hAnsi="Times New Roman"/>
                <w:sz w:val="24"/>
                <w:szCs w:val="24"/>
              </w:rPr>
              <w:softHyphen/>
              <w:t>vo su</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žin</w:t>
            </w:r>
            <w:r w:rsidRPr="00A80AE9">
              <w:rPr>
                <w:rFonts w:ascii="Times New Roman" w:eastAsia="Times New Roman" w:hAnsi="Times New Roman"/>
                <w:sz w:val="24"/>
                <w:szCs w:val="24"/>
              </w:rPr>
              <w:softHyphen/>
              <w:t>din</w:t>
            </w:r>
            <w:r w:rsidRPr="00A80AE9">
              <w:rPr>
                <w:rFonts w:ascii="Times New Roman" w:eastAsia="Times New Roman" w:hAnsi="Times New Roman"/>
                <w:sz w:val="24"/>
                <w:szCs w:val="24"/>
              </w:rPr>
              <w:softHyphen/>
              <w:t>tos ben</w:t>
            </w:r>
            <w:r w:rsidRPr="00A80AE9">
              <w:rPr>
                <w:rFonts w:ascii="Times New Roman" w:eastAsia="Times New Roman" w:hAnsi="Times New Roman"/>
                <w:sz w:val="24"/>
                <w:szCs w:val="24"/>
              </w:rPr>
              <w:softHyphen/>
              <w:t>dra</w:t>
            </w:r>
            <w:r w:rsidRPr="00A80AE9">
              <w:rPr>
                <w:rFonts w:ascii="Times New Roman" w:eastAsia="Times New Roman" w:hAnsi="Times New Roman"/>
                <w:sz w:val="24"/>
                <w:szCs w:val="24"/>
              </w:rPr>
              <w:softHyphen/>
              <w:t>dar</w:t>
            </w:r>
            <w:r w:rsidRPr="00A80AE9">
              <w:rPr>
                <w:rFonts w:ascii="Times New Roman" w:eastAsia="Times New Roman" w:hAnsi="Times New Roman"/>
                <w:sz w:val="24"/>
                <w:szCs w:val="24"/>
              </w:rPr>
              <w:softHyphen/>
              <w:t>biau</w:t>
            </w:r>
            <w:r w:rsidRPr="00A80AE9">
              <w:rPr>
                <w:rFonts w:ascii="Times New Roman" w:eastAsia="Times New Roman" w:hAnsi="Times New Roman"/>
                <w:sz w:val="24"/>
                <w:szCs w:val="24"/>
              </w:rPr>
              <w:softHyphen/>
              <w:t>damos šios 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ties pa</w:t>
            </w:r>
            <w:r w:rsidRPr="00A80AE9">
              <w:rPr>
                <w:rFonts w:ascii="Times New Roman" w:eastAsia="Times New Roman" w:hAnsi="Times New Roman"/>
                <w:sz w:val="24"/>
                <w:szCs w:val="24"/>
              </w:rPr>
              <w:softHyphen/>
              <w:t>grindu.</w:t>
            </w:r>
          </w:p>
          <w:p w14:paraId="1867FF42" w14:textId="71E381FA"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13.</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tis įsi</w:t>
            </w:r>
            <w:r w:rsidRPr="00A80AE9">
              <w:rPr>
                <w:rFonts w:ascii="Times New Roman" w:eastAsia="Times New Roman" w:hAnsi="Times New Roman"/>
                <w:sz w:val="24"/>
                <w:szCs w:val="24"/>
              </w:rPr>
              <w:softHyphen/>
              <w:t>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nuo pa</w:t>
            </w:r>
            <w:r w:rsidRPr="00A80AE9">
              <w:rPr>
                <w:rFonts w:ascii="Times New Roman" w:eastAsia="Times New Roman" w:hAnsi="Times New Roman"/>
                <w:sz w:val="24"/>
                <w:szCs w:val="24"/>
              </w:rPr>
              <w:softHyphen/>
              <w:t>si</w:t>
            </w:r>
            <w:r w:rsidRPr="00A80AE9">
              <w:rPr>
                <w:rFonts w:ascii="Times New Roman" w:eastAsia="Times New Roman" w:hAnsi="Times New Roman"/>
                <w:sz w:val="24"/>
                <w:szCs w:val="24"/>
              </w:rPr>
              <w:softHyphen/>
              <w:t>ra</w:t>
            </w:r>
            <w:r w:rsidRPr="00A80AE9">
              <w:rPr>
                <w:rFonts w:ascii="Times New Roman" w:eastAsia="Times New Roman" w:hAnsi="Times New Roman"/>
                <w:sz w:val="24"/>
                <w:szCs w:val="24"/>
              </w:rPr>
              <w:softHyphen/>
              <w:t>šy</w:t>
            </w:r>
            <w:r w:rsidRPr="00A80AE9">
              <w:rPr>
                <w:rFonts w:ascii="Times New Roman" w:eastAsia="Times New Roman" w:hAnsi="Times New Roman"/>
                <w:sz w:val="24"/>
                <w:szCs w:val="24"/>
              </w:rPr>
              <w:softHyphen/>
              <w:t>mo dienos ir 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iki visiško sutartinių įsipareigojimų įvykdymo</w:t>
            </w:r>
          </w:p>
          <w:p w14:paraId="68B8344E" w14:textId="19CDA8A8" w:rsidR="0093445D"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14.</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Ši Sutartis sudaryta dviem  egzemplioriais lietuvių kalba, po vieną kiekvienai Šaliai. </w:t>
            </w:r>
          </w:p>
          <w:p w14:paraId="1FA02AEB" w14:textId="77777777" w:rsidR="0093445D" w:rsidRPr="00A80AE9" w:rsidRDefault="0093445D" w:rsidP="00674D65">
            <w:pPr>
              <w:spacing w:after="0" w:line="240" w:lineRule="auto"/>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w:t>
            </w:r>
          </w:p>
        </w:tc>
        <w:tc>
          <w:tcPr>
            <w:tcW w:w="265" w:type="dxa"/>
          </w:tcPr>
          <w:p w14:paraId="073E9705" w14:textId="05F8A403" w:rsidR="0093445D" w:rsidRPr="00A80AE9" w:rsidRDefault="0093445D" w:rsidP="00674D65">
            <w:pPr>
              <w:spacing w:after="0" w:line="240" w:lineRule="auto"/>
              <w:jc w:val="both"/>
              <w:rPr>
                <w:rFonts w:ascii="Times New Roman" w:eastAsia="Times New Roman" w:hAnsi="Times New Roman"/>
                <w:sz w:val="24"/>
                <w:szCs w:val="24"/>
              </w:rPr>
            </w:pPr>
          </w:p>
        </w:tc>
      </w:tr>
      <w:tr w:rsidR="008C0D42" w:rsidRPr="0039424D" w14:paraId="57FF2657" w14:textId="77777777" w:rsidTr="001F71A2">
        <w:trPr>
          <w:trHeight w:val="73"/>
        </w:trPr>
        <w:tc>
          <w:tcPr>
            <w:tcW w:w="4821" w:type="dxa"/>
          </w:tcPr>
          <w:p w14:paraId="569ACED2" w14:textId="40525142" w:rsidR="008C0D42" w:rsidRPr="0039424D" w:rsidRDefault="008C0D42" w:rsidP="00365C8D">
            <w:pPr>
              <w:spacing w:after="0" w:line="240" w:lineRule="auto"/>
              <w:rPr>
                <w:rFonts w:ascii="Times New Roman" w:eastAsia="Times New Roman" w:hAnsi="Times New Roman"/>
                <w:sz w:val="24"/>
                <w:szCs w:val="24"/>
              </w:rPr>
            </w:pPr>
          </w:p>
        </w:tc>
        <w:tc>
          <w:tcPr>
            <w:tcW w:w="4674" w:type="dxa"/>
            <w:gridSpan w:val="2"/>
          </w:tcPr>
          <w:p w14:paraId="258E1D1A" w14:textId="494A682D" w:rsidR="008C0D42" w:rsidRPr="008C0D42" w:rsidRDefault="008C0D42" w:rsidP="00733DD5">
            <w:pPr>
              <w:spacing w:after="0" w:line="240" w:lineRule="auto"/>
              <w:rPr>
                <w:rFonts w:ascii="Times New Roman" w:eastAsia="Times New Roman" w:hAnsi="Times New Roman"/>
                <w:sz w:val="24"/>
                <w:szCs w:val="24"/>
              </w:rPr>
            </w:pPr>
          </w:p>
        </w:tc>
      </w:tr>
    </w:tbl>
    <w:p w14:paraId="726EC4C6" w14:textId="57F6C383" w:rsidR="0093445D" w:rsidRPr="0039424D" w:rsidRDefault="0093445D" w:rsidP="0093445D">
      <w:pPr>
        <w:spacing w:after="0" w:line="240" w:lineRule="auto"/>
        <w:jc w:val="both"/>
        <w:rPr>
          <w:rFonts w:ascii="Times New Roman" w:eastAsia="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5C8D" w14:paraId="64ACD7A1" w14:textId="77777777" w:rsidTr="00365C8D">
        <w:tc>
          <w:tcPr>
            <w:tcW w:w="4814" w:type="dxa"/>
          </w:tcPr>
          <w:p w14:paraId="67D02B8C" w14:textId="77777777" w:rsidR="00365C8D" w:rsidRDefault="00365C8D" w:rsidP="00365C8D">
            <w:pPr>
              <w:rPr>
                <w:rFonts w:ascii="Times New Roman" w:eastAsia="Times New Roman" w:hAnsi="Times New Roman"/>
                <w:sz w:val="24"/>
                <w:szCs w:val="24"/>
              </w:rPr>
            </w:pPr>
            <w:r w:rsidRPr="0039424D">
              <w:rPr>
                <w:rFonts w:ascii="Times New Roman" w:eastAsia="Times New Roman" w:hAnsi="Times New Roman"/>
                <w:b/>
                <w:sz w:val="24"/>
                <w:szCs w:val="24"/>
              </w:rPr>
              <w:t>Užsakovas</w:t>
            </w:r>
            <w:r w:rsidRPr="00365C8D">
              <w:rPr>
                <w:rFonts w:ascii="Times New Roman" w:eastAsia="Times New Roman" w:hAnsi="Times New Roman"/>
                <w:sz w:val="24"/>
                <w:szCs w:val="24"/>
              </w:rPr>
              <w:t xml:space="preserve"> </w:t>
            </w:r>
          </w:p>
          <w:p w14:paraId="548E2C02" w14:textId="0BF241BA" w:rsidR="00365C8D" w:rsidRDefault="00365C8D" w:rsidP="00365C8D">
            <w:pPr>
              <w:rPr>
                <w:rFonts w:ascii="Times New Roman" w:eastAsia="Times New Roman" w:hAnsi="Times New Roman"/>
                <w:sz w:val="24"/>
                <w:szCs w:val="24"/>
              </w:rPr>
            </w:pPr>
            <w:r w:rsidRPr="00365C8D">
              <w:rPr>
                <w:rFonts w:ascii="Times New Roman" w:eastAsia="Times New Roman" w:hAnsi="Times New Roman"/>
                <w:sz w:val="24"/>
                <w:szCs w:val="24"/>
              </w:rPr>
              <w:t>Švenčionių rajono savivaldybės administracija,</w:t>
            </w:r>
            <w:r w:rsidRPr="00365C8D">
              <w:rPr>
                <w:rFonts w:ascii="Times New Roman" w:eastAsia="Times New Roman" w:hAnsi="Times New Roman"/>
                <w:sz w:val="24"/>
                <w:szCs w:val="24"/>
              </w:rPr>
              <w:br/>
              <w:t>kodas 188766722,</w:t>
            </w:r>
            <w:r w:rsidRPr="00365C8D">
              <w:rPr>
                <w:rFonts w:ascii="Times New Roman" w:eastAsia="Times New Roman" w:hAnsi="Times New Roman"/>
                <w:sz w:val="24"/>
                <w:szCs w:val="24"/>
              </w:rPr>
              <w:br/>
              <w:t>Vilniaus g. 19, LT-18116 Švenčionys,</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A.s</w:t>
            </w:r>
            <w:proofErr w:type="spellEnd"/>
            <w:r w:rsidRPr="00365C8D">
              <w:rPr>
                <w:rFonts w:ascii="Times New Roman" w:eastAsia="Times New Roman" w:hAnsi="Times New Roman"/>
                <w:sz w:val="24"/>
                <w:szCs w:val="24"/>
              </w:rPr>
              <w:t>. LT79 4010 0432 0003 0027,</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Luminor</w:t>
            </w:r>
            <w:proofErr w:type="spellEnd"/>
            <w:r w:rsidRPr="00365C8D">
              <w:rPr>
                <w:rFonts w:ascii="Times New Roman" w:eastAsia="Times New Roman" w:hAnsi="Times New Roman"/>
                <w:sz w:val="24"/>
                <w:szCs w:val="24"/>
              </w:rPr>
              <w:t xml:space="preserve"> bank AB, banko kodas 40100,</w:t>
            </w:r>
            <w:r w:rsidRPr="00365C8D">
              <w:rPr>
                <w:rFonts w:ascii="Times New Roman" w:eastAsia="Times New Roman" w:hAnsi="Times New Roman"/>
                <w:sz w:val="24"/>
                <w:szCs w:val="24"/>
              </w:rPr>
              <w:br/>
              <w:t>tel. (8 387) 66 372, faks. (8 387) 66 365,</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el.p</w:t>
            </w:r>
            <w:proofErr w:type="spellEnd"/>
            <w:r w:rsidRPr="00365C8D">
              <w:rPr>
                <w:rFonts w:ascii="Times New Roman" w:eastAsia="Times New Roman" w:hAnsi="Times New Roman"/>
                <w:sz w:val="24"/>
                <w:szCs w:val="24"/>
              </w:rPr>
              <w:t xml:space="preserve">.: </w:t>
            </w:r>
            <w:hyperlink r:id="rId6" w:history="1">
              <w:r w:rsidRPr="00637FA7">
                <w:rPr>
                  <w:rStyle w:val="Hipersaitas"/>
                  <w:rFonts w:ascii="Times New Roman" w:eastAsia="Times New Roman" w:hAnsi="Times New Roman"/>
                  <w:sz w:val="24"/>
                  <w:szCs w:val="24"/>
                </w:rPr>
                <w:t>savivaldybe@svencionys.lt</w:t>
              </w:r>
            </w:hyperlink>
          </w:p>
          <w:p w14:paraId="6D3B2316" w14:textId="16429E22" w:rsidR="00365C8D" w:rsidRDefault="00365C8D" w:rsidP="00365C8D">
            <w:r w:rsidRPr="00365C8D">
              <w:rPr>
                <w:rFonts w:ascii="Times New Roman" w:eastAsia="Times New Roman" w:hAnsi="Times New Roman"/>
                <w:sz w:val="24"/>
                <w:szCs w:val="24"/>
              </w:rPr>
              <w:br/>
            </w:r>
          </w:p>
          <w:p w14:paraId="28B01BDD" w14:textId="10BE0572" w:rsidR="00365C8D" w:rsidRDefault="00365C8D" w:rsidP="0093445D">
            <w:pPr>
              <w:suppressAutoHyphens/>
              <w:spacing w:after="40"/>
              <w:jc w:val="center"/>
              <w:rPr>
                <w:rFonts w:ascii="Times New Roman" w:hAnsi="Times New Roman"/>
                <w:b/>
                <w:sz w:val="24"/>
                <w:szCs w:val="24"/>
              </w:rPr>
            </w:pPr>
          </w:p>
        </w:tc>
        <w:tc>
          <w:tcPr>
            <w:tcW w:w="4814" w:type="dxa"/>
          </w:tcPr>
          <w:p w14:paraId="50CC86BE" w14:textId="77777777" w:rsidR="00365C8D" w:rsidRPr="008C0D42" w:rsidRDefault="00365C8D" w:rsidP="00365C8D">
            <w:pPr>
              <w:jc w:val="both"/>
              <w:rPr>
                <w:rFonts w:ascii="Times New Roman" w:hAnsi="Times New Roman"/>
                <w:b/>
                <w:sz w:val="24"/>
                <w:szCs w:val="24"/>
              </w:rPr>
            </w:pPr>
            <w:r w:rsidRPr="008C0D42">
              <w:rPr>
                <w:rFonts w:ascii="Times New Roman" w:hAnsi="Times New Roman"/>
                <w:b/>
                <w:sz w:val="24"/>
                <w:szCs w:val="24"/>
              </w:rPr>
              <w:t>Rangovas</w:t>
            </w:r>
          </w:p>
          <w:p w14:paraId="0729ABB4" w14:textId="77777777" w:rsidR="00365C8D" w:rsidRDefault="00365C8D" w:rsidP="0093445D">
            <w:pPr>
              <w:suppressAutoHyphens/>
              <w:spacing w:after="40"/>
              <w:jc w:val="center"/>
              <w:rPr>
                <w:rFonts w:ascii="Times New Roman" w:hAnsi="Times New Roman"/>
                <w:b/>
                <w:sz w:val="24"/>
                <w:szCs w:val="24"/>
              </w:rPr>
            </w:pPr>
          </w:p>
        </w:tc>
      </w:tr>
    </w:tbl>
    <w:p w14:paraId="1E7FD2B9" w14:textId="77777777" w:rsidR="0093445D" w:rsidRPr="0039424D" w:rsidRDefault="0093445D" w:rsidP="0093445D">
      <w:pPr>
        <w:suppressAutoHyphens/>
        <w:spacing w:after="40" w:line="240" w:lineRule="auto"/>
        <w:ind w:firstLine="567"/>
        <w:jc w:val="center"/>
        <w:rPr>
          <w:rFonts w:ascii="Times New Roman" w:hAnsi="Times New Roman"/>
          <w:b/>
          <w:sz w:val="24"/>
          <w:szCs w:val="24"/>
        </w:rPr>
      </w:pPr>
    </w:p>
    <w:p w14:paraId="28C3C12D"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78D69723"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3F87E175" w14:textId="5158BCE5" w:rsidR="00365C8D" w:rsidRPr="0039424D" w:rsidRDefault="00365C8D" w:rsidP="00365C8D">
      <w:pPr>
        <w:tabs>
          <w:tab w:val="num" w:pos="907"/>
        </w:tabs>
        <w:spacing w:after="0" w:line="240" w:lineRule="auto"/>
        <w:rPr>
          <w:rFonts w:ascii="Times New Roman" w:eastAsia="Times New Roman" w:hAnsi="Times New Roman"/>
          <w:b/>
          <w:sz w:val="24"/>
          <w:szCs w:val="24"/>
        </w:rPr>
      </w:pPr>
    </w:p>
    <w:p w14:paraId="5B7117F8" w14:textId="77777777" w:rsidR="0093445D" w:rsidRPr="0032522C" w:rsidRDefault="0093445D" w:rsidP="0093445D">
      <w:pPr>
        <w:suppressAutoHyphens/>
        <w:spacing w:after="40" w:line="240" w:lineRule="auto"/>
        <w:rPr>
          <w:rFonts w:ascii="Times New Roman" w:hAnsi="Times New Roman"/>
          <w:b/>
          <w:color w:val="000000"/>
          <w:sz w:val="24"/>
          <w:szCs w:val="24"/>
        </w:rPr>
      </w:pPr>
    </w:p>
    <w:p w14:paraId="06C3666D" w14:textId="77777777" w:rsidR="00365C8D" w:rsidRDefault="00365C8D"/>
    <w:sectPr w:rsidR="00365C8D" w:rsidSect="00365C8D">
      <w:pgSz w:w="11906" w:h="16838"/>
      <w:pgMar w:top="1247" w:right="567" w:bottom="119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1" w15:restartNumberingAfterBreak="0">
    <w:nsid w:val="7F5F347E"/>
    <w:multiLevelType w:val="hybridMultilevel"/>
    <w:tmpl w:val="50ECCEDC"/>
    <w:lvl w:ilvl="0" w:tplc="C8E4739A">
      <w:start w:val="1"/>
      <w:numFmt w:val="decimal"/>
      <w:lvlText w:val="5.11.%1."/>
      <w:lvlJc w:val="left"/>
      <w:pPr>
        <w:tabs>
          <w:tab w:val="num" w:pos="1542"/>
        </w:tabs>
        <w:ind w:left="2262" w:hanging="360"/>
      </w:pPr>
      <w:rPr>
        <w:rFonts w:cs="Times New Roman" w:hint="default"/>
      </w:rPr>
    </w:lvl>
    <w:lvl w:ilvl="1" w:tplc="04270019" w:tentative="1">
      <w:start w:val="1"/>
      <w:numFmt w:val="lowerLetter"/>
      <w:lvlText w:val="%2."/>
      <w:lvlJc w:val="left"/>
      <w:pPr>
        <w:ind w:left="2982" w:hanging="360"/>
      </w:pPr>
      <w:rPr>
        <w:rFonts w:cs="Times New Roman"/>
      </w:rPr>
    </w:lvl>
    <w:lvl w:ilvl="2" w:tplc="0427001B" w:tentative="1">
      <w:start w:val="1"/>
      <w:numFmt w:val="lowerRoman"/>
      <w:lvlText w:val="%3."/>
      <w:lvlJc w:val="right"/>
      <w:pPr>
        <w:ind w:left="3702" w:hanging="180"/>
      </w:pPr>
      <w:rPr>
        <w:rFonts w:cs="Times New Roman"/>
      </w:rPr>
    </w:lvl>
    <w:lvl w:ilvl="3" w:tplc="0427000F" w:tentative="1">
      <w:start w:val="1"/>
      <w:numFmt w:val="decimal"/>
      <w:lvlText w:val="%4."/>
      <w:lvlJc w:val="left"/>
      <w:pPr>
        <w:ind w:left="4422" w:hanging="360"/>
      </w:pPr>
      <w:rPr>
        <w:rFonts w:cs="Times New Roman"/>
      </w:rPr>
    </w:lvl>
    <w:lvl w:ilvl="4" w:tplc="04270019" w:tentative="1">
      <w:start w:val="1"/>
      <w:numFmt w:val="lowerLetter"/>
      <w:lvlText w:val="%5."/>
      <w:lvlJc w:val="left"/>
      <w:pPr>
        <w:ind w:left="5142" w:hanging="360"/>
      </w:pPr>
      <w:rPr>
        <w:rFonts w:cs="Times New Roman"/>
      </w:rPr>
    </w:lvl>
    <w:lvl w:ilvl="5" w:tplc="0427001B" w:tentative="1">
      <w:start w:val="1"/>
      <w:numFmt w:val="lowerRoman"/>
      <w:lvlText w:val="%6."/>
      <w:lvlJc w:val="right"/>
      <w:pPr>
        <w:ind w:left="5862" w:hanging="180"/>
      </w:pPr>
      <w:rPr>
        <w:rFonts w:cs="Times New Roman"/>
      </w:rPr>
    </w:lvl>
    <w:lvl w:ilvl="6" w:tplc="0427000F" w:tentative="1">
      <w:start w:val="1"/>
      <w:numFmt w:val="decimal"/>
      <w:lvlText w:val="%7."/>
      <w:lvlJc w:val="left"/>
      <w:pPr>
        <w:ind w:left="6582" w:hanging="360"/>
      </w:pPr>
      <w:rPr>
        <w:rFonts w:cs="Times New Roman"/>
      </w:rPr>
    </w:lvl>
    <w:lvl w:ilvl="7" w:tplc="04270019" w:tentative="1">
      <w:start w:val="1"/>
      <w:numFmt w:val="lowerLetter"/>
      <w:lvlText w:val="%8."/>
      <w:lvlJc w:val="left"/>
      <w:pPr>
        <w:ind w:left="7302" w:hanging="360"/>
      </w:pPr>
      <w:rPr>
        <w:rFonts w:cs="Times New Roman"/>
      </w:rPr>
    </w:lvl>
    <w:lvl w:ilvl="8" w:tplc="0427001B" w:tentative="1">
      <w:start w:val="1"/>
      <w:numFmt w:val="lowerRoman"/>
      <w:lvlText w:val="%9."/>
      <w:lvlJc w:val="right"/>
      <w:pPr>
        <w:ind w:left="8022" w:hanging="180"/>
      </w:pPr>
      <w:rPr>
        <w:rFonts w:cs="Times New Roman"/>
      </w:rPr>
    </w:lvl>
  </w:abstractNum>
  <w:num w:numId="1" w16cid:durableId="1393044056">
    <w:abstractNumId w:val="0"/>
  </w:num>
  <w:num w:numId="2" w16cid:durableId="90584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D"/>
    <w:rsid w:val="00005003"/>
    <w:rsid w:val="00005788"/>
    <w:rsid w:val="00044535"/>
    <w:rsid w:val="000A0470"/>
    <w:rsid w:val="000B7037"/>
    <w:rsid w:val="000B7669"/>
    <w:rsid w:val="00104BD5"/>
    <w:rsid w:val="00122BA8"/>
    <w:rsid w:val="00127CD1"/>
    <w:rsid w:val="00142C26"/>
    <w:rsid w:val="001B17C7"/>
    <w:rsid w:val="001C3B35"/>
    <w:rsid w:val="001F71A2"/>
    <w:rsid w:val="00206717"/>
    <w:rsid w:val="00212168"/>
    <w:rsid w:val="0022274C"/>
    <w:rsid w:val="00227386"/>
    <w:rsid w:val="002570CD"/>
    <w:rsid w:val="00293C7D"/>
    <w:rsid w:val="002F2C5F"/>
    <w:rsid w:val="00314A35"/>
    <w:rsid w:val="00365C8D"/>
    <w:rsid w:val="0038376F"/>
    <w:rsid w:val="0039424D"/>
    <w:rsid w:val="004478CA"/>
    <w:rsid w:val="00471015"/>
    <w:rsid w:val="004A6028"/>
    <w:rsid w:val="004E0044"/>
    <w:rsid w:val="004E36D7"/>
    <w:rsid w:val="0051568F"/>
    <w:rsid w:val="00542FC2"/>
    <w:rsid w:val="005512C7"/>
    <w:rsid w:val="005915F6"/>
    <w:rsid w:val="005B0BC7"/>
    <w:rsid w:val="005B37F2"/>
    <w:rsid w:val="005F74F9"/>
    <w:rsid w:val="006031BB"/>
    <w:rsid w:val="006049BD"/>
    <w:rsid w:val="00645EE2"/>
    <w:rsid w:val="006A25DF"/>
    <w:rsid w:val="006B3E9D"/>
    <w:rsid w:val="006E700A"/>
    <w:rsid w:val="006F0221"/>
    <w:rsid w:val="006F2D67"/>
    <w:rsid w:val="00733333"/>
    <w:rsid w:val="00733DD5"/>
    <w:rsid w:val="0078637A"/>
    <w:rsid w:val="007B6E27"/>
    <w:rsid w:val="0082264B"/>
    <w:rsid w:val="00850483"/>
    <w:rsid w:val="0087421E"/>
    <w:rsid w:val="00874313"/>
    <w:rsid w:val="00877D4A"/>
    <w:rsid w:val="0089683E"/>
    <w:rsid w:val="008C0D42"/>
    <w:rsid w:val="008F229A"/>
    <w:rsid w:val="00912ABA"/>
    <w:rsid w:val="0093445D"/>
    <w:rsid w:val="00985250"/>
    <w:rsid w:val="009967DB"/>
    <w:rsid w:val="009D038D"/>
    <w:rsid w:val="00A52C42"/>
    <w:rsid w:val="00A63171"/>
    <w:rsid w:val="00A765F7"/>
    <w:rsid w:val="00A8491A"/>
    <w:rsid w:val="00A9077B"/>
    <w:rsid w:val="00AA0CAB"/>
    <w:rsid w:val="00B35694"/>
    <w:rsid w:val="00B36568"/>
    <w:rsid w:val="00B43379"/>
    <w:rsid w:val="00B65350"/>
    <w:rsid w:val="00B76B06"/>
    <w:rsid w:val="00BA0343"/>
    <w:rsid w:val="00BB5180"/>
    <w:rsid w:val="00C237AD"/>
    <w:rsid w:val="00C32B23"/>
    <w:rsid w:val="00C42AF7"/>
    <w:rsid w:val="00C50E0E"/>
    <w:rsid w:val="00C513CE"/>
    <w:rsid w:val="00C60D30"/>
    <w:rsid w:val="00CD4FF1"/>
    <w:rsid w:val="00CE45A6"/>
    <w:rsid w:val="00CE6CD3"/>
    <w:rsid w:val="00D118BA"/>
    <w:rsid w:val="00D951EA"/>
    <w:rsid w:val="00E02FC5"/>
    <w:rsid w:val="00E061D6"/>
    <w:rsid w:val="00E427FE"/>
    <w:rsid w:val="00EA39A4"/>
    <w:rsid w:val="00F776A6"/>
    <w:rsid w:val="00FD6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BCF"/>
  <w15:chartTrackingRefBased/>
  <w15:docId w15:val="{34C0078B-2A95-4C98-8FA4-C88812FB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445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445D"/>
    <w:pPr>
      <w:ind w:left="720"/>
      <w:contextualSpacing/>
    </w:pPr>
  </w:style>
  <w:style w:type="character" w:customStyle="1" w:styleId="content">
    <w:name w:val="content"/>
    <w:basedOn w:val="Numatytasispastraiposriftas"/>
    <w:rsid w:val="008C0D42"/>
  </w:style>
  <w:style w:type="paragraph" w:styleId="Betarp">
    <w:name w:val="No Spacing"/>
    <w:uiPriority w:val="1"/>
    <w:qFormat/>
    <w:rsid w:val="008C0D42"/>
    <w:pPr>
      <w:spacing w:after="0" w:line="240" w:lineRule="auto"/>
    </w:pPr>
    <w:rPr>
      <w:rFonts w:ascii="Calibri" w:eastAsia="Calibri" w:hAnsi="Calibri" w:cs="Times New Roman"/>
    </w:rPr>
  </w:style>
  <w:style w:type="paragraph" w:customStyle="1" w:styleId="Stilius3">
    <w:name w:val="Stilius3"/>
    <w:basedOn w:val="prastasis"/>
    <w:qFormat/>
    <w:rsid w:val="00104BD5"/>
    <w:pPr>
      <w:spacing w:before="200" w:after="0" w:line="240" w:lineRule="auto"/>
      <w:jc w:val="both"/>
    </w:pPr>
    <w:rPr>
      <w:rFonts w:ascii="Times New Roman" w:eastAsia="Times New Roman" w:hAnsi="Times New Roman"/>
    </w:rPr>
  </w:style>
  <w:style w:type="paragraph" w:styleId="prastasiniatinklio">
    <w:name w:val="Normal (Web)"/>
    <w:basedOn w:val="prastasis"/>
    <w:semiHidden/>
    <w:rsid w:val="00293C7D"/>
    <w:pPr>
      <w:spacing w:before="100" w:beforeAutospacing="1" w:after="100" w:afterAutospacing="1" w:line="240" w:lineRule="auto"/>
    </w:pPr>
    <w:rPr>
      <w:rFonts w:ascii="Times New Roman" w:eastAsia="Times New Roman" w:hAnsi="Times New Roman"/>
      <w:sz w:val="24"/>
      <w:szCs w:val="24"/>
      <w:lang w:val="en-US"/>
    </w:rPr>
  </w:style>
  <w:style w:type="character" w:styleId="Hipersaitas">
    <w:name w:val="Hyperlink"/>
    <w:basedOn w:val="Numatytasispastraiposriftas"/>
    <w:uiPriority w:val="99"/>
    <w:unhideWhenUsed/>
    <w:rsid w:val="00365C8D"/>
    <w:rPr>
      <w:color w:val="0563C1" w:themeColor="hyperlink"/>
      <w:u w:val="single"/>
    </w:rPr>
  </w:style>
  <w:style w:type="character" w:styleId="Neapdorotaspaminjimas">
    <w:name w:val="Unresolved Mention"/>
    <w:basedOn w:val="Numatytasispastraiposriftas"/>
    <w:uiPriority w:val="99"/>
    <w:semiHidden/>
    <w:unhideWhenUsed/>
    <w:rsid w:val="00365C8D"/>
    <w:rPr>
      <w:color w:val="605E5C"/>
      <w:shd w:val="clear" w:color="auto" w:fill="E1DFDD"/>
    </w:rPr>
  </w:style>
  <w:style w:type="table" w:styleId="Lentelstinklelis">
    <w:name w:val="Table Grid"/>
    <w:basedOn w:val="prastojilentel"/>
    <w:uiPriority w:val="39"/>
    <w:rsid w:val="0036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4140">
      <w:bodyDiv w:val="1"/>
      <w:marLeft w:val="0"/>
      <w:marRight w:val="0"/>
      <w:marTop w:val="0"/>
      <w:marBottom w:val="0"/>
      <w:divBdr>
        <w:top w:val="none" w:sz="0" w:space="0" w:color="auto"/>
        <w:left w:val="none" w:sz="0" w:space="0" w:color="auto"/>
        <w:bottom w:val="none" w:sz="0" w:space="0" w:color="auto"/>
        <w:right w:val="none" w:sz="0" w:space="0" w:color="auto"/>
      </w:divBdr>
    </w:div>
    <w:div w:id="177924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A81B-A94A-491C-94F3-9FB2E480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9388</Words>
  <Characters>5352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dcterms:created xsi:type="dcterms:W3CDTF">2025-05-13T13:04:00Z</dcterms:created>
  <dcterms:modified xsi:type="dcterms:W3CDTF">2025-05-14T08:27:00Z</dcterms:modified>
</cp:coreProperties>
</file>