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386" w:rsidRDefault="007D0386">
      <w:r>
        <w:t xml:space="preserve">Laba diena, </w:t>
      </w:r>
    </w:p>
    <w:p w:rsidR="00711261" w:rsidRDefault="00711261" w:rsidP="00711261">
      <w:r>
        <w:t>1. Informuojame</w:t>
      </w:r>
      <w:r>
        <w:t>, kad pasiūlymų pateikimo terminas pratęsiamas iki 2025-05-20, 10.00 val.</w:t>
      </w:r>
    </w:p>
    <w:p w:rsidR="00FE7137" w:rsidRDefault="00711261">
      <w:r>
        <w:t xml:space="preserve">2. Taip pat </w:t>
      </w:r>
      <w:r w:rsidR="007D0386">
        <w:t>informuojame, kad atsižvelgiant į VPT rekomendacijas patikslinome skelbimo  punktą „Numatomas galiojimas“ ir laukelio „Galiojimas“ terminą pakoregavome pagal pirkimo sąlygų „Sutarties projekt</w:t>
      </w:r>
      <w:r w:rsidR="002947AF">
        <w:t>as</w:t>
      </w:r>
      <w:r w:rsidR="007D0386">
        <w:t>“</w:t>
      </w:r>
      <w:r w:rsidR="002947AF">
        <w:t xml:space="preserve"> priedą</w:t>
      </w:r>
      <w:r w:rsidR="007D0386">
        <w:t>.</w:t>
      </w:r>
    </w:p>
    <w:p w:rsidR="00711261" w:rsidRDefault="00711261"/>
    <w:p w:rsidR="00E87671" w:rsidRDefault="00711261">
      <w:r>
        <w:t>3. Taip pat teikiame papildomą informaciją:</w:t>
      </w:r>
    </w:p>
    <w:p w:rsidR="00711261" w:rsidRDefault="00E87671" w:rsidP="00E87671">
      <w:pPr>
        <w:spacing w:after="0"/>
      </w:pPr>
      <w:r>
        <w:t xml:space="preserve">Klausimas: </w:t>
      </w:r>
    </w:p>
    <w:p w:rsidR="00E87671" w:rsidRDefault="00E87671" w:rsidP="00E87671">
      <w:pPr>
        <w:spacing w:after="0"/>
        <w:rPr>
          <w:rFonts w:ascii="Calibri" w:hAnsi="Calibri" w:cs="Calibri"/>
        </w:rPr>
      </w:pPr>
      <w:r w:rsidRPr="00924463">
        <w:rPr>
          <w:rFonts w:ascii="Calibri" w:hAnsi="Calibri" w:cs="Calibri"/>
        </w:rPr>
        <w:t xml:space="preserve">Pirkimo sąlygų 2.1 punkte nustatyta, jog „Reikalavimai pirkimo objektui nustatyti specialiųjų pirkimo sąlygų 6 – 9 prieduose“. Pirkimo sąlygų 9 priede „ĮVAIRIŲ SOCIALINIŲ GRUPIŲ PASTATŲ PASKIRTIES, ĮVAIRIŲ SOCIALINIŲ GRUPIŲ PASTATŲ PASKIRTIES GRUPĖS PASTATO (GLOBOS NAMŲ) (UNIKALUS NR. 4400-2711-9637) DALIES, VARĖNA, VORONECKO G. 2, PAPRASTOJO REMONTO APRAŠAS“ (toliau -Remonto aprašas) dalyse: 04 05 2025-01-PRA-VOK Globos namai Varėna VOK (1).pdf , 2025-01-PRA_VN Varėnos globos namai.pdf  ir PRA_Voronecko_2 Varena_BYLA.pdf nustatyta statinio kategorija – </w:t>
      </w:r>
      <w:r w:rsidRPr="00924463">
        <w:rPr>
          <w:rFonts w:ascii="Calibri" w:hAnsi="Calibri" w:cs="Calibri"/>
          <w:b/>
          <w:bCs/>
        </w:rPr>
        <w:t>ypatingasis statinys</w:t>
      </w:r>
      <w:r w:rsidRPr="00924463">
        <w:rPr>
          <w:rFonts w:ascii="Calibri" w:hAnsi="Calibri" w:cs="Calibri"/>
        </w:rPr>
        <w:t xml:space="preserve">, tačiau </w:t>
      </w:r>
      <w:r>
        <w:rPr>
          <w:rFonts w:ascii="Calibri" w:hAnsi="Calibri" w:cs="Calibri"/>
        </w:rPr>
        <w:t xml:space="preserve">dokumente </w:t>
      </w:r>
      <w:r w:rsidRPr="00924463">
        <w:rPr>
          <w:rFonts w:ascii="Calibri" w:hAnsi="Calibri" w:cs="Calibri"/>
        </w:rPr>
        <w:t xml:space="preserve">E_Voronecko2_2025.pdf nurodyta statinio kategorija – </w:t>
      </w:r>
      <w:r w:rsidRPr="00924463">
        <w:rPr>
          <w:rFonts w:ascii="Calibri" w:hAnsi="Calibri" w:cs="Calibri"/>
          <w:b/>
          <w:bCs/>
        </w:rPr>
        <w:t>neypatingasis statinys</w:t>
      </w:r>
      <w:r w:rsidRPr="00924463">
        <w:rPr>
          <w:rFonts w:ascii="Calibri" w:hAnsi="Calibri" w:cs="Calibri"/>
        </w:rPr>
        <w:t xml:space="preserve">. </w:t>
      </w:r>
      <w:r w:rsidR="00711261">
        <w:rPr>
          <w:rFonts w:ascii="Calibri" w:hAnsi="Calibri" w:cs="Calibri"/>
        </w:rPr>
        <w:t>Prašoma</w:t>
      </w:r>
      <w:r w:rsidRPr="00924463">
        <w:rPr>
          <w:rFonts w:ascii="Calibri" w:hAnsi="Calibri" w:cs="Calibri"/>
        </w:rPr>
        <w:t xml:space="preserve"> nurodyti, kokia visgi yra statinio kategorija ir kuriuo dokumentu remiantis ji buvo nustatyta.</w:t>
      </w:r>
    </w:p>
    <w:p w:rsidR="00E87671" w:rsidRDefault="00E87671" w:rsidP="00E87671">
      <w:pPr>
        <w:spacing w:after="0"/>
        <w:rPr>
          <w:rFonts w:ascii="Calibri" w:hAnsi="Calibri" w:cs="Calibri"/>
        </w:rPr>
      </w:pPr>
    </w:p>
    <w:p w:rsidR="00E87671" w:rsidRPr="00F44351" w:rsidRDefault="00E87671" w:rsidP="00E87671">
      <w:pPr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Atsakymas: </w:t>
      </w:r>
      <w:r w:rsidRPr="00F44351">
        <w:rPr>
          <w:rFonts w:ascii="Calibri" w:hAnsi="Calibri" w:cs="Calibri"/>
          <w:color w:val="FF0000"/>
        </w:rPr>
        <w:t>Statini</w:t>
      </w:r>
      <w:r>
        <w:rPr>
          <w:rFonts w:ascii="Calibri" w:hAnsi="Calibri" w:cs="Calibri"/>
          <w:color w:val="FF0000"/>
        </w:rPr>
        <w:t xml:space="preserve">o kategorija </w:t>
      </w:r>
      <w:r w:rsidRPr="00F44351">
        <w:rPr>
          <w:rFonts w:ascii="Calibri" w:hAnsi="Calibri" w:cs="Calibri"/>
          <w:color w:val="FF0000"/>
        </w:rPr>
        <w:t xml:space="preserve">ypatingasis </w:t>
      </w:r>
      <w:r>
        <w:rPr>
          <w:rFonts w:ascii="Calibri" w:hAnsi="Calibri" w:cs="Calibri"/>
          <w:color w:val="FF0000"/>
        </w:rPr>
        <w:t>statinys, vienoje iš projekto dalių klaidingai nurodyta statinio kategorija.</w:t>
      </w:r>
    </w:p>
    <w:p w:rsidR="00E87671" w:rsidRDefault="00E87671"/>
    <w:p w:rsidR="00E87671" w:rsidRDefault="00711261">
      <w:r>
        <w:t xml:space="preserve">4. Atsižvelgiant į VPT rekomendacija pakoregavome </w:t>
      </w:r>
      <w:r w:rsidRPr="00107503">
        <w:rPr>
          <w:rFonts w:ascii="Calibri" w:hAnsi="Calibri" w:cs="Calibri"/>
        </w:rPr>
        <w:t>Pirkimo sąlygų 3 priedo „Tiekėjų kvalifikacijos reikalavimai ir reikalaujami kokybės bei aplinkos apsaugos vadybos sistemų standartai“</w:t>
      </w:r>
      <w:r>
        <w:rPr>
          <w:rFonts w:ascii="Calibri" w:hAnsi="Calibri" w:cs="Calibri"/>
        </w:rPr>
        <w:t xml:space="preserve">  lentel</w:t>
      </w:r>
      <w:r>
        <w:rPr>
          <w:rFonts w:ascii="Calibri" w:hAnsi="Calibri" w:cs="Calibri"/>
        </w:rPr>
        <w:t>ę Nr. 1 ir Nr. 2 (pridedame Specialiųjų pirkimo sąlygų versiją Nr. 2).</w:t>
      </w:r>
      <w:bookmarkStart w:id="0" w:name="_GoBack"/>
      <w:bookmarkEnd w:id="0"/>
    </w:p>
    <w:p w:rsidR="00E87671" w:rsidRDefault="00E87671"/>
    <w:p w:rsidR="007D0386" w:rsidRDefault="007D0386">
      <w:r>
        <w:t>Pagarbiai</w:t>
      </w:r>
    </w:p>
    <w:p w:rsidR="007D0386" w:rsidRDefault="007D0386">
      <w:r>
        <w:t>Viešojo pirkim komisijos sekretorė</w:t>
      </w:r>
    </w:p>
    <w:p w:rsidR="007D0386" w:rsidRDefault="007D0386">
      <w:r>
        <w:t>Asta Daukšytė-Stasiulienė</w:t>
      </w:r>
    </w:p>
    <w:sectPr w:rsidR="007D0386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5291F"/>
    <w:multiLevelType w:val="hybridMultilevel"/>
    <w:tmpl w:val="B99E55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6"/>
    <w:rsid w:val="002947AF"/>
    <w:rsid w:val="00711261"/>
    <w:rsid w:val="00794BFF"/>
    <w:rsid w:val="007D0386"/>
    <w:rsid w:val="00DE4682"/>
    <w:rsid w:val="00E87671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DA92"/>
  <w15:chartTrackingRefBased/>
  <w15:docId w15:val="{58FAD334-C776-4920-B7B9-EBB324F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2025-05-15T10:31:00Z</dcterms:created>
  <dcterms:modified xsi:type="dcterms:W3CDTF">2025-05-15T10:31:00Z</dcterms:modified>
</cp:coreProperties>
</file>