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A81C0" w14:textId="77777777" w:rsidR="0047155B" w:rsidRDefault="0047155B" w:rsidP="003662F0">
      <w:pPr>
        <w:spacing w:after="0" w:line="240" w:lineRule="auto"/>
        <w:jc w:val="center"/>
        <w:rPr>
          <w:rFonts w:ascii="Joost" w:eastAsia="Calibri" w:hAnsi="Joost" w:cs="Times New Roman"/>
          <w:b/>
          <w:bCs/>
          <w:sz w:val="23"/>
          <w:szCs w:val="23"/>
          <w:lang w:val="lt-LT" w:eastAsia="lt-LT"/>
        </w:rPr>
      </w:pPr>
    </w:p>
    <w:p w14:paraId="6A1B4979" w14:textId="77777777" w:rsidR="00A17E6B" w:rsidRDefault="00A17E6B" w:rsidP="003662F0">
      <w:pPr>
        <w:spacing w:after="0" w:line="240" w:lineRule="auto"/>
        <w:jc w:val="center"/>
        <w:rPr>
          <w:rFonts w:ascii="Joost" w:eastAsia="Calibri" w:hAnsi="Joost" w:cs="Times New Roman"/>
          <w:b/>
          <w:bCs/>
          <w:sz w:val="23"/>
          <w:szCs w:val="23"/>
          <w:lang w:val="lt-LT" w:eastAsia="lt-LT"/>
        </w:rPr>
      </w:pPr>
    </w:p>
    <w:p w14:paraId="7E3A20BD" w14:textId="7D240686" w:rsidR="00E7008E" w:rsidRPr="005858CE" w:rsidRDefault="00684ABE" w:rsidP="003662F0">
      <w:pPr>
        <w:spacing w:after="0" w:line="240" w:lineRule="auto"/>
        <w:jc w:val="center"/>
        <w:rPr>
          <w:rFonts w:ascii="Joost" w:hAnsi="Joost" w:cs="Times New Roman"/>
          <w:b/>
          <w:bCs/>
          <w:sz w:val="23"/>
          <w:szCs w:val="23"/>
          <w:lang w:val="lt-LT"/>
        </w:rPr>
      </w:pPr>
      <w:r w:rsidRPr="00E53C7B">
        <w:rPr>
          <w:rFonts w:ascii="Joost" w:eastAsia="Calibri" w:hAnsi="Joost" w:cs="Times New Roman"/>
          <w:b/>
          <w:bCs/>
          <w:sz w:val="23"/>
          <w:szCs w:val="23"/>
          <w:lang w:val="lt-LT" w:eastAsia="lt-LT"/>
        </w:rPr>
        <w:t>BENDROSIOS PIRKIMO OBJEKTO CHARAKTERISTIKOS</w:t>
      </w:r>
    </w:p>
    <w:p w14:paraId="4320BEDD" w14:textId="77777777" w:rsidR="0047155B" w:rsidRDefault="0047155B" w:rsidP="003662F0">
      <w:pPr>
        <w:spacing w:after="0" w:line="240" w:lineRule="auto"/>
        <w:rPr>
          <w:rFonts w:ascii="Joost" w:hAnsi="Joost" w:cs="Times New Roman"/>
          <w:b/>
          <w:bCs/>
          <w:sz w:val="23"/>
          <w:szCs w:val="23"/>
          <w:lang w:val="lt-LT"/>
        </w:rPr>
      </w:pPr>
    </w:p>
    <w:p w14:paraId="73308508" w14:textId="77777777" w:rsidR="0047155B" w:rsidRDefault="0047155B" w:rsidP="003662F0">
      <w:pPr>
        <w:spacing w:after="0" w:line="240" w:lineRule="auto"/>
        <w:rPr>
          <w:rFonts w:ascii="Joost" w:hAnsi="Joost" w:cs="Times New Roman"/>
          <w:b/>
          <w:bCs/>
          <w:sz w:val="23"/>
          <w:szCs w:val="23"/>
          <w:lang w:val="lt-LT"/>
        </w:rPr>
      </w:pPr>
    </w:p>
    <w:p w14:paraId="1706F81C" w14:textId="5A470FA8" w:rsidR="00E7008E" w:rsidRDefault="00E7008E" w:rsidP="003662F0">
      <w:pPr>
        <w:spacing w:after="0" w:line="240" w:lineRule="auto"/>
        <w:jc w:val="center"/>
        <w:rPr>
          <w:rFonts w:ascii="Joost" w:hAnsi="Joost" w:cs="Times New Roman"/>
          <w:b/>
          <w:bCs/>
          <w:sz w:val="23"/>
          <w:szCs w:val="23"/>
          <w:lang w:val="lt-LT"/>
        </w:rPr>
      </w:pPr>
      <w:r w:rsidRPr="005858CE">
        <w:rPr>
          <w:rFonts w:ascii="Joost" w:hAnsi="Joost" w:cs="Times New Roman"/>
          <w:b/>
          <w:bCs/>
          <w:sz w:val="23"/>
          <w:szCs w:val="23"/>
          <w:lang w:val="lt-LT"/>
        </w:rPr>
        <w:t>1. PIRKIMO OBJEKTAS</w:t>
      </w:r>
    </w:p>
    <w:p w14:paraId="33C393D6" w14:textId="77777777" w:rsidR="0047155B" w:rsidRPr="005858CE" w:rsidRDefault="0047155B" w:rsidP="003662F0">
      <w:pPr>
        <w:spacing w:after="0" w:line="240" w:lineRule="auto"/>
        <w:rPr>
          <w:rFonts w:ascii="Joost" w:hAnsi="Joost" w:cs="Times New Roman"/>
          <w:b/>
          <w:bCs/>
          <w:sz w:val="23"/>
          <w:szCs w:val="23"/>
          <w:lang w:val="lt-LT"/>
        </w:rPr>
      </w:pPr>
    </w:p>
    <w:p w14:paraId="52EB2AA8" w14:textId="22DDCDCC" w:rsidR="00D50332" w:rsidRPr="005858CE" w:rsidRDefault="00E7008E" w:rsidP="003662F0">
      <w:pPr>
        <w:spacing w:after="0" w:line="240" w:lineRule="auto"/>
        <w:ind w:left="567" w:hanging="567"/>
        <w:jc w:val="both"/>
        <w:rPr>
          <w:rFonts w:ascii="Joost" w:hAnsi="Joost" w:cs="Times New Roman"/>
          <w:sz w:val="23"/>
          <w:szCs w:val="23"/>
          <w:lang w:val="lt-LT"/>
        </w:rPr>
      </w:pPr>
      <w:r w:rsidRPr="0047155B">
        <w:rPr>
          <w:rFonts w:ascii="Joost" w:hAnsi="Joost" w:cs="Times New Roman"/>
          <w:sz w:val="23"/>
          <w:szCs w:val="23"/>
          <w:lang w:val="lt-LT"/>
        </w:rPr>
        <w:t xml:space="preserve">1.1. </w:t>
      </w:r>
      <w:r w:rsidR="00E64C56">
        <w:rPr>
          <w:rFonts w:ascii="Joost" w:hAnsi="Joost" w:cs="Times New Roman"/>
          <w:sz w:val="23"/>
          <w:szCs w:val="23"/>
          <w:lang w:val="lt-LT"/>
        </w:rPr>
        <w:t xml:space="preserve"> </w:t>
      </w:r>
      <w:r w:rsidRPr="0047155B">
        <w:rPr>
          <w:rFonts w:ascii="Joost" w:hAnsi="Joost" w:cs="Times New Roman"/>
          <w:sz w:val="23"/>
          <w:szCs w:val="23"/>
          <w:lang w:val="lt-LT"/>
        </w:rPr>
        <w:t xml:space="preserve">Pirkimo objektas – </w:t>
      </w:r>
      <w:bookmarkStart w:id="0" w:name="_Hlk187307011"/>
      <w:r w:rsidR="00D268BA">
        <w:rPr>
          <w:rFonts w:ascii="Joost" w:hAnsi="Joost" w:cs="Times New Roman"/>
          <w:sz w:val="23"/>
          <w:szCs w:val="23"/>
          <w:lang w:val="lt-LT"/>
        </w:rPr>
        <w:t>d</w:t>
      </w:r>
      <w:r w:rsidR="0047155B" w:rsidRPr="0047155B">
        <w:rPr>
          <w:rFonts w:ascii="Joost" w:hAnsi="Joost" w:cs="Times New Roman"/>
          <w:sz w:val="23"/>
          <w:szCs w:val="23"/>
          <w:lang w:val="lt-LT"/>
        </w:rPr>
        <w:t>uomenų perdavimo paslaugos</w:t>
      </w:r>
      <w:r w:rsidRPr="0047155B">
        <w:rPr>
          <w:rFonts w:ascii="Joost" w:hAnsi="Joost" w:cs="Times New Roman"/>
          <w:sz w:val="23"/>
          <w:szCs w:val="23"/>
          <w:lang w:val="lt-LT"/>
        </w:rPr>
        <w:t>.</w:t>
      </w:r>
      <w:bookmarkEnd w:id="0"/>
      <w:r w:rsidR="00D50332" w:rsidRPr="005858CE">
        <w:rPr>
          <w:rFonts w:ascii="Joost" w:hAnsi="Joost" w:cs="Times New Roman"/>
          <w:sz w:val="23"/>
          <w:szCs w:val="23"/>
          <w:lang w:val="lt-LT"/>
        </w:rPr>
        <w:t xml:space="preserve"> </w:t>
      </w:r>
    </w:p>
    <w:p w14:paraId="190E431A" w14:textId="68779C1E" w:rsidR="00D50332" w:rsidRPr="005858CE" w:rsidRDefault="008143DE" w:rsidP="003662F0">
      <w:pPr>
        <w:spacing w:after="0" w:line="240" w:lineRule="auto"/>
        <w:ind w:left="567" w:hanging="567"/>
        <w:jc w:val="both"/>
        <w:rPr>
          <w:rFonts w:ascii="Joost" w:hAnsi="Joost" w:cs="Times New Roman"/>
          <w:sz w:val="23"/>
          <w:szCs w:val="23"/>
          <w:lang w:val="lt-LT"/>
        </w:rPr>
      </w:pPr>
      <w:r w:rsidRPr="005858CE">
        <w:rPr>
          <w:rFonts w:ascii="Joost" w:hAnsi="Joost" w:cs="Times New Roman"/>
          <w:sz w:val="23"/>
          <w:szCs w:val="23"/>
          <w:lang w:val="lt-LT"/>
        </w:rPr>
        <w:t>1</w:t>
      </w:r>
      <w:r w:rsidR="00D50332" w:rsidRPr="005858CE">
        <w:rPr>
          <w:rFonts w:ascii="Joost" w:hAnsi="Joost" w:cs="Times New Roman"/>
          <w:sz w:val="23"/>
          <w:szCs w:val="23"/>
          <w:lang w:val="lt-LT"/>
        </w:rPr>
        <w:t xml:space="preserve">.2. </w:t>
      </w:r>
      <w:r w:rsidR="00E64C56">
        <w:rPr>
          <w:rFonts w:ascii="Joost" w:hAnsi="Joost" w:cs="Times New Roman"/>
          <w:sz w:val="23"/>
          <w:szCs w:val="23"/>
          <w:lang w:val="lt-LT"/>
        </w:rPr>
        <w:t xml:space="preserve"> </w:t>
      </w:r>
      <w:r w:rsidR="00D50332" w:rsidRPr="005858CE">
        <w:rPr>
          <w:rFonts w:ascii="Joost" w:hAnsi="Joost" w:cs="Times New Roman"/>
          <w:sz w:val="23"/>
          <w:szCs w:val="23"/>
          <w:lang w:val="lt-LT"/>
        </w:rPr>
        <w:t>Nurodytos p</w:t>
      </w:r>
      <w:r w:rsidR="009459EC" w:rsidRPr="005858CE">
        <w:rPr>
          <w:rFonts w:ascii="Joost" w:hAnsi="Joost" w:cs="Times New Roman"/>
          <w:sz w:val="23"/>
          <w:szCs w:val="23"/>
          <w:lang w:val="lt-LT"/>
        </w:rPr>
        <w:t>aslaugos</w:t>
      </w:r>
      <w:r w:rsidR="00D50332" w:rsidRPr="005858CE">
        <w:rPr>
          <w:rFonts w:ascii="Joost" w:hAnsi="Joost" w:cs="Times New Roman"/>
          <w:sz w:val="23"/>
          <w:szCs w:val="23"/>
          <w:lang w:val="lt-LT"/>
        </w:rPr>
        <w:t xml:space="preserve"> bus perkamos pagal perkančiosios organizacijos poreikį.</w:t>
      </w:r>
    </w:p>
    <w:p w14:paraId="533103ED" w14:textId="586F1E74" w:rsidR="00D50332" w:rsidRDefault="008143DE" w:rsidP="003662F0">
      <w:pPr>
        <w:spacing w:after="0" w:line="240" w:lineRule="auto"/>
        <w:ind w:left="426" w:hanging="426"/>
        <w:jc w:val="both"/>
        <w:rPr>
          <w:rFonts w:ascii="Joost" w:hAnsi="Joost" w:cs="Times New Roman"/>
          <w:sz w:val="23"/>
          <w:szCs w:val="23"/>
          <w:lang w:val="lt-LT"/>
        </w:rPr>
      </w:pPr>
      <w:r w:rsidRPr="005858CE">
        <w:rPr>
          <w:rFonts w:ascii="Joost" w:hAnsi="Joost" w:cs="Times New Roman"/>
          <w:sz w:val="23"/>
          <w:szCs w:val="23"/>
          <w:lang w:val="lt-LT"/>
        </w:rPr>
        <w:t>1</w:t>
      </w:r>
      <w:r w:rsidR="00D50332" w:rsidRPr="005858CE">
        <w:rPr>
          <w:rFonts w:ascii="Joost" w:hAnsi="Joost" w:cs="Times New Roman"/>
          <w:sz w:val="23"/>
          <w:szCs w:val="23"/>
          <w:lang w:val="lt-LT"/>
        </w:rPr>
        <w:t xml:space="preserve">.3. </w:t>
      </w:r>
      <w:r w:rsidR="00E64C56">
        <w:rPr>
          <w:rFonts w:ascii="Joost" w:hAnsi="Joost" w:cs="Times New Roman"/>
          <w:sz w:val="23"/>
          <w:szCs w:val="23"/>
          <w:lang w:val="lt-LT"/>
        </w:rPr>
        <w:t xml:space="preserve"> </w:t>
      </w:r>
      <w:r w:rsidR="00D50332" w:rsidRPr="005858CE">
        <w:rPr>
          <w:rFonts w:ascii="Joost" w:hAnsi="Joost" w:cs="Times New Roman"/>
          <w:sz w:val="23"/>
          <w:szCs w:val="23"/>
          <w:lang w:val="lt-LT"/>
        </w:rPr>
        <w:t>Konkretūs reikalavimai įsigyjamam pirkimo objektui bus pateikiami konkretaus pirkimo, vykdomo</w:t>
      </w:r>
      <w:r w:rsidR="00E64C56">
        <w:rPr>
          <w:rFonts w:ascii="Joost" w:hAnsi="Joost" w:cs="Times New Roman"/>
          <w:sz w:val="23"/>
          <w:szCs w:val="23"/>
          <w:lang w:val="lt-LT"/>
        </w:rPr>
        <w:t xml:space="preserve"> </w:t>
      </w:r>
      <w:r w:rsidR="00D50332" w:rsidRPr="005858CE">
        <w:rPr>
          <w:rFonts w:ascii="Joost" w:hAnsi="Joost" w:cs="Times New Roman"/>
          <w:sz w:val="23"/>
          <w:szCs w:val="23"/>
          <w:lang w:val="lt-LT"/>
        </w:rPr>
        <w:t>dinaminės pirkimo sistemos pagrindu, dokumentuose.</w:t>
      </w:r>
    </w:p>
    <w:p w14:paraId="4F3BAC1C" w14:textId="77777777" w:rsidR="0047155B" w:rsidRPr="005858CE" w:rsidRDefault="0047155B" w:rsidP="003662F0">
      <w:pPr>
        <w:spacing w:after="0" w:line="240" w:lineRule="auto"/>
        <w:ind w:left="1134" w:hanging="567"/>
        <w:jc w:val="both"/>
        <w:rPr>
          <w:rFonts w:ascii="Joost" w:hAnsi="Joost" w:cs="Times New Roman"/>
          <w:sz w:val="23"/>
          <w:szCs w:val="23"/>
          <w:lang w:val="lt-LT"/>
        </w:rPr>
      </w:pPr>
    </w:p>
    <w:p w14:paraId="36BD399D" w14:textId="77777777" w:rsidR="00E7008E" w:rsidRPr="005858CE" w:rsidRDefault="00E7008E" w:rsidP="003662F0">
      <w:pPr>
        <w:spacing w:after="0" w:line="240" w:lineRule="auto"/>
        <w:ind w:left="567" w:hanging="567"/>
        <w:jc w:val="center"/>
        <w:rPr>
          <w:rFonts w:ascii="Joost" w:hAnsi="Joost" w:cs="Times New Roman"/>
          <w:b/>
          <w:bCs/>
          <w:sz w:val="23"/>
          <w:szCs w:val="23"/>
          <w:lang w:val="lt-LT"/>
        </w:rPr>
      </w:pPr>
      <w:r w:rsidRPr="005858CE">
        <w:rPr>
          <w:rFonts w:ascii="Joost" w:hAnsi="Joost" w:cs="Times New Roman"/>
          <w:b/>
          <w:bCs/>
          <w:sz w:val="23"/>
          <w:szCs w:val="23"/>
          <w:lang w:val="lt-LT"/>
        </w:rPr>
        <w:t>2. KATEGORIJOS</w:t>
      </w:r>
    </w:p>
    <w:p w14:paraId="1AFF5F2C" w14:textId="77777777" w:rsidR="0047155B" w:rsidRDefault="0047155B" w:rsidP="003662F0">
      <w:pPr>
        <w:spacing w:after="0" w:line="240" w:lineRule="auto"/>
        <w:ind w:left="567" w:hanging="567"/>
        <w:jc w:val="both"/>
        <w:rPr>
          <w:rFonts w:ascii="Joost" w:hAnsi="Joost" w:cs="Times New Roman"/>
          <w:sz w:val="23"/>
          <w:szCs w:val="23"/>
          <w:lang w:val="lt-LT"/>
        </w:rPr>
      </w:pPr>
    </w:p>
    <w:p w14:paraId="1457FA01" w14:textId="38BCA8A8" w:rsidR="001A225B" w:rsidRPr="005858CE" w:rsidRDefault="001A225B" w:rsidP="003662F0">
      <w:pPr>
        <w:spacing w:after="0" w:line="240" w:lineRule="auto"/>
        <w:ind w:left="567" w:hanging="567"/>
        <w:jc w:val="both"/>
        <w:rPr>
          <w:rFonts w:ascii="Joost" w:hAnsi="Joost" w:cs="Times New Roman"/>
          <w:sz w:val="23"/>
          <w:szCs w:val="23"/>
          <w:lang w:val="lt-LT"/>
        </w:rPr>
      </w:pPr>
      <w:r w:rsidRPr="005858CE">
        <w:rPr>
          <w:rFonts w:ascii="Joost" w:hAnsi="Joost" w:cs="Times New Roman"/>
          <w:sz w:val="23"/>
          <w:szCs w:val="23"/>
          <w:lang w:val="lt-LT"/>
        </w:rPr>
        <w:t>2.1.</w:t>
      </w:r>
      <w:r w:rsidR="00E7008E" w:rsidRPr="005858CE">
        <w:rPr>
          <w:rFonts w:ascii="Joost" w:hAnsi="Joost" w:cs="Times New Roman"/>
          <w:sz w:val="23"/>
          <w:szCs w:val="23"/>
          <w:lang w:val="lt-LT"/>
        </w:rPr>
        <w:t xml:space="preserve"> </w:t>
      </w:r>
      <w:r w:rsidR="00D268BA">
        <w:rPr>
          <w:rFonts w:ascii="Joost" w:hAnsi="Joost" w:cs="Times New Roman"/>
          <w:sz w:val="23"/>
          <w:szCs w:val="23"/>
          <w:lang w:val="lt-LT"/>
        </w:rPr>
        <w:t>Duomenų perdavimo</w:t>
      </w:r>
      <w:r w:rsidR="009D3739">
        <w:rPr>
          <w:rFonts w:ascii="Joost" w:hAnsi="Joost" w:cs="Times New Roman"/>
          <w:sz w:val="23"/>
          <w:szCs w:val="23"/>
          <w:lang w:val="lt-LT"/>
        </w:rPr>
        <w:t xml:space="preserve"> paslaugų</w:t>
      </w:r>
      <w:r w:rsidRPr="005858CE">
        <w:rPr>
          <w:rFonts w:ascii="Joost" w:hAnsi="Joost" w:cs="Times New Roman"/>
          <w:sz w:val="23"/>
          <w:szCs w:val="23"/>
          <w:lang w:val="lt-LT"/>
        </w:rPr>
        <w:t xml:space="preserve"> DPS skirstomas į </w:t>
      </w:r>
      <w:r w:rsidR="007F321F">
        <w:rPr>
          <w:rFonts w:ascii="Joost" w:hAnsi="Joost" w:cs="Times New Roman"/>
          <w:sz w:val="23"/>
          <w:szCs w:val="23"/>
          <w:lang w:val="lt-LT"/>
        </w:rPr>
        <w:t>4</w:t>
      </w:r>
      <w:r w:rsidR="00D268BA">
        <w:rPr>
          <w:rFonts w:ascii="Joost" w:hAnsi="Joost" w:cs="Times New Roman"/>
          <w:sz w:val="23"/>
          <w:szCs w:val="23"/>
          <w:lang w:val="lt-LT"/>
        </w:rPr>
        <w:t xml:space="preserve"> (</w:t>
      </w:r>
      <w:r w:rsidR="007F321F">
        <w:rPr>
          <w:rFonts w:ascii="Joost" w:hAnsi="Joost" w:cs="Times New Roman"/>
          <w:sz w:val="23"/>
          <w:szCs w:val="23"/>
          <w:lang w:val="lt-LT"/>
        </w:rPr>
        <w:t>keturias</w:t>
      </w:r>
      <w:r w:rsidR="00D268BA">
        <w:rPr>
          <w:rFonts w:ascii="Joost" w:hAnsi="Joost" w:cs="Times New Roman"/>
          <w:sz w:val="23"/>
          <w:szCs w:val="23"/>
          <w:lang w:val="lt-LT"/>
        </w:rPr>
        <w:t xml:space="preserve">) </w:t>
      </w:r>
      <w:r w:rsidRPr="005858CE">
        <w:rPr>
          <w:rFonts w:ascii="Joost" w:hAnsi="Joost" w:cs="Times New Roman"/>
          <w:sz w:val="23"/>
          <w:szCs w:val="23"/>
          <w:lang w:val="lt-LT"/>
        </w:rPr>
        <w:t>kategorijas:</w:t>
      </w:r>
    </w:p>
    <w:p w14:paraId="10675A8C" w14:textId="68BA7476" w:rsidR="00D268BA" w:rsidRPr="007F321F" w:rsidRDefault="00D268BA" w:rsidP="003662F0">
      <w:pPr>
        <w:spacing w:after="0" w:line="240" w:lineRule="auto"/>
        <w:ind w:left="567"/>
        <w:jc w:val="both"/>
        <w:rPr>
          <w:rFonts w:ascii="Joost" w:hAnsi="Joost"/>
          <w:i/>
          <w:iCs/>
          <w:sz w:val="23"/>
          <w:szCs w:val="23"/>
          <w:lang w:val="lt-LT"/>
        </w:rPr>
      </w:pPr>
      <w:r w:rsidRPr="007F321F">
        <w:rPr>
          <w:rFonts w:ascii="Joost" w:hAnsi="Joost"/>
          <w:i/>
          <w:iCs/>
          <w:sz w:val="23"/>
          <w:szCs w:val="23"/>
          <w:lang w:val="lt-LT"/>
        </w:rPr>
        <w:t>I DPS kategorija – Duomenų perdavimo (L1) paslaugos;</w:t>
      </w:r>
    </w:p>
    <w:p w14:paraId="68097157" w14:textId="11C240E2" w:rsidR="00D268BA" w:rsidRPr="007F321F" w:rsidRDefault="00D268BA" w:rsidP="003662F0">
      <w:pPr>
        <w:spacing w:after="0" w:line="240" w:lineRule="auto"/>
        <w:ind w:left="567"/>
        <w:jc w:val="both"/>
        <w:rPr>
          <w:rFonts w:ascii="Joost" w:hAnsi="Joost"/>
          <w:i/>
          <w:iCs/>
          <w:sz w:val="23"/>
          <w:szCs w:val="23"/>
          <w:lang w:val="lt-LT"/>
        </w:rPr>
      </w:pPr>
      <w:r w:rsidRPr="007F321F">
        <w:rPr>
          <w:rFonts w:ascii="Joost" w:hAnsi="Joost"/>
          <w:i/>
          <w:iCs/>
          <w:sz w:val="23"/>
          <w:szCs w:val="23"/>
          <w:lang w:val="lt-LT"/>
        </w:rPr>
        <w:t>II DPS kategorija – Duomenų perdavimo (L2)</w:t>
      </w:r>
      <w:r w:rsidR="00115653" w:rsidRPr="007F321F">
        <w:rPr>
          <w:rFonts w:ascii="Joost" w:hAnsi="Joost"/>
          <w:i/>
          <w:iCs/>
          <w:sz w:val="23"/>
          <w:szCs w:val="23"/>
          <w:lang w:val="lt-LT"/>
        </w:rPr>
        <w:t>(rezervinė)</w:t>
      </w:r>
      <w:r w:rsidRPr="007F321F">
        <w:rPr>
          <w:rFonts w:ascii="Joost" w:hAnsi="Joost"/>
          <w:i/>
          <w:iCs/>
          <w:sz w:val="23"/>
          <w:szCs w:val="23"/>
          <w:lang w:val="lt-LT"/>
        </w:rPr>
        <w:t xml:space="preserve"> paslaugos;</w:t>
      </w:r>
    </w:p>
    <w:p w14:paraId="5E9087D9" w14:textId="69B88B16" w:rsidR="00115653" w:rsidRPr="007F321F" w:rsidRDefault="00115653" w:rsidP="00115653">
      <w:pPr>
        <w:spacing w:after="0" w:line="240" w:lineRule="auto"/>
        <w:ind w:left="567"/>
        <w:jc w:val="both"/>
        <w:rPr>
          <w:rFonts w:ascii="Joost" w:hAnsi="Joost"/>
          <w:i/>
          <w:iCs/>
          <w:sz w:val="23"/>
          <w:szCs w:val="23"/>
          <w:lang w:val="lt-LT"/>
        </w:rPr>
      </w:pPr>
      <w:r w:rsidRPr="007F321F">
        <w:rPr>
          <w:rFonts w:ascii="Joost" w:hAnsi="Joost"/>
          <w:i/>
          <w:iCs/>
          <w:sz w:val="23"/>
          <w:szCs w:val="23"/>
          <w:lang w:val="lt-LT"/>
        </w:rPr>
        <w:t>III DPS kategorija – Duomenų perdavimo (L2) paslaugos;</w:t>
      </w:r>
    </w:p>
    <w:p w14:paraId="4D4E178E" w14:textId="5A1DFEB1" w:rsidR="00D268BA" w:rsidRPr="00D268BA" w:rsidRDefault="00115653" w:rsidP="003662F0">
      <w:pPr>
        <w:spacing w:after="0" w:line="240" w:lineRule="auto"/>
        <w:ind w:left="567"/>
        <w:jc w:val="both"/>
        <w:rPr>
          <w:rFonts w:ascii="Joost" w:hAnsi="Joost"/>
          <w:i/>
          <w:iCs/>
          <w:sz w:val="23"/>
          <w:szCs w:val="23"/>
          <w:lang w:val="lt-LT"/>
        </w:rPr>
      </w:pPr>
      <w:r w:rsidRPr="007F321F">
        <w:rPr>
          <w:rFonts w:ascii="Joost" w:hAnsi="Joost"/>
          <w:i/>
          <w:iCs/>
          <w:sz w:val="23"/>
          <w:szCs w:val="23"/>
          <w:lang w:val="lt-LT"/>
        </w:rPr>
        <w:t>IV</w:t>
      </w:r>
      <w:r w:rsidR="00D268BA" w:rsidRPr="007F321F">
        <w:rPr>
          <w:rFonts w:ascii="Joost" w:hAnsi="Joost"/>
          <w:i/>
          <w:iCs/>
          <w:sz w:val="23"/>
          <w:szCs w:val="23"/>
          <w:lang w:val="lt-LT"/>
        </w:rPr>
        <w:t xml:space="preserve"> DPS kategorija – Duomenų perdavimo (L3) (Virtualiojo privataus tinklo)</w:t>
      </w:r>
      <w:r w:rsidR="00D268BA" w:rsidRPr="007F321F">
        <w:rPr>
          <w:rFonts w:ascii="Joost" w:hAnsi="Joost"/>
          <w:b/>
          <w:bCs/>
          <w:i/>
          <w:iCs/>
          <w:sz w:val="23"/>
          <w:szCs w:val="23"/>
        </w:rPr>
        <w:t xml:space="preserve"> </w:t>
      </w:r>
      <w:r w:rsidR="00D268BA" w:rsidRPr="007F321F">
        <w:rPr>
          <w:rFonts w:ascii="Joost" w:hAnsi="Joost"/>
          <w:i/>
          <w:iCs/>
          <w:sz w:val="23"/>
          <w:szCs w:val="23"/>
          <w:lang w:val="lt-LT"/>
        </w:rPr>
        <w:t>paslaugos.</w:t>
      </w:r>
    </w:p>
    <w:p w14:paraId="6CFB1E9C" w14:textId="77777777" w:rsidR="0047155B" w:rsidRDefault="0047155B" w:rsidP="003662F0">
      <w:pPr>
        <w:spacing w:after="0" w:line="240" w:lineRule="auto"/>
        <w:ind w:left="567" w:hanging="567"/>
        <w:jc w:val="both"/>
        <w:rPr>
          <w:rFonts w:ascii="Joost" w:hAnsi="Joost" w:cs="Times New Roman"/>
          <w:b/>
          <w:bCs/>
          <w:sz w:val="23"/>
          <w:szCs w:val="23"/>
          <w:lang w:val="lt-LT"/>
        </w:rPr>
      </w:pPr>
    </w:p>
    <w:p w14:paraId="2AAEFF25" w14:textId="51F2DC52" w:rsidR="0047155B" w:rsidRDefault="008143DE" w:rsidP="003662F0">
      <w:pPr>
        <w:spacing w:after="0" w:line="240" w:lineRule="auto"/>
        <w:ind w:left="567" w:hanging="567"/>
        <w:jc w:val="center"/>
        <w:rPr>
          <w:rFonts w:ascii="Joost" w:hAnsi="Joost" w:cs="Times New Roman"/>
          <w:b/>
          <w:bCs/>
          <w:sz w:val="23"/>
          <w:szCs w:val="23"/>
          <w:lang w:val="lt-LT"/>
        </w:rPr>
      </w:pPr>
      <w:r w:rsidRPr="005858CE">
        <w:rPr>
          <w:rFonts w:ascii="Joost" w:hAnsi="Joost" w:cs="Times New Roman"/>
          <w:b/>
          <w:bCs/>
          <w:sz w:val="23"/>
          <w:szCs w:val="23"/>
          <w:lang w:val="lt-LT"/>
        </w:rPr>
        <w:t>3</w:t>
      </w:r>
      <w:r w:rsidR="005A7D8C" w:rsidRPr="005858CE">
        <w:rPr>
          <w:rFonts w:ascii="Joost" w:hAnsi="Joost" w:cs="Times New Roman"/>
          <w:b/>
          <w:bCs/>
          <w:sz w:val="23"/>
          <w:szCs w:val="23"/>
          <w:lang w:val="lt-LT"/>
        </w:rPr>
        <w:t xml:space="preserve">. </w:t>
      </w:r>
      <w:r w:rsidR="0047155B">
        <w:rPr>
          <w:rFonts w:ascii="Joost" w:hAnsi="Joost" w:cs="Times New Roman"/>
          <w:b/>
          <w:bCs/>
          <w:sz w:val="23"/>
          <w:szCs w:val="23"/>
          <w:lang w:val="lt-LT"/>
        </w:rPr>
        <w:t>REIKALAVIMAI PASLAUGOMS</w:t>
      </w:r>
    </w:p>
    <w:p w14:paraId="35ABFF5E" w14:textId="77777777" w:rsidR="0047155B" w:rsidRDefault="0047155B" w:rsidP="003662F0">
      <w:pPr>
        <w:spacing w:after="0" w:line="240" w:lineRule="auto"/>
        <w:ind w:left="567" w:hanging="567"/>
        <w:jc w:val="both"/>
        <w:rPr>
          <w:rFonts w:ascii="Joost" w:hAnsi="Joost" w:cs="Times New Roman"/>
          <w:b/>
          <w:bCs/>
          <w:sz w:val="23"/>
          <w:szCs w:val="23"/>
          <w:lang w:val="lt-LT"/>
        </w:rPr>
      </w:pPr>
    </w:p>
    <w:p w14:paraId="73AECFA4" w14:textId="0DC156E2" w:rsidR="0047155B" w:rsidRDefault="0047155B" w:rsidP="003662F0">
      <w:pPr>
        <w:spacing w:after="0" w:line="240" w:lineRule="auto"/>
        <w:ind w:left="567" w:hanging="567"/>
        <w:jc w:val="both"/>
        <w:rPr>
          <w:rFonts w:ascii="Joost" w:hAnsi="Joost" w:cs="Times New Roman"/>
          <w:b/>
          <w:bCs/>
          <w:sz w:val="23"/>
          <w:szCs w:val="23"/>
          <w:lang w:val="lt-LT"/>
        </w:rPr>
      </w:pPr>
      <w:r>
        <w:rPr>
          <w:rFonts w:ascii="Joost" w:hAnsi="Joost" w:cs="Times New Roman"/>
          <w:b/>
          <w:bCs/>
          <w:sz w:val="23"/>
          <w:szCs w:val="23"/>
          <w:lang w:val="lt-LT"/>
        </w:rPr>
        <w:t>3.1. Reikalavimai paslaugų teikimui</w:t>
      </w:r>
      <w:r w:rsidR="00F70F8C">
        <w:rPr>
          <w:rFonts w:ascii="Joost" w:hAnsi="Joost" w:cs="Times New Roman"/>
          <w:b/>
          <w:bCs/>
          <w:sz w:val="23"/>
          <w:szCs w:val="23"/>
          <w:lang w:val="lt-LT"/>
        </w:rPr>
        <w:t xml:space="preserve"> (</w:t>
      </w:r>
      <w:r w:rsidR="00F70F8C" w:rsidRPr="00F70F8C">
        <w:rPr>
          <w:rFonts w:ascii="Joost" w:hAnsi="Joost" w:cs="Times New Roman"/>
          <w:b/>
          <w:bCs/>
          <w:i/>
          <w:iCs/>
          <w:sz w:val="23"/>
          <w:szCs w:val="23"/>
          <w:lang w:val="lt-LT"/>
        </w:rPr>
        <w:t>I kategorija</w:t>
      </w:r>
      <w:r w:rsidR="004E4A84">
        <w:rPr>
          <w:rFonts w:ascii="Joost" w:hAnsi="Joost" w:cs="Times New Roman"/>
          <w:b/>
          <w:bCs/>
          <w:i/>
          <w:iCs/>
          <w:sz w:val="23"/>
          <w:szCs w:val="23"/>
          <w:lang w:val="lt-LT"/>
        </w:rPr>
        <w:t xml:space="preserve"> - </w:t>
      </w:r>
      <w:r w:rsidR="004E4A84" w:rsidRPr="004E4A84">
        <w:rPr>
          <w:rFonts w:ascii="Joost" w:hAnsi="Joost"/>
          <w:b/>
          <w:bCs/>
          <w:i/>
          <w:iCs/>
          <w:sz w:val="23"/>
          <w:szCs w:val="23"/>
          <w:lang w:val="lt-LT"/>
        </w:rPr>
        <w:t>Duomenų perdavimo (L1) paslaugos</w:t>
      </w:r>
      <w:r w:rsidR="00F70F8C">
        <w:rPr>
          <w:rFonts w:ascii="Joost" w:hAnsi="Joost" w:cs="Times New Roman"/>
          <w:b/>
          <w:bCs/>
          <w:sz w:val="23"/>
          <w:szCs w:val="23"/>
          <w:lang w:val="lt-LT"/>
        </w:rPr>
        <w:t>)</w:t>
      </w:r>
      <w:r>
        <w:rPr>
          <w:rFonts w:ascii="Joost" w:hAnsi="Joost" w:cs="Times New Roman"/>
          <w:b/>
          <w:bCs/>
          <w:sz w:val="23"/>
          <w:szCs w:val="23"/>
          <w:lang w:val="lt-LT"/>
        </w:rPr>
        <w:t>.</w:t>
      </w:r>
    </w:p>
    <w:p w14:paraId="592A4F20" w14:textId="77777777" w:rsidR="00D324CD" w:rsidRDefault="00D324CD" w:rsidP="003662F0">
      <w:pPr>
        <w:spacing w:after="0" w:line="240" w:lineRule="auto"/>
        <w:ind w:left="567" w:hanging="567"/>
        <w:jc w:val="both"/>
        <w:rPr>
          <w:rFonts w:ascii="Joost" w:hAnsi="Joost" w:cs="Times New Roman"/>
          <w:b/>
          <w:bCs/>
          <w:sz w:val="23"/>
          <w:szCs w:val="23"/>
          <w:lang w:val="lt-LT"/>
        </w:rPr>
      </w:pPr>
    </w:p>
    <w:p w14:paraId="7BBBAE8D" w14:textId="7D399F42" w:rsidR="007249E0" w:rsidRPr="001A5E3E" w:rsidRDefault="004E4A84" w:rsidP="003662F0">
      <w:pPr>
        <w:pStyle w:val="ListParagraph"/>
        <w:numPr>
          <w:ilvl w:val="2"/>
          <w:numId w:val="13"/>
        </w:numPr>
        <w:tabs>
          <w:tab w:val="left" w:pos="1134"/>
        </w:tabs>
        <w:spacing w:after="0" w:line="240" w:lineRule="auto"/>
        <w:ind w:left="0" w:firstLine="426"/>
        <w:jc w:val="both"/>
        <w:rPr>
          <w:rFonts w:ascii="Joost" w:hAnsi="Joost" w:cs="Times New Roman"/>
          <w:sz w:val="23"/>
          <w:szCs w:val="23"/>
          <w:lang w:val="lt-LT"/>
        </w:rPr>
      </w:pPr>
      <w:r w:rsidRPr="001A5E3E">
        <w:rPr>
          <w:rFonts w:ascii="Joost" w:hAnsi="Joost" w:cs="Times New Roman"/>
          <w:sz w:val="23"/>
          <w:szCs w:val="23"/>
          <w:lang w:val="lt-LT"/>
        </w:rPr>
        <w:t>Reikiama greitaveika su atstumais tarp adresų A-B, paslaugų teikimo laikotarpis bus nurodyta konkrečiame pirkime organizuojamame dinaminėje pirkimų sistemoje</w:t>
      </w:r>
      <w:r w:rsidR="009B1414">
        <w:rPr>
          <w:rFonts w:ascii="Joost" w:hAnsi="Joost" w:cs="Times New Roman"/>
          <w:sz w:val="23"/>
          <w:szCs w:val="23"/>
          <w:lang w:val="lt-LT"/>
        </w:rPr>
        <w:t>.</w:t>
      </w:r>
    </w:p>
    <w:p w14:paraId="083EB588" w14:textId="4B4D0B87" w:rsidR="007249E0" w:rsidRPr="001A5E3E" w:rsidRDefault="004E4A84" w:rsidP="003662F0">
      <w:pPr>
        <w:pStyle w:val="ListParagraph"/>
        <w:numPr>
          <w:ilvl w:val="2"/>
          <w:numId w:val="13"/>
        </w:numPr>
        <w:tabs>
          <w:tab w:val="left" w:pos="1134"/>
        </w:tabs>
        <w:spacing w:after="0" w:line="240" w:lineRule="auto"/>
        <w:ind w:left="0" w:firstLine="426"/>
        <w:jc w:val="both"/>
        <w:rPr>
          <w:rFonts w:ascii="Joost" w:hAnsi="Joost" w:cs="Times New Roman"/>
          <w:sz w:val="23"/>
          <w:szCs w:val="23"/>
          <w:lang w:val="lt-LT"/>
        </w:rPr>
      </w:pPr>
      <w:r w:rsidRPr="001A5E3E">
        <w:rPr>
          <w:rFonts w:ascii="Joost" w:hAnsi="Joost" w:cs="Times New Roman"/>
          <w:sz w:val="23"/>
          <w:szCs w:val="23"/>
          <w:lang w:val="lt-LT"/>
        </w:rPr>
        <w:t xml:space="preserve">Paslaugos tiekėjas privalo iš anksto ne vėliau kaip prieš 5 darbo dienas el. paštu </w:t>
      </w:r>
      <w:hyperlink r:id="rId7" w:history="1">
        <w:r w:rsidRPr="001A5E3E">
          <w:rPr>
            <w:rStyle w:val="Hyperlink"/>
            <w:rFonts w:ascii="Joost" w:hAnsi="Joost" w:cs="Times New Roman"/>
            <w:sz w:val="23"/>
            <w:szCs w:val="23"/>
            <w:lang w:val="lt-LT"/>
          </w:rPr>
          <w:t>planiniaidarbai@kvtc.gov.lt</w:t>
        </w:r>
      </w:hyperlink>
      <w:r w:rsidRPr="001A5E3E">
        <w:rPr>
          <w:rFonts w:ascii="Joost" w:hAnsi="Joost" w:cs="Times New Roman"/>
          <w:sz w:val="23"/>
          <w:szCs w:val="23"/>
          <w:lang w:val="lt-LT"/>
        </w:rPr>
        <w:t xml:space="preserve">  informuoti apie </w:t>
      </w:r>
      <w:r w:rsidRPr="001A5E3E">
        <w:rPr>
          <w:rFonts w:ascii="Joost" w:hAnsi="Joost" w:cs="Times New Roman"/>
          <w:i/>
          <w:iCs/>
          <w:sz w:val="23"/>
          <w:szCs w:val="23"/>
          <w:lang w:val="lt-LT"/>
        </w:rPr>
        <w:t>techninių galimybių tyrimo darbus</w:t>
      </w:r>
      <w:r w:rsidRPr="001A5E3E">
        <w:rPr>
          <w:rFonts w:ascii="Joost" w:hAnsi="Joost" w:cs="Times New Roman"/>
          <w:sz w:val="23"/>
          <w:szCs w:val="23"/>
          <w:lang w:val="lt-LT"/>
        </w:rPr>
        <w:t xml:space="preserve">, ar darbus susijusius su </w:t>
      </w:r>
      <w:r w:rsidRPr="001A5E3E">
        <w:rPr>
          <w:rFonts w:ascii="Joost" w:hAnsi="Joost" w:cs="Times New Roman"/>
          <w:i/>
          <w:iCs/>
          <w:sz w:val="23"/>
          <w:szCs w:val="23"/>
          <w:lang w:val="lt-LT"/>
        </w:rPr>
        <w:t>paslaugų diegimu</w:t>
      </w:r>
      <w:r w:rsidRPr="001A5E3E">
        <w:rPr>
          <w:rFonts w:ascii="Joost" w:hAnsi="Joost" w:cs="Times New Roman"/>
          <w:sz w:val="23"/>
          <w:szCs w:val="23"/>
          <w:lang w:val="lt-LT"/>
        </w:rPr>
        <w:t>, kai darbai  vykdomi vykstant į objektą gyvai. El. pašte nurodyti: kokia įmonė planuoja atvykti, į kur planuoja atvykti adresas A,  atvykimo tikslas (TG tyrimas, paslaugų diegimas), atvykimo laikas (dienos tikslumu), atvykstančio darbuotojo vardas, pavardė. Atvykstantys darbuotojai su savim</w:t>
      </w:r>
      <w:r w:rsidR="003B10E1">
        <w:rPr>
          <w:rFonts w:ascii="Joost" w:hAnsi="Joost" w:cs="Times New Roman"/>
          <w:sz w:val="23"/>
          <w:szCs w:val="23"/>
          <w:lang w:val="lt-LT"/>
        </w:rPr>
        <w:t>i</w:t>
      </w:r>
      <w:r w:rsidRPr="001A5E3E">
        <w:rPr>
          <w:rFonts w:ascii="Joost" w:hAnsi="Joost" w:cs="Times New Roman"/>
          <w:sz w:val="23"/>
          <w:szCs w:val="23"/>
          <w:lang w:val="lt-LT"/>
        </w:rPr>
        <w:t xml:space="preserve"> privalo turėti darbo pažymėjimu</w:t>
      </w:r>
      <w:r w:rsidR="007249E0" w:rsidRPr="001A5E3E">
        <w:rPr>
          <w:rFonts w:ascii="Joost" w:hAnsi="Joost" w:cs="Times New Roman"/>
          <w:sz w:val="23"/>
          <w:szCs w:val="23"/>
          <w:lang w:val="lt-LT"/>
        </w:rPr>
        <w:t>s</w:t>
      </w:r>
      <w:r w:rsidR="009B1414">
        <w:rPr>
          <w:rFonts w:ascii="Joost" w:hAnsi="Joost" w:cs="Times New Roman"/>
          <w:sz w:val="23"/>
          <w:szCs w:val="23"/>
          <w:lang w:val="lt-LT"/>
        </w:rPr>
        <w:t>.</w:t>
      </w:r>
    </w:p>
    <w:p w14:paraId="6470CD14" w14:textId="0B7FAC3D" w:rsidR="007249E0" w:rsidRPr="001A5E3E" w:rsidRDefault="004E4A84" w:rsidP="003662F0">
      <w:pPr>
        <w:pStyle w:val="ListParagraph"/>
        <w:numPr>
          <w:ilvl w:val="2"/>
          <w:numId w:val="13"/>
        </w:numPr>
        <w:tabs>
          <w:tab w:val="left" w:pos="1134"/>
        </w:tabs>
        <w:spacing w:after="0" w:line="240" w:lineRule="auto"/>
        <w:ind w:left="0" w:firstLine="426"/>
        <w:jc w:val="both"/>
        <w:rPr>
          <w:rFonts w:ascii="Joost" w:hAnsi="Joost" w:cs="Times New Roman"/>
          <w:sz w:val="23"/>
          <w:szCs w:val="23"/>
          <w:lang w:val="lt-LT"/>
        </w:rPr>
      </w:pPr>
      <w:r w:rsidRPr="001A5E3E">
        <w:rPr>
          <w:rFonts w:ascii="Joost" w:hAnsi="Joost" w:cs="Times New Roman"/>
          <w:sz w:val="23"/>
          <w:szCs w:val="23"/>
          <w:lang w:val="lt-LT"/>
        </w:rPr>
        <w:t>Į paslaugos kainą turi būti įskaityti visi mokesčiai ir visos tiekėjo išlaidos, susijusios su pirkimo objektu (įskaitant, bet neapsiribojant: patiriamas už sąskaitų pateikimą informacinės sistemos „SABIS“ priemonėmis; paslaugos paleidimą; kai vykdomi naujos skaidulos įrengimo darbai, ryšių linijos įrengimo mokestis ir pan.), išskyrus atvejus, kai konkrečiame pirkime, organizuojamame dinaminėje pirkimų sistemoje, būtų nurodyta kitaip</w:t>
      </w:r>
      <w:r w:rsidR="009B1414">
        <w:rPr>
          <w:rFonts w:ascii="Joost" w:hAnsi="Joost" w:cs="Times New Roman"/>
          <w:sz w:val="23"/>
          <w:szCs w:val="23"/>
          <w:lang w:val="lt-LT"/>
        </w:rPr>
        <w:t>.</w:t>
      </w:r>
    </w:p>
    <w:p w14:paraId="40D21876" w14:textId="4F40AE7A" w:rsidR="007249E0" w:rsidRPr="001A5E3E" w:rsidRDefault="004E4A84" w:rsidP="003662F0">
      <w:pPr>
        <w:pStyle w:val="ListParagraph"/>
        <w:numPr>
          <w:ilvl w:val="2"/>
          <w:numId w:val="13"/>
        </w:numPr>
        <w:tabs>
          <w:tab w:val="left" w:pos="1134"/>
        </w:tabs>
        <w:spacing w:after="0" w:line="240" w:lineRule="auto"/>
        <w:ind w:left="0" w:firstLine="426"/>
        <w:jc w:val="both"/>
        <w:rPr>
          <w:rFonts w:ascii="Joost" w:hAnsi="Joost" w:cs="Times New Roman"/>
          <w:sz w:val="23"/>
          <w:szCs w:val="23"/>
          <w:lang w:val="lt-LT"/>
        </w:rPr>
      </w:pPr>
      <w:r w:rsidRPr="001A5E3E">
        <w:rPr>
          <w:rFonts w:ascii="Joost" w:hAnsi="Joost" w:cs="Times New Roman"/>
          <w:sz w:val="23"/>
          <w:szCs w:val="23"/>
          <w:lang w:val="lt-LT"/>
        </w:rPr>
        <w:t xml:space="preserve">Paslaugų teikėjas turi savo lėšomis atlikti esamų </w:t>
      </w:r>
      <w:r w:rsidRPr="00E53C7B">
        <w:rPr>
          <w:rFonts w:ascii="Joost" w:hAnsi="Joost" w:cs="Times New Roman"/>
          <w:sz w:val="23"/>
          <w:szCs w:val="23"/>
          <w:lang w:val="lt-LT"/>
        </w:rPr>
        <w:t>paslaugų gedimo ir profilaktinius darbus per</w:t>
      </w:r>
      <w:r w:rsidR="003662F0" w:rsidRPr="00E53C7B">
        <w:rPr>
          <w:rFonts w:ascii="Joost" w:hAnsi="Joost" w:cs="Times New Roman"/>
          <w:sz w:val="23"/>
          <w:szCs w:val="23"/>
          <w:lang w:val="lt-LT"/>
        </w:rPr>
        <w:t xml:space="preserve"> 3.1.8 punkto</w:t>
      </w:r>
      <w:r w:rsidRPr="00E53C7B">
        <w:rPr>
          <w:rFonts w:ascii="Joost" w:hAnsi="Joost" w:cs="Times New Roman"/>
          <w:sz w:val="23"/>
          <w:szCs w:val="23"/>
          <w:lang w:val="lt-LT"/>
        </w:rPr>
        <w:t xml:space="preserve"> </w:t>
      </w:r>
      <w:r w:rsidR="003662F0" w:rsidRPr="00E53C7B">
        <w:rPr>
          <w:rFonts w:ascii="Joost" w:hAnsi="Joost" w:cs="Times New Roman"/>
          <w:sz w:val="23"/>
          <w:szCs w:val="23"/>
          <w:lang w:val="lt-LT"/>
        </w:rPr>
        <w:t>lentelėje</w:t>
      </w:r>
      <w:r w:rsidRPr="00E53C7B">
        <w:rPr>
          <w:rFonts w:ascii="Joost" w:hAnsi="Joost" w:cs="Times New Roman"/>
          <w:sz w:val="23"/>
          <w:szCs w:val="23"/>
          <w:lang w:val="lt-LT"/>
        </w:rPr>
        <w:t xml:space="preserve"> „Reikalavimai techniniam aptarnavimui ir priežiūrai“ nurodytą gedimų šalinimo laiką, užtikrinant ne prastesnius parametrus, kurie buvo prieš remontą</w:t>
      </w:r>
      <w:r w:rsidR="009B1414">
        <w:rPr>
          <w:rFonts w:ascii="Joost" w:hAnsi="Joost" w:cs="Times New Roman"/>
          <w:sz w:val="23"/>
          <w:szCs w:val="23"/>
          <w:lang w:val="lt-LT"/>
        </w:rPr>
        <w:t>.</w:t>
      </w:r>
    </w:p>
    <w:p w14:paraId="20A113E2" w14:textId="561C1C81" w:rsidR="007249E0" w:rsidRPr="001A5E3E" w:rsidRDefault="004E4A84" w:rsidP="003662F0">
      <w:pPr>
        <w:pStyle w:val="ListParagraph"/>
        <w:numPr>
          <w:ilvl w:val="2"/>
          <w:numId w:val="13"/>
        </w:numPr>
        <w:tabs>
          <w:tab w:val="left" w:pos="1134"/>
        </w:tabs>
        <w:spacing w:after="0" w:line="240" w:lineRule="auto"/>
        <w:ind w:left="0" w:firstLine="426"/>
        <w:jc w:val="both"/>
        <w:rPr>
          <w:rFonts w:ascii="Joost" w:hAnsi="Joost" w:cs="Times New Roman"/>
          <w:sz w:val="23"/>
          <w:szCs w:val="23"/>
          <w:lang w:val="lt-LT"/>
        </w:rPr>
      </w:pPr>
      <w:r w:rsidRPr="001A5E3E">
        <w:rPr>
          <w:rFonts w:ascii="Joost" w:hAnsi="Joost" w:cs="Times New Roman"/>
          <w:sz w:val="23"/>
          <w:szCs w:val="23"/>
          <w:lang w:val="lt-LT"/>
        </w:rPr>
        <w:t xml:space="preserve">Paslaugos tiekėjas privalo iš anksto ne vėliau kaip prieš 14 darbo dienų el. paštu </w:t>
      </w:r>
      <w:hyperlink r:id="rId8" w:history="1">
        <w:r w:rsidRPr="001A5E3E">
          <w:rPr>
            <w:rStyle w:val="Hyperlink"/>
            <w:rFonts w:ascii="Joost" w:hAnsi="Joost" w:cs="Times New Roman"/>
            <w:sz w:val="23"/>
            <w:szCs w:val="23"/>
            <w:lang w:val="lt-LT"/>
          </w:rPr>
          <w:t>info@kvtc.gov.lt</w:t>
        </w:r>
      </w:hyperlink>
      <w:r w:rsidRPr="001A5E3E">
        <w:rPr>
          <w:rFonts w:ascii="Joost" w:hAnsi="Joost" w:cs="Times New Roman"/>
          <w:sz w:val="23"/>
          <w:szCs w:val="23"/>
          <w:lang w:val="lt-LT"/>
        </w:rPr>
        <w:t xml:space="preserve"> informuoti apie planuojamus remonto ir profilaktinius darbus galinčius trukdyti naudotis teikiama paslauga</w:t>
      </w:r>
      <w:r w:rsidR="009B1414">
        <w:rPr>
          <w:rFonts w:ascii="Joost" w:hAnsi="Joost" w:cs="Times New Roman"/>
          <w:sz w:val="23"/>
          <w:szCs w:val="23"/>
          <w:lang w:val="lt-LT"/>
        </w:rPr>
        <w:t>.</w:t>
      </w:r>
    </w:p>
    <w:p w14:paraId="2407DB80" w14:textId="3AC90C3B" w:rsidR="004E4A84" w:rsidRDefault="004E4A84" w:rsidP="003662F0">
      <w:pPr>
        <w:pStyle w:val="ListParagraph"/>
        <w:numPr>
          <w:ilvl w:val="2"/>
          <w:numId w:val="13"/>
        </w:numPr>
        <w:tabs>
          <w:tab w:val="left" w:pos="1134"/>
        </w:tabs>
        <w:spacing w:after="0" w:line="240" w:lineRule="auto"/>
        <w:ind w:left="0" w:firstLine="426"/>
        <w:jc w:val="both"/>
        <w:rPr>
          <w:rFonts w:ascii="Joost" w:hAnsi="Joost" w:cs="Times New Roman"/>
          <w:sz w:val="23"/>
          <w:szCs w:val="23"/>
          <w:lang w:val="lt-LT"/>
        </w:rPr>
      </w:pPr>
      <w:r w:rsidRPr="001A5E3E">
        <w:rPr>
          <w:rFonts w:ascii="Joost" w:hAnsi="Joost" w:cs="Times New Roman"/>
          <w:sz w:val="23"/>
          <w:szCs w:val="23"/>
          <w:lang w:val="lt-LT"/>
        </w:rPr>
        <w:t>Paslaugų  teikėjas, pasirašius sutartį, ne vėliau kaip per 1 darbo dieną turi pateikti  kontaktinio asmens duomenis avarijų ir gedimų registravimui</w:t>
      </w:r>
      <w:r w:rsidR="001C5A67">
        <w:rPr>
          <w:rFonts w:ascii="Joost" w:hAnsi="Joost" w:cs="Times New Roman"/>
          <w:sz w:val="23"/>
          <w:szCs w:val="23"/>
          <w:lang w:val="lt-LT"/>
        </w:rPr>
        <w:t>.</w:t>
      </w:r>
    </w:p>
    <w:p w14:paraId="319C4322" w14:textId="77777777" w:rsidR="001C5A67" w:rsidRPr="001A5E3E" w:rsidRDefault="001C5A67" w:rsidP="001C5A67">
      <w:pPr>
        <w:pStyle w:val="ListParagraph"/>
        <w:tabs>
          <w:tab w:val="left" w:pos="1134"/>
        </w:tabs>
        <w:spacing w:after="0" w:line="240" w:lineRule="auto"/>
        <w:ind w:left="426"/>
        <w:jc w:val="both"/>
        <w:rPr>
          <w:rFonts w:ascii="Joost" w:hAnsi="Joost" w:cs="Times New Roman"/>
          <w:sz w:val="23"/>
          <w:szCs w:val="23"/>
          <w:lang w:val="lt-LT"/>
        </w:rPr>
      </w:pPr>
    </w:p>
    <w:p w14:paraId="54CD26DF" w14:textId="77777777" w:rsidR="0047155B" w:rsidRDefault="0047155B" w:rsidP="003662F0">
      <w:pPr>
        <w:spacing w:after="0" w:line="240" w:lineRule="auto"/>
        <w:ind w:left="567" w:hanging="567"/>
        <w:jc w:val="both"/>
        <w:rPr>
          <w:rFonts w:ascii="Joost" w:hAnsi="Joost" w:cs="Times New Roman"/>
          <w:b/>
          <w:bCs/>
          <w:sz w:val="23"/>
          <w:szCs w:val="23"/>
          <w:lang w:val="lt-LT"/>
        </w:rPr>
      </w:pPr>
    </w:p>
    <w:p w14:paraId="4CF0E2D7" w14:textId="2D5A8981" w:rsidR="003662F0" w:rsidRPr="003662F0" w:rsidRDefault="003662F0" w:rsidP="003662F0">
      <w:pPr>
        <w:pStyle w:val="ListParagraph"/>
        <w:numPr>
          <w:ilvl w:val="2"/>
          <w:numId w:val="13"/>
        </w:numPr>
        <w:spacing w:after="0" w:line="240" w:lineRule="auto"/>
        <w:ind w:hanging="654"/>
        <w:jc w:val="both"/>
        <w:rPr>
          <w:rFonts w:ascii="Joost" w:hAnsi="Joost" w:cs="Times New Roman"/>
          <w:sz w:val="23"/>
          <w:szCs w:val="23"/>
          <w:lang w:val="lt-LT"/>
        </w:rPr>
      </w:pPr>
      <w:r w:rsidRPr="003662F0">
        <w:rPr>
          <w:rFonts w:ascii="Joost" w:hAnsi="Joost" w:cs="Times New Roman"/>
          <w:sz w:val="23"/>
          <w:szCs w:val="23"/>
          <w:lang w:val="lt-LT"/>
        </w:rPr>
        <w:t>REIKALAVIMAI DUOMENŲ PERDAVIMO TECHNOLOGIJAI</w:t>
      </w:r>
    </w:p>
    <w:p w14:paraId="503B414C" w14:textId="77777777" w:rsidR="003662F0" w:rsidRPr="003662F0" w:rsidRDefault="003662F0" w:rsidP="003662F0">
      <w:pPr>
        <w:spacing w:after="0" w:line="240" w:lineRule="auto"/>
        <w:jc w:val="both"/>
        <w:rPr>
          <w:rFonts w:ascii="Joost" w:hAnsi="Joost" w:cs="Times New Roman"/>
          <w:b/>
          <w:bCs/>
          <w:sz w:val="23"/>
          <w:szCs w:val="23"/>
          <w:lang w:val="lt-LT"/>
        </w:rPr>
      </w:pP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6663"/>
      </w:tblGrid>
      <w:tr w:rsidR="003662F0" w:rsidRPr="003662F0" w14:paraId="5E15711D" w14:textId="77777777" w:rsidTr="00AC0170">
        <w:tc>
          <w:tcPr>
            <w:tcW w:w="3118"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0C44EFBB" w14:textId="77777777" w:rsidR="003662F0" w:rsidRPr="003662F0" w:rsidRDefault="003662F0" w:rsidP="003662F0">
            <w:pPr>
              <w:spacing w:after="0" w:line="240" w:lineRule="auto"/>
              <w:jc w:val="center"/>
              <w:rPr>
                <w:rFonts w:ascii="Joost" w:hAnsi="Joost" w:cs="Times New Roman"/>
                <w:b/>
                <w:bCs/>
                <w:sz w:val="23"/>
                <w:szCs w:val="23"/>
                <w:lang w:val="lt-LT"/>
              </w:rPr>
            </w:pPr>
            <w:r w:rsidRPr="003662F0">
              <w:rPr>
                <w:rFonts w:ascii="Joost" w:hAnsi="Joost" w:cs="Times New Roman"/>
                <w:b/>
                <w:bCs/>
                <w:sz w:val="23"/>
                <w:szCs w:val="23"/>
                <w:lang w:val="lt-LT"/>
              </w:rPr>
              <w:t>Parametro ar kokybės reikalavimo pavadinimas</w:t>
            </w:r>
          </w:p>
        </w:tc>
        <w:tc>
          <w:tcPr>
            <w:tcW w:w="6663"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4BAD9AB8" w14:textId="77777777" w:rsidR="003662F0" w:rsidRPr="003662F0" w:rsidRDefault="003662F0" w:rsidP="003662F0">
            <w:pPr>
              <w:spacing w:after="0" w:line="240" w:lineRule="auto"/>
              <w:jc w:val="center"/>
              <w:rPr>
                <w:rFonts w:ascii="Joost" w:hAnsi="Joost" w:cs="Times New Roman"/>
                <w:b/>
                <w:bCs/>
                <w:sz w:val="23"/>
                <w:szCs w:val="23"/>
                <w:lang w:val="lt-LT"/>
              </w:rPr>
            </w:pPr>
            <w:r w:rsidRPr="003662F0">
              <w:rPr>
                <w:rFonts w:ascii="Joost" w:hAnsi="Joost" w:cs="Times New Roman"/>
                <w:b/>
                <w:bCs/>
                <w:sz w:val="23"/>
                <w:szCs w:val="23"/>
                <w:lang w:val="lt-LT"/>
              </w:rPr>
              <w:t>Parametro ar kokybės reikalavimo reikšmė</w:t>
            </w:r>
          </w:p>
        </w:tc>
      </w:tr>
      <w:tr w:rsidR="003662F0" w:rsidRPr="003662F0" w14:paraId="4822DEF9" w14:textId="77777777" w:rsidTr="00AC0170">
        <w:tc>
          <w:tcPr>
            <w:tcW w:w="3118" w:type="dxa"/>
            <w:tcBorders>
              <w:top w:val="single" w:sz="4" w:space="0" w:color="auto"/>
              <w:left w:val="single" w:sz="4" w:space="0" w:color="auto"/>
              <w:bottom w:val="single" w:sz="4" w:space="0" w:color="auto"/>
              <w:right w:val="single" w:sz="4" w:space="0" w:color="auto"/>
            </w:tcBorders>
            <w:hideMark/>
          </w:tcPr>
          <w:p w14:paraId="77A1516E" w14:textId="77777777" w:rsidR="003662F0" w:rsidRPr="003662F0" w:rsidRDefault="003662F0" w:rsidP="003662F0">
            <w:pPr>
              <w:spacing w:after="0" w:line="240" w:lineRule="auto"/>
              <w:jc w:val="both"/>
              <w:rPr>
                <w:rFonts w:ascii="Joost" w:hAnsi="Joost" w:cs="Times New Roman"/>
                <w:sz w:val="23"/>
                <w:szCs w:val="23"/>
                <w:lang w:val="lt-LT"/>
              </w:rPr>
            </w:pPr>
            <w:r w:rsidRPr="003662F0">
              <w:rPr>
                <w:rFonts w:ascii="Joost" w:hAnsi="Joost" w:cs="Times New Roman"/>
                <w:sz w:val="23"/>
                <w:szCs w:val="23"/>
                <w:lang w:val="lt-LT"/>
              </w:rPr>
              <w:t>Optinių skaidulų rūšis</w:t>
            </w:r>
          </w:p>
        </w:tc>
        <w:tc>
          <w:tcPr>
            <w:tcW w:w="6663" w:type="dxa"/>
            <w:tcBorders>
              <w:top w:val="single" w:sz="4" w:space="0" w:color="auto"/>
              <w:left w:val="single" w:sz="4" w:space="0" w:color="auto"/>
              <w:bottom w:val="single" w:sz="4" w:space="0" w:color="auto"/>
              <w:right w:val="single" w:sz="4" w:space="0" w:color="auto"/>
            </w:tcBorders>
            <w:hideMark/>
          </w:tcPr>
          <w:p w14:paraId="02BDD862" w14:textId="77777777" w:rsidR="003662F0" w:rsidRPr="003662F0" w:rsidRDefault="003662F0" w:rsidP="003662F0">
            <w:pPr>
              <w:spacing w:after="0" w:line="240" w:lineRule="auto"/>
              <w:jc w:val="both"/>
              <w:rPr>
                <w:rFonts w:ascii="Joost" w:hAnsi="Joost" w:cs="Times New Roman"/>
                <w:sz w:val="23"/>
                <w:szCs w:val="23"/>
                <w:lang w:val="lt-LT"/>
              </w:rPr>
            </w:pPr>
            <w:r w:rsidRPr="003662F0">
              <w:rPr>
                <w:rFonts w:ascii="Joost" w:hAnsi="Joost" w:cs="Times New Roman"/>
                <w:sz w:val="23"/>
                <w:szCs w:val="23"/>
                <w:lang w:val="lt-LT"/>
              </w:rPr>
              <w:t>Vienamodės skaidulos</w:t>
            </w:r>
          </w:p>
        </w:tc>
      </w:tr>
      <w:tr w:rsidR="003662F0" w:rsidRPr="003662F0" w14:paraId="6183F8DE" w14:textId="77777777" w:rsidTr="00AC0170">
        <w:tc>
          <w:tcPr>
            <w:tcW w:w="3118" w:type="dxa"/>
            <w:tcBorders>
              <w:top w:val="single" w:sz="4" w:space="0" w:color="auto"/>
              <w:left w:val="single" w:sz="4" w:space="0" w:color="auto"/>
              <w:bottom w:val="single" w:sz="4" w:space="0" w:color="auto"/>
              <w:right w:val="single" w:sz="4" w:space="0" w:color="auto"/>
            </w:tcBorders>
          </w:tcPr>
          <w:p w14:paraId="7CD0D936" w14:textId="77777777" w:rsidR="003662F0" w:rsidRPr="003662F0" w:rsidRDefault="003662F0" w:rsidP="003662F0">
            <w:pPr>
              <w:spacing w:after="0" w:line="240" w:lineRule="auto"/>
              <w:jc w:val="both"/>
              <w:rPr>
                <w:rFonts w:ascii="Joost" w:hAnsi="Joost" w:cs="Times New Roman"/>
                <w:sz w:val="23"/>
                <w:szCs w:val="23"/>
                <w:lang w:val="lt-LT"/>
              </w:rPr>
            </w:pPr>
          </w:p>
          <w:p w14:paraId="7329ECE4" w14:textId="77777777" w:rsidR="003662F0" w:rsidRPr="003662F0" w:rsidRDefault="003662F0" w:rsidP="003662F0">
            <w:pPr>
              <w:spacing w:after="0" w:line="240" w:lineRule="auto"/>
              <w:jc w:val="both"/>
              <w:rPr>
                <w:rFonts w:ascii="Joost" w:hAnsi="Joost" w:cs="Times New Roman"/>
                <w:sz w:val="23"/>
                <w:szCs w:val="23"/>
                <w:lang w:val="lt-LT"/>
              </w:rPr>
            </w:pPr>
          </w:p>
          <w:p w14:paraId="2A71E5D5" w14:textId="77777777" w:rsidR="003662F0" w:rsidRPr="003662F0" w:rsidRDefault="003662F0" w:rsidP="003662F0">
            <w:pPr>
              <w:spacing w:after="0" w:line="240" w:lineRule="auto"/>
              <w:jc w:val="both"/>
              <w:rPr>
                <w:rFonts w:ascii="Joost" w:hAnsi="Joost" w:cs="Times New Roman"/>
                <w:sz w:val="23"/>
                <w:szCs w:val="23"/>
                <w:lang w:val="lt-LT"/>
              </w:rPr>
            </w:pPr>
            <w:r w:rsidRPr="003662F0">
              <w:rPr>
                <w:rFonts w:ascii="Joost" w:hAnsi="Joost" w:cs="Times New Roman"/>
                <w:sz w:val="23"/>
                <w:szCs w:val="23"/>
                <w:lang w:val="lt-LT"/>
              </w:rPr>
              <w:t>Skaidulų kokybės parametrai atitinka standartus</w:t>
            </w:r>
          </w:p>
        </w:tc>
        <w:tc>
          <w:tcPr>
            <w:tcW w:w="6663" w:type="dxa"/>
            <w:tcBorders>
              <w:top w:val="single" w:sz="4" w:space="0" w:color="auto"/>
              <w:left w:val="single" w:sz="4" w:space="0" w:color="auto"/>
              <w:bottom w:val="single" w:sz="4" w:space="0" w:color="auto"/>
              <w:right w:val="single" w:sz="4" w:space="0" w:color="auto"/>
            </w:tcBorders>
            <w:hideMark/>
          </w:tcPr>
          <w:p w14:paraId="6E8AF1B8" w14:textId="77777777" w:rsidR="003662F0" w:rsidRPr="003662F0" w:rsidRDefault="003662F0" w:rsidP="003662F0">
            <w:pPr>
              <w:spacing w:after="0" w:line="240" w:lineRule="auto"/>
              <w:jc w:val="both"/>
              <w:rPr>
                <w:rFonts w:ascii="Joost" w:hAnsi="Joost" w:cs="Times New Roman"/>
                <w:sz w:val="23"/>
                <w:szCs w:val="23"/>
                <w:lang w:val="lt-LT"/>
              </w:rPr>
            </w:pPr>
            <w:r w:rsidRPr="003662F0">
              <w:rPr>
                <w:rFonts w:ascii="Joost" w:hAnsi="Joost" w:cs="Times New Roman"/>
                <w:sz w:val="23"/>
                <w:szCs w:val="23"/>
                <w:lang w:val="lt-LT"/>
              </w:rPr>
              <w:t>Skaidulos tipas turi atitikti G.657.A1, G.652 D arba lygiaverčių standartų rekomendaciją;</w:t>
            </w:r>
          </w:p>
          <w:p w14:paraId="63681BC6" w14:textId="77777777" w:rsidR="003662F0" w:rsidRPr="003662F0" w:rsidRDefault="003662F0" w:rsidP="003662F0">
            <w:pPr>
              <w:spacing w:after="0" w:line="240" w:lineRule="auto"/>
              <w:jc w:val="both"/>
              <w:rPr>
                <w:rFonts w:ascii="Joost" w:hAnsi="Joost" w:cs="Times New Roman"/>
                <w:sz w:val="23"/>
                <w:szCs w:val="23"/>
                <w:lang w:val="lt-LT"/>
              </w:rPr>
            </w:pPr>
            <w:r w:rsidRPr="003662F0">
              <w:rPr>
                <w:rFonts w:ascii="Joost" w:hAnsi="Joost" w:cs="Times New Roman"/>
                <w:sz w:val="23"/>
                <w:szCs w:val="23"/>
                <w:lang w:val="lt-LT"/>
              </w:rPr>
              <w:t>Atitinka technines charakteristikas pagal IEC 60794-1-2;</w:t>
            </w:r>
          </w:p>
          <w:p w14:paraId="2BFE658E" w14:textId="77777777" w:rsidR="003662F0" w:rsidRPr="003662F0" w:rsidRDefault="003662F0" w:rsidP="003662F0">
            <w:pPr>
              <w:spacing w:after="0" w:line="240" w:lineRule="auto"/>
              <w:jc w:val="both"/>
              <w:rPr>
                <w:rFonts w:ascii="Joost" w:hAnsi="Joost" w:cs="Times New Roman"/>
                <w:sz w:val="23"/>
                <w:szCs w:val="23"/>
                <w:lang w:val="lt-LT"/>
              </w:rPr>
            </w:pPr>
            <w:r w:rsidRPr="003662F0">
              <w:rPr>
                <w:rFonts w:ascii="Joost" w:hAnsi="Joost" w:cs="Times New Roman"/>
                <w:sz w:val="23"/>
                <w:szCs w:val="23"/>
                <w:lang w:val="lt-LT"/>
              </w:rPr>
              <w:t>Atitinka EN 60267-2-2 charakteristiką</w:t>
            </w:r>
          </w:p>
          <w:p w14:paraId="598ABE45" w14:textId="77777777" w:rsidR="003662F0" w:rsidRPr="003662F0" w:rsidRDefault="003662F0" w:rsidP="003662F0">
            <w:pPr>
              <w:spacing w:after="0" w:line="240" w:lineRule="auto"/>
              <w:jc w:val="both"/>
              <w:rPr>
                <w:rFonts w:ascii="Joost" w:hAnsi="Joost" w:cs="Times New Roman"/>
                <w:sz w:val="23"/>
                <w:szCs w:val="23"/>
                <w:lang w:val="lt-LT"/>
              </w:rPr>
            </w:pPr>
            <w:r w:rsidRPr="003662F0">
              <w:rPr>
                <w:rFonts w:ascii="Joost" w:hAnsi="Joost" w:cs="Times New Roman"/>
                <w:sz w:val="23"/>
                <w:szCs w:val="23"/>
                <w:lang w:val="lt-LT"/>
              </w:rPr>
              <w:t>Kabelio degumas atitinka IEC 60332-1-2 / EN 50265-2-1</w:t>
            </w:r>
          </w:p>
          <w:p w14:paraId="3AB2340F" w14:textId="77777777" w:rsidR="003662F0" w:rsidRPr="003662F0" w:rsidRDefault="003662F0" w:rsidP="003662F0">
            <w:pPr>
              <w:spacing w:after="0" w:line="240" w:lineRule="auto"/>
              <w:jc w:val="both"/>
              <w:rPr>
                <w:rFonts w:ascii="Joost" w:hAnsi="Joost" w:cs="Times New Roman"/>
                <w:sz w:val="23"/>
                <w:szCs w:val="23"/>
                <w:lang w:val="lt-LT"/>
              </w:rPr>
            </w:pPr>
            <w:r w:rsidRPr="003662F0">
              <w:rPr>
                <w:rFonts w:ascii="Joost" w:hAnsi="Joost" w:cs="Times New Roman"/>
                <w:sz w:val="23"/>
                <w:szCs w:val="23"/>
                <w:lang w:val="lt-LT"/>
              </w:rPr>
              <w:t>Kabelio skaidula atitinka IEC 60793-2-50, B6-a1 charakteristikas;</w:t>
            </w:r>
          </w:p>
        </w:tc>
      </w:tr>
      <w:tr w:rsidR="003662F0" w:rsidRPr="003662F0" w14:paraId="550A8215" w14:textId="77777777" w:rsidTr="00AC0170">
        <w:tc>
          <w:tcPr>
            <w:tcW w:w="3118" w:type="dxa"/>
            <w:tcBorders>
              <w:top w:val="single" w:sz="4" w:space="0" w:color="auto"/>
              <w:left w:val="single" w:sz="4" w:space="0" w:color="auto"/>
              <w:bottom w:val="single" w:sz="4" w:space="0" w:color="auto"/>
              <w:right w:val="single" w:sz="4" w:space="0" w:color="auto"/>
            </w:tcBorders>
            <w:hideMark/>
          </w:tcPr>
          <w:p w14:paraId="1EEF3930" w14:textId="77777777" w:rsidR="003662F0" w:rsidRPr="003662F0" w:rsidRDefault="003662F0" w:rsidP="003662F0">
            <w:pPr>
              <w:spacing w:after="0" w:line="240" w:lineRule="auto"/>
              <w:jc w:val="both"/>
              <w:rPr>
                <w:rFonts w:ascii="Joost" w:hAnsi="Joost" w:cs="Times New Roman"/>
                <w:sz w:val="23"/>
                <w:szCs w:val="23"/>
                <w:lang w:val="lt-LT"/>
              </w:rPr>
            </w:pPr>
            <w:r w:rsidRPr="003662F0">
              <w:rPr>
                <w:rFonts w:ascii="Joost" w:hAnsi="Joost" w:cs="Times New Roman"/>
                <w:sz w:val="23"/>
                <w:szCs w:val="23"/>
                <w:lang w:val="lt-LT"/>
              </w:rPr>
              <w:t>Kabelio mechaninės ir temperatūrinės savybės atitinka standartus</w:t>
            </w:r>
          </w:p>
        </w:tc>
        <w:tc>
          <w:tcPr>
            <w:tcW w:w="6663" w:type="dxa"/>
            <w:tcBorders>
              <w:top w:val="single" w:sz="4" w:space="0" w:color="auto"/>
              <w:left w:val="single" w:sz="4" w:space="0" w:color="auto"/>
              <w:bottom w:val="single" w:sz="4" w:space="0" w:color="auto"/>
              <w:right w:val="single" w:sz="4" w:space="0" w:color="auto"/>
            </w:tcBorders>
            <w:hideMark/>
          </w:tcPr>
          <w:p w14:paraId="5A71A66D" w14:textId="77777777" w:rsidR="003662F0" w:rsidRPr="003662F0" w:rsidRDefault="003662F0" w:rsidP="003662F0">
            <w:pPr>
              <w:spacing w:after="0" w:line="240" w:lineRule="auto"/>
              <w:jc w:val="both"/>
              <w:rPr>
                <w:rFonts w:ascii="Joost" w:hAnsi="Joost" w:cs="Times New Roman"/>
                <w:sz w:val="23"/>
                <w:szCs w:val="23"/>
                <w:lang w:val="lt-LT"/>
              </w:rPr>
            </w:pPr>
            <w:r w:rsidRPr="003662F0">
              <w:rPr>
                <w:rFonts w:ascii="Joost" w:hAnsi="Joost" w:cs="Times New Roman"/>
                <w:sz w:val="23"/>
                <w:szCs w:val="23"/>
                <w:lang w:val="lt-LT"/>
              </w:rPr>
              <w:t>IEC 794-1 ir IEC 794-2</w:t>
            </w:r>
          </w:p>
        </w:tc>
      </w:tr>
      <w:tr w:rsidR="003662F0" w:rsidRPr="003662F0" w14:paraId="212C9B5D" w14:textId="77777777" w:rsidTr="00AC0170">
        <w:tc>
          <w:tcPr>
            <w:tcW w:w="3118" w:type="dxa"/>
            <w:tcBorders>
              <w:top w:val="single" w:sz="4" w:space="0" w:color="auto"/>
              <w:left w:val="single" w:sz="4" w:space="0" w:color="auto"/>
              <w:bottom w:val="single" w:sz="4" w:space="0" w:color="auto"/>
              <w:right w:val="single" w:sz="4" w:space="0" w:color="auto"/>
            </w:tcBorders>
            <w:hideMark/>
          </w:tcPr>
          <w:p w14:paraId="0F2D3B58" w14:textId="77777777" w:rsidR="003662F0" w:rsidRPr="003662F0" w:rsidRDefault="003662F0" w:rsidP="003662F0">
            <w:pPr>
              <w:spacing w:after="0" w:line="240" w:lineRule="auto"/>
              <w:jc w:val="both"/>
              <w:rPr>
                <w:rFonts w:ascii="Joost" w:hAnsi="Joost" w:cs="Times New Roman"/>
                <w:sz w:val="23"/>
                <w:szCs w:val="23"/>
                <w:lang w:val="lt-LT"/>
              </w:rPr>
            </w:pPr>
            <w:r w:rsidRPr="003662F0">
              <w:rPr>
                <w:rFonts w:ascii="Joost" w:hAnsi="Joost" w:cs="Times New Roman"/>
                <w:sz w:val="23"/>
                <w:szCs w:val="23"/>
                <w:lang w:val="lt-LT"/>
              </w:rPr>
              <w:t>Slopinimo vidurkis suvirinimo vietoje matuojant iš dviejų pusių</w:t>
            </w:r>
          </w:p>
        </w:tc>
        <w:tc>
          <w:tcPr>
            <w:tcW w:w="6663" w:type="dxa"/>
            <w:tcBorders>
              <w:top w:val="single" w:sz="4" w:space="0" w:color="auto"/>
              <w:left w:val="single" w:sz="4" w:space="0" w:color="auto"/>
              <w:bottom w:val="single" w:sz="4" w:space="0" w:color="auto"/>
              <w:right w:val="single" w:sz="4" w:space="0" w:color="auto"/>
            </w:tcBorders>
            <w:hideMark/>
          </w:tcPr>
          <w:p w14:paraId="554A5F08" w14:textId="77777777" w:rsidR="003662F0" w:rsidRPr="003662F0" w:rsidRDefault="003662F0" w:rsidP="003662F0">
            <w:pPr>
              <w:spacing w:after="0" w:line="240" w:lineRule="auto"/>
              <w:jc w:val="both"/>
              <w:rPr>
                <w:rFonts w:ascii="Joost" w:hAnsi="Joost" w:cs="Times New Roman"/>
                <w:sz w:val="23"/>
                <w:szCs w:val="23"/>
                <w:lang w:val="lt-LT"/>
              </w:rPr>
            </w:pPr>
            <w:r w:rsidRPr="003662F0">
              <w:rPr>
                <w:rFonts w:ascii="Joost" w:hAnsi="Joost" w:cs="Times New Roman"/>
                <w:sz w:val="23"/>
                <w:szCs w:val="23"/>
                <w:lang w:val="lt-LT"/>
              </w:rPr>
              <w:t>Ne daugiau 0,1 dB</w:t>
            </w:r>
          </w:p>
        </w:tc>
      </w:tr>
      <w:tr w:rsidR="003662F0" w:rsidRPr="003662F0" w14:paraId="39FAD1C3" w14:textId="77777777" w:rsidTr="00AC0170">
        <w:tc>
          <w:tcPr>
            <w:tcW w:w="3118" w:type="dxa"/>
            <w:tcBorders>
              <w:top w:val="single" w:sz="4" w:space="0" w:color="auto"/>
              <w:left w:val="single" w:sz="4" w:space="0" w:color="auto"/>
              <w:bottom w:val="single" w:sz="4" w:space="0" w:color="auto"/>
              <w:right w:val="single" w:sz="4" w:space="0" w:color="auto"/>
            </w:tcBorders>
            <w:hideMark/>
          </w:tcPr>
          <w:p w14:paraId="4750F003" w14:textId="77777777" w:rsidR="003662F0" w:rsidRPr="003662F0" w:rsidRDefault="003662F0" w:rsidP="003662F0">
            <w:pPr>
              <w:spacing w:after="0" w:line="240" w:lineRule="auto"/>
              <w:jc w:val="both"/>
              <w:rPr>
                <w:rFonts w:ascii="Joost" w:hAnsi="Joost" w:cs="Times New Roman"/>
                <w:sz w:val="23"/>
                <w:szCs w:val="23"/>
                <w:lang w:val="lt-LT"/>
              </w:rPr>
            </w:pPr>
            <w:r w:rsidRPr="003662F0">
              <w:rPr>
                <w:rFonts w:ascii="Joost" w:hAnsi="Joost" w:cs="Times New Roman"/>
                <w:sz w:val="23"/>
                <w:szCs w:val="23"/>
                <w:lang w:val="lt-LT"/>
              </w:rPr>
              <w:t>Slopinimas mechaninėje jungtyje</w:t>
            </w:r>
          </w:p>
        </w:tc>
        <w:tc>
          <w:tcPr>
            <w:tcW w:w="6663" w:type="dxa"/>
            <w:tcBorders>
              <w:top w:val="single" w:sz="4" w:space="0" w:color="auto"/>
              <w:left w:val="single" w:sz="4" w:space="0" w:color="auto"/>
              <w:bottom w:val="single" w:sz="4" w:space="0" w:color="auto"/>
              <w:right w:val="single" w:sz="4" w:space="0" w:color="auto"/>
            </w:tcBorders>
            <w:hideMark/>
          </w:tcPr>
          <w:p w14:paraId="071489E5" w14:textId="77777777" w:rsidR="003662F0" w:rsidRPr="003662F0" w:rsidRDefault="003662F0" w:rsidP="003662F0">
            <w:pPr>
              <w:spacing w:after="0" w:line="240" w:lineRule="auto"/>
              <w:jc w:val="both"/>
              <w:rPr>
                <w:rFonts w:ascii="Joost" w:hAnsi="Joost" w:cs="Times New Roman"/>
                <w:sz w:val="23"/>
                <w:szCs w:val="23"/>
                <w:lang w:val="lt-LT"/>
              </w:rPr>
            </w:pPr>
            <w:r w:rsidRPr="003662F0">
              <w:rPr>
                <w:rFonts w:ascii="Joost" w:hAnsi="Joost" w:cs="Times New Roman"/>
                <w:sz w:val="23"/>
                <w:szCs w:val="23"/>
                <w:lang w:val="lt-LT"/>
              </w:rPr>
              <w:t>Ne daugiau 0,5 dB</w:t>
            </w:r>
          </w:p>
        </w:tc>
      </w:tr>
      <w:tr w:rsidR="003662F0" w:rsidRPr="003662F0" w14:paraId="3BF19C28" w14:textId="77777777" w:rsidTr="00AC0170">
        <w:tc>
          <w:tcPr>
            <w:tcW w:w="3118" w:type="dxa"/>
            <w:tcBorders>
              <w:top w:val="single" w:sz="4" w:space="0" w:color="auto"/>
              <w:left w:val="single" w:sz="4" w:space="0" w:color="auto"/>
              <w:bottom w:val="single" w:sz="4" w:space="0" w:color="auto"/>
              <w:right w:val="single" w:sz="4" w:space="0" w:color="auto"/>
            </w:tcBorders>
            <w:hideMark/>
          </w:tcPr>
          <w:p w14:paraId="664DE8D3" w14:textId="77777777" w:rsidR="003662F0" w:rsidRPr="003662F0" w:rsidRDefault="003662F0" w:rsidP="003662F0">
            <w:pPr>
              <w:spacing w:after="0" w:line="240" w:lineRule="auto"/>
              <w:jc w:val="both"/>
              <w:rPr>
                <w:rFonts w:ascii="Joost" w:hAnsi="Joost" w:cs="Times New Roman"/>
                <w:sz w:val="23"/>
                <w:szCs w:val="23"/>
                <w:lang w:val="lt-LT"/>
              </w:rPr>
            </w:pPr>
            <w:r w:rsidRPr="003662F0">
              <w:rPr>
                <w:rFonts w:ascii="Joost" w:hAnsi="Joost" w:cs="Times New Roman"/>
                <w:sz w:val="23"/>
                <w:szCs w:val="23"/>
                <w:lang w:val="lt-LT"/>
              </w:rPr>
              <w:t>Slopinimas visoje linijoje prie bangos ilgių</w:t>
            </w:r>
          </w:p>
        </w:tc>
        <w:tc>
          <w:tcPr>
            <w:tcW w:w="6663" w:type="dxa"/>
            <w:tcBorders>
              <w:top w:val="single" w:sz="4" w:space="0" w:color="auto"/>
              <w:left w:val="single" w:sz="4" w:space="0" w:color="auto"/>
              <w:bottom w:val="single" w:sz="4" w:space="0" w:color="auto"/>
              <w:right w:val="single" w:sz="4" w:space="0" w:color="auto"/>
            </w:tcBorders>
            <w:hideMark/>
          </w:tcPr>
          <w:p w14:paraId="55E9CF53" w14:textId="77777777" w:rsidR="003662F0" w:rsidRPr="003662F0" w:rsidRDefault="003662F0" w:rsidP="003662F0">
            <w:pPr>
              <w:spacing w:after="0" w:line="240" w:lineRule="auto"/>
              <w:jc w:val="both"/>
              <w:rPr>
                <w:rFonts w:ascii="Joost" w:hAnsi="Joost" w:cs="Times New Roman"/>
                <w:sz w:val="23"/>
                <w:szCs w:val="23"/>
                <w:lang w:val="lt-LT"/>
              </w:rPr>
            </w:pPr>
            <w:r w:rsidRPr="003662F0">
              <w:rPr>
                <w:rFonts w:ascii="Joost" w:hAnsi="Joost" w:cs="Times New Roman"/>
                <w:sz w:val="23"/>
                <w:szCs w:val="23"/>
                <w:lang w:val="lt-LT"/>
              </w:rPr>
              <w:t xml:space="preserve">Slopinimas esant 1310nm ne daugiau 0,36 dB/km; </w:t>
            </w:r>
          </w:p>
          <w:p w14:paraId="05C399D8" w14:textId="77777777" w:rsidR="003662F0" w:rsidRPr="003662F0" w:rsidRDefault="003662F0" w:rsidP="003662F0">
            <w:pPr>
              <w:spacing w:after="0" w:line="240" w:lineRule="auto"/>
              <w:jc w:val="both"/>
              <w:rPr>
                <w:rFonts w:ascii="Joost" w:hAnsi="Joost" w:cs="Times New Roman"/>
                <w:sz w:val="23"/>
                <w:szCs w:val="23"/>
                <w:lang w:val="lt-LT"/>
              </w:rPr>
            </w:pPr>
            <w:r w:rsidRPr="003662F0">
              <w:rPr>
                <w:rFonts w:ascii="Joost" w:hAnsi="Joost" w:cs="Times New Roman"/>
                <w:sz w:val="23"/>
                <w:szCs w:val="23"/>
                <w:lang w:val="lt-LT"/>
              </w:rPr>
              <w:t>Slopinimas esant 1550nm ne daugiau 0,22 dB/km.</w:t>
            </w:r>
          </w:p>
        </w:tc>
      </w:tr>
    </w:tbl>
    <w:p w14:paraId="3F007636" w14:textId="77777777" w:rsidR="003662F0" w:rsidRPr="003662F0" w:rsidRDefault="003662F0" w:rsidP="003662F0">
      <w:pPr>
        <w:spacing w:after="0" w:line="240" w:lineRule="auto"/>
        <w:jc w:val="both"/>
        <w:rPr>
          <w:rFonts w:ascii="Joost" w:hAnsi="Joost" w:cs="Times New Roman"/>
          <w:b/>
          <w:bCs/>
          <w:sz w:val="23"/>
          <w:szCs w:val="23"/>
          <w:lang w:val="lt-LT"/>
        </w:rPr>
      </w:pPr>
    </w:p>
    <w:p w14:paraId="0FC3BAA1" w14:textId="2AE600A9" w:rsidR="003662F0" w:rsidRPr="003662F0" w:rsidRDefault="003662F0" w:rsidP="003662F0">
      <w:pPr>
        <w:pStyle w:val="ListParagraph"/>
        <w:numPr>
          <w:ilvl w:val="2"/>
          <w:numId w:val="13"/>
        </w:numPr>
        <w:spacing w:after="0" w:line="240" w:lineRule="auto"/>
        <w:jc w:val="both"/>
        <w:rPr>
          <w:rFonts w:ascii="Joost" w:hAnsi="Joost" w:cs="Times New Roman"/>
          <w:sz w:val="23"/>
          <w:szCs w:val="23"/>
          <w:lang w:val="lt-LT"/>
        </w:rPr>
      </w:pPr>
      <w:r w:rsidRPr="003662F0">
        <w:rPr>
          <w:rFonts w:ascii="Joost" w:hAnsi="Joost" w:cs="Times New Roman"/>
          <w:sz w:val="23"/>
          <w:szCs w:val="23"/>
          <w:lang w:val="lt-LT"/>
        </w:rPr>
        <w:t xml:space="preserve">REIKALAVIMAI TECHNINIAM APTARNAVIMUI IR PRIEŽIŪRAI </w:t>
      </w:r>
    </w:p>
    <w:p w14:paraId="62DB7120" w14:textId="77777777" w:rsidR="003662F0" w:rsidRPr="003662F0" w:rsidRDefault="003662F0" w:rsidP="003662F0">
      <w:pPr>
        <w:spacing w:after="0" w:line="240" w:lineRule="auto"/>
        <w:jc w:val="both"/>
        <w:rPr>
          <w:rFonts w:ascii="Joost" w:hAnsi="Joost" w:cs="Times New Roman"/>
          <w:b/>
          <w:bCs/>
          <w:sz w:val="23"/>
          <w:szCs w:val="23"/>
          <w:lang w:val="lt-LT"/>
        </w:rPr>
      </w:pP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6663"/>
      </w:tblGrid>
      <w:tr w:rsidR="003662F0" w:rsidRPr="003662F0" w14:paraId="361EDFA3" w14:textId="77777777" w:rsidTr="00AC0170">
        <w:tc>
          <w:tcPr>
            <w:tcW w:w="3118"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178FD323" w14:textId="05310098" w:rsidR="003662F0" w:rsidRPr="003662F0" w:rsidRDefault="003662F0" w:rsidP="003662F0">
            <w:pPr>
              <w:spacing w:after="0" w:line="240" w:lineRule="auto"/>
              <w:jc w:val="center"/>
              <w:rPr>
                <w:rFonts w:ascii="Joost" w:hAnsi="Joost" w:cs="Times New Roman"/>
                <w:b/>
                <w:bCs/>
                <w:sz w:val="23"/>
                <w:szCs w:val="23"/>
                <w:lang w:val="lt-LT"/>
              </w:rPr>
            </w:pPr>
            <w:r w:rsidRPr="003662F0">
              <w:rPr>
                <w:rFonts w:ascii="Joost" w:hAnsi="Joost" w:cs="Times New Roman"/>
                <w:b/>
                <w:bCs/>
                <w:sz w:val="23"/>
                <w:szCs w:val="23"/>
                <w:lang w:val="lt-LT"/>
              </w:rPr>
              <w:t>Reikalavimai</w:t>
            </w:r>
          </w:p>
        </w:tc>
        <w:tc>
          <w:tcPr>
            <w:tcW w:w="6663"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03A39885" w14:textId="43F085EF" w:rsidR="003662F0" w:rsidRPr="003662F0" w:rsidRDefault="003662F0" w:rsidP="003662F0">
            <w:pPr>
              <w:spacing w:after="0" w:line="240" w:lineRule="auto"/>
              <w:jc w:val="center"/>
              <w:rPr>
                <w:rFonts w:ascii="Joost" w:hAnsi="Joost" w:cs="Times New Roman"/>
                <w:b/>
                <w:bCs/>
                <w:sz w:val="23"/>
                <w:szCs w:val="23"/>
                <w:lang w:val="lt-LT"/>
              </w:rPr>
            </w:pPr>
            <w:r w:rsidRPr="003662F0">
              <w:rPr>
                <w:rFonts w:ascii="Joost" w:hAnsi="Joost" w:cs="Times New Roman"/>
                <w:b/>
                <w:bCs/>
                <w:sz w:val="23"/>
                <w:szCs w:val="23"/>
                <w:lang w:val="lt-LT"/>
              </w:rPr>
              <w:t>Reikalavimo užtikrinimo kriterijus</w:t>
            </w:r>
          </w:p>
        </w:tc>
      </w:tr>
      <w:tr w:rsidR="003662F0" w:rsidRPr="003662F0" w14:paraId="067F8462" w14:textId="77777777" w:rsidTr="00AC0170">
        <w:tc>
          <w:tcPr>
            <w:tcW w:w="3118" w:type="dxa"/>
            <w:tcBorders>
              <w:top w:val="single" w:sz="4" w:space="0" w:color="auto"/>
              <w:left w:val="single" w:sz="4" w:space="0" w:color="auto"/>
              <w:bottom w:val="single" w:sz="4" w:space="0" w:color="auto"/>
              <w:right w:val="single" w:sz="4" w:space="0" w:color="auto"/>
            </w:tcBorders>
            <w:hideMark/>
          </w:tcPr>
          <w:p w14:paraId="59764854" w14:textId="77777777" w:rsidR="003662F0" w:rsidRPr="003662F0" w:rsidRDefault="003662F0" w:rsidP="003662F0">
            <w:pPr>
              <w:spacing w:after="0" w:line="240" w:lineRule="auto"/>
              <w:jc w:val="both"/>
              <w:rPr>
                <w:rFonts w:ascii="Joost" w:hAnsi="Joost" w:cs="Times New Roman"/>
                <w:sz w:val="23"/>
                <w:szCs w:val="23"/>
                <w:lang w:val="lt-LT"/>
              </w:rPr>
            </w:pPr>
            <w:r w:rsidRPr="003662F0">
              <w:rPr>
                <w:rFonts w:ascii="Joost" w:hAnsi="Joost" w:cs="Times New Roman"/>
                <w:sz w:val="23"/>
                <w:szCs w:val="23"/>
                <w:lang w:val="lt-LT"/>
              </w:rPr>
              <w:t>Techninės priežiūros laikotarpis</w:t>
            </w:r>
          </w:p>
        </w:tc>
        <w:tc>
          <w:tcPr>
            <w:tcW w:w="6663" w:type="dxa"/>
            <w:tcBorders>
              <w:top w:val="single" w:sz="4" w:space="0" w:color="auto"/>
              <w:left w:val="single" w:sz="4" w:space="0" w:color="auto"/>
              <w:bottom w:val="single" w:sz="4" w:space="0" w:color="auto"/>
              <w:right w:val="single" w:sz="4" w:space="0" w:color="auto"/>
            </w:tcBorders>
            <w:hideMark/>
          </w:tcPr>
          <w:p w14:paraId="29C1AFBC" w14:textId="77777777" w:rsidR="003662F0" w:rsidRPr="003662F0" w:rsidRDefault="003662F0" w:rsidP="003662F0">
            <w:pPr>
              <w:spacing w:after="0" w:line="240" w:lineRule="auto"/>
              <w:jc w:val="both"/>
              <w:rPr>
                <w:rFonts w:ascii="Joost" w:hAnsi="Joost" w:cs="Times New Roman"/>
                <w:sz w:val="23"/>
                <w:szCs w:val="23"/>
                <w:lang w:val="lt-LT"/>
              </w:rPr>
            </w:pPr>
            <w:r w:rsidRPr="003662F0">
              <w:rPr>
                <w:rFonts w:ascii="Joost" w:hAnsi="Joost" w:cs="Times New Roman"/>
                <w:sz w:val="23"/>
                <w:szCs w:val="23"/>
                <w:lang w:val="lt-LT"/>
              </w:rPr>
              <w:t>Ne ilgesnis kaip 2 valandų per mėnesį</w:t>
            </w:r>
          </w:p>
        </w:tc>
      </w:tr>
      <w:tr w:rsidR="003662F0" w:rsidRPr="00DA5F94" w14:paraId="7094C91D" w14:textId="77777777" w:rsidTr="00AC0170">
        <w:tc>
          <w:tcPr>
            <w:tcW w:w="3118" w:type="dxa"/>
            <w:tcBorders>
              <w:top w:val="single" w:sz="4" w:space="0" w:color="auto"/>
              <w:left w:val="single" w:sz="4" w:space="0" w:color="auto"/>
              <w:bottom w:val="single" w:sz="4" w:space="0" w:color="auto"/>
              <w:right w:val="single" w:sz="4" w:space="0" w:color="auto"/>
            </w:tcBorders>
            <w:hideMark/>
          </w:tcPr>
          <w:p w14:paraId="65066935" w14:textId="77777777" w:rsidR="003662F0" w:rsidRPr="003662F0" w:rsidRDefault="003662F0" w:rsidP="003662F0">
            <w:pPr>
              <w:spacing w:after="0" w:line="240" w:lineRule="auto"/>
              <w:jc w:val="both"/>
              <w:rPr>
                <w:rFonts w:ascii="Joost" w:hAnsi="Joost" w:cs="Times New Roman"/>
                <w:sz w:val="23"/>
                <w:szCs w:val="23"/>
                <w:lang w:val="lt-LT"/>
              </w:rPr>
            </w:pPr>
            <w:r w:rsidRPr="003662F0">
              <w:rPr>
                <w:rFonts w:ascii="Joost" w:hAnsi="Joost" w:cs="Times New Roman"/>
                <w:sz w:val="23"/>
                <w:szCs w:val="23"/>
                <w:lang w:val="lt-LT"/>
              </w:rPr>
              <w:t xml:space="preserve">Reakcijos laikas sutrikimų ir/ar gedimų šalinimui </w:t>
            </w:r>
          </w:p>
        </w:tc>
        <w:tc>
          <w:tcPr>
            <w:tcW w:w="6663" w:type="dxa"/>
            <w:tcBorders>
              <w:top w:val="single" w:sz="4" w:space="0" w:color="auto"/>
              <w:left w:val="single" w:sz="4" w:space="0" w:color="auto"/>
              <w:bottom w:val="single" w:sz="4" w:space="0" w:color="auto"/>
              <w:right w:val="single" w:sz="4" w:space="0" w:color="auto"/>
            </w:tcBorders>
            <w:hideMark/>
          </w:tcPr>
          <w:p w14:paraId="41FF0CA4" w14:textId="77777777" w:rsidR="003662F0" w:rsidRPr="003662F0" w:rsidRDefault="003662F0" w:rsidP="003662F0">
            <w:pPr>
              <w:spacing w:after="0" w:line="240" w:lineRule="auto"/>
              <w:jc w:val="both"/>
              <w:rPr>
                <w:rFonts w:ascii="Joost" w:hAnsi="Joost" w:cs="Times New Roman"/>
                <w:sz w:val="23"/>
                <w:szCs w:val="23"/>
                <w:lang w:val="lt-LT"/>
              </w:rPr>
            </w:pPr>
            <w:r w:rsidRPr="003662F0">
              <w:rPr>
                <w:rFonts w:ascii="Joost" w:hAnsi="Joost" w:cs="Times New Roman"/>
                <w:sz w:val="23"/>
                <w:szCs w:val="23"/>
                <w:lang w:val="lt-LT"/>
              </w:rPr>
              <w:t>Ne vėliau kaip per 30 min. nuo pranešimo (telefonu ir el. paštu) gavimo metu</w:t>
            </w:r>
          </w:p>
        </w:tc>
      </w:tr>
      <w:tr w:rsidR="003662F0" w:rsidRPr="00DA5F94" w14:paraId="4076419F" w14:textId="77777777" w:rsidTr="00AC0170">
        <w:tc>
          <w:tcPr>
            <w:tcW w:w="3118" w:type="dxa"/>
            <w:tcBorders>
              <w:top w:val="single" w:sz="4" w:space="0" w:color="auto"/>
              <w:left w:val="single" w:sz="4" w:space="0" w:color="auto"/>
              <w:bottom w:val="single" w:sz="4" w:space="0" w:color="auto"/>
              <w:right w:val="single" w:sz="4" w:space="0" w:color="auto"/>
            </w:tcBorders>
            <w:hideMark/>
          </w:tcPr>
          <w:p w14:paraId="16F46010" w14:textId="77777777" w:rsidR="003662F0" w:rsidRPr="003662F0" w:rsidRDefault="003662F0" w:rsidP="003662F0">
            <w:pPr>
              <w:spacing w:after="0" w:line="240" w:lineRule="auto"/>
              <w:jc w:val="both"/>
              <w:rPr>
                <w:rFonts w:ascii="Joost" w:hAnsi="Joost" w:cs="Times New Roman"/>
                <w:sz w:val="23"/>
                <w:szCs w:val="23"/>
                <w:lang w:val="lt-LT"/>
              </w:rPr>
            </w:pPr>
            <w:r w:rsidRPr="003662F0">
              <w:rPr>
                <w:rFonts w:ascii="Joost" w:hAnsi="Joost" w:cs="Times New Roman"/>
                <w:sz w:val="23"/>
                <w:szCs w:val="23"/>
                <w:lang w:val="lt-LT"/>
              </w:rPr>
              <w:t xml:space="preserve">Terminas sutrikimų ir/ar gedimų pašalinimui </w:t>
            </w:r>
          </w:p>
        </w:tc>
        <w:tc>
          <w:tcPr>
            <w:tcW w:w="6663" w:type="dxa"/>
            <w:tcBorders>
              <w:top w:val="single" w:sz="4" w:space="0" w:color="auto"/>
              <w:left w:val="single" w:sz="4" w:space="0" w:color="auto"/>
              <w:bottom w:val="single" w:sz="4" w:space="0" w:color="auto"/>
              <w:right w:val="single" w:sz="4" w:space="0" w:color="auto"/>
            </w:tcBorders>
            <w:hideMark/>
          </w:tcPr>
          <w:p w14:paraId="38160979" w14:textId="77777777" w:rsidR="003662F0" w:rsidRPr="003662F0" w:rsidRDefault="003662F0" w:rsidP="003662F0">
            <w:pPr>
              <w:spacing w:after="0" w:line="240" w:lineRule="auto"/>
              <w:jc w:val="both"/>
              <w:rPr>
                <w:rFonts w:ascii="Joost" w:hAnsi="Joost" w:cs="Times New Roman"/>
                <w:sz w:val="23"/>
                <w:szCs w:val="23"/>
                <w:lang w:val="lt-LT"/>
              </w:rPr>
            </w:pPr>
            <w:r w:rsidRPr="003662F0">
              <w:rPr>
                <w:rFonts w:ascii="Joost" w:hAnsi="Joost" w:cs="Times New Roman"/>
                <w:sz w:val="23"/>
                <w:szCs w:val="23"/>
                <w:lang w:val="lt-LT"/>
              </w:rPr>
              <w:t>Ne vėliau kaip per 8 val. nuo pranešimo (telefonu ir el. paštu) gavimo metu</w:t>
            </w:r>
          </w:p>
        </w:tc>
      </w:tr>
      <w:tr w:rsidR="003662F0" w:rsidRPr="00DA5F94" w14:paraId="178751D1" w14:textId="77777777" w:rsidTr="00AC0170">
        <w:tc>
          <w:tcPr>
            <w:tcW w:w="3118" w:type="dxa"/>
            <w:tcBorders>
              <w:top w:val="single" w:sz="4" w:space="0" w:color="auto"/>
              <w:left w:val="single" w:sz="4" w:space="0" w:color="auto"/>
              <w:bottom w:val="single" w:sz="4" w:space="0" w:color="auto"/>
              <w:right w:val="single" w:sz="4" w:space="0" w:color="auto"/>
            </w:tcBorders>
            <w:hideMark/>
          </w:tcPr>
          <w:p w14:paraId="13C0425D" w14:textId="77777777" w:rsidR="003662F0" w:rsidRPr="003662F0" w:rsidRDefault="003662F0" w:rsidP="003662F0">
            <w:pPr>
              <w:spacing w:after="0" w:line="240" w:lineRule="auto"/>
              <w:jc w:val="both"/>
              <w:rPr>
                <w:rFonts w:ascii="Joost" w:hAnsi="Joost" w:cs="Times New Roman"/>
                <w:sz w:val="23"/>
                <w:szCs w:val="23"/>
                <w:lang w:val="lt-LT"/>
              </w:rPr>
            </w:pPr>
            <w:r w:rsidRPr="003662F0">
              <w:rPr>
                <w:rFonts w:ascii="Joost" w:hAnsi="Joost" w:cs="Times New Roman"/>
                <w:sz w:val="23"/>
                <w:szCs w:val="23"/>
                <w:lang w:val="lt-LT"/>
              </w:rPr>
              <w:t xml:space="preserve">Numatomos planinių perjungimo (nutraukimo)  darbų derinimas </w:t>
            </w:r>
          </w:p>
        </w:tc>
        <w:tc>
          <w:tcPr>
            <w:tcW w:w="6663" w:type="dxa"/>
            <w:tcBorders>
              <w:top w:val="single" w:sz="4" w:space="0" w:color="auto"/>
              <w:left w:val="single" w:sz="4" w:space="0" w:color="auto"/>
              <w:bottom w:val="single" w:sz="4" w:space="0" w:color="auto"/>
              <w:right w:val="single" w:sz="4" w:space="0" w:color="auto"/>
            </w:tcBorders>
            <w:hideMark/>
          </w:tcPr>
          <w:p w14:paraId="51BE95D8" w14:textId="77777777" w:rsidR="003662F0" w:rsidRPr="003662F0" w:rsidRDefault="003662F0" w:rsidP="003662F0">
            <w:pPr>
              <w:spacing w:after="0" w:line="240" w:lineRule="auto"/>
              <w:jc w:val="both"/>
              <w:rPr>
                <w:rFonts w:ascii="Joost" w:hAnsi="Joost" w:cs="Times New Roman"/>
                <w:sz w:val="23"/>
                <w:szCs w:val="23"/>
                <w:lang w:val="lt-LT"/>
              </w:rPr>
            </w:pPr>
            <w:r w:rsidRPr="003662F0">
              <w:rPr>
                <w:rFonts w:ascii="Joost" w:hAnsi="Joost" w:cs="Times New Roman"/>
                <w:sz w:val="23"/>
                <w:szCs w:val="23"/>
                <w:lang w:val="lt-LT"/>
              </w:rPr>
              <w:t>Su perkančiąja organizacija ne vėliau kaip prieš 14 darbo dienų suderinti planinių paslaugų perjungimo (nutraukimo) ir profilaktikos darbų, įtakosiančių paslaugų funkcionalumą,  vykdymo laiką</w:t>
            </w:r>
          </w:p>
        </w:tc>
      </w:tr>
    </w:tbl>
    <w:p w14:paraId="3D5A8A4E" w14:textId="77777777" w:rsidR="003662F0" w:rsidRPr="003662F0" w:rsidRDefault="003662F0" w:rsidP="003662F0">
      <w:pPr>
        <w:spacing w:after="0" w:line="240" w:lineRule="auto"/>
        <w:jc w:val="both"/>
        <w:rPr>
          <w:rFonts w:ascii="Joost" w:hAnsi="Joost" w:cs="Times New Roman"/>
          <w:b/>
          <w:bCs/>
          <w:sz w:val="23"/>
          <w:szCs w:val="23"/>
          <w:lang w:val="lt-LT"/>
        </w:rPr>
      </w:pPr>
    </w:p>
    <w:p w14:paraId="517019B7" w14:textId="77777777" w:rsidR="00923813" w:rsidRDefault="00923813" w:rsidP="003662F0">
      <w:pPr>
        <w:spacing w:after="0" w:line="240" w:lineRule="auto"/>
        <w:jc w:val="both"/>
        <w:rPr>
          <w:rFonts w:ascii="Joost" w:hAnsi="Joost" w:cs="Times New Roman"/>
          <w:b/>
          <w:bCs/>
          <w:sz w:val="23"/>
          <w:szCs w:val="23"/>
          <w:lang w:val="lt-LT"/>
        </w:rPr>
      </w:pPr>
    </w:p>
    <w:p w14:paraId="05EBEF89" w14:textId="567729FC" w:rsidR="0047155B" w:rsidRDefault="0047155B" w:rsidP="003662F0">
      <w:pPr>
        <w:spacing w:after="0" w:line="240" w:lineRule="auto"/>
        <w:jc w:val="both"/>
        <w:rPr>
          <w:rFonts w:ascii="Joost" w:hAnsi="Joost" w:cs="Times New Roman"/>
          <w:b/>
          <w:bCs/>
          <w:sz w:val="23"/>
          <w:szCs w:val="23"/>
          <w:lang w:val="lt-LT"/>
        </w:rPr>
      </w:pPr>
      <w:r>
        <w:rPr>
          <w:rFonts w:ascii="Joost" w:hAnsi="Joost" w:cs="Times New Roman"/>
          <w:b/>
          <w:bCs/>
          <w:sz w:val="23"/>
          <w:szCs w:val="23"/>
          <w:lang w:val="lt-LT"/>
        </w:rPr>
        <w:t xml:space="preserve">3.2. </w:t>
      </w:r>
      <w:r w:rsidR="00D268BA">
        <w:rPr>
          <w:rFonts w:ascii="Joost" w:hAnsi="Joost" w:cs="Times New Roman"/>
          <w:b/>
          <w:bCs/>
          <w:sz w:val="23"/>
          <w:szCs w:val="23"/>
          <w:lang w:val="lt-LT"/>
        </w:rPr>
        <w:t xml:space="preserve">Reikalavimai paslaugų teikimui </w:t>
      </w:r>
      <w:r w:rsidR="00D268BA" w:rsidRPr="00D268BA">
        <w:rPr>
          <w:rFonts w:ascii="Joost" w:hAnsi="Joost" w:cs="Times New Roman"/>
          <w:b/>
          <w:bCs/>
          <w:sz w:val="23"/>
          <w:szCs w:val="23"/>
          <w:lang w:val="lt-LT"/>
        </w:rPr>
        <w:t>(</w:t>
      </w:r>
      <w:r w:rsidR="00D268BA" w:rsidRPr="00D268BA">
        <w:rPr>
          <w:rFonts w:ascii="Joost" w:hAnsi="Joost" w:cs="Times New Roman"/>
          <w:b/>
          <w:bCs/>
          <w:i/>
          <w:iCs/>
          <w:sz w:val="23"/>
          <w:szCs w:val="23"/>
          <w:lang w:val="lt-LT"/>
        </w:rPr>
        <w:t>II kategorija</w:t>
      </w:r>
      <w:r w:rsidR="006E5ED8">
        <w:rPr>
          <w:rFonts w:ascii="Joost" w:hAnsi="Joost" w:cs="Times New Roman"/>
          <w:b/>
          <w:bCs/>
          <w:i/>
          <w:iCs/>
          <w:sz w:val="23"/>
          <w:szCs w:val="23"/>
          <w:lang w:val="lt-LT"/>
        </w:rPr>
        <w:t xml:space="preserve"> - </w:t>
      </w:r>
      <w:r w:rsidR="006E5ED8" w:rsidRPr="006E5ED8">
        <w:rPr>
          <w:rFonts w:ascii="Joost" w:hAnsi="Joost"/>
          <w:b/>
          <w:bCs/>
          <w:i/>
          <w:iCs/>
          <w:sz w:val="23"/>
          <w:szCs w:val="23"/>
          <w:lang w:val="lt-LT"/>
        </w:rPr>
        <w:t>Duomenų perdavimo (L2)</w:t>
      </w:r>
      <w:r w:rsidR="00B200BD">
        <w:rPr>
          <w:rFonts w:ascii="Joost" w:hAnsi="Joost"/>
          <w:b/>
          <w:bCs/>
          <w:i/>
          <w:iCs/>
          <w:sz w:val="23"/>
          <w:szCs w:val="23"/>
          <w:lang w:val="lt-LT"/>
        </w:rPr>
        <w:t>(rezervinė)</w:t>
      </w:r>
      <w:r w:rsidR="006E5ED8" w:rsidRPr="006E5ED8">
        <w:rPr>
          <w:rFonts w:ascii="Joost" w:hAnsi="Joost"/>
          <w:b/>
          <w:bCs/>
          <w:i/>
          <w:iCs/>
          <w:sz w:val="23"/>
          <w:szCs w:val="23"/>
          <w:lang w:val="lt-LT"/>
        </w:rPr>
        <w:t xml:space="preserve"> paslaugos</w:t>
      </w:r>
      <w:r w:rsidR="00F70F8C" w:rsidRPr="00D268BA">
        <w:rPr>
          <w:rFonts w:ascii="Joost" w:hAnsi="Joost" w:cs="Times New Roman"/>
          <w:b/>
          <w:bCs/>
          <w:sz w:val="23"/>
          <w:szCs w:val="23"/>
          <w:lang w:val="lt-LT"/>
        </w:rPr>
        <w:t>)</w:t>
      </w:r>
      <w:r w:rsidRPr="00D268BA">
        <w:rPr>
          <w:rFonts w:ascii="Joost" w:hAnsi="Joost" w:cs="Times New Roman"/>
          <w:b/>
          <w:bCs/>
          <w:sz w:val="23"/>
          <w:szCs w:val="23"/>
          <w:lang w:val="lt-LT"/>
        </w:rPr>
        <w:t>.</w:t>
      </w:r>
    </w:p>
    <w:p w14:paraId="430D7437" w14:textId="77777777" w:rsidR="00B200BD" w:rsidRPr="00B200BD" w:rsidRDefault="002012C3" w:rsidP="00B200BD">
      <w:pPr>
        <w:pStyle w:val="ListParagraph"/>
        <w:numPr>
          <w:ilvl w:val="2"/>
          <w:numId w:val="17"/>
        </w:numPr>
        <w:tabs>
          <w:tab w:val="left" w:pos="993"/>
        </w:tabs>
        <w:autoSpaceDE w:val="0"/>
        <w:autoSpaceDN w:val="0"/>
        <w:adjustRightInd w:val="0"/>
        <w:spacing w:after="0" w:line="240" w:lineRule="auto"/>
        <w:ind w:left="0" w:firstLine="426"/>
        <w:jc w:val="both"/>
        <w:rPr>
          <w:rFonts w:ascii="Joost" w:hAnsi="Joost" w:cs="Times New Roman"/>
          <w:color w:val="000000" w:themeColor="text1"/>
          <w:sz w:val="23"/>
          <w:szCs w:val="23"/>
          <w:lang w:val="lt-LT"/>
        </w:rPr>
      </w:pPr>
      <w:r w:rsidRPr="00D324CD">
        <w:rPr>
          <w:rFonts w:ascii="Joost" w:eastAsia="Tahoma" w:hAnsi="Joost" w:cs="Times New Roman"/>
          <w:color w:val="000000" w:themeColor="text1"/>
          <w:sz w:val="23"/>
          <w:szCs w:val="23"/>
          <w:lang w:val="lt-LT"/>
        </w:rPr>
        <w:t xml:space="preserve">Konkretūs reikalavimai reikiamai greitaveikai, A-B adresai, paslaugų teikimo laikotarpis </w:t>
      </w:r>
      <w:r w:rsidR="001A5E3E" w:rsidRPr="00D324CD">
        <w:rPr>
          <w:rFonts w:ascii="Joost" w:hAnsi="Joost" w:cs="Times New Roman"/>
          <w:sz w:val="23"/>
          <w:szCs w:val="23"/>
          <w:lang w:val="lt-LT"/>
        </w:rPr>
        <w:t>bus nurodyta konkrečiame pirkime organizuojamame dinaminėje pirkimų sistemoje</w:t>
      </w:r>
      <w:r w:rsidR="009B1414" w:rsidRPr="00D324CD">
        <w:rPr>
          <w:rFonts w:ascii="Joost" w:eastAsia="Tahoma" w:hAnsi="Joost" w:cs="Times New Roman"/>
          <w:color w:val="000000" w:themeColor="text1"/>
          <w:sz w:val="23"/>
          <w:szCs w:val="23"/>
          <w:lang w:val="lt-LT"/>
        </w:rPr>
        <w:t>.</w:t>
      </w:r>
    </w:p>
    <w:p w14:paraId="77421C37" w14:textId="77777777" w:rsidR="00B200BD" w:rsidRPr="00B200BD" w:rsidRDefault="002012C3" w:rsidP="00B200BD">
      <w:pPr>
        <w:pStyle w:val="ListParagraph"/>
        <w:numPr>
          <w:ilvl w:val="2"/>
          <w:numId w:val="17"/>
        </w:numPr>
        <w:tabs>
          <w:tab w:val="left" w:pos="993"/>
        </w:tabs>
        <w:autoSpaceDE w:val="0"/>
        <w:autoSpaceDN w:val="0"/>
        <w:adjustRightInd w:val="0"/>
        <w:spacing w:after="0" w:line="240" w:lineRule="auto"/>
        <w:ind w:left="0" w:firstLine="426"/>
        <w:jc w:val="both"/>
        <w:rPr>
          <w:rFonts w:ascii="Joost" w:hAnsi="Joost" w:cs="Times New Roman"/>
          <w:color w:val="000000" w:themeColor="text1"/>
          <w:sz w:val="23"/>
          <w:szCs w:val="23"/>
          <w:lang w:val="lt-LT"/>
        </w:rPr>
      </w:pPr>
      <w:r w:rsidRPr="00B200BD">
        <w:rPr>
          <w:rFonts w:ascii="Joost" w:eastAsia="Tahoma" w:hAnsi="Joost" w:cs="Times New Roman"/>
          <w:b/>
          <w:bCs/>
          <w:color w:val="000000" w:themeColor="text1"/>
          <w:sz w:val="23"/>
          <w:szCs w:val="23"/>
          <w:lang w:val="lt-LT"/>
        </w:rPr>
        <w:lastRenderedPageBreak/>
        <w:t xml:space="preserve">Pasiūlyme paslaugų teikimui, negali būti ta pati ryšių linijos trasa (infrastruktūra), kur šiuo metu teikiama KVTC, esamais ryšių kolektoriais,  dėl ryšių linijos trasos tikslinimo, susisiekti </w:t>
      </w:r>
      <w:hyperlink r:id="rId9" w:history="1">
        <w:r w:rsidRPr="00B200BD">
          <w:rPr>
            <w:rStyle w:val="Hyperlink"/>
            <w:rFonts w:ascii="Joost" w:eastAsia="Tahoma" w:hAnsi="Joost" w:cs="Times New Roman"/>
            <w:b/>
            <w:bCs/>
            <w:color w:val="000000" w:themeColor="text1"/>
            <w:sz w:val="23"/>
            <w:szCs w:val="23"/>
            <w:lang w:val="lt-LT"/>
          </w:rPr>
          <w:t>optika@kvtc.gov.lt</w:t>
        </w:r>
      </w:hyperlink>
      <w:r w:rsidR="009B1414" w:rsidRPr="00B200BD">
        <w:rPr>
          <w:rFonts w:ascii="Joost" w:eastAsia="Tahoma" w:hAnsi="Joost" w:cs="Times New Roman"/>
          <w:b/>
          <w:bCs/>
          <w:color w:val="000000" w:themeColor="text1"/>
          <w:sz w:val="23"/>
          <w:szCs w:val="23"/>
          <w:lang w:val="lt-LT"/>
        </w:rPr>
        <w:t>.</w:t>
      </w:r>
    </w:p>
    <w:p w14:paraId="0A0FAD7F" w14:textId="77777777" w:rsidR="00B200BD" w:rsidRPr="00B200BD" w:rsidRDefault="002012C3" w:rsidP="00B200BD">
      <w:pPr>
        <w:pStyle w:val="ListParagraph"/>
        <w:numPr>
          <w:ilvl w:val="2"/>
          <w:numId w:val="17"/>
        </w:numPr>
        <w:tabs>
          <w:tab w:val="left" w:pos="993"/>
        </w:tabs>
        <w:autoSpaceDE w:val="0"/>
        <w:autoSpaceDN w:val="0"/>
        <w:adjustRightInd w:val="0"/>
        <w:spacing w:after="0" w:line="240" w:lineRule="auto"/>
        <w:ind w:left="0" w:firstLine="426"/>
        <w:jc w:val="both"/>
        <w:rPr>
          <w:rFonts w:ascii="Joost" w:hAnsi="Joost" w:cs="Times New Roman"/>
          <w:color w:val="000000" w:themeColor="text1"/>
          <w:sz w:val="23"/>
          <w:szCs w:val="23"/>
          <w:lang w:val="lt-LT"/>
        </w:rPr>
      </w:pPr>
      <w:r w:rsidRPr="00B200BD">
        <w:rPr>
          <w:rFonts w:ascii="Joost" w:hAnsi="Joost"/>
          <w:color w:val="000000"/>
          <w:sz w:val="23"/>
          <w:szCs w:val="23"/>
          <w:lang w:val="lt-LT"/>
        </w:rPr>
        <w:t xml:space="preserve">Paslaugos tiekėjas privalo iš anksto ne vėliau kaip prieš 5 darbo dienas el. paštu </w:t>
      </w:r>
      <w:hyperlink r:id="rId10" w:history="1">
        <w:r w:rsidRPr="00B200BD">
          <w:rPr>
            <w:rStyle w:val="Hyperlink"/>
            <w:rFonts w:ascii="Joost" w:hAnsi="Joost" w:cs="Times New Roman"/>
            <w:sz w:val="23"/>
            <w:szCs w:val="23"/>
            <w:lang w:val="lt-LT"/>
          </w:rPr>
          <w:t>planiniaidarbai@kvtc.gov.lt</w:t>
        </w:r>
      </w:hyperlink>
      <w:r w:rsidRPr="00B200BD">
        <w:rPr>
          <w:rFonts w:ascii="Joost" w:hAnsi="Joost"/>
          <w:sz w:val="23"/>
          <w:szCs w:val="23"/>
          <w:lang w:val="lt-LT"/>
        </w:rPr>
        <w:t xml:space="preserve"> </w:t>
      </w:r>
      <w:r w:rsidRPr="00B200BD">
        <w:rPr>
          <w:rFonts w:ascii="Joost" w:hAnsi="Joost"/>
          <w:color w:val="000000"/>
          <w:sz w:val="23"/>
          <w:szCs w:val="23"/>
          <w:lang w:val="lt-LT"/>
        </w:rPr>
        <w:t xml:space="preserve"> informuoti apie </w:t>
      </w:r>
      <w:r w:rsidRPr="00B200BD">
        <w:rPr>
          <w:rFonts w:ascii="Joost" w:hAnsi="Joost"/>
          <w:i/>
          <w:iCs/>
          <w:color w:val="000000"/>
          <w:sz w:val="23"/>
          <w:szCs w:val="23"/>
          <w:lang w:val="lt-LT"/>
        </w:rPr>
        <w:t>techninių galimybių tyrimo darbus</w:t>
      </w:r>
      <w:r w:rsidRPr="00B200BD">
        <w:rPr>
          <w:rFonts w:ascii="Joost" w:hAnsi="Joost"/>
          <w:color w:val="000000"/>
          <w:sz w:val="23"/>
          <w:szCs w:val="23"/>
          <w:lang w:val="lt-LT"/>
        </w:rPr>
        <w:t xml:space="preserve">, ar darbus susijusius su </w:t>
      </w:r>
      <w:r w:rsidRPr="00B200BD">
        <w:rPr>
          <w:rFonts w:ascii="Joost" w:hAnsi="Joost"/>
          <w:i/>
          <w:iCs/>
          <w:color w:val="000000"/>
          <w:sz w:val="23"/>
          <w:szCs w:val="23"/>
          <w:lang w:val="lt-LT"/>
        </w:rPr>
        <w:t>paslaugų diegimu</w:t>
      </w:r>
      <w:r w:rsidRPr="00B200BD">
        <w:rPr>
          <w:rFonts w:ascii="Joost" w:hAnsi="Joost"/>
          <w:color w:val="000000"/>
          <w:sz w:val="23"/>
          <w:szCs w:val="23"/>
          <w:lang w:val="lt-LT"/>
        </w:rPr>
        <w:t>, kai darbai  vykdomi vykstant į objektą gyvai. El. pašte nurodyti: kokia įmonė planuoja atvykti, į kur planuoja atvykti adresas A,  atvykimo tikslas (TG tyrimas, paslaugų diegimas), atvykimo laikas (dienos tikslumu), atvykstančio darbuotojo vardas, pavardė. Atvykstantys darbuotojai su savim</w:t>
      </w:r>
      <w:r w:rsidR="003B10E1" w:rsidRPr="00B200BD">
        <w:rPr>
          <w:rFonts w:ascii="Joost" w:hAnsi="Joost"/>
          <w:color w:val="000000"/>
          <w:sz w:val="23"/>
          <w:szCs w:val="23"/>
          <w:lang w:val="lt-LT"/>
        </w:rPr>
        <w:t>i</w:t>
      </w:r>
      <w:r w:rsidRPr="00B200BD">
        <w:rPr>
          <w:rFonts w:ascii="Joost" w:hAnsi="Joost"/>
          <w:color w:val="000000"/>
          <w:sz w:val="23"/>
          <w:szCs w:val="23"/>
          <w:lang w:val="lt-LT"/>
        </w:rPr>
        <w:t xml:space="preserve"> privalo turėti darbo pažymėjimu</w:t>
      </w:r>
      <w:r w:rsidR="009B1414" w:rsidRPr="00B200BD">
        <w:rPr>
          <w:rFonts w:ascii="Joost" w:hAnsi="Joost"/>
          <w:color w:val="000000"/>
          <w:sz w:val="23"/>
          <w:szCs w:val="23"/>
          <w:lang w:val="lt-LT"/>
        </w:rPr>
        <w:t>s.</w:t>
      </w:r>
    </w:p>
    <w:p w14:paraId="4E7114B3" w14:textId="77777777" w:rsidR="00B200BD" w:rsidRPr="00B200BD" w:rsidRDefault="002012C3" w:rsidP="00B200BD">
      <w:pPr>
        <w:pStyle w:val="ListParagraph"/>
        <w:numPr>
          <w:ilvl w:val="2"/>
          <w:numId w:val="17"/>
        </w:numPr>
        <w:tabs>
          <w:tab w:val="left" w:pos="993"/>
        </w:tabs>
        <w:autoSpaceDE w:val="0"/>
        <w:autoSpaceDN w:val="0"/>
        <w:adjustRightInd w:val="0"/>
        <w:spacing w:after="0" w:line="240" w:lineRule="auto"/>
        <w:ind w:left="0" w:firstLine="426"/>
        <w:jc w:val="both"/>
        <w:rPr>
          <w:rFonts w:ascii="Joost" w:hAnsi="Joost" w:cs="Times New Roman"/>
          <w:color w:val="000000" w:themeColor="text1"/>
          <w:sz w:val="23"/>
          <w:szCs w:val="23"/>
          <w:lang w:val="lt-LT"/>
        </w:rPr>
      </w:pPr>
      <w:r w:rsidRPr="00B200BD">
        <w:rPr>
          <w:rFonts w:ascii="Joost" w:eastAsia="Calibri" w:hAnsi="Joost" w:cs="Times New Roman"/>
          <w:sz w:val="23"/>
          <w:szCs w:val="23"/>
          <w:lang w:val="lt-LT"/>
        </w:rPr>
        <w:t>Į paslaugos kainą turi būti įskaityti visi mokesčiai ir visos tiekėjo išlaidos, susijusios su pirkimo objektu (įskaitant, bet neapsiribojant:</w:t>
      </w:r>
      <w:r w:rsidRPr="00B200BD">
        <w:rPr>
          <w:rFonts w:ascii="Joost" w:hAnsi="Joost" w:cs="Times New Roman"/>
          <w:sz w:val="23"/>
          <w:szCs w:val="23"/>
          <w:lang w:val="lt-LT"/>
        </w:rPr>
        <w:t xml:space="preserve"> </w:t>
      </w:r>
      <w:r w:rsidRPr="00B200BD">
        <w:rPr>
          <w:rFonts w:ascii="Joost" w:eastAsia="Calibri" w:hAnsi="Joost" w:cs="Times New Roman"/>
          <w:sz w:val="23"/>
          <w:szCs w:val="23"/>
          <w:lang w:val="lt-LT"/>
        </w:rPr>
        <w:t>išlaidas, patiriamas už sąskaitų pateikimą informacinės sistemos „SABIS“ priemonėmis; paslaugos paleidimą; naujų objektų prijungimo atveju – įrengimo mokestis ir pan.), išskyrus atvejus, kai konkrečiame pirkime, organizuojamame dinaminėje pirkimų sistemoje, būtų nurodyta kitaip</w:t>
      </w:r>
      <w:r w:rsidR="009B1414" w:rsidRPr="00B200BD">
        <w:rPr>
          <w:rFonts w:ascii="Joost" w:eastAsia="Calibri" w:hAnsi="Joost" w:cs="Times New Roman"/>
          <w:sz w:val="23"/>
          <w:szCs w:val="23"/>
          <w:lang w:val="lt-LT"/>
        </w:rPr>
        <w:t>.</w:t>
      </w:r>
    </w:p>
    <w:p w14:paraId="578929C9" w14:textId="77777777" w:rsidR="00B200BD" w:rsidRPr="00B200BD" w:rsidRDefault="002012C3" w:rsidP="00B200BD">
      <w:pPr>
        <w:pStyle w:val="ListParagraph"/>
        <w:numPr>
          <w:ilvl w:val="2"/>
          <w:numId w:val="17"/>
        </w:numPr>
        <w:tabs>
          <w:tab w:val="left" w:pos="993"/>
        </w:tabs>
        <w:autoSpaceDE w:val="0"/>
        <w:autoSpaceDN w:val="0"/>
        <w:adjustRightInd w:val="0"/>
        <w:spacing w:after="0" w:line="240" w:lineRule="auto"/>
        <w:ind w:left="0" w:firstLine="426"/>
        <w:jc w:val="both"/>
        <w:rPr>
          <w:rFonts w:ascii="Joost" w:hAnsi="Joost" w:cs="Times New Roman"/>
          <w:color w:val="000000" w:themeColor="text1"/>
          <w:sz w:val="23"/>
          <w:szCs w:val="23"/>
          <w:lang w:val="lt-LT"/>
        </w:rPr>
      </w:pPr>
      <w:r w:rsidRPr="00B200BD">
        <w:rPr>
          <w:rFonts w:ascii="Joost" w:hAnsi="Joost" w:cs="Times New Roman"/>
          <w:color w:val="000000"/>
          <w:sz w:val="23"/>
          <w:szCs w:val="23"/>
          <w:lang w:val="lt-LT"/>
        </w:rPr>
        <w:t xml:space="preserve">Paslaugų teikėjas turi savo lėšomis atlikti esamų paslaugų gedimo ir profilaktinius darbus per </w:t>
      </w:r>
      <w:r w:rsidR="009B1414" w:rsidRPr="00B200BD">
        <w:rPr>
          <w:rFonts w:ascii="Joost" w:hAnsi="Joost" w:cs="Times New Roman"/>
          <w:sz w:val="23"/>
          <w:szCs w:val="23"/>
          <w:lang w:val="lt-LT"/>
        </w:rPr>
        <w:t>3.2.</w:t>
      </w:r>
      <w:r w:rsidR="00AC0170" w:rsidRPr="00B200BD">
        <w:rPr>
          <w:rFonts w:ascii="Joost" w:hAnsi="Joost" w:cs="Times New Roman"/>
          <w:sz w:val="23"/>
          <w:szCs w:val="23"/>
          <w:lang w:val="lt-LT"/>
        </w:rPr>
        <w:t>9</w:t>
      </w:r>
      <w:r w:rsidR="009B1414" w:rsidRPr="00B200BD">
        <w:rPr>
          <w:rFonts w:ascii="Joost" w:hAnsi="Joost" w:cs="Times New Roman"/>
          <w:sz w:val="23"/>
          <w:szCs w:val="23"/>
          <w:lang w:val="lt-LT"/>
        </w:rPr>
        <w:t xml:space="preserve"> punkto lentelėje „Reikalavimai techniniam aptarnavimui ir priežiūrai“ </w:t>
      </w:r>
      <w:r w:rsidRPr="00B200BD">
        <w:rPr>
          <w:rFonts w:ascii="Joost" w:hAnsi="Joost" w:cs="Times New Roman"/>
          <w:color w:val="000000"/>
          <w:sz w:val="23"/>
          <w:szCs w:val="23"/>
          <w:lang w:val="lt-LT"/>
        </w:rPr>
        <w:t>nurodytą gedimų šalinimo laiką, užtikrinant ne prastesnius parametrus, kurie buvo prieš remontą</w:t>
      </w:r>
      <w:r w:rsidR="009B1414" w:rsidRPr="00B200BD">
        <w:rPr>
          <w:rFonts w:ascii="Joost" w:hAnsi="Joost" w:cs="Times New Roman"/>
          <w:color w:val="000000"/>
          <w:sz w:val="23"/>
          <w:szCs w:val="23"/>
          <w:lang w:val="lt-LT"/>
        </w:rPr>
        <w:t>.</w:t>
      </w:r>
    </w:p>
    <w:p w14:paraId="35794F85" w14:textId="77777777" w:rsidR="00B200BD" w:rsidRPr="00B200BD" w:rsidRDefault="002012C3" w:rsidP="00B200BD">
      <w:pPr>
        <w:pStyle w:val="ListParagraph"/>
        <w:numPr>
          <w:ilvl w:val="2"/>
          <w:numId w:val="17"/>
        </w:numPr>
        <w:tabs>
          <w:tab w:val="left" w:pos="993"/>
        </w:tabs>
        <w:autoSpaceDE w:val="0"/>
        <w:autoSpaceDN w:val="0"/>
        <w:adjustRightInd w:val="0"/>
        <w:spacing w:after="0" w:line="240" w:lineRule="auto"/>
        <w:ind w:left="0" w:firstLine="426"/>
        <w:jc w:val="both"/>
        <w:rPr>
          <w:rFonts w:ascii="Joost" w:hAnsi="Joost" w:cs="Times New Roman"/>
          <w:color w:val="000000" w:themeColor="text1"/>
          <w:sz w:val="23"/>
          <w:szCs w:val="23"/>
          <w:lang w:val="lt-LT"/>
        </w:rPr>
      </w:pPr>
      <w:r w:rsidRPr="00B200BD">
        <w:rPr>
          <w:rFonts w:ascii="Joost" w:hAnsi="Joost" w:cs="Times New Roman"/>
          <w:color w:val="000000"/>
          <w:sz w:val="23"/>
          <w:szCs w:val="23"/>
          <w:lang w:val="lt-LT"/>
        </w:rPr>
        <w:t xml:space="preserve">Paslaugos tiekėjas privalo iš anksto ne vėliau kaip prieš 14 darbo dienų el. paštu </w:t>
      </w:r>
      <w:hyperlink r:id="rId11" w:history="1">
        <w:r w:rsidRPr="00B200BD">
          <w:rPr>
            <w:rFonts w:ascii="Joost" w:hAnsi="Joost" w:cs="Times New Roman"/>
            <w:color w:val="0000FF"/>
            <w:sz w:val="23"/>
            <w:szCs w:val="23"/>
            <w:u w:val="single"/>
            <w:lang w:val="lt-LT"/>
          </w:rPr>
          <w:t>info@kvtc.gov.lt</w:t>
        </w:r>
      </w:hyperlink>
      <w:r w:rsidRPr="00B200BD">
        <w:rPr>
          <w:rFonts w:ascii="Joost" w:hAnsi="Joost" w:cs="Times New Roman"/>
          <w:color w:val="000000"/>
          <w:sz w:val="23"/>
          <w:szCs w:val="23"/>
          <w:lang w:val="lt-LT"/>
        </w:rPr>
        <w:t xml:space="preserve"> informuoti apie planuojamus remonto ir profilaktinius darbus galinčius trukdyti naudotis teikiama paslauga</w:t>
      </w:r>
      <w:r w:rsidR="009B1414" w:rsidRPr="00B200BD">
        <w:rPr>
          <w:rFonts w:ascii="Joost" w:hAnsi="Joost" w:cs="Times New Roman"/>
          <w:color w:val="000000"/>
          <w:sz w:val="23"/>
          <w:szCs w:val="23"/>
          <w:lang w:val="lt-LT"/>
        </w:rPr>
        <w:t>.</w:t>
      </w:r>
    </w:p>
    <w:p w14:paraId="2B080D91" w14:textId="77777777" w:rsidR="00B200BD" w:rsidRPr="00B200BD" w:rsidRDefault="002012C3" w:rsidP="00B200BD">
      <w:pPr>
        <w:pStyle w:val="ListParagraph"/>
        <w:numPr>
          <w:ilvl w:val="2"/>
          <w:numId w:val="17"/>
        </w:numPr>
        <w:tabs>
          <w:tab w:val="left" w:pos="993"/>
        </w:tabs>
        <w:autoSpaceDE w:val="0"/>
        <w:autoSpaceDN w:val="0"/>
        <w:adjustRightInd w:val="0"/>
        <w:spacing w:after="0" w:line="240" w:lineRule="auto"/>
        <w:ind w:left="0" w:firstLine="426"/>
        <w:jc w:val="both"/>
        <w:rPr>
          <w:rFonts w:ascii="Joost" w:hAnsi="Joost" w:cs="Times New Roman"/>
          <w:color w:val="000000" w:themeColor="text1"/>
          <w:sz w:val="23"/>
          <w:szCs w:val="23"/>
          <w:lang w:val="lt-LT"/>
        </w:rPr>
      </w:pPr>
      <w:r w:rsidRPr="00B200BD">
        <w:rPr>
          <w:rFonts w:ascii="Joost" w:hAnsi="Joost" w:cs="Times New Roman"/>
          <w:color w:val="000000"/>
          <w:sz w:val="23"/>
          <w:szCs w:val="23"/>
          <w:lang w:val="lt-LT"/>
        </w:rPr>
        <w:t>Paslaugų  teikėjas, pasirašius sutartį, ne vėliau kaip per 1 darbo dieną turi pateikti  kontaktinio asmens duomenis avarijų ir gedimų registravimui.</w:t>
      </w:r>
    </w:p>
    <w:p w14:paraId="546501A1" w14:textId="53DB9C4D" w:rsidR="001C5A67" w:rsidRPr="00B200BD" w:rsidRDefault="001C5A67" w:rsidP="00B200BD">
      <w:pPr>
        <w:pStyle w:val="ListParagraph"/>
        <w:numPr>
          <w:ilvl w:val="2"/>
          <w:numId w:val="17"/>
        </w:numPr>
        <w:tabs>
          <w:tab w:val="left" w:pos="993"/>
        </w:tabs>
        <w:autoSpaceDE w:val="0"/>
        <w:autoSpaceDN w:val="0"/>
        <w:adjustRightInd w:val="0"/>
        <w:spacing w:after="0" w:line="240" w:lineRule="auto"/>
        <w:ind w:left="0" w:firstLine="426"/>
        <w:jc w:val="both"/>
        <w:rPr>
          <w:rFonts w:ascii="Joost" w:hAnsi="Joost" w:cs="Times New Roman"/>
          <w:color w:val="000000" w:themeColor="text1"/>
          <w:sz w:val="23"/>
          <w:szCs w:val="23"/>
          <w:lang w:val="lt-LT"/>
        </w:rPr>
      </w:pPr>
      <w:r w:rsidRPr="00B200BD">
        <w:rPr>
          <w:rFonts w:ascii="Joost" w:hAnsi="Joost" w:cs="Times New Roman"/>
          <w:color w:val="000000"/>
          <w:sz w:val="23"/>
          <w:szCs w:val="23"/>
          <w:lang w:val="lt-LT"/>
        </w:rPr>
        <w:t>REIKALAVIMAI DUOMENŲ PERDAVIMO TECHNOLOGIJAI</w:t>
      </w:r>
    </w:p>
    <w:p w14:paraId="41FC5587" w14:textId="77777777" w:rsidR="001C5A67" w:rsidRPr="001C5A67" w:rsidRDefault="001C5A67" w:rsidP="001C5A67">
      <w:pPr>
        <w:autoSpaceDE w:val="0"/>
        <w:autoSpaceDN w:val="0"/>
        <w:adjustRightInd w:val="0"/>
        <w:spacing w:after="0" w:line="240" w:lineRule="auto"/>
        <w:jc w:val="both"/>
        <w:rPr>
          <w:rFonts w:ascii="Joost" w:hAnsi="Joost" w:cs="Times New Roman"/>
          <w:b/>
          <w:color w:val="000000"/>
          <w:sz w:val="23"/>
          <w:szCs w:val="23"/>
          <w:lang w:val="lt-LT"/>
        </w:rPr>
      </w:pPr>
    </w:p>
    <w:tbl>
      <w:tblPr>
        <w:tblW w:w="10064" w:type="dxa"/>
        <w:tblInd w:w="137" w:type="dxa"/>
        <w:tblLook w:val="04A0" w:firstRow="1" w:lastRow="0" w:firstColumn="1" w:lastColumn="0" w:noHBand="0" w:noVBand="1"/>
      </w:tblPr>
      <w:tblGrid>
        <w:gridCol w:w="3827"/>
        <w:gridCol w:w="6237"/>
      </w:tblGrid>
      <w:tr w:rsidR="001C5A67" w:rsidRPr="001C5A67" w14:paraId="2D114A98" w14:textId="77777777" w:rsidTr="00923ECC">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D9E2F3" w:themeFill="accent5" w:themeFillTint="33"/>
            <w:noWrap/>
          </w:tcPr>
          <w:p w14:paraId="7EDA9E99" w14:textId="5CD9A25A" w:rsidR="001C5A67" w:rsidRPr="001C5A67" w:rsidRDefault="001C5A67" w:rsidP="001C5A67">
            <w:pPr>
              <w:spacing w:after="0" w:line="240" w:lineRule="auto"/>
              <w:jc w:val="both"/>
              <w:rPr>
                <w:rFonts w:ascii="Joost" w:eastAsia="Times New Roman" w:hAnsi="Joost" w:cs="Times New Roman"/>
                <w:color w:val="000000"/>
                <w:sz w:val="23"/>
                <w:szCs w:val="23"/>
                <w:lang w:val="lt-LT"/>
              </w:rPr>
            </w:pPr>
            <w:r w:rsidRPr="003662F0">
              <w:rPr>
                <w:rFonts w:ascii="Joost" w:hAnsi="Joost" w:cs="Times New Roman"/>
                <w:b/>
                <w:bCs/>
                <w:sz w:val="23"/>
                <w:szCs w:val="23"/>
                <w:lang w:val="lt-LT"/>
              </w:rPr>
              <w:t>Parametro ar kokybės reikalavimo pavadinimas</w:t>
            </w:r>
          </w:p>
        </w:tc>
        <w:tc>
          <w:tcPr>
            <w:tcW w:w="6237" w:type="dxa"/>
            <w:tcBorders>
              <w:top w:val="single" w:sz="4" w:space="0" w:color="auto"/>
              <w:left w:val="single" w:sz="4" w:space="0" w:color="auto"/>
              <w:bottom w:val="single" w:sz="4" w:space="0" w:color="auto"/>
              <w:right w:val="single" w:sz="4" w:space="0" w:color="auto"/>
            </w:tcBorders>
            <w:shd w:val="clear" w:color="auto" w:fill="D9E2F3" w:themeFill="accent5" w:themeFillTint="33"/>
            <w:noWrap/>
          </w:tcPr>
          <w:p w14:paraId="240348EC" w14:textId="24363F13" w:rsidR="001C5A67" w:rsidRPr="001C5A67" w:rsidRDefault="001C5A67" w:rsidP="001C5A67">
            <w:pPr>
              <w:spacing w:after="0" w:line="240" w:lineRule="auto"/>
              <w:jc w:val="center"/>
              <w:rPr>
                <w:rFonts w:ascii="Joost" w:eastAsia="Times New Roman" w:hAnsi="Joost" w:cs="Times New Roman"/>
                <w:sz w:val="23"/>
                <w:szCs w:val="23"/>
                <w:lang w:val="lt-LT"/>
              </w:rPr>
            </w:pPr>
            <w:r w:rsidRPr="003662F0">
              <w:rPr>
                <w:rFonts w:ascii="Joost" w:hAnsi="Joost" w:cs="Times New Roman"/>
                <w:b/>
                <w:bCs/>
                <w:sz w:val="23"/>
                <w:szCs w:val="23"/>
                <w:lang w:val="lt-LT"/>
              </w:rPr>
              <w:t>Parametro ar kokybės reikalavimo reikšmė</w:t>
            </w:r>
          </w:p>
        </w:tc>
      </w:tr>
      <w:tr w:rsidR="001C5A67" w:rsidRPr="001C5A67" w14:paraId="5F690B5F" w14:textId="77777777" w:rsidTr="00923ECC">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14:paraId="086A064C" w14:textId="77777777" w:rsidR="001C5A67" w:rsidRPr="001C5A67" w:rsidRDefault="001C5A67" w:rsidP="001C5A67">
            <w:pPr>
              <w:spacing w:after="0" w:line="240" w:lineRule="auto"/>
              <w:jc w:val="both"/>
              <w:rPr>
                <w:rFonts w:ascii="Joost" w:eastAsia="Times New Roman" w:hAnsi="Joost" w:cs="Times New Roman"/>
                <w:color w:val="000000"/>
                <w:sz w:val="23"/>
                <w:szCs w:val="23"/>
                <w:lang w:val="lt-LT"/>
              </w:rPr>
            </w:pPr>
            <w:r w:rsidRPr="001C5A67">
              <w:rPr>
                <w:rFonts w:ascii="Joost" w:eastAsia="Times New Roman" w:hAnsi="Joost" w:cs="Times New Roman"/>
                <w:color w:val="000000"/>
                <w:sz w:val="23"/>
                <w:szCs w:val="23"/>
                <w:lang w:val="lt-LT"/>
              </w:rPr>
              <w:t>Paslaugos pateikiamumas (prieigos ir loginio sujungimo)</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03473" w14:textId="77777777" w:rsidR="001C5A67" w:rsidRPr="001C5A67" w:rsidRDefault="001C5A67" w:rsidP="00E53C7B">
            <w:pPr>
              <w:spacing w:after="0" w:line="240" w:lineRule="auto"/>
              <w:rPr>
                <w:rFonts w:ascii="Joost" w:eastAsia="Times New Roman" w:hAnsi="Joost" w:cs="Times New Roman"/>
                <w:sz w:val="23"/>
                <w:szCs w:val="23"/>
                <w:lang w:val="lt-LT"/>
              </w:rPr>
            </w:pPr>
            <w:r w:rsidRPr="001C5A67">
              <w:rPr>
                <w:rFonts w:ascii="Joost" w:eastAsia="Times New Roman" w:hAnsi="Joost" w:cs="Times New Roman"/>
                <w:sz w:val="23"/>
                <w:szCs w:val="23"/>
                <w:lang w:val="lt-LT"/>
              </w:rPr>
              <w:t>Ne mažiau kaip 99</w:t>
            </w:r>
            <w:r w:rsidRPr="001C5A67">
              <w:rPr>
                <w:rFonts w:ascii="Joost" w:eastAsia="Times New Roman" w:hAnsi="Joost" w:cs="Times New Roman"/>
                <w:sz w:val="23"/>
                <w:szCs w:val="23"/>
                <w:vertAlign w:val="superscript"/>
                <w:lang w:val="lt-LT"/>
              </w:rPr>
              <w:t xml:space="preserve"> </w:t>
            </w:r>
            <w:r w:rsidRPr="001C5A67">
              <w:rPr>
                <w:rFonts w:ascii="Joost" w:eastAsia="Times New Roman" w:hAnsi="Joost" w:cs="Times New Roman"/>
                <w:sz w:val="23"/>
                <w:szCs w:val="23"/>
                <w:lang w:val="lt-LT"/>
              </w:rPr>
              <w:t xml:space="preserve"> procentai</w:t>
            </w:r>
          </w:p>
        </w:tc>
      </w:tr>
      <w:tr w:rsidR="001C5A67" w:rsidRPr="001C5A67" w14:paraId="691DCBBD" w14:textId="77777777" w:rsidTr="00923ECC">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14:paraId="5BE6356B" w14:textId="77777777" w:rsidR="001C5A67" w:rsidRPr="001C5A67" w:rsidRDefault="001C5A67" w:rsidP="001C5A67">
            <w:pPr>
              <w:spacing w:after="0" w:line="240" w:lineRule="auto"/>
              <w:rPr>
                <w:rFonts w:ascii="Joost" w:eastAsia="Times New Roman" w:hAnsi="Joost" w:cs="Times New Roman"/>
                <w:color w:val="000000"/>
                <w:sz w:val="23"/>
                <w:szCs w:val="23"/>
                <w:lang w:val="lt-LT"/>
              </w:rPr>
            </w:pPr>
            <w:r w:rsidRPr="001C5A67">
              <w:rPr>
                <w:rFonts w:ascii="Joost" w:eastAsia="Times New Roman" w:hAnsi="Joost" w:cs="Times New Roman"/>
                <w:color w:val="000000"/>
                <w:sz w:val="23"/>
                <w:szCs w:val="23"/>
                <w:lang w:val="lt-LT"/>
              </w:rPr>
              <w:t>Galinės įrangos sietuvas</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9C3804" w14:textId="77777777" w:rsidR="001C5A67" w:rsidRPr="001C5A67" w:rsidRDefault="001C5A67" w:rsidP="00E53C7B">
            <w:pPr>
              <w:spacing w:after="0" w:line="240" w:lineRule="auto"/>
              <w:rPr>
                <w:rFonts w:ascii="Joost" w:eastAsia="Times New Roman" w:hAnsi="Joost" w:cs="Times New Roman"/>
                <w:sz w:val="23"/>
                <w:szCs w:val="23"/>
                <w:lang w:val="lt-LT"/>
              </w:rPr>
            </w:pPr>
            <w:r w:rsidRPr="001C5A67">
              <w:rPr>
                <w:rFonts w:ascii="Joost" w:eastAsia="Times New Roman" w:hAnsi="Joost" w:cs="Times New Roman"/>
                <w:sz w:val="23"/>
                <w:szCs w:val="23"/>
                <w:lang w:val="lt-LT"/>
              </w:rPr>
              <w:t xml:space="preserve">Elektrinis (ISO/IEC 8802-3, RJ-45 jungtis): 100/1000 Base-TX </w:t>
            </w:r>
          </w:p>
        </w:tc>
      </w:tr>
      <w:tr w:rsidR="001C5A67" w:rsidRPr="00DA5F94" w14:paraId="512FAD48" w14:textId="77777777" w:rsidTr="00923ECC">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14:paraId="371E0D25" w14:textId="77777777" w:rsidR="001C5A67" w:rsidRPr="001C5A67" w:rsidRDefault="001C5A67" w:rsidP="001C5A67">
            <w:pPr>
              <w:spacing w:after="0" w:line="240" w:lineRule="auto"/>
              <w:rPr>
                <w:rFonts w:ascii="Joost" w:eastAsia="Times New Roman" w:hAnsi="Joost" w:cs="Times New Roman"/>
                <w:color w:val="000000"/>
                <w:sz w:val="23"/>
                <w:szCs w:val="23"/>
                <w:lang w:val="lt-LT"/>
              </w:rPr>
            </w:pP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EB051B" w14:textId="77777777" w:rsidR="001C5A67" w:rsidRPr="001C5A67" w:rsidRDefault="001C5A67" w:rsidP="00E53C7B">
            <w:pPr>
              <w:spacing w:after="0" w:line="240" w:lineRule="auto"/>
              <w:rPr>
                <w:rFonts w:ascii="Joost" w:eastAsia="Times New Roman" w:hAnsi="Joost" w:cs="Times New Roman"/>
                <w:sz w:val="23"/>
                <w:szCs w:val="23"/>
                <w:lang w:val="lt-LT"/>
              </w:rPr>
            </w:pPr>
            <w:r w:rsidRPr="001C5A67">
              <w:rPr>
                <w:rFonts w:ascii="Joost" w:eastAsia="Times New Roman" w:hAnsi="Joost" w:cs="Times New Roman"/>
                <w:sz w:val="23"/>
                <w:szCs w:val="23"/>
                <w:lang w:val="lt-LT"/>
              </w:rPr>
              <w:t>Šviesolaidinis (SC/FC/LC jungtys): 100Base-FX (atskirais atvejais), 100Base-BX (atskirais atvejais), 1000Base-LX/LH/SX/ZX, 10GBase-LR</w:t>
            </w:r>
          </w:p>
        </w:tc>
      </w:tr>
      <w:tr w:rsidR="001C5A67" w:rsidRPr="001C5A67" w14:paraId="695C537F" w14:textId="77777777" w:rsidTr="00923ECC">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2D178025" w14:textId="77777777" w:rsidR="001C5A67" w:rsidRPr="001C5A67" w:rsidRDefault="001C5A67" w:rsidP="001C5A67">
            <w:pPr>
              <w:spacing w:after="0" w:line="240" w:lineRule="auto"/>
              <w:rPr>
                <w:rFonts w:ascii="Joost" w:eastAsia="Times New Roman" w:hAnsi="Joost" w:cs="Times New Roman"/>
                <w:color w:val="000000"/>
                <w:sz w:val="23"/>
                <w:szCs w:val="23"/>
                <w:lang w:val="lt-LT"/>
              </w:rPr>
            </w:pPr>
            <w:r w:rsidRPr="001C5A67">
              <w:rPr>
                <w:rFonts w:ascii="Joost" w:eastAsia="Times New Roman" w:hAnsi="Joost" w:cs="Times New Roman"/>
                <w:color w:val="000000"/>
                <w:sz w:val="23"/>
                <w:szCs w:val="23"/>
                <w:lang w:val="lt-LT"/>
              </w:rPr>
              <w:t>Duomenų perdavimo lygmens protokolas</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9BCEE0" w14:textId="77777777" w:rsidR="001C5A67" w:rsidRPr="001C5A67" w:rsidRDefault="001C5A67" w:rsidP="00E53C7B">
            <w:pPr>
              <w:spacing w:after="0" w:line="240" w:lineRule="auto"/>
              <w:rPr>
                <w:rFonts w:ascii="Joost" w:eastAsia="Times New Roman" w:hAnsi="Joost" w:cs="Times New Roman"/>
                <w:sz w:val="23"/>
                <w:szCs w:val="23"/>
                <w:lang w:val="lt-LT"/>
              </w:rPr>
            </w:pPr>
            <w:r w:rsidRPr="001C5A67">
              <w:rPr>
                <w:rFonts w:ascii="Joost" w:eastAsia="Times New Roman" w:hAnsi="Joost" w:cs="Times New Roman"/>
                <w:sz w:val="23"/>
                <w:szCs w:val="23"/>
                <w:lang w:val="lt-LT"/>
              </w:rPr>
              <w:t>IEEE 802.3 (Ethernet), IEEE 802.1Q (VLANs)</w:t>
            </w:r>
          </w:p>
        </w:tc>
      </w:tr>
      <w:tr w:rsidR="001C5A67" w:rsidRPr="00DA5F94" w14:paraId="5F45550A" w14:textId="77777777" w:rsidTr="00923ECC">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15FC0D2D" w14:textId="77777777" w:rsidR="001C5A67" w:rsidRPr="001C5A67" w:rsidRDefault="001C5A67" w:rsidP="001C5A67">
            <w:pPr>
              <w:spacing w:after="0" w:line="240" w:lineRule="auto"/>
              <w:rPr>
                <w:rFonts w:ascii="Joost" w:eastAsia="Times New Roman" w:hAnsi="Joost" w:cs="Times New Roman"/>
                <w:color w:val="000000"/>
                <w:sz w:val="23"/>
                <w:szCs w:val="23"/>
                <w:lang w:val="lt-LT"/>
              </w:rPr>
            </w:pPr>
            <w:r w:rsidRPr="001C5A67">
              <w:rPr>
                <w:rFonts w:ascii="Joost" w:eastAsia="Times New Roman" w:hAnsi="Joost" w:cs="Times New Roman"/>
                <w:color w:val="000000"/>
                <w:sz w:val="23"/>
                <w:szCs w:val="23"/>
                <w:lang w:val="lt-LT"/>
              </w:rPr>
              <w:t xml:space="preserve">Sujungimui naudojamos tinklo technologijos </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922941" w14:textId="77777777" w:rsidR="001C5A67" w:rsidRPr="001C5A67" w:rsidRDefault="001C5A67" w:rsidP="00E53C7B">
            <w:pPr>
              <w:spacing w:after="0" w:line="240" w:lineRule="auto"/>
              <w:rPr>
                <w:rFonts w:ascii="Joost" w:eastAsia="Times New Roman" w:hAnsi="Joost" w:cs="Times New Roman"/>
                <w:sz w:val="23"/>
                <w:szCs w:val="23"/>
                <w:lang w:val="lt-LT"/>
              </w:rPr>
            </w:pPr>
            <w:r w:rsidRPr="001C5A67">
              <w:rPr>
                <w:rFonts w:ascii="Joost" w:eastAsia="Times New Roman" w:hAnsi="Joost" w:cs="Times New Roman"/>
                <w:sz w:val="23"/>
                <w:szCs w:val="23"/>
                <w:lang w:val="lt-LT"/>
              </w:rPr>
              <w:t>MPLS Metro-Ethernet,  NG-SDH, CWDM, DWDM ir/ar jų kombinacijos</w:t>
            </w:r>
          </w:p>
        </w:tc>
      </w:tr>
      <w:tr w:rsidR="001C5A67" w:rsidRPr="001C5A67" w14:paraId="3A4A4B6D" w14:textId="77777777" w:rsidTr="00923ECC">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01DC43D8" w14:textId="77777777" w:rsidR="001C5A67" w:rsidRPr="001C5A67" w:rsidRDefault="001C5A67" w:rsidP="001C5A67">
            <w:pPr>
              <w:spacing w:after="0" w:line="240" w:lineRule="auto"/>
              <w:rPr>
                <w:rFonts w:ascii="Joost" w:eastAsia="Times New Roman" w:hAnsi="Joost" w:cs="Times New Roman"/>
                <w:color w:val="000000"/>
                <w:sz w:val="23"/>
                <w:szCs w:val="23"/>
                <w:lang w:val="lt-LT"/>
              </w:rPr>
            </w:pPr>
            <w:r w:rsidRPr="001C5A67">
              <w:rPr>
                <w:rFonts w:ascii="Joost" w:eastAsia="Times New Roman" w:hAnsi="Joost" w:cs="Times New Roman"/>
                <w:color w:val="000000"/>
                <w:sz w:val="23"/>
                <w:szCs w:val="23"/>
                <w:lang w:val="lt-LT"/>
              </w:rPr>
              <w:t xml:space="preserve">Taškas-daug taškų </w:t>
            </w:r>
            <w:r w:rsidRPr="001C5A67">
              <w:rPr>
                <w:rFonts w:ascii="Joost" w:eastAsia="Times New Roman" w:hAnsi="Joost" w:cs="Times New Roman"/>
                <w:i/>
                <w:iCs/>
                <w:color w:val="000000"/>
                <w:sz w:val="23"/>
                <w:szCs w:val="23"/>
                <w:lang w:val="lt-LT"/>
              </w:rPr>
              <w:t xml:space="preserve">(point-to-multipoint) </w:t>
            </w:r>
            <w:r w:rsidRPr="001C5A67">
              <w:rPr>
                <w:rFonts w:ascii="Joost" w:eastAsia="Times New Roman" w:hAnsi="Joost" w:cs="Times New Roman"/>
                <w:color w:val="000000"/>
                <w:sz w:val="23"/>
                <w:szCs w:val="23"/>
                <w:lang w:val="lt-LT"/>
              </w:rPr>
              <w:t>sujungimų palaikymas</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2360ED" w14:textId="77777777" w:rsidR="001C5A67" w:rsidRPr="001C5A67" w:rsidRDefault="001C5A67" w:rsidP="00E53C7B">
            <w:pPr>
              <w:spacing w:after="0" w:line="240" w:lineRule="auto"/>
              <w:rPr>
                <w:rFonts w:ascii="Joost" w:eastAsia="Times New Roman" w:hAnsi="Joost" w:cs="Times New Roman"/>
                <w:sz w:val="23"/>
                <w:szCs w:val="23"/>
                <w:lang w:val="lt-LT"/>
              </w:rPr>
            </w:pPr>
            <w:r w:rsidRPr="001C5A67">
              <w:rPr>
                <w:rFonts w:ascii="Joost" w:eastAsia="Times New Roman" w:hAnsi="Joost" w:cs="Times New Roman"/>
                <w:sz w:val="23"/>
                <w:szCs w:val="23"/>
                <w:lang w:val="lt-LT"/>
              </w:rPr>
              <w:t>Ne</w:t>
            </w:r>
          </w:p>
        </w:tc>
      </w:tr>
      <w:tr w:rsidR="001C5A67" w:rsidRPr="001C5A67" w14:paraId="56ED5238" w14:textId="77777777" w:rsidTr="00923ECC">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F3C7195" w14:textId="77777777" w:rsidR="001C5A67" w:rsidRPr="001C5A67" w:rsidRDefault="001C5A67" w:rsidP="001C5A67">
            <w:pPr>
              <w:spacing w:after="0" w:line="240" w:lineRule="auto"/>
              <w:rPr>
                <w:rFonts w:ascii="Joost" w:eastAsia="Times New Roman" w:hAnsi="Joost" w:cs="Times New Roman"/>
                <w:color w:val="000000"/>
                <w:sz w:val="23"/>
                <w:szCs w:val="23"/>
                <w:lang w:val="lt-LT"/>
              </w:rPr>
            </w:pPr>
            <w:r w:rsidRPr="001C5A67">
              <w:rPr>
                <w:rFonts w:ascii="Joost" w:eastAsia="Times New Roman" w:hAnsi="Joost" w:cs="Times New Roman"/>
                <w:color w:val="000000"/>
                <w:sz w:val="23"/>
                <w:szCs w:val="23"/>
                <w:lang w:val="lt-LT"/>
              </w:rPr>
              <w:t xml:space="preserve">Daugtaškių </w:t>
            </w:r>
            <w:r w:rsidRPr="001C5A67">
              <w:rPr>
                <w:rFonts w:ascii="Joost" w:eastAsia="Times New Roman" w:hAnsi="Joost" w:cs="Times New Roman"/>
                <w:i/>
                <w:iCs/>
                <w:color w:val="000000"/>
                <w:sz w:val="23"/>
                <w:szCs w:val="23"/>
                <w:lang w:val="lt-LT"/>
              </w:rPr>
              <w:t>(any-to-any)</w:t>
            </w:r>
            <w:r w:rsidRPr="001C5A67">
              <w:rPr>
                <w:rFonts w:ascii="Joost" w:eastAsia="Times New Roman" w:hAnsi="Joost" w:cs="Times New Roman"/>
                <w:color w:val="000000"/>
                <w:sz w:val="23"/>
                <w:szCs w:val="23"/>
                <w:lang w:val="lt-LT"/>
              </w:rPr>
              <w:t xml:space="preserve"> sujungimų palaikymas </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DE4AED" w14:textId="77777777" w:rsidR="001C5A67" w:rsidRPr="001C5A67" w:rsidRDefault="001C5A67" w:rsidP="00E53C7B">
            <w:pPr>
              <w:spacing w:after="0" w:line="240" w:lineRule="auto"/>
              <w:rPr>
                <w:rFonts w:ascii="Joost" w:eastAsia="Times New Roman" w:hAnsi="Joost" w:cs="Times New Roman"/>
                <w:sz w:val="23"/>
                <w:szCs w:val="23"/>
                <w:lang w:val="lt-LT"/>
              </w:rPr>
            </w:pPr>
            <w:r w:rsidRPr="001C5A67">
              <w:rPr>
                <w:rFonts w:ascii="Joost" w:eastAsia="Times New Roman" w:hAnsi="Joost" w:cs="Times New Roman"/>
                <w:sz w:val="23"/>
                <w:szCs w:val="23"/>
                <w:lang w:val="lt-LT"/>
              </w:rPr>
              <w:t>Ne</w:t>
            </w:r>
          </w:p>
        </w:tc>
      </w:tr>
      <w:tr w:rsidR="001C5A67" w:rsidRPr="001C5A67" w14:paraId="7A4F6CC2" w14:textId="77777777" w:rsidTr="00923ECC">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69780C4D" w14:textId="77777777" w:rsidR="001C5A67" w:rsidRPr="001C5A67" w:rsidRDefault="001C5A67" w:rsidP="001C5A67">
            <w:pPr>
              <w:spacing w:after="0" w:line="240" w:lineRule="auto"/>
              <w:rPr>
                <w:rFonts w:ascii="Joost" w:eastAsia="Times New Roman" w:hAnsi="Joost" w:cs="Times New Roman"/>
                <w:color w:val="000000"/>
                <w:sz w:val="23"/>
                <w:szCs w:val="23"/>
                <w:lang w:val="lt-LT"/>
              </w:rPr>
            </w:pPr>
            <w:r w:rsidRPr="001C5A67">
              <w:rPr>
                <w:rFonts w:ascii="Joost" w:eastAsia="Times New Roman" w:hAnsi="Joost" w:cs="Times New Roman"/>
                <w:color w:val="000000"/>
                <w:sz w:val="23"/>
                <w:szCs w:val="23"/>
                <w:lang w:val="lt-LT"/>
              </w:rPr>
              <w:t xml:space="preserve">Tiesioginių taškas-taškas sujungimų </w:t>
            </w:r>
            <w:r w:rsidRPr="001C5A67">
              <w:rPr>
                <w:rFonts w:ascii="Joost" w:eastAsia="Times New Roman" w:hAnsi="Joost" w:cs="Times New Roman"/>
                <w:i/>
                <w:iCs/>
                <w:color w:val="000000"/>
                <w:sz w:val="23"/>
                <w:szCs w:val="23"/>
                <w:lang w:val="lt-LT"/>
              </w:rPr>
              <w:t>(point-to-point)</w:t>
            </w:r>
            <w:r w:rsidRPr="001C5A67">
              <w:rPr>
                <w:rFonts w:ascii="Joost" w:eastAsia="Times New Roman" w:hAnsi="Joost" w:cs="Times New Roman"/>
                <w:color w:val="000000"/>
                <w:sz w:val="23"/>
                <w:szCs w:val="23"/>
                <w:lang w:val="lt-LT"/>
              </w:rPr>
              <w:t xml:space="preserve"> palaikymas</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7CDDA2" w14:textId="77777777" w:rsidR="001C5A67" w:rsidRPr="001C5A67" w:rsidRDefault="001C5A67" w:rsidP="00E53C7B">
            <w:pPr>
              <w:spacing w:after="0" w:line="240" w:lineRule="auto"/>
              <w:rPr>
                <w:rFonts w:ascii="Joost" w:eastAsia="Times New Roman" w:hAnsi="Joost" w:cs="Times New Roman"/>
                <w:sz w:val="23"/>
                <w:szCs w:val="23"/>
                <w:lang w:val="lt-LT"/>
              </w:rPr>
            </w:pPr>
            <w:r w:rsidRPr="001C5A67">
              <w:rPr>
                <w:rFonts w:ascii="Joost" w:eastAsia="Times New Roman" w:hAnsi="Joost" w:cs="Times New Roman"/>
                <w:sz w:val="23"/>
                <w:szCs w:val="23"/>
                <w:lang w:val="lt-LT"/>
              </w:rPr>
              <w:t>Taip</w:t>
            </w:r>
          </w:p>
        </w:tc>
      </w:tr>
      <w:tr w:rsidR="001C5A67" w:rsidRPr="00DA5F94" w14:paraId="346B4C3E" w14:textId="77777777" w:rsidTr="00923ECC">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540C57AB" w14:textId="77777777" w:rsidR="001C5A67" w:rsidRPr="001C5A67" w:rsidRDefault="001C5A67" w:rsidP="001C5A67">
            <w:pPr>
              <w:spacing w:after="0" w:line="240" w:lineRule="auto"/>
              <w:rPr>
                <w:rFonts w:ascii="Joost" w:eastAsia="Times New Roman" w:hAnsi="Joost" w:cs="Times New Roman"/>
                <w:color w:val="000000"/>
                <w:sz w:val="23"/>
                <w:szCs w:val="23"/>
                <w:lang w:val="lt-LT"/>
              </w:rPr>
            </w:pPr>
            <w:r w:rsidRPr="001C5A67">
              <w:rPr>
                <w:rFonts w:ascii="Joost" w:eastAsia="Times New Roman" w:hAnsi="Joost" w:cs="Times New Roman"/>
                <w:color w:val="000000"/>
                <w:sz w:val="23"/>
                <w:szCs w:val="23"/>
                <w:lang w:val="lt-LT"/>
              </w:rPr>
              <w:lastRenderedPageBreak/>
              <w:t>Kliento duomenų perdavimas tinklu</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8C2B6F" w14:textId="77777777" w:rsidR="001C5A67" w:rsidRPr="001C5A67" w:rsidRDefault="001C5A67" w:rsidP="00E53C7B">
            <w:pPr>
              <w:spacing w:after="0" w:line="240" w:lineRule="auto"/>
              <w:rPr>
                <w:rFonts w:ascii="Joost" w:eastAsia="Times New Roman" w:hAnsi="Joost" w:cs="Times New Roman"/>
                <w:sz w:val="23"/>
                <w:szCs w:val="23"/>
                <w:lang w:val="lt-LT"/>
              </w:rPr>
            </w:pPr>
            <w:r w:rsidRPr="001C5A67">
              <w:rPr>
                <w:rFonts w:ascii="Joost" w:eastAsia="Times New Roman" w:hAnsi="Joost" w:cs="Times New Roman"/>
                <w:sz w:val="23"/>
                <w:szCs w:val="23"/>
                <w:lang w:val="lt-LT"/>
              </w:rPr>
              <w:t xml:space="preserve">Kliento perduodamo srauto STP </w:t>
            </w:r>
            <w:r w:rsidRPr="001C5A67">
              <w:rPr>
                <w:rFonts w:ascii="Joost" w:eastAsia="Times New Roman" w:hAnsi="Joost" w:cs="Times New Roman"/>
                <w:i/>
                <w:iCs/>
                <w:sz w:val="23"/>
                <w:szCs w:val="23"/>
                <w:lang w:val="lt-LT"/>
              </w:rPr>
              <w:t xml:space="preserve">(Spanning Tree Protocol) </w:t>
            </w:r>
            <w:r w:rsidRPr="001C5A67">
              <w:rPr>
                <w:rFonts w:ascii="Joost" w:eastAsia="Times New Roman" w:hAnsi="Joost" w:cs="Times New Roman"/>
                <w:sz w:val="23"/>
                <w:szCs w:val="23"/>
                <w:lang w:val="lt-LT"/>
              </w:rPr>
              <w:t>apibrėžtas standartais IEEE 802.1D, IEEE 802.1w, IEEE 802.1s., Cisco PVST, PVST+ ), 802.1Q žymės (Ethernet kadras, VLAN numeris, CoS bitai, Q-in-Q žymė) perduodamos skaidriai</w:t>
            </w:r>
          </w:p>
        </w:tc>
      </w:tr>
      <w:tr w:rsidR="001C5A67" w:rsidRPr="001C5A67" w14:paraId="31E99C04" w14:textId="77777777" w:rsidTr="00923ECC">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1358B760" w14:textId="77777777" w:rsidR="001C5A67" w:rsidRPr="001C5A67" w:rsidRDefault="001C5A67" w:rsidP="001C5A67">
            <w:pPr>
              <w:spacing w:after="0" w:line="240" w:lineRule="auto"/>
              <w:rPr>
                <w:rFonts w:ascii="Joost" w:eastAsia="Times New Roman" w:hAnsi="Joost" w:cs="Times New Roman"/>
                <w:color w:val="000000"/>
                <w:sz w:val="23"/>
                <w:szCs w:val="23"/>
                <w:lang w:val="lt-LT"/>
              </w:rPr>
            </w:pPr>
            <w:r w:rsidRPr="001C5A67">
              <w:rPr>
                <w:rFonts w:ascii="Joost" w:eastAsia="Times New Roman" w:hAnsi="Joost" w:cs="Times New Roman"/>
                <w:color w:val="000000"/>
                <w:sz w:val="23"/>
                <w:szCs w:val="23"/>
                <w:lang w:val="lt-LT"/>
              </w:rPr>
              <w:t xml:space="preserve">Maksimalus paketo dydis </w:t>
            </w:r>
            <w:r w:rsidRPr="001C5A67">
              <w:rPr>
                <w:rFonts w:ascii="Joost" w:eastAsia="Times New Roman" w:hAnsi="Joost" w:cs="Times New Roman"/>
                <w:i/>
                <w:iCs/>
                <w:color w:val="000000"/>
                <w:sz w:val="23"/>
                <w:szCs w:val="23"/>
                <w:lang w:val="lt-LT"/>
              </w:rPr>
              <w:t>(MTU – Maximum Transmission Unit)</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7F90FA" w14:textId="77777777" w:rsidR="001C5A67" w:rsidRPr="001C5A67" w:rsidRDefault="001C5A67" w:rsidP="00E53C7B">
            <w:pPr>
              <w:spacing w:after="0" w:line="240" w:lineRule="auto"/>
              <w:rPr>
                <w:rFonts w:ascii="Joost" w:eastAsia="Times New Roman" w:hAnsi="Joost" w:cs="Times New Roman"/>
                <w:sz w:val="23"/>
                <w:szCs w:val="23"/>
                <w:lang w:val="lt-LT"/>
              </w:rPr>
            </w:pPr>
            <w:r w:rsidRPr="001C5A67">
              <w:rPr>
                <w:rFonts w:ascii="Joost" w:eastAsia="Times New Roman" w:hAnsi="Joost" w:cs="Times New Roman"/>
                <w:sz w:val="23"/>
                <w:szCs w:val="23"/>
                <w:lang w:val="lt-LT"/>
              </w:rPr>
              <w:t xml:space="preserve">1540 baitai be kontrolinių bitų </w:t>
            </w:r>
            <w:r w:rsidRPr="001C5A67">
              <w:rPr>
                <w:rFonts w:ascii="Joost" w:eastAsia="Times New Roman" w:hAnsi="Joost" w:cs="Times New Roman"/>
                <w:i/>
                <w:iCs/>
                <w:sz w:val="23"/>
                <w:szCs w:val="23"/>
                <w:lang w:val="lt-LT"/>
              </w:rPr>
              <w:t>(angl. – Frame Check)</w:t>
            </w:r>
          </w:p>
        </w:tc>
      </w:tr>
      <w:tr w:rsidR="001C5A67" w:rsidRPr="001C5A67" w14:paraId="6010FA54" w14:textId="77777777" w:rsidTr="00923ECC">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14:paraId="6A130D15" w14:textId="77777777" w:rsidR="001C5A67" w:rsidRPr="001C5A67" w:rsidRDefault="001C5A67" w:rsidP="001C5A67">
            <w:pPr>
              <w:spacing w:after="0" w:line="240" w:lineRule="auto"/>
              <w:rPr>
                <w:rFonts w:ascii="Joost" w:eastAsia="Times New Roman" w:hAnsi="Joost" w:cs="Times New Roman"/>
                <w:color w:val="000000"/>
                <w:sz w:val="23"/>
                <w:szCs w:val="23"/>
                <w:lang w:val="lt-LT"/>
              </w:rPr>
            </w:pPr>
            <w:r w:rsidRPr="001C5A67">
              <w:rPr>
                <w:rFonts w:ascii="Joost" w:eastAsia="Times New Roman" w:hAnsi="Joost" w:cs="Times New Roman"/>
                <w:color w:val="000000"/>
                <w:sz w:val="23"/>
                <w:szCs w:val="23"/>
                <w:lang w:val="lt-LT"/>
              </w:rPr>
              <w:t>Paslaugų teikimas viename taške</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E9D157" w14:textId="77777777" w:rsidR="001C5A67" w:rsidRPr="001C5A67" w:rsidRDefault="001C5A67" w:rsidP="00E53C7B">
            <w:pPr>
              <w:spacing w:after="0" w:line="240" w:lineRule="auto"/>
              <w:rPr>
                <w:rFonts w:ascii="Joost" w:eastAsia="Times New Roman" w:hAnsi="Joost" w:cs="Times New Roman"/>
                <w:sz w:val="23"/>
                <w:szCs w:val="23"/>
                <w:lang w:val="lt-LT"/>
              </w:rPr>
            </w:pPr>
            <w:r w:rsidRPr="001C5A67">
              <w:rPr>
                <w:rFonts w:ascii="Joost" w:eastAsia="Times New Roman" w:hAnsi="Joost" w:cs="Times New Roman"/>
                <w:sz w:val="23"/>
                <w:szCs w:val="23"/>
                <w:lang w:val="lt-LT"/>
              </w:rPr>
              <w:t>Vienas fizinis sietuvas – viena L2 sprendimų taškas-taškas paslauga</w:t>
            </w:r>
          </w:p>
        </w:tc>
      </w:tr>
      <w:tr w:rsidR="001C5A67" w:rsidRPr="001C5A67" w14:paraId="0F8052F5" w14:textId="77777777" w:rsidTr="00923ECC">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14:paraId="06604EF2" w14:textId="77777777" w:rsidR="001C5A67" w:rsidRPr="001C5A67" w:rsidRDefault="001C5A67" w:rsidP="001C5A67">
            <w:pPr>
              <w:spacing w:after="0" w:line="240" w:lineRule="auto"/>
              <w:rPr>
                <w:rFonts w:ascii="Joost" w:eastAsia="Times New Roman" w:hAnsi="Joost" w:cs="Times New Roman"/>
                <w:color w:val="000000"/>
                <w:sz w:val="23"/>
                <w:szCs w:val="23"/>
                <w:lang w:val="lt-LT"/>
              </w:rPr>
            </w:pPr>
            <w:r w:rsidRPr="001C5A67">
              <w:rPr>
                <w:rFonts w:ascii="Joost" w:eastAsia="Times New Roman" w:hAnsi="Joost" w:cs="Times New Roman"/>
                <w:color w:val="000000"/>
                <w:sz w:val="23"/>
                <w:szCs w:val="23"/>
                <w:lang w:val="lt-LT"/>
              </w:rPr>
              <w:t>Virtualių prievadų skaičius</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C15901" w14:textId="77777777" w:rsidR="001C5A67" w:rsidRPr="001C5A67" w:rsidRDefault="001C5A67" w:rsidP="00E53C7B">
            <w:pPr>
              <w:spacing w:after="0" w:line="240" w:lineRule="auto"/>
              <w:rPr>
                <w:rFonts w:ascii="Joost" w:eastAsia="Times New Roman" w:hAnsi="Joost" w:cs="Times New Roman"/>
                <w:sz w:val="23"/>
                <w:szCs w:val="23"/>
                <w:lang w:val="lt-LT"/>
              </w:rPr>
            </w:pPr>
            <w:r w:rsidRPr="001C5A67">
              <w:rPr>
                <w:rFonts w:ascii="Joost" w:eastAsia="Times New Roman" w:hAnsi="Joost" w:cs="Times New Roman"/>
                <w:sz w:val="23"/>
                <w:szCs w:val="23"/>
                <w:lang w:val="lt-LT"/>
              </w:rPr>
              <w:t>Daugiau nei 1 (vienas) VLAN;</w:t>
            </w:r>
          </w:p>
        </w:tc>
      </w:tr>
      <w:tr w:rsidR="001C5A67" w:rsidRPr="001C5A67" w14:paraId="2D2A1F89" w14:textId="77777777" w:rsidTr="00923ECC">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8FB4171" w14:textId="77777777" w:rsidR="001C5A67" w:rsidRPr="001C5A67" w:rsidRDefault="001C5A67" w:rsidP="001C5A67">
            <w:pPr>
              <w:spacing w:after="0" w:line="240" w:lineRule="auto"/>
              <w:rPr>
                <w:rFonts w:ascii="Joost" w:eastAsia="Times New Roman" w:hAnsi="Joost" w:cs="Times New Roman"/>
                <w:color w:val="000000"/>
                <w:sz w:val="23"/>
                <w:szCs w:val="23"/>
                <w:lang w:val="lt-LT"/>
              </w:rPr>
            </w:pPr>
            <w:r w:rsidRPr="001C5A67">
              <w:rPr>
                <w:rFonts w:ascii="Joost" w:eastAsia="Times New Roman" w:hAnsi="Joost" w:cs="Times New Roman"/>
                <w:color w:val="000000"/>
                <w:sz w:val="23"/>
                <w:szCs w:val="23"/>
                <w:lang w:val="lt-LT"/>
              </w:rPr>
              <w:t>Greitaveika</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A6DFB" w14:textId="77777777" w:rsidR="001C5A67" w:rsidRPr="001C5A67" w:rsidRDefault="001C5A67" w:rsidP="00E53C7B">
            <w:pPr>
              <w:spacing w:after="0" w:line="240" w:lineRule="auto"/>
              <w:rPr>
                <w:rFonts w:ascii="Joost" w:eastAsia="Times New Roman" w:hAnsi="Joost" w:cs="Times New Roman"/>
                <w:sz w:val="23"/>
                <w:szCs w:val="23"/>
                <w:lang w:val="lt-LT"/>
              </w:rPr>
            </w:pPr>
            <w:r w:rsidRPr="001C5A67">
              <w:rPr>
                <w:rFonts w:ascii="Joost" w:eastAsia="Times New Roman" w:hAnsi="Joost" w:cs="Times New Roman"/>
                <w:sz w:val="23"/>
                <w:szCs w:val="23"/>
                <w:lang w:val="lt-LT"/>
              </w:rPr>
              <w:t xml:space="preserve"> Ne mažiau kaip 10 Mb/s </w:t>
            </w:r>
            <w:r w:rsidRPr="001C5A67">
              <w:rPr>
                <w:rFonts w:ascii="Joost" w:eastAsia="Times New Roman" w:hAnsi="Joost" w:cs="Times New Roman"/>
                <w:color w:val="000000"/>
                <w:sz w:val="23"/>
                <w:szCs w:val="23"/>
                <w:lang w:val="lt-LT"/>
              </w:rPr>
              <w:t>&lt;=</w:t>
            </w:r>
            <w:r w:rsidRPr="001C5A67">
              <w:rPr>
                <w:rFonts w:ascii="Joost" w:eastAsia="Times New Roman" w:hAnsi="Joost" w:cs="Times New Roman"/>
                <w:sz w:val="23"/>
                <w:szCs w:val="23"/>
                <w:lang w:val="lt-LT"/>
              </w:rPr>
              <w:t xml:space="preserve"> 10G</w:t>
            </w:r>
          </w:p>
        </w:tc>
      </w:tr>
      <w:tr w:rsidR="001C5A67" w:rsidRPr="001C5A67" w14:paraId="3C2B15B1" w14:textId="77777777" w:rsidTr="00923ECC">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4088D15" w14:textId="77777777" w:rsidR="001C5A67" w:rsidRPr="001C5A67" w:rsidRDefault="001C5A67" w:rsidP="001C5A67">
            <w:pPr>
              <w:spacing w:after="0" w:line="240" w:lineRule="auto"/>
              <w:rPr>
                <w:rFonts w:ascii="Joost" w:eastAsia="Times New Roman" w:hAnsi="Joost" w:cs="Times New Roman"/>
                <w:color w:val="000000"/>
                <w:sz w:val="23"/>
                <w:szCs w:val="23"/>
                <w:lang w:val="lt-LT"/>
              </w:rPr>
            </w:pPr>
            <w:r w:rsidRPr="001C5A67">
              <w:rPr>
                <w:rFonts w:ascii="Joost" w:eastAsia="Times New Roman" w:hAnsi="Joost" w:cs="Times New Roman"/>
                <w:color w:val="000000"/>
                <w:sz w:val="23"/>
                <w:szCs w:val="23"/>
                <w:lang w:val="lt-LT"/>
              </w:rPr>
              <w:t xml:space="preserve">Duomenų srautų greitaveikos ribojimas </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192EF4" w14:textId="77777777" w:rsidR="001C5A67" w:rsidRPr="001C5A67" w:rsidRDefault="001C5A67" w:rsidP="00E53C7B">
            <w:pPr>
              <w:spacing w:after="0" w:line="240" w:lineRule="auto"/>
              <w:rPr>
                <w:rFonts w:ascii="Joost" w:eastAsia="Times New Roman" w:hAnsi="Joost" w:cs="Times New Roman"/>
                <w:sz w:val="23"/>
                <w:szCs w:val="23"/>
                <w:lang w:val="lt-LT"/>
              </w:rPr>
            </w:pPr>
            <w:r w:rsidRPr="001C5A67">
              <w:rPr>
                <w:rFonts w:ascii="Joost" w:eastAsia="Times New Roman" w:hAnsi="Joost" w:cs="Times New Roman"/>
                <w:sz w:val="23"/>
                <w:szCs w:val="23"/>
                <w:lang w:val="lt-LT"/>
              </w:rPr>
              <w:t>Pagal 2 OSI lygmens informaciją</w:t>
            </w:r>
          </w:p>
        </w:tc>
      </w:tr>
      <w:tr w:rsidR="001C5A67" w:rsidRPr="001C5A67" w14:paraId="62D8D8CD" w14:textId="77777777" w:rsidTr="00923ECC">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5BEBF2FA" w14:textId="77777777" w:rsidR="001C5A67" w:rsidRPr="001C5A67" w:rsidRDefault="001C5A67" w:rsidP="001C5A67">
            <w:pPr>
              <w:spacing w:after="0" w:line="240" w:lineRule="auto"/>
              <w:rPr>
                <w:rFonts w:ascii="Joost" w:eastAsia="Times New Roman" w:hAnsi="Joost" w:cs="Times New Roman"/>
                <w:color w:val="000000"/>
                <w:sz w:val="23"/>
                <w:szCs w:val="23"/>
                <w:lang w:val="lt-LT"/>
              </w:rPr>
            </w:pPr>
            <w:r w:rsidRPr="001C5A67">
              <w:rPr>
                <w:rFonts w:ascii="Joost" w:eastAsia="Times New Roman" w:hAnsi="Joost" w:cs="Times New Roman"/>
                <w:color w:val="000000"/>
                <w:sz w:val="23"/>
                <w:szCs w:val="23"/>
                <w:lang w:val="lt-LT"/>
              </w:rPr>
              <w:t xml:space="preserve">Dvikryptis vėlinimas </w:t>
            </w:r>
            <w:r w:rsidRPr="001C5A67">
              <w:rPr>
                <w:rFonts w:ascii="Joost" w:eastAsia="Times New Roman" w:hAnsi="Joost" w:cs="Times New Roman"/>
                <w:i/>
                <w:iCs/>
                <w:color w:val="000000"/>
                <w:sz w:val="23"/>
                <w:szCs w:val="23"/>
                <w:lang w:val="lt-LT"/>
              </w:rPr>
              <w:t>(Round Trip Delay)</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54C32" w14:textId="77777777" w:rsidR="001C5A67" w:rsidRPr="001C5A67" w:rsidRDefault="001C5A67" w:rsidP="00E53C7B">
            <w:pPr>
              <w:spacing w:after="0" w:line="240" w:lineRule="auto"/>
              <w:rPr>
                <w:rFonts w:ascii="Joost" w:eastAsia="Times New Roman" w:hAnsi="Joost" w:cs="Times New Roman"/>
                <w:sz w:val="23"/>
                <w:szCs w:val="23"/>
                <w:lang w:val="lt-LT"/>
              </w:rPr>
            </w:pPr>
            <w:r w:rsidRPr="001C5A67">
              <w:rPr>
                <w:rFonts w:ascii="Joost" w:eastAsia="Times New Roman" w:hAnsi="Joost" w:cs="Times New Roman"/>
                <w:sz w:val="23"/>
                <w:szCs w:val="23"/>
                <w:lang w:val="lt-LT"/>
              </w:rPr>
              <w:t>Ne daugiau kaip 25 ms</w:t>
            </w:r>
          </w:p>
        </w:tc>
      </w:tr>
      <w:tr w:rsidR="001C5A67" w:rsidRPr="001C5A67" w14:paraId="3EA80E04" w14:textId="77777777" w:rsidTr="00923ECC">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34022AFB" w14:textId="77777777" w:rsidR="001C5A67" w:rsidRPr="001C5A67" w:rsidRDefault="001C5A67" w:rsidP="001C5A67">
            <w:pPr>
              <w:spacing w:after="0" w:line="240" w:lineRule="auto"/>
              <w:rPr>
                <w:rFonts w:ascii="Joost" w:eastAsia="Times New Roman" w:hAnsi="Joost" w:cs="Times New Roman"/>
                <w:color w:val="000000"/>
                <w:sz w:val="23"/>
                <w:szCs w:val="23"/>
                <w:lang w:val="lt-LT"/>
              </w:rPr>
            </w:pPr>
            <w:r w:rsidRPr="001C5A67">
              <w:rPr>
                <w:rFonts w:ascii="Joost" w:eastAsia="Times New Roman" w:hAnsi="Joost" w:cs="Times New Roman"/>
                <w:color w:val="000000"/>
                <w:sz w:val="23"/>
                <w:szCs w:val="23"/>
                <w:lang w:val="lt-LT"/>
              </w:rPr>
              <w:t xml:space="preserve">Vėlinimo pokytis </w:t>
            </w:r>
            <w:r w:rsidRPr="001C5A67">
              <w:rPr>
                <w:rFonts w:ascii="Joost" w:eastAsia="Times New Roman" w:hAnsi="Joost" w:cs="Times New Roman"/>
                <w:i/>
                <w:iCs/>
                <w:color w:val="000000"/>
                <w:sz w:val="23"/>
                <w:szCs w:val="23"/>
                <w:lang w:val="lt-LT"/>
              </w:rPr>
              <w:t>(Jitter)</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37B859" w14:textId="77777777" w:rsidR="001C5A67" w:rsidRPr="001C5A67" w:rsidRDefault="001C5A67" w:rsidP="00E53C7B">
            <w:pPr>
              <w:spacing w:after="0" w:line="240" w:lineRule="auto"/>
              <w:rPr>
                <w:rFonts w:ascii="Joost" w:eastAsia="Times New Roman" w:hAnsi="Joost" w:cs="Times New Roman"/>
                <w:sz w:val="23"/>
                <w:szCs w:val="23"/>
                <w:lang w:val="lt-LT"/>
              </w:rPr>
            </w:pPr>
            <w:r w:rsidRPr="001C5A67">
              <w:rPr>
                <w:rFonts w:ascii="Joost" w:eastAsia="Times New Roman" w:hAnsi="Joost" w:cs="Times New Roman"/>
                <w:sz w:val="23"/>
                <w:szCs w:val="23"/>
                <w:lang w:val="lt-LT"/>
              </w:rPr>
              <w:t>Ne daugiau kaip 10 ms</w:t>
            </w:r>
          </w:p>
        </w:tc>
      </w:tr>
      <w:tr w:rsidR="001C5A67" w:rsidRPr="001C5A67" w14:paraId="235C3447" w14:textId="77777777" w:rsidTr="00923ECC">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502E8791" w14:textId="77777777" w:rsidR="001C5A67" w:rsidRPr="001C5A67" w:rsidRDefault="001C5A67" w:rsidP="001C5A67">
            <w:pPr>
              <w:spacing w:after="0" w:line="240" w:lineRule="auto"/>
              <w:rPr>
                <w:rFonts w:ascii="Joost" w:eastAsia="Times New Roman" w:hAnsi="Joost" w:cs="Times New Roman"/>
                <w:color w:val="000000"/>
                <w:sz w:val="23"/>
                <w:szCs w:val="23"/>
                <w:lang w:val="lt-LT"/>
              </w:rPr>
            </w:pPr>
            <w:r w:rsidRPr="001C5A67">
              <w:rPr>
                <w:rFonts w:ascii="Joost" w:eastAsia="Times New Roman" w:hAnsi="Joost" w:cs="Times New Roman"/>
                <w:color w:val="000000"/>
                <w:sz w:val="23"/>
                <w:szCs w:val="23"/>
                <w:lang w:val="lt-LT"/>
              </w:rPr>
              <w:t xml:space="preserve">Paketų praradimas </w:t>
            </w:r>
            <w:r w:rsidRPr="001C5A67">
              <w:rPr>
                <w:rFonts w:ascii="Joost" w:eastAsia="Times New Roman" w:hAnsi="Joost" w:cs="Times New Roman"/>
                <w:i/>
                <w:iCs/>
                <w:color w:val="000000"/>
                <w:sz w:val="23"/>
                <w:szCs w:val="23"/>
                <w:lang w:val="lt-LT"/>
              </w:rPr>
              <w:t>(Packet Loss)</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13B6E5" w14:textId="77777777" w:rsidR="001C5A67" w:rsidRPr="001C5A67" w:rsidRDefault="001C5A67" w:rsidP="00E53C7B">
            <w:pPr>
              <w:spacing w:after="0" w:line="240" w:lineRule="auto"/>
              <w:rPr>
                <w:rFonts w:ascii="Joost" w:eastAsia="Times New Roman" w:hAnsi="Joost" w:cs="Times New Roman"/>
                <w:sz w:val="23"/>
                <w:szCs w:val="23"/>
                <w:lang w:val="lt-LT"/>
              </w:rPr>
            </w:pPr>
            <w:r w:rsidRPr="001C5A67">
              <w:rPr>
                <w:rFonts w:ascii="Joost" w:eastAsia="Times New Roman" w:hAnsi="Joost" w:cs="Times New Roman"/>
                <w:sz w:val="23"/>
                <w:szCs w:val="23"/>
                <w:lang w:val="lt-LT"/>
              </w:rPr>
              <w:t>Ne daugiau kaip 0,05 %</w:t>
            </w:r>
          </w:p>
        </w:tc>
      </w:tr>
    </w:tbl>
    <w:p w14:paraId="234E4D67" w14:textId="77777777" w:rsidR="001C5A67" w:rsidRPr="001C5A67" w:rsidRDefault="001C5A67" w:rsidP="001C5A67">
      <w:pPr>
        <w:spacing w:after="0" w:line="240" w:lineRule="auto"/>
        <w:rPr>
          <w:rFonts w:ascii="Joost" w:hAnsi="Joost" w:cs="Times New Roman"/>
          <w:sz w:val="23"/>
          <w:szCs w:val="23"/>
          <w:lang w:val="lt-LT"/>
        </w:rPr>
      </w:pPr>
    </w:p>
    <w:p w14:paraId="0DFC3872" w14:textId="5A898C77" w:rsidR="001C5A67" w:rsidRPr="00B200BD" w:rsidRDefault="001C5A67" w:rsidP="00B200BD">
      <w:pPr>
        <w:pStyle w:val="ListParagraph"/>
        <w:keepNext/>
        <w:keepLines/>
        <w:numPr>
          <w:ilvl w:val="2"/>
          <w:numId w:val="17"/>
        </w:numPr>
        <w:spacing w:after="0" w:line="240" w:lineRule="auto"/>
        <w:rPr>
          <w:rFonts w:ascii="Joost" w:hAnsi="Joost"/>
          <w:color w:val="000000"/>
          <w:sz w:val="23"/>
          <w:szCs w:val="23"/>
          <w:lang w:val="lt-LT"/>
        </w:rPr>
      </w:pPr>
      <w:r w:rsidRPr="00B200BD">
        <w:rPr>
          <w:rFonts w:ascii="Joost" w:hAnsi="Joost"/>
          <w:color w:val="000000"/>
          <w:sz w:val="23"/>
          <w:szCs w:val="23"/>
          <w:lang w:val="lt-LT"/>
        </w:rPr>
        <w:t>REIKALAVIMAI TECHNINIAM APTARNAVIMUI IR PRIEŽIŪRAI</w:t>
      </w:r>
    </w:p>
    <w:p w14:paraId="200E2098" w14:textId="77777777" w:rsidR="001C5A67" w:rsidRPr="00233BFA" w:rsidRDefault="001C5A67" w:rsidP="001C5A67">
      <w:pPr>
        <w:keepNext/>
        <w:keepLines/>
        <w:spacing w:after="0" w:line="240" w:lineRule="auto"/>
        <w:rPr>
          <w:rFonts w:ascii="Times New Roman" w:eastAsia="Times New Roman" w:hAnsi="Times New Roman" w:cs="Times New Roman"/>
          <w:b/>
          <w:bCs/>
          <w:color w:val="000000"/>
          <w:sz w:val="24"/>
          <w:szCs w:val="24"/>
          <w:lang w:val="lt-LT"/>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6237"/>
      </w:tblGrid>
      <w:tr w:rsidR="001C5A67" w:rsidRPr="001C5A67" w14:paraId="3EE0BF3E" w14:textId="77777777" w:rsidTr="00AC0170">
        <w:tc>
          <w:tcPr>
            <w:tcW w:w="3827" w:type="dxa"/>
            <w:shd w:val="clear" w:color="auto" w:fill="D9E2F3" w:themeFill="accent5" w:themeFillTint="33"/>
          </w:tcPr>
          <w:p w14:paraId="59051D04" w14:textId="77777777" w:rsidR="001C5A67" w:rsidRPr="001C5A67" w:rsidRDefault="001C5A67" w:rsidP="001C5A67">
            <w:pPr>
              <w:keepNext/>
              <w:keepLines/>
              <w:spacing w:after="0" w:line="240" w:lineRule="auto"/>
              <w:ind w:firstLine="420"/>
              <w:jc w:val="center"/>
              <w:rPr>
                <w:rFonts w:ascii="Joost" w:eastAsia="Times New Roman" w:hAnsi="Joost" w:cs="Times New Roman"/>
                <w:b/>
                <w:color w:val="000000"/>
                <w:sz w:val="23"/>
                <w:szCs w:val="23"/>
                <w:lang w:val="lt-LT"/>
              </w:rPr>
            </w:pPr>
            <w:r w:rsidRPr="001C5A67">
              <w:rPr>
                <w:rFonts w:ascii="Joost" w:eastAsia="Times New Roman" w:hAnsi="Joost" w:cs="Times New Roman"/>
                <w:b/>
                <w:color w:val="000000"/>
                <w:sz w:val="23"/>
                <w:szCs w:val="23"/>
                <w:lang w:val="lt-LT"/>
              </w:rPr>
              <w:t xml:space="preserve">Reikalavimai </w:t>
            </w:r>
          </w:p>
        </w:tc>
        <w:tc>
          <w:tcPr>
            <w:tcW w:w="6237" w:type="dxa"/>
            <w:shd w:val="clear" w:color="auto" w:fill="D9E2F3" w:themeFill="accent5" w:themeFillTint="33"/>
          </w:tcPr>
          <w:p w14:paraId="34370C54" w14:textId="77777777" w:rsidR="001C5A67" w:rsidRPr="001C5A67" w:rsidRDefault="001C5A67" w:rsidP="001C5A67">
            <w:pPr>
              <w:spacing w:after="0" w:line="240" w:lineRule="auto"/>
              <w:jc w:val="center"/>
              <w:rPr>
                <w:rFonts w:ascii="Joost" w:hAnsi="Joost" w:cs="Times New Roman"/>
                <w:b/>
                <w:sz w:val="23"/>
                <w:szCs w:val="23"/>
                <w:lang w:val="lt-LT"/>
              </w:rPr>
            </w:pPr>
            <w:r w:rsidRPr="001C5A67">
              <w:rPr>
                <w:rFonts w:ascii="Joost" w:hAnsi="Joost" w:cs="Times New Roman"/>
                <w:b/>
                <w:sz w:val="23"/>
                <w:szCs w:val="23"/>
                <w:lang w:val="lt-LT"/>
              </w:rPr>
              <w:t xml:space="preserve">Reikalavimo užtikrinimo kriterijus </w:t>
            </w:r>
          </w:p>
        </w:tc>
      </w:tr>
      <w:tr w:rsidR="001C5A67" w:rsidRPr="001C5A67" w14:paraId="220E7DE5" w14:textId="77777777" w:rsidTr="00AC0170">
        <w:tc>
          <w:tcPr>
            <w:tcW w:w="3827" w:type="dxa"/>
          </w:tcPr>
          <w:p w14:paraId="4F15875D" w14:textId="77777777" w:rsidR="001C5A67" w:rsidRPr="001C5A67" w:rsidRDefault="001C5A67" w:rsidP="001C5A67">
            <w:pPr>
              <w:spacing w:after="0" w:line="240" w:lineRule="auto"/>
              <w:rPr>
                <w:rFonts w:ascii="Joost" w:hAnsi="Joost" w:cs="Times New Roman"/>
                <w:sz w:val="23"/>
                <w:szCs w:val="23"/>
                <w:lang w:val="lt-LT"/>
              </w:rPr>
            </w:pPr>
            <w:r w:rsidRPr="001C5A67">
              <w:rPr>
                <w:rFonts w:ascii="Joost" w:eastAsia="Times New Roman" w:hAnsi="Joost" w:cs="Times New Roman"/>
                <w:color w:val="000000"/>
                <w:sz w:val="23"/>
                <w:szCs w:val="23"/>
                <w:lang w:val="lt-LT"/>
              </w:rPr>
              <w:t>Techninės priežiūros laikotarpis</w:t>
            </w:r>
          </w:p>
        </w:tc>
        <w:tc>
          <w:tcPr>
            <w:tcW w:w="6237" w:type="dxa"/>
          </w:tcPr>
          <w:p w14:paraId="07F6CC76" w14:textId="77777777" w:rsidR="001C5A67" w:rsidRPr="001C5A67" w:rsidRDefault="001C5A67" w:rsidP="001C5A67">
            <w:pPr>
              <w:spacing w:after="0" w:line="240" w:lineRule="auto"/>
              <w:rPr>
                <w:rFonts w:ascii="Joost" w:hAnsi="Joost" w:cs="Times New Roman"/>
                <w:sz w:val="23"/>
                <w:szCs w:val="23"/>
                <w:lang w:val="lt-LT"/>
              </w:rPr>
            </w:pPr>
            <w:r w:rsidRPr="001C5A67">
              <w:rPr>
                <w:rFonts w:ascii="Joost" w:eastAsia="Times New Roman" w:hAnsi="Joost" w:cs="Times New Roman"/>
                <w:sz w:val="23"/>
                <w:szCs w:val="23"/>
                <w:lang w:val="lt-LT"/>
              </w:rPr>
              <w:t>Ne ilgesnis kaip 2 valandų per mėnesį</w:t>
            </w:r>
          </w:p>
        </w:tc>
      </w:tr>
      <w:tr w:rsidR="001C5A67" w:rsidRPr="00DA5F94" w14:paraId="01E8921B" w14:textId="77777777" w:rsidTr="00AC0170">
        <w:tc>
          <w:tcPr>
            <w:tcW w:w="3827" w:type="dxa"/>
          </w:tcPr>
          <w:p w14:paraId="2100886B" w14:textId="77777777" w:rsidR="001C5A67" w:rsidRPr="001C5A67" w:rsidRDefault="001C5A67" w:rsidP="001C5A67">
            <w:pPr>
              <w:spacing w:after="0" w:line="240" w:lineRule="auto"/>
              <w:rPr>
                <w:rFonts w:ascii="Joost" w:hAnsi="Joost" w:cs="Times New Roman"/>
                <w:sz w:val="23"/>
                <w:szCs w:val="23"/>
                <w:lang w:val="lt-LT"/>
              </w:rPr>
            </w:pPr>
            <w:r w:rsidRPr="001C5A67">
              <w:rPr>
                <w:rFonts w:ascii="Joost" w:hAnsi="Joost" w:cs="Times New Roman"/>
                <w:sz w:val="23"/>
                <w:szCs w:val="23"/>
                <w:lang w:val="lt-LT"/>
              </w:rPr>
              <w:t xml:space="preserve">Reakcijos laikas sutrikimų ir/ar gedimų šalinimui </w:t>
            </w:r>
          </w:p>
        </w:tc>
        <w:tc>
          <w:tcPr>
            <w:tcW w:w="6237" w:type="dxa"/>
          </w:tcPr>
          <w:p w14:paraId="2C7E3CA0" w14:textId="77777777" w:rsidR="001C5A67" w:rsidRPr="001C5A67" w:rsidRDefault="001C5A67" w:rsidP="001C5A67">
            <w:pPr>
              <w:spacing w:after="0" w:line="240" w:lineRule="auto"/>
              <w:rPr>
                <w:rFonts w:ascii="Joost" w:hAnsi="Joost" w:cs="Times New Roman"/>
                <w:sz w:val="23"/>
                <w:szCs w:val="23"/>
                <w:lang w:val="lt-LT"/>
              </w:rPr>
            </w:pPr>
            <w:r w:rsidRPr="001C5A67">
              <w:rPr>
                <w:rFonts w:ascii="Joost" w:hAnsi="Joost" w:cs="Times New Roman"/>
                <w:sz w:val="23"/>
                <w:szCs w:val="23"/>
                <w:lang w:val="lt-LT"/>
              </w:rPr>
              <w:t>Ne vėliau kaip per 30 min. nuo pranešimo (telefonu ir el. paštu) gavimo metu</w:t>
            </w:r>
          </w:p>
        </w:tc>
      </w:tr>
      <w:tr w:rsidR="001C5A67" w:rsidRPr="00DA5F94" w14:paraId="272074EB" w14:textId="77777777" w:rsidTr="00AC0170">
        <w:tc>
          <w:tcPr>
            <w:tcW w:w="3827" w:type="dxa"/>
          </w:tcPr>
          <w:p w14:paraId="5239D054" w14:textId="77777777" w:rsidR="001C5A67" w:rsidRPr="001C5A67" w:rsidRDefault="001C5A67" w:rsidP="001C5A67">
            <w:pPr>
              <w:spacing w:after="0" w:line="240" w:lineRule="auto"/>
              <w:rPr>
                <w:rFonts w:ascii="Joost" w:hAnsi="Joost" w:cs="Times New Roman"/>
                <w:sz w:val="23"/>
                <w:szCs w:val="23"/>
                <w:lang w:val="lt-LT"/>
              </w:rPr>
            </w:pPr>
            <w:r w:rsidRPr="001C5A67">
              <w:rPr>
                <w:rFonts w:ascii="Joost" w:hAnsi="Joost" w:cs="Times New Roman"/>
                <w:sz w:val="23"/>
                <w:szCs w:val="23"/>
                <w:lang w:val="lt-LT"/>
              </w:rPr>
              <w:t xml:space="preserve">Terminas sutrikimų ir/ar gedimų pašalinimui </w:t>
            </w:r>
          </w:p>
        </w:tc>
        <w:tc>
          <w:tcPr>
            <w:tcW w:w="6237" w:type="dxa"/>
          </w:tcPr>
          <w:p w14:paraId="0EF9FB0A" w14:textId="77777777" w:rsidR="001C5A67" w:rsidRPr="001C5A67" w:rsidRDefault="001C5A67" w:rsidP="001C5A67">
            <w:pPr>
              <w:spacing w:after="0" w:line="240" w:lineRule="auto"/>
              <w:rPr>
                <w:rFonts w:ascii="Joost" w:hAnsi="Joost" w:cs="Times New Roman"/>
                <w:sz w:val="23"/>
                <w:szCs w:val="23"/>
                <w:lang w:val="lt-LT"/>
              </w:rPr>
            </w:pPr>
            <w:r w:rsidRPr="001C5A67">
              <w:rPr>
                <w:rFonts w:ascii="Joost" w:hAnsi="Joost" w:cs="Times New Roman"/>
                <w:sz w:val="23"/>
                <w:szCs w:val="23"/>
                <w:lang w:val="lt-LT"/>
              </w:rPr>
              <w:t>Ne vėliau kaip per 8 val. nuo pranešimo (telefonu ir el. paštu) gavimo metu</w:t>
            </w:r>
          </w:p>
        </w:tc>
      </w:tr>
      <w:tr w:rsidR="001C5A67" w:rsidRPr="00DA5F94" w14:paraId="4F5BA90A" w14:textId="77777777" w:rsidTr="00AC0170">
        <w:tc>
          <w:tcPr>
            <w:tcW w:w="3827" w:type="dxa"/>
          </w:tcPr>
          <w:p w14:paraId="23321D63" w14:textId="77777777" w:rsidR="001C5A67" w:rsidRPr="001C5A67" w:rsidRDefault="001C5A67" w:rsidP="001C5A67">
            <w:pPr>
              <w:spacing w:after="0" w:line="240" w:lineRule="auto"/>
              <w:rPr>
                <w:rFonts w:ascii="Joost" w:hAnsi="Joost" w:cs="Times New Roman"/>
                <w:sz w:val="23"/>
                <w:szCs w:val="23"/>
                <w:lang w:val="lt-LT"/>
              </w:rPr>
            </w:pPr>
            <w:r w:rsidRPr="001C5A67">
              <w:rPr>
                <w:rFonts w:ascii="Joost" w:hAnsi="Joost" w:cs="Times New Roman"/>
                <w:sz w:val="23"/>
                <w:szCs w:val="23"/>
                <w:lang w:val="lt-LT"/>
              </w:rPr>
              <w:t xml:space="preserve">Numatomos planinių perjungimo (nutraukimo)  darbų derinimas </w:t>
            </w:r>
          </w:p>
        </w:tc>
        <w:tc>
          <w:tcPr>
            <w:tcW w:w="6237" w:type="dxa"/>
          </w:tcPr>
          <w:p w14:paraId="549E136A" w14:textId="77777777" w:rsidR="001C5A67" w:rsidRPr="001C5A67" w:rsidRDefault="001C5A67" w:rsidP="001C5A67">
            <w:pPr>
              <w:spacing w:after="0" w:line="240" w:lineRule="auto"/>
              <w:jc w:val="both"/>
              <w:rPr>
                <w:rFonts w:ascii="Joost" w:hAnsi="Joost" w:cs="Times New Roman"/>
                <w:sz w:val="23"/>
                <w:szCs w:val="23"/>
                <w:lang w:val="lt-LT"/>
              </w:rPr>
            </w:pPr>
            <w:r w:rsidRPr="001C5A67">
              <w:rPr>
                <w:rFonts w:ascii="Joost" w:hAnsi="Joost" w:cs="Times New Roman"/>
                <w:sz w:val="23"/>
                <w:szCs w:val="23"/>
                <w:lang w:val="lt-LT"/>
              </w:rPr>
              <w:t>Su perkančiąja organizacija ne vėliau kaip prieš 14 darbo dienų suderinti planinių paslaugų perjungimo (nutraukimo) ir profilaktikos darbų, įtakosiančių paslaugų funkcionalumą,  vykdymo laiką</w:t>
            </w:r>
          </w:p>
        </w:tc>
      </w:tr>
    </w:tbl>
    <w:p w14:paraId="5F2F85BB" w14:textId="77777777" w:rsidR="00D268BA" w:rsidRDefault="00D268BA" w:rsidP="003662F0">
      <w:pPr>
        <w:spacing w:after="0" w:line="240" w:lineRule="auto"/>
        <w:jc w:val="both"/>
        <w:rPr>
          <w:rFonts w:ascii="Joost" w:hAnsi="Joost" w:cs="Times New Roman"/>
          <w:b/>
          <w:bCs/>
          <w:sz w:val="23"/>
          <w:szCs w:val="23"/>
          <w:lang w:val="lt-LT"/>
        </w:rPr>
      </w:pPr>
    </w:p>
    <w:p w14:paraId="1A1EC541" w14:textId="77777777" w:rsidR="00D268BA" w:rsidRDefault="00D268BA" w:rsidP="003662F0">
      <w:pPr>
        <w:spacing w:after="0" w:line="240" w:lineRule="auto"/>
        <w:jc w:val="both"/>
        <w:rPr>
          <w:rFonts w:ascii="Joost" w:hAnsi="Joost" w:cs="Times New Roman"/>
          <w:b/>
          <w:bCs/>
          <w:sz w:val="23"/>
          <w:szCs w:val="23"/>
          <w:lang w:val="lt-LT"/>
        </w:rPr>
      </w:pPr>
    </w:p>
    <w:p w14:paraId="46F35A9B" w14:textId="4AC8AD6A" w:rsidR="00DF06A7" w:rsidRPr="00DF06A7" w:rsidRDefault="00DF06A7" w:rsidP="00DF06A7">
      <w:pPr>
        <w:pStyle w:val="ListParagraph"/>
        <w:numPr>
          <w:ilvl w:val="1"/>
          <w:numId w:val="17"/>
        </w:numPr>
        <w:spacing w:after="0" w:line="240" w:lineRule="auto"/>
        <w:ind w:left="0" w:firstLine="213"/>
        <w:jc w:val="both"/>
        <w:rPr>
          <w:rFonts w:ascii="Joost" w:hAnsi="Joost" w:cs="Times New Roman"/>
          <w:b/>
          <w:bCs/>
          <w:sz w:val="23"/>
          <w:szCs w:val="23"/>
          <w:lang w:val="lt-LT"/>
        </w:rPr>
      </w:pPr>
      <w:r w:rsidRPr="00DF06A7">
        <w:rPr>
          <w:rFonts w:ascii="Joost" w:hAnsi="Joost" w:cs="Times New Roman"/>
          <w:b/>
          <w:bCs/>
          <w:sz w:val="23"/>
          <w:szCs w:val="23"/>
          <w:lang w:val="lt-LT"/>
        </w:rPr>
        <w:t>Reikalavimai paslaugų teikimui (</w:t>
      </w:r>
      <w:r w:rsidRPr="00DF06A7">
        <w:rPr>
          <w:rFonts w:ascii="Joost" w:hAnsi="Joost" w:cs="Times New Roman"/>
          <w:b/>
          <w:bCs/>
          <w:i/>
          <w:iCs/>
          <w:sz w:val="23"/>
          <w:szCs w:val="23"/>
          <w:lang w:val="lt-LT"/>
        </w:rPr>
        <w:t>II</w:t>
      </w:r>
      <w:r>
        <w:rPr>
          <w:rFonts w:ascii="Joost" w:hAnsi="Joost" w:cs="Times New Roman"/>
          <w:b/>
          <w:bCs/>
          <w:i/>
          <w:iCs/>
          <w:sz w:val="23"/>
          <w:szCs w:val="23"/>
          <w:lang w:val="lt-LT"/>
        </w:rPr>
        <w:t>I</w:t>
      </w:r>
      <w:r w:rsidRPr="00DF06A7">
        <w:rPr>
          <w:rFonts w:ascii="Joost" w:hAnsi="Joost" w:cs="Times New Roman"/>
          <w:b/>
          <w:bCs/>
          <w:i/>
          <w:iCs/>
          <w:sz w:val="23"/>
          <w:szCs w:val="23"/>
          <w:lang w:val="lt-LT"/>
        </w:rPr>
        <w:t xml:space="preserve"> kategorija - </w:t>
      </w:r>
      <w:r w:rsidRPr="00DF06A7">
        <w:rPr>
          <w:rFonts w:ascii="Joost" w:hAnsi="Joost"/>
          <w:b/>
          <w:bCs/>
          <w:i/>
          <w:iCs/>
          <w:sz w:val="23"/>
          <w:szCs w:val="23"/>
          <w:lang w:val="lt-LT"/>
        </w:rPr>
        <w:t>Duomenų perdavimo (L2) paslaugos</w:t>
      </w:r>
      <w:r w:rsidRPr="00DF06A7">
        <w:rPr>
          <w:rFonts w:ascii="Joost" w:hAnsi="Joost" w:cs="Times New Roman"/>
          <w:b/>
          <w:bCs/>
          <w:sz w:val="23"/>
          <w:szCs w:val="23"/>
          <w:lang w:val="lt-LT"/>
        </w:rPr>
        <w:t>).</w:t>
      </w:r>
    </w:p>
    <w:p w14:paraId="46570FF4" w14:textId="77777777" w:rsidR="00DF06A7" w:rsidRDefault="00393CEE" w:rsidP="00DF06A7">
      <w:pPr>
        <w:pStyle w:val="ListParagraph"/>
        <w:numPr>
          <w:ilvl w:val="2"/>
          <w:numId w:val="17"/>
        </w:numPr>
        <w:tabs>
          <w:tab w:val="left" w:pos="993"/>
        </w:tabs>
        <w:spacing w:after="0" w:line="240" w:lineRule="auto"/>
        <w:ind w:left="0" w:firstLine="426"/>
        <w:jc w:val="both"/>
        <w:rPr>
          <w:rFonts w:ascii="Joost" w:eastAsia="Tahoma" w:hAnsi="Joost" w:cs="Times New Roman"/>
          <w:color w:val="000000" w:themeColor="text1"/>
          <w:sz w:val="23"/>
          <w:szCs w:val="23"/>
          <w:lang w:val="lt-LT"/>
        </w:rPr>
      </w:pPr>
      <w:r w:rsidRPr="00DF06A7">
        <w:rPr>
          <w:rFonts w:ascii="Joost" w:eastAsia="Tahoma" w:hAnsi="Joost" w:cs="Times New Roman"/>
          <w:color w:val="000000" w:themeColor="text1"/>
          <w:sz w:val="23"/>
          <w:szCs w:val="23"/>
          <w:lang w:val="lt-LT"/>
        </w:rPr>
        <w:t xml:space="preserve">Konkretūs reikalavimai reikiamai greitaveikai, A-B adresai, paslaugų teikimo laikotarpis </w:t>
      </w:r>
      <w:r w:rsidR="003B10E1" w:rsidRPr="00DF06A7">
        <w:rPr>
          <w:rFonts w:ascii="Joost" w:hAnsi="Joost" w:cs="Times New Roman"/>
          <w:sz w:val="23"/>
          <w:szCs w:val="23"/>
          <w:lang w:val="lt-LT"/>
        </w:rPr>
        <w:t>bus nurodyta konkrečiame pirkime organizuojamame dinaminėje pirkimų sistemoje</w:t>
      </w:r>
      <w:r w:rsidRPr="00DF06A7">
        <w:rPr>
          <w:rFonts w:ascii="Joost" w:eastAsia="Tahoma" w:hAnsi="Joost" w:cs="Times New Roman"/>
          <w:color w:val="000000" w:themeColor="text1"/>
          <w:sz w:val="23"/>
          <w:szCs w:val="23"/>
          <w:lang w:val="lt-LT"/>
        </w:rPr>
        <w:t>.</w:t>
      </w:r>
    </w:p>
    <w:p w14:paraId="6F1F6DB1" w14:textId="77777777" w:rsidR="00DF06A7" w:rsidRPr="00DF06A7" w:rsidRDefault="00393CEE" w:rsidP="00DF06A7">
      <w:pPr>
        <w:pStyle w:val="ListParagraph"/>
        <w:numPr>
          <w:ilvl w:val="2"/>
          <w:numId w:val="17"/>
        </w:numPr>
        <w:tabs>
          <w:tab w:val="left" w:pos="993"/>
        </w:tabs>
        <w:spacing w:after="0" w:line="240" w:lineRule="auto"/>
        <w:ind w:left="0" w:firstLine="426"/>
        <w:jc w:val="both"/>
        <w:rPr>
          <w:rFonts w:ascii="Joost" w:eastAsia="Tahoma" w:hAnsi="Joost" w:cs="Times New Roman"/>
          <w:color w:val="000000" w:themeColor="text1"/>
          <w:sz w:val="23"/>
          <w:szCs w:val="23"/>
          <w:lang w:val="lt-LT"/>
        </w:rPr>
      </w:pPr>
      <w:r w:rsidRPr="00DF06A7">
        <w:rPr>
          <w:rFonts w:ascii="Joost" w:hAnsi="Joost"/>
          <w:color w:val="000000"/>
          <w:sz w:val="23"/>
          <w:szCs w:val="23"/>
          <w:lang w:val="lt-LT"/>
        </w:rPr>
        <w:t xml:space="preserve">Paslaugos tiekėjas privalo iš anksto ne vėliau kaip prieš 5 darbo dienas el. paštu </w:t>
      </w:r>
      <w:hyperlink r:id="rId12" w:history="1">
        <w:r w:rsidRPr="00DF06A7">
          <w:rPr>
            <w:rStyle w:val="Hyperlink"/>
            <w:rFonts w:ascii="Joost" w:hAnsi="Joost" w:cs="Times New Roman"/>
            <w:sz w:val="23"/>
            <w:szCs w:val="23"/>
            <w:lang w:val="lt-LT"/>
          </w:rPr>
          <w:t>planiniaidarbai@kvtc.gov.lt</w:t>
        </w:r>
      </w:hyperlink>
      <w:r w:rsidRPr="00DF06A7">
        <w:rPr>
          <w:rFonts w:ascii="Joost" w:hAnsi="Joost"/>
          <w:sz w:val="23"/>
          <w:szCs w:val="23"/>
          <w:lang w:val="lt-LT"/>
        </w:rPr>
        <w:t xml:space="preserve"> </w:t>
      </w:r>
      <w:r w:rsidRPr="00DF06A7">
        <w:rPr>
          <w:rFonts w:ascii="Joost" w:hAnsi="Joost"/>
          <w:color w:val="000000"/>
          <w:sz w:val="23"/>
          <w:szCs w:val="23"/>
          <w:lang w:val="lt-LT"/>
        </w:rPr>
        <w:t xml:space="preserve"> informuoti apie </w:t>
      </w:r>
      <w:r w:rsidRPr="00DF06A7">
        <w:rPr>
          <w:rFonts w:ascii="Joost" w:hAnsi="Joost"/>
          <w:i/>
          <w:iCs/>
          <w:color w:val="000000"/>
          <w:sz w:val="23"/>
          <w:szCs w:val="23"/>
          <w:lang w:val="lt-LT"/>
        </w:rPr>
        <w:t>techninių galimybių tyrimo darbus</w:t>
      </w:r>
      <w:r w:rsidRPr="00DF06A7">
        <w:rPr>
          <w:rFonts w:ascii="Joost" w:hAnsi="Joost"/>
          <w:color w:val="000000"/>
          <w:sz w:val="23"/>
          <w:szCs w:val="23"/>
          <w:lang w:val="lt-LT"/>
        </w:rPr>
        <w:t xml:space="preserve">, ar darbus susijusius su </w:t>
      </w:r>
      <w:r w:rsidRPr="00DF06A7">
        <w:rPr>
          <w:rFonts w:ascii="Joost" w:hAnsi="Joost"/>
          <w:i/>
          <w:iCs/>
          <w:color w:val="000000"/>
          <w:sz w:val="23"/>
          <w:szCs w:val="23"/>
          <w:lang w:val="lt-LT"/>
        </w:rPr>
        <w:t>paslaugų diegimu</w:t>
      </w:r>
      <w:r w:rsidRPr="00DF06A7">
        <w:rPr>
          <w:rFonts w:ascii="Joost" w:hAnsi="Joost"/>
          <w:color w:val="000000"/>
          <w:sz w:val="23"/>
          <w:szCs w:val="23"/>
          <w:lang w:val="lt-LT"/>
        </w:rPr>
        <w:t>, kai darbai  vykdomi vykstant į objektą gyvai. El. pašte nurodyti: kokia įmonė planuoja atvykti, į kur planuoja atvykti adresas A,  atvykimo tikslas (TG tyrimas, paslaugų diegimas), atvykimo laikas (dienos tikslumu), atvykstančio darbuotojo vardas, pavardė. Atvykstantys darbuotojai su savim</w:t>
      </w:r>
      <w:r w:rsidR="003B10E1" w:rsidRPr="00DF06A7">
        <w:rPr>
          <w:rFonts w:ascii="Joost" w:hAnsi="Joost"/>
          <w:color w:val="000000"/>
          <w:sz w:val="23"/>
          <w:szCs w:val="23"/>
          <w:lang w:val="lt-LT"/>
        </w:rPr>
        <w:t>i</w:t>
      </w:r>
      <w:r w:rsidRPr="00DF06A7">
        <w:rPr>
          <w:rFonts w:ascii="Joost" w:hAnsi="Joost"/>
          <w:color w:val="000000"/>
          <w:sz w:val="23"/>
          <w:szCs w:val="23"/>
          <w:lang w:val="lt-LT"/>
        </w:rPr>
        <w:t xml:space="preserve"> privalo turėti darbo pažymėjim</w:t>
      </w:r>
      <w:r w:rsidR="003B10E1" w:rsidRPr="00DF06A7">
        <w:rPr>
          <w:rFonts w:ascii="Joost" w:hAnsi="Joost"/>
          <w:color w:val="000000"/>
          <w:sz w:val="23"/>
          <w:szCs w:val="23"/>
          <w:lang w:val="lt-LT"/>
        </w:rPr>
        <w:t>us</w:t>
      </w:r>
      <w:r w:rsidRPr="00DF06A7">
        <w:rPr>
          <w:rFonts w:ascii="Joost" w:hAnsi="Joost"/>
          <w:color w:val="000000"/>
          <w:sz w:val="23"/>
          <w:szCs w:val="23"/>
          <w:lang w:val="lt-LT"/>
        </w:rPr>
        <w:t>.</w:t>
      </w:r>
    </w:p>
    <w:p w14:paraId="7F8CDA5C" w14:textId="77777777" w:rsidR="00DF06A7" w:rsidRPr="00DF06A7" w:rsidRDefault="00393CEE" w:rsidP="00DF06A7">
      <w:pPr>
        <w:pStyle w:val="ListParagraph"/>
        <w:numPr>
          <w:ilvl w:val="2"/>
          <w:numId w:val="17"/>
        </w:numPr>
        <w:tabs>
          <w:tab w:val="left" w:pos="993"/>
        </w:tabs>
        <w:spacing w:after="0" w:line="240" w:lineRule="auto"/>
        <w:ind w:left="0" w:firstLine="426"/>
        <w:jc w:val="both"/>
        <w:rPr>
          <w:rFonts w:ascii="Joost" w:eastAsia="Tahoma" w:hAnsi="Joost" w:cs="Times New Roman"/>
          <w:color w:val="000000" w:themeColor="text1"/>
          <w:sz w:val="23"/>
          <w:szCs w:val="23"/>
          <w:lang w:val="lt-LT"/>
        </w:rPr>
      </w:pPr>
      <w:r w:rsidRPr="00DF06A7">
        <w:rPr>
          <w:rFonts w:ascii="Joost" w:eastAsia="Calibri" w:hAnsi="Joost" w:cs="Times New Roman"/>
          <w:sz w:val="23"/>
          <w:szCs w:val="23"/>
          <w:lang w:val="lt-LT"/>
        </w:rPr>
        <w:t>Į paslaugos kainą turi būti įskaityti visi mokesčiai ir visos tiekėjo išlaidos, susijusios su pirkimo objektu (įskaitant, bet neapsiribojant:</w:t>
      </w:r>
      <w:r w:rsidRPr="00DF06A7">
        <w:rPr>
          <w:rFonts w:ascii="Joost" w:hAnsi="Joost" w:cs="Times New Roman"/>
          <w:sz w:val="23"/>
          <w:szCs w:val="23"/>
          <w:lang w:val="lt-LT"/>
        </w:rPr>
        <w:t xml:space="preserve"> </w:t>
      </w:r>
      <w:r w:rsidRPr="00DF06A7">
        <w:rPr>
          <w:rFonts w:ascii="Joost" w:eastAsia="Calibri" w:hAnsi="Joost" w:cs="Times New Roman"/>
          <w:sz w:val="23"/>
          <w:szCs w:val="23"/>
          <w:lang w:val="lt-LT"/>
        </w:rPr>
        <w:t xml:space="preserve">patiriamas už sąskaitų pateikimą informacinės sistemos „SABIS“ priemonėmis; paslaugos paleidimą; naujų objektų prijungimo atveju – įrengimo mokestis ir </w:t>
      </w:r>
      <w:r w:rsidRPr="00DF06A7">
        <w:rPr>
          <w:rFonts w:ascii="Joost" w:eastAsia="Calibri" w:hAnsi="Joost" w:cs="Times New Roman"/>
          <w:sz w:val="23"/>
          <w:szCs w:val="23"/>
          <w:lang w:val="lt-LT"/>
        </w:rPr>
        <w:lastRenderedPageBreak/>
        <w:t>pan.), išskyrus atvejus, kai konkrečiame pirkime, organizuojamame dinaminėje pirkimų sistemoje, būtų nurodyta kitaip</w:t>
      </w:r>
      <w:r w:rsidR="00FE5B5D" w:rsidRPr="00DF06A7">
        <w:rPr>
          <w:rFonts w:ascii="Joost" w:eastAsia="Calibri" w:hAnsi="Joost" w:cs="Times New Roman"/>
          <w:sz w:val="23"/>
          <w:szCs w:val="23"/>
          <w:lang w:val="lt-LT"/>
        </w:rPr>
        <w:t>.</w:t>
      </w:r>
    </w:p>
    <w:p w14:paraId="28D5650B" w14:textId="214E3B4E" w:rsidR="00DF06A7" w:rsidRPr="00DF06A7" w:rsidRDefault="00393CEE" w:rsidP="00DF06A7">
      <w:pPr>
        <w:pStyle w:val="ListParagraph"/>
        <w:numPr>
          <w:ilvl w:val="2"/>
          <w:numId w:val="17"/>
        </w:numPr>
        <w:tabs>
          <w:tab w:val="left" w:pos="993"/>
        </w:tabs>
        <w:spacing w:after="0" w:line="240" w:lineRule="auto"/>
        <w:ind w:left="0" w:firstLine="426"/>
        <w:jc w:val="both"/>
        <w:rPr>
          <w:rFonts w:ascii="Joost" w:eastAsia="Tahoma" w:hAnsi="Joost" w:cs="Times New Roman"/>
          <w:color w:val="000000" w:themeColor="text1"/>
          <w:sz w:val="23"/>
          <w:szCs w:val="23"/>
          <w:lang w:val="lt-LT"/>
        </w:rPr>
      </w:pPr>
      <w:r w:rsidRPr="00DF06A7">
        <w:rPr>
          <w:rFonts w:ascii="Joost" w:hAnsi="Joost" w:cs="Times New Roman"/>
          <w:color w:val="000000"/>
          <w:sz w:val="23"/>
          <w:szCs w:val="23"/>
          <w:lang w:val="lt-LT"/>
        </w:rPr>
        <w:t xml:space="preserve">Paslaugų teikėjas turi savo lėšomis atlikti esamų paslaugų gedimo ir profilaktinius darbus per </w:t>
      </w:r>
      <w:r w:rsidR="00860458" w:rsidRPr="00DF06A7">
        <w:rPr>
          <w:rFonts w:ascii="Joost" w:hAnsi="Joost" w:cs="Times New Roman"/>
          <w:sz w:val="23"/>
          <w:szCs w:val="23"/>
          <w:lang w:val="lt-LT"/>
        </w:rPr>
        <w:t>3.</w:t>
      </w:r>
      <w:r w:rsidR="00DF06A7">
        <w:rPr>
          <w:rFonts w:ascii="Joost" w:hAnsi="Joost" w:cs="Times New Roman"/>
          <w:sz w:val="23"/>
          <w:szCs w:val="23"/>
          <w:lang w:val="lt-LT"/>
        </w:rPr>
        <w:t>3.</w:t>
      </w:r>
      <w:r w:rsidR="006B29E1" w:rsidRPr="00DF06A7">
        <w:rPr>
          <w:rFonts w:ascii="Joost" w:hAnsi="Joost" w:cs="Times New Roman"/>
          <w:sz w:val="23"/>
          <w:szCs w:val="23"/>
          <w:lang w:val="lt-LT"/>
        </w:rPr>
        <w:t>8</w:t>
      </w:r>
      <w:r w:rsidR="00860458" w:rsidRPr="00DF06A7">
        <w:rPr>
          <w:rFonts w:ascii="Joost" w:hAnsi="Joost" w:cs="Times New Roman"/>
          <w:sz w:val="23"/>
          <w:szCs w:val="23"/>
          <w:lang w:val="lt-LT"/>
        </w:rPr>
        <w:t xml:space="preserve"> punkto lentelėje „Reikalavimai techniniam aptarnavimui ir priežiūrai“ </w:t>
      </w:r>
      <w:r w:rsidRPr="00DF06A7">
        <w:rPr>
          <w:rFonts w:ascii="Joost" w:hAnsi="Joost" w:cs="Times New Roman"/>
          <w:color w:val="000000"/>
          <w:sz w:val="23"/>
          <w:szCs w:val="23"/>
          <w:lang w:val="lt-LT"/>
        </w:rPr>
        <w:t>nurodytą gedimų šalinimo laiką, užtikrinant ne prastesnius parametrus, kurie buvo prieš remontą.</w:t>
      </w:r>
    </w:p>
    <w:p w14:paraId="7FAE7127" w14:textId="77777777" w:rsidR="00DF06A7" w:rsidRPr="00DF06A7" w:rsidRDefault="00393CEE" w:rsidP="00DF06A7">
      <w:pPr>
        <w:pStyle w:val="ListParagraph"/>
        <w:numPr>
          <w:ilvl w:val="2"/>
          <w:numId w:val="17"/>
        </w:numPr>
        <w:tabs>
          <w:tab w:val="left" w:pos="993"/>
        </w:tabs>
        <w:spacing w:after="0" w:line="240" w:lineRule="auto"/>
        <w:ind w:left="0" w:firstLine="426"/>
        <w:jc w:val="both"/>
        <w:rPr>
          <w:rFonts w:ascii="Joost" w:eastAsia="Tahoma" w:hAnsi="Joost" w:cs="Times New Roman"/>
          <w:color w:val="000000" w:themeColor="text1"/>
          <w:sz w:val="23"/>
          <w:szCs w:val="23"/>
          <w:lang w:val="lt-LT"/>
        </w:rPr>
      </w:pPr>
      <w:r w:rsidRPr="00DF06A7">
        <w:rPr>
          <w:rFonts w:ascii="Joost" w:hAnsi="Joost" w:cs="Times New Roman"/>
          <w:color w:val="000000"/>
          <w:sz w:val="23"/>
          <w:szCs w:val="23"/>
          <w:lang w:val="lt-LT"/>
        </w:rPr>
        <w:t xml:space="preserve">Paslaugos tiekėjas privalo iš anksto ne vėliau kaip prieš 14 darbo dienų el. paštu </w:t>
      </w:r>
      <w:hyperlink r:id="rId13" w:history="1">
        <w:r w:rsidRPr="00DF06A7">
          <w:rPr>
            <w:rFonts w:ascii="Joost" w:hAnsi="Joost" w:cs="Times New Roman"/>
            <w:color w:val="0000FF"/>
            <w:sz w:val="23"/>
            <w:szCs w:val="23"/>
            <w:u w:val="single"/>
            <w:lang w:val="lt-LT"/>
          </w:rPr>
          <w:t>info@kvtc.gov.lt</w:t>
        </w:r>
      </w:hyperlink>
      <w:r w:rsidRPr="00DF06A7">
        <w:rPr>
          <w:rFonts w:ascii="Joost" w:hAnsi="Joost" w:cs="Times New Roman"/>
          <w:color w:val="000000"/>
          <w:sz w:val="23"/>
          <w:szCs w:val="23"/>
          <w:lang w:val="lt-LT"/>
        </w:rPr>
        <w:t xml:space="preserve"> informuoti apie planuojamus remonto ir profilaktinius darbus galinčius trukdyti naudotis teikiama paslauga.</w:t>
      </w:r>
    </w:p>
    <w:p w14:paraId="7E27ADA0" w14:textId="77777777" w:rsidR="00DF06A7" w:rsidRPr="00DF06A7" w:rsidRDefault="00393CEE" w:rsidP="00DF06A7">
      <w:pPr>
        <w:pStyle w:val="ListParagraph"/>
        <w:numPr>
          <w:ilvl w:val="2"/>
          <w:numId w:val="17"/>
        </w:numPr>
        <w:tabs>
          <w:tab w:val="left" w:pos="993"/>
        </w:tabs>
        <w:spacing w:after="0" w:line="240" w:lineRule="auto"/>
        <w:ind w:left="0" w:firstLine="426"/>
        <w:jc w:val="both"/>
        <w:rPr>
          <w:rFonts w:ascii="Joost" w:eastAsia="Tahoma" w:hAnsi="Joost" w:cs="Times New Roman"/>
          <w:color w:val="000000" w:themeColor="text1"/>
          <w:sz w:val="23"/>
          <w:szCs w:val="23"/>
          <w:lang w:val="lt-LT"/>
        </w:rPr>
      </w:pPr>
      <w:r w:rsidRPr="00DF06A7">
        <w:rPr>
          <w:rFonts w:ascii="Joost" w:hAnsi="Joost" w:cs="Times New Roman"/>
          <w:color w:val="000000"/>
          <w:sz w:val="23"/>
          <w:szCs w:val="23"/>
          <w:lang w:val="lt-LT"/>
        </w:rPr>
        <w:t>Paslaugų  teikėjas, pasirašius sutartį, ne vėliau kaip per 1 darbo dieną turi pateikti  kontaktinio asmens duomenis avarijų ir gedimų registravimui.</w:t>
      </w:r>
    </w:p>
    <w:p w14:paraId="3E12F612" w14:textId="4DFD014C" w:rsidR="00923ECC" w:rsidRPr="00DF06A7" w:rsidRDefault="00923ECC" w:rsidP="00DF06A7">
      <w:pPr>
        <w:pStyle w:val="ListParagraph"/>
        <w:numPr>
          <w:ilvl w:val="2"/>
          <w:numId w:val="17"/>
        </w:numPr>
        <w:tabs>
          <w:tab w:val="left" w:pos="993"/>
        </w:tabs>
        <w:spacing w:after="0" w:line="240" w:lineRule="auto"/>
        <w:ind w:left="0" w:firstLine="426"/>
        <w:jc w:val="both"/>
        <w:rPr>
          <w:rFonts w:ascii="Joost" w:eastAsia="Tahoma" w:hAnsi="Joost" w:cs="Times New Roman"/>
          <w:color w:val="000000" w:themeColor="text1"/>
          <w:sz w:val="23"/>
          <w:szCs w:val="23"/>
          <w:lang w:val="lt-LT"/>
        </w:rPr>
      </w:pPr>
      <w:r w:rsidRPr="00DF06A7">
        <w:rPr>
          <w:rFonts w:ascii="Joost" w:hAnsi="Joost" w:cs="Times New Roman"/>
          <w:color w:val="000000"/>
          <w:sz w:val="23"/>
          <w:szCs w:val="23"/>
          <w:lang w:val="lt-LT"/>
        </w:rPr>
        <w:t>REIKALAVIMAI DUOMENŲ PERDAVIMO TECHNOLOGIJAI</w:t>
      </w:r>
    </w:p>
    <w:p w14:paraId="7876E880" w14:textId="77777777" w:rsidR="00923ECC" w:rsidRPr="009A7970" w:rsidRDefault="00923ECC" w:rsidP="00923ECC">
      <w:pPr>
        <w:autoSpaceDE w:val="0"/>
        <w:autoSpaceDN w:val="0"/>
        <w:adjustRightInd w:val="0"/>
        <w:spacing w:after="0" w:line="240" w:lineRule="auto"/>
        <w:jc w:val="both"/>
        <w:rPr>
          <w:rFonts w:ascii="Joost" w:hAnsi="Joost" w:cs="Times New Roman"/>
          <w:b/>
          <w:color w:val="000000"/>
          <w:sz w:val="23"/>
          <w:szCs w:val="23"/>
          <w:lang w:val="lt-LT"/>
        </w:rPr>
      </w:pPr>
    </w:p>
    <w:tbl>
      <w:tblPr>
        <w:tblW w:w="9923" w:type="dxa"/>
        <w:tblInd w:w="137" w:type="dxa"/>
        <w:tblLook w:val="04A0" w:firstRow="1" w:lastRow="0" w:firstColumn="1" w:lastColumn="0" w:noHBand="0" w:noVBand="1"/>
      </w:tblPr>
      <w:tblGrid>
        <w:gridCol w:w="3827"/>
        <w:gridCol w:w="6096"/>
      </w:tblGrid>
      <w:tr w:rsidR="00923ECC" w:rsidRPr="009A7970" w14:paraId="460A863E" w14:textId="77777777" w:rsidTr="00923ECC">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D9E2F3" w:themeFill="accent5" w:themeFillTint="33"/>
            <w:noWrap/>
          </w:tcPr>
          <w:p w14:paraId="058E3C67" w14:textId="65B1FFF4" w:rsidR="00923ECC" w:rsidRPr="009A7970" w:rsidRDefault="00923ECC" w:rsidP="00923ECC">
            <w:pPr>
              <w:spacing w:after="0" w:line="240" w:lineRule="auto"/>
              <w:jc w:val="center"/>
              <w:rPr>
                <w:rFonts w:ascii="Joost" w:eastAsia="Times New Roman" w:hAnsi="Joost" w:cs="Times New Roman"/>
                <w:color w:val="000000"/>
                <w:sz w:val="23"/>
                <w:szCs w:val="23"/>
                <w:lang w:val="lt-LT"/>
              </w:rPr>
            </w:pPr>
            <w:r w:rsidRPr="003662F0">
              <w:rPr>
                <w:rFonts w:ascii="Joost" w:hAnsi="Joost" w:cs="Times New Roman"/>
                <w:b/>
                <w:bCs/>
                <w:sz w:val="23"/>
                <w:szCs w:val="23"/>
                <w:lang w:val="lt-LT"/>
              </w:rPr>
              <w:t>Parametro ar kokybės reikalavimo pavadinimas</w:t>
            </w:r>
          </w:p>
        </w:tc>
        <w:tc>
          <w:tcPr>
            <w:tcW w:w="6096" w:type="dxa"/>
            <w:tcBorders>
              <w:top w:val="single" w:sz="4" w:space="0" w:color="auto"/>
              <w:left w:val="single" w:sz="4" w:space="0" w:color="auto"/>
              <w:bottom w:val="single" w:sz="4" w:space="0" w:color="auto"/>
              <w:right w:val="single" w:sz="4" w:space="0" w:color="auto"/>
            </w:tcBorders>
            <w:shd w:val="clear" w:color="auto" w:fill="D9E2F3" w:themeFill="accent5" w:themeFillTint="33"/>
            <w:noWrap/>
          </w:tcPr>
          <w:p w14:paraId="3CAFF9AF" w14:textId="78B5174B" w:rsidR="00923ECC" w:rsidRPr="009A7970" w:rsidRDefault="00923ECC" w:rsidP="00923ECC">
            <w:pPr>
              <w:spacing w:after="0" w:line="240" w:lineRule="auto"/>
              <w:jc w:val="center"/>
              <w:rPr>
                <w:rFonts w:ascii="Joost" w:eastAsia="Times New Roman" w:hAnsi="Joost" w:cs="Times New Roman"/>
                <w:sz w:val="23"/>
                <w:szCs w:val="23"/>
                <w:lang w:val="lt-LT"/>
              </w:rPr>
            </w:pPr>
            <w:r w:rsidRPr="003662F0">
              <w:rPr>
                <w:rFonts w:ascii="Joost" w:hAnsi="Joost" w:cs="Times New Roman"/>
                <w:b/>
                <w:bCs/>
                <w:sz w:val="23"/>
                <w:szCs w:val="23"/>
                <w:lang w:val="lt-LT"/>
              </w:rPr>
              <w:t>Parametro ar kokybės reikalavimo reikšmė</w:t>
            </w:r>
          </w:p>
        </w:tc>
      </w:tr>
      <w:tr w:rsidR="00923ECC" w:rsidRPr="009A7970" w14:paraId="7F1DA24B" w14:textId="77777777" w:rsidTr="00923ECC">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14:paraId="04C28026" w14:textId="77777777" w:rsidR="00923ECC" w:rsidRPr="009A7970" w:rsidRDefault="00923ECC" w:rsidP="00923ECC">
            <w:pPr>
              <w:spacing w:after="0" w:line="240" w:lineRule="auto"/>
              <w:jc w:val="both"/>
              <w:rPr>
                <w:rFonts w:ascii="Joost" w:eastAsia="Times New Roman" w:hAnsi="Joost" w:cs="Times New Roman"/>
                <w:color w:val="000000"/>
                <w:sz w:val="23"/>
                <w:szCs w:val="23"/>
                <w:lang w:val="lt-LT"/>
              </w:rPr>
            </w:pPr>
            <w:r w:rsidRPr="009A7970">
              <w:rPr>
                <w:rFonts w:ascii="Joost" w:eastAsia="Times New Roman" w:hAnsi="Joost" w:cs="Times New Roman"/>
                <w:color w:val="000000"/>
                <w:sz w:val="23"/>
                <w:szCs w:val="23"/>
                <w:lang w:val="lt-LT"/>
              </w:rPr>
              <w:t>Paslaugos pateikiamumas (prieigos ir loginio sujungimo)</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BAD8D8" w14:textId="77777777" w:rsidR="00923ECC" w:rsidRPr="009A7970" w:rsidRDefault="00923ECC" w:rsidP="00E53C7B">
            <w:pPr>
              <w:spacing w:after="0" w:line="240" w:lineRule="auto"/>
              <w:rPr>
                <w:rFonts w:ascii="Joost" w:eastAsia="Times New Roman" w:hAnsi="Joost" w:cs="Times New Roman"/>
                <w:sz w:val="23"/>
                <w:szCs w:val="23"/>
                <w:lang w:val="lt-LT"/>
              </w:rPr>
            </w:pPr>
            <w:r w:rsidRPr="009A7970">
              <w:rPr>
                <w:rFonts w:ascii="Joost" w:eastAsia="Times New Roman" w:hAnsi="Joost" w:cs="Times New Roman"/>
                <w:sz w:val="23"/>
                <w:szCs w:val="23"/>
                <w:lang w:val="lt-LT"/>
              </w:rPr>
              <w:t>Ne mažiau kaip 99</w:t>
            </w:r>
            <w:r w:rsidRPr="009A7970">
              <w:rPr>
                <w:rFonts w:ascii="Joost" w:eastAsia="Times New Roman" w:hAnsi="Joost" w:cs="Times New Roman"/>
                <w:sz w:val="23"/>
                <w:szCs w:val="23"/>
                <w:vertAlign w:val="superscript"/>
                <w:lang w:val="lt-LT"/>
              </w:rPr>
              <w:t xml:space="preserve"> </w:t>
            </w:r>
            <w:r w:rsidRPr="009A7970">
              <w:rPr>
                <w:rFonts w:ascii="Joost" w:eastAsia="Times New Roman" w:hAnsi="Joost" w:cs="Times New Roman"/>
                <w:sz w:val="23"/>
                <w:szCs w:val="23"/>
                <w:lang w:val="lt-LT"/>
              </w:rPr>
              <w:t xml:space="preserve"> procentai</w:t>
            </w:r>
          </w:p>
        </w:tc>
      </w:tr>
      <w:tr w:rsidR="00923ECC" w:rsidRPr="009A7970" w14:paraId="1FE0AF19" w14:textId="77777777" w:rsidTr="00923ECC">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14:paraId="2EE8108E" w14:textId="77777777" w:rsidR="00923ECC" w:rsidRPr="009A7970" w:rsidRDefault="00923ECC" w:rsidP="00923ECC">
            <w:pPr>
              <w:spacing w:after="0" w:line="240" w:lineRule="auto"/>
              <w:rPr>
                <w:rFonts w:ascii="Joost" w:eastAsia="Times New Roman" w:hAnsi="Joost" w:cs="Times New Roman"/>
                <w:color w:val="000000"/>
                <w:sz w:val="23"/>
                <w:szCs w:val="23"/>
                <w:lang w:val="lt-LT"/>
              </w:rPr>
            </w:pPr>
            <w:r w:rsidRPr="009A7970">
              <w:rPr>
                <w:rFonts w:ascii="Joost" w:eastAsia="Times New Roman" w:hAnsi="Joost" w:cs="Times New Roman"/>
                <w:color w:val="000000"/>
                <w:sz w:val="23"/>
                <w:szCs w:val="23"/>
                <w:lang w:val="lt-LT"/>
              </w:rPr>
              <w:t>Galinės įrangos sietuvas</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CFF46D" w14:textId="77777777" w:rsidR="00923ECC" w:rsidRPr="009A7970" w:rsidRDefault="00923ECC" w:rsidP="00E53C7B">
            <w:pPr>
              <w:spacing w:after="0" w:line="240" w:lineRule="auto"/>
              <w:rPr>
                <w:rFonts w:ascii="Joost" w:eastAsia="Times New Roman" w:hAnsi="Joost" w:cs="Times New Roman"/>
                <w:sz w:val="23"/>
                <w:szCs w:val="23"/>
                <w:lang w:val="lt-LT"/>
              </w:rPr>
            </w:pPr>
            <w:r w:rsidRPr="009A7970">
              <w:rPr>
                <w:rFonts w:ascii="Joost" w:eastAsia="Times New Roman" w:hAnsi="Joost" w:cs="Times New Roman"/>
                <w:sz w:val="23"/>
                <w:szCs w:val="23"/>
                <w:lang w:val="lt-LT"/>
              </w:rPr>
              <w:t xml:space="preserve">Elektrinis (ISO/IEC 8802-3, RJ-45 jungtis): 100/1000 Base-TX </w:t>
            </w:r>
          </w:p>
        </w:tc>
      </w:tr>
      <w:tr w:rsidR="00923ECC" w:rsidRPr="00DA5F94" w14:paraId="607CEA72" w14:textId="77777777" w:rsidTr="00923ECC">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14:paraId="09AA2016" w14:textId="77777777" w:rsidR="00923ECC" w:rsidRPr="009A7970" w:rsidRDefault="00923ECC" w:rsidP="00923ECC">
            <w:pPr>
              <w:spacing w:after="0" w:line="240" w:lineRule="auto"/>
              <w:rPr>
                <w:rFonts w:ascii="Joost" w:eastAsia="Times New Roman" w:hAnsi="Joost" w:cs="Times New Roman"/>
                <w:color w:val="000000"/>
                <w:sz w:val="23"/>
                <w:szCs w:val="23"/>
                <w:lang w:val="lt-LT"/>
              </w:rPr>
            </w:pP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9DA2D7" w14:textId="77777777" w:rsidR="00923ECC" w:rsidRPr="009A7970" w:rsidRDefault="00923ECC" w:rsidP="00E53C7B">
            <w:pPr>
              <w:spacing w:after="0" w:line="240" w:lineRule="auto"/>
              <w:rPr>
                <w:rFonts w:ascii="Joost" w:eastAsia="Times New Roman" w:hAnsi="Joost" w:cs="Times New Roman"/>
                <w:sz w:val="23"/>
                <w:szCs w:val="23"/>
                <w:lang w:val="lt-LT"/>
              </w:rPr>
            </w:pPr>
            <w:r w:rsidRPr="009A7970">
              <w:rPr>
                <w:rFonts w:ascii="Joost" w:eastAsia="Times New Roman" w:hAnsi="Joost" w:cs="Times New Roman"/>
                <w:sz w:val="23"/>
                <w:szCs w:val="23"/>
                <w:lang w:val="lt-LT"/>
              </w:rPr>
              <w:t>Šviesolaidinis (SC/FC/LC jungtys): 100Base-FX (atskirais atvejais), 100Base-BX (atskirais atvejais), 1000Base-LX/LH/SX/ZX, 10GBase-LR</w:t>
            </w:r>
          </w:p>
        </w:tc>
      </w:tr>
      <w:tr w:rsidR="00923ECC" w:rsidRPr="009A7970" w14:paraId="5F72A345" w14:textId="77777777" w:rsidTr="00923ECC">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333AF72C" w14:textId="77777777" w:rsidR="00923ECC" w:rsidRPr="009A7970" w:rsidRDefault="00923ECC" w:rsidP="00923ECC">
            <w:pPr>
              <w:spacing w:after="0" w:line="240" w:lineRule="auto"/>
              <w:rPr>
                <w:rFonts w:ascii="Joost" w:eastAsia="Times New Roman" w:hAnsi="Joost" w:cs="Times New Roman"/>
                <w:color w:val="000000"/>
                <w:sz w:val="23"/>
                <w:szCs w:val="23"/>
                <w:lang w:val="lt-LT"/>
              </w:rPr>
            </w:pPr>
            <w:r w:rsidRPr="009A7970">
              <w:rPr>
                <w:rFonts w:ascii="Joost" w:eastAsia="Times New Roman" w:hAnsi="Joost" w:cs="Times New Roman"/>
                <w:color w:val="000000"/>
                <w:sz w:val="23"/>
                <w:szCs w:val="23"/>
                <w:lang w:val="lt-LT"/>
              </w:rPr>
              <w:t>Duomenų perdavimo lygmens protokolas</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293211" w14:textId="77777777" w:rsidR="00923ECC" w:rsidRPr="009A7970" w:rsidRDefault="00923ECC" w:rsidP="00E53C7B">
            <w:pPr>
              <w:spacing w:after="0" w:line="240" w:lineRule="auto"/>
              <w:rPr>
                <w:rFonts w:ascii="Joost" w:eastAsia="Times New Roman" w:hAnsi="Joost" w:cs="Times New Roman"/>
                <w:sz w:val="23"/>
                <w:szCs w:val="23"/>
                <w:lang w:val="lt-LT"/>
              </w:rPr>
            </w:pPr>
            <w:r w:rsidRPr="009A7970">
              <w:rPr>
                <w:rFonts w:ascii="Joost" w:eastAsia="Times New Roman" w:hAnsi="Joost" w:cs="Times New Roman"/>
                <w:sz w:val="23"/>
                <w:szCs w:val="23"/>
                <w:lang w:val="lt-LT"/>
              </w:rPr>
              <w:t>IEEE 802.3 (Ethernet), IEEE 802.1Q (VLANs)</w:t>
            </w:r>
          </w:p>
        </w:tc>
      </w:tr>
      <w:tr w:rsidR="00923ECC" w:rsidRPr="00DA5F94" w14:paraId="66D5AFCA" w14:textId="77777777" w:rsidTr="00923ECC">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BEE79E3" w14:textId="77777777" w:rsidR="00923ECC" w:rsidRPr="009A7970" w:rsidRDefault="00923ECC" w:rsidP="00923ECC">
            <w:pPr>
              <w:spacing w:after="0" w:line="240" w:lineRule="auto"/>
              <w:rPr>
                <w:rFonts w:ascii="Joost" w:eastAsia="Times New Roman" w:hAnsi="Joost" w:cs="Times New Roman"/>
                <w:color w:val="000000"/>
                <w:sz w:val="23"/>
                <w:szCs w:val="23"/>
                <w:lang w:val="lt-LT"/>
              </w:rPr>
            </w:pPr>
            <w:r w:rsidRPr="009A7970">
              <w:rPr>
                <w:rFonts w:ascii="Joost" w:eastAsia="Times New Roman" w:hAnsi="Joost" w:cs="Times New Roman"/>
                <w:color w:val="000000"/>
                <w:sz w:val="23"/>
                <w:szCs w:val="23"/>
                <w:lang w:val="lt-LT"/>
              </w:rPr>
              <w:t xml:space="preserve">Sujungimui naudojamos tinklo technologijos </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C6E1EB" w14:textId="77777777" w:rsidR="00923ECC" w:rsidRPr="009A7970" w:rsidRDefault="00923ECC" w:rsidP="00E53C7B">
            <w:pPr>
              <w:spacing w:after="0" w:line="240" w:lineRule="auto"/>
              <w:rPr>
                <w:rFonts w:ascii="Joost" w:eastAsia="Times New Roman" w:hAnsi="Joost" w:cs="Times New Roman"/>
                <w:sz w:val="23"/>
                <w:szCs w:val="23"/>
                <w:lang w:val="lt-LT"/>
              </w:rPr>
            </w:pPr>
            <w:r w:rsidRPr="009A7970">
              <w:rPr>
                <w:rFonts w:ascii="Joost" w:eastAsia="Times New Roman" w:hAnsi="Joost" w:cs="Times New Roman"/>
                <w:sz w:val="23"/>
                <w:szCs w:val="23"/>
                <w:lang w:val="lt-LT"/>
              </w:rPr>
              <w:t>MPLS Metro-Ethernet,  NG-SDH, CWDM, DWDM ir/ar jų kombinacijos</w:t>
            </w:r>
          </w:p>
        </w:tc>
      </w:tr>
      <w:tr w:rsidR="00923ECC" w:rsidRPr="009A7970" w14:paraId="24EF4055" w14:textId="77777777" w:rsidTr="00923ECC">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2EC5B3CC" w14:textId="77777777" w:rsidR="00923ECC" w:rsidRPr="009A7970" w:rsidRDefault="00923ECC" w:rsidP="00923ECC">
            <w:pPr>
              <w:spacing w:after="0" w:line="240" w:lineRule="auto"/>
              <w:rPr>
                <w:rFonts w:ascii="Joost" w:eastAsia="Times New Roman" w:hAnsi="Joost" w:cs="Times New Roman"/>
                <w:color w:val="000000"/>
                <w:sz w:val="23"/>
                <w:szCs w:val="23"/>
                <w:lang w:val="lt-LT"/>
              </w:rPr>
            </w:pPr>
            <w:r w:rsidRPr="009A7970">
              <w:rPr>
                <w:rFonts w:ascii="Joost" w:eastAsia="Times New Roman" w:hAnsi="Joost" w:cs="Times New Roman"/>
                <w:color w:val="000000"/>
                <w:sz w:val="23"/>
                <w:szCs w:val="23"/>
                <w:lang w:val="lt-LT"/>
              </w:rPr>
              <w:t xml:space="preserve">Taškas-daug taškų </w:t>
            </w:r>
            <w:r w:rsidRPr="009A7970">
              <w:rPr>
                <w:rFonts w:ascii="Joost" w:eastAsia="Times New Roman" w:hAnsi="Joost" w:cs="Times New Roman"/>
                <w:i/>
                <w:iCs/>
                <w:color w:val="000000"/>
                <w:sz w:val="23"/>
                <w:szCs w:val="23"/>
                <w:lang w:val="lt-LT"/>
              </w:rPr>
              <w:t xml:space="preserve">(point-to-multipoint) </w:t>
            </w:r>
            <w:r w:rsidRPr="009A7970">
              <w:rPr>
                <w:rFonts w:ascii="Joost" w:eastAsia="Times New Roman" w:hAnsi="Joost" w:cs="Times New Roman"/>
                <w:color w:val="000000"/>
                <w:sz w:val="23"/>
                <w:szCs w:val="23"/>
                <w:lang w:val="lt-LT"/>
              </w:rPr>
              <w:t>sujungimų palaikymas</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8F63A9" w14:textId="77777777" w:rsidR="00923ECC" w:rsidRPr="009A7970" w:rsidRDefault="00923ECC" w:rsidP="00E53C7B">
            <w:pPr>
              <w:spacing w:after="0" w:line="240" w:lineRule="auto"/>
              <w:rPr>
                <w:rFonts w:ascii="Joost" w:eastAsia="Times New Roman" w:hAnsi="Joost" w:cs="Times New Roman"/>
                <w:sz w:val="23"/>
                <w:szCs w:val="23"/>
                <w:lang w:val="lt-LT"/>
              </w:rPr>
            </w:pPr>
            <w:r w:rsidRPr="009A7970">
              <w:rPr>
                <w:rFonts w:ascii="Joost" w:eastAsia="Times New Roman" w:hAnsi="Joost" w:cs="Times New Roman"/>
                <w:sz w:val="23"/>
                <w:szCs w:val="23"/>
                <w:lang w:val="lt-LT"/>
              </w:rPr>
              <w:t>Ne</w:t>
            </w:r>
          </w:p>
        </w:tc>
      </w:tr>
      <w:tr w:rsidR="00923ECC" w:rsidRPr="009A7970" w14:paraId="41F22097" w14:textId="77777777" w:rsidTr="00923ECC">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0983D320" w14:textId="77777777" w:rsidR="00923ECC" w:rsidRPr="009A7970" w:rsidRDefault="00923ECC" w:rsidP="00923ECC">
            <w:pPr>
              <w:spacing w:after="0" w:line="240" w:lineRule="auto"/>
              <w:rPr>
                <w:rFonts w:ascii="Joost" w:eastAsia="Times New Roman" w:hAnsi="Joost" w:cs="Times New Roman"/>
                <w:color w:val="000000"/>
                <w:sz w:val="23"/>
                <w:szCs w:val="23"/>
                <w:lang w:val="lt-LT"/>
              </w:rPr>
            </w:pPr>
            <w:r w:rsidRPr="009A7970">
              <w:rPr>
                <w:rFonts w:ascii="Joost" w:eastAsia="Times New Roman" w:hAnsi="Joost" w:cs="Times New Roman"/>
                <w:color w:val="000000"/>
                <w:sz w:val="23"/>
                <w:szCs w:val="23"/>
                <w:lang w:val="lt-LT"/>
              </w:rPr>
              <w:t xml:space="preserve">Daugtaškių </w:t>
            </w:r>
            <w:r w:rsidRPr="009A7970">
              <w:rPr>
                <w:rFonts w:ascii="Joost" w:eastAsia="Times New Roman" w:hAnsi="Joost" w:cs="Times New Roman"/>
                <w:i/>
                <w:iCs/>
                <w:color w:val="000000"/>
                <w:sz w:val="23"/>
                <w:szCs w:val="23"/>
                <w:lang w:val="lt-LT"/>
              </w:rPr>
              <w:t>(any-to-any)</w:t>
            </w:r>
            <w:r w:rsidRPr="009A7970">
              <w:rPr>
                <w:rFonts w:ascii="Joost" w:eastAsia="Times New Roman" w:hAnsi="Joost" w:cs="Times New Roman"/>
                <w:color w:val="000000"/>
                <w:sz w:val="23"/>
                <w:szCs w:val="23"/>
                <w:lang w:val="lt-LT"/>
              </w:rPr>
              <w:t xml:space="preserve"> sujungimų palaikymas </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4728BA" w14:textId="77777777" w:rsidR="00923ECC" w:rsidRPr="009A7970" w:rsidRDefault="00923ECC" w:rsidP="00E53C7B">
            <w:pPr>
              <w:spacing w:after="0" w:line="240" w:lineRule="auto"/>
              <w:rPr>
                <w:rFonts w:ascii="Joost" w:eastAsia="Times New Roman" w:hAnsi="Joost" w:cs="Times New Roman"/>
                <w:sz w:val="23"/>
                <w:szCs w:val="23"/>
                <w:lang w:val="lt-LT"/>
              </w:rPr>
            </w:pPr>
            <w:r w:rsidRPr="009A7970">
              <w:rPr>
                <w:rFonts w:ascii="Joost" w:eastAsia="Times New Roman" w:hAnsi="Joost" w:cs="Times New Roman"/>
                <w:sz w:val="23"/>
                <w:szCs w:val="23"/>
                <w:lang w:val="lt-LT"/>
              </w:rPr>
              <w:t>Ne</w:t>
            </w:r>
          </w:p>
        </w:tc>
      </w:tr>
      <w:tr w:rsidR="00923ECC" w:rsidRPr="009A7970" w14:paraId="13FC51D8" w14:textId="77777777" w:rsidTr="00923ECC">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00D92377" w14:textId="77777777" w:rsidR="00923ECC" w:rsidRPr="009A7970" w:rsidRDefault="00923ECC" w:rsidP="00923ECC">
            <w:pPr>
              <w:spacing w:after="0" w:line="240" w:lineRule="auto"/>
              <w:rPr>
                <w:rFonts w:ascii="Joost" w:eastAsia="Times New Roman" w:hAnsi="Joost" w:cs="Times New Roman"/>
                <w:color w:val="000000"/>
                <w:sz w:val="23"/>
                <w:szCs w:val="23"/>
                <w:lang w:val="lt-LT"/>
              </w:rPr>
            </w:pPr>
            <w:r w:rsidRPr="009A7970">
              <w:rPr>
                <w:rFonts w:ascii="Joost" w:eastAsia="Times New Roman" w:hAnsi="Joost" w:cs="Times New Roman"/>
                <w:color w:val="000000"/>
                <w:sz w:val="23"/>
                <w:szCs w:val="23"/>
                <w:lang w:val="lt-LT"/>
              </w:rPr>
              <w:t xml:space="preserve">Tiesioginių taškas-taškas sujungimų </w:t>
            </w:r>
            <w:r w:rsidRPr="009A7970">
              <w:rPr>
                <w:rFonts w:ascii="Joost" w:eastAsia="Times New Roman" w:hAnsi="Joost" w:cs="Times New Roman"/>
                <w:i/>
                <w:iCs/>
                <w:color w:val="000000"/>
                <w:sz w:val="23"/>
                <w:szCs w:val="23"/>
                <w:lang w:val="lt-LT"/>
              </w:rPr>
              <w:t>(point-to-point)</w:t>
            </w:r>
            <w:r w:rsidRPr="009A7970">
              <w:rPr>
                <w:rFonts w:ascii="Joost" w:eastAsia="Times New Roman" w:hAnsi="Joost" w:cs="Times New Roman"/>
                <w:color w:val="000000"/>
                <w:sz w:val="23"/>
                <w:szCs w:val="23"/>
                <w:lang w:val="lt-LT"/>
              </w:rPr>
              <w:t xml:space="preserve"> palaikymas</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324135" w14:textId="77777777" w:rsidR="00923ECC" w:rsidRPr="009A7970" w:rsidRDefault="00923ECC" w:rsidP="00E53C7B">
            <w:pPr>
              <w:spacing w:after="0" w:line="240" w:lineRule="auto"/>
              <w:rPr>
                <w:rFonts w:ascii="Joost" w:eastAsia="Times New Roman" w:hAnsi="Joost" w:cs="Times New Roman"/>
                <w:sz w:val="23"/>
                <w:szCs w:val="23"/>
                <w:lang w:val="lt-LT"/>
              </w:rPr>
            </w:pPr>
            <w:r w:rsidRPr="009A7970">
              <w:rPr>
                <w:rFonts w:ascii="Joost" w:eastAsia="Times New Roman" w:hAnsi="Joost" w:cs="Times New Roman"/>
                <w:sz w:val="23"/>
                <w:szCs w:val="23"/>
                <w:lang w:val="lt-LT"/>
              </w:rPr>
              <w:t>Taip</w:t>
            </w:r>
          </w:p>
        </w:tc>
      </w:tr>
      <w:tr w:rsidR="00923ECC" w:rsidRPr="00DA5F94" w14:paraId="22E57607" w14:textId="77777777" w:rsidTr="00923ECC">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51DC844D" w14:textId="77777777" w:rsidR="00923ECC" w:rsidRPr="009A7970" w:rsidRDefault="00923ECC" w:rsidP="00923ECC">
            <w:pPr>
              <w:spacing w:after="0" w:line="240" w:lineRule="auto"/>
              <w:rPr>
                <w:rFonts w:ascii="Joost" w:eastAsia="Times New Roman" w:hAnsi="Joost" w:cs="Times New Roman"/>
                <w:color w:val="000000"/>
                <w:sz w:val="23"/>
                <w:szCs w:val="23"/>
                <w:lang w:val="lt-LT"/>
              </w:rPr>
            </w:pPr>
            <w:r w:rsidRPr="009A7970">
              <w:rPr>
                <w:rFonts w:ascii="Joost" w:eastAsia="Times New Roman" w:hAnsi="Joost" w:cs="Times New Roman"/>
                <w:color w:val="000000"/>
                <w:sz w:val="23"/>
                <w:szCs w:val="23"/>
                <w:lang w:val="lt-LT"/>
              </w:rPr>
              <w:t>Kliento duomenų perdavimas tinklu</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CC6258" w14:textId="77777777" w:rsidR="00923ECC" w:rsidRPr="009A7970" w:rsidRDefault="00923ECC" w:rsidP="00E53C7B">
            <w:pPr>
              <w:spacing w:after="0" w:line="240" w:lineRule="auto"/>
              <w:rPr>
                <w:rFonts w:ascii="Joost" w:eastAsia="Times New Roman" w:hAnsi="Joost" w:cs="Times New Roman"/>
                <w:sz w:val="23"/>
                <w:szCs w:val="23"/>
                <w:lang w:val="lt-LT"/>
              </w:rPr>
            </w:pPr>
            <w:r w:rsidRPr="009A7970">
              <w:rPr>
                <w:rFonts w:ascii="Joost" w:eastAsia="Times New Roman" w:hAnsi="Joost" w:cs="Times New Roman"/>
                <w:sz w:val="23"/>
                <w:szCs w:val="23"/>
                <w:lang w:val="lt-LT"/>
              </w:rPr>
              <w:t xml:space="preserve">Kliento perduodamo srauto STP </w:t>
            </w:r>
            <w:r w:rsidRPr="009A7970">
              <w:rPr>
                <w:rFonts w:ascii="Joost" w:eastAsia="Times New Roman" w:hAnsi="Joost" w:cs="Times New Roman"/>
                <w:i/>
                <w:iCs/>
                <w:sz w:val="23"/>
                <w:szCs w:val="23"/>
                <w:lang w:val="lt-LT"/>
              </w:rPr>
              <w:t xml:space="preserve">(Spanning Tree Protocol) </w:t>
            </w:r>
            <w:r w:rsidRPr="009A7970">
              <w:rPr>
                <w:rFonts w:ascii="Joost" w:eastAsia="Times New Roman" w:hAnsi="Joost" w:cs="Times New Roman"/>
                <w:sz w:val="23"/>
                <w:szCs w:val="23"/>
                <w:lang w:val="lt-LT"/>
              </w:rPr>
              <w:t>apibrėžtas standartais IEEE 802.1D, IEEE 802.1w, IEEE 802.1s., Cisco PVST, PVST+ ), 802.1Q žymės (Ethernet kadras, VLAN numeris, CoS bitai, Q-in-Q žymė) perduodamos skaidriai</w:t>
            </w:r>
          </w:p>
        </w:tc>
      </w:tr>
      <w:tr w:rsidR="00923ECC" w:rsidRPr="009A7970" w14:paraId="451CBAC1" w14:textId="77777777" w:rsidTr="00923ECC">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57EDBCE3" w14:textId="77777777" w:rsidR="00923ECC" w:rsidRPr="009A7970" w:rsidRDefault="00923ECC" w:rsidP="00923ECC">
            <w:pPr>
              <w:spacing w:after="0" w:line="240" w:lineRule="auto"/>
              <w:rPr>
                <w:rFonts w:ascii="Joost" w:eastAsia="Times New Roman" w:hAnsi="Joost" w:cs="Times New Roman"/>
                <w:color w:val="000000"/>
                <w:sz w:val="23"/>
                <w:szCs w:val="23"/>
                <w:lang w:val="lt-LT"/>
              </w:rPr>
            </w:pPr>
            <w:r w:rsidRPr="009A7970">
              <w:rPr>
                <w:rFonts w:ascii="Joost" w:eastAsia="Times New Roman" w:hAnsi="Joost" w:cs="Times New Roman"/>
                <w:color w:val="000000"/>
                <w:sz w:val="23"/>
                <w:szCs w:val="23"/>
                <w:lang w:val="lt-LT"/>
              </w:rPr>
              <w:t xml:space="preserve">Maksimalus paketo dydis </w:t>
            </w:r>
            <w:r w:rsidRPr="009A7970">
              <w:rPr>
                <w:rFonts w:ascii="Joost" w:eastAsia="Times New Roman" w:hAnsi="Joost" w:cs="Times New Roman"/>
                <w:i/>
                <w:iCs/>
                <w:color w:val="000000"/>
                <w:sz w:val="23"/>
                <w:szCs w:val="23"/>
                <w:lang w:val="lt-LT"/>
              </w:rPr>
              <w:t>(MTU – Maximum Transmission Unit)</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744234" w14:textId="77777777" w:rsidR="00923ECC" w:rsidRPr="009A7970" w:rsidRDefault="00923ECC" w:rsidP="00E53C7B">
            <w:pPr>
              <w:spacing w:after="0" w:line="240" w:lineRule="auto"/>
              <w:rPr>
                <w:rFonts w:ascii="Joost" w:eastAsia="Times New Roman" w:hAnsi="Joost" w:cs="Times New Roman"/>
                <w:sz w:val="23"/>
                <w:szCs w:val="23"/>
                <w:lang w:val="lt-LT"/>
              </w:rPr>
            </w:pPr>
            <w:r w:rsidRPr="009A7970">
              <w:rPr>
                <w:rFonts w:ascii="Joost" w:eastAsia="Times New Roman" w:hAnsi="Joost" w:cs="Times New Roman"/>
                <w:sz w:val="23"/>
                <w:szCs w:val="23"/>
                <w:lang w:val="lt-LT"/>
              </w:rPr>
              <w:t xml:space="preserve">1540 baitai be kontrolinių bitų </w:t>
            </w:r>
            <w:r w:rsidRPr="009A7970">
              <w:rPr>
                <w:rFonts w:ascii="Joost" w:eastAsia="Times New Roman" w:hAnsi="Joost" w:cs="Times New Roman"/>
                <w:i/>
                <w:iCs/>
                <w:sz w:val="23"/>
                <w:szCs w:val="23"/>
                <w:lang w:val="lt-LT"/>
              </w:rPr>
              <w:t>(angl. – Frame Check)</w:t>
            </w:r>
          </w:p>
        </w:tc>
      </w:tr>
      <w:tr w:rsidR="00923ECC" w:rsidRPr="009A7970" w14:paraId="755C9929" w14:textId="77777777" w:rsidTr="00923ECC">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14:paraId="7A354D3C" w14:textId="77777777" w:rsidR="00923ECC" w:rsidRPr="009A7970" w:rsidRDefault="00923ECC" w:rsidP="00923ECC">
            <w:pPr>
              <w:spacing w:after="0" w:line="240" w:lineRule="auto"/>
              <w:rPr>
                <w:rFonts w:ascii="Joost" w:eastAsia="Times New Roman" w:hAnsi="Joost" w:cs="Times New Roman"/>
                <w:color w:val="000000"/>
                <w:sz w:val="23"/>
                <w:szCs w:val="23"/>
                <w:lang w:val="lt-LT"/>
              </w:rPr>
            </w:pPr>
            <w:r w:rsidRPr="009A7970">
              <w:rPr>
                <w:rFonts w:ascii="Joost" w:eastAsia="Times New Roman" w:hAnsi="Joost" w:cs="Times New Roman"/>
                <w:color w:val="000000"/>
                <w:sz w:val="23"/>
                <w:szCs w:val="23"/>
                <w:lang w:val="lt-LT"/>
              </w:rPr>
              <w:t>Paslaugų teikimas viename taške</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E0EFCE" w14:textId="77777777" w:rsidR="00923ECC" w:rsidRPr="009A7970" w:rsidRDefault="00923ECC" w:rsidP="00E53C7B">
            <w:pPr>
              <w:spacing w:after="0" w:line="240" w:lineRule="auto"/>
              <w:rPr>
                <w:rFonts w:ascii="Joost" w:eastAsia="Times New Roman" w:hAnsi="Joost" w:cs="Times New Roman"/>
                <w:sz w:val="23"/>
                <w:szCs w:val="23"/>
                <w:lang w:val="lt-LT"/>
              </w:rPr>
            </w:pPr>
            <w:r w:rsidRPr="009A7970">
              <w:rPr>
                <w:rFonts w:ascii="Joost" w:eastAsia="Times New Roman" w:hAnsi="Joost" w:cs="Times New Roman"/>
                <w:sz w:val="23"/>
                <w:szCs w:val="23"/>
                <w:lang w:val="lt-LT"/>
              </w:rPr>
              <w:t>Vienas fizinis sietuvas – viena L2 sprendimų taškas-taškas paslauga</w:t>
            </w:r>
          </w:p>
        </w:tc>
      </w:tr>
      <w:tr w:rsidR="00923ECC" w:rsidRPr="009A7970" w14:paraId="7B60424A" w14:textId="77777777" w:rsidTr="00923ECC">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14:paraId="7C6CA63D" w14:textId="77777777" w:rsidR="00923ECC" w:rsidRPr="009A7970" w:rsidRDefault="00923ECC" w:rsidP="00923ECC">
            <w:pPr>
              <w:spacing w:after="0" w:line="240" w:lineRule="auto"/>
              <w:rPr>
                <w:rFonts w:ascii="Joost" w:eastAsia="Times New Roman" w:hAnsi="Joost" w:cs="Times New Roman"/>
                <w:color w:val="000000"/>
                <w:sz w:val="23"/>
                <w:szCs w:val="23"/>
                <w:lang w:val="lt-LT"/>
              </w:rPr>
            </w:pPr>
            <w:r w:rsidRPr="009A7970">
              <w:rPr>
                <w:rFonts w:ascii="Joost" w:eastAsia="Times New Roman" w:hAnsi="Joost" w:cs="Times New Roman"/>
                <w:color w:val="000000"/>
                <w:sz w:val="23"/>
                <w:szCs w:val="23"/>
                <w:lang w:val="lt-LT"/>
              </w:rPr>
              <w:t>Virtualių prievadų skaičius</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32652C" w14:textId="77777777" w:rsidR="00923ECC" w:rsidRPr="009A7970" w:rsidRDefault="00923ECC" w:rsidP="00E53C7B">
            <w:pPr>
              <w:spacing w:after="0" w:line="240" w:lineRule="auto"/>
              <w:rPr>
                <w:rFonts w:ascii="Joost" w:eastAsia="Times New Roman" w:hAnsi="Joost" w:cs="Times New Roman"/>
                <w:sz w:val="23"/>
                <w:szCs w:val="23"/>
                <w:lang w:val="lt-LT"/>
              </w:rPr>
            </w:pPr>
            <w:r w:rsidRPr="009A7970">
              <w:rPr>
                <w:rFonts w:ascii="Joost" w:eastAsia="Times New Roman" w:hAnsi="Joost" w:cs="Times New Roman"/>
                <w:sz w:val="23"/>
                <w:szCs w:val="23"/>
                <w:lang w:val="lt-LT"/>
              </w:rPr>
              <w:t>Daugiau nei 1 (vienas) VLAN;</w:t>
            </w:r>
          </w:p>
        </w:tc>
      </w:tr>
      <w:tr w:rsidR="00923ECC" w:rsidRPr="009A7970" w14:paraId="49A8A0A5" w14:textId="77777777" w:rsidTr="00923ECC">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36DC1415" w14:textId="77777777" w:rsidR="00923ECC" w:rsidRPr="009A7970" w:rsidRDefault="00923ECC" w:rsidP="00923ECC">
            <w:pPr>
              <w:spacing w:after="0" w:line="240" w:lineRule="auto"/>
              <w:rPr>
                <w:rFonts w:ascii="Joost" w:eastAsia="Times New Roman" w:hAnsi="Joost" w:cs="Times New Roman"/>
                <w:color w:val="000000"/>
                <w:sz w:val="23"/>
                <w:szCs w:val="23"/>
                <w:lang w:val="lt-LT"/>
              </w:rPr>
            </w:pPr>
            <w:r w:rsidRPr="009A7970">
              <w:rPr>
                <w:rFonts w:ascii="Joost" w:eastAsia="Times New Roman" w:hAnsi="Joost" w:cs="Times New Roman"/>
                <w:color w:val="000000"/>
                <w:sz w:val="23"/>
                <w:szCs w:val="23"/>
                <w:lang w:val="lt-LT"/>
              </w:rPr>
              <w:t>Greitaveika</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FB4591" w14:textId="77777777" w:rsidR="00923ECC" w:rsidRPr="009A7970" w:rsidRDefault="00923ECC" w:rsidP="00E53C7B">
            <w:pPr>
              <w:spacing w:after="0" w:line="240" w:lineRule="auto"/>
              <w:rPr>
                <w:rFonts w:ascii="Joost" w:eastAsia="Times New Roman" w:hAnsi="Joost" w:cs="Times New Roman"/>
                <w:sz w:val="23"/>
                <w:szCs w:val="23"/>
                <w:lang w:val="lt-LT"/>
              </w:rPr>
            </w:pPr>
            <w:r w:rsidRPr="009A7970">
              <w:rPr>
                <w:rFonts w:ascii="Joost" w:eastAsia="Times New Roman" w:hAnsi="Joost" w:cs="Times New Roman"/>
                <w:sz w:val="23"/>
                <w:szCs w:val="23"/>
                <w:lang w:val="lt-LT"/>
              </w:rPr>
              <w:t xml:space="preserve"> Ne mažiau kaip 10 Mb/s </w:t>
            </w:r>
            <w:r w:rsidRPr="009A7970">
              <w:rPr>
                <w:rFonts w:ascii="Joost" w:eastAsia="Times New Roman" w:hAnsi="Joost" w:cs="Times New Roman"/>
                <w:color w:val="000000"/>
                <w:sz w:val="23"/>
                <w:szCs w:val="23"/>
                <w:lang w:val="lt-LT"/>
              </w:rPr>
              <w:t>&lt;=</w:t>
            </w:r>
            <w:r w:rsidRPr="009A7970">
              <w:rPr>
                <w:rFonts w:ascii="Joost" w:eastAsia="Times New Roman" w:hAnsi="Joost" w:cs="Times New Roman"/>
                <w:sz w:val="23"/>
                <w:szCs w:val="23"/>
                <w:lang w:val="lt-LT"/>
              </w:rPr>
              <w:t xml:space="preserve"> 10G</w:t>
            </w:r>
          </w:p>
        </w:tc>
      </w:tr>
      <w:tr w:rsidR="00923ECC" w:rsidRPr="009A7970" w14:paraId="4D3339FF" w14:textId="77777777" w:rsidTr="00923ECC">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6527B307" w14:textId="77777777" w:rsidR="00923ECC" w:rsidRPr="009A7970" w:rsidRDefault="00923ECC" w:rsidP="00923ECC">
            <w:pPr>
              <w:spacing w:after="0" w:line="240" w:lineRule="auto"/>
              <w:rPr>
                <w:rFonts w:ascii="Joost" w:eastAsia="Times New Roman" w:hAnsi="Joost" w:cs="Times New Roman"/>
                <w:color w:val="000000"/>
                <w:sz w:val="23"/>
                <w:szCs w:val="23"/>
                <w:lang w:val="lt-LT"/>
              </w:rPr>
            </w:pPr>
            <w:r w:rsidRPr="009A7970">
              <w:rPr>
                <w:rFonts w:ascii="Joost" w:eastAsia="Times New Roman" w:hAnsi="Joost" w:cs="Times New Roman"/>
                <w:color w:val="000000"/>
                <w:sz w:val="23"/>
                <w:szCs w:val="23"/>
                <w:lang w:val="lt-LT"/>
              </w:rPr>
              <w:t xml:space="preserve">Duomenų srautų greitaveikos ribojimas </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0C129F" w14:textId="77777777" w:rsidR="00923ECC" w:rsidRPr="009A7970" w:rsidRDefault="00923ECC" w:rsidP="00E53C7B">
            <w:pPr>
              <w:spacing w:after="0" w:line="240" w:lineRule="auto"/>
              <w:rPr>
                <w:rFonts w:ascii="Joost" w:eastAsia="Times New Roman" w:hAnsi="Joost" w:cs="Times New Roman"/>
                <w:sz w:val="23"/>
                <w:szCs w:val="23"/>
                <w:lang w:val="lt-LT"/>
              </w:rPr>
            </w:pPr>
            <w:r w:rsidRPr="009A7970">
              <w:rPr>
                <w:rFonts w:ascii="Joost" w:eastAsia="Times New Roman" w:hAnsi="Joost" w:cs="Times New Roman"/>
                <w:sz w:val="23"/>
                <w:szCs w:val="23"/>
                <w:lang w:val="lt-LT"/>
              </w:rPr>
              <w:t>Pagal 2 OSI lygmens informaciją</w:t>
            </w:r>
          </w:p>
        </w:tc>
      </w:tr>
      <w:tr w:rsidR="00923ECC" w:rsidRPr="009A7970" w14:paraId="5115A819" w14:textId="77777777" w:rsidTr="00923ECC">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144DC7B" w14:textId="77777777" w:rsidR="00923ECC" w:rsidRPr="009A7970" w:rsidRDefault="00923ECC" w:rsidP="00923ECC">
            <w:pPr>
              <w:spacing w:after="0" w:line="240" w:lineRule="auto"/>
              <w:rPr>
                <w:rFonts w:ascii="Joost" w:eastAsia="Times New Roman" w:hAnsi="Joost" w:cs="Times New Roman"/>
                <w:color w:val="000000"/>
                <w:sz w:val="23"/>
                <w:szCs w:val="23"/>
                <w:lang w:val="lt-LT"/>
              </w:rPr>
            </w:pPr>
            <w:r w:rsidRPr="009A7970">
              <w:rPr>
                <w:rFonts w:ascii="Joost" w:eastAsia="Times New Roman" w:hAnsi="Joost" w:cs="Times New Roman"/>
                <w:color w:val="000000"/>
                <w:sz w:val="23"/>
                <w:szCs w:val="23"/>
                <w:lang w:val="lt-LT"/>
              </w:rPr>
              <w:lastRenderedPageBreak/>
              <w:t xml:space="preserve">Dvikryptis vėlinimas </w:t>
            </w:r>
            <w:r w:rsidRPr="009A7970">
              <w:rPr>
                <w:rFonts w:ascii="Joost" w:eastAsia="Times New Roman" w:hAnsi="Joost" w:cs="Times New Roman"/>
                <w:i/>
                <w:iCs/>
                <w:color w:val="000000"/>
                <w:sz w:val="23"/>
                <w:szCs w:val="23"/>
                <w:lang w:val="lt-LT"/>
              </w:rPr>
              <w:t>(Round Trip Delay)</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CB234B" w14:textId="77777777" w:rsidR="00923ECC" w:rsidRPr="009A7970" w:rsidRDefault="00923ECC" w:rsidP="00E53C7B">
            <w:pPr>
              <w:spacing w:after="0" w:line="240" w:lineRule="auto"/>
              <w:rPr>
                <w:rFonts w:ascii="Joost" w:eastAsia="Times New Roman" w:hAnsi="Joost" w:cs="Times New Roman"/>
                <w:sz w:val="23"/>
                <w:szCs w:val="23"/>
                <w:lang w:val="lt-LT"/>
              </w:rPr>
            </w:pPr>
            <w:r w:rsidRPr="009A7970">
              <w:rPr>
                <w:rFonts w:ascii="Joost" w:eastAsia="Times New Roman" w:hAnsi="Joost" w:cs="Times New Roman"/>
                <w:sz w:val="23"/>
                <w:szCs w:val="23"/>
                <w:lang w:val="lt-LT"/>
              </w:rPr>
              <w:t>Ne daugiau kaip 25 ms</w:t>
            </w:r>
          </w:p>
        </w:tc>
      </w:tr>
      <w:tr w:rsidR="00923ECC" w:rsidRPr="009A7970" w14:paraId="509A9B3A" w14:textId="77777777" w:rsidTr="00923ECC">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6DE953B" w14:textId="77777777" w:rsidR="00923ECC" w:rsidRPr="009A7970" w:rsidRDefault="00923ECC" w:rsidP="00923ECC">
            <w:pPr>
              <w:spacing w:after="0" w:line="240" w:lineRule="auto"/>
              <w:rPr>
                <w:rFonts w:ascii="Joost" w:eastAsia="Times New Roman" w:hAnsi="Joost" w:cs="Times New Roman"/>
                <w:color w:val="000000"/>
                <w:sz w:val="23"/>
                <w:szCs w:val="23"/>
                <w:lang w:val="lt-LT"/>
              </w:rPr>
            </w:pPr>
            <w:r w:rsidRPr="009A7970">
              <w:rPr>
                <w:rFonts w:ascii="Joost" w:eastAsia="Times New Roman" w:hAnsi="Joost" w:cs="Times New Roman"/>
                <w:color w:val="000000"/>
                <w:sz w:val="23"/>
                <w:szCs w:val="23"/>
                <w:lang w:val="lt-LT"/>
              </w:rPr>
              <w:t xml:space="preserve">Vėlinimo pokytis </w:t>
            </w:r>
            <w:r w:rsidRPr="009A7970">
              <w:rPr>
                <w:rFonts w:ascii="Joost" w:eastAsia="Times New Roman" w:hAnsi="Joost" w:cs="Times New Roman"/>
                <w:i/>
                <w:iCs/>
                <w:color w:val="000000"/>
                <w:sz w:val="23"/>
                <w:szCs w:val="23"/>
                <w:lang w:val="lt-LT"/>
              </w:rPr>
              <w:t>(Jitter)</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0FE394" w14:textId="77777777" w:rsidR="00923ECC" w:rsidRPr="009A7970" w:rsidRDefault="00923ECC" w:rsidP="00E53C7B">
            <w:pPr>
              <w:spacing w:after="0" w:line="240" w:lineRule="auto"/>
              <w:rPr>
                <w:rFonts w:ascii="Joost" w:eastAsia="Times New Roman" w:hAnsi="Joost" w:cs="Times New Roman"/>
                <w:sz w:val="23"/>
                <w:szCs w:val="23"/>
                <w:lang w:val="lt-LT"/>
              </w:rPr>
            </w:pPr>
            <w:r w:rsidRPr="009A7970">
              <w:rPr>
                <w:rFonts w:ascii="Joost" w:eastAsia="Times New Roman" w:hAnsi="Joost" w:cs="Times New Roman"/>
                <w:sz w:val="23"/>
                <w:szCs w:val="23"/>
                <w:lang w:val="lt-LT"/>
              </w:rPr>
              <w:t>Ne daugiau kaip 10 ms</w:t>
            </w:r>
          </w:p>
        </w:tc>
      </w:tr>
      <w:tr w:rsidR="00923ECC" w:rsidRPr="009A7970" w14:paraId="25BB7A16" w14:textId="77777777" w:rsidTr="00923ECC">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5641E094" w14:textId="77777777" w:rsidR="00923ECC" w:rsidRPr="009A7970" w:rsidRDefault="00923ECC" w:rsidP="00923ECC">
            <w:pPr>
              <w:spacing w:after="0" w:line="240" w:lineRule="auto"/>
              <w:rPr>
                <w:rFonts w:ascii="Joost" w:eastAsia="Times New Roman" w:hAnsi="Joost" w:cs="Times New Roman"/>
                <w:color w:val="000000"/>
                <w:sz w:val="23"/>
                <w:szCs w:val="23"/>
                <w:lang w:val="lt-LT"/>
              </w:rPr>
            </w:pPr>
            <w:r w:rsidRPr="009A7970">
              <w:rPr>
                <w:rFonts w:ascii="Joost" w:eastAsia="Times New Roman" w:hAnsi="Joost" w:cs="Times New Roman"/>
                <w:color w:val="000000"/>
                <w:sz w:val="23"/>
                <w:szCs w:val="23"/>
                <w:lang w:val="lt-LT"/>
              </w:rPr>
              <w:t xml:space="preserve">Paketų praradimas </w:t>
            </w:r>
            <w:r w:rsidRPr="009A7970">
              <w:rPr>
                <w:rFonts w:ascii="Joost" w:eastAsia="Times New Roman" w:hAnsi="Joost" w:cs="Times New Roman"/>
                <w:i/>
                <w:iCs/>
                <w:color w:val="000000"/>
                <w:sz w:val="23"/>
                <w:szCs w:val="23"/>
                <w:lang w:val="lt-LT"/>
              </w:rPr>
              <w:t>(Packet Loss)</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5165CF" w14:textId="77777777" w:rsidR="00923ECC" w:rsidRPr="009A7970" w:rsidRDefault="00923ECC" w:rsidP="00E53C7B">
            <w:pPr>
              <w:spacing w:after="0" w:line="240" w:lineRule="auto"/>
              <w:rPr>
                <w:rFonts w:ascii="Joost" w:eastAsia="Times New Roman" w:hAnsi="Joost" w:cs="Times New Roman"/>
                <w:sz w:val="23"/>
                <w:szCs w:val="23"/>
                <w:lang w:val="lt-LT"/>
              </w:rPr>
            </w:pPr>
            <w:r w:rsidRPr="009A7970">
              <w:rPr>
                <w:rFonts w:ascii="Joost" w:eastAsia="Times New Roman" w:hAnsi="Joost" w:cs="Times New Roman"/>
                <w:sz w:val="23"/>
                <w:szCs w:val="23"/>
                <w:lang w:val="lt-LT"/>
              </w:rPr>
              <w:t>Ne daugiau kaip 0,05 %</w:t>
            </w:r>
          </w:p>
        </w:tc>
      </w:tr>
    </w:tbl>
    <w:p w14:paraId="09EFAAC6" w14:textId="77777777" w:rsidR="00923ECC" w:rsidRDefault="00923ECC" w:rsidP="00923ECC">
      <w:pPr>
        <w:pStyle w:val="ListParagraph"/>
        <w:keepNext/>
        <w:keepLines/>
        <w:spacing w:after="0" w:line="240" w:lineRule="auto"/>
        <w:ind w:left="1276"/>
        <w:rPr>
          <w:rFonts w:ascii="Joost" w:hAnsi="Joost"/>
          <w:color w:val="000000"/>
          <w:sz w:val="23"/>
          <w:szCs w:val="23"/>
          <w:lang w:val="lt-LT"/>
        </w:rPr>
      </w:pPr>
    </w:p>
    <w:p w14:paraId="624ED4C2" w14:textId="2F0BFF2E" w:rsidR="00923ECC" w:rsidRPr="00923ECC" w:rsidRDefault="00923ECC" w:rsidP="00DF06A7">
      <w:pPr>
        <w:pStyle w:val="ListParagraph"/>
        <w:keepNext/>
        <w:keepLines/>
        <w:numPr>
          <w:ilvl w:val="2"/>
          <w:numId w:val="17"/>
        </w:numPr>
        <w:spacing w:after="0" w:line="240" w:lineRule="auto"/>
        <w:rPr>
          <w:rFonts w:ascii="Joost" w:hAnsi="Joost"/>
          <w:color w:val="000000"/>
          <w:sz w:val="23"/>
          <w:szCs w:val="23"/>
          <w:lang w:val="lt-LT"/>
        </w:rPr>
      </w:pPr>
      <w:r w:rsidRPr="00923ECC">
        <w:rPr>
          <w:rFonts w:ascii="Joost" w:hAnsi="Joost"/>
          <w:color w:val="000000"/>
          <w:sz w:val="23"/>
          <w:szCs w:val="23"/>
          <w:lang w:val="lt-LT"/>
        </w:rPr>
        <w:t>REIKALAVIMAI TECHNINIAM APTARNAVIMUI IR PRIEŽIŪRAI</w:t>
      </w:r>
    </w:p>
    <w:p w14:paraId="05451064" w14:textId="77777777" w:rsidR="00923ECC" w:rsidRPr="009A7970" w:rsidRDefault="00923ECC" w:rsidP="00923ECC">
      <w:pPr>
        <w:keepNext/>
        <w:keepLines/>
        <w:spacing w:after="0" w:line="240" w:lineRule="auto"/>
        <w:rPr>
          <w:rFonts w:ascii="Joost" w:eastAsia="Times New Roman" w:hAnsi="Joost" w:cs="Times New Roman"/>
          <w:b/>
          <w:bCs/>
          <w:color w:val="000000"/>
          <w:sz w:val="23"/>
          <w:szCs w:val="23"/>
          <w:lang w:val="lt-LT"/>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6096"/>
      </w:tblGrid>
      <w:tr w:rsidR="00923ECC" w:rsidRPr="009A7970" w14:paraId="2E9E4BF8" w14:textId="77777777" w:rsidTr="00923ECC">
        <w:tc>
          <w:tcPr>
            <w:tcW w:w="3827" w:type="dxa"/>
            <w:shd w:val="clear" w:color="auto" w:fill="D9E2F3" w:themeFill="accent5" w:themeFillTint="33"/>
          </w:tcPr>
          <w:p w14:paraId="45926DBF" w14:textId="77777777" w:rsidR="00923ECC" w:rsidRPr="009A7970" w:rsidRDefault="00923ECC" w:rsidP="006675B6">
            <w:pPr>
              <w:keepNext/>
              <w:keepLines/>
              <w:spacing w:after="0" w:line="240" w:lineRule="auto"/>
              <w:ind w:firstLine="420"/>
              <w:jc w:val="center"/>
              <w:rPr>
                <w:rFonts w:ascii="Joost" w:eastAsia="Times New Roman" w:hAnsi="Joost" w:cs="Times New Roman"/>
                <w:b/>
                <w:color w:val="000000"/>
                <w:sz w:val="23"/>
                <w:szCs w:val="23"/>
                <w:lang w:val="lt-LT"/>
              </w:rPr>
            </w:pPr>
            <w:r w:rsidRPr="009A7970">
              <w:rPr>
                <w:rFonts w:ascii="Joost" w:eastAsia="Times New Roman" w:hAnsi="Joost" w:cs="Times New Roman"/>
                <w:b/>
                <w:color w:val="000000"/>
                <w:sz w:val="23"/>
                <w:szCs w:val="23"/>
                <w:lang w:val="lt-LT"/>
              </w:rPr>
              <w:t xml:space="preserve">Reikalavimai </w:t>
            </w:r>
          </w:p>
        </w:tc>
        <w:tc>
          <w:tcPr>
            <w:tcW w:w="6096" w:type="dxa"/>
            <w:shd w:val="clear" w:color="auto" w:fill="D9E2F3" w:themeFill="accent5" w:themeFillTint="33"/>
          </w:tcPr>
          <w:p w14:paraId="1D8912AE" w14:textId="77777777" w:rsidR="00923ECC" w:rsidRPr="009A7970" w:rsidRDefault="00923ECC" w:rsidP="006675B6">
            <w:pPr>
              <w:spacing w:after="0" w:line="240" w:lineRule="auto"/>
              <w:jc w:val="center"/>
              <w:rPr>
                <w:rFonts w:ascii="Joost" w:hAnsi="Joost" w:cs="Times New Roman"/>
                <w:b/>
                <w:sz w:val="23"/>
                <w:szCs w:val="23"/>
                <w:lang w:val="lt-LT"/>
              </w:rPr>
            </w:pPr>
            <w:r w:rsidRPr="009A7970">
              <w:rPr>
                <w:rFonts w:ascii="Joost" w:hAnsi="Joost" w:cs="Times New Roman"/>
                <w:b/>
                <w:sz w:val="23"/>
                <w:szCs w:val="23"/>
                <w:lang w:val="lt-LT"/>
              </w:rPr>
              <w:t xml:space="preserve">Reikalavimo užtikrinimo kriterijus </w:t>
            </w:r>
          </w:p>
        </w:tc>
      </w:tr>
      <w:tr w:rsidR="00923ECC" w:rsidRPr="009A7970" w14:paraId="5F969243" w14:textId="77777777" w:rsidTr="00923ECC">
        <w:tc>
          <w:tcPr>
            <w:tcW w:w="3827" w:type="dxa"/>
          </w:tcPr>
          <w:p w14:paraId="09D529C3" w14:textId="77777777" w:rsidR="00923ECC" w:rsidRPr="009A7970" w:rsidRDefault="00923ECC" w:rsidP="006675B6">
            <w:pPr>
              <w:spacing w:after="0" w:line="240" w:lineRule="auto"/>
              <w:rPr>
                <w:rFonts w:ascii="Joost" w:hAnsi="Joost" w:cs="Times New Roman"/>
                <w:sz w:val="23"/>
                <w:szCs w:val="23"/>
                <w:lang w:val="lt-LT"/>
              </w:rPr>
            </w:pPr>
            <w:r w:rsidRPr="009A7970">
              <w:rPr>
                <w:rFonts w:ascii="Joost" w:eastAsia="Times New Roman" w:hAnsi="Joost" w:cs="Times New Roman"/>
                <w:color w:val="000000"/>
                <w:sz w:val="23"/>
                <w:szCs w:val="23"/>
                <w:lang w:val="lt-LT"/>
              </w:rPr>
              <w:t>Techninės priežiūros laikotarpis</w:t>
            </w:r>
          </w:p>
        </w:tc>
        <w:tc>
          <w:tcPr>
            <w:tcW w:w="6096" w:type="dxa"/>
          </w:tcPr>
          <w:p w14:paraId="51AFC7F3" w14:textId="77777777" w:rsidR="00923ECC" w:rsidRPr="009A7970" w:rsidRDefault="00923ECC" w:rsidP="006675B6">
            <w:pPr>
              <w:spacing w:after="0" w:line="240" w:lineRule="auto"/>
              <w:rPr>
                <w:rFonts w:ascii="Joost" w:hAnsi="Joost" w:cs="Times New Roman"/>
                <w:sz w:val="23"/>
                <w:szCs w:val="23"/>
                <w:lang w:val="lt-LT"/>
              </w:rPr>
            </w:pPr>
            <w:r w:rsidRPr="009A7970">
              <w:rPr>
                <w:rFonts w:ascii="Joost" w:eastAsia="Times New Roman" w:hAnsi="Joost" w:cs="Times New Roman"/>
                <w:sz w:val="23"/>
                <w:szCs w:val="23"/>
                <w:lang w:val="lt-LT"/>
              </w:rPr>
              <w:t>Ne ilgesnis kaip 2 valandų per mėnesį</w:t>
            </w:r>
          </w:p>
        </w:tc>
      </w:tr>
      <w:tr w:rsidR="00923ECC" w:rsidRPr="00DA5F94" w14:paraId="3C2C9FB4" w14:textId="77777777" w:rsidTr="00923ECC">
        <w:tc>
          <w:tcPr>
            <w:tcW w:w="3827" w:type="dxa"/>
          </w:tcPr>
          <w:p w14:paraId="2E75FE24" w14:textId="77777777" w:rsidR="00923ECC" w:rsidRPr="009A7970" w:rsidRDefault="00923ECC" w:rsidP="006675B6">
            <w:pPr>
              <w:spacing w:after="0" w:line="240" w:lineRule="auto"/>
              <w:rPr>
                <w:rFonts w:ascii="Joost" w:hAnsi="Joost" w:cs="Times New Roman"/>
                <w:sz w:val="23"/>
                <w:szCs w:val="23"/>
                <w:lang w:val="lt-LT"/>
              </w:rPr>
            </w:pPr>
            <w:r w:rsidRPr="009A7970">
              <w:rPr>
                <w:rFonts w:ascii="Joost" w:hAnsi="Joost" w:cs="Times New Roman"/>
                <w:sz w:val="23"/>
                <w:szCs w:val="23"/>
                <w:lang w:val="lt-LT"/>
              </w:rPr>
              <w:t xml:space="preserve">Reakcijos laikas sutrikimų ir/ar gedimų šalinimui </w:t>
            </w:r>
          </w:p>
        </w:tc>
        <w:tc>
          <w:tcPr>
            <w:tcW w:w="6096" w:type="dxa"/>
          </w:tcPr>
          <w:p w14:paraId="7FA370D5" w14:textId="77777777" w:rsidR="00923ECC" w:rsidRPr="009A7970" w:rsidRDefault="00923ECC" w:rsidP="006675B6">
            <w:pPr>
              <w:spacing w:after="0" w:line="240" w:lineRule="auto"/>
              <w:rPr>
                <w:rFonts w:ascii="Joost" w:hAnsi="Joost" w:cs="Times New Roman"/>
                <w:sz w:val="23"/>
                <w:szCs w:val="23"/>
                <w:lang w:val="lt-LT"/>
              </w:rPr>
            </w:pPr>
            <w:r w:rsidRPr="009A7970">
              <w:rPr>
                <w:rFonts w:ascii="Joost" w:hAnsi="Joost" w:cs="Times New Roman"/>
                <w:sz w:val="23"/>
                <w:szCs w:val="23"/>
                <w:lang w:val="lt-LT"/>
              </w:rPr>
              <w:t>Ne vėliau kaip per 30 min. nuo pranešimo (telefonu ir el. paštu) gavimo metu</w:t>
            </w:r>
          </w:p>
        </w:tc>
      </w:tr>
      <w:tr w:rsidR="00923ECC" w:rsidRPr="00DA5F94" w14:paraId="2659BC72" w14:textId="77777777" w:rsidTr="00923ECC">
        <w:tc>
          <w:tcPr>
            <w:tcW w:w="3827" w:type="dxa"/>
          </w:tcPr>
          <w:p w14:paraId="16F78DD7" w14:textId="77777777" w:rsidR="00923ECC" w:rsidRPr="009A7970" w:rsidRDefault="00923ECC" w:rsidP="006675B6">
            <w:pPr>
              <w:spacing w:after="0" w:line="240" w:lineRule="auto"/>
              <w:rPr>
                <w:rFonts w:ascii="Joost" w:hAnsi="Joost" w:cs="Times New Roman"/>
                <w:sz w:val="23"/>
                <w:szCs w:val="23"/>
                <w:lang w:val="lt-LT"/>
              </w:rPr>
            </w:pPr>
            <w:r w:rsidRPr="009A7970">
              <w:rPr>
                <w:rFonts w:ascii="Joost" w:hAnsi="Joost" w:cs="Times New Roman"/>
                <w:sz w:val="23"/>
                <w:szCs w:val="23"/>
                <w:lang w:val="lt-LT"/>
              </w:rPr>
              <w:t xml:space="preserve">Terminas sutrikimų ir/ar gedimų pašalinimui </w:t>
            </w:r>
          </w:p>
        </w:tc>
        <w:tc>
          <w:tcPr>
            <w:tcW w:w="6096" w:type="dxa"/>
          </w:tcPr>
          <w:p w14:paraId="32093597" w14:textId="77777777" w:rsidR="00923ECC" w:rsidRPr="009A7970" w:rsidRDefault="00923ECC" w:rsidP="006675B6">
            <w:pPr>
              <w:spacing w:after="0" w:line="240" w:lineRule="auto"/>
              <w:rPr>
                <w:rFonts w:ascii="Joost" w:hAnsi="Joost" w:cs="Times New Roman"/>
                <w:sz w:val="23"/>
                <w:szCs w:val="23"/>
                <w:lang w:val="lt-LT"/>
              </w:rPr>
            </w:pPr>
            <w:r w:rsidRPr="009A7970">
              <w:rPr>
                <w:rFonts w:ascii="Joost" w:hAnsi="Joost" w:cs="Times New Roman"/>
                <w:sz w:val="23"/>
                <w:szCs w:val="23"/>
                <w:lang w:val="lt-LT"/>
              </w:rPr>
              <w:t>Ne vėliau kaip per 8 val. nuo pranešimo (telefonu ir el. paštu) gavimo metu</w:t>
            </w:r>
          </w:p>
        </w:tc>
      </w:tr>
      <w:tr w:rsidR="00923ECC" w:rsidRPr="00DA5F94" w14:paraId="5D42181A" w14:textId="77777777" w:rsidTr="00923ECC">
        <w:tc>
          <w:tcPr>
            <w:tcW w:w="3827" w:type="dxa"/>
          </w:tcPr>
          <w:p w14:paraId="5B9F2C0B" w14:textId="77777777" w:rsidR="00923ECC" w:rsidRPr="009A7970" w:rsidRDefault="00923ECC" w:rsidP="006675B6">
            <w:pPr>
              <w:spacing w:after="0" w:line="240" w:lineRule="auto"/>
              <w:rPr>
                <w:rFonts w:ascii="Joost" w:hAnsi="Joost" w:cs="Times New Roman"/>
                <w:sz w:val="23"/>
                <w:szCs w:val="23"/>
                <w:lang w:val="lt-LT"/>
              </w:rPr>
            </w:pPr>
            <w:r w:rsidRPr="009A7970">
              <w:rPr>
                <w:rFonts w:ascii="Joost" w:hAnsi="Joost" w:cs="Times New Roman"/>
                <w:sz w:val="23"/>
                <w:szCs w:val="23"/>
                <w:lang w:val="lt-LT"/>
              </w:rPr>
              <w:t xml:space="preserve">Numatomos planinių perjungimo (nutraukimo)  darbų derinimas </w:t>
            </w:r>
          </w:p>
        </w:tc>
        <w:tc>
          <w:tcPr>
            <w:tcW w:w="6096" w:type="dxa"/>
          </w:tcPr>
          <w:p w14:paraId="0469788B" w14:textId="77777777" w:rsidR="00923ECC" w:rsidRPr="009A7970" w:rsidRDefault="00923ECC" w:rsidP="006675B6">
            <w:pPr>
              <w:spacing w:after="0" w:line="240" w:lineRule="auto"/>
              <w:jc w:val="both"/>
              <w:rPr>
                <w:rFonts w:ascii="Joost" w:hAnsi="Joost" w:cs="Times New Roman"/>
                <w:sz w:val="23"/>
                <w:szCs w:val="23"/>
                <w:lang w:val="lt-LT"/>
              </w:rPr>
            </w:pPr>
            <w:r w:rsidRPr="009A7970">
              <w:rPr>
                <w:rFonts w:ascii="Joost" w:hAnsi="Joost" w:cs="Times New Roman"/>
                <w:sz w:val="23"/>
                <w:szCs w:val="23"/>
                <w:lang w:val="lt-LT"/>
              </w:rPr>
              <w:t>Su perkančiąja organizacija ne vėliau kaip prieš 14 darbo dienų suderinti planinių paslaugų perjungimo (nutraukimo) ir profilaktikos darbų, įtakosiančių paslaugų funkcionalumą,  vykdymo laiką</w:t>
            </w:r>
          </w:p>
        </w:tc>
      </w:tr>
    </w:tbl>
    <w:p w14:paraId="4BA392B5" w14:textId="77777777" w:rsidR="00923ECC" w:rsidRPr="009A7970" w:rsidRDefault="00923ECC" w:rsidP="00923ECC">
      <w:pPr>
        <w:spacing w:after="0" w:line="240" w:lineRule="auto"/>
        <w:rPr>
          <w:rFonts w:ascii="Joost" w:hAnsi="Joost"/>
          <w:sz w:val="23"/>
          <w:szCs w:val="23"/>
          <w:lang w:val="lt-LT"/>
        </w:rPr>
      </w:pPr>
    </w:p>
    <w:p w14:paraId="1AF50031" w14:textId="77777777" w:rsidR="00E53C7B" w:rsidRDefault="00E53C7B" w:rsidP="003662F0">
      <w:pPr>
        <w:spacing w:after="0" w:line="240" w:lineRule="auto"/>
        <w:jc w:val="both"/>
        <w:rPr>
          <w:rFonts w:ascii="Joost" w:hAnsi="Joost" w:cs="Times New Roman"/>
          <w:b/>
          <w:bCs/>
          <w:sz w:val="23"/>
          <w:szCs w:val="23"/>
          <w:lang w:val="lt-LT"/>
        </w:rPr>
      </w:pPr>
    </w:p>
    <w:p w14:paraId="53C2F247" w14:textId="77777777" w:rsidR="00E53C7B" w:rsidRDefault="00E53C7B" w:rsidP="003662F0">
      <w:pPr>
        <w:spacing w:after="0" w:line="240" w:lineRule="auto"/>
        <w:jc w:val="both"/>
        <w:rPr>
          <w:rFonts w:ascii="Joost" w:hAnsi="Joost" w:cs="Times New Roman"/>
          <w:b/>
          <w:bCs/>
          <w:sz w:val="23"/>
          <w:szCs w:val="23"/>
          <w:lang w:val="lt-LT"/>
        </w:rPr>
      </w:pPr>
    </w:p>
    <w:p w14:paraId="292C457A" w14:textId="45BA8CFD" w:rsidR="00D268BA" w:rsidRPr="00D268BA" w:rsidRDefault="00D268BA" w:rsidP="003662F0">
      <w:pPr>
        <w:spacing w:after="0" w:line="240" w:lineRule="auto"/>
        <w:jc w:val="both"/>
        <w:rPr>
          <w:rFonts w:ascii="Joost" w:hAnsi="Joost" w:cs="Times New Roman"/>
          <w:b/>
          <w:bCs/>
          <w:sz w:val="23"/>
          <w:szCs w:val="23"/>
          <w:lang w:val="lt-LT"/>
        </w:rPr>
      </w:pPr>
      <w:r>
        <w:rPr>
          <w:rFonts w:ascii="Joost" w:hAnsi="Joost" w:cs="Times New Roman"/>
          <w:b/>
          <w:bCs/>
          <w:sz w:val="23"/>
          <w:szCs w:val="23"/>
          <w:lang w:val="lt-LT"/>
        </w:rPr>
        <w:t>3.</w:t>
      </w:r>
      <w:r w:rsidR="006C66A5">
        <w:rPr>
          <w:rFonts w:ascii="Joost" w:hAnsi="Joost" w:cs="Times New Roman"/>
          <w:b/>
          <w:bCs/>
          <w:sz w:val="23"/>
          <w:szCs w:val="23"/>
          <w:lang w:val="lt-LT"/>
        </w:rPr>
        <w:t>4</w:t>
      </w:r>
      <w:r>
        <w:rPr>
          <w:rFonts w:ascii="Joost" w:hAnsi="Joost" w:cs="Times New Roman"/>
          <w:b/>
          <w:bCs/>
          <w:sz w:val="23"/>
          <w:szCs w:val="23"/>
          <w:lang w:val="lt-LT"/>
        </w:rPr>
        <w:t xml:space="preserve">. Reikalavimai paslaugų teikimui </w:t>
      </w:r>
      <w:r w:rsidRPr="00D268BA">
        <w:rPr>
          <w:rFonts w:ascii="Joost" w:hAnsi="Joost" w:cs="Times New Roman"/>
          <w:b/>
          <w:bCs/>
          <w:sz w:val="23"/>
          <w:szCs w:val="23"/>
          <w:lang w:val="lt-LT"/>
        </w:rPr>
        <w:t>(</w:t>
      </w:r>
      <w:r w:rsidR="006C66A5">
        <w:rPr>
          <w:rFonts w:ascii="Joost" w:hAnsi="Joost" w:cs="Times New Roman"/>
          <w:b/>
          <w:bCs/>
          <w:i/>
          <w:iCs/>
          <w:sz w:val="23"/>
          <w:szCs w:val="23"/>
          <w:lang w:val="lt-LT"/>
        </w:rPr>
        <w:t>IV</w:t>
      </w:r>
      <w:r w:rsidRPr="00D268BA">
        <w:rPr>
          <w:rFonts w:ascii="Joost" w:hAnsi="Joost" w:cs="Times New Roman"/>
          <w:b/>
          <w:bCs/>
          <w:i/>
          <w:iCs/>
          <w:sz w:val="23"/>
          <w:szCs w:val="23"/>
          <w:lang w:val="lt-LT"/>
        </w:rPr>
        <w:t xml:space="preserve"> kategorija</w:t>
      </w:r>
      <w:r w:rsidR="008E68C4">
        <w:rPr>
          <w:rFonts w:ascii="Joost" w:hAnsi="Joost" w:cs="Times New Roman"/>
          <w:b/>
          <w:bCs/>
          <w:i/>
          <w:iCs/>
          <w:sz w:val="23"/>
          <w:szCs w:val="23"/>
          <w:lang w:val="lt-LT"/>
        </w:rPr>
        <w:t xml:space="preserve"> - </w:t>
      </w:r>
      <w:r w:rsidR="008E68C4" w:rsidRPr="008E68C4">
        <w:rPr>
          <w:rFonts w:ascii="Joost" w:hAnsi="Joost"/>
          <w:b/>
          <w:bCs/>
          <w:i/>
          <w:iCs/>
          <w:sz w:val="23"/>
          <w:szCs w:val="23"/>
          <w:lang w:val="lt-LT"/>
        </w:rPr>
        <w:t>Duomenų perdavimo (L3) (Virtualiojo privataus tinklo) paslaugos</w:t>
      </w:r>
      <w:r w:rsidRPr="00D268BA">
        <w:rPr>
          <w:rFonts w:ascii="Joost" w:hAnsi="Joost" w:cs="Times New Roman"/>
          <w:b/>
          <w:bCs/>
          <w:sz w:val="23"/>
          <w:szCs w:val="23"/>
          <w:lang w:val="lt-LT"/>
        </w:rPr>
        <w:t>).</w:t>
      </w:r>
    </w:p>
    <w:p w14:paraId="097FBB39" w14:textId="77777777" w:rsidR="006C66A5" w:rsidRPr="006C66A5" w:rsidRDefault="00E53C7B" w:rsidP="006C66A5">
      <w:pPr>
        <w:pStyle w:val="ListParagraph"/>
        <w:numPr>
          <w:ilvl w:val="2"/>
          <w:numId w:val="24"/>
        </w:numPr>
        <w:tabs>
          <w:tab w:val="left" w:pos="993"/>
        </w:tabs>
        <w:autoSpaceDE w:val="0"/>
        <w:autoSpaceDN w:val="0"/>
        <w:adjustRightInd w:val="0"/>
        <w:spacing w:after="0" w:line="240" w:lineRule="auto"/>
        <w:ind w:left="0" w:firstLine="426"/>
        <w:jc w:val="both"/>
        <w:rPr>
          <w:rFonts w:ascii="Joost" w:hAnsi="Joost"/>
          <w:color w:val="000000"/>
          <w:sz w:val="23"/>
          <w:szCs w:val="23"/>
          <w:lang w:val="lt-LT"/>
        </w:rPr>
      </w:pPr>
      <w:r w:rsidRPr="00E53C7B">
        <w:rPr>
          <w:rFonts w:ascii="Joost" w:eastAsia="Tahoma" w:hAnsi="Joost"/>
          <w:color w:val="000000"/>
          <w:sz w:val="23"/>
          <w:szCs w:val="23"/>
          <w:lang w:val="lt-LT"/>
        </w:rPr>
        <w:t>Reikiama greitaveika, paslaugų teikimo laikotarpis bus nurodyta konkrečiame pirkime organizuojamame dinaminėje pirkimų sistemoje</w:t>
      </w:r>
      <w:r>
        <w:rPr>
          <w:rFonts w:ascii="Joost" w:eastAsia="Tahoma" w:hAnsi="Joost"/>
          <w:color w:val="000000"/>
          <w:sz w:val="23"/>
          <w:szCs w:val="23"/>
          <w:lang w:val="lt-LT"/>
        </w:rPr>
        <w:t>.</w:t>
      </w:r>
    </w:p>
    <w:p w14:paraId="69220C64" w14:textId="77777777" w:rsidR="006C66A5" w:rsidRDefault="00E53C7B" w:rsidP="006C66A5">
      <w:pPr>
        <w:pStyle w:val="ListParagraph"/>
        <w:numPr>
          <w:ilvl w:val="2"/>
          <w:numId w:val="24"/>
        </w:numPr>
        <w:tabs>
          <w:tab w:val="left" w:pos="993"/>
        </w:tabs>
        <w:autoSpaceDE w:val="0"/>
        <w:autoSpaceDN w:val="0"/>
        <w:adjustRightInd w:val="0"/>
        <w:spacing w:after="0" w:line="240" w:lineRule="auto"/>
        <w:ind w:left="0" w:firstLine="426"/>
        <w:jc w:val="both"/>
        <w:rPr>
          <w:rFonts w:ascii="Joost" w:hAnsi="Joost"/>
          <w:color w:val="000000"/>
          <w:sz w:val="23"/>
          <w:szCs w:val="23"/>
          <w:lang w:val="lt-LT"/>
        </w:rPr>
      </w:pPr>
      <w:r w:rsidRPr="006C66A5">
        <w:rPr>
          <w:rFonts w:ascii="Joost" w:hAnsi="Joost"/>
          <w:color w:val="000000"/>
          <w:sz w:val="23"/>
          <w:szCs w:val="23"/>
          <w:lang w:val="lt-LT"/>
        </w:rPr>
        <w:t>Persiųstų - gautų duomenų kiekis visoms paslaugoms neturi būti ribojamas ir papildomai apmokestinamas.</w:t>
      </w:r>
    </w:p>
    <w:p w14:paraId="37D35A8A" w14:textId="77777777" w:rsidR="006C66A5" w:rsidRDefault="00E53C7B" w:rsidP="006C66A5">
      <w:pPr>
        <w:pStyle w:val="ListParagraph"/>
        <w:numPr>
          <w:ilvl w:val="2"/>
          <w:numId w:val="24"/>
        </w:numPr>
        <w:tabs>
          <w:tab w:val="left" w:pos="993"/>
        </w:tabs>
        <w:autoSpaceDE w:val="0"/>
        <w:autoSpaceDN w:val="0"/>
        <w:adjustRightInd w:val="0"/>
        <w:spacing w:after="0" w:line="240" w:lineRule="auto"/>
        <w:ind w:left="0" w:firstLine="426"/>
        <w:jc w:val="both"/>
        <w:rPr>
          <w:rFonts w:ascii="Joost" w:hAnsi="Joost"/>
          <w:color w:val="000000"/>
          <w:sz w:val="23"/>
          <w:szCs w:val="23"/>
          <w:lang w:val="lt-LT"/>
        </w:rPr>
      </w:pPr>
      <w:r w:rsidRPr="006C66A5">
        <w:rPr>
          <w:rFonts w:ascii="Joost" w:hAnsi="Joost"/>
          <w:color w:val="000000"/>
          <w:sz w:val="23"/>
          <w:szCs w:val="23"/>
          <w:lang w:val="lt-LT"/>
        </w:rPr>
        <w:t>Paslaugų tiekėjas turi užtikrinti visų teikiamų paslaugų techninių-kokybinių parametrų nuotolinę nuolatinę stebėseną, bei pateikti galimybę Pirkėjui stebėti teikiamų paslaugų pagrindinius parametrus interneto naršyklėje jungiantis autorizuotu prisijungimu.</w:t>
      </w:r>
    </w:p>
    <w:p w14:paraId="38F60DBD" w14:textId="77777777" w:rsidR="006C66A5" w:rsidRPr="006C66A5" w:rsidRDefault="00E53C7B" w:rsidP="006C66A5">
      <w:pPr>
        <w:pStyle w:val="ListParagraph"/>
        <w:numPr>
          <w:ilvl w:val="2"/>
          <w:numId w:val="24"/>
        </w:numPr>
        <w:tabs>
          <w:tab w:val="left" w:pos="993"/>
        </w:tabs>
        <w:autoSpaceDE w:val="0"/>
        <w:autoSpaceDN w:val="0"/>
        <w:adjustRightInd w:val="0"/>
        <w:spacing w:after="0" w:line="240" w:lineRule="auto"/>
        <w:ind w:left="0" w:firstLine="426"/>
        <w:jc w:val="both"/>
        <w:rPr>
          <w:rFonts w:ascii="Joost" w:hAnsi="Joost"/>
          <w:color w:val="000000"/>
          <w:sz w:val="23"/>
          <w:szCs w:val="23"/>
          <w:lang w:val="lt-LT"/>
        </w:rPr>
      </w:pPr>
      <w:r w:rsidRPr="006C66A5">
        <w:rPr>
          <w:rFonts w:ascii="Joost" w:hAnsi="Joost"/>
          <w:sz w:val="23"/>
          <w:szCs w:val="23"/>
          <w:lang w:val="lt-LT"/>
        </w:rPr>
        <w:t xml:space="preserve">Paslaugos tiekėjas privalo iš anksto ne vėliau kaip prieš 5 darbo dienas el. paštu         </w:t>
      </w:r>
      <w:hyperlink r:id="rId14" w:history="1">
        <w:r w:rsidRPr="006C66A5">
          <w:rPr>
            <w:rStyle w:val="Hyperlink"/>
            <w:rFonts w:ascii="Joost" w:hAnsi="Joost"/>
            <w:sz w:val="23"/>
            <w:szCs w:val="23"/>
            <w:lang w:val="lt-LT"/>
          </w:rPr>
          <w:t>planiniaidarbai@kvtc.gov.lt</w:t>
        </w:r>
      </w:hyperlink>
      <w:r w:rsidRPr="006C66A5">
        <w:rPr>
          <w:rFonts w:ascii="Joost" w:hAnsi="Joost"/>
          <w:sz w:val="23"/>
          <w:szCs w:val="23"/>
          <w:lang w:val="lt-LT"/>
        </w:rPr>
        <w:t xml:space="preserve">  informuoti apie </w:t>
      </w:r>
      <w:r w:rsidRPr="006C66A5">
        <w:rPr>
          <w:rFonts w:ascii="Joost" w:hAnsi="Joost"/>
          <w:i/>
          <w:iCs/>
          <w:sz w:val="23"/>
          <w:szCs w:val="23"/>
          <w:lang w:val="lt-LT"/>
        </w:rPr>
        <w:t>techninių galimybių tyrimo darbus</w:t>
      </w:r>
      <w:r w:rsidRPr="006C66A5">
        <w:rPr>
          <w:rFonts w:ascii="Joost" w:hAnsi="Joost"/>
          <w:sz w:val="23"/>
          <w:szCs w:val="23"/>
          <w:lang w:val="lt-LT"/>
        </w:rPr>
        <w:t xml:space="preserve">, ar darbus susijusius su </w:t>
      </w:r>
      <w:r w:rsidRPr="006C66A5">
        <w:rPr>
          <w:rFonts w:ascii="Joost" w:hAnsi="Joost"/>
          <w:i/>
          <w:iCs/>
          <w:sz w:val="23"/>
          <w:szCs w:val="23"/>
          <w:lang w:val="lt-LT"/>
        </w:rPr>
        <w:t>paslaugų diegimu</w:t>
      </w:r>
      <w:r w:rsidRPr="006C66A5">
        <w:rPr>
          <w:rFonts w:ascii="Joost" w:hAnsi="Joost"/>
          <w:sz w:val="23"/>
          <w:szCs w:val="23"/>
          <w:lang w:val="lt-LT"/>
        </w:rPr>
        <w:t>, kai darbai  vykdomi vykstant į objektą gyvai. El. pašte nurodyti: kokia įmonė planuoja atvykti, į kur planuoja atvykti adresas A,  atvykimo tikslas (TG tyrimas, paslaugų diegimas), atvykimo laikas (dienos tikslumu), atvykstančio darbuotojo vardas, pavardė. Atvykstantys darbuotojai su savimi privalo turėti darbo pažymėjimus.</w:t>
      </w:r>
    </w:p>
    <w:p w14:paraId="1C8A8DE1" w14:textId="7CD3D795" w:rsidR="006C66A5" w:rsidRDefault="00E53C7B" w:rsidP="006C66A5">
      <w:pPr>
        <w:pStyle w:val="ListParagraph"/>
        <w:numPr>
          <w:ilvl w:val="2"/>
          <w:numId w:val="24"/>
        </w:numPr>
        <w:tabs>
          <w:tab w:val="left" w:pos="993"/>
        </w:tabs>
        <w:autoSpaceDE w:val="0"/>
        <w:autoSpaceDN w:val="0"/>
        <w:adjustRightInd w:val="0"/>
        <w:spacing w:after="0" w:line="240" w:lineRule="auto"/>
        <w:ind w:left="0" w:firstLine="426"/>
        <w:jc w:val="both"/>
        <w:rPr>
          <w:rFonts w:ascii="Joost" w:hAnsi="Joost"/>
          <w:color w:val="000000"/>
          <w:sz w:val="23"/>
          <w:szCs w:val="23"/>
          <w:lang w:val="lt-LT"/>
        </w:rPr>
      </w:pPr>
      <w:r w:rsidRPr="006C66A5">
        <w:rPr>
          <w:rFonts w:ascii="Joost" w:hAnsi="Joost"/>
          <w:color w:val="000000"/>
          <w:sz w:val="23"/>
          <w:szCs w:val="23"/>
          <w:lang w:val="lt-LT"/>
        </w:rPr>
        <w:t>Paslaugų teikėjas turi savo lėšomis atlikti esamų paslaugų gedimo ir profilaktinius darbus per</w:t>
      </w:r>
      <w:r w:rsidRPr="006C66A5">
        <w:rPr>
          <w:rFonts w:ascii="Joost" w:hAnsi="Joost" w:cs="Times New Roman"/>
          <w:color w:val="000000"/>
          <w:sz w:val="23"/>
          <w:szCs w:val="23"/>
          <w:lang w:val="lt-LT"/>
        </w:rPr>
        <w:t xml:space="preserve"> </w:t>
      </w:r>
      <w:r w:rsidRPr="006C66A5">
        <w:rPr>
          <w:rFonts w:ascii="Joost" w:hAnsi="Joost" w:cs="Times New Roman"/>
          <w:sz w:val="23"/>
          <w:szCs w:val="23"/>
          <w:lang w:val="lt-LT"/>
        </w:rPr>
        <w:t>3.</w:t>
      </w:r>
      <w:r w:rsidR="006C66A5">
        <w:rPr>
          <w:rFonts w:ascii="Joost" w:hAnsi="Joost" w:cs="Times New Roman"/>
          <w:sz w:val="23"/>
          <w:szCs w:val="23"/>
          <w:lang w:val="lt-LT"/>
        </w:rPr>
        <w:t>4</w:t>
      </w:r>
      <w:r w:rsidRPr="006C66A5">
        <w:rPr>
          <w:rFonts w:ascii="Joost" w:hAnsi="Joost" w:cs="Times New Roman"/>
          <w:sz w:val="23"/>
          <w:szCs w:val="23"/>
          <w:lang w:val="lt-LT"/>
        </w:rPr>
        <w:t xml:space="preserve">.10 punkto lentelėje „Reikalavimai techniniam aptarnavimui ir priežiūrai“ </w:t>
      </w:r>
      <w:r w:rsidRPr="006C66A5">
        <w:rPr>
          <w:rFonts w:ascii="Joost" w:hAnsi="Joost"/>
          <w:color w:val="000000"/>
          <w:sz w:val="23"/>
          <w:szCs w:val="23"/>
          <w:lang w:val="lt-LT"/>
        </w:rPr>
        <w:t>nurodytą gedimų šalinimo laiką, užtikrinant ne prastesnius parametrus, kurie buvo prieš remontą;</w:t>
      </w:r>
    </w:p>
    <w:p w14:paraId="31838811" w14:textId="77777777" w:rsidR="006C66A5" w:rsidRPr="006C66A5" w:rsidRDefault="00E53C7B" w:rsidP="006C66A5">
      <w:pPr>
        <w:pStyle w:val="ListParagraph"/>
        <w:numPr>
          <w:ilvl w:val="2"/>
          <w:numId w:val="24"/>
        </w:numPr>
        <w:tabs>
          <w:tab w:val="left" w:pos="993"/>
        </w:tabs>
        <w:autoSpaceDE w:val="0"/>
        <w:autoSpaceDN w:val="0"/>
        <w:adjustRightInd w:val="0"/>
        <w:spacing w:after="0" w:line="240" w:lineRule="auto"/>
        <w:ind w:left="0" w:firstLine="426"/>
        <w:jc w:val="both"/>
        <w:rPr>
          <w:rFonts w:ascii="Joost" w:hAnsi="Joost"/>
          <w:color w:val="000000"/>
          <w:sz w:val="23"/>
          <w:szCs w:val="23"/>
          <w:lang w:val="lt-LT"/>
        </w:rPr>
      </w:pPr>
      <w:r w:rsidRPr="006C66A5">
        <w:rPr>
          <w:rFonts w:ascii="Joost" w:eastAsia="Calibri" w:hAnsi="Joost"/>
          <w:sz w:val="23"/>
          <w:szCs w:val="23"/>
          <w:lang w:val="lt-LT"/>
        </w:rPr>
        <w:t>Paslaugų tiekėjas turi turėti galimybę prisijungti nuotoliniu būdu prie savo galinės įrangos, esant poreikiui nuotoliniu būdu keisti jos konfigūravimo parametrus;</w:t>
      </w:r>
    </w:p>
    <w:p w14:paraId="7E081869" w14:textId="77777777" w:rsidR="006C66A5" w:rsidRDefault="00E53C7B" w:rsidP="006C66A5">
      <w:pPr>
        <w:pStyle w:val="ListParagraph"/>
        <w:numPr>
          <w:ilvl w:val="2"/>
          <w:numId w:val="24"/>
        </w:numPr>
        <w:tabs>
          <w:tab w:val="left" w:pos="993"/>
        </w:tabs>
        <w:autoSpaceDE w:val="0"/>
        <w:autoSpaceDN w:val="0"/>
        <w:adjustRightInd w:val="0"/>
        <w:spacing w:after="0" w:line="240" w:lineRule="auto"/>
        <w:ind w:left="0" w:firstLine="426"/>
        <w:jc w:val="both"/>
        <w:rPr>
          <w:rFonts w:ascii="Joost" w:hAnsi="Joost"/>
          <w:color w:val="000000"/>
          <w:sz w:val="23"/>
          <w:szCs w:val="23"/>
          <w:lang w:val="lt-LT"/>
        </w:rPr>
      </w:pPr>
      <w:r w:rsidRPr="006C66A5">
        <w:rPr>
          <w:rFonts w:ascii="Joost" w:hAnsi="Joost"/>
          <w:color w:val="000000"/>
          <w:sz w:val="23"/>
          <w:szCs w:val="23"/>
          <w:lang w:val="lt-LT"/>
        </w:rPr>
        <w:t xml:space="preserve">Paslaugos tiekėjas privalo iš anksto, ne vėliau kaip prieš 14 darbo dienų, el. paštu </w:t>
      </w:r>
      <w:hyperlink r:id="rId15" w:history="1">
        <w:r w:rsidRPr="006C66A5">
          <w:rPr>
            <w:rFonts w:ascii="Joost" w:hAnsi="Joost"/>
            <w:color w:val="0000FF"/>
            <w:sz w:val="23"/>
            <w:szCs w:val="23"/>
            <w:u w:val="single"/>
            <w:lang w:val="lt-LT"/>
          </w:rPr>
          <w:t>info@kvtc.gov.lt</w:t>
        </w:r>
      </w:hyperlink>
      <w:r w:rsidRPr="006C66A5">
        <w:rPr>
          <w:rFonts w:ascii="Joost" w:hAnsi="Joost"/>
          <w:color w:val="000000"/>
          <w:sz w:val="23"/>
          <w:szCs w:val="23"/>
          <w:lang w:val="lt-LT"/>
        </w:rPr>
        <w:t xml:space="preserve"> informuoti apie planuojamus remonto ir profilaktinius darbus galinčius trukdyti naudotis teikiama paslauga;</w:t>
      </w:r>
    </w:p>
    <w:p w14:paraId="5FF27421" w14:textId="77777777" w:rsidR="006C66A5" w:rsidRDefault="00E53C7B" w:rsidP="006C66A5">
      <w:pPr>
        <w:pStyle w:val="ListParagraph"/>
        <w:numPr>
          <w:ilvl w:val="2"/>
          <w:numId w:val="24"/>
        </w:numPr>
        <w:tabs>
          <w:tab w:val="left" w:pos="993"/>
        </w:tabs>
        <w:autoSpaceDE w:val="0"/>
        <w:autoSpaceDN w:val="0"/>
        <w:adjustRightInd w:val="0"/>
        <w:spacing w:after="0" w:line="240" w:lineRule="auto"/>
        <w:ind w:left="0" w:firstLine="426"/>
        <w:jc w:val="both"/>
        <w:rPr>
          <w:rFonts w:ascii="Joost" w:hAnsi="Joost"/>
          <w:color w:val="000000"/>
          <w:sz w:val="23"/>
          <w:szCs w:val="23"/>
          <w:lang w:val="lt-LT"/>
        </w:rPr>
      </w:pPr>
      <w:r w:rsidRPr="006C66A5">
        <w:rPr>
          <w:rFonts w:ascii="Joost" w:hAnsi="Joost"/>
          <w:color w:val="000000"/>
          <w:sz w:val="23"/>
          <w:szCs w:val="23"/>
          <w:lang w:val="lt-LT"/>
        </w:rPr>
        <w:t>Paslaugų  teikėjas, pasirašius sutartį, ne vėliau kaip per 1 darbo dieną turi pateikti  kontaktinio asmens duomenis avarijų ir gedimų registravimui.</w:t>
      </w:r>
    </w:p>
    <w:p w14:paraId="207CB430" w14:textId="34A95A1A" w:rsidR="00E53C7B" w:rsidRPr="006C66A5" w:rsidRDefault="00E53C7B" w:rsidP="006C66A5">
      <w:pPr>
        <w:pStyle w:val="ListParagraph"/>
        <w:numPr>
          <w:ilvl w:val="2"/>
          <w:numId w:val="24"/>
        </w:numPr>
        <w:tabs>
          <w:tab w:val="left" w:pos="993"/>
        </w:tabs>
        <w:autoSpaceDE w:val="0"/>
        <w:autoSpaceDN w:val="0"/>
        <w:adjustRightInd w:val="0"/>
        <w:spacing w:after="0" w:line="240" w:lineRule="auto"/>
        <w:ind w:left="0" w:firstLine="426"/>
        <w:jc w:val="both"/>
        <w:rPr>
          <w:rFonts w:ascii="Joost" w:hAnsi="Joost"/>
          <w:color w:val="000000"/>
          <w:sz w:val="23"/>
          <w:szCs w:val="23"/>
          <w:lang w:val="lt-LT"/>
        </w:rPr>
      </w:pPr>
      <w:r w:rsidRPr="006C66A5">
        <w:rPr>
          <w:rFonts w:ascii="Joost" w:hAnsi="Joost" w:cs="Times New Roman"/>
          <w:color w:val="000000"/>
          <w:sz w:val="23"/>
          <w:szCs w:val="23"/>
          <w:lang w:val="lt-LT"/>
        </w:rPr>
        <w:lastRenderedPageBreak/>
        <w:t>REIKALAVIMAI DUOMENŲ PERDAVIMO TECHNOLOGIJAI</w:t>
      </w:r>
    </w:p>
    <w:p w14:paraId="5193DEAC" w14:textId="77777777" w:rsidR="00E53C7B" w:rsidRPr="00E85ED2" w:rsidRDefault="00E53C7B" w:rsidP="00E53C7B">
      <w:pPr>
        <w:autoSpaceDE w:val="0"/>
        <w:autoSpaceDN w:val="0"/>
        <w:adjustRightInd w:val="0"/>
        <w:spacing w:after="0" w:line="240" w:lineRule="auto"/>
        <w:ind w:left="360"/>
        <w:jc w:val="center"/>
        <w:rPr>
          <w:rFonts w:ascii="Joost" w:hAnsi="Joost" w:cs="Times New Roman"/>
          <w:b/>
          <w:color w:val="000000"/>
          <w:sz w:val="23"/>
          <w:szCs w:val="23"/>
          <w:lang w:val="lt-LT"/>
        </w:rPr>
      </w:pPr>
    </w:p>
    <w:tbl>
      <w:tblPr>
        <w:tblW w:w="10065" w:type="dxa"/>
        <w:tblInd w:w="-5" w:type="dxa"/>
        <w:tblLook w:val="04A0" w:firstRow="1" w:lastRow="0" w:firstColumn="1" w:lastColumn="0" w:noHBand="0" w:noVBand="1"/>
      </w:tblPr>
      <w:tblGrid>
        <w:gridCol w:w="3828"/>
        <w:gridCol w:w="6237"/>
      </w:tblGrid>
      <w:tr w:rsidR="00E53C7B" w:rsidRPr="00E85ED2" w14:paraId="79315441" w14:textId="77777777" w:rsidTr="00E53C7B">
        <w:trPr>
          <w:trHeight w:val="255"/>
        </w:trPr>
        <w:tc>
          <w:tcPr>
            <w:tcW w:w="3828" w:type="dxa"/>
            <w:tcBorders>
              <w:top w:val="single" w:sz="4" w:space="0" w:color="auto"/>
              <w:left w:val="single" w:sz="4" w:space="0" w:color="auto"/>
              <w:bottom w:val="single" w:sz="4" w:space="0" w:color="auto"/>
              <w:right w:val="single" w:sz="4" w:space="0" w:color="1F497D"/>
            </w:tcBorders>
            <w:shd w:val="clear" w:color="auto" w:fill="D9E2F3" w:themeFill="accent5" w:themeFillTint="33"/>
            <w:noWrap/>
          </w:tcPr>
          <w:p w14:paraId="03E2F77B" w14:textId="73BDA611" w:rsidR="00E53C7B" w:rsidRPr="00E85ED2" w:rsidRDefault="00E53C7B" w:rsidP="00E53C7B">
            <w:pPr>
              <w:spacing w:after="0" w:line="240" w:lineRule="auto"/>
              <w:jc w:val="center"/>
              <w:rPr>
                <w:rFonts w:ascii="Joost" w:eastAsia="Times New Roman" w:hAnsi="Joost" w:cs="Times New Roman"/>
                <w:color w:val="000000"/>
                <w:sz w:val="23"/>
                <w:szCs w:val="23"/>
                <w:lang w:val="lt-LT"/>
              </w:rPr>
            </w:pPr>
            <w:r w:rsidRPr="003662F0">
              <w:rPr>
                <w:rFonts w:ascii="Joost" w:hAnsi="Joost" w:cs="Times New Roman"/>
                <w:b/>
                <w:bCs/>
                <w:sz w:val="23"/>
                <w:szCs w:val="23"/>
                <w:lang w:val="lt-LT"/>
              </w:rPr>
              <w:t>Parametro ar kokybės reikalavimo pavadinimas</w:t>
            </w:r>
          </w:p>
        </w:tc>
        <w:tc>
          <w:tcPr>
            <w:tcW w:w="6237" w:type="dxa"/>
            <w:tcBorders>
              <w:top w:val="single" w:sz="4" w:space="0" w:color="auto"/>
              <w:left w:val="single" w:sz="4" w:space="0" w:color="auto"/>
              <w:bottom w:val="single" w:sz="4" w:space="0" w:color="auto"/>
              <w:right w:val="single" w:sz="4" w:space="0" w:color="auto"/>
            </w:tcBorders>
            <w:shd w:val="clear" w:color="auto" w:fill="D9E2F3" w:themeFill="accent5" w:themeFillTint="33"/>
            <w:noWrap/>
          </w:tcPr>
          <w:p w14:paraId="353CD12C" w14:textId="4D98DD3A" w:rsidR="00E53C7B" w:rsidRPr="00E85ED2" w:rsidRDefault="00E53C7B" w:rsidP="00E53C7B">
            <w:pPr>
              <w:spacing w:after="0" w:line="240" w:lineRule="auto"/>
              <w:jc w:val="center"/>
              <w:rPr>
                <w:rFonts w:ascii="Joost" w:eastAsia="Times New Roman" w:hAnsi="Joost" w:cs="Times New Roman"/>
                <w:sz w:val="23"/>
                <w:szCs w:val="23"/>
                <w:lang w:val="lt-LT"/>
              </w:rPr>
            </w:pPr>
            <w:r w:rsidRPr="003662F0">
              <w:rPr>
                <w:rFonts w:ascii="Joost" w:hAnsi="Joost" w:cs="Times New Roman"/>
                <w:b/>
                <w:bCs/>
                <w:sz w:val="23"/>
                <w:szCs w:val="23"/>
                <w:lang w:val="lt-LT"/>
              </w:rPr>
              <w:t>Parametro ar kokybės reikalavimo reikšmė</w:t>
            </w:r>
          </w:p>
        </w:tc>
      </w:tr>
      <w:tr w:rsidR="00E53C7B" w:rsidRPr="00E85ED2" w14:paraId="77D180B3" w14:textId="77777777" w:rsidTr="00E53C7B">
        <w:trPr>
          <w:trHeight w:val="255"/>
        </w:trPr>
        <w:tc>
          <w:tcPr>
            <w:tcW w:w="3828"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6B1962FC" w14:textId="77777777" w:rsidR="00E53C7B" w:rsidRPr="00E85ED2" w:rsidRDefault="00E53C7B" w:rsidP="00E53C7B">
            <w:pPr>
              <w:spacing w:after="0" w:line="240" w:lineRule="auto"/>
              <w:rPr>
                <w:rFonts w:ascii="Joost" w:eastAsia="Times New Roman" w:hAnsi="Joost" w:cs="Times New Roman"/>
                <w:color w:val="000000"/>
                <w:sz w:val="23"/>
                <w:szCs w:val="23"/>
                <w:lang w:val="lt-LT"/>
              </w:rPr>
            </w:pPr>
            <w:r w:rsidRPr="00E85ED2">
              <w:rPr>
                <w:rFonts w:ascii="Joost" w:eastAsia="Times New Roman" w:hAnsi="Joost" w:cs="Times New Roman"/>
                <w:color w:val="000000"/>
                <w:sz w:val="23"/>
                <w:szCs w:val="23"/>
                <w:lang w:val="lt-LT"/>
              </w:rPr>
              <w:t>Paslaugos pateikiamumas (prieigos ir loginio sujungimo)</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F75DAD" w14:textId="77777777" w:rsidR="00E53C7B" w:rsidRPr="00E85ED2" w:rsidRDefault="00E53C7B" w:rsidP="00E53C7B">
            <w:pPr>
              <w:spacing w:after="0" w:line="240" w:lineRule="auto"/>
              <w:rPr>
                <w:rFonts w:ascii="Joost" w:eastAsia="Times New Roman" w:hAnsi="Joost" w:cs="Times New Roman"/>
                <w:sz w:val="23"/>
                <w:szCs w:val="23"/>
                <w:lang w:val="lt-LT"/>
              </w:rPr>
            </w:pPr>
            <w:r w:rsidRPr="00E85ED2">
              <w:rPr>
                <w:rFonts w:ascii="Joost" w:eastAsia="Times New Roman" w:hAnsi="Joost" w:cs="Times New Roman"/>
                <w:sz w:val="23"/>
                <w:szCs w:val="23"/>
                <w:lang w:val="lt-LT"/>
              </w:rPr>
              <w:t>Ne mažiau kaip 99</w:t>
            </w:r>
            <w:r w:rsidRPr="00E85ED2">
              <w:rPr>
                <w:rFonts w:ascii="Joost" w:eastAsia="Times New Roman" w:hAnsi="Joost" w:cs="Times New Roman"/>
                <w:sz w:val="23"/>
                <w:szCs w:val="23"/>
                <w:vertAlign w:val="superscript"/>
                <w:lang w:val="lt-LT"/>
              </w:rPr>
              <w:t xml:space="preserve"> </w:t>
            </w:r>
            <w:r w:rsidRPr="00E85ED2">
              <w:rPr>
                <w:rFonts w:ascii="Joost" w:eastAsia="Times New Roman" w:hAnsi="Joost" w:cs="Times New Roman"/>
                <w:sz w:val="23"/>
                <w:szCs w:val="23"/>
                <w:lang w:val="lt-LT"/>
              </w:rPr>
              <w:t xml:space="preserve"> procentai</w:t>
            </w:r>
          </w:p>
        </w:tc>
      </w:tr>
      <w:tr w:rsidR="00E53C7B" w:rsidRPr="00E85ED2" w14:paraId="7FFDA139" w14:textId="77777777" w:rsidTr="00E53C7B">
        <w:trPr>
          <w:trHeight w:val="255"/>
        </w:trPr>
        <w:tc>
          <w:tcPr>
            <w:tcW w:w="3828" w:type="dxa"/>
            <w:tcBorders>
              <w:top w:val="single" w:sz="4" w:space="0" w:color="auto"/>
              <w:left w:val="single" w:sz="4" w:space="0" w:color="auto"/>
              <w:bottom w:val="single" w:sz="4" w:space="0" w:color="auto"/>
              <w:right w:val="single" w:sz="4" w:space="0" w:color="1F497D"/>
            </w:tcBorders>
            <w:shd w:val="clear" w:color="auto" w:fill="auto"/>
            <w:noWrap/>
            <w:hideMark/>
          </w:tcPr>
          <w:p w14:paraId="3B433E7A" w14:textId="77777777" w:rsidR="00E53C7B" w:rsidRPr="00E85ED2" w:rsidRDefault="00E53C7B" w:rsidP="00E53C7B">
            <w:pPr>
              <w:spacing w:after="0" w:line="240" w:lineRule="auto"/>
              <w:rPr>
                <w:rFonts w:ascii="Joost" w:eastAsia="Times New Roman" w:hAnsi="Joost" w:cs="Times New Roman"/>
                <w:color w:val="000000"/>
                <w:sz w:val="23"/>
                <w:szCs w:val="23"/>
                <w:lang w:val="lt-LT"/>
              </w:rPr>
            </w:pPr>
            <w:r w:rsidRPr="00E85ED2">
              <w:rPr>
                <w:rFonts w:ascii="Joost" w:eastAsia="Times New Roman" w:hAnsi="Joost" w:cs="Times New Roman"/>
                <w:color w:val="000000"/>
                <w:sz w:val="23"/>
                <w:szCs w:val="23"/>
                <w:lang w:val="lt-LT"/>
              </w:rPr>
              <w:t>Galinės įrangos sietuvas</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09415" w14:textId="77777777" w:rsidR="00E53C7B" w:rsidRPr="00E85ED2" w:rsidRDefault="00E53C7B" w:rsidP="00E53C7B">
            <w:pPr>
              <w:spacing w:after="0" w:line="240" w:lineRule="auto"/>
              <w:rPr>
                <w:rFonts w:ascii="Joost" w:eastAsia="Times New Roman" w:hAnsi="Joost" w:cs="Times New Roman"/>
                <w:sz w:val="23"/>
                <w:szCs w:val="23"/>
                <w:lang w:val="lt-LT"/>
              </w:rPr>
            </w:pPr>
            <w:r w:rsidRPr="00E85ED2">
              <w:rPr>
                <w:rFonts w:ascii="Joost" w:eastAsia="Times New Roman" w:hAnsi="Joost" w:cs="Times New Roman"/>
                <w:sz w:val="23"/>
                <w:szCs w:val="23"/>
                <w:lang w:val="lt-LT"/>
              </w:rPr>
              <w:t xml:space="preserve">Elektrinis (ISO/IEC 8802-3, RJ-45 jungtis): 100/1000 Base-TX </w:t>
            </w:r>
          </w:p>
        </w:tc>
      </w:tr>
      <w:tr w:rsidR="00E53C7B" w:rsidRPr="00E85ED2" w14:paraId="6F878026" w14:textId="77777777" w:rsidTr="00E53C7B">
        <w:trPr>
          <w:trHeight w:val="255"/>
        </w:trPr>
        <w:tc>
          <w:tcPr>
            <w:tcW w:w="3828" w:type="dxa"/>
            <w:tcBorders>
              <w:top w:val="single" w:sz="4" w:space="0" w:color="auto"/>
              <w:left w:val="single" w:sz="4" w:space="0" w:color="auto"/>
              <w:bottom w:val="single" w:sz="4" w:space="0" w:color="auto"/>
              <w:right w:val="single" w:sz="4" w:space="0" w:color="1F497D"/>
            </w:tcBorders>
            <w:shd w:val="clear" w:color="auto" w:fill="auto"/>
            <w:noWrap/>
            <w:vAlign w:val="center"/>
          </w:tcPr>
          <w:p w14:paraId="401EFF5E" w14:textId="77777777" w:rsidR="00E53C7B" w:rsidRPr="00E85ED2" w:rsidRDefault="00E53C7B" w:rsidP="00E53C7B">
            <w:pPr>
              <w:spacing w:after="0" w:line="240" w:lineRule="auto"/>
              <w:rPr>
                <w:rFonts w:ascii="Joost" w:eastAsia="Times New Roman" w:hAnsi="Joost" w:cs="Times New Roman"/>
                <w:color w:val="000000"/>
                <w:sz w:val="23"/>
                <w:szCs w:val="23"/>
                <w:lang w:val="lt-LT"/>
              </w:rPr>
            </w:pPr>
            <w:r w:rsidRPr="00E85ED2">
              <w:rPr>
                <w:rFonts w:ascii="Joost" w:hAnsi="Joost" w:cs="Times New Roman"/>
                <w:sz w:val="23"/>
                <w:szCs w:val="23"/>
                <w:lang w:val="lt-LT"/>
              </w:rPr>
              <w:t>Linijos, jungiančios perkančiosios organizacijos tinklą (LAN) su paslaugos tiekėjo duomenų perdavimo tinklu, informacijos perdavimo tipas</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379623" w14:textId="77777777" w:rsidR="00E53C7B" w:rsidRPr="00E85ED2" w:rsidRDefault="00E53C7B" w:rsidP="00E53C7B">
            <w:pPr>
              <w:spacing w:after="0" w:line="240" w:lineRule="auto"/>
              <w:rPr>
                <w:rFonts w:ascii="Joost" w:eastAsia="Times New Roman" w:hAnsi="Joost" w:cs="Times New Roman"/>
                <w:sz w:val="23"/>
                <w:szCs w:val="23"/>
                <w:lang w:val="lt-LT"/>
              </w:rPr>
            </w:pPr>
            <w:r w:rsidRPr="00E85ED2">
              <w:rPr>
                <w:rFonts w:ascii="Joost" w:hAnsi="Joost" w:cs="Times New Roman"/>
                <w:sz w:val="23"/>
                <w:szCs w:val="23"/>
                <w:lang w:val="lt-LT"/>
              </w:rPr>
              <w:t>Sinchroninis dupleksinis</w:t>
            </w:r>
          </w:p>
        </w:tc>
      </w:tr>
      <w:tr w:rsidR="00E53C7B" w:rsidRPr="00E85ED2" w14:paraId="588536C9" w14:textId="77777777" w:rsidTr="00E53C7B">
        <w:trPr>
          <w:trHeight w:val="255"/>
        </w:trPr>
        <w:tc>
          <w:tcPr>
            <w:tcW w:w="3828"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3C4C1DEE" w14:textId="77777777" w:rsidR="00E53C7B" w:rsidRPr="00E85ED2" w:rsidRDefault="00E53C7B" w:rsidP="00E53C7B">
            <w:pPr>
              <w:tabs>
                <w:tab w:val="left" w:pos="24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Joost" w:eastAsia="Times New Roman" w:hAnsi="Joost" w:cs="Times New Roman"/>
                <w:color w:val="000000"/>
                <w:sz w:val="23"/>
                <w:szCs w:val="23"/>
                <w:lang w:val="lt-LT"/>
              </w:rPr>
            </w:pPr>
            <w:r w:rsidRPr="00E85ED2">
              <w:rPr>
                <w:rFonts w:ascii="Joost" w:eastAsia="Calibri" w:hAnsi="Joost" w:cs="Times New Roman"/>
                <w:sz w:val="23"/>
                <w:szCs w:val="23"/>
                <w:lang w:val="lt-LT"/>
              </w:rPr>
              <w:t xml:space="preserve">Paslaugai teikti radijo ryšiu, „paskutinės mylios“ sprendimui </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4F24F985" w14:textId="77777777" w:rsidR="00E53C7B" w:rsidRPr="00E85ED2" w:rsidRDefault="00E53C7B" w:rsidP="00E53C7B">
            <w:pPr>
              <w:spacing w:after="0" w:line="240" w:lineRule="auto"/>
              <w:rPr>
                <w:rFonts w:ascii="Joost" w:eastAsia="Times New Roman" w:hAnsi="Joost" w:cs="Times New Roman"/>
                <w:sz w:val="23"/>
                <w:szCs w:val="23"/>
                <w:lang w:val="lt-LT"/>
              </w:rPr>
            </w:pPr>
            <w:r w:rsidRPr="00E85ED2">
              <w:rPr>
                <w:rFonts w:ascii="Joost" w:hAnsi="Joost" w:cs="Times New Roman"/>
                <w:sz w:val="23"/>
                <w:szCs w:val="23"/>
                <w:lang w:val="lt-LT"/>
              </w:rPr>
              <w:t>Licencijuotas, ne viešas dažnis</w:t>
            </w:r>
          </w:p>
        </w:tc>
      </w:tr>
      <w:tr w:rsidR="00E53C7B" w:rsidRPr="00DA5F94" w14:paraId="58300C25" w14:textId="77777777" w:rsidTr="00E53C7B">
        <w:trPr>
          <w:trHeight w:val="450"/>
        </w:trPr>
        <w:tc>
          <w:tcPr>
            <w:tcW w:w="3828" w:type="dxa"/>
            <w:tcBorders>
              <w:top w:val="single" w:sz="4" w:space="0" w:color="auto"/>
              <w:left w:val="single" w:sz="4" w:space="0" w:color="auto"/>
              <w:bottom w:val="single" w:sz="4" w:space="0" w:color="auto"/>
              <w:right w:val="single" w:sz="4" w:space="0" w:color="1F497D"/>
            </w:tcBorders>
            <w:shd w:val="clear" w:color="auto" w:fill="auto"/>
            <w:vAlign w:val="center"/>
          </w:tcPr>
          <w:p w14:paraId="0993A433" w14:textId="77777777" w:rsidR="00E53C7B" w:rsidRPr="00E85ED2" w:rsidRDefault="00E53C7B" w:rsidP="00E53C7B">
            <w:pPr>
              <w:spacing w:after="0" w:line="240" w:lineRule="auto"/>
              <w:rPr>
                <w:rFonts w:ascii="Joost" w:eastAsia="Times New Roman" w:hAnsi="Joost" w:cs="Times New Roman"/>
                <w:color w:val="000000"/>
                <w:sz w:val="23"/>
                <w:szCs w:val="23"/>
                <w:lang w:val="lt-LT"/>
              </w:rPr>
            </w:pPr>
            <w:r w:rsidRPr="00E85ED2">
              <w:rPr>
                <w:rFonts w:ascii="Joost" w:hAnsi="Joost" w:cs="Times New Roman"/>
                <w:sz w:val="23"/>
                <w:szCs w:val="23"/>
                <w:lang w:val="lt-LT"/>
              </w:rPr>
              <w:t>Paslaugų tiekėjo tinklas turi atitikti pavyzdinius reikalavimus</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0EF094" w14:textId="77777777" w:rsidR="00E53C7B" w:rsidRPr="00E85ED2" w:rsidRDefault="00E53C7B" w:rsidP="00E53C7B">
            <w:pPr>
              <w:spacing w:after="0" w:line="240" w:lineRule="auto"/>
              <w:rPr>
                <w:rFonts w:ascii="Joost" w:eastAsia="Times New Roman" w:hAnsi="Joost" w:cs="Times New Roman"/>
                <w:sz w:val="23"/>
                <w:szCs w:val="23"/>
                <w:lang w:val="lt-LT"/>
              </w:rPr>
            </w:pPr>
            <w:r w:rsidRPr="00E85ED2">
              <w:rPr>
                <w:rFonts w:ascii="Joost" w:hAnsi="Joost" w:cs="Times New Roman"/>
                <w:sz w:val="23"/>
                <w:szCs w:val="23"/>
                <w:lang w:val="lt-LT"/>
              </w:rPr>
              <w:t>Naudojama BGP/MPLS VPN technologija (žr. ITU komiteto dokumentą G.8110.1, TIA ir IETF standartus bei rekomendacijas, pateikiamas https://www.itu.int/rec/T-REC-G.8110.1/en), kuri yra pageidaujama pagrindinio paslaugų tiekėjo tinklo, kurio WAN paslaugas perkančioji organizacija ketina įsigyti, technologija</w:t>
            </w:r>
          </w:p>
        </w:tc>
      </w:tr>
      <w:tr w:rsidR="00E53C7B" w:rsidRPr="00E85ED2" w14:paraId="5C75DC7C" w14:textId="77777777" w:rsidTr="00E53C7B">
        <w:trPr>
          <w:trHeight w:val="450"/>
        </w:trPr>
        <w:tc>
          <w:tcPr>
            <w:tcW w:w="3828" w:type="dxa"/>
            <w:tcBorders>
              <w:top w:val="single" w:sz="4" w:space="0" w:color="auto"/>
              <w:left w:val="single" w:sz="4" w:space="0" w:color="auto"/>
              <w:bottom w:val="single" w:sz="4" w:space="0" w:color="auto"/>
              <w:right w:val="single" w:sz="4" w:space="0" w:color="1F497D"/>
            </w:tcBorders>
            <w:shd w:val="clear" w:color="auto" w:fill="auto"/>
            <w:vAlign w:val="center"/>
          </w:tcPr>
          <w:p w14:paraId="464ED1FE" w14:textId="77777777" w:rsidR="00E53C7B" w:rsidRPr="00E85ED2" w:rsidRDefault="00E53C7B" w:rsidP="00E53C7B">
            <w:pPr>
              <w:spacing w:after="0" w:line="240" w:lineRule="auto"/>
              <w:rPr>
                <w:rFonts w:ascii="Joost" w:hAnsi="Joost" w:cs="Times New Roman"/>
                <w:sz w:val="23"/>
                <w:szCs w:val="23"/>
                <w:lang w:val="lt-LT"/>
              </w:rPr>
            </w:pPr>
            <w:r w:rsidRPr="00E85ED2">
              <w:rPr>
                <w:rFonts w:ascii="Joost" w:hAnsi="Joost" w:cs="Times New Roman"/>
                <w:sz w:val="23"/>
                <w:szCs w:val="23"/>
                <w:lang w:val="lt-LT"/>
              </w:rPr>
              <w:t>Paslaugai suteikiamų maršrutizuojamų vidinių IPv4 adresų skaičius kiekvienoje paslaugų teikimo vietoje</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DAC9A0" w14:textId="77777777" w:rsidR="00E53C7B" w:rsidRPr="00E85ED2" w:rsidRDefault="00E53C7B" w:rsidP="00E53C7B">
            <w:pPr>
              <w:spacing w:after="0" w:line="240" w:lineRule="auto"/>
              <w:rPr>
                <w:rFonts w:ascii="Joost" w:hAnsi="Joost" w:cs="Times New Roman"/>
                <w:sz w:val="23"/>
                <w:szCs w:val="23"/>
                <w:lang w:val="lt-LT"/>
              </w:rPr>
            </w:pPr>
            <w:r w:rsidRPr="00E85ED2">
              <w:rPr>
                <w:rFonts w:ascii="Joost" w:hAnsi="Joost" w:cs="Times New Roman"/>
                <w:sz w:val="23"/>
                <w:szCs w:val="23"/>
                <w:lang w:val="lt-LT"/>
              </w:rPr>
              <w:t>Ne mažiau kaip 1 (vienas) vienetas.</w:t>
            </w:r>
          </w:p>
        </w:tc>
      </w:tr>
      <w:tr w:rsidR="00E53C7B" w:rsidRPr="00E85ED2" w14:paraId="389329F5" w14:textId="77777777" w:rsidTr="00E53C7B">
        <w:trPr>
          <w:trHeight w:val="525"/>
        </w:trPr>
        <w:tc>
          <w:tcPr>
            <w:tcW w:w="3828"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30986753" w14:textId="77777777" w:rsidR="00E53C7B" w:rsidRPr="00E85ED2" w:rsidRDefault="00E53C7B" w:rsidP="00E53C7B">
            <w:pPr>
              <w:spacing w:after="0" w:line="240" w:lineRule="auto"/>
              <w:rPr>
                <w:rFonts w:ascii="Joost" w:eastAsia="Times New Roman" w:hAnsi="Joost" w:cs="Times New Roman"/>
                <w:color w:val="000000"/>
                <w:sz w:val="23"/>
                <w:szCs w:val="23"/>
                <w:lang w:val="lt-LT"/>
              </w:rPr>
            </w:pPr>
            <w:r w:rsidRPr="00E85ED2">
              <w:rPr>
                <w:rFonts w:ascii="Joost" w:eastAsia="Times New Roman" w:hAnsi="Joost" w:cs="Times New Roman"/>
                <w:color w:val="000000"/>
                <w:sz w:val="23"/>
                <w:szCs w:val="23"/>
                <w:lang w:val="lt-LT"/>
              </w:rPr>
              <w:t xml:space="preserve">Maksimalus paketo dydis </w:t>
            </w:r>
            <w:r w:rsidRPr="00E85ED2">
              <w:rPr>
                <w:rFonts w:ascii="Joost" w:eastAsia="Times New Roman" w:hAnsi="Joost" w:cs="Times New Roman"/>
                <w:i/>
                <w:iCs/>
                <w:color w:val="000000"/>
                <w:sz w:val="23"/>
                <w:szCs w:val="23"/>
                <w:lang w:val="lt-LT"/>
              </w:rPr>
              <w:t>(MTU – Maximum Transmission Unit)</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C0B2AB" w14:textId="77777777" w:rsidR="00E53C7B" w:rsidRPr="00E85ED2" w:rsidRDefault="00E53C7B" w:rsidP="00E53C7B">
            <w:pPr>
              <w:spacing w:after="0" w:line="240" w:lineRule="auto"/>
              <w:rPr>
                <w:rFonts w:ascii="Joost" w:eastAsia="Times New Roman" w:hAnsi="Joost" w:cs="Times New Roman"/>
                <w:sz w:val="23"/>
                <w:szCs w:val="23"/>
                <w:lang w:val="lt-LT"/>
              </w:rPr>
            </w:pPr>
            <w:r w:rsidRPr="00E85ED2">
              <w:rPr>
                <w:rFonts w:ascii="Joost" w:eastAsia="Times New Roman" w:hAnsi="Joost" w:cs="Times New Roman"/>
                <w:sz w:val="23"/>
                <w:szCs w:val="23"/>
                <w:lang w:val="lt-LT"/>
              </w:rPr>
              <w:t xml:space="preserve">1540 baitai be kontrolinių bitų </w:t>
            </w:r>
            <w:r w:rsidRPr="00E85ED2">
              <w:rPr>
                <w:rFonts w:ascii="Joost" w:eastAsia="Times New Roman" w:hAnsi="Joost" w:cs="Times New Roman"/>
                <w:i/>
                <w:iCs/>
                <w:sz w:val="23"/>
                <w:szCs w:val="23"/>
                <w:lang w:val="lt-LT"/>
              </w:rPr>
              <w:t>(angl. – Frame Check)</w:t>
            </w:r>
          </w:p>
        </w:tc>
      </w:tr>
      <w:tr w:rsidR="00E53C7B" w:rsidRPr="00E85ED2" w14:paraId="18C02FA1" w14:textId="77777777" w:rsidTr="00E53C7B">
        <w:trPr>
          <w:trHeight w:val="525"/>
        </w:trPr>
        <w:tc>
          <w:tcPr>
            <w:tcW w:w="3828" w:type="dxa"/>
            <w:tcBorders>
              <w:top w:val="single" w:sz="4" w:space="0" w:color="auto"/>
              <w:left w:val="single" w:sz="4" w:space="0" w:color="auto"/>
              <w:bottom w:val="single" w:sz="4" w:space="0" w:color="auto"/>
              <w:right w:val="single" w:sz="4" w:space="0" w:color="1F497D"/>
            </w:tcBorders>
            <w:shd w:val="clear" w:color="auto" w:fill="auto"/>
            <w:vAlign w:val="center"/>
          </w:tcPr>
          <w:p w14:paraId="00BD5BB2" w14:textId="77777777" w:rsidR="00E53C7B" w:rsidRPr="00E85ED2" w:rsidRDefault="00E53C7B" w:rsidP="00E53C7B">
            <w:pPr>
              <w:spacing w:after="0" w:line="240" w:lineRule="auto"/>
              <w:rPr>
                <w:rFonts w:ascii="Joost" w:eastAsia="Times New Roman" w:hAnsi="Joost" w:cs="Times New Roman"/>
                <w:color w:val="000000"/>
                <w:sz w:val="23"/>
                <w:szCs w:val="23"/>
                <w:lang w:val="lt-LT"/>
              </w:rPr>
            </w:pPr>
            <w:r w:rsidRPr="00E85ED2">
              <w:rPr>
                <w:rFonts w:ascii="Joost" w:eastAsia="Times New Roman" w:hAnsi="Joost" w:cs="Times New Roman"/>
                <w:color w:val="000000"/>
                <w:sz w:val="23"/>
                <w:szCs w:val="23"/>
                <w:lang w:val="lt-LT"/>
              </w:rPr>
              <w:t>Paslaugų teikimas viename taške</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737E46" w14:textId="77777777" w:rsidR="00E53C7B" w:rsidRPr="00E85ED2" w:rsidRDefault="00E53C7B" w:rsidP="00E53C7B">
            <w:pPr>
              <w:spacing w:after="0" w:line="240" w:lineRule="auto"/>
              <w:rPr>
                <w:rFonts w:ascii="Joost" w:eastAsia="Times New Roman" w:hAnsi="Joost" w:cs="Times New Roman"/>
                <w:sz w:val="23"/>
                <w:szCs w:val="23"/>
                <w:lang w:val="lt-LT"/>
              </w:rPr>
            </w:pPr>
            <w:r w:rsidRPr="00E85ED2">
              <w:rPr>
                <w:rFonts w:ascii="Joost" w:eastAsia="Times New Roman" w:hAnsi="Joost" w:cs="Times New Roman"/>
                <w:sz w:val="23"/>
                <w:szCs w:val="23"/>
                <w:lang w:val="lt-LT"/>
              </w:rPr>
              <w:t>Vienas fizinis sietuvas – viena L3 sprendimų paslauga</w:t>
            </w:r>
          </w:p>
        </w:tc>
      </w:tr>
      <w:tr w:rsidR="00E53C7B" w:rsidRPr="00E85ED2" w14:paraId="430F2ACA" w14:textId="77777777" w:rsidTr="00E53C7B">
        <w:trPr>
          <w:trHeight w:val="525"/>
        </w:trPr>
        <w:tc>
          <w:tcPr>
            <w:tcW w:w="3828" w:type="dxa"/>
            <w:tcBorders>
              <w:top w:val="single" w:sz="4" w:space="0" w:color="auto"/>
              <w:left w:val="single" w:sz="4" w:space="0" w:color="auto"/>
              <w:bottom w:val="single" w:sz="4" w:space="0" w:color="auto"/>
              <w:right w:val="single" w:sz="4" w:space="0" w:color="1F497D"/>
            </w:tcBorders>
            <w:shd w:val="clear" w:color="auto" w:fill="auto"/>
            <w:vAlign w:val="center"/>
          </w:tcPr>
          <w:p w14:paraId="1FEFFD98" w14:textId="77777777" w:rsidR="00E53C7B" w:rsidRPr="00E85ED2" w:rsidRDefault="00E53C7B" w:rsidP="00E53C7B">
            <w:pPr>
              <w:spacing w:after="0" w:line="240" w:lineRule="auto"/>
              <w:rPr>
                <w:rFonts w:ascii="Joost" w:eastAsia="Times New Roman" w:hAnsi="Joost" w:cs="Times New Roman"/>
                <w:color w:val="000000"/>
                <w:sz w:val="23"/>
                <w:szCs w:val="23"/>
                <w:lang w:val="lt-LT"/>
              </w:rPr>
            </w:pPr>
            <w:r w:rsidRPr="00E85ED2">
              <w:rPr>
                <w:rFonts w:ascii="Joost" w:eastAsia="Times New Roman" w:hAnsi="Joost" w:cs="Times New Roman"/>
                <w:color w:val="000000"/>
                <w:sz w:val="23"/>
                <w:szCs w:val="23"/>
                <w:lang w:val="lt-LT"/>
              </w:rPr>
              <w:t>Virtualių prievadų skaičius</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E07C58" w14:textId="77777777" w:rsidR="00E53C7B" w:rsidRPr="00E85ED2" w:rsidRDefault="00E53C7B" w:rsidP="00E53C7B">
            <w:pPr>
              <w:spacing w:after="0" w:line="240" w:lineRule="auto"/>
              <w:rPr>
                <w:rFonts w:ascii="Joost" w:eastAsia="Times New Roman" w:hAnsi="Joost" w:cs="Times New Roman"/>
                <w:sz w:val="23"/>
                <w:szCs w:val="23"/>
                <w:lang w:val="lt-LT"/>
              </w:rPr>
            </w:pPr>
            <w:r w:rsidRPr="00E85ED2">
              <w:rPr>
                <w:rFonts w:ascii="Joost" w:eastAsia="Times New Roman" w:hAnsi="Joost" w:cs="Times New Roman"/>
                <w:sz w:val="23"/>
                <w:szCs w:val="23"/>
                <w:lang w:val="lt-LT"/>
              </w:rPr>
              <w:t>Daugiau nei 1 (vienas) VLAN;</w:t>
            </w:r>
          </w:p>
        </w:tc>
      </w:tr>
      <w:tr w:rsidR="00E53C7B" w:rsidRPr="00E85ED2" w14:paraId="3797196B" w14:textId="77777777" w:rsidTr="00E53C7B">
        <w:trPr>
          <w:trHeight w:val="270"/>
        </w:trPr>
        <w:tc>
          <w:tcPr>
            <w:tcW w:w="3828"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37E953A9" w14:textId="77777777" w:rsidR="00E53C7B" w:rsidRPr="00E85ED2" w:rsidRDefault="00E53C7B" w:rsidP="00E53C7B">
            <w:pPr>
              <w:spacing w:after="0" w:line="240" w:lineRule="auto"/>
              <w:rPr>
                <w:rFonts w:ascii="Joost" w:eastAsia="Times New Roman" w:hAnsi="Joost" w:cs="Times New Roman"/>
                <w:color w:val="000000"/>
                <w:sz w:val="23"/>
                <w:szCs w:val="23"/>
                <w:lang w:val="lt-LT"/>
              </w:rPr>
            </w:pPr>
            <w:r w:rsidRPr="00E85ED2">
              <w:rPr>
                <w:rFonts w:ascii="Joost" w:eastAsia="Times New Roman" w:hAnsi="Joost" w:cs="Times New Roman"/>
                <w:color w:val="000000"/>
                <w:sz w:val="23"/>
                <w:szCs w:val="23"/>
                <w:lang w:val="lt-LT"/>
              </w:rPr>
              <w:t>Greitaveika</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3B50CA" w14:textId="77777777" w:rsidR="00E53C7B" w:rsidRPr="00E85ED2" w:rsidRDefault="00E53C7B" w:rsidP="00E53C7B">
            <w:pPr>
              <w:spacing w:after="0" w:line="240" w:lineRule="auto"/>
              <w:rPr>
                <w:rFonts w:ascii="Joost" w:eastAsia="Times New Roman" w:hAnsi="Joost" w:cs="Times New Roman"/>
                <w:sz w:val="23"/>
                <w:szCs w:val="23"/>
                <w:lang w:val="lt-LT"/>
              </w:rPr>
            </w:pPr>
            <w:r w:rsidRPr="00E85ED2">
              <w:rPr>
                <w:rFonts w:ascii="Joost" w:eastAsia="Times New Roman" w:hAnsi="Joost" w:cs="Times New Roman"/>
                <w:sz w:val="23"/>
                <w:szCs w:val="23"/>
                <w:lang w:val="lt-LT"/>
              </w:rPr>
              <w:t xml:space="preserve"> Ne mažiau kaip 50 Mb/s</w:t>
            </w:r>
          </w:p>
        </w:tc>
      </w:tr>
      <w:tr w:rsidR="00E53C7B" w:rsidRPr="00E85ED2" w14:paraId="614184B5" w14:textId="77777777" w:rsidTr="00E53C7B">
        <w:trPr>
          <w:trHeight w:val="250"/>
        </w:trPr>
        <w:tc>
          <w:tcPr>
            <w:tcW w:w="3828"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3AB6F503" w14:textId="77777777" w:rsidR="00E53C7B" w:rsidRPr="00E85ED2" w:rsidRDefault="00E53C7B" w:rsidP="00E53C7B">
            <w:pPr>
              <w:spacing w:after="0" w:line="240" w:lineRule="auto"/>
              <w:rPr>
                <w:rFonts w:ascii="Joost" w:eastAsia="Times New Roman" w:hAnsi="Joost" w:cs="Times New Roman"/>
                <w:color w:val="000000"/>
                <w:sz w:val="23"/>
                <w:szCs w:val="23"/>
                <w:lang w:val="lt-LT"/>
              </w:rPr>
            </w:pPr>
            <w:r w:rsidRPr="00E85ED2">
              <w:rPr>
                <w:rFonts w:ascii="Joost" w:eastAsia="Times New Roman" w:hAnsi="Joost" w:cs="Times New Roman"/>
                <w:color w:val="000000"/>
                <w:sz w:val="23"/>
                <w:szCs w:val="23"/>
                <w:lang w:val="lt-LT"/>
              </w:rPr>
              <w:t xml:space="preserve">Duomenų srautų greitaveikos ribojimas </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25773" w14:textId="77777777" w:rsidR="00E53C7B" w:rsidRPr="00E85ED2" w:rsidRDefault="00E53C7B" w:rsidP="00E53C7B">
            <w:pPr>
              <w:spacing w:after="0" w:line="240" w:lineRule="auto"/>
              <w:rPr>
                <w:rFonts w:ascii="Joost" w:eastAsia="Times New Roman" w:hAnsi="Joost" w:cs="Times New Roman"/>
                <w:sz w:val="23"/>
                <w:szCs w:val="23"/>
                <w:lang w:val="lt-LT"/>
              </w:rPr>
            </w:pPr>
            <w:r w:rsidRPr="00E85ED2">
              <w:rPr>
                <w:rFonts w:ascii="Joost" w:eastAsia="Times New Roman" w:hAnsi="Joost" w:cs="Times New Roman"/>
                <w:sz w:val="23"/>
                <w:szCs w:val="23"/>
                <w:lang w:val="lt-LT"/>
              </w:rPr>
              <w:t>Pagal 3 OSI lygmens informaciją</w:t>
            </w:r>
          </w:p>
        </w:tc>
      </w:tr>
      <w:tr w:rsidR="00E53C7B" w:rsidRPr="00E85ED2" w14:paraId="7BFB87DD" w14:textId="77777777" w:rsidTr="00E53C7B">
        <w:trPr>
          <w:trHeight w:val="270"/>
        </w:trPr>
        <w:tc>
          <w:tcPr>
            <w:tcW w:w="3828"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298CFADB" w14:textId="77777777" w:rsidR="00E53C7B" w:rsidRPr="00E85ED2" w:rsidRDefault="00E53C7B" w:rsidP="00E53C7B">
            <w:pPr>
              <w:spacing w:after="0" w:line="240" w:lineRule="auto"/>
              <w:rPr>
                <w:rFonts w:ascii="Joost" w:eastAsia="Times New Roman" w:hAnsi="Joost" w:cs="Times New Roman"/>
                <w:color w:val="000000"/>
                <w:sz w:val="23"/>
                <w:szCs w:val="23"/>
                <w:lang w:val="lt-LT"/>
              </w:rPr>
            </w:pPr>
            <w:r w:rsidRPr="00E85ED2">
              <w:rPr>
                <w:rFonts w:ascii="Joost" w:eastAsia="Times New Roman" w:hAnsi="Joost" w:cs="Times New Roman"/>
                <w:color w:val="000000"/>
                <w:sz w:val="23"/>
                <w:szCs w:val="23"/>
                <w:lang w:val="lt-LT"/>
              </w:rPr>
              <w:t xml:space="preserve">Dvikryptis vėlinimas </w:t>
            </w:r>
            <w:r w:rsidRPr="00E85ED2">
              <w:rPr>
                <w:rFonts w:ascii="Joost" w:eastAsia="Times New Roman" w:hAnsi="Joost" w:cs="Times New Roman"/>
                <w:i/>
                <w:iCs/>
                <w:color w:val="000000"/>
                <w:sz w:val="23"/>
                <w:szCs w:val="23"/>
                <w:lang w:val="lt-LT"/>
              </w:rPr>
              <w:t>(Round Trip Delay)</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807B01" w14:textId="77777777" w:rsidR="00E53C7B" w:rsidRPr="00E85ED2" w:rsidRDefault="00E53C7B" w:rsidP="00E53C7B">
            <w:pPr>
              <w:spacing w:after="0" w:line="240" w:lineRule="auto"/>
              <w:rPr>
                <w:rFonts w:ascii="Joost" w:eastAsia="Times New Roman" w:hAnsi="Joost" w:cs="Times New Roman"/>
                <w:sz w:val="23"/>
                <w:szCs w:val="23"/>
                <w:lang w:val="lt-LT"/>
              </w:rPr>
            </w:pPr>
            <w:r w:rsidRPr="00E85ED2">
              <w:rPr>
                <w:rFonts w:ascii="Joost" w:eastAsia="Times New Roman" w:hAnsi="Joost" w:cs="Times New Roman"/>
                <w:sz w:val="23"/>
                <w:szCs w:val="23"/>
                <w:lang w:val="lt-LT"/>
              </w:rPr>
              <w:t>Ne daugiau kaip 30 ms</w:t>
            </w:r>
          </w:p>
        </w:tc>
      </w:tr>
      <w:tr w:rsidR="00E53C7B" w:rsidRPr="00DA5F94" w14:paraId="7756AD1B" w14:textId="77777777" w:rsidTr="00E53C7B">
        <w:trPr>
          <w:trHeight w:val="270"/>
        </w:trPr>
        <w:tc>
          <w:tcPr>
            <w:tcW w:w="3828" w:type="dxa"/>
            <w:tcBorders>
              <w:top w:val="single" w:sz="4" w:space="0" w:color="auto"/>
              <w:left w:val="single" w:sz="4" w:space="0" w:color="auto"/>
              <w:bottom w:val="single" w:sz="4" w:space="0" w:color="auto"/>
              <w:right w:val="single" w:sz="4" w:space="0" w:color="1F497D"/>
            </w:tcBorders>
            <w:shd w:val="clear" w:color="auto" w:fill="auto"/>
            <w:noWrap/>
            <w:vAlign w:val="center"/>
          </w:tcPr>
          <w:p w14:paraId="7B981375" w14:textId="77777777" w:rsidR="00E53C7B" w:rsidRPr="00E85ED2" w:rsidRDefault="00E53C7B" w:rsidP="00E53C7B">
            <w:pPr>
              <w:spacing w:after="0" w:line="240" w:lineRule="auto"/>
              <w:rPr>
                <w:rFonts w:ascii="Joost" w:eastAsia="Times New Roman" w:hAnsi="Joost" w:cs="Times New Roman"/>
                <w:color w:val="000000"/>
                <w:sz w:val="23"/>
                <w:szCs w:val="23"/>
                <w:lang w:val="lt-LT"/>
              </w:rPr>
            </w:pPr>
            <w:r w:rsidRPr="00E85ED2">
              <w:rPr>
                <w:rFonts w:ascii="Joost" w:eastAsia="Times New Roman" w:hAnsi="Joost" w:cs="Times New Roman"/>
                <w:color w:val="000000"/>
                <w:sz w:val="23"/>
                <w:szCs w:val="23"/>
                <w:lang w:val="lt-LT"/>
              </w:rPr>
              <w:t>Fizinis susijungimo taškas (B), paslaugai teikti</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2F582F" w14:textId="77777777" w:rsidR="00E53C7B" w:rsidRPr="00E85ED2" w:rsidRDefault="00E53C7B" w:rsidP="00E53C7B">
            <w:pPr>
              <w:spacing w:after="0" w:line="240" w:lineRule="auto"/>
              <w:rPr>
                <w:rFonts w:ascii="Joost" w:eastAsia="Times New Roman" w:hAnsi="Joost" w:cs="Times New Roman"/>
                <w:sz w:val="23"/>
                <w:szCs w:val="23"/>
                <w:lang w:val="lt-LT"/>
              </w:rPr>
            </w:pPr>
            <w:r w:rsidRPr="00E85ED2">
              <w:rPr>
                <w:rFonts w:ascii="Joost" w:eastAsia="Times New Roman" w:hAnsi="Joost" w:cs="Times New Roman"/>
                <w:sz w:val="23"/>
                <w:szCs w:val="23"/>
                <w:lang w:val="lt-LT"/>
              </w:rPr>
              <w:t>KVTC susijungimo mazgas, nurodytas kiekvienoje  Techninės specifikacijos pirkimo dalyje.</w:t>
            </w:r>
          </w:p>
        </w:tc>
      </w:tr>
    </w:tbl>
    <w:p w14:paraId="533BE130" w14:textId="77777777" w:rsidR="00E53C7B" w:rsidRPr="00E85ED2" w:rsidRDefault="00E53C7B" w:rsidP="00E53C7B">
      <w:pPr>
        <w:spacing w:after="0" w:line="240" w:lineRule="auto"/>
        <w:rPr>
          <w:rFonts w:ascii="Joost" w:hAnsi="Joost" w:cs="Times New Roman"/>
          <w:sz w:val="23"/>
          <w:szCs w:val="23"/>
          <w:lang w:val="lt-LT"/>
        </w:rPr>
      </w:pPr>
    </w:p>
    <w:p w14:paraId="3B3ADC5C" w14:textId="4BE76201" w:rsidR="00E53C7B" w:rsidRDefault="00E53C7B" w:rsidP="006C66A5">
      <w:pPr>
        <w:pStyle w:val="ListParagraph"/>
        <w:keepNext/>
        <w:keepLines/>
        <w:numPr>
          <w:ilvl w:val="2"/>
          <w:numId w:val="24"/>
        </w:numPr>
        <w:spacing w:after="0" w:line="240" w:lineRule="auto"/>
        <w:rPr>
          <w:rFonts w:ascii="Joost" w:hAnsi="Joost"/>
          <w:color w:val="000000"/>
          <w:sz w:val="23"/>
          <w:szCs w:val="23"/>
          <w:lang w:val="lt-LT"/>
        </w:rPr>
      </w:pPr>
      <w:r w:rsidRPr="00E53C7B">
        <w:rPr>
          <w:rFonts w:ascii="Joost" w:hAnsi="Joost"/>
          <w:color w:val="000000"/>
          <w:sz w:val="23"/>
          <w:szCs w:val="23"/>
          <w:lang w:val="lt-LT"/>
        </w:rPr>
        <w:t>REIKALAVIMAI TECHNINIAM APTARNAVIMUI IR PRIEŽIŪRAI</w:t>
      </w:r>
    </w:p>
    <w:p w14:paraId="360772A4" w14:textId="77777777" w:rsidR="00E53C7B" w:rsidRPr="00E53C7B" w:rsidRDefault="00E53C7B" w:rsidP="00E53C7B">
      <w:pPr>
        <w:pStyle w:val="ListParagraph"/>
        <w:keepNext/>
        <w:keepLines/>
        <w:spacing w:after="0" w:line="240" w:lineRule="auto"/>
        <w:rPr>
          <w:rFonts w:ascii="Joost" w:hAnsi="Joost"/>
          <w:color w:val="000000"/>
          <w:sz w:val="23"/>
          <w:szCs w:val="23"/>
          <w:lang w:val="lt-LT"/>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0"/>
        <w:gridCol w:w="6195"/>
      </w:tblGrid>
      <w:tr w:rsidR="00E53C7B" w:rsidRPr="00E85ED2" w14:paraId="45339354" w14:textId="77777777" w:rsidTr="00E53C7B">
        <w:tc>
          <w:tcPr>
            <w:tcW w:w="3870" w:type="dxa"/>
            <w:shd w:val="clear" w:color="auto" w:fill="D9E2F3" w:themeFill="accent5" w:themeFillTint="33"/>
          </w:tcPr>
          <w:p w14:paraId="5C247ACE" w14:textId="77777777" w:rsidR="00E53C7B" w:rsidRPr="00E85ED2" w:rsidRDefault="00E53C7B" w:rsidP="006675B6">
            <w:pPr>
              <w:keepNext/>
              <w:keepLines/>
              <w:spacing w:after="0" w:line="240" w:lineRule="auto"/>
              <w:ind w:firstLine="420"/>
              <w:jc w:val="center"/>
              <w:rPr>
                <w:rFonts w:ascii="Joost" w:eastAsia="Times New Roman" w:hAnsi="Joost" w:cs="Times New Roman"/>
                <w:b/>
                <w:color w:val="000000"/>
                <w:sz w:val="23"/>
                <w:szCs w:val="23"/>
                <w:lang w:val="lt-LT"/>
              </w:rPr>
            </w:pPr>
            <w:r w:rsidRPr="00E85ED2">
              <w:rPr>
                <w:rFonts w:ascii="Joost" w:eastAsia="Times New Roman" w:hAnsi="Joost" w:cs="Times New Roman"/>
                <w:b/>
                <w:color w:val="000000"/>
                <w:sz w:val="23"/>
                <w:szCs w:val="23"/>
                <w:lang w:val="lt-LT"/>
              </w:rPr>
              <w:t xml:space="preserve">Reikalavimai </w:t>
            </w:r>
          </w:p>
        </w:tc>
        <w:tc>
          <w:tcPr>
            <w:tcW w:w="6195" w:type="dxa"/>
            <w:shd w:val="clear" w:color="auto" w:fill="D9E2F3" w:themeFill="accent5" w:themeFillTint="33"/>
          </w:tcPr>
          <w:p w14:paraId="7E881250" w14:textId="77777777" w:rsidR="00E53C7B" w:rsidRPr="00E85ED2" w:rsidRDefault="00E53C7B" w:rsidP="006675B6">
            <w:pPr>
              <w:spacing w:after="0" w:line="240" w:lineRule="auto"/>
              <w:jc w:val="center"/>
              <w:rPr>
                <w:rFonts w:ascii="Joost" w:hAnsi="Joost" w:cs="Times New Roman"/>
                <w:b/>
                <w:sz w:val="23"/>
                <w:szCs w:val="23"/>
                <w:lang w:val="lt-LT"/>
              </w:rPr>
            </w:pPr>
            <w:r w:rsidRPr="00E85ED2">
              <w:rPr>
                <w:rFonts w:ascii="Joost" w:hAnsi="Joost" w:cs="Times New Roman"/>
                <w:b/>
                <w:sz w:val="23"/>
                <w:szCs w:val="23"/>
                <w:lang w:val="lt-LT"/>
              </w:rPr>
              <w:t xml:space="preserve">Reikalavimo užtikrinimo kriterijus </w:t>
            </w:r>
          </w:p>
        </w:tc>
      </w:tr>
      <w:tr w:rsidR="00E53C7B" w:rsidRPr="00E85ED2" w14:paraId="31E67093" w14:textId="77777777" w:rsidTr="00E53C7B">
        <w:tc>
          <w:tcPr>
            <w:tcW w:w="3870" w:type="dxa"/>
          </w:tcPr>
          <w:p w14:paraId="66A7D88D" w14:textId="77777777" w:rsidR="00E53C7B" w:rsidRPr="00E85ED2" w:rsidRDefault="00E53C7B" w:rsidP="006675B6">
            <w:pPr>
              <w:spacing w:after="0" w:line="240" w:lineRule="auto"/>
              <w:rPr>
                <w:rFonts w:ascii="Joost" w:hAnsi="Joost" w:cs="Times New Roman"/>
                <w:sz w:val="23"/>
                <w:szCs w:val="23"/>
                <w:lang w:val="lt-LT"/>
              </w:rPr>
            </w:pPr>
            <w:r w:rsidRPr="00E85ED2">
              <w:rPr>
                <w:rFonts w:ascii="Joost" w:eastAsia="Times New Roman" w:hAnsi="Joost" w:cs="Times New Roman"/>
                <w:color w:val="000000"/>
                <w:sz w:val="23"/>
                <w:szCs w:val="23"/>
                <w:lang w:val="lt-LT"/>
              </w:rPr>
              <w:t>Techninės priežiūros laikotarpis</w:t>
            </w:r>
          </w:p>
        </w:tc>
        <w:tc>
          <w:tcPr>
            <w:tcW w:w="6195" w:type="dxa"/>
          </w:tcPr>
          <w:p w14:paraId="502B8DA9" w14:textId="77777777" w:rsidR="00E53C7B" w:rsidRPr="00E85ED2" w:rsidRDefault="00E53C7B" w:rsidP="006675B6">
            <w:pPr>
              <w:spacing w:after="0" w:line="240" w:lineRule="auto"/>
              <w:rPr>
                <w:rFonts w:ascii="Joost" w:hAnsi="Joost" w:cs="Times New Roman"/>
                <w:sz w:val="23"/>
                <w:szCs w:val="23"/>
                <w:lang w:val="lt-LT"/>
              </w:rPr>
            </w:pPr>
            <w:r w:rsidRPr="00E85ED2">
              <w:rPr>
                <w:rFonts w:ascii="Joost" w:eastAsia="Times New Roman" w:hAnsi="Joost" w:cs="Times New Roman"/>
                <w:sz w:val="23"/>
                <w:szCs w:val="23"/>
                <w:lang w:val="lt-LT"/>
              </w:rPr>
              <w:t>Ne ilgesnis kaip 2 valandų per mėnesį</w:t>
            </w:r>
          </w:p>
        </w:tc>
      </w:tr>
      <w:tr w:rsidR="00E53C7B" w:rsidRPr="00DA5F94" w14:paraId="2A2356D5" w14:textId="77777777" w:rsidTr="00E53C7B">
        <w:tc>
          <w:tcPr>
            <w:tcW w:w="3870" w:type="dxa"/>
          </w:tcPr>
          <w:p w14:paraId="70798B9E" w14:textId="77777777" w:rsidR="00E53C7B" w:rsidRPr="00E85ED2" w:rsidRDefault="00E53C7B" w:rsidP="006675B6">
            <w:pPr>
              <w:spacing w:after="0" w:line="240" w:lineRule="auto"/>
              <w:rPr>
                <w:rFonts w:ascii="Joost" w:hAnsi="Joost" w:cs="Times New Roman"/>
                <w:sz w:val="23"/>
                <w:szCs w:val="23"/>
                <w:lang w:val="lt-LT"/>
              </w:rPr>
            </w:pPr>
            <w:r w:rsidRPr="00E85ED2">
              <w:rPr>
                <w:rFonts w:ascii="Joost" w:hAnsi="Joost" w:cs="Times New Roman"/>
                <w:sz w:val="23"/>
                <w:szCs w:val="23"/>
                <w:lang w:val="lt-LT"/>
              </w:rPr>
              <w:t xml:space="preserve">Reakcijos laikas sutrikimų ir/ar gedimų šalinimui </w:t>
            </w:r>
          </w:p>
        </w:tc>
        <w:tc>
          <w:tcPr>
            <w:tcW w:w="6195" w:type="dxa"/>
          </w:tcPr>
          <w:p w14:paraId="01EE32E6" w14:textId="77777777" w:rsidR="00E53C7B" w:rsidRPr="00E85ED2" w:rsidRDefault="00E53C7B" w:rsidP="006675B6">
            <w:pPr>
              <w:spacing w:after="0" w:line="240" w:lineRule="auto"/>
              <w:rPr>
                <w:rFonts w:ascii="Joost" w:hAnsi="Joost" w:cs="Times New Roman"/>
                <w:sz w:val="23"/>
                <w:szCs w:val="23"/>
                <w:lang w:val="lt-LT"/>
              </w:rPr>
            </w:pPr>
            <w:r w:rsidRPr="00E85ED2">
              <w:rPr>
                <w:rFonts w:ascii="Joost" w:hAnsi="Joost" w:cs="Times New Roman"/>
                <w:sz w:val="23"/>
                <w:szCs w:val="23"/>
                <w:lang w:val="lt-LT"/>
              </w:rPr>
              <w:t>Ne vėliau kaip per 30 min. nuo pranešimo (telefonu ir el. paštu) gavimo metu</w:t>
            </w:r>
          </w:p>
        </w:tc>
      </w:tr>
      <w:tr w:rsidR="00E53C7B" w:rsidRPr="00DA5F94" w14:paraId="0B7E21EC" w14:textId="77777777" w:rsidTr="00E53C7B">
        <w:tc>
          <w:tcPr>
            <w:tcW w:w="3870" w:type="dxa"/>
          </w:tcPr>
          <w:p w14:paraId="28C6E27A" w14:textId="77777777" w:rsidR="00E53C7B" w:rsidRPr="00E85ED2" w:rsidRDefault="00E53C7B" w:rsidP="006675B6">
            <w:pPr>
              <w:spacing w:after="0" w:line="240" w:lineRule="auto"/>
              <w:rPr>
                <w:rFonts w:ascii="Joost" w:hAnsi="Joost" w:cs="Times New Roman"/>
                <w:sz w:val="23"/>
                <w:szCs w:val="23"/>
                <w:lang w:val="lt-LT"/>
              </w:rPr>
            </w:pPr>
            <w:r w:rsidRPr="00E85ED2">
              <w:rPr>
                <w:rFonts w:ascii="Joost" w:hAnsi="Joost" w:cs="Times New Roman"/>
                <w:sz w:val="23"/>
                <w:szCs w:val="23"/>
                <w:lang w:val="lt-LT"/>
              </w:rPr>
              <w:lastRenderedPageBreak/>
              <w:t xml:space="preserve">Terminas sutrikimų ir/ar gedimų pašalinimui </w:t>
            </w:r>
          </w:p>
        </w:tc>
        <w:tc>
          <w:tcPr>
            <w:tcW w:w="6195" w:type="dxa"/>
          </w:tcPr>
          <w:p w14:paraId="70EB3C88" w14:textId="77777777" w:rsidR="00E53C7B" w:rsidRPr="00E85ED2" w:rsidRDefault="00E53C7B" w:rsidP="006675B6">
            <w:pPr>
              <w:spacing w:after="0" w:line="240" w:lineRule="auto"/>
              <w:rPr>
                <w:rFonts w:ascii="Joost" w:hAnsi="Joost" w:cs="Times New Roman"/>
                <w:sz w:val="23"/>
                <w:szCs w:val="23"/>
                <w:lang w:val="lt-LT"/>
              </w:rPr>
            </w:pPr>
            <w:r w:rsidRPr="00E85ED2">
              <w:rPr>
                <w:rFonts w:ascii="Joost" w:hAnsi="Joost" w:cs="Times New Roman"/>
                <w:sz w:val="23"/>
                <w:szCs w:val="23"/>
                <w:lang w:val="lt-LT"/>
              </w:rPr>
              <w:t>Ne vėliau kaip per 8 val. nuo pranešimo (telefonu ir el. paštu) gavimo metu</w:t>
            </w:r>
          </w:p>
        </w:tc>
      </w:tr>
      <w:tr w:rsidR="00E53C7B" w:rsidRPr="00DA5F94" w14:paraId="769F89E7" w14:textId="77777777" w:rsidTr="00E53C7B">
        <w:tc>
          <w:tcPr>
            <w:tcW w:w="3870" w:type="dxa"/>
          </w:tcPr>
          <w:p w14:paraId="00E81F99" w14:textId="77777777" w:rsidR="00E53C7B" w:rsidRPr="00E85ED2" w:rsidRDefault="00E53C7B" w:rsidP="006675B6">
            <w:pPr>
              <w:spacing w:after="0" w:line="240" w:lineRule="auto"/>
              <w:rPr>
                <w:rFonts w:ascii="Joost" w:hAnsi="Joost" w:cs="Times New Roman"/>
                <w:sz w:val="23"/>
                <w:szCs w:val="23"/>
                <w:lang w:val="lt-LT"/>
              </w:rPr>
            </w:pPr>
            <w:r w:rsidRPr="00E85ED2">
              <w:rPr>
                <w:rFonts w:ascii="Joost" w:hAnsi="Joost" w:cs="Times New Roman"/>
                <w:sz w:val="23"/>
                <w:szCs w:val="23"/>
                <w:lang w:val="lt-LT"/>
              </w:rPr>
              <w:t xml:space="preserve">Numatomos planinių perjungimo (nutraukimo)  darbų derinimas </w:t>
            </w:r>
          </w:p>
        </w:tc>
        <w:tc>
          <w:tcPr>
            <w:tcW w:w="6195" w:type="dxa"/>
          </w:tcPr>
          <w:p w14:paraId="6410E149" w14:textId="77777777" w:rsidR="00E53C7B" w:rsidRPr="00E85ED2" w:rsidRDefault="00E53C7B" w:rsidP="006675B6">
            <w:pPr>
              <w:spacing w:after="0" w:line="240" w:lineRule="auto"/>
              <w:jc w:val="both"/>
              <w:rPr>
                <w:rFonts w:ascii="Joost" w:hAnsi="Joost" w:cs="Times New Roman"/>
                <w:sz w:val="23"/>
                <w:szCs w:val="23"/>
                <w:lang w:val="lt-LT"/>
              </w:rPr>
            </w:pPr>
            <w:r w:rsidRPr="00E85ED2">
              <w:rPr>
                <w:rFonts w:ascii="Joost" w:hAnsi="Joost" w:cs="Times New Roman"/>
                <w:sz w:val="23"/>
                <w:szCs w:val="23"/>
                <w:lang w:val="lt-LT"/>
              </w:rPr>
              <w:t>Su perkančiąja organizacija ne vėliau kaip prieš 14 darbo dienų suderinti planinių paslaugų perjungimo (nutraukimo) ir profilaktikos darbų, įtakosiančių paslaugų funkcionalumą,  vykdymo laiką</w:t>
            </w:r>
          </w:p>
        </w:tc>
      </w:tr>
    </w:tbl>
    <w:p w14:paraId="617A6D29" w14:textId="77777777" w:rsidR="00E53C7B" w:rsidRPr="00E85ED2" w:rsidRDefault="00E53C7B" w:rsidP="00E53C7B">
      <w:pPr>
        <w:spacing w:after="0" w:line="240" w:lineRule="auto"/>
        <w:rPr>
          <w:rFonts w:ascii="Joost" w:hAnsi="Joost"/>
          <w:sz w:val="23"/>
          <w:szCs w:val="23"/>
          <w:lang w:val="lt-LT"/>
        </w:rPr>
      </w:pPr>
    </w:p>
    <w:p w14:paraId="0F8DABE8" w14:textId="53E10CEE" w:rsidR="005A7D8C" w:rsidRPr="005A5AEB" w:rsidRDefault="005A7D8C" w:rsidP="006C66A5">
      <w:pPr>
        <w:pStyle w:val="ListParagraph"/>
        <w:numPr>
          <w:ilvl w:val="0"/>
          <w:numId w:val="24"/>
        </w:numPr>
        <w:spacing w:after="0" w:line="240" w:lineRule="auto"/>
        <w:jc w:val="center"/>
        <w:rPr>
          <w:rFonts w:ascii="Joost" w:hAnsi="Joost" w:cs="Times New Roman"/>
          <w:b/>
          <w:bCs/>
          <w:sz w:val="23"/>
          <w:szCs w:val="23"/>
          <w:lang w:val="lt-LT"/>
        </w:rPr>
      </w:pPr>
      <w:r w:rsidRPr="005A5AEB">
        <w:rPr>
          <w:rFonts w:ascii="Joost" w:hAnsi="Joost" w:cs="Times New Roman"/>
          <w:b/>
          <w:bCs/>
          <w:sz w:val="23"/>
          <w:szCs w:val="23"/>
          <w:lang w:val="lt-LT"/>
        </w:rPr>
        <w:t>REIKALAVIMAI, SUSIJĘ SU NACIONALINIU SAUGUMU</w:t>
      </w:r>
    </w:p>
    <w:p w14:paraId="36BEC554" w14:textId="77777777" w:rsidR="00D80315" w:rsidRPr="00D80315" w:rsidRDefault="00D80315" w:rsidP="003662F0">
      <w:pPr>
        <w:pStyle w:val="ListParagraph"/>
        <w:spacing w:after="0" w:line="240" w:lineRule="auto"/>
        <w:ind w:left="540"/>
        <w:rPr>
          <w:rFonts w:ascii="Joost" w:hAnsi="Joost" w:cs="Times New Roman"/>
          <w:b/>
          <w:bCs/>
          <w:sz w:val="23"/>
          <w:szCs w:val="23"/>
          <w:lang w:val="lt-LT"/>
        </w:rPr>
      </w:pPr>
    </w:p>
    <w:p w14:paraId="310FD569" w14:textId="652A7DEC" w:rsidR="00D80315" w:rsidRDefault="00D80315" w:rsidP="003662F0">
      <w:pPr>
        <w:spacing w:after="0" w:line="240" w:lineRule="auto"/>
        <w:ind w:left="567" w:hanging="567"/>
        <w:jc w:val="both"/>
        <w:rPr>
          <w:rFonts w:ascii="Joost" w:hAnsi="Joost" w:cs="Times New Roman"/>
          <w:sz w:val="23"/>
          <w:szCs w:val="23"/>
          <w:lang w:val="lt-LT"/>
        </w:rPr>
      </w:pPr>
      <w:bookmarkStart w:id="1" w:name="_Hlk190438585"/>
      <w:r>
        <w:rPr>
          <w:rFonts w:ascii="Joost" w:hAnsi="Joost" w:cs="Times New Roman"/>
          <w:sz w:val="23"/>
          <w:szCs w:val="23"/>
          <w:lang w:val="lt-LT"/>
        </w:rPr>
        <w:t xml:space="preserve">4.1. </w:t>
      </w:r>
      <w:r w:rsidR="00923813">
        <w:rPr>
          <w:rFonts w:ascii="Joost" w:hAnsi="Joost" w:cs="Times New Roman"/>
          <w:sz w:val="23"/>
          <w:szCs w:val="23"/>
          <w:lang w:val="lt-LT"/>
        </w:rPr>
        <w:t xml:space="preserve">   </w:t>
      </w:r>
      <w:r w:rsidR="00020183" w:rsidRPr="005858CE">
        <w:rPr>
          <w:rFonts w:ascii="Joost" w:hAnsi="Joost" w:cs="Times New Roman"/>
          <w:sz w:val="23"/>
          <w:szCs w:val="23"/>
          <w:lang w:val="lt-LT"/>
        </w:rPr>
        <w:t>V</w:t>
      </w:r>
      <w:r w:rsidR="0038017E" w:rsidRPr="005858CE">
        <w:rPr>
          <w:rFonts w:ascii="Joost" w:hAnsi="Joost" w:cs="Times New Roman"/>
          <w:sz w:val="23"/>
          <w:szCs w:val="23"/>
          <w:lang w:val="lt-LT"/>
        </w:rPr>
        <w:t>adovau</w:t>
      </w:r>
      <w:r w:rsidR="00020183" w:rsidRPr="005858CE">
        <w:rPr>
          <w:rFonts w:ascii="Joost" w:hAnsi="Joost" w:cs="Times New Roman"/>
          <w:sz w:val="23"/>
          <w:szCs w:val="23"/>
          <w:lang w:val="lt-LT"/>
        </w:rPr>
        <w:t xml:space="preserve">jantis </w:t>
      </w:r>
      <w:bookmarkEnd w:id="1"/>
      <w:r w:rsidR="0038017E" w:rsidRPr="005858CE">
        <w:rPr>
          <w:rFonts w:ascii="Joost" w:hAnsi="Joost" w:cs="Times New Roman"/>
          <w:sz w:val="23"/>
          <w:szCs w:val="23"/>
          <w:lang w:val="lt-LT"/>
        </w:rPr>
        <w:t>Viešųjų pirkimų įstatymo (toliau – Įstatymas) 37 straipsnio 9 dalimi, laik</w:t>
      </w:r>
      <w:r w:rsidR="00020183" w:rsidRPr="005858CE">
        <w:rPr>
          <w:rFonts w:ascii="Joost" w:hAnsi="Joost" w:cs="Times New Roman"/>
          <w:sz w:val="23"/>
          <w:szCs w:val="23"/>
          <w:lang w:val="lt-LT"/>
        </w:rPr>
        <w:t>oma</w:t>
      </w:r>
      <w:r w:rsidR="0038017E" w:rsidRPr="005858CE">
        <w:rPr>
          <w:rFonts w:ascii="Joost" w:hAnsi="Joost" w:cs="Times New Roman"/>
          <w:sz w:val="23"/>
          <w:szCs w:val="23"/>
          <w:lang w:val="lt-LT"/>
        </w:rPr>
        <w:t xml:space="preserve">, kad </w:t>
      </w:r>
      <w:r w:rsidR="009459EC" w:rsidRPr="005858CE">
        <w:rPr>
          <w:rFonts w:ascii="Joost" w:hAnsi="Joost" w:cs="Times New Roman"/>
          <w:sz w:val="23"/>
          <w:szCs w:val="23"/>
          <w:lang w:val="lt-LT"/>
        </w:rPr>
        <w:t>paslaugos</w:t>
      </w:r>
      <w:r w:rsidR="0038017E" w:rsidRPr="005858CE">
        <w:rPr>
          <w:rFonts w:ascii="Joost" w:hAnsi="Joost" w:cs="Times New Roman"/>
          <w:sz w:val="23"/>
          <w:szCs w:val="23"/>
          <w:lang w:val="lt-LT"/>
        </w:rPr>
        <w:t xml:space="preserve"> kelia grėsmę nacionaliniam saugumui, jei </w:t>
      </w:r>
      <w:r w:rsidR="00F54B8E" w:rsidRPr="005858CE">
        <w:rPr>
          <w:rFonts w:ascii="Joost" w:hAnsi="Joost" w:cs="Times New Roman"/>
          <w:sz w:val="23"/>
          <w:szCs w:val="23"/>
          <w:lang w:val="lt-LT"/>
        </w:rPr>
        <w:t>paslaugų teikimas būtų vykdomas iš</w:t>
      </w:r>
      <w:r w:rsidR="0038017E" w:rsidRPr="005858CE">
        <w:rPr>
          <w:rFonts w:ascii="Joost" w:hAnsi="Joost" w:cs="Times New Roman"/>
          <w:sz w:val="23"/>
          <w:szCs w:val="23"/>
          <w:lang w:val="lt-LT"/>
        </w:rPr>
        <w:t xml:space="preserve"> valstyb</w:t>
      </w:r>
      <w:r w:rsidR="00F54B8E" w:rsidRPr="005858CE">
        <w:rPr>
          <w:rFonts w:ascii="Joost" w:hAnsi="Joost" w:cs="Times New Roman"/>
          <w:sz w:val="23"/>
          <w:szCs w:val="23"/>
          <w:lang w:val="lt-LT"/>
        </w:rPr>
        <w:t xml:space="preserve">ių </w:t>
      </w:r>
      <w:r w:rsidR="0038017E" w:rsidRPr="005858CE">
        <w:rPr>
          <w:rFonts w:ascii="Joost" w:hAnsi="Joost" w:cs="Times New Roman"/>
          <w:sz w:val="23"/>
          <w:szCs w:val="23"/>
          <w:lang w:val="lt-LT"/>
        </w:rPr>
        <w:t>ar teritorij</w:t>
      </w:r>
      <w:r w:rsidR="00F54B8E" w:rsidRPr="005858CE">
        <w:rPr>
          <w:rFonts w:ascii="Joost" w:hAnsi="Joost" w:cs="Times New Roman"/>
          <w:sz w:val="23"/>
          <w:szCs w:val="23"/>
          <w:lang w:val="lt-LT"/>
        </w:rPr>
        <w:t>ų</w:t>
      </w:r>
      <w:r w:rsidR="0038017E" w:rsidRPr="005858CE">
        <w:rPr>
          <w:rFonts w:ascii="Joost" w:hAnsi="Joost" w:cs="Times New Roman"/>
          <w:sz w:val="23"/>
          <w:szCs w:val="23"/>
          <w:lang w:val="lt-LT"/>
        </w:rPr>
        <w:t>, nurodyt</w:t>
      </w:r>
      <w:r w:rsidR="00F54B8E" w:rsidRPr="005858CE">
        <w:rPr>
          <w:rFonts w:ascii="Joost" w:hAnsi="Joost" w:cs="Times New Roman"/>
          <w:sz w:val="23"/>
          <w:szCs w:val="23"/>
          <w:lang w:val="lt-LT"/>
        </w:rPr>
        <w:t>ų</w:t>
      </w:r>
      <w:r w:rsidR="0038017E" w:rsidRPr="005858CE">
        <w:rPr>
          <w:rFonts w:ascii="Joost" w:hAnsi="Joost" w:cs="Times New Roman"/>
          <w:sz w:val="23"/>
          <w:szCs w:val="23"/>
          <w:lang w:val="lt-LT"/>
        </w:rPr>
        <w:t xml:space="preserve"> Įstatymo 92 straipsnio 14 dalyje.</w:t>
      </w:r>
    </w:p>
    <w:p w14:paraId="432C030B" w14:textId="4530C256" w:rsidR="00F96DD3" w:rsidRDefault="00D80315" w:rsidP="003662F0">
      <w:pPr>
        <w:spacing w:after="0" w:line="240" w:lineRule="auto"/>
        <w:ind w:left="567" w:hanging="567"/>
        <w:jc w:val="both"/>
        <w:rPr>
          <w:rFonts w:ascii="Joost" w:hAnsi="Joost" w:cs="Times New Roman"/>
          <w:sz w:val="23"/>
          <w:szCs w:val="23"/>
          <w:lang w:val="lt-LT"/>
        </w:rPr>
      </w:pPr>
      <w:r>
        <w:rPr>
          <w:rFonts w:ascii="Joost" w:hAnsi="Joost" w:cs="Times New Roman"/>
          <w:sz w:val="23"/>
          <w:szCs w:val="23"/>
          <w:lang w:val="lt-LT"/>
        </w:rPr>
        <w:t xml:space="preserve">4.2. </w:t>
      </w:r>
      <w:r w:rsidR="00923813">
        <w:rPr>
          <w:rFonts w:ascii="Joost" w:hAnsi="Joost" w:cs="Times New Roman"/>
          <w:sz w:val="23"/>
          <w:szCs w:val="23"/>
          <w:lang w:val="lt-LT"/>
        </w:rPr>
        <w:t xml:space="preserve">    </w:t>
      </w:r>
      <w:r w:rsidR="00020183" w:rsidRPr="005858CE">
        <w:rPr>
          <w:rFonts w:ascii="Joost" w:hAnsi="Joost" w:cs="Times New Roman"/>
          <w:sz w:val="23"/>
          <w:szCs w:val="23"/>
          <w:lang w:val="lt-LT"/>
        </w:rPr>
        <w:t xml:space="preserve">Vadovaujantis </w:t>
      </w:r>
      <w:r w:rsidR="0038017E" w:rsidRPr="005858CE">
        <w:rPr>
          <w:rFonts w:ascii="Joost" w:hAnsi="Joost" w:cs="Times New Roman"/>
          <w:sz w:val="23"/>
          <w:szCs w:val="23"/>
          <w:lang w:val="lt-LT"/>
        </w:rPr>
        <w:t xml:space="preserve">Įstatymo 47 straipsnio 9 dalimi, </w:t>
      </w:r>
      <w:r w:rsidR="00020183" w:rsidRPr="005858CE">
        <w:rPr>
          <w:rFonts w:ascii="Joost" w:hAnsi="Joost" w:cs="Times New Roman"/>
          <w:sz w:val="23"/>
          <w:szCs w:val="23"/>
          <w:lang w:val="lt-LT"/>
        </w:rPr>
        <w:t>laikoma</w:t>
      </w:r>
      <w:r w:rsidR="0038017E" w:rsidRPr="005858CE">
        <w:rPr>
          <w:rFonts w:ascii="Joost" w:hAnsi="Joost" w:cs="Times New Roman"/>
          <w:sz w:val="23"/>
          <w:szCs w:val="23"/>
          <w:lang w:val="lt-LT"/>
        </w:rPr>
        <w:t xml:space="preserve">, kad </w:t>
      </w:r>
      <w:r w:rsidR="00F54B8E" w:rsidRPr="005858CE">
        <w:rPr>
          <w:rFonts w:ascii="Joost" w:hAnsi="Joost" w:cs="Times New Roman"/>
          <w:sz w:val="23"/>
          <w:szCs w:val="23"/>
          <w:lang w:val="lt-LT"/>
        </w:rPr>
        <w:t xml:space="preserve">paslaugos </w:t>
      </w:r>
      <w:r w:rsidR="0038017E" w:rsidRPr="005858CE">
        <w:rPr>
          <w:rFonts w:ascii="Joost" w:hAnsi="Joost" w:cs="Times New Roman"/>
          <w:sz w:val="23"/>
          <w:szCs w:val="23"/>
          <w:lang w:val="lt-LT"/>
        </w:rPr>
        <w:t xml:space="preserve">kelia grėsmę nacionaliniam saugumui, kai </w:t>
      </w:r>
      <w:r w:rsidR="00923813">
        <w:rPr>
          <w:rFonts w:ascii="Joost" w:hAnsi="Joost" w:cs="Times New Roman"/>
          <w:sz w:val="23"/>
          <w:szCs w:val="23"/>
          <w:lang w:val="lt-LT"/>
        </w:rPr>
        <w:t>Tei</w:t>
      </w:r>
      <w:r w:rsidR="0038017E" w:rsidRPr="005858CE">
        <w:rPr>
          <w:rFonts w:ascii="Joost" w:hAnsi="Joost" w:cs="Times New Roman"/>
          <w:sz w:val="23"/>
          <w:szCs w:val="23"/>
          <w:lang w:val="lt-LT"/>
        </w:rPr>
        <w:t xml:space="preserve">kėjas turi interesų, galinčių kelti grėsmę nacionaliniam saugumui, ir draudžia pirkime dalyvauti </w:t>
      </w:r>
      <w:r w:rsidR="00923813">
        <w:rPr>
          <w:rFonts w:ascii="Joost" w:hAnsi="Joost" w:cs="Times New Roman"/>
          <w:sz w:val="23"/>
          <w:szCs w:val="23"/>
          <w:lang w:val="lt-LT"/>
        </w:rPr>
        <w:t>T</w:t>
      </w:r>
      <w:r w:rsidR="0038017E" w:rsidRPr="005858CE">
        <w:rPr>
          <w:rFonts w:ascii="Joost" w:hAnsi="Joost" w:cs="Times New Roman"/>
          <w:sz w:val="23"/>
          <w:szCs w:val="23"/>
          <w:lang w:val="lt-LT"/>
        </w:rPr>
        <w:t>iekėjams, jų subtiekėjams ar ūkio subjektams, kurių pajėgumais remiamasi, jei jie patys arba juos kontroliuojantys asmenys yra registruoti (jeigu tiekėjas, jo subtiekėjas, ūkio subjektas, kurio pajėgumais remiamasi, ar kontroliuojantis asmuo yra fizinis asmuo – nuolat gyvenantis ar turintis pilietybę) Įstatymo 92 straipsnio 14 dalyje numatytose valstybėse ar teritorijose.</w:t>
      </w:r>
    </w:p>
    <w:p w14:paraId="7E723091" w14:textId="77777777" w:rsidR="00A17E6B" w:rsidRDefault="00A17E6B" w:rsidP="003662F0">
      <w:pPr>
        <w:spacing w:after="0" w:line="240" w:lineRule="auto"/>
        <w:ind w:left="567" w:hanging="567"/>
        <w:jc w:val="both"/>
        <w:rPr>
          <w:rFonts w:ascii="Joost" w:hAnsi="Joost" w:cs="Times New Roman"/>
          <w:sz w:val="23"/>
          <w:szCs w:val="23"/>
          <w:lang w:val="lt-LT"/>
        </w:rPr>
      </w:pPr>
    </w:p>
    <w:p w14:paraId="1FC4E445" w14:textId="3E53398E" w:rsidR="00E7008E" w:rsidRPr="005858CE" w:rsidRDefault="00D80315" w:rsidP="003662F0">
      <w:pPr>
        <w:spacing w:after="0" w:line="240" w:lineRule="auto"/>
        <w:jc w:val="center"/>
        <w:rPr>
          <w:rFonts w:ascii="Joost" w:hAnsi="Joost" w:cs="Times New Roman"/>
          <w:b/>
          <w:bCs/>
          <w:sz w:val="23"/>
          <w:szCs w:val="23"/>
          <w:lang w:val="lt-LT"/>
        </w:rPr>
      </w:pPr>
      <w:r>
        <w:rPr>
          <w:rFonts w:ascii="Joost" w:hAnsi="Joost" w:cs="Times New Roman"/>
          <w:b/>
          <w:bCs/>
          <w:sz w:val="23"/>
          <w:szCs w:val="23"/>
          <w:lang w:val="lt-LT"/>
        </w:rPr>
        <w:t>5</w:t>
      </w:r>
      <w:r w:rsidR="00E7008E" w:rsidRPr="005858CE">
        <w:rPr>
          <w:rFonts w:ascii="Joost" w:hAnsi="Joost" w:cs="Times New Roman"/>
          <w:b/>
          <w:bCs/>
          <w:sz w:val="23"/>
          <w:szCs w:val="23"/>
          <w:lang w:val="lt-LT"/>
        </w:rPr>
        <w:t>. APLINKOSAUGINIAI REIKALAVIMAI</w:t>
      </w:r>
    </w:p>
    <w:p w14:paraId="6F1DC209" w14:textId="77777777" w:rsidR="00D80315" w:rsidRDefault="00D80315" w:rsidP="003662F0">
      <w:pPr>
        <w:spacing w:after="0" w:line="240" w:lineRule="auto"/>
        <w:jc w:val="both"/>
        <w:rPr>
          <w:rFonts w:ascii="Joost" w:hAnsi="Joost" w:cs="Times New Roman"/>
          <w:sz w:val="23"/>
          <w:szCs w:val="23"/>
          <w:lang w:val="lt-LT"/>
        </w:rPr>
      </w:pPr>
    </w:p>
    <w:p w14:paraId="5F75F64B" w14:textId="79E0D9EF" w:rsidR="006C6197" w:rsidRPr="005858CE" w:rsidRDefault="00D80315" w:rsidP="003662F0">
      <w:pPr>
        <w:spacing w:after="0" w:line="240" w:lineRule="auto"/>
        <w:ind w:left="567" w:hanging="567"/>
        <w:jc w:val="both"/>
        <w:rPr>
          <w:rFonts w:ascii="Joost" w:hAnsi="Joost" w:cs="Times New Roman"/>
          <w:sz w:val="23"/>
          <w:szCs w:val="23"/>
          <w:lang w:val="lt-LT"/>
        </w:rPr>
      </w:pPr>
      <w:r>
        <w:rPr>
          <w:rFonts w:ascii="Joost" w:hAnsi="Joost" w:cs="Times New Roman"/>
          <w:sz w:val="23"/>
          <w:szCs w:val="23"/>
          <w:lang w:val="lt-LT"/>
        </w:rPr>
        <w:t>5</w:t>
      </w:r>
      <w:r w:rsidR="008143DE" w:rsidRPr="005858CE">
        <w:rPr>
          <w:rFonts w:ascii="Joost" w:hAnsi="Joost" w:cs="Times New Roman"/>
          <w:sz w:val="23"/>
          <w:szCs w:val="23"/>
          <w:lang w:val="lt-LT"/>
        </w:rPr>
        <w:t xml:space="preserve">.1. </w:t>
      </w:r>
      <w:r w:rsidR="00923813">
        <w:rPr>
          <w:rFonts w:ascii="Joost" w:hAnsi="Joost" w:cs="Times New Roman"/>
          <w:sz w:val="23"/>
          <w:szCs w:val="23"/>
          <w:lang w:val="lt-LT"/>
        </w:rPr>
        <w:t xml:space="preserve">   </w:t>
      </w:r>
      <w:r w:rsidR="00E7008E" w:rsidRPr="005858CE">
        <w:rPr>
          <w:rFonts w:ascii="Joost" w:hAnsi="Joost" w:cs="Times New Roman"/>
          <w:sz w:val="23"/>
          <w:szCs w:val="23"/>
          <w:lang w:val="lt-LT"/>
        </w:rPr>
        <w:t>Aplinkosauginiai reikalavimai bus nurodomi konkretaus pirkimo sąlygose (sutartyje, techninėje</w:t>
      </w:r>
      <w:r w:rsidR="00C55380" w:rsidRPr="005858CE">
        <w:rPr>
          <w:rFonts w:ascii="Joost" w:hAnsi="Joost" w:cs="Times New Roman"/>
          <w:sz w:val="23"/>
          <w:szCs w:val="23"/>
          <w:lang w:val="lt-LT"/>
        </w:rPr>
        <w:t xml:space="preserve"> </w:t>
      </w:r>
      <w:r w:rsidR="00E7008E" w:rsidRPr="005858CE">
        <w:rPr>
          <w:rFonts w:ascii="Joost" w:hAnsi="Joost" w:cs="Times New Roman"/>
          <w:sz w:val="23"/>
          <w:szCs w:val="23"/>
          <w:lang w:val="lt-LT"/>
        </w:rPr>
        <w:t>specifikacijoje ar kitoje pirkimo dokumentų vietoje).</w:t>
      </w:r>
    </w:p>
    <w:sectPr w:rsidR="006C6197" w:rsidRPr="005858CE" w:rsidSect="00020183">
      <w:headerReference w:type="default" r:id="rId16"/>
      <w:pgSz w:w="12240" w:h="15840"/>
      <w:pgMar w:top="851" w:right="75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D12BB" w14:textId="77777777" w:rsidR="009A506E" w:rsidRDefault="009A506E" w:rsidP="0099691F">
      <w:pPr>
        <w:spacing w:after="0" w:line="240" w:lineRule="auto"/>
      </w:pPr>
      <w:r>
        <w:separator/>
      </w:r>
    </w:p>
  </w:endnote>
  <w:endnote w:type="continuationSeparator" w:id="0">
    <w:p w14:paraId="4434D875" w14:textId="77777777" w:rsidR="009A506E" w:rsidRDefault="009A506E" w:rsidP="00996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Joos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6072F" w14:textId="77777777" w:rsidR="009A506E" w:rsidRDefault="009A506E" w:rsidP="0099691F">
      <w:pPr>
        <w:spacing w:after="0" w:line="240" w:lineRule="auto"/>
      </w:pPr>
      <w:r>
        <w:separator/>
      </w:r>
    </w:p>
  </w:footnote>
  <w:footnote w:type="continuationSeparator" w:id="0">
    <w:p w14:paraId="7F2F7B1C" w14:textId="77777777" w:rsidR="009A506E" w:rsidRDefault="009A506E" w:rsidP="009969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68EBD" w14:textId="77F0EE96" w:rsidR="0099691F" w:rsidRPr="00DA5F94" w:rsidRDefault="003451E8" w:rsidP="0099691F">
    <w:pPr>
      <w:widowControl w:val="0"/>
      <w:adjustRightInd w:val="0"/>
      <w:spacing w:after="0" w:line="240" w:lineRule="auto"/>
      <w:textAlignment w:val="baseline"/>
      <w:rPr>
        <w:rFonts w:ascii="Joost" w:eastAsia="Calibri" w:hAnsi="Joost" w:cs="Times New Roman"/>
        <w:lang w:val="lt-LT" w:eastAsia="lt-LT"/>
      </w:rPr>
    </w:pPr>
    <w:r w:rsidRPr="00DA5F94">
      <w:rPr>
        <w:rFonts w:ascii="Joost" w:eastAsia="Calibri" w:hAnsi="Joost" w:cs="Times New Roman"/>
        <w:lang w:val="lt-LT" w:eastAsia="lt-LT"/>
      </w:rPr>
      <w:t>Duomenų perdavimo</w:t>
    </w:r>
    <w:r w:rsidR="009D3739" w:rsidRPr="00DA5F94">
      <w:rPr>
        <w:rFonts w:ascii="Joost" w:eastAsia="Calibri" w:hAnsi="Joost" w:cs="Times New Roman"/>
        <w:lang w:val="lt-LT" w:eastAsia="lt-LT"/>
      </w:rPr>
      <w:t xml:space="preserve"> paslaugų</w:t>
    </w:r>
    <w:r w:rsidR="0099691F" w:rsidRPr="00DA5F94">
      <w:rPr>
        <w:rFonts w:ascii="Joost" w:eastAsia="Calibri" w:hAnsi="Joost" w:cs="Times New Roman"/>
        <w:lang w:val="lt-LT" w:eastAsia="lt-LT"/>
      </w:rPr>
      <w:t xml:space="preserve"> viešojo pirkimo,</w:t>
    </w:r>
  </w:p>
  <w:p w14:paraId="6E8ECBDD" w14:textId="77777777" w:rsidR="0099691F" w:rsidRPr="00DA5F94" w:rsidRDefault="0099691F" w:rsidP="0099691F">
    <w:pPr>
      <w:widowControl w:val="0"/>
      <w:adjustRightInd w:val="0"/>
      <w:spacing w:after="0" w:line="240" w:lineRule="auto"/>
      <w:textAlignment w:val="baseline"/>
      <w:rPr>
        <w:rFonts w:ascii="Joost" w:eastAsia="Calibri" w:hAnsi="Joost" w:cs="Times New Roman"/>
        <w:lang w:val="lt-LT" w:eastAsia="lt-LT"/>
      </w:rPr>
    </w:pPr>
    <w:r w:rsidRPr="00DA5F94">
      <w:rPr>
        <w:rFonts w:ascii="Joost" w:eastAsia="Calibri" w:hAnsi="Joost" w:cs="Times New Roman"/>
        <w:lang w:val="lt-LT" w:eastAsia="lt-LT"/>
      </w:rPr>
      <w:t>taikant dinaminę pirkimo sistemą,</w:t>
    </w:r>
  </w:p>
  <w:tbl>
    <w:tblPr>
      <w:tblW w:w="5000" w:type="pct"/>
      <w:tblInd w:w="5" w:type="dxa"/>
      <w:tblLayout w:type="fixed"/>
      <w:tblLook w:val="04A0" w:firstRow="1" w:lastRow="0" w:firstColumn="1" w:lastColumn="0" w:noHBand="0" w:noVBand="1"/>
    </w:tblPr>
    <w:tblGrid>
      <w:gridCol w:w="7740"/>
      <w:gridCol w:w="2302"/>
    </w:tblGrid>
    <w:tr w:rsidR="0099691F" w:rsidRPr="005858CE" w14:paraId="0DF50C29" w14:textId="77777777" w:rsidTr="00600EAF">
      <w:trPr>
        <w:trHeight w:val="568"/>
      </w:trPr>
      <w:tc>
        <w:tcPr>
          <w:tcW w:w="3854" w:type="pct"/>
          <w:shd w:val="clear" w:color="auto" w:fill="auto"/>
          <w:tcMar>
            <w:left w:w="0" w:type="dxa"/>
            <w:right w:w="0" w:type="dxa"/>
          </w:tcMar>
        </w:tcPr>
        <w:p w14:paraId="772FCA01" w14:textId="77777777" w:rsidR="0099691F" w:rsidRPr="00DA5F94" w:rsidRDefault="0099691F" w:rsidP="0099691F">
          <w:pPr>
            <w:widowControl w:val="0"/>
            <w:adjustRightInd w:val="0"/>
            <w:spacing w:after="0" w:line="240" w:lineRule="auto"/>
            <w:textAlignment w:val="baseline"/>
            <w:rPr>
              <w:rFonts w:ascii="Joost" w:eastAsia="Calibri" w:hAnsi="Joost" w:cs="Times New Roman"/>
              <w:lang w:val="lt-LT" w:eastAsia="ja-JP"/>
            </w:rPr>
          </w:pPr>
          <w:r w:rsidRPr="00DA5F94">
            <w:rPr>
              <w:rFonts w:ascii="Joost" w:eastAsia="Calibri" w:hAnsi="Joost" w:cs="Times New Roman"/>
              <w:lang w:val="lt-LT" w:eastAsia="ja-JP"/>
            </w:rPr>
            <w:t>PIRKIMO DOKUMENTAI</w:t>
          </w:r>
        </w:p>
        <w:p w14:paraId="7F6577C7" w14:textId="62F19CDD" w:rsidR="0099691F" w:rsidRPr="00DA5F94" w:rsidRDefault="0099691F" w:rsidP="0099691F">
          <w:pPr>
            <w:widowControl w:val="0"/>
            <w:adjustRightInd w:val="0"/>
            <w:spacing w:after="0" w:line="240" w:lineRule="auto"/>
            <w:textAlignment w:val="baseline"/>
            <w:rPr>
              <w:rFonts w:ascii="Joost" w:eastAsia="Calibri" w:hAnsi="Joost" w:cs="Times New Roman"/>
              <w:lang w:val="cs-CZ" w:eastAsia="ja-JP"/>
            </w:rPr>
          </w:pPr>
          <w:r w:rsidRPr="00DA5F94">
            <w:rPr>
              <w:rFonts w:ascii="Joost" w:eastAsia="Calibri" w:hAnsi="Joost" w:cs="Times New Roman"/>
              <w:lang w:val="cs-CZ" w:eastAsia="ja-JP"/>
            </w:rPr>
            <w:t>Data: 2025-0</w:t>
          </w:r>
          <w:r w:rsidR="003451E8" w:rsidRPr="00DA5F94">
            <w:rPr>
              <w:rFonts w:ascii="Joost" w:eastAsia="Calibri" w:hAnsi="Joost" w:cs="Times New Roman"/>
              <w:lang w:val="cs-CZ" w:eastAsia="ja-JP"/>
            </w:rPr>
            <w:t>5</w:t>
          </w:r>
          <w:r w:rsidRPr="00DA5F94">
            <w:rPr>
              <w:rFonts w:ascii="Joost" w:eastAsia="Calibri" w:hAnsi="Joost" w:cs="Times New Roman"/>
              <w:lang w:val="cs-CZ" w:eastAsia="ja-JP"/>
            </w:rPr>
            <w:t>-</w:t>
          </w:r>
          <w:r w:rsidR="00DA5F94" w:rsidRPr="00DA5F94">
            <w:rPr>
              <w:rFonts w:ascii="Joost" w:eastAsia="Calibri" w:hAnsi="Joost" w:cs="Times New Roman"/>
              <w:lang w:val="cs-CZ" w:eastAsia="ja-JP"/>
            </w:rPr>
            <w:t>1</w:t>
          </w:r>
          <w:r w:rsidR="00DA5F94" w:rsidRPr="00DA5F94">
            <w:rPr>
              <w:rFonts w:eastAsia="Calibri" w:cs="Times New Roman"/>
              <w:lang w:val="cs-CZ" w:eastAsia="ja-JP"/>
            </w:rPr>
            <w:t>5</w:t>
          </w:r>
        </w:p>
      </w:tc>
      <w:tc>
        <w:tcPr>
          <w:tcW w:w="1146" w:type="pct"/>
          <w:shd w:val="clear" w:color="auto" w:fill="auto"/>
        </w:tcPr>
        <w:p w14:paraId="72B11164" w14:textId="1AD78481" w:rsidR="0099691F" w:rsidRPr="005858CE" w:rsidRDefault="0099691F" w:rsidP="0099691F">
          <w:pPr>
            <w:widowControl w:val="0"/>
            <w:adjustRightInd w:val="0"/>
            <w:spacing w:after="0" w:line="240" w:lineRule="auto"/>
            <w:textAlignment w:val="baseline"/>
            <w:rPr>
              <w:rFonts w:ascii="Joost" w:eastAsia="Calibri" w:hAnsi="Joost" w:cs="Times New Roman"/>
              <w:lang w:val="cs-CZ" w:eastAsia="ja-JP"/>
            </w:rPr>
          </w:pPr>
          <w:r w:rsidRPr="00DA5F94">
            <w:rPr>
              <w:rFonts w:ascii="Joost" w:eastAsia="Calibri" w:hAnsi="Joost" w:cs="Times New Roman"/>
              <w:lang w:val="cs-CZ" w:eastAsia="ja-JP"/>
            </w:rPr>
            <w:t xml:space="preserve">B </w:t>
          </w:r>
          <w:r w:rsidRPr="00DA5F94">
            <w:rPr>
              <w:rFonts w:ascii="Joost" w:eastAsia="Calibri" w:hAnsi="Joost" w:cs="Times New Roman"/>
              <w:lang w:val="lt-LT" w:eastAsia="lt-LT"/>
            </w:rPr>
            <w:t>DALIS</w:t>
          </w:r>
          <w:r w:rsidRPr="00DA5F94">
            <w:rPr>
              <w:rFonts w:ascii="Joost" w:eastAsia="Calibri" w:hAnsi="Joost" w:cs="Times New Roman"/>
              <w:lang w:val="cs-CZ" w:eastAsia="ja-JP"/>
            </w:rPr>
            <w:t xml:space="preserve">  PUSLAPIS </w:t>
          </w:r>
          <w:r w:rsidRPr="00DA5F94">
            <w:rPr>
              <w:rFonts w:ascii="Joost" w:eastAsia="Calibri" w:hAnsi="Joost" w:cs="Times New Roman"/>
              <w:lang w:val="cs-CZ" w:eastAsia="ja-JP"/>
            </w:rPr>
            <w:fldChar w:fldCharType="begin"/>
          </w:r>
          <w:r w:rsidRPr="00DA5F94">
            <w:rPr>
              <w:rFonts w:ascii="Joost" w:eastAsia="Calibri" w:hAnsi="Joost" w:cs="Times New Roman"/>
              <w:lang w:val="cs-CZ" w:eastAsia="ja-JP"/>
            </w:rPr>
            <w:instrText xml:space="preserve">PAGE  </w:instrText>
          </w:r>
          <w:r w:rsidRPr="00DA5F94">
            <w:rPr>
              <w:rFonts w:ascii="Joost" w:eastAsia="Calibri" w:hAnsi="Joost" w:cs="Times New Roman"/>
              <w:lang w:val="cs-CZ" w:eastAsia="ja-JP"/>
            </w:rPr>
            <w:fldChar w:fldCharType="separate"/>
          </w:r>
          <w:r w:rsidRPr="00DA5F94">
            <w:rPr>
              <w:rFonts w:ascii="Joost" w:eastAsia="Calibri" w:hAnsi="Joost" w:cs="Times New Roman"/>
              <w:lang w:val="cs-CZ" w:eastAsia="ja-JP"/>
            </w:rPr>
            <w:t>3</w:t>
          </w:r>
          <w:r w:rsidRPr="00DA5F94">
            <w:rPr>
              <w:rFonts w:ascii="Joost" w:eastAsia="Calibri" w:hAnsi="Joost" w:cs="Times New Roman"/>
              <w:lang w:val="cs-CZ" w:eastAsia="ja-JP"/>
            </w:rPr>
            <w:fldChar w:fldCharType="end"/>
          </w:r>
          <w:r w:rsidRPr="00DA5F94">
            <w:rPr>
              <w:rFonts w:ascii="Joost" w:eastAsia="Calibri" w:hAnsi="Joost" w:cs="Times New Roman"/>
              <w:lang w:val="cs-CZ" w:eastAsia="ja-JP"/>
            </w:rPr>
            <w:t xml:space="preserve"> IŠ </w:t>
          </w:r>
          <w:r w:rsidRPr="00DA5F94">
            <w:rPr>
              <w:rFonts w:ascii="Joost" w:eastAsia="Calibri" w:hAnsi="Joost" w:cs="Times New Roman"/>
              <w:lang w:val="cs-CZ" w:eastAsia="ja-JP"/>
            </w:rPr>
            <w:fldChar w:fldCharType="begin"/>
          </w:r>
          <w:r w:rsidRPr="00DA5F94">
            <w:rPr>
              <w:rFonts w:ascii="Joost" w:eastAsia="Calibri" w:hAnsi="Joost" w:cs="Times New Roman"/>
              <w:lang w:val="cs-CZ" w:eastAsia="ja-JP"/>
            </w:rPr>
            <w:instrText xml:space="preserve"> NUMPAGES  \* MERGEFORMAT </w:instrText>
          </w:r>
          <w:r w:rsidRPr="00DA5F94">
            <w:rPr>
              <w:rFonts w:ascii="Joost" w:eastAsia="Calibri" w:hAnsi="Joost" w:cs="Times New Roman"/>
              <w:lang w:val="cs-CZ" w:eastAsia="ja-JP"/>
            </w:rPr>
            <w:fldChar w:fldCharType="separate"/>
          </w:r>
          <w:r w:rsidRPr="00DA5F94">
            <w:rPr>
              <w:rFonts w:ascii="Joost" w:eastAsia="Calibri" w:hAnsi="Joost" w:cs="Times New Roman"/>
              <w:lang w:val="cs-CZ" w:eastAsia="ja-JP"/>
            </w:rPr>
            <w:t>48</w:t>
          </w:r>
          <w:r w:rsidRPr="00DA5F94">
            <w:rPr>
              <w:rFonts w:ascii="Joost" w:eastAsia="Calibri" w:hAnsi="Joost" w:cs="Times New Roman"/>
              <w:lang w:val="cs-CZ" w:eastAsia="ja-JP"/>
            </w:rPr>
            <w:fldChar w:fldCharType="end"/>
          </w:r>
        </w:p>
      </w:tc>
    </w:tr>
  </w:tbl>
  <w:p w14:paraId="60B337AF" w14:textId="77777777" w:rsidR="0099691F" w:rsidRDefault="009969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75339"/>
    <w:multiLevelType w:val="multilevel"/>
    <w:tmpl w:val="A4B419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0B46FC4"/>
    <w:multiLevelType w:val="multilevel"/>
    <w:tmpl w:val="19983644"/>
    <w:lvl w:ilvl="0">
      <w:start w:val="3"/>
      <w:numFmt w:val="decimal"/>
      <w:lvlText w:val="%1."/>
      <w:lvlJc w:val="left"/>
      <w:pPr>
        <w:ind w:left="540" w:hanging="540"/>
      </w:pPr>
      <w:rPr>
        <w:rFonts w:hint="default"/>
      </w:rPr>
    </w:lvl>
    <w:lvl w:ilvl="1">
      <w:start w:val="2"/>
      <w:numFmt w:val="decimal"/>
      <w:lvlText w:val="%1.%2."/>
      <w:lvlJc w:val="left"/>
      <w:pPr>
        <w:ind w:left="933"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2" w15:restartNumberingAfterBreak="0">
    <w:nsid w:val="17320BCA"/>
    <w:multiLevelType w:val="multilevel"/>
    <w:tmpl w:val="E544F578"/>
    <w:lvl w:ilvl="0">
      <w:start w:val="1"/>
      <w:numFmt w:val="decimal"/>
      <w:lvlText w:val="%1."/>
      <w:lvlJc w:val="left"/>
      <w:pPr>
        <w:ind w:left="360" w:hanging="360"/>
      </w:pPr>
      <w:rPr>
        <w:rFonts w:ascii="Times New Roman" w:eastAsiaTheme="minorEastAsia" w:hAnsi="Times New Roman" w:cs="Times New Roman"/>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2B13F1"/>
    <w:multiLevelType w:val="hybridMultilevel"/>
    <w:tmpl w:val="0FB26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CB69B9"/>
    <w:multiLevelType w:val="multilevel"/>
    <w:tmpl w:val="E75AEF90"/>
    <w:lvl w:ilvl="0">
      <w:start w:val="3"/>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194046"/>
    <w:multiLevelType w:val="multilevel"/>
    <w:tmpl w:val="5AE209A6"/>
    <w:lvl w:ilvl="0">
      <w:start w:val="3"/>
      <w:numFmt w:val="decimal"/>
      <w:lvlText w:val="%1."/>
      <w:lvlJc w:val="left"/>
      <w:pPr>
        <w:ind w:left="720" w:hanging="720"/>
      </w:pPr>
      <w:rPr>
        <w:rFonts w:hint="default"/>
      </w:rPr>
    </w:lvl>
    <w:lvl w:ilvl="1">
      <w:start w:val="1"/>
      <w:numFmt w:val="decimal"/>
      <w:lvlText w:val="%1.%2."/>
      <w:lvlJc w:val="left"/>
      <w:pPr>
        <w:ind w:left="1098" w:hanging="720"/>
      </w:pPr>
      <w:rPr>
        <w:rFonts w:hint="default"/>
      </w:rPr>
    </w:lvl>
    <w:lvl w:ilvl="2">
      <w:start w:val="2"/>
      <w:numFmt w:val="decimal"/>
      <w:lvlText w:val="%1.%2.%3."/>
      <w:lvlJc w:val="left"/>
      <w:pPr>
        <w:ind w:left="2138" w:hanging="720"/>
      </w:pPr>
      <w:rPr>
        <w:rFonts w:hint="default"/>
        <w:b/>
        <w:bCs/>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6" w15:restartNumberingAfterBreak="0">
    <w:nsid w:val="1F6D454F"/>
    <w:multiLevelType w:val="multilevel"/>
    <w:tmpl w:val="6EF6576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26B1603"/>
    <w:multiLevelType w:val="multilevel"/>
    <w:tmpl w:val="5EFA1104"/>
    <w:lvl w:ilvl="0">
      <w:start w:val="3"/>
      <w:numFmt w:val="decimal"/>
      <w:lvlText w:val="%1."/>
      <w:lvlJc w:val="left"/>
      <w:pPr>
        <w:ind w:left="540" w:hanging="54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25C65FBF"/>
    <w:multiLevelType w:val="multilevel"/>
    <w:tmpl w:val="F8009DF0"/>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BE4A37"/>
    <w:multiLevelType w:val="hybridMultilevel"/>
    <w:tmpl w:val="227AF66C"/>
    <w:lvl w:ilvl="0" w:tplc="25242650">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4D915E1"/>
    <w:multiLevelType w:val="multilevel"/>
    <w:tmpl w:val="A546E034"/>
    <w:lvl w:ilvl="0">
      <w:start w:val="1"/>
      <w:numFmt w:val="decimal"/>
      <w:lvlText w:val="%1."/>
      <w:lvlJc w:val="left"/>
      <w:pPr>
        <w:ind w:left="360" w:hanging="360"/>
      </w:pPr>
      <w:rPr>
        <w:b/>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CC7CCE"/>
    <w:multiLevelType w:val="multilevel"/>
    <w:tmpl w:val="73A04BC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37211CA4"/>
    <w:multiLevelType w:val="multilevel"/>
    <w:tmpl w:val="436C005A"/>
    <w:lvl w:ilvl="0">
      <w:start w:val="3"/>
      <w:numFmt w:val="decimal"/>
      <w:lvlText w:val="%1."/>
      <w:lvlJc w:val="left"/>
      <w:pPr>
        <w:ind w:left="540" w:hanging="540"/>
      </w:pPr>
      <w:rPr>
        <w:rFonts w:hint="default"/>
        <w:b/>
      </w:rPr>
    </w:lvl>
    <w:lvl w:ilvl="1">
      <w:start w:val="2"/>
      <w:numFmt w:val="decimal"/>
      <w:lvlText w:val="%1.%2."/>
      <w:lvlJc w:val="left"/>
      <w:pPr>
        <w:ind w:left="720" w:hanging="72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1080" w:hanging="108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378F2B3B"/>
    <w:multiLevelType w:val="multilevel"/>
    <w:tmpl w:val="4C08409C"/>
    <w:lvl w:ilvl="0">
      <w:start w:val="1"/>
      <w:numFmt w:val="upperRoman"/>
      <w:lvlText w:val="%1."/>
      <w:lvlJc w:val="left"/>
      <w:pPr>
        <w:ind w:left="1080" w:hanging="720"/>
      </w:pPr>
      <w:rPr>
        <w:rFonts w:hint="default"/>
      </w:rPr>
    </w:lvl>
    <w:lvl w:ilvl="1">
      <w:start w:val="1"/>
      <w:numFmt w:val="decimal"/>
      <w:isLgl/>
      <w:lvlText w:val="%1.%2."/>
      <w:lvlJc w:val="left"/>
      <w:pPr>
        <w:ind w:left="111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50" w:hanging="72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39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30" w:hanging="1440"/>
      </w:pPr>
      <w:rPr>
        <w:rFonts w:hint="default"/>
      </w:rPr>
    </w:lvl>
    <w:lvl w:ilvl="8">
      <w:start w:val="1"/>
      <w:numFmt w:val="decimal"/>
      <w:isLgl/>
      <w:lvlText w:val="%1.%2.%3.%4.%5.%6.%7.%8.%9."/>
      <w:lvlJc w:val="left"/>
      <w:pPr>
        <w:ind w:left="5280" w:hanging="1800"/>
      </w:pPr>
      <w:rPr>
        <w:rFonts w:hint="default"/>
      </w:rPr>
    </w:lvl>
  </w:abstractNum>
  <w:abstractNum w:abstractNumId="14" w15:restartNumberingAfterBreak="0">
    <w:nsid w:val="40135CA0"/>
    <w:multiLevelType w:val="multilevel"/>
    <w:tmpl w:val="81B2FDE4"/>
    <w:lvl w:ilvl="0">
      <w:start w:val="3"/>
      <w:numFmt w:val="decimal"/>
      <w:lvlText w:val="%1"/>
      <w:lvlJc w:val="left"/>
      <w:pPr>
        <w:ind w:left="672" w:hanging="672"/>
      </w:pPr>
      <w:rPr>
        <w:rFonts w:hint="default"/>
      </w:rPr>
    </w:lvl>
    <w:lvl w:ilvl="1">
      <w:start w:val="2"/>
      <w:numFmt w:val="decimal"/>
      <w:lvlText w:val="%1.%2"/>
      <w:lvlJc w:val="left"/>
      <w:pPr>
        <w:ind w:left="1054" w:hanging="672"/>
      </w:pPr>
      <w:rPr>
        <w:rFonts w:hint="default"/>
      </w:rPr>
    </w:lvl>
    <w:lvl w:ilvl="2">
      <w:start w:val="1"/>
      <w:numFmt w:val="decimal"/>
      <w:lvlText w:val="%1.%2.%3"/>
      <w:lvlJc w:val="left"/>
      <w:pPr>
        <w:ind w:left="1484" w:hanging="720"/>
      </w:pPr>
      <w:rPr>
        <w:rFonts w:hint="default"/>
      </w:rPr>
    </w:lvl>
    <w:lvl w:ilvl="3">
      <w:start w:val="9"/>
      <w:numFmt w:val="decimal"/>
      <w:lvlText w:val="%1.%2.%3.%4"/>
      <w:lvlJc w:val="left"/>
      <w:pPr>
        <w:ind w:left="1866" w:hanging="720"/>
      </w:pPr>
      <w:rPr>
        <w:rFonts w:hint="default"/>
      </w:rPr>
    </w:lvl>
    <w:lvl w:ilvl="4">
      <w:start w:val="1"/>
      <w:numFmt w:val="decimal"/>
      <w:lvlText w:val="%1.%2.%3.%4.%5"/>
      <w:lvlJc w:val="left"/>
      <w:pPr>
        <w:ind w:left="2608" w:hanging="1080"/>
      </w:pPr>
      <w:rPr>
        <w:rFonts w:hint="default"/>
      </w:rPr>
    </w:lvl>
    <w:lvl w:ilvl="5">
      <w:start w:val="1"/>
      <w:numFmt w:val="decimal"/>
      <w:lvlText w:val="%1.%2.%3.%4.%5.%6"/>
      <w:lvlJc w:val="left"/>
      <w:pPr>
        <w:ind w:left="3350" w:hanging="1440"/>
      </w:pPr>
      <w:rPr>
        <w:rFonts w:hint="default"/>
      </w:rPr>
    </w:lvl>
    <w:lvl w:ilvl="6">
      <w:start w:val="1"/>
      <w:numFmt w:val="decimal"/>
      <w:lvlText w:val="%1.%2.%3.%4.%5.%6.%7"/>
      <w:lvlJc w:val="left"/>
      <w:pPr>
        <w:ind w:left="3732" w:hanging="1440"/>
      </w:pPr>
      <w:rPr>
        <w:rFonts w:hint="default"/>
      </w:rPr>
    </w:lvl>
    <w:lvl w:ilvl="7">
      <w:start w:val="1"/>
      <w:numFmt w:val="decimal"/>
      <w:lvlText w:val="%1.%2.%3.%4.%5.%6.%7.%8"/>
      <w:lvlJc w:val="left"/>
      <w:pPr>
        <w:ind w:left="4474" w:hanging="1800"/>
      </w:pPr>
      <w:rPr>
        <w:rFonts w:hint="default"/>
      </w:rPr>
    </w:lvl>
    <w:lvl w:ilvl="8">
      <w:start w:val="1"/>
      <w:numFmt w:val="decimal"/>
      <w:lvlText w:val="%1.%2.%3.%4.%5.%6.%7.%8.%9"/>
      <w:lvlJc w:val="left"/>
      <w:pPr>
        <w:ind w:left="4856" w:hanging="1800"/>
      </w:pPr>
      <w:rPr>
        <w:rFonts w:hint="default"/>
      </w:rPr>
    </w:lvl>
  </w:abstractNum>
  <w:abstractNum w:abstractNumId="15" w15:restartNumberingAfterBreak="0">
    <w:nsid w:val="44F2473B"/>
    <w:multiLevelType w:val="multilevel"/>
    <w:tmpl w:val="BBF4F5B0"/>
    <w:lvl w:ilvl="0">
      <w:start w:val="3"/>
      <w:numFmt w:val="decimal"/>
      <w:lvlText w:val="%1."/>
      <w:lvlJc w:val="left"/>
      <w:pPr>
        <w:ind w:left="540" w:hanging="540"/>
      </w:pPr>
      <w:rPr>
        <w:rFonts w:eastAsia="Tahoma" w:hint="default"/>
      </w:rPr>
    </w:lvl>
    <w:lvl w:ilvl="1">
      <w:start w:val="2"/>
      <w:numFmt w:val="decimal"/>
      <w:lvlText w:val="%1.%2."/>
      <w:lvlJc w:val="left"/>
      <w:pPr>
        <w:ind w:left="933" w:hanging="720"/>
      </w:pPr>
      <w:rPr>
        <w:rFonts w:eastAsia="Tahoma" w:hint="default"/>
      </w:rPr>
    </w:lvl>
    <w:lvl w:ilvl="2">
      <w:start w:val="1"/>
      <w:numFmt w:val="decimal"/>
      <w:lvlText w:val="%1.%2.%3."/>
      <w:lvlJc w:val="left"/>
      <w:pPr>
        <w:ind w:left="1146" w:hanging="720"/>
      </w:pPr>
      <w:rPr>
        <w:rFonts w:eastAsia="Tahoma" w:hint="default"/>
      </w:rPr>
    </w:lvl>
    <w:lvl w:ilvl="3">
      <w:start w:val="1"/>
      <w:numFmt w:val="decimal"/>
      <w:lvlText w:val="%1.%2.%3.%4."/>
      <w:lvlJc w:val="left"/>
      <w:pPr>
        <w:ind w:left="1719" w:hanging="1080"/>
      </w:pPr>
      <w:rPr>
        <w:rFonts w:eastAsia="Tahoma" w:hint="default"/>
      </w:rPr>
    </w:lvl>
    <w:lvl w:ilvl="4">
      <w:start w:val="1"/>
      <w:numFmt w:val="decimal"/>
      <w:lvlText w:val="%1.%2.%3.%4.%5."/>
      <w:lvlJc w:val="left"/>
      <w:pPr>
        <w:ind w:left="1932" w:hanging="1080"/>
      </w:pPr>
      <w:rPr>
        <w:rFonts w:eastAsia="Tahoma" w:hint="default"/>
      </w:rPr>
    </w:lvl>
    <w:lvl w:ilvl="5">
      <w:start w:val="1"/>
      <w:numFmt w:val="decimal"/>
      <w:lvlText w:val="%1.%2.%3.%4.%5.%6."/>
      <w:lvlJc w:val="left"/>
      <w:pPr>
        <w:ind w:left="2505" w:hanging="1440"/>
      </w:pPr>
      <w:rPr>
        <w:rFonts w:eastAsia="Tahoma" w:hint="default"/>
      </w:rPr>
    </w:lvl>
    <w:lvl w:ilvl="6">
      <w:start w:val="1"/>
      <w:numFmt w:val="decimal"/>
      <w:lvlText w:val="%1.%2.%3.%4.%5.%6.%7."/>
      <w:lvlJc w:val="left"/>
      <w:pPr>
        <w:ind w:left="2718" w:hanging="1440"/>
      </w:pPr>
      <w:rPr>
        <w:rFonts w:eastAsia="Tahoma" w:hint="default"/>
      </w:rPr>
    </w:lvl>
    <w:lvl w:ilvl="7">
      <w:start w:val="1"/>
      <w:numFmt w:val="decimal"/>
      <w:lvlText w:val="%1.%2.%3.%4.%5.%6.%7.%8."/>
      <w:lvlJc w:val="left"/>
      <w:pPr>
        <w:ind w:left="3291" w:hanging="1800"/>
      </w:pPr>
      <w:rPr>
        <w:rFonts w:eastAsia="Tahoma" w:hint="default"/>
      </w:rPr>
    </w:lvl>
    <w:lvl w:ilvl="8">
      <w:start w:val="1"/>
      <w:numFmt w:val="decimal"/>
      <w:lvlText w:val="%1.%2.%3.%4.%5.%6.%7.%8.%9."/>
      <w:lvlJc w:val="left"/>
      <w:pPr>
        <w:ind w:left="3504" w:hanging="1800"/>
      </w:pPr>
      <w:rPr>
        <w:rFonts w:eastAsia="Tahoma" w:hint="default"/>
      </w:rPr>
    </w:lvl>
  </w:abstractNum>
  <w:abstractNum w:abstractNumId="16" w15:restartNumberingAfterBreak="0">
    <w:nsid w:val="457F4D62"/>
    <w:multiLevelType w:val="multilevel"/>
    <w:tmpl w:val="E8FEEDEA"/>
    <w:lvl w:ilvl="0">
      <w:start w:val="3"/>
      <w:numFmt w:val="decimal"/>
      <w:lvlText w:val="%1"/>
      <w:lvlJc w:val="left"/>
      <w:pPr>
        <w:ind w:left="492" w:hanging="492"/>
      </w:pPr>
      <w:rPr>
        <w:rFonts w:hint="default"/>
      </w:rPr>
    </w:lvl>
    <w:lvl w:ilvl="1">
      <w:start w:val="3"/>
      <w:numFmt w:val="decimal"/>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0AA5E21"/>
    <w:multiLevelType w:val="hybridMultilevel"/>
    <w:tmpl w:val="89FE60EE"/>
    <w:lvl w:ilvl="0" w:tplc="E580FCC4">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A037212"/>
    <w:multiLevelType w:val="multilevel"/>
    <w:tmpl w:val="C0CE167E"/>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5EA35640"/>
    <w:multiLevelType w:val="hybridMultilevel"/>
    <w:tmpl w:val="41F0FEF8"/>
    <w:lvl w:ilvl="0" w:tplc="D50002DE">
      <w:start w:val="3"/>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F406A90"/>
    <w:multiLevelType w:val="multilevel"/>
    <w:tmpl w:val="61EAAF0A"/>
    <w:lvl w:ilvl="0">
      <w:start w:val="3"/>
      <w:numFmt w:val="decimal"/>
      <w:lvlText w:val="%1."/>
      <w:lvlJc w:val="left"/>
      <w:pPr>
        <w:ind w:left="900" w:hanging="900"/>
      </w:pPr>
      <w:rPr>
        <w:rFonts w:hint="default"/>
      </w:rPr>
    </w:lvl>
    <w:lvl w:ilvl="1">
      <w:start w:val="1"/>
      <w:numFmt w:val="decimal"/>
      <w:lvlText w:val="%1.%2."/>
      <w:lvlJc w:val="left"/>
      <w:pPr>
        <w:ind w:left="1041" w:hanging="900"/>
      </w:pPr>
      <w:rPr>
        <w:rFonts w:hint="default"/>
      </w:rPr>
    </w:lvl>
    <w:lvl w:ilvl="2">
      <w:start w:val="1"/>
      <w:numFmt w:val="decimal"/>
      <w:lvlText w:val="%1.%2.%3."/>
      <w:lvlJc w:val="left"/>
      <w:pPr>
        <w:ind w:left="1326" w:hanging="900"/>
      </w:pPr>
      <w:rPr>
        <w:rFonts w:hint="default"/>
        <w:b/>
        <w:bCs/>
      </w:rPr>
    </w:lvl>
    <w:lvl w:ilvl="3">
      <w:start w:val="3"/>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2928" w:hanging="1800"/>
      </w:pPr>
      <w:rPr>
        <w:rFonts w:hint="default"/>
      </w:rPr>
    </w:lvl>
  </w:abstractNum>
  <w:abstractNum w:abstractNumId="21" w15:restartNumberingAfterBreak="0">
    <w:nsid w:val="69DE4735"/>
    <w:multiLevelType w:val="multilevel"/>
    <w:tmpl w:val="FEE8BDD4"/>
    <w:lvl w:ilvl="0">
      <w:start w:val="3"/>
      <w:numFmt w:val="decimal"/>
      <w:lvlText w:val="%1."/>
      <w:lvlJc w:val="left"/>
      <w:pPr>
        <w:ind w:left="540" w:hanging="540"/>
      </w:pPr>
      <w:rPr>
        <w:rFonts w:eastAsia="Tahoma" w:hint="default"/>
      </w:rPr>
    </w:lvl>
    <w:lvl w:ilvl="1">
      <w:start w:val="4"/>
      <w:numFmt w:val="decimal"/>
      <w:lvlText w:val="%1.%2."/>
      <w:lvlJc w:val="left"/>
      <w:pPr>
        <w:ind w:left="933" w:hanging="720"/>
      </w:pPr>
      <w:rPr>
        <w:rFonts w:eastAsia="Tahoma" w:hint="default"/>
      </w:rPr>
    </w:lvl>
    <w:lvl w:ilvl="2">
      <w:start w:val="1"/>
      <w:numFmt w:val="decimal"/>
      <w:lvlText w:val="%1.%2.%3."/>
      <w:lvlJc w:val="left"/>
      <w:pPr>
        <w:ind w:left="1146" w:hanging="720"/>
      </w:pPr>
      <w:rPr>
        <w:rFonts w:eastAsia="Tahoma" w:hint="default"/>
      </w:rPr>
    </w:lvl>
    <w:lvl w:ilvl="3">
      <w:start w:val="1"/>
      <w:numFmt w:val="decimal"/>
      <w:lvlText w:val="%1.%2.%3.%4."/>
      <w:lvlJc w:val="left"/>
      <w:pPr>
        <w:ind w:left="1719" w:hanging="1080"/>
      </w:pPr>
      <w:rPr>
        <w:rFonts w:eastAsia="Tahoma" w:hint="default"/>
      </w:rPr>
    </w:lvl>
    <w:lvl w:ilvl="4">
      <w:start w:val="1"/>
      <w:numFmt w:val="decimal"/>
      <w:lvlText w:val="%1.%2.%3.%4.%5."/>
      <w:lvlJc w:val="left"/>
      <w:pPr>
        <w:ind w:left="1932" w:hanging="1080"/>
      </w:pPr>
      <w:rPr>
        <w:rFonts w:eastAsia="Tahoma" w:hint="default"/>
      </w:rPr>
    </w:lvl>
    <w:lvl w:ilvl="5">
      <w:start w:val="1"/>
      <w:numFmt w:val="decimal"/>
      <w:lvlText w:val="%1.%2.%3.%4.%5.%6."/>
      <w:lvlJc w:val="left"/>
      <w:pPr>
        <w:ind w:left="2505" w:hanging="1440"/>
      </w:pPr>
      <w:rPr>
        <w:rFonts w:eastAsia="Tahoma" w:hint="default"/>
      </w:rPr>
    </w:lvl>
    <w:lvl w:ilvl="6">
      <w:start w:val="1"/>
      <w:numFmt w:val="decimal"/>
      <w:lvlText w:val="%1.%2.%3.%4.%5.%6.%7."/>
      <w:lvlJc w:val="left"/>
      <w:pPr>
        <w:ind w:left="2718" w:hanging="1440"/>
      </w:pPr>
      <w:rPr>
        <w:rFonts w:eastAsia="Tahoma" w:hint="default"/>
      </w:rPr>
    </w:lvl>
    <w:lvl w:ilvl="7">
      <w:start w:val="1"/>
      <w:numFmt w:val="decimal"/>
      <w:lvlText w:val="%1.%2.%3.%4.%5.%6.%7.%8."/>
      <w:lvlJc w:val="left"/>
      <w:pPr>
        <w:ind w:left="3291" w:hanging="1800"/>
      </w:pPr>
      <w:rPr>
        <w:rFonts w:eastAsia="Tahoma" w:hint="default"/>
      </w:rPr>
    </w:lvl>
    <w:lvl w:ilvl="8">
      <w:start w:val="1"/>
      <w:numFmt w:val="decimal"/>
      <w:lvlText w:val="%1.%2.%3.%4.%5.%6.%7.%8.%9."/>
      <w:lvlJc w:val="left"/>
      <w:pPr>
        <w:ind w:left="3504" w:hanging="1800"/>
      </w:pPr>
      <w:rPr>
        <w:rFonts w:eastAsia="Tahoma" w:hint="default"/>
      </w:rPr>
    </w:lvl>
  </w:abstractNum>
  <w:abstractNum w:abstractNumId="22" w15:restartNumberingAfterBreak="0">
    <w:nsid w:val="6DC91876"/>
    <w:multiLevelType w:val="multilevel"/>
    <w:tmpl w:val="139A3EAE"/>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3CF23C8"/>
    <w:multiLevelType w:val="multilevel"/>
    <w:tmpl w:val="5B88E278"/>
    <w:lvl w:ilvl="0">
      <w:start w:val="3"/>
      <w:numFmt w:val="decimal"/>
      <w:lvlText w:val="%1."/>
      <w:lvlJc w:val="left"/>
      <w:pPr>
        <w:ind w:left="540" w:hanging="540"/>
      </w:pPr>
      <w:rPr>
        <w:rFonts w:cs="Times New Roman" w:hint="default"/>
        <w:b/>
        <w:color w:val="auto"/>
      </w:rPr>
    </w:lvl>
    <w:lvl w:ilvl="1">
      <w:start w:val="3"/>
      <w:numFmt w:val="decimal"/>
      <w:lvlText w:val="%1.%2."/>
      <w:lvlJc w:val="left"/>
      <w:pPr>
        <w:ind w:left="720" w:hanging="720"/>
      </w:pPr>
      <w:rPr>
        <w:rFonts w:cs="Times New Roman" w:hint="default"/>
        <w:b/>
        <w:color w:val="auto"/>
      </w:rPr>
    </w:lvl>
    <w:lvl w:ilvl="2">
      <w:start w:val="1"/>
      <w:numFmt w:val="decimal"/>
      <w:lvlText w:val="%1.%2.%3."/>
      <w:lvlJc w:val="left"/>
      <w:pPr>
        <w:ind w:left="720" w:hanging="720"/>
      </w:pPr>
      <w:rPr>
        <w:rFonts w:cs="Times New Roman" w:hint="default"/>
        <w:b w:val="0"/>
        <w:bCs/>
        <w:color w:val="auto"/>
      </w:rPr>
    </w:lvl>
    <w:lvl w:ilvl="3">
      <w:start w:val="1"/>
      <w:numFmt w:val="decimal"/>
      <w:lvlText w:val="%1.%2.%3.%4."/>
      <w:lvlJc w:val="left"/>
      <w:pPr>
        <w:ind w:left="1080" w:hanging="1080"/>
      </w:pPr>
      <w:rPr>
        <w:rFonts w:cs="Times New Roman" w:hint="default"/>
        <w:b/>
        <w:color w:val="auto"/>
      </w:rPr>
    </w:lvl>
    <w:lvl w:ilvl="4">
      <w:start w:val="1"/>
      <w:numFmt w:val="decimal"/>
      <w:lvlText w:val="%1.%2.%3.%4.%5."/>
      <w:lvlJc w:val="left"/>
      <w:pPr>
        <w:ind w:left="1080" w:hanging="1080"/>
      </w:pPr>
      <w:rPr>
        <w:rFonts w:cs="Times New Roman" w:hint="default"/>
        <w:b/>
        <w:color w:val="auto"/>
      </w:rPr>
    </w:lvl>
    <w:lvl w:ilvl="5">
      <w:start w:val="1"/>
      <w:numFmt w:val="decimal"/>
      <w:lvlText w:val="%1.%2.%3.%4.%5.%6."/>
      <w:lvlJc w:val="left"/>
      <w:pPr>
        <w:ind w:left="1440" w:hanging="1440"/>
      </w:pPr>
      <w:rPr>
        <w:rFonts w:cs="Times New Roman" w:hint="default"/>
        <w:b/>
        <w:color w:val="auto"/>
      </w:rPr>
    </w:lvl>
    <w:lvl w:ilvl="6">
      <w:start w:val="1"/>
      <w:numFmt w:val="decimal"/>
      <w:lvlText w:val="%1.%2.%3.%4.%5.%6.%7."/>
      <w:lvlJc w:val="left"/>
      <w:pPr>
        <w:ind w:left="1440" w:hanging="1440"/>
      </w:pPr>
      <w:rPr>
        <w:rFonts w:cs="Times New Roman" w:hint="default"/>
        <w:b/>
        <w:color w:val="auto"/>
      </w:rPr>
    </w:lvl>
    <w:lvl w:ilvl="7">
      <w:start w:val="1"/>
      <w:numFmt w:val="decimal"/>
      <w:lvlText w:val="%1.%2.%3.%4.%5.%6.%7.%8."/>
      <w:lvlJc w:val="left"/>
      <w:pPr>
        <w:ind w:left="1800" w:hanging="1800"/>
      </w:pPr>
      <w:rPr>
        <w:rFonts w:cs="Times New Roman" w:hint="default"/>
        <w:b/>
        <w:color w:val="auto"/>
      </w:rPr>
    </w:lvl>
    <w:lvl w:ilvl="8">
      <w:start w:val="1"/>
      <w:numFmt w:val="decimal"/>
      <w:lvlText w:val="%1.%2.%3.%4.%5.%6.%7.%8.%9."/>
      <w:lvlJc w:val="left"/>
      <w:pPr>
        <w:ind w:left="1800" w:hanging="1800"/>
      </w:pPr>
      <w:rPr>
        <w:rFonts w:cs="Times New Roman" w:hint="default"/>
        <w:b/>
        <w:color w:val="auto"/>
      </w:rPr>
    </w:lvl>
  </w:abstractNum>
  <w:num w:numId="1" w16cid:durableId="965234273">
    <w:abstractNumId w:val="3"/>
  </w:num>
  <w:num w:numId="2" w16cid:durableId="1570581352">
    <w:abstractNumId w:val="10"/>
  </w:num>
  <w:num w:numId="3" w16cid:durableId="1276446338">
    <w:abstractNumId w:val="8"/>
  </w:num>
  <w:num w:numId="4" w16cid:durableId="1898390684">
    <w:abstractNumId w:val="22"/>
  </w:num>
  <w:num w:numId="5" w16cid:durableId="748234871">
    <w:abstractNumId w:val="20"/>
  </w:num>
  <w:num w:numId="6" w16cid:durableId="158279703">
    <w:abstractNumId w:val="5"/>
  </w:num>
  <w:num w:numId="7" w16cid:durableId="672684593">
    <w:abstractNumId w:val="9"/>
  </w:num>
  <w:num w:numId="8" w16cid:durableId="1539515367">
    <w:abstractNumId w:val="11"/>
  </w:num>
  <w:num w:numId="9" w16cid:durableId="1191459325">
    <w:abstractNumId w:val="4"/>
  </w:num>
  <w:num w:numId="10" w16cid:durableId="554001945">
    <w:abstractNumId w:val="18"/>
  </w:num>
  <w:num w:numId="11" w16cid:durableId="612832994">
    <w:abstractNumId w:val="12"/>
  </w:num>
  <w:num w:numId="12" w16cid:durableId="14883526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221619">
    <w:abstractNumId w:val="7"/>
  </w:num>
  <w:num w:numId="14" w16cid:durableId="982126216">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92373023">
    <w:abstractNumId w:val="0"/>
  </w:num>
  <w:num w:numId="16" w16cid:durableId="386994368">
    <w:abstractNumId w:val="1"/>
  </w:num>
  <w:num w:numId="17" w16cid:durableId="65760123">
    <w:abstractNumId w:val="15"/>
  </w:num>
  <w:num w:numId="18" w16cid:durableId="248658434">
    <w:abstractNumId w:val="17"/>
  </w:num>
  <w:num w:numId="19" w16cid:durableId="1740904886">
    <w:abstractNumId w:val="14"/>
  </w:num>
  <w:num w:numId="20" w16cid:durableId="1256137488">
    <w:abstractNumId w:val="6"/>
  </w:num>
  <w:num w:numId="21" w16cid:durableId="2033073036">
    <w:abstractNumId w:val="13"/>
  </w:num>
  <w:num w:numId="22" w16cid:durableId="1220701345">
    <w:abstractNumId w:val="23"/>
  </w:num>
  <w:num w:numId="23" w16cid:durableId="1927959978">
    <w:abstractNumId w:val="16"/>
  </w:num>
  <w:num w:numId="24" w16cid:durableId="18664047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08E"/>
    <w:rsid w:val="00020183"/>
    <w:rsid w:val="000214F1"/>
    <w:rsid w:val="00035E7E"/>
    <w:rsid w:val="00055510"/>
    <w:rsid w:val="00086F5F"/>
    <w:rsid w:val="000975A7"/>
    <w:rsid w:val="000D521F"/>
    <w:rsid w:val="000D7420"/>
    <w:rsid w:val="000F5B73"/>
    <w:rsid w:val="00115653"/>
    <w:rsid w:val="00120D3D"/>
    <w:rsid w:val="00143D7C"/>
    <w:rsid w:val="00167FFC"/>
    <w:rsid w:val="001A225B"/>
    <w:rsid w:val="001A5E3E"/>
    <w:rsid w:val="001C1781"/>
    <w:rsid w:val="001C5A67"/>
    <w:rsid w:val="001F315A"/>
    <w:rsid w:val="002012C3"/>
    <w:rsid w:val="002459DE"/>
    <w:rsid w:val="002B1E8F"/>
    <w:rsid w:val="002F2647"/>
    <w:rsid w:val="003038FF"/>
    <w:rsid w:val="00310192"/>
    <w:rsid w:val="003451E8"/>
    <w:rsid w:val="00354B6E"/>
    <w:rsid w:val="003662F0"/>
    <w:rsid w:val="0038017E"/>
    <w:rsid w:val="00393CEE"/>
    <w:rsid w:val="003B10E1"/>
    <w:rsid w:val="003D4B9B"/>
    <w:rsid w:val="00427EBE"/>
    <w:rsid w:val="00442963"/>
    <w:rsid w:val="00471441"/>
    <w:rsid w:val="0047155B"/>
    <w:rsid w:val="00472C41"/>
    <w:rsid w:val="00483400"/>
    <w:rsid w:val="004C2BC3"/>
    <w:rsid w:val="004D3825"/>
    <w:rsid w:val="004E4A84"/>
    <w:rsid w:val="00520B4D"/>
    <w:rsid w:val="00537063"/>
    <w:rsid w:val="00572439"/>
    <w:rsid w:val="005858CE"/>
    <w:rsid w:val="005869F1"/>
    <w:rsid w:val="00593CB2"/>
    <w:rsid w:val="005A56E7"/>
    <w:rsid w:val="005A5AEB"/>
    <w:rsid w:val="005A7D8C"/>
    <w:rsid w:val="005B6285"/>
    <w:rsid w:val="005E38E8"/>
    <w:rsid w:val="005E7F11"/>
    <w:rsid w:val="00605475"/>
    <w:rsid w:val="00611402"/>
    <w:rsid w:val="00613141"/>
    <w:rsid w:val="00684ABE"/>
    <w:rsid w:val="006B2821"/>
    <w:rsid w:val="006B29E1"/>
    <w:rsid w:val="006C6197"/>
    <w:rsid w:val="006C66A5"/>
    <w:rsid w:val="006D048B"/>
    <w:rsid w:val="006E1453"/>
    <w:rsid w:val="006E1EF3"/>
    <w:rsid w:val="006E5ED8"/>
    <w:rsid w:val="00715F25"/>
    <w:rsid w:val="007249E0"/>
    <w:rsid w:val="00766F27"/>
    <w:rsid w:val="007A4FCC"/>
    <w:rsid w:val="007F321F"/>
    <w:rsid w:val="0080077B"/>
    <w:rsid w:val="00805C34"/>
    <w:rsid w:val="00811273"/>
    <w:rsid w:val="008143DE"/>
    <w:rsid w:val="008460F0"/>
    <w:rsid w:val="00860458"/>
    <w:rsid w:val="00895601"/>
    <w:rsid w:val="00896389"/>
    <w:rsid w:val="008A48AE"/>
    <w:rsid w:val="008E68C4"/>
    <w:rsid w:val="00923813"/>
    <w:rsid w:val="00923ECC"/>
    <w:rsid w:val="009459EC"/>
    <w:rsid w:val="00946C19"/>
    <w:rsid w:val="0096315C"/>
    <w:rsid w:val="00974D71"/>
    <w:rsid w:val="00983D5D"/>
    <w:rsid w:val="0099691F"/>
    <w:rsid w:val="009A506E"/>
    <w:rsid w:val="009B1414"/>
    <w:rsid w:val="009C68E9"/>
    <w:rsid w:val="009D3739"/>
    <w:rsid w:val="00A17E6B"/>
    <w:rsid w:val="00A43B6B"/>
    <w:rsid w:val="00A47367"/>
    <w:rsid w:val="00A60041"/>
    <w:rsid w:val="00A73340"/>
    <w:rsid w:val="00AA0718"/>
    <w:rsid w:val="00AA0E0F"/>
    <w:rsid w:val="00AB5C8E"/>
    <w:rsid w:val="00AC0170"/>
    <w:rsid w:val="00AC0E81"/>
    <w:rsid w:val="00AD7DE5"/>
    <w:rsid w:val="00B200BD"/>
    <w:rsid w:val="00B24A6C"/>
    <w:rsid w:val="00BB4BFF"/>
    <w:rsid w:val="00BC5CD8"/>
    <w:rsid w:val="00BD509D"/>
    <w:rsid w:val="00BF7DAC"/>
    <w:rsid w:val="00C038EC"/>
    <w:rsid w:val="00C25859"/>
    <w:rsid w:val="00C55380"/>
    <w:rsid w:val="00C56843"/>
    <w:rsid w:val="00C652E3"/>
    <w:rsid w:val="00C86BA0"/>
    <w:rsid w:val="00CB3235"/>
    <w:rsid w:val="00CC7DEC"/>
    <w:rsid w:val="00CE2490"/>
    <w:rsid w:val="00CE335C"/>
    <w:rsid w:val="00CE625B"/>
    <w:rsid w:val="00CF0AAB"/>
    <w:rsid w:val="00D0062A"/>
    <w:rsid w:val="00D20072"/>
    <w:rsid w:val="00D268BA"/>
    <w:rsid w:val="00D31801"/>
    <w:rsid w:val="00D324CD"/>
    <w:rsid w:val="00D50332"/>
    <w:rsid w:val="00D6730F"/>
    <w:rsid w:val="00D80315"/>
    <w:rsid w:val="00D85F68"/>
    <w:rsid w:val="00D92310"/>
    <w:rsid w:val="00D973E9"/>
    <w:rsid w:val="00DA2408"/>
    <w:rsid w:val="00DA5F94"/>
    <w:rsid w:val="00DC49C8"/>
    <w:rsid w:val="00DD475A"/>
    <w:rsid w:val="00DD51F2"/>
    <w:rsid w:val="00DF06A7"/>
    <w:rsid w:val="00E30A53"/>
    <w:rsid w:val="00E330CB"/>
    <w:rsid w:val="00E53C7B"/>
    <w:rsid w:val="00E64C56"/>
    <w:rsid w:val="00E7008E"/>
    <w:rsid w:val="00E93B62"/>
    <w:rsid w:val="00E950FC"/>
    <w:rsid w:val="00EC664E"/>
    <w:rsid w:val="00EE78ED"/>
    <w:rsid w:val="00F221D2"/>
    <w:rsid w:val="00F54B8E"/>
    <w:rsid w:val="00F57CB9"/>
    <w:rsid w:val="00F65444"/>
    <w:rsid w:val="00F70F8C"/>
    <w:rsid w:val="00F73375"/>
    <w:rsid w:val="00F868B4"/>
    <w:rsid w:val="00F96DD3"/>
    <w:rsid w:val="00FE5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77C97"/>
  <w15:chartTrackingRefBased/>
  <w15:docId w15:val="{80B3D382-7DB8-49EB-A5DD-566BF13FD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
    <w:basedOn w:val="Normal"/>
    <w:link w:val="ListParagraphChar"/>
    <w:uiPriority w:val="34"/>
    <w:qFormat/>
    <w:rsid w:val="00E7008E"/>
    <w:pPr>
      <w:ind w:left="720"/>
      <w:contextualSpacing/>
    </w:pPr>
  </w:style>
  <w:style w:type="paragraph" w:styleId="Header">
    <w:name w:val="header"/>
    <w:basedOn w:val="Normal"/>
    <w:link w:val="HeaderChar"/>
    <w:uiPriority w:val="99"/>
    <w:unhideWhenUsed/>
    <w:rsid w:val="009969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91F"/>
  </w:style>
  <w:style w:type="paragraph" w:styleId="Footer">
    <w:name w:val="footer"/>
    <w:basedOn w:val="Normal"/>
    <w:link w:val="FooterChar"/>
    <w:uiPriority w:val="99"/>
    <w:unhideWhenUsed/>
    <w:rsid w:val="009969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91F"/>
  </w:style>
  <w:style w:type="character" w:styleId="CommentReference">
    <w:name w:val="annotation reference"/>
    <w:basedOn w:val="DefaultParagraphFont"/>
    <w:uiPriority w:val="99"/>
    <w:semiHidden/>
    <w:unhideWhenUsed/>
    <w:rsid w:val="00D50332"/>
    <w:rPr>
      <w:sz w:val="16"/>
      <w:szCs w:val="16"/>
    </w:rPr>
  </w:style>
  <w:style w:type="paragraph" w:styleId="CommentText">
    <w:name w:val="annotation text"/>
    <w:basedOn w:val="Normal"/>
    <w:link w:val="CommentTextChar"/>
    <w:uiPriority w:val="99"/>
    <w:unhideWhenUsed/>
    <w:rsid w:val="00D50332"/>
    <w:pPr>
      <w:spacing w:line="240" w:lineRule="auto"/>
    </w:pPr>
    <w:rPr>
      <w:sz w:val="20"/>
      <w:szCs w:val="20"/>
    </w:rPr>
  </w:style>
  <w:style w:type="character" w:customStyle="1" w:styleId="CommentTextChar">
    <w:name w:val="Comment Text Char"/>
    <w:basedOn w:val="DefaultParagraphFont"/>
    <w:link w:val="CommentText"/>
    <w:uiPriority w:val="99"/>
    <w:rsid w:val="00D50332"/>
    <w:rPr>
      <w:sz w:val="20"/>
      <w:szCs w:val="20"/>
    </w:rPr>
  </w:style>
  <w:style w:type="paragraph" w:styleId="CommentSubject">
    <w:name w:val="annotation subject"/>
    <w:basedOn w:val="CommentText"/>
    <w:next w:val="CommentText"/>
    <w:link w:val="CommentSubjectChar"/>
    <w:uiPriority w:val="99"/>
    <w:semiHidden/>
    <w:unhideWhenUsed/>
    <w:rsid w:val="00D50332"/>
    <w:rPr>
      <w:b/>
      <w:bCs/>
    </w:rPr>
  </w:style>
  <w:style w:type="character" w:customStyle="1" w:styleId="CommentSubjectChar">
    <w:name w:val="Comment Subject Char"/>
    <w:basedOn w:val="CommentTextChar"/>
    <w:link w:val="CommentSubject"/>
    <w:uiPriority w:val="99"/>
    <w:semiHidden/>
    <w:rsid w:val="00D50332"/>
    <w:rPr>
      <w:b/>
      <w:bCs/>
      <w:sz w:val="20"/>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1"/>
    <w:qFormat/>
    <w:locked/>
    <w:rsid w:val="0047155B"/>
  </w:style>
  <w:style w:type="character" w:styleId="Hyperlink">
    <w:name w:val="Hyperlink"/>
    <w:basedOn w:val="DefaultParagraphFont"/>
    <w:uiPriority w:val="99"/>
    <w:unhideWhenUsed/>
    <w:rsid w:val="004E4A84"/>
    <w:rPr>
      <w:color w:val="0563C1" w:themeColor="hyperlink"/>
      <w:u w:val="single"/>
    </w:rPr>
  </w:style>
  <w:style w:type="character" w:styleId="UnresolvedMention">
    <w:name w:val="Unresolved Mention"/>
    <w:basedOn w:val="DefaultParagraphFont"/>
    <w:uiPriority w:val="99"/>
    <w:semiHidden/>
    <w:unhideWhenUsed/>
    <w:rsid w:val="004E4A84"/>
    <w:rPr>
      <w:color w:val="605E5C"/>
      <w:shd w:val="clear" w:color="auto" w:fill="E1DFDD"/>
    </w:rPr>
  </w:style>
  <w:style w:type="paragraph" w:customStyle="1" w:styleId="Default">
    <w:name w:val="Default"/>
    <w:rsid w:val="002012C3"/>
    <w:pPr>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829">
      <w:bodyDiv w:val="1"/>
      <w:marLeft w:val="0"/>
      <w:marRight w:val="0"/>
      <w:marTop w:val="0"/>
      <w:marBottom w:val="0"/>
      <w:divBdr>
        <w:top w:val="none" w:sz="0" w:space="0" w:color="auto"/>
        <w:left w:val="none" w:sz="0" w:space="0" w:color="auto"/>
        <w:bottom w:val="none" w:sz="0" w:space="0" w:color="auto"/>
        <w:right w:val="none" w:sz="0" w:space="0" w:color="auto"/>
      </w:divBdr>
    </w:div>
    <w:div w:id="119425190">
      <w:bodyDiv w:val="1"/>
      <w:marLeft w:val="0"/>
      <w:marRight w:val="0"/>
      <w:marTop w:val="0"/>
      <w:marBottom w:val="0"/>
      <w:divBdr>
        <w:top w:val="none" w:sz="0" w:space="0" w:color="auto"/>
        <w:left w:val="none" w:sz="0" w:space="0" w:color="auto"/>
        <w:bottom w:val="none" w:sz="0" w:space="0" w:color="auto"/>
        <w:right w:val="none" w:sz="0" w:space="0" w:color="auto"/>
      </w:divBdr>
    </w:div>
    <w:div w:id="244652004">
      <w:bodyDiv w:val="1"/>
      <w:marLeft w:val="0"/>
      <w:marRight w:val="0"/>
      <w:marTop w:val="0"/>
      <w:marBottom w:val="0"/>
      <w:divBdr>
        <w:top w:val="none" w:sz="0" w:space="0" w:color="auto"/>
        <w:left w:val="none" w:sz="0" w:space="0" w:color="auto"/>
        <w:bottom w:val="none" w:sz="0" w:space="0" w:color="auto"/>
        <w:right w:val="none" w:sz="0" w:space="0" w:color="auto"/>
      </w:divBdr>
    </w:div>
    <w:div w:id="1603612404">
      <w:bodyDiv w:val="1"/>
      <w:marLeft w:val="0"/>
      <w:marRight w:val="0"/>
      <w:marTop w:val="0"/>
      <w:marBottom w:val="0"/>
      <w:divBdr>
        <w:top w:val="none" w:sz="0" w:space="0" w:color="auto"/>
        <w:left w:val="none" w:sz="0" w:space="0" w:color="auto"/>
        <w:bottom w:val="none" w:sz="0" w:space="0" w:color="auto"/>
        <w:right w:val="none" w:sz="0" w:space="0" w:color="auto"/>
      </w:divBdr>
    </w:div>
    <w:div w:id="1863979401">
      <w:bodyDiv w:val="1"/>
      <w:marLeft w:val="0"/>
      <w:marRight w:val="0"/>
      <w:marTop w:val="0"/>
      <w:marBottom w:val="0"/>
      <w:divBdr>
        <w:top w:val="none" w:sz="0" w:space="0" w:color="auto"/>
        <w:left w:val="none" w:sz="0" w:space="0" w:color="auto"/>
        <w:bottom w:val="none" w:sz="0" w:space="0" w:color="auto"/>
        <w:right w:val="none" w:sz="0" w:space="0" w:color="auto"/>
      </w:divBdr>
    </w:div>
    <w:div w:id="200750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vtc.gov.lt" TargetMode="External"/><Relationship Id="rId13" Type="http://schemas.openxmlformats.org/officeDocument/2006/relationships/hyperlink" Target="mailto:info@kvtc.gov.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laniniaidarbai@kvtc.gov.lt" TargetMode="External"/><Relationship Id="rId12" Type="http://schemas.openxmlformats.org/officeDocument/2006/relationships/hyperlink" Target="mailto:planiniaidarbai@kvtc.gov.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kvtc.gov.lt" TargetMode="External"/><Relationship Id="rId5" Type="http://schemas.openxmlformats.org/officeDocument/2006/relationships/footnotes" Target="footnotes.xml"/><Relationship Id="rId15" Type="http://schemas.openxmlformats.org/officeDocument/2006/relationships/hyperlink" Target="mailto:info@kvtc.gov.lt" TargetMode="External"/><Relationship Id="rId10" Type="http://schemas.openxmlformats.org/officeDocument/2006/relationships/hyperlink" Target="mailto:planiniaidarbai@kvtc.gov.lt" TargetMode="External"/><Relationship Id="rId4" Type="http://schemas.openxmlformats.org/officeDocument/2006/relationships/webSettings" Target="webSettings.xml"/><Relationship Id="rId9" Type="http://schemas.openxmlformats.org/officeDocument/2006/relationships/hyperlink" Target="mailto:optika@kvtc.gov.lt" TargetMode="External"/><Relationship Id="rId14" Type="http://schemas.openxmlformats.org/officeDocument/2006/relationships/hyperlink" Target="mailto:planiniaidarbai@kvtc.go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8</Pages>
  <Words>2751</Words>
  <Characters>15686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Ulys</dc:creator>
  <cp:keywords/>
  <dc:description/>
  <cp:lastModifiedBy>Edita Ališauskaitė Vorožeikinienė</cp:lastModifiedBy>
  <cp:revision>66</cp:revision>
  <dcterms:created xsi:type="dcterms:W3CDTF">2025-01-09T07:22:00Z</dcterms:created>
  <dcterms:modified xsi:type="dcterms:W3CDTF">2025-05-15T04:33:00Z</dcterms:modified>
</cp:coreProperties>
</file>