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77FA" w14:textId="77777777" w:rsidR="00DA7315" w:rsidRDefault="00DA7315" w:rsidP="00DA7315">
      <w:pPr>
        <w:spacing w:after="0" w:line="240" w:lineRule="auto"/>
        <w:jc w:val="center"/>
        <w:rPr>
          <w:rFonts w:asciiTheme="minorHAnsi" w:hAnsiTheme="minorHAnsi" w:cstheme="minorHAnsi"/>
          <w:b/>
          <w:sz w:val="24"/>
          <w:szCs w:val="24"/>
        </w:rPr>
      </w:pPr>
    </w:p>
    <w:p w14:paraId="6E727D29" w14:textId="3C596F74" w:rsidR="00DE528B" w:rsidRPr="00DA7315" w:rsidRDefault="00DE528B" w:rsidP="00DA7315">
      <w:pPr>
        <w:spacing w:after="0" w:line="240" w:lineRule="auto"/>
        <w:jc w:val="center"/>
        <w:rPr>
          <w:rFonts w:asciiTheme="minorHAnsi" w:hAnsiTheme="minorHAnsi" w:cstheme="minorHAnsi"/>
          <w:b/>
          <w:caps/>
          <w:sz w:val="24"/>
          <w:szCs w:val="24"/>
        </w:rPr>
      </w:pPr>
      <w:r w:rsidRPr="00DA7315">
        <w:rPr>
          <w:rFonts w:asciiTheme="minorHAnsi" w:hAnsiTheme="minorHAnsi" w:cstheme="minorHAnsi"/>
          <w:b/>
          <w:sz w:val="24"/>
          <w:szCs w:val="24"/>
        </w:rPr>
        <w:t xml:space="preserve">TECHNINĖ SPECIFIKACIJA </w:t>
      </w:r>
      <w:r w:rsidRPr="00DA7315">
        <w:rPr>
          <w:rFonts w:asciiTheme="minorHAnsi" w:hAnsiTheme="minorHAnsi" w:cstheme="minorHAnsi"/>
          <w:sz w:val="24"/>
          <w:szCs w:val="24"/>
          <w:lang w:eastAsia="ar-SA"/>
        </w:rPr>
        <w:t>–</w:t>
      </w:r>
      <w:r w:rsidRPr="00DA7315">
        <w:rPr>
          <w:rFonts w:asciiTheme="minorHAnsi" w:hAnsiTheme="minorHAnsi" w:cstheme="minorHAnsi"/>
          <w:b/>
          <w:sz w:val="24"/>
          <w:szCs w:val="24"/>
        </w:rPr>
        <w:t xml:space="preserve"> UŽDUOTIS</w:t>
      </w:r>
    </w:p>
    <w:p w14:paraId="7E72C055" w14:textId="77777777" w:rsidR="00DA7315" w:rsidRDefault="00DA7315" w:rsidP="00DA7315">
      <w:pPr>
        <w:spacing w:after="0" w:line="240" w:lineRule="auto"/>
        <w:ind w:left="284"/>
        <w:jc w:val="center"/>
        <w:rPr>
          <w:rFonts w:asciiTheme="minorHAnsi" w:hAnsiTheme="minorHAnsi" w:cstheme="minorHAnsi"/>
          <w:b/>
          <w:sz w:val="24"/>
          <w:szCs w:val="24"/>
        </w:rPr>
      </w:pPr>
    </w:p>
    <w:p w14:paraId="39388269" w14:textId="5CA9F040" w:rsidR="00DE528B" w:rsidRPr="00DA7315" w:rsidRDefault="00DE528B" w:rsidP="00DA7315">
      <w:pPr>
        <w:spacing w:after="0" w:line="240" w:lineRule="auto"/>
        <w:ind w:left="284"/>
        <w:jc w:val="center"/>
        <w:rPr>
          <w:rFonts w:asciiTheme="minorHAnsi" w:hAnsiTheme="minorHAnsi" w:cstheme="minorHAnsi"/>
          <w:b/>
          <w:sz w:val="24"/>
          <w:szCs w:val="24"/>
          <w:lang w:val="pt-BR"/>
        </w:rPr>
      </w:pPr>
      <w:r w:rsidRPr="00DA7315">
        <w:rPr>
          <w:rFonts w:asciiTheme="minorHAnsi" w:hAnsiTheme="minorHAnsi" w:cstheme="minorHAnsi"/>
          <w:b/>
          <w:sz w:val="24"/>
          <w:szCs w:val="24"/>
        </w:rPr>
        <w:t xml:space="preserve">BEVARIKLIAM TRANSPORTUI PRITAIKYTA INFRASTRUKTŪRA </w:t>
      </w:r>
      <w:r w:rsidR="00EB1A6F" w:rsidRPr="00DA7315">
        <w:rPr>
          <w:rFonts w:asciiTheme="minorHAnsi" w:hAnsiTheme="minorHAnsi" w:cstheme="minorHAnsi"/>
          <w:b/>
          <w:sz w:val="24"/>
          <w:szCs w:val="24"/>
        </w:rPr>
        <w:t>ALGIRDO GATVĖJE TARP BAŽNYČIOS IR VARPO</w:t>
      </w:r>
      <w:r w:rsidR="00826106" w:rsidRPr="00DA7315">
        <w:rPr>
          <w:rFonts w:asciiTheme="minorHAnsi" w:hAnsiTheme="minorHAnsi" w:cstheme="minorHAnsi"/>
          <w:b/>
          <w:sz w:val="24"/>
          <w:szCs w:val="24"/>
        </w:rPr>
        <w:t xml:space="preserve">, </w:t>
      </w:r>
      <w:r w:rsidR="00D42973" w:rsidRPr="00DA7315">
        <w:rPr>
          <w:rFonts w:asciiTheme="minorHAnsi" w:hAnsiTheme="minorHAnsi" w:cstheme="minorHAnsi"/>
          <w:b/>
          <w:sz w:val="24"/>
          <w:szCs w:val="24"/>
        </w:rPr>
        <w:t>IR TARP VARPO IR RASOS GATVIŲ</w:t>
      </w:r>
    </w:p>
    <w:p w14:paraId="47EFBB01" w14:textId="77777777" w:rsidR="00DE528B" w:rsidRPr="00DA7315" w:rsidRDefault="00DE528B" w:rsidP="00DA7315">
      <w:pPr>
        <w:spacing w:after="0" w:line="240" w:lineRule="auto"/>
        <w:ind w:left="284"/>
        <w:jc w:val="center"/>
        <w:rPr>
          <w:rFonts w:asciiTheme="minorHAnsi" w:hAnsiTheme="minorHAnsi" w:cstheme="minorHAnsi"/>
          <w:b/>
          <w:sz w:val="24"/>
          <w:szCs w:val="24"/>
          <w:lang w:val="pt-BR"/>
        </w:rPr>
      </w:pPr>
    </w:p>
    <w:p w14:paraId="65252283" w14:textId="77777777" w:rsidR="00DA7315" w:rsidRPr="00DA7315" w:rsidRDefault="00DA7315" w:rsidP="00DA7315">
      <w:pPr>
        <w:spacing w:after="0" w:line="240" w:lineRule="auto"/>
        <w:ind w:left="284"/>
        <w:jc w:val="center"/>
        <w:rPr>
          <w:rFonts w:asciiTheme="minorHAnsi" w:hAnsiTheme="minorHAnsi" w:cstheme="minorHAnsi"/>
          <w:b/>
          <w:sz w:val="24"/>
          <w:szCs w:val="24"/>
          <w:lang w:val="pt-BR"/>
        </w:rPr>
      </w:pPr>
    </w:p>
    <w:p w14:paraId="0CE46411" w14:textId="77777777" w:rsidR="00061B85"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lang w:eastAsia="ar-SA"/>
        </w:rPr>
        <w:t xml:space="preserve">1. </w:t>
      </w:r>
      <w:r w:rsidR="00DE528B" w:rsidRPr="00DA7315">
        <w:rPr>
          <w:rFonts w:asciiTheme="minorHAnsi" w:hAnsiTheme="minorHAnsi" w:cstheme="minorHAnsi"/>
          <w:sz w:val="24"/>
          <w:szCs w:val="24"/>
          <w:lang w:eastAsia="ar-SA"/>
        </w:rPr>
        <w:t xml:space="preserve">Projekto pavadinimas: </w:t>
      </w:r>
      <w:r w:rsidR="00826106" w:rsidRPr="00DA7315">
        <w:rPr>
          <w:rFonts w:asciiTheme="minorHAnsi" w:hAnsiTheme="minorHAnsi" w:cstheme="minorHAnsi"/>
          <w:sz w:val="24"/>
          <w:szCs w:val="24"/>
          <w:lang w:eastAsia="ar-SA"/>
        </w:rPr>
        <w:t>Algirdo gatvės</w:t>
      </w:r>
      <w:r w:rsidR="0013639C" w:rsidRPr="00DA7315">
        <w:rPr>
          <w:rFonts w:asciiTheme="minorHAnsi" w:hAnsiTheme="minorHAnsi" w:cstheme="minorHAnsi"/>
          <w:sz w:val="24"/>
          <w:szCs w:val="24"/>
          <w:lang w:eastAsia="ar-SA"/>
        </w:rPr>
        <w:t xml:space="preserve"> Utenoje</w:t>
      </w:r>
      <w:r w:rsidR="009E1F3E" w:rsidRPr="00DA7315">
        <w:rPr>
          <w:rFonts w:asciiTheme="minorHAnsi" w:hAnsiTheme="minorHAnsi" w:cstheme="minorHAnsi"/>
          <w:sz w:val="24"/>
          <w:szCs w:val="24"/>
          <w:lang w:eastAsia="ar-SA"/>
        </w:rPr>
        <w:t xml:space="preserve"> remonto į</w:t>
      </w:r>
      <w:r w:rsidR="00727470" w:rsidRPr="00DA7315">
        <w:rPr>
          <w:rFonts w:asciiTheme="minorHAnsi" w:hAnsiTheme="minorHAnsi" w:cstheme="minorHAnsi"/>
          <w:sz w:val="24"/>
          <w:szCs w:val="24"/>
          <w:lang w:eastAsia="ar-SA"/>
        </w:rPr>
        <w:t>r</w:t>
      </w:r>
      <w:r w:rsidR="009E1F3E" w:rsidRPr="00DA7315">
        <w:rPr>
          <w:rFonts w:asciiTheme="minorHAnsi" w:hAnsiTheme="minorHAnsi" w:cstheme="minorHAnsi"/>
          <w:sz w:val="24"/>
          <w:szCs w:val="24"/>
          <w:lang w:eastAsia="ar-SA"/>
        </w:rPr>
        <w:t xml:space="preserve">engiant </w:t>
      </w:r>
      <w:r w:rsidR="00045163" w:rsidRPr="00DA7315">
        <w:rPr>
          <w:rFonts w:asciiTheme="minorHAnsi" w:hAnsiTheme="minorHAnsi" w:cstheme="minorHAnsi"/>
          <w:sz w:val="24"/>
          <w:szCs w:val="24"/>
          <w:lang w:eastAsia="ar-SA"/>
        </w:rPr>
        <w:t xml:space="preserve">pėsčiųjų ir dviračių </w:t>
      </w:r>
      <w:r w:rsidR="00094FC2" w:rsidRPr="00DA7315">
        <w:rPr>
          <w:rFonts w:asciiTheme="minorHAnsi" w:hAnsiTheme="minorHAnsi" w:cstheme="minorHAnsi"/>
          <w:sz w:val="24"/>
          <w:szCs w:val="24"/>
          <w:lang w:eastAsia="ar-SA"/>
        </w:rPr>
        <w:t>tak</w:t>
      </w:r>
      <w:r w:rsidR="009B1CF3" w:rsidRPr="00DA7315">
        <w:rPr>
          <w:rFonts w:asciiTheme="minorHAnsi" w:hAnsiTheme="minorHAnsi" w:cstheme="minorHAnsi"/>
          <w:sz w:val="24"/>
          <w:szCs w:val="24"/>
          <w:lang w:eastAsia="ar-SA"/>
        </w:rPr>
        <w:t>us</w:t>
      </w:r>
      <w:r w:rsidR="00094FC2" w:rsidRPr="00DA7315">
        <w:rPr>
          <w:rFonts w:asciiTheme="minorHAnsi" w:hAnsiTheme="minorHAnsi" w:cstheme="minorHAnsi"/>
          <w:sz w:val="24"/>
          <w:szCs w:val="24"/>
          <w:lang w:eastAsia="ar-SA"/>
        </w:rPr>
        <w:t xml:space="preserve"> technin</w:t>
      </w:r>
      <w:r w:rsidR="00961BF8" w:rsidRPr="00DA7315">
        <w:rPr>
          <w:rFonts w:asciiTheme="minorHAnsi" w:hAnsiTheme="minorHAnsi" w:cstheme="minorHAnsi"/>
          <w:sz w:val="24"/>
          <w:szCs w:val="24"/>
          <w:lang w:eastAsia="ar-SA"/>
        </w:rPr>
        <w:t>ės dokumentacijos</w:t>
      </w:r>
      <w:r w:rsidR="00094FC2" w:rsidRPr="00DA7315">
        <w:rPr>
          <w:rFonts w:asciiTheme="minorHAnsi" w:hAnsiTheme="minorHAnsi" w:cstheme="minorHAnsi"/>
          <w:sz w:val="24"/>
          <w:szCs w:val="24"/>
          <w:lang w:eastAsia="ar-SA"/>
        </w:rPr>
        <w:t xml:space="preserve"> parengimas.</w:t>
      </w:r>
      <w:r w:rsidR="00DE528B" w:rsidRPr="00DA7315">
        <w:rPr>
          <w:rFonts w:asciiTheme="minorHAnsi" w:hAnsiTheme="minorHAnsi" w:cstheme="minorHAnsi"/>
          <w:sz w:val="24"/>
          <w:szCs w:val="24"/>
        </w:rPr>
        <w:t xml:space="preserve"> </w:t>
      </w:r>
    </w:p>
    <w:p w14:paraId="59AC1459" w14:textId="68B89977" w:rsidR="00DE528B"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lang w:eastAsia="ar-SA"/>
        </w:rPr>
        <w:t xml:space="preserve">2. </w:t>
      </w:r>
      <w:r w:rsidR="00DE528B" w:rsidRPr="00DA7315">
        <w:rPr>
          <w:rFonts w:asciiTheme="minorHAnsi" w:hAnsiTheme="minorHAnsi" w:cstheme="minorHAnsi"/>
          <w:sz w:val="24"/>
          <w:szCs w:val="24"/>
          <w:lang w:eastAsia="ar-SA"/>
        </w:rPr>
        <w:t>Užsakovas:  Utenos rajono savivaldybės administracija.</w:t>
      </w:r>
    </w:p>
    <w:p w14:paraId="399572C0" w14:textId="3FFFFF27" w:rsidR="00DE528B" w:rsidRPr="00DA7315" w:rsidRDefault="00061B85" w:rsidP="00DA7315">
      <w:pPr>
        <w:tabs>
          <w:tab w:val="left" w:pos="426"/>
          <w:tab w:val="left" w:pos="709"/>
        </w:tabs>
        <w:spacing w:after="0" w:line="240" w:lineRule="auto"/>
        <w:rPr>
          <w:rFonts w:asciiTheme="minorHAnsi" w:hAnsiTheme="minorHAnsi" w:cstheme="minorHAnsi"/>
          <w:caps/>
          <w:sz w:val="24"/>
          <w:szCs w:val="24"/>
        </w:rPr>
      </w:pPr>
      <w:r w:rsidRPr="00DA7315">
        <w:rPr>
          <w:rFonts w:asciiTheme="minorHAnsi" w:hAnsiTheme="minorHAnsi" w:cstheme="minorHAnsi"/>
          <w:sz w:val="24"/>
          <w:szCs w:val="24"/>
          <w:lang w:eastAsia="ar-SA"/>
        </w:rPr>
        <w:t xml:space="preserve">3. </w:t>
      </w:r>
      <w:r w:rsidR="00DE528B" w:rsidRPr="00DA7315">
        <w:rPr>
          <w:rFonts w:asciiTheme="minorHAnsi" w:hAnsiTheme="minorHAnsi" w:cstheme="minorHAnsi"/>
          <w:sz w:val="24"/>
          <w:szCs w:val="24"/>
          <w:lang w:eastAsia="ar-SA"/>
        </w:rPr>
        <w:t>Statytojas: Utenos rajono savivaldybė.</w:t>
      </w:r>
    </w:p>
    <w:p w14:paraId="355FF01D" w14:textId="4804EE26" w:rsidR="00DE528B"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lang w:eastAsia="ar-SA"/>
        </w:rPr>
        <w:t xml:space="preserve">4. </w:t>
      </w:r>
      <w:r w:rsidR="00DE528B" w:rsidRPr="00DA7315">
        <w:rPr>
          <w:rFonts w:asciiTheme="minorHAnsi" w:hAnsiTheme="minorHAnsi" w:cstheme="minorHAnsi"/>
          <w:sz w:val="24"/>
          <w:szCs w:val="24"/>
          <w:lang w:eastAsia="ar-SA"/>
        </w:rPr>
        <w:t>Statybos rūšis –</w:t>
      </w:r>
      <w:r w:rsidR="009B1CF3" w:rsidRPr="00DA7315">
        <w:rPr>
          <w:rFonts w:asciiTheme="minorHAnsi" w:hAnsiTheme="minorHAnsi" w:cstheme="minorHAnsi"/>
          <w:sz w:val="24"/>
          <w:szCs w:val="24"/>
          <w:lang w:eastAsia="ar-SA"/>
        </w:rPr>
        <w:t xml:space="preserve"> </w:t>
      </w:r>
      <w:r w:rsidR="00B13172" w:rsidRPr="00DA7315">
        <w:rPr>
          <w:rFonts w:asciiTheme="minorHAnsi" w:hAnsiTheme="minorHAnsi" w:cstheme="minorHAnsi"/>
          <w:sz w:val="24"/>
          <w:szCs w:val="24"/>
          <w:lang w:eastAsia="ar-SA"/>
        </w:rPr>
        <w:t>kapitalinis remontas/</w:t>
      </w:r>
      <w:r w:rsidR="00DE528B" w:rsidRPr="00DA7315">
        <w:rPr>
          <w:rFonts w:asciiTheme="minorHAnsi" w:hAnsiTheme="minorHAnsi" w:cstheme="minorHAnsi"/>
          <w:sz w:val="24"/>
          <w:szCs w:val="24"/>
          <w:lang w:eastAsia="ar-SA"/>
        </w:rPr>
        <w:t>rekonstravimas/nauja statyba (tikslią statybos rūšį parenka projekto vadovas).</w:t>
      </w:r>
    </w:p>
    <w:p w14:paraId="3C8B6380" w14:textId="6BE456E7" w:rsidR="00DE528B"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lang w:eastAsia="ar-SA"/>
        </w:rPr>
        <w:t xml:space="preserve">5. </w:t>
      </w:r>
      <w:r w:rsidR="00DE528B" w:rsidRPr="00DA7315">
        <w:rPr>
          <w:rFonts w:asciiTheme="minorHAnsi" w:hAnsiTheme="minorHAnsi" w:cstheme="minorHAnsi"/>
          <w:sz w:val="24"/>
          <w:szCs w:val="24"/>
          <w:lang w:eastAsia="ar-SA"/>
        </w:rPr>
        <w:t>Statinio kategorija –</w:t>
      </w:r>
      <w:r w:rsidR="00883540" w:rsidRPr="00DA7315">
        <w:rPr>
          <w:rFonts w:asciiTheme="minorHAnsi" w:hAnsiTheme="minorHAnsi" w:cstheme="minorHAnsi"/>
          <w:sz w:val="24"/>
          <w:szCs w:val="24"/>
          <w:lang w:eastAsia="ar-SA"/>
        </w:rPr>
        <w:t xml:space="preserve"> </w:t>
      </w:r>
      <w:r w:rsidR="00DE528B" w:rsidRPr="00DA7315">
        <w:rPr>
          <w:rFonts w:asciiTheme="minorHAnsi" w:hAnsiTheme="minorHAnsi" w:cstheme="minorHAnsi"/>
          <w:sz w:val="24"/>
          <w:szCs w:val="24"/>
          <w:lang w:eastAsia="ar-SA"/>
        </w:rPr>
        <w:t>nesudėtingasis statinys</w:t>
      </w:r>
      <w:r w:rsidR="00064C4E" w:rsidRPr="00DA7315">
        <w:rPr>
          <w:rFonts w:asciiTheme="minorHAnsi" w:hAnsiTheme="minorHAnsi" w:cstheme="minorHAnsi"/>
          <w:sz w:val="24"/>
          <w:szCs w:val="24"/>
          <w:lang w:eastAsia="ar-SA"/>
        </w:rPr>
        <w:t>/neypatingasis statinys</w:t>
      </w:r>
      <w:r w:rsidR="0035656A" w:rsidRPr="00DA7315">
        <w:rPr>
          <w:rFonts w:asciiTheme="minorHAnsi" w:hAnsiTheme="minorHAnsi" w:cstheme="minorHAnsi"/>
          <w:sz w:val="24"/>
          <w:szCs w:val="24"/>
          <w:lang w:eastAsia="ar-SA"/>
        </w:rPr>
        <w:t>/ypatingasis</w:t>
      </w:r>
      <w:r w:rsidR="00DE528B" w:rsidRPr="00DA7315">
        <w:rPr>
          <w:rFonts w:asciiTheme="minorHAnsi" w:hAnsiTheme="minorHAnsi" w:cstheme="minorHAnsi"/>
          <w:sz w:val="24"/>
          <w:szCs w:val="24"/>
          <w:lang w:eastAsia="ar-SA"/>
        </w:rPr>
        <w:t xml:space="preserve"> (tikslią statinio kategoriją parenka projekto vadovas).</w:t>
      </w:r>
    </w:p>
    <w:p w14:paraId="02A5DE9D" w14:textId="0A08EC45" w:rsidR="00DE528B" w:rsidRPr="00DA7315" w:rsidRDefault="00061B85" w:rsidP="00DA7315">
      <w:pPr>
        <w:tabs>
          <w:tab w:val="left" w:pos="426"/>
          <w:tab w:val="left" w:pos="709"/>
        </w:tabs>
        <w:spacing w:after="0" w:line="240" w:lineRule="auto"/>
        <w:rPr>
          <w:rFonts w:asciiTheme="minorHAnsi" w:hAnsiTheme="minorHAnsi" w:cstheme="minorHAnsi"/>
          <w:caps/>
          <w:sz w:val="24"/>
          <w:szCs w:val="24"/>
        </w:rPr>
      </w:pPr>
      <w:r w:rsidRPr="00DA7315">
        <w:rPr>
          <w:rFonts w:asciiTheme="minorHAnsi" w:hAnsiTheme="minorHAnsi" w:cstheme="minorHAnsi"/>
          <w:sz w:val="24"/>
          <w:szCs w:val="24"/>
          <w:lang w:eastAsia="ar-SA"/>
        </w:rPr>
        <w:t xml:space="preserve">6. </w:t>
      </w:r>
      <w:r w:rsidR="00DE528B" w:rsidRPr="00DA7315">
        <w:rPr>
          <w:rFonts w:asciiTheme="minorHAnsi" w:hAnsiTheme="minorHAnsi" w:cstheme="minorHAnsi"/>
          <w:sz w:val="24"/>
          <w:szCs w:val="24"/>
          <w:lang w:eastAsia="ar-SA"/>
        </w:rPr>
        <w:t xml:space="preserve">Pirkimo objektas: </w:t>
      </w:r>
      <w:r w:rsidR="00025D77" w:rsidRPr="00DA7315">
        <w:rPr>
          <w:rFonts w:asciiTheme="minorHAnsi" w:hAnsiTheme="minorHAnsi" w:cstheme="minorHAnsi"/>
          <w:sz w:val="24"/>
          <w:szCs w:val="24"/>
          <w:lang w:eastAsia="ar-SA"/>
        </w:rPr>
        <w:t>techninės dokumentacijos pa</w:t>
      </w:r>
      <w:r w:rsidR="00D15EBA" w:rsidRPr="00DA7315">
        <w:rPr>
          <w:rFonts w:asciiTheme="minorHAnsi" w:hAnsiTheme="minorHAnsi" w:cstheme="minorHAnsi"/>
          <w:sz w:val="24"/>
          <w:szCs w:val="24"/>
          <w:lang w:eastAsia="ar-SA"/>
        </w:rPr>
        <w:t>rengimas</w:t>
      </w:r>
      <w:r w:rsidR="00DE528B" w:rsidRPr="00DA7315">
        <w:rPr>
          <w:rFonts w:asciiTheme="minorHAnsi" w:hAnsiTheme="minorHAnsi" w:cstheme="minorHAnsi"/>
          <w:sz w:val="24"/>
          <w:szCs w:val="24"/>
          <w:lang w:eastAsia="ar-SA"/>
        </w:rPr>
        <w:t>, projekto vykdymo priežiūra.</w:t>
      </w:r>
      <w:r w:rsidR="00DE528B" w:rsidRPr="00DA7315">
        <w:rPr>
          <w:rFonts w:asciiTheme="minorHAnsi" w:hAnsiTheme="minorHAnsi" w:cstheme="minorHAnsi"/>
          <w:caps/>
          <w:sz w:val="24"/>
          <w:szCs w:val="24"/>
        </w:rPr>
        <w:t xml:space="preserve"> </w:t>
      </w:r>
    </w:p>
    <w:p w14:paraId="31BA5DD5" w14:textId="1DDD7EB4" w:rsidR="005F5133" w:rsidRPr="00DA7315" w:rsidRDefault="00061B85" w:rsidP="00DA7315">
      <w:pPr>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lang w:eastAsia="ar-SA"/>
        </w:rPr>
        <w:t xml:space="preserve">7. </w:t>
      </w:r>
      <w:r w:rsidR="00DE528B" w:rsidRPr="00DA7315">
        <w:rPr>
          <w:rFonts w:asciiTheme="minorHAnsi" w:hAnsiTheme="minorHAnsi" w:cstheme="minorHAnsi"/>
          <w:sz w:val="24"/>
          <w:szCs w:val="24"/>
          <w:lang w:eastAsia="ar-SA"/>
        </w:rPr>
        <w:t xml:space="preserve">Statybos vieta –  </w:t>
      </w:r>
      <w:r w:rsidR="001C63FE" w:rsidRPr="00DA7315">
        <w:rPr>
          <w:rFonts w:asciiTheme="minorHAnsi" w:hAnsiTheme="minorHAnsi" w:cstheme="minorHAnsi"/>
          <w:sz w:val="24"/>
          <w:szCs w:val="24"/>
        </w:rPr>
        <w:t xml:space="preserve">Algirdo g., Utenoje, </w:t>
      </w:r>
      <w:proofErr w:type="spellStart"/>
      <w:r w:rsidR="00903150" w:rsidRPr="00DA7315">
        <w:rPr>
          <w:rFonts w:asciiTheme="minorHAnsi" w:hAnsiTheme="minorHAnsi" w:cstheme="minorHAnsi"/>
          <w:sz w:val="24"/>
          <w:szCs w:val="24"/>
        </w:rPr>
        <w:t>unik</w:t>
      </w:r>
      <w:proofErr w:type="spellEnd"/>
      <w:r w:rsidR="00903150" w:rsidRPr="00DA7315">
        <w:rPr>
          <w:rFonts w:asciiTheme="minorHAnsi" w:hAnsiTheme="minorHAnsi" w:cstheme="minorHAnsi"/>
          <w:sz w:val="24"/>
          <w:szCs w:val="24"/>
        </w:rPr>
        <w:t xml:space="preserve">. Nr. </w:t>
      </w:r>
      <w:r w:rsidR="00976B3C" w:rsidRPr="00DA7315">
        <w:rPr>
          <w:rFonts w:asciiTheme="minorHAnsi" w:hAnsiTheme="minorHAnsi" w:cstheme="minorHAnsi"/>
          <w:sz w:val="24"/>
          <w:szCs w:val="24"/>
        </w:rPr>
        <w:t xml:space="preserve">8294-0117-2014 ir </w:t>
      </w:r>
      <w:r w:rsidR="00377DD6" w:rsidRPr="00DA7315">
        <w:rPr>
          <w:rFonts w:asciiTheme="minorHAnsi" w:hAnsiTheme="minorHAnsi" w:cstheme="minorHAnsi"/>
          <w:sz w:val="24"/>
          <w:szCs w:val="24"/>
        </w:rPr>
        <w:t>4400-1630-4424.</w:t>
      </w:r>
      <w:r w:rsidR="006A166D" w:rsidRPr="00DA7315">
        <w:rPr>
          <w:rFonts w:asciiTheme="minorHAnsi" w:hAnsiTheme="minorHAnsi" w:cstheme="minorHAnsi"/>
          <w:sz w:val="24"/>
          <w:szCs w:val="24"/>
        </w:rPr>
        <w:t xml:space="preserve"> </w:t>
      </w:r>
      <w:proofErr w:type="spellStart"/>
      <w:r w:rsidR="007B2FFB" w:rsidRPr="00DA7315">
        <w:rPr>
          <w:rFonts w:asciiTheme="minorHAnsi" w:hAnsiTheme="minorHAnsi" w:cstheme="minorHAnsi"/>
          <w:sz w:val="24"/>
          <w:szCs w:val="24"/>
        </w:rPr>
        <w:t>Ąžuolijos</w:t>
      </w:r>
      <w:proofErr w:type="spellEnd"/>
      <w:r w:rsidR="007B2FFB" w:rsidRPr="00DA7315">
        <w:rPr>
          <w:rFonts w:asciiTheme="minorHAnsi" w:hAnsiTheme="minorHAnsi" w:cstheme="minorHAnsi"/>
          <w:sz w:val="24"/>
          <w:szCs w:val="24"/>
        </w:rPr>
        <w:t xml:space="preserve"> g., Utenoje, </w:t>
      </w:r>
      <w:proofErr w:type="spellStart"/>
      <w:r w:rsidR="007B2FFB" w:rsidRPr="00DA7315">
        <w:rPr>
          <w:rFonts w:asciiTheme="minorHAnsi" w:hAnsiTheme="minorHAnsi" w:cstheme="minorHAnsi"/>
          <w:sz w:val="24"/>
          <w:szCs w:val="24"/>
        </w:rPr>
        <w:t>Unik</w:t>
      </w:r>
      <w:proofErr w:type="spellEnd"/>
      <w:r w:rsidR="007B2FFB" w:rsidRPr="00DA7315">
        <w:rPr>
          <w:rFonts w:asciiTheme="minorHAnsi" w:hAnsiTheme="minorHAnsi" w:cstheme="minorHAnsi"/>
          <w:sz w:val="24"/>
          <w:szCs w:val="24"/>
        </w:rPr>
        <w:t>. Nr. 4400-4591-8623.</w:t>
      </w:r>
      <w:r w:rsidR="0081335B" w:rsidRPr="00DA7315">
        <w:rPr>
          <w:rFonts w:asciiTheme="minorHAnsi" w:hAnsiTheme="minorHAnsi" w:cstheme="minorHAnsi"/>
          <w:sz w:val="24"/>
          <w:szCs w:val="24"/>
        </w:rPr>
        <w:t xml:space="preserve"> </w:t>
      </w:r>
      <w:proofErr w:type="spellStart"/>
      <w:r w:rsidR="0081335B" w:rsidRPr="00DA7315">
        <w:rPr>
          <w:rFonts w:asciiTheme="minorHAnsi" w:hAnsiTheme="minorHAnsi" w:cstheme="minorHAnsi"/>
          <w:sz w:val="24"/>
          <w:szCs w:val="24"/>
        </w:rPr>
        <w:t>Utenio</w:t>
      </w:r>
      <w:proofErr w:type="spellEnd"/>
      <w:r w:rsidR="0081335B" w:rsidRPr="00DA7315">
        <w:rPr>
          <w:rFonts w:asciiTheme="minorHAnsi" w:hAnsiTheme="minorHAnsi" w:cstheme="minorHAnsi"/>
          <w:sz w:val="24"/>
          <w:szCs w:val="24"/>
        </w:rPr>
        <w:t xml:space="preserve"> a. </w:t>
      </w:r>
      <w:proofErr w:type="spellStart"/>
      <w:r w:rsidR="00A44A31" w:rsidRPr="00DA7315">
        <w:rPr>
          <w:rFonts w:asciiTheme="minorHAnsi" w:hAnsiTheme="minorHAnsi" w:cstheme="minorHAnsi"/>
          <w:sz w:val="24"/>
          <w:szCs w:val="24"/>
        </w:rPr>
        <w:t>unik</w:t>
      </w:r>
      <w:proofErr w:type="spellEnd"/>
      <w:r w:rsidR="00A44A31" w:rsidRPr="00DA7315">
        <w:rPr>
          <w:rFonts w:asciiTheme="minorHAnsi" w:hAnsiTheme="minorHAnsi" w:cstheme="minorHAnsi"/>
          <w:sz w:val="24"/>
          <w:szCs w:val="24"/>
        </w:rPr>
        <w:t xml:space="preserve">. Nr. </w:t>
      </w:r>
      <w:r w:rsidR="00E677D9" w:rsidRPr="00DA7315">
        <w:rPr>
          <w:rFonts w:asciiTheme="minorHAnsi" w:hAnsiTheme="minorHAnsi" w:cstheme="minorHAnsi"/>
          <w:sz w:val="24"/>
          <w:szCs w:val="24"/>
        </w:rPr>
        <w:t>8298-2022-0014</w:t>
      </w:r>
      <w:r w:rsidR="00E370D0" w:rsidRPr="00DA7315">
        <w:rPr>
          <w:rFonts w:asciiTheme="minorHAnsi" w:hAnsiTheme="minorHAnsi" w:cstheme="minorHAnsi"/>
          <w:sz w:val="24"/>
          <w:szCs w:val="24"/>
        </w:rPr>
        <w:t>.</w:t>
      </w:r>
    </w:p>
    <w:p w14:paraId="29B6B8E5" w14:textId="77777777" w:rsidR="00061B85"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lang w:eastAsia="ar-SA"/>
        </w:rPr>
        <w:t xml:space="preserve">8. </w:t>
      </w:r>
      <w:r w:rsidR="00DE528B" w:rsidRPr="00DA7315">
        <w:rPr>
          <w:rFonts w:asciiTheme="minorHAnsi" w:hAnsiTheme="minorHAnsi" w:cstheme="minorHAnsi"/>
          <w:sz w:val="24"/>
          <w:szCs w:val="24"/>
          <w:lang w:eastAsia="ar-SA"/>
        </w:rPr>
        <w:t xml:space="preserve">Projekto tikslas: Pagal pridedamą preliminarią schemą </w:t>
      </w:r>
      <w:r w:rsidR="001D5461" w:rsidRPr="00DA7315">
        <w:rPr>
          <w:rFonts w:asciiTheme="minorHAnsi" w:hAnsiTheme="minorHAnsi" w:cstheme="minorHAnsi"/>
          <w:sz w:val="24"/>
          <w:szCs w:val="24"/>
          <w:lang w:eastAsia="ar-SA"/>
        </w:rPr>
        <w:t>Algirdo</w:t>
      </w:r>
      <w:r w:rsidR="0035656A" w:rsidRPr="00DA7315">
        <w:rPr>
          <w:rFonts w:asciiTheme="minorHAnsi" w:hAnsiTheme="minorHAnsi" w:cstheme="minorHAnsi"/>
          <w:sz w:val="24"/>
          <w:szCs w:val="24"/>
          <w:lang w:eastAsia="ar-SA"/>
        </w:rPr>
        <w:t xml:space="preserve"> gatvėje Utenoje</w:t>
      </w:r>
      <w:r w:rsidR="00DE528B" w:rsidRPr="00DA7315">
        <w:rPr>
          <w:rFonts w:asciiTheme="minorHAnsi" w:hAnsiTheme="minorHAnsi" w:cstheme="minorHAnsi"/>
          <w:sz w:val="24"/>
          <w:szCs w:val="24"/>
          <w:lang w:eastAsia="ar-SA"/>
        </w:rPr>
        <w:t xml:space="preserve"> suprojektuoti pėsčiųjų ir dviračių takus</w:t>
      </w:r>
      <w:r w:rsidR="0035656A" w:rsidRPr="00DA7315">
        <w:rPr>
          <w:rFonts w:asciiTheme="minorHAnsi" w:hAnsiTheme="minorHAnsi" w:cstheme="minorHAnsi"/>
          <w:sz w:val="24"/>
          <w:szCs w:val="24"/>
          <w:lang w:eastAsia="ar-SA"/>
        </w:rPr>
        <w:t xml:space="preserve"> </w:t>
      </w:r>
      <w:r w:rsidR="0035656A" w:rsidRPr="00DA7315">
        <w:rPr>
          <w:rFonts w:asciiTheme="minorHAnsi" w:hAnsiTheme="minorHAnsi" w:cstheme="minorHAnsi"/>
          <w:sz w:val="24"/>
          <w:szCs w:val="24"/>
        </w:rPr>
        <w:t>(~</w:t>
      </w:r>
      <w:r w:rsidR="003211F0" w:rsidRPr="00DA7315">
        <w:rPr>
          <w:rFonts w:asciiTheme="minorHAnsi" w:hAnsiTheme="minorHAnsi" w:cstheme="minorHAnsi"/>
          <w:sz w:val="24"/>
          <w:szCs w:val="24"/>
        </w:rPr>
        <w:t>12</w:t>
      </w:r>
      <w:r w:rsidR="001A37BB" w:rsidRPr="00DA7315">
        <w:rPr>
          <w:rFonts w:asciiTheme="minorHAnsi" w:hAnsiTheme="minorHAnsi" w:cstheme="minorHAnsi"/>
          <w:sz w:val="24"/>
          <w:szCs w:val="24"/>
        </w:rPr>
        <w:t>0</w:t>
      </w:r>
      <w:r w:rsidR="003211F0" w:rsidRPr="00DA7315">
        <w:rPr>
          <w:rFonts w:asciiTheme="minorHAnsi" w:hAnsiTheme="minorHAnsi" w:cstheme="minorHAnsi"/>
          <w:sz w:val="24"/>
          <w:szCs w:val="24"/>
        </w:rPr>
        <w:t>0</w:t>
      </w:r>
      <w:r w:rsidR="0035656A" w:rsidRPr="00DA7315">
        <w:rPr>
          <w:rFonts w:asciiTheme="minorHAnsi" w:hAnsiTheme="minorHAnsi" w:cstheme="minorHAnsi"/>
          <w:sz w:val="24"/>
          <w:szCs w:val="24"/>
        </w:rPr>
        <w:t xml:space="preserve"> m)</w:t>
      </w:r>
      <w:r w:rsidR="00DE528B" w:rsidRPr="00DA7315">
        <w:rPr>
          <w:rFonts w:asciiTheme="minorHAnsi" w:hAnsiTheme="minorHAnsi" w:cstheme="minorHAnsi"/>
          <w:sz w:val="24"/>
          <w:szCs w:val="24"/>
          <w:lang w:eastAsia="ar-SA"/>
        </w:rPr>
        <w:t>.</w:t>
      </w:r>
    </w:p>
    <w:p w14:paraId="037F951A" w14:textId="766C0989" w:rsidR="005819D0"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lang w:eastAsia="ar-SA"/>
        </w:rPr>
        <w:t xml:space="preserve">9. </w:t>
      </w:r>
      <w:r w:rsidR="005819D0" w:rsidRPr="00DA7315">
        <w:rPr>
          <w:rFonts w:asciiTheme="minorHAnsi" w:hAnsiTheme="minorHAnsi" w:cstheme="minorHAnsi"/>
          <w:sz w:val="24"/>
          <w:szCs w:val="24"/>
          <w:lang w:eastAsia="ar-SA"/>
        </w:rPr>
        <w:t>Pageidaujamos projektuojamo objekto charakteristikos:</w:t>
      </w:r>
    </w:p>
    <w:p w14:paraId="37E5BDC7" w14:textId="6FD3086B" w:rsidR="0055634B"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rPr>
        <w:tab/>
        <w:t xml:space="preserve">9.1. </w:t>
      </w:r>
      <w:r w:rsidR="00711202" w:rsidRPr="00DA7315">
        <w:rPr>
          <w:rFonts w:asciiTheme="minorHAnsi" w:hAnsiTheme="minorHAnsi" w:cstheme="minorHAnsi"/>
          <w:sz w:val="24"/>
          <w:szCs w:val="24"/>
        </w:rPr>
        <w:t>Atkarpoje nuo Bažnyčios gatvė</w:t>
      </w:r>
      <w:r w:rsidR="003C2A8D" w:rsidRPr="00DA7315">
        <w:rPr>
          <w:rFonts w:asciiTheme="minorHAnsi" w:hAnsiTheme="minorHAnsi" w:cstheme="minorHAnsi"/>
          <w:sz w:val="24"/>
          <w:szCs w:val="24"/>
        </w:rPr>
        <w:t>s</w:t>
      </w:r>
      <w:r w:rsidR="00711202" w:rsidRPr="00DA7315">
        <w:rPr>
          <w:rFonts w:asciiTheme="minorHAnsi" w:hAnsiTheme="minorHAnsi" w:cstheme="minorHAnsi"/>
          <w:sz w:val="24"/>
          <w:szCs w:val="24"/>
        </w:rPr>
        <w:t xml:space="preserve"> iki </w:t>
      </w:r>
      <w:r w:rsidR="0055634B" w:rsidRPr="00DA7315">
        <w:rPr>
          <w:rFonts w:asciiTheme="minorHAnsi" w:hAnsiTheme="minorHAnsi" w:cstheme="minorHAnsi"/>
          <w:sz w:val="24"/>
          <w:szCs w:val="24"/>
        </w:rPr>
        <w:t>Varpo gatvės</w:t>
      </w:r>
      <w:r w:rsidR="00D87D6A" w:rsidRPr="00DA7315">
        <w:rPr>
          <w:rFonts w:asciiTheme="minorHAnsi" w:hAnsiTheme="minorHAnsi" w:cstheme="minorHAnsi"/>
          <w:sz w:val="24"/>
          <w:szCs w:val="24"/>
        </w:rPr>
        <w:t xml:space="preserve"> </w:t>
      </w:r>
      <w:r w:rsidR="00087D0F" w:rsidRPr="00DA7315">
        <w:rPr>
          <w:rFonts w:asciiTheme="minorHAnsi" w:hAnsiTheme="minorHAnsi" w:cstheme="minorHAnsi"/>
          <w:sz w:val="24"/>
          <w:szCs w:val="24"/>
        </w:rPr>
        <w:t xml:space="preserve">(~150 m) </w:t>
      </w:r>
      <w:r w:rsidR="00B062A7" w:rsidRPr="00DA7315">
        <w:rPr>
          <w:rFonts w:asciiTheme="minorHAnsi" w:hAnsiTheme="minorHAnsi" w:cstheme="minorHAnsi"/>
          <w:sz w:val="24"/>
          <w:szCs w:val="24"/>
        </w:rPr>
        <w:t>suprojektuoti esamo</w:t>
      </w:r>
      <w:r w:rsidR="00CD4D42" w:rsidRPr="00DA7315">
        <w:rPr>
          <w:rFonts w:asciiTheme="minorHAnsi" w:hAnsiTheme="minorHAnsi" w:cstheme="minorHAnsi"/>
          <w:sz w:val="24"/>
          <w:szCs w:val="24"/>
        </w:rPr>
        <w:t xml:space="preserve"> šaligatvio </w:t>
      </w:r>
      <w:r w:rsidR="00C94B24" w:rsidRPr="00DA7315">
        <w:rPr>
          <w:rFonts w:asciiTheme="minorHAnsi" w:hAnsiTheme="minorHAnsi" w:cstheme="minorHAnsi"/>
          <w:sz w:val="24"/>
          <w:szCs w:val="24"/>
        </w:rPr>
        <w:t>remontą/rekonstravimą į pėsčiųjų ir dviračių taką.</w:t>
      </w:r>
    </w:p>
    <w:p w14:paraId="72009110" w14:textId="0DF6E8FC" w:rsidR="00AA3E6B"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rPr>
        <w:tab/>
        <w:t xml:space="preserve">9.2. </w:t>
      </w:r>
      <w:r w:rsidR="00C06061" w:rsidRPr="00DA7315">
        <w:rPr>
          <w:rFonts w:asciiTheme="minorHAnsi" w:hAnsiTheme="minorHAnsi" w:cstheme="minorHAnsi"/>
          <w:sz w:val="24"/>
          <w:szCs w:val="24"/>
        </w:rPr>
        <w:t xml:space="preserve">Atkarpoje nuo </w:t>
      </w:r>
      <w:r w:rsidR="00F76084" w:rsidRPr="00DA7315">
        <w:rPr>
          <w:rFonts w:asciiTheme="minorHAnsi" w:hAnsiTheme="minorHAnsi" w:cstheme="minorHAnsi"/>
          <w:sz w:val="24"/>
          <w:szCs w:val="24"/>
        </w:rPr>
        <w:t>V</w:t>
      </w:r>
      <w:r w:rsidR="00C06061" w:rsidRPr="00DA7315">
        <w:rPr>
          <w:rFonts w:asciiTheme="minorHAnsi" w:hAnsiTheme="minorHAnsi" w:cstheme="minorHAnsi"/>
          <w:sz w:val="24"/>
          <w:szCs w:val="24"/>
        </w:rPr>
        <w:t xml:space="preserve">arpo gatvės iki </w:t>
      </w:r>
      <w:proofErr w:type="spellStart"/>
      <w:r w:rsidR="00C06061" w:rsidRPr="00DA7315">
        <w:rPr>
          <w:rFonts w:asciiTheme="minorHAnsi" w:hAnsiTheme="minorHAnsi" w:cstheme="minorHAnsi"/>
          <w:sz w:val="24"/>
          <w:szCs w:val="24"/>
        </w:rPr>
        <w:t>Utenio</w:t>
      </w:r>
      <w:proofErr w:type="spellEnd"/>
      <w:r w:rsidR="00C06061" w:rsidRPr="00DA7315">
        <w:rPr>
          <w:rFonts w:asciiTheme="minorHAnsi" w:hAnsiTheme="minorHAnsi" w:cstheme="minorHAnsi"/>
          <w:sz w:val="24"/>
          <w:szCs w:val="24"/>
        </w:rPr>
        <w:t xml:space="preserve"> gatvės</w:t>
      </w:r>
      <w:r w:rsidR="00BD2BDA" w:rsidRPr="00DA7315">
        <w:rPr>
          <w:rFonts w:asciiTheme="minorHAnsi" w:hAnsiTheme="minorHAnsi" w:cstheme="minorHAnsi"/>
          <w:sz w:val="24"/>
          <w:szCs w:val="24"/>
        </w:rPr>
        <w:t xml:space="preserve"> (~690 m)</w:t>
      </w:r>
      <w:r w:rsidR="00F76084" w:rsidRPr="00DA7315">
        <w:rPr>
          <w:rFonts w:asciiTheme="minorHAnsi" w:hAnsiTheme="minorHAnsi" w:cstheme="minorHAnsi"/>
          <w:sz w:val="24"/>
          <w:szCs w:val="24"/>
        </w:rPr>
        <w:t xml:space="preserve"> vienoje </w:t>
      </w:r>
      <w:r w:rsidR="006E5065" w:rsidRPr="00DA7315">
        <w:rPr>
          <w:rFonts w:asciiTheme="minorHAnsi" w:hAnsiTheme="minorHAnsi" w:cstheme="minorHAnsi"/>
          <w:sz w:val="24"/>
          <w:szCs w:val="24"/>
        </w:rPr>
        <w:t>važiuojamosios dalies pusėje suprojektuoti</w:t>
      </w:r>
      <w:r w:rsidR="00386F70" w:rsidRPr="00DA7315">
        <w:rPr>
          <w:rFonts w:asciiTheme="minorHAnsi" w:hAnsiTheme="minorHAnsi" w:cstheme="minorHAnsi"/>
          <w:sz w:val="24"/>
          <w:szCs w:val="24"/>
        </w:rPr>
        <w:t xml:space="preserve"> </w:t>
      </w:r>
      <w:r w:rsidR="00C45D74" w:rsidRPr="00DA7315">
        <w:rPr>
          <w:rFonts w:asciiTheme="minorHAnsi" w:hAnsiTheme="minorHAnsi" w:cstheme="minorHAnsi"/>
          <w:sz w:val="24"/>
          <w:szCs w:val="24"/>
        </w:rPr>
        <w:t xml:space="preserve">esamų pėsčiųjų takų remontą/rekonstravimą į </w:t>
      </w:r>
      <w:r w:rsidR="00A306F2" w:rsidRPr="00DA7315">
        <w:rPr>
          <w:rFonts w:asciiTheme="minorHAnsi" w:hAnsiTheme="minorHAnsi" w:cstheme="minorHAnsi"/>
          <w:sz w:val="24"/>
          <w:szCs w:val="24"/>
        </w:rPr>
        <w:t>pėsčiųjų ir dviračių taką</w:t>
      </w:r>
      <w:r w:rsidR="00F76084" w:rsidRPr="00DA7315">
        <w:rPr>
          <w:rFonts w:asciiTheme="minorHAnsi" w:hAnsiTheme="minorHAnsi" w:cstheme="minorHAnsi"/>
          <w:sz w:val="24"/>
          <w:szCs w:val="24"/>
        </w:rPr>
        <w:t>.</w:t>
      </w:r>
    </w:p>
    <w:p w14:paraId="261F0FAF" w14:textId="5454C59E" w:rsidR="005819D0"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rPr>
        <w:tab/>
        <w:t xml:space="preserve">9.3. </w:t>
      </w:r>
      <w:r w:rsidR="00F710DD" w:rsidRPr="00DA7315">
        <w:rPr>
          <w:rFonts w:asciiTheme="minorHAnsi" w:hAnsiTheme="minorHAnsi" w:cstheme="minorHAnsi"/>
          <w:sz w:val="24"/>
          <w:szCs w:val="24"/>
        </w:rPr>
        <w:t xml:space="preserve">Atkarpoje nuo </w:t>
      </w:r>
      <w:proofErr w:type="spellStart"/>
      <w:r w:rsidR="00F710DD" w:rsidRPr="00DA7315">
        <w:rPr>
          <w:rFonts w:asciiTheme="minorHAnsi" w:hAnsiTheme="minorHAnsi" w:cstheme="minorHAnsi"/>
          <w:sz w:val="24"/>
          <w:szCs w:val="24"/>
        </w:rPr>
        <w:t>Utenio</w:t>
      </w:r>
      <w:proofErr w:type="spellEnd"/>
      <w:r w:rsidR="00F710DD" w:rsidRPr="00DA7315">
        <w:rPr>
          <w:rFonts w:asciiTheme="minorHAnsi" w:hAnsiTheme="minorHAnsi" w:cstheme="minorHAnsi"/>
          <w:sz w:val="24"/>
          <w:szCs w:val="24"/>
        </w:rPr>
        <w:t xml:space="preserve"> g. iki Rasos g. </w:t>
      </w:r>
      <w:r w:rsidR="00C45D74" w:rsidRPr="00DA7315">
        <w:rPr>
          <w:rFonts w:asciiTheme="minorHAnsi" w:hAnsiTheme="minorHAnsi" w:cstheme="minorHAnsi"/>
          <w:sz w:val="24"/>
          <w:szCs w:val="24"/>
        </w:rPr>
        <w:t>vienoje važiu</w:t>
      </w:r>
      <w:r w:rsidR="0063342E" w:rsidRPr="00DA7315">
        <w:rPr>
          <w:rFonts w:asciiTheme="minorHAnsi" w:hAnsiTheme="minorHAnsi" w:cstheme="minorHAnsi"/>
          <w:sz w:val="24"/>
          <w:szCs w:val="24"/>
        </w:rPr>
        <w:t xml:space="preserve">ojamosios dalies </w:t>
      </w:r>
      <w:r w:rsidR="00D00391" w:rsidRPr="00DA7315">
        <w:rPr>
          <w:rFonts w:asciiTheme="minorHAnsi" w:hAnsiTheme="minorHAnsi" w:cstheme="minorHAnsi"/>
          <w:sz w:val="24"/>
          <w:szCs w:val="24"/>
        </w:rPr>
        <w:t>pusėje suprojektuoti naują pėsčiųjų ir dviračių taką (~</w:t>
      </w:r>
      <w:r w:rsidR="000F0B51" w:rsidRPr="00DA7315">
        <w:rPr>
          <w:rFonts w:asciiTheme="minorHAnsi" w:hAnsiTheme="minorHAnsi" w:cstheme="minorHAnsi"/>
          <w:sz w:val="24"/>
          <w:szCs w:val="24"/>
        </w:rPr>
        <w:t>3</w:t>
      </w:r>
      <w:r w:rsidR="00654B7D" w:rsidRPr="00DA7315">
        <w:rPr>
          <w:rFonts w:asciiTheme="minorHAnsi" w:hAnsiTheme="minorHAnsi" w:cstheme="minorHAnsi"/>
          <w:sz w:val="24"/>
          <w:szCs w:val="24"/>
        </w:rPr>
        <w:t>80</w:t>
      </w:r>
      <w:r w:rsidR="00D00391" w:rsidRPr="00DA7315">
        <w:rPr>
          <w:rFonts w:asciiTheme="minorHAnsi" w:hAnsiTheme="minorHAnsi" w:cstheme="minorHAnsi"/>
          <w:sz w:val="24"/>
          <w:szCs w:val="24"/>
        </w:rPr>
        <w:t xml:space="preserve"> m).</w:t>
      </w:r>
    </w:p>
    <w:p w14:paraId="255F5176" w14:textId="532E0F78" w:rsidR="005819D0"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rPr>
        <w:tab/>
        <w:t xml:space="preserve">9.4. </w:t>
      </w:r>
      <w:r w:rsidR="005819D0" w:rsidRPr="00DA7315">
        <w:rPr>
          <w:rFonts w:asciiTheme="minorHAnsi" w:hAnsiTheme="minorHAnsi" w:cstheme="minorHAnsi"/>
          <w:sz w:val="24"/>
          <w:szCs w:val="24"/>
        </w:rPr>
        <w:t xml:space="preserve">Suprojektuoti pėsčiųjų ir dviračių takų perėjas per dviračių ir pėsčiųjų taką kertančias gatves, nuovažas ir </w:t>
      </w:r>
      <w:r w:rsidR="00ED5322" w:rsidRPr="00DA7315">
        <w:rPr>
          <w:rFonts w:asciiTheme="minorHAnsi" w:hAnsiTheme="minorHAnsi" w:cstheme="minorHAnsi"/>
          <w:sz w:val="24"/>
          <w:szCs w:val="24"/>
        </w:rPr>
        <w:t>išvažiavimus.</w:t>
      </w:r>
    </w:p>
    <w:p w14:paraId="45605FED" w14:textId="29145CF7" w:rsidR="008D14EA"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rPr>
        <w:tab/>
        <w:t xml:space="preserve">9.5. </w:t>
      </w:r>
      <w:r w:rsidR="008D14EA" w:rsidRPr="00DA7315">
        <w:rPr>
          <w:rFonts w:asciiTheme="minorHAnsi" w:hAnsiTheme="minorHAnsi" w:cstheme="minorHAnsi"/>
          <w:sz w:val="24"/>
          <w:szCs w:val="24"/>
        </w:rPr>
        <w:t>Numatyti esamų kelio ženklų</w:t>
      </w:r>
      <w:r w:rsidR="00CF21CC" w:rsidRPr="00DA7315">
        <w:rPr>
          <w:rFonts w:asciiTheme="minorHAnsi" w:hAnsiTheme="minorHAnsi" w:cstheme="minorHAnsi"/>
          <w:sz w:val="24"/>
          <w:szCs w:val="24"/>
        </w:rPr>
        <w:t xml:space="preserve"> </w:t>
      </w:r>
      <w:r w:rsidR="008D14EA" w:rsidRPr="00DA7315">
        <w:rPr>
          <w:rFonts w:asciiTheme="minorHAnsi" w:hAnsiTheme="minorHAnsi" w:cstheme="minorHAnsi"/>
          <w:sz w:val="24"/>
          <w:szCs w:val="24"/>
        </w:rPr>
        <w:t>perstatymą, atstatymą, vietos pasikeitimą</w:t>
      </w:r>
      <w:r w:rsidR="00896A09" w:rsidRPr="00DA7315">
        <w:rPr>
          <w:rFonts w:asciiTheme="minorHAnsi" w:hAnsiTheme="minorHAnsi" w:cstheme="minorHAnsi"/>
          <w:sz w:val="24"/>
          <w:szCs w:val="24"/>
        </w:rPr>
        <w:t>, naujų įrengimą</w:t>
      </w:r>
      <w:r w:rsidR="008D14EA" w:rsidRPr="00DA7315">
        <w:rPr>
          <w:rFonts w:asciiTheme="minorHAnsi" w:hAnsiTheme="minorHAnsi" w:cstheme="minorHAnsi"/>
          <w:sz w:val="24"/>
          <w:szCs w:val="24"/>
        </w:rPr>
        <w:t>.</w:t>
      </w:r>
    </w:p>
    <w:p w14:paraId="1C5865D5" w14:textId="0D3F3890" w:rsidR="00DE528B"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rPr>
        <w:tab/>
        <w:t xml:space="preserve">9.6. </w:t>
      </w:r>
      <w:r w:rsidR="00DE528B" w:rsidRPr="00DA7315">
        <w:rPr>
          <w:rFonts w:asciiTheme="minorHAnsi" w:hAnsiTheme="minorHAnsi" w:cstheme="minorHAnsi"/>
          <w:sz w:val="24"/>
          <w:szCs w:val="24"/>
        </w:rPr>
        <w:t xml:space="preserve">Įvertinti </w:t>
      </w:r>
      <w:r w:rsidR="0088363D" w:rsidRPr="00DA7315">
        <w:rPr>
          <w:rFonts w:asciiTheme="minorHAnsi" w:hAnsiTheme="minorHAnsi" w:cstheme="minorHAnsi"/>
          <w:sz w:val="24"/>
          <w:szCs w:val="24"/>
        </w:rPr>
        <w:t>Algirdo</w:t>
      </w:r>
      <w:r w:rsidR="00DE528B" w:rsidRPr="00DA7315">
        <w:rPr>
          <w:rFonts w:asciiTheme="minorHAnsi" w:hAnsiTheme="minorHAnsi" w:cstheme="minorHAnsi"/>
          <w:sz w:val="24"/>
          <w:szCs w:val="24"/>
        </w:rPr>
        <w:t xml:space="preserve"> gatvės esamą apšvietimą ir, esant poreikiui, suprojektuoti naujus pėsčiųjų ir dviračių takų apšvietimus ar jų perkėlimus.</w:t>
      </w:r>
    </w:p>
    <w:p w14:paraId="05A2EC6E" w14:textId="4D69B511" w:rsidR="00DE528B" w:rsidRPr="00DA7315" w:rsidRDefault="00061B8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rPr>
        <w:tab/>
        <w:t xml:space="preserve">9.7. </w:t>
      </w:r>
      <w:r w:rsidR="002B7C87" w:rsidRPr="00DA7315">
        <w:rPr>
          <w:rFonts w:asciiTheme="minorHAnsi" w:hAnsiTheme="minorHAnsi" w:cstheme="minorHAnsi"/>
          <w:sz w:val="24"/>
          <w:szCs w:val="24"/>
        </w:rPr>
        <w:t xml:space="preserve">Projektuojamoje atkarpoje </w:t>
      </w:r>
      <w:r w:rsidR="00DE528B" w:rsidRPr="00DA7315">
        <w:rPr>
          <w:rFonts w:asciiTheme="minorHAnsi" w:hAnsiTheme="minorHAnsi" w:cstheme="minorHAnsi"/>
          <w:sz w:val="24"/>
          <w:szCs w:val="24"/>
        </w:rPr>
        <w:t>esant poreikiui</w:t>
      </w:r>
      <w:r w:rsidR="002B7C87" w:rsidRPr="00DA7315">
        <w:rPr>
          <w:rFonts w:asciiTheme="minorHAnsi" w:hAnsiTheme="minorHAnsi" w:cstheme="minorHAnsi"/>
          <w:sz w:val="24"/>
          <w:szCs w:val="24"/>
        </w:rPr>
        <w:t>/būtinybei</w:t>
      </w:r>
      <w:r w:rsidR="62636417" w:rsidRPr="00DA7315">
        <w:rPr>
          <w:rFonts w:asciiTheme="minorHAnsi" w:hAnsiTheme="minorHAnsi" w:cstheme="minorHAnsi"/>
          <w:sz w:val="24"/>
          <w:szCs w:val="24"/>
        </w:rPr>
        <w:t>,</w:t>
      </w:r>
      <w:r w:rsidR="00DE528B" w:rsidRPr="00DA7315">
        <w:rPr>
          <w:rFonts w:asciiTheme="minorHAnsi" w:hAnsiTheme="minorHAnsi" w:cstheme="minorHAnsi"/>
          <w:sz w:val="24"/>
          <w:szCs w:val="24"/>
        </w:rPr>
        <w:t xml:space="preserve"> išspręsti lietaus nuotekų nuvedimą.</w:t>
      </w:r>
    </w:p>
    <w:p w14:paraId="5654FB52" w14:textId="323A2435" w:rsidR="00DE528B" w:rsidRPr="00DA7315" w:rsidRDefault="00061B85" w:rsidP="00DA7315">
      <w:pPr>
        <w:tabs>
          <w:tab w:val="left" w:pos="284"/>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t xml:space="preserve">9.8. </w:t>
      </w:r>
      <w:r w:rsidR="00DE528B" w:rsidRPr="00DA7315">
        <w:rPr>
          <w:rFonts w:asciiTheme="minorHAnsi" w:hAnsiTheme="minorHAnsi" w:cstheme="minorHAnsi"/>
          <w:sz w:val="24"/>
          <w:szCs w:val="24"/>
        </w:rPr>
        <w:t>Pėsčiųjų ir dviračių tak</w:t>
      </w:r>
      <w:r w:rsidR="002B7C87" w:rsidRPr="00DA7315">
        <w:rPr>
          <w:rFonts w:asciiTheme="minorHAnsi" w:hAnsiTheme="minorHAnsi" w:cstheme="minorHAnsi"/>
          <w:sz w:val="24"/>
          <w:szCs w:val="24"/>
        </w:rPr>
        <w:t>e</w:t>
      </w:r>
      <w:r w:rsidR="00DE528B" w:rsidRPr="00DA7315">
        <w:rPr>
          <w:rFonts w:asciiTheme="minorHAnsi" w:hAnsiTheme="minorHAnsi" w:cstheme="minorHAnsi"/>
          <w:sz w:val="24"/>
          <w:szCs w:val="24"/>
        </w:rPr>
        <w:t xml:space="preserve"> numatyti poilsio aikšteles su suoliukais ir šiukšliadėžėmis bei dviračių stovais. Mažosios architektūros elementus derinti su Užsakovu projekto rengimo metu.</w:t>
      </w:r>
    </w:p>
    <w:p w14:paraId="6F8ACD78" w14:textId="7B8BD546" w:rsidR="00DD5EBB" w:rsidRPr="00DA7315" w:rsidRDefault="00061B85" w:rsidP="00DA7315">
      <w:pPr>
        <w:tabs>
          <w:tab w:val="left" w:pos="284"/>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t xml:space="preserve">9.9. </w:t>
      </w:r>
      <w:r w:rsidR="00DE528B" w:rsidRPr="00DA7315">
        <w:rPr>
          <w:rFonts w:asciiTheme="minorHAnsi" w:hAnsiTheme="minorHAnsi" w:cstheme="minorHAnsi"/>
          <w:sz w:val="24"/>
          <w:szCs w:val="24"/>
        </w:rPr>
        <w:t>Pėsčiųjų takui numatyti trinkelių dangą, dviračių takui – asfaltą</w:t>
      </w:r>
      <w:r w:rsidR="0033363A" w:rsidRPr="00DA7315">
        <w:rPr>
          <w:rFonts w:asciiTheme="minorHAnsi" w:hAnsiTheme="minorHAnsi" w:cstheme="minorHAnsi"/>
          <w:sz w:val="24"/>
          <w:szCs w:val="24"/>
        </w:rPr>
        <w:t>, bendram pėsčiųjų dviračių takui numatyti asfalto dangą.</w:t>
      </w:r>
      <w:r w:rsidR="00DE528B" w:rsidRPr="00DA7315">
        <w:rPr>
          <w:rFonts w:asciiTheme="minorHAnsi" w:hAnsiTheme="minorHAnsi" w:cstheme="minorHAnsi"/>
          <w:sz w:val="24"/>
          <w:szCs w:val="24"/>
        </w:rPr>
        <w:t xml:space="preserve"> Dangų </w:t>
      </w:r>
      <w:proofErr w:type="spellStart"/>
      <w:r w:rsidR="00DE528B" w:rsidRPr="00DA7315">
        <w:rPr>
          <w:rFonts w:asciiTheme="minorHAnsi" w:hAnsiTheme="minorHAnsi" w:cstheme="minorHAnsi"/>
          <w:sz w:val="24"/>
          <w:szCs w:val="24"/>
        </w:rPr>
        <w:t>spalviškumą</w:t>
      </w:r>
      <w:proofErr w:type="spellEnd"/>
      <w:r w:rsidR="00DE528B" w:rsidRPr="00DA7315">
        <w:rPr>
          <w:rFonts w:asciiTheme="minorHAnsi" w:hAnsiTheme="minorHAnsi" w:cstheme="minorHAnsi"/>
          <w:sz w:val="24"/>
          <w:szCs w:val="24"/>
        </w:rPr>
        <w:t xml:space="preserve"> derinti su Užsakovu projekto rengimo metu.</w:t>
      </w:r>
    </w:p>
    <w:p w14:paraId="78183EC6" w14:textId="173B3F1E" w:rsidR="008323BC" w:rsidRPr="00DA7315" w:rsidRDefault="00061B85" w:rsidP="00DA7315">
      <w:pPr>
        <w:tabs>
          <w:tab w:val="left" w:pos="284"/>
          <w:tab w:val="left" w:pos="426"/>
          <w:tab w:val="left" w:pos="567"/>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t xml:space="preserve">9.10. </w:t>
      </w:r>
      <w:r w:rsidR="008323BC" w:rsidRPr="00DA7315">
        <w:rPr>
          <w:rFonts w:asciiTheme="minorHAnsi" w:hAnsiTheme="minorHAnsi" w:cstheme="minorHAnsi"/>
          <w:sz w:val="24"/>
          <w:szCs w:val="24"/>
        </w:rPr>
        <w:t>Įvertinti pėsčiųjų ir dviračių tako įrengimo galimybę važiuojamosios Algirdo gatvės dalies sąskaita.</w:t>
      </w:r>
    </w:p>
    <w:p w14:paraId="69B61FB6" w14:textId="7D404DD7" w:rsidR="002B7C87" w:rsidRPr="00DA7315" w:rsidRDefault="00061B85" w:rsidP="00DA7315">
      <w:pPr>
        <w:pStyle w:val="Sraopastraipa"/>
        <w:tabs>
          <w:tab w:val="left" w:pos="284"/>
          <w:tab w:val="left" w:pos="426"/>
          <w:tab w:val="left" w:pos="567"/>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t xml:space="preserve">9.11. </w:t>
      </w:r>
      <w:r w:rsidR="00DE528B" w:rsidRPr="00DA7315">
        <w:rPr>
          <w:rFonts w:asciiTheme="minorHAnsi" w:hAnsiTheme="minorHAnsi" w:cstheme="minorHAnsi"/>
          <w:sz w:val="24"/>
          <w:szCs w:val="24"/>
        </w:rPr>
        <w:t xml:space="preserve">Visų atkarpų pėsčiųjų ir dviračių takų sprendiniai turi derėti tarpusavyje. </w:t>
      </w:r>
    </w:p>
    <w:p w14:paraId="6647BFC6" w14:textId="7439D4B9" w:rsidR="00DE528B" w:rsidRPr="00DA7315" w:rsidRDefault="00061B85" w:rsidP="00DA7315">
      <w:pPr>
        <w:pStyle w:val="Sraopastraipa"/>
        <w:tabs>
          <w:tab w:val="left" w:pos="284"/>
          <w:tab w:val="left" w:pos="426"/>
          <w:tab w:val="left" w:pos="567"/>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t xml:space="preserve">9.12. </w:t>
      </w:r>
      <w:r w:rsidR="00DE528B" w:rsidRPr="00DA7315">
        <w:rPr>
          <w:rFonts w:asciiTheme="minorHAnsi" w:hAnsiTheme="minorHAnsi" w:cstheme="minorHAnsi"/>
          <w:sz w:val="24"/>
          <w:szCs w:val="24"/>
        </w:rPr>
        <w:t>Rengiant pėsčiųjų ir dviračių takų techninę dokumentaciją įvertinti žmonių su negalia reikalavimus.</w:t>
      </w:r>
    </w:p>
    <w:p w14:paraId="6994EF5C" w14:textId="66214EB8" w:rsidR="00DE528B" w:rsidRPr="00DA7315" w:rsidRDefault="00061B85"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bCs/>
          <w:sz w:val="24"/>
          <w:szCs w:val="24"/>
        </w:rPr>
        <w:t xml:space="preserve">10. </w:t>
      </w:r>
      <w:r w:rsidR="00DE528B" w:rsidRPr="00DA7315">
        <w:rPr>
          <w:rFonts w:asciiTheme="minorHAnsi" w:hAnsiTheme="minorHAnsi" w:cstheme="minorHAnsi"/>
          <w:bCs/>
          <w:sz w:val="24"/>
          <w:szCs w:val="24"/>
        </w:rPr>
        <w:t>Technin</w:t>
      </w:r>
      <w:r w:rsidR="0089528B" w:rsidRPr="00DA7315">
        <w:rPr>
          <w:rFonts w:asciiTheme="minorHAnsi" w:hAnsiTheme="minorHAnsi" w:cstheme="minorHAnsi"/>
          <w:bCs/>
          <w:sz w:val="24"/>
          <w:szCs w:val="24"/>
        </w:rPr>
        <w:t>ę dokumentaciją</w:t>
      </w:r>
      <w:r w:rsidR="00DE528B" w:rsidRPr="00DA7315">
        <w:rPr>
          <w:rFonts w:asciiTheme="minorHAnsi" w:hAnsiTheme="minorHAnsi" w:cstheme="minorHAnsi"/>
          <w:bCs/>
          <w:sz w:val="24"/>
          <w:szCs w:val="24"/>
        </w:rPr>
        <w:t xml:space="preserve"> išskirti į etapus:</w:t>
      </w:r>
    </w:p>
    <w:p w14:paraId="11AF93DC" w14:textId="69A2A85A" w:rsidR="00DE528B"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t xml:space="preserve">10.1. </w:t>
      </w:r>
      <w:r w:rsidR="00DE528B" w:rsidRPr="00DA7315">
        <w:rPr>
          <w:rFonts w:asciiTheme="minorHAnsi" w:hAnsiTheme="minorHAnsi" w:cstheme="minorHAnsi"/>
          <w:sz w:val="24"/>
          <w:szCs w:val="24"/>
        </w:rPr>
        <w:t xml:space="preserve">I etapas – </w:t>
      </w:r>
      <w:r w:rsidR="00CD57CF" w:rsidRPr="00DA7315">
        <w:rPr>
          <w:rFonts w:asciiTheme="minorHAnsi" w:hAnsiTheme="minorHAnsi" w:cstheme="minorHAnsi"/>
          <w:sz w:val="24"/>
          <w:szCs w:val="24"/>
        </w:rPr>
        <w:t xml:space="preserve">Pėsčiųjų ir dviračių tako </w:t>
      </w:r>
      <w:r w:rsidR="00F01CA6" w:rsidRPr="00DA7315">
        <w:rPr>
          <w:rFonts w:asciiTheme="minorHAnsi" w:hAnsiTheme="minorHAnsi" w:cstheme="minorHAnsi"/>
          <w:sz w:val="24"/>
          <w:szCs w:val="24"/>
        </w:rPr>
        <w:t>atkarpoje nuo Bažnyčios gatvės iki Varpo gatvės</w:t>
      </w:r>
      <w:r w:rsidR="00097B51" w:rsidRPr="00DA7315">
        <w:rPr>
          <w:rFonts w:asciiTheme="minorHAnsi" w:hAnsiTheme="minorHAnsi" w:cstheme="minorHAnsi"/>
          <w:sz w:val="24"/>
          <w:szCs w:val="24"/>
        </w:rPr>
        <w:t xml:space="preserve"> įrengimo darbai.</w:t>
      </w:r>
      <w:r w:rsidR="00A26C19" w:rsidRPr="00DA7315">
        <w:rPr>
          <w:rFonts w:asciiTheme="minorHAnsi" w:hAnsiTheme="minorHAnsi" w:cstheme="minorHAnsi"/>
          <w:sz w:val="24"/>
          <w:szCs w:val="24"/>
        </w:rPr>
        <w:t xml:space="preserve"> </w:t>
      </w:r>
    </w:p>
    <w:p w14:paraId="7B0EF197" w14:textId="20217B4F" w:rsidR="00942685"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t xml:space="preserve">10.2. </w:t>
      </w:r>
      <w:r w:rsidR="00244342" w:rsidRPr="00DA7315">
        <w:rPr>
          <w:rFonts w:asciiTheme="minorHAnsi" w:hAnsiTheme="minorHAnsi" w:cstheme="minorHAnsi"/>
          <w:sz w:val="24"/>
          <w:szCs w:val="24"/>
        </w:rPr>
        <w:t xml:space="preserve">II etapas – </w:t>
      </w:r>
      <w:r w:rsidR="00F01CA6" w:rsidRPr="00DA7315">
        <w:rPr>
          <w:rFonts w:asciiTheme="minorHAnsi" w:hAnsiTheme="minorHAnsi" w:cstheme="minorHAnsi"/>
          <w:sz w:val="24"/>
          <w:szCs w:val="24"/>
        </w:rPr>
        <w:t xml:space="preserve">Pėsčiųjų ir dviračių tako atkarpoje nuo Bažnyčios gatvės iki Varpo gatvės </w:t>
      </w:r>
      <w:r w:rsidR="00942685" w:rsidRPr="00DA7315">
        <w:rPr>
          <w:rFonts w:asciiTheme="minorHAnsi" w:hAnsiTheme="minorHAnsi" w:cstheme="minorHAnsi"/>
          <w:sz w:val="24"/>
          <w:szCs w:val="24"/>
        </w:rPr>
        <w:t>apšvietimo įrengimo darbai.</w:t>
      </w:r>
    </w:p>
    <w:p w14:paraId="387D30F4" w14:textId="3F844DC8" w:rsidR="00942685"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t xml:space="preserve">10.3. </w:t>
      </w:r>
      <w:r w:rsidR="00942685" w:rsidRPr="00DA7315">
        <w:rPr>
          <w:rFonts w:asciiTheme="minorHAnsi" w:hAnsiTheme="minorHAnsi" w:cstheme="minorHAnsi"/>
          <w:sz w:val="24"/>
          <w:szCs w:val="24"/>
        </w:rPr>
        <w:t xml:space="preserve">III etapas </w:t>
      </w:r>
      <w:r w:rsidR="0029289C" w:rsidRPr="00DA7315">
        <w:rPr>
          <w:rFonts w:asciiTheme="minorHAnsi" w:hAnsiTheme="minorHAnsi" w:cstheme="minorHAnsi"/>
          <w:sz w:val="24"/>
          <w:szCs w:val="24"/>
        </w:rPr>
        <w:t>–</w:t>
      </w:r>
      <w:r w:rsidR="00942685" w:rsidRPr="00DA7315">
        <w:rPr>
          <w:rFonts w:asciiTheme="minorHAnsi" w:hAnsiTheme="minorHAnsi" w:cstheme="minorHAnsi"/>
          <w:sz w:val="24"/>
          <w:szCs w:val="24"/>
        </w:rPr>
        <w:t xml:space="preserve"> </w:t>
      </w:r>
      <w:r w:rsidR="00F01CA6" w:rsidRPr="00DA7315">
        <w:rPr>
          <w:rFonts w:asciiTheme="minorHAnsi" w:hAnsiTheme="minorHAnsi" w:cstheme="minorHAnsi"/>
          <w:sz w:val="24"/>
          <w:szCs w:val="24"/>
        </w:rPr>
        <w:t>Pėsčiųjų ir dviračių tako atkarpoje nuo Bažnyčios gatvės iki Varpo gatvės</w:t>
      </w:r>
      <w:r w:rsidR="00942685" w:rsidRPr="00DA7315">
        <w:rPr>
          <w:rFonts w:asciiTheme="minorHAnsi" w:hAnsiTheme="minorHAnsi" w:cstheme="minorHAnsi"/>
          <w:sz w:val="24"/>
          <w:szCs w:val="24"/>
        </w:rPr>
        <w:t xml:space="preserve"> lietaus nuotekų įrengimo</w:t>
      </w:r>
      <w:r w:rsidR="0029289C" w:rsidRPr="00DA7315">
        <w:rPr>
          <w:rFonts w:asciiTheme="minorHAnsi" w:hAnsiTheme="minorHAnsi" w:cstheme="minorHAnsi"/>
          <w:sz w:val="24"/>
          <w:szCs w:val="24"/>
        </w:rPr>
        <w:t xml:space="preserve"> darbai. </w:t>
      </w:r>
    </w:p>
    <w:p w14:paraId="503321C7" w14:textId="51A8C174" w:rsidR="005850D3"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lastRenderedPageBreak/>
        <w:tab/>
        <w:t xml:space="preserve">10.4. </w:t>
      </w:r>
      <w:r w:rsidR="0029289C" w:rsidRPr="00DA7315">
        <w:rPr>
          <w:rFonts w:asciiTheme="minorHAnsi" w:hAnsiTheme="minorHAnsi" w:cstheme="minorHAnsi"/>
          <w:sz w:val="24"/>
          <w:szCs w:val="24"/>
        </w:rPr>
        <w:t xml:space="preserve">IV etapas – </w:t>
      </w:r>
      <w:r w:rsidR="005850D3" w:rsidRPr="00DA7315">
        <w:rPr>
          <w:rFonts w:asciiTheme="minorHAnsi" w:hAnsiTheme="minorHAnsi" w:cstheme="minorHAnsi"/>
          <w:sz w:val="24"/>
          <w:szCs w:val="24"/>
        </w:rPr>
        <w:t xml:space="preserve">Pėsčiųjų ir dviračių tako </w:t>
      </w:r>
      <w:r w:rsidR="00F01CA6" w:rsidRPr="00DA7315">
        <w:rPr>
          <w:rFonts w:asciiTheme="minorHAnsi" w:hAnsiTheme="minorHAnsi" w:cstheme="minorHAnsi"/>
          <w:sz w:val="24"/>
          <w:szCs w:val="24"/>
        </w:rPr>
        <w:t xml:space="preserve">atkarpoje nuo Varpo gatvės iki </w:t>
      </w:r>
      <w:proofErr w:type="spellStart"/>
      <w:r w:rsidR="00F01CA6" w:rsidRPr="00DA7315">
        <w:rPr>
          <w:rFonts w:asciiTheme="minorHAnsi" w:hAnsiTheme="minorHAnsi" w:cstheme="minorHAnsi"/>
          <w:sz w:val="24"/>
          <w:szCs w:val="24"/>
        </w:rPr>
        <w:t>Utenio</w:t>
      </w:r>
      <w:proofErr w:type="spellEnd"/>
      <w:r w:rsidR="00F01CA6" w:rsidRPr="00DA7315">
        <w:rPr>
          <w:rFonts w:asciiTheme="minorHAnsi" w:hAnsiTheme="minorHAnsi" w:cstheme="minorHAnsi"/>
          <w:sz w:val="24"/>
          <w:szCs w:val="24"/>
        </w:rPr>
        <w:t xml:space="preserve"> gatvės </w:t>
      </w:r>
      <w:r w:rsidR="005850D3" w:rsidRPr="00DA7315">
        <w:rPr>
          <w:rFonts w:asciiTheme="minorHAnsi" w:hAnsiTheme="minorHAnsi" w:cstheme="minorHAnsi"/>
          <w:sz w:val="24"/>
          <w:szCs w:val="24"/>
        </w:rPr>
        <w:t xml:space="preserve">įrengimo darbai. </w:t>
      </w:r>
    </w:p>
    <w:p w14:paraId="47A779E1" w14:textId="52126A23" w:rsidR="0029289C"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t xml:space="preserve">10.5. </w:t>
      </w:r>
      <w:r w:rsidR="0029289C" w:rsidRPr="00DA7315">
        <w:rPr>
          <w:rFonts w:asciiTheme="minorHAnsi" w:hAnsiTheme="minorHAnsi" w:cstheme="minorHAnsi"/>
          <w:sz w:val="24"/>
          <w:szCs w:val="24"/>
        </w:rPr>
        <w:t>V</w:t>
      </w:r>
      <w:r w:rsidR="00DE528B" w:rsidRPr="00DA7315">
        <w:rPr>
          <w:rFonts w:asciiTheme="minorHAnsi" w:hAnsiTheme="minorHAnsi" w:cstheme="minorHAnsi"/>
          <w:sz w:val="24"/>
          <w:szCs w:val="24"/>
        </w:rPr>
        <w:t xml:space="preserve"> etapas –</w:t>
      </w:r>
      <w:r w:rsidR="00A26C19" w:rsidRPr="00DA7315">
        <w:rPr>
          <w:rFonts w:asciiTheme="minorHAnsi" w:hAnsiTheme="minorHAnsi" w:cstheme="minorHAnsi"/>
          <w:sz w:val="24"/>
          <w:szCs w:val="24"/>
        </w:rPr>
        <w:t xml:space="preserve"> </w:t>
      </w:r>
      <w:r w:rsidR="00F01CA6" w:rsidRPr="00DA7315">
        <w:rPr>
          <w:rFonts w:asciiTheme="minorHAnsi" w:hAnsiTheme="minorHAnsi" w:cstheme="minorHAnsi"/>
          <w:sz w:val="24"/>
          <w:szCs w:val="24"/>
        </w:rPr>
        <w:t xml:space="preserve">Pėsčiųjų ir dviračių tako atkarpoje nuo Varpo gatvės iki </w:t>
      </w:r>
      <w:proofErr w:type="spellStart"/>
      <w:r w:rsidR="00F01CA6" w:rsidRPr="00DA7315">
        <w:rPr>
          <w:rFonts w:asciiTheme="minorHAnsi" w:hAnsiTheme="minorHAnsi" w:cstheme="minorHAnsi"/>
          <w:sz w:val="24"/>
          <w:szCs w:val="24"/>
        </w:rPr>
        <w:t>Utenio</w:t>
      </w:r>
      <w:proofErr w:type="spellEnd"/>
      <w:r w:rsidR="00F01CA6" w:rsidRPr="00DA7315">
        <w:rPr>
          <w:rFonts w:asciiTheme="minorHAnsi" w:hAnsiTheme="minorHAnsi" w:cstheme="minorHAnsi"/>
          <w:sz w:val="24"/>
          <w:szCs w:val="24"/>
        </w:rPr>
        <w:t xml:space="preserve"> gatvės </w:t>
      </w:r>
      <w:r w:rsidR="0029289C" w:rsidRPr="00DA7315">
        <w:rPr>
          <w:rFonts w:asciiTheme="minorHAnsi" w:hAnsiTheme="minorHAnsi" w:cstheme="minorHAnsi"/>
          <w:sz w:val="24"/>
          <w:szCs w:val="24"/>
        </w:rPr>
        <w:t>apšvietimo įrengimo darbai.</w:t>
      </w:r>
    </w:p>
    <w:p w14:paraId="0C5DC32C" w14:textId="277EA93E" w:rsidR="0029289C"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t xml:space="preserve">10.6. </w:t>
      </w:r>
      <w:r w:rsidR="0029289C" w:rsidRPr="00DA7315">
        <w:rPr>
          <w:rFonts w:asciiTheme="minorHAnsi" w:hAnsiTheme="minorHAnsi" w:cstheme="minorHAnsi"/>
          <w:sz w:val="24"/>
          <w:szCs w:val="24"/>
        </w:rPr>
        <w:t xml:space="preserve">VI etapas – </w:t>
      </w:r>
      <w:r w:rsidR="00F01CA6" w:rsidRPr="00DA7315">
        <w:rPr>
          <w:rFonts w:asciiTheme="minorHAnsi" w:hAnsiTheme="minorHAnsi" w:cstheme="minorHAnsi"/>
          <w:sz w:val="24"/>
          <w:szCs w:val="24"/>
        </w:rPr>
        <w:t xml:space="preserve">Pėsčiųjų ir dviračių tako atkarpoje nuo Varpo gatvės iki </w:t>
      </w:r>
      <w:proofErr w:type="spellStart"/>
      <w:r w:rsidR="00F01CA6" w:rsidRPr="00DA7315">
        <w:rPr>
          <w:rFonts w:asciiTheme="minorHAnsi" w:hAnsiTheme="minorHAnsi" w:cstheme="minorHAnsi"/>
          <w:sz w:val="24"/>
          <w:szCs w:val="24"/>
        </w:rPr>
        <w:t>Utenio</w:t>
      </w:r>
      <w:proofErr w:type="spellEnd"/>
      <w:r w:rsidR="00F01CA6" w:rsidRPr="00DA7315">
        <w:rPr>
          <w:rFonts w:asciiTheme="minorHAnsi" w:hAnsiTheme="minorHAnsi" w:cstheme="minorHAnsi"/>
          <w:sz w:val="24"/>
          <w:szCs w:val="24"/>
        </w:rPr>
        <w:t xml:space="preserve"> gatvės </w:t>
      </w:r>
      <w:r w:rsidR="0029289C" w:rsidRPr="00DA7315">
        <w:rPr>
          <w:rFonts w:asciiTheme="minorHAnsi" w:hAnsiTheme="minorHAnsi" w:cstheme="minorHAnsi"/>
          <w:sz w:val="24"/>
          <w:szCs w:val="24"/>
        </w:rPr>
        <w:t xml:space="preserve">lietaus nuotekų įrengimo darbai. </w:t>
      </w:r>
    </w:p>
    <w:p w14:paraId="39EC9854" w14:textId="412F71E9" w:rsidR="00B53D33"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t xml:space="preserve">10.7. </w:t>
      </w:r>
      <w:r w:rsidR="00B53D33" w:rsidRPr="00DA7315">
        <w:rPr>
          <w:rFonts w:asciiTheme="minorHAnsi" w:hAnsiTheme="minorHAnsi" w:cstheme="minorHAnsi"/>
          <w:sz w:val="24"/>
          <w:szCs w:val="24"/>
        </w:rPr>
        <w:t xml:space="preserve">VII etapas – Pėsčiųjų ir dviračių tako atkarpoje nuo </w:t>
      </w:r>
      <w:proofErr w:type="spellStart"/>
      <w:r w:rsidR="00B53D33" w:rsidRPr="00DA7315">
        <w:rPr>
          <w:rFonts w:asciiTheme="minorHAnsi" w:hAnsiTheme="minorHAnsi" w:cstheme="minorHAnsi"/>
          <w:sz w:val="24"/>
          <w:szCs w:val="24"/>
        </w:rPr>
        <w:t>Utenio</w:t>
      </w:r>
      <w:proofErr w:type="spellEnd"/>
      <w:r w:rsidR="00B53D33" w:rsidRPr="00DA7315">
        <w:rPr>
          <w:rFonts w:asciiTheme="minorHAnsi" w:hAnsiTheme="minorHAnsi" w:cstheme="minorHAnsi"/>
          <w:sz w:val="24"/>
          <w:szCs w:val="24"/>
        </w:rPr>
        <w:t xml:space="preserve"> g</w:t>
      </w:r>
      <w:r w:rsidR="00047B1C" w:rsidRPr="00DA7315">
        <w:rPr>
          <w:rFonts w:asciiTheme="minorHAnsi" w:hAnsiTheme="minorHAnsi" w:cstheme="minorHAnsi"/>
          <w:sz w:val="24"/>
          <w:szCs w:val="24"/>
        </w:rPr>
        <w:t>atvės</w:t>
      </w:r>
      <w:r w:rsidR="00B53D33" w:rsidRPr="00DA7315">
        <w:rPr>
          <w:rFonts w:asciiTheme="minorHAnsi" w:hAnsiTheme="minorHAnsi" w:cstheme="minorHAnsi"/>
          <w:sz w:val="24"/>
          <w:szCs w:val="24"/>
        </w:rPr>
        <w:t xml:space="preserve"> iki Rasos g</w:t>
      </w:r>
      <w:r w:rsidR="00047B1C" w:rsidRPr="00DA7315">
        <w:rPr>
          <w:rFonts w:asciiTheme="minorHAnsi" w:hAnsiTheme="minorHAnsi" w:cstheme="minorHAnsi"/>
          <w:sz w:val="24"/>
          <w:szCs w:val="24"/>
        </w:rPr>
        <w:t>atvės</w:t>
      </w:r>
      <w:r w:rsidR="00B53D33" w:rsidRPr="00DA7315">
        <w:rPr>
          <w:rFonts w:asciiTheme="minorHAnsi" w:hAnsiTheme="minorHAnsi" w:cstheme="minorHAnsi"/>
          <w:sz w:val="24"/>
          <w:szCs w:val="24"/>
        </w:rPr>
        <w:t xml:space="preserve"> įrengimo darbai.</w:t>
      </w:r>
    </w:p>
    <w:p w14:paraId="0578F6DD" w14:textId="5431CEEF" w:rsidR="00B53D33"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t xml:space="preserve">10.8. </w:t>
      </w:r>
      <w:r w:rsidR="00B53D33" w:rsidRPr="00DA7315">
        <w:rPr>
          <w:rFonts w:asciiTheme="minorHAnsi" w:hAnsiTheme="minorHAnsi" w:cstheme="minorHAnsi"/>
          <w:sz w:val="24"/>
          <w:szCs w:val="24"/>
        </w:rPr>
        <w:t xml:space="preserve">VIII etapas – Pėsčiųjų ir dviračių tako atkarpoje nuo </w:t>
      </w:r>
      <w:proofErr w:type="spellStart"/>
      <w:r w:rsidR="00B53D33" w:rsidRPr="00DA7315">
        <w:rPr>
          <w:rFonts w:asciiTheme="minorHAnsi" w:hAnsiTheme="minorHAnsi" w:cstheme="minorHAnsi"/>
          <w:sz w:val="24"/>
          <w:szCs w:val="24"/>
        </w:rPr>
        <w:t>Utenio</w:t>
      </w:r>
      <w:proofErr w:type="spellEnd"/>
      <w:r w:rsidR="00B53D33" w:rsidRPr="00DA7315">
        <w:rPr>
          <w:rFonts w:asciiTheme="minorHAnsi" w:hAnsiTheme="minorHAnsi" w:cstheme="minorHAnsi"/>
          <w:sz w:val="24"/>
          <w:szCs w:val="24"/>
        </w:rPr>
        <w:t xml:space="preserve"> g</w:t>
      </w:r>
      <w:r w:rsidR="00047B1C" w:rsidRPr="00DA7315">
        <w:rPr>
          <w:rFonts w:asciiTheme="minorHAnsi" w:hAnsiTheme="minorHAnsi" w:cstheme="minorHAnsi"/>
          <w:sz w:val="24"/>
          <w:szCs w:val="24"/>
        </w:rPr>
        <w:t>atvės</w:t>
      </w:r>
      <w:r w:rsidR="00B53D33" w:rsidRPr="00DA7315">
        <w:rPr>
          <w:rFonts w:asciiTheme="minorHAnsi" w:hAnsiTheme="minorHAnsi" w:cstheme="minorHAnsi"/>
          <w:sz w:val="24"/>
          <w:szCs w:val="24"/>
        </w:rPr>
        <w:t xml:space="preserve"> iki Rasos g</w:t>
      </w:r>
      <w:r w:rsidR="00047B1C" w:rsidRPr="00DA7315">
        <w:rPr>
          <w:rFonts w:asciiTheme="minorHAnsi" w:hAnsiTheme="minorHAnsi" w:cstheme="minorHAnsi"/>
          <w:sz w:val="24"/>
          <w:szCs w:val="24"/>
        </w:rPr>
        <w:t>atvės</w:t>
      </w:r>
      <w:r w:rsidR="00B53D33" w:rsidRPr="00DA7315">
        <w:rPr>
          <w:rFonts w:asciiTheme="minorHAnsi" w:hAnsiTheme="minorHAnsi" w:cstheme="minorHAnsi"/>
          <w:sz w:val="24"/>
          <w:szCs w:val="24"/>
        </w:rPr>
        <w:t xml:space="preserve"> </w:t>
      </w:r>
      <w:r w:rsidR="00590CC7" w:rsidRPr="00DA7315">
        <w:rPr>
          <w:rFonts w:asciiTheme="minorHAnsi" w:hAnsiTheme="minorHAnsi" w:cstheme="minorHAnsi"/>
          <w:sz w:val="24"/>
          <w:szCs w:val="24"/>
        </w:rPr>
        <w:t xml:space="preserve">apšvietimo </w:t>
      </w:r>
      <w:r w:rsidR="00B53D33" w:rsidRPr="00DA7315">
        <w:rPr>
          <w:rFonts w:asciiTheme="minorHAnsi" w:hAnsiTheme="minorHAnsi" w:cstheme="minorHAnsi"/>
          <w:sz w:val="24"/>
          <w:szCs w:val="24"/>
        </w:rPr>
        <w:t>įrengimo darbai.</w:t>
      </w:r>
    </w:p>
    <w:p w14:paraId="0334341A" w14:textId="15DC981E" w:rsidR="00590CC7" w:rsidRPr="00DA7315" w:rsidRDefault="00061B8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t xml:space="preserve">10.9. </w:t>
      </w:r>
      <w:r w:rsidR="00590CC7" w:rsidRPr="00DA7315">
        <w:rPr>
          <w:rFonts w:asciiTheme="minorHAnsi" w:hAnsiTheme="minorHAnsi" w:cstheme="minorHAnsi"/>
          <w:sz w:val="24"/>
          <w:szCs w:val="24"/>
        </w:rPr>
        <w:t>IX etapa</w:t>
      </w:r>
      <w:r w:rsidR="00047B1C" w:rsidRPr="00DA7315">
        <w:rPr>
          <w:rFonts w:asciiTheme="minorHAnsi" w:hAnsiTheme="minorHAnsi" w:cstheme="minorHAnsi"/>
          <w:sz w:val="24"/>
          <w:szCs w:val="24"/>
        </w:rPr>
        <w:t>s</w:t>
      </w:r>
      <w:r w:rsidR="00590CC7" w:rsidRPr="00DA7315">
        <w:rPr>
          <w:rFonts w:asciiTheme="minorHAnsi" w:hAnsiTheme="minorHAnsi" w:cstheme="minorHAnsi"/>
          <w:sz w:val="24"/>
          <w:szCs w:val="24"/>
        </w:rPr>
        <w:t xml:space="preserve"> – Pėsčiųjų ir dviračių tako atkarpoje nuo </w:t>
      </w:r>
      <w:proofErr w:type="spellStart"/>
      <w:r w:rsidR="00590CC7" w:rsidRPr="00DA7315">
        <w:rPr>
          <w:rFonts w:asciiTheme="minorHAnsi" w:hAnsiTheme="minorHAnsi" w:cstheme="minorHAnsi"/>
          <w:sz w:val="24"/>
          <w:szCs w:val="24"/>
        </w:rPr>
        <w:t>Utenio</w:t>
      </w:r>
      <w:proofErr w:type="spellEnd"/>
      <w:r w:rsidR="00590CC7" w:rsidRPr="00DA7315">
        <w:rPr>
          <w:rFonts w:asciiTheme="minorHAnsi" w:hAnsiTheme="minorHAnsi" w:cstheme="minorHAnsi"/>
          <w:sz w:val="24"/>
          <w:szCs w:val="24"/>
        </w:rPr>
        <w:t xml:space="preserve"> g</w:t>
      </w:r>
      <w:r w:rsidR="00047B1C" w:rsidRPr="00DA7315">
        <w:rPr>
          <w:rFonts w:asciiTheme="minorHAnsi" w:hAnsiTheme="minorHAnsi" w:cstheme="minorHAnsi"/>
          <w:sz w:val="24"/>
          <w:szCs w:val="24"/>
        </w:rPr>
        <w:t>atvės</w:t>
      </w:r>
      <w:r w:rsidR="00590CC7" w:rsidRPr="00DA7315">
        <w:rPr>
          <w:rFonts w:asciiTheme="minorHAnsi" w:hAnsiTheme="minorHAnsi" w:cstheme="minorHAnsi"/>
          <w:sz w:val="24"/>
          <w:szCs w:val="24"/>
        </w:rPr>
        <w:t xml:space="preserve"> iki Rasos g</w:t>
      </w:r>
      <w:r w:rsidR="00047B1C" w:rsidRPr="00DA7315">
        <w:rPr>
          <w:rFonts w:asciiTheme="minorHAnsi" w:hAnsiTheme="minorHAnsi" w:cstheme="minorHAnsi"/>
          <w:sz w:val="24"/>
          <w:szCs w:val="24"/>
        </w:rPr>
        <w:t>atvės</w:t>
      </w:r>
      <w:r w:rsidR="00590CC7" w:rsidRPr="00DA7315">
        <w:rPr>
          <w:rFonts w:asciiTheme="minorHAnsi" w:hAnsiTheme="minorHAnsi" w:cstheme="minorHAnsi"/>
          <w:sz w:val="24"/>
          <w:szCs w:val="24"/>
        </w:rPr>
        <w:t xml:space="preserve"> lietaus nuotekų įrengimo darbai.</w:t>
      </w:r>
    </w:p>
    <w:p w14:paraId="58AAC7B8" w14:textId="3602E3AD" w:rsidR="0029289C" w:rsidRPr="00DA7315" w:rsidRDefault="00DA7315" w:rsidP="00DA7315">
      <w:pPr>
        <w:tabs>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10.10. </w:t>
      </w:r>
      <w:r w:rsidR="00590CC7" w:rsidRPr="00DA7315">
        <w:rPr>
          <w:rFonts w:asciiTheme="minorHAnsi" w:hAnsiTheme="minorHAnsi" w:cstheme="minorHAnsi"/>
          <w:sz w:val="24"/>
          <w:szCs w:val="24"/>
        </w:rPr>
        <w:t>X</w:t>
      </w:r>
      <w:r w:rsidR="00C81787" w:rsidRPr="00DA7315">
        <w:rPr>
          <w:rFonts w:asciiTheme="minorHAnsi" w:hAnsiTheme="minorHAnsi" w:cstheme="minorHAnsi"/>
          <w:sz w:val="24"/>
          <w:szCs w:val="24"/>
        </w:rPr>
        <w:t xml:space="preserve"> etapas </w:t>
      </w:r>
      <w:r w:rsidR="00810E68" w:rsidRPr="00DA7315">
        <w:rPr>
          <w:rFonts w:asciiTheme="minorHAnsi" w:hAnsiTheme="minorHAnsi" w:cstheme="minorHAnsi"/>
          <w:sz w:val="24"/>
          <w:szCs w:val="24"/>
        </w:rPr>
        <w:t>–</w:t>
      </w:r>
      <w:r w:rsidR="00C81787" w:rsidRPr="00DA7315">
        <w:rPr>
          <w:rFonts w:asciiTheme="minorHAnsi" w:hAnsiTheme="minorHAnsi" w:cstheme="minorHAnsi"/>
          <w:sz w:val="24"/>
          <w:szCs w:val="24"/>
        </w:rPr>
        <w:t xml:space="preserve"> </w:t>
      </w:r>
      <w:r w:rsidR="001C575D" w:rsidRPr="00DA7315">
        <w:rPr>
          <w:rFonts w:asciiTheme="minorHAnsi" w:hAnsiTheme="minorHAnsi" w:cstheme="minorHAnsi"/>
          <w:sz w:val="24"/>
          <w:szCs w:val="24"/>
        </w:rPr>
        <w:t xml:space="preserve">Pėsčiųjų ir dviračių tako dalies, einančios pro </w:t>
      </w:r>
      <w:proofErr w:type="spellStart"/>
      <w:r w:rsidR="00331043" w:rsidRPr="00DA7315">
        <w:rPr>
          <w:rFonts w:asciiTheme="minorHAnsi" w:hAnsiTheme="minorHAnsi" w:cstheme="minorHAnsi"/>
          <w:sz w:val="24"/>
          <w:szCs w:val="24"/>
        </w:rPr>
        <w:t>Utenio</w:t>
      </w:r>
      <w:proofErr w:type="spellEnd"/>
      <w:r w:rsidR="00331043" w:rsidRPr="00DA7315">
        <w:rPr>
          <w:rFonts w:asciiTheme="minorHAnsi" w:hAnsiTheme="minorHAnsi" w:cstheme="minorHAnsi"/>
          <w:sz w:val="24"/>
          <w:szCs w:val="24"/>
        </w:rPr>
        <w:t xml:space="preserve"> g. 11</w:t>
      </w:r>
      <w:r w:rsidR="00C9558E" w:rsidRPr="00DA7315">
        <w:rPr>
          <w:rFonts w:asciiTheme="minorHAnsi" w:hAnsiTheme="minorHAnsi" w:cstheme="minorHAnsi"/>
          <w:sz w:val="24"/>
          <w:szCs w:val="24"/>
        </w:rPr>
        <w:t xml:space="preserve"> žemės sklypą</w:t>
      </w:r>
      <w:r w:rsidR="00331043" w:rsidRPr="00DA7315">
        <w:rPr>
          <w:rFonts w:asciiTheme="minorHAnsi" w:hAnsiTheme="minorHAnsi" w:cstheme="minorHAnsi"/>
          <w:sz w:val="24"/>
          <w:szCs w:val="24"/>
        </w:rPr>
        <w:t xml:space="preserve"> įrengimo</w:t>
      </w:r>
      <w:r w:rsidR="00132B8C" w:rsidRPr="00DA7315">
        <w:rPr>
          <w:rFonts w:asciiTheme="minorHAnsi" w:hAnsiTheme="minorHAnsi" w:cstheme="minorHAnsi"/>
          <w:sz w:val="24"/>
          <w:szCs w:val="24"/>
        </w:rPr>
        <w:t xml:space="preserve"> darbai (įskaitant </w:t>
      </w:r>
      <w:r w:rsidR="00331043" w:rsidRPr="00DA7315">
        <w:rPr>
          <w:rFonts w:asciiTheme="minorHAnsi" w:hAnsiTheme="minorHAnsi" w:cstheme="minorHAnsi"/>
          <w:sz w:val="24"/>
          <w:szCs w:val="24"/>
        </w:rPr>
        <w:t>apšvietim</w:t>
      </w:r>
      <w:r w:rsidR="00935FB8" w:rsidRPr="00DA7315">
        <w:rPr>
          <w:rFonts w:asciiTheme="minorHAnsi" w:hAnsiTheme="minorHAnsi" w:cstheme="minorHAnsi"/>
          <w:sz w:val="24"/>
          <w:szCs w:val="24"/>
        </w:rPr>
        <w:t>o ir lietaus nuotekų dalį).</w:t>
      </w:r>
    </w:p>
    <w:p w14:paraId="544F7574" w14:textId="36B1F31F" w:rsidR="00DE528B" w:rsidRPr="00DA7315" w:rsidRDefault="00061B85" w:rsidP="00DA7315">
      <w:pPr>
        <w:tabs>
          <w:tab w:val="left" w:pos="284"/>
          <w:tab w:val="left" w:pos="426"/>
          <w:tab w:val="left" w:pos="709"/>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 xml:space="preserve">11. </w:t>
      </w:r>
      <w:r w:rsidR="00DE528B" w:rsidRPr="00DA7315">
        <w:rPr>
          <w:rFonts w:asciiTheme="minorHAnsi" w:hAnsiTheme="minorHAnsi" w:cstheme="minorHAnsi"/>
          <w:sz w:val="24"/>
          <w:szCs w:val="24"/>
        </w:rPr>
        <w:t>Projektuotojas privalo:</w:t>
      </w:r>
    </w:p>
    <w:p w14:paraId="0759BDE2" w14:textId="21BE4C21" w:rsidR="00DE528B" w:rsidRPr="00DA7315" w:rsidRDefault="00DA7315" w:rsidP="00DA7315">
      <w:pPr>
        <w:pStyle w:val="Sraopastraipa"/>
        <w:tabs>
          <w:tab w:val="left" w:pos="284"/>
          <w:tab w:val="left" w:pos="426"/>
          <w:tab w:val="left" w:pos="567"/>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11.1. </w:t>
      </w:r>
      <w:r w:rsidR="00DE528B" w:rsidRPr="00DA7315">
        <w:rPr>
          <w:rFonts w:asciiTheme="minorHAnsi" w:hAnsiTheme="minorHAnsi" w:cstheme="minorHAnsi"/>
          <w:sz w:val="24"/>
          <w:szCs w:val="24"/>
        </w:rPr>
        <w:t>Rengiant projektą būtina vadovautis:</w:t>
      </w:r>
    </w:p>
    <w:p w14:paraId="18D6394E" w14:textId="77777777" w:rsidR="00DE528B" w:rsidRPr="00DA7315" w:rsidRDefault="00DE528B"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 xml:space="preserve">- Utenos rajono savivaldybės tarybos 2024 m. gegužės 30 d. patvirtintu tarybos sprendimu Nr. TS-167 „Dėl Utenos rajono savivaldybės tarybos 2017 m. lapkričio 30 d. sprendimo Nr. TS-278 „Dėl Utenos miesto darnaus judumo plano patvirtinimo“ pakeitimo. </w:t>
      </w:r>
    </w:p>
    <w:p w14:paraId="6D6133A2" w14:textId="7499CF12" w:rsidR="00DE528B" w:rsidRPr="00DA7315" w:rsidRDefault="00DE528B"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- 2024 m. lapkričio 26 d. Lietuvos Respublikos susisiekimo ministro įsakymu Nr. 3-415 „Dėl</w:t>
      </w:r>
      <w:r w:rsidR="002921E1" w:rsidRPr="00DA7315">
        <w:rPr>
          <w:rFonts w:asciiTheme="minorHAnsi" w:hAnsiTheme="minorHAnsi" w:cstheme="minorHAnsi"/>
          <w:sz w:val="24"/>
          <w:szCs w:val="24"/>
        </w:rPr>
        <w:t xml:space="preserve"> </w:t>
      </w:r>
      <w:r w:rsidRPr="00DA7315">
        <w:rPr>
          <w:rFonts w:asciiTheme="minorHAnsi" w:hAnsiTheme="minorHAnsi" w:cstheme="minorHAnsi"/>
          <w:sz w:val="24"/>
          <w:szCs w:val="24"/>
        </w:rPr>
        <w:t>Dviračių ir pėsčiųjų eismo infrastruktūros planavimo ir projektavimo taisyklių patvirtinimo“.</w:t>
      </w:r>
    </w:p>
    <w:p w14:paraId="4506C6F0" w14:textId="77777777" w:rsidR="00DE528B" w:rsidRPr="00DA7315" w:rsidRDefault="00DE528B"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- 2023 m. balandžio 14 d. Lietuvos Respublikos susisiekimo ministro įsakymu Nr. 3-192 patvirtintomis gairėmis „Dėl 2022–2030 metų plėtros programos valdytojos Lietuvos Respublikos susisiekimo ministerijos susisiekimo plėtros programos regioninės pažangos priemonės Nr. 10-001-06-01-03 (RE) „Skatinti darnų judumą miestuose“ finansavimo gairių patvirtinimo“.</w:t>
      </w:r>
    </w:p>
    <w:p w14:paraId="75E08EEA" w14:textId="3F4C06BF" w:rsidR="00061B85" w:rsidRPr="00DA7315" w:rsidRDefault="00DA7315"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11.2. </w:t>
      </w:r>
      <w:r w:rsidR="00C92857" w:rsidRPr="00DA7315">
        <w:rPr>
          <w:rFonts w:asciiTheme="minorHAnsi" w:hAnsiTheme="minorHAnsi" w:cstheme="minorHAnsi"/>
          <w:sz w:val="24"/>
          <w:szCs w:val="24"/>
        </w:rPr>
        <w:t>Pateikti</w:t>
      </w:r>
      <w:r w:rsidR="0050798A" w:rsidRPr="00DA7315">
        <w:rPr>
          <w:rFonts w:asciiTheme="minorHAnsi" w:hAnsiTheme="minorHAnsi" w:cstheme="minorHAnsi"/>
          <w:sz w:val="24"/>
          <w:szCs w:val="24"/>
        </w:rPr>
        <w:t xml:space="preserve"> Užsakovui suderinti</w:t>
      </w:r>
      <w:r w:rsidR="00C92857" w:rsidRPr="00DA7315">
        <w:rPr>
          <w:rFonts w:asciiTheme="minorHAnsi" w:hAnsiTheme="minorHAnsi" w:cstheme="minorHAnsi"/>
          <w:sz w:val="24"/>
          <w:szCs w:val="24"/>
        </w:rPr>
        <w:t xml:space="preserve"> projektini</w:t>
      </w:r>
      <w:r w:rsidR="0050798A" w:rsidRPr="00DA7315">
        <w:rPr>
          <w:rFonts w:asciiTheme="minorHAnsi" w:hAnsiTheme="minorHAnsi" w:cstheme="minorHAnsi"/>
          <w:sz w:val="24"/>
          <w:szCs w:val="24"/>
        </w:rPr>
        <w:t>us</w:t>
      </w:r>
      <w:r w:rsidR="00C92857" w:rsidRPr="00DA7315">
        <w:rPr>
          <w:rFonts w:asciiTheme="minorHAnsi" w:hAnsiTheme="minorHAnsi" w:cstheme="minorHAnsi"/>
          <w:sz w:val="24"/>
          <w:szCs w:val="24"/>
        </w:rPr>
        <w:t xml:space="preserve"> sprendini</w:t>
      </w:r>
      <w:r w:rsidR="0050798A" w:rsidRPr="00DA7315">
        <w:rPr>
          <w:rFonts w:asciiTheme="minorHAnsi" w:hAnsiTheme="minorHAnsi" w:cstheme="minorHAnsi"/>
          <w:sz w:val="24"/>
          <w:szCs w:val="24"/>
        </w:rPr>
        <w:t>us</w:t>
      </w:r>
      <w:r w:rsidR="00C92857" w:rsidRPr="00DA7315">
        <w:rPr>
          <w:rFonts w:asciiTheme="minorHAnsi" w:hAnsiTheme="minorHAnsi" w:cstheme="minorHAnsi"/>
          <w:sz w:val="24"/>
          <w:szCs w:val="24"/>
        </w:rPr>
        <w:t xml:space="preserve">. Projektiniuose </w:t>
      </w:r>
      <w:r w:rsidR="0050798A" w:rsidRPr="00DA7315">
        <w:rPr>
          <w:rFonts w:asciiTheme="minorHAnsi" w:hAnsiTheme="minorHAnsi" w:cstheme="minorHAnsi"/>
          <w:sz w:val="24"/>
          <w:szCs w:val="24"/>
        </w:rPr>
        <w:t>sprendiniuose</w:t>
      </w:r>
      <w:r w:rsidR="00C92857" w:rsidRPr="00DA7315">
        <w:rPr>
          <w:rFonts w:asciiTheme="minorHAnsi" w:hAnsiTheme="minorHAnsi" w:cstheme="minorHAnsi"/>
          <w:sz w:val="24"/>
          <w:szCs w:val="24"/>
        </w:rPr>
        <w:t xml:space="preserve"> projektuotojas turi grafiškai pavaizduoti siūlomus pasiūlymų sprendinius, parengti brėžinius, vizualizacijas, projektinius sprendinius pagrindžiančius tekstinius aprašymus.</w:t>
      </w:r>
      <w:r w:rsidR="00AF2526" w:rsidRPr="00DA7315">
        <w:rPr>
          <w:rFonts w:asciiTheme="minorHAnsi" w:hAnsiTheme="minorHAnsi" w:cstheme="minorHAnsi"/>
          <w:sz w:val="24"/>
          <w:szCs w:val="24"/>
        </w:rPr>
        <w:t xml:space="preserve"> Pakoreguoti sprendinius pagal Užsakovo pastabas. </w:t>
      </w:r>
    </w:p>
    <w:p w14:paraId="58ECE769" w14:textId="70409676" w:rsidR="00066D49" w:rsidRPr="00DA7315" w:rsidRDefault="00DA7315"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lang w:eastAsia="ar-SA"/>
        </w:rPr>
        <w:tab/>
      </w:r>
      <w:r w:rsidRPr="00DA7315">
        <w:rPr>
          <w:rFonts w:asciiTheme="minorHAnsi" w:hAnsiTheme="minorHAnsi" w:cstheme="minorHAnsi"/>
          <w:sz w:val="24"/>
          <w:szCs w:val="24"/>
          <w:lang w:eastAsia="ar-SA"/>
        </w:rPr>
        <w:tab/>
      </w:r>
      <w:r w:rsidR="00061B85" w:rsidRPr="00DA7315">
        <w:rPr>
          <w:rFonts w:asciiTheme="minorHAnsi" w:hAnsiTheme="minorHAnsi" w:cstheme="minorHAnsi"/>
          <w:sz w:val="24"/>
          <w:szCs w:val="24"/>
          <w:lang w:eastAsia="ar-SA"/>
        </w:rPr>
        <w:t xml:space="preserve">11.3. </w:t>
      </w:r>
      <w:r w:rsidR="0050798A" w:rsidRPr="00DA7315">
        <w:rPr>
          <w:rFonts w:asciiTheme="minorHAnsi" w:hAnsiTheme="minorHAnsi" w:cstheme="minorHAnsi"/>
          <w:sz w:val="24"/>
          <w:szCs w:val="24"/>
          <w:lang w:eastAsia="ar-SA"/>
        </w:rPr>
        <w:t>A</w:t>
      </w:r>
      <w:r w:rsidR="00066D49" w:rsidRPr="00DA7315">
        <w:rPr>
          <w:rFonts w:asciiTheme="minorHAnsi" w:hAnsiTheme="minorHAnsi" w:cstheme="minorHAnsi"/>
          <w:sz w:val="24"/>
          <w:szCs w:val="24"/>
          <w:lang w:eastAsia="ar-SA"/>
        </w:rPr>
        <w:t>tsižvelgiant į projektuojamo objekto statybos rūšį ir kategoriją p</w:t>
      </w:r>
      <w:r w:rsidR="00DE528B" w:rsidRPr="00DA7315">
        <w:rPr>
          <w:rFonts w:asciiTheme="minorHAnsi" w:hAnsiTheme="minorHAnsi" w:cstheme="minorHAnsi"/>
          <w:sz w:val="24"/>
          <w:szCs w:val="24"/>
          <w:lang w:eastAsia="ar-SA"/>
        </w:rPr>
        <w:t xml:space="preserve">arengti projektą </w:t>
      </w:r>
      <w:r w:rsidR="00066D49" w:rsidRPr="00DA7315">
        <w:rPr>
          <w:rFonts w:asciiTheme="minorHAnsi" w:hAnsiTheme="minorHAnsi" w:cstheme="minorHAnsi"/>
          <w:sz w:val="24"/>
          <w:szCs w:val="24"/>
          <w:lang w:eastAsia="ar-SA"/>
        </w:rPr>
        <w:t xml:space="preserve">vienu arba dviem etapais. Gauti statybą leidžiantį dokumentą </w:t>
      </w:r>
      <w:r w:rsidR="001873FF" w:rsidRPr="00DA7315">
        <w:rPr>
          <w:rFonts w:asciiTheme="minorHAnsi" w:hAnsiTheme="minorHAnsi" w:cstheme="minorHAnsi"/>
          <w:sz w:val="24"/>
          <w:szCs w:val="24"/>
          <w:lang w:eastAsia="ar-SA"/>
        </w:rPr>
        <w:t xml:space="preserve">(jeigu privaloma) </w:t>
      </w:r>
      <w:r w:rsidR="00066D49" w:rsidRPr="00DA7315">
        <w:rPr>
          <w:rFonts w:asciiTheme="minorHAnsi" w:hAnsiTheme="minorHAnsi" w:cstheme="minorHAnsi"/>
          <w:sz w:val="24"/>
          <w:szCs w:val="24"/>
          <w:lang w:eastAsia="ar-SA"/>
        </w:rPr>
        <w:t>ir teigiamą statinio bendrosios ekspertizės aktą (bendrąją projekto ekspertizę užsakys Užsakovas).</w:t>
      </w:r>
    </w:p>
    <w:p w14:paraId="249D6041" w14:textId="78D91FBB" w:rsidR="00DE528B" w:rsidRPr="00DA7315" w:rsidRDefault="00DA7315" w:rsidP="00DA7315">
      <w:pPr>
        <w:tabs>
          <w:tab w:val="left" w:pos="426"/>
          <w:tab w:val="left" w:pos="709"/>
        </w:tabs>
        <w:spacing w:after="0" w:line="240" w:lineRule="auto"/>
        <w:jc w:val="both"/>
        <w:rPr>
          <w:rFonts w:asciiTheme="minorHAnsi" w:hAnsiTheme="minorHAnsi" w:cstheme="minorHAnsi"/>
          <w:caps/>
          <w:sz w:val="24"/>
          <w:szCs w:val="24"/>
        </w:rPr>
      </w:pP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11.4. </w:t>
      </w:r>
      <w:r w:rsidR="00DE528B" w:rsidRPr="00DA7315">
        <w:rPr>
          <w:rFonts w:asciiTheme="minorHAnsi" w:hAnsiTheme="minorHAnsi" w:cstheme="minorHAnsi"/>
          <w:sz w:val="24"/>
          <w:szCs w:val="24"/>
        </w:rPr>
        <w:t>Įgaliotas Užsakovo išsiimti specialiuosius reikalavimus ir prisijungimo sąlygas iš atitinkamų institucijų</w:t>
      </w:r>
      <w:r w:rsidR="00066D49" w:rsidRPr="00DA7315">
        <w:rPr>
          <w:rFonts w:asciiTheme="minorHAnsi" w:hAnsiTheme="minorHAnsi" w:cstheme="minorHAnsi"/>
          <w:sz w:val="24"/>
          <w:szCs w:val="24"/>
        </w:rPr>
        <w:t>, suderinti parengtą techninę dokumentaciją su sąlygas išdavusiais subjektais</w:t>
      </w:r>
      <w:r w:rsidR="00DE528B" w:rsidRPr="00DA7315">
        <w:rPr>
          <w:rFonts w:asciiTheme="minorHAnsi" w:hAnsiTheme="minorHAnsi" w:cstheme="minorHAnsi"/>
          <w:sz w:val="24"/>
          <w:szCs w:val="24"/>
        </w:rPr>
        <w:t xml:space="preserve">. </w:t>
      </w:r>
    </w:p>
    <w:p w14:paraId="44826E9C" w14:textId="5C1A796A" w:rsidR="00DE528B" w:rsidRPr="00DA7315" w:rsidRDefault="00DA7315"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11.5. </w:t>
      </w:r>
      <w:r w:rsidR="00DE528B" w:rsidRPr="00DA7315">
        <w:rPr>
          <w:rFonts w:asciiTheme="minorHAnsi" w:hAnsiTheme="minorHAnsi" w:cstheme="minorHAnsi"/>
          <w:sz w:val="24"/>
          <w:szCs w:val="24"/>
        </w:rPr>
        <w:t xml:space="preserve">Parengti </w:t>
      </w:r>
      <w:r w:rsidR="00066D49" w:rsidRPr="00DA7315">
        <w:rPr>
          <w:rFonts w:asciiTheme="minorHAnsi" w:hAnsiTheme="minorHAnsi" w:cstheme="minorHAnsi"/>
          <w:sz w:val="24"/>
          <w:szCs w:val="24"/>
        </w:rPr>
        <w:t>techninę dokumentaciją</w:t>
      </w:r>
      <w:r w:rsidR="00DE528B" w:rsidRPr="00DA7315">
        <w:rPr>
          <w:rFonts w:asciiTheme="minorHAnsi" w:hAnsiTheme="minorHAnsi" w:cstheme="minorHAnsi"/>
          <w:sz w:val="24"/>
          <w:szCs w:val="24"/>
        </w:rPr>
        <w:t xml:space="preserve"> taip, kad ji atitiktų Lietuvos Respublikos įstatymų, statybos ir kitų normatyvinių dokumentų privalomus reikalavimus (vadovautis aktualiomis redakcijomis) ir nustatytas projektavimo technines ir specialias sąlygas. Atlikti visuomenės informavimą apie numatomą statinių projektavimą ir visas su tuo susijusias procedūras (jei taikoma). Gauti išankstinius suderinimus iš atitinkamų institucijų ir trečiųjų šalių.</w:t>
      </w:r>
    </w:p>
    <w:p w14:paraId="5ADA3E12" w14:textId="5BC152CE" w:rsidR="00DE528B" w:rsidRPr="00DA7315" w:rsidRDefault="00DA7315"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11.6. </w:t>
      </w:r>
      <w:r w:rsidR="00DE528B" w:rsidRPr="00DA7315">
        <w:rPr>
          <w:rFonts w:asciiTheme="minorHAnsi" w:hAnsiTheme="minorHAnsi" w:cstheme="minorHAnsi"/>
          <w:sz w:val="24"/>
          <w:szCs w:val="24"/>
        </w:rPr>
        <w:t>Atsižvelgiant į projektuojamo statinio specifiką, užtikrinti, kad būtų numatytas projekto parengimui reikiamų tyrinėjimo darbų atlikimas</w:t>
      </w:r>
      <w:r w:rsidR="6E5F6E6D" w:rsidRPr="00DA7315">
        <w:rPr>
          <w:rFonts w:asciiTheme="minorHAnsi" w:hAnsiTheme="minorHAnsi" w:cstheme="minorHAnsi"/>
          <w:sz w:val="24"/>
          <w:szCs w:val="24"/>
        </w:rPr>
        <w:t>.</w:t>
      </w:r>
    </w:p>
    <w:p w14:paraId="797B38F0" w14:textId="6A9D6DA7" w:rsidR="00DE528B" w:rsidRPr="00DA7315" w:rsidRDefault="00DA7315"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11.7. </w:t>
      </w:r>
      <w:r w:rsidR="00DE528B" w:rsidRPr="00DA7315">
        <w:rPr>
          <w:rFonts w:asciiTheme="minorHAnsi" w:hAnsiTheme="minorHAnsi" w:cstheme="minorHAnsi"/>
          <w:sz w:val="24"/>
          <w:szCs w:val="24"/>
        </w:rPr>
        <w:t>Įvykdyti visus Techninės užduoties reikalavimus, įskaitant ir bet kokius kitus darbus, kurie nėra tiksliai apibrėžti Techninėje užduotyje, tačiau yra neatsiejamai susiję su Projektuotojo įvykdytinais Techninėje užduotyje nurodytais darbais; esant poreikiui, parengti inžinerinių tinklų iškėlimo arba apsaugojimo projekto dalis</w:t>
      </w:r>
      <w:r w:rsidR="00066D49" w:rsidRPr="00DA7315">
        <w:rPr>
          <w:rFonts w:asciiTheme="minorHAnsi" w:hAnsiTheme="minorHAnsi" w:cstheme="minorHAnsi"/>
          <w:sz w:val="24"/>
          <w:szCs w:val="24"/>
        </w:rPr>
        <w:t>.</w:t>
      </w:r>
    </w:p>
    <w:p w14:paraId="07443ADD" w14:textId="5EC24203" w:rsidR="00DE528B" w:rsidRPr="00DA7315" w:rsidRDefault="00DA7315"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shd w:val="clear" w:color="auto" w:fill="FFFFFF"/>
        </w:rPr>
        <w:tab/>
      </w:r>
      <w:r w:rsidRPr="00DA7315">
        <w:rPr>
          <w:rFonts w:asciiTheme="minorHAnsi" w:hAnsiTheme="minorHAnsi" w:cstheme="minorHAnsi"/>
          <w:sz w:val="24"/>
          <w:szCs w:val="24"/>
          <w:shd w:val="clear" w:color="auto" w:fill="FFFFFF"/>
        </w:rPr>
        <w:tab/>
      </w:r>
      <w:r w:rsidR="00061B85" w:rsidRPr="00DA7315">
        <w:rPr>
          <w:rFonts w:asciiTheme="minorHAnsi" w:hAnsiTheme="minorHAnsi" w:cstheme="minorHAnsi"/>
          <w:sz w:val="24"/>
          <w:szCs w:val="24"/>
          <w:shd w:val="clear" w:color="auto" w:fill="FFFFFF"/>
        </w:rPr>
        <w:t xml:space="preserve">11.8. </w:t>
      </w:r>
      <w:r w:rsidR="00DE528B" w:rsidRPr="00DA7315">
        <w:rPr>
          <w:rFonts w:asciiTheme="minorHAnsi" w:hAnsiTheme="minorHAnsi" w:cstheme="minorHAnsi"/>
          <w:sz w:val="24"/>
          <w:szCs w:val="24"/>
          <w:shd w:val="clear" w:color="auto" w:fill="FFFFFF"/>
        </w:rPr>
        <w:t>Tikslinant ar keičiant (tik pritarus Užsakovui)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5F92F00C" w14:textId="7719EF4E" w:rsidR="00DE528B" w:rsidRPr="00DA7315" w:rsidRDefault="00DA7315"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shd w:val="clear" w:color="auto" w:fill="FFFFFF"/>
        </w:rPr>
        <w:lastRenderedPageBreak/>
        <w:tab/>
      </w:r>
      <w:r w:rsidRPr="00DA7315">
        <w:rPr>
          <w:rFonts w:asciiTheme="minorHAnsi" w:hAnsiTheme="minorHAnsi" w:cstheme="minorHAnsi"/>
          <w:sz w:val="24"/>
          <w:szCs w:val="24"/>
          <w:shd w:val="clear" w:color="auto" w:fill="FFFFFF"/>
        </w:rPr>
        <w:tab/>
      </w:r>
      <w:r w:rsidR="00061B85" w:rsidRPr="00DA7315">
        <w:rPr>
          <w:rFonts w:asciiTheme="minorHAnsi" w:hAnsiTheme="minorHAnsi" w:cstheme="minorHAnsi"/>
          <w:sz w:val="24"/>
          <w:szCs w:val="24"/>
          <w:shd w:val="clear" w:color="auto" w:fill="FFFFFF"/>
        </w:rPr>
        <w:t xml:space="preserve">11.9. </w:t>
      </w:r>
      <w:r w:rsidR="00DE528B" w:rsidRPr="00DA7315">
        <w:rPr>
          <w:rFonts w:asciiTheme="minorHAnsi" w:hAnsiTheme="minorHAnsi" w:cstheme="minorHAnsi"/>
          <w:sz w:val="24"/>
          <w:szCs w:val="24"/>
          <w:shd w:val="clear" w:color="auto" w:fill="FFFFFF"/>
        </w:rPr>
        <w:t>Projektuotojas turės atlikti projekto vykdymo priežiūrą. Projekto vykdymo priežiūros metu projektuotojas įsipareigoja atlikti projekto korektūrą (parengti naują projekto laidą) atsižvelgiant į projekto įgyvendinimo metu atsiradusius neesminius projekto pakeitimus, išskyrus atvejus, kai bus reikalingas naujas statybą leidžiantis dokumentas. Tai įvertinti bendroje pasiūlymo kainoje.</w:t>
      </w:r>
    </w:p>
    <w:p w14:paraId="230FEC4E" w14:textId="3C55574A" w:rsidR="00DE528B" w:rsidRPr="00DA7315" w:rsidRDefault="00061B85" w:rsidP="00DA7315">
      <w:pPr>
        <w:tabs>
          <w:tab w:val="left" w:pos="284"/>
          <w:tab w:val="left" w:pos="426"/>
          <w:tab w:val="left" w:pos="709"/>
        </w:tabs>
        <w:suppressAutoHyphen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 xml:space="preserve">12. </w:t>
      </w:r>
      <w:r w:rsidR="369ECFEE" w:rsidRPr="00DA7315">
        <w:rPr>
          <w:rFonts w:asciiTheme="minorHAnsi" w:hAnsiTheme="minorHAnsi" w:cstheme="minorHAnsi"/>
          <w:sz w:val="24"/>
          <w:szCs w:val="24"/>
        </w:rPr>
        <w:t>Nurodymai sprendinių derinimui:</w:t>
      </w:r>
    </w:p>
    <w:p w14:paraId="34E92E0D" w14:textId="12ED0637" w:rsidR="00DE528B" w:rsidRPr="00DA7315" w:rsidRDefault="00DA7315" w:rsidP="00DA7315">
      <w:pPr>
        <w:tabs>
          <w:tab w:val="left" w:pos="284"/>
          <w:tab w:val="left" w:pos="426"/>
          <w:tab w:val="left" w:pos="709"/>
        </w:tabs>
        <w:suppressAutoHyphen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12.1. </w:t>
      </w:r>
      <w:r w:rsidR="00DE528B" w:rsidRPr="00DA7315">
        <w:rPr>
          <w:rFonts w:asciiTheme="minorHAnsi" w:hAnsiTheme="minorHAnsi" w:cstheme="minorHAnsi"/>
          <w:sz w:val="24"/>
          <w:szCs w:val="24"/>
        </w:rPr>
        <w:t xml:space="preserve">Projektiniai pasiūlymai ir </w:t>
      </w:r>
      <w:r w:rsidR="00066D49" w:rsidRPr="00DA7315">
        <w:rPr>
          <w:rFonts w:asciiTheme="minorHAnsi" w:hAnsiTheme="minorHAnsi" w:cstheme="minorHAnsi"/>
          <w:sz w:val="24"/>
          <w:szCs w:val="24"/>
        </w:rPr>
        <w:t>techninė dokumentacija</w:t>
      </w:r>
      <w:r w:rsidR="00DE528B" w:rsidRPr="00DA7315">
        <w:rPr>
          <w:rFonts w:asciiTheme="minorHAnsi" w:hAnsiTheme="minorHAnsi" w:cstheme="minorHAnsi"/>
          <w:sz w:val="24"/>
          <w:szCs w:val="24"/>
        </w:rPr>
        <w:t xml:space="preserve"> turi būti patvirtint</w:t>
      </w:r>
      <w:r w:rsidR="00066D49" w:rsidRPr="00DA7315">
        <w:rPr>
          <w:rFonts w:asciiTheme="minorHAnsi" w:hAnsiTheme="minorHAnsi" w:cstheme="minorHAnsi"/>
          <w:sz w:val="24"/>
          <w:szCs w:val="24"/>
        </w:rPr>
        <w:t>a</w:t>
      </w:r>
      <w:r w:rsidR="00DE528B" w:rsidRPr="00DA7315">
        <w:rPr>
          <w:rFonts w:asciiTheme="minorHAnsi" w:hAnsiTheme="minorHAnsi" w:cstheme="minorHAnsi"/>
          <w:sz w:val="24"/>
          <w:szCs w:val="24"/>
        </w:rPr>
        <w:t xml:space="preserve"> Užsakovo, taip pat Aplinkos ministerijos nustatyta tvarka turi būti patikrinta </w:t>
      </w:r>
      <w:r w:rsidR="00066D49" w:rsidRPr="00DA7315">
        <w:rPr>
          <w:rFonts w:asciiTheme="minorHAnsi" w:hAnsiTheme="minorHAnsi" w:cstheme="minorHAnsi"/>
          <w:sz w:val="24"/>
          <w:szCs w:val="24"/>
        </w:rPr>
        <w:t>techninės dokumentacijos</w:t>
      </w:r>
      <w:r w:rsidR="00DE528B" w:rsidRPr="00DA7315">
        <w:rPr>
          <w:rFonts w:asciiTheme="minorHAnsi" w:hAnsiTheme="minorHAnsi" w:cstheme="minorHAnsi"/>
          <w:sz w:val="24"/>
          <w:szCs w:val="24"/>
        </w:rPr>
        <w:t xml:space="preserve"> sprendinių nustatytų reikalavimų atitiktis.</w:t>
      </w:r>
    </w:p>
    <w:p w14:paraId="709867A9" w14:textId="63D35CF9" w:rsidR="00DE528B" w:rsidRPr="00DA7315" w:rsidRDefault="00DA7315" w:rsidP="00DA7315">
      <w:pPr>
        <w:tabs>
          <w:tab w:val="left" w:pos="284"/>
          <w:tab w:val="left" w:pos="426"/>
          <w:tab w:val="left" w:pos="709"/>
        </w:tabs>
        <w:suppressAutoHyphens/>
        <w:spacing w:after="0" w:line="240" w:lineRule="auto"/>
        <w:jc w:val="both"/>
        <w:rPr>
          <w:rFonts w:asciiTheme="minorHAnsi" w:hAnsiTheme="minorHAnsi" w:cstheme="minorHAnsi"/>
          <w:sz w:val="24"/>
          <w:szCs w:val="24"/>
        </w:rPr>
      </w:pPr>
      <w:r w:rsidRPr="00DA7315">
        <w:rPr>
          <w:rFonts w:asciiTheme="minorHAnsi" w:hAnsiTheme="minorHAnsi" w:cstheme="minorHAnsi"/>
          <w:snapToGrid w:val="0"/>
          <w:sz w:val="24"/>
          <w:szCs w:val="24"/>
        </w:rPr>
        <w:tab/>
      </w:r>
      <w:r w:rsidRPr="00DA7315">
        <w:rPr>
          <w:rFonts w:asciiTheme="minorHAnsi" w:hAnsiTheme="minorHAnsi" w:cstheme="minorHAnsi"/>
          <w:snapToGrid w:val="0"/>
          <w:sz w:val="24"/>
          <w:szCs w:val="24"/>
        </w:rPr>
        <w:tab/>
      </w:r>
      <w:r w:rsidR="00061B85" w:rsidRPr="00DA7315">
        <w:rPr>
          <w:rFonts w:asciiTheme="minorHAnsi" w:hAnsiTheme="minorHAnsi" w:cstheme="minorHAnsi"/>
          <w:snapToGrid w:val="0"/>
          <w:sz w:val="24"/>
          <w:szCs w:val="24"/>
        </w:rPr>
        <w:t xml:space="preserve">12.2. </w:t>
      </w:r>
      <w:r w:rsidR="00DE528B" w:rsidRPr="00DA7315">
        <w:rPr>
          <w:rFonts w:asciiTheme="minorHAnsi" w:hAnsiTheme="minorHAnsi" w:cstheme="minorHAnsi"/>
          <w:snapToGrid w:val="0"/>
          <w:sz w:val="24"/>
          <w:szCs w:val="24"/>
        </w:rPr>
        <w:t xml:space="preserve">Visi Užsakovo pateikti </w:t>
      </w:r>
      <w:r w:rsidR="00DE528B" w:rsidRPr="00DA7315">
        <w:rPr>
          <w:rFonts w:asciiTheme="minorHAnsi" w:hAnsiTheme="minorHAnsi" w:cstheme="minorHAnsi"/>
          <w:sz w:val="24"/>
          <w:szCs w:val="24"/>
        </w:rPr>
        <w:t>pasiūlymai planuojamiems sprendimams</w:t>
      </w:r>
      <w:r w:rsidR="00DE528B" w:rsidRPr="00DA7315">
        <w:rPr>
          <w:rFonts w:asciiTheme="minorHAnsi" w:hAnsiTheme="minorHAnsi" w:cstheme="minorHAnsi"/>
          <w:i/>
          <w:iCs/>
          <w:sz w:val="24"/>
          <w:szCs w:val="24"/>
        </w:rPr>
        <w:t xml:space="preserve"> projektuotojui neapriboja numatomų,  atsiradusių kitų sprendimų ir darbų  įvertinimo.</w:t>
      </w:r>
      <w:r w:rsidR="00DE528B" w:rsidRPr="00DA7315">
        <w:rPr>
          <w:rFonts w:asciiTheme="minorHAnsi" w:hAnsiTheme="minorHAnsi" w:cstheme="minorHAnsi"/>
          <w:sz w:val="24"/>
          <w:szCs w:val="24"/>
        </w:rPr>
        <w:t xml:space="preserve"> </w:t>
      </w:r>
    </w:p>
    <w:p w14:paraId="21CDAE6A" w14:textId="2BF65CF4" w:rsidR="00DE528B" w:rsidRPr="00DA7315" w:rsidRDefault="00DE528B" w:rsidP="00DA7315">
      <w:pPr>
        <w:numPr>
          <w:ilvl w:val="0"/>
          <w:numId w:val="22"/>
        </w:numPr>
        <w:tabs>
          <w:tab w:val="left" w:pos="0"/>
          <w:tab w:val="left" w:pos="284"/>
          <w:tab w:val="left" w:pos="426"/>
          <w:tab w:val="left" w:pos="567"/>
          <w:tab w:val="left" w:pos="709"/>
          <w:tab w:val="left" w:pos="851"/>
        </w:tabs>
        <w:suppressAutoHyphens/>
        <w:spacing w:after="0" w:line="240" w:lineRule="auto"/>
        <w:ind w:left="0" w:firstLine="0"/>
        <w:jc w:val="both"/>
        <w:rPr>
          <w:rFonts w:asciiTheme="minorHAnsi" w:hAnsiTheme="minorHAnsi" w:cstheme="minorHAnsi"/>
          <w:sz w:val="24"/>
          <w:szCs w:val="24"/>
        </w:rPr>
      </w:pPr>
      <w:r w:rsidRPr="00DA7315">
        <w:rPr>
          <w:rFonts w:asciiTheme="minorHAnsi" w:hAnsiTheme="minorHAnsi" w:cstheme="minorHAnsi"/>
          <w:sz w:val="24"/>
          <w:szCs w:val="24"/>
        </w:rPr>
        <w:t xml:space="preserve">projektavimo darbus atlikti ir pateikti kapitalinio remonto/rekonstravimo/naujos statybos </w:t>
      </w:r>
      <w:r w:rsidR="00353873" w:rsidRPr="00DA7315">
        <w:rPr>
          <w:rFonts w:asciiTheme="minorHAnsi" w:hAnsiTheme="minorHAnsi" w:cstheme="minorHAnsi"/>
          <w:sz w:val="24"/>
          <w:szCs w:val="24"/>
        </w:rPr>
        <w:t>techninės dokumentacijos</w:t>
      </w:r>
      <w:r w:rsidRPr="00DA7315">
        <w:rPr>
          <w:rFonts w:asciiTheme="minorHAnsi" w:hAnsiTheme="minorHAnsi" w:cstheme="minorHAnsi"/>
          <w:sz w:val="24"/>
          <w:szCs w:val="24"/>
        </w:rPr>
        <w:t xml:space="preserve"> lygmenyje (tikslią statybos rūšį parenka projekto vadovas);</w:t>
      </w:r>
    </w:p>
    <w:p w14:paraId="6AA8E143" w14:textId="77777777" w:rsidR="00DE528B" w:rsidRPr="00DA7315" w:rsidRDefault="00DE528B" w:rsidP="00DA7315">
      <w:pPr>
        <w:numPr>
          <w:ilvl w:val="0"/>
          <w:numId w:val="22"/>
        </w:numPr>
        <w:tabs>
          <w:tab w:val="left" w:pos="284"/>
          <w:tab w:val="left" w:pos="426"/>
          <w:tab w:val="left" w:pos="567"/>
          <w:tab w:val="left" w:pos="709"/>
        </w:tabs>
        <w:suppressAutoHyphens/>
        <w:spacing w:after="0" w:line="240" w:lineRule="auto"/>
        <w:ind w:left="0" w:firstLine="0"/>
        <w:jc w:val="both"/>
        <w:rPr>
          <w:rFonts w:asciiTheme="minorHAnsi" w:hAnsiTheme="minorHAnsi" w:cstheme="minorHAnsi"/>
          <w:sz w:val="24"/>
          <w:szCs w:val="24"/>
        </w:rPr>
      </w:pPr>
      <w:r w:rsidRPr="00DA7315">
        <w:rPr>
          <w:rFonts w:asciiTheme="minorHAnsi" w:hAnsiTheme="minorHAnsi" w:cstheme="minorHAnsi"/>
          <w:sz w:val="24"/>
          <w:szCs w:val="24"/>
        </w:rPr>
        <w:t>projektuotojas privalo užduoties ir priedų pasiūlymus įvertinti pagal  norminių  dokumentų  reikalavimus ir, esant neatitikimams, informuoti Užsakovą;</w:t>
      </w:r>
    </w:p>
    <w:p w14:paraId="6BD6AF7D" w14:textId="3148DB93" w:rsidR="00DE528B" w:rsidRPr="00DA7315" w:rsidRDefault="00DE528B" w:rsidP="00DA7315">
      <w:pPr>
        <w:numPr>
          <w:ilvl w:val="0"/>
          <w:numId w:val="22"/>
        </w:numPr>
        <w:tabs>
          <w:tab w:val="left" w:pos="284"/>
          <w:tab w:val="left" w:pos="426"/>
          <w:tab w:val="left" w:pos="567"/>
          <w:tab w:val="left" w:pos="709"/>
        </w:tabs>
        <w:suppressAutoHyphens/>
        <w:spacing w:after="0" w:line="240" w:lineRule="auto"/>
        <w:ind w:left="0" w:firstLine="0"/>
        <w:jc w:val="both"/>
        <w:rPr>
          <w:rFonts w:asciiTheme="minorHAnsi" w:hAnsiTheme="minorHAnsi" w:cstheme="minorHAnsi"/>
          <w:sz w:val="24"/>
          <w:szCs w:val="24"/>
        </w:rPr>
      </w:pPr>
      <w:r w:rsidRPr="00DA7315">
        <w:rPr>
          <w:rFonts w:asciiTheme="minorHAnsi" w:hAnsiTheme="minorHAnsi" w:cstheme="minorHAnsi"/>
          <w:sz w:val="24"/>
          <w:szCs w:val="24"/>
        </w:rPr>
        <w:t>prieš projektuotojui įvykdant priimtus galutinius sprendimus, siūlomi variantai turi būti suderinti su Užsakovu.</w:t>
      </w:r>
    </w:p>
    <w:p w14:paraId="26173AAF" w14:textId="668EF873" w:rsidR="00DE528B" w:rsidRPr="00DA7315" w:rsidRDefault="00061B85" w:rsidP="00DA7315">
      <w:pPr>
        <w:tabs>
          <w:tab w:val="left" w:pos="284"/>
          <w:tab w:val="left" w:pos="426"/>
          <w:tab w:val="left" w:pos="709"/>
          <w:tab w:val="left" w:pos="851"/>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 xml:space="preserve">13. </w:t>
      </w:r>
      <w:r w:rsidR="00066D49" w:rsidRPr="00DA7315">
        <w:rPr>
          <w:rFonts w:asciiTheme="minorHAnsi" w:hAnsiTheme="minorHAnsi" w:cstheme="minorHAnsi"/>
          <w:sz w:val="24"/>
          <w:szCs w:val="24"/>
        </w:rPr>
        <w:t>Techninės dokumentacijos</w:t>
      </w:r>
      <w:r w:rsidR="00DE528B" w:rsidRPr="00DA7315">
        <w:rPr>
          <w:rFonts w:asciiTheme="minorHAnsi" w:hAnsiTheme="minorHAnsi" w:cstheme="minorHAnsi"/>
          <w:sz w:val="24"/>
          <w:szCs w:val="24"/>
        </w:rPr>
        <w:t xml:space="preserve"> apimtis, tekstų, brėžinių bei užrašų rišlumas ir detalumas, sprendinių detalumas turi būti pakankamas Užsakovo sumanymui suprasti, projekto ekspertizei atlikti, statinio statybos skaičiuojamajai kainai nustatyti, statinio statybos rangovui parinkti. Projektuotojo parengta kapitalinio remonto/rekonstravimo/naujos statybos darbų </w:t>
      </w:r>
      <w:r w:rsidR="00AB5582" w:rsidRPr="00DA7315">
        <w:rPr>
          <w:rFonts w:asciiTheme="minorHAnsi" w:hAnsiTheme="minorHAnsi" w:cstheme="minorHAnsi"/>
          <w:sz w:val="24"/>
          <w:szCs w:val="24"/>
        </w:rPr>
        <w:t>techninė dokumentacija</w:t>
      </w:r>
      <w:r w:rsidR="00DE528B" w:rsidRPr="00DA7315">
        <w:rPr>
          <w:rFonts w:asciiTheme="minorHAnsi" w:hAnsiTheme="minorHAnsi" w:cstheme="minorHAnsi"/>
          <w:sz w:val="24"/>
          <w:szCs w:val="24"/>
        </w:rPr>
        <w:t xml:space="preserve"> turi būti pakankamai detal</w:t>
      </w:r>
      <w:r w:rsidR="00AB5582" w:rsidRPr="00DA7315">
        <w:rPr>
          <w:rFonts w:asciiTheme="minorHAnsi" w:hAnsiTheme="minorHAnsi" w:cstheme="minorHAnsi"/>
          <w:sz w:val="24"/>
          <w:szCs w:val="24"/>
        </w:rPr>
        <w:t>i</w:t>
      </w:r>
      <w:r w:rsidR="00DE528B" w:rsidRPr="00DA7315">
        <w:rPr>
          <w:rFonts w:asciiTheme="minorHAnsi" w:hAnsiTheme="minorHAnsi" w:cstheme="minorHAnsi"/>
          <w:sz w:val="24"/>
          <w:szCs w:val="24"/>
        </w:rPr>
        <w:t>, kad statybos darbų rangovas galėtų kaip įmanoma tiksliau įvertinti statybos darbų apimtį.</w:t>
      </w:r>
    </w:p>
    <w:p w14:paraId="6433112E" w14:textId="7AE1B55C" w:rsidR="00DE528B" w:rsidRPr="00DA7315" w:rsidRDefault="00061B85" w:rsidP="00DA7315">
      <w:pPr>
        <w:tabs>
          <w:tab w:val="left" w:pos="284"/>
          <w:tab w:val="left" w:pos="426"/>
          <w:tab w:val="left" w:pos="709"/>
          <w:tab w:val="left" w:pos="851"/>
        </w:tabs>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 xml:space="preserve">14. </w:t>
      </w:r>
      <w:r w:rsidR="00DE528B" w:rsidRPr="00DA7315">
        <w:rPr>
          <w:rFonts w:asciiTheme="minorHAnsi" w:hAnsiTheme="minorHAnsi" w:cstheme="minorHAnsi"/>
          <w:sz w:val="24"/>
          <w:szCs w:val="24"/>
        </w:rPr>
        <w:t>Įgyvendinti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w:t>
      </w:r>
      <w:r w:rsidR="5FEED209" w:rsidRPr="00DA7315">
        <w:rPr>
          <w:rFonts w:asciiTheme="minorHAnsi" w:hAnsiTheme="minorHAnsi" w:cstheme="minorHAnsi"/>
          <w:sz w:val="24"/>
          <w:szCs w:val="24"/>
        </w:rPr>
        <w:t xml:space="preserve"> </w:t>
      </w:r>
      <w:r w:rsidR="00DE528B" w:rsidRPr="00DA7315">
        <w:rPr>
          <w:rFonts w:asciiTheme="minorHAnsi" w:hAnsiTheme="minorHAnsi" w:cstheme="minorHAnsi"/>
          <w:sz w:val="24"/>
          <w:szCs w:val="24"/>
        </w:rPr>
        <w:t>-</w:t>
      </w:r>
      <w:r w:rsidR="4122A6C2" w:rsidRPr="00DA7315">
        <w:rPr>
          <w:rFonts w:asciiTheme="minorHAnsi" w:hAnsiTheme="minorHAnsi" w:cstheme="minorHAnsi"/>
          <w:sz w:val="24"/>
          <w:szCs w:val="24"/>
        </w:rPr>
        <w:t xml:space="preserve"> </w:t>
      </w:r>
      <w:r w:rsidR="00DE528B" w:rsidRPr="00DA7315">
        <w:rPr>
          <w:rFonts w:asciiTheme="minorHAnsi" w:hAnsiTheme="minorHAnsi" w:cstheme="minorHAnsi"/>
          <w:sz w:val="24"/>
          <w:szCs w:val="24"/>
        </w:rPr>
        <w:t>Aprašas) 4.1 punkto ir Aprašo 2 priedo XVII skyriaus „Kelių projektavimo paslaugos ir statybos darbai, kelio elementai“ 26.2.1., 26.2.3 punktų reikalavimus. Statinio projekte turi būti numatyta, kad projektuojamam pėsčiųjų ir dviračių tako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ne mažiau kaip pusę išlaidų statybos produktams turi sudaryti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1627081A" w14:textId="573285DD" w:rsidR="00DE528B" w:rsidRPr="00DA7315" w:rsidRDefault="00061B85" w:rsidP="00DA7315">
      <w:pPr>
        <w:pStyle w:val="Sraopastraipa"/>
        <w:tabs>
          <w:tab w:val="left" w:pos="284"/>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 xml:space="preserve">15. </w:t>
      </w:r>
      <w:r w:rsidR="00DE528B" w:rsidRPr="00DA7315">
        <w:rPr>
          <w:rFonts w:asciiTheme="minorHAnsi" w:hAnsiTheme="minorHAnsi" w:cstheme="minorHAnsi"/>
          <w:sz w:val="24"/>
          <w:szCs w:val="24"/>
        </w:rPr>
        <w:t>Projektuojant vadovautis: Statybos techniniu reglamentu STR 2.06.04:2014 „Gatvės ir vietinės reikšmės keliai. Bendrieji reikalavimai“, STR 1.04.04:2017 „Statinio projektavimas, projekto ekspertizė“, teritorijų planavimo dokumentais, visa technine dokumentacija, teisės aktais, taip pat jų naujausiais pakeitimais ir papildymais. Projektuotojui privalomi ir visi sutarties vykdymo metu naujai priimti teisės aktai, jeigu jie susiję su šio projekto įgyvendinimu.</w:t>
      </w:r>
    </w:p>
    <w:p w14:paraId="726E809E" w14:textId="068C40C8" w:rsidR="00DE528B" w:rsidRPr="00DA7315" w:rsidRDefault="00061B85" w:rsidP="00DA7315">
      <w:pPr>
        <w:pStyle w:val="Sraopastraipa"/>
        <w:tabs>
          <w:tab w:val="left" w:pos="284"/>
          <w:tab w:val="left" w:pos="426"/>
          <w:tab w:val="left" w:pos="709"/>
        </w:tab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 xml:space="preserve">16. </w:t>
      </w:r>
      <w:r w:rsidR="00DE528B" w:rsidRPr="00DA7315">
        <w:rPr>
          <w:rFonts w:asciiTheme="minorHAnsi" w:hAnsiTheme="minorHAnsi" w:cstheme="minorHAnsi"/>
          <w:sz w:val="24"/>
          <w:szCs w:val="24"/>
        </w:rPr>
        <w:t>Projektinė dokumentacija pateikiama Užsakovui tokios apimties:</w:t>
      </w:r>
    </w:p>
    <w:p w14:paraId="14492FED" w14:textId="7FCE435F" w:rsidR="00DE528B" w:rsidRPr="00DA7315" w:rsidRDefault="00DA7315" w:rsidP="00DA7315">
      <w:pPr>
        <w:pStyle w:val="Sraopastraipa"/>
        <w:tabs>
          <w:tab w:val="left" w:pos="284"/>
          <w:tab w:val="left" w:pos="426"/>
          <w:tab w:val="left" w:pos="709"/>
        </w:tabs>
        <w:suppressAutoHyphen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16.1. </w:t>
      </w:r>
      <w:r w:rsidR="00DE528B" w:rsidRPr="00DA7315">
        <w:rPr>
          <w:rFonts w:asciiTheme="minorHAnsi" w:hAnsiTheme="minorHAnsi" w:cstheme="minorHAnsi"/>
          <w:sz w:val="24"/>
          <w:szCs w:val="24"/>
        </w:rPr>
        <w:t>3 (trys) komplektai bylų su brėžiniais, techninėmis specifikacijomis, suvestinėmis, objektinėmis ir lokalinėmis sąmatomis bei darbų kiekių žiniaraščiais, skaičiuojamosiomis kainomis (</w:t>
      </w:r>
      <w:proofErr w:type="spellStart"/>
      <w:r w:rsidR="00DE528B" w:rsidRPr="00DA7315">
        <w:rPr>
          <w:rFonts w:asciiTheme="minorHAnsi" w:hAnsiTheme="minorHAnsi" w:cstheme="minorHAnsi"/>
          <w:sz w:val="24"/>
          <w:szCs w:val="24"/>
        </w:rPr>
        <w:t>Autocad</w:t>
      </w:r>
      <w:proofErr w:type="spellEnd"/>
      <w:r w:rsidR="00DE528B" w:rsidRPr="00DA7315">
        <w:rPr>
          <w:rFonts w:asciiTheme="minorHAnsi" w:hAnsiTheme="minorHAnsi" w:cstheme="minorHAnsi"/>
          <w:sz w:val="24"/>
          <w:szCs w:val="24"/>
        </w:rPr>
        <w:t xml:space="preserve"> brėžiniai pateikiami originaliu </w:t>
      </w:r>
      <w:proofErr w:type="spellStart"/>
      <w:r w:rsidR="00DE528B" w:rsidRPr="00DA7315">
        <w:rPr>
          <w:rFonts w:asciiTheme="minorHAnsi" w:hAnsiTheme="minorHAnsi" w:cstheme="minorHAnsi"/>
          <w:sz w:val="24"/>
          <w:szCs w:val="24"/>
        </w:rPr>
        <w:t>dwg</w:t>
      </w:r>
      <w:proofErr w:type="spellEnd"/>
      <w:r w:rsidR="00DE528B" w:rsidRPr="00DA7315">
        <w:rPr>
          <w:rFonts w:asciiTheme="minorHAnsi" w:hAnsiTheme="minorHAnsi" w:cstheme="minorHAnsi"/>
          <w:sz w:val="24"/>
          <w:szCs w:val="24"/>
        </w:rPr>
        <w:t xml:space="preserve"> formatu).</w:t>
      </w:r>
    </w:p>
    <w:p w14:paraId="56C05AC2" w14:textId="1B141407" w:rsidR="00DE528B" w:rsidRPr="00DA7315" w:rsidRDefault="00DA7315" w:rsidP="00DA7315">
      <w:pPr>
        <w:pStyle w:val="Sraopastraipa"/>
        <w:tabs>
          <w:tab w:val="left" w:pos="284"/>
          <w:tab w:val="left" w:pos="426"/>
          <w:tab w:val="left" w:pos="709"/>
        </w:tabs>
        <w:suppressAutoHyphens/>
        <w:spacing w:after="0" w:line="240" w:lineRule="auto"/>
        <w:ind w:left="0"/>
        <w:jc w:val="both"/>
        <w:rPr>
          <w:rFonts w:asciiTheme="minorHAnsi" w:hAnsiTheme="minorHAnsi" w:cstheme="minorHAnsi"/>
          <w:sz w:val="24"/>
          <w:szCs w:val="24"/>
        </w:rPr>
      </w:pPr>
      <w:r w:rsidRPr="00DA7315">
        <w:rPr>
          <w:rFonts w:asciiTheme="minorHAnsi" w:hAnsiTheme="minorHAnsi" w:cstheme="minorHAnsi"/>
          <w:sz w:val="24"/>
          <w:szCs w:val="24"/>
        </w:rPr>
        <w:tab/>
      </w:r>
      <w:r w:rsidRPr="00DA7315">
        <w:rPr>
          <w:rFonts w:asciiTheme="minorHAnsi" w:hAnsiTheme="minorHAnsi" w:cstheme="minorHAnsi"/>
          <w:sz w:val="24"/>
          <w:szCs w:val="24"/>
        </w:rPr>
        <w:tab/>
      </w:r>
      <w:r w:rsidR="00061B85" w:rsidRPr="00DA7315">
        <w:rPr>
          <w:rFonts w:asciiTheme="minorHAnsi" w:hAnsiTheme="minorHAnsi" w:cstheme="minorHAnsi"/>
          <w:sz w:val="24"/>
          <w:szCs w:val="24"/>
        </w:rPr>
        <w:t xml:space="preserve">16.2. </w:t>
      </w:r>
      <w:r w:rsidR="00DE528B" w:rsidRPr="00DA7315">
        <w:rPr>
          <w:rFonts w:asciiTheme="minorHAnsi" w:hAnsiTheme="minorHAnsi" w:cstheme="minorHAnsi"/>
          <w:sz w:val="24"/>
          <w:szCs w:val="24"/>
        </w:rPr>
        <w:t xml:space="preserve">Visą projekto, tarp jų – ir sąmatų,  kompiuterinį variantą – 2 komplektus. </w:t>
      </w:r>
    </w:p>
    <w:p w14:paraId="2C669F24" w14:textId="77777777" w:rsidR="00DE528B" w:rsidRPr="00DA7315" w:rsidRDefault="00DE528B" w:rsidP="00DA7315">
      <w:pPr>
        <w:pStyle w:val="Sraopastraipa"/>
        <w:tabs>
          <w:tab w:val="left" w:pos="284"/>
          <w:tab w:val="left" w:pos="426"/>
        </w:tabs>
        <w:suppressAutoHyphens/>
        <w:spacing w:after="0" w:line="240" w:lineRule="auto"/>
        <w:ind w:left="0"/>
        <w:jc w:val="both"/>
        <w:rPr>
          <w:rFonts w:asciiTheme="minorHAnsi" w:hAnsiTheme="minorHAnsi" w:cstheme="minorHAnsi"/>
          <w:sz w:val="24"/>
          <w:szCs w:val="24"/>
        </w:rPr>
      </w:pPr>
    </w:p>
    <w:p w14:paraId="029E7F6B" w14:textId="77777777" w:rsidR="00DA7315" w:rsidRDefault="00DA7315" w:rsidP="00DA7315">
      <w:pPr>
        <w:tabs>
          <w:tab w:val="left" w:pos="0"/>
          <w:tab w:val="left" w:pos="284"/>
          <w:tab w:val="left" w:pos="426"/>
          <w:tab w:val="left" w:pos="567"/>
        </w:tabs>
        <w:suppressAutoHyphens/>
        <w:spacing w:after="0" w:line="240" w:lineRule="auto"/>
        <w:jc w:val="both"/>
        <w:rPr>
          <w:rFonts w:asciiTheme="minorHAnsi" w:hAnsiTheme="minorHAnsi" w:cstheme="minorHAnsi"/>
          <w:sz w:val="24"/>
          <w:szCs w:val="24"/>
          <w:lang w:eastAsia="ar-SA"/>
        </w:rPr>
      </w:pPr>
    </w:p>
    <w:p w14:paraId="77F3F9AC" w14:textId="13496B1A" w:rsidR="00DE528B" w:rsidRPr="00DA7315" w:rsidRDefault="00DE528B" w:rsidP="00DA7315">
      <w:pPr>
        <w:tabs>
          <w:tab w:val="left" w:pos="0"/>
          <w:tab w:val="left" w:pos="284"/>
          <w:tab w:val="left" w:pos="426"/>
          <w:tab w:val="left" w:pos="567"/>
        </w:tabs>
        <w:suppressAutoHyphens/>
        <w:spacing w:after="0" w:line="240" w:lineRule="auto"/>
        <w:jc w:val="both"/>
        <w:rPr>
          <w:rFonts w:asciiTheme="minorHAnsi" w:hAnsiTheme="minorHAnsi" w:cstheme="minorHAnsi"/>
          <w:sz w:val="24"/>
          <w:szCs w:val="24"/>
          <w:lang w:eastAsia="ar-SA"/>
        </w:rPr>
      </w:pPr>
      <w:r w:rsidRPr="00DA7315">
        <w:rPr>
          <w:rFonts w:asciiTheme="minorHAnsi" w:hAnsiTheme="minorHAnsi" w:cstheme="minorHAnsi"/>
          <w:sz w:val="24"/>
          <w:szCs w:val="24"/>
          <w:lang w:eastAsia="ar-SA"/>
        </w:rPr>
        <w:lastRenderedPageBreak/>
        <w:t>PRIDEDAMA.</w:t>
      </w:r>
    </w:p>
    <w:p w14:paraId="4CE80D6A" w14:textId="68C666A2" w:rsidR="00DE528B" w:rsidRPr="00DA7315" w:rsidRDefault="00061B85" w:rsidP="00DA7315">
      <w:pPr>
        <w:tabs>
          <w:tab w:val="left" w:pos="0"/>
          <w:tab w:val="left" w:pos="284"/>
          <w:tab w:val="left" w:pos="426"/>
          <w:tab w:val="left" w:pos="567"/>
        </w:tabs>
        <w:suppressAutoHyphens/>
        <w:spacing w:after="0" w:line="240" w:lineRule="auto"/>
        <w:jc w:val="both"/>
        <w:rPr>
          <w:rFonts w:asciiTheme="minorHAnsi" w:hAnsiTheme="minorHAnsi" w:cstheme="minorHAnsi"/>
          <w:noProof/>
          <w:sz w:val="24"/>
          <w:szCs w:val="24"/>
        </w:rPr>
      </w:pPr>
      <w:r w:rsidRPr="00DA7315">
        <w:rPr>
          <w:rFonts w:asciiTheme="minorHAnsi" w:hAnsiTheme="minorHAnsi" w:cstheme="minorHAnsi"/>
          <w:noProof/>
          <w:sz w:val="24"/>
          <w:szCs w:val="24"/>
        </w:rPr>
        <w:t xml:space="preserve">1. </w:t>
      </w:r>
      <w:r w:rsidR="00DE528B" w:rsidRPr="00DA7315">
        <w:rPr>
          <w:rFonts w:asciiTheme="minorHAnsi" w:hAnsiTheme="minorHAnsi" w:cstheme="minorHAnsi"/>
          <w:noProof/>
          <w:sz w:val="24"/>
          <w:szCs w:val="24"/>
        </w:rPr>
        <w:t xml:space="preserve">Projektuojamo pėsčiųjų ir dviračių tako </w:t>
      </w:r>
      <w:r w:rsidR="00E50AF2" w:rsidRPr="00DA7315">
        <w:rPr>
          <w:rFonts w:asciiTheme="minorHAnsi" w:hAnsiTheme="minorHAnsi" w:cstheme="minorHAnsi"/>
          <w:noProof/>
          <w:sz w:val="24"/>
          <w:szCs w:val="24"/>
        </w:rPr>
        <w:t>Algirdo</w:t>
      </w:r>
      <w:r w:rsidR="00B2667B" w:rsidRPr="00DA7315">
        <w:rPr>
          <w:rFonts w:asciiTheme="minorHAnsi" w:hAnsiTheme="minorHAnsi" w:cstheme="minorHAnsi"/>
          <w:noProof/>
          <w:sz w:val="24"/>
          <w:szCs w:val="24"/>
        </w:rPr>
        <w:t xml:space="preserve"> g., Utenoje</w:t>
      </w:r>
      <w:r w:rsidR="00DE528B" w:rsidRPr="00DA7315">
        <w:rPr>
          <w:rFonts w:asciiTheme="minorHAnsi" w:hAnsiTheme="minorHAnsi" w:cstheme="minorHAnsi"/>
          <w:noProof/>
          <w:sz w:val="24"/>
          <w:szCs w:val="24"/>
        </w:rPr>
        <w:t>, situacijos planas, 1 lapas.</w:t>
      </w:r>
    </w:p>
    <w:p w14:paraId="7D5766E2" w14:textId="440EC22C" w:rsidR="00DE528B" w:rsidRPr="00DA7315" w:rsidRDefault="00061B85" w:rsidP="00DA7315">
      <w:pPr>
        <w:tabs>
          <w:tab w:val="left" w:pos="284"/>
          <w:tab w:val="left" w:pos="426"/>
          <w:tab w:val="left" w:pos="567"/>
        </w:tabs>
        <w:suppressAutoHyphens/>
        <w:spacing w:after="0" w:line="240" w:lineRule="auto"/>
        <w:jc w:val="both"/>
        <w:rPr>
          <w:rFonts w:asciiTheme="minorHAnsi" w:hAnsiTheme="minorHAnsi" w:cstheme="minorHAnsi"/>
          <w:noProof/>
          <w:sz w:val="24"/>
          <w:szCs w:val="24"/>
        </w:rPr>
      </w:pPr>
      <w:r w:rsidRPr="00DA7315">
        <w:rPr>
          <w:rFonts w:asciiTheme="minorHAnsi" w:hAnsiTheme="minorHAnsi" w:cstheme="minorHAnsi"/>
          <w:noProof/>
          <w:sz w:val="24"/>
          <w:szCs w:val="24"/>
        </w:rPr>
        <w:t xml:space="preserve">2. </w:t>
      </w:r>
      <w:r w:rsidR="007176A4" w:rsidRPr="00DA7315">
        <w:rPr>
          <w:rFonts w:asciiTheme="minorHAnsi" w:hAnsiTheme="minorHAnsi" w:cstheme="minorHAnsi"/>
          <w:noProof/>
          <w:sz w:val="24"/>
          <w:szCs w:val="24"/>
        </w:rPr>
        <w:t>Algirdo gatvės</w:t>
      </w:r>
      <w:r w:rsidR="00B2667B" w:rsidRPr="00DA7315">
        <w:rPr>
          <w:rFonts w:asciiTheme="minorHAnsi" w:hAnsiTheme="minorHAnsi" w:cstheme="minorHAnsi"/>
          <w:noProof/>
          <w:sz w:val="24"/>
          <w:szCs w:val="24"/>
        </w:rPr>
        <w:t xml:space="preserve"> Utenoje</w:t>
      </w:r>
      <w:r w:rsidR="00141303" w:rsidRPr="00DA7315">
        <w:rPr>
          <w:rFonts w:asciiTheme="minorHAnsi" w:hAnsiTheme="minorHAnsi" w:cstheme="minorHAnsi"/>
          <w:noProof/>
          <w:sz w:val="24"/>
          <w:szCs w:val="24"/>
        </w:rPr>
        <w:t xml:space="preserve"> ir nesikertančių gatvių </w:t>
      </w:r>
      <w:r w:rsidR="00DE528B" w:rsidRPr="00DA7315">
        <w:rPr>
          <w:rFonts w:asciiTheme="minorHAnsi" w:hAnsiTheme="minorHAnsi" w:cstheme="minorHAnsi"/>
          <w:noProof/>
          <w:sz w:val="24"/>
          <w:szCs w:val="24"/>
        </w:rPr>
        <w:t>nekilnojamjo daikto kadastrinių matavimų byl</w:t>
      </w:r>
      <w:r w:rsidR="00B2667B" w:rsidRPr="00DA7315">
        <w:rPr>
          <w:rFonts w:asciiTheme="minorHAnsi" w:hAnsiTheme="minorHAnsi" w:cstheme="minorHAnsi"/>
          <w:noProof/>
          <w:sz w:val="24"/>
          <w:szCs w:val="24"/>
        </w:rPr>
        <w:t>os</w:t>
      </w:r>
      <w:r w:rsidR="00DE528B" w:rsidRPr="00DA7315">
        <w:rPr>
          <w:rFonts w:asciiTheme="minorHAnsi" w:hAnsiTheme="minorHAnsi" w:cstheme="minorHAnsi"/>
          <w:noProof/>
          <w:sz w:val="24"/>
          <w:szCs w:val="24"/>
        </w:rPr>
        <w:t xml:space="preserve">, </w:t>
      </w:r>
      <w:r w:rsidR="00141303" w:rsidRPr="00DA7315">
        <w:rPr>
          <w:rFonts w:asciiTheme="minorHAnsi" w:hAnsiTheme="minorHAnsi" w:cstheme="minorHAnsi"/>
          <w:noProof/>
          <w:sz w:val="24"/>
          <w:szCs w:val="24"/>
        </w:rPr>
        <w:t>4</w:t>
      </w:r>
      <w:r w:rsidR="00DE528B" w:rsidRPr="00DA7315">
        <w:rPr>
          <w:rFonts w:asciiTheme="minorHAnsi" w:hAnsiTheme="minorHAnsi" w:cstheme="minorHAnsi"/>
          <w:noProof/>
          <w:sz w:val="24"/>
          <w:szCs w:val="24"/>
        </w:rPr>
        <w:t xml:space="preserve"> kompl.</w:t>
      </w:r>
    </w:p>
    <w:p w14:paraId="04657714" w14:textId="77777777" w:rsidR="00DE528B" w:rsidRPr="00DA7315" w:rsidRDefault="00DE528B" w:rsidP="00DA7315">
      <w:pPr>
        <w:spacing w:after="0" w:line="240" w:lineRule="auto"/>
        <w:jc w:val="both"/>
        <w:rPr>
          <w:rFonts w:asciiTheme="minorHAnsi" w:hAnsiTheme="minorHAnsi" w:cstheme="minorHAnsi"/>
          <w:sz w:val="24"/>
          <w:szCs w:val="24"/>
        </w:rPr>
      </w:pPr>
    </w:p>
    <w:p w14:paraId="03E2EDC2" w14:textId="77777777" w:rsidR="001330CA" w:rsidRPr="00DA7315" w:rsidRDefault="001330CA" w:rsidP="00DA7315">
      <w:pPr>
        <w:spacing w:after="0" w:line="240" w:lineRule="auto"/>
        <w:jc w:val="both"/>
        <w:rPr>
          <w:rFonts w:asciiTheme="minorHAnsi" w:hAnsiTheme="minorHAnsi" w:cstheme="minorHAnsi"/>
          <w:sz w:val="24"/>
          <w:szCs w:val="24"/>
        </w:rPr>
      </w:pPr>
    </w:p>
    <w:p w14:paraId="4395F708" w14:textId="77777777" w:rsidR="00DE528B" w:rsidRPr="00DA7315" w:rsidRDefault="00DE528B" w:rsidP="00DA7315">
      <w:pPr>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Statybos ir infrastruktūros plėtros                                                            Nerijus Malinauskas</w:t>
      </w:r>
    </w:p>
    <w:p w14:paraId="6B32D3A8" w14:textId="77777777" w:rsidR="00DE528B" w:rsidRPr="00DA7315" w:rsidRDefault="00DE528B" w:rsidP="00DA7315">
      <w:pPr>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skyriaus vedėjas</w:t>
      </w:r>
      <w:r w:rsidRPr="00DA7315">
        <w:rPr>
          <w:rFonts w:asciiTheme="minorHAnsi" w:hAnsiTheme="minorHAnsi" w:cstheme="minorHAnsi"/>
          <w:sz w:val="24"/>
          <w:szCs w:val="24"/>
        </w:rPr>
        <w:tab/>
      </w:r>
      <w:r w:rsidRPr="00DA7315">
        <w:rPr>
          <w:rFonts w:asciiTheme="minorHAnsi" w:hAnsiTheme="minorHAnsi" w:cstheme="minorHAnsi"/>
          <w:sz w:val="24"/>
          <w:szCs w:val="24"/>
        </w:rPr>
        <w:tab/>
      </w:r>
      <w:r w:rsidRPr="00DA7315">
        <w:rPr>
          <w:rFonts w:asciiTheme="minorHAnsi" w:hAnsiTheme="minorHAnsi" w:cstheme="minorHAnsi"/>
          <w:sz w:val="24"/>
          <w:szCs w:val="24"/>
        </w:rPr>
        <w:tab/>
      </w:r>
      <w:r w:rsidRPr="00DA7315">
        <w:rPr>
          <w:rFonts w:asciiTheme="minorHAnsi" w:hAnsiTheme="minorHAnsi" w:cstheme="minorHAnsi"/>
          <w:sz w:val="24"/>
          <w:szCs w:val="24"/>
        </w:rPr>
        <w:tab/>
      </w:r>
      <w:r w:rsidRPr="00DA7315">
        <w:rPr>
          <w:rFonts w:asciiTheme="minorHAnsi" w:hAnsiTheme="minorHAnsi" w:cstheme="minorHAnsi"/>
          <w:sz w:val="24"/>
          <w:szCs w:val="24"/>
        </w:rPr>
        <w:tab/>
      </w:r>
      <w:r w:rsidRPr="00DA7315">
        <w:rPr>
          <w:rFonts w:asciiTheme="minorHAnsi" w:hAnsiTheme="minorHAnsi" w:cstheme="minorHAnsi"/>
          <w:sz w:val="24"/>
          <w:szCs w:val="24"/>
        </w:rPr>
        <w:tab/>
      </w:r>
    </w:p>
    <w:p w14:paraId="17EEC780" w14:textId="77777777" w:rsidR="00DE528B" w:rsidRPr="00DA7315" w:rsidRDefault="00DE528B" w:rsidP="00DA7315">
      <w:pPr>
        <w:spacing w:after="0" w:line="240" w:lineRule="auto"/>
        <w:jc w:val="both"/>
        <w:rPr>
          <w:rFonts w:asciiTheme="minorHAnsi" w:hAnsiTheme="minorHAnsi" w:cstheme="minorHAnsi"/>
          <w:sz w:val="24"/>
          <w:szCs w:val="24"/>
        </w:rPr>
      </w:pPr>
    </w:p>
    <w:p w14:paraId="3E682988" w14:textId="77777777" w:rsidR="00DE528B" w:rsidRPr="00DA7315" w:rsidRDefault="00DE528B" w:rsidP="00DA7315">
      <w:pPr>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 xml:space="preserve">Parengė: </w:t>
      </w:r>
    </w:p>
    <w:p w14:paraId="3D0E0A71" w14:textId="77777777" w:rsidR="00DE528B" w:rsidRPr="00DA7315" w:rsidRDefault="00DE528B" w:rsidP="00DA7315">
      <w:pPr>
        <w:spacing w:after="0" w:line="240" w:lineRule="auto"/>
        <w:jc w:val="both"/>
        <w:rPr>
          <w:rFonts w:asciiTheme="minorHAnsi" w:hAnsiTheme="minorHAnsi" w:cstheme="minorHAnsi"/>
          <w:sz w:val="24"/>
          <w:szCs w:val="24"/>
        </w:rPr>
      </w:pPr>
      <w:r w:rsidRPr="00DA7315">
        <w:rPr>
          <w:rFonts w:asciiTheme="minorHAnsi" w:hAnsiTheme="minorHAnsi" w:cstheme="minorHAnsi"/>
          <w:sz w:val="24"/>
          <w:szCs w:val="24"/>
        </w:rPr>
        <w:t>Statybos ir infrastruktūros plėtros                                                             Urtė Navarskienė</w:t>
      </w:r>
    </w:p>
    <w:p w14:paraId="48E60072" w14:textId="5306F07C" w:rsidR="00647B2A" w:rsidRPr="00DA7315" w:rsidRDefault="00DE528B" w:rsidP="00DA7315">
      <w:pPr>
        <w:spacing w:after="0" w:line="240" w:lineRule="auto"/>
        <w:jc w:val="both"/>
        <w:rPr>
          <w:rFonts w:asciiTheme="minorHAnsi" w:hAnsiTheme="minorHAnsi" w:cstheme="minorHAnsi"/>
          <w:sz w:val="24"/>
          <w:szCs w:val="24"/>
        </w:rPr>
        <w:sectPr w:rsidR="00647B2A" w:rsidRPr="00DA7315" w:rsidSect="00647B2A">
          <w:pgSz w:w="11906" w:h="16838"/>
          <w:pgMar w:top="1134" w:right="567" w:bottom="992" w:left="1707" w:header="567" w:footer="567" w:gutter="0"/>
          <w:cols w:space="1296"/>
          <w:docGrid w:linePitch="360"/>
        </w:sectPr>
      </w:pPr>
      <w:r w:rsidRPr="00DA7315">
        <w:rPr>
          <w:rFonts w:asciiTheme="minorHAnsi" w:hAnsiTheme="minorHAnsi" w:cstheme="minorHAnsi"/>
          <w:sz w:val="24"/>
          <w:szCs w:val="24"/>
        </w:rPr>
        <w:t>skyriaus vyr. specialistė</w:t>
      </w:r>
    </w:p>
    <w:p w14:paraId="77B20608" w14:textId="77777777" w:rsidR="00647B2A" w:rsidRPr="00DA7315" w:rsidRDefault="00647B2A" w:rsidP="00DA7315">
      <w:pPr>
        <w:spacing w:after="0" w:line="240" w:lineRule="auto"/>
        <w:ind w:firstLine="567"/>
        <w:jc w:val="center"/>
        <w:rPr>
          <w:rFonts w:asciiTheme="minorHAnsi" w:hAnsiTheme="minorHAnsi" w:cstheme="minorHAnsi"/>
          <w:sz w:val="24"/>
          <w:szCs w:val="24"/>
        </w:rPr>
      </w:pPr>
    </w:p>
    <w:p w14:paraId="10643C93" w14:textId="632F74B2" w:rsidR="00D13B3E" w:rsidRPr="00DA7315" w:rsidRDefault="00D13B3E" w:rsidP="00DA7315">
      <w:pPr>
        <w:spacing w:after="0" w:line="240" w:lineRule="auto"/>
        <w:ind w:left="284" w:right="-858" w:firstLine="567"/>
        <w:jc w:val="center"/>
        <w:rPr>
          <w:rFonts w:asciiTheme="minorHAnsi" w:hAnsiTheme="minorHAnsi" w:cstheme="minorHAnsi"/>
          <w:b/>
          <w:sz w:val="24"/>
          <w:szCs w:val="24"/>
        </w:rPr>
      </w:pPr>
      <w:r w:rsidRPr="00DA7315">
        <w:rPr>
          <w:rFonts w:asciiTheme="minorHAnsi" w:hAnsiTheme="minorHAnsi" w:cstheme="minorHAnsi"/>
          <w:b/>
          <w:sz w:val="24"/>
          <w:szCs w:val="24"/>
        </w:rPr>
        <w:t>BEVARIKLIAM TRANSPORTUI PRITAIKYTA INFRASTRUKTŪRA ALGIRDO GATVĖJE TARP BAŽNYČIOS IR VARPO, IR TARP VARPO IR RASOS GATVIŲ</w:t>
      </w:r>
    </w:p>
    <w:p w14:paraId="19FFF829" w14:textId="77777777" w:rsidR="00D13B3E" w:rsidRPr="00DA7315" w:rsidRDefault="00D13B3E" w:rsidP="00DA7315">
      <w:pPr>
        <w:spacing w:after="0" w:line="240" w:lineRule="auto"/>
        <w:ind w:left="284"/>
        <w:jc w:val="center"/>
        <w:rPr>
          <w:rFonts w:asciiTheme="minorHAnsi" w:hAnsiTheme="minorHAnsi" w:cstheme="minorHAnsi"/>
          <w:b/>
          <w:sz w:val="24"/>
          <w:szCs w:val="24"/>
        </w:rPr>
      </w:pPr>
    </w:p>
    <w:p w14:paraId="3BDE319D" w14:textId="53F0472B" w:rsidR="000B45E3" w:rsidRPr="00DA7315" w:rsidRDefault="00D13B3E" w:rsidP="00DA7315">
      <w:pPr>
        <w:spacing w:after="0" w:line="240" w:lineRule="auto"/>
        <w:jc w:val="center"/>
        <w:rPr>
          <w:rFonts w:asciiTheme="minorHAnsi" w:hAnsiTheme="minorHAnsi" w:cstheme="minorHAnsi"/>
          <w:sz w:val="24"/>
          <w:szCs w:val="24"/>
        </w:rPr>
      </w:pPr>
      <w:r w:rsidRPr="00DA7315">
        <w:rPr>
          <w:rFonts w:asciiTheme="minorHAnsi" w:hAnsiTheme="minorHAnsi" w:cstheme="minorHAnsi"/>
          <w:sz w:val="24"/>
          <w:szCs w:val="24"/>
        </w:rPr>
        <w:t xml:space="preserve">                              </w:t>
      </w:r>
      <w:r w:rsidR="00A347BE" w:rsidRPr="00DA7315">
        <w:rPr>
          <w:rFonts w:asciiTheme="minorHAnsi" w:hAnsiTheme="minorHAnsi" w:cstheme="minorHAnsi"/>
          <w:noProof/>
          <w:sz w:val="24"/>
          <w:szCs w:val="24"/>
        </w:rPr>
        <w:drawing>
          <wp:inline distT="0" distB="0" distL="0" distR="0" wp14:anchorId="43E72692" wp14:editId="15BF82BD">
            <wp:extent cx="4033145" cy="7307580"/>
            <wp:effectExtent l="0" t="0" r="5715" b="7620"/>
            <wp:docPr id="1702679755" name="Paveikslėlis 1" descr="Paveikslėlis, kuriame yra žemėlapis, tekstas, atlas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79755" name="Paveikslėlis 1" descr="Paveikslėlis, kuriame yra žemėlapis, tekstas, atlasas&#10;&#10;Dirbtinio intelekto sugeneruotas turinys gali būti neteisingas."/>
                    <pic:cNvPicPr/>
                  </pic:nvPicPr>
                  <pic:blipFill>
                    <a:blip r:embed="rId11"/>
                    <a:stretch>
                      <a:fillRect/>
                    </a:stretch>
                  </pic:blipFill>
                  <pic:spPr>
                    <a:xfrm>
                      <a:off x="0" y="0"/>
                      <a:ext cx="4037297" cy="7315103"/>
                    </a:xfrm>
                    <a:prstGeom prst="rect">
                      <a:avLst/>
                    </a:prstGeom>
                  </pic:spPr>
                </pic:pic>
              </a:graphicData>
            </a:graphic>
          </wp:inline>
        </w:drawing>
      </w:r>
    </w:p>
    <w:sectPr w:rsidR="000B45E3" w:rsidRPr="00DA7315" w:rsidSect="00647B2A">
      <w:pgSz w:w="11906" w:h="16838"/>
      <w:pgMar w:top="992" w:right="1707"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D8BF" w14:textId="77777777" w:rsidR="00BD2440" w:rsidRDefault="00BD2440" w:rsidP="00EE1610">
      <w:pPr>
        <w:spacing w:after="0" w:line="240" w:lineRule="auto"/>
      </w:pPr>
      <w:r>
        <w:separator/>
      </w:r>
    </w:p>
  </w:endnote>
  <w:endnote w:type="continuationSeparator" w:id="0">
    <w:p w14:paraId="4956C506" w14:textId="77777777" w:rsidR="00BD2440" w:rsidRDefault="00BD2440"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C167" w14:textId="77777777" w:rsidR="00BD2440" w:rsidRDefault="00BD2440" w:rsidP="00EE1610">
      <w:pPr>
        <w:spacing w:after="0" w:line="240" w:lineRule="auto"/>
      </w:pPr>
      <w:r>
        <w:separator/>
      </w:r>
    </w:p>
  </w:footnote>
  <w:footnote w:type="continuationSeparator" w:id="0">
    <w:p w14:paraId="26FF6CB5" w14:textId="77777777" w:rsidR="00BD2440" w:rsidRDefault="00BD2440" w:rsidP="00EE1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3B3F91"/>
    <w:multiLevelType w:val="multilevel"/>
    <w:tmpl w:val="BBB80B2A"/>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F54488"/>
    <w:multiLevelType w:val="multilevel"/>
    <w:tmpl w:val="48B2696E"/>
    <w:lvl w:ilvl="0">
      <w:start w:val="1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E96223"/>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817117"/>
    <w:multiLevelType w:val="hybridMultilevel"/>
    <w:tmpl w:val="BE2645C2"/>
    <w:lvl w:ilvl="0" w:tplc="645CB824">
      <w:start w:val="3"/>
      <w:numFmt w:val="bullet"/>
      <w:lvlText w:val="-"/>
      <w:lvlJc w:val="left"/>
      <w:pPr>
        <w:ind w:left="578" w:hanging="360"/>
      </w:pPr>
      <w:rPr>
        <w:rFonts w:ascii="Times New Roman" w:eastAsia="Times New Roman" w:hAnsi="Times New Roman" w:cs="Times New Roman" w:hint="default"/>
        <w:b w:val="0"/>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4"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8" w15:restartNumberingAfterBreak="0">
    <w:nsid w:val="76A4533C"/>
    <w:multiLevelType w:val="hybridMultilevel"/>
    <w:tmpl w:val="B5A89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EC6FB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5897981">
    <w:abstractNumId w:val="12"/>
  </w:num>
  <w:num w:numId="2" w16cid:durableId="1611279443">
    <w:abstractNumId w:val="11"/>
  </w:num>
  <w:num w:numId="3" w16cid:durableId="920792301">
    <w:abstractNumId w:val="17"/>
  </w:num>
  <w:num w:numId="4" w16cid:durableId="1013072900">
    <w:abstractNumId w:val="1"/>
  </w:num>
  <w:num w:numId="5" w16cid:durableId="1150907938">
    <w:abstractNumId w:val="3"/>
  </w:num>
  <w:num w:numId="6" w16cid:durableId="88880809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573297">
    <w:abstractNumId w:val="15"/>
  </w:num>
  <w:num w:numId="8" w16cid:durableId="776560211">
    <w:abstractNumId w:val="16"/>
  </w:num>
  <w:num w:numId="9" w16cid:durableId="1873691724">
    <w:abstractNumId w:val="5"/>
  </w:num>
  <w:num w:numId="10" w16cid:durableId="989603440">
    <w:abstractNumId w:val="14"/>
  </w:num>
  <w:num w:numId="11" w16cid:durableId="1447238876">
    <w:abstractNumId w:val="10"/>
  </w:num>
  <w:num w:numId="12" w16cid:durableId="636255210">
    <w:abstractNumId w:val="19"/>
  </w:num>
  <w:num w:numId="13" w16cid:durableId="1079869224">
    <w:abstractNumId w:val="9"/>
  </w:num>
  <w:num w:numId="14" w16cid:durableId="1291087917">
    <w:abstractNumId w:val="20"/>
  </w:num>
  <w:num w:numId="15" w16cid:durableId="163710957">
    <w:abstractNumId w:val="8"/>
  </w:num>
  <w:num w:numId="16" w16cid:durableId="1852068341">
    <w:abstractNumId w:val="4"/>
  </w:num>
  <w:num w:numId="17" w16cid:durableId="1600983710">
    <w:abstractNumId w:val="7"/>
  </w:num>
  <w:num w:numId="18" w16cid:durableId="1719359059">
    <w:abstractNumId w:val="21"/>
  </w:num>
  <w:num w:numId="19" w16cid:durableId="883252178">
    <w:abstractNumId w:val="18"/>
  </w:num>
  <w:num w:numId="20" w16cid:durableId="1236892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3849243">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7426121">
    <w:abstractNumId w:val="13"/>
  </w:num>
  <w:num w:numId="23" w16cid:durableId="380402857">
    <w:abstractNumId w:val="2"/>
  </w:num>
  <w:num w:numId="24" w16cid:durableId="1276256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7F"/>
    <w:rsid w:val="0000096C"/>
    <w:rsid w:val="0000356A"/>
    <w:rsid w:val="000070C8"/>
    <w:rsid w:val="00011C42"/>
    <w:rsid w:val="00011FA7"/>
    <w:rsid w:val="00015AC9"/>
    <w:rsid w:val="00015D3E"/>
    <w:rsid w:val="00017ED6"/>
    <w:rsid w:val="0002047A"/>
    <w:rsid w:val="00020D94"/>
    <w:rsid w:val="00021B89"/>
    <w:rsid w:val="00022EAD"/>
    <w:rsid w:val="00025D77"/>
    <w:rsid w:val="0002781E"/>
    <w:rsid w:val="0003042A"/>
    <w:rsid w:val="000313B0"/>
    <w:rsid w:val="00033E9C"/>
    <w:rsid w:val="000343E4"/>
    <w:rsid w:val="00035510"/>
    <w:rsid w:val="0003587F"/>
    <w:rsid w:val="00036848"/>
    <w:rsid w:val="00040760"/>
    <w:rsid w:val="00043369"/>
    <w:rsid w:val="00043692"/>
    <w:rsid w:val="00045163"/>
    <w:rsid w:val="00047B1C"/>
    <w:rsid w:val="00050947"/>
    <w:rsid w:val="00050ADC"/>
    <w:rsid w:val="00051C28"/>
    <w:rsid w:val="00052593"/>
    <w:rsid w:val="00054798"/>
    <w:rsid w:val="00055174"/>
    <w:rsid w:val="00060C98"/>
    <w:rsid w:val="00061B85"/>
    <w:rsid w:val="00062FD6"/>
    <w:rsid w:val="00063326"/>
    <w:rsid w:val="0006498D"/>
    <w:rsid w:val="00064C4E"/>
    <w:rsid w:val="00065561"/>
    <w:rsid w:val="00066D49"/>
    <w:rsid w:val="00067E7D"/>
    <w:rsid w:val="00067F5F"/>
    <w:rsid w:val="000722ED"/>
    <w:rsid w:val="00072DEF"/>
    <w:rsid w:val="000749C3"/>
    <w:rsid w:val="000802AC"/>
    <w:rsid w:val="000853D5"/>
    <w:rsid w:val="00085C3A"/>
    <w:rsid w:val="00086BD9"/>
    <w:rsid w:val="000875A0"/>
    <w:rsid w:val="00087D0F"/>
    <w:rsid w:val="00090A11"/>
    <w:rsid w:val="00090DC1"/>
    <w:rsid w:val="00092752"/>
    <w:rsid w:val="00092EB7"/>
    <w:rsid w:val="000939A2"/>
    <w:rsid w:val="00094763"/>
    <w:rsid w:val="00094FC2"/>
    <w:rsid w:val="000966C1"/>
    <w:rsid w:val="00097B51"/>
    <w:rsid w:val="000A081C"/>
    <w:rsid w:val="000A49F3"/>
    <w:rsid w:val="000A4C0A"/>
    <w:rsid w:val="000A4E55"/>
    <w:rsid w:val="000A56FE"/>
    <w:rsid w:val="000A6984"/>
    <w:rsid w:val="000B043C"/>
    <w:rsid w:val="000B11C6"/>
    <w:rsid w:val="000B379C"/>
    <w:rsid w:val="000B3C2C"/>
    <w:rsid w:val="000B40AE"/>
    <w:rsid w:val="000B45E3"/>
    <w:rsid w:val="000B6FFD"/>
    <w:rsid w:val="000C1601"/>
    <w:rsid w:val="000C19B9"/>
    <w:rsid w:val="000C1B60"/>
    <w:rsid w:val="000C468F"/>
    <w:rsid w:val="000C7009"/>
    <w:rsid w:val="000D0B58"/>
    <w:rsid w:val="000D0DD7"/>
    <w:rsid w:val="000D1854"/>
    <w:rsid w:val="000D53C6"/>
    <w:rsid w:val="000D5924"/>
    <w:rsid w:val="000D7766"/>
    <w:rsid w:val="000E075B"/>
    <w:rsid w:val="000E4554"/>
    <w:rsid w:val="000E5AEA"/>
    <w:rsid w:val="000F0B51"/>
    <w:rsid w:val="000F18E9"/>
    <w:rsid w:val="000F2A31"/>
    <w:rsid w:val="000F32AC"/>
    <w:rsid w:val="001001AE"/>
    <w:rsid w:val="00102263"/>
    <w:rsid w:val="00102296"/>
    <w:rsid w:val="00103439"/>
    <w:rsid w:val="00114078"/>
    <w:rsid w:val="001173D9"/>
    <w:rsid w:val="00121122"/>
    <w:rsid w:val="00121FBA"/>
    <w:rsid w:val="0012305C"/>
    <w:rsid w:val="001248F3"/>
    <w:rsid w:val="00130398"/>
    <w:rsid w:val="00132890"/>
    <w:rsid w:val="00132B8C"/>
    <w:rsid w:val="001330CA"/>
    <w:rsid w:val="00134365"/>
    <w:rsid w:val="0013639C"/>
    <w:rsid w:val="001379BC"/>
    <w:rsid w:val="00141303"/>
    <w:rsid w:val="00142DC5"/>
    <w:rsid w:val="00143AD7"/>
    <w:rsid w:val="00145154"/>
    <w:rsid w:val="001512AC"/>
    <w:rsid w:val="00151E4D"/>
    <w:rsid w:val="00152CAD"/>
    <w:rsid w:val="0015514D"/>
    <w:rsid w:val="00160FC8"/>
    <w:rsid w:val="0016337D"/>
    <w:rsid w:val="00163E72"/>
    <w:rsid w:val="001665AD"/>
    <w:rsid w:val="00170274"/>
    <w:rsid w:val="0017333C"/>
    <w:rsid w:val="001733E1"/>
    <w:rsid w:val="00175EED"/>
    <w:rsid w:val="00180E45"/>
    <w:rsid w:val="0018228E"/>
    <w:rsid w:val="0018392B"/>
    <w:rsid w:val="00184068"/>
    <w:rsid w:val="00184C3F"/>
    <w:rsid w:val="001873FF"/>
    <w:rsid w:val="00190AE2"/>
    <w:rsid w:val="00191271"/>
    <w:rsid w:val="00192CE5"/>
    <w:rsid w:val="001955FF"/>
    <w:rsid w:val="00195891"/>
    <w:rsid w:val="00195CC5"/>
    <w:rsid w:val="00195FC0"/>
    <w:rsid w:val="001A050A"/>
    <w:rsid w:val="001A2274"/>
    <w:rsid w:val="001A33E2"/>
    <w:rsid w:val="001A3565"/>
    <w:rsid w:val="001A37BB"/>
    <w:rsid w:val="001A4756"/>
    <w:rsid w:val="001A47A2"/>
    <w:rsid w:val="001A50F1"/>
    <w:rsid w:val="001A699D"/>
    <w:rsid w:val="001B1300"/>
    <w:rsid w:val="001B2050"/>
    <w:rsid w:val="001B4729"/>
    <w:rsid w:val="001B6B4F"/>
    <w:rsid w:val="001C059B"/>
    <w:rsid w:val="001C0EB1"/>
    <w:rsid w:val="001C24DA"/>
    <w:rsid w:val="001C25D8"/>
    <w:rsid w:val="001C36E8"/>
    <w:rsid w:val="001C575D"/>
    <w:rsid w:val="001C63FE"/>
    <w:rsid w:val="001D5461"/>
    <w:rsid w:val="001E035B"/>
    <w:rsid w:val="001E2115"/>
    <w:rsid w:val="001F21F1"/>
    <w:rsid w:val="001F3CAF"/>
    <w:rsid w:val="001F4240"/>
    <w:rsid w:val="001F79F2"/>
    <w:rsid w:val="002007DE"/>
    <w:rsid w:val="00203013"/>
    <w:rsid w:val="002036A0"/>
    <w:rsid w:val="00204B0F"/>
    <w:rsid w:val="0020537D"/>
    <w:rsid w:val="002059A4"/>
    <w:rsid w:val="00207A41"/>
    <w:rsid w:val="00211271"/>
    <w:rsid w:val="002149D7"/>
    <w:rsid w:val="00214FF5"/>
    <w:rsid w:val="00215EC2"/>
    <w:rsid w:val="00216FC2"/>
    <w:rsid w:val="0021796B"/>
    <w:rsid w:val="00220885"/>
    <w:rsid w:val="00221EF8"/>
    <w:rsid w:val="00222615"/>
    <w:rsid w:val="002256E4"/>
    <w:rsid w:val="00226A43"/>
    <w:rsid w:val="002276E0"/>
    <w:rsid w:val="002316F2"/>
    <w:rsid w:val="002320DF"/>
    <w:rsid w:val="00234F0D"/>
    <w:rsid w:val="00236CBF"/>
    <w:rsid w:val="0024259E"/>
    <w:rsid w:val="00244342"/>
    <w:rsid w:val="00246275"/>
    <w:rsid w:val="00246415"/>
    <w:rsid w:val="00246D6C"/>
    <w:rsid w:val="0024736D"/>
    <w:rsid w:val="002473BC"/>
    <w:rsid w:val="0025335F"/>
    <w:rsid w:val="00253D5A"/>
    <w:rsid w:val="002550D3"/>
    <w:rsid w:val="002559AA"/>
    <w:rsid w:val="00255A63"/>
    <w:rsid w:val="002618F7"/>
    <w:rsid w:val="00263ED0"/>
    <w:rsid w:val="00270CA2"/>
    <w:rsid w:val="00272DE6"/>
    <w:rsid w:val="00273C88"/>
    <w:rsid w:val="00276B39"/>
    <w:rsid w:val="00276F9F"/>
    <w:rsid w:val="00283B09"/>
    <w:rsid w:val="002841DF"/>
    <w:rsid w:val="00290CBA"/>
    <w:rsid w:val="00291DE0"/>
    <w:rsid w:val="002921E1"/>
    <w:rsid w:val="0029289C"/>
    <w:rsid w:val="00294AF5"/>
    <w:rsid w:val="0029734F"/>
    <w:rsid w:val="002A18C1"/>
    <w:rsid w:val="002A1E01"/>
    <w:rsid w:val="002A2B23"/>
    <w:rsid w:val="002A5132"/>
    <w:rsid w:val="002A6DAB"/>
    <w:rsid w:val="002A7554"/>
    <w:rsid w:val="002B11E4"/>
    <w:rsid w:val="002B126A"/>
    <w:rsid w:val="002B15AC"/>
    <w:rsid w:val="002B674D"/>
    <w:rsid w:val="002B7C87"/>
    <w:rsid w:val="002C36A8"/>
    <w:rsid w:val="002C37D6"/>
    <w:rsid w:val="002C7BD6"/>
    <w:rsid w:val="002D1250"/>
    <w:rsid w:val="002D286A"/>
    <w:rsid w:val="002D4842"/>
    <w:rsid w:val="002D4E36"/>
    <w:rsid w:val="002D7238"/>
    <w:rsid w:val="002D7465"/>
    <w:rsid w:val="002D7DF0"/>
    <w:rsid w:val="002D7E86"/>
    <w:rsid w:val="002E034B"/>
    <w:rsid w:val="002E2A27"/>
    <w:rsid w:val="002E4808"/>
    <w:rsid w:val="002F3411"/>
    <w:rsid w:val="002F3F26"/>
    <w:rsid w:val="002F4200"/>
    <w:rsid w:val="0031138F"/>
    <w:rsid w:val="00313328"/>
    <w:rsid w:val="00314CB8"/>
    <w:rsid w:val="003179C1"/>
    <w:rsid w:val="00320455"/>
    <w:rsid w:val="00320EE4"/>
    <w:rsid w:val="003211F0"/>
    <w:rsid w:val="00321EBC"/>
    <w:rsid w:val="0032375A"/>
    <w:rsid w:val="00326499"/>
    <w:rsid w:val="00331043"/>
    <w:rsid w:val="0033250C"/>
    <w:rsid w:val="003325E7"/>
    <w:rsid w:val="0033363A"/>
    <w:rsid w:val="00333FCC"/>
    <w:rsid w:val="00334389"/>
    <w:rsid w:val="00334CFF"/>
    <w:rsid w:val="00335F53"/>
    <w:rsid w:val="003361D2"/>
    <w:rsid w:val="00337036"/>
    <w:rsid w:val="00340A7B"/>
    <w:rsid w:val="00341A1A"/>
    <w:rsid w:val="003463C9"/>
    <w:rsid w:val="00346500"/>
    <w:rsid w:val="003504F5"/>
    <w:rsid w:val="003533FF"/>
    <w:rsid w:val="00353873"/>
    <w:rsid w:val="0035656A"/>
    <w:rsid w:val="00357155"/>
    <w:rsid w:val="00357DDF"/>
    <w:rsid w:val="0036607B"/>
    <w:rsid w:val="00366630"/>
    <w:rsid w:val="00372C6D"/>
    <w:rsid w:val="00372D5F"/>
    <w:rsid w:val="003735DB"/>
    <w:rsid w:val="00373F29"/>
    <w:rsid w:val="003748C3"/>
    <w:rsid w:val="00376BF0"/>
    <w:rsid w:val="00376EA4"/>
    <w:rsid w:val="00377DD6"/>
    <w:rsid w:val="00382E55"/>
    <w:rsid w:val="0038516B"/>
    <w:rsid w:val="00386F70"/>
    <w:rsid w:val="003927C8"/>
    <w:rsid w:val="00397CC0"/>
    <w:rsid w:val="003A11A1"/>
    <w:rsid w:val="003A125A"/>
    <w:rsid w:val="003A3E56"/>
    <w:rsid w:val="003A40A1"/>
    <w:rsid w:val="003A4313"/>
    <w:rsid w:val="003A5BE2"/>
    <w:rsid w:val="003A77DE"/>
    <w:rsid w:val="003B1738"/>
    <w:rsid w:val="003B5461"/>
    <w:rsid w:val="003B7DAF"/>
    <w:rsid w:val="003C2A8D"/>
    <w:rsid w:val="003C5E12"/>
    <w:rsid w:val="003C6A6A"/>
    <w:rsid w:val="003D1C73"/>
    <w:rsid w:val="003D4F0D"/>
    <w:rsid w:val="003D51AF"/>
    <w:rsid w:val="003D5FB7"/>
    <w:rsid w:val="003D6B01"/>
    <w:rsid w:val="003D734C"/>
    <w:rsid w:val="003E00EF"/>
    <w:rsid w:val="003E00FB"/>
    <w:rsid w:val="003E07BB"/>
    <w:rsid w:val="003E7D70"/>
    <w:rsid w:val="003F1176"/>
    <w:rsid w:val="003F3153"/>
    <w:rsid w:val="003F6709"/>
    <w:rsid w:val="003F7023"/>
    <w:rsid w:val="0040406D"/>
    <w:rsid w:val="0040508A"/>
    <w:rsid w:val="0040762A"/>
    <w:rsid w:val="004116FE"/>
    <w:rsid w:val="004123C8"/>
    <w:rsid w:val="00412CFD"/>
    <w:rsid w:val="004146D0"/>
    <w:rsid w:val="00416D60"/>
    <w:rsid w:val="00417718"/>
    <w:rsid w:val="00422847"/>
    <w:rsid w:val="004253EA"/>
    <w:rsid w:val="00425D81"/>
    <w:rsid w:val="00426894"/>
    <w:rsid w:val="004270EF"/>
    <w:rsid w:val="00431556"/>
    <w:rsid w:val="0043406D"/>
    <w:rsid w:val="00435C95"/>
    <w:rsid w:val="0044102E"/>
    <w:rsid w:val="004436D2"/>
    <w:rsid w:val="0045278D"/>
    <w:rsid w:val="00462015"/>
    <w:rsid w:val="0046271A"/>
    <w:rsid w:val="00465059"/>
    <w:rsid w:val="00466552"/>
    <w:rsid w:val="00466CAF"/>
    <w:rsid w:val="00473BF7"/>
    <w:rsid w:val="004741C8"/>
    <w:rsid w:val="00475353"/>
    <w:rsid w:val="0047671C"/>
    <w:rsid w:val="004772DD"/>
    <w:rsid w:val="0048229B"/>
    <w:rsid w:val="00484862"/>
    <w:rsid w:val="00487731"/>
    <w:rsid w:val="00490A2B"/>
    <w:rsid w:val="004924F4"/>
    <w:rsid w:val="00492D1B"/>
    <w:rsid w:val="004933FF"/>
    <w:rsid w:val="00493889"/>
    <w:rsid w:val="00494AF7"/>
    <w:rsid w:val="004974CE"/>
    <w:rsid w:val="00497DFA"/>
    <w:rsid w:val="004A034B"/>
    <w:rsid w:val="004A1096"/>
    <w:rsid w:val="004A17A9"/>
    <w:rsid w:val="004A180E"/>
    <w:rsid w:val="004A244E"/>
    <w:rsid w:val="004A4A95"/>
    <w:rsid w:val="004A6217"/>
    <w:rsid w:val="004B180C"/>
    <w:rsid w:val="004B32F5"/>
    <w:rsid w:val="004B694F"/>
    <w:rsid w:val="004C0592"/>
    <w:rsid w:val="004C7D8F"/>
    <w:rsid w:val="004D03D9"/>
    <w:rsid w:val="004D0411"/>
    <w:rsid w:val="004D1CC5"/>
    <w:rsid w:val="004D3F35"/>
    <w:rsid w:val="004D409B"/>
    <w:rsid w:val="004D5722"/>
    <w:rsid w:val="004D713F"/>
    <w:rsid w:val="004E2FE1"/>
    <w:rsid w:val="004E44D6"/>
    <w:rsid w:val="004F07C0"/>
    <w:rsid w:val="004F2566"/>
    <w:rsid w:val="004F2BE6"/>
    <w:rsid w:val="004F35A3"/>
    <w:rsid w:val="004F4F9C"/>
    <w:rsid w:val="004F6561"/>
    <w:rsid w:val="004F66AB"/>
    <w:rsid w:val="004F6C45"/>
    <w:rsid w:val="0050360B"/>
    <w:rsid w:val="0050798A"/>
    <w:rsid w:val="00510BA9"/>
    <w:rsid w:val="0051194D"/>
    <w:rsid w:val="005158DE"/>
    <w:rsid w:val="005205CA"/>
    <w:rsid w:val="00520887"/>
    <w:rsid w:val="00520B3B"/>
    <w:rsid w:val="00521830"/>
    <w:rsid w:val="00522C55"/>
    <w:rsid w:val="0052489E"/>
    <w:rsid w:val="00524DA9"/>
    <w:rsid w:val="00526F21"/>
    <w:rsid w:val="0052758F"/>
    <w:rsid w:val="00527640"/>
    <w:rsid w:val="00527C5B"/>
    <w:rsid w:val="00532C72"/>
    <w:rsid w:val="00533F49"/>
    <w:rsid w:val="00534218"/>
    <w:rsid w:val="00534836"/>
    <w:rsid w:val="00541FAF"/>
    <w:rsid w:val="005434F6"/>
    <w:rsid w:val="00544E40"/>
    <w:rsid w:val="0055017D"/>
    <w:rsid w:val="00554F29"/>
    <w:rsid w:val="0055634B"/>
    <w:rsid w:val="00557946"/>
    <w:rsid w:val="0056334B"/>
    <w:rsid w:val="00564BFA"/>
    <w:rsid w:val="00567D29"/>
    <w:rsid w:val="00567F6C"/>
    <w:rsid w:val="0057074F"/>
    <w:rsid w:val="00571FCC"/>
    <w:rsid w:val="00572DB7"/>
    <w:rsid w:val="00573F91"/>
    <w:rsid w:val="00574CC3"/>
    <w:rsid w:val="00577375"/>
    <w:rsid w:val="005805C3"/>
    <w:rsid w:val="005819D0"/>
    <w:rsid w:val="0058380A"/>
    <w:rsid w:val="0058397C"/>
    <w:rsid w:val="00585040"/>
    <w:rsid w:val="005850D3"/>
    <w:rsid w:val="00586491"/>
    <w:rsid w:val="005900A7"/>
    <w:rsid w:val="00590CC7"/>
    <w:rsid w:val="005916F6"/>
    <w:rsid w:val="00593321"/>
    <w:rsid w:val="00594FF1"/>
    <w:rsid w:val="005A1FF7"/>
    <w:rsid w:val="005A2205"/>
    <w:rsid w:val="005A44AE"/>
    <w:rsid w:val="005A7B15"/>
    <w:rsid w:val="005B1E0E"/>
    <w:rsid w:val="005B5EC6"/>
    <w:rsid w:val="005B7549"/>
    <w:rsid w:val="005B755C"/>
    <w:rsid w:val="005B7EEF"/>
    <w:rsid w:val="005C0C65"/>
    <w:rsid w:val="005C5B9D"/>
    <w:rsid w:val="005C7F9A"/>
    <w:rsid w:val="005D045F"/>
    <w:rsid w:val="005D0E76"/>
    <w:rsid w:val="005D319A"/>
    <w:rsid w:val="005D4679"/>
    <w:rsid w:val="005D55D6"/>
    <w:rsid w:val="005E388E"/>
    <w:rsid w:val="005E4002"/>
    <w:rsid w:val="005E58B7"/>
    <w:rsid w:val="005E7021"/>
    <w:rsid w:val="005E7900"/>
    <w:rsid w:val="005F2F3C"/>
    <w:rsid w:val="005F47A9"/>
    <w:rsid w:val="005F5133"/>
    <w:rsid w:val="006017E1"/>
    <w:rsid w:val="00610A35"/>
    <w:rsid w:val="00612FFD"/>
    <w:rsid w:val="006152F2"/>
    <w:rsid w:val="00624D8F"/>
    <w:rsid w:val="00627217"/>
    <w:rsid w:val="006309DE"/>
    <w:rsid w:val="006316A8"/>
    <w:rsid w:val="0063342E"/>
    <w:rsid w:val="0063701B"/>
    <w:rsid w:val="0063742B"/>
    <w:rsid w:val="0064440C"/>
    <w:rsid w:val="0064463B"/>
    <w:rsid w:val="00647B2A"/>
    <w:rsid w:val="006508E8"/>
    <w:rsid w:val="00651B9C"/>
    <w:rsid w:val="00654B7D"/>
    <w:rsid w:val="006576E6"/>
    <w:rsid w:val="00661BD3"/>
    <w:rsid w:val="00662B43"/>
    <w:rsid w:val="00665A7F"/>
    <w:rsid w:val="00666E92"/>
    <w:rsid w:val="0067045D"/>
    <w:rsid w:val="00670A7B"/>
    <w:rsid w:val="00670B61"/>
    <w:rsid w:val="00672100"/>
    <w:rsid w:val="0067219F"/>
    <w:rsid w:val="00674CC7"/>
    <w:rsid w:val="006778F4"/>
    <w:rsid w:val="00680CBA"/>
    <w:rsid w:val="00683C8B"/>
    <w:rsid w:val="00686198"/>
    <w:rsid w:val="00690EF3"/>
    <w:rsid w:val="006912DB"/>
    <w:rsid w:val="00692FB8"/>
    <w:rsid w:val="0069353C"/>
    <w:rsid w:val="006A166D"/>
    <w:rsid w:val="006A1CEB"/>
    <w:rsid w:val="006A1EAC"/>
    <w:rsid w:val="006A25A9"/>
    <w:rsid w:val="006A692C"/>
    <w:rsid w:val="006A6DE8"/>
    <w:rsid w:val="006B18D7"/>
    <w:rsid w:val="006B41FA"/>
    <w:rsid w:val="006B53B7"/>
    <w:rsid w:val="006C0EDF"/>
    <w:rsid w:val="006C4151"/>
    <w:rsid w:val="006C498C"/>
    <w:rsid w:val="006C5FA7"/>
    <w:rsid w:val="006C744B"/>
    <w:rsid w:val="006C785C"/>
    <w:rsid w:val="006C7D6C"/>
    <w:rsid w:val="006D162D"/>
    <w:rsid w:val="006D7C42"/>
    <w:rsid w:val="006E09F6"/>
    <w:rsid w:val="006E1E95"/>
    <w:rsid w:val="006E20A5"/>
    <w:rsid w:val="006E3DE7"/>
    <w:rsid w:val="006E3FCD"/>
    <w:rsid w:val="006E5065"/>
    <w:rsid w:val="006E5EAF"/>
    <w:rsid w:val="006F0661"/>
    <w:rsid w:val="006F2D1B"/>
    <w:rsid w:val="006F689D"/>
    <w:rsid w:val="006F76B3"/>
    <w:rsid w:val="007002F7"/>
    <w:rsid w:val="0070071E"/>
    <w:rsid w:val="00700DCA"/>
    <w:rsid w:val="00700F2E"/>
    <w:rsid w:val="00702514"/>
    <w:rsid w:val="007035D0"/>
    <w:rsid w:val="0070468D"/>
    <w:rsid w:val="0070510B"/>
    <w:rsid w:val="00705B23"/>
    <w:rsid w:val="00711202"/>
    <w:rsid w:val="00711D43"/>
    <w:rsid w:val="00715394"/>
    <w:rsid w:val="00717128"/>
    <w:rsid w:val="00717330"/>
    <w:rsid w:val="007176A4"/>
    <w:rsid w:val="00720AC7"/>
    <w:rsid w:val="00722F6C"/>
    <w:rsid w:val="00723970"/>
    <w:rsid w:val="00727470"/>
    <w:rsid w:val="0073013A"/>
    <w:rsid w:val="007320B6"/>
    <w:rsid w:val="00732222"/>
    <w:rsid w:val="0073285D"/>
    <w:rsid w:val="00735C2C"/>
    <w:rsid w:val="007377D9"/>
    <w:rsid w:val="0074126E"/>
    <w:rsid w:val="00741A7B"/>
    <w:rsid w:val="007428E8"/>
    <w:rsid w:val="00750DBF"/>
    <w:rsid w:val="0075206B"/>
    <w:rsid w:val="00756982"/>
    <w:rsid w:val="0076064B"/>
    <w:rsid w:val="00761CE2"/>
    <w:rsid w:val="007633CE"/>
    <w:rsid w:val="007656AA"/>
    <w:rsid w:val="00765D66"/>
    <w:rsid w:val="007669A1"/>
    <w:rsid w:val="0077262F"/>
    <w:rsid w:val="00773023"/>
    <w:rsid w:val="007756BC"/>
    <w:rsid w:val="00782C16"/>
    <w:rsid w:val="00784520"/>
    <w:rsid w:val="00784BEE"/>
    <w:rsid w:val="00790631"/>
    <w:rsid w:val="007933C0"/>
    <w:rsid w:val="00795897"/>
    <w:rsid w:val="00795C38"/>
    <w:rsid w:val="00796A7B"/>
    <w:rsid w:val="00796AD7"/>
    <w:rsid w:val="007A09AE"/>
    <w:rsid w:val="007A0AC6"/>
    <w:rsid w:val="007A124C"/>
    <w:rsid w:val="007A3EB9"/>
    <w:rsid w:val="007B2EE6"/>
    <w:rsid w:val="007B2FFB"/>
    <w:rsid w:val="007B3722"/>
    <w:rsid w:val="007B495E"/>
    <w:rsid w:val="007B735F"/>
    <w:rsid w:val="007B7FE2"/>
    <w:rsid w:val="007B9EDC"/>
    <w:rsid w:val="007C1F16"/>
    <w:rsid w:val="007C4275"/>
    <w:rsid w:val="007C4B02"/>
    <w:rsid w:val="007D1138"/>
    <w:rsid w:val="007D5BEE"/>
    <w:rsid w:val="007D728A"/>
    <w:rsid w:val="007D7B9E"/>
    <w:rsid w:val="007E062B"/>
    <w:rsid w:val="007E2166"/>
    <w:rsid w:val="007E2E53"/>
    <w:rsid w:val="007E4E1F"/>
    <w:rsid w:val="007E5ABA"/>
    <w:rsid w:val="007E7508"/>
    <w:rsid w:val="007F13A1"/>
    <w:rsid w:val="007F6C7F"/>
    <w:rsid w:val="008013CE"/>
    <w:rsid w:val="00801D77"/>
    <w:rsid w:val="008022A9"/>
    <w:rsid w:val="00802E77"/>
    <w:rsid w:val="00810E68"/>
    <w:rsid w:val="008115D9"/>
    <w:rsid w:val="008126F3"/>
    <w:rsid w:val="0081335B"/>
    <w:rsid w:val="008136C1"/>
    <w:rsid w:val="00815B39"/>
    <w:rsid w:val="00815EB1"/>
    <w:rsid w:val="0081771F"/>
    <w:rsid w:val="00820703"/>
    <w:rsid w:val="00823565"/>
    <w:rsid w:val="00823795"/>
    <w:rsid w:val="00826106"/>
    <w:rsid w:val="00826C56"/>
    <w:rsid w:val="008302B6"/>
    <w:rsid w:val="008323BC"/>
    <w:rsid w:val="0083310A"/>
    <w:rsid w:val="00833B36"/>
    <w:rsid w:val="00834AA9"/>
    <w:rsid w:val="00841586"/>
    <w:rsid w:val="00854802"/>
    <w:rsid w:val="00855F00"/>
    <w:rsid w:val="008657AA"/>
    <w:rsid w:val="00866AD3"/>
    <w:rsid w:val="00871401"/>
    <w:rsid w:val="00871794"/>
    <w:rsid w:val="008718D1"/>
    <w:rsid w:val="00874AAC"/>
    <w:rsid w:val="0087501A"/>
    <w:rsid w:val="00876E43"/>
    <w:rsid w:val="00877429"/>
    <w:rsid w:val="00877C5C"/>
    <w:rsid w:val="00882725"/>
    <w:rsid w:val="008834BB"/>
    <w:rsid w:val="00883540"/>
    <w:rsid w:val="0088363D"/>
    <w:rsid w:val="008840C5"/>
    <w:rsid w:val="00884397"/>
    <w:rsid w:val="00885FF1"/>
    <w:rsid w:val="0088768F"/>
    <w:rsid w:val="0089075B"/>
    <w:rsid w:val="008911DB"/>
    <w:rsid w:val="0089528B"/>
    <w:rsid w:val="00895ECB"/>
    <w:rsid w:val="008967FC"/>
    <w:rsid w:val="00896A09"/>
    <w:rsid w:val="00896B96"/>
    <w:rsid w:val="008A65AC"/>
    <w:rsid w:val="008A6700"/>
    <w:rsid w:val="008C050C"/>
    <w:rsid w:val="008C2CE4"/>
    <w:rsid w:val="008C3D2B"/>
    <w:rsid w:val="008C4532"/>
    <w:rsid w:val="008C58C1"/>
    <w:rsid w:val="008C61BF"/>
    <w:rsid w:val="008C6A29"/>
    <w:rsid w:val="008D0142"/>
    <w:rsid w:val="008D14EA"/>
    <w:rsid w:val="008D1B62"/>
    <w:rsid w:val="008D2399"/>
    <w:rsid w:val="008D3BD7"/>
    <w:rsid w:val="008D48D6"/>
    <w:rsid w:val="008D6394"/>
    <w:rsid w:val="008E0224"/>
    <w:rsid w:val="008E1E26"/>
    <w:rsid w:val="008E3D9A"/>
    <w:rsid w:val="008E4DFF"/>
    <w:rsid w:val="008E75DC"/>
    <w:rsid w:val="008E777D"/>
    <w:rsid w:val="008F050A"/>
    <w:rsid w:val="008F0FBB"/>
    <w:rsid w:val="008F2141"/>
    <w:rsid w:val="008F570F"/>
    <w:rsid w:val="00900287"/>
    <w:rsid w:val="00903150"/>
    <w:rsid w:val="00905BF9"/>
    <w:rsid w:val="00906439"/>
    <w:rsid w:val="00912701"/>
    <w:rsid w:val="0091372C"/>
    <w:rsid w:val="009210D3"/>
    <w:rsid w:val="00924D9B"/>
    <w:rsid w:val="009256C4"/>
    <w:rsid w:val="0092739D"/>
    <w:rsid w:val="00931ED1"/>
    <w:rsid w:val="0093364A"/>
    <w:rsid w:val="00934F4D"/>
    <w:rsid w:val="00935CB5"/>
    <w:rsid w:val="00935FB8"/>
    <w:rsid w:val="00936279"/>
    <w:rsid w:val="00936F77"/>
    <w:rsid w:val="00937D7A"/>
    <w:rsid w:val="00940BBF"/>
    <w:rsid w:val="0094261A"/>
    <w:rsid w:val="00942685"/>
    <w:rsid w:val="009456BF"/>
    <w:rsid w:val="00950F7C"/>
    <w:rsid w:val="009513CD"/>
    <w:rsid w:val="00951B11"/>
    <w:rsid w:val="00952DB1"/>
    <w:rsid w:val="00955251"/>
    <w:rsid w:val="00960466"/>
    <w:rsid w:val="00960667"/>
    <w:rsid w:val="00961BF8"/>
    <w:rsid w:val="00965108"/>
    <w:rsid w:val="009653A3"/>
    <w:rsid w:val="00970A34"/>
    <w:rsid w:val="00970E8F"/>
    <w:rsid w:val="0097113B"/>
    <w:rsid w:val="00972708"/>
    <w:rsid w:val="009739EB"/>
    <w:rsid w:val="00976B3C"/>
    <w:rsid w:val="009812EB"/>
    <w:rsid w:val="009824ED"/>
    <w:rsid w:val="0098597E"/>
    <w:rsid w:val="009859A8"/>
    <w:rsid w:val="009901E9"/>
    <w:rsid w:val="00991CF7"/>
    <w:rsid w:val="00994695"/>
    <w:rsid w:val="009950DD"/>
    <w:rsid w:val="00995C0D"/>
    <w:rsid w:val="00996101"/>
    <w:rsid w:val="00997CD4"/>
    <w:rsid w:val="009A025C"/>
    <w:rsid w:val="009A1158"/>
    <w:rsid w:val="009A5134"/>
    <w:rsid w:val="009A5D42"/>
    <w:rsid w:val="009A672F"/>
    <w:rsid w:val="009B1CF3"/>
    <w:rsid w:val="009B57AC"/>
    <w:rsid w:val="009B7993"/>
    <w:rsid w:val="009C3610"/>
    <w:rsid w:val="009C3A50"/>
    <w:rsid w:val="009C5A10"/>
    <w:rsid w:val="009C6E1E"/>
    <w:rsid w:val="009D19D5"/>
    <w:rsid w:val="009D20FE"/>
    <w:rsid w:val="009D3300"/>
    <w:rsid w:val="009D686C"/>
    <w:rsid w:val="009D7A8C"/>
    <w:rsid w:val="009E1B9B"/>
    <w:rsid w:val="009E1F3E"/>
    <w:rsid w:val="009E2FB1"/>
    <w:rsid w:val="009E3D39"/>
    <w:rsid w:val="009E5533"/>
    <w:rsid w:val="009E7F70"/>
    <w:rsid w:val="009F19D1"/>
    <w:rsid w:val="009F28E3"/>
    <w:rsid w:val="009F336E"/>
    <w:rsid w:val="009F7202"/>
    <w:rsid w:val="00A03B7D"/>
    <w:rsid w:val="00A05C46"/>
    <w:rsid w:val="00A067E2"/>
    <w:rsid w:val="00A0738E"/>
    <w:rsid w:val="00A07953"/>
    <w:rsid w:val="00A10823"/>
    <w:rsid w:val="00A13E49"/>
    <w:rsid w:val="00A154FE"/>
    <w:rsid w:val="00A22471"/>
    <w:rsid w:val="00A23698"/>
    <w:rsid w:val="00A247E1"/>
    <w:rsid w:val="00A26C19"/>
    <w:rsid w:val="00A26FBB"/>
    <w:rsid w:val="00A306F2"/>
    <w:rsid w:val="00A30A3E"/>
    <w:rsid w:val="00A3184C"/>
    <w:rsid w:val="00A347BE"/>
    <w:rsid w:val="00A35375"/>
    <w:rsid w:val="00A3547E"/>
    <w:rsid w:val="00A362A1"/>
    <w:rsid w:val="00A41E93"/>
    <w:rsid w:val="00A44A31"/>
    <w:rsid w:val="00A5322C"/>
    <w:rsid w:val="00A575E2"/>
    <w:rsid w:val="00A603AE"/>
    <w:rsid w:val="00A65DE9"/>
    <w:rsid w:val="00A70093"/>
    <w:rsid w:val="00A70453"/>
    <w:rsid w:val="00A711D4"/>
    <w:rsid w:val="00A727E7"/>
    <w:rsid w:val="00A7594D"/>
    <w:rsid w:val="00A75CD5"/>
    <w:rsid w:val="00A80D58"/>
    <w:rsid w:val="00A82A78"/>
    <w:rsid w:val="00A82AAA"/>
    <w:rsid w:val="00A84D87"/>
    <w:rsid w:val="00A85222"/>
    <w:rsid w:val="00A8795F"/>
    <w:rsid w:val="00A923E7"/>
    <w:rsid w:val="00A946D5"/>
    <w:rsid w:val="00A94C7C"/>
    <w:rsid w:val="00A96D6F"/>
    <w:rsid w:val="00A96ED8"/>
    <w:rsid w:val="00A97D4B"/>
    <w:rsid w:val="00AA1232"/>
    <w:rsid w:val="00AA3B97"/>
    <w:rsid w:val="00AA3E6B"/>
    <w:rsid w:val="00AA5921"/>
    <w:rsid w:val="00AA7049"/>
    <w:rsid w:val="00AB023C"/>
    <w:rsid w:val="00AB03B3"/>
    <w:rsid w:val="00AB0752"/>
    <w:rsid w:val="00AB2EB4"/>
    <w:rsid w:val="00AB309A"/>
    <w:rsid w:val="00AB4F22"/>
    <w:rsid w:val="00AB52D0"/>
    <w:rsid w:val="00AB5582"/>
    <w:rsid w:val="00AB6AB5"/>
    <w:rsid w:val="00AC0FE9"/>
    <w:rsid w:val="00AC1E51"/>
    <w:rsid w:val="00AC33E6"/>
    <w:rsid w:val="00AC494C"/>
    <w:rsid w:val="00AC6BB0"/>
    <w:rsid w:val="00AC7549"/>
    <w:rsid w:val="00AD0CBE"/>
    <w:rsid w:val="00AD14AA"/>
    <w:rsid w:val="00AE0F5D"/>
    <w:rsid w:val="00AE2E05"/>
    <w:rsid w:val="00AE2E3B"/>
    <w:rsid w:val="00AE66A7"/>
    <w:rsid w:val="00AE6BA1"/>
    <w:rsid w:val="00AE72CE"/>
    <w:rsid w:val="00AF077A"/>
    <w:rsid w:val="00AF0966"/>
    <w:rsid w:val="00AF134F"/>
    <w:rsid w:val="00AF1362"/>
    <w:rsid w:val="00AF1BBC"/>
    <w:rsid w:val="00AF22F0"/>
    <w:rsid w:val="00AF2526"/>
    <w:rsid w:val="00AF3D5A"/>
    <w:rsid w:val="00AF3E09"/>
    <w:rsid w:val="00B006AD"/>
    <w:rsid w:val="00B0490C"/>
    <w:rsid w:val="00B062A7"/>
    <w:rsid w:val="00B07A7D"/>
    <w:rsid w:val="00B11DB2"/>
    <w:rsid w:val="00B11F8F"/>
    <w:rsid w:val="00B12305"/>
    <w:rsid w:val="00B12712"/>
    <w:rsid w:val="00B129C3"/>
    <w:rsid w:val="00B13172"/>
    <w:rsid w:val="00B13804"/>
    <w:rsid w:val="00B14588"/>
    <w:rsid w:val="00B1595E"/>
    <w:rsid w:val="00B20DA9"/>
    <w:rsid w:val="00B22ABA"/>
    <w:rsid w:val="00B22D01"/>
    <w:rsid w:val="00B22E29"/>
    <w:rsid w:val="00B26389"/>
    <w:rsid w:val="00B2667B"/>
    <w:rsid w:val="00B27CE7"/>
    <w:rsid w:val="00B3007C"/>
    <w:rsid w:val="00B37E73"/>
    <w:rsid w:val="00B4114F"/>
    <w:rsid w:val="00B41563"/>
    <w:rsid w:val="00B50EC7"/>
    <w:rsid w:val="00B5210A"/>
    <w:rsid w:val="00B52DD7"/>
    <w:rsid w:val="00B5389D"/>
    <w:rsid w:val="00B53D33"/>
    <w:rsid w:val="00B55280"/>
    <w:rsid w:val="00B5558A"/>
    <w:rsid w:val="00B57F46"/>
    <w:rsid w:val="00B6283C"/>
    <w:rsid w:val="00B63495"/>
    <w:rsid w:val="00B71C07"/>
    <w:rsid w:val="00B722A2"/>
    <w:rsid w:val="00B76657"/>
    <w:rsid w:val="00B777C5"/>
    <w:rsid w:val="00B8270C"/>
    <w:rsid w:val="00B86A99"/>
    <w:rsid w:val="00B921F9"/>
    <w:rsid w:val="00B93F4C"/>
    <w:rsid w:val="00B962A7"/>
    <w:rsid w:val="00BA1A4D"/>
    <w:rsid w:val="00BA3AB2"/>
    <w:rsid w:val="00BA4587"/>
    <w:rsid w:val="00BA5DEA"/>
    <w:rsid w:val="00BA7913"/>
    <w:rsid w:val="00BB3CBB"/>
    <w:rsid w:val="00BC02F6"/>
    <w:rsid w:val="00BC1825"/>
    <w:rsid w:val="00BC29AF"/>
    <w:rsid w:val="00BC29E5"/>
    <w:rsid w:val="00BC30EC"/>
    <w:rsid w:val="00BC4D96"/>
    <w:rsid w:val="00BC73BF"/>
    <w:rsid w:val="00BD15B2"/>
    <w:rsid w:val="00BD2326"/>
    <w:rsid w:val="00BD2440"/>
    <w:rsid w:val="00BD2BDA"/>
    <w:rsid w:val="00BD6306"/>
    <w:rsid w:val="00BD67FD"/>
    <w:rsid w:val="00BE1552"/>
    <w:rsid w:val="00BE4636"/>
    <w:rsid w:val="00BE5922"/>
    <w:rsid w:val="00BE5FF1"/>
    <w:rsid w:val="00BE78B0"/>
    <w:rsid w:val="00BF132E"/>
    <w:rsid w:val="00BF3432"/>
    <w:rsid w:val="00BF45D7"/>
    <w:rsid w:val="00BF4A08"/>
    <w:rsid w:val="00BF5120"/>
    <w:rsid w:val="00BF6DAF"/>
    <w:rsid w:val="00C02502"/>
    <w:rsid w:val="00C04A6C"/>
    <w:rsid w:val="00C06061"/>
    <w:rsid w:val="00C1104F"/>
    <w:rsid w:val="00C1112B"/>
    <w:rsid w:val="00C16E6E"/>
    <w:rsid w:val="00C2264F"/>
    <w:rsid w:val="00C22897"/>
    <w:rsid w:val="00C22A0B"/>
    <w:rsid w:val="00C2672D"/>
    <w:rsid w:val="00C30DDA"/>
    <w:rsid w:val="00C33823"/>
    <w:rsid w:val="00C3654E"/>
    <w:rsid w:val="00C37DCC"/>
    <w:rsid w:val="00C40277"/>
    <w:rsid w:val="00C40891"/>
    <w:rsid w:val="00C40910"/>
    <w:rsid w:val="00C41EA7"/>
    <w:rsid w:val="00C44FF2"/>
    <w:rsid w:val="00C452AD"/>
    <w:rsid w:val="00C45D74"/>
    <w:rsid w:val="00C47DA9"/>
    <w:rsid w:val="00C500D6"/>
    <w:rsid w:val="00C5059C"/>
    <w:rsid w:val="00C53A8D"/>
    <w:rsid w:val="00C5546B"/>
    <w:rsid w:val="00C61792"/>
    <w:rsid w:val="00C628C0"/>
    <w:rsid w:val="00C62CC8"/>
    <w:rsid w:val="00C632D2"/>
    <w:rsid w:val="00C63C6C"/>
    <w:rsid w:val="00C641FF"/>
    <w:rsid w:val="00C6555D"/>
    <w:rsid w:val="00C65D7A"/>
    <w:rsid w:val="00C717A0"/>
    <w:rsid w:val="00C72C3F"/>
    <w:rsid w:val="00C75819"/>
    <w:rsid w:val="00C77581"/>
    <w:rsid w:val="00C81787"/>
    <w:rsid w:val="00C82B0B"/>
    <w:rsid w:val="00C834BA"/>
    <w:rsid w:val="00C8423A"/>
    <w:rsid w:val="00C85F68"/>
    <w:rsid w:val="00C86BB3"/>
    <w:rsid w:val="00C9007C"/>
    <w:rsid w:val="00C90157"/>
    <w:rsid w:val="00C91889"/>
    <w:rsid w:val="00C91A19"/>
    <w:rsid w:val="00C92857"/>
    <w:rsid w:val="00C94B24"/>
    <w:rsid w:val="00C9558E"/>
    <w:rsid w:val="00C95AA3"/>
    <w:rsid w:val="00CA395A"/>
    <w:rsid w:val="00CA483D"/>
    <w:rsid w:val="00CA62D5"/>
    <w:rsid w:val="00CB2061"/>
    <w:rsid w:val="00CB27DB"/>
    <w:rsid w:val="00CB4EFF"/>
    <w:rsid w:val="00CB545E"/>
    <w:rsid w:val="00CC28D8"/>
    <w:rsid w:val="00CC58F6"/>
    <w:rsid w:val="00CC735F"/>
    <w:rsid w:val="00CD0C23"/>
    <w:rsid w:val="00CD4D42"/>
    <w:rsid w:val="00CD57CF"/>
    <w:rsid w:val="00CD7BA2"/>
    <w:rsid w:val="00CE041B"/>
    <w:rsid w:val="00CE0771"/>
    <w:rsid w:val="00CE0DB7"/>
    <w:rsid w:val="00CE1270"/>
    <w:rsid w:val="00CE1324"/>
    <w:rsid w:val="00CE4CA2"/>
    <w:rsid w:val="00CF005E"/>
    <w:rsid w:val="00CF1093"/>
    <w:rsid w:val="00CF12F3"/>
    <w:rsid w:val="00CF21CC"/>
    <w:rsid w:val="00CF326E"/>
    <w:rsid w:val="00CF39C1"/>
    <w:rsid w:val="00CF7A22"/>
    <w:rsid w:val="00D00391"/>
    <w:rsid w:val="00D008FB"/>
    <w:rsid w:val="00D033A7"/>
    <w:rsid w:val="00D0427F"/>
    <w:rsid w:val="00D06483"/>
    <w:rsid w:val="00D06CDA"/>
    <w:rsid w:val="00D1235D"/>
    <w:rsid w:val="00D132A0"/>
    <w:rsid w:val="00D13B3E"/>
    <w:rsid w:val="00D13E85"/>
    <w:rsid w:val="00D1454D"/>
    <w:rsid w:val="00D15EBA"/>
    <w:rsid w:val="00D16E91"/>
    <w:rsid w:val="00D2073B"/>
    <w:rsid w:val="00D219D7"/>
    <w:rsid w:val="00D22B63"/>
    <w:rsid w:val="00D231AF"/>
    <w:rsid w:val="00D300FD"/>
    <w:rsid w:val="00D32032"/>
    <w:rsid w:val="00D379F1"/>
    <w:rsid w:val="00D428B7"/>
    <w:rsid w:val="00D42973"/>
    <w:rsid w:val="00D42D95"/>
    <w:rsid w:val="00D43195"/>
    <w:rsid w:val="00D4582D"/>
    <w:rsid w:val="00D52F1F"/>
    <w:rsid w:val="00D53650"/>
    <w:rsid w:val="00D54793"/>
    <w:rsid w:val="00D54D2B"/>
    <w:rsid w:val="00D570D0"/>
    <w:rsid w:val="00D608CF"/>
    <w:rsid w:val="00D723C2"/>
    <w:rsid w:val="00D735B6"/>
    <w:rsid w:val="00D759C8"/>
    <w:rsid w:val="00D76006"/>
    <w:rsid w:val="00D7707C"/>
    <w:rsid w:val="00D77A62"/>
    <w:rsid w:val="00D81D08"/>
    <w:rsid w:val="00D8299F"/>
    <w:rsid w:val="00D82F39"/>
    <w:rsid w:val="00D872FE"/>
    <w:rsid w:val="00D8743A"/>
    <w:rsid w:val="00D87D6A"/>
    <w:rsid w:val="00D90A54"/>
    <w:rsid w:val="00D940AD"/>
    <w:rsid w:val="00D95B71"/>
    <w:rsid w:val="00D95CA1"/>
    <w:rsid w:val="00D96735"/>
    <w:rsid w:val="00DA109F"/>
    <w:rsid w:val="00DA5567"/>
    <w:rsid w:val="00DA5E1F"/>
    <w:rsid w:val="00DA6152"/>
    <w:rsid w:val="00DA6A48"/>
    <w:rsid w:val="00DA7315"/>
    <w:rsid w:val="00DB15F7"/>
    <w:rsid w:val="00DB2D13"/>
    <w:rsid w:val="00DB373E"/>
    <w:rsid w:val="00DB3C60"/>
    <w:rsid w:val="00DB6110"/>
    <w:rsid w:val="00DB6FF4"/>
    <w:rsid w:val="00DC07F2"/>
    <w:rsid w:val="00DC1E22"/>
    <w:rsid w:val="00DC3ACC"/>
    <w:rsid w:val="00DC68EA"/>
    <w:rsid w:val="00DC728D"/>
    <w:rsid w:val="00DC77BD"/>
    <w:rsid w:val="00DD4359"/>
    <w:rsid w:val="00DD4D5A"/>
    <w:rsid w:val="00DD57C5"/>
    <w:rsid w:val="00DD5E9B"/>
    <w:rsid w:val="00DD5EBB"/>
    <w:rsid w:val="00DE1781"/>
    <w:rsid w:val="00DE1ED5"/>
    <w:rsid w:val="00DE3839"/>
    <w:rsid w:val="00DE528B"/>
    <w:rsid w:val="00DF0B0D"/>
    <w:rsid w:val="00DF18FA"/>
    <w:rsid w:val="00DF39ED"/>
    <w:rsid w:val="00DF749B"/>
    <w:rsid w:val="00E01342"/>
    <w:rsid w:val="00E04D3D"/>
    <w:rsid w:val="00E10139"/>
    <w:rsid w:val="00E15097"/>
    <w:rsid w:val="00E16214"/>
    <w:rsid w:val="00E16B36"/>
    <w:rsid w:val="00E21B2E"/>
    <w:rsid w:val="00E2371D"/>
    <w:rsid w:val="00E24437"/>
    <w:rsid w:val="00E246AC"/>
    <w:rsid w:val="00E262E1"/>
    <w:rsid w:val="00E27E48"/>
    <w:rsid w:val="00E32A32"/>
    <w:rsid w:val="00E338E3"/>
    <w:rsid w:val="00E33BBC"/>
    <w:rsid w:val="00E35240"/>
    <w:rsid w:val="00E370D0"/>
    <w:rsid w:val="00E42161"/>
    <w:rsid w:val="00E435C8"/>
    <w:rsid w:val="00E45367"/>
    <w:rsid w:val="00E47D4C"/>
    <w:rsid w:val="00E507DB"/>
    <w:rsid w:val="00E50AF2"/>
    <w:rsid w:val="00E519A6"/>
    <w:rsid w:val="00E54A00"/>
    <w:rsid w:val="00E563F7"/>
    <w:rsid w:val="00E564F0"/>
    <w:rsid w:val="00E56F0F"/>
    <w:rsid w:val="00E5703D"/>
    <w:rsid w:val="00E57C3A"/>
    <w:rsid w:val="00E614E7"/>
    <w:rsid w:val="00E633BC"/>
    <w:rsid w:val="00E64775"/>
    <w:rsid w:val="00E6620E"/>
    <w:rsid w:val="00E677D9"/>
    <w:rsid w:val="00E72803"/>
    <w:rsid w:val="00E743D6"/>
    <w:rsid w:val="00E84A82"/>
    <w:rsid w:val="00E854F7"/>
    <w:rsid w:val="00E86187"/>
    <w:rsid w:val="00E86D48"/>
    <w:rsid w:val="00E87375"/>
    <w:rsid w:val="00E94E78"/>
    <w:rsid w:val="00E96449"/>
    <w:rsid w:val="00E96FF4"/>
    <w:rsid w:val="00EA01B8"/>
    <w:rsid w:val="00EA1264"/>
    <w:rsid w:val="00EA3294"/>
    <w:rsid w:val="00EA4770"/>
    <w:rsid w:val="00EA5B7E"/>
    <w:rsid w:val="00EA7DF2"/>
    <w:rsid w:val="00EB0719"/>
    <w:rsid w:val="00EB0961"/>
    <w:rsid w:val="00EB1A6F"/>
    <w:rsid w:val="00EB2F66"/>
    <w:rsid w:val="00EB61C9"/>
    <w:rsid w:val="00EC137B"/>
    <w:rsid w:val="00EC2770"/>
    <w:rsid w:val="00EC7B89"/>
    <w:rsid w:val="00ED5322"/>
    <w:rsid w:val="00EE1610"/>
    <w:rsid w:val="00EE2C06"/>
    <w:rsid w:val="00EE4DEE"/>
    <w:rsid w:val="00EE67D2"/>
    <w:rsid w:val="00EE7A07"/>
    <w:rsid w:val="00EF1C33"/>
    <w:rsid w:val="00EF2597"/>
    <w:rsid w:val="00EF520B"/>
    <w:rsid w:val="00EF5866"/>
    <w:rsid w:val="00F019E5"/>
    <w:rsid w:val="00F01CA6"/>
    <w:rsid w:val="00F028FA"/>
    <w:rsid w:val="00F03FF1"/>
    <w:rsid w:val="00F05C35"/>
    <w:rsid w:val="00F07223"/>
    <w:rsid w:val="00F0763D"/>
    <w:rsid w:val="00F10F53"/>
    <w:rsid w:val="00F11D28"/>
    <w:rsid w:val="00F172E9"/>
    <w:rsid w:val="00F22FDC"/>
    <w:rsid w:val="00F273F1"/>
    <w:rsid w:val="00F32028"/>
    <w:rsid w:val="00F32CF6"/>
    <w:rsid w:val="00F33143"/>
    <w:rsid w:val="00F373B0"/>
    <w:rsid w:val="00F41DF2"/>
    <w:rsid w:val="00F43A64"/>
    <w:rsid w:val="00F44754"/>
    <w:rsid w:val="00F44928"/>
    <w:rsid w:val="00F46E91"/>
    <w:rsid w:val="00F46EA9"/>
    <w:rsid w:val="00F504B2"/>
    <w:rsid w:val="00F542C1"/>
    <w:rsid w:val="00F54D4E"/>
    <w:rsid w:val="00F565C7"/>
    <w:rsid w:val="00F57142"/>
    <w:rsid w:val="00F6515A"/>
    <w:rsid w:val="00F6564C"/>
    <w:rsid w:val="00F710DD"/>
    <w:rsid w:val="00F7527C"/>
    <w:rsid w:val="00F76084"/>
    <w:rsid w:val="00F80061"/>
    <w:rsid w:val="00F80D5A"/>
    <w:rsid w:val="00F83794"/>
    <w:rsid w:val="00F91E61"/>
    <w:rsid w:val="00F93C99"/>
    <w:rsid w:val="00F93E50"/>
    <w:rsid w:val="00F94104"/>
    <w:rsid w:val="00F94129"/>
    <w:rsid w:val="00F947A9"/>
    <w:rsid w:val="00FA2F6D"/>
    <w:rsid w:val="00FA3245"/>
    <w:rsid w:val="00FA51A9"/>
    <w:rsid w:val="00FA7DE6"/>
    <w:rsid w:val="00FB2799"/>
    <w:rsid w:val="00FB62C7"/>
    <w:rsid w:val="00FB75E5"/>
    <w:rsid w:val="00FC1376"/>
    <w:rsid w:val="00FC1BE5"/>
    <w:rsid w:val="00FC4356"/>
    <w:rsid w:val="00FC49C4"/>
    <w:rsid w:val="00FC6A38"/>
    <w:rsid w:val="00FD5230"/>
    <w:rsid w:val="00FD6ACF"/>
    <w:rsid w:val="00FD72F6"/>
    <w:rsid w:val="00FD7E19"/>
    <w:rsid w:val="00FE19D0"/>
    <w:rsid w:val="00FE64B9"/>
    <w:rsid w:val="00FF13D0"/>
    <w:rsid w:val="00FF23C0"/>
    <w:rsid w:val="00FF2AAF"/>
    <w:rsid w:val="00FF42D6"/>
    <w:rsid w:val="00FF5223"/>
    <w:rsid w:val="00FF6EEF"/>
    <w:rsid w:val="01803A1E"/>
    <w:rsid w:val="01A275F1"/>
    <w:rsid w:val="01EA0237"/>
    <w:rsid w:val="022BCE00"/>
    <w:rsid w:val="034DBB95"/>
    <w:rsid w:val="04311617"/>
    <w:rsid w:val="054DAFC4"/>
    <w:rsid w:val="05512793"/>
    <w:rsid w:val="05FB41F4"/>
    <w:rsid w:val="063FF002"/>
    <w:rsid w:val="06512143"/>
    <w:rsid w:val="070B13C3"/>
    <w:rsid w:val="08937A56"/>
    <w:rsid w:val="0912FDFD"/>
    <w:rsid w:val="09DCC5C9"/>
    <w:rsid w:val="0A92CDDF"/>
    <w:rsid w:val="0BEC9926"/>
    <w:rsid w:val="0C413BF2"/>
    <w:rsid w:val="0CE84256"/>
    <w:rsid w:val="0D2D1D00"/>
    <w:rsid w:val="0EB67AA8"/>
    <w:rsid w:val="10AB48FE"/>
    <w:rsid w:val="11788C96"/>
    <w:rsid w:val="122A4299"/>
    <w:rsid w:val="122A8BD1"/>
    <w:rsid w:val="12CBD0E2"/>
    <w:rsid w:val="12EB9509"/>
    <w:rsid w:val="13667C4E"/>
    <w:rsid w:val="13831DA7"/>
    <w:rsid w:val="13E1351E"/>
    <w:rsid w:val="13FB8931"/>
    <w:rsid w:val="150B82EE"/>
    <w:rsid w:val="152B4184"/>
    <w:rsid w:val="15C05EA5"/>
    <w:rsid w:val="15DF733B"/>
    <w:rsid w:val="1682E246"/>
    <w:rsid w:val="1683E545"/>
    <w:rsid w:val="16B44046"/>
    <w:rsid w:val="1705D107"/>
    <w:rsid w:val="1721DEB7"/>
    <w:rsid w:val="1816DFAE"/>
    <w:rsid w:val="18581E03"/>
    <w:rsid w:val="186F5F56"/>
    <w:rsid w:val="199E1B4F"/>
    <w:rsid w:val="19C1112B"/>
    <w:rsid w:val="1A17E591"/>
    <w:rsid w:val="1B1C67F3"/>
    <w:rsid w:val="1BA60660"/>
    <w:rsid w:val="1BA732F2"/>
    <w:rsid w:val="1BB3112C"/>
    <w:rsid w:val="1BE12B7E"/>
    <w:rsid w:val="1CBF5A58"/>
    <w:rsid w:val="1CD8FB6D"/>
    <w:rsid w:val="1D07B7CE"/>
    <w:rsid w:val="1EB9D341"/>
    <w:rsid w:val="1F67C70E"/>
    <w:rsid w:val="1FC89F23"/>
    <w:rsid w:val="20FEA719"/>
    <w:rsid w:val="2243236B"/>
    <w:rsid w:val="224AB48C"/>
    <w:rsid w:val="22A45BC2"/>
    <w:rsid w:val="23CD537B"/>
    <w:rsid w:val="242BF85D"/>
    <w:rsid w:val="2483ACBB"/>
    <w:rsid w:val="249A7227"/>
    <w:rsid w:val="24B3CDFC"/>
    <w:rsid w:val="24DD4A92"/>
    <w:rsid w:val="24E1E4A1"/>
    <w:rsid w:val="25093AD1"/>
    <w:rsid w:val="253A15A6"/>
    <w:rsid w:val="267D7647"/>
    <w:rsid w:val="26AA51EC"/>
    <w:rsid w:val="26BC9D92"/>
    <w:rsid w:val="27EC949C"/>
    <w:rsid w:val="2887D3E7"/>
    <w:rsid w:val="2A149B8C"/>
    <w:rsid w:val="2C188B4C"/>
    <w:rsid w:val="2CD33D4F"/>
    <w:rsid w:val="2CEC247B"/>
    <w:rsid w:val="2DE0B979"/>
    <w:rsid w:val="2E1766C4"/>
    <w:rsid w:val="2EBB85DA"/>
    <w:rsid w:val="2EBBFC6F"/>
    <w:rsid w:val="2F2B9DC3"/>
    <w:rsid w:val="3029D989"/>
    <w:rsid w:val="30C4435C"/>
    <w:rsid w:val="30FBC7D2"/>
    <w:rsid w:val="3100C191"/>
    <w:rsid w:val="3112B1BB"/>
    <w:rsid w:val="312344A1"/>
    <w:rsid w:val="314A714F"/>
    <w:rsid w:val="32C26BB7"/>
    <w:rsid w:val="32D81938"/>
    <w:rsid w:val="32E5E0B6"/>
    <w:rsid w:val="33664E41"/>
    <w:rsid w:val="336BCFA5"/>
    <w:rsid w:val="33CB89E0"/>
    <w:rsid w:val="3453CCC9"/>
    <w:rsid w:val="345C6325"/>
    <w:rsid w:val="34AD0377"/>
    <w:rsid w:val="350B8054"/>
    <w:rsid w:val="354CA43C"/>
    <w:rsid w:val="35F8A119"/>
    <w:rsid w:val="36598F8C"/>
    <w:rsid w:val="36910A4E"/>
    <w:rsid w:val="369ECFEE"/>
    <w:rsid w:val="36AF474D"/>
    <w:rsid w:val="36E8420E"/>
    <w:rsid w:val="3782C0AB"/>
    <w:rsid w:val="3792A7AF"/>
    <w:rsid w:val="382F566B"/>
    <w:rsid w:val="38FF04E8"/>
    <w:rsid w:val="39AB683D"/>
    <w:rsid w:val="3A460094"/>
    <w:rsid w:val="3BA74911"/>
    <w:rsid w:val="3C433998"/>
    <w:rsid w:val="3C8C42EC"/>
    <w:rsid w:val="3CC8D110"/>
    <w:rsid w:val="3D075501"/>
    <w:rsid w:val="3D4A0D6E"/>
    <w:rsid w:val="3D5B24BC"/>
    <w:rsid w:val="3D75E5A1"/>
    <w:rsid w:val="3D978F45"/>
    <w:rsid w:val="3DDE80E0"/>
    <w:rsid w:val="3E5AEE7E"/>
    <w:rsid w:val="3F82C0DE"/>
    <w:rsid w:val="4122A6C2"/>
    <w:rsid w:val="41C5509C"/>
    <w:rsid w:val="42DA10B4"/>
    <w:rsid w:val="4302E917"/>
    <w:rsid w:val="43493478"/>
    <w:rsid w:val="439EB079"/>
    <w:rsid w:val="43DA9140"/>
    <w:rsid w:val="43F6E53F"/>
    <w:rsid w:val="4540AF05"/>
    <w:rsid w:val="4581B430"/>
    <w:rsid w:val="4593E7F5"/>
    <w:rsid w:val="459E2508"/>
    <w:rsid w:val="45A332D7"/>
    <w:rsid w:val="45A8282A"/>
    <w:rsid w:val="46003C6D"/>
    <w:rsid w:val="464B030E"/>
    <w:rsid w:val="467FD675"/>
    <w:rsid w:val="46F9E2BE"/>
    <w:rsid w:val="485D2C8E"/>
    <w:rsid w:val="487FD8FC"/>
    <w:rsid w:val="48ED43E8"/>
    <w:rsid w:val="49C36E82"/>
    <w:rsid w:val="4A52F47A"/>
    <w:rsid w:val="4B09C043"/>
    <w:rsid w:val="4B30938C"/>
    <w:rsid w:val="4B99589C"/>
    <w:rsid w:val="4BF2C749"/>
    <w:rsid w:val="4C93A073"/>
    <w:rsid w:val="4CD84AF2"/>
    <w:rsid w:val="4E657667"/>
    <w:rsid w:val="4FE413CF"/>
    <w:rsid w:val="5102365D"/>
    <w:rsid w:val="52DC1B03"/>
    <w:rsid w:val="5372CB0E"/>
    <w:rsid w:val="546B07BA"/>
    <w:rsid w:val="54786A80"/>
    <w:rsid w:val="54991F53"/>
    <w:rsid w:val="5520D39F"/>
    <w:rsid w:val="553B5AC5"/>
    <w:rsid w:val="55596B7A"/>
    <w:rsid w:val="55A3527C"/>
    <w:rsid w:val="55C5B5C6"/>
    <w:rsid w:val="574F54F0"/>
    <w:rsid w:val="58505052"/>
    <w:rsid w:val="58910C3C"/>
    <w:rsid w:val="59AC3D0B"/>
    <w:rsid w:val="59E34216"/>
    <w:rsid w:val="5A86745D"/>
    <w:rsid w:val="5B61AD20"/>
    <w:rsid w:val="5BCFE5CA"/>
    <w:rsid w:val="5BF0DB6B"/>
    <w:rsid w:val="5C2244BE"/>
    <w:rsid w:val="5C6BF7C6"/>
    <w:rsid w:val="5CE37FA7"/>
    <w:rsid w:val="5D261493"/>
    <w:rsid w:val="5D96A689"/>
    <w:rsid w:val="5F64667A"/>
    <w:rsid w:val="5F781156"/>
    <w:rsid w:val="5F9CC57B"/>
    <w:rsid w:val="5FBB802C"/>
    <w:rsid w:val="5FEED209"/>
    <w:rsid w:val="60670E39"/>
    <w:rsid w:val="60DD3770"/>
    <w:rsid w:val="60E5D546"/>
    <w:rsid w:val="610528CA"/>
    <w:rsid w:val="6142DE89"/>
    <w:rsid w:val="614F105A"/>
    <w:rsid w:val="61F10508"/>
    <w:rsid w:val="62014011"/>
    <w:rsid w:val="62256709"/>
    <w:rsid w:val="62636417"/>
    <w:rsid w:val="626EEDD2"/>
    <w:rsid w:val="627065FC"/>
    <w:rsid w:val="6296A5C9"/>
    <w:rsid w:val="62BBE5A6"/>
    <w:rsid w:val="6384E48E"/>
    <w:rsid w:val="64031629"/>
    <w:rsid w:val="651343A4"/>
    <w:rsid w:val="652C2DC0"/>
    <w:rsid w:val="65746612"/>
    <w:rsid w:val="667197B6"/>
    <w:rsid w:val="66F9BF2C"/>
    <w:rsid w:val="68129574"/>
    <w:rsid w:val="688019C0"/>
    <w:rsid w:val="68B75F6C"/>
    <w:rsid w:val="6960277C"/>
    <w:rsid w:val="6A14E8AB"/>
    <w:rsid w:val="6A902825"/>
    <w:rsid w:val="6B77F71D"/>
    <w:rsid w:val="6C38E0C5"/>
    <w:rsid w:val="6CCC7F3C"/>
    <w:rsid w:val="6CE9F6C9"/>
    <w:rsid w:val="6DF83930"/>
    <w:rsid w:val="6E5F6E6D"/>
    <w:rsid w:val="6F470579"/>
    <w:rsid w:val="6F507E5F"/>
    <w:rsid w:val="6FF10C20"/>
    <w:rsid w:val="70169057"/>
    <w:rsid w:val="70319F82"/>
    <w:rsid w:val="70A0570F"/>
    <w:rsid w:val="70F4036B"/>
    <w:rsid w:val="714E73B5"/>
    <w:rsid w:val="71658D37"/>
    <w:rsid w:val="722813BD"/>
    <w:rsid w:val="7263AAF5"/>
    <w:rsid w:val="727A7C57"/>
    <w:rsid w:val="72ADD62E"/>
    <w:rsid w:val="7373B17C"/>
    <w:rsid w:val="73E6A7AB"/>
    <w:rsid w:val="73FED10C"/>
    <w:rsid w:val="75D7A2AF"/>
    <w:rsid w:val="75F1522D"/>
    <w:rsid w:val="76780891"/>
    <w:rsid w:val="7888FD45"/>
    <w:rsid w:val="79675870"/>
    <w:rsid w:val="79B14FFF"/>
    <w:rsid w:val="7A69651E"/>
    <w:rsid w:val="7B2F5C76"/>
    <w:rsid w:val="7C157DFB"/>
    <w:rsid w:val="7C1D98D2"/>
    <w:rsid w:val="7CDEA14E"/>
    <w:rsid w:val="7CF6390B"/>
    <w:rsid w:val="7D09CF83"/>
    <w:rsid w:val="7D5680A2"/>
    <w:rsid w:val="7E84808A"/>
    <w:rsid w:val="7E87ABB1"/>
    <w:rsid w:val="7ED37F47"/>
    <w:rsid w:val="7FB488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D221"/>
  <w15:docId w15:val="{AC3EF1A9-6117-4A21-A777-9B31ED2C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5E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124C"/>
    <w:rPr>
      <w:sz w:val="22"/>
      <w:szCs w:val="22"/>
    </w:rPr>
  </w:style>
  <w:style w:type="character" w:customStyle="1" w:styleId="Neapdorotaspaminjimas1">
    <w:name w:val="Neapdorotas paminėjimas1"/>
    <w:basedOn w:val="Numatytasispastraiposriftas"/>
    <w:uiPriority w:val="99"/>
    <w:semiHidden/>
    <w:unhideWhenUsed/>
    <w:rsid w:val="006C4151"/>
    <w:rPr>
      <w:color w:val="605E5C"/>
      <w:shd w:val="clear" w:color="auto" w:fill="E1DFDD"/>
    </w:rPr>
  </w:style>
  <w:style w:type="character" w:styleId="Perirtashipersaitas">
    <w:name w:val="FollowedHyperlink"/>
    <w:basedOn w:val="Numatytasispastraiposriftas"/>
    <w:uiPriority w:val="99"/>
    <w:semiHidden/>
    <w:unhideWhenUsed/>
    <w:rsid w:val="007A0AC6"/>
    <w:rPr>
      <w:color w:val="954F72" w:themeColor="followedHyperlink"/>
      <w:u w:val="single"/>
    </w:rPr>
  </w:style>
  <w:style w:type="table" w:customStyle="1" w:styleId="Lentelstinklelis1">
    <w:name w:val="Lentelės tinklelis1"/>
    <w:basedOn w:val="prastojilentel"/>
    <w:next w:val="Lentelstinklelis"/>
    <w:uiPriority w:val="59"/>
    <w:rsid w:val="00C717A0"/>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021B89"/>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8191">
      <w:bodyDiv w:val="1"/>
      <w:marLeft w:val="0"/>
      <w:marRight w:val="0"/>
      <w:marTop w:val="0"/>
      <w:marBottom w:val="0"/>
      <w:divBdr>
        <w:top w:val="none" w:sz="0" w:space="0" w:color="auto"/>
        <w:left w:val="none" w:sz="0" w:space="0" w:color="auto"/>
        <w:bottom w:val="none" w:sz="0" w:space="0" w:color="auto"/>
        <w:right w:val="none" w:sz="0" w:space="0" w:color="auto"/>
      </w:divBdr>
    </w:div>
    <w:div w:id="88737100">
      <w:bodyDiv w:val="1"/>
      <w:marLeft w:val="0"/>
      <w:marRight w:val="0"/>
      <w:marTop w:val="0"/>
      <w:marBottom w:val="0"/>
      <w:divBdr>
        <w:top w:val="none" w:sz="0" w:space="0" w:color="auto"/>
        <w:left w:val="none" w:sz="0" w:space="0" w:color="auto"/>
        <w:bottom w:val="none" w:sz="0" w:space="0" w:color="auto"/>
        <w:right w:val="none" w:sz="0" w:space="0" w:color="auto"/>
      </w:divBdr>
    </w:div>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197477333">
      <w:bodyDiv w:val="1"/>
      <w:marLeft w:val="0"/>
      <w:marRight w:val="0"/>
      <w:marTop w:val="0"/>
      <w:marBottom w:val="0"/>
      <w:divBdr>
        <w:top w:val="none" w:sz="0" w:space="0" w:color="auto"/>
        <w:left w:val="none" w:sz="0" w:space="0" w:color="auto"/>
        <w:bottom w:val="none" w:sz="0" w:space="0" w:color="auto"/>
        <w:right w:val="none" w:sz="0" w:space="0" w:color="auto"/>
      </w:divBdr>
    </w:div>
    <w:div w:id="198671153">
      <w:bodyDiv w:val="1"/>
      <w:marLeft w:val="0"/>
      <w:marRight w:val="0"/>
      <w:marTop w:val="0"/>
      <w:marBottom w:val="0"/>
      <w:divBdr>
        <w:top w:val="none" w:sz="0" w:space="0" w:color="auto"/>
        <w:left w:val="none" w:sz="0" w:space="0" w:color="auto"/>
        <w:bottom w:val="none" w:sz="0" w:space="0" w:color="auto"/>
        <w:right w:val="none" w:sz="0" w:space="0" w:color="auto"/>
      </w:divBdr>
    </w:div>
    <w:div w:id="355275053">
      <w:bodyDiv w:val="1"/>
      <w:marLeft w:val="0"/>
      <w:marRight w:val="0"/>
      <w:marTop w:val="0"/>
      <w:marBottom w:val="0"/>
      <w:divBdr>
        <w:top w:val="none" w:sz="0" w:space="0" w:color="auto"/>
        <w:left w:val="none" w:sz="0" w:space="0" w:color="auto"/>
        <w:bottom w:val="none" w:sz="0" w:space="0" w:color="auto"/>
        <w:right w:val="none" w:sz="0" w:space="0" w:color="auto"/>
      </w:divBdr>
      <w:divsChild>
        <w:div w:id="1230506843">
          <w:marLeft w:val="0"/>
          <w:marRight w:val="0"/>
          <w:marTop w:val="0"/>
          <w:marBottom w:val="160"/>
          <w:divBdr>
            <w:top w:val="none" w:sz="0" w:space="0" w:color="auto"/>
            <w:left w:val="none" w:sz="0" w:space="0" w:color="auto"/>
            <w:bottom w:val="none" w:sz="0" w:space="0" w:color="auto"/>
            <w:right w:val="none" w:sz="0" w:space="0" w:color="auto"/>
          </w:divBdr>
        </w:div>
        <w:div w:id="460853526">
          <w:marLeft w:val="0"/>
          <w:marRight w:val="0"/>
          <w:marTop w:val="0"/>
          <w:marBottom w:val="0"/>
          <w:divBdr>
            <w:top w:val="none" w:sz="0" w:space="0" w:color="auto"/>
            <w:left w:val="none" w:sz="0" w:space="0" w:color="auto"/>
            <w:bottom w:val="none" w:sz="0" w:space="0" w:color="auto"/>
            <w:right w:val="none" w:sz="0" w:space="0" w:color="auto"/>
          </w:divBdr>
        </w:div>
        <w:div w:id="291252002">
          <w:marLeft w:val="0"/>
          <w:marRight w:val="0"/>
          <w:marTop w:val="0"/>
          <w:marBottom w:val="0"/>
          <w:divBdr>
            <w:top w:val="none" w:sz="0" w:space="0" w:color="auto"/>
            <w:left w:val="none" w:sz="0" w:space="0" w:color="auto"/>
            <w:bottom w:val="none" w:sz="0" w:space="0" w:color="auto"/>
            <w:right w:val="none" w:sz="0" w:space="0" w:color="auto"/>
          </w:divBdr>
        </w:div>
        <w:div w:id="1678458588">
          <w:marLeft w:val="0"/>
          <w:marRight w:val="0"/>
          <w:marTop w:val="0"/>
          <w:marBottom w:val="0"/>
          <w:divBdr>
            <w:top w:val="none" w:sz="0" w:space="0" w:color="auto"/>
            <w:left w:val="none" w:sz="0" w:space="0" w:color="auto"/>
            <w:bottom w:val="none" w:sz="0" w:space="0" w:color="auto"/>
            <w:right w:val="none" w:sz="0" w:space="0" w:color="auto"/>
          </w:divBdr>
        </w:div>
        <w:div w:id="351034883">
          <w:marLeft w:val="0"/>
          <w:marRight w:val="0"/>
          <w:marTop w:val="0"/>
          <w:marBottom w:val="0"/>
          <w:divBdr>
            <w:top w:val="none" w:sz="0" w:space="0" w:color="auto"/>
            <w:left w:val="none" w:sz="0" w:space="0" w:color="auto"/>
            <w:bottom w:val="none" w:sz="0" w:space="0" w:color="auto"/>
            <w:right w:val="none" w:sz="0" w:space="0" w:color="auto"/>
          </w:divBdr>
        </w:div>
        <w:div w:id="1019621639">
          <w:marLeft w:val="0"/>
          <w:marRight w:val="0"/>
          <w:marTop w:val="0"/>
          <w:marBottom w:val="0"/>
          <w:divBdr>
            <w:top w:val="none" w:sz="0" w:space="0" w:color="auto"/>
            <w:left w:val="none" w:sz="0" w:space="0" w:color="auto"/>
            <w:bottom w:val="none" w:sz="0" w:space="0" w:color="auto"/>
            <w:right w:val="none" w:sz="0" w:space="0" w:color="auto"/>
          </w:divBdr>
        </w:div>
        <w:div w:id="1834681710">
          <w:marLeft w:val="0"/>
          <w:marRight w:val="0"/>
          <w:marTop w:val="0"/>
          <w:marBottom w:val="0"/>
          <w:divBdr>
            <w:top w:val="none" w:sz="0" w:space="0" w:color="auto"/>
            <w:left w:val="none" w:sz="0" w:space="0" w:color="auto"/>
            <w:bottom w:val="none" w:sz="0" w:space="0" w:color="auto"/>
            <w:right w:val="none" w:sz="0" w:space="0" w:color="auto"/>
          </w:divBdr>
        </w:div>
        <w:div w:id="1695424340">
          <w:marLeft w:val="0"/>
          <w:marRight w:val="0"/>
          <w:marTop w:val="0"/>
          <w:marBottom w:val="0"/>
          <w:divBdr>
            <w:top w:val="none" w:sz="0" w:space="0" w:color="auto"/>
            <w:left w:val="none" w:sz="0" w:space="0" w:color="auto"/>
            <w:bottom w:val="none" w:sz="0" w:space="0" w:color="auto"/>
            <w:right w:val="none" w:sz="0" w:space="0" w:color="auto"/>
          </w:divBdr>
        </w:div>
        <w:div w:id="2077319031">
          <w:marLeft w:val="0"/>
          <w:marRight w:val="0"/>
          <w:marTop w:val="0"/>
          <w:marBottom w:val="0"/>
          <w:divBdr>
            <w:top w:val="none" w:sz="0" w:space="0" w:color="auto"/>
            <w:left w:val="none" w:sz="0" w:space="0" w:color="auto"/>
            <w:bottom w:val="none" w:sz="0" w:space="0" w:color="auto"/>
            <w:right w:val="none" w:sz="0" w:space="0" w:color="auto"/>
          </w:divBdr>
        </w:div>
        <w:div w:id="1856337939">
          <w:marLeft w:val="0"/>
          <w:marRight w:val="0"/>
          <w:marTop w:val="0"/>
          <w:marBottom w:val="0"/>
          <w:divBdr>
            <w:top w:val="none" w:sz="0" w:space="0" w:color="auto"/>
            <w:left w:val="none" w:sz="0" w:space="0" w:color="auto"/>
            <w:bottom w:val="none" w:sz="0" w:space="0" w:color="auto"/>
            <w:right w:val="none" w:sz="0" w:space="0" w:color="auto"/>
          </w:divBdr>
        </w:div>
        <w:div w:id="1805544952">
          <w:marLeft w:val="0"/>
          <w:marRight w:val="0"/>
          <w:marTop w:val="0"/>
          <w:marBottom w:val="0"/>
          <w:divBdr>
            <w:top w:val="none" w:sz="0" w:space="0" w:color="auto"/>
            <w:left w:val="none" w:sz="0" w:space="0" w:color="auto"/>
            <w:bottom w:val="none" w:sz="0" w:space="0" w:color="auto"/>
            <w:right w:val="none" w:sz="0" w:space="0" w:color="auto"/>
          </w:divBdr>
        </w:div>
        <w:div w:id="1743025459">
          <w:marLeft w:val="0"/>
          <w:marRight w:val="0"/>
          <w:marTop w:val="0"/>
          <w:marBottom w:val="0"/>
          <w:divBdr>
            <w:top w:val="none" w:sz="0" w:space="0" w:color="auto"/>
            <w:left w:val="none" w:sz="0" w:space="0" w:color="auto"/>
            <w:bottom w:val="none" w:sz="0" w:space="0" w:color="auto"/>
            <w:right w:val="none" w:sz="0" w:space="0" w:color="auto"/>
          </w:divBdr>
        </w:div>
        <w:div w:id="1521696251">
          <w:marLeft w:val="0"/>
          <w:marRight w:val="0"/>
          <w:marTop w:val="0"/>
          <w:marBottom w:val="0"/>
          <w:divBdr>
            <w:top w:val="none" w:sz="0" w:space="0" w:color="auto"/>
            <w:left w:val="none" w:sz="0" w:space="0" w:color="auto"/>
            <w:bottom w:val="none" w:sz="0" w:space="0" w:color="auto"/>
            <w:right w:val="none" w:sz="0" w:space="0" w:color="auto"/>
          </w:divBdr>
        </w:div>
        <w:div w:id="1735813187">
          <w:marLeft w:val="0"/>
          <w:marRight w:val="0"/>
          <w:marTop w:val="0"/>
          <w:marBottom w:val="0"/>
          <w:divBdr>
            <w:top w:val="none" w:sz="0" w:space="0" w:color="auto"/>
            <w:left w:val="none" w:sz="0" w:space="0" w:color="auto"/>
            <w:bottom w:val="none" w:sz="0" w:space="0" w:color="auto"/>
            <w:right w:val="none" w:sz="0" w:space="0" w:color="auto"/>
          </w:divBdr>
        </w:div>
      </w:divsChild>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555703715">
      <w:bodyDiv w:val="1"/>
      <w:marLeft w:val="0"/>
      <w:marRight w:val="0"/>
      <w:marTop w:val="0"/>
      <w:marBottom w:val="0"/>
      <w:divBdr>
        <w:top w:val="none" w:sz="0" w:space="0" w:color="auto"/>
        <w:left w:val="none" w:sz="0" w:space="0" w:color="auto"/>
        <w:bottom w:val="none" w:sz="0" w:space="0" w:color="auto"/>
        <w:right w:val="none" w:sz="0" w:space="0" w:color="auto"/>
      </w:divBdr>
    </w:div>
    <w:div w:id="674571648">
      <w:bodyDiv w:val="1"/>
      <w:marLeft w:val="0"/>
      <w:marRight w:val="0"/>
      <w:marTop w:val="0"/>
      <w:marBottom w:val="0"/>
      <w:divBdr>
        <w:top w:val="none" w:sz="0" w:space="0" w:color="auto"/>
        <w:left w:val="none" w:sz="0" w:space="0" w:color="auto"/>
        <w:bottom w:val="none" w:sz="0" w:space="0" w:color="auto"/>
        <w:right w:val="none" w:sz="0" w:space="0" w:color="auto"/>
      </w:divBdr>
    </w:div>
    <w:div w:id="917598861">
      <w:bodyDiv w:val="1"/>
      <w:marLeft w:val="0"/>
      <w:marRight w:val="0"/>
      <w:marTop w:val="0"/>
      <w:marBottom w:val="0"/>
      <w:divBdr>
        <w:top w:val="none" w:sz="0" w:space="0" w:color="auto"/>
        <w:left w:val="none" w:sz="0" w:space="0" w:color="auto"/>
        <w:bottom w:val="none" w:sz="0" w:space="0" w:color="auto"/>
        <w:right w:val="none" w:sz="0" w:space="0" w:color="auto"/>
      </w:divBdr>
    </w:div>
    <w:div w:id="1077823551">
      <w:bodyDiv w:val="1"/>
      <w:marLeft w:val="0"/>
      <w:marRight w:val="0"/>
      <w:marTop w:val="0"/>
      <w:marBottom w:val="0"/>
      <w:divBdr>
        <w:top w:val="none" w:sz="0" w:space="0" w:color="auto"/>
        <w:left w:val="none" w:sz="0" w:space="0" w:color="auto"/>
        <w:bottom w:val="none" w:sz="0" w:space="0" w:color="auto"/>
        <w:right w:val="none" w:sz="0" w:space="0" w:color="auto"/>
      </w:divBdr>
    </w:div>
    <w:div w:id="108318187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 w:id="1410270663">
      <w:bodyDiv w:val="1"/>
      <w:marLeft w:val="0"/>
      <w:marRight w:val="0"/>
      <w:marTop w:val="0"/>
      <w:marBottom w:val="0"/>
      <w:divBdr>
        <w:top w:val="none" w:sz="0" w:space="0" w:color="auto"/>
        <w:left w:val="none" w:sz="0" w:space="0" w:color="auto"/>
        <w:bottom w:val="none" w:sz="0" w:space="0" w:color="auto"/>
        <w:right w:val="none" w:sz="0" w:space="0" w:color="auto"/>
      </w:divBdr>
    </w:div>
    <w:div w:id="1496603685">
      <w:bodyDiv w:val="1"/>
      <w:marLeft w:val="0"/>
      <w:marRight w:val="0"/>
      <w:marTop w:val="0"/>
      <w:marBottom w:val="0"/>
      <w:divBdr>
        <w:top w:val="none" w:sz="0" w:space="0" w:color="auto"/>
        <w:left w:val="none" w:sz="0" w:space="0" w:color="auto"/>
        <w:bottom w:val="none" w:sz="0" w:space="0" w:color="auto"/>
        <w:right w:val="none" w:sz="0" w:space="0" w:color="auto"/>
      </w:divBdr>
    </w:div>
    <w:div w:id="1526090552">
      <w:bodyDiv w:val="1"/>
      <w:marLeft w:val="0"/>
      <w:marRight w:val="0"/>
      <w:marTop w:val="0"/>
      <w:marBottom w:val="0"/>
      <w:divBdr>
        <w:top w:val="none" w:sz="0" w:space="0" w:color="auto"/>
        <w:left w:val="none" w:sz="0" w:space="0" w:color="auto"/>
        <w:bottom w:val="none" w:sz="0" w:space="0" w:color="auto"/>
        <w:right w:val="none" w:sz="0" w:space="0" w:color="auto"/>
      </w:divBdr>
    </w:div>
    <w:div w:id="1628732520">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 w:id="1933272674">
      <w:bodyDiv w:val="1"/>
      <w:marLeft w:val="0"/>
      <w:marRight w:val="0"/>
      <w:marTop w:val="0"/>
      <w:marBottom w:val="0"/>
      <w:divBdr>
        <w:top w:val="none" w:sz="0" w:space="0" w:color="auto"/>
        <w:left w:val="none" w:sz="0" w:space="0" w:color="auto"/>
        <w:bottom w:val="none" w:sz="0" w:space="0" w:color="auto"/>
        <w:right w:val="none" w:sz="0" w:space="0" w:color="auto"/>
      </w:divBdr>
      <w:divsChild>
        <w:div w:id="1030454357">
          <w:marLeft w:val="0"/>
          <w:marRight w:val="0"/>
          <w:marTop w:val="0"/>
          <w:marBottom w:val="160"/>
          <w:divBdr>
            <w:top w:val="none" w:sz="0" w:space="0" w:color="auto"/>
            <w:left w:val="none" w:sz="0" w:space="0" w:color="auto"/>
            <w:bottom w:val="none" w:sz="0" w:space="0" w:color="auto"/>
            <w:right w:val="none" w:sz="0" w:space="0" w:color="auto"/>
          </w:divBdr>
        </w:div>
        <w:div w:id="1660500551">
          <w:marLeft w:val="0"/>
          <w:marRight w:val="0"/>
          <w:marTop w:val="0"/>
          <w:marBottom w:val="0"/>
          <w:divBdr>
            <w:top w:val="none" w:sz="0" w:space="0" w:color="auto"/>
            <w:left w:val="none" w:sz="0" w:space="0" w:color="auto"/>
            <w:bottom w:val="none" w:sz="0" w:space="0" w:color="auto"/>
            <w:right w:val="none" w:sz="0" w:space="0" w:color="auto"/>
          </w:divBdr>
        </w:div>
        <w:div w:id="1586572448">
          <w:marLeft w:val="0"/>
          <w:marRight w:val="0"/>
          <w:marTop w:val="0"/>
          <w:marBottom w:val="0"/>
          <w:divBdr>
            <w:top w:val="none" w:sz="0" w:space="0" w:color="auto"/>
            <w:left w:val="none" w:sz="0" w:space="0" w:color="auto"/>
            <w:bottom w:val="none" w:sz="0" w:space="0" w:color="auto"/>
            <w:right w:val="none" w:sz="0" w:space="0" w:color="auto"/>
          </w:divBdr>
        </w:div>
        <w:div w:id="2027824543">
          <w:marLeft w:val="0"/>
          <w:marRight w:val="0"/>
          <w:marTop w:val="0"/>
          <w:marBottom w:val="0"/>
          <w:divBdr>
            <w:top w:val="none" w:sz="0" w:space="0" w:color="auto"/>
            <w:left w:val="none" w:sz="0" w:space="0" w:color="auto"/>
            <w:bottom w:val="none" w:sz="0" w:space="0" w:color="auto"/>
            <w:right w:val="none" w:sz="0" w:space="0" w:color="auto"/>
          </w:divBdr>
        </w:div>
        <w:div w:id="1311861158">
          <w:marLeft w:val="0"/>
          <w:marRight w:val="0"/>
          <w:marTop w:val="0"/>
          <w:marBottom w:val="0"/>
          <w:divBdr>
            <w:top w:val="none" w:sz="0" w:space="0" w:color="auto"/>
            <w:left w:val="none" w:sz="0" w:space="0" w:color="auto"/>
            <w:bottom w:val="none" w:sz="0" w:space="0" w:color="auto"/>
            <w:right w:val="none" w:sz="0" w:space="0" w:color="auto"/>
          </w:divBdr>
        </w:div>
        <w:div w:id="447702218">
          <w:marLeft w:val="0"/>
          <w:marRight w:val="0"/>
          <w:marTop w:val="0"/>
          <w:marBottom w:val="0"/>
          <w:divBdr>
            <w:top w:val="none" w:sz="0" w:space="0" w:color="auto"/>
            <w:left w:val="none" w:sz="0" w:space="0" w:color="auto"/>
            <w:bottom w:val="none" w:sz="0" w:space="0" w:color="auto"/>
            <w:right w:val="none" w:sz="0" w:space="0" w:color="auto"/>
          </w:divBdr>
        </w:div>
        <w:div w:id="815951758">
          <w:marLeft w:val="0"/>
          <w:marRight w:val="0"/>
          <w:marTop w:val="0"/>
          <w:marBottom w:val="0"/>
          <w:divBdr>
            <w:top w:val="none" w:sz="0" w:space="0" w:color="auto"/>
            <w:left w:val="none" w:sz="0" w:space="0" w:color="auto"/>
            <w:bottom w:val="none" w:sz="0" w:space="0" w:color="auto"/>
            <w:right w:val="none" w:sz="0" w:space="0" w:color="auto"/>
          </w:divBdr>
        </w:div>
        <w:div w:id="47346275">
          <w:marLeft w:val="0"/>
          <w:marRight w:val="0"/>
          <w:marTop w:val="0"/>
          <w:marBottom w:val="0"/>
          <w:divBdr>
            <w:top w:val="none" w:sz="0" w:space="0" w:color="auto"/>
            <w:left w:val="none" w:sz="0" w:space="0" w:color="auto"/>
            <w:bottom w:val="none" w:sz="0" w:space="0" w:color="auto"/>
            <w:right w:val="none" w:sz="0" w:space="0" w:color="auto"/>
          </w:divBdr>
        </w:div>
        <w:div w:id="2049261652">
          <w:marLeft w:val="0"/>
          <w:marRight w:val="0"/>
          <w:marTop w:val="0"/>
          <w:marBottom w:val="0"/>
          <w:divBdr>
            <w:top w:val="none" w:sz="0" w:space="0" w:color="auto"/>
            <w:left w:val="none" w:sz="0" w:space="0" w:color="auto"/>
            <w:bottom w:val="none" w:sz="0" w:space="0" w:color="auto"/>
            <w:right w:val="none" w:sz="0" w:space="0" w:color="auto"/>
          </w:divBdr>
        </w:div>
        <w:div w:id="1673219815">
          <w:marLeft w:val="0"/>
          <w:marRight w:val="0"/>
          <w:marTop w:val="0"/>
          <w:marBottom w:val="0"/>
          <w:divBdr>
            <w:top w:val="none" w:sz="0" w:space="0" w:color="auto"/>
            <w:left w:val="none" w:sz="0" w:space="0" w:color="auto"/>
            <w:bottom w:val="none" w:sz="0" w:space="0" w:color="auto"/>
            <w:right w:val="none" w:sz="0" w:space="0" w:color="auto"/>
          </w:divBdr>
        </w:div>
        <w:div w:id="1352298483">
          <w:marLeft w:val="0"/>
          <w:marRight w:val="0"/>
          <w:marTop w:val="0"/>
          <w:marBottom w:val="0"/>
          <w:divBdr>
            <w:top w:val="none" w:sz="0" w:space="0" w:color="auto"/>
            <w:left w:val="none" w:sz="0" w:space="0" w:color="auto"/>
            <w:bottom w:val="none" w:sz="0" w:space="0" w:color="auto"/>
            <w:right w:val="none" w:sz="0" w:space="0" w:color="auto"/>
          </w:divBdr>
        </w:div>
        <w:div w:id="1492791702">
          <w:marLeft w:val="0"/>
          <w:marRight w:val="0"/>
          <w:marTop w:val="0"/>
          <w:marBottom w:val="0"/>
          <w:divBdr>
            <w:top w:val="none" w:sz="0" w:space="0" w:color="auto"/>
            <w:left w:val="none" w:sz="0" w:space="0" w:color="auto"/>
            <w:bottom w:val="none" w:sz="0" w:space="0" w:color="auto"/>
            <w:right w:val="none" w:sz="0" w:space="0" w:color="auto"/>
          </w:divBdr>
        </w:div>
        <w:div w:id="1692535069">
          <w:marLeft w:val="0"/>
          <w:marRight w:val="0"/>
          <w:marTop w:val="0"/>
          <w:marBottom w:val="0"/>
          <w:divBdr>
            <w:top w:val="none" w:sz="0" w:space="0" w:color="auto"/>
            <w:left w:val="none" w:sz="0" w:space="0" w:color="auto"/>
            <w:bottom w:val="none" w:sz="0" w:space="0" w:color="auto"/>
            <w:right w:val="none" w:sz="0" w:space="0" w:color="auto"/>
          </w:divBdr>
        </w:div>
        <w:div w:id="897204267">
          <w:marLeft w:val="0"/>
          <w:marRight w:val="0"/>
          <w:marTop w:val="0"/>
          <w:marBottom w:val="0"/>
          <w:divBdr>
            <w:top w:val="none" w:sz="0" w:space="0" w:color="auto"/>
            <w:left w:val="none" w:sz="0" w:space="0" w:color="auto"/>
            <w:bottom w:val="none" w:sz="0" w:space="0" w:color="auto"/>
            <w:right w:val="none" w:sz="0" w:space="0" w:color="auto"/>
          </w:divBdr>
        </w:div>
      </w:divsChild>
    </w:div>
    <w:div w:id="2080125663">
      <w:bodyDiv w:val="1"/>
      <w:marLeft w:val="0"/>
      <w:marRight w:val="0"/>
      <w:marTop w:val="0"/>
      <w:marBottom w:val="0"/>
      <w:divBdr>
        <w:top w:val="none" w:sz="0" w:space="0" w:color="auto"/>
        <w:left w:val="none" w:sz="0" w:space="0" w:color="auto"/>
        <w:bottom w:val="none" w:sz="0" w:space="0" w:color="auto"/>
        <w:right w:val="none" w:sz="0" w:space="0" w:color="auto"/>
      </w:divBdr>
      <w:divsChild>
        <w:div w:id="1965578153">
          <w:marLeft w:val="0"/>
          <w:marRight w:val="0"/>
          <w:marTop w:val="0"/>
          <w:marBottom w:val="0"/>
          <w:divBdr>
            <w:top w:val="none" w:sz="0" w:space="0" w:color="auto"/>
            <w:left w:val="none" w:sz="0" w:space="0" w:color="auto"/>
            <w:bottom w:val="none" w:sz="0" w:space="0" w:color="auto"/>
            <w:right w:val="none" w:sz="0" w:space="0" w:color="auto"/>
          </w:divBdr>
          <w:divsChild>
            <w:div w:id="1969162017">
              <w:marLeft w:val="0"/>
              <w:marRight w:val="0"/>
              <w:marTop w:val="0"/>
              <w:marBottom w:val="0"/>
              <w:divBdr>
                <w:top w:val="none" w:sz="0" w:space="0" w:color="auto"/>
                <w:left w:val="none" w:sz="0" w:space="0" w:color="auto"/>
                <w:bottom w:val="none" w:sz="0" w:space="0" w:color="auto"/>
                <w:right w:val="none" w:sz="0" w:space="0" w:color="auto"/>
              </w:divBdr>
            </w:div>
          </w:divsChild>
        </w:div>
        <w:div w:id="370768938">
          <w:marLeft w:val="0"/>
          <w:marRight w:val="0"/>
          <w:marTop w:val="0"/>
          <w:marBottom w:val="0"/>
          <w:divBdr>
            <w:top w:val="none" w:sz="0" w:space="0" w:color="auto"/>
            <w:left w:val="none" w:sz="0" w:space="0" w:color="auto"/>
            <w:bottom w:val="none" w:sz="0" w:space="0" w:color="auto"/>
            <w:right w:val="none" w:sz="0" w:space="0" w:color="auto"/>
          </w:divBdr>
          <w:divsChild>
            <w:div w:id="4821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412FA-AACF-4FFF-9AB0-2D5E44A15C59}">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2.xml><?xml version="1.0" encoding="utf-8"?>
<ds:datastoreItem xmlns:ds="http://schemas.openxmlformats.org/officeDocument/2006/customXml" ds:itemID="{ABDB93FA-1D3A-4007-95CF-1B17AFBF52CD}">
  <ds:schemaRefs>
    <ds:schemaRef ds:uri="http://schemas.openxmlformats.org/officeDocument/2006/bibliography"/>
  </ds:schemaRefs>
</ds:datastoreItem>
</file>

<file path=customXml/itemProps3.xml><?xml version="1.0" encoding="utf-8"?>
<ds:datastoreItem xmlns:ds="http://schemas.openxmlformats.org/officeDocument/2006/customXml" ds:itemID="{BB94160F-390E-431D-A2D9-B63990F549E9}">
  <ds:schemaRefs>
    <ds:schemaRef ds:uri="http://schemas.microsoft.com/sharepoint/v3/contenttype/forms"/>
  </ds:schemaRefs>
</ds:datastoreItem>
</file>

<file path=customXml/itemProps4.xml><?xml version="1.0" encoding="utf-8"?>
<ds:datastoreItem xmlns:ds="http://schemas.openxmlformats.org/officeDocument/2006/customXml" ds:itemID="{0431F74D-ABBF-4F6A-9667-D0F02593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1745</Words>
  <Characters>9953</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PASLAUGŲ ATLIKIMO SUTARTIS</vt:lpstr>
    </vt:vector>
  </TitlesOfParts>
  <Company>Hewlett-Packard Company</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Jurgita Šukienė</dc:creator>
  <cp:lastModifiedBy>Dalia Slapšienė</cp:lastModifiedBy>
  <cp:revision>260</cp:revision>
  <cp:lastPrinted>2024-11-07T08:52:00Z</cp:lastPrinted>
  <dcterms:created xsi:type="dcterms:W3CDTF">2025-02-03T11:48:00Z</dcterms:created>
  <dcterms:modified xsi:type="dcterms:W3CDTF">2025-04-30T07:38:00Z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