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5CD404FB"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0D4B46">
            <w:rPr>
              <w:rFonts w:ascii="Arial" w:hAnsi="Arial" w:cs="Arial"/>
              <w:sz w:val="24"/>
              <w:szCs w:val="24"/>
            </w:rPr>
            <w:t>05</w:t>
          </w:r>
          <w:r w:rsidR="000359AD">
            <w:rPr>
              <w:rFonts w:ascii="Arial" w:hAnsi="Arial" w:cs="Arial"/>
              <w:sz w:val="24"/>
              <w:szCs w:val="24"/>
            </w:rPr>
            <w:t>-</w:t>
          </w:r>
          <w:r w:rsidR="000D4B46">
            <w:rPr>
              <w:rFonts w:ascii="Arial" w:hAnsi="Arial" w:cs="Arial"/>
              <w:sz w:val="24"/>
              <w:szCs w:val="24"/>
            </w:rPr>
            <w:t>15</w:t>
          </w:r>
          <w:r w:rsidRPr="00A80FF3">
            <w:rPr>
              <w:rFonts w:ascii="Arial" w:hAnsi="Arial" w:cs="Arial"/>
              <w:sz w:val="24"/>
              <w:szCs w:val="24"/>
            </w:rPr>
            <w:t xml:space="preserve"> įsakymu Nr. AV-</w:t>
          </w:r>
          <w:r w:rsidR="000D4B46">
            <w:rPr>
              <w:rFonts w:ascii="Arial" w:hAnsi="Arial" w:cs="Arial"/>
              <w:sz w:val="24"/>
              <w:szCs w:val="24"/>
            </w:rPr>
            <w:t>705</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3B3653F4"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1248FD">
            <w:rPr>
              <w:rFonts w:ascii="Arial" w:hAnsi="Arial" w:cs="Arial"/>
              <w:b/>
              <w:bCs/>
              <w:sz w:val="24"/>
              <w:szCs w:val="24"/>
            </w:rPr>
            <w:t>PROJEKTŲ EKSPERTIZĖS PASLAUGOS 2025 GEGUŽĖS MĖN.</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787750A2" w14:textId="1BFA53D4"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p>
            <w:p w14:paraId="145D454D" w14:textId="0BD83B24" w:rsidR="00A928C3" w:rsidRDefault="00A928C3" w:rsidP="00A928C3">
              <w:pPr>
                <w:spacing w:after="0"/>
                <w:rPr>
                  <w:rFonts w:ascii="Arial" w:hAnsi="Arial" w:cs="Arial"/>
                  <w:sz w:val="24"/>
                  <w:szCs w:val="24"/>
                </w:rPr>
              </w:pPr>
              <w:r>
                <w:rPr>
                  <w:rFonts w:ascii="Arial" w:hAnsi="Arial" w:cs="Arial"/>
                  <w:sz w:val="24"/>
                  <w:szCs w:val="24"/>
                </w:rPr>
                <w:t xml:space="preserve">   juridiniam asmeniui"..............................................................................................................</w:t>
              </w:r>
              <w:r w:rsidR="00360226">
                <w:rPr>
                  <w:rFonts w:ascii="Arial" w:hAnsi="Arial" w:cs="Arial"/>
                  <w:sz w:val="24"/>
                  <w:szCs w:val="24"/>
                </w:rPr>
                <w:t>40</w:t>
              </w:r>
            </w:p>
            <w:p w14:paraId="5938448F" w14:textId="77777777" w:rsidR="00A928C3" w:rsidRDefault="00A928C3" w:rsidP="00A928C3">
              <w:pPr>
                <w:spacing w:after="0"/>
                <w:rPr>
                  <w:rFonts w:ascii="Arial" w:hAnsi="Arial" w:cs="Arial"/>
                  <w:sz w:val="24"/>
                  <w:szCs w:val="24"/>
                </w:rPr>
              </w:pPr>
              <w:r>
                <w:rPr>
                  <w:rFonts w:ascii="Arial" w:hAnsi="Arial" w:cs="Arial"/>
                  <w:sz w:val="24"/>
                  <w:szCs w:val="24"/>
                </w:rPr>
                <w:t xml:space="preserve">   Pirkimo sąlygų 9 priedo "Tiekėjo deklaracija dėl atitikties Reglamento nuostatoms fiziniam</w:t>
              </w:r>
            </w:p>
            <w:p w14:paraId="5EAAF485" w14:textId="416FFFE0" w:rsidR="00A928C3" w:rsidRDefault="00A928C3" w:rsidP="00A928C3">
              <w:pPr>
                <w:spacing w:after="0"/>
                <w:rPr>
                  <w:rFonts w:ascii="Arial" w:hAnsi="Arial" w:cs="Arial"/>
                  <w:sz w:val="24"/>
                  <w:szCs w:val="24"/>
                </w:rPr>
              </w:pPr>
              <w:r>
                <w:rPr>
                  <w:rFonts w:ascii="Arial" w:hAnsi="Arial" w:cs="Arial"/>
                  <w:sz w:val="24"/>
                  <w:szCs w:val="24"/>
                </w:rPr>
                <w:t xml:space="preserve">   asmeniui" tęsinys..................................................................................................................</w:t>
              </w:r>
              <w:r w:rsidR="00360226">
                <w:rPr>
                  <w:rFonts w:ascii="Arial" w:hAnsi="Arial" w:cs="Arial"/>
                  <w:sz w:val="24"/>
                  <w:szCs w:val="24"/>
                </w:rPr>
                <w:t>42</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Default="006B4AF3" w:rsidP="00A80FF3">
      <w:pPr>
        <w:pStyle w:val="Sraopastraipa"/>
        <w:spacing w:after="0"/>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2015679E"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30BDA7BD"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Aplinkos ap</w:t>
      </w:r>
      <w:r w:rsidR="006B4AF3">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014639" w:rsidRPr="00A80FF3">
        <w:rPr>
          <w:rFonts w:ascii="Arial" w:hAnsi="Arial" w:cs="Arial"/>
          <w:sz w:val="24"/>
          <w:szCs w:val="24"/>
          <w:u w:val="single"/>
        </w:rPr>
        <w:t xml:space="preserve">sutarties sąlygose.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6B4AF3">
          <w:rPr>
            <w:rStyle w:val="Hipersaitas"/>
            <w:rFonts w:ascii="Arial" w:eastAsia="Calibri" w:hAnsi="Arial" w:cs="Arial"/>
            <w:color w:val="0070C0"/>
            <w:sz w:val="24"/>
            <w:szCs w:val="24"/>
            <w:u w:val="single"/>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50261472"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6B4AF3" w:rsidRPr="006B4AF3">
        <w:rPr>
          <w:rFonts w:ascii="Arial" w:hAnsi="Arial" w:cs="Arial"/>
          <w:sz w:val="24"/>
          <w:szCs w:val="24"/>
        </w:rPr>
        <w:t xml:space="preserve">Feliksas Žemgulys, Statybos ir </w:t>
      </w:r>
      <w:r w:rsidR="006B4AF3">
        <w:rPr>
          <w:rFonts w:ascii="Arial" w:hAnsi="Arial" w:cs="Arial"/>
          <w:sz w:val="24"/>
          <w:szCs w:val="24"/>
        </w:rPr>
        <w:t xml:space="preserve">kelių priežiūros </w:t>
      </w:r>
      <w:r w:rsidR="006B4AF3" w:rsidRPr="006B4AF3">
        <w:rPr>
          <w:rFonts w:ascii="Arial" w:hAnsi="Arial" w:cs="Arial"/>
          <w:sz w:val="24"/>
          <w:szCs w:val="24"/>
        </w:rPr>
        <w:t xml:space="preserve">skyriaus vyriausiasis specialistas, mob.tel. </w:t>
      </w:r>
      <w:r w:rsidR="006B4AF3">
        <w:rPr>
          <w:rFonts w:ascii="Arial" w:hAnsi="Arial" w:cs="Arial"/>
          <w:sz w:val="24"/>
          <w:szCs w:val="24"/>
        </w:rPr>
        <w:t>+370</w:t>
      </w:r>
      <w:r w:rsidR="006B4AF3" w:rsidRPr="006B4AF3">
        <w:rPr>
          <w:rFonts w:ascii="Arial" w:hAnsi="Arial" w:cs="Arial"/>
          <w:sz w:val="24"/>
          <w:szCs w:val="24"/>
        </w:rPr>
        <w:t xml:space="preserve"> 610 40895,</w:t>
      </w:r>
      <w:r w:rsidR="006B4AF3">
        <w:rPr>
          <w:rFonts w:ascii="Arial" w:hAnsi="Arial" w:cs="Arial"/>
          <w:sz w:val="24"/>
          <w:szCs w:val="24"/>
        </w:rPr>
        <w:t xml:space="preserve"> </w:t>
      </w:r>
      <w:r w:rsidR="006B4AF3" w:rsidRPr="006B4AF3">
        <w:rPr>
          <w:rFonts w:ascii="Arial" w:hAnsi="Arial" w:cs="Arial"/>
          <w:sz w:val="24"/>
          <w:szCs w:val="24"/>
        </w:rPr>
        <w:t xml:space="preserve">el. paštas </w:t>
      </w:r>
      <w:r w:rsidR="006B4AF3" w:rsidRPr="006B4AF3">
        <w:rPr>
          <w:rFonts w:ascii="Arial" w:hAnsi="Arial" w:cs="Arial"/>
          <w:color w:val="0070C0"/>
          <w:sz w:val="24"/>
          <w:szCs w:val="24"/>
          <w:u w:val="single"/>
        </w:rPr>
        <w:t>feliksas.zemgulys@klaipedos-r.lt</w:t>
      </w:r>
      <w:r w:rsidRPr="00A80FF3">
        <w:rPr>
          <w:rFonts w:ascii="Arial" w:hAnsi="Arial" w:cs="Arial"/>
          <w:sz w:val="24"/>
          <w:szCs w:val="24"/>
        </w:rPr>
        <w:t xml:space="preserve">  </w:t>
      </w:r>
      <w:r w:rsidR="001248FD">
        <w:rPr>
          <w:rFonts w:ascii="Arial" w:hAnsi="Arial" w:cs="Arial"/>
          <w:sz w:val="24"/>
          <w:szCs w:val="24"/>
        </w:rPr>
        <w:t xml:space="preserve">(I, II pirkimo dalys); Vytautas Viršilas, </w:t>
      </w:r>
      <w:r w:rsidR="009B3DBB" w:rsidRPr="006B4AF3">
        <w:rPr>
          <w:rFonts w:ascii="Arial" w:hAnsi="Arial" w:cs="Arial"/>
          <w:sz w:val="24"/>
          <w:szCs w:val="24"/>
        </w:rPr>
        <w:t xml:space="preserve">Statybos ir </w:t>
      </w:r>
      <w:r w:rsidR="009B3DBB">
        <w:rPr>
          <w:rFonts w:ascii="Arial" w:hAnsi="Arial" w:cs="Arial"/>
          <w:sz w:val="24"/>
          <w:szCs w:val="24"/>
        </w:rPr>
        <w:t xml:space="preserve">kelių priežiūros </w:t>
      </w:r>
      <w:r w:rsidR="009B3DBB" w:rsidRPr="006B4AF3">
        <w:rPr>
          <w:rFonts w:ascii="Arial" w:hAnsi="Arial" w:cs="Arial"/>
          <w:sz w:val="24"/>
          <w:szCs w:val="24"/>
        </w:rPr>
        <w:t>skyriaus vyriausiasis specialistas,</w:t>
      </w:r>
      <w:r w:rsidR="009B3DBB">
        <w:rPr>
          <w:rFonts w:ascii="Arial" w:hAnsi="Arial" w:cs="Arial"/>
          <w:sz w:val="24"/>
          <w:szCs w:val="24"/>
        </w:rPr>
        <w:t xml:space="preserve"> mob.tel. </w:t>
      </w:r>
      <w:r w:rsidR="009B3DBB" w:rsidRPr="009B3DBB">
        <w:rPr>
          <w:rFonts w:ascii="Arial" w:hAnsi="Arial" w:cs="Arial"/>
          <w:sz w:val="24"/>
          <w:szCs w:val="24"/>
        </w:rPr>
        <w:t>+370 695 20</w:t>
      </w:r>
      <w:r w:rsidR="009B3DBB">
        <w:rPr>
          <w:rFonts w:ascii="Arial" w:hAnsi="Arial" w:cs="Arial"/>
          <w:sz w:val="24"/>
          <w:szCs w:val="24"/>
        </w:rPr>
        <w:t> </w:t>
      </w:r>
      <w:r w:rsidR="009B3DBB" w:rsidRPr="009B3DBB">
        <w:rPr>
          <w:rFonts w:ascii="Arial" w:hAnsi="Arial" w:cs="Arial"/>
          <w:sz w:val="24"/>
          <w:szCs w:val="24"/>
        </w:rPr>
        <w:t>330</w:t>
      </w:r>
      <w:r w:rsidR="009B3DBB">
        <w:rPr>
          <w:rFonts w:ascii="Arial" w:hAnsi="Arial" w:cs="Arial"/>
          <w:sz w:val="24"/>
          <w:szCs w:val="24"/>
        </w:rPr>
        <w:t xml:space="preserve">, el. paštas </w:t>
      </w:r>
      <w:hyperlink r:id="rId12" w:history="1">
        <w:r w:rsidR="009B3DBB" w:rsidRPr="009B3DBB">
          <w:rPr>
            <w:rStyle w:val="Hipersaitas"/>
            <w:rFonts w:ascii="Arial" w:hAnsi="Arial" w:cs="Arial"/>
            <w:color w:val="0070C0"/>
            <w:sz w:val="24"/>
            <w:szCs w:val="24"/>
            <w:u w:val="single"/>
          </w:rPr>
          <w:t>vytautas.virsilas@klaipedos-r.lt</w:t>
        </w:r>
      </w:hyperlink>
      <w:r w:rsidR="009B3DBB">
        <w:rPr>
          <w:rFonts w:ascii="Arial" w:hAnsi="Arial" w:cs="Arial"/>
          <w:color w:val="0070C0"/>
          <w:sz w:val="24"/>
          <w:szCs w:val="24"/>
          <w:u w:val="single"/>
        </w:rPr>
        <w:t xml:space="preserve"> </w:t>
      </w:r>
      <w:r w:rsidR="009B3DBB">
        <w:rPr>
          <w:rFonts w:ascii="Arial" w:hAnsi="Arial" w:cs="Arial"/>
          <w:sz w:val="24"/>
          <w:szCs w:val="24"/>
        </w:rPr>
        <w:t xml:space="preserve">(III pirkimo dalis); </w:t>
      </w:r>
      <w:r w:rsidR="009B3DBB" w:rsidRPr="00D3750C">
        <w:rPr>
          <w:rFonts w:ascii="Arial" w:hAnsi="Arial" w:cs="Arial"/>
          <w:sz w:val="24"/>
          <w:szCs w:val="24"/>
        </w:rPr>
        <w:t>Kristina Jokubaitytė, Statybos ir kelių priežiūros skyriaus patarėja, tel.: +370 652 84656, el. p</w:t>
      </w:r>
      <w:r w:rsidR="009B3DBB">
        <w:rPr>
          <w:rFonts w:ascii="Arial" w:hAnsi="Arial" w:cs="Arial"/>
          <w:sz w:val="24"/>
          <w:szCs w:val="24"/>
        </w:rPr>
        <w:t>aštas</w:t>
      </w:r>
      <w:r w:rsidR="009B3DBB" w:rsidRPr="00D3750C">
        <w:rPr>
          <w:rFonts w:ascii="Arial" w:hAnsi="Arial" w:cs="Arial"/>
          <w:sz w:val="24"/>
          <w:szCs w:val="24"/>
        </w:rPr>
        <w:t xml:space="preserve"> </w:t>
      </w:r>
      <w:hyperlink r:id="rId13" w:history="1">
        <w:r w:rsidR="009B3DBB" w:rsidRPr="009B3DBB">
          <w:rPr>
            <w:rStyle w:val="Hipersaitas"/>
            <w:rFonts w:ascii="Arial" w:hAnsi="Arial" w:cs="Arial"/>
            <w:color w:val="0070C0"/>
            <w:sz w:val="24"/>
            <w:szCs w:val="24"/>
            <w:u w:val="single"/>
          </w:rPr>
          <w:t>kristina.jokubaityte@klaipedos-r.lt</w:t>
        </w:r>
      </w:hyperlink>
      <w:r w:rsidR="009B3DBB">
        <w:rPr>
          <w:rFonts w:ascii="Arial" w:hAnsi="Arial" w:cs="Arial"/>
          <w:sz w:val="24"/>
          <w:szCs w:val="24"/>
        </w:rPr>
        <w:t xml:space="preserve"> (IV pirkimo dalis).</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17D9BAC3"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1248FD">
        <w:rPr>
          <w:rFonts w:ascii="Arial" w:eastAsia="Calibri" w:hAnsi="Arial" w:cs="Arial"/>
          <w:b/>
          <w:bCs/>
          <w:sz w:val="24"/>
          <w:szCs w:val="24"/>
          <w:u w:val="single"/>
        </w:rPr>
        <w:t>Projektų ekspertizės paslaugas 2025 gegužės mėn</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6F95671F" w:rsidR="00C94B90" w:rsidRDefault="00487F29"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C94B90">
        <w:rPr>
          <w:rStyle w:val="normaltextrun"/>
          <w:rFonts w:ascii="Arial" w:hAnsi="Arial" w:cs="Arial"/>
          <w:sz w:val="24"/>
          <w:szCs w:val="24"/>
          <w:u w:val="single"/>
        </w:rPr>
        <w:t xml:space="preserve">skaidomas </w:t>
      </w:r>
      <w:r w:rsidR="00C94B90" w:rsidRPr="00C94B90">
        <w:rPr>
          <w:rStyle w:val="normaltextrun"/>
          <w:rFonts w:ascii="Arial" w:hAnsi="Arial" w:cs="Arial"/>
          <w:b/>
          <w:bCs/>
          <w:sz w:val="24"/>
          <w:szCs w:val="24"/>
          <w:u w:val="single"/>
        </w:rPr>
        <w:t xml:space="preserve">į </w:t>
      </w:r>
      <w:r w:rsidR="001248FD">
        <w:rPr>
          <w:rStyle w:val="normaltextrun"/>
          <w:rFonts w:ascii="Arial" w:hAnsi="Arial" w:cs="Arial"/>
          <w:b/>
          <w:bCs/>
          <w:sz w:val="24"/>
          <w:szCs w:val="24"/>
          <w:u w:val="single"/>
        </w:rPr>
        <w:t>4</w:t>
      </w:r>
      <w:r w:rsidR="00C94B90" w:rsidRPr="00C94B90">
        <w:rPr>
          <w:rStyle w:val="normaltextrun"/>
          <w:rFonts w:ascii="Arial" w:hAnsi="Arial" w:cs="Arial"/>
          <w:b/>
          <w:bCs/>
          <w:sz w:val="24"/>
          <w:szCs w:val="24"/>
          <w:u w:val="single"/>
        </w:rPr>
        <w:t xml:space="preserve"> dalis</w:t>
      </w:r>
      <w:r w:rsidR="00C94B90">
        <w:rPr>
          <w:rStyle w:val="normaltextrun"/>
          <w:rFonts w:ascii="Arial" w:hAnsi="Arial" w:cs="Arial"/>
          <w:sz w:val="24"/>
          <w:szCs w:val="24"/>
          <w:shd w:val="clear" w:color="auto" w:fill="FFFFFF"/>
        </w:rPr>
        <w:t>:</w:t>
      </w:r>
    </w:p>
    <w:p w14:paraId="76508297" w14:textId="7031F81B"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w:t>
      </w:r>
      <w:r w:rsidR="00E26095" w:rsidRPr="00E26095">
        <w:rPr>
          <w:rFonts w:ascii="Arial" w:eastAsia="Calibri" w:hAnsi="Arial" w:cs="Arial"/>
          <w:sz w:val="24"/>
          <w:szCs w:val="24"/>
        </w:rPr>
        <w:t>Paviršinių nuotekų šalinimo tinklų Gargždų m. nuo Lakštingalų g. iki Minijos upės statybos projekto ekspertizė; Paviršinių nuotekų šalinimo tinklų projekto Gargždų miesto Laugalių ir Aleksandro Lengvino g. sankryžoje ekspertizė</w:t>
      </w:r>
      <w:r w:rsidR="00E26095" w:rsidRPr="00AD7810">
        <w:rPr>
          <w:rFonts w:ascii="Arial" w:eastAsia="Calibri" w:hAnsi="Arial" w:cs="Arial"/>
          <w:sz w:val="24"/>
          <w:szCs w:val="24"/>
        </w:rPr>
        <w:t>.</w:t>
      </w:r>
    </w:p>
    <w:p w14:paraId="6DFA23C3" w14:textId="77777777" w:rsidR="00E26095" w:rsidRDefault="00C94B90" w:rsidP="00A80FF3">
      <w:pPr>
        <w:pStyle w:val="Betarp"/>
        <w:tabs>
          <w:tab w:val="left" w:pos="993"/>
        </w:tabs>
        <w:spacing w:after="120" w:line="276" w:lineRule="auto"/>
        <w:ind w:firstLine="567"/>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 </w:t>
      </w:r>
      <w:r w:rsidR="00E26095" w:rsidRPr="00E26095">
        <w:rPr>
          <w:rFonts w:ascii="Arial" w:eastAsia="Calibri" w:hAnsi="Arial" w:cs="Arial"/>
          <w:sz w:val="24"/>
          <w:szCs w:val="24"/>
        </w:rPr>
        <w:t>Kelių paskirties dviračių tako, susisiekimo komunikacijų statinių grupės, Klaipėdos r., Veiviržėnų mstl., statybos projekto ekspertizė.</w:t>
      </w:r>
    </w:p>
    <w:p w14:paraId="6C9B8A4F" w14:textId="2615E08D" w:rsidR="004E320A" w:rsidRDefault="000D61FD" w:rsidP="00A80FF3">
      <w:pPr>
        <w:pStyle w:val="Betarp"/>
        <w:tabs>
          <w:tab w:val="left" w:pos="993"/>
        </w:tabs>
        <w:spacing w:after="120" w:line="276" w:lineRule="auto"/>
        <w:ind w:firstLine="567"/>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 </w:t>
      </w:r>
      <w:r w:rsidR="004E320A">
        <w:rPr>
          <w:rFonts w:ascii="Arial" w:eastAsia="Calibri" w:hAnsi="Arial" w:cs="Arial"/>
          <w:sz w:val="24"/>
          <w:szCs w:val="24"/>
        </w:rPr>
        <w:t>Kitos paskirties inžinerinio statinio (automobilių stovėjimo aikštelės) ir nuotekų šalinimo tinklo, Kvietinių g. 30, Gargždai, Klaipėdos r. sav., statybos projekto ekspertizė.</w:t>
      </w:r>
    </w:p>
    <w:p w14:paraId="4048D9BB" w14:textId="71AB9A6A" w:rsidR="00691A9D" w:rsidRPr="00691A9D" w:rsidRDefault="00691A9D" w:rsidP="004E320A">
      <w:pPr>
        <w:pStyle w:val="Betarp"/>
        <w:tabs>
          <w:tab w:val="left" w:pos="993"/>
        </w:tabs>
        <w:spacing w:after="120" w:line="276" w:lineRule="auto"/>
        <w:ind w:firstLine="567"/>
        <w:contextualSpacing/>
        <w:jc w:val="both"/>
        <w:rPr>
          <w:rFonts w:ascii="Arial" w:eastAsia="Calibri" w:hAnsi="Arial" w:cs="Arial"/>
          <w:sz w:val="24"/>
          <w:szCs w:val="24"/>
        </w:rPr>
      </w:pPr>
      <w:r>
        <w:rPr>
          <w:rFonts w:ascii="Arial" w:eastAsia="Calibri" w:hAnsi="Arial" w:cs="Arial"/>
          <w:b/>
          <w:bCs/>
          <w:sz w:val="24"/>
          <w:szCs w:val="24"/>
        </w:rPr>
        <w:lastRenderedPageBreak/>
        <w:t xml:space="preserve">IV pirkimo dalis </w:t>
      </w:r>
      <w:r>
        <w:rPr>
          <w:rFonts w:ascii="Arial" w:eastAsia="Calibri" w:hAnsi="Arial" w:cs="Arial"/>
          <w:sz w:val="24"/>
          <w:szCs w:val="24"/>
        </w:rPr>
        <w:t xml:space="preserve">– </w:t>
      </w:r>
      <w:r w:rsidR="004E320A">
        <w:rPr>
          <w:rFonts w:ascii="Arial" w:eastAsia="Calibri" w:hAnsi="Arial" w:cs="Arial"/>
          <w:sz w:val="24"/>
          <w:szCs w:val="24"/>
        </w:rPr>
        <w:t>Mokslo paskirties pastato lopšelio - darželio Karaliaus Mindaugo g. 36, Gargždų m. Gargždų sen., Klaipėdos r. sav., statybos techninio projekto bendroji ekspertizė.</w:t>
      </w:r>
    </w:p>
    <w:p w14:paraId="05E529E1" w14:textId="5F12C41B"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4512D8C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431AFFD9"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8CDB0C8" w14:textId="70B769B4" w:rsidR="00B108C9" w:rsidRPr="00A80FF3" w:rsidRDefault="00AE3669" w:rsidP="00A80FF3">
      <w:pPr>
        <w:pStyle w:val="Sraopastraipa"/>
        <w:spacing w:after="0"/>
        <w:ind w:left="0" w:firstLine="567"/>
        <w:jc w:val="both"/>
        <w:rPr>
          <w:rFonts w:ascii="Arial" w:hAnsi="Arial" w:cs="Arial"/>
          <w:iCs/>
          <w:sz w:val="24"/>
          <w:szCs w:val="24"/>
        </w:rPr>
      </w:pPr>
      <w:r w:rsidRPr="00A80FF3">
        <w:rPr>
          <w:rFonts w:ascii="Arial" w:hAnsi="Arial" w:cs="Arial"/>
          <w:sz w:val="24"/>
          <w:szCs w:val="24"/>
        </w:rPr>
        <w:t xml:space="preserve">3.2. </w:t>
      </w:r>
      <w:r w:rsidR="00374E1E" w:rsidRPr="00A80FF3">
        <w:rPr>
          <w:rFonts w:ascii="Arial" w:hAnsi="Arial" w:cs="Arial"/>
          <w:sz w:val="24"/>
          <w:szCs w:val="24"/>
        </w:rPr>
        <w:t xml:space="preserve">Darbų pirkimo atveju </w:t>
      </w:r>
      <w:r w:rsidR="003B6924" w:rsidRPr="00A80FF3">
        <w:rPr>
          <w:rFonts w:ascii="Arial" w:hAnsi="Arial" w:cs="Arial"/>
          <w:sz w:val="24"/>
          <w:szCs w:val="24"/>
        </w:rPr>
        <w:t>Perkančioji organizacija suteiks galimybę apžiūrėti objektą</w:t>
      </w:r>
      <w:r w:rsidR="006773B6" w:rsidRPr="00A80FF3">
        <w:rPr>
          <w:rFonts w:ascii="Arial" w:hAnsi="Arial" w:cs="Arial"/>
          <w:sz w:val="24"/>
          <w:szCs w:val="24"/>
        </w:rPr>
        <w:t xml:space="preserve">. </w:t>
      </w:r>
      <w:r w:rsidR="003B6924" w:rsidRPr="00A80FF3">
        <w:rPr>
          <w:rFonts w:ascii="Arial" w:hAnsi="Arial" w:cs="Arial"/>
          <w:iCs/>
          <w:sz w:val="24"/>
          <w:szCs w:val="24"/>
        </w:rPr>
        <w:t xml:space="preserve">Tiekėjai, norintys apžiūrėti objektą, turi </w:t>
      </w:r>
      <w:r w:rsidR="00C477E1" w:rsidRPr="00A80FF3">
        <w:rPr>
          <w:rFonts w:ascii="Arial" w:hAnsi="Arial" w:cs="Arial"/>
          <w:iCs/>
          <w:sz w:val="24"/>
          <w:szCs w:val="24"/>
        </w:rPr>
        <w:t xml:space="preserve">specialiųjų </w:t>
      </w:r>
      <w:r w:rsidR="00B1388F" w:rsidRPr="00A80FF3">
        <w:rPr>
          <w:rFonts w:ascii="Arial" w:hAnsi="Arial" w:cs="Arial"/>
          <w:iCs/>
          <w:sz w:val="24"/>
          <w:szCs w:val="24"/>
        </w:rPr>
        <w:t>p</w:t>
      </w:r>
      <w:r w:rsidR="004F50BE" w:rsidRPr="00A80FF3">
        <w:rPr>
          <w:rFonts w:ascii="Arial" w:hAnsi="Arial" w:cs="Arial"/>
          <w:iCs/>
          <w:sz w:val="24"/>
          <w:szCs w:val="24"/>
        </w:rPr>
        <w:t>i</w:t>
      </w:r>
      <w:r w:rsidR="00551FA7" w:rsidRPr="00A80FF3">
        <w:rPr>
          <w:rFonts w:ascii="Arial" w:hAnsi="Arial" w:cs="Arial"/>
          <w:iCs/>
          <w:sz w:val="24"/>
          <w:szCs w:val="24"/>
        </w:rPr>
        <w:t xml:space="preserve">rkimo </w:t>
      </w:r>
      <w:r w:rsidR="003B6924" w:rsidRPr="00A80FF3">
        <w:rPr>
          <w:rFonts w:ascii="Arial" w:hAnsi="Arial" w:cs="Arial"/>
          <w:iCs/>
          <w:sz w:val="24"/>
          <w:szCs w:val="24"/>
        </w:rPr>
        <w:t xml:space="preserve">sąlygų </w:t>
      </w:r>
      <w:r w:rsidR="00CA1914" w:rsidRPr="00A80FF3">
        <w:rPr>
          <w:rFonts w:ascii="Arial" w:hAnsi="Arial" w:cs="Arial"/>
          <w:iCs/>
          <w:sz w:val="24"/>
          <w:szCs w:val="24"/>
        </w:rPr>
        <w:t xml:space="preserve">1 </w:t>
      </w:r>
      <w:r w:rsidR="00003A28" w:rsidRPr="00A80FF3">
        <w:rPr>
          <w:rFonts w:ascii="Arial" w:hAnsi="Arial" w:cs="Arial"/>
          <w:iCs/>
          <w:sz w:val="24"/>
          <w:szCs w:val="24"/>
        </w:rPr>
        <w:t>priede</w:t>
      </w:r>
      <w:r w:rsidR="006B4D47" w:rsidRPr="00A80FF3">
        <w:rPr>
          <w:rFonts w:ascii="Arial" w:hAnsi="Arial" w:cs="Arial"/>
          <w:iCs/>
          <w:sz w:val="24"/>
          <w:szCs w:val="24"/>
        </w:rPr>
        <w:t xml:space="preserve"> </w:t>
      </w:r>
      <w:r w:rsidR="003B6924" w:rsidRPr="00A80FF3">
        <w:rPr>
          <w:rFonts w:ascii="Arial" w:hAnsi="Arial" w:cs="Arial"/>
          <w:iCs/>
          <w:sz w:val="24"/>
          <w:szCs w:val="24"/>
        </w:rPr>
        <w:t xml:space="preserve"> </w:t>
      </w:r>
      <w:r w:rsidR="00C47C66" w:rsidRPr="00A80FF3">
        <w:rPr>
          <w:rFonts w:ascii="Arial" w:hAnsi="Arial" w:cs="Arial"/>
          <w:iCs/>
          <w:sz w:val="24"/>
          <w:szCs w:val="24"/>
        </w:rPr>
        <w:t xml:space="preserve">,,Terminai“ </w:t>
      </w:r>
      <w:r w:rsidR="003B6924" w:rsidRPr="00A80FF3">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80FF3">
        <w:rPr>
          <w:rFonts w:ascii="Arial" w:hAnsi="Arial" w:cs="Arial"/>
          <w:iCs/>
          <w:sz w:val="24"/>
          <w:szCs w:val="24"/>
        </w:rPr>
        <w:t xml:space="preserve">nurodytas </w:t>
      </w:r>
      <w:r w:rsidR="003B6924" w:rsidRPr="00A80FF3">
        <w:rPr>
          <w:rFonts w:ascii="Arial" w:hAnsi="Arial" w:cs="Arial"/>
          <w:iCs/>
          <w:sz w:val="24"/>
          <w:szCs w:val="24"/>
        </w:rPr>
        <w:t>susitikimo laik</w:t>
      </w:r>
      <w:r w:rsidR="001D02AB" w:rsidRPr="00A80FF3">
        <w:rPr>
          <w:rFonts w:ascii="Arial" w:hAnsi="Arial" w:cs="Arial"/>
          <w:iCs/>
          <w:sz w:val="24"/>
          <w:szCs w:val="24"/>
        </w:rPr>
        <w:t>as.</w:t>
      </w:r>
    </w:p>
    <w:p w14:paraId="24BFC466" w14:textId="75FAAFB4" w:rsidR="000E23A1" w:rsidRPr="00A80FF3" w:rsidRDefault="00B108C9"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 xml:space="preserve">3.3. </w:t>
      </w:r>
      <w:r w:rsidR="000E23A1" w:rsidRPr="00A80FF3">
        <w:rPr>
          <w:rFonts w:ascii="Arial" w:hAnsi="Arial" w:cs="Arial"/>
          <w:sz w:val="24"/>
          <w:szCs w:val="24"/>
        </w:rPr>
        <w:t xml:space="preserve">Susitikimas organizuojamas su kiekvienu tiekėju atskirai, CVP IS priemonėmis gavus bent vieno tiekėjo prašymą. </w:t>
      </w:r>
      <w:r w:rsidR="00CD74BF" w:rsidRPr="00A80FF3">
        <w:rPr>
          <w:rFonts w:ascii="Arial" w:hAnsi="Arial" w:cs="Arial"/>
          <w:sz w:val="24"/>
          <w:szCs w:val="24"/>
        </w:rPr>
        <w:t xml:space="preserve">Susitikimas bus organizuojamas Darbų vykdymo vietoje. </w:t>
      </w:r>
      <w:r w:rsidR="000E23A1" w:rsidRPr="00A80FF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A80FF3">
        <w:rPr>
          <w:rFonts w:ascii="Arial" w:hAnsi="Arial" w:cs="Arial"/>
          <w:sz w:val="24"/>
          <w:szCs w:val="24"/>
        </w:rPr>
        <w:t xml:space="preserve">Perkančioji organizacija </w:t>
      </w:r>
      <w:r w:rsidR="000E23A1" w:rsidRPr="00A80FF3">
        <w:rPr>
          <w:rFonts w:ascii="Arial" w:hAnsi="Arial" w:cs="Arial"/>
          <w:sz w:val="24"/>
          <w:szCs w:val="24"/>
          <w:lang w:eastAsia="x-none"/>
        </w:rPr>
        <w:t>skelbia CVP IS prie paskelbtų Pirkimo dokumentų</w:t>
      </w:r>
      <w:r w:rsidR="000E23A1" w:rsidRPr="00A80FF3">
        <w:rPr>
          <w:rFonts w:ascii="Arial" w:hAnsi="Arial" w:cs="Arial"/>
          <w:sz w:val="24"/>
          <w:szCs w:val="24"/>
          <w:u w:val="single"/>
          <w:lang w:eastAsia="x-none"/>
        </w:rPr>
        <w:t xml:space="preserve"> </w:t>
      </w:r>
      <w:r w:rsidR="000E23A1" w:rsidRPr="00A80FF3">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A80FF3">
        <w:rPr>
          <w:rFonts w:ascii="Arial" w:hAnsi="Arial" w:cs="Arial"/>
          <w:sz w:val="24"/>
          <w:szCs w:val="24"/>
        </w:rPr>
        <w:t xml:space="preserve">Perkančioji organizacija </w:t>
      </w:r>
      <w:r w:rsidR="000E23A1" w:rsidRPr="00A80FF3">
        <w:rPr>
          <w:rFonts w:ascii="Arial" w:hAnsi="Arial" w:cs="Arial"/>
          <w:sz w:val="24"/>
          <w:szCs w:val="24"/>
        </w:rPr>
        <w:t>nedraudžia Tiekėjams savo iniciatyvą savarankiškai apžiūrėti objektą vietoje.</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lastRenderedPageBreak/>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77777777"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4"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lastRenderedPageBreak/>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2FC9786E" w:rsidR="0096678C" w:rsidRPr="00A80FF3" w:rsidRDefault="0099696F"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hAnsi="Arial" w:cs="Arial"/>
          <w:sz w:val="24"/>
          <w:szCs w:val="24"/>
        </w:rPr>
        <w:t>P</w:t>
      </w:r>
      <w:r w:rsidR="0048587E" w:rsidRPr="00A80FF3">
        <w:rPr>
          <w:rFonts w:ascii="Arial" w:hAnsi="Arial" w:cs="Arial"/>
          <w:sz w:val="24"/>
          <w:szCs w:val="24"/>
        </w:rPr>
        <w:t>asiūlymas turi būti parengtas</w:t>
      </w:r>
      <w:r w:rsidR="00EE44B0" w:rsidRPr="00A80FF3">
        <w:rPr>
          <w:rFonts w:ascii="Arial" w:hAnsi="Arial" w:cs="Arial"/>
          <w:sz w:val="24"/>
          <w:szCs w:val="24"/>
        </w:rPr>
        <w:t xml:space="preserve">, </w:t>
      </w:r>
      <w:r w:rsidR="0048587E" w:rsidRPr="00A80FF3">
        <w:rPr>
          <w:rFonts w:ascii="Arial" w:hAnsi="Arial" w:cs="Arial"/>
          <w:sz w:val="24"/>
          <w:szCs w:val="24"/>
        </w:rPr>
        <w:t>lietuvių kalba</w:t>
      </w:r>
      <w:r w:rsidR="00D17972" w:rsidRPr="00A80FF3">
        <w:rPr>
          <w:rFonts w:ascii="Arial" w:hAnsi="Arial" w:cs="Arial"/>
          <w:sz w:val="24"/>
          <w:szCs w:val="24"/>
        </w:rPr>
        <w:t>.</w:t>
      </w:r>
      <w:r w:rsidR="0048587E" w:rsidRPr="00A80FF3">
        <w:rPr>
          <w:rFonts w:ascii="Arial" w:hAnsi="Arial" w:cs="Arial"/>
          <w:sz w:val="24"/>
          <w:szCs w:val="24"/>
        </w:rPr>
        <w:t xml:space="preserve"> </w:t>
      </w:r>
      <w:r w:rsidR="00F17A1F" w:rsidRPr="00A80FF3">
        <w:rPr>
          <w:rFonts w:ascii="Arial" w:eastAsia="Arial" w:hAnsi="Arial" w:cs="Arial"/>
          <w:sz w:val="24"/>
          <w:szCs w:val="24"/>
        </w:rPr>
        <w:t>Jei kurie nors su pasiūlymu teikiami dokumentai parengti ne</w:t>
      </w:r>
      <w:r w:rsidR="001427AB" w:rsidRPr="00A80FF3">
        <w:rPr>
          <w:rFonts w:ascii="Arial" w:eastAsia="Arial" w:hAnsi="Arial" w:cs="Arial"/>
          <w:sz w:val="24"/>
          <w:szCs w:val="24"/>
        </w:rPr>
        <w:t xml:space="preserve"> ta kalba, kuria</w:t>
      </w:r>
      <w:r w:rsidR="00F17A1F" w:rsidRPr="00A80FF3">
        <w:rPr>
          <w:rFonts w:ascii="Arial" w:eastAsia="Arial" w:hAnsi="Arial" w:cs="Arial"/>
          <w:sz w:val="24"/>
          <w:szCs w:val="24"/>
        </w:rPr>
        <w:t xml:space="preserve"> </w:t>
      </w:r>
      <w:r w:rsidR="0BCA4ED4" w:rsidRPr="00A80FF3">
        <w:rPr>
          <w:rFonts w:ascii="Arial" w:eastAsia="Arial" w:hAnsi="Arial" w:cs="Arial"/>
          <w:sz w:val="24"/>
          <w:szCs w:val="24"/>
        </w:rPr>
        <w:t>reikalaujama</w:t>
      </w:r>
      <w:r w:rsidR="001427AB" w:rsidRPr="00A80FF3">
        <w:rPr>
          <w:rFonts w:ascii="Arial" w:eastAsia="Arial" w:hAnsi="Arial" w:cs="Arial"/>
          <w:sz w:val="24"/>
          <w:szCs w:val="24"/>
        </w:rPr>
        <w:t xml:space="preserve">, </w:t>
      </w:r>
      <w:r w:rsidR="003F1D78" w:rsidRPr="00A80FF3">
        <w:rPr>
          <w:rFonts w:ascii="Arial" w:eastAsia="Arial" w:hAnsi="Arial" w:cs="Arial"/>
          <w:sz w:val="24"/>
          <w:szCs w:val="24"/>
        </w:rPr>
        <w:t xml:space="preserve">turi būti pateiktas tikslus vertimas į </w:t>
      </w:r>
      <w:r w:rsidR="40DC6EFC" w:rsidRPr="00A80FF3">
        <w:rPr>
          <w:rFonts w:ascii="Arial" w:eastAsia="Arial" w:hAnsi="Arial" w:cs="Arial"/>
          <w:sz w:val="24"/>
          <w:szCs w:val="24"/>
        </w:rPr>
        <w:t>reikalaujamą</w:t>
      </w:r>
      <w:r w:rsidR="001427AB" w:rsidRPr="00A80FF3">
        <w:rPr>
          <w:rFonts w:ascii="Arial" w:eastAsia="Arial" w:hAnsi="Arial" w:cs="Arial"/>
          <w:sz w:val="24"/>
          <w:szCs w:val="24"/>
        </w:rPr>
        <w:t xml:space="preserve"> </w:t>
      </w:r>
      <w:r w:rsidR="00141BF1" w:rsidRPr="00A80FF3">
        <w:rPr>
          <w:rFonts w:ascii="Arial" w:eastAsia="Arial" w:hAnsi="Arial" w:cs="Arial"/>
          <w:sz w:val="24"/>
          <w:szCs w:val="24"/>
        </w:rPr>
        <w:t>kalbą</w:t>
      </w:r>
      <w:r w:rsidR="00F17A1F" w:rsidRPr="00A80FF3">
        <w:rPr>
          <w:rFonts w:ascii="Arial" w:eastAsia="Arial" w:hAnsi="Arial" w:cs="Arial"/>
          <w:sz w:val="24"/>
          <w:szCs w:val="24"/>
        </w:rPr>
        <w:t xml:space="preserve">. </w:t>
      </w:r>
      <w:r w:rsidR="0085364E" w:rsidRPr="00A80FF3">
        <w:rPr>
          <w:rFonts w:ascii="Arial" w:hAnsi="Arial" w:cs="Arial"/>
          <w:sz w:val="24"/>
          <w:szCs w:val="24"/>
        </w:rPr>
        <w:t>Perkančiajai organizacijai turint įtarimų</w:t>
      </w:r>
      <w:r w:rsidR="0048587E" w:rsidRPr="00A80F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w:t>
      </w:r>
      <w:r w:rsidR="00514639" w:rsidRPr="00A80FF3">
        <w:rPr>
          <w:rFonts w:ascii="Arial" w:eastAsia="Calibri" w:hAnsi="Arial" w:cs="Arial"/>
          <w:sz w:val="24"/>
          <w:szCs w:val="24"/>
        </w:rPr>
        <w:lastRenderedPageBreak/>
        <w:t xml:space="preserve">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44BCF32"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shd w:val="clear" w:color="auto" w:fill="auto"/>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shd w:val="clear" w:color="auto" w:fill="auto"/>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shd w:val="clear" w:color="auto" w:fill="auto"/>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shd w:val="clear" w:color="auto" w:fill="auto"/>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shd w:val="clear" w:color="auto" w:fill="auto"/>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shd w:val="clear" w:color="auto" w:fill="auto"/>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shd w:val="clear" w:color="auto" w:fill="auto"/>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shd w:val="clear" w:color="auto" w:fill="auto"/>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shd w:val="clear" w:color="auto" w:fill="auto"/>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shd w:val="clear" w:color="auto" w:fill="auto"/>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shd w:val="clear" w:color="auto" w:fill="auto"/>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shd w:val="clear" w:color="auto" w:fill="auto"/>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shd w:val="clear" w:color="auto" w:fill="auto"/>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shd w:val="clear" w:color="auto" w:fill="auto"/>
            <w:tcMar>
              <w:top w:w="0" w:type="dxa"/>
              <w:left w:w="108" w:type="dxa"/>
              <w:bottom w:w="0" w:type="dxa"/>
              <w:right w:w="108" w:type="dxa"/>
            </w:tcMar>
          </w:tcPr>
          <w:p w14:paraId="68293692" w14:textId="4605AE9E" w:rsidR="00C57DB9" w:rsidRPr="00A80FF3" w:rsidRDefault="009829AC" w:rsidP="00A80FF3">
            <w:pPr>
              <w:spacing w:after="0"/>
              <w:jc w:val="both"/>
              <w:rPr>
                <w:rFonts w:ascii="Arial" w:hAnsi="Arial" w:cs="Arial"/>
                <w:sz w:val="24"/>
                <w:szCs w:val="24"/>
              </w:rPr>
            </w:pPr>
            <w:r w:rsidRPr="00A80FF3">
              <w:rPr>
                <w:rFonts w:ascii="Arial" w:hAnsi="Arial" w:cs="Arial"/>
                <w:sz w:val="24"/>
                <w:szCs w:val="24"/>
              </w:rPr>
              <w:t>Žr. 3.3. p.</w:t>
            </w:r>
          </w:p>
          <w:p w14:paraId="16ACE08C" w14:textId="1C92EA5E" w:rsidR="00774AA5" w:rsidRPr="00A80FF3" w:rsidRDefault="00774AA5" w:rsidP="00A80FF3">
            <w:pPr>
              <w:spacing w:after="0"/>
              <w:jc w:val="both"/>
              <w:rPr>
                <w:rFonts w:ascii="Arial" w:hAnsi="Arial" w:cs="Arial"/>
                <w:sz w:val="24"/>
                <w:szCs w:val="24"/>
              </w:rPr>
            </w:pPr>
          </w:p>
        </w:tc>
        <w:tc>
          <w:tcPr>
            <w:tcW w:w="1975" w:type="dxa"/>
            <w:shd w:val="clear" w:color="auto" w:fill="auto"/>
            <w:tcMar>
              <w:top w:w="0" w:type="dxa"/>
              <w:left w:w="108" w:type="dxa"/>
              <w:bottom w:w="0" w:type="dxa"/>
              <w:right w:w="108" w:type="dxa"/>
            </w:tcMar>
          </w:tcPr>
          <w:p w14:paraId="0CB425FC" w14:textId="713C6BAE" w:rsidR="00774AA5" w:rsidRPr="00A80FF3" w:rsidRDefault="00E13707" w:rsidP="00A80FF3">
            <w:pPr>
              <w:rPr>
                <w:rFonts w:ascii="Arial" w:hAnsi="Arial" w:cs="Arial"/>
                <w:sz w:val="24"/>
                <w:szCs w:val="24"/>
              </w:rPr>
            </w:pPr>
            <w:r w:rsidRPr="00A80FF3">
              <w:rPr>
                <w:rFonts w:ascii="Arial" w:hAnsi="Arial" w:cs="Arial"/>
                <w:sz w:val="24"/>
                <w:szCs w:val="24"/>
              </w:rPr>
              <w:t>objekto apžiūra nebus vykdoma</w:t>
            </w:r>
          </w:p>
        </w:tc>
      </w:tr>
      <w:tr w:rsidR="001F1169" w:rsidRPr="00A80FF3" w14:paraId="3AA572DF" w14:textId="77777777" w:rsidTr="00DD51A6">
        <w:trPr>
          <w:trHeight w:val="19"/>
        </w:trPr>
        <w:tc>
          <w:tcPr>
            <w:tcW w:w="910" w:type="dxa"/>
            <w:shd w:val="clear" w:color="auto" w:fill="auto"/>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shd w:val="clear" w:color="auto" w:fill="auto"/>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shd w:val="clear" w:color="auto" w:fill="auto"/>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shd w:val="clear" w:color="auto" w:fill="auto"/>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shd w:val="clear" w:color="auto" w:fill="auto"/>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shd w:val="clear" w:color="auto" w:fill="auto"/>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shd w:val="clear" w:color="auto" w:fill="auto"/>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shd w:val="clear" w:color="auto" w:fill="auto"/>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shd w:val="clear" w:color="auto" w:fill="auto"/>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shd w:val="clear" w:color="auto" w:fill="auto"/>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shd w:val="clear" w:color="auto" w:fill="auto"/>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shd w:val="clear" w:color="auto" w:fill="auto"/>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shd w:val="clear" w:color="auto" w:fill="auto"/>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shd w:val="clear" w:color="auto" w:fill="auto"/>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shd w:val="clear" w:color="auto" w:fill="auto"/>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shd w:val="clear" w:color="auto" w:fill="auto"/>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shd w:val="clear" w:color="auto" w:fill="auto"/>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shd w:val="clear" w:color="auto" w:fill="auto"/>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shd w:val="clear" w:color="auto" w:fill="auto"/>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shd w:val="clear" w:color="auto" w:fill="auto"/>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shd w:val="clear" w:color="auto" w:fill="auto"/>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shd w:val="clear" w:color="auto" w:fill="auto"/>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shd w:val="clear" w:color="auto" w:fill="auto"/>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shd w:val="clear" w:color="auto" w:fill="auto"/>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shd w:val="clear" w:color="auto" w:fill="auto"/>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shd w:val="clear" w:color="auto" w:fill="auto"/>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lastRenderedPageBreak/>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shd w:val="clear" w:color="auto" w:fill="auto"/>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shd w:val="clear" w:color="auto" w:fill="auto"/>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shd w:val="clear" w:color="auto" w:fill="auto"/>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shd w:val="clear" w:color="auto" w:fill="auto"/>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shd w:val="clear" w:color="auto" w:fill="auto"/>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shd w:val="clear" w:color="auto" w:fill="auto"/>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shd w:val="clear" w:color="auto" w:fill="auto"/>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shd w:val="clear" w:color="auto" w:fill="auto"/>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shd w:val="clear" w:color="auto" w:fill="auto"/>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shd w:val="clear" w:color="auto" w:fill="auto"/>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shd w:val="clear" w:color="auto" w:fill="auto"/>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shd w:val="clear" w:color="auto" w:fill="auto"/>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A80FF3">
              <w:rPr>
                <w:rFonts w:ascii="Arial" w:hAnsi="Arial" w:cs="Arial"/>
                <w:sz w:val="24"/>
                <w:szCs w:val="24"/>
              </w:rPr>
              <w:lastRenderedPageBreak/>
              <w:t xml:space="preserve">paprašyta, VPĮ 102 straipsnio 1 dalyje nustatytas terminas ir atidėjimo terminas pratęsiami vienai darbo dienai. </w:t>
            </w:r>
          </w:p>
        </w:tc>
        <w:tc>
          <w:tcPr>
            <w:tcW w:w="1975" w:type="dxa"/>
            <w:shd w:val="clear" w:color="auto" w:fill="auto"/>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32CC6C" w14:textId="77777777" w:rsidR="00691A9D" w:rsidRPr="00A80FF3" w:rsidRDefault="00691A9D" w:rsidP="00A80FF3">
      <w:pPr>
        <w:tabs>
          <w:tab w:val="left" w:pos="851"/>
        </w:tabs>
        <w:spacing w:after="0"/>
        <w:ind w:firstLine="567"/>
        <w:jc w:val="both"/>
        <w:rPr>
          <w:rFonts w:ascii="Arial" w:hAnsi="Arial" w:cs="Arial"/>
          <w:sz w:val="24"/>
          <w:szCs w:val="24"/>
        </w:rPr>
      </w:pPr>
    </w:p>
    <w:p w14:paraId="6D7B363E" w14:textId="77777777" w:rsidR="00691A9D" w:rsidRDefault="00691A9D" w:rsidP="00691A9D">
      <w:pPr>
        <w:tabs>
          <w:tab w:val="left" w:pos="851"/>
        </w:tabs>
        <w:spacing w:after="0" w:line="240" w:lineRule="auto"/>
        <w:ind w:firstLine="567"/>
        <w:jc w:val="center"/>
        <w:rPr>
          <w:rFonts w:ascii="Arial" w:hAnsi="Arial" w:cs="Arial"/>
          <w:sz w:val="24"/>
          <w:szCs w:val="24"/>
        </w:rPr>
      </w:pPr>
      <w:r w:rsidRPr="00B96935">
        <w:rPr>
          <w:rFonts w:ascii="Arial" w:hAnsi="Arial" w:cs="Arial"/>
          <w:sz w:val="24"/>
          <w:szCs w:val="24"/>
          <w:highlight w:val="yellow"/>
        </w:rPr>
        <w:t>[TAIKOMA VISOMS PIRKIMO DALIMS]</w:t>
      </w:r>
    </w:p>
    <w:p w14:paraId="08DE4F25" w14:textId="77777777" w:rsidR="007A0637" w:rsidRPr="00A80FF3" w:rsidRDefault="007A0637" w:rsidP="00691A9D">
      <w:pPr>
        <w:tabs>
          <w:tab w:val="left" w:pos="851"/>
        </w:tabs>
        <w:spacing w:after="0"/>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3FF">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w:t>
            </w:r>
            <w:r w:rsidRPr="008A5C7E">
              <w:rPr>
                <w:rFonts w:ascii="Arial" w:hAnsi="Arial" w:cs="Arial"/>
                <w:sz w:val="24"/>
                <w:szCs w:val="24"/>
              </w:rPr>
              <w:lastRenderedPageBreak/>
              <w:t xml:space="preserve">(turinčių) teisę surašyti ir pasirašyti tiekėjo finansinės 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 xml:space="preserve">tos dienos, kai tiekėjas perkančiosios organizacijos prašymu turės pateikti pašalinimo pagrindų nebuvimą </w:t>
            </w:r>
            <w:r w:rsidRPr="00FD63FF">
              <w:rPr>
                <w:rFonts w:ascii="Arial" w:eastAsia="Times New Roman" w:hAnsi="Arial" w:cs="Arial"/>
                <w:i/>
                <w:iCs/>
                <w:sz w:val="24"/>
                <w:szCs w:val="24"/>
              </w:rPr>
              <w:lastRenderedPageBreak/>
              <w:t>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w:t>
            </w:r>
            <w:r w:rsidRPr="00FD63FF">
              <w:rPr>
                <w:rFonts w:ascii="Arial" w:hAnsi="Arial" w:cs="Arial"/>
                <w:sz w:val="24"/>
                <w:szCs w:val="24"/>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w:t>
            </w:r>
            <w:r w:rsidRPr="008A5C7E">
              <w:rPr>
                <w:rFonts w:ascii="Arial" w:hAnsi="Arial" w:cs="Arial"/>
                <w:bCs/>
                <w:sz w:val="24"/>
                <w:szCs w:val="24"/>
                <w:lang w:eastAsia="en-US"/>
              </w:rPr>
              <w:lastRenderedPageBreak/>
              <w:t>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lastRenderedPageBreak/>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w:t>
            </w:r>
            <w:r w:rsidRPr="00FD63FF">
              <w:rPr>
                <w:rFonts w:ascii="Arial" w:hAnsi="Arial" w:cs="Arial"/>
                <w:sz w:val="24"/>
                <w:szCs w:val="24"/>
              </w:rPr>
              <w:lastRenderedPageBreak/>
              <w:t>mokesčių inspekcijos prie Lietuvos Respublikos finansų 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w:t>
            </w:r>
            <w:r w:rsidRPr="00FD63FF">
              <w:rPr>
                <w:rFonts w:ascii="Arial" w:hAnsi="Arial" w:cs="Arial"/>
                <w:bCs/>
                <w:sz w:val="24"/>
                <w:szCs w:val="24"/>
              </w:rPr>
              <w:lastRenderedPageBreak/>
              <w:t>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D63FF">
              <w:rPr>
                <w:rFonts w:ascii="Arial" w:hAnsi="Arial" w:cs="Arial"/>
                <w:sz w:val="24"/>
                <w:szCs w:val="24"/>
              </w:rPr>
              <w:lastRenderedPageBreak/>
              <w:t>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A80FF3">
              <w:rPr>
                <w:rFonts w:ascii="Arial" w:hAnsi="Arial" w:cs="Arial"/>
                <w:bCs/>
                <w:sz w:val="24"/>
                <w:szCs w:val="24"/>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7"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w:t>
            </w:r>
            <w:r w:rsidRPr="00A80FF3">
              <w:rPr>
                <w:rFonts w:ascii="Arial" w:hAnsi="Arial" w:cs="Arial"/>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A80FF3">
              <w:rPr>
                <w:rFonts w:ascii="Arial" w:hAnsi="Arial" w:cs="Arial"/>
                <w:sz w:val="24"/>
                <w:szCs w:val="24"/>
              </w:rPr>
              <w:lastRenderedPageBreak/>
              <w:t>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9">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20" w:history="1">
              <w:r w:rsidRPr="00A80FF3">
                <w:rPr>
                  <w:rStyle w:val="Hipersaitas"/>
                  <w:rFonts w:ascii="Arial" w:hAnsi="Arial" w:cs="Arial"/>
                  <w:sz w:val="24"/>
                  <w:szCs w:val="24"/>
                  <w:u w:val="single"/>
                </w:rPr>
                <w:t>https://kt.gov.lt/lt/atviri-duomenys/diskvalifikavimas-is-</w:t>
              </w:r>
              <w:r w:rsidRPr="00A80FF3">
                <w:rPr>
                  <w:rStyle w:val="Hipersaitas"/>
                  <w:rFonts w:ascii="Arial" w:hAnsi="Arial" w:cs="Arial"/>
                  <w:sz w:val="24"/>
                  <w:szCs w:val="24"/>
                  <w:u w:val="single"/>
                </w:rPr>
                <w:lastRenderedPageBreak/>
                <w:t>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lastRenderedPageBreak/>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A80FF3">
      <w:pPr>
        <w:pStyle w:val="Betarp"/>
        <w:tabs>
          <w:tab w:val="left" w:pos="993"/>
        </w:tabs>
        <w:spacing w:line="276" w:lineRule="auto"/>
        <w:contextualSpacing/>
        <w:jc w:val="both"/>
        <w:rPr>
          <w:rFonts w:ascii="Arial" w:hAnsi="Arial" w:cs="Arial"/>
          <w:sz w:val="24"/>
          <w:szCs w:val="24"/>
        </w:rPr>
      </w:pPr>
    </w:p>
    <w:p w14:paraId="794C86EC" w14:textId="77777777" w:rsidR="00A60134" w:rsidRDefault="00A60134" w:rsidP="00A80FF3">
      <w:pPr>
        <w:pStyle w:val="Betarp"/>
        <w:tabs>
          <w:tab w:val="left" w:pos="993"/>
        </w:tabs>
        <w:spacing w:line="276" w:lineRule="auto"/>
        <w:contextualSpacing/>
        <w:jc w:val="both"/>
        <w:rPr>
          <w:rFonts w:ascii="Arial" w:hAnsi="Arial" w:cs="Arial"/>
          <w:sz w:val="24"/>
          <w:szCs w:val="24"/>
        </w:rPr>
      </w:pPr>
    </w:p>
    <w:p w14:paraId="2EDE9F9C" w14:textId="04E8A3C4" w:rsidR="00A60134" w:rsidRPr="00D95D26" w:rsidRDefault="00A60134" w:rsidP="00A60134">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 PIRKIMO DALI</w:t>
      </w:r>
      <w:r w:rsidR="00E26095" w:rsidRPr="00E26095">
        <w:rPr>
          <w:rFonts w:ascii="Arial" w:hAnsi="Arial" w:cs="Arial"/>
          <w:sz w:val="24"/>
          <w:szCs w:val="24"/>
          <w:highlight w:val="yellow"/>
        </w:rPr>
        <w:t>AI</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D22F6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A80FF3" w:rsidRDefault="00D22F6D" w:rsidP="00D22F6D">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56AF2D0B" w14:textId="77777777" w:rsidR="007A6DEC" w:rsidRPr="007A6DEC" w:rsidRDefault="007A6DEC" w:rsidP="00B96935">
            <w:pPr>
              <w:spacing w:line="276" w:lineRule="auto"/>
              <w:jc w:val="both"/>
              <w:rPr>
                <w:rFonts w:ascii="Arial" w:hAnsi="Arial" w:cs="Arial"/>
                <w:sz w:val="24"/>
                <w:szCs w:val="24"/>
              </w:rPr>
            </w:pPr>
            <w:r w:rsidRPr="007A6DEC">
              <w:rPr>
                <w:rFonts w:ascii="Arial" w:hAnsi="Arial" w:cs="Arial"/>
                <w:b/>
                <w:bCs/>
                <w:sz w:val="24"/>
                <w:szCs w:val="24"/>
              </w:rPr>
              <w:t>Tiekėjas</w:t>
            </w:r>
            <w:r w:rsidRPr="007A6DEC">
              <w:rPr>
                <w:rFonts w:ascii="Arial" w:hAnsi="Arial" w:cs="Arial"/>
                <w:sz w:val="24"/>
                <w:szCs w:val="24"/>
              </w:rPr>
              <w:t xml:space="preserve"> turi užtikrinti, kad pirkimo sutartį vykdys  kvalifikuoti specialistai, kurių kvalifikacija turi būti ne mažesnė nei nurodyta žemiau: </w:t>
            </w:r>
          </w:p>
          <w:p w14:paraId="195FDAA3" w14:textId="77777777" w:rsidR="007A6DEC" w:rsidRPr="007A6DEC" w:rsidRDefault="007A6DEC" w:rsidP="00B96935">
            <w:pPr>
              <w:spacing w:line="276" w:lineRule="auto"/>
              <w:jc w:val="both"/>
              <w:rPr>
                <w:rFonts w:ascii="Arial" w:hAnsi="Arial" w:cs="Arial"/>
                <w:sz w:val="24"/>
                <w:szCs w:val="24"/>
              </w:rPr>
            </w:pPr>
          </w:p>
          <w:p w14:paraId="0D535850" w14:textId="77777777" w:rsidR="007A6DEC" w:rsidRPr="007A6DEC" w:rsidRDefault="007A6DEC" w:rsidP="00B96935">
            <w:pPr>
              <w:spacing w:line="276" w:lineRule="auto"/>
              <w:jc w:val="both"/>
              <w:rPr>
                <w:rFonts w:ascii="Arial" w:hAnsi="Arial" w:cs="Arial"/>
                <w:sz w:val="24"/>
                <w:szCs w:val="24"/>
              </w:rPr>
            </w:pPr>
            <w:r w:rsidRPr="007A6DEC">
              <w:rPr>
                <w:rFonts w:ascii="Arial" w:hAnsi="Arial" w:cs="Arial"/>
                <w:sz w:val="24"/>
                <w:szCs w:val="24"/>
              </w:rPr>
              <w:t xml:space="preserve">Tiekėjo siūlomas specialistas turi turėti teisę eiti statinio projekto ekspertizės vadovo pareigas: </w:t>
            </w:r>
          </w:p>
          <w:p w14:paraId="516FB846" w14:textId="77777777" w:rsidR="007A6DEC" w:rsidRPr="007A6DEC" w:rsidRDefault="007A6DEC" w:rsidP="00B96935">
            <w:pPr>
              <w:spacing w:line="276" w:lineRule="auto"/>
              <w:jc w:val="both"/>
              <w:rPr>
                <w:rFonts w:ascii="Arial" w:hAnsi="Arial" w:cs="Arial"/>
                <w:sz w:val="24"/>
                <w:szCs w:val="24"/>
              </w:rPr>
            </w:pPr>
            <w:r w:rsidRPr="007A6DEC">
              <w:rPr>
                <w:rFonts w:ascii="Arial" w:hAnsi="Arial" w:cs="Arial"/>
                <w:sz w:val="24"/>
                <w:szCs w:val="24"/>
              </w:rPr>
              <w:t xml:space="preserve"> </w:t>
            </w:r>
          </w:p>
          <w:p w14:paraId="45FD2CA5" w14:textId="77777777" w:rsidR="007A6DEC" w:rsidRPr="007A6DEC" w:rsidRDefault="007A6DEC" w:rsidP="00B96935">
            <w:pPr>
              <w:spacing w:line="276" w:lineRule="auto"/>
              <w:jc w:val="both"/>
              <w:rPr>
                <w:rFonts w:ascii="Arial" w:hAnsi="Arial" w:cs="Arial"/>
                <w:b/>
                <w:bCs/>
                <w:sz w:val="24"/>
                <w:szCs w:val="24"/>
              </w:rPr>
            </w:pPr>
            <w:r w:rsidRPr="007A6DEC">
              <w:rPr>
                <w:rFonts w:ascii="Arial" w:hAnsi="Arial" w:cs="Arial"/>
                <w:b/>
                <w:bCs/>
                <w:sz w:val="24"/>
                <w:szCs w:val="24"/>
              </w:rPr>
              <w:t>Statinių grupė ir pogrupis pagal STR 1.01.03:2017:</w:t>
            </w:r>
          </w:p>
          <w:p w14:paraId="1CA6A044" w14:textId="77777777" w:rsidR="007A6DEC" w:rsidRPr="007A6DEC" w:rsidRDefault="007A6DEC" w:rsidP="00B96935">
            <w:pPr>
              <w:spacing w:line="276" w:lineRule="auto"/>
              <w:jc w:val="both"/>
              <w:rPr>
                <w:rFonts w:ascii="Arial" w:hAnsi="Arial" w:cs="Arial"/>
                <w:sz w:val="24"/>
                <w:szCs w:val="24"/>
              </w:rPr>
            </w:pPr>
            <w:r w:rsidRPr="007A6DEC">
              <w:rPr>
                <w:rFonts w:ascii="Arial" w:hAnsi="Arial" w:cs="Arial"/>
                <w:sz w:val="24"/>
                <w:szCs w:val="24"/>
              </w:rPr>
              <w:t>Inžineriniai tinklai: nuotekų šalinimo tinklai.</w:t>
            </w:r>
          </w:p>
          <w:p w14:paraId="3F5F20E0" w14:textId="77777777" w:rsidR="007A6DEC" w:rsidRPr="007A6DEC" w:rsidRDefault="007A6DEC" w:rsidP="00B96935">
            <w:pPr>
              <w:spacing w:line="276" w:lineRule="auto"/>
              <w:jc w:val="both"/>
              <w:rPr>
                <w:rFonts w:ascii="Arial" w:hAnsi="Arial" w:cs="Arial"/>
                <w:sz w:val="24"/>
                <w:szCs w:val="24"/>
              </w:rPr>
            </w:pPr>
          </w:p>
          <w:p w14:paraId="6EF77093" w14:textId="77777777" w:rsidR="00D22F6D" w:rsidRDefault="007A6DEC" w:rsidP="00B96935">
            <w:pPr>
              <w:spacing w:line="276" w:lineRule="auto"/>
              <w:jc w:val="both"/>
              <w:rPr>
                <w:rFonts w:ascii="Arial" w:hAnsi="Arial" w:cs="Arial"/>
                <w:sz w:val="24"/>
                <w:szCs w:val="24"/>
              </w:rPr>
            </w:pPr>
            <w:r w:rsidRPr="007A6DEC">
              <w:rPr>
                <w:rFonts w:ascii="Arial" w:hAnsi="Arial" w:cs="Arial"/>
                <w:sz w:val="24"/>
                <w:szCs w:val="24"/>
              </w:rPr>
              <w:t xml:space="preserve">Jei Tiekėjo kvalifikacijos dokumente yra nurodyta visa reikalaujama statinių grupė (neišskirti/nenurodyti </w:t>
            </w:r>
            <w:r w:rsidRPr="007A6DEC">
              <w:rPr>
                <w:rFonts w:ascii="Arial" w:hAnsi="Arial" w:cs="Arial"/>
                <w:sz w:val="24"/>
                <w:szCs w:val="24"/>
              </w:rPr>
              <w:lastRenderedPageBreak/>
              <w:t>pogrupiai) arba nurodytas konkretus pogrupis, atitinkantis nurodytą kvalifikacijos reikalavime, – tokie kvalifikacijos dokumentai yra tinkami.</w:t>
            </w:r>
          </w:p>
          <w:p w14:paraId="07714BF9" w14:textId="77777777" w:rsidR="007A6DEC" w:rsidRDefault="007A6DEC" w:rsidP="00B96935">
            <w:pPr>
              <w:spacing w:line="276" w:lineRule="auto"/>
              <w:jc w:val="both"/>
              <w:rPr>
                <w:rFonts w:ascii="Arial" w:hAnsi="Arial" w:cs="Arial"/>
                <w:sz w:val="24"/>
                <w:szCs w:val="24"/>
              </w:rPr>
            </w:pPr>
          </w:p>
          <w:p w14:paraId="7D80563F" w14:textId="74056D5B" w:rsidR="007A6DEC" w:rsidRPr="00967C4D" w:rsidRDefault="007A6DEC" w:rsidP="00B96935">
            <w:pPr>
              <w:spacing w:line="276" w:lineRule="auto"/>
              <w:jc w:val="both"/>
              <w:rPr>
                <w:rFonts w:ascii="Arial" w:hAnsi="Arial" w:cs="Arial"/>
                <w:sz w:val="24"/>
                <w:szCs w:val="24"/>
              </w:rPr>
            </w:pPr>
            <w:r w:rsidRPr="007A6DEC">
              <w:rPr>
                <w:rFonts w:ascii="Arial" w:hAnsi="Arial" w:cs="Arial"/>
                <w:sz w:val="24"/>
                <w:szCs w:val="24"/>
                <w:u w:val="single"/>
              </w:rPr>
              <w:t>Tas pats asmuo gali vykdyti kelių specialistų funkcijas, jei jis atitinka (turi reikiamą kvalifikaciją)</w:t>
            </w:r>
            <w:r w:rsidRPr="007A6DEC">
              <w:rPr>
                <w:rFonts w:ascii="Arial" w:hAnsi="Arial" w:cs="Arial"/>
                <w:sz w:val="24"/>
                <w:szCs w:val="24"/>
              </w:rPr>
              <w:t xml:space="preserve"> atitinkamus  kvalifikacijos reikalavimus,</w:t>
            </w:r>
            <w:r>
              <w:t xml:space="preserve"> </w:t>
            </w:r>
            <w:r w:rsidRPr="007A6DEC">
              <w:rPr>
                <w:rFonts w:ascii="Arial" w:hAnsi="Arial" w:cs="Arial"/>
                <w:sz w:val="24"/>
                <w:szCs w:val="24"/>
              </w:rPr>
              <w:t>nustatytus dėl tų pareigų, į kuriuos būtų siūlomas.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23AFD04C"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lastRenderedPageBreak/>
              <w:t xml:space="preserve">1) Laisvos formos tiekėjo raštas, kuriame nurodomi siūlomų specialistų vardai, pavardės, pareigos, turima kvalifikacija.  </w:t>
            </w:r>
          </w:p>
          <w:p w14:paraId="735D62B2" w14:textId="77777777" w:rsidR="00D22F6D"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p w14:paraId="7B9E3480" w14:textId="77777777" w:rsidR="007A6DEC" w:rsidRDefault="007A6DEC" w:rsidP="00B96935">
            <w:pPr>
              <w:autoSpaceDE w:val="0"/>
              <w:autoSpaceDN w:val="0"/>
              <w:adjustRightInd w:val="0"/>
              <w:spacing w:line="276" w:lineRule="auto"/>
              <w:jc w:val="both"/>
              <w:rPr>
                <w:rFonts w:ascii="Arial" w:hAnsi="Arial" w:cs="Arial"/>
                <w:sz w:val="24"/>
                <w:szCs w:val="24"/>
              </w:rPr>
            </w:pPr>
          </w:p>
          <w:p w14:paraId="566617EA" w14:textId="77777777" w:rsid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2) Lietuvos Respublikos ir trečiųjų šalių piliečiams ir kitiems fiziniams </w:t>
            </w:r>
            <w:r w:rsidRPr="007A6DEC">
              <w:rPr>
                <w:rFonts w:ascii="Arial" w:hAnsi="Arial" w:cs="Arial"/>
                <w:sz w:val="24"/>
                <w:szCs w:val="24"/>
              </w:rPr>
              <w:lastRenderedPageBreak/>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682C6DB" w14:textId="77777777" w:rsidR="007A6DEC" w:rsidRDefault="007A6DEC" w:rsidP="00B96935">
            <w:pPr>
              <w:autoSpaceDE w:val="0"/>
              <w:autoSpaceDN w:val="0"/>
              <w:adjustRightInd w:val="0"/>
              <w:spacing w:line="276" w:lineRule="auto"/>
              <w:jc w:val="both"/>
              <w:rPr>
                <w:rFonts w:ascii="Arial" w:hAnsi="Arial" w:cs="Arial"/>
                <w:sz w:val="24"/>
                <w:szCs w:val="24"/>
              </w:rPr>
            </w:pPr>
          </w:p>
          <w:p w14:paraId="1942C376" w14:textId="2D92AF4B"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*Užsienio šalies specialistai – Europos Sąjungos valstybės narių, Šveicarijos</w:t>
            </w:r>
            <w:r>
              <w:rPr>
                <w:rFonts w:ascii="Arial" w:hAnsi="Arial" w:cs="Arial"/>
                <w:sz w:val="24"/>
                <w:szCs w:val="24"/>
              </w:rPr>
              <w:t xml:space="preserve"> </w:t>
            </w:r>
            <w:r>
              <w:t xml:space="preserve"> </w:t>
            </w:r>
            <w:r w:rsidRPr="007A6DEC">
              <w:rPr>
                <w:rFonts w:ascii="Arial" w:hAnsi="Arial" w:cs="Arial"/>
                <w:sz w:val="24"/>
                <w:szCs w:val="24"/>
              </w:rPr>
              <w:t xml:space="preserve">Konfederacijos arba valstybių, pasirašiusių Europos ekonominės erdvės sutartį, piliečiai ir kiti fiziniai asmenys, kurie naudojasi Europos Sąjungos teisės aktuose jiems suteiktomis judėjimo valstybėse narėse teisėmis - turi teisę eiti statinio projekto ekspertizės vadovo pareigas, pripažinus jų kilmės valstybėje turimą teisę eiti analogiškų statinių projekto ekspertizės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315145B5"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15EC014E"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lastRenderedPageBreak/>
              <w:t xml:space="preserve">Teisės pripažinimo dokumentai (TPD) turės būti gauti iki pirkimo sutarties pasirašymo.  </w:t>
            </w:r>
          </w:p>
          <w:p w14:paraId="19FACAEE"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4547CBC6"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Perkančioji organizacija informaciją apie Lietuvoje išduotus kvalifikacijos dokumentus pasitikrina SSVA registruose https://www.ssva.lt/cms/registrai.  </w:t>
            </w:r>
          </w:p>
          <w:p w14:paraId="6E61576C"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2763CB0A"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Užsienio šalies specialistai turi pareigą kreiptis į SSVA ir gauti teisės pripažinimo dokumentą (TPD).  </w:t>
            </w:r>
          </w:p>
          <w:p w14:paraId="3A70FB66"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B695DCF" w14:textId="77777777" w:rsidR="007A6DEC" w:rsidRPr="007A6DEC"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52C42293" w14:textId="34409B4D" w:rsidR="007A6DEC" w:rsidRPr="00967C4D" w:rsidRDefault="007A6DEC"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8A5C7E" w:rsidRDefault="00D22F6D" w:rsidP="00B96935">
            <w:pPr>
              <w:spacing w:line="276" w:lineRule="auto"/>
              <w:jc w:val="both"/>
              <w:rPr>
                <w:rFonts w:ascii="Arial" w:hAnsi="Arial" w:cs="Arial"/>
                <w:sz w:val="24"/>
                <w:szCs w:val="24"/>
              </w:rPr>
            </w:pPr>
            <w:r w:rsidRPr="008A5C7E">
              <w:rPr>
                <w:rFonts w:ascii="Arial" w:hAnsi="Arial" w:cs="Arial"/>
                <w:sz w:val="24"/>
                <w:szCs w:val="24"/>
              </w:rPr>
              <w:lastRenderedPageBreak/>
              <w:t>Pastaba:</w:t>
            </w:r>
          </w:p>
          <w:p w14:paraId="724FC8D2" w14:textId="77777777" w:rsidR="007A6DEC" w:rsidRPr="007A6DEC" w:rsidRDefault="007A6DEC"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jeigu pasiūlymą </w:t>
            </w:r>
            <w:r w:rsidRPr="007A6DEC">
              <w:rPr>
                <w:rFonts w:ascii="Arial" w:hAnsi="Arial" w:cs="Arial"/>
                <w:b/>
                <w:bCs/>
                <w:sz w:val="24"/>
                <w:szCs w:val="24"/>
              </w:rPr>
              <w:t>teikia ūkio subjektų grupė</w:t>
            </w:r>
            <w:r w:rsidRPr="007A6DEC">
              <w:rPr>
                <w:rFonts w:ascii="Arial" w:hAnsi="Arial" w:cs="Arial"/>
                <w:sz w:val="24"/>
                <w:szCs w:val="24"/>
              </w:rPr>
              <w:t xml:space="preserve"> – reikalavimą turi atitikti ūkio subjektų grupės nario (-ių) specialistai, atsižvelgiant į jų prisiimamus įsipareigojimus pirkimo sutarčiai vykdyti;</w:t>
            </w:r>
          </w:p>
          <w:p w14:paraId="79D820F0" w14:textId="77777777" w:rsidR="007A6DEC" w:rsidRPr="007A6DEC" w:rsidRDefault="007A6DEC"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tiekėjas gali remtis kitų </w:t>
            </w:r>
            <w:r w:rsidRPr="007A6DEC">
              <w:rPr>
                <w:rFonts w:ascii="Arial" w:hAnsi="Arial" w:cs="Arial"/>
                <w:b/>
                <w:bCs/>
                <w:sz w:val="24"/>
                <w:szCs w:val="24"/>
              </w:rPr>
              <w:t>ūkio subjektų pajėgumais</w:t>
            </w:r>
            <w:r w:rsidRPr="007A6DEC">
              <w:rPr>
                <w:rFonts w:ascii="Arial" w:hAnsi="Arial" w:cs="Arial"/>
                <w:sz w:val="24"/>
                <w:szCs w:val="24"/>
              </w:rPr>
              <w:t xml:space="preserve"> tik tuo atveju, jeigu tie subjektai (jų darbuotojai) patys vykdys tą pirkimo sutarties dalį, kuriai reikia jų turimų pajėgumų;</w:t>
            </w:r>
          </w:p>
          <w:p w14:paraId="6DC6F317" w14:textId="35C9E537" w:rsidR="00D22F6D" w:rsidRPr="00967C4D" w:rsidRDefault="007A6DEC"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r>
            <w:r w:rsidRPr="007A6DEC">
              <w:rPr>
                <w:rFonts w:ascii="Arial" w:hAnsi="Arial" w:cs="Arial"/>
                <w:b/>
                <w:bCs/>
                <w:sz w:val="24"/>
                <w:szCs w:val="24"/>
              </w:rPr>
              <w:t>subtiekėjai</w:t>
            </w:r>
            <w:r w:rsidRPr="007A6DEC">
              <w:rPr>
                <w:rFonts w:ascii="Arial" w:hAnsi="Arial" w:cs="Arial"/>
                <w:sz w:val="24"/>
                <w:szCs w:val="24"/>
              </w:rPr>
              <w:t xml:space="preserve"> – jei tiekėjas (jo pasitelkiami specialistai) pats atitinka nustatytą reikalavimą, tačiau</w:t>
            </w:r>
            <w:r>
              <w:rPr>
                <w:rFonts w:ascii="Arial" w:hAnsi="Arial" w:cs="Arial"/>
                <w:sz w:val="24"/>
                <w:szCs w:val="24"/>
              </w:rPr>
              <w:t xml:space="preserve"> </w:t>
            </w:r>
            <w:r>
              <w:t xml:space="preserve"> </w:t>
            </w:r>
            <w:r w:rsidRPr="007A6DEC">
              <w:rPr>
                <w:rFonts w:ascii="Arial" w:hAnsi="Arial" w:cs="Arial"/>
                <w:sz w:val="24"/>
                <w:szCs w:val="24"/>
              </w:rPr>
              <w:t xml:space="preserve">ketina pasitelkti subtiekėjus (jo specialistus), subtiekėjų specialistai privalo atitikti nustatytus reikalavimus, jeigu subtiekėjai (jų </w:t>
            </w:r>
            <w:r w:rsidRPr="007A6DEC">
              <w:rPr>
                <w:rFonts w:ascii="Arial" w:hAnsi="Arial" w:cs="Arial"/>
                <w:sz w:val="24"/>
                <w:szCs w:val="24"/>
              </w:rPr>
              <w:lastRenderedPageBreak/>
              <w:t>darbuotojai) patys vykdys tą pirkimo sutarties dalį, kuriai reikia nustatytos kvalifikacijos.</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80B1C8E" w14:textId="545874A1" w:rsidR="001D21AA" w:rsidRPr="00D95D26" w:rsidRDefault="001D21AA" w:rsidP="001D21AA">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w:t>
      </w:r>
      <w:r>
        <w:rPr>
          <w:rFonts w:ascii="Arial" w:hAnsi="Arial" w:cs="Arial"/>
          <w:sz w:val="24"/>
          <w:szCs w:val="24"/>
          <w:highlight w:val="yellow"/>
        </w:rPr>
        <w:t>I</w:t>
      </w:r>
      <w:r w:rsidRPr="00E26095">
        <w:rPr>
          <w:rFonts w:ascii="Arial" w:hAnsi="Arial" w:cs="Arial"/>
          <w:sz w:val="24"/>
          <w:szCs w:val="24"/>
          <w:highlight w:val="yellow"/>
        </w:rPr>
        <w:t xml:space="preserve"> PIRKIMO DALIAI</w:t>
      </w:r>
    </w:p>
    <w:p w14:paraId="7D53214A" w14:textId="77777777" w:rsidR="001D21AA" w:rsidRPr="00A80FF3" w:rsidRDefault="001D21AA" w:rsidP="001D21AA">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FF72C6" w:rsidRPr="00A80FF3" w14:paraId="08AE347E" w14:textId="77777777" w:rsidTr="0046344E">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9310C70" w14:textId="77777777" w:rsidR="001D21AA" w:rsidRPr="00A80FF3" w:rsidRDefault="001D21AA" w:rsidP="0046344E">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9B72EEE" w14:textId="77777777" w:rsidR="001D21AA" w:rsidRPr="00A80FF3" w:rsidRDefault="001D21AA" w:rsidP="0046344E">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6"/>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3903F3F" w14:textId="77777777" w:rsidR="001D21AA" w:rsidRPr="00A80FF3" w:rsidRDefault="001D21AA" w:rsidP="0046344E">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FD7251C" w14:textId="77777777" w:rsidR="001D21AA" w:rsidRPr="00A80FF3" w:rsidRDefault="001D21AA" w:rsidP="0046344E">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BB7791D" w14:textId="77777777" w:rsidR="001D21AA" w:rsidRPr="00A80FF3" w:rsidRDefault="001D21AA" w:rsidP="0046344E">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FF72C6" w:rsidRPr="00A80FF3" w14:paraId="45A1D3F6"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068EB" w14:textId="19A0A0BD" w:rsidR="001D21AA" w:rsidRPr="00A80FF3" w:rsidRDefault="00FF72C6" w:rsidP="00FF72C6">
            <w:pPr>
              <w:pStyle w:val="Sraopastraipa"/>
              <w:spacing w:before="60" w:after="60" w:line="276" w:lineRule="auto"/>
              <w:ind w:left="0" w:firstLine="34"/>
              <w:jc w:val="center"/>
              <w:rPr>
                <w:rFonts w:ascii="Arial" w:eastAsiaTheme="minorHAnsi" w:hAnsi="Arial" w:cs="Arial"/>
                <w:sz w:val="24"/>
                <w:szCs w:val="24"/>
              </w:rPr>
            </w:pPr>
            <w:r>
              <w:rPr>
                <w:rFonts w:ascii="Arial" w:eastAsiaTheme="minorHAnsi" w:hAnsi="Arial" w:cs="Arial"/>
                <w:sz w:val="24"/>
                <w:szCs w:val="24"/>
              </w:rPr>
              <w:t>1.</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5BA1D" w14:textId="77777777" w:rsidR="001D21AA" w:rsidRPr="00A80FF3" w:rsidRDefault="001D21AA"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FF72C6" w:rsidRPr="00A80FF3" w14:paraId="3AF4E82E"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D4DA5" w14:textId="77777777" w:rsidR="001D21AA" w:rsidRPr="00A80FF3" w:rsidRDefault="001D21AA" w:rsidP="0046344E">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6CA8A581" w14:textId="77777777" w:rsidR="001D21AA" w:rsidRPr="00A80FF3" w:rsidRDefault="001D21AA" w:rsidP="0046344E">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1CE23BBA" w14:textId="77777777" w:rsidR="001D21AA" w:rsidRPr="00A80FF3" w:rsidRDefault="001D21AA"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A1DC5" w14:textId="77777777" w:rsidR="001D21AA" w:rsidRPr="00A80FF3" w:rsidRDefault="001D21AA" w:rsidP="0046344E">
            <w:pPr>
              <w:autoSpaceDE w:val="0"/>
              <w:autoSpaceDN w:val="0"/>
              <w:adjustRightInd w:val="0"/>
              <w:spacing w:line="276" w:lineRule="auto"/>
              <w:rPr>
                <w:rFonts w:ascii="Arial" w:hAnsi="Arial" w:cs="Arial"/>
                <w:sz w:val="24"/>
                <w:szCs w:val="24"/>
              </w:rPr>
            </w:pPr>
          </w:p>
        </w:tc>
      </w:tr>
      <w:tr w:rsidR="00FF72C6" w:rsidRPr="00A80FF3" w14:paraId="365A1506"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C0FD7" w14:textId="77777777" w:rsidR="001D21AA" w:rsidRPr="00A80FF3" w:rsidRDefault="001D21AA" w:rsidP="0046344E">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890DC" w14:textId="77777777" w:rsidR="001D21AA" w:rsidRPr="00A80FF3" w:rsidRDefault="001D21AA" w:rsidP="0046344E">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FF72C6" w:rsidRPr="00A80FF3" w14:paraId="175BF9F1"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55D7F" w14:textId="292DC9DA" w:rsidR="001D21AA" w:rsidRPr="00A80FF3" w:rsidRDefault="00FF72C6" w:rsidP="00FF72C6">
            <w:pPr>
              <w:pStyle w:val="Sraopastraipa"/>
              <w:spacing w:before="60" w:after="60" w:line="276" w:lineRule="auto"/>
              <w:ind w:left="0"/>
              <w:jc w:val="center"/>
              <w:rPr>
                <w:rFonts w:ascii="Arial" w:eastAsiaTheme="minorHAnsi" w:hAnsi="Arial" w:cs="Arial"/>
                <w:sz w:val="24"/>
                <w:szCs w:val="24"/>
              </w:rPr>
            </w:pPr>
            <w:r>
              <w:rPr>
                <w:rFonts w:ascii="Arial" w:eastAsiaTheme="minorHAnsi" w:hAnsi="Arial" w:cs="Arial"/>
                <w:sz w:val="24"/>
                <w:szCs w:val="24"/>
              </w:rPr>
              <w:t xml:space="preserve">2. </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0B491" w14:textId="77777777" w:rsidR="001D21AA" w:rsidRPr="00A80FF3" w:rsidRDefault="001D21AA"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FF72C6" w:rsidRPr="00A80FF3" w14:paraId="5550EE6E"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04F2B" w14:textId="0D80A28F" w:rsidR="001D21AA" w:rsidRPr="00A80FF3" w:rsidRDefault="00FF72C6" w:rsidP="00FF72C6">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t>2.1.</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139FC70" w14:textId="77777777" w:rsidR="001D21AA" w:rsidRPr="00A80FF3" w:rsidRDefault="001D21AA" w:rsidP="0046344E">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8962A07" w14:textId="77777777" w:rsidR="001D21AA" w:rsidRPr="00A80FF3" w:rsidRDefault="001D21AA"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74A79" w14:textId="77777777" w:rsidR="001D21AA" w:rsidRPr="00A80FF3" w:rsidRDefault="001D21AA" w:rsidP="0046344E">
            <w:pPr>
              <w:autoSpaceDE w:val="0"/>
              <w:autoSpaceDN w:val="0"/>
              <w:adjustRightInd w:val="0"/>
              <w:spacing w:line="276" w:lineRule="auto"/>
              <w:rPr>
                <w:rFonts w:ascii="Arial" w:hAnsi="Arial" w:cs="Arial"/>
                <w:sz w:val="24"/>
                <w:szCs w:val="24"/>
              </w:rPr>
            </w:pPr>
          </w:p>
        </w:tc>
      </w:tr>
      <w:tr w:rsidR="00FF72C6" w:rsidRPr="00A80FF3" w14:paraId="11712019"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7D013" w14:textId="77777777" w:rsidR="001D21AA" w:rsidRPr="00A80FF3" w:rsidRDefault="001D21AA" w:rsidP="0046344E">
            <w:pPr>
              <w:spacing w:before="60" w:after="60" w:line="276" w:lineRule="auto"/>
              <w:jc w:val="center"/>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E5621C6" w14:textId="77777777" w:rsidR="001D21AA" w:rsidRPr="00A80FF3" w:rsidRDefault="001D21AA" w:rsidP="0046344E">
            <w:pPr>
              <w:autoSpaceDE w:val="0"/>
              <w:autoSpaceDN w:val="0"/>
              <w:adjustRightInd w:val="0"/>
              <w:spacing w:line="276" w:lineRule="auto"/>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95A7D99" w14:textId="77777777" w:rsidR="001D21AA" w:rsidRPr="00A80FF3" w:rsidRDefault="001D21AA"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13A29" w14:textId="77777777" w:rsidR="001D21AA" w:rsidRPr="00A80FF3" w:rsidRDefault="001D21AA" w:rsidP="0046344E">
            <w:pPr>
              <w:autoSpaceDE w:val="0"/>
              <w:autoSpaceDN w:val="0"/>
              <w:adjustRightInd w:val="0"/>
              <w:spacing w:line="276" w:lineRule="auto"/>
              <w:rPr>
                <w:rFonts w:ascii="Arial" w:hAnsi="Arial" w:cs="Arial"/>
                <w:sz w:val="24"/>
                <w:szCs w:val="24"/>
              </w:rPr>
            </w:pPr>
          </w:p>
        </w:tc>
      </w:tr>
      <w:tr w:rsidR="00FF72C6" w:rsidRPr="00A80FF3" w14:paraId="4185A8D7"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91375" w14:textId="77869051" w:rsidR="001D21AA" w:rsidRPr="00A80FF3" w:rsidRDefault="00FF72C6" w:rsidP="00FF72C6">
            <w:pPr>
              <w:pStyle w:val="Sraopastraipa"/>
              <w:spacing w:before="60" w:after="60" w:line="276" w:lineRule="auto"/>
              <w:ind w:left="0"/>
              <w:jc w:val="center"/>
              <w:rPr>
                <w:rFonts w:ascii="Arial" w:eastAsiaTheme="minorHAnsi" w:hAnsi="Arial" w:cs="Arial"/>
                <w:sz w:val="24"/>
                <w:szCs w:val="24"/>
              </w:rPr>
            </w:pPr>
            <w:r>
              <w:rPr>
                <w:rFonts w:ascii="Arial" w:eastAsiaTheme="minorHAnsi" w:hAnsi="Arial" w:cs="Arial"/>
                <w:sz w:val="24"/>
                <w:szCs w:val="24"/>
              </w:rPr>
              <w:t>3.</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C4811" w14:textId="77777777" w:rsidR="001D21AA" w:rsidRPr="00A80FF3" w:rsidRDefault="001D21AA"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FF72C6" w:rsidRPr="00A80FF3" w14:paraId="61DC8CD0"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12E7" w14:textId="616D42E3" w:rsidR="001D21AA" w:rsidRPr="00A80FF3" w:rsidRDefault="00FF72C6" w:rsidP="00FF72C6">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t>3.1.</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2100F6BF" w14:textId="77777777" w:rsidR="001D21AA" w:rsidRPr="007A6DEC" w:rsidRDefault="001D21AA" w:rsidP="00B96935">
            <w:pPr>
              <w:spacing w:line="276" w:lineRule="auto"/>
              <w:jc w:val="both"/>
              <w:rPr>
                <w:rFonts w:ascii="Arial" w:hAnsi="Arial" w:cs="Arial"/>
                <w:sz w:val="24"/>
                <w:szCs w:val="24"/>
              </w:rPr>
            </w:pPr>
            <w:r w:rsidRPr="007A6DEC">
              <w:rPr>
                <w:rFonts w:ascii="Arial" w:hAnsi="Arial" w:cs="Arial"/>
                <w:b/>
                <w:bCs/>
                <w:sz w:val="24"/>
                <w:szCs w:val="24"/>
              </w:rPr>
              <w:t>Tiekėjas</w:t>
            </w:r>
            <w:r w:rsidRPr="007A6DEC">
              <w:rPr>
                <w:rFonts w:ascii="Arial" w:hAnsi="Arial" w:cs="Arial"/>
                <w:sz w:val="24"/>
                <w:szCs w:val="24"/>
              </w:rPr>
              <w:t xml:space="preserve"> turi užtikrinti, kad pirkimo sutartį vykdys  kvalifikuoti specialistai, kurių kvalifikacija turi būti ne mažesnė nei nurodyta žemiau: </w:t>
            </w:r>
          </w:p>
          <w:p w14:paraId="3D06B429" w14:textId="77777777" w:rsidR="001D21AA" w:rsidRPr="007A6DEC" w:rsidRDefault="001D21AA" w:rsidP="00B96935">
            <w:pPr>
              <w:spacing w:line="276" w:lineRule="auto"/>
              <w:jc w:val="both"/>
              <w:rPr>
                <w:rFonts w:ascii="Arial" w:hAnsi="Arial" w:cs="Arial"/>
                <w:sz w:val="24"/>
                <w:szCs w:val="24"/>
              </w:rPr>
            </w:pPr>
          </w:p>
          <w:p w14:paraId="453A5A44" w14:textId="77777777" w:rsidR="001D21AA" w:rsidRPr="007A6DEC" w:rsidRDefault="001D21AA" w:rsidP="00B96935">
            <w:pPr>
              <w:spacing w:line="276" w:lineRule="auto"/>
              <w:jc w:val="both"/>
              <w:rPr>
                <w:rFonts w:ascii="Arial" w:hAnsi="Arial" w:cs="Arial"/>
                <w:sz w:val="24"/>
                <w:szCs w:val="24"/>
              </w:rPr>
            </w:pPr>
            <w:r w:rsidRPr="007A6DEC">
              <w:rPr>
                <w:rFonts w:ascii="Arial" w:hAnsi="Arial" w:cs="Arial"/>
                <w:sz w:val="24"/>
                <w:szCs w:val="24"/>
              </w:rPr>
              <w:t xml:space="preserve">Tiekėjo siūlomas specialistas turi turėti teisę eiti statinio projekto ekspertizės vadovo pareigas: </w:t>
            </w:r>
          </w:p>
          <w:p w14:paraId="6AA5C695" w14:textId="77777777" w:rsidR="001D21AA" w:rsidRPr="007A6DEC" w:rsidRDefault="001D21AA" w:rsidP="00B96935">
            <w:pPr>
              <w:spacing w:line="276" w:lineRule="auto"/>
              <w:jc w:val="both"/>
              <w:rPr>
                <w:rFonts w:ascii="Arial" w:hAnsi="Arial" w:cs="Arial"/>
                <w:sz w:val="24"/>
                <w:szCs w:val="24"/>
              </w:rPr>
            </w:pPr>
            <w:r w:rsidRPr="007A6DEC">
              <w:rPr>
                <w:rFonts w:ascii="Arial" w:hAnsi="Arial" w:cs="Arial"/>
                <w:sz w:val="24"/>
                <w:szCs w:val="24"/>
              </w:rPr>
              <w:t xml:space="preserve"> </w:t>
            </w:r>
          </w:p>
          <w:p w14:paraId="74C020D6" w14:textId="77777777" w:rsidR="001D21AA" w:rsidRPr="007A6DEC" w:rsidRDefault="001D21AA" w:rsidP="00B96935">
            <w:pPr>
              <w:spacing w:line="276" w:lineRule="auto"/>
              <w:jc w:val="both"/>
              <w:rPr>
                <w:rFonts w:ascii="Arial" w:hAnsi="Arial" w:cs="Arial"/>
                <w:b/>
                <w:bCs/>
                <w:sz w:val="24"/>
                <w:szCs w:val="24"/>
              </w:rPr>
            </w:pPr>
            <w:r w:rsidRPr="007A6DEC">
              <w:rPr>
                <w:rFonts w:ascii="Arial" w:hAnsi="Arial" w:cs="Arial"/>
                <w:b/>
                <w:bCs/>
                <w:sz w:val="24"/>
                <w:szCs w:val="24"/>
              </w:rPr>
              <w:t>Statinių grupė ir pogrupis pagal STR 1.01.03:2017:</w:t>
            </w:r>
          </w:p>
          <w:p w14:paraId="0B397D90" w14:textId="54DDDA8D" w:rsidR="001D21AA" w:rsidRDefault="001D21AA" w:rsidP="00B96935">
            <w:pPr>
              <w:spacing w:line="276" w:lineRule="auto"/>
              <w:jc w:val="both"/>
              <w:rPr>
                <w:rFonts w:ascii="Arial" w:hAnsi="Arial" w:cs="Arial"/>
                <w:sz w:val="24"/>
                <w:szCs w:val="24"/>
              </w:rPr>
            </w:pPr>
            <w:r w:rsidRPr="001D21AA">
              <w:rPr>
                <w:rFonts w:ascii="Arial" w:hAnsi="Arial" w:cs="Arial"/>
                <w:sz w:val="24"/>
                <w:szCs w:val="24"/>
              </w:rPr>
              <w:t>Susisiekimo komunikacijos: keliai.</w:t>
            </w:r>
          </w:p>
          <w:p w14:paraId="071137C0" w14:textId="77777777" w:rsidR="001D21AA" w:rsidRPr="007A6DEC" w:rsidRDefault="001D21AA" w:rsidP="00B96935">
            <w:pPr>
              <w:spacing w:line="276" w:lineRule="auto"/>
              <w:jc w:val="both"/>
              <w:rPr>
                <w:rFonts w:ascii="Arial" w:hAnsi="Arial" w:cs="Arial"/>
                <w:sz w:val="24"/>
                <w:szCs w:val="24"/>
              </w:rPr>
            </w:pPr>
          </w:p>
          <w:p w14:paraId="3792C47F" w14:textId="77777777" w:rsidR="001D21AA" w:rsidRDefault="001D21AA" w:rsidP="00B96935">
            <w:pPr>
              <w:spacing w:line="276" w:lineRule="auto"/>
              <w:jc w:val="both"/>
              <w:rPr>
                <w:rFonts w:ascii="Arial" w:hAnsi="Arial" w:cs="Arial"/>
                <w:sz w:val="24"/>
                <w:szCs w:val="24"/>
              </w:rPr>
            </w:pPr>
            <w:r w:rsidRPr="007A6DEC">
              <w:rPr>
                <w:rFonts w:ascii="Arial" w:hAnsi="Arial" w:cs="Arial"/>
                <w:sz w:val="24"/>
                <w:szCs w:val="24"/>
              </w:rPr>
              <w:t xml:space="preserve">Jei Tiekėjo kvalifikacijos dokumente yra nurodyta visa reikalaujama statinių grupė (neišskirti/nenurodyti </w:t>
            </w:r>
            <w:r w:rsidRPr="007A6DEC">
              <w:rPr>
                <w:rFonts w:ascii="Arial" w:hAnsi="Arial" w:cs="Arial"/>
                <w:sz w:val="24"/>
                <w:szCs w:val="24"/>
              </w:rPr>
              <w:lastRenderedPageBreak/>
              <w:t>pogrupiai) arba nurodytas konkretus pogrupis, atitinkantis nurodytą kvalifikacijos reikalavime, – tokie kvalifikacijos dokumentai yra tinkami.</w:t>
            </w:r>
          </w:p>
          <w:p w14:paraId="1489050C" w14:textId="77777777" w:rsidR="001D21AA" w:rsidRDefault="001D21AA" w:rsidP="00B96935">
            <w:pPr>
              <w:spacing w:line="276" w:lineRule="auto"/>
              <w:jc w:val="both"/>
              <w:rPr>
                <w:rFonts w:ascii="Arial" w:hAnsi="Arial" w:cs="Arial"/>
                <w:sz w:val="24"/>
                <w:szCs w:val="24"/>
              </w:rPr>
            </w:pPr>
          </w:p>
          <w:p w14:paraId="679346B8" w14:textId="77777777" w:rsidR="001D21AA" w:rsidRPr="00967C4D" w:rsidRDefault="001D21AA" w:rsidP="00B96935">
            <w:pPr>
              <w:spacing w:line="276" w:lineRule="auto"/>
              <w:jc w:val="both"/>
              <w:rPr>
                <w:rFonts w:ascii="Arial" w:hAnsi="Arial" w:cs="Arial"/>
                <w:sz w:val="24"/>
                <w:szCs w:val="24"/>
              </w:rPr>
            </w:pPr>
            <w:r w:rsidRPr="007A6DEC">
              <w:rPr>
                <w:rFonts w:ascii="Arial" w:hAnsi="Arial" w:cs="Arial"/>
                <w:sz w:val="24"/>
                <w:szCs w:val="24"/>
                <w:u w:val="single"/>
              </w:rPr>
              <w:t>Tas pats asmuo gali vykdyti kelių specialistų funkcijas, jei jis atitinka (turi reikiamą kvalifikaciją)</w:t>
            </w:r>
            <w:r w:rsidRPr="007A6DEC">
              <w:rPr>
                <w:rFonts w:ascii="Arial" w:hAnsi="Arial" w:cs="Arial"/>
                <w:sz w:val="24"/>
                <w:szCs w:val="24"/>
              </w:rPr>
              <w:t xml:space="preserve"> atitinkamus  kvalifikacijos reikalavimus,</w:t>
            </w:r>
            <w:r>
              <w:t xml:space="preserve"> </w:t>
            </w:r>
            <w:r w:rsidRPr="007A6DEC">
              <w:rPr>
                <w:rFonts w:ascii="Arial" w:hAnsi="Arial" w:cs="Arial"/>
                <w:sz w:val="24"/>
                <w:szCs w:val="24"/>
              </w:rPr>
              <w:t>nustatytus dėl tų pareigų, į kuriuos būtų siūlomas.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180CE4E0"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lastRenderedPageBreak/>
              <w:t xml:space="preserve">1) Laisvos formos tiekėjo raštas, kuriame nurodomi siūlomų specialistų vardai, pavardės, pareigos, turima kvalifikacija.  </w:t>
            </w:r>
          </w:p>
          <w:p w14:paraId="41B52BA8" w14:textId="77777777" w:rsidR="001D21AA"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p w14:paraId="5E58B468" w14:textId="77777777" w:rsidR="001D21AA" w:rsidRDefault="001D21AA" w:rsidP="00B96935">
            <w:pPr>
              <w:autoSpaceDE w:val="0"/>
              <w:autoSpaceDN w:val="0"/>
              <w:adjustRightInd w:val="0"/>
              <w:spacing w:line="276" w:lineRule="auto"/>
              <w:jc w:val="both"/>
              <w:rPr>
                <w:rFonts w:ascii="Arial" w:hAnsi="Arial" w:cs="Arial"/>
                <w:sz w:val="24"/>
                <w:szCs w:val="24"/>
              </w:rPr>
            </w:pPr>
          </w:p>
          <w:p w14:paraId="0C0DD499" w14:textId="77777777" w:rsidR="001D21AA"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2) Lietuvos Respublikos ir trečiųjų šalių piliečiams ir kitiems fiziniams </w:t>
            </w:r>
            <w:r w:rsidRPr="007A6DEC">
              <w:rPr>
                <w:rFonts w:ascii="Arial" w:hAnsi="Arial" w:cs="Arial"/>
                <w:sz w:val="24"/>
                <w:szCs w:val="24"/>
              </w:rPr>
              <w:lastRenderedPageBreak/>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9A1AAC2" w14:textId="77777777" w:rsidR="001D21AA" w:rsidRDefault="001D21AA" w:rsidP="00B96935">
            <w:pPr>
              <w:autoSpaceDE w:val="0"/>
              <w:autoSpaceDN w:val="0"/>
              <w:adjustRightInd w:val="0"/>
              <w:spacing w:line="276" w:lineRule="auto"/>
              <w:jc w:val="both"/>
              <w:rPr>
                <w:rFonts w:ascii="Arial" w:hAnsi="Arial" w:cs="Arial"/>
                <w:sz w:val="24"/>
                <w:szCs w:val="24"/>
              </w:rPr>
            </w:pPr>
          </w:p>
          <w:p w14:paraId="1A20784C"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*Užsienio šalies specialistai – Europos Sąjungos valstybės narių, Šveicarijos</w:t>
            </w:r>
            <w:r>
              <w:rPr>
                <w:rFonts w:ascii="Arial" w:hAnsi="Arial" w:cs="Arial"/>
                <w:sz w:val="24"/>
                <w:szCs w:val="24"/>
              </w:rPr>
              <w:t xml:space="preserve"> </w:t>
            </w:r>
            <w:r>
              <w:t xml:space="preserve"> </w:t>
            </w:r>
            <w:r w:rsidRPr="007A6DEC">
              <w:rPr>
                <w:rFonts w:ascii="Arial" w:hAnsi="Arial" w:cs="Arial"/>
                <w:sz w:val="24"/>
                <w:szCs w:val="24"/>
              </w:rPr>
              <w:t xml:space="preserve">Konfederacijos arba valstybių, pasirašiusių Europos ekonominės erdvės sutartį, piliečiai ir kiti fiziniai asmenys, kurie naudojasi Europos Sąjungos teisės aktuose jiems suteiktomis judėjimo valstybėse narėse teisėmis - turi teisę eiti statinio projekto ekspertizės vadovo pareigas, pripažinus jų kilmės valstybėje turimą teisę eiti analogiškų statinių projekto ekspertizės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6AB3A857"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094DFC4F"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lastRenderedPageBreak/>
              <w:t xml:space="preserve">Teisės pripažinimo dokumentai (TPD) turės būti gauti iki pirkimo sutarties pasirašymo.  </w:t>
            </w:r>
          </w:p>
          <w:p w14:paraId="0FD508FE"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7AC6A4C7"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Perkančioji organizacija informaciją apie Lietuvoje išduotus kvalifikacijos dokumentus pasitikrina SSVA registruose https://www.ssva.lt/cms/registrai.  </w:t>
            </w:r>
          </w:p>
          <w:p w14:paraId="31AC6273"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3D49AEDE"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Užsienio šalies specialistai turi pareigą kreiptis į SSVA ir gauti teisės pripažinimo dokumentą (TPD).  </w:t>
            </w:r>
          </w:p>
          <w:p w14:paraId="4EC6535D"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2978F306" w14:textId="77777777" w:rsidR="001D21AA" w:rsidRPr="007A6DEC"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200FF7A9" w14:textId="77777777" w:rsidR="001D21AA" w:rsidRPr="00967C4D" w:rsidRDefault="001D21A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CD701" w14:textId="77777777" w:rsidR="001D21AA" w:rsidRPr="008A5C7E" w:rsidRDefault="001D21AA" w:rsidP="00B96935">
            <w:pPr>
              <w:spacing w:line="276" w:lineRule="auto"/>
              <w:jc w:val="both"/>
              <w:rPr>
                <w:rFonts w:ascii="Arial" w:hAnsi="Arial" w:cs="Arial"/>
                <w:sz w:val="24"/>
                <w:szCs w:val="24"/>
              </w:rPr>
            </w:pPr>
            <w:r w:rsidRPr="008A5C7E">
              <w:rPr>
                <w:rFonts w:ascii="Arial" w:hAnsi="Arial" w:cs="Arial"/>
                <w:sz w:val="24"/>
                <w:szCs w:val="24"/>
              </w:rPr>
              <w:lastRenderedPageBreak/>
              <w:t>Pastaba:</w:t>
            </w:r>
          </w:p>
          <w:p w14:paraId="5EF0F536" w14:textId="77777777" w:rsidR="001D21AA" w:rsidRPr="007A6DEC" w:rsidRDefault="001D21AA"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jeigu pasiūlymą </w:t>
            </w:r>
            <w:r w:rsidRPr="007A6DEC">
              <w:rPr>
                <w:rFonts w:ascii="Arial" w:hAnsi="Arial" w:cs="Arial"/>
                <w:b/>
                <w:bCs/>
                <w:sz w:val="24"/>
                <w:szCs w:val="24"/>
              </w:rPr>
              <w:t>teikia ūkio subjektų grupė</w:t>
            </w:r>
            <w:r w:rsidRPr="007A6DEC">
              <w:rPr>
                <w:rFonts w:ascii="Arial" w:hAnsi="Arial" w:cs="Arial"/>
                <w:sz w:val="24"/>
                <w:szCs w:val="24"/>
              </w:rPr>
              <w:t xml:space="preserve"> – reikalavimą turi atitikti ūkio subjektų grupės nario (-ių) specialistai, atsižvelgiant į jų prisiimamus įsipareigojimus pirkimo sutarčiai vykdyti;</w:t>
            </w:r>
          </w:p>
          <w:p w14:paraId="5CFC0D21" w14:textId="77777777" w:rsidR="001D21AA" w:rsidRPr="007A6DEC" w:rsidRDefault="001D21AA"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tiekėjas gali remtis kitų </w:t>
            </w:r>
            <w:r w:rsidRPr="007A6DEC">
              <w:rPr>
                <w:rFonts w:ascii="Arial" w:hAnsi="Arial" w:cs="Arial"/>
                <w:b/>
                <w:bCs/>
                <w:sz w:val="24"/>
                <w:szCs w:val="24"/>
              </w:rPr>
              <w:t>ūkio subjektų pajėgumais</w:t>
            </w:r>
            <w:r w:rsidRPr="007A6DEC">
              <w:rPr>
                <w:rFonts w:ascii="Arial" w:hAnsi="Arial" w:cs="Arial"/>
                <w:sz w:val="24"/>
                <w:szCs w:val="24"/>
              </w:rPr>
              <w:t xml:space="preserve"> tik tuo atveju, jeigu tie subjektai (jų darbuotojai) patys vykdys tą pirkimo sutarties dalį, kuriai reikia jų turimų pajėgumų;</w:t>
            </w:r>
          </w:p>
          <w:p w14:paraId="4C909623" w14:textId="77777777" w:rsidR="001D21AA" w:rsidRPr="00967C4D" w:rsidRDefault="001D21AA"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r>
            <w:r w:rsidRPr="007A6DEC">
              <w:rPr>
                <w:rFonts w:ascii="Arial" w:hAnsi="Arial" w:cs="Arial"/>
                <w:b/>
                <w:bCs/>
                <w:sz w:val="24"/>
                <w:szCs w:val="24"/>
              </w:rPr>
              <w:t>subtiekėjai</w:t>
            </w:r>
            <w:r w:rsidRPr="007A6DEC">
              <w:rPr>
                <w:rFonts w:ascii="Arial" w:hAnsi="Arial" w:cs="Arial"/>
                <w:sz w:val="24"/>
                <w:szCs w:val="24"/>
              </w:rPr>
              <w:t xml:space="preserve"> – jei tiekėjas (jo pasitelkiami specialistai) pats atitinka nustatytą reikalavimą, tačiau</w:t>
            </w:r>
            <w:r>
              <w:rPr>
                <w:rFonts w:ascii="Arial" w:hAnsi="Arial" w:cs="Arial"/>
                <w:sz w:val="24"/>
                <w:szCs w:val="24"/>
              </w:rPr>
              <w:t xml:space="preserve"> </w:t>
            </w:r>
            <w:r>
              <w:t xml:space="preserve"> </w:t>
            </w:r>
            <w:r w:rsidRPr="007A6DEC">
              <w:rPr>
                <w:rFonts w:ascii="Arial" w:hAnsi="Arial" w:cs="Arial"/>
                <w:sz w:val="24"/>
                <w:szCs w:val="24"/>
              </w:rPr>
              <w:t xml:space="preserve">ketina pasitelkti subtiekėjus (jo specialistus), subtiekėjų specialistai privalo atitikti nustatytus reikalavimus, jeigu subtiekėjai (jų </w:t>
            </w:r>
            <w:r w:rsidRPr="007A6DEC">
              <w:rPr>
                <w:rFonts w:ascii="Arial" w:hAnsi="Arial" w:cs="Arial"/>
                <w:sz w:val="24"/>
                <w:szCs w:val="24"/>
              </w:rPr>
              <w:lastRenderedPageBreak/>
              <w:t>darbuotojai) patys vykdys tą pirkimo sutarties dalį, kuriai reikia nustatytos kvalifikacijos.</w:t>
            </w:r>
          </w:p>
        </w:tc>
      </w:tr>
      <w:tr w:rsidR="00FF72C6" w:rsidRPr="00A80FF3" w14:paraId="27646204"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2E811" w14:textId="30CDD5C5" w:rsidR="001D21AA" w:rsidRPr="00A80FF3" w:rsidRDefault="00FF72C6" w:rsidP="00FF72C6">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lastRenderedPageBreak/>
              <w:t>3.2.</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D295" w14:textId="77777777" w:rsidR="001D21AA" w:rsidRPr="00A80FF3" w:rsidRDefault="001D21AA" w:rsidP="0046344E">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FF72C6" w:rsidRPr="00A80FF3" w14:paraId="42FE9203"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0FCA8" w14:textId="77777777" w:rsidR="001D21AA" w:rsidRPr="00A80FF3" w:rsidRDefault="001D21AA" w:rsidP="0046344E">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3B9A4A2" w14:textId="77777777" w:rsidR="001D21AA" w:rsidRPr="00A80FF3" w:rsidRDefault="001D21AA"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3ED8808" w14:textId="77777777" w:rsidR="001D21AA" w:rsidRPr="00A80FF3" w:rsidRDefault="001D21AA"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8890D" w14:textId="77777777" w:rsidR="001D21AA" w:rsidRPr="00A80FF3" w:rsidRDefault="001D21AA"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2821140E" w14:textId="77777777" w:rsidR="001D21AA" w:rsidRDefault="001D21AA" w:rsidP="00A80FF3">
      <w:pPr>
        <w:spacing w:before="60" w:after="60"/>
        <w:jc w:val="center"/>
        <w:rPr>
          <w:rFonts w:ascii="Arial" w:eastAsiaTheme="minorHAnsi" w:hAnsi="Arial" w:cs="Arial"/>
          <w:b/>
          <w:bCs/>
          <w:sz w:val="24"/>
          <w:szCs w:val="24"/>
        </w:rPr>
      </w:pPr>
    </w:p>
    <w:p w14:paraId="51064396" w14:textId="276EBE33" w:rsidR="004E320A" w:rsidRPr="00D95D26" w:rsidRDefault="004E320A" w:rsidP="004E320A">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 xml:space="preserve">TIEKĖJO KVALIFIKACIJA TAIKOMA </w:t>
      </w:r>
      <w:r>
        <w:rPr>
          <w:rFonts w:ascii="Arial" w:hAnsi="Arial" w:cs="Arial"/>
          <w:sz w:val="24"/>
          <w:szCs w:val="24"/>
          <w:highlight w:val="yellow"/>
        </w:rPr>
        <w:t>III</w:t>
      </w:r>
      <w:r w:rsidRPr="00E26095">
        <w:rPr>
          <w:rFonts w:ascii="Arial" w:hAnsi="Arial" w:cs="Arial"/>
          <w:sz w:val="24"/>
          <w:szCs w:val="24"/>
          <w:highlight w:val="yellow"/>
        </w:rPr>
        <w:t xml:space="preserve"> PIRKIMO DALIAI</w:t>
      </w:r>
    </w:p>
    <w:p w14:paraId="785BB31F" w14:textId="77777777" w:rsidR="004E320A" w:rsidRPr="00A80FF3" w:rsidRDefault="004E320A" w:rsidP="004E320A">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4E320A" w:rsidRPr="00A80FF3" w14:paraId="3820E28D" w14:textId="77777777" w:rsidTr="0046344E">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0F3A019" w14:textId="77777777" w:rsidR="004E320A" w:rsidRPr="00A80FF3" w:rsidRDefault="004E320A" w:rsidP="0046344E">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D51D864" w14:textId="77777777" w:rsidR="004E320A" w:rsidRPr="00A80FF3" w:rsidRDefault="004E320A" w:rsidP="0046344E">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7"/>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7E7512A" w14:textId="77777777" w:rsidR="004E320A" w:rsidRPr="00A80FF3" w:rsidRDefault="004E320A" w:rsidP="0046344E">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21941E" w14:textId="77777777" w:rsidR="004E320A" w:rsidRPr="00A80FF3" w:rsidRDefault="004E320A" w:rsidP="0046344E">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033C3744" w14:textId="77777777" w:rsidR="004E320A" w:rsidRPr="00A80FF3" w:rsidRDefault="004E320A" w:rsidP="0046344E">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4E320A" w:rsidRPr="00A80FF3" w14:paraId="4FF418EB"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01390" w14:textId="77777777" w:rsidR="004E320A" w:rsidRPr="00A80FF3" w:rsidRDefault="004E320A" w:rsidP="0046344E">
            <w:pPr>
              <w:pStyle w:val="Sraopastraipa"/>
              <w:spacing w:before="60" w:after="60" w:line="276" w:lineRule="auto"/>
              <w:ind w:left="0" w:firstLine="34"/>
              <w:jc w:val="center"/>
              <w:rPr>
                <w:rFonts w:ascii="Arial" w:eastAsiaTheme="minorHAnsi" w:hAnsi="Arial" w:cs="Arial"/>
                <w:sz w:val="24"/>
                <w:szCs w:val="24"/>
              </w:rPr>
            </w:pPr>
            <w:r>
              <w:rPr>
                <w:rFonts w:ascii="Arial" w:eastAsiaTheme="minorHAnsi" w:hAnsi="Arial" w:cs="Arial"/>
                <w:sz w:val="24"/>
                <w:szCs w:val="24"/>
              </w:rPr>
              <w:t>1.</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B7212" w14:textId="77777777" w:rsidR="004E320A" w:rsidRPr="00A80FF3" w:rsidRDefault="004E320A"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4E320A" w:rsidRPr="00A80FF3" w14:paraId="023AC4AE"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CDD4A" w14:textId="77777777" w:rsidR="004E320A" w:rsidRPr="00A80FF3" w:rsidRDefault="004E320A" w:rsidP="0046344E">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05724BA2" w14:textId="77777777" w:rsidR="004E320A" w:rsidRPr="00A80FF3" w:rsidRDefault="004E320A" w:rsidP="0046344E">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0CCC40F9" w14:textId="77777777" w:rsidR="004E320A" w:rsidRPr="00A80FF3" w:rsidRDefault="004E320A"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55000" w14:textId="77777777" w:rsidR="004E320A" w:rsidRPr="00A80FF3" w:rsidRDefault="004E320A" w:rsidP="0046344E">
            <w:pPr>
              <w:autoSpaceDE w:val="0"/>
              <w:autoSpaceDN w:val="0"/>
              <w:adjustRightInd w:val="0"/>
              <w:spacing w:line="276" w:lineRule="auto"/>
              <w:rPr>
                <w:rFonts w:ascii="Arial" w:hAnsi="Arial" w:cs="Arial"/>
                <w:sz w:val="24"/>
                <w:szCs w:val="24"/>
              </w:rPr>
            </w:pPr>
          </w:p>
        </w:tc>
      </w:tr>
      <w:tr w:rsidR="004E320A" w:rsidRPr="00A80FF3" w14:paraId="545D773B"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7EEED" w14:textId="77777777" w:rsidR="004E320A" w:rsidRPr="00A80FF3" w:rsidRDefault="004E320A" w:rsidP="0046344E">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5B7EB" w14:textId="77777777" w:rsidR="004E320A" w:rsidRPr="00A80FF3" w:rsidRDefault="004E320A" w:rsidP="0046344E">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4E320A" w:rsidRPr="00A80FF3" w14:paraId="0E956FE2"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3E981" w14:textId="77777777" w:rsidR="004E320A" w:rsidRPr="00A80FF3" w:rsidRDefault="004E320A" w:rsidP="0046344E">
            <w:pPr>
              <w:pStyle w:val="Sraopastraipa"/>
              <w:spacing w:before="60" w:after="60" w:line="276" w:lineRule="auto"/>
              <w:ind w:left="0"/>
              <w:jc w:val="center"/>
              <w:rPr>
                <w:rFonts w:ascii="Arial" w:eastAsiaTheme="minorHAnsi" w:hAnsi="Arial" w:cs="Arial"/>
                <w:sz w:val="24"/>
                <w:szCs w:val="24"/>
              </w:rPr>
            </w:pPr>
            <w:r>
              <w:rPr>
                <w:rFonts w:ascii="Arial" w:eastAsiaTheme="minorHAnsi" w:hAnsi="Arial" w:cs="Arial"/>
                <w:sz w:val="24"/>
                <w:szCs w:val="24"/>
              </w:rPr>
              <w:t xml:space="preserve">2. </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1AFE3" w14:textId="77777777" w:rsidR="004E320A" w:rsidRPr="00A80FF3" w:rsidRDefault="004E320A"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4E320A" w:rsidRPr="00A80FF3" w14:paraId="0E5B0ADE"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1F178" w14:textId="77777777" w:rsidR="004E320A" w:rsidRPr="00A80FF3" w:rsidRDefault="004E320A" w:rsidP="0046344E">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t>2.1.</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7DC93D31" w14:textId="77777777" w:rsidR="004E320A" w:rsidRPr="00A80FF3" w:rsidRDefault="004E320A" w:rsidP="0046344E">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2C3D6E46" w14:textId="77777777" w:rsidR="004E320A" w:rsidRPr="00A80FF3" w:rsidRDefault="004E320A"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C3571" w14:textId="77777777" w:rsidR="004E320A" w:rsidRPr="00A80FF3" w:rsidRDefault="004E320A" w:rsidP="0046344E">
            <w:pPr>
              <w:autoSpaceDE w:val="0"/>
              <w:autoSpaceDN w:val="0"/>
              <w:adjustRightInd w:val="0"/>
              <w:spacing w:line="276" w:lineRule="auto"/>
              <w:rPr>
                <w:rFonts w:ascii="Arial" w:hAnsi="Arial" w:cs="Arial"/>
                <w:sz w:val="24"/>
                <w:szCs w:val="24"/>
              </w:rPr>
            </w:pPr>
          </w:p>
        </w:tc>
      </w:tr>
      <w:tr w:rsidR="004E320A" w:rsidRPr="00A80FF3" w14:paraId="4D10F2DE"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C9FD1" w14:textId="77777777" w:rsidR="004E320A" w:rsidRPr="00A80FF3" w:rsidRDefault="004E320A" w:rsidP="0046344E">
            <w:pPr>
              <w:spacing w:before="60" w:after="60" w:line="276" w:lineRule="auto"/>
              <w:jc w:val="center"/>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04C0578" w14:textId="77777777" w:rsidR="004E320A" w:rsidRPr="00A80FF3" w:rsidRDefault="004E320A" w:rsidP="0046344E">
            <w:pPr>
              <w:autoSpaceDE w:val="0"/>
              <w:autoSpaceDN w:val="0"/>
              <w:adjustRightInd w:val="0"/>
              <w:spacing w:line="276" w:lineRule="auto"/>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3F7A9FB1" w14:textId="77777777" w:rsidR="004E320A" w:rsidRPr="00A80FF3" w:rsidRDefault="004E320A"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D0DA2" w14:textId="77777777" w:rsidR="004E320A" w:rsidRPr="00A80FF3" w:rsidRDefault="004E320A" w:rsidP="0046344E">
            <w:pPr>
              <w:autoSpaceDE w:val="0"/>
              <w:autoSpaceDN w:val="0"/>
              <w:adjustRightInd w:val="0"/>
              <w:spacing w:line="276" w:lineRule="auto"/>
              <w:rPr>
                <w:rFonts w:ascii="Arial" w:hAnsi="Arial" w:cs="Arial"/>
                <w:sz w:val="24"/>
                <w:szCs w:val="24"/>
              </w:rPr>
            </w:pPr>
          </w:p>
        </w:tc>
      </w:tr>
      <w:tr w:rsidR="004E320A" w:rsidRPr="00A80FF3" w14:paraId="0EA00831"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20186" w14:textId="77777777" w:rsidR="004E320A" w:rsidRPr="00A80FF3" w:rsidRDefault="004E320A" w:rsidP="0046344E">
            <w:pPr>
              <w:pStyle w:val="Sraopastraipa"/>
              <w:spacing w:before="60" w:after="60" w:line="276" w:lineRule="auto"/>
              <w:ind w:left="0"/>
              <w:jc w:val="center"/>
              <w:rPr>
                <w:rFonts w:ascii="Arial" w:eastAsiaTheme="minorHAnsi" w:hAnsi="Arial" w:cs="Arial"/>
                <w:sz w:val="24"/>
                <w:szCs w:val="24"/>
              </w:rPr>
            </w:pPr>
            <w:r>
              <w:rPr>
                <w:rFonts w:ascii="Arial" w:eastAsiaTheme="minorHAnsi" w:hAnsi="Arial" w:cs="Arial"/>
                <w:sz w:val="24"/>
                <w:szCs w:val="24"/>
              </w:rPr>
              <w:t>3.</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211B" w14:textId="77777777" w:rsidR="004E320A" w:rsidRPr="00A80FF3" w:rsidRDefault="004E320A"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4E320A" w:rsidRPr="00A80FF3" w14:paraId="3160FEF4"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6EB30" w14:textId="77777777" w:rsidR="004E320A" w:rsidRPr="00A80FF3" w:rsidRDefault="004E320A" w:rsidP="0046344E">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t>3.1.</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03594A70" w14:textId="77777777" w:rsidR="004E320A" w:rsidRPr="007A6DEC" w:rsidRDefault="004E320A" w:rsidP="00B96935">
            <w:pPr>
              <w:spacing w:line="276" w:lineRule="auto"/>
              <w:jc w:val="both"/>
              <w:rPr>
                <w:rFonts w:ascii="Arial" w:hAnsi="Arial" w:cs="Arial"/>
                <w:sz w:val="24"/>
                <w:szCs w:val="24"/>
              </w:rPr>
            </w:pPr>
            <w:r w:rsidRPr="007A6DEC">
              <w:rPr>
                <w:rFonts w:ascii="Arial" w:hAnsi="Arial" w:cs="Arial"/>
                <w:b/>
                <w:bCs/>
                <w:sz w:val="24"/>
                <w:szCs w:val="24"/>
              </w:rPr>
              <w:t>Tiekėjas</w:t>
            </w:r>
            <w:r w:rsidRPr="007A6DEC">
              <w:rPr>
                <w:rFonts w:ascii="Arial" w:hAnsi="Arial" w:cs="Arial"/>
                <w:sz w:val="24"/>
                <w:szCs w:val="24"/>
              </w:rPr>
              <w:t xml:space="preserve"> turi užtikrinti, kad pirkimo sutartį vykdys  kvalifikuoti specialistai, kurių kvalifikacija turi būti ne mažesnė nei nurodyta žemiau: </w:t>
            </w:r>
          </w:p>
          <w:p w14:paraId="13894E6E" w14:textId="77777777" w:rsidR="004E320A" w:rsidRPr="007A6DEC" w:rsidRDefault="004E320A" w:rsidP="00B96935">
            <w:pPr>
              <w:spacing w:line="276" w:lineRule="auto"/>
              <w:jc w:val="both"/>
              <w:rPr>
                <w:rFonts w:ascii="Arial" w:hAnsi="Arial" w:cs="Arial"/>
                <w:sz w:val="24"/>
                <w:szCs w:val="24"/>
              </w:rPr>
            </w:pPr>
          </w:p>
          <w:p w14:paraId="15929E17" w14:textId="77777777" w:rsidR="004E320A" w:rsidRDefault="004E320A" w:rsidP="00B96935">
            <w:pPr>
              <w:spacing w:line="276" w:lineRule="auto"/>
              <w:jc w:val="both"/>
              <w:rPr>
                <w:rFonts w:ascii="Arial" w:hAnsi="Arial" w:cs="Arial"/>
                <w:sz w:val="24"/>
                <w:szCs w:val="24"/>
              </w:rPr>
            </w:pPr>
            <w:r w:rsidRPr="00B938E8">
              <w:rPr>
                <w:rFonts w:ascii="Arial" w:hAnsi="Arial" w:cs="Arial"/>
                <w:sz w:val="24"/>
                <w:szCs w:val="24"/>
              </w:rPr>
              <w:t xml:space="preserve">Tiekėjo siūlomas specialistas turi turėti teisę eiti statinio projekto ekspertizės vadovo pareigas: </w:t>
            </w:r>
          </w:p>
          <w:p w14:paraId="34C7A0D0" w14:textId="77777777" w:rsidR="004E320A" w:rsidRDefault="004E320A" w:rsidP="00B96935">
            <w:pPr>
              <w:spacing w:line="276" w:lineRule="auto"/>
              <w:jc w:val="both"/>
              <w:rPr>
                <w:rFonts w:ascii="Arial" w:hAnsi="Arial" w:cs="Arial"/>
                <w:sz w:val="24"/>
                <w:szCs w:val="24"/>
              </w:rPr>
            </w:pPr>
          </w:p>
          <w:p w14:paraId="697117D6" w14:textId="77777777" w:rsidR="004E320A" w:rsidRPr="00B938E8" w:rsidRDefault="004E320A" w:rsidP="00B96935">
            <w:pPr>
              <w:spacing w:line="276" w:lineRule="auto"/>
              <w:jc w:val="both"/>
              <w:rPr>
                <w:rFonts w:ascii="Arial" w:hAnsi="Arial" w:cs="Arial"/>
                <w:b/>
                <w:bCs/>
                <w:sz w:val="24"/>
                <w:szCs w:val="24"/>
              </w:rPr>
            </w:pPr>
            <w:r w:rsidRPr="00B938E8">
              <w:rPr>
                <w:rFonts w:ascii="Arial" w:hAnsi="Arial" w:cs="Arial"/>
                <w:b/>
                <w:bCs/>
                <w:sz w:val="24"/>
                <w:szCs w:val="24"/>
              </w:rPr>
              <w:t>Statinių grupė ir pogrupis pagal STR 1.01.03:2017:</w:t>
            </w:r>
          </w:p>
          <w:p w14:paraId="32AC6980" w14:textId="77777777" w:rsidR="004E320A" w:rsidRDefault="004E320A" w:rsidP="00B96935">
            <w:pPr>
              <w:spacing w:line="276" w:lineRule="auto"/>
              <w:jc w:val="both"/>
              <w:rPr>
                <w:rFonts w:ascii="Arial" w:hAnsi="Arial" w:cs="Arial"/>
                <w:sz w:val="24"/>
                <w:szCs w:val="24"/>
              </w:rPr>
            </w:pPr>
            <w:r w:rsidRPr="00B938E8">
              <w:rPr>
                <w:rFonts w:ascii="Arial" w:hAnsi="Arial" w:cs="Arial"/>
                <w:sz w:val="24"/>
                <w:szCs w:val="24"/>
              </w:rPr>
              <w:t>Kiti inžineriniai statiniai: kitos paskirties.</w:t>
            </w:r>
          </w:p>
          <w:p w14:paraId="1B58178A" w14:textId="77777777" w:rsidR="004E320A" w:rsidRPr="007A6DEC" w:rsidRDefault="004E320A" w:rsidP="00B96935">
            <w:pPr>
              <w:spacing w:line="276" w:lineRule="auto"/>
              <w:jc w:val="both"/>
              <w:rPr>
                <w:rFonts w:ascii="Arial" w:hAnsi="Arial" w:cs="Arial"/>
                <w:sz w:val="24"/>
                <w:szCs w:val="24"/>
              </w:rPr>
            </w:pPr>
          </w:p>
          <w:p w14:paraId="1D8BB9EA" w14:textId="77777777" w:rsidR="004E320A" w:rsidRDefault="004E320A" w:rsidP="00B96935">
            <w:pPr>
              <w:spacing w:line="276" w:lineRule="auto"/>
              <w:jc w:val="both"/>
              <w:rPr>
                <w:rFonts w:ascii="Arial" w:hAnsi="Arial" w:cs="Arial"/>
                <w:sz w:val="24"/>
                <w:szCs w:val="24"/>
              </w:rPr>
            </w:pPr>
            <w:r w:rsidRPr="007A6DEC">
              <w:rPr>
                <w:rFonts w:ascii="Arial" w:hAnsi="Arial" w:cs="Arial"/>
                <w:sz w:val="24"/>
                <w:szCs w:val="24"/>
              </w:rPr>
              <w:t xml:space="preserve">Jei Tiekėjo kvalifikacijos dokumente yra nurodyta visa reikalaujama statinių grupė (neišskirti/nenurodyti </w:t>
            </w:r>
            <w:r w:rsidRPr="007A6DEC">
              <w:rPr>
                <w:rFonts w:ascii="Arial" w:hAnsi="Arial" w:cs="Arial"/>
                <w:sz w:val="24"/>
                <w:szCs w:val="24"/>
              </w:rPr>
              <w:lastRenderedPageBreak/>
              <w:t>pogrupiai) arba nurodytas konkretus pogrupis, atitinkantis nurodytą kvalifikacijos reikalavime, – tokie kvalifikacijos dokumentai yra tinkami.</w:t>
            </w:r>
          </w:p>
          <w:p w14:paraId="14680301" w14:textId="77777777" w:rsidR="004E320A" w:rsidRDefault="004E320A" w:rsidP="00B96935">
            <w:pPr>
              <w:spacing w:line="276" w:lineRule="auto"/>
              <w:jc w:val="both"/>
              <w:rPr>
                <w:rFonts w:ascii="Arial" w:hAnsi="Arial" w:cs="Arial"/>
                <w:sz w:val="24"/>
                <w:szCs w:val="24"/>
              </w:rPr>
            </w:pPr>
          </w:p>
          <w:p w14:paraId="7547EB4B" w14:textId="77777777" w:rsidR="004E320A" w:rsidRPr="00967C4D" w:rsidRDefault="004E320A" w:rsidP="00B96935">
            <w:pPr>
              <w:spacing w:line="276" w:lineRule="auto"/>
              <w:jc w:val="both"/>
              <w:rPr>
                <w:rFonts w:ascii="Arial" w:hAnsi="Arial" w:cs="Arial"/>
                <w:sz w:val="24"/>
                <w:szCs w:val="24"/>
              </w:rPr>
            </w:pPr>
            <w:r w:rsidRPr="007A6DEC">
              <w:rPr>
                <w:rFonts w:ascii="Arial" w:hAnsi="Arial" w:cs="Arial"/>
                <w:sz w:val="24"/>
                <w:szCs w:val="24"/>
                <w:u w:val="single"/>
              </w:rPr>
              <w:t>Tas pats asmuo gali vykdyti kelių specialistų funkcijas, jei jis atitinka (turi reikiamą kvalifikaciją)</w:t>
            </w:r>
            <w:r w:rsidRPr="007A6DEC">
              <w:rPr>
                <w:rFonts w:ascii="Arial" w:hAnsi="Arial" w:cs="Arial"/>
                <w:sz w:val="24"/>
                <w:szCs w:val="24"/>
              </w:rPr>
              <w:t xml:space="preserve"> atitinkamus  kvalifikacijos reikalavimus,</w:t>
            </w:r>
            <w:r>
              <w:t xml:space="preserve"> </w:t>
            </w:r>
            <w:r w:rsidRPr="007A6DEC">
              <w:rPr>
                <w:rFonts w:ascii="Arial" w:hAnsi="Arial" w:cs="Arial"/>
                <w:sz w:val="24"/>
                <w:szCs w:val="24"/>
              </w:rPr>
              <w:t>nustatytus dėl tų pareigų, į kuriuos būtų siūlomas.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31A8358"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lastRenderedPageBreak/>
              <w:t xml:space="preserve">1) Laisvos formos tiekėjo raštas, kuriame nurodomi siūlomų specialistų vardai, pavardės, pareigos, turima kvalifikacija.  </w:t>
            </w:r>
          </w:p>
          <w:p w14:paraId="0B2DC4C7" w14:textId="77777777" w:rsidR="004E320A"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p w14:paraId="75E2B8CB" w14:textId="77777777" w:rsidR="004E320A" w:rsidRDefault="004E320A" w:rsidP="00B96935">
            <w:pPr>
              <w:autoSpaceDE w:val="0"/>
              <w:autoSpaceDN w:val="0"/>
              <w:adjustRightInd w:val="0"/>
              <w:spacing w:line="276" w:lineRule="auto"/>
              <w:jc w:val="both"/>
              <w:rPr>
                <w:rFonts w:ascii="Arial" w:hAnsi="Arial" w:cs="Arial"/>
                <w:sz w:val="24"/>
                <w:szCs w:val="24"/>
              </w:rPr>
            </w:pPr>
          </w:p>
          <w:p w14:paraId="15D82DEC" w14:textId="77777777" w:rsidR="004E320A"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2) Lietuvos Respublikos ir trečiųjų šalių piliečiams ir kitiems fiziniams </w:t>
            </w:r>
            <w:r w:rsidRPr="007A6DEC">
              <w:rPr>
                <w:rFonts w:ascii="Arial" w:hAnsi="Arial" w:cs="Arial"/>
                <w:sz w:val="24"/>
                <w:szCs w:val="24"/>
              </w:rPr>
              <w:lastRenderedPageBreak/>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166790C" w14:textId="77777777" w:rsidR="004E320A" w:rsidRDefault="004E320A" w:rsidP="00B96935">
            <w:pPr>
              <w:autoSpaceDE w:val="0"/>
              <w:autoSpaceDN w:val="0"/>
              <w:adjustRightInd w:val="0"/>
              <w:spacing w:line="276" w:lineRule="auto"/>
              <w:jc w:val="both"/>
              <w:rPr>
                <w:rFonts w:ascii="Arial" w:hAnsi="Arial" w:cs="Arial"/>
                <w:sz w:val="24"/>
                <w:szCs w:val="24"/>
              </w:rPr>
            </w:pPr>
          </w:p>
          <w:p w14:paraId="733E91AE"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*Užsienio šalies specialistai – Europos Sąjungos valstybės narių, Šveicarijos</w:t>
            </w:r>
            <w:r>
              <w:rPr>
                <w:rFonts w:ascii="Arial" w:hAnsi="Arial" w:cs="Arial"/>
                <w:sz w:val="24"/>
                <w:szCs w:val="24"/>
              </w:rPr>
              <w:t xml:space="preserve"> </w:t>
            </w:r>
            <w:r>
              <w:t xml:space="preserve"> </w:t>
            </w:r>
            <w:r w:rsidRPr="007A6DEC">
              <w:rPr>
                <w:rFonts w:ascii="Arial" w:hAnsi="Arial" w:cs="Arial"/>
                <w:sz w:val="24"/>
                <w:szCs w:val="24"/>
              </w:rPr>
              <w:t xml:space="preserve">Konfederacijos arba valstybių, pasirašiusių Europos ekonominės erdvės sutartį, piliečiai ir kiti fiziniai asmenys, kurie naudojasi Europos Sąjungos teisės aktuose jiems suteiktomis judėjimo valstybėse narėse teisėmis - turi teisę eiti statinio projekto ekspertizės vadovo pareigas, pripažinus jų kilmės valstybėje turimą teisę eiti analogiškų statinių projekto ekspertizės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267B5A0"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1FAF86E1"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lastRenderedPageBreak/>
              <w:t xml:space="preserve">Teisės pripažinimo dokumentai (TPD) turės būti gauti iki pirkimo sutarties pasirašymo.  </w:t>
            </w:r>
          </w:p>
          <w:p w14:paraId="2BD631B8"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533E1A5D"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Perkančioji organizacija informaciją apie Lietuvoje išduotus kvalifikacijos dokumentus pasitikrina SSVA registruose https://www.ssva.lt/cms/registrai.  </w:t>
            </w:r>
          </w:p>
          <w:p w14:paraId="1086364F"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07DE23FC"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Užsienio šalies specialistai turi pareigą kreiptis į SSVA ir gauti teisės pripažinimo dokumentą (TPD).  </w:t>
            </w:r>
          </w:p>
          <w:p w14:paraId="70171F42"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2172754" w14:textId="77777777" w:rsidR="004E320A" w:rsidRPr="007A6DEC"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0D4CA134" w14:textId="77777777" w:rsidR="004E320A" w:rsidRPr="00967C4D" w:rsidRDefault="004E320A"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0F9A4" w14:textId="77777777" w:rsidR="004E320A" w:rsidRPr="008A5C7E" w:rsidRDefault="004E320A" w:rsidP="00B96935">
            <w:pPr>
              <w:spacing w:line="276" w:lineRule="auto"/>
              <w:jc w:val="both"/>
              <w:rPr>
                <w:rFonts w:ascii="Arial" w:hAnsi="Arial" w:cs="Arial"/>
                <w:sz w:val="24"/>
                <w:szCs w:val="24"/>
              </w:rPr>
            </w:pPr>
            <w:r w:rsidRPr="008A5C7E">
              <w:rPr>
                <w:rFonts w:ascii="Arial" w:hAnsi="Arial" w:cs="Arial"/>
                <w:sz w:val="24"/>
                <w:szCs w:val="24"/>
              </w:rPr>
              <w:lastRenderedPageBreak/>
              <w:t>Pastaba:</w:t>
            </w:r>
          </w:p>
          <w:p w14:paraId="1F05F9CC" w14:textId="77777777" w:rsidR="004E320A" w:rsidRPr="007A6DEC" w:rsidRDefault="004E320A"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jeigu pasiūlymą </w:t>
            </w:r>
            <w:r w:rsidRPr="007A6DEC">
              <w:rPr>
                <w:rFonts w:ascii="Arial" w:hAnsi="Arial" w:cs="Arial"/>
                <w:b/>
                <w:bCs/>
                <w:sz w:val="24"/>
                <w:szCs w:val="24"/>
              </w:rPr>
              <w:t>teikia ūkio subjektų grupė</w:t>
            </w:r>
            <w:r w:rsidRPr="007A6DEC">
              <w:rPr>
                <w:rFonts w:ascii="Arial" w:hAnsi="Arial" w:cs="Arial"/>
                <w:sz w:val="24"/>
                <w:szCs w:val="24"/>
              </w:rPr>
              <w:t xml:space="preserve"> – reikalavimą turi atitikti ūkio subjektų grupės nario (-ių) specialistai, atsižvelgiant į jų prisiimamus įsipareigojimus pirkimo sutarčiai vykdyti;</w:t>
            </w:r>
          </w:p>
          <w:p w14:paraId="434CCC32" w14:textId="77777777" w:rsidR="004E320A" w:rsidRPr="007A6DEC" w:rsidRDefault="004E320A"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tiekėjas gali remtis kitų </w:t>
            </w:r>
            <w:r w:rsidRPr="007A6DEC">
              <w:rPr>
                <w:rFonts w:ascii="Arial" w:hAnsi="Arial" w:cs="Arial"/>
                <w:b/>
                <w:bCs/>
                <w:sz w:val="24"/>
                <w:szCs w:val="24"/>
              </w:rPr>
              <w:t>ūkio subjektų pajėgumais</w:t>
            </w:r>
            <w:r w:rsidRPr="007A6DEC">
              <w:rPr>
                <w:rFonts w:ascii="Arial" w:hAnsi="Arial" w:cs="Arial"/>
                <w:sz w:val="24"/>
                <w:szCs w:val="24"/>
              </w:rPr>
              <w:t xml:space="preserve"> tik tuo atveju, jeigu tie subjektai (jų darbuotojai) patys vykdys tą pirkimo sutarties dalį, kuriai reikia jų turimų pajėgumų;</w:t>
            </w:r>
          </w:p>
          <w:p w14:paraId="74425FC5" w14:textId="77777777" w:rsidR="004E320A" w:rsidRPr="00967C4D" w:rsidRDefault="004E320A"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r>
            <w:r w:rsidRPr="007A6DEC">
              <w:rPr>
                <w:rFonts w:ascii="Arial" w:hAnsi="Arial" w:cs="Arial"/>
                <w:b/>
                <w:bCs/>
                <w:sz w:val="24"/>
                <w:szCs w:val="24"/>
              </w:rPr>
              <w:t>subtiekėjai</w:t>
            </w:r>
            <w:r w:rsidRPr="007A6DEC">
              <w:rPr>
                <w:rFonts w:ascii="Arial" w:hAnsi="Arial" w:cs="Arial"/>
                <w:sz w:val="24"/>
                <w:szCs w:val="24"/>
              </w:rPr>
              <w:t xml:space="preserve"> – jei tiekėjas (jo pasitelkiami specialistai) pats atitinka nustatytą reikalavimą, tačiau</w:t>
            </w:r>
            <w:r>
              <w:rPr>
                <w:rFonts w:ascii="Arial" w:hAnsi="Arial" w:cs="Arial"/>
                <w:sz w:val="24"/>
                <w:szCs w:val="24"/>
              </w:rPr>
              <w:t xml:space="preserve"> </w:t>
            </w:r>
            <w:r>
              <w:t xml:space="preserve"> </w:t>
            </w:r>
            <w:r w:rsidRPr="007A6DEC">
              <w:rPr>
                <w:rFonts w:ascii="Arial" w:hAnsi="Arial" w:cs="Arial"/>
                <w:sz w:val="24"/>
                <w:szCs w:val="24"/>
              </w:rPr>
              <w:t xml:space="preserve">ketina pasitelkti subtiekėjus (jo specialistus), subtiekėjų specialistai privalo atitikti nustatytus reikalavimus, jeigu subtiekėjai (jų </w:t>
            </w:r>
            <w:r w:rsidRPr="007A6DEC">
              <w:rPr>
                <w:rFonts w:ascii="Arial" w:hAnsi="Arial" w:cs="Arial"/>
                <w:sz w:val="24"/>
                <w:szCs w:val="24"/>
              </w:rPr>
              <w:lastRenderedPageBreak/>
              <w:t>darbuotojai) patys vykdys tą pirkimo sutarties dalį, kuriai reikia nustatytos kvalifikacijos.</w:t>
            </w:r>
          </w:p>
        </w:tc>
      </w:tr>
      <w:tr w:rsidR="004E320A" w:rsidRPr="00A80FF3" w14:paraId="623E4509"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1B02D" w14:textId="77777777" w:rsidR="004E320A" w:rsidRPr="00A80FF3" w:rsidRDefault="004E320A" w:rsidP="0046344E">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lastRenderedPageBreak/>
              <w:t>3.2.</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B0E0" w14:textId="77777777" w:rsidR="004E320A" w:rsidRPr="00A80FF3" w:rsidRDefault="004E320A" w:rsidP="0046344E">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4E320A" w:rsidRPr="00A80FF3" w14:paraId="5C376E9D"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B44F0" w14:textId="77777777" w:rsidR="004E320A" w:rsidRPr="00A80FF3" w:rsidRDefault="004E320A" w:rsidP="0046344E">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21C0566C" w14:textId="77777777" w:rsidR="004E320A" w:rsidRPr="00A80FF3" w:rsidRDefault="004E320A"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AC03FA7" w14:textId="77777777" w:rsidR="004E320A" w:rsidRPr="00A80FF3" w:rsidRDefault="004E320A"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6E260" w14:textId="77777777" w:rsidR="004E320A" w:rsidRPr="00A80FF3" w:rsidRDefault="004E320A"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499A07D7" w14:textId="77777777" w:rsidR="004E320A" w:rsidRDefault="004E320A" w:rsidP="00FF72C6">
      <w:pPr>
        <w:pStyle w:val="Betarp"/>
        <w:tabs>
          <w:tab w:val="left" w:pos="993"/>
        </w:tabs>
        <w:contextualSpacing/>
        <w:jc w:val="center"/>
        <w:rPr>
          <w:rFonts w:ascii="Arial" w:hAnsi="Arial" w:cs="Arial"/>
          <w:sz w:val="24"/>
          <w:szCs w:val="24"/>
          <w:highlight w:val="yellow"/>
        </w:rPr>
      </w:pPr>
    </w:p>
    <w:p w14:paraId="1169D525" w14:textId="32DFAA6E" w:rsidR="00FF72C6" w:rsidRPr="00D95D26" w:rsidRDefault="00FF72C6" w:rsidP="00FF72C6">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w:t>
      </w:r>
      <w:r w:rsidR="004E320A">
        <w:rPr>
          <w:rFonts w:ascii="Arial" w:hAnsi="Arial" w:cs="Arial"/>
          <w:sz w:val="24"/>
          <w:szCs w:val="24"/>
          <w:highlight w:val="yellow"/>
        </w:rPr>
        <w:t>V</w:t>
      </w:r>
      <w:r w:rsidRPr="00E26095">
        <w:rPr>
          <w:rFonts w:ascii="Arial" w:hAnsi="Arial" w:cs="Arial"/>
          <w:sz w:val="24"/>
          <w:szCs w:val="24"/>
          <w:highlight w:val="yellow"/>
        </w:rPr>
        <w:t xml:space="preserve"> PIRKIMO DALIAI</w:t>
      </w:r>
    </w:p>
    <w:p w14:paraId="2422A517" w14:textId="77777777" w:rsidR="00FF72C6" w:rsidRPr="00A80FF3" w:rsidRDefault="00FF72C6" w:rsidP="00FF72C6">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FF72C6" w:rsidRPr="00A80FF3" w14:paraId="5AD260DA" w14:textId="77777777" w:rsidTr="0046344E">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024231E" w14:textId="77777777" w:rsidR="00FF72C6" w:rsidRPr="00A80FF3" w:rsidRDefault="00FF72C6" w:rsidP="0046344E">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56425D7" w14:textId="77777777" w:rsidR="00FF72C6" w:rsidRPr="00A80FF3" w:rsidRDefault="00FF72C6" w:rsidP="0046344E">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8"/>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E0C912E" w14:textId="77777777" w:rsidR="00FF72C6" w:rsidRPr="00A80FF3" w:rsidRDefault="00FF72C6" w:rsidP="0046344E">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32A7703" w14:textId="77777777" w:rsidR="00FF72C6" w:rsidRPr="00A80FF3" w:rsidRDefault="00FF72C6" w:rsidP="0046344E">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1F249E1C" w14:textId="77777777" w:rsidR="00FF72C6" w:rsidRPr="00A80FF3" w:rsidRDefault="00FF72C6" w:rsidP="0046344E">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FF72C6" w:rsidRPr="00A80FF3" w14:paraId="2E910F3A"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A6C60" w14:textId="77777777" w:rsidR="00FF72C6" w:rsidRPr="00A80FF3" w:rsidRDefault="00FF72C6" w:rsidP="0046344E">
            <w:pPr>
              <w:pStyle w:val="Sraopastraipa"/>
              <w:spacing w:before="60" w:after="60" w:line="276" w:lineRule="auto"/>
              <w:ind w:left="0" w:firstLine="34"/>
              <w:jc w:val="center"/>
              <w:rPr>
                <w:rFonts w:ascii="Arial" w:eastAsiaTheme="minorHAnsi" w:hAnsi="Arial" w:cs="Arial"/>
                <w:sz w:val="24"/>
                <w:szCs w:val="24"/>
              </w:rPr>
            </w:pPr>
            <w:r>
              <w:rPr>
                <w:rFonts w:ascii="Arial" w:eastAsiaTheme="minorHAnsi" w:hAnsi="Arial" w:cs="Arial"/>
                <w:sz w:val="24"/>
                <w:szCs w:val="24"/>
              </w:rPr>
              <w:t>1.</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C8F44" w14:textId="77777777" w:rsidR="00FF72C6" w:rsidRPr="00A80FF3" w:rsidRDefault="00FF72C6"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FF72C6" w:rsidRPr="00A80FF3" w14:paraId="582C27EC"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F0BA" w14:textId="77777777" w:rsidR="00FF72C6" w:rsidRPr="00A80FF3" w:rsidRDefault="00FF72C6" w:rsidP="0046344E">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7B7CBC13" w14:textId="77777777" w:rsidR="00FF72C6" w:rsidRPr="00A80FF3" w:rsidRDefault="00FF72C6" w:rsidP="0046344E">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48210E" w14:textId="77777777" w:rsidR="00FF72C6" w:rsidRPr="00A80FF3" w:rsidRDefault="00FF72C6"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158B" w14:textId="77777777" w:rsidR="00FF72C6" w:rsidRPr="00A80FF3" w:rsidRDefault="00FF72C6" w:rsidP="0046344E">
            <w:pPr>
              <w:autoSpaceDE w:val="0"/>
              <w:autoSpaceDN w:val="0"/>
              <w:adjustRightInd w:val="0"/>
              <w:spacing w:line="276" w:lineRule="auto"/>
              <w:rPr>
                <w:rFonts w:ascii="Arial" w:hAnsi="Arial" w:cs="Arial"/>
                <w:sz w:val="24"/>
                <w:szCs w:val="24"/>
              </w:rPr>
            </w:pPr>
          </w:p>
        </w:tc>
      </w:tr>
      <w:tr w:rsidR="00FF72C6" w:rsidRPr="00A80FF3" w14:paraId="521B2DA0"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46BF1" w14:textId="77777777" w:rsidR="00FF72C6" w:rsidRPr="00A80FF3" w:rsidRDefault="00FF72C6" w:rsidP="0046344E">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DC2E9" w14:textId="77777777" w:rsidR="00FF72C6" w:rsidRPr="00A80FF3" w:rsidRDefault="00FF72C6" w:rsidP="0046344E">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FF72C6" w:rsidRPr="00A80FF3" w14:paraId="23A7D667"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229D0" w14:textId="77777777" w:rsidR="00FF72C6" w:rsidRPr="00A80FF3" w:rsidRDefault="00FF72C6" w:rsidP="0046344E">
            <w:pPr>
              <w:pStyle w:val="Sraopastraipa"/>
              <w:spacing w:before="60" w:after="60" w:line="276" w:lineRule="auto"/>
              <w:ind w:left="0"/>
              <w:jc w:val="center"/>
              <w:rPr>
                <w:rFonts w:ascii="Arial" w:eastAsiaTheme="minorHAnsi" w:hAnsi="Arial" w:cs="Arial"/>
                <w:sz w:val="24"/>
                <w:szCs w:val="24"/>
              </w:rPr>
            </w:pPr>
            <w:r>
              <w:rPr>
                <w:rFonts w:ascii="Arial" w:eastAsiaTheme="minorHAnsi" w:hAnsi="Arial" w:cs="Arial"/>
                <w:sz w:val="24"/>
                <w:szCs w:val="24"/>
              </w:rPr>
              <w:t xml:space="preserve">2. </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B16D6" w14:textId="77777777" w:rsidR="00FF72C6" w:rsidRPr="00A80FF3" w:rsidRDefault="00FF72C6"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FF72C6" w:rsidRPr="00A80FF3" w14:paraId="4FA221CA"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8EBE8" w14:textId="77777777" w:rsidR="00FF72C6" w:rsidRPr="00A80FF3" w:rsidRDefault="00FF72C6" w:rsidP="0046344E">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t>2.1.</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4DF0FDA" w14:textId="77777777" w:rsidR="00FF72C6" w:rsidRPr="00A80FF3" w:rsidRDefault="00FF72C6" w:rsidP="0046344E">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C6FFFAD" w14:textId="77777777" w:rsidR="00FF72C6" w:rsidRPr="00A80FF3" w:rsidRDefault="00FF72C6"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075C1" w14:textId="77777777" w:rsidR="00FF72C6" w:rsidRPr="00A80FF3" w:rsidRDefault="00FF72C6" w:rsidP="0046344E">
            <w:pPr>
              <w:autoSpaceDE w:val="0"/>
              <w:autoSpaceDN w:val="0"/>
              <w:adjustRightInd w:val="0"/>
              <w:spacing w:line="276" w:lineRule="auto"/>
              <w:rPr>
                <w:rFonts w:ascii="Arial" w:hAnsi="Arial" w:cs="Arial"/>
                <w:sz w:val="24"/>
                <w:szCs w:val="24"/>
              </w:rPr>
            </w:pPr>
          </w:p>
        </w:tc>
      </w:tr>
      <w:tr w:rsidR="00FF72C6" w:rsidRPr="00A80FF3" w14:paraId="2A69334D"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71076" w14:textId="77777777" w:rsidR="00FF72C6" w:rsidRPr="00A80FF3" w:rsidRDefault="00FF72C6" w:rsidP="0046344E">
            <w:pPr>
              <w:spacing w:before="60" w:after="60" w:line="276" w:lineRule="auto"/>
              <w:jc w:val="center"/>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63F3CAF" w14:textId="77777777" w:rsidR="00FF72C6" w:rsidRPr="00A80FF3" w:rsidRDefault="00FF72C6" w:rsidP="0046344E">
            <w:pPr>
              <w:autoSpaceDE w:val="0"/>
              <w:autoSpaceDN w:val="0"/>
              <w:adjustRightInd w:val="0"/>
              <w:spacing w:line="276" w:lineRule="auto"/>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3307D9CB" w14:textId="77777777" w:rsidR="00FF72C6" w:rsidRPr="00A80FF3" w:rsidRDefault="00FF72C6" w:rsidP="0046344E">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B20E1" w14:textId="77777777" w:rsidR="00FF72C6" w:rsidRPr="00A80FF3" w:rsidRDefault="00FF72C6" w:rsidP="0046344E">
            <w:pPr>
              <w:autoSpaceDE w:val="0"/>
              <w:autoSpaceDN w:val="0"/>
              <w:adjustRightInd w:val="0"/>
              <w:spacing w:line="276" w:lineRule="auto"/>
              <w:rPr>
                <w:rFonts w:ascii="Arial" w:hAnsi="Arial" w:cs="Arial"/>
                <w:sz w:val="24"/>
                <w:szCs w:val="24"/>
              </w:rPr>
            </w:pPr>
          </w:p>
        </w:tc>
      </w:tr>
      <w:tr w:rsidR="00FF72C6" w:rsidRPr="00A80FF3" w14:paraId="71CE0827"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1E977" w14:textId="77777777" w:rsidR="00FF72C6" w:rsidRPr="00A80FF3" w:rsidRDefault="00FF72C6" w:rsidP="0046344E">
            <w:pPr>
              <w:pStyle w:val="Sraopastraipa"/>
              <w:spacing w:before="60" w:after="60" w:line="276" w:lineRule="auto"/>
              <w:ind w:left="0"/>
              <w:jc w:val="center"/>
              <w:rPr>
                <w:rFonts w:ascii="Arial" w:eastAsiaTheme="minorHAnsi" w:hAnsi="Arial" w:cs="Arial"/>
                <w:sz w:val="24"/>
                <w:szCs w:val="24"/>
              </w:rPr>
            </w:pPr>
            <w:r>
              <w:rPr>
                <w:rFonts w:ascii="Arial" w:eastAsiaTheme="minorHAnsi" w:hAnsi="Arial" w:cs="Arial"/>
                <w:sz w:val="24"/>
                <w:szCs w:val="24"/>
              </w:rPr>
              <w:t>3.</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64191" w14:textId="77777777" w:rsidR="00FF72C6" w:rsidRPr="00A80FF3" w:rsidRDefault="00FF72C6" w:rsidP="0046344E">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FF72C6" w:rsidRPr="00A80FF3" w14:paraId="0C651A4E"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BAE04" w14:textId="77777777" w:rsidR="00FF72C6" w:rsidRPr="00A80FF3" w:rsidRDefault="00FF72C6" w:rsidP="0046344E">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t>3.1.</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28EF8E05" w14:textId="77777777" w:rsidR="00FF72C6" w:rsidRPr="007A6DEC" w:rsidRDefault="00FF72C6" w:rsidP="00B96935">
            <w:pPr>
              <w:spacing w:line="276" w:lineRule="auto"/>
              <w:jc w:val="both"/>
              <w:rPr>
                <w:rFonts w:ascii="Arial" w:hAnsi="Arial" w:cs="Arial"/>
                <w:sz w:val="24"/>
                <w:szCs w:val="24"/>
              </w:rPr>
            </w:pPr>
            <w:r w:rsidRPr="007A6DEC">
              <w:rPr>
                <w:rFonts w:ascii="Arial" w:hAnsi="Arial" w:cs="Arial"/>
                <w:b/>
                <w:bCs/>
                <w:sz w:val="24"/>
                <w:szCs w:val="24"/>
              </w:rPr>
              <w:t>Tiekėjas</w:t>
            </w:r>
            <w:r w:rsidRPr="007A6DEC">
              <w:rPr>
                <w:rFonts w:ascii="Arial" w:hAnsi="Arial" w:cs="Arial"/>
                <w:sz w:val="24"/>
                <w:szCs w:val="24"/>
              </w:rPr>
              <w:t xml:space="preserve"> turi užtikrinti, kad pirkimo sutartį vykdys  kvalifikuoti specialistai, kurių kvalifikacija turi būti ne mažesnė nei nurodyta žemiau: </w:t>
            </w:r>
          </w:p>
          <w:p w14:paraId="092822FF" w14:textId="77777777" w:rsidR="00FF72C6" w:rsidRPr="007A6DEC" w:rsidRDefault="00FF72C6" w:rsidP="00B96935">
            <w:pPr>
              <w:spacing w:line="276" w:lineRule="auto"/>
              <w:jc w:val="both"/>
              <w:rPr>
                <w:rFonts w:ascii="Arial" w:hAnsi="Arial" w:cs="Arial"/>
                <w:sz w:val="24"/>
                <w:szCs w:val="24"/>
              </w:rPr>
            </w:pPr>
          </w:p>
          <w:p w14:paraId="63D3478F" w14:textId="77777777" w:rsidR="00FF72C6" w:rsidRPr="007A6DEC" w:rsidRDefault="00FF72C6" w:rsidP="00B96935">
            <w:pPr>
              <w:spacing w:line="276" w:lineRule="auto"/>
              <w:jc w:val="both"/>
              <w:rPr>
                <w:rFonts w:ascii="Arial" w:hAnsi="Arial" w:cs="Arial"/>
                <w:sz w:val="24"/>
                <w:szCs w:val="24"/>
              </w:rPr>
            </w:pPr>
            <w:r w:rsidRPr="007A6DEC">
              <w:rPr>
                <w:rFonts w:ascii="Arial" w:hAnsi="Arial" w:cs="Arial"/>
                <w:sz w:val="24"/>
                <w:szCs w:val="24"/>
              </w:rPr>
              <w:t xml:space="preserve">Tiekėjo siūlomas specialistas turi turėti teisę eiti statinio projekto ekspertizės vadovo pareigas: </w:t>
            </w:r>
          </w:p>
          <w:p w14:paraId="3B6D1842" w14:textId="77777777" w:rsidR="00FF72C6" w:rsidRPr="007A6DEC" w:rsidRDefault="00FF72C6" w:rsidP="00B96935">
            <w:pPr>
              <w:spacing w:line="276" w:lineRule="auto"/>
              <w:jc w:val="both"/>
              <w:rPr>
                <w:rFonts w:ascii="Arial" w:hAnsi="Arial" w:cs="Arial"/>
                <w:sz w:val="24"/>
                <w:szCs w:val="24"/>
              </w:rPr>
            </w:pPr>
            <w:r w:rsidRPr="007A6DEC">
              <w:rPr>
                <w:rFonts w:ascii="Arial" w:hAnsi="Arial" w:cs="Arial"/>
                <w:sz w:val="24"/>
                <w:szCs w:val="24"/>
              </w:rPr>
              <w:t xml:space="preserve"> </w:t>
            </w:r>
          </w:p>
          <w:p w14:paraId="6348779D" w14:textId="77777777" w:rsidR="00FF72C6" w:rsidRPr="007A6DEC" w:rsidRDefault="00FF72C6" w:rsidP="00B96935">
            <w:pPr>
              <w:spacing w:line="276" w:lineRule="auto"/>
              <w:jc w:val="both"/>
              <w:rPr>
                <w:rFonts w:ascii="Arial" w:hAnsi="Arial" w:cs="Arial"/>
                <w:b/>
                <w:bCs/>
                <w:sz w:val="24"/>
                <w:szCs w:val="24"/>
              </w:rPr>
            </w:pPr>
            <w:r w:rsidRPr="007A6DEC">
              <w:rPr>
                <w:rFonts w:ascii="Arial" w:hAnsi="Arial" w:cs="Arial"/>
                <w:b/>
                <w:bCs/>
                <w:sz w:val="24"/>
                <w:szCs w:val="24"/>
              </w:rPr>
              <w:t>Statinių grupė ir pogrupis pagal STR 1.01.03:2017:</w:t>
            </w:r>
          </w:p>
          <w:p w14:paraId="6E21A17E" w14:textId="73CD8E4B" w:rsidR="00FF72C6" w:rsidRDefault="00B938E8" w:rsidP="00B96935">
            <w:pPr>
              <w:spacing w:line="276" w:lineRule="auto"/>
              <w:jc w:val="both"/>
              <w:rPr>
                <w:rFonts w:ascii="Arial" w:hAnsi="Arial" w:cs="Arial"/>
                <w:sz w:val="24"/>
                <w:szCs w:val="24"/>
              </w:rPr>
            </w:pPr>
            <w:r>
              <w:rPr>
                <w:rFonts w:ascii="Arial" w:hAnsi="Arial" w:cs="Arial"/>
                <w:sz w:val="24"/>
                <w:szCs w:val="24"/>
              </w:rPr>
              <w:t>Negyvenamieji pastatai: mokslo paskirties pastatai</w:t>
            </w:r>
          </w:p>
          <w:p w14:paraId="1B3D485A" w14:textId="77777777" w:rsidR="00FF72C6" w:rsidRPr="007A6DEC" w:rsidRDefault="00FF72C6" w:rsidP="00B96935">
            <w:pPr>
              <w:spacing w:line="276" w:lineRule="auto"/>
              <w:jc w:val="both"/>
              <w:rPr>
                <w:rFonts w:ascii="Arial" w:hAnsi="Arial" w:cs="Arial"/>
                <w:sz w:val="24"/>
                <w:szCs w:val="24"/>
              </w:rPr>
            </w:pPr>
          </w:p>
          <w:p w14:paraId="190D55A0" w14:textId="77777777" w:rsidR="00FF72C6" w:rsidRDefault="00FF72C6" w:rsidP="00B96935">
            <w:pPr>
              <w:spacing w:line="276" w:lineRule="auto"/>
              <w:jc w:val="both"/>
              <w:rPr>
                <w:rFonts w:ascii="Arial" w:hAnsi="Arial" w:cs="Arial"/>
                <w:sz w:val="24"/>
                <w:szCs w:val="24"/>
              </w:rPr>
            </w:pPr>
            <w:r w:rsidRPr="007A6DEC">
              <w:rPr>
                <w:rFonts w:ascii="Arial" w:hAnsi="Arial" w:cs="Arial"/>
                <w:sz w:val="24"/>
                <w:szCs w:val="24"/>
              </w:rPr>
              <w:t xml:space="preserve">Jei Tiekėjo kvalifikacijos dokumente yra nurodyta visa reikalaujama statinių grupė </w:t>
            </w:r>
            <w:r w:rsidRPr="007A6DEC">
              <w:rPr>
                <w:rFonts w:ascii="Arial" w:hAnsi="Arial" w:cs="Arial"/>
                <w:sz w:val="24"/>
                <w:szCs w:val="24"/>
              </w:rPr>
              <w:lastRenderedPageBreak/>
              <w:t>(neišskirti/nenurodyti pogrupiai) arba nurodytas konkretus pogrupis, atitinkantis nurodytą kvalifikacijos reikalavime, – tokie kvalifikacijos dokumentai yra tinkami.</w:t>
            </w:r>
          </w:p>
          <w:p w14:paraId="2F9AA60E" w14:textId="77777777" w:rsidR="00FF72C6" w:rsidRDefault="00FF72C6" w:rsidP="00B96935">
            <w:pPr>
              <w:spacing w:line="276" w:lineRule="auto"/>
              <w:jc w:val="both"/>
              <w:rPr>
                <w:rFonts w:ascii="Arial" w:hAnsi="Arial" w:cs="Arial"/>
                <w:sz w:val="24"/>
                <w:szCs w:val="24"/>
              </w:rPr>
            </w:pPr>
          </w:p>
          <w:p w14:paraId="5AE13323" w14:textId="77777777" w:rsidR="00FF72C6" w:rsidRPr="00967C4D" w:rsidRDefault="00FF72C6" w:rsidP="00B96935">
            <w:pPr>
              <w:spacing w:line="276" w:lineRule="auto"/>
              <w:jc w:val="both"/>
              <w:rPr>
                <w:rFonts w:ascii="Arial" w:hAnsi="Arial" w:cs="Arial"/>
                <w:sz w:val="24"/>
                <w:szCs w:val="24"/>
              </w:rPr>
            </w:pPr>
            <w:r w:rsidRPr="007A6DEC">
              <w:rPr>
                <w:rFonts w:ascii="Arial" w:hAnsi="Arial" w:cs="Arial"/>
                <w:sz w:val="24"/>
                <w:szCs w:val="24"/>
                <w:u w:val="single"/>
              </w:rPr>
              <w:t>Tas pats asmuo gali vykdyti kelių specialistų funkcijas, jei jis atitinka (turi reikiamą kvalifikaciją)</w:t>
            </w:r>
            <w:r w:rsidRPr="007A6DEC">
              <w:rPr>
                <w:rFonts w:ascii="Arial" w:hAnsi="Arial" w:cs="Arial"/>
                <w:sz w:val="24"/>
                <w:szCs w:val="24"/>
              </w:rPr>
              <w:t xml:space="preserve"> atitinkamus  kvalifikacijos reikalavimus,</w:t>
            </w:r>
            <w:r>
              <w:t xml:space="preserve"> </w:t>
            </w:r>
            <w:r w:rsidRPr="007A6DEC">
              <w:rPr>
                <w:rFonts w:ascii="Arial" w:hAnsi="Arial" w:cs="Arial"/>
                <w:sz w:val="24"/>
                <w:szCs w:val="24"/>
              </w:rPr>
              <w:t>nustatytus dėl tų pareigų, į kuriuos būtų siūlomas.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0C73AD92"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lastRenderedPageBreak/>
              <w:t xml:space="preserve">1) Laisvos formos tiekėjo raštas, kuriame nurodomi siūlomų specialistų vardai, pavardės, pareigos, turima kvalifikacija.  </w:t>
            </w:r>
          </w:p>
          <w:p w14:paraId="4CD66413" w14:textId="77777777" w:rsidR="00FF72C6"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p w14:paraId="57CA02EB" w14:textId="77777777" w:rsidR="00FF72C6" w:rsidRDefault="00FF72C6" w:rsidP="00B96935">
            <w:pPr>
              <w:autoSpaceDE w:val="0"/>
              <w:autoSpaceDN w:val="0"/>
              <w:adjustRightInd w:val="0"/>
              <w:spacing w:line="276" w:lineRule="auto"/>
              <w:jc w:val="both"/>
              <w:rPr>
                <w:rFonts w:ascii="Arial" w:hAnsi="Arial" w:cs="Arial"/>
                <w:sz w:val="24"/>
                <w:szCs w:val="24"/>
              </w:rPr>
            </w:pPr>
          </w:p>
          <w:p w14:paraId="7BDEDF4A" w14:textId="77777777" w:rsidR="00FF72C6"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2) Lietuvos Respublikos ir trečiųjų šalių piliečiams ir kitiems fiziniams </w:t>
            </w:r>
            <w:r w:rsidRPr="007A6DEC">
              <w:rPr>
                <w:rFonts w:ascii="Arial" w:hAnsi="Arial" w:cs="Arial"/>
                <w:sz w:val="24"/>
                <w:szCs w:val="24"/>
              </w:rPr>
              <w:lastRenderedPageBreak/>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02905A2" w14:textId="77777777" w:rsidR="00FF72C6" w:rsidRDefault="00FF72C6" w:rsidP="00B96935">
            <w:pPr>
              <w:autoSpaceDE w:val="0"/>
              <w:autoSpaceDN w:val="0"/>
              <w:adjustRightInd w:val="0"/>
              <w:spacing w:line="276" w:lineRule="auto"/>
              <w:jc w:val="both"/>
              <w:rPr>
                <w:rFonts w:ascii="Arial" w:hAnsi="Arial" w:cs="Arial"/>
                <w:sz w:val="24"/>
                <w:szCs w:val="24"/>
              </w:rPr>
            </w:pPr>
          </w:p>
          <w:p w14:paraId="30C9D31F"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*Užsienio šalies specialistai – Europos Sąjungos valstybės narių, Šveicarijos</w:t>
            </w:r>
            <w:r>
              <w:rPr>
                <w:rFonts w:ascii="Arial" w:hAnsi="Arial" w:cs="Arial"/>
                <w:sz w:val="24"/>
                <w:szCs w:val="24"/>
              </w:rPr>
              <w:t xml:space="preserve"> </w:t>
            </w:r>
            <w:r>
              <w:t xml:space="preserve"> </w:t>
            </w:r>
            <w:r w:rsidRPr="007A6DEC">
              <w:rPr>
                <w:rFonts w:ascii="Arial" w:hAnsi="Arial" w:cs="Arial"/>
                <w:sz w:val="24"/>
                <w:szCs w:val="24"/>
              </w:rPr>
              <w:t xml:space="preserve">Konfederacijos arba valstybių, pasirašiusių Europos ekonominės erdvės sutartį, piliečiai ir kiti fiziniai asmenys, kurie naudojasi Europos Sąjungos teisės aktuose jiems suteiktomis judėjimo valstybėse narėse teisėmis - turi teisę eiti statinio projekto ekspertizės vadovo pareigas, pripažinus jų kilmės valstybėje turimą teisę eiti analogiškų statinių projekto ekspertizės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9B519BD"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43A93A75"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lastRenderedPageBreak/>
              <w:t xml:space="preserve">Teisės pripažinimo dokumentai (TPD) turės būti gauti iki pirkimo sutarties pasirašymo.  </w:t>
            </w:r>
          </w:p>
          <w:p w14:paraId="4E346954"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4BB998A7"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Perkančioji organizacija informaciją apie Lietuvoje išduotus kvalifikacijos dokumentus pasitikrina SSVA registruose https://www.ssva.lt/cms/registrai.  </w:t>
            </w:r>
          </w:p>
          <w:p w14:paraId="2A22100B"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77CE3382"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Užsienio šalies specialistai turi pareigą kreiptis į SSVA ir gauti teisės pripažinimo dokumentą (TPD).  </w:t>
            </w:r>
          </w:p>
          <w:p w14:paraId="3C9B074D"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2273DF3B" w14:textId="77777777" w:rsidR="00FF72C6" w:rsidRPr="007A6DEC"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 xml:space="preserve"> </w:t>
            </w:r>
          </w:p>
          <w:p w14:paraId="52478E22" w14:textId="77777777" w:rsidR="00FF72C6" w:rsidRPr="00967C4D" w:rsidRDefault="00FF72C6" w:rsidP="00B96935">
            <w:pPr>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494EE" w14:textId="77777777" w:rsidR="00FF72C6" w:rsidRPr="008A5C7E" w:rsidRDefault="00FF72C6" w:rsidP="00B96935">
            <w:pPr>
              <w:spacing w:line="276" w:lineRule="auto"/>
              <w:jc w:val="both"/>
              <w:rPr>
                <w:rFonts w:ascii="Arial" w:hAnsi="Arial" w:cs="Arial"/>
                <w:sz w:val="24"/>
                <w:szCs w:val="24"/>
              </w:rPr>
            </w:pPr>
            <w:r w:rsidRPr="008A5C7E">
              <w:rPr>
                <w:rFonts w:ascii="Arial" w:hAnsi="Arial" w:cs="Arial"/>
                <w:sz w:val="24"/>
                <w:szCs w:val="24"/>
              </w:rPr>
              <w:lastRenderedPageBreak/>
              <w:t>Pastaba:</w:t>
            </w:r>
          </w:p>
          <w:p w14:paraId="7C723B7C" w14:textId="77777777" w:rsidR="00FF72C6" w:rsidRPr="007A6DEC" w:rsidRDefault="00FF72C6"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jeigu pasiūlymą </w:t>
            </w:r>
            <w:r w:rsidRPr="007A6DEC">
              <w:rPr>
                <w:rFonts w:ascii="Arial" w:hAnsi="Arial" w:cs="Arial"/>
                <w:b/>
                <w:bCs/>
                <w:sz w:val="24"/>
                <w:szCs w:val="24"/>
              </w:rPr>
              <w:t>teikia ūkio subjektų grupė</w:t>
            </w:r>
            <w:r w:rsidRPr="007A6DEC">
              <w:rPr>
                <w:rFonts w:ascii="Arial" w:hAnsi="Arial" w:cs="Arial"/>
                <w:sz w:val="24"/>
                <w:szCs w:val="24"/>
              </w:rPr>
              <w:t xml:space="preserve"> – reikalavimą turi atitikti ūkio subjektų grupės nario (-ių) specialistai, atsižvelgiant į jų prisiimamus įsipareigojimus pirkimo sutarčiai vykdyti;</w:t>
            </w:r>
          </w:p>
          <w:p w14:paraId="4560F9C2" w14:textId="77777777" w:rsidR="00FF72C6" w:rsidRPr="007A6DEC" w:rsidRDefault="00FF72C6"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tiekėjas gali remtis kitų </w:t>
            </w:r>
            <w:r w:rsidRPr="007A6DEC">
              <w:rPr>
                <w:rFonts w:ascii="Arial" w:hAnsi="Arial" w:cs="Arial"/>
                <w:b/>
                <w:bCs/>
                <w:sz w:val="24"/>
                <w:szCs w:val="24"/>
              </w:rPr>
              <w:t>ūkio subjektų pajėgumais</w:t>
            </w:r>
            <w:r w:rsidRPr="007A6DEC">
              <w:rPr>
                <w:rFonts w:ascii="Arial" w:hAnsi="Arial" w:cs="Arial"/>
                <w:sz w:val="24"/>
                <w:szCs w:val="24"/>
              </w:rPr>
              <w:t xml:space="preserve"> tik tuo atveju, jeigu tie subjektai (jų darbuotojai) patys vykdys tą pirkimo sutarties dalį, kuriai reikia jų turimų pajėgumų;</w:t>
            </w:r>
          </w:p>
          <w:p w14:paraId="345A6F1A" w14:textId="77777777" w:rsidR="00FF72C6" w:rsidRPr="00967C4D" w:rsidRDefault="00FF72C6" w:rsidP="00B96935">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r>
            <w:r w:rsidRPr="007A6DEC">
              <w:rPr>
                <w:rFonts w:ascii="Arial" w:hAnsi="Arial" w:cs="Arial"/>
                <w:b/>
                <w:bCs/>
                <w:sz w:val="24"/>
                <w:szCs w:val="24"/>
              </w:rPr>
              <w:t>subtiekėjai</w:t>
            </w:r>
            <w:r w:rsidRPr="007A6DEC">
              <w:rPr>
                <w:rFonts w:ascii="Arial" w:hAnsi="Arial" w:cs="Arial"/>
                <w:sz w:val="24"/>
                <w:szCs w:val="24"/>
              </w:rPr>
              <w:t xml:space="preserve"> – jei tiekėjas (jo pasitelkiami specialistai) pats atitinka nustatytą reikalavimą, tačiau</w:t>
            </w:r>
            <w:r>
              <w:rPr>
                <w:rFonts w:ascii="Arial" w:hAnsi="Arial" w:cs="Arial"/>
                <w:sz w:val="24"/>
                <w:szCs w:val="24"/>
              </w:rPr>
              <w:t xml:space="preserve"> </w:t>
            </w:r>
            <w:r>
              <w:t xml:space="preserve"> </w:t>
            </w:r>
            <w:r w:rsidRPr="007A6DEC">
              <w:rPr>
                <w:rFonts w:ascii="Arial" w:hAnsi="Arial" w:cs="Arial"/>
                <w:sz w:val="24"/>
                <w:szCs w:val="24"/>
              </w:rPr>
              <w:t xml:space="preserve">ketina pasitelkti subtiekėjus (jo specialistus), subtiekėjų specialistai privalo atitikti nustatytus reikalavimus, jeigu subtiekėjai (jų </w:t>
            </w:r>
            <w:r w:rsidRPr="007A6DEC">
              <w:rPr>
                <w:rFonts w:ascii="Arial" w:hAnsi="Arial" w:cs="Arial"/>
                <w:sz w:val="24"/>
                <w:szCs w:val="24"/>
              </w:rPr>
              <w:lastRenderedPageBreak/>
              <w:t>darbuotojai) patys vykdys tą pirkimo sutarties dalį, kuriai reikia nustatytos kvalifikacijos.</w:t>
            </w:r>
          </w:p>
        </w:tc>
      </w:tr>
      <w:tr w:rsidR="00FF72C6" w:rsidRPr="00A80FF3" w14:paraId="698024B8"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EDE5B" w14:textId="77777777" w:rsidR="00FF72C6" w:rsidRPr="00A80FF3" w:rsidRDefault="00FF72C6" w:rsidP="0046344E">
            <w:pPr>
              <w:pStyle w:val="Sraopastraipa"/>
              <w:spacing w:before="60" w:after="60" w:line="276" w:lineRule="auto"/>
              <w:ind w:left="0"/>
              <w:rPr>
                <w:rFonts w:ascii="Arial" w:eastAsiaTheme="minorHAnsi" w:hAnsi="Arial" w:cs="Arial"/>
                <w:sz w:val="24"/>
                <w:szCs w:val="24"/>
              </w:rPr>
            </w:pPr>
            <w:r>
              <w:rPr>
                <w:rFonts w:ascii="Arial" w:eastAsiaTheme="minorHAnsi" w:hAnsi="Arial" w:cs="Arial"/>
                <w:sz w:val="24"/>
                <w:szCs w:val="24"/>
              </w:rPr>
              <w:lastRenderedPageBreak/>
              <w:t>3.2.</w:t>
            </w: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0F7D" w14:textId="77777777" w:rsidR="00FF72C6" w:rsidRPr="00A80FF3" w:rsidRDefault="00FF72C6" w:rsidP="0046344E">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FF72C6" w:rsidRPr="00A80FF3" w14:paraId="50845298" w14:textId="77777777" w:rsidTr="0046344E">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D9FC6" w14:textId="77777777" w:rsidR="00FF72C6" w:rsidRPr="00A80FF3" w:rsidRDefault="00FF72C6" w:rsidP="0046344E">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9B77593" w14:textId="77777777" w:rsidR="00FF72C6" w:rsidRPr="00A80FF3" w:rsidRDefault="00FF72C6"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1E2671FB" w14:textId="77777777" w:rsidR="00FF72C6" w:rsidRPr="00A80FF3" w:rsidRDefault="00FF72C6"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F5B09" w14:textId="77777777" w:rsidR="00FF72C6" w:rsidRPr="00A80FF3" w:rsidRDefault="00FF72C6" w:rsidP="0046344E">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34A4DE59" w14:textId="77777777" w:rsidR="00B938E8" w:rsidRDefault="00B938E8" w:rsidP="005C2D6D">
      <w:pPr>
        <w:spacing w:before="60" w:after="60"/>
        <w:rPr>
          <w:rFonts w:ascii="Arial" w:eastAsiaTheme="minorHAnsi" w:hAnsi="Arial" w:cs="Arial"/>
          <w:b/>
          <w:bCs/>
          <w:sz w:val="24"/>
          <w:szCs w:val="24"/>
        </w:rPr>
      </w:pPr>
    </w:p>
    <w:p w14:paraId="0BC516A4" w14:textId="34FDBB66" w:rsidR="00B938E8" w:rsidRDefault="00B938E8" w:rsidP="00A80FF3">
      <w:pPr>
        <w:spacing w:before="60" w:after="60"/>
        <w:jc w:val="center"/>
        <w:rPr>
          <w:rFonts w:ascii="Arial" w:eastAsiaTheme="minorHAnsi" w:hAnsi="Arial" w:cs="Arial"/>
          <w:b/>
          <w:bCs/>
          <w:sz w:val="24"/>
          <w:szCs w:val="24"/>
        </w:rPr>
      </w:pPr>
      <w:r w:rsidRPr="00B938E8">
        <w:rPr>
          <w:rFonts w:ascii="Arial" w:eastAsiaTheme="minorHAnsi" w:hAnsi="Arial" w:cs="Arial"/>
          <w:b/>
          <w:bCs/>
          <w:sz w:val="24"/>
          <w:szCs w:val="24"/>
        </w:rPr>
        <w:t>[TAIKOMA VISOMS PIKRIMO DALIMS]</w:t>
      </w:r>
    </w:p>
    <w:p w14:paraId="111419E6" w14:textId="77777777" w:rsidR="00B938E8" w:rsidRDefault="00B938E8"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1"/>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lastRenderedPageBreak/>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C64B277"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B96935">
              <w:rPr>
                <w:rFonts w:ascii="Arial" w:eastAsia="Times New Roman" w:hAnsi="Arial" w:cs="Arial"/>
                <w:b/>
                <w:bCs/>
                <w:sz w:val="24"/>
                <w:szCs w:val="24"/>
              </w:rPr>
              <w:t>PROJEKTŲ EKSPERTIZĖS PASLAUGOS 2025 GEGUŽĖS MĖN.</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xml:space="preserve"> 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E448E35" w14:textId="14A7351C" w:rsidR="00D22F6D" w:rsidRPr="008A5C7E" w:rsidRDefault="00D22F6D" w:rsidP="00D22F6D">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 I</w:t>
      </w:r>
      <w:r w:rsidRPr="00D22F6D">
        <w:rPr>
          <w:rFonts w:ascii="Arial" w:eastAsia="Times New Roman" w:hAnsi="Arial" w:cs="Arial"/>
          <w:b/>
          <w:i/>
          <w:sz w:val="24"/>
          <w:szCs w:val="24"/>
          <w:highlight w:val="yellow"/>
          <w:lang w:eastAsia="en-US"/>
        </w:rPr>
        <w:t xml:space="preserve">: </w:t>
      </w:r>
      <w:r w:rsidR="00111839" w:rsidRPr="00111839">
        <w:rPr>
          <w:rFonts w:ascii="Arial" w:hAnsi="Arial" w:cs="Arial"/>
          <w:b/>
          <w:i/>
          <w:iCs/>
          <w:sz w:val="24"/>
          <w:szCs w:val="24"/>
          <w:highlight w:val="yellow"/>
        </w:rPr>
        <w:t xml:space="preserve">Paviršinių nuotekų šalinimo tinklų Gargždų m. nuo Lakštingalų g. iki Minijos upės statybos projekto </w:t>
      </w:r>
      <w:r w:rsidR="00111839" w:rsidRPr="005C2D6D">
        <w:rPr>
          <w:rFonts w:ascii="Arial" w:hAnsi="Arial" w:cs="Arial"/>
          <w:b/>
          <w:i/>
          <w:iCs/>
          <w:sz w:val="24"/>
          <w:szCs w:val="24"/>
          <w:highlight w:val="yellow"/>
        </w:rPr>
        <w:t>ekspertizė</w:t>
      </w:r>
      <w:r w:rsidR="005C2D6D" w:rsidRPr="005C2D6D">
        <w:rPr>
          <w:rFonts w:ascii="Arial" w:hAnsi="Arial" w:cs="Arial"/>
          <w:b/>
          <w:i/>
          <w:iCs/>
          <w:sz w:val="24"/>
          <w:szCs w:val="24"/>
          <w:highlight w:val="yellow"/>
        </w:rPr>
        <w:t>;</w:t>
      </w:r>
      <w:r w:rsidR="005C2D6D" w:rsidRPr="005C2D6D">
        <w:rPr>
          <w:rFonts w:ascii="Arial" w:eastAsia="Times New Roman" w:hAnsi="Arial" w:cs="Arial"/>
          <w:b/>
          <w:i/>
          <w:sz w:val="24"/>
          <w:szCs w:val="24"/>
          <w:highlight w:val="yellow"/>
          <w:lang w:eastAsia="en-US"/>
        </w:rPr>
        <w:t xml:space="preserve"> Paviršinių </w:t>
      </w:r>
      <w:r w:rsidR="005C2D6D" w:rsidRPr="00E21A9B">
        <w:rPr>
          <w:rFonts w:ascii="Arial" w:eastAsia="Times New Roman" w:hAnsi="Arial" w:cs="Arial"/>
          <w:b/>
          <w:i/>
          <w:sz w:val="24"/>
          <w:szCs w:val="24"/>
          <w:highlight w:val="yellow"/>
          <w:lang w:eastAsia="en-US"/>
        </w:rPr>
        <w:t>nuotekų šalinimo tinklų projekto Gargždų miesto Laugalių ir Aleksandro Lengvino g. sankryžoje ekspertizė</w:t>
      </w:r>
    </w:p>
    <w:p w14:paraId="4138F677" w14:textId="77777777" w:rsidR="00D22F6D" w:rsidRPr="00A80FF3" w:rsidRDefault="00D22F6D" w:rsidP="00A80FF3">
      <w:pPr>
        <w:spacing w:after="0"/>
        <w:rPr>
          <w:rFonts w:ascii="Arial" w:hAnsi="Arial" w:cs="Arial"/>
          <w:sz w:val="24"/>
          <w:szCs w:val="24"/>
          <w:u w:val="single"/>
        </w:rPr>
      </w:pPr>
    </w:p>
    <w:p w14:paraId="031E3B5A" w14:textId="6F9A5923"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111839">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p w14:paraId="558BA704" w14:textId="77777777" w:rsidR="004773DF" w:rsidRPr="00A80FF3" w:rsidRDefault="004773DF" w:rsidP="00A80FF3">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111839" w:rsidRPr="00FC3639" w14:paraId="1FB8F816" w14:textId="77777777" w:rsidTr="00FE606A">
        <w:trPr>
          <w:cantSplit/>
          <w:trHeight w:val="426"/>
          <w:tblHeader/>
        </w:trPr>
        <w:tc>
          <w:tcPr>
            <w:tcW w:w="709" w:type="dxa"/>
            <w:shd w:val="clear" w:color="auto" w:fill="E6E6E6"/>
            <w:vAlign w:val="center"/>
          </w:tcPr>
          <w:p w14:paraId="4E0718A3"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Eil. Nr.</w:t>
            </w:r>
          </w:p>
        </w:tc>
        <w:tc>
          <w:tcPr>
            <w:tcW w:w="5670" w:type="dxa"/>
            <w:shd w:val="clear" w:color="auto" w:fill="E6E6E6"/>
            <w:vAlign w:val="center"/>
          </w:tcPr>
          <w:p w14:paraId="0148F3F8"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Darbų aprašymas</w:t>
            </w:r>
          </w:p>
        </w:tc>
        <w:tc>
          <w:tcPr>
            <w:tcW w:w="992" w:type="dxa"/>
            <w:shd w:val="clear" w:color="auto" w:fill="E6E6E6"/>
            <w:vAlign w:val="center"/>
          </w:tcPr>
          <w:p w14:paraId="66C420E5"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Mato vnt.</w:t>
            </w:r>
          </w:p>
        </w:tc>
        <w:tc>
          <w:tcPr>
            <w:tcW w:w="993" w:type="dxa"/>
            <w:shd w:val="clear" w:color="auto" w:fill="E6E6E6"/>
            <w:vAlign w:val="center"/>
          </w:tcPr>
          <w:p w14:paraId="0D2EED0D"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 xml:space="preserve">Kiekis </w:t>
            </w:r>
          </w:p>
        </w:tc>
        <w:tc>
          <w:tcPr>
            <w:tcW w:w="1842" w:type="dxa"/>
            <w:shd w:val="clear" w:color="auto" w:fill="E6E6E6"/>
            <w:vAlign w:val="center"/>
          </w:tcPr>
          <w:p w14:paraId="5C48D454"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 xml:space="preserve">Kaina EUR </w:t>
            </w:r>
          </w:p>
          <w:p w14:paraId="710674BA"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(be PVM)</w:t>
            </w:r>
          </w:p>
        </w:tc>
      </w:tr>
      <w:tr w:rsidR="00111839" w:rsidRPr="00FC3639" w14:paraId="1D947165" w14:textId="77777777" w:rsidTr="00FE606A">
        <w:trPr>
          <w:cantSplit/>
          <w:trHeight w:val="197"/>
          <w:tblHeader/>
        </w:trPr>
        <w:tc>
          <w:tcPr>
            <w:tcW w:w="709" w:type="dxa"/>
            <w:shd w:val="clear" w:color="auto" w:fill="FFFFFF" w:themeFill="background1"/>
            <w:vAlign w:val="center"/>
          </w:tcPr>
          <w:p w14:paraId="161228DB"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A</w:t>
            </w:r>
          </w:p>
        </w:tc>
        <w:tc>
          <w:tcPr>
            <w:tcW w:w="5670" w:type="dxa"/>
            <w:shd w:val="clear" w:color="auto" w:fill="FFFFFF" w:themeFill="background1"/>
            <w:vAlign w:val="center"/>
          </w:tcPr>
          <w:p w14:paraId="51B60A43"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B</w:t>
            </w:r>
          </w:p>
        </w:tc>
        <w:tc>
          <w:tcPr>
            <w:tcW w:w="992" w:type="dxa"/>
            <w:shd w:val="clear" w:color="auto" w:fill="FFFFFF" w:themeFill="background1"/>
            <w:vAlign w:val="center"/>
          </w:tcPr>
          <w:p w14:paraId="4FB488BA"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C</w:t>
            </w:r>
          </w:p>
        </w:tc>
        <w:tc>
          <w:tcPr>
            <w:tcW w:w="993" w:type="dxa"/>
            <w:shd w:val="clear" w:color="auto" w:fill="FFFFFF" w:themeFill="background1"/>
            <w:vAlign w:val="center"/>
          </w:tcPr>
          <w:p w14:paraId="5BEE1FFC"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D</w:t>
            </w:r>
          </w:p>
        </w:tc>
        <w:tc>
          <w:tcPr>
            <w:tcW w:w="1842" w:type="dxa"/>
            <w:shd w:val="clear" w:color="auto" w:fill="FFFFFF" w:themeFill="background1"/>
            <w:vAlign w:val="center"/>
          </w:tcPr>
          <w:p w14:paraId="594DED46"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E</w:t>
            </w:r>
          </w:p>
        </w:tc>
      </w:tr>
      <w:tr w:rsidR="00111839" w:rsidRPr="00FC3639" w14:paraId="178E0ECA" w14:textId="77777777" w:rsidTr="00FE606A">
        <w:trPr>
          <w:trHeight w:val="382"/>
        </w:trPr>
        <w:tc>
          <w:tcPr>
            <w:tcW w:w="709" w:type="dxa"/>
            <w:shd w:val="clear" w:color="auto" w:fill="auto"/>
            <w:vAlign w:val="center"/>
          </w:tcPr>
          <w:p w14:paraId="62CEF6CC"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1.</w:t>
            </w:r>
          </w:p>
        </w:tc>
        <w:tc>
          <w:tcPr>
            <w:tcW w:w="5670" w:type="dxa"/>
            <w:shd w:val="clear" w:color="auto" w:fill="auto"/>
            <w:vAlign w:val="center"/>
          </w:tcPr>
          <w:p w14:paraId="38DED869" w14:textId="449E1C93" w:rsidR="00111839" w:rsidRPr="00111839" w:rsidRDefault="00111839" w:rsidP="00111839">
            <w:pPr>
              <w:spacing w:after="0"/>
              <w:jc w:val="both"/>
              <w:rPr>
                <w:rFonts w:ascii="Arial" w:hAnsi="Arial" w:cs="Arial"/>
                <w:bCs/>
                <w:sz w:val="24"/>
                <w:szCs w:val="24"/>
              </w:rPr>
            </w:pPr>
            <w:r w:rsidRPr="00111839">
              <w:rPr>
                <w:rFonts w:ascii="Arial" w:hAnsi="Arial" w:cs="Arial"/>
                <w:bCs/>
                <w:sz w:val="24"/>
                <w:szCs w:val="24"/>
              </w:rPr>
              <w:t>Paviršinių nuotekų šalinimo tinklų Gargždų m. nuo Lakštingalų g. iki Minijos upės statybos projekto ekspertizė</w:t>
            </w:r>
            <w:r w:rsidR="005C2D6D">
              <w:rPr>
                <w:rFonts w:ascii="Arial" w:hAnsi="Arial" w:cs="Arial"/>
                <w:bCs/>
                <w:sz w:val="24"/>
                <w:szCs w:val="24"/>
              </w:rPr>
              <w:t xml:space="preserve">; </w:t>
            </w:r>
            <w:r w:rsidR="005C2D6D" w:rsidRPr="00E21A9B">
              <w:rPr>
                <w:rFonts w:ascii="Arial" w:eastAsia="Times New Roman" w:hAnsi="Arial" w:cs="Arial"/>
                <w:bCs/>
                <w:iCs/>
                <w:sz w:val="24"/>
                <w:szCs w:val="24"/>
                <w:lang w:eastAsia="en-US"/>
              </w:rPr>
              <w:t>Paviršinių nuotekų šalinimo tinklų projekto Gargždų miesto Laugalių ir Aleksandro Lengvino g. sankryžoje ekspertizė</w:t>
            </w:r>
          </w:p>
        </w:tc>
        <w:tc>
          <w:tcPr>
            <w:tcW w:w="992" w:type="dxa"/>
            <w:vAlign w:val="center"/>
          </w:tcPr>
          <w:p w14:paraId="582107FD"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063C5892"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541E7C7B"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Įrašyti skaičius</w:t>
            </w:r>
          </w:p>
          <w:p w14:paraId="2B2DCFEA" w14:textId="4A421FB4" w:rsidR="00111839" w:rsidRPr="00FC3639" w:rsidRDefault="00111839" w:rsidP="005C2D6D">
            <w:pPr>
              <w:spacing w:after="0"/>
              <w:jc w:val="center"/>
              <w:rPr>
                <w:rFonts w:ascii="Arial" w:hAnsi="Arial" w:cs="Arial"/>
                <w:bCs/>
                <w:sz w:val="24"/>
                <w:szCs w:val="24"/>
              </w:rPr>
            </w:pPr>
            <w:r w:rsidRPr="00FC3639">
              <w:rPr>
                <w:rFonts w:ascii="Arial" w:hAnsi="Arial" w:cs="Arial"/>
                <w:bCs/>
                <w:sz w:val="24"/>
                <w:szCs w:val="24"/>
              </w:rPr>
              <w:t>x,xx</w:t>
            </w:r>
          </w:p>
        </w:tc>
      </w:tr>
      <w:tr w:rsidR="00111839" w:rsidRPr="00FC3639" w14:paraId="54B3E2B0" w14:textId="77777777" w:rsidTr="00FE606A">
        <w:trPr>
          <w:trHeight w:val="382"/>
        </w:trPr>
        <w:tc>
          <w:tcPr>
            <w:tcW w:w="8364" w:type="dxa"/>
            <w:gridSpan w:val="4"/>
            <w:shd w:val="clear" w:color="auto" w:fill="auto"/>
            <w:vAlign w:val="center"/>
          </w:tcPr>
          <w:p w14:paraId="3FDA1980" w14:textId="77777777" w:rsidR="00111839" w:rsidRPr="00FC3639" w:rsidRDefault="00111839" w:rsidP="00111839">
            <w:pPr>
              <w:spacing w:after="0"/>
              <w:jc w:val="right"/>
              <w:rPr>
                <w:rFonts w:ascii="Arial" w:hAnsi="Arial" w:cs="Arial"/>
                <w:bCs/>
                <w:sz w:val="24"/>
                <w:szCs w:val="24"/>
              </w:rPr>
            </w:pPr>
            <w:r w:rsidRPr="0026680C">
              <w:rPr>
                <w:rFonts w:ascii="Arial" w:hAnsi="Arial" w:cs="Arial"/>
                <w:b/>
                <w:sz w:val="24"/>
                <w:szCs w:val="24"/>
              </w:rPr>
              <w:t>KAINA EUR (</w:t>
            </w:r>
            <w:r>
              <w:rPr>
                <w:rFonts w:ascii="Arial" w:hAnsi="Arial" w:cs="Arial"/>
                <w:b/>
                <w:sz w:val="24"/>
                <w:szCs w:val="24"/>
              </w:rPr>
              <w:t>su</w:t>
            </w:r>
            <w:r w:rsidRPr="0026680C">
              <w:rPr>
                <w:rFonts w:ascii="Arial" w:hAnsi="Arial" w:cs="Arial"/>
                <w:b/>
                <w:sz w:val="24"/>
                <w:szCs w:val="24"/>
              </w:rPr>
              <w:t xml:space="preserve"> PVM)</w:t>
            </w:r>
          </w:p>
        </w:tc>
        <w:tc>
          <w:tcPr>
            <w:tcW w:w="1842" w:type="dxa"/>
            <w:shd w:val="clear" w:color="auto" w:fill="F2F2F2" w:themeFill="background1" w:themeFillShade="F2"/>
            <w:vAlign w:val="center"/>
          </w:tcPr>
          <w:p w14:paraId="2D110D3B" w14:textId="77777777" w:rsidR="00111839" w:rsidRPr="00B327F1" w:rsidRDefault="00111839" w:rsidP="00111839">
            <w:pPr>
              <w:spacing w:after="0"/>
              <w:jc w:val="center"/>
              <w:rPr>
                <w:rFonts w:ascii="Arial" w:hAnsi="Arial" w:cs="Arial"/>
                <w:bCs/>
                <w:sz w:val="24"/>
                <w:szCs w:val="24"/>
              </w:rPr>
            </w:pPr>
            <w:r w:rsidRPr="00B327F1">
              <w:rPr>
                <w:rFonts w:ascii="Arial" w:hAnsi="Arial" w:cs="Arial"/>
                <w:bCs/>
                <w:sz w:val="24"/>
                <w:szCs w:val="24"/>
              </w:rPr>
              <w:t>Įrašyti skaičius</w:t>
            </w:r>
          </w:p>
          <w:p w14:paraId="02356016" w14:textId="77777777" w:rsidR="00111839" w:rsidRPr="00FC3639" w:rsidRDefault="00111839" w:rsidP="00111839">
            <w:pPr>
              <w:spacing w:after="0"/>
              <w:jc w:val="center"/>
              <w:rPr>
                <w:rFonts w:ascii="Arial" w:hAnsi="Arial" w:cs="Arial"/>
                <w:bCs/>
                <w:sz w:val="24"/>
                <w:szCs w:val="24"/>
              </w:rPr>
            </w:pPr>
            <w:r w:rsidRPr="00B327F1">
              <w:rPr>
                <w:rFonts w:ascii="Arial" w:hAnsi="Arial" w:cs="Arial"/>
                <w:bCs/>
                <w:sz w:val="24"/>
                <w:szCs w:val="24"/>
              </w:rPr>
              <w:t>x,xx</w:t>
            </w:r>
          </w:p>
        </w:tc>
      </w:tr>
    </w:tbl>
    <w:p w14:paraId="42898071" w14:textId="77777777" w:rsidR="00E45D49" w:rsidRPr="00A80FF3" w:rsidRDefault="00E45D49" w:rsidP="00F33DEE">
      <w:pPr>
        <w:spacing w:after="0"/>
        <w:rPr>
          <w:rFonts w:ascii="Arial" w:hAnsi="Arial" w:cs="Arial"/>
          <w:b/>
          <w:bCs/>
          <w:i/>
          <w:iCs/>
          <w:sz w:val="24"/>
          <w:szCs w:val="24"/>
        </w:rPr>
      </w:pPr>
    </w:p>
    <w:p w14:paraId="1BED6094" w14:textId="70D627B2" w:rsidR="00111839" w:rsidRDefault="00111839" w:rsidP="00111839">
      <w:pPr>
        <w:spacing w:after="0"/>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w:t>
      </w:r>
      <w:r w:rsidRPr="00E21A9B">
        <w:rPr>
          <w:rFonts w:ascii="Arial" w:eastAsia="Times New Roman" w:hAnsi="Arial" w:cs="Arial"/>
          <w:b/>
          <w:i/>
          <w:sz w:val="24"/>
          <w:szCs w:val="24"/>
          <w:highlight w:val="yellow"/>
          <w:lang w:eastAsia="en-US"/>
        </w:rPr>
        <w:t>. II</w:t>
      </w:r>
      <w:r w:rsidRPr="005C2D6D">
        <w:rPr>
          <w:rFonts w:ascii="Arial" w:eastAsia="Times New Roman" w:hAnsi="Arial" w:cs="Arial"/>
          <w:b/>
          <w:i/>
          <w:sz w:val="24"/>
          <w:szCs w:val="24"/>
          <w:highlight w:val="yellow"/>
          <w:lang w:eastAsia="en-US"/>
        </w:rPr>
        <w:t xml:space="preserve">: </w:t>
      </w:r>
      <w:r w:rsidR="005C2D6D" w:rsidRPr="005C2D6D">
        <w:rPr>
          <w:rFonts w:ascii="Arial" w:eastAsia="Times New Roman" w:hAnsi="Arial" w:cs="Arial"/>
          <w:b/>
          <w:i/>
          <w:sz w:val="24"/>
          <w:szCs w:val="24"/>
          <w:highlight w:val="yellow"/>
          <w:lang w:eastAsia="en-US"/>
        </w:rPr>
        <w:t>Kelių paskirties dviračių tako, susisiekimo komunikacijų statinių grupės, Klaipėdos r., Veiviržėnų mstl., statybos projekto ekspertizė</w:t>
      </w:r>
    </w:p>
    <w:p w14:paraId="710C3D55" w14:textId="77777777" w:rsidR="00111839" w:rsidRDefault="00111839" w:rsidP="00A80FF3">
      <w:pPr>
        <w:spacing w:after="0"/>
        <w:jc w:val="both"/>
        <w:rPr>
          <w:rFonts w:ascii="Arial" w:hAnsi="Arial" w:cs="Arial"/>
          <w:b/>
          <w:sz w:val="24"/>
          <w:szCs w:val="24"/>
        </w:rPr>
      </w:pPr>
    </w:p>
    <w:p w14:paraId="4A86AD37" w14:textId="264A4E5C" w:rsidR="00E21A9B" w:rsidRPr="00DF4C0F" w:rsidRDefault="00E21A9B" w:rsidP="00E21A9B">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2</w:t>
      </w:r>
    </w:p>
    <w:p w14:paraId="2BAFF3AB" w14:textId="77777777" w:rsidR="00E21A9B" w:rsidRPr="00A80FF3" w:rsidRDefault="00E21A9B" w:rsidP="00E21A9B">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E21A9B" w:rsidRPr="00FC3639" w14:paraId="5849D19A" w14:textId="77777777" w:rsidTr="00FE606A">
        <w:trPr>
          <w:cantSplit/>
          <w:trHeight w:val="426"/>
          <w:tblHeader/>
        </w:trPr>
        <w:tc>
          <w:tcPr>
            <w:tcW w:w="709" w:type="dxa"/>
            <w:shd w:val="clear" w:color="auto" w:fill="E6E6E6"/>
            <w:vAlign w:val="center"/>
          </w:tcPr>
          <w:p w14:paraId="1823B50D" w14:textId="77777777" w:rsidR="00E21A9B" w:rsidRPr="00FC3639" w:rsidRDefault="00E21A9B" w:rsidP="00FE606A">
            <w:pPr>
              <w:spacing w:after="0"/>
              <w:jc w:val="center"/>
              <w:rPr>
                <w:rFonts w:ascii="Arial" w:hAnsi="Arial" w:cs="Arial"/>
                <w:b/>
                <w:sz w:val="24"/>
                <w:szCs w:val="24"/>
              </w:rPr>
            </w:pPr>
            <w:r w:rsidRPr="00FC3639">
              <w:rPr>
                <w:rFonts w:ascii="Arial" w:hAnsi="Arial" w:cs="Arial"/>
                <w:b/>
                <w:sz w:val="24"/>
                <w:szCs w:val="24"/>
              </w:rPr>
              <w:t>Eil. Nr.</w:t>
            </w:r>
          </w:p>
        </w:tc>
        <w:tc>
          <w:tcPr>
            <w:tcW w:w="5670" w:type="dxa"/>
            <w:shd w:val="clear" w:color="auto" w:fill="E6E6E6"/>
            <w:vAlign w:val="center"/>
          </w:tcPr>
          <w:p w14:paraId="2CE5639A" w14:textId="77777777" w:rsidR="00E21A9B" w:rsidRPr="00FC3639" w:rsidRDefault="00E21A9B" w:rsidP="00FE606A">
            <w:pPr>
              <w:spacing w:after="0"/>
              <w:jc w:val="center"/>
              <w:rPr>
                <w:rFonts w:ascii="Arial" w:hAnsi="Arial" w:cs="Arial"/>
                <w:b/>
                <w:sz w:val="24"/>
                <w:szCs w:val="24"/>
              </w:rPr>
            </w:pPr>
            <w:r w:rsidRPr="00FC3639">
              <w:rPr>
                <w:rFonts w:ascii="Arial" w:hAnsi="Arial" w:cs="Arial"/>
                <w:b/>
                <w:sz w:val="24"/>
                <w:szCs w:val="24"/>
              </w:rPr>
              <w:t>Darbų aprašymas</w:t>
            </w:r>
          </w:p>
        </w:tc>
        <w:tc>
          <w:tcPr>
            <w:tcW w:w="992" w:type="dxa"/>
            <w:shd w:val="clear" w:color="auto" w:fill="E6E6E6"/>
            <w:vAlign w:val="center"/>
          </w:tcPr>
          <w:p w14:paraId="772AE767" w14:textId="77777777" w:rsidR="00E21A9B" w:rsidRPr="00FC3639" w:rsidRDefault="00E21A9B" w:rsidP="00FE606A">
            <w:pPr>
              <w:spacing w:after="0"/>
              <w:jc w:val="center"/>
              <w:rPr>
                <w:rFonts w:ascii="Arial" w:hAnsi="Arial" w:cs="Arial"/>
                <w:b/>
                <w:sz w:val="24"/>
                <w:szCs w:val="24"/>
              </w:rPr>
            </w:pPr>
            <w:r w:rsidRPr="00FC3639">
              <w:rPr>
                <w:rFonts w:ascii="Arial" w:hAnsi="Arial" w:cs="Arial"/>
                <w:b/>
                <w:sz w:val="24"/>
                <w:szCs w:val="24"/>
              </w:rPr>
              <w:t>Mato vnt.</w:t>
            </w:r>
          </w:p>
        </w:tc>
        <w:tc>
          <w:tcPr>
            <w:tcW w:w="993" w:type="dxa"/>
            <w:shd w:val="clear" w:color="auto" w:fill="E6E6E6"/>
            <w:vAlign w:val="center"/>
          </w:tcPr>
          <w:p w14:paraId="43FC602A" w14:textId="77777777" w:rsidR="00E21A9B" w:rsidRPr="00FC3639" w:rsidRDefault="00E21A9B" w:rsidP="00FE606A">
            <w:pPr>
              <w:spacing w:after="0"/>
              <w:jc w:val="center"/>
              <w:rPr>
                <w:rFonts w:ascii="Arial" w:hAnsi="Arial" w:cs="Arial"/>
                <w:b/>
                <w:sz w:val="24"/>
                <w:szCs w:val="24"/>
              </w:rPr>
            </w:pPr>
            <w:r w:rsidRPr="00FC3639">
              <w:rPr>
                <w:rFonts w:ascii="Arial" w:hAnsi="Arial" w:cs="Arial"/>
                <w:b/>
                <w:sz w:val="24"/>
                <w:szCs w:val="24"/>
              </w:rPr>
              <w:t xml:space="preserve">Kiekis </w:t>
            </w:r>
          </w:p>
        </w:tc>
        <w:tc>
          <w:tcPr>
            <w:tcW w:w="1842" w:type="dxa"/>
            <w:shd w:val="clear" w:color="auto" w:fill="E6E6E6"/>
            <w:vAlign w:val="center"/>
          </w:tcPr>
          <w:p w14:paraId="44020DF0" w14:textId="77777777" w:rsidR="00E21A9B" w:rsidRPr="00FC3639" w:rsidRDefault="00E21A9B" w:rsidP="00FE606A">
            <w:pPr>
              <w:spacing w:after="0"/>
              <w:jc w:val="center"/>
              <w:rPr>
                <w:rFonts w:ascii="Arial" w:hAnsi="Arial" w:cs="Arial"/>
                <w:b/>
                <w:sz w:val="24"/>
                <w:szCs w:val="24"/>
              </w:rPr>
            </w:pPr>
            <w:r w:rsidRPr="00FC3639">
              <w:rPr>
                <w:rFonts w:ascii="Arial" w:hAnsi="Arial" w:cs="Arial"/>
                <w:b/>
                <w:sz w:val="24"/>
                <w:szCs w:val="24"/>
              </w:rPr>
              <w:t xml:space="preserve">Kaina EUR </w:t>
            </w:r>
          </w:p>
          <w:p w14:paraId="1DDD927F" w14:textId="77777777" w:rsidR="00E21A9B" w:rsidRPr="00FC3639" w:rsidRDefault="00E21A9B" w:rsidP="00FE606A">
            <w:pPr>
              <w:spacing w:after="0"/>
              <w:jc w:val="center"/>
              <w:rPr>
                <w:rFonts w:ascii="Arial" w:hAnsi="Arial" w:cs="Arial"/>
                <w:b/>
                <w:sz w:val="24"/>
                <w:szCs w:val="24"/>
              </w:rPr>
            </w:pPr>
            <w:r w:rsidRPr="00FC3639">
              <w:rPr>
                <w:rFonts w:ascii="Arial" w:hAnsi="Arial" w:cs="Arial"/>
                <w:b/>
                <w:sz w:val="24"/>
                <w:szCs w:val="24"/>
              </w:rPr>
              <w:t>(be PVM)</w:t>
            </w:r>
          </w:p>
        </w:tc>
      </w:tr>
      <w:tr w:rsidR="00E21A9B" w:rsidRPr="00FC3639" w14:paraId="6F22DD29" w14:textId="77777777" w:rsidTr="00FE606A">
        <w:trPr>
          <w:cantSplit/>
          <w:trHeight w:val="197"/>
          <w:tblHeader/>
        </w:trPr>
        <w:tc>
          <w:tcPr>
            <w:tcW w:w="709" w:type="dxa"/>
            <w:shd w:val="clear" w:color="auto" w:fill="FFFFFF" w:themeFill="background1"/>
            <w:vAlign w:val="center"/>
          </w:tcPr>
          <w:p w14:paraId="22FAD504"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A</w:t>
            </w:r>
          </w:p>
        </w:tc>
        <w:tc>
          <w:tcPr>
            <w:tcW w:w="5670" w:type="dxa"/>
            <w:shd w:val="clear" w:color="auto" w:fill="FFFFFF" w:themeFill="background1"/>
            <w:vAlign w:val="center"/>
          </w:tcPr>
          <w:p w14:paraId="0BCACCA7"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B</w:t>
            </w:r>
          </w:p>
        </w:tc>
        <w:tc>
          <w:tcPr>
            <w:tcW w:w="992" w:type="dxa"/>
            <w:shd w:val="clear" w:color="auto" w:fill="FFFFFF" w:themeFill="background1"/>
            <w:vAlign w:val="center"/>
          </w:tcPr>
          <w:p w14:paraId="7E19E01B"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C</w:t>
            </w:r>
          </w:p>
        </w:tc>
        <w:tc>
          <w:tcPr>
            <w:tcW w:w="993" w:type="dxa"/>
            <w:shd w:val="clear" w:color="auto" w:fill="FFFFFF" w:themeFill="background1"/>
            <w:vAlign w:val="center"/>
          </w:tcPr>
          <w:p w14:paraId="41B769EA"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D</w:t>
            </w:r>
          </w:p>
        </w:tc>
        <w:tc>
          <w:tcPr>
            <w:tcW w:w="1842" w:type="dxa"/>
            <w:shd w:val="clear" w:color="auto" w:fill="FFFFFF" w:themeFill="background1"/>
            <w:vAlign w:val="center"/>
          </w:tcPr>
          <w:p w14:paraId="34670475"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E</w:t>
            </w:r>
          </w:p>
        </w:tc>
      </w:tr>
      <w:tr w:rsidR="00E21A9B" w:rsidRPr="00FC3639" w14:paraId="08804187" w14:textId="77777777" w:rsidTr="00FE606A">
        <w:trPr>
          <w:trHeight w:val="382"/>
        </w:trPr>
        <w:tc>
          <w:tcPr>
            <w:tcW w:w="709" w:type="dxa"/>
            <w:shd w:val="clear" w:color="auto" w:fill="auto"/>
            <w:vAlign w:val="center"/>
          </w:tcPr>
          <w:p w14:paraId="278B53E0"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1.</w:t>
            </w:r>
          </w:p>
        </w:tc>
        <w:tc>
          <w:tcPr>
            <w:tcW w:w="5670" w:type="dxa"/>
            <w:shd w:val="clear" w:color="auto" w:fill="auto"/>
            <w:vAlign w:val="center"/>
          </w:tcPr>
          <w:p w14:paraId="271D7418" w14:textId="66CC73E0" w:rsidR="00E21A9B" w:rsidRPr="005C2D6D" w:rsidRDefault="005C2D6D" w:rsidP="00FE606A">
            <w:pPr>
              <w:spacing w:after="0"/>
              <w:jc w:val="both"/>
              <w:rPr>
                <w:rFonts w:ascii="Arial" w:hAnsi="Arial" w:cs="Arial"/>
                <w:bCs/>
                <w:iCs/>
                <w:sz w:val="24"/>
                <w:szCs w:val="24"/>
              </w:rPr>
            </w:pPr>
            <w:r w:rsidRPr="005C2D6D">
              <w:rPr>
                <w:rFonts w:ascii="Arial" w:eastAsia="Times New Roman" w:hAnsi="Arial" w:cs="Arial"/>
                <w:bCs/>
                <w:iCs/>
                <w:sz w:val="24"/>
                <w:szCs w:val="24"/>
                <w:lang w:eastAsia="en-US"/>
              </w:rPr>
              <w:t>Kelių paskirties dviračių tako, susisiekimo komunikacijų statinių grupės, Klaipėdos r., Veiviržėnų mstl., statybos projekto ekspertizė</w:t>
            </w:r>
          </w:p>
        </w:tc>
        <w:tc>
          <w:tcPr>
            <w:tcW w:w="992" w:type="dxa"/>
            <w:vAlign w:val="center"/>
          </w:tcPr>
          <w:p w14:paraId="2FFB8DA5"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6075AD02"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1D7B1D2A" w14:textId="77777777" w:rsidR="00E21A9B" w:rsidRPr="00FC3639" w:rsidRDefault="00E21A9B" w:rsidP="00FE606A">
            <w:pPr>
              <w:spacing w:after="0"/>
              <w:jc w:val="center"/>
              <w:rPr>
                <w:rFonts w:ascii="Arial" w:hAnsi="Arial" w:cs="Arial"/>
                <w:bCs/>
                <w:sz w:val="24"/>
                <w:szCs w:val="24"/>
              </w:rPr>
            </w:pPr>
            <w:r w:rsidRPr="00FC3639">
              <w:rPr>
                <w:rFonts w:ascii="Arial" w:hAnsi="Arial" w:cs="Arial"/>
                <w:bCs/>
                <w:sz w:val="24"/>
                <w:szCs w:val="24"/>
              </w:rPr>
              <w:t>Įrašyti skaičius</w:t>
            </w:r>
          </w:p>
          <w:p w14:paraId="72E9A588" w14:textId="33D695EB" w:rsidR="00E21A9B" w:rsidRPr="00FC3639" w:rsidRDefault="00E21A9B" w:rsidP="005C2D6D">
            <w:pPr>
              <w:spacing w:after="0"/>
              <w:jc w:val="center"/>
              <w:rPr>
                <w:rFonts w:ascii="Arial" w:hAnsi="Arial" w:cs="Arial"/>
                <w:bCs/>
                <w:sz w:val="24"/>
                <w:szCs w:val="24"/>
              </w:rPr>
            </w:pPr>
            <w:r w:rsidRPr="00FC3639">
              <w:rPr>
                <w:rFonts w:ascii="Arial" w:hAnsi="Arial" w:cs="Arial"/>
                <w:bCs/>
                <w:sz w:val="24"/>
                <w:szCs w:val="24"/>
              </w:rPr>
              <w:t>x,xx</w:t>
            </w:r>
          </w:p>
        </w:tc>
      </w:tr>
      <w:tr w:rsidR="00E21A9B" w:rsidRPr="00FC3639" w14:paraId="0FE10422" w14:textId="77777777" w:rsidTr="00FE606A">
        <w:trPr>
          <w:trHeight w:val="382"/>
        </w:trPr>
        <w:tc>
          <w:tcPr>
            <w:tcW w:w="8364" w:type="dxa"/>
            <w:gridSpan w:val="4"/>
            <w:shd w:val="clear" w:color="auto" w:fill="auto"/>
            <w:vAlign w:val="center"/>
          </w:tcPr>
          <w:p w14:paraId="3B5E99E8" w14:textId="77777777" w:rsidR="00E21A9B" w:rsidRPr="00FC3639" w:rsidRDefault="00E21A9B" w:rsidP="00FE606A">
            <w:pPr>
              <w:spacing w:after="0"/>
              <w:jc w:val="right"/>
              <w:rPr>
                <w:rFonts w:ascii="Arial" w:hAnsi="Arial" w:cs="Arial"/>
                <w:bCs/>
                <w:sz w:val="24"/>
                <w:szCs w:val="24"/>
              </w:rPr>
            </w:pPr>
            <w:r w:rsidRPr="0026680C">
              <w:rPr>
                <w:rFonts w:ascii="Arial" w:hAnsi="Arial" w:cs="Arial"/>
                <w:b/>
                <w:sz w:val="24"/>
                <w:szCs w:val="24"/>
              </w:rPr>
              <w:t>KAINA EUR (</w:t>
            </w:r>
            <w:r>
              <w:rPr>
                <w:rFonts w:ascii="Arial" w:hAnsi="Arial" w:cs="Arial"/>
                <w:b/>
                <w:sz w:val="24"/>
                <w:szCs w:val="24"/>
              </w:rPr>
              <w:t>su</w:t>
            </w:r>
            <w:r w:rsidRPr="0026680C">
              <w:rPr>
                <w:rFonts w:ascii="Arial" w:hAnsi="Arial" w:cs="Arial"/>
                <w:b/>
                <w:sz w:val="24"/>
                <w:szCs w:val="24"/>
              </w:rPr>
              <w:t xml:space="preserve"> PVM)</w:t>
            </w:r>
          </w:p>
        </w:tc>
        <w:tc>
          <w:tcPr>
            <w:tcW w:w="1842" w:type="dxa"/>
            <w:shd w:val="clear" w:color="auto" w:fill="F2F2F2" w:themeFill="background1" w:themeFillShade="F2"/>
            <w:vAlign w:val="center"/>
          </w:tcPr>
          <w:p w14:paraId="37432629" w14:textId="77777777" w:rsidR="00E21A9B" w:rsidRPr="00B327F1" w:rsidRDefault="00E21A9B" w:rsidP="00FE606A">
            <w:pPr>
              <w:spacing w:after="0"/>
              <w:jc w:val="center"/>
              <w:rPr>
                <w:rFonts w:ascii="Arial" w:hAnsi="Arial" w:cs="Arial"/>
                <w:bCs/>
                <w:sz w:val="24"/>
                <w:szCs w:val="24"/>
              </w:rPr>
            </w:pPr>
            <w:r w:rsidRPr="00B327F1">
              <w:rPr>
                <w:rFonts w:ascii="Arial" w:hAnsi="Arial" w:cs="Arial"/>
                <w:bCs/>
                <w:sz w:val="24"/>
                <w:szCs w:val="24"/>
              </w:rPr>
              <w:t>Įrašyti skaičius</w:t>
            </w:r>
          </w:p>
          <w:p w14:paraId="261BB44F" w14:textId="77777777" w:rsidR="00E21A9B" w:rsidRPr="00FC3639" w:rsidRDefault="00E21A9B" w:rsidP="00FE606A">
            <w:pPr>
              <w:spacing w:after="0"/>
              <w:jc w:val="center"/>
              <w:rPr>
                <w:rFonts w:ascii="Arial" w:hAnsi="Arial" w:cs="Arial"/>
                <w:bCs/>
                <w:sz w:val="24"/>
                <w:szCs w:val="24"/>
              </w:rPr>
            </w:pPr>
            <w:r w:rsidRPr="00B327F1">
              <w:rPr>
                <w:rFonts w:ascii="Arial" w:hAnsi="Arial" w:cs="Arial"/>
                <w:bCs/>
                <w:sz w:val="24"/>
                <w:szCs w:val="24"/>
              </w:rPr>
              <w:t>x,xx</w:t>
            </w:r>
          </w:p>
        </w:tc>
      </w:tr>
    </w:tbl>
    <w:p w14:paraId="45A78425" w14:textId="77777777" w:rsidR="00E21A9B" w:rsidRDefault="00E21A9B" w:rsidP="00A80FF3">
      <w:pPr>
        <w:spacing w:after="0"/>
        <w:jc w:val="both"/>
        <w:rPr>
          <w:rFonts w:ascii="Arial" w:hAnsi="Arial" w:cs="Arial"/>
          <w:b/>
          <w:sz w:val="24"/>
          <w:szCs w:val="24"/>
        </w:rPr>
      </w:pPr>
    </w:p>
    <w:p w14:paraId="418F7FFD" w14:textId="3AAEF5AC" w:rsidR="005C2D6D" w:rsidRDefault="005C2D6D" w:rsidP="005C2D6D">
      <w:pPr>
        <w:spacing w:after="0"/>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w:t>
      </w:r>
      <w:r w:rsidRPr="00E21A9B">
        <w:rPr>
          <w:rFonts w:ascii="Arial" w:eastAsia="Times New Roman" w:hAnsi="Arial" w:cs="Arial"/>
          <w:b/>
          <w:i/>
          <w:sz w:val="24"/>
          <w:szCs w:val="24"/>
          <w:highlight w:val="yellow"/>
          <w:lang w:eastAsia="en-US"/>
        </w:rPr>
        <w:t xml:space="preserve">. </w:t>
      </w:r>
      <w:r w:rsidRPr="005C2D6D">
        <w:rPr>
          <w:rFonts w:ascii="Arial" w:eastAsia="Times New Roman" w:hAnsi="Arial" w:cs="Arial"/>
          <w:b/>
          <w:i/>
          <w:sz w:val="24"/>
          <w:szCs w:val="24"/>
          <w:highlight w:val="yellow"/>
          <w:lang w:eastAsia="en-US"/>
        </w:rPr>
        <w:t>III: Kitos paskirties inžinerinio statinio (automobilių stovėjimo aikštelės) ir nuotekų šalinimo tinklo, Kvietinių g. 30, Gargždai, Klaipėdos r. sav., statybos projekto ekspertizė</w:t>
      </w:r>
    </w:p>
    <w:p w14:paraId="392DD9B6" w14:textId="77777777" w:rsidR="005C2D6D" w:rsidRDefault="005C2D6D" w:rsidP="005C2D6D">
      <w:pPr>
        <w:spacing w:after="0"/>
        <w:jc w:val="both"/>
        <w:rPr>
          <w:rFonts w:ascii="Arial" w:hAnsi="Arial" w:cs="Arial"/>
          <w:b/>
          <w:sz w:val="24"/>
          <w:szCs w:val="24"/>
        </w:rPr>
      </w:pPr>
    </w:p>
    <w:p w14:paraId="2F05FBED" w14:textId="77777777" w:rsidR="005C2D6D" w:rsidRPr="00DF4C0F" w:rsidRDefault="005C2D6D" w:rsidP="005C2D6D">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2</w:t>
      </w:r>
    </w:p>
    <w:p w14:paraId="139E80A7" w14:textId="77777777" w:rsidR="005C2D6D" w:rsidRPr="00A80FF3" w:rsidRDefault="005C2D6D" w:rsidP="005C2D6D">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5C2D6D" w:rsidRPr="00FC3639" w14:paraId="356505B5" w14:textId="77777777" w:rsidTr="0046344E">
        <w:trPr>
          <w:cantSplit/>
          <w:trHeight w:val="426"/>
          <w:tblHeader/>
        </w:trPr>
        <w:tc>
          <w:tcPr>
            <w:tcW w:w="709" w:type="dxa"/>
            <w:shd w:val="clear" w:color="auto" w:fill="E6E6E6"/>
            <w:vAlign w:val="center"/>
          </w:tcPr>
          <w:p w14:paraId="42BA3A12"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lastRenderedPageBreak/>
              <w:t>Eil. Nr.</w:t>
            </w:r>
          </w:p>
        </w:tc>
        <w:tc>
          <w:tcPr>
            <w:tcW w:w="5670" w:type="dxa"/>
            <w:shd w:val="clear" w:color="auto" w:fill="E6E6E6"/>
            <w:vAlign w:val="center"/>
          </w:tcPr>
          <w:p w14:paraId="7D528F3D"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Darbų aprašymas</w:t>
            </w:r>
          </w:p>
        </w:tc>
        <w:tc>
          <w:tcPr>
            <w:tcW w:w="992" w:type="dxa"/>
            <w:shd w:val="clear" w:color="auto" w:fill="E6E6E6"/>
            <w:vAlign w:val="center"/>
          </w:tcPr>
          <w:p w14:paraId="634E1B08"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Mato vnt.</w:t>
            </w:r>
          </w:p>
        </w:tc>
        <w:tc>
          <w:tcPr>
            <w:tcW w:w="993" w:type="dxa"/>
            <w:shd w:val="clear" w:color="auto" w:fill="E6E6E6"/>
            <w:vAlign w:val="center"/>
          </w:tcPr>
          <w:p w14:paraId="466FF61F"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 xml:space="preserve">Kiekis </w:t>
            </w:r>
          </w:p>
        </w:tc>
        <w:tc>
          <w:tcPr>
            <w:tcW w:w="1842" w:type="dxa"/>
            <w:shd w:val="clear" w:color="auto" w:fill="E6E6E6"/>
            <w:vAlign w:val="center"/>
          </w:tcPr>
          <w:p w14:paraId="5041D289"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 xml:space="preserve">Kaina EUR </w:t>
            </w:r>
          </w:p>
          <w:p w14:paraId="0836B25B"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(be PVM)</w:t>
            </w:r>
          </w:p>
        </w:tc>
      </w:tr>
      <w:tr w:rsidR="005C2D6D" w:rsidRPr="00FC3639" w14:paraId="197CD0B1" w14:textId="77777777" w:rsidTr="0046344E">
        <w:trPr>
          <w:cantSplit/>
          <w:trHeight w:val="197"/>
          <w:tblHeader/>
        </w:trPr>
        <w:tc>
          <w:tcPr>
            <w:tcW w:w="709" w:type="dxa"/>
            <w:shd w:val="clear" w:color="auto" w:fill="FFFFFF" w:themeFill="background1"/>
            <w:vAlign w:val="center"/>
          </w:tcPr>
          <w:p w14:paraId="7F98B084"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A</w:t>
            </w:r>
          </w:p>
        </w:tc>
        <w:tc>
          <w:tcPr>
            <w:tcW w:w="5670" w:type="dxa"/>
            <w:shd w:val="clear" w:color="auto" w:fill="FFFFFF" w:themeFill="background1"/>
            <w:vAlign w:val="center"/>
          </w:tcPr>
          <w:p w14:paraId="1FB8A7E6"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B</w:t>
            </w:r>
          </w:p>
        </w:tc>
        <w:tc>
          <w:tcPr>
            <w:tcW w:w="992" w:type="dxa"/>
            <w:shd w:val="clear" w:color="auto" w:fill="FFFFFF" w:themeFill="background1"/>
            <w:vAlign w:val="center"/>
          </w:tcPr>
          <w:p w14:paraId="0A0DE46C"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C</w:t>
            </w:r>
          </w:p>
        </w:tc>
        <w:tc>
          <w:tcPr>
            <w:tcW w:w="993" w:type="dxa"/>
            <w:shd w:val="clear" w:color="auto" w:fill="FFFFFF" w:themeFill="background1"/>
            <w:vAlign w:val="center"/>
          </w:tcPr>
          <w:p w14:paraId="5200A9BF"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D</w:t>
            </w:r>
          </w:p>
        </w:tc>
        <w:tc>
          <w:tcPr>
            <w:tcW w:w="1842" w:type="dxa"/>
            <w:shd w:val="clear" w:color="auto" w:fill="FFFFFF" w:themeFill="background1"/>
            <w:vAlign w:val="center"/>
          </w:tcPr>
          <w:p w14:paraId="7E7CEC29"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E</w:t>
            </w:r>
          </w:p>
        </w:tc>
      </w:tr>
      <w:tr w:rsidR="005C2D6D" w:rsidRPr="00FC3639" w14:paraId="44B9D76C" w14:textId="77777777" w:rsidTr="0046344E">
        <w:trPr>
          <w:trHeight w:val="382"/>
        </w:trPr>
        <w:tc>
          <w:tcPr>
            <w:tcW w:w="709" w:type="dxa"/>
            <w:shd w:val="clear" w:color="auto" w:fill="auto"/>
            <w:vAlign w:val="center"/>
          </w:tcPr>
          <w:p w14:paraId="645ECA13"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1.</w:t>
            </w:r>
          </w:p>
        </w:tc>
        <w:tc>
          <w:tcPr>
            <w:tcW w:w="5670" w:type="dxa"/>
            <w:shd w:val="clear" w:color="auto" w:fill="auto"/>
            <w:vAlign w:val="center"/>
          </w:tcPr>
          <w:p w14:paraId="237B2873" w14:textId="6D38F012" w:rsidR="005C2D6D" w:rsidRPr="005C2D6D" w:rsidRDefault="005C2D6D" w:rsidP="0046344E">
            <w:pPr>
              <w:spacing w:after="0"/>
              <w:jc w:val="both"/>
              <w:rPr>
                <w:rFonts w:ascii="Arial" w:hAnsi="Arial" w:cs="Arial"/>
                <w:bCs/>
                <w:iCs/>
                <w:sz w:val="24"/>
                <w:szCs w:val="24"/>
              </w:rPr>
            </w:pPr>
            <w:r w:rsidRPr="005C2D6D">
              <w:rPr>
                <w:rFonts w:ascii="Arial" w:eastAsia="Times New Roman" w:hAnsi="Arial" w:cs="Arial"/>
                <w:bCs/>
                <w:iCs/>
                <w:sz w:val="24"/>
                <w:szCs w:val="24"/>
                <w:lang w:eastAsia="en-US"/>
              </w:rPr>
              <w:t>Kitos paskirties inžinerinio statinio (automobilių stovėjimo aikštelės) ir nuotekų šalinimo tinklo, Kvietinių g. 30, Gargždai, Klaipėdos r. sav., statybos projekto ekspertizė</w:t>
            </w:r>
          </w:p>
        </w:tc>
        <w:tc>
          <w:tcPr>
            <w:tcW w:w="992" w:type="dxa"/>
            <w:vAlign w:val="center"/>
          </w:tcPr>
          <w:p w14:paraId="46CB8CAF"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09E0E54D"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13C978A4"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Įrašyti skaičius</w:t>
            </w:r>
          </w:p>
          <w:p w14:paraId="51BC6D4C" w14:textId="35666251" w:rsidR="005C2D6D" w:rsidRPr="00FC3639" w:rsidRDefault="005C2D6D" w:rsidP="005C2D6D">
            <w:pPr>
              <w:spacing w:after="0"/>
              <w:jc w:val="center"/>
              <w:rPr>
                <w:rFonts w:ascii="Arial" w:hAnsi="Arial" w:cs="Arial"/>
                <w:bCs/>
                <w:sz w:val="24"/>
                <w:szCs w:val="24"/>
              </w:rPr>
            </w:pPr>
            <w:r w:rsidRPr="00FC3639">
              <w:rPr>
                <w:rFonts w:ascii="Arial" w:hAnsi="Arial" w:cs="Arial"/>
                <w:bCs/>
                <w:sz w:val="24"/>
                <w:szCs w:val="24"/>
              </w:rPr>
              <w:t>x,xx</w:t>
            </w:r>
          </w:p>
        </w:tc>
      </w:tr>
      <w:tr w:rsidR="005C2D6D" w:rsidRPr="00FC3639" w14:paraId="275F9762" w14:textId="77777777" w:rsidTr="0046344E">
        <w:trPr>
          <w:trHeight w:val="382"/>
        </w:trPr>
        <w:tc>
          <w:tcPr>
            <w:tcW w:w="8364" w:type="dxa"/>
            <w:gridSpan w:val="4"/>
            <w:shd w:val="clear" w:color="auto" w:fill="auto"/>
            <w:vAlign w:val="center"/>
          </w:tcPr>
          <w:p w14:paraId="288A29C5" w14:textId="77777777" w:rsidR="005C2D6D" w:rsidRPr="00FC3639" w:rsidRDefault="005C2D6D" w:rsidP="0046344E">
            <w:pPr>
              <w:spacing w:after="0"/>
              <w:jc w:val="right"/>
              <w:rPr>
                <w:rFonts w:ascii="Arial" w:hAnsi="Arial" w:cs="Arial"/>
                <w:bCs/>
                <w:sz w:val="24"/>
                <w:szCs w:val="24"/>
              </w:rPr>
            </w:pPr>
            <w:r w:rsidRPr="0026680C">
              <w:rPr>
                <w:rFonts w:ascii="Arial" w:hAnsi="Arial" w:cs="Arial"/>
                <w:b/>
                <w:sz w:val="24"/>
                <w:szCs w:val="24"/>
              </w:rPr>
              <w:t>KAINA EUR (</w:t>
            </w:r>
            <w:r>
              <w:rPr>
                <w:rFonts w:ascii="Arial" w:hAnsi="Arial" w:cs="Arial"/>
                <w:b/>
                <w:sz w:val="24"/>
                <w:szCs w:val="24"/>
              </w:rPr>
              <w:t>su</w:t>
            </w:r>
            <w:r w:rsidRPr="0026680C">
              <w:rPr>
                <w:rFonts w:ascii="Arial" w:hAnsi="Arial" w:cs="Arial"/>
                <w:b/>
                <w:sz w:val="24"/>
                <w:szCs w:val="24"/>
              </w:rPr>
              <w:t xml:space="preserve"> PVM)</w:t>
            </w:r>
          </w:p>
        </w:tc>
        <w:tc>
          <w:tcPr>
            <w:tcW w:w="1842" w:type="dxa"/>
            <w:shd w:val="clear" w:color="auto" w:fill="F2F2F2" w:themeFill="background1" w:themeFillShade="F2"/>
            <w:vAlign w:val="center"/>
          </w:tcPr>
          <w:p w14:paraId="577134BF" w14:textId="77777777" w:rsidR="005C2D6D" w:rsidRPr="00B327F1" w:rsidRDefault="005C2D6D" w:rsidP="0046344E">
            <w:pPr>
              <w:spacing w:after="0"/>
              <w:jc w:val="center"/>
              <w:rPr>
                <w:rFonts w:ascii="Arial" w:hAnsi="Arial" w:cs="Arial"/>
                <w:bCs/>
                <w:sz w:val="24"/>
                <w:szCs w:val="24"/>
              </w:rPr>
            </w:pPr>
            <w:r w:rsidRPr="00B327F1">
              <w:rPr>
                <w:rFonts w:ascii="Arial" w:hAnsi="Arial" w:cs="Arial"/>
                <w:bCs/>
                <w:sz w:val="24"/>
                <w:szCs w:val="24"/>
              </w:rPr>
              <w:t>Įrašyti skaičius</w:t>
            </w:r>
          </w:p>
          <w:p w14:paraId="2D01567C" w14:textId="77777777" w:rsidR="005C2D6D" w:rsidRPr="00FC3639" w:rsidRDefault="005C2D6D" w:rsidP="0046344E">
            <w:pPr>
              <w:spacing w:after="0"/>
              <w:jc w:val="center"/>
              <w:rPr>
                <w:rFonts w:ascii="Arial" w:hAnsi="Arial" w:cs="Arial"/>
                <w:bCs/>
                <w:sz w:val="24"/>
                <w:szCs w:val="24"/>
              </w:rPr>
            </w:pPr>
            <w:r w:rsidRPr="00B327F1">
              <w:rPr>
                <w:rFonts w:ascii="Arial" w:hAnsi="Arial" w:cs="Arial"/>
                <w:bCs/>
                <w:sz w:val="24"/>
                <w:szCs w:val="24"/>
              </w:rPr>
              <w:t>x,xx</w:t>
            </w:r>
          </w:p>
        </w:tc>
      </w:tr>
    </w:tbl>
    <w:p w14:paraId="1037A3B1" w14:textId="77777777" w:rsidR="005C2D6D" w:rsidRDefault="005C2D6D" w:rsidP="00A80FF3">
      <w:pPr>
        <w:spacing w:after="0"/>
        <w:jc w:val="both"/>
        <w:rPr>
          <w:rFonts w:ascii="Arial" w:hAnsi="Arial" w:cs="Arial"/>
          <w:b/>
          <w:sz w:val="24"/>
          <w:szCs w:val="24"/>
        </w:rPr>
      </w:pPr>
    </w:p>
    <w:p w14:paraId="7BFA5D02" w14:textId="6283D4F7" w:rsidR="005C2D6D" w:rsidRDefault="005C2D6D" w:rsidP="005C2D6D">
      <w:pPr>
        <w:spacing w:after="0"/>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w:t>
      </w:r>
      <w:r w:rsidRPr="00E21A9B">
        <w:rPr>
          <w:rFonts w:ascii="Arial" w:eastAsia="Times New Roman" w:hAnsi="Arial" w:cs="Arial"/>
          <w:b/>
          <w:i/>
          <w:sz w:val="24"/>
          <w:szCs w:val="24"/>
          <w:highlight w:val="yellow"/>
          <w:lang w:eastAsia="en-US"/>
        </w:rPr>
        <w:t xml:space="preserve">. </w:t>
      </w:r>
      <w:r w:rsidRPr="005C2D6D">
        <w:rPr>
          <w:rFonts w:ascii="Arial" w:eastAsia="Times New Roman" w:hAnsi="Arial" w:cs="Arial"/>
          <w:b/>
          <w:i/>
          <w:sz w:val="24"/>
          <w:szCs w:val="24"/>
          <w:highlight w:val="yellow"/>
          <w:lang w:eastAsia="en-US"/>
        </w:rPr>
        <w:t>I</w:t>
      </w:r>
      <w:r>
        <w:rPr>
          <w:rFonts w:ascii="Arial" w:eastAsia="Times New Roman" w:hAnsi="Arial" w:cs="Arial"/>
          <w:b/>
          <w:i/>
          <w:sz w:val="24"/>
          <w:szCs w:val="24"/>
          <w:highlight w:val="yellow"/>
          <w:lang w:eastAsia="en-US"/>
        </w:rPr>
        <w:t>V</w:t>
      </w:r>
      <w:r w:rsidRPr="001248FD">
        <w:rPr>
          <w:rFonts w:ascii="Arial" w:eastAsia="Times New Roman" w:hAnsi="Arial" w:cs="Arial"/>
          <w:b/>
          <w:i/>
          <w:sz w:val="24"/>
          <w:szCs w:val="24"/>
          <w:highlight w:val="yellow"/>
          <w:lang w:eastAsia="en-US"/>
        </w:rPr>
        <w:t>: Mokslo paskirties pastato lopšelio – darželio Karaliaus Mindaugo g. 36, Gargždų m.,</w:t>
      </w:r>
      <w:r w:rsidR="001248FD" w:rsidRPr="001248FD">
        <w:rPr>
          <w:rFonts w:ascii="Arial" w:eastAsia="Times New Roman" w:hAnsi="Arial" w:cs="Arial"/>
          <w:b/>
          <w:i/>
          <w:sz w:val="24"/>
          <w:szCs w:val="24"/>
          <w:highlight w:val="yellow"/>
          <w:lang w:eastAsia="en-US"/>
        </w:rPr>
        <w:t xml:space="preserve"> Gargždų sen., Klaipėdos r. sav., statybos techninio projekto bendroji ekspertizė</w:t>
      </w:r>
    </w:p>
    <w:p w14:paraId="4ECF0525" w14:textId="77777777" w:rsidR="005C2D6D" w:rsidRDefault="005C2D6D" w:rsidP="005C2D6D">
      <w:pPr>
        <w:spacing w:after="0"/>
        <w:jc w:val="both"/>
        <w:rPr>
          <w:rFonts w:ascii="Arial" w:hAnsi="Arial" w:cs="Arial"/>
          <w:b/>
          <w:sz w:val="24"/>
          <w:szCs w:val="24"/>
        </w:rPr>
      </w:pPr>
    </w:p>
    <w:p w14:paraId="77053A2C" w14:textId="77777777" w:rsidR="005C2D6D" w:rsidRPr="00DF4C0F" w:rsidRDefault="005C2D6D" w:rsidP="005C2D6D">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2</w:t>
      </w:r>
    </w:p>
    <w:p w14:paraId="1E95B31B" w14:textId="77777777" w:rsidR="005C2D6D" w:rsidRPr="00A80FF3" w:rsidRDefault="005C2D6D" w:rsidP="005C2D6D">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5C2D6D" w:rsidRPr="00FC3639" w14:paraId="3B70843D" w14:textId="77777777" w:rsidTr="0046344E">
        <w:trPr>
          <w:cantSplit/>
          <w:trHeight w:val="426"/>
          <w:tblHeader/>
        </w:trPr>
        <w:tc>
          <w:tcPr>
            <w:tcW w:w="709" w:type="dxa"/>
            <w:shd w:val="clear" w:color="auto" w:fill="E6E6E6"/>
            <w:vAlign w:val="center"/>
          </w:tcPr>
          <w:p w14:paraId="7004D5DE"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Eil. Nr.</w:t>
            </w:r>
          </w:p>
        </w:tc>
        <w:tc>
          <w:tcPr>
            <w:tcW w:w="5670" w:type="dxa"/>
            <w:shd w:val="clear" w:color="auto" w:fill="E6E6E6"/>
            <w:vAlign w:val="center"/>
          </w:tcPr>
          <w:p w14:paraId="048D954C"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Darbų aprašymas</w:t>
            </w:r>
          </w:p>
        </w:tc>
        <w:tc>
          <w:tcPr>
            <w:tcW w:w="992" w:type="dxa"/>
            <w:shd w:val="clear" w:color="auto" w:fill="E6E6E6"/>
            <w:vAlign w:val="center"/>
          </w:tcPr>
          <w:p w14:paraId="46A52A99"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Mato vnt.</w:t>
            </w:r>
          </w:p>
        </w:tc>
        <w:tc>
          <w:tcPr>
            <w:tcW w:w="993" w:type="dxa"/>
            <w:shd w:val="clear" w:color="auto" w:fill="E6E6E6"/>
            <w:vAlign w:val="center"/>
          </w:tcPr>
          <w:p w14:paraId="49600CF1"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 xml:space="preserve">Kiekis </w:t>
            </w:r>
          </w:p>
        </w:tc>
        <w:tc>
          <w:tcPr>
            <w:tcW w:w="1842" w:type="dxa"/>
            <w:shd w:val="clear" w:color="auto" w:fill="E6E6E6"/>
            <w:vAlign w:val="center"/>
          </w:tcPr>
          <w:p w14:paraId="04DD5FD5"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 xml:space="preserve">Kaina EUR </w:t>
            </w:r>
          </w:p>
          <w:p w14:paraId="3BB21F88" w14:textId="77777777" w:rsidR="005C2D6D" w:rsidRPr="00FC3639" w:rsidRDefault="005C2D6D" w:rsidP="0046344E">
            <w:pPr>
              <w:spacing w:after="0"/>
              <w:jc w:val="center"/>
              <w:rPr>
                <w:rFonts w:ascii="Arial" w:hAnsi="Arial" w:cs="Arial"/>
                <w:b/>
                <w:sz w:val="24"/>
                <w:szCs w:val="24"/>
              </w:rPr>
            </w:pPr>
            <w:r w:rsidRPr="00FC3639">
              <w:rPr>
                <w:rFonts w:ascii="Arial" w:hAnsi="Arial" w:cs="Arial"/>
                <w:b/>
                <w:sz w:val="24"/>
                <w:szCs w:val="24"/>
              </w:rPr>
              <w:t>(be PVM)</w:t>
            </w:r>
          </w:p>
        </w:tc>
      </w:tr>
      <w:tr w:rsidR="005C2D6D" w:rsidRPr="00FC3639" w14:paraId="219C78A1" w14:textId="77777777" w:rsidTr="0046344E">
        <w:trPr>
          <w:cantSplit/>
          <w:trHeight w:val="197"/>
          <w:tblHeader/>
        </w:trPr>
        <w:tc>
          <w:tcPr>
            <w:tcW w:w="709" w:type="dxa"/>
            <w:shd w:val="clear" w:color="auto" w:fill="FFFFFF" w:themeFill="background1"/>
            <w:vAlign w:val="center"/>
          </w:tcPr>
          <w:p w14:paraId="668DFE36"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A</w:t>
            </w:r>
          </w:p>
        </w:tc>
        <w:tc>
          <w:tcPr>
            <w:tcW w:w="5670" w:type="dxa"/>
            <w:shd w:val="clear" w:color="auto" w:fill="FFFFFF" w:themeFill="background1"/>
            <w:vAlign w:val="center"/>
          </w:tcPr>
          <w:p w14:paraId="705E4697"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B</w:t>
            </w:r>
          </w:p>
        </w:tc>
        <w:tc>
          <w:tcPr>
            <w:tcW w:w="992" w:type="dxa"/>
            <w:shd w:val="clear" w:color="auto" w:fill="FFFFFF" w:themeFill="background1"/>
            <w:vAlign w:val="center"/>
          </w:tcPr>
          <w:p w14:paraId="6BC6FB0D"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C</w:t>
            </w:r>
          </w:p>
        </w:tc>
        <w:tc>
          <w:tcPr>
            <w:tcW w:w="993" w:type="dxa"/>
            <w:shd w:val="clear" w:color="auto" w:fill="FFFFFF" w:themeFill="background1"/>
            <w:vAlign w:val="center"/>
          </w:tcPr>
          <w:p w14:paraId="4B9A06A7"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D</w:t>
            </w:r>
          </w:p>
        </w:tc>
        <w:tc>
          <w:tcPr>
            <w:tcW w:w="1842" w:type="dxa"/>
            <w:shd w:val="clear" w:color="auto" w:fill="FFFFFF" w:themeFill="background1"/>
            <w:vAlign w:val="center"/>
          </w:tcPr>
          <w:p w14:paraId="6EFE01EB" w14:textId="77777777" w:rsidR="005C2D6D" w:rsidRPr="00FC3639" w:rsidRDefault="005C2D6D" w:rsidP="0046344E">
            <w:pPr>
              <w:spacing w:after="0"/>
              <w:jc w:val="center"/>
              <w:rPr>
                <w:rFonts w:ascii="Arial" w:hAnsi="Arial" w:cs="Arial"/>
                <w:bCs/>
                <w:sz w:val="24"/>
                <w:szCs w:val="24"/>
              </w:rPr>
            </w:pPr>
            <w:r w:rsidRPr="00FC3639">
              <w:rPr>
                <w:rFonts w:ascii="Arial" w:hAnsi="Arial" w:cs="Arial"/>
                <w:bCs/>
                <w:sz w:val="24"/>
                <w:szCs w:val="24"/>
              </w:rPr>
              <w:t>E</w:t>
            </w:r>
          </w:p>
        </w:tc>
      </w:tr>
      <w:tr w:rsidR="005C2D6D" w:rsidRPr="00FC3639" w14:paraId="39BFC421" w14:textId="77777777" w:rsidTr="005C2D6D">
        <w:trPr>
          <w:trHeight w:val="382"/>
        </w:trPr>
        <w:tc>
          <w:tcPr>
            <w:tcW w:w="709" w:type="dxa"/>
            <w:shd w:val="clear" w:color="auto" w:fill="auto"/>
            <w:vAlign w:val="center"/>
          </w:tcPr>
          <w:p w14:paraId="0ACC6D77" w14:textId="77777777" w:rsidR="005C2D6D" w:rsidRPr="00FC3639" w:rsidRDefault="005C2D6D" w:rsidP="005C2D6D">
            <w:pPr>
              <w:spacing w:after="0"/>
              <w:jc w:val="center"/>
              <w:rPr>
                <w:rFonts w:ascii="Arial" w:hAnsi="Arial" w:cs="Arial"/>
                <w:bCs/>
                <w:sz w:val="24"/>
                <w:szCs w:val="24"/>
              </w:rPr>
            </w:pPr>
            <w:r w:rsidRPr="00FC3639">
              <w:rPr>
                <w:rFonts w:ascii="Arial" w:hAnsi="Arial" w:cs="Arial"/>
                <w:bCs/>
                <w:sz w:val="24"/>
                <w:szCs w:val="24"/>
              </w:rPr>
              <w:t>1.</w:t>
            </w:r>
          </w:p>
        </w:tc>
        <w:tc>
          <w:tcPr>
            <w:tcW w:w="5670" w:type="dxa"/>
            <w:shd w:val="clear" w:color="auto" w:fill="auto"/>
            <w:vAlign w:val="center"/>
          </w:tcPr>
          <w:p w14:paraId="5F9031D0" w14:textId="11AFF810" w:rsidR="005C2D6D" w:rsidRPr="001248FD" w:rsidRDefault="001248FD" w:rsidP="001248FD">
            <w:pPr>
              <w:spacing w:after="0"/>
              <w:jc w:val="both"/>
              <w:rPr>
                <w:rFonts w:ascii="Arial" w:hAnsi="Arial" w:cs="Arial"/>
                <w:bCs/>
                <w:iCs/>
                <w:sz w:val="24"/>
                <w:szCs w:val="24"/>
              </w:rPr>
            </w:pPr>
            <w:r w:rsidRPr="001248FD">
              <w:rPr>
                <w:rFonts w:ascii="Arial" w:eastAsia="Times New Roman" w:hAnsi="Arial" w:cs="Arial"/>
                <w:bCs/>
                <w:iCs/>
                <w:sz w:val="24"/>
                <w:szCs w:val="24"/>
                <w:lang w:eastAsia="en-US"/>
              </w:rPr>
              <w:t>Mokslo paskirties pastato lopšelio – darželio Karaliaus Mindaugo g. 36, Gargždų m., Gargždų sen., Klaipėdos r. sav., statybos techninio projekto bendroji ekspertizė</w:t>
            </w:r>
          </w:p>
        </w:tc>
        <w:tc>
          <w:tcPr>
            <w:tcW w:w="992" w:type="dxa"/>
            <w:vAlign w:val="center"/>
          </w:tcPr>
          <w:p w14:paraId="39D3F29F" w14:textId="77777777" w:rsidR="005C2D6D" w:rsidRPr="00FC3639" w:rsidRDefault="005C2D6D" w:rsidP="005C2D6D">
            <w:pPr>
              <w:spacing w:after="0"/>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130F937C" w14:textId="77777777" w:rsidR="005C2D6D" w:rsidRPr="00FC3639" w:rsidRDefault="005C2D6D" w:rsidP="005C2D6D">
            <w:pPr>
              <w:spacing w:after="0"/>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5799A7BB" w14:textId="77777777" w:rsidR="005C2D6D" w:rsidRPr="00FC3639" w:rsidRDefault="005C2D6D" w:rsidP="005C2D6D">
            <w:pPr>
              <w:spacing w:after="0"/>
              <w:jc w:val="center"/>
              <w:rPr>
                <w:rFonts w:ascii="Arial" w:hAnsi="Arial" w:cs="Arial"/>
                <w:bCs/>
                <w:sz w:val="24"/>
                <w:szCs w:val="24"/>
              </w:rPr>
            </w:pPr>
            <w:r w:rsidRPr="00FC3639">
              <w:rPr>
                <w:rFonts w:ascii="Arial" w:hAnsi="Arial" w:cs="Arial"/>
                <w:bCs/>
                <w:sz w:val="24"/>
                <w:szCs w:val="24"/>
              </w:rPr>
              <w:t>Įrašyti skaičius</w:t>
            </w:r>
          </w:p>
          <w:p w14:paraId="5A744674" w14:textId="03A393B6" w:rsidR="005C2D6D" w:rsidRPr="00FC3639" w:rsidRDefault="005C2D6D" w:rsidP="005C2D6D">
            <w:pPr>
              <w:spacing w:after="0"/>
              <w:jc w:val="center"/>
              <w:rPr>
                <w:rFonts w:ascii="Arial" w:hAnsi="Arial" w:cs="Arial"/>
                <w:bCs/>
                <w:sz w:val="24"/>
                <w:szCs w:val="24"/>
              </w:rPr>
            </w:pPr>
            <w:r w:rsidRPr="00FC3639">
              <w:rPr>
                <w:rFonts w:ascii="Arial" w:hAnsi="Arial" w:cs="Arial"/>
                <w:bCs/>
                <w:sz w:val="24"/>
                <w:szCs w:val="24"/>
              </w:rPr>
              <w:t>x,xx</w:t>
            </w:r>
          </w:p>
        </w:tc>
      </w:tr>
      <w:tr w:rsidR="005C2D6D" w:rsidRPr="00FC3639" w14:paraId="3157AD66" w14:textId="77777777" w:rsidTr="0046344E">
        <w:trPr>
          <w:trHeight w:val="382"/>
        </w:trPr>
        <w:tc>
          <w:tcPr>
            <w:tcW w:w="8364" w:type="dxa"/>
            <w:gridSpan w:val="4"/>
            <w:shd w:val="clear" w:color="auto" w:fill="auto"/>
            <w:vAlign w:val="center"/>
          </w:tcPr>
          <w:p w14:paraId="0CD406B9" w14:textId="77777777" w:rsidR="005C2D6D" w:rsidRPr="00FC3639" w:rsidRDefault="005C2D6D" w:rsidP="0046344E">
            <w:pPr>
              <w:spacing w:after="0"/>
              <w:jc w:val="right"/>
              <w:rPr>
                <w:rFonts w:ascii="Arial" w:hAnsi="Arial" w:cs="Arial"/>
                <w:bCs/>
                <w:sz w:val="24"/>
                <w:szCs w:val="24"/>
              </w:rPr>
            </w:pPr>
            <w:r w:rsidRPr="0026680C">
              <w:rPr>
                <w:rFonts w:ascii="Arial" w:hAnsi="Arial" w:cs="Arial"/>
                <w:b/>
                <w:sz w:val="24"/>
                <w:szCs w:val="24"/>
              </w:rPr>
              <w:t>KAINA EUR (</w:t>
            </w:r>
            <w:r>
              <w:rPr>
                <w:rFonts w:ascii="Arial" w:hAnsi="Arial" w:cs="Arial"/>
                <w:b/>
                <w:sz w:val="24"/>
                <w:szCs w:val="24"/>
              </w:rPr>
              <w:t>su</w:t>
            </w:r>
            <w:r w:rsidRPr="0026680C">
              <w:rPr>
                <w:rFonts w:ascii="Arial" w:hAnsi="Arial" w:cs="Arial"/>
                <w:b/>
                <w:sz w:val="24"/>
                <w:szCs w:val="24"/>
              </w:rPr>
              <w:t xml:space="preserve"> PVM)</w:t>
            </w:r>
          </w:p>
        </w:tc>
        <w:tc>
          <w:tcPr>
            <w:tcW w:w="1842" w:type="dxa"/>
            <w:shd w:val="clear" w:color="auto" w:fill="F2F2F2" w:themeFill="background1" w:themeFillShade="F2"/>
            <w:vAlign w:val="center"/>
          </w:tcPr>
          <w:p w14:paraId="3D12ADCA" w14:textId="77777777" w:rsidR="005C2D6D" w:rsidRPr="00B327F1" w:rsidRDefault="005C2D6D" w:rsidP="0046344E">
            <w:pPr>
              <w:spacing w:after="0"/>
              <w:jc w:val="center"/>
              <w:rPr>
                <w:rFonts w:ascii="Arial" w:hAnsi="Arial" w:cs="Arial"/>
                <w:bCs/>
                <w:sz w:val="24"/>
                <w:szCs w:val="24"/>
              </w:rPr>
            </w:pPr>
            <w:r w:rsidRPr="00B327F1">
              <w:rPr>
                <w:rFonts w:ascii="Arial" w:hAnsi="Arial" w:cs="Arial"/>
                <w:bCs/>
                <w:sz w:val="24"/>
                <w:szCs w:val="24"/>
              </w:rPr>
              <w:t>Įrašyti skaičius</w:t>
            </w:r>
          </w:p>
          <w:p w14:paraId="10A1FC45" w14:textId="77777777" w:rsidR="005C2D6D" w:rsidRPr="00FC3639" w:rsidRDefault="005C2D6D" w:rsidP="0046344E">
            <w:pPr>
              <w:spacing w:after="0"/>
              <w:jc w:val="center"/>
              <w:rPr>
                <w:rFonts w:ascii="Arial" w:hAnsi="Arial" w:cs="Arial"/>
                <w:bCs/>
                <w:sz w:val="24"/>
                <w:szCs w:val="24"/>
              </w:rPr>
            </w:pPr>
            <w:r w:rsidRPr="00B327F1">
              <w:rPr>
                <w:rFonts w:ascii="Arial" w:hAnsi="Arial" w:cs="Arial"/>
                <w:bCs/>
                <w:sz w:val="24"/>
                <w:szCs w:val="24"/>
              </w:rPr>
              <w:t>x,xx</w:t>
            </w:r>
          </w:p>
        </w:tc>
      </w:tr>
    </w:tbl>
    <w:p w14:paraId="20A69F16" w14:textId="77777777" w:rsidR="005C2D6D" w:rsidRDefault="005C2D6D" w:rsidP="00A80FF3">
      <w:pPr>
        <w:spacing w:after="0"/>
        <w:jc w:val="both"/>
        <w:rPr>
          <w:rFonts w:ascii="Arial" w:hAnsi="Arial" w:cs="Arial"/>
          <w:b/>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6A639107"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CF6305">
        <w:rPr>
          <w:rFonts w:ascii="Arial" w:hAnsi="Arial" w:cs="Arial"/>
          <w:sz w:val="24"/>
          <w:szCs w:val="24"/>
        </w:rPr>
        <w:t>5</w:t>
      </w:r>
      <w:r w:rsidRPr="00A80FF3">
        <w:rPr>
          <w:rFonts w:ascii="Arial" w:hAnsi="Arial" w:cs="Arial"/>
          <w:sz w:val="24"/>
          <w:szCs w:val="24"/>
        </w:rPr>
        <w:t xml:space="preserve">-___-___ (žr. </w:t>
      </w:r>
      <w:r w:rsidR="007622CC">
        <w:rPr>
          <w:rFonts w:ascii="Arial" w:hAnsi="Arial" w:cs="Arial"/>
          <w:sz w:val="24"/>
          <w:szCs w:val="24"/>
        </w:rPr>
        <w:t xml:space="preserve">Pirkimo </w:t>
      </w:r>
      <w:r w:rsidRPr="00A80FF3">
        <w:rPr>
          <w:rFonts w:ascii="Arial" w:hAnsi="Arial" w:cs="Arial"/>
          <w:sz w:val="24"/>
          <w:szCs w:val="24"/>
        </w:rPr>
        <w:t xml:space="preserve">specialiųjų sąlygų I </w:t>
      </w:r>
      <w:r w:rsidR="007622CC">
        <w:rPr>
          <w:rFonts w:ascii="Arial" w:hAnsi="Arial" w:cs="Arial"/>
          <w:sz w:val="24"/>
          <w:szCs w:val="24"/>
        </w:rPr>
        <w:t>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4" w:name="_Hlk187825404"/>
      <w:bookmarkStart w:id="65" w:name="_Ref39484039"/>
      <w:bookmarkStart w:id="66" w:name="_Ref40278562"/>
      <w:bookmarkStart w:id="67" w:name="_Toc126333945"/>
      <w:r w:rsidRPr="00DF4C0F">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64"/>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5"/>
    <w:bookmarkEnd w:id="66"/>
    <w:bookmarkEnd w:id="67"/>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 juridiniam asmeniui“</w:t>
      </w:r>
    </w:p>
    <w:p w14:paraId="2AC2D8CC" w14:textId="77777777" w:rsidR="00CF6305" w:rsidRPr="008A5C7E" w:rsidRDefault="00CF6305"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CF6305">
      <w:pPr>
        <w:spacing w:after="0"/>
        <w:jc w:val="center"/>
        <w:rPr>
          <w:rFonts w:ascii="Arial" w:hAnsi="Arial" w:cs="Arial"/>
          <w:sz w:val="24"/>
          <w:szCs w:val="24"/>
        </w:rPr>
      </w:pPr>
    </w:p>
    <w:p w14:paraId="61A755D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CF6305">
      <w:pPr>
        <w:spacing w:after="0"/>
        <w:jc w:val="center"/>
        <w:rPr>
          <w:rFonts w:ascii="Arial" w:hAnsi="Arial" w:cs="Arial"/>
          <w:b/>
          <w:sz w:val="24"/>
          <w:szCs w:val="24"/>
        </w:rPr>
      </w:pPr>
    </w:p>
    <w:p w14:paraId="56B1F31E"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697D7C51" w14:textId="77777777" w:rsidR="00CF6305"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CF6305">
      <w:pPr>
        <w:snapToGrid w:val="0"/>
        <w:spacing w:after="0"/>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CF6305">
      <w:pPr>
        <w:snapToGrid w:val="0"/>
        <w:spacing w:after="0"/>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CF6305">
      <w:pPr>
        <w:spacing w:after="0"/>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lastRenderedPageBreak/>
        <w:t xml:space="preserve">d) sutartis nebus paskirta vykdyti </w:t>
      </w:r>
      <w:r w:rsidRPr="008A5C7E">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51F78D93" w14:textId="77777777" w:rsidR="00CF6305" w:rsidRPr="008A5C7E" w:rsidRDefault="00CF6305" w:rsidP="00CF6305">
      <w:pPr>
        <w:spacing w:after="0"/>
        <w:rPr>
          <w:rFonts w:ascii="Arial" w:hAnsi="Arial" w:cs="Arial"/>
          <w:sz w:val="24"/>
          <w:szCs w:val="24"/>
        </w:rPr>
      </w:pPr>
    </w:p>
    <w:p w14:paraId="20FF1EE4" w14:textId="77777777" w:rsidR="00CF6305" w:rsidRPr="008A5C7E" w:rsidRDefault="00CF6305" w:rsidP="00CF6305">
      <w:pPr>
        <w:rPr>
          <w:rFonts w:ascii="Arial" w:eastAsiaTheme="majorEastAsia" w:hAnsi="Arial" w:cs="Arial"/>
          <w:sz w:val="24"/>
          <w:szCs w:val="24"/>
        </w:rPr>
      </w:pPr>
      <w:bookmarkStart w:id="68" w:name="_Toc126333947"/>
      <w:r w:rsidRPr="008A5C7E">
        <w:rPr>
          <w:rFonts w:ascii="Arial" w:hAnsi="Arial" w:cs="Arial"/>
          <w:sz w:val="24"/>
          <w:szCs w:val="24"/>
        </w:rPr>
        <w:br w:type="page"/>
      </w:r>
    </w:p>
    <w:p w14:paraId="7650C62D"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priedo „Tiekėjo deklaracija dėl atitikties Reglamento nuostatoms fiziniam asmeniui“</w:t>
      </w:r>
      <w:bookmarkEnd w:id="68"/>
      <w:r w:rsidRPr="008A5C7E">
        <w:rPr>
          <w:rFonts w:ascii="Arial" w:hAnsi="Arial" w:cs="Arial"/>
          <w:color w:val="auto"/>
          <w:sz w:val="24"/>
          <w:szCs w:val="24"/>
        </w:rPr>
        <w:t xml:space="preserve"> tęsinys</w:t>
      </w:r>
    </w:p>
    <w:p w14:paraId="13CF92C7" w14:textId="77777777" w:rsidR="00CF6305" w:rsidRPr="008A5C7E" w:rsidRDefault="00CF6305" w:rsidP="00CF6305">
      <w:pPr>
        <w:spacing w:after="0"/>
        <w:rPr>
          <w:rFonts w:ascii="Arial" w:hAnsi="Arial" w:cs="Arial"/>
          <w:sz w:val="24"/>
          <w:szCs w:val="24"/>
        </w:rPr>
      </w:pPr>
    </w:p>
    <w:p w14:paraId="1D3E9B76" w14:textId="77777777" w:rsidR="00CF6305" w:rsidRPr="008A5C7E" w:rsidRDefault="00CF6305" w:rsidP="00CF6305">
      <w:pPr>
        <w:spacing w:after="0"/>
        <w:rPr>
          <w:rFonts w:ascii="Arial" w:hAnsi="Arial" w:cs="Arial"/>
          <w:sz w:val="24"/>
          <w:szCs w:val="24"/>
        </w:rPr>
      </w:pPr>
    </w:p>
    <w:p w14:paraId="05DEB611"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CF6305">
      <w:pPr>
        <w:spacing w:after="0"/>
        <w:jc w:val="both"/>
        <w:rPr>
          <w:rFonts w:ascii="Arial" w:hAnsi="Arial" w:cs="Arial"/>
          <w:sz w:val="24"/>
          <w:szCs w:val="24"/>
        </w:rPr>
      </w:pPr>
    </w:p>
    <w:p w14:paraId="09632F1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CF6305">
      <w:pPr>
        <w:spacing w:after="0"/>
        <w:jc w:val="center"/>
        <w:rPr>
          <w:rFonts w:ascii="Arial" w:hAnsi="Arial" w:cs="Arial"/>
          <w:b/>
          <w:sz w:val="24"/>
          <w:szCs w:val="24"/>
        </w:rPr>
      </w:pPr>
    </w:p>
    <w:p w14:paraId="3B7D2392"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CF6305">
      <w:pPr>
        <w:shd w:val="clear" w:color="auto" w:fill="FFFFFF"/>
        <w:spacing w:after="0"/>
        <w:ind w:firstLine="3969"/>
        <w:rPr>
          <w:rFonts w:ascii="Arial" w:hAnsi="Arial" w:cs="Arial"/>
          <w:bCs/>
          <w:color w:val="000000"/>
          <w:sz w:val="24"/>
          <w:szCs w:val="24"/>
        </w:rPr>
      </w:pPr>
    </w:p>
    <w:p w14:paraId="01337752"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75BEFE64" w14:textId="77777777" w:rsidR="00CF6305" w:rsidRPr="008A5C7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CF6305">
      <w:pPr>
        <w:tabs>
          <w:tab w:val="left" w:pos="851"/>
        </w:tabs>
        <w:snapToGrid w:val="0"/>
        <w:spacing w:after="0"/>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CF6305">
      <w:pPr>
        <w:snapToGrid w:val="0"/>
        <w:spacing w:after="0"/>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CF6305">
      <w:pPr>
        <w:snapToGrid w:val="0"/>
        <w:spacing w:after="0"/>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CF6305">
      <w:pPr>
        <w:spacing w:after="0"/>
        <w:jc w:val="both"/>
        <w:rPr>
          <w:rFonts w:ascii="Arial" w:hAnsi="Arial" w:cs="Arial"/>
          <w:sz w:val="24"/>
          <w:szCs w:val="24"/>
        </w:rPr>
      </w:pPr>
    </w:p>
    <w:p w14:paraId="53D9580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nesu Rusijos pilietis (-ė) ar įsisteigęs Rusijoje;</w:t>
      </w:r>
    </w:p>
    <w:p w14:paraId="12FBB5E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5D7ED98D"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666CE69D" w14:textId="77777777" w:rsidR="00CF6305" w:rsidRPr="008A5C7E" w:rsidRDefault="00CF6305" w:rsidP="00CF6305">
      <w:pPr>
        <w:rPr>
          <w:rFonts w:ascii="Arial" w:hAnsi="Arial" w:cs="Arial"/>
          <w:sz w:val="24"/>
          <w:szCs w:val="24"/>
        </w:rPr>
      </w:pPr>
      <w:r w:rsidRPr="008A5C7E">
        <w:rPr>
          <w:rFonts w:ascii="Arial" w:hAnsi="Arial" w:cs="Arial"/>
          <w:sz w:val="24"/>
          <w:szCs w:val="24"/>
        </w:rPr>
        <w:br w:type="page"/>
      </w:r>
    </w:p>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9" w:name="_Toc126333946"/>
      <w:bookmarkEnd w:id="69"/>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D03A" w14:textId="77777777" w:rsidR="008C6632" w:rsidRDefault="008C6632" w:rsidP="00D05666">
      <w:r>
        <w:separator/>
      </w:r>
    </w:p>
  </w:endnote>
  <w:endnote w:type="continuationSeparator" w:id="0">
    <w:p w14:paraId="2308FA7A" w14:textId="77777777" w:rsidR="008C6632" w:rsidRDefault="008C6632" w:rsidP="00D05666">
      <w:r>
        <w:continuationSeparator/>
      </w:r>
    </w:p>
  </w:endnote>
  <w:endnote w:type="continuationNotice" w:id="1">
    <w:p w14:paraId="37CB5717" w14:textId="77777777" w:rsidR="008C6632" w:rsidRDefault="008C6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B61F" w14:textId="77777777" w:rsidR="008C6632" w:rsidRDefault="008C6632" w:rsidP="00D05666">
      <w:r>
        <w:separator/>
      </w:r>
    </w:p>
  </w:footnote>
  <w:footnote w:type="continuationSeparator" w:id="0">
    <w:p w14:paraId="1AA97DD9" w14:textId="77777777" w:rsidR="008C6632" w:rsidRDefault="008C6632" w:rsidP="00D05666">
      <w:r>
        <w:continuationSeparator/>
      </w:r>
    </w:p>
  </w:footnote>
  <w:footnote w:type="continuationNotice" w:id="1">
    <w:p w14:paraId="073482B7" w14:textId="77777777" w:rsidR="008C6632" w:rsidRDefault="008C6632">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 w:id="6">
    <w:p w14:paraId="3B345236" w14:textId="77777777" w:rsidR="001D21AA" w:rsidRDefault="001D21AA" w:rsidP="001D21AA">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142A247" w14:textId="77777777" w:rsidR="001D21AA" w:rsidRDefault="001D21AA" w:rsidP="001D21AA">
      <w:pPr>
        <w:pStyle w:val="Puslapioinaostekstas"/>
      </w:pPr>
    </w:p>
  </w:footnote>
  <w:footnote w:id="7">
    <w:p w14:paraId="559B730C" w14:textId="77777777" w:rsidR="004E320A" w:rsidRDefault="004E320A" w:rsidP="004E320A">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799706C" w14:textId="77777777" w:rsidR="004E320A" w:rsidRDefault="004E320A" w:rsidP="004E320A">
      <w:pPr>
        <w:pStyle w:val="Puslapioinaostekstas"/>
      </w:pPr>
    </w:p>
  </w:footnote>
  <w:footnote w:id="8">
    <w:p w14:paraId="7F616163" w14:textId="77777777" w:rsidR="00FF72C6" w:rsidRDefault="00FF72C6" w:rsidP="00FF72C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5E220CE" w14:textId="77777777" w:rsidR="00FF72C6" w:rsidRDefault="00FF72C6" w:rsidP="00FF72C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FF66AA"/>
    <w:multiLevelType w:val="hybridMultilevel"/>
    <w:tmpl w:val="0360D0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63E01"/>
    <w:multiLevelType w:val="hybridMultilevel"/>
    <w:tmpl w:val="13B2DB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lvl>
    <w:lvl w:ilvl="3" w:tplc="FFFFFFFF">
      <w:start w:val="1"/>
      <w:numFmt w:val="decimal"/>
      <w:lvlText w:val="%4."/>
      <w:lvlJc w:val="left"/>
      <w:pPr>
        <w:ind w:left="3222" w:hanging="360"/>
      </w:pPr>
    </w:lvl>
    <w:lvl w:ilvl="4" w:tplc="FFFFFFFF">
      <w:start w:val="1"/>
      <w:numFmt w:val="lowerLetter"/>
      <w:lvlText w:val="%5."/>
      <w:lvlJc w:val="left"/>
      <w:pPr>
        <w:ind w:left="3942" w:hanging="360"/>
      </w:pPr>
    </w:lvl>
    <w:lvl w:ilvl="5" w:tplc="FFFFFFFF">
      <w:start w:val="1"/>
      <w:numFmt w:val="lowerRoman"/>
      <w:lvlText w:val="%6."/>
      <w:lvlJc w:val="right"/>
      <w:pPr>
        <w:ind w:left="4662" w:hanging="180"/>
      </w:pPr>
    </w:lvl>
    <w:lvl w:ilvl="6" w:tplc="FFFFFFFF">
      <w:start w:val="1"/>
      <w:numFmt w:val="decimal"/>
      <w:lvlText w:val="%7."/>
      <w:lvlJc w:val="left"/>
      <w:pPr>
        <w:ind w:left="5382" w:hanging="360"/>
      </w:pPr>
    </w:lvl>
    <w:lvl w:ilvl="7" w:tplc="FFFFFFFF">
      <w:start w:val="1"/>
      <w:numFmt w:val="lowerLetter"/>
      <w:lvlText w:val="%8."/>
      <w:lvlJc w:val="left"/>
      <w:pPr>
        <w:ind w:left="6102" w:hanging="360"/>
      </w:pPr>
    </w:lvl>
    <w:lvl w:ilvl="8" w:tplc="FFFFFFFF">
      <w:start w:val="1"/>
      <w:numFmt w:val="lowerRoman"/>
      <w:lvlText w:val="%9."/>
      <w:lvlJc w:val="right"/>
      <w:pPr>
        <w:ind w:left="6822" w:hanging="180"/>
      </w:pPr>
    </w:lvl>
  </w:abstractNum>
  <w:abstractNum w:abstractNumId="2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35DD4"/>
    <w:multiLevelType w:val="hybridMultilevel"/>
    <w:tmpl w:val="25C420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DF90B2B"/>
    <w:multiLevelType w:val="hybridMultilevel"/>
    <w:tmpl w:val="7734A03E"/>
    <w:lvl w:ilvl="0" w:tplc="F30EF8E2">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EFD7F8C"/>
    <w:multiLevelType w:val="hybridMultilevel"/>
    <w:tmpl w:val="AF2237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2C0B21"/>
    <w:multiLevelType w:val="multilevel"/>
    <w:tmpl w:val="30D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517986"/>
    <w:multiLevelType w:val="hybridMultilevel"/>
    <w:tmpl w:val="F5127B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40"/>
  </w:num>
  <w:num w:numId="4" w16cid:durableId="1865055254">
    <w:abstractNumId w:val="49"/>
  </w:num>
  <w:num w:numId="5" w16cid:durableId="1484615006">
    <w:abstractNumId w:val="46"/>
  </w:num>
  <w:num w:numId="6" w16cid:durableId="607934237">
    <w:abstractNumId w:val="33"/>
  </w:num>
  <w:num w:numId="7" w16cid:durableId="408162091">
    <w:abstractNumId w:val="55"/>
  </w:num>
  <w:num w:numId="8" w16cid:durableId="12269543">
    <w:abstractNumId w:val="52"/>
  </w:num>
  <w:num w:numId="9" w16cid:durableId="749809940">
    <w:abstractNumId w:val="2"/>
  </w:num>
  <w:num w:numId="10" w16cid:durableId="412043720">
    <w:abstractNumId w:val="53"/>
  </w:num>
  <w:num w:numId="11" w16cid:durableId="1996449446">
    <w:abstractNumId w:val="51"/>
  </w:num>
  <w:num w:numId="12" w16cid:durableId="1864435576">
    <w:abstractNumId w:val="48"/>
  </w:num>
  <w:num w:numId="13" w16cid:durableId="1428577194">
    <w:abstractNumId w:val="17"/>
  </w:num>
  <w:num w:numId="14" w16cid:durableId="1416827284">
    <w:abstractNumId w:val="44"/>
  </w:num>
  <w:num w:numId="15" w16cid:durableId="106436718">
    <w:abstractNumId w:val="39"/>
  </w:num>
  <w:num w:numId="16" w16cid:durableId="1736465449">
    <w:abstractNumId w:val="29"/>
  </w:num>
  <w:num w:numId="17" w16cid:durableId="1664626999">
    <w:abstractNumId w:val="42"/>
  </w:num>
  <w:num w:numId="18" w16cid:durableId="1125659087">
    <w:abstractNumId w:val="47"/>
  </w:num>
  <w:num w:numId="19" w16cid:durableId="217136743">
    <w:abstractNumId w:val="0"/>
  </w:num>
  <w:num w:numId="20" w16cid:durableId="116877555">
    <w:abstractNumId w:val="37"/>
  </w:num>
  <w:num w:numId="21" w16cid:durableId="272327206">
    <w:abstractNumId w:val="23"/>
  </w:num>
  <w:num w:numId="22" w16cid:durableId="336923964">
    <w:abstractNumId w:val="6"/>
  </w:num>
  <w:num w:numId="23" w16cid:durableId="1891988227">
    <w:abstractNumId w:val="13"/>
  </w:num>
  <w:num w:numId="24" w16cid:durableId="1002783874">
    <w:abstractNumId w:val="12"/>
  </w:num>
  <w:num w:numId="25" w16cid:durableId="466628098">
    <w:abstractNumId w:val="11"/>
  </w:num>
  <w:num w:numId="26" w16cid:durableId="1336225649">
    <w:abstractNumId w:val="24"/>
  </w:num>
  <w:num w:numId="27" w16cid:durableId="1071738426">
    <w:abstractNumId w:val="16"/>
  </w:num>
  <w:num w:numId="28" w16cid:durableId="248776203">
    <w:abstractNumId w:val="22"/>
  </w:num>
  <w:num w:numId="29" w16cid:durableId="538467746">
    <w:abstractNumId w:val="28"/>
  </w:num>
  <w:num w:numId="30" w16cid:durableId="1103570358">
    <w:abstractNumId w:val="26"/>
  </w:num>
  <w:num w:numId="31" w16cid:durableId="63383137">
    <w:abstractNumId w:val="36"/>
  </w:num>
  <w:num w:numId="32" w16cid:durableId="1333295571">
    <w:abstractNumId w:val="21"/>
  </w:num>
  <w:num w:numId="33" w16cid:durableId="1501390017">
    <w:abstractNumId w:val="20"/>
  </w:num>
  <w:num w:numId="34" w16cid:durableId="1767312472">
    <w:abstractNumId w:val="41"/>
  </w:num>
  <w:num w:numId="35" w16cid:durableId="1240018671">
    <w:abstractNumId w:val="18"/>
  </w:num>
  <w:num w:numId="36" w16cid:durableId="1615139446">
    <w:abstractNumId w:val="8"/>
  </w:num>
  <w:num w:numId="37" w16cid:durableId="1327706342">
    <w:abstractNumId w:val="54"/>
  </w:num>
  <w:num w:numId="38" w16cid:durableId="423191945">
    <w:abstractNumId w:val="56"/>
  </w:num>
  <w:num w:numId="39" w16cid:durableId="1874490030">
    <w:abstractNumId w:val="35"/>
  </w:num>
  <w:num w:numId="40" w16cid:durableId="825318909">
    <w:abstractNumId w:val="1"/>
  </w:num>
  <w:num w:numId="41" w16cid:durableId="99228192">
    <w:abstractNumId w:val="45"/>
  </w:num>
  <w:num w:numId="42" w16cid:durableId="591206500">
    <w:abstractNumId w:val="9"/>
  </w:num>
  <w:num w:numId="43" w16cid:durableId="1417288612">
    <w:abstractNumId w:val="4"/>
  </w:num>
  <w:num w:numId="44" w16cid:durableId="91171604">
    <w:abstractNumId w:val="19"/>
  </w:num>
  <w:num w:numId="45" w16cid:durableId="966082979">
    <w:abstractNumId w:val="34"/>
  </w:num>
  <w:num w:numId="46" w16cid:durableId="1131049630">
    <w:abstractNumId w:val="43"/>
  </w:num>
  <w:num w:numId="47" w16cid:durableId="948396919">
    <w:abstractNumId w:val="10"/>
  </w:num>
  <w:num w:numId="48" w16cid:durableId="1268612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13590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8081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47388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96884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1472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51596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734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2333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09825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ristina.jokubaityte@klaipedos-r.lt"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vytautas.virsilas@klaipedos-r.lt" TargetMode="External"/><Relationship Id="rId17" Type="http://schemas.openxmlformats.org/officeDocument/2006/relationships/hyperlink" Target="https://vpt.lrv.lt/lt/nuorodos/kiti-duomenys/powerbi/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OL('40606','92')"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50</Pages>
  <Words>59523</Words>
  <Characters>33929</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199</cp:revision>
  <dcterms:created xsi:type="dcterms:W3CDTF">2023-07-18T07:23:00Z</dcterms:created>
  <dcterms:modified xsi:type="dcterms:W3CDTF">2025-05-15T13:24:00Z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