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D347" w14:textId="4A1F1B79" w:rsidR="005C2354" w:rsidRPr="00092885" w:rsidRDefault="003D1458" w:rsidP="00A43967">
      <w:pPr>
        <w:tabs>
          <w:tab w:val="left" w:pos="6840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92885">
        <w:rPr>
          <w:rFonts w:asciiTheme="minorHAnsi" w:hAnsiTheme="minorHAnsi" w:cstheme="minorHAnsi"/>
          <w:b/>
          <w:bCs/>
          <w:sz w:val="22"/>
          <w:szCs w:val="22"/>
        </w:rPr>
        <w:t>TIEKĖJO SIŪLOM</w:t>
      </w:r>
      <w:r w:rsidR="005A4A93" w:rsidRPr="00092885">
        <w:rPr>
          <w:rFonts w:asciiTheme="minorHAnsi" w:hAnsiTheme="minorHAnsi" w:cstheme="minorHAnsi"/>
          <w:b/>
          <w:bCs/>
          <w:sz w:val="22"/>
          <w:szCs w:val="22"/>
        </w:rPr>
        <w:t>Ų</w:t>
      </w:r>
      <w:r w:rsidRPr="00092885">
        <w:rPr>
          <w:rFonts w:asciiTheme="minorHAnsi" w:hAnsiTheme="minorHAnsi" w:cstheme="minorHAnsi"/>
          <w:b/>
          <w:bCs/>
          <w:sz w:val="22"/>
          <w:szCs w:val="22"/>
        </w:rPr>
        <w:t xml:space="preserve"> SPECIALIST</w:t>
      </w:r>
      <w:r w:rsidR="005A4A93" w:rsidRPr="00092885">
        <w:rPr>
          <w:rFonts w:asciiTheme="minorHAnsi" w:hAnsiTheme="minorHAnsi" w:cstheme="minorHAnsi"/>
          <w:b/>
          <w:bCs/>
          <w:sz w:val="22"/>
          <w:szCs w:val="22"/>
        </w:rPr>
        <w:t>Ų SĄRAŠAS</w:t>
      </w:r>
      <w:r w:rsidR="00110507" w:rsidRPr="000928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C0A4054" w14:textId="77777777" w:rsidR="00B1636D" w:rsidRPr="00092885" w:rsidRDefault="00B1636D" w:rsidP="00F2236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7640D7" w14:textId="6FEA3F11" w:rsidR="004E26DE" w:rsidRPr="00092885" w:rsidRDefault="004E26DE" w:rsidP="004E26DE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92885">
        <w:rPr>
          <w:rFonts w:asciiTheme="minorHAnsi" w:hAnsiTheme="minorHAnsi" w:cstheme="minorHAnsi"/>
          <w:bCs/>
          <w:i/>
          <w:iCs/>
          <w:sz w:val="22"/>
          <w:szCs w:val="22"/>
        </w:rPr>
        <w:t>Lentelėje pateikiami duomenys apie specialistus, kurie bus atsakingi už paslaugų pirkimo sutarties vykdymą:</w:t>
      </w: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993"/>
        <w:gridCol w:w="1699"/>
        <w:gridCol w:w="2137"/>
        <w:gridCol w:w="2195"/>
        <w:gridCol w:w="1422"/>
        <w:gridCol w:w="1755"/>
        <w:gridCol w:w="2231"/>
      </w:tblGrid>
      <w:tr w:rsidR="0018731E" w:rsidRPr="00092885" w14:paraId="5795B827" w14:textId="19935897" w:rsidTr="006A7072">
        <w:trPr>
          <w:trHeight w:val="438"/>
        </w:trPr>
        <w:tc>
          <w:tcPr>
            <w:tcW w:w="288" w:type="pct"/>
            <w:vMerge w:val="restart"/>
            <w:shd w:val="clear" w:color="auto" w:fill="D5DCE4" w:themeFill="text2" w:themeFillTint="33"/>
            <w:textDirection w:val="btLr"/>
            <w:vAlign w:val="center"/>
          </w:tcPr>
          <w:p w14:paraId="4D2CC1C9" w14:textId="4D7FDC84" w:rsidR="0018731E" w:rsidRPr="00092885" w:rsidRDefault="0018731E" w:rsidP="0063022E">
            <w:pPr>
              <w:ind w:left="113" w:right="113"/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lang w:eastAsia="lt-LT"/>
              </w:rPr>
              <w:t>Kvalifikacijos reikalavimo punkto Nr.</w:t>
            </w:r>
            <w:r w:rsidR="007337C4" w:rsidRPr="00092885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482" w:type="pct"/>
            <w:vMerge w:val="restart"/>
            <w:shd w:val="clear" w:color="auto" w:fill="D5DCE4" w:themeFill="text2" w:themeFillTint="33"/>
            <w:vAlign w:val="center"/>
          </w:tcPr>
          <w:p w14:paraId="48E86689" w14:textId="6CC6F2EA" w:rsidR="0018731E" w:rsidRPr="00092885" w:rsidRDefault="0018731E" w:rsidP="009F6D09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lang w:eastAsia="lt-LT"/>
              </w:rPr>
              <w:t>Pozicija, į kurią siūlomas specialistas</w:t>
            </w:r>
          </w:p>
        </w:tc>
        <w:tc>
          <w:tcPr>
            <w:tcW w:w="4230" w:type="pct"/>
            <w:gridSpan w:val="7"/>
            <w:shd w:val="clear" w:color="auto" w:fill="D5DCE4" w:themeFill="text2" w:themeFillTint="33"/>
          </w:tcPr>
          <w:p w14:paraId="44BA4BCF" w14:textId="64DB133D" w:rsidR="0018731E" w:rsidRPr="00092885" w:rsidRDefault="0018731E" w:rsidP="00E40442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i/>
                <w:iCs/>
                <w:sz w:val="20"/>
              </w:rPr>
              <w:t>Informacija apie tiekėjo siūlomų specialistų patirtį ir kvalifikaciją</w:t>
            </w:r>
            <w:r w:rsidRPr="00092885">
              <w:rPr>
                <w:rStyle w:val="Puslapioinaosnuoroda"/>
                <w:rFonts w:asciiTheme="minorHAnsi" w:hAnsiTheme="minorHAnsi" w:cstheme="minorHAnsi"/>
                <w:b/>
                <w:bCs/>
                <w:i/>
                <w:iCs/>
                <w:sz w:val="20"/>
              </w:rPr>
              <w:footnoteReference w:id="1"/>
            </w:r>
          </w:p>
        </w:tc>
      </w:tr>
      <w:tr w:rsidR="00092885" w:rsidRPr="00092885" w14:paraId="01CEE5A6" w14:textId="39FB0B75" w:rsidTr="006A7072">
        <w:trPr>
          <w:trHeight w:val="1369"/>
        </w:trPr>
        <w:tc>
          <w:tcPr>
            <w:tcW w:w="288" w:type="pct"/>
            <w:vMerge/>
            <w:shd w:val="clear" w:color="auto" w:fill="D5DCE4" w:themeFill="text2" w:themeFillTint="33"/>
          </w:tcPr>
          <w:p w14:paraId="25C68B35" w14:textId="77777777" w:rsidR="00092885" w:rsidRPr="00092885" w:rsidRDefault="00092885" w:rsidP="004B688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" w:type="pct"/>
            <w:vMerge/>
            <w:shd w:val="clear" w:color="auto" w:fill="D5DCE4" w:themeFill="text2" w:themeFillTint="33"/>
          </w:tcPr>
          <w:p w14:paraId="4CD73E54" w14:textId="77777777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</w:p>
        </w:tc>
        <w:tc>
          <w:tcPr>
            <w:tcW w:w="338" w:type="pct"/>
            <w:shd w:val="clear" w:color="auto" w:fill="D5DCE4" w:themeFill="text2" w:themeFillTint="33"/>
            <w:vAlign w:val="center"/>
          </w:tcPr>
          <w:p w14:paraId="3B4A80E2" w14:textId="6794567D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bCs/>
                <w:i/>
                <w:iCs/>
                <w:sz w:val="20"/>
              </w:rPr>
              <w:t>Siūlomo specialisto vardas, pavardė</w:t>
            </w:r>
          </w:p>
        </w:tc>
        <w:tc>
          <w:tcPr>
            <w:tcW w:w="578" w:type="pct"/>
            <w:shd w:val="clear" w:color="auto" w:fill="D5DCE4" w:themeFill="text2" w:themeFillTint="33"/>
          </w:tcPr>
          <w:p w14:paraId="28AE24EA" w14:textId="24DEFB79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bCs/>
                <w:i/>
                <w:iCs/>
                <w:sz w:val="20"/>
              </w:rPr>
              <w:t>Sutarties, kurioje dirbo specialistas, pavadinimas, data, Nr. ir trumpas aprašymas</w:t>
            </w:r>
            <w:r w:rsidRPr="00092885">
              <w:rPr>
                <w:rFonts w:asciiTheme="minorHAnsi" w:hAnsiTheme="minorHAnsi" w:cstheme="minorHAnsi"/>
                <w:bCs/>
                <w:i/>
                <w:iCs/>
                <w:sz w:val="20"/>
                <w:vertAlign w:val="superscript"/>
              </w:rPr>
              <w:footnoteReference w:id="2"/>
            </w:r>
          </w:p>
        </w:tc>
        <w:tc>
          <w:tcPr>
            <w:tcW w:w="727" w:type="pct"/>
            <w:shd w:val="clear" w:color="auto" w:fill="D5DCE4" w:themeFill="text2" w:themeFillTint="33"/>
          </w:tcPr>
          <w:p w14:paraId="40B1E20F" w14:textId="35E324BE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bCs/>
                <w:i/>
                <w:iCs/>
                <w:sz w:val="20"/>
              </w:rPr>
              <w:t>Specialisto darbo sutartyje laikotarpis (nuo–iki)</w:t>
            </w:r>
            <w:r w:rsidRPr="00092885">
              <w:rPr>
                <w:rFonts w:asciiTheme="minorHAnsi" w:hAnsiTheme="minorHAnsi" w:cstheme="minorHAnsi"/>
                <w:bCs/>
                <w:i/>
                <w:iCs/>
                <w:sz w:val="20"/>
                <w:vertAlign w:val="superscript"/>
              </w:rPr>
              <w:footnoteReference w:id="3"/>
            </w:r>
          </w:p>
          <w:p w14:paraId="5EE85AA7" w14:textId="033A25A8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bCs/>
                <w:i/>
                <w:iCs/>
                <w:sz w:val="20"/>
              </w:rPr>
              <w:t>(mėnesio tikslumu)</w:t>
            </w:r>
          </w:p>
        </w:tc>
        <w:tc>
          <w:tcPr>
            <w:tcW w:w="747" w:type="pct"/>
            <w:shd w:val="clear" w:color="auto" w:fill="D5DCE4" w:themeFill="text2" w:themeFillTint="33"/>
          </w:tcPr>
          <w:p w14:paraId="1C7991B5" w14:textId="1D1301BF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bCs/>
                <w:i/>
                <w:iCs/>
                <w:sz w:val="20"/>
              </w:rPr>
              <w:t>Informacija teikiama specialisto kvalifikacijai</w:t>
            </w:r>
          </w:p>
          <w:p w14:paraId="7ED78818" w14:textId="77777777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</w:p>
          <w:p w14:paraId="72DC7C51" w14:textId="39E25678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</w:rPr>
            </w:pPr>
          </w:p>
        </w:tc>
        <w:tc>
          <w:tcPr>
            <w:tcW w:w="484" w:type="pct"/>
            <w:shd w:val="clear" w:color="auto" w:fill="D5DCE4" w:themeFill="text2" w:themeFillTint="33"/>
            <w:vAlign w:val="center"/>
          </w:tcPr>
          <w:p w14:paraId="51C7E1EE" w14:textId="3846182D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i/>
                <w:iCs/>
                <w:sz w:val="20"/>
              </w:rPr>
              <w:t>Siūlomo specialisto išsilavinimą patvirtinantys</w:t>
            </w:r>
          </w:p>
          <w:p w14:paraId="180643F4" w14:textId="280C98DA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i/>
                <w:iCs/>
                <w:sz w:val="20"/>
              </w:rPr>
              <w:t>Dokumentai (jeigu taikoma)</w:t>
            </w:r>
          </w:p>
        </w:tc>
        <w:tc>
          <w:tcPr>
            <w:tcW w:w="597" w:type="pct"/>
            <w:shd w:val="clear" w:color="auto" w:fill="D5DCE4" w:themeFill="text2" w:themeFillTint="33"/>
          </w:tcPr>
          <w:p w14:paraId="1CADE28E" w14:textId="51BB2C2B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bCs/>
                <w:i/>
                <w:iCs/>
                <w:sz w:val="20"/>
              </w:rPr>
              <w:t>Specialisto teisiniai santykiai su tiekėju</w:t>
            </w:r>
            <w:r w:rsidRPr="00092885">
              <w:rPr>
                <w:rStyle w:val="Puslapioinaosnuoroda"/>
                <w:rFonts w:asciiTheme="minorHAnsi" w:hAnsiTheme="minorHAnsi" w:cstheme="minorHAnsi"/>
                <w:bCs/>
                <w:i/>
                <w:iCs/>
                <w:sz w:val="20"/>
              </w:rPr>
              <w:footnoteReference w:id="4"/>
            </w:r>
          </w:p>
        </w:tc>
        <w:tc>
          <w:tcPr>
            <w:tcW w:w="758" w:type="pct"/>
            <w:shd w:val="clear" w:color="auto" w:fill="D5DCE4" w:themeFill="text2" w:themeFillTint="33"/>
            <w:vAlign w:val="center"/>
          </w:tcPr>
          <w:p w14:paraId="6EF35760" w14:textId="69172BD4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i/>
                <w:iCs/>
                <w:sz w:val="20"/>
              </w:rPr>
              <w:t>Lietuvių kalbos žinių lygis</w:t>
            </w:r>
            <w:r w:rsidRPr="00092885">
              <w:rPr>
                <w:rStyle w:val="Puslapioinaosnuoroda"/>
                <w:rFonts w:asciiTheme="minorHAnsi" w:hAnsiTheme="minorHAnsi" w:cstheme="minorHAnsi"/>
                <w:i/>
                <w:iCs/>
                <w:sz w:val="20"/>
              </w:rPr>
              <w:footnoteReference w:id="5"/>
            </w:r>
          </w:p>
        </w:tc>
      </w:tr>
      <w:tr w:rsidR="00092885" w:rsidRPr="00092885" w14:paraId="661638C1" w14:textId="086BEFD8" w:rsidTr="006A7072">
        <w:trPr>
          <w:trHeight w:val="281"/>
        </w:trPr>
        <w:tc>
          <w:tcPr>
            <w:tcW w:w="288" w:type="pct"/>
            <w:vMerge/>
            <w:shd w:val="clear" w:color="auto" w:fill="FBE4D5" w:themeFill="accent2" w:themeFillTint="33"/>
          </w:tcPr>
          <w:p w14:paraId="794CB87D" w14:textId="77777777" w:rsidR="00092885" w:rsidRPr="00092885" w:rsidRDefault="00092885" w:rsidP="004B6881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" w:type="pct"/>
            <w:shd w:val="clear" w:color="auto" w:fill="D5DCE4" w:themeFill="text2" w:themeFillTint="33"/>
            <w:vAlign w:val="center"/>
          </w:tcPr>
          <w:p w14:paraId="0F4E938B" w14:textId="77777777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i/>
                <w:iCs/>
                <w:sz w:val="20"/>
              </w:rPr>
              <w:t>1</w:t>
            </w:r>
          </w:p>
        </w:tc>
        <w:tc>
          <w:tcPr>
            <w:tcW w:w="338" w:type="pct"/>
            <w:shd w:val="clear" w:color="auto" w:fill="D5DCE4" w:themeFill="text2" w:themeFillTint="33"/>
            <w:vAlign w:val="center"/>
          </w:tcPr>
          <w:p w14:paraId="25D34A6C" w14:textId="288C8F66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i/>
                <w:iCs/>
                <w:sz w:val="20"/>
              </w:rPr>
              <w:t>2</w:t>
            </w:r>
          </w:p>
        </w:tc>
        <w:tc>
          <w:tcPr>
            <w:tcW w:w="578" w:type="pct"/>
            <w:shd w:val="clear" w:color="auto" w:fill="D5DCE4" w:themeFill="text2" w:themeFillTint="33"/>
            <w:vAlign w:val="center"/>
          </w:tcPr>
          <w:p w14:paraId="35DADBCA" w14:textId="05D0F2AA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i/>
                <w:iCs/>
                <w:sz w:val="20"/>
              </w:rPr>
              <w:t>3</w:t>
            </w:r>
          </w:p>
        </w:tc>
        <w:tc>
          <w:tcPr>
            <w:tcW w:w="727" w:type="pct"/>
            <w:shd w:val="clear" w:color="auto" w:fill="D5DCE4" w:themeFill="text2" w:themeFillTint="33"/>
            <w:vAlign w:val="center"/>
          </w:tcPr>
          <w:p w14:paraId="6A69B86F" w14:textId="5DF44D7D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i/>
                <w:iCs/>
                <w:sz w:val="20"/>
              </w:rPr>
              <w:t>4</w:t>
            </w:r>
          </w:p>
        </w:tc>
        <w:tc>
          <w:tcPr>
            <w:tcW w:w="747" w:type="pct"/>
            <w:shd w:val="clear" w:color="auto" w:fill="D5DCE4" w:themeFill="text2" w:themeFillTint="33"/>
            <w:vAlign w:val="center"/>
          </w:tcPr>
          <w:p w14:paraId="2054C419" w14:textId="0630F4A3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i/>
                <w:iCs/>
                <w:sz w:val="20"/>
              </w:rPr>
              <w:t>5</w:t>
            </w:r>
          </w:p>
        </w:tc>
        <w:tc>
          <w:tcPr>
            <w:tcW w:w="484" w:type="pct"/>
            <w:shd w:val="clear" w:color="auto" w:fill="D5DCE4" w:themeFill="text2" w:themeFillTint="33"/>
            <w:vAlign w:val="center"/>
          </w:tcPr>
          <w:p w14:paraId="26EFFF51" w14:textId="0598DBC1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i/>
                <w:iCs/>
                <w:sz w:val="20"/>
              </w:rPr>
              <w:t>6</w:t>
            </w:r>
          </w:p>
        </w:tc>
        <w:tc>
          <w:tcPr>
            <w:tcW w:w="597" w:type="pct"/>
            <w:shd w:val="clear" w:color="auto" w:fill="D5DCE4" w:themeFill="text2" w:themeFillTint="33"/>
          </w:tcPr>
          <w:p w14:paraId="2A5A402C" w14:textId="4B192252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i/>
                <w:iCs/>
                <w:sz w:val="20"/>
              </w:rPr>
              <w:t>7</w:t>
            </w:r>
          </w:p>
        </w:tc>
        <w:tc>
          <w:tcPr>
            <w:tcW w:w="758" w:type="pct"/>
            <w:shd w:val="clear" w:color="auto" w:fill="D5DCE4" w:themeFill="text2" w:themeFillTint="33"/>
            <w:vAlign w:val="center"/>
          </w:tcPr>
          <w:p w14:paraId="2FDCEF96" w14:textId="7A647AAF" w:rsidR="00092885" w:rsidRPr="00092885" w:rsidRDefault="00092885" w:rsidP="004B688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092885">
              <w:rPr>
                <w:rFonts w:asciiTheme="minorHAnsi" w:hAnsiTheme="minorHAnsi" w:cstheme="minorHAnsi"/>
                <w:i/>
                <w:iCs/>
                <w:sz w:val="20"/>
              </w:rPr>
              <w:t>8</w:t>
            </w:r>
          </w:p>
        </w:tc>
      </w:tr>
      <w:tr w:rsidR="00092885" w:rsidRPr="00092885" w14:paraId="5B4EEDDA" w14:textId="49E01739" w:rsidTr="006A7072">
        <w:trPr>
          <w:trHeight w:val="1074"/>
        </w:trPr>
        <w:tc>
          <w:tcPr>
            <w:tcW w:w="288" w:type="pct"/>
            <w:shd w:val="clear" w:color="auto" w:fill="D5DCE4" w:themeFill="text2" w:themeFillTint="33"/>
          </w:tcPr>
          <w:p w14:paraId="7D8C2D76" w14:textId="17044C8F" w:rsidR="00092885" w:rsidRPr="00092885" w:rsidRDefault="00092885" w:rsidP="004B6881">
            <w:pPr>
              <w:pStyle w:val="Betarp"/>
              <w:contextualSpacing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092885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2.1.</w:t>
            </w:r>
          </w:p>
        </w:tc>
        <w:tc>
          <w:tcPr>
            <w:tcW w:w="482" w:type="pct"/>
            <w:shd w:val="clear" w:color="auto" w:fill="auto"/>
          </w:tcPr>
          <w:p w14:paraId="05B8F08C" w14:textId="685D7427" w:rsidR="00092885" w:rsidRPr="00092885" w:rsidRDefault="00092885" w:rsidP="004B6881">
            <w:pPr>
              <w:pStyle w:val="Betarp"/>
              <w:contextualSpacing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proofErr w:type="spellStart"/>
            <w:r w:rsidRPr="000928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Procesų</w:t>
            </w:r>
            <w:proofErr w:type="spellEnd"/>
            <w:r w:rsidRPr="000928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8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optimizavimo</w:t>
            </w:r>
            <w:proofErr w:type="spellEnd"/>
            <w:r w:rsidRPr="000928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8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ekspertas</w:t>
            </w:r>
            <w:proofErr w:type="spellEnd"/>
          </w:p>
        </w:tc>
        <w:tc>
          <w:tcPr>
            <w:tcW w:w="338" w:type="pct"/>
            <w:shd w:val="clear" w:color="auto" w:fill="auto"/>
          </w:tcPr>
          <w:p w14:paraId="0C242B36" w14:textId="77777777" w:rsidR="00092885" w:rsidRPr="00092885" w:rsidRDefault="00092885" w:rsidP="004B6881">
            <w:pPr>
              <w:pStyle w:val="Betarp"/>
              <w:contextualSpacing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  <w:tc>
          <w:tcPr>
            <w:tcW w:w="578" w:type="pct"/>
            <w:shd w:val="clear" w:color="auto" w:fill="auto"/>
          </w:tcPr>
          <w:p w14:paraId="629A7E2C" w14:textId="77777777" w:rsidR="00092885" w:rsidRPr="00092885" w:rsidRDefault="00092885" w:rsidP="004B6881">
            <w:pPr>
              <w:pStyle w:val="Betarp"/>
              <w:contextualSpacing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  <w:tc>
          <w:tcPr>
            <w:tcW w:w="727" w:type="pct"/>
            <w:shd w:val="clear" w:color="auto" w:fill="FFFFFF" w:themeFill="background1"/>
          </w:tcPr>
          <w:p w14:paraId="79A98D5B" w14:textId="2F5B6AB2" w:rsidR="00092885" w:rsidRPr="00092885" w:rsidRDefault="00092885" w:rsidP="004B6881">
            <w:pPr>
              <w:pStyle w:val="Betarp"/>
              <w:contextualSpacing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  <w:tc>
          <w:tcPr>
            <w:tcW w:w="747" w:type="pct"/>
            <w:shd w:val="clear" w:color="auto" w:fill="FFFFFF" w:themeFill="background1"/>
          </w:tcPr>
          <w:p w14:paraId="53046C6A" w14:textId="45566BBC" w:rsidR="00092885" w:rsidRPr="00092885" w:rsidRDefault="00000000" w:rsidP="004B6881">
            <w:pPr>
              <w:pStyle w:val="Betarp"/>
              <w:contextualSpacing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lt-LT"/>
                </w:rPr>
                <w:id w:val="-38372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85" w:rsidRPr="00092885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092885" w:rsidRPr="00092885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Kvalifikacijai pagrįsti</w:t>
            </w:r>
          </w:p>
        </w:tc>
        <w:tc>
          <w:tcPr>
            <w:tcW w:w="484" w:type="pct"/>
            <w:shd w:val="clear" w:color="auto" w:fill="FFFFFF" w:themeFill="background1"/>
          </w:tcPr>
          <w:p w14:paraId="1977F668" w14:textId="77777777" w:rsidR="00092885" w:rsidRPr="00092885" w:rsidRDefault="00092885" w:rsidP="004B6881">
            <w:pPr>
              <w:pStyle w:val="Betarp"/>
              <w:contextualSpacing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  <w:tc>
          <w:tcPr>
            <w:tcW w:w="597" w:type="pct"/>
            <w:shd w:val="clear" w:color="auto" w:fill="FFFFFF" w:themeFill="background1"/>
          </w:tcPr>
          <w:p w14:paraId="66E8290D" w14:textId="28966FCD" w:rsidR="00092885" w:rsidRPr="00092885" w:rsidRDefault="00092885" w:rsidP="004B6881">
            <w:pPr>
              <w:pStyle w:val="Betarp"/>
              <w:contextualSpacing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34E7B55B" w14:textId="77777777" w:rsidR="00092885" w:rsidRPr="00092885" w:rsidRDefault="00092885" w:rsidP="004B6881">
            <w:pPr>
              <w:pStyle w:val="Betarp"/>
              <w:contextualSpacing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</w:tr>
      <w:tr w:rsidR="00092885" w:rsidRPr="00092885" w14:paraId="7A544112" w14:textId="77777777" w:rsidTr="006A7072">
        <w:trPr>
          <w:trHeight w:val="1407"/>
        </w:trPr>
        <w:tc>
          <w:tcPr>
            <w:tcW w:w="288" w:type="pct"/>
            <w:shd w:val="clear" w:color="auto" w:fill="D5DCE4" w:themeFill="text2" w:themeFillTint="33"/>
          </w:tcPr>
          <w:p w14:paraId="65543805" w14:textId="7B044355" w:rsidR="00092885" w:rsidRPr="00092885" w:rsidRDefault="00092885" w:rsidP="004B6881">
            <w:pPr>
              <w:pStyle w:val="Betarp"/>
              <w:contextualSpacing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r w:rsidRPr="00092885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>2.2.</w:t>
            </w:r>
          </w:p>
        </w:tc>
        <w:tc>
          <w:tcPr>
            <w:tcW w:w="482" w:type="pct"/>
            <w:shd w:val="clear" w:color="auto" w:fill="auto"/>
          </w:tcPr>
          <w:p w14:paraId="6AF60270" w14:textId="7E2E33A2" w:rsidR="00092885" w:rsidRPr="00092885" w:rsidRDefault="00092885" w:rsidP="004B6881">
            <w:pPr>
              <w:pStyle w:val="Betarp"/>
              <w:contextualSpacing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  <w:proofErr w:type="spellStart"/>
            <w:r w:rsidRPr="000928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Sveikatos</w:t>
            </w:r>
            <w:proofErr w:type="spellEnd"/>
            <w:r w:rsidRPr="000928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8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priežiūros</w:t>
            </w:r>
            <w:proofErr w:type="spellEnd"/>
            <w:r w:rsidRPr="000928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8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srities</w:t>
            </w:r>
            <w:proofErr w:type="spellEnd"/>
            <w:r w:rsidRPr="000928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2885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ekspertas</w:t>
            </w:r>
            <w:proofErr w:type="spellEnd"/>
          </w:p>
        </w:tc>
        <w:tc>
          <w:tcPr>
            <w:tcW w:w="338" w:type="pct"/>
            <w:shd w:val="clear" w:color="auto" w:fill="auto"/>
          </w:tcPr>
          <w:p w14:paraId="7AC86EBB" w14:textId="77777777" w:rsidR="00092885" w:rsidRPr="00092885" w:rsidRDefault="00092885" w:rsidP="004B6881">
            <w:pPr>
              <w:pStyle w:val="Betarp"/>
              <w:contextualSpacing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  <w:tc>
          <w:tcPr>
            <w:tcW w:w="578" w:type="pct"/>
            <w:shd w:val="clear" w:color="auto" w:fill="auto"/>
          </w:tcPr>
          <w:p w14:paraId="764CF96F" w14:textId="77777777" w:rsidR="00092885" w:rsidRPr="00092885" w:rsidRDefault="00092885" w:rsidP="004B6881">
            <w:pPr>
              <w:pStyle w:val="Betarp"/>
              <w:contextualSpacing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  <w:tc>
          <w:tcPr>
            <w:tcW w:w="727" w:type="pct"/>
            <w:shd w:val="clear" w:color="auto" w:fill="FFFFFF" w:themeFill="background1"/>
          </w:tcPr>
          <w:p w14:paraId="59A5573C" w14:textId="77777777" w:rsidR="00092885" w:rsidRPr="00092885" w:rsidRDefault="00092885" w:rsidP="004B6881">
            <w:pPr>
              <w:pStyle w:val="Betarp"/>
              <w:contextualSpacing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  <w:tc>
          <w:tcPr>
            <w:tcW w:w="747" w:type="pct"/>
            <w:shd w:val="clear" w:color="auto" w:fill="FFFFFF" w:themeFill="background1"/>
          </w:tcPr>
          <w:p w14:paraId="530B5028" w14:textId="77777777" w:rsidR="00092885" w:rsidRPr="00092885" w:rsidRDefault="00000000" w:rsidP="004B6881">
            <w:pPr>
              <w:pStyle w:val="Betarp"/>
              <w:contextualSpacing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lt-LT"/>
                </w:rPr>
                <w:id w:val="-84709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885" w:rsidRPr="00092885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092885" w:rsidRPr="00092885">
              <w:rPr>
                <w:rFonts w:asciiTheme="minorHAnsi" w:hAnsiTheme="minorHAnsi" w:cstheme="minorHAnsi"/>
                <w:sz w:val="20"/>
                <w:szCs w:val="20"/>
                <w:lang w:val="lt-LT"/>
              </w:rPr>
              <w:t xml:space="preserve"> Kvalifikacijai pagrįsti</w:t>
            </w:r>
          </w:p>
          <w:p w14:paraId="371082C0" w14:textId="5409F0F4" w:rsidR="00092885" w:rsidRPr="00092885" w:rsidRDefault="00092885" w:rsidP="004B6881">
            <w:pPr>
              <w:pStyle w:val="Betarp"/>
              <w:contextualSpacing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  <w:tc>
          <w:tcPr>
            <w:tcW w:w="484" w:type="pct"/>
            <w:shd w:val="clear" w:color="auto" w:fill="FFFFFF" w:themeFill="background1"/>
          </w:tcPr>
          <w:p w14:paraId="0F74C417" w14:textId="77777777" w:rsidR="00092885" w:rsidRPr="00092885" w:rsidRDefault="00092885" w:rsidP="004B6881">
            <w:pPr>
              <w:pStyle w:val="Betarp"/>
              <w:contextualSpacing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  <w:tc>
          <w:tcPr>
            <w:tcW w:w="597" w:type="pct"/>
            <w:shd w:val="clear" w:color="auto" w:fill="FFFFFF" w:themeFill="background1"/>
          </w:tcPr>
          <w:p w14:paraId="0D934CA6" w14:textId="1E05F434" w:rsidR="00092885" w:rsidRPr="00092885" w:rsidRDefault="00092885" w:rsidP="004B6881">
            <w:pPr>
              <w:pStyle w:val="Betarp"/>
              <w:contextualSpacing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  <w:tc>
          <w:tcPr>
            <w:tcW w:w="758" w:type="pct"/>
            <w:shd w:val="clear" w:color="auto" w:fill="FFFFFF" w:themeFill="background1"/>
          </w:tcPr>
          <w:p w14:paraId="265A895B" w14:textId="77777777" w:rsidR="00092885" w:rsidRPr="00092885" w:rsidRDefault="00092885" w:rsidP="004B6881">
            <w:pPr>
              <w:pStyle w:val="Betarp"/>
              <w:contextualSpacing/>
              <w:rPr>
                <w:rFonts w:asciiTheme="minorHAnsi" w:hAnsiTheme="minorHAnsi" w:cstheme="minorHAnsi"/>
                <w:sz w:val="20"/>
                <w:szCs w:val="20"/>
                <w:lang w:val="lt-LT"/>
              </w:rPr>
            </w:pPr>
          </w:p>
        </w:tc>
      </w:tr>
    </w:tbl>
    <w:p w14:paraId="4D1CB040" w14:textId="362C519B" w:rsidR="00564725" w:rsidRPr="00092885" w:rsidRDefault="00564725" w:rsidP="004D1988">
      <w:pPr>
        <w:tabs>
          <w:tab w:val="left" w:pos="4224"/>
          <w:tab w:val="left" w:pos="493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9ED1358" w14:textId="0F28D38F" w:rsidR="00916043" w:rsidRPr="00092885" w:rsidRDefault="00916043" w:rsidP="00916043">
      <w:pPr>
        <w:tabs>
          <w:tab w:val="left" w:pos="4224"/>
          <w:tab w:val="left" w:pos="493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092885">
        <w:rPr>
          <w:rFonts w:asciiTheme="minorHAnsi" w:hAnsiTheme="minorHAnsi" w:cstheme="minorHAnsi"/>
          <w:sz w:val="22"/>
          <w:szCs w:val="22"/>
        </w:rPr>
        <w:t>_____________</w:t>
      </w:r>
    </w:p>
    <w:sectPr w:rsidR="00916043" w:rsidRPr="00092885" w:rsidSect="00DF55C2">
      <w:headerReference w:type="default" r:id="rId8"/>
      <w:pgSz w:w="15840" w:h="12240" w:orient="landscape"/>
      <w:pgMar w:top="851" w:right="28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624C" w14:textId="77777777" w:rsidR="006F0396" w:rsidRDefault="006F0396" w:rsidP="000F04C2">
      <w:r>
        <w:separator/>
      </w:r>
    </w:p>
  </w:endnote>
  <w:endnote w:type="continuationSeparator" w:id="0">
    <w:p w14:paraId="65117645" w14:textId="77777777" w:rsidR="006F0396" w:rsidRDefault="006F0396" w:rsidP="000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Joos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C5C55" w14:textId="77777777" w:rsidR="006F0396" w:rsidRDefault="006F0396" w:rsidP="000F04C2">
      <w:r>
        <w:separator/>
      </w:r>
    </w:p>
  </w:footnote>
  <w:footnote w:type="continuationSeparator" w:id="0">
    <w:p w14:paraId="39D662EA" w14:textId="77777777" w:rsidR="006F0396" w:rsidRDefault="006F0396" w:rsidP="000F04C2">
      <w:r>
        <w:continuationSeparator/>
      </w:r>
    </w:p>
  </w:footnote>
  <w:footnote w:id="1">
    <w:p w14:paraId="1AF01588" w14:textId="3C0A1742" w:rsidR="0018731E" w:rsidRPr="00873F48" w:rsidRDefault="0018731E" w:rsidP="00D73B68">
      <w:pPr>
        <w:pStyle w:val="Puslapioinaostekstas"/>
        <w:jc w:val="both"/>
        <w:rPr>
          <w:rFonts w:ascii="Joost" w:hAnsi="Joost"/>
          <w:sz w:val="18"/>
          <w:szCs w:val="18"/>
        </w:rPr>
      </w:pPr>
      <w:r w:rsidRPr="00873F48">
        <w:rPr>
          <w:rStyle w:val="Puslapioinaosnuoroda"/>
          <w:rFonts w:ascii="Joost" w:hAnsi="Joost"/>
          <w:sz w:val="18"/>
          <w:szCs w:val="18"/>
        </w:rPr>
        <w:footnoteRef/>
      </w:r>
      <w:r w:rsidRPr="00873F48">
        <w:rPr>
          <w:rFonts w:ascii="Joost" w:hAnsi="Joost"/>
          <w:sz w:val="18"/>
          <w:szCs w:val="18"/>
        </w:rPr>
        <w:t xml:space="preserve"> </w:t>
      </w:r>
      <w:r w:rsidRPr="00873F48">
        <w:rPr>
          <w:rFonts w:ascii="Joost" w:hAnsi="Joost"/>
          <w:bCs/>
          <w:sz w:val="18"/>
          <w:szCs w:val="18"/>
        </w:rPr>
        <w:t xml:space="preserve">Pateikiama tiek ir tokios informacijos, kad perkančioji organizacija galėtų </w:t>
      </w:r>
      <w:r w:rsidRPr="00873F48">
        <w:rPr>
          <w:rFonts w:ascii="Joost" w:hAnsi="Joost"/>
          <w:b/>
          <w:sz w:val="18"/>
          <w:szCs w:val="18"/>
          <w:u w:val="single"/>
        </w:rPr>
        <w:t>visiškai</w:t>
      </w:r>
      <w:r w:rsidRPr="00873F48">
        <w:rPr>
          <w:rFonts w:ascii="Joost" w:hAnsi="Joost"/>
          <w:b/>
          <w:sz w:val="18"/>
          <w:szCs w:val="18"/>
        </w:rPr>
        <w:t xml:space="preserve"> </w:t>
      </w:r>
      <w:r w:rsidRPr="00873F48">
        <w:rPr>
          <w:rFonts w:ascii="Joost" w:hAnsi="Joost"/>
          <w:bCs/>
          <w:sz w:val="18"/>
          <w:szCs w:val="18"/>
        </w:rPr>
        <w:t>įsitikinti, ar siūlomi specialistai turi nurodytą reikalaujamą patirtį, net jei lentelėje nėra išskirtas atitinkamai informacijai atskiras stulpelis</w:t>
      </w:r>
      <w:r w:rsidRPr="00873F48">
        <w:rPr>
          <w:rFonts w:ascii="Joost" w:hAnsi="Joost"/>
          <w:bCs/>
          <w:color w:val="FF0000"/>
          <w:sz w:val="18"/>
          <w:szCs w:val="18"/>
        </w:rPr>
        <w:t>.</w:t>
      </w:r>
    </w:p>
  </w:footnote>
  <w:footnote w:id="2">
    <w:p w14:paraId="2A6AABBF" w14:textId="77777777" w:rsidR="00092885" w:rsidRPr="00873F48" w:rsidRDefault="00092885" w:rsidP="00644DDA">
      <w:pPr>
        <w:pStyle w:val="Puslapioinaostekstas"/>
        <w:jc w:val="both"/>
        <w:rPr>
          <w:rFonts w:ascii="Joost" w:hAnsi="Joost"/>
          <w:sz w:val="18"/>
          <w:szCs w:val="18"/>
        </w:rPr>
      </w:pPr>
      <w:r w:rsidRPr="00873F48">
        <w:rPr>
          <w:rStyle w:val="Puslapioinaosnuoroda"/>
          <w:rFonts w:ascii="Joost" w:hAnsi="Joost"/>
          <w:sz w:val="18"/>
          <w:szCs w:val="18"/>
        </w:rPr>
        <w:footnoteRef/>
      </w:r>
      <w:r w:rsidRPr="00873F48">
        <w:rPr>
          <w:rFonts w:ascii="Joost" w:hAnsi="Joost"/>
          <w:sz w:val="18"/>
          <w:szCs w:val="18"/>
        </w:rPr>
        <w:t xml:space="preserve"> Turi būti nurodyta tiek ir tokio pobūdžio projektų ir/arba sutarčių, kad pagal juose dirbtą laiką bei atliktas funkcijas siūlomi specialistai turėtų reikalaujamą patirtį.</w:t>
      </w:r>
    </w:p>
  </w:footnote>
  <w:footnote w:id="3">
    <w:p w14:paraId="68C34717" w14:textId="77777777" w:rsidR="00092885" w:rsidRPr="00873F48" w:rsidRDefault="00092885" w:rsidP="00644DDA">
      <w:pPr>
        <w:pStyle w:val="Puslapioinaostekstas"/>
        <w:jc w:val="both"/>
        <w:rPr>
          <w:rFonts w:ascii="Joost" w:hAnsi="Joost"/>
          <w:sz w:val="18"/>
          <w:szCs w:val="18"/>
        </w:rPr>
      </w:pPr>
      <w:r w:rsidRPr="00873F48">
        <w:rPr>
          <w:rStyle w:val="Puslapioinaosnuoroda"/>
          <w:rFonts w:ascii="Joost" w:hAnsi="Joost"/>
          <w:sz w:val="18"/>
          <w:szCs w:val="18"/>
        </w:rPr>
        <w:footnoteRef/>
      </w:r>
      <w:r w:rsidRPr="00873F48">
        <w:rPr>
          <w:rFonts w:ascii="Joost" w:hAnsi="Joost"/>
          <w:sz w:val="18"/>
          <w:szCs w:val="18"/>
        </w:rPr>
        <w:t xml:space="preserve"> Nurodoma patirtis, susijusi tik su pirkimo sąlygose keliamais reikalavimais.</w:t>
      </w:r>
    </w:p>
  </w:footnote>
  <w:footnote w:id="4">
    <w:p w14:paraId="01B3F5D3" w14:textId="77777777" w:rsidR="00092885" w:rsidRPr="00873F48" w:rsidRDefault="00092885" w:rsidP="009D4E79">
      <w:pPr>
        <w:jc w:val="both"/>
        <w:rPr>
          <w:rFonts w:ascii="Joost" w:hAnsi="Joost" w:cstheme="majorBidi"/>
          <w:sz w:val="18"/>
          <w:szCs w:val="18"/>
        </w:rPr>
      </w:pPr>
      <w:r w:rsidRPr="00873F48">
        <w:rPr>
          <w:rStyle w:val="Puslapioinaosnuoroda"/>
          <w:rFonts w:ascii="Joost" w:hAnsi="Joost"/>
          <w:sz w:val="18"/>
          <w:szCs w:val="18"/>
        </w:rPr>
        <w:footnoteRef/>
      </w:r>
      <w:r w:rsidRPr="00873F48">
        <w:rPr>
          <w:rFonts w:ascii="Joost" w:hAnsi="Joost"/>
          <w:sz w:val="18"/>
          <w:szCs w:val="18"/>
        </w:rPr>
        <w:t xml:space="preserve"> </w:t>
      </w:r>
      <w:r w:rsidRPr="00873F48">
        <w:rPr>
          <w:rFonts w:ascii="Joost" w:hAnsi="Joost" w:cstheme="majorBidi"/>
          <w:sz w:val="18"/>
          <w:szCs w:val="18"/>
        </w:rPr>
        <w:t>Jeigu pasitelkiamas specialistas nėra tiekėjo darbuotojas, kartu su pasiūlymu turi būti pateikiamas specialisto sutikimas, ketinimų protokolas, sutartis arba kitas dokumentas,</w:t>
      </w:r>
      <w:r w:rsidRPr="00873F48">
        <w:rPr>
          <w:rFonts w:ascii="Joost" w:hAnsi="Joost"/>
          <w:sz w:val="18"/>
          <w:szCs w:val="18"/>
        </w:rPr>
        <w:t xml:space="preserve"> </w:t>
      </w:r>
      <w:r w:rsidRPr="00873F48">
        <w:rPr>
          <w:rFonts w:ascii="Joost" w:hAnsi="Joost" w:cstheme="majorBidi"/>
          <w:sz w:val="18"/>
          <w:szCs w:val="18"/>
        </w:rPr>
        <w:t>sudarytas iki pasiūlymų pateikimo termino pabaigos, įrodantis, kad specialisto ištekliai tiekėjui laimėjus konkursą ir pasirašius viešojo pirkimo sutartį bus prieinami.</w:t>
      </w:r>
    </w:p>
  </w:footnote>
  <w:footnote w:id="5">
    <w:p w14:paraId="5BB476AE" w14:textId="3BBF818D" w:rsidR="00092885" w:rsidRPr="00F40D92" w:rsidRDefault="00092885" w:rsidP="00F40D92">
      <w:pPr>
        <w:pStyle w:val="Puslapioinaostekstas"/>
        <w:jc w:val="both"/>
        <w:rPr>
          <w:rFonts w:asciiTheme="majorBidi" w:hAnsiTheme="majorBidi" w:cstheme="majorBidi"/>
        </w:rPr>
      </w:pPr>
      <w:r w:rsidRPr="00873F48">
        <w:rPr>
          <w:rStyle w:val="Puslapioinaosnuoroda"/>
          <w:rFonts w:ascii="Joost" w:hAnsi="Joost"/>
          <w:sz w:val="18"/>
          <w:szCs w:val="18"/>
        </w:rPr>
        <w:footnoteRef/>
      </w:r>
      <w:r w:rsidRPr="00873F48">
        <w:rPr>
          <w:rFonts w:ascii="Joost" w:hAnsi="Joost"/>
          <w:sz w:val="18"/>
          <w:szCs w:val="18"/>
        </w:rPr>
        <w:t xml:space="preserve"> </w:t>
      </w:r>
      <w:r w:rsidRPr="00873F48">
        <w:rPr>
          <w:rFonts w:ascii="Joost" w:hAnsi="Joost" w:cstheme="majorBidi"/>
          <w:sz w:val="18"/>
          <w:szCs w:val="18"/>
        </w:rPr>
        <w:t xml:space="preserve">Jei lietuvių kalba nėra gimtoji – ne žemesnis kaip C1 lygis pagal </w:t>
      </w:r>
      <w:proofErr w:type="spellStart"/>
      <w:r w:rsidRPr="00873F48">
        <w:rPr>
          <w:rFonts w:ascii="Joost" w:hAnsi="Joost" w:cstheme="majorBidi"/>
          <w:sz w:val="18"/>
          <w:szCs w:val="18"/>
        </w:rPr>
        <w:t>Europass</w:t>
      </w:r>
      <w:proofErr w:type="spellEnd"/>
      <w:r w:rsidRPr="00873F48">
        <w:rPr>
          <w:rFonts w:ascii="Joost" w:hAnsi="Joost" w:cstheme="majorBidi"/>
          <w:sz w:val="18"/>
          <w:szCs w:val="18"/>
        </w:rPr>
        <w:t xml:space="preserve"> kalbų pasą arba tiekėjas nurodo, kad savo lėšomis užtikrins vertimą į lietuvių kalbą, arba jei lietuvių kalba gimtoji, pažymima „gimtoji“.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EFA8" w14:textId="20396FFB" w:rsidR="00813EE0" w:rsidRPr="00873F48" w:rsidRDefault="007337C4" w:rsidP="00813EE0">
    <w:pPr>
      <w:jc w:val="right"/>
      <w:rPr>
        <w:rFonts w:asciiTheme="majorBidi" w:hAnsiTheme="majorBidi" w:cstheme="majorBidi"/>
        <w:i/>
        <w:iCs/>
        <w:sz w:val="22"/>
        <w:szCs w:val="22"/>
      </w:rPr>
    </w:pPr>
    <w:r>
      <w:rPr>
        <w:rFonts w:asciiTheme="majorBidi" w:hAnsiTheme="majorBidi" w:cstheme="majorBidi"/>
        <w:i/>
        <w:iCs/>
        <w:sz w:val="22"/>
        <w:szCs w:val="22"/>
      </w:rPr>
      <w:t xml:space="preserve">4.2. </w:t>
    </w:r>
    <w:r w:rsidR="00813EE0" w:rsidRPr="00873F48">
      <w:rPr>
        <w:rFonts w:asciiTheme="majorBidi" w:hAnsiTheme="majorBidi" w:cstheme="majorBidi"/>
        <w:i/>
        <w:iCs/>
        <w:sz w:val="22"/>
        <w:szCs w:val="22"/>
      </w:rPr>
      <w:t>priedas</w:t>
    </w:r>
    <w:r w:rsidR="005C6809" w:rsidRPr="00873F48">
      <w:rPr>
        <w:rFonts w:asciiTheme="majorBidi" w:hAnsiTheme="majorBidi" w:cstheme="majorBidi"/>
        <w:i/>
        <w:iCs/>
        <w:sz w:val="22"/>
        <w:szCs w:val="22"/>
      </w:rPr>
      <w:t xml:space="preserve"> „Tiekėjo siūlomų specialistų sąrašas“</w:t>
    </w:r>
  </w:p>
  <w:p w14:paraId="6E75977F" w14:textId="77777777" w:rsidR="00814E93" w:rsidRDefault="00814E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1822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EA"/>
    <w:rsid w:val="00021488"/>
    <w:rsid w:val="00031BAA"/>
    <w:rsid w:val="00033FC6"/>
    <w:rsid w:val="000371EB"/>
    <w:rsid w:val="000577C0"/>
    <w:rsid w:val="0006727E"/>
    <w:rsid w:val="00072EE8"/>
    <w:rsid w:val="00072F1E"/>
    <w:rsid w:val="0007515E"/>
    <w:rsid w:val="00080706"/>
    <w:rsid w:val="00092885"/>
    <w:rsid w:val="000B458F"/>
    <w:rsid w:val="000B6715"/>
    <w:rsid w:val="000C1483"/>
    <w:rsid w:val="000C631A"/>
    <w:rsid w:val="000D1AEE"/>
    <w:rsid w:val="000E17A0"/>
    <w:rsid w:val="000F04C2"/>
    <w:rsid w:val="000F0BF3"/>
    <w:rsid w:val="000F5AB0"/>
    <w:rsid w:val="000F6576"/>
    <w:rsid w:val="00101A3D"/>
    <w:rsid w:val="00102319"/>
    <w:rsid w:val="00104B90"/>
    <w:rsid w:val="00110507"/>
    <w:rsid w:val="00116AAF"/>
    <w:rsid w:val="001206B1"/>
    <w:rsid w:val="0013049F"/>
    <w:rsid w:val="00134AA4"/>
    <w:rsid w:val="00135F14"/>
    <w:rsid w:val="0015102A"/>
    <w:rsid w:val="00165E16"/>
    <w:rsid w:val="00183D7B"/>
    <w:rsid w:val="0018731E"/>
    <w:rsid w:val="00192ACC"/>
    <w:rsid w:val="00193C46"/>
    <w:rsid w:val="001B149B"/>
    <w:rsid w:val="001B5CD8"/>
    <w:rsid w:val="001D4134"/>
    <w:rsid w:val="001E6F01"/>
    <w:rsid w:val="001F07E0"/>
    <w:rsid w:val="00201608"/>
    <w:rsid w:val="00216AC0"/>
    <w:rsid w:val="00233D00"/>
    <w:rsid w:val="002466A0"/>
    <w:rsid w:val="00251926"/>
    <w:rsid w:val="00253454"/>
    <w:rsid w:val="00253B3D"/>
    <w:rsid w:val="002615EC"/>
    <w:rsid w:val="00271472"/>
    <w:rsid w:val="00271574"/>
    <w:rsid w:val="002726BB"/>
    <w:rsid w:val="002858BA"/>
    <w:rsid w:val="00293895"/>
    <w:rsid w:val="002B3DD5"/>
    <w:rsid w:val="002C1AC1"/>
    <w:rsid w:val="002D0369"/>
    <w:rsid w:val="002E0A23"/>
    <w:rsid w:val="002E1EF6"/>
    <w:rsid w:val="00321A1F"/>
    <w:rsid w:val="00325FD2"/>
    <w:rsid w:val="0035528C"/>
    <w:rsid w:val="00361231"/>
    <w:rsid w:val="00363B7E"/>
    <w:rsid w:val="003664F3"/>
    <w:rsid w:val="003737B2"/>
    <w:rsid w:val="00383C96"/>
    <w:rsid w:val="003976D3"/>
    <w:rsid w:val="003A187A"/>
    <w:rsid w:val="003A5A19"/>
    <w:rsid w:val="003C04B2"/>
    <w:rsid w:val="003D1458"/>
    <w:rsid w:val="003D2E6D"/>
    <w:rsid w:val="003F40D6"/>
    <w:rsid w:val="00415244"/>
    <w:rsid w:val="0042176C"/>
    <w:rsid w:val="00423384"/>
    <w:rsid w:val="004365DA"/>
    <w:rsid w:val="00441E27"/>
    <w:rsid w:val="00452C78"/>
    <w:rsid w:val="0045330A"/>
    <w:rsid w:val="00453C7F"/>
    <w:rsid w:val="00463143"/>
    <w:rsid w:val="0046377B"/>
    <w:rsid w:val="00475A15"/>
    <w:rsid w:val="00495D1A"/>
    <w:rsid w:val="004A1156"/>
    <w:rsid w:val="004B6881"/>
    <w:rsid w:val="004C03BB"/>
    <w:rsid w:val="004C4295"/>
    <w:rsid w:val="004C6B53"/>
    <w:rsid w:val="004D1988"/>
    <w:rsid w:val="004E26DE"/>
    <w:rsid w:val="004E77F3"/>
    <w:rsid w:val="004F5CBC"/>
    <w:rsid w:val="00511EEA"/>
    <w:rsid w:val="00516C06"/>
    <w:rsid w:val="00520C39"/>
    <w:rsid w:val="00531792"/>
    <w:rsid w:val="00534167"/>
    <w:rsid w:val="0054592C"/>
    <w:rsid w:val="005516B8"/>
    <w:rsid w:val="00555C22"/>
    <w:rsid w:val="00564725"/>
    <w:rsid w:val="00566FF8"/>
    <w:rsid w:val="00570332"/>
    <w:rsid w:val="0057148B"/>
    <w:rsid w:val="00575255"/>
    <w:rsid w:val="00576632"/>
    <w:rsid w:val="00591357"/>
    <w:rsid w:val="005A2878"/>
    <w:rsid w:val="005A4A93"/>
    <w:rsid w:val="005B32E0"/>
    <w:rsid w:val="005B56E9"/>
    <w:rsid w:val="005C0FAF"/>
    <w:rsid w:val="005C2354"/>
    <w:rsid w:val="005C6809"/>
    <w:rsid w:val="005C6AEC"/>
    <w:rsid w:val="005E0051"/>
    <w:rsid w:val="005E0EDF"/>
    <w:rsid w:val="005F6991"/>
    <w:rsid w:val="005F7B1B"/>
    <w:rsid w:val="00605C98"/>
    <w:rsid w:val="00605FA2"/>
    <w:rsid w:val="006154C2"/>
    <w:rsid w:val="006207F5"/>
    <w:rsid w:val="006273FA"/>
    <w:rsid w:val="00630001"/>
    <w:rsid w:val="0063022E"/>
    <w:rsid w:val="00643AF2"/>
    <w:rsid w:val="00681758"/>
    <w:rsid w:val="006A2AC8"/>
    <w:rsid w:val="006A38BB"/>
    <w:rsid w:val="006A44B4"/>
    <w:rsid w:val="006A7072"/>
    <w:rsid w:val="006C1219"/>
    <w:rsid w:val="006C5807"/>
    <w:rsid w:val="006D3C72"/>
    <w:rsid w:val="006D53B8"/>
    <w:rsid w:val="006E7909"/>
    <w:rsid w:val="006F0396"/>
    <w:rsid w:val="00700A0D"/>
    <w:rsid w:val="00721AB3"/>
    <w:rsid w:val="007337C4"/>
    <w:rsid w:val="00744A03"/>
    <w:rsid w:val="00746365"/>
    <w:rsid w:val="007635DB"/>
    <w:rsid w:val="0077033E"/>
    <w:rsid w:val="00771F09"/>
    <w:rsid w:val="007840D8"/>
    <w:rsid w:val="00784A17"/>
    <w:rsid w:val="00792192"/>
    <w:rsid w:val="007933C6"/>
    <w:rsid w:val="00793482"/>
    <w:rsid w:val="007B2584"/>
    <w:rsid w:val="007B6BC8"/>
    <w:rsid w:val="007B6ED6"/>
    <w:rsid w:val="007B7FF8"/>
    <w:rsid w:val="007C07BC"/>
    <w:rsid w:val="007C51E7"/>
    <w:rsid w:val="007C5589"/>
    <w:rsid w:val="007D3864"/>
    <w:rsid w:val="007D741D"/>
    <w:rsid w:val="007E0B3A"/>
    <w:rsid w:val="007E2CA6"/>
    <w:rsid w:val="007F179E"/>
    <w:rsid w:val="00813EE0"/>
    <w:rsid w:val="00814E93"/>
    <w:rsid w:val="00827822"/>
    <w:rsid w:val="00835A45"/>
    <w:rsid w:val="00837159"/>
    <w:rsid w:val="008378C7"/>
    <w:rsid w:val="008416C3"/>
    <w:rsid w:val="00855D5D"/>
    <w:rsid w:val="0086243F"/>
    <w:rsid w:val="00873F48"/>
    <w:rsid w:val="00880E11"/>
    <w:rsid w:val="008862E1"/>
    <w:rsid w:val="00890FE2"/>
    <w:rsid w:val="00897098"/>
    <w:rsid w:val="008A568E"/>
    <w:rsid w:val="008B3ED9"/>
    <w:rsid w:val="008B6792"/>
    <w:rsid w:val="008D4CA8"/>
    <w:rsid w:val="008D6365"/>
    <w:rsid w:val="008E4A1E"/>
    <w:rsid w:val="008E4ED6"/>
    <w:rsid w:val="008E7BDE"/>
    <w:rsid w:val="008F14FC"/>
    <w:rsid w:val="008F4EA5"/>
    <w:rsid w:val="008F5232"/>
    <w:rsid w:val="008F6098"/>
    <w:rsid w:val="00901745"/>
    <w:rsid w:val="009022AF"/>
    <w:rsid w:val="00902596"/>
    <w:rsid w:val="00916043"/>
    <w:rsid w:val="00933F31"/>
    <w:rsid w:val="00942B57"/>
    <w:rsid w:val="00942DB7"/>
    <w:rsid w:val="0094325D"/>
    <w:rsid w:val="0095328C"/>
    <w:rsid w:val="009658F9"/>
    <w:rsid w:val="009671E7"/>
    <w:rsid w:val="00974F7A"/>
    <w:rsid w:val="00980A59"/>
    <w:rsid w:val="00981BBC"/>
    <w:rsid w:val="0099767A"/>
    <w:rsid w:val="009A114A"/>
    <w:rsid w:val="009A248D"/>
    <w:rsid w:val="009B74B8"/>
    <w:rsid w:val="009D2AB4"/>
    <w:rsid w:val="009D4E79"/>
    <w:rsid w:val="009E0817"/>
    <w:rsid w:val="009E62D1"/>
    <w:rsid w:val="009F6D09"/>
    <w:rsid w:val="00A11657"/>
    <w:rsid w:val="00A34B16"/>
    <w:rsid w:val="00A43967"/>
    <w:rsid w:val="00A43EBF"/>
    <w:rsid w:val="00A45E41"/>
    <w:rsid w:val="00A47A55"/>
    <w:rsid w:val="00A751F2"/>
    <w:rsid w:val="00A820D4"/>
    <w:rsid w:val="00A87866"/>
    <w:rsid w:val="00AA1ADA"/>
    <w:rsid w:val="00AB4398"/>
    <w:rsid w:val="00AB59A5"/>
    <w:rsid w:val="00AB6496"/>
    <w:rsid w:val="00AD55E1"/>
    <w:rsid w:val="00AE33E5"/>
    <w:rsid w:val="00AF68CE"/>
    <w:rsid w:val="00B01BBF"/>
    <w:rsid w:val="00B02403"/>
    <w:rsid w:val="00B027E2"/>
    <w:rsid w:val="00B1636D"/>
    <w:rsid w:val="00B237EB"/>
    <w:rsid w:val="00B25743"/>
    <w:rsid w:val="00B25EA4"/>
    <w:rsid w:val="00B27A20"/>
    <w:rsid w:val="00B46DA2"/>
    <w:rsid w:val="00B63C85"/>
    <w:rsid w:val="00B65F70"/>
    <w:rsid w:val="00B804B1"/>
    <w:rsid w:val="00B9215A"/>
    <w:rsid w:val="00B922BB"/>
    <w:rsid w:val="00B93903"/>
    <w:rsid w:val="00BC2139"/>
    <w:rsid w:val="00BC3EC3"/>
    <w:rsid w:val="00BC42EA"/>
    <w:rsid w:val="00BC4AE6"/>
    <w:rsid w:val="00BC747C"/>
    <w:rsid w:val="00C403D4"/>
    <w:rsid w:val="00C552BA"/>
    <w:rsid w:val="00C62E69"/>
    <w:rsid w:val="00C6435E"/>
    <w:rsid w:val="00C64C8E"/>
    <w:rsid w:val="00C70819"/>
    <w:rsid w:val="00C82F67"/>
    <w:rsid w:val="00C91974"/>
    <w:rsid w:val="00C92A08"/>
    <w:rsid w:val="00CA724A"/>
    <w:rsid w:val="00CC5E26"/>
    <w:rsid w:val="00CC7621"/>
    <w:rsid w:val="00CE04F1"/>
    <w:rsid w:val="00CE6A0D"/>
    <w:rsid w:val="00CE7949"/>
    <w:rsid w:val="00CF5030"/>
    <w:rsid w:val="00D00372"/>
    <w:rsid w:val="00D01A19"/>
    <w:rsid w:val="00D02046"/>
    <w:rsid w:val="00D071CE"/>
    <w:rsid w:val="00D1702B"/>
    <w:rsid w:val="00D24409"/>
    <w:rsid w:val="00D24A9B"/>
    <w:rsid w:val="00D27284"/>
    <w:rsid w:val="00D34D60"/>
    <w:rsid w:val="00D35B5D"/>
    <w:rsid w:val="00D43570"/>
    <w:rsid w:val="00D55C6C"/>
    <w:rsid w:val="00D62E86"/>
    <w:rsid w:val="00D64DAF"/>
    <w:rsid w:val="00D73B68"/>
    <w:rsid w:val="00D746CA"/>
    <w:rsid w:val="00D912A8"/>
    <w:rsid w:val="00D951E9"/>
    <w:rsid w:val="00D968FC"/>
    <w:rsid w:val="00DA03F2"/>
    <w:rsid w:val="00DA38A1"/>
    <w:rsid w:val="00DB189B"/>
    <w:rsid w:val="00DC3F61"/>
    <w:rsid w:val="00DC4820"/>
    <w:rsid w:val="00DF55C2"/>
    <w:rsid w:val="00DF7214"/>
    <w:rsid w:val="00E0225A"/>
    <w:rsid w:val="00E12731"/>
    <w:rsid w:val="00E2508E"/>
    <w:rsid w:val="00E312BE"/>
    <w:rsid w:val="00E40442"/>
    <w:rsid w:val="00E40F37"/>
    <w:rsid w:val="00E432A7"/>
    <w:rsid w:val="00E44691"/>
    <w:rsid w:val="00E51987"/>
    <w:rsid w:val="00E53224"/>
    <w:rsid w:val="00E606F2"/>
    <w:rsid w:val="00E60E9F"/>
    <w:rsid w:val="00E6505C"/>
    <w:rsid w:val="00E82431"/>
    <w:rsid w:val="00E906B3"/>
    <w:rsid w:val="00EA6591"/>
    <w:rsid w:val="00EB354B"/>
    <w:rsid w:val="00EB3AFE"/>
    <w:rsid w:val="00EB41B4"/>
    <w:rsid w:val="00EB71B2"/>
    <w:rsid w:val="00ED1B44"/>
    <w:rsid w:val="00EF0D2F"/>
    <w:rsid w:val="00EF36FC"/>
    <w:rsid w:val="00F04264"/>
    <w:rsid w:val="00F06E73"/>
    <w:rsid w:val="00F2236B"/>
    <w:rsid w:val="00F25681"/>
    <w:rsid w:val="00F31F57"/>
    <w:rsid w:val="00F341E7"/>
    <w:rsid w:val="00F3655E"/>
    <w:rsid w:val="00F40D92"/>
    <w:rsid w:val="00F42E94"/>
    <w:rsid w:val="00F45942"/>
    <w:rsid w:val="00F50B4B"/>
    <w:rsid w:val="00F56830"/>
    <w:rsid w:val="00F57977"/>
    <w:rsid w:val="00F57E5E"/>
    <w:rsid w:val="00F6097D"/>
    <w:rsid w:val="00F64CE6"/>
    <w:rsid w:val="00F7691D"/>
    <w:rsid w:val="00F87ACA"/>
    <w:rsid w:val="00F9267C"/>
    <w:rsid w:val="00F977F7"/>
    <w:rsid w:val="00FA2EDE"/>
    <w:rsid w:val="00FA40CE"/>
    <w:rsid w:val="00FB085E"/>
    <w:rsid w:val="00FC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9A9F"/>
  <w15:chartTrackingRefBased/>
  <w15:docId w15:val="{0528216C-1625-4EB1-AA87-07C41C6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C42E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table" w:styleId="Lentelstinklelis">
    <w:name w:val="Table Grid"/>
    <w:basedOn w:val="prastojilentel"/>
    <w:uiPriority w:val="39"/>
    <w:rsid w:val="00BC4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BC42EA"/>
    <w:rPr>
      <w:rFonts w:ascii="Times New Roman" w:hAnsi="Times New Roman"/>
      <w:kern w:val="0"/>
      <w:sz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ataisymai">
    <w:name w:val="Revision"/>
    <w:hidden/>
    <w:uiPriority w:val="99"/>
    <w:semiHidden/>
    <w:rsid w:val="00B027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3C7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3C7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3C7F"/>
    <w:rPr>
      <w:sz w:val="16"/>
      <w:szCs w:val="16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unhideWhenUsed/>
    <w:rsid w:val="00EB71B2"/>
    <w:rPr>
      <w:sz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EB71B2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Puslapioinaosnuoroda">
    <w:name w:val="footnote reference"/>
    <w:aliases w:val="fr"/>
    <w:basedOn w:val="Numatytasispastraiposriftas"/>
    <w:unhideWhenUsed/>
    <w:rsid w:val="00EB71B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EB71B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7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F5C4-2947-497E-B25C-A900A6CB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Vaida Baltaduonienė</cp:lastModifiedBy>
  <cp:revision>4</cp:revision>
  <dcterms:created xsi:type="dcterms:W3CDTF">2025-03-27T14:05:00Z</dcterms:created>
  <dcterms:modified xsi:type="dcterms:W3CDTF">2025-03-27T14:49:00Z</dcterms:modified>
</cp:coreProperties>
</file>