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CBE2" w14:textId="5123C0D8" w:rsidR="008444CB" w:rsidRDefault="009D7BA0" w:rsidP="008444CB">
      <w:pPr>
        <w:spacing w:after="0" w:line="240" w:lineRule="auto"/>
        <w:jc w:val="center"/>
        <w:rPr>
          <w:b/>
        </w:rPr>
      </w:pPr>
      <w:r>
        <w:rPr>
          <w:b/>
        </w:rPr>
        <w:t>KUPIŠKIO RAJONO BYČIŲ KADASTRINĖS VIETOVĖS PRALAIDOS NAKTAKĖS UPELYJE LIEPŲ GATVĖJE REMONTAS</w:t>
      </w:r>
    </w:p>
    <w:p w14:paraId="413D5F71" w14:textId="77777777" w:rsidR="008444CB" w:rsidRPr="00D823E7" w:rsidRDefault="008444CB" w:rsidP="008444CB">
      <w:pPr>
        <w:spacing w:after="0" w:line="240" w:lineRule="auto"/>
        <w:jc w:val="center"/>
        <w:rPr>
          <w:b/>
          <w:szCs w:val="24"/>
        </w:rPr>
      </w:pPr>
      <w:r>
        <w:rPr>
          <w:b/>
          <w:szCs w:val="24"/>
        </w:rPr>
        <w:t>TECHNIN</w:t>
      </w:r>
      <w:r>
        <w:rPr>
          <w:b/>
          <w:szCs w:val="24"/>
          <w:lang w:val="en-GB"/>
        </w:rPr>
        <w:t>Ė</w:t>
      </w:r>
      <w:r w:rsidRPr="00D823E7">
        <w:rPr>
          <w:b/>
          <w:szCs w:val="24"/>
        </w:rPr>
        <w:t xml:space="preserve"> SPECIFIKACIJA</w:t>
      </w:r>
    </w:p>
    <w:p w14:paraId="6A834A64" w14:textId="77777777" w:rsidR="008444CB" w:rsidRPr="00D823E7" w:rsidRDefault="008444CB" w:rsidP="008444CB">
      <w:pPr>
        <w:spacing w:after="0" w:line="240" w:lineRule="auto"/>
        <w:rPr>
          <w:szCs w:val="24"/>
        </w:rPr>
      </w:pPr>
    </w:p>
    <w:p w14:paraId="49C9BE16" w14:textId="7F8C34AC" w:rsidR="008444CB" w:rsidRDefault="00FC2408" w:rsidP="008444CB">
      <w:pPr>
        <w:spacing w:after="0" w:line="240" w:lineRule="auto"/>
        <w:jc w:val="center"/>
        <w:rPr>
          <w:b/>
          <w:bCs/>
          <w:szCs w:val="24"/>
        </w:rPr>
      </w:pPr>
      <w:r>
        <w:rPr>
          <w:b/>
          <w:bCs/>
          <w:szCs w:val="24"/>
        </w:rPr>
        <w:t>1.</w:t>
      </w:r>
      <w:r w:rsidR="008444CB" w:rsidRPr="00D823E7">
        <w:rPr>
          <w:b/>
          <w:bCs/>
          <w:szCs w:val="24"/>
        </w:rPr>
        <w:t xml:space="preserve"> BENDROSIOS NUOSTATOS</w:t>
      </w:r>
    </w:p>
    <w:p w14:paraId="40CDA97D" w14:textId="77777777" w:rsidR="003A0591" w:rsidRPr="00D823E7" w:rsidRDefault="003A0591" w:rsidP="008444CB">
      <w:pPr>
        <w:spacing w:after="0" w:line="240" w:lineRule="auto"/>
        <w:jc w:val="center"/>
        <w:rPr>
          <w:b/>
          <w:bCs/>
          <w:szCs w:val="24"/>
        </w:rPr>
      </w:pPr>
    </w:p>
    <w:p w14:paraId="78FD92FF" w14:textId="108BA645" w:rsidR="008444CB" w:rsidRDefault="00FD1A75" w:rsidP="00FD74F1">
      <w:pPr>
        <w:shd w:val="clear" w:color="auto" w:fill="FFFFFF"/>
        <w:tabs>
          <w:tab w:val="left" w:pos="720"/>
          <w:tab w:val="left" w:pos="1298"/>
        </w:tabs>
        <w:spacing w:after="0" w:line="240" w:lineRule="auto"/>
        <w:jc w:val="both"/>
        <w:outlineLvl w:val="1"/>
        <w:rPr>
          <w:szCs w:val="24"/>
        </w:rPr>
      </w:pPr>
      <w:r>
        <w:rPr>
          <w:b/>
          <w:bCs/>
          <w:szCs w:val="24"/>
        </w:rPr>
        <w:tab/>
      </w:r>
      <w:r w:rsidRPr="00FD1A75">
        <w:rPr>
          <w:szCs w:val="24"/>
        </w:rPr>
        <w:t>1.1.</w:t>
      </w:r>
      <w:r>
        <w:rPr>
          <w:b/>
          <w:bCs/>
          <w:szCs w:val="24"/>
        </w:rPr>
        <w:t xml:space="preserve"> </w:t>
      </w:r>
      <w:r w:rsidR="008444CB" w:rsidRPr="00FE6C16">
        <w:rPr>
          <w:b/>
          <w:szCs w:val="24"/>
        </w:rPr>
        <w:t>Užsakovas</w:t>
      </w:r>
      <w:r w:rsidR="00E33618">
        <w:rPr>
          <w:szCs w:val="24"/>
        </w:rPr>
        <w:t xml:space="preserve"> </w:t>
      </w:r>
      <w:r w:rsidR="00E33618" w:rsidRPr="00E33618">
        <w:rPr>
          <w:b/>
          <w:szCs w:val="24"/>
        </w:rPr>
        <w:t>-</w:t>
      </w:r>
      <w:r w:rsidR="008444CB" w:rsidRPr="00FD1A75">
        <w:rPr>
          <w:bCs/>
          <w:szCs w:val="24"/>
        </w:rPr>
        <w:t xml:space="preserve"> </w:t>
      </w:r>
      <w:r w:rsidR="001648B2">
        <w:rPr>
          <w:szCs w:val="24"/>
        </w:rPr>
        <w:t>Kupiškio</w:t>
      </w:r>
      <w:r w:rsidR="008444CB" w:rsidRPr="00C55560">
        <w:rPr>
          <w:szCs w:val="24"/>
        </w:rPr>
        <w:t xml:space="preserve"> rajono savivaldybės administracija</w:t>
      </w:r>
      <w:r w:rsidR="008444CB">
        <w:rPr>
          <w:szCs w:val="24"/>
        </w:rPr>
        <w:t xml:space="preserve">, </w:t>
      </w:r>
      <w:r w:rsidR="001648B2">
        <w:rPr>
          <w:szCs w:val="24"/>
        </w:rPr>
        <w:t>Vytauto g.</w:t>
      </w:r>
      <w:r w:rsidR="008444CB" w:rsidRPr="00A14C00">
        <w:rPr>
          <w:szCs w:val="24"/>
        </w:rPr>
        <w:t xml:space="preserve"> </w:t>
      </w:r>
      <w:r w:rsidR="001648B2">
        <w:rPr>
          <w:szCs w:val="24"/>
        </w:rPr>
        <w:t>2</w:t>
      </w:r>
      <w:r w:rsidR="008444CB" w:rsidRPr="00A14C00">
        <w:rPr>
          <w:szCs w:val="24"/>
        </w:rPr>
        <w:t xml:space="preserve">, </w:t>
      </w:r>
      <w:r w:rsidR="001648B2">
        <w:rPr>
          <w:szCs w:val="24"/>
        </w:rPr>
        <w:t>Kupiškis</w:t>
      </w:r>
      <w:r w:rsidR="008444CB" w:rsidRPr="00A14C00">
        <w:rPr>
          <w:szCs w:val="24"/>
        </w:rPr>
        <w:t>.</w:t>
      </w:r>
    </w:p>
    <w:p w14:paraId="32FD2C76" w14:textId="77777777" w:rsidR="008444CB" w:rsidRPr="00DF399B" w:rsidRDefault="00FD1A75" w:rsidP="00FD74F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1.2.</w:t>
      </w:r>
      <w:r>
        <w:rPr>
          <w:b/>
          <w:szCs w:val="24"/>
        </w:rPr>
        <w:t xml:space="preserve"> </w:t>
      </w:r>
      <w:r w:rsidR="008444CB" w:rsidRPr="00FE6C16">
        <w:rPr>
          <w:b/>
          <w:szCs w:val="24"/>
        </w:rPr>
        <w:t>Vykdytojas</w:t>
      </w:r>
      <w:r w:rsidR="00A9319C">
        <w:rPr>
          <w:b/>
          <w:szCs w:val="24"/>
        </w:rPr>
        <w:t>/Rangovas</w:t>
      </w:r>
      <w:r w:rsidR="00E33618" w:rsidRPr="00E33618">
        <w:rPr>
          <w:b/>
          <w:szCs w:val="24"/>
        </w:rPr>
        <w:t xml:space="preserve"> -</w:t>
      </w:r>
      <w:r w:rsidR="008444CB">
        <w:rPr>
          <w:szCs w:val="24"/>
        </w:rPr>
        <w:t xml:space="preserve"> </w:t>
      </w:r>
      <w:r w:rsidR="00DF399B">
        <w:rPr>
          <w:szCs w:val="24"/>
        </w:rPr>
        <w:t>fizinis arba juridinis</w:t>
      </w:r>
      <w:r w:rsidR="008444CB">
        <w:rPr>
          <w:szCs w:val="24"/>
        </w:rPr>
        <w:t xml:space="preserve"> </w:t>
      </w:r>
      <w:r w:rsidR="00DF399B">
        <w:rPr>
          <w:szCs w:val="24"/>
        </w:rPr>
        <w:t>asmuo</w:t>
      </w:r>
      <w:r w:rsidR="00651751">
        <w:rPr>
          <w:szCs w:val="24"/>
        </w:rPr>
        <w:t>,</w:t>
      </w:r>
      <w:r w:rsidR="00DF399B">
        <w:rPr>
          <w:szCs w:val="24"/>
        </w:rPr>
        <w:t xml:space="preserve"> </w:t>
      </w:r>
      <w:r w:rsidR="008444CB" w:rsidRPr="00DF399B">
        <w:rPr>
          <w:szCs w:val="24"/>
        </w:rPr>
        <w:t>Lietuvos Respublikos Viešųjų pirkimų įstatymo nustatyta tvarka laimėj</w:t>
      </w:r>
      <w:r w:rsidR="00DF399B">
        <w:rPr>
          <w:szCs w:val="24"/>
        </w:rPr>
        <w:t>ęs</w:t>
      </w:r>
      <w:r w:rsidR="008444CB" w:rsidRPr="00DF399B">
        <w:rPr>
          <w:szCs w:val="24"/>
        </w:rPr>
        <w:t xml:space="preserve"> viešąjį pirkimą.</w:t>
      </w:r>
    </w:p>
    <w:p w14:paraId="359F6D08" w14:textId="3D67ABF2" w:rsidR="008444CB" w:rsidRPr="00204AE7" w:rsidRDefault="00FD1A75" w:rsidP="00FD74F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1.3.</w:t>
      </w:r>
      <w:r>
        <w:rPr>
          <w:b/>
          <w:szCs w:val="24"/>
        </w:rPr>
        <w:t xml:space="preserve"> </w:t>
      </w:r>
      <w:r w:rsidR="008444CB" w:rsidRPr="00204AE7">
        <w:rPr>
          <w:b/>
          <w:szCs w:val="24"/>
        </w:rPr>
        <w:t>Finansavimo šaltinis</w:t>
      </w:r>
      <w:r w:rsidR="00E33618">
        <w:rPr>
          <w:szCs w:val="24"/>
        </w:rPr>
        <w:t xml:space="preserve"> </w:t>
      </w:r>
      <w:r w:rsidR="00E33618" w:rsidRPr="00E33618">
        <w:rPr>
          <w:b/>
          <w:szCs w:val="24"/>
        </w:rPr>
        <w:t>-</w:t>
      </w:r>
      <w:r w:rsidR="008444CB" w:rsidRPr="00FD1A75">
        <w:rPr>
          <w:bCs/>
          <w:szCs w:val="24"/>
        </w:rPr>
        <w:t xml:space="preserve"> </w:t>
      </w:r>
      <w:r w:rsidR="008444CB" w:rsidRPr="00204AE7">
        <w:rPr>
          <w:szCs w:val="24"/>
        </w:rPr>
        <w:t>Lietuvos Respublikos 20</w:t>
      </w:r>
      <w:r w:rsidR="00467195">
        <w:rPr>
          <w:szCs w:val="24"/>
        </w:rPr>
        <w:t>2</w:t>
      </w:r>
      <w:r w:rsidR="00046C9E">
        <w:rPr>
          <w:szCs w:val="24"/>
        </w:rPr>
        <w:t>5</w:t>
      </w:r>
      <w:r w:rsidR="00C823AC">
        <w:rPr>
          <w:szCs w:val="24"/>
        </w:rPr>
        <w:t xml:space="preserve"> </w:t>
      </w:r>
      <w:r w:rsidR="008444CB" w:rsidRPr="00204AE7">
        <w:rPr>
          <w:szCs w:val="24"/>
        </w:rPr>
        <w:t>m. valstybės biudžeto sp</w:t>
      </w:r>
      <w:r w:rsidR="00EA1727">
        <w:rPr>
          <w:szCs w:val="24"/>
        </w:rPr>
        <w:t>ecialiosios tikslinės dotacijos</w:t>
      </w:r>
      <w:r w:rsidR="008444CB" w:rsidRPr="00204AE7">
        <w:rPr>
          <w:szCs w:val="24"/>
        </w:rPr>
        <w:t xml:space="preserve"> lėšos</w:t>
      </w:r>
      <w:r w:rsidR="00EA1727">
        <w:rPr>
          <w:szCs w:val="24"/>
        </w:rPr>
        <w:t>,</w:t>
      </w:r>
      <w:r w:rsidR="008444CB" w:rsidRPr="00204AE7">
        <w:rPr>
          <w:szCs w:val="24"/>
        </w:rPr>
        <w:t xml:space="preserve"> skirtos melioracijos funkcijoms vykdyti.</w:t>
      </w:r>
    </w:p>
    <w:p w14:paraId="40268E4B" w14:textId="77777777" w:rsidR="00532C4D" w:rsidRPr="00532C4D" w:rsidRDefault="00FD1A75" w:rsidP="00FD74F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1.4.</w:t>
      </w:r>
      <w:r>
        <w:rPr>
          <w:b/>
          <w:szCs w:val="24"/>
        </w:rPr>
        <w:t xml:space="preserve"> </w:t>
      </w:r>
      <w:r w:rsidR="008444CB" w:rsidRPr="00204AE7">
        <w:rPr>
          <w:b/>
          <w:szCs w:val="24"/>
        </w:rPr>
        <w:t>Pirkimo objektas</w:t>
      </w:r>
      <w:r w:rsidR="00417891">
        <w:rPr>
          <w:b/>
          <w:szCs w:val="24"/>
        </w:rPr>
        <w:t>:</w:t>
      </w:r>
    </w:p>
    <w:p w14:paraId="1EA77C5D" w14:textId="0708A3AF" w:rsidR="001648B2" w:rsidRDefault="00FD1A75" w:rsidP="00FD74F1">
      <w:pPr>
        <w:shd w:val="clear" w:color="auto" w:fill="FFFFFF"/>
        <w:tabs>
          <w:tab w:val="left" w:pos="720"/>
          <w:tab w:val="left" w:pos="1298"/>
        </w:tabs>
        <w:spacing w:after="0" w:line="240" w:lineRule="auto"/>
        <w:jc w:val="both"/>
        <w:outlineLvl w:val="1"/>
      </w:pPr>
      <w:r>
        <w:rPr>
          <w:szCs w:val="24"/>
        </w:rPr>
        <w:tab/>
      </w:r>
      <w:r w:rsidR="00685B2A">
        <w:rPr>
          <w:szCs w:val="24"/>
        </w:rPr>
        <w:t>1.4.1.</w:t>
      </w:r>
      <w:r w:rsidR="006711B8" w:rsidRPr="006711B8">
        <w:t xml:space="preserve"> </w:t>
      </w:r>
      <w:r w:rsidR="00620838" w:rsidRPr="00620838">
        <w:rPr>
          <w:bCs/>
          <w:szCs w:val="24"/>
        </w:rPr>
        <w:t xml:space="preserve">Kupiškio rajono </w:t>
      </w:r>
      <w:proofErr w:type="spellStart"/>
      <w:r w:rsidR="009D7BA0">
        <w:rPr>
          <w:bCs/>
          <w:szCs w:val="24"/>
        </w:rPr>
        <w:t>Byčių</w:t>
      </w:r>
      <w:proofErr w:type="spellEnd"/>
      <w:r w:rsidR="009D7BA0">
        <w:rPr>
          <w:bCs/>
          <w:szCs w:val="24"/>
        </w:rPr>
        <w:t xml:space="preserve"> kadastrinės vietovės pralaidos </w:t>
      </w:r>
      <w:proofErr w:type="spellStart"/>
      <w:r w:rsidR="009D7BA0">
        <w:rPr>
          <w:bCs/>
          <w:szCs w:val="24"/>
        </w:rPr>
        <w:t>Naktakės</w:t>
      </w:r>
      <w:proofErr w:type="spellEnd"/>
      <w:r w:rsidR="009D7BA0">
        <w:rPr>
          <w:bCs/>
          <w:szCs w:val="24"/>
        </w:rPr>
        <w:t xml:space="preserve"> upelyje </w:t>
      </w:r>
      <w:r w:rsidR="00931A3B">
        <w:rPr>
          <w:bCs/>
          <w:szCs w:val="24"/>
        </w:rPr>
        <w:t>(</w:t>
      </w:r>
      <w:proofErr w:type="spellStart"/>
      <w:r w:rsidR="00931A3B">
        <w:rPr>
          <w:bCs/>
          <w:szCs w:val="24"/>
        </w:rPr>
        <w:t>pk</w:t>
      </w:r>
      <w:proofErr w:type="spellEnd"/>
      <w:r w:rsidR="00931A3B">
        <w:rPr>
          <w:bCs/>
          <w:szCs w:val="24"/>
        </w:rPr>
        <w:t>. 15+</w:t>
      </w:r>
      <w:r w:rsidR="009B2108">
        <w:rPr>
          <w:bCs/>
          <w:szCs w:val="24"/>
        </w:rPr>
        <w:t>06</w:t>
      </w:r>
      <w:r w:rsidR="00931A3B">
        <w:rPr>
          <w:bCs/>
          <w:szCs w:val="24"/>
        </w:rPr>
        <w:t xml:space="preserve">) </w:t>
      </w:r>
      <w:r w:rsidR="009D7BA0">
        <w:rPr>
          <w:bCs/>
          <w:szCs w:val="24"/>
        </w:rPr>
        <w:t>Liepų gatvėje remontas.</w:t>
      </w:r>
      <w:r w:rsidR="007C60A5">
        <w:rPr>
          <w:bCs/>
          <w:szCs w:val="24"/>
        </w:rPr>
        <w:t xml:space="preserve"> (pralaida 1,6 m diametro, 12,5 m ilgio, </w:t>
      </w:r>
      <w:proofErr w:type="spellStart"/>
      <w:r w:rsidR="007C60A5">
        <w:rPr>
          <w:bCs/>
          <w:szCs w:val="24"/>
        </w:rPr>
        <w:t>Naktakės</w:t>
      </w:r>
      <w:proofErr w:type="spellEnd"/>
      <w:r w:rsidR="007C60A5">
        <w:rPr>
          <w:bCs/>
          <w:szCs w:val="24"/>
        </w:rPr>
        <w:t xml:space="preserve"> upelio remontas-40 m.</w:t>
      </w:r>
      <w:r w:rsidR="00931A3B">
        <w:rPr>
          <w:bCs/>
          <w:szCs w:val="24"/>
        </w:rPr>
        <w:t xml:space="preserve">, </w:t>
      </w:r>
      <w:proofErr w:type="spellStart"/>
      <w:r w:rsidR="00931A3B">
        <w:rPr>
          <w:bCs/>
          <w:szCs w:val="24"/>
        </w:rPr>
        <w:t>Naktakės</w:t>
      </w:r>
      <w:proofErr w:type="spellEnd"/>
      <w:r w:rsidR="00931A3B">
        <w:rPr>
          <w:bCs/>
          <w:szCs w:val="24"/>
        </w:rPr>
        <w:t xml:space="preserve"> upelio </w:t>
      </w:r>
      <w:proofErr w:type="spellStart"/>
      <w:r w:rsidR="00931A3B">
        <w:rPr>
          <w:bCs/>
          <w:szCs w:val="24"/>
        </w:rPr>
        <w:t>pk</w:t>
      </w:r>
      <w:proofErr w:type="spellEnd"/>
      <w:r w:rsidR="00931A3B">
        <w:rPr>
          <w:bCs/>
          <w:szCs w:val="24"/>
        </w:rPr>
        <w:t>. 14+97 dešinėje pusėje suformuoti vandentaką</w:t>
      </w:r>
      <w:r w:rsidR="007C60A5">
        <w:rPr>
          <w:bCs/>
          <w:szCs w:val="24"/>
        </w:rPr>
        <w:t>)</w:t>
      </w:r>
    </w:p>
    <w:p w14:paraId="04E86B9E" w14:textId="3D8DE3A9" w:rsidR="00B47D73" w:rsidRPr="000817AE" w:rsidRDefault="00B17930" w:rsidP="00FD74F1">
      <w:pPr>
        <w:shd w:val="clear" w:color="auto" w:fill="FFFFFF"/>
        <w:tabs>
          <w:tab w:val="left" w:pos="720"/>
          <w:tab w:val="left" w:pos="1298"/>
        </w:tabs>
        <w:spacing w:after="0" w:line="240" w:lineRule="auto"/>
        <w:jc w:val="both"/>
        <w:outlineLvl w:val="1"/>
      </w:pPr>
      <w:r>
        <w:tab/>
      </w:r>
      <w:r w:rsidR="00FD1A75" w:rsidRPr="00FD1A75">
        <w:rPr>
          <w:bCs/>
          <w:szCs w:val="24"/>
        </w:rPr>
        <w:t>1.5.</w:t>
      </w:r>
      <w:r w:rsidR="00FD1A75">
        <w:rPr>
          <w:b/>
          <w:szCs w:val="24"/>
        </w:rPr>
        <w:t xml:space="preserve"> </w:t>
      </w:r>
      <w:r w:rsidR="008444CB" w:rsidRPr="00204AE7">
        <w:rPr>
          <w:b/>
          <w:szCs w:val="24"/>
        </w:rPr>
        <w:t>Darbų</w:t>
      </w:r>
      <w:r w:rsidR="008444CB" w:rsidRPr="00FE6C16">
        <w:rPr>
          <w:b/>
          <w:szCs w:val="24"/>
        </w:rPr>
        <w:t xml:space="preserve"> atlikimo vieta</w:t>
      </w:r>
      <w:r w:rsidR="00B47D73">
        <w:rPr>
          <w:b/>
          <w:szCs w:val="24"/>
        </w:rPr>
        <w:t xml:space="preserve"> :</w:t>
      </w:r>
    </w:p>
    <w:p w14:paraId="20223D1D" w14:textId="46D49C59" w:rsidR="00940B37" w:rsidRDefault="00B47D73" w:rsidP="00FD74F1">
      <w:pPr>
        <w:shd w:val="clear" w:color="auto" w:fill="FFFFFF"/>
        <w:tabs>
          <w:tab w:val="left" w:pos="720"/>
          <w:tab w:val="left" w:pos="1298"/>
        </w:tabs>
        <w:spacing w:after="0" w:line="240" w:lineRule="auto"/>
        <w:jc w:val="both"/>
        <w:outlineLvl w:val="1"/>
        <w:rPr>
          <w:szCs w:val="24"/>
        </w:rPr>
      </w:pPr>
      <w:r>
        <w:rPr>
          <w:b/>
          <w:szCs w:val="24"/>
        </w:rPr>
        <w:tab/>
      </w:r>
      <w:r w:rsidR="00940B37">
        <w:rPr>
          <w:szCs w:val="24"/>
        </w:rPr>
        <w:t>1.5.</w:t>
      </w:r>
      <w:r w:rsidR="000817AE">
        <w:rPr>
          <w:szCs w:val="24"/>
        </w:rPr>
        <w:t>1</w:t>
      </w:r>
      <w:r w:rsidR="00940B37">
        <w:rPr>
          <w:szCs w:val="24"/>
        </w:rPr>
        <w:t>.</w:t>
      </w:r>
      <w:r w:rsidR="00940B37" w:rsidRPr="00940B37">
        <w:t xml:space="preserve"> </w:t>
      </w:r>
      <w:r w:rsidR="00940B37" w:rsidRPr="00940B37">
        <w:rPr>
          <w:szCs w:val="24"/>
        </w:rPr>
        <w:t xml:space="preserve">Kupiškio rajono savivaldybė, </w:t>
      </w:r>
      <w:proofErr w:type="spellStart"/>
      <w:r w:rsidR="009D7BA0">
        <w:rPr>
          <w:szCs w:val="24"/>
        </w:rPr>
        <w:t>Byčių</w:t>
      </w:r>
      <w:proofErr w:type="spellEnd"/>
      <w:r w:rsidR="00046C9E">
        <w:rPr>
          <w:szCs w:val="24"/>
        </w:rPr>
        <w:t xml:space="preserve"> kadastrinė</w:t>
      </w:r>
      <w:r w:rsidR="00940B37" w:rsidRPr="00940B37">
        <w:rPr>
          <w:szCs w:val="24"/>
        </w:rPr>
        <w:t xml:space="preserve"> vietovė, </w:t>
      </w:r>
      <w:r w:rsidR="009D7BA0">
        <w:rPr>
          <w:szCs w:val="24"/>
        </w:rPr>
        <w:t>Noriūnų</w:t>
      </w:r>
      <w:r w:rsidR="00940B37" w:rsidRPr="00940B37">
        <w:rPr>
          <w:szCs w:val="24"/>
        </w:rPr>
        <w:t xml:space="preserve"> kaim</w:t>
      </w:r>
      <w:r w:rsidR="00046C9E">
        <w:rPr>
          <w:szCs w:val="24"/>
        </w:rPr>
        <w:t>a</w:t>
      </w:r>
      <w:r w:rsidR="009D7BA0">
        <w:rPr>
          <w:szCs w:val="24"/>
        </w:rPr>
        <w:t>s</w:t>
      </w:r>
      <w:r w:rsidR="00940B37" w:rsidRPr="00940B37">
        <w:rPr>
          <w:szCs w:val="24"/>
        </w:rPr>
        <w:t>.</w:t>
      </w:r>
    </w:p>
    <w:p w14:paraId="20F1B490" w14:textId="77C28B6F" w:rsidR="00C145D0" w:rsidRPr="00C145D0" w:rsidRDefault="00046C9E" w:rsidP="00C145D0">
      <w:pPr>
        <w:shd w:val="clear" w:color="auto" w:fill="FFFFFF"/>
        <w:tabs>
          <w:tab w:val="left" w:pos="720"/>
          <w:tab w:val="left" w:pos="1298"/>
        </w:tabs>
        <w:spacing w:after="0" w:line="240" w:lineRule="auto"/>
        <w:jc w:val="both"/>
        <w:outlineLvl w:val="1"/>
        <w:rPr>
          <w:szCs w:val="24"/>
        </w:rPr>
      </w:pPr>
      <w:r>
        <w:rPr>
          <w:szCs w:val="24"/>
        </w:rPr>
        <w:tab/>
      </w:r>
      <w:r w:rsidR="00FD1A75">
        <w:t xml:space="preserve">1.6. </w:t>
      </w:r>
      <w:r w:rsidR="009D7BA0">
        <w:t>Pralaidos</w:t>
      </w:r>
      <w:r w:rsidR="00A9319C">
        <w:t xml:space="preserve"> remonto</w:t>
      </w:r>
      <w:r w:rsidR="008444CB" w:rsidRPr="006D50DC">
        <w:t xml:space="preserve"> darbai </w:t>
      </w:r>
      <w:r w:rsidR="008444CB" w:rsidRPr="00D823E7">
        <w:t>turi būti atliekami vadovaujantis ši</w:t>
      </w:r>
      <w:r w:rsidR="00A9319C">
        <w:t xml:space="preserve">a </w:t>
      </w:r>
      <w:r w:rsidR="008444CB" w:rsidRPr="00D823E7">
        <w:t>technin</w:t>
      </w:r>
      <w:r w:rsidR="00A9319C">
        <w:t>e</w:t>
      </w:r>
      <w:r w:rsidR="008444CB" w:rsidRPr="00D823E7">
        <w:t xml:space="preserve"> </w:t>
      </w:r>
      <w:r w:rsidR="008444CB" w:rsidRPr="00894536">
        <w:t>specifikacij</w:t>
      </w:r>
      <w:r w:rsidR="00A9319C">
        <w:t xml:space="preserve">a </w:t>
      </w:r>
      <w:r w:rsidR="008444CB" w:rsidRPr="00894536">
        <w:t xml:space="preserve">(toliau – </w:t>
      </w:r>
      <w:r w:rsidR="008444CB">
        <w:t>Techninė specifikacija</w:t>
      </w:r>
      <w:r w:rsidR="008444CB" w:rsidRPr="00A95E46">
        <w:t>)</w:t>
      </w:r>
      <w:r w:rsidR="00722841">
        <w:t>.</w:t>
      </w:r>
      <w:r w:rsidR="002E112E" w:rsidRPr="00A95E46">
        <w:t xml:space="preserve"> </w:t>
      </w:r>
    </w:p>
    <w:p w14:paraId="2DDF8D4E" w14:textId="77777777" w:rsidR="009C747C" w:rsidRDefault="009C747C" w:rsidP="008444CB">
      <w:pPr>
        <w:tabs>
          <w:tab w:val="left" w:pos="2160"/>
          <w:tab w:val="left" w:pos="3600"/>
        </w:tabs>
        <w:spacing w:after="0" w:line="240" w:lineRule="auto"/>
        <w:jc w:val="center"/>
        <w:rPr>
          <w:b/>
          <w:bCs/>
          <w:szCs w:val="24"/>
        </w:rPr>
      </w:pPr>
    </w:p>
    <w:p w14:paraId="3A9A2A04" w14:textId="2CEBF5C1" w:rsidR="008444CB" w:rsidRDefault="00FC2408" w:rsidP="008444CB">
      <w:pPr>
        <w:tabs>
          <w:tab w:val="left" w:pos="2160"/>
          <w:tab w:val="left" w:pos="3600"/>
        </w:tabs>
        <w:spacing w:after="0" w:line="240" w:lineRule="auto"/>
        <w:jc w:val="center"/>
        <w:rPr>
          <w:b/>
          <w:bCs/>
          <w:szCs w:val="24"/>
        </w:rPr>
      </w:pPr>
      <w:r>
        <w:rPr>
          <w:b/>
          <w:bCs/>
          <w:szCs w:val="24"/>
        </w:rPr>
        <w:t>2</w:t>
      </w:r>
      <w:r w:rsidR="008444CB">
        <w:rPr>
          <w:b/>
          <w:bCs/>
          <w:szCs w:val="24"/>
        </w:rPr>
        <w:t>. DARBŲ</w:t>
      </w:r>
      <w:r w:rsidR="008444CB" w:rsidRPr="00914198">
        <w:rPr>
          <w:b/>
          <w:bCs/>
          <w:szCs w:val="24"/>
        </w:rPr>
        <w:t xml:space="preserve"> TIKSLAS, APIMTIS IR REZULTATAI</w:t>
      </w:r>
    </w:p>
    <w:p w14:paraId="733FC2AE" w14:textId="77777777" w:rsidR="003A0591" w:rsidRPr="00914198" w:rsidRDefault="003A0591" w:rsidP="008444CB">
      <w:pPr>
        <w:tabs>
          <w:tab w:val="left" w:pos="2160"/>
          <w:tab w:val="left" w:pos="3600"/>
        </w:tabs>
        <w:spacing w:after="0" w:line="240" w:lineRule="auto"/>
        <w:jc w:val="center"/>
        <w:rPr>
          <w:b/>
          <w:bCs/>
          <w:szCs w:val="24"/>
        </w:rPr>
      </w:pPr>
    </w:p>
    <w:p w14:paraId="146AFA57" w14:textId="22453D66" w:rsidR="005C165D" w:rsidRDefault="008444CB" w:rsidP="00FD74F1">
      <w:pPr>
        <w:spacing w:after="0" w:line="240" w:lineRule="auto"/>
        <w:ind w:firstLine="720"/>
        <w:jc w:val="both"/>
        <w:rPr>
          <w:szCs w:val="24"/>
        </w:rPr>
      </w:pPr>
      <w:r w:rsidRPr="00B201BC">
        <w:rPr>
          <w:bCs/>
          <w:szCs w:val="24"/>
        </w:rPr>
        <w:t xml:space="preserve">2.1. </w:t>
      </w:r>
      <w:r w:rsidRPr="00B201BC">
        <w:rPr>
          <w:b/>
          <w:bCs/>
          <w:szCs w:val="24"/>
        </w:rPr>
        <w:t>Pirkimo tikslas</w:t>
      </w:r>
      <w:r w:rsidRPr="00B201BC">
        <w:rPr>
          <w:bCs/>
          <w:szCs w:val="24"/>
        </w:rPr>
        <w:t xml:space="preserve"> </w:t>
      </w:r>
      <w:r w:rsidR="005C165D">
        <w:rPr>
          <w:b/>
          <w:bCs/>
          <w:szCs w:val="24"/>
        </w:rPr>
        <w:t>–</w:t>
      </w:r>
      <w:r w:rsidRPr="00622C29">
        <w:rPr>
          <w:szCs w:val="24"/>
        </w:rPr>
        <w:t xml:space="preserve"> </w:t>
      </w:r>
      <w:r w:rsidRPr="00B201BC">
        <w:rPr>
          <w:bCs/>
          <w:szCs w:val="24"/>
        </w:rPr>
        <w:t>atlikti</w:t>
      </w:r>
      <w:r w:rsidR="005C165D">
        <w:rPr>
          <w:bCs/>
          <w:szCs w:val="24"/>
        </w:rPr>
        <w:t xml:space="preserve"> </w:t>
      </w:r>
      <w:r w:rsidRPr="00204AE7">
        <w:t>valstybei priklausanči</w:t>
      </w:r>
      <w:r w:rsidR="00C823AC">
        <w:t>o</w:t>
      </w:r>
      <w:r w:rsidR="009D7BA0">
        <w:t xml:space="preserve">s pralaidos </w:t>
      </w:r>
      <w:proofErr w:type="spellStart"/>
      <w:r w:rsidR="009D7BA0">
        <w:t>Naktakės</w:t>
      </w:r>
      <w:proofErr w:type="spellEnd"/>
      <w:r w:rsidR="009D7BA0">
        <w:t xml:space="preserve"> upelyje Liepų gatvėje</w:t>
      </w:r>
      <w:r w:rsidR="00417891">
        <w:t xml:space="preserve"> </w:t>
      </w:r>
      <w:r w:rsidR="005C165D">
        <w:rPr>
          <w:szCs w:val="24"/>
        </w:rPr>
        <w:t>remont</w:t>
      </w:r>
      <w:r w:rsidR="00685B2A">
        <w:rPr>
          <w:szCs w:val="24"/>
        </w:rPr>
        <w:t>o darbus</w:t>
      </w:r>
      <w:r w:rsidR="005C165D">
        <w:rPr>
          <w:szCs w:val="24"/>
        </w:rPr>
        <w:t xml:space="preserve"> </w:t>
      </w:r>
      <w:r w:rsidR="00FD74F1">
        <w:rPr>
          <w:szCs w:val="24"/>
        </w:rPr>
        <w:t xml:space="preserve">pagal </w:t>
      </w:r>
      <w:r w:rsidR="00DA31C4">
        <w:t>techninį darbo projekt</w:t>
      </w:r>
      <w:r w:rsidR="00FC2D2C">
        <w:t>ą</w:t>
      </w:r>
      <w:r w:rsidR="009D7BA0">
        <w:rPr>
          <w:szCs w:val="24"/>
        </w:rPr>
        <w:t>.</w:t>
      </w:r>
    </w:p>
    <w:p w14:paraId="3C0F8CE6" w14:textId="1BFADA66" w:rsidR="008444CB" w:rsidRDefault="008444CB" w:rsidP="008444CB">
      <w:pPr>
        <w:spacing w:after="0" w:line="240" w:lineRule="auto"/>
        <w:ind w:firstLine="720"/>
        <w:jc w:val="both"/>
      </w:pPr>
      <w:r w:rsidRPr="00842023">
        <w:rPr>
          <w:szCs w:val="24"/>
        </w:rPr>
        <w:t xml:space="preserve">2.2. </w:t>
      </w:r>
      <w:r w:rsidR="00F41785" w:rsidRPr="0093739E">
        <w:t xml:space="preserve">Darbų kiekiai pateikti darbų kiekių </w:t>
      </w:r>
      <w:r w:rsidR="00F41785">
        <w:t>santrauko</w:t>
      </w:r>
      <w:r w:rsidR="000817AE">
        <w:t>je</w:t>
      </w:r>
      <w:r w:rsidR="00257AEB" w:rsidRPr="00890E25">
        <w:rPr>
          <w:rFonts w:eastAsia="Times New Roman"/>
          <w:bCs/>
          <w:szCs w:val="24"/>
          <w:lang w:eastAsia="lt-LT"/>
        </w:rPr>
        <w:t>.</w:t>
      </w:r>
    </w:p>
    <w:p w14:paraId="3B9D2620" w14:textId="70FB71B5" w:rsidR="008444CB" w:rsidRDefault="008444CB" w:rsidP="00DF399B">
      <w:pPr>
        <w:spacing w:after="0" w:line="240" w:lineRule="auto"/>
        <w:ind w:firstLine="720"/>
        <w:jc w:val="both"/>
        <w:rPr>
          <w:szCs w:val="24"/>
        </w:rPr>
      </w:pPr>
      <w:r w:rsidRPr="006B0580">
        <w:rPr>
          <w:bCs/>
          <w:szCs w:val="24"/>
        </w:rPr>
        <w:t>2.</w:t>
      </w:r>
      <w:r w:rsidR="00B201BC">
        <w:rPr>
          <w:bCs/>
          <w:szCs w:val="24"/>
        </w:rPr>
        <w:t>3</w:t>
      </w:r>
      <w:r w:rsidRPr="006B0580">
        <w:rPr>
          <w:bCs/>
          <w:szCs w:val="24"/>
        </w:rPr>
        <w:t xml:space="preserve">. </w:t>
      </w:r>
      <w:r w:rsidR="00217BB0">
        <w:rPr>
          <w:bCs/>
          <w:szCs w:val="24"/>
        </w:rPr>
        <w:t>Kupiškio</w:t>
      </w:r>
      <w:r w:rsidRPr="006B0580">
        <w:rPr>
          <w:bCs/>
          <w:szCs w:val="24"/>
        </w:rPr>
        <w:t xml:space="preserve"> rajono s</w:t>
      </w:r>
      <w:r w:rsidRPr="006B0580">
        <w:rPr>
          <w:szCs w:val="24"/>
        </w:rPr>
        <w:t>avivaldybės administracija ir Rangovas pasirašys sutartį, kurios neatskiriama dalis - ši Techninė specifikacija</w:t>
      </w:r>
      <w:r>
        <w:rPr>
          <w:szCs w:val="24"/>
        </w:rPr>
        <w:t>.</w:t>
      </w:r>
    </w:p>
    <w:p w14:paraId="16CC79E9" w14:textId="77777777" w:rsidR="00DF399B" w:rsidRPr="00DF399B" w:rsidRDefault="00DF399B" w:rsidP="00DF399B">
      <w:pPr>
        <w:spacing w:after="0" w:line="240" w:lineRule="auto"/>
        <w:ind w:firstLine="720"/>
        <w:jc w:val="both"/>
        <w:rPr>
          <w:szCs w:val="24"/>
        </w:rPr>
      </w:pPr>
    </w:p>
    <w:p w14:paraId="3D6DA2C8" w14:textId="701C77AE" w:rsidR="008444CB" w:rsidRDefault="00FC2408" w:rsidP="008444CB">
      <w:pPr>
        <w:tabs>
          <w:tab w:val="left" w:pos="2160"/>
          <w:tab w:val="left" w:pos="3600"/>
        </w:tabs>
        <w:spacing w:after="0" w:line="240" w:lineRule="auto"/>
        <w:jc w:val="center"/>
        <w:rPr>
          <w:b/>
          <w:bCs/>
          <w:szCs w:val="24"/>
        </w:rPr>
      </w:pPr>
      <w:r>
        <w:rPr>
          <w:b/>
          <w:bCs/>
          <w:szCs w:val="24"/>
        </w:rPr>
        <w:t>3</w:t>
      </w:r>
      <w:r w:rsidR="008444CB" w:rsidRPr="00D823E7">
        <w:rPr>
          <w:b/>
          <w:bCs/>
          <w:szCs w:val="24"/>
        </w:rPr>
        <w:t>. DARBŲ</w:t>
      </w:r>
      <w:r w:rsidR="008444CB">
        <w:rPr>
          <w:b/>
          <w:bCs/>
          <w:szCs w:val="24"/>
        </w:rPr>
        <w:t xml:space="preserve"> ATLIKIMO TERMINAI</w:t>
      </w:r>
    </w:p>
    <w:p w14:paraId="0F2852C3" w14:textId="77777777" w:rsidR="003A0591" w:rsidRDefault="003A0591" w:rsidP="008444CB">
      <w:pPr>
        <w:tabs>
          <w:tab w:val="left" w:pos="2160"/>
          <w:tab w:val="left" w:pos="3600"/>
        </w:tabs>
        <w:spacing w:after="0" w:line="240" w:lineRule="auto"/>
        <w:jc w:val="center"/>
        <w:rPr>
          <w:b/>
          <w:bCs/>
          <w:szCs w:val="24"/>
        </w:rPr>
      </w:pPr>
    </w:p>
    <w:p w14:paraId="5D18665C" w14:textId="1A23C266" w:rsidR="00065AFA" w:rsidRPr="00DF399B" w:rsidRDefault="008444CB" w:rsidP="00065AFA">
      <w:pPr>
        <w:spacing w:after="0" w:line="240" w:lineRule="auto"/>
        <w:ind w:firstLine="720"/>
        <w:jc w:val="both"/>
        <w:rPr>
          <w:szCs w:val="24"/>
        </w:rPr>
      </w:pPr>
      <w:r w:rsidRPr="008D15E5">
        <w:rPr>
          <w:szCs w:val="24"/>
        </w:rPr>
        <w:t xml:space="preserve">3.1. </w:t>
      </w:r>
      <w:r w:rsidRPr="00E33618">
        <w:rPr>
          <w:b/>
          <w:szCs w:val="24"/>
        </w:rPr>
        <w:t>Darbų vykdymo pradžia</w:t>
      </w:r>
      <w:r w:rsidR="00E33618" w:rsidRPr="00E33618">
        <w:rPr>
          <w:b/>
          <w:szCs w:val="24"/>
        </w:rPr>
        <w:t xml:space="preserve"> </w:t>
      </w:r>
      <w:r w:rsidR="00065AFA">
        <w:rPr>
          <w:b/>
          <w:szCs w:val="24"/>
        </w:rPr>
        <w:t>–</w:t>
      </w:r>
      <w:r w:rsidR="00E33618">
        <w:rPr>
          <w:b/>
          <w:szCs w:val="24"/>
        </w:rPr>
        <w:t xml:space="preserve"> </w:t>
      </w:r>
      <w:r w:rsidR="00D24EC8">
        <w:rPr>
          <w:szCs w:val="24"/>
        </w:rPr>
        <w:t>s</w:t>
      </w:r>
      <w:r w:rsidR="00065AFA">
        <w:rPr>
          <w:szCs w:val="24"/>
        </w:rPr>
        <w:t>utarties įsigaliojimo data.</w:t>
      </w:r>
      <w:r w:rsidR="00FC2D2C">
        <w:rPr>
          <w:szCs w:val="24"/>
        </w:rPr>
        <w:t xml:space="preserve"> </w:t>
      </w:r>
      <w:r w:rsidR="00FC2D2C" w:rsidRPr="00FC2D2C">
        <w:rPr>
          <w:szCs w:val="24"/>
        </w:rPr>
        <w:t xml:space="preserve">Sutartis sudaroma </w:t>
      </w:r>
      <w:r w:rsidR="00DC0CCD">
        <w:rPr>
          <w:szCs w:val="24"/>
        </w:rPr>
        <w:t>6</w:t>
      </w:r>
      <w:r w:rsidR="00FC2D2C" w:rsidRPr="00FC2D2C">
        <w:rPr>
          <w:szCs w:val="24"/>
        </w:rPr>
        <w:t xml:space="preserve"> m</w:t>
      </w:r>
      <w:r w:rsidR="00DC0CCD">
        <w:rPr>
          <w:szCs w:val="24"/>
        </w:rPr>
        <w:t>ėnesiams</w:t>
      </w:r>
      <w:r w:rsidR="00FC2D2C" w:rsidRPr="00FC2D2C">
        <w:rPr>
          <w:szCs w:val="24"/>
        </w:rPr>
        <w:t>.</w:t>
      </w:r>
    </w:p>
    <w:p w14:paraId="0C1BCD96" w14:textId="3A7F0406" w:rsidR="008444CB" w:rsidRDefault="008444CB" w:rsidP="00685B2A">
      <w:pPr>
        <w:spacing w:after="0" w:line="240" w:lineRule="auto"/>
        <w:ind w:firstLine="720"/>
        <w:jc w:val="both"/>
        <w:rPr>
          <w:szCs w:val="24"/>
        </w:rPr>
      </w:pPr>
      <w:r w:rsidRPr="00B80348">
        <w:rPr>
          <w:szCs w:val="24"/>
        </w:rPr>
        <w:t xml:space="preserve">3.2. </w:t>
      </w:r>
      <w:r w:rsidR="00E33618" w:rsidRPr="00E33618">
        <w:rPr>
          <w:b/>
          <w:szCs w:val="24"/>
        </w:rPr>
        <w:t>Darbų įvykdymo pabaiga</w:t>
      </w:r>
      <w:r w:rsidR="00D00E92">
        <w:rPr>
          <w:szCs w:val="24"/>
        </w:rPr>
        <w:t xml:space="preserve"> </w:t>
      </w:r>
      <w:r w:rsidR="00D00E92">
        <w:rPr>
          <w:b/>
          <w:szCs w:val="24"/>
        </w:rPr>
        <w:t>–</w:t>
      </w:r>
      <w:r w:rsidR="00F23032">
        <w:rPr>
          <w:b/>
          <w:szCs w:val="24"/>
        </w:rPr>
        <w:t>-</w:t>
      </w:r>
      <w:r w:rsidRPr="0024003F">
        <w:rPr>
          <w:szCs w:val="24"/>
        </w:rPr>
        <w:t xml:space="preserve">Darbų pabaiga pagal sutartį bus laikomas momentas, kai bus užbaigti visi sutartyje numatyti Darbai, ištaisyti defektai ir pasirašytas </w:t>
      </w:r>
      <w:r w:rsidR="00FC2D2C">
        <w:rPr>
          <w:szCs w:val="24"/>
        </w:rPr>
        <w:t>pripažinimo tinkamu naudoti aktas</w:t>
      </w:r>
      <w:r w:rsidRPr="0024003F">
        <w:rPr>
          <w:szCs w:val="24"/>
        </w:rPr>
        <w:t>.</w:t>
      </w:r>
      <w:r w:rsidR="00F23032">
        <w:rPr>
          <w:szCs w:val="24"/>
        </w:rPr>
        <w:t xml:space="preserve"> </w:t>
      </w:r>
    </w:p>
    <w:p w14:paraId="2D668C27" w14:textId="18FBC2C2" w:rsidR="008444CB" w:rsidRDefault="00FC2408" w:rsidP="008444CB">
      <w:pPr>
        <w:spacing w:after="0" w:line="240" w:lineRule="auto"/>
        <w:jc w:val="center"/>
        <w:rPr>
          <w:b/>
          <w:szCs w:val="24"/>
        </w:rPr>
      </w:pPr>
      <w:r>
        <w:rPr>
          <w:b/>
          <w:szCs w:val="24"/>
        </w:rPr>
        <w:t>4</w:t>
      </w:r>
      <w:r w:rsidR="008444CB" w:rsidRPr="00882B22">
        <w:rPr>
          <w:b/>
          <w:szCs w:val="24"/>
        </w:rPr>
        <w:t xml:space="preserve">. </w:t>
      </w:r>
      <w:r w:rsidR="00B642C9" w:rsidRPr="00882B22">
        <w:rPr>
          <w:b/>
          <w:szCs w:val="24"/>
        </w:rPr>
        <w:t>TECHNINĖ UŽDUOTIS</w:t>
      </w:r>
    </w:p>
    <w:p w14:paraId="0D6B3DA2" w14:textId="77777777" w:rsidR="003A0591" w:rsidRPr="000E3FF4" w:rsidRDefault="003A0591" w:rsidP="008444CB">
      <w:pPr>
        <w:spacing w:after="0" w:line="240" w:lineRule="auto"/>
        <w:jc w:val="center"/>
        <w:rPr>
          <w:b/>
          <w:szCs w:val="24"/>
        </w:rPr>
      </w:pPr>
    </w:p>
    <w:p w14:paraId="029FFCE2" w14:textId="6C71C902" w:rsidR="008444CB" w:rsidRDefault="008444CB" w:rsidP="008444CB">
      <w:pPr>
        <w:spacing w:after="0" w:line="240" w:lineRule="auto"/>
        <w:ind w:firstLine="709"/>
        <w:jc w:val="both"/>
        <w:rPr>
          <w:bCs/>
          <w:szCs w:val="24"/>
        </w:rPr>
      </w:pPr>
      <w:r>
        <w:rPr>
          <w:rFonts w:eastAsia="Times New Roman"/>
          <w:bCs/>
          <w:szCs w:val="24"/>
          <w:lang w:eastAsia="lt-LT"/>
        </w:rPr>
        <w:t>4.1</w:t>
      </w:r>
      <w:r w:rsidRPr="00444430">
        <w:rPr>
          <w:bCs/>
          <w:szCs w:val="24"/>
        </w:rPr>
        <w:t xml:space="preserve">. </w:t>
      </w:r>
      <w:r w:rsidR="001A3336">
        <w:rPr>
          <w:bCs/>
          <w:szCs w:val="24"/>
        </w:rPr>
        <w:t>Rangovas</w:t>
      </w:r>
      <w:r w:rsidRPr="00444430">
        <w:rPr>
          <w:bCs/>
          <w:szCs w:val="24"/>
        </w:rPr>
        <w:t xml:space="preserve"> prieš pateikdamas pasiūlymą turi įsi</w:t>
      </w:r>
      <w:r w:rsidR="0001355F">
        <w:rPr>
          <w:bCs/>
          <w:szCs w:val="24"/>
        </w:rPr>
        <w:t>vertinti visas darbų apimtis.</w:t>
      </w:r>
      <w:r w:rsidR="00CA04BA">
        <w:rPr>
          <w:bCs/>
          <w:szCs w:val="24"/>
        </w:rPr>
        <w:t xml:space="preserve"> V</w:t>
      </w:r>
      <w:r w:rsidR="00CA04BA" w:rsidRPr="00CA04BA">
        <w:rPr>
          <w:bCs/>
          <w:szCs w:val="24"/>
        </w:rPr>
        <w:t>isi darbai, užtikrinantys reikiamą objekto funkcinę paskirtį, privalo būti numatyti pasiūlymo kainoje, net jeigu tai atskirai nepaminėta pirkimo dokumentuose. Reikalavimai, užtikrinantys objekto funkcinę paskirtį, yra svarbesni už sprendimus, esančius pateikiamuose pirkimo dokumentuose ir turi būti įvykdyti be jokių papildomų perkančiosios organizacijos išlaidų.</w:t>
      </w:r>
    </w:p>
    <w:p w14:paraId="4EB50EAA" w14:textId="5C66D329" w:rsidR="001A3336" w:rsidRPr="0093739E" w:rsidRDefault="0093739E" w:rsidP="008444CB">
      <w:pPr>
        <w:spacing w:after="0" w:line="240" w:lineRule="auto"/>
        <w:ind w:firstLine="709"/>
        <w:jc w:val="both"/>
        <w:rPr>
          <w:bCs/>
          <w:i/>
          <w:color w:val="FF0000"/>
          <w:szCs w:val="24"/>
        </w:rPr>
      </w:pPr>
      <w:r w:rsidRPr="0093739E">
        <w:rPr>
          <w:szCs w:val="24"/>
        </w:rPr>
        <w:t>4.</w:t>
      </w:r>
      <w:r w:rsidR="00F41785">
        <w:rPr>
          <w:szCs w:val="24"/>
        </w:rPr>
        <w:t>2</w:t>
      </w:r>
      <w:r w:rsidRPr="0093739E">
        <w:rPr>
          <w:szCs w:val="24"/>
        </w:rPr>
        <w:t xml:space="preserve">. </w:t>
      </w:r>
      <w:r w:rsidR="00AB7FA8" w:rsidRPr="0093739E">
        <w:rPr>
          <w:szCs w:val="24"/>
        </w:rPr>
        <w:t xml:space="preserve">Rangovas </w:t>
      </w:r>
      <w:r w:rsidR="000E72A7">
        <w:rPr>
          <w:szCs w:val="24"/>
        </w:rPr>
        <w:t xml:space="preserve">kartu su pasiūlymu </w:t>
      </w:r>
      <w:r w:rsidR="00B5094D" w:rsidRPr="0093739E">
        <w:rPr>
          <w:szCs w:val="24"/>
        </w:rPr>
        <w:t>pateikia užpildyt</w:t>
      </w:r>
      <w:r w:rsidR="00C823AC">
        <w:rPr>
          <w:szCs w:val="24"/>
        </w:rPr>
        <w:t>ą</w:t>
      </w:r>
      <w:r w:rsidR="00AB7FA8" w:rsidRPr="0093739E">
        <w:rPr>
          <w:szCs w:val="24"/>
        </w:rPr>
        <w:t xml:space="preserve"> </w:t>
      </w:r>
      <w:r w:rsidR="00B5094D" w:rsidRPr="0093739E">
        <w:rPr>
          <w:szCs w:val="24"/>
        </w:rPr>
        <w:t>lokalin</w:t>
      </w:r>
      <w:r w:rsidR="00C823AC">
        <w:rPr>
          <w:szCs w:val="24"/>
        </w:rPr>
        <w:t>ę</w:t>
      </w:r>
      <w:r w:rsidR="00B5094D" w:rsidRPr="0093739E">
        <w:rPr>
          <w:szCs w:val="24"/>
        </w:rPr>
        <w:t xml:space="preserve"> sąmat</w:t>
      </w:r>
      <w:r w:rsidR="00C823AC">
        <w:rPr>
          <w:szCs w:val="24"/>
        </w:rPr>
        <w:t>ą</w:t>
      </w:r>
      <w:r w:rsidR="00B5094D" w:rsidRPr="0093739E">
        <w:rPr>
          <w:szCs w:val="24"/>
        </w:rPr>
        <w:t xml:space="preserve"> pagal darbų kiekių </w:t>
      </w:r>
      <w:r w:rsidR="00D62F3B">
        <w:rPr>
          <w:szCs w:val="24"/>
        </w:rPr>
        <w:t>santraukas</w:t>
      </w:r>
      <w:r w:rsidR="002A5322">
        <w:rPr>
          <w:szCs w:val="24"/>
        </w:rPr>
        <w:t xml:space="preserve"> </w:t>
      </w:r>
      <w:r w:rsidR="00B5094D" w:rsidRPr="0093739E">
        <w:rPr>
          <w:szCs w:val="24"/>
        </w:rPr>
        <w:t>dviejų</w:t>
      </w:r>
      <w:r w:rsidR="00AB7FA8" w:rsidRPr="0093739E">
        <w:rPr>
          <w:szCs w:val="24"/>
        </w:rPr>
        <w:t xml:space="preserve"> skaitmenų po kablelio tikslumu.</w:t>
      </w:r>
    </w:p>
    <w:p w14:paraId="1300822E" w14:textId="25E4335E" w:rsidR="008444CB" w:rsidRPr="0093739E" w:rsidRDefault="008444CB" w:rsidP="008444CB">
      <w:pPr>
        <w:spacing w:after="0" w:line="240" w:lineRule="auto"/>
        <w:ind w:firstLine="709"/>
        <w:jc w:val="both"/>
        <w:rPr>
          <w:rFonts w:eastAsia="Times New Roman"/>
          <w:bCs/>
          <w:szCs w:val="24"/>
          <w:lang w:eastAsia="lt-LT"/>
        </w:rPr>
      </w:pPr>
      <w:r w:rsidRPr="0093739E">
        <w:rPr>
          <w:rFonts w:eastAsia="Times New Roman"/>
          <w:bCs/>
          <w:szCs w:val="24"/>
          <w:lang w:eastAsia="lt-LT"/>
        </w:rPr>
        <w:t>4.</w:t>
      </w:r>
      <w:r w:rsidR="00F41785">
        <w:rPr>
          <w:rFonts w:eastAsia="Times New Roman"/>
          <w:bCs/>
          <w:szCs w:val="24"/>
          <w:lang w:eastAsia="lt-LT"/>
        </w:rPr>
        <w:t>3</w:t>
      </w:r>
      <w:r w:rsidRPr="0093739E">
        <w:rPr>
          <w:rFonts w:eastAsia="Times New Roman"/>
          <w:bCs/>
          <w:szCs w:val="24"/>
          <w:lang w:eastAsia="lt-LT"/>
        </w:rPr>
        <w:t>. Rangovas, atlikdamas numatytus darbus, vykdo darbdavio pareigas ir įsipareigoja laikytis visų saugos darbe, priešgaisrinės ir aplinkos apsaugos reikalavimų.</w:t>
      </w:r>
    </w:p>
    <w:p w14:paraId="22EE8F70" w14:textId="5551253B" w:rsidR="004F1841" w:rsidRDefault="008444CB" w:rsidP="004F1841">
      <w:pPr>
        <w:spacing w:after="0" w:line="240" w:lineRule="auto"/>
        <w:ind w:firstLine="709"/>
        <w:jc w:val="both"/>
        <w:rPr>
          <w:bCs/>
          <w:szCs w:val="24"/>
        </w:rPr>
      </w:pPr>
      <w:r w:rsidRPr="0093739E">
        <w:rPr>
          <w:rFonts w:eastAsia="Times New Roman"/>
          <w:bCs/>
          <w:szCs w:val="24"/>
          <w:lang w:eastAsia="lt-LT"/>
        </w:rPr>
        <w:t>4.</w:t>
      </w:r>
      <w:r w:rsidR="00FC2D2C">
        <w:rPr>
          <w:rFonts w:eastAsia="Times New Roman"/>
          <w:bCs/>
          <w:szCs w:val="24"/>
          <w:lang w:eastAsia="lt-LT"/>
        </w:rPr>
        <w:t>4</w:t>
      </w:r>
      <w:r w:rsidRPr="0093739E">
        <w:rPr>
          <w:rFonts w:eastAsia="Times New Roman"/>
          <w:bCs/>
          <w:szCs w:val="24"/>
          <w:lang w:eastAsia="lt-LT"/>
        </w:rPr>
        <w:t>. Darbai atliekami iš anksto Rangovui (Vykdytojui) suderinus numatytus darbus su žemės sklypų savininkais ar kitais naudotojais</w:t>
      </w:r>
      <w:r w:rsidR="004F1841">
        <w:rPr>
          <w:rFonts w:eastAsia="Times New Roman"/>
          <w:bCs/>
          <w:szCs w:val="24"/>
          <w:lang w:eastAsia="lt-LT"/>
        </w:rPr>
        <w:t>. P</w:t>
      </w:r>
      <w:r w:rsidR="004F1841" w:rsidRPr="005C466C">
        <w:rPr>
          <w:bCs/>
          <w:szCs w:val="24"/>
        </w:rPr>
        <w:t xml:space="preserve">rieš pradėdamas vykdyti Darbus turi informuoti Užsakovą, seniūnijos seniūną apie numatomų </w:t>
      </w:r>
      <w:r w:rsidR="00B97F63">
        <w:rPr>
          <w:bCs/>
          <w:szCs w:val="24"/>
        </w:rPr>
        <w:t>d</w:t>
      </w:r>
      <w:r w:rsidR="004F1841" w:rsidRPr="005C466C">
        <w:rPr>
          <w:bCs/>
          <w:szCs w:val="24"/>
        </w:rPr>
        <w:t>arbų eigą</w:t>
      </w:r>
      <w:r w:rsidR="004F1841">
        <w:rPr>
          <w:bCs/>
          <w:szCs w:val="24"/>
        </w:rPr>
        <w:t>.</w:t>
      </w:r>
      <w:r w:rsidR="00CA04BA">
        <w:rPr>
          <w:bCs/>
          <w:szCs w:val="24"/>
        </w:rPr>
        <w:t xml:space="preserve"> Rangovas privalo informuoti visuomenę </w:t>
      </w:r>
      <w:r w:rsidR="00A96F90">
        <w:rPr>
          <w:bCs/>
          <w:szCs w:val="24"/>
        </w:rPr>
        <w:t xml:space="preserve">vietinėje spaudoje ir seniūnijos skelbimų lentoje, </w:t>
      </w:r>
      <w:r w:rsidR="00CA04BA">
        <w:rPr>
          <w:bCs/>
          <w:szCs w:val="24"/>
        </w:rPr>
        <w:t>apie numatomus melioracijos darbus ne vėliau kaip 20 dienų iki numatomų darbų pradžios.</w:t>
      </w:r>
    </w:p>
    <w:p w14:paraId="1036FCB3" w14:textId="77777777" w:rsidR="009C747C" w:rsidRDefault="009C747C" w:rsidP="006106F0">
      <w:pPr>
        <w:spacing w:after="0" w:line="240" w:lineRule="auto"/>
        <w:ind w:firstLine="709"/>
        <w:jc w:val="center"/>
        <w:rPr>
          <w:b/>
          <w:szCs w:val="24"/>
        </w:rPr>
      </w:pPr>
    </w:p>
    <w:p w14:paraId="5663BF6A" w14:textId="77777777" w:rsidR="003A0591" w:rsidRDefault="003A0591" w:rsidP="006106F0">
      <w:pPr>
        <w:spacing w:after="0" w:line="240" w:lineRule="auto"/>
        <w:ind w:firstLine="709"/>
        <w:jc w:val="center"/>
        <w:rPr>
          <w:b/>
          <w:szCs w:val="24"/>
        </w:rPr>
      </w:pPr>
    </w:p>
    <w:p w14:paraId="33D19378" w14:textId="77777777" w:rsidR="003A0591" w:rsidRDefault="003A0591" w:rsidP="006106F0">
      <w:pPr>
        <w:spacing w:after="0" w:line="240" w:lineRule="auto"/>
        <w:ind w:firstLine="709"/>
        <w:jc w:val="center"/>
        <w:rPr>
          <w:b/>
          <w:szCs w:val="24"/>
        </w:rPr>
      </w:pPr>
    </w:p>
    <w:p w14:paraId="1BC6653F" w14:textId="77777777" w:rsidR="003A0591" w:rsidRDefault="003A0591" w:rsidP="006106F0">
      <w:pPr>
        <w:spacing w:after="0" w:line="240" w:lineRule="auto"/>
        <w:ind w:firstLine="709"/>
        <w:jc w:val="center"/>
        <w:rPr>
          <w:b/>
          <w:szCs w:val="24"/>
        </w:rPr>
      </w:pPr>
    </w:p>
    <w:p w14:paraId="67630A0D" w14:textId="0A1326DB" w:rsidR="006106F0" w:rsidRDefault="000910C5" w:rsidP="006106F0">
      <w:pPr>
        <w:spacing w:after="0" w:line="240" w:lineRule="auto"/>
        <w:ind w:firstLine="709"/>
        <w:jc w:val="center"/>
        <w:rPr>
          <w:b/>
          <w:szCs w:val="24"/>
        </w:rPr>
      </w:pPr>
      <w:r>
        <w:rPr>
          <w:b/>
          <w:szCs w:val="24"/>
        </w:rPr>
        <w:lastRenderedPageBreak/>
        <w:t>5. STATYBOS ORGANIZAVIMAS</w:t>
      </w:r>
    </w:p>
    <w:p w14:paraId="495753DF" w14:textId="77777777" w:rsidR="003A0591" w:rsidRDefault="003A0591" w:rsidP="006106F0">
      <w:pPr>
        <w:spacing w:after="0" w:line="240" w:lineRule="auto"/>
        <w:ind w:firstLine="709"/>
        <w:jc w:val="center"/>
        <w:rPr>
          <w:b/>
          <w:szCs w:val="24"/>
        </w:rPr>
      </w:pPr>
    </w:p>
    <w:p w14:paraId="44491FEC" w14:textId="242E369C" w:rsidR="000910C5" w:rsidRPr="000910C5" w:rsidRDefault="000910C5" w:rsidP="000910C5">
      <w:pPr>
        <w:spacing w:after="0" w:line="240" w:lineRule="auto"/>
        <w:jc w:val="both"/>
        <w:rPr>
          <w:rFonts w:eastAsia="Times New Roman"/>
          <w:szCs w:val="24"/>
          <w:lang w:eastAsia="lt-LT"/>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.1. Pasirašęs darbų rangos sutartį, Rangovas įsakymu turi paskirti statybos darbų vadovą ir pradėti statybos darbus.</w:t>
      </w:r>
    </w:p>
    <w:p w14:paraId="445A7F38" w14:textId="26C9F9BF" w:rsidR="000910C5" w:rsidRPr="000910C5" w:rsidRDefault="000910C5" w:rsidP="000910C5">
      <w:pPr>
        <w:spacing w:after="0" w:line="240" w:lineRule="auto"/>
        <w:jc w:val="both"/>
        <w:rPr>
          <w:rFonts w:eastAsia="Times New Roman"/>
          <w:color w:val="000000"/>
          <w:szCs w:val="24"/>
          <w:lang w:eastAsia="lt-LT"/>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 xml:space="preserve">.2. Vykdant darbus vadovautis Melioracijos techninio reglamento MTR 2.02.01:2006 „Melioracijos statiniai. Pagrindiniai reikalavimai“, MTR 1.12.01:2008 „Melioracijos statinių techninės priežiūros taisyklės“, MND-29 „Plastmasinis drenažas ir jo įrenginiai“,  MND-19 „Pagrindiniai griovių ir drenažo įrenginiai“, „LR Melioracijos įstatymas“, kitais galiojančiais norminiais aktais bei 2009 m. lapkričio 18 d.  Lietuvos Respublikos žemės ūkio ministro įsakymu Nr. 3D-883 patvirtintomis </w:t>
      </w:r>
      <w:r w:rsidRPr="000910C5">
        <w:rPr>
          <w:rFonts w:eastAsia="Times New Roman"/>
          <w:color w:val="000000"/>
          <w:szCs w:val="24"/>
          <w:lang w:eastAsia="lt-LT"/>
        </w:rPr>
        <w:t>Melioracijos darbus vykdančių subjektų ir melioruotos žemės naudotojų interesų suderinimo taisyklėmis.</w:t>
      </w:r>
    </w:p>
    <w:p w14:paraId="5ECF630E" w14:textId="79A2B772" w:rsidR="000910C5" w:rsidRPr="000910C5" w:rsidRDefault="000910C5" w:rsidP="000910C5">
      <w:pPr>
        <w:spacing w:after="0" w:line="240" w:lineRule="auto"/>
        <w:jc w:val="both"/>
        <w:rPr>
          <w:rFonts w:eastAsia="Times New Roman"/>
          <w:b/>
          <w:szCs w:val="24"/>
          <w:lang w:eastAsia="lt-LT"/>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.3. Visos naudojamos medžiagos ir gaminiai turi būti geros kokybės, tinkamos numatytai paskirčiai ir turėti įgaliotos institucijos patvirtinimą, kad buvo pagaminti pagal atitinkamą Europos arba Lietuvos standartą.</w:t>
      </w:r>
    </w:p>
    <w:p w14:paraId="5517F683" w14:textId="2B203F01" w:rsidR="000910C5" w:rsidRDefault="000910C5" w:rsidP="000910C5">
      <w:pPr>
        <w:spacing w:after="0" w:line="240" w:lineRule="auto"/>
        <w:jc w:val="both"/>
        <w:rPr>
          <w:rFonts w:eastAsia="Times New Roman"/>
          <w:szCs w:val="24"/>
          <w:lang w:eastAsia="ar-SA"/>
        </w:rPr>
      </w:pPr>
      <w:r w:rsidRPr="000910C5">
        <w:rPr>
          <w:rFonts w:eastAsia="Times New Roman"/>
          <w:b/>
          <w:szCs w:val="24"/>
          <w:lang w:eastAsia="lt-LT"/>
        </w:rPr>
        <w:t xml:space="preserve">             </w:t>
      </w:r>
      <w:r>
        <w:rPr>
          <w:rFonts w:eastAsia="Times New Roman"/>
          <w:szCs w:val="24"/>
          <w:lang w:eastAsia="lt-LT"/>
        </w:rPr>
        <w:t>5</w:t>
      </w:r>
      <w:r w:rsidRPr="000910C5">
        <w:rPr>
          <w:rFonts w:eastAsia="Times New Roman"/>
          <w:szCs w:val="24"/>
          <w:lang w:eastAsia="lt-LT"/>
        </w:rPr>
        <w:t>.4. D</w:t>
      </w:r>
      <w:r w:rsidRPr="000910C5">
        <w:rPr>
          <w:rFonts w:eastAsia="Times New Roman"/>
          <w:szCs w:val="24"/>
          <w:lang w:eastAsia="ar-SA"/>
        </w:rPr>
        <w:t>arbai turi būti atliekami pagal techninį darbo projektą.</w:t>
      </w:r>
    </w:p>
    <w:p w14:paraId="0F1DE0CF" w14:textId="084617B4" w:rsidR="002C3C6C" w:rsidRPr="000910C5" w:rsidRDefault="002C3C6C" w:rsidP="000910C5">
      <w:pPr>
        <w:spacing w:after="0" w:line="240" w:lineRule="auto"/>
        <w:jc w:val="both"/>
        <w:rPr>
          <w:rFonts w:eastAsia="Times New Roman"/>
          <w:b/>
          <w:szCs w:val="24"/>
          <w:lang w:eastAsia="lt-LT"/>
        </w:rPr>
      </w:pPr>
      <w:r>
        <w:rPr>
          <w:rFonts w:eastAsia="Times New Roman"/>
          <w:b/>
          <w:szCs w:val="24"/>
          <w:lang w:eastAsia="lt-LT"/>
        </w:rPr>
        <w:tab/>
      </w:r>
    </w:p>
    <w:p w14:paraId="1358E50C" w14:textId="1A84FF87" w:rsidR="000910C5" w:rsidRPr="000910C5" w:rsidRDefault="000910C5" w:rsidP="000910C5">
      <w:pPr>
        <w:tabs>
          <w:tab w:val="left" w:pos="1260"/>
        </w:tabs>
        <w:spacing w:after="0" w:line="240" w:lineRule="auto"/>
        <w:jc w:val="both"/>
        <w:rPr>
          <w:rFonts w:eastAsia="Times New Roman"/>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 xml:space="preserve">.5. Atliekant darbus, Rangovas privalo laikytis visų Lietuvos Respublikoje galiojančių įstatymų ir taisyklių  bei atsižvelgti į visas priemones, užtikrinant aplinkosauginių  reikalavimų laikymąsi. </w:t>
      </w:r>
    </w:p>
    <w:p w14:paraId="5457AE96" w14:textId="206D46B6" w:rsidR="000910C5" w:rsidRPr="000910C5" w:rsidRDefault="000910C5" w:rsidP="000910C5">
      <w:pPr>
        <w:tabs>
          <w:tab w:val="left" w:pos="1260"/>
        </w:tabs>
        <w:spacing w:after="0" w:line="240" w:lineRule="auto"/>
        <w:jc w:val="both"/>
        <w:rPr>
          <w:rFonts w:eastAsia="Times New Roman"/>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 xml:space="preserve">.6. Atliekamų darbų kokybę įvertina ir užtikrina statybos techninės priežiūros vadovas,  </w:t>
      </w:r>
      <w:proofErr w:type="spellStart"/>
      <w:r w:rsidRPr="000910C5">
        <w:rPr>
          <w:rFonts w:eastAsia="Times New Roman"/>
          <w:szCs w:val="24"/>
          <w:lang w:eastAsia="lt-LT"/>
        </w:rPr>
        <w:t>instrumentaliai</w:t>
      </w:r>
      <w:proofErr w:type="spellEnd"/>
      <w:r w:rsidRPr="000910C5">
        <w:rPr>
          <w:rFonts w:eastAsia="Times New Roman"/>
          <w:szCs w:val="24"/>
          <w:lang w:eastAsia="lt-LT"/>
        </w:rPr>
        <w:t xml:space="preserve"> tikrindamas melioracijos statinių kokybės parametrus ir leistinus nukrypimus, vadovaujantis normatyviniais dokumentais.</w:t>
      </w:r>
    </w:p>
    <w:p w14:paraId="42D1974B" w14:textId="453876F5" w:rsidR="000910C5" w:rsidRPr="000910C5" w:rsidRDefault="000910C5" w:rsidP="000910C5">
      <w:pPr>
        <w:tabs>
          <w:tab w:val="left" w:pos="1260"/>
        </w:tabs>
        <w:spacing w:after="0" w:line="240" w:lineRule="auto"/>
        <w:jc w:val="both"/>
        <w:rPr>
          <w:rFonts w:eastAsia="Times New Roman"/>
          <w:bCs/>
          <w:color w:val="000000"/>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 xml:space="preserve">.7. </w:t>
      </w:r>
      <w:r w:rsidRPr="000910C5">
        <w:rPr>
          <w:rFonts w:eastAsia="Times New Roman"/>
          <w:bCs/>
          <w:szCs w:val="24"/>
          <w:lang w:eastAsia="lt-LT"/>
        </w:rPr>
        <w:t xml:space="preserve">Galutinė atliktų darbų akto kaina negali viršyti sutartyje nurodytos sumos. </w:t>
      </w:r>
      <w:r w:rsidRPr="000910C5">
        <w:rPr>
          <w:rFonts w:eastAsia="Times New Roman"/>
          <w:bCs/>
          <w:color w:val="000000"/>
          <w:szCs w:val="24"/>
          <w:lang w:eastAsia="lt-LT"/>
        </w:rPr>
        <w:t xml:space="preserve">Iki galutinio darbų pridavimo pateikti užpildytą ir pasirašytą Statybos darbų žurnalą, medžiagų sertifikatus, atitinkančius techninio darbo projekto technines specifikacijas, užrašant vykdomo projekto pavadinimą, niveliacijos žurnalus, darbų kokybės patikrinimo aktus. </w:t>
      </w:r>
    </w:p>
    <w:p w14:paraId="60B78B25" w14:textId="77777777" w:rsidR="00E32ED4" w:rsidRDefault="000910C5" w:rsidP="000910C5">
      <w:pPr>
        <w:tabs>
          <w:tab w:val="left" w:pos="1260"/>
        </w:tabs>
        <w:spacing w:after="0" w:line="240" w:lineRule="auto"/>
        <w:jc w:val="both"/>
        <w:rPr>
          <w:rFonts w:eastAsia="Times New Roman"/>
          <w:szCs w:val="24"/>
          <w:lang w:eastAsia="lt-LT"/>
        </w:rPr>
      </w:pPr>
      <w:r w:rsidRPr="000910C5">
        <w:rPr>
          <w:rFonts w:eastAsia="Times New Roman"/>
          <w:szCs w:val="24"/>
          <w:lang w:eastAsia="lt-LT"/>
        </w:rPr>
        <w:t xml:space="preserve">            </w:t>
      </w:r>
      <w:r>
        <w:rPr>
          <w:rFonts w:eastAsia="Times New Roman"/>
          <w:szCs w:val="24"/>
          <w:lang w:eastAsia="lt-LT"/>
        </w:rPr>
        <w:t>5</w:t>
      </w:r>
      <w:r w:rsidRPr="000910C5">
        <w:rPr>
          <w:rFonts w:eastAsia="Times New Roman"/>
          <w:szCs w:val="24"/>
          <w:lang w:eastAsia="lt-LT"/>
        </w:rPr>
        <w:t>.8.</w:t>
      </w:r>
      <w:r w:rsidR="00E32ED4" w:rsidRPr="00E32ED4">
        <w:rPr>
          <w:rFonts w:eastAsia="Times New Roman"/>
          <w:szCs w:val="24"/>
          <w:lang w:eastAsia="lt-LT"/>
        </w:rPr>
        <w:tab/>
        <w:t xml:space="preserve">Atlikęs </w:t>
      </w:r>
      <w:r w:rsidR="00E32ED4">
        <w:rPr>
          <w:rFonts w:eastAsia="Times New Roman"/>
          <w:szCs w:val="24"/>
          <w:lang w:eastAsia="lt-LT"/>
        </w:rPr>
        <w:t>pralaidos remonto</w:t>
      </w:r>
      <w:r w:rsidR="00E32ED4" w:rsidRPr="00E32ED4">
        <w:rPr>
          <w:rFonts w:eastAsia="Times New Roman"/>
          <w:szCs w:val="24"/>
          <w:lang w:eastAsia="lt-LT"/>
        </w:rPr>
        <w:t xml:space="preserve"> darbus, rangovas užsakovui turės pateikti kontrolinę geodezinę nuotrauką (</w:t>
      </w:r>
      <w:proofErr w:type="spellStart"/>
      <w:r w:rsidR="00E32ED4" w:rsidRPr="00E32ED4">
        <w:rPr>
          <w:rFonts w:eastAsia="Times New Roman"/>
          <w:szCs w:val="24"/>
          <w:lang w:eastAsia="lt-LT"/>
        </w:rPr>
        <w:t>pdf</w:t>
      </w:r>
      <w:proofErr w:type="spellEnd"/>
      <w:r w:rsidR="00E32ED4" w:rsidRPr="00E32ED4">
        <w:rPr>
          <w:rFonts w:eastAsia="Times New Roman"/>
          <w:szCs w:val="24"/>
          <w:lang w:eastAsia="lt-LT"/>
        </w:rPr>
        <w:t xml:space="preserve"> ir </w:t>
      </w:r>
      <w:proofErr w:type="spellStart"/>
      <w:r w:rsidR="00E32ED4" w:rsidRPr="00E32ED4">
        <w:rPr>
          <w:rFonts w:eastAsia="Times New Roman"/>
          <w:szCs w:val="24"/>
          <w:lang w:eastAsia="lt-LT"/>
        </w:rPr>
        <w:t>dwg</w:t>
      </w:r>
      <w:proofErr w:type="spellEnd"/>
      <w:r w:rsidR="00E32ED4" w:rsidRPr="00E32ED4">
        <w:rPr>
          <w:rFonts w:eastAsia="Times New Roman"/>
          <w:szCs w:val="24"/>
          <w:lang w:eastAsia="lt-LT"/>
        </w:rPr>
        <w:t xml:space="preserve"> formatais) atitinkančią Geodezijos ir kartografijos techninių reikalavimų reglamentą GKTR 2.17.02:2015.</w:t>
      </w:r>
      <w:r w:rsidR="00E32ED4">
        <w:rPr>
          <w:rFonts w:eastAsia="Times New Roman"/>
          <w:szCs w:val="24"/>
          <w:lang w:eastAsia="lt-LT"/>
        </w:rPr>
        <w:t xml:space="preserve"> </w:t>
      </w:r>
    </w:p>
    <w:p w14:paraId="7DA5FA2D" w14:textId="26CB4F8D" w:rsidR="000910C5" w:rsidRPr="000910C5" w:rsidRDefault="000910C5" w:rsidP="000910C5">
      <w:pPr>
        <w:tabs>
          <w:tab w:val="left" w:pos="1260"/>
        </w:tabs>
        <w:spacing w:after="0" w:line="240" w:lineRule="auto"/>
        <w:jc w:val="both"/>
        <w:rPr>
          <w:rFonts w:eastAsia="TT72o00"/>
          <w:szCs w:val="24"/>
          <w:lang w:eastAsia="lt-LT"/>
        </w:rPr>
      </w:pPr>
      <w:r w:rsidRPr="000910C5">
        <w:rPr>
          <w:rFonts w:eastAsia="Times New Roman"/>
          <w:szCs w:val="24"/>
          <w:lang w:eastAsia="lt-LT"/>
        </w:rPr>
        <w:t>Kontrolinę geodezinę nuotrauką įkelti į TIIIS sistemą.</w:t>
      </w:r>
      <w:r w:rsidRPr="000910C5">
        <w:rPr>
          <w:rFonts w:eastAsia="TT72o00"/>
          <w:szCs w:val="24"/>
          <w:lang w:eastAsia="lt-LT"/>
        </w:rPr>
        <w:t xml:space="preserve"> Už kontrolinės geodezinės nuotraukos atlikimą ir tikslumą atsakingas Rangovas.</w:t>
      </w:r>
    </w:p>
    <w:p w14:paraId="637B79B2" w14:textId="77777777" w:rsidR="000910C5" w:rsidRPr="000910C5" w:rsidRDefault="000910C5" w:rsidP="000910C5">
      <w:pPr>
        <w:tabs>
          <w:tab w:val="left" w:pos="1260"/>
        </w:tabs>
        <w:spacing w:after="0" w:line="240" w:lineRule="auto"/>
        <w:jc w:val="both"/>
        <w:rPr>
          <w:rFonts w:eastAsia="Times New Roman"/>
          <w:b/>
          <w:bCs/>
          <w:iCs/>
          <w:szCs w:val="24"/>
          <w:lang w:eastAsia="lt-LT"/>
        </w:rPr>
      </w:pPr>
      <w:r w:rsidRPr="000910C5">
        <w:rPr>
          <w:rFonts w:eastAsia="TT72o00"/>
          <w:szCs w:val="24"/>
          <w:lang w:eastAsia="lt-LT"/>
        </w:rPr>
        <w:t xml:space="preserve">             </w:t>
      </w:r>
      <w:r w:rsidRPr="000910C5">
        <w:rPr>
          <w:rFonts w:eastAsia="Times New Roman"/>
          <w:b/>
          <w:bCs/>
          <w:iCs/>
          <w:szCs w:val="24"/>
          <w:lang w:eastAsia="lt-LT"/>
        </w:rPr>
        <w:t>Tiekėjas prieš pateikdamas pasiūlymą gali apžiūrėti objektą. Visi darbai, užtikrinantys reikiamą objekto funkcinę paskirtį, privalo būti numatyti pasiūlymo kainoje.</w:t>
      </w:r>
    </w:p>
    <w:p w14:paraId="12F88A7E" w14:textId="77777777" w:rsidR="000910C5" w:rsidRPr="000910C5" w:rsidRDefault="000910C5" w:rsidP="000910C5">
      <w:pPr>
        <w:tabs>
          <w:tab w:val="left" w:pos="1260"/>
        </w:tabs>
        <w:spacing w:after="0" w:line="240" w:lineRule="auto"/>
        <w:jc w:val="both"/>
        <w:rPr>
          <w:rFonts w:eastAsia="Times New Roman"/>
          <w:b/>
          <w:bCs/>
          <w:iCs/>
          <w:szCs w:val="24"/>
          <w:lang w:eastAsia="lt-LT"/>
        </w:rPr>
      </w:pPr>
    </w:p>
    <w:p w14:paraId="203328DC" w14:textId="77777777" w:rsidR="000910C5" w:rsidRDefault="000910C5" w:rsidP="006106F0">
      <w:pPr>
        <w:spacing w:after="0" w:line="240" w:lineRule="auto"/>
        <w:ind w:firstLine="709"/>
        <w:jc w:val="center"/>
        <w:rPr>
          <w:b/>
          <w:szCs w:val="24"/>
        </w:rPr>
      </w:pPr>
    </w:p>
    <w:sectPr w:rsidR="000910C5" w:rsidSect="00DC5D33">
      <w:pgSz w:w="11906" w:h="16838" w:code="9"/>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08A7" w14:textId="77777777" w:rsidR="001E52A8" w:rsidRDefault="001E52A8" w:rsidP="00B201BC">
      <w:pPr>
        <w:spacing w:after="0" w:line="240" w:lineRule="auto"/>
      </w:pPr>
      <w:r>
        <w:separator/>
      </w:r>
    </w:p>
  </w:endnote>
  <w:endnote w:type="continuationSeparator" w:id="0">
    <w:p w14:paraId="5EB3AB62" w14:textId="77777777" w:rsidR="001E52A8" w:rsidRDefault="001E52A8" w:rsidP="00B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12F1" w14:textId="77777777" w:rsidR="001E52A8" w:rsidRDefault="001E52A8" w:rsidP="00B201BC">
      <w:pPr>
        <w:spacing w:after="0" w:line="240" w:lineRule="auto"/>
      </w:pPr>
      <w:r>
        <w:separator/>
      </w:r>
    </w:p>
  </w:footnote>
  <w:footnote w:type="continuationSeparator" w:id="0">
    <w:p w14:paraId="1081FCE8" w14:textId="77777777" w:rsidR="001E52A8" w:rsidRDefault="001E52A8" w:rsidP="00B20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AEB"/>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1D3C36"/>
    <w:multiLevelType w:val="hybridMultilevel"/>
    <w:tmpl w:val="7FEAD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D3CAD"/>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11602"/>
    <w:multiLevelType w:val="hybridMultilevel"/>
    <w:tmpl w:val="037619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85A7C48"/>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2E18AF"/>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904847"/>
    <w:multiLevelType w:val="hybridMultilevel"/>
    <w:tmpl w:val="308CF336"/>
    <w:lvl w:ilvl="0" w:tplc="63EA62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F20907"/>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A31824"/>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C23A11"/>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325A0"/>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9D3611"/>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74D0F"/>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5640E5"/>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3F6F2D"/>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BA83F0A"/>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C60380C"/>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02445326">
    <w:abstractNumId w:val="15"/>
  </w:num>
  <w:num w:numId="2" w16cid:durableId="379137782">
    <w:abstractNumId w:val="0"/>
  </w:num>
  <w:num w:numId="3" w16cid:durableId="1990137447">
    <w:abstractNumId w:val="4"/>
  </w:num>
  <w:num w:numId="4" w16cid:durableId="597061843">
    <w:abstractNumId w:val="16"/>
  </w:num>
  <w:num w:numId="5" w16cid:durableId="1815027619">
    <w:abstractNumId w:val="14"/>
  </w:num>
  <w:num w:numId="6" w16cid:durableId="1998603976">
    <w:abstractNumId w:val="6"/>
  </w:num>
  <w:num w:numId="7" w16cid:durableId="238366605">
    <w:abstractNumId w:val="9"/>
  </w:num>
  <w:num w:numId="8" w16cid:durableId="2821974">
    <w:abstractNumId w:val="1"/>
  </w:num>
  <w:num w:numId="9" w16cid:durableId="2127039531">
    <w:abstractNumId w:val="12"/>
  </w:num>
  <w:num w:numId="10" w16cid:durableId="1859541246">
    <w:abstractNumId w:val="13"/>
  </w:num>
  <w:num w:numId="11" w16cid:durableId="575018172">
    <w:abstractNumId w:val="3"/>
  </w:num>
  <w:num w:numId="12" w16cid:durableId="1702441307">
    <w:abstractNumId w:val="10"/>
  </w:num>
  <w:num w:numId="13" w16cid:durableId="1792631763">
    <w:abstractNumId w:val="7"/>
  </w:num>
  <w:num w:numId="14" w16cid:durableId="367998360">
    <w:abstractNumId w:val="11"/>
  </w:num>
  <w:num w:numId="15" w16cid:durableId="1391074142">
    <w:abstractNumId w:val="8"/>
  </w:num>
  <w:num w:numId="16" w16cid:durableId="1981575780">
    <w:abstractNumId w:val="2"/>
  </w:num>
  <w:num w:numId="17" w16cid:durableId="1876504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4A"/>
    <w:rsid w:val="000130F1"/>
    <w:rsid w:val="0001355F"/>
    <w:rsid w:val="000204B7"/>
    <w:rsid w:val="00023220"/>
    <w:rsid w:val="00023ADC"/>
    <w:rsid w:val="00046C9E"/>
    <w:rsid w:val="00047941"/>
    <w:rsid w:val="00050F65"/>
    <w:rsid w:val="00054F9B"/>
    <w:rsid w:val="0005527B"/>
    <w:rsid w:val="00065AFA"/>
    <w:rsid w:val="000707E1"/>
    <w:rsid w:val="00071298"/>
    <w:rsid w:val="000817AE"/>
    <w:rsid w:val="0008637E"/>
    <w:rsid w:val="00086FF6"/>
    <w:rsid w:val="00087C08"/>
    <w:rsid w:val="000910C5"/>
    <w:rsid w:val="000A0D5D"/>
    <w:rsid w:val="000A527A"/>
    <w:rsid w:val="000B0C9F"/>
    <w:rsid w:val="000B11A7"/>
    <w:rsid w:val="000B2100"/>
    <w:rsid w:val="000B7D1E"/>
    <w:rsid w:val="000D267B"/>
    <w:rsid w:val="000D2E44"/>
    <w:rsid w:val="000D6078"/>
    <w:rsid w:val="000E3C12"/>
    <w:rsid w:val="000E6492"/>
    <w:rsid w:val="000E72A7"/>
    <w:rsid w:val="000F7461"/>
    <w:rsid w:val="001076F5"/>
    <w:rsid w:val="00112D52"/>
    <w:rsid w:val="001221F7"/>
    <w:rsid w:val="00137F51"/>
    <w:rsid w:val="0014606B"/>
    <w:rsid w:val="00151158"/>
    <w:rsid w:val="0016150E"/>
    <w:rsid w:val="001648B2"/>
    <w:rsid w:val="00182599"/>
    <w:rsid w:val="00196A93"/>
    <w:rsid w:val="001A3336"/>
    <w:rsid w:val="001C48C8"/>
    <w:rsid w:val="001C7EFD"/>
    <w:rsid w:val="001D0D48"/>
    <w:rsid w:val="001D62A6"/>
    <w:rsid w:val="001D6CDF"/>
    <w:rsid w:val="001E2D4E"/>
    <w:rsid w:val="001E52A8"/>
    <w:rsid w:val="001E5792"/>
    <w:rsid w:val="001F13AE"/>
    <w:rsid w:val="00213451"/>
    <w:rsid w:val="00217BB0"/>
    <w:rsid w:val="00226102"/>
    <w:rsid w:val="00232DF8"/>
    <w:rsid w:val="00244946"/>
    <w:rsid w:val="00244D88"/>
    <w:rsid w:val="00246262"/>
    <w:rsid w:val="00246C24"/>
    <w:rsid w:val="002471FE"/>
    <w:rsid w:val="00257AEB"/>
    <w:rsid w:val="00260BEF"/>
    <w:rsid w:val="00266FC4"/>
    <w:rsid w:val="00282AC6"/>
    <w:rsid w:val="002A5322"/>
    <w:rsid w:val="002C2AD8"/>
    <w:rsid w:val="002C3C6C"/>
    <w:rsid w:val="002D21D3"/>
    <w:rsid w:val="002D53B8"/>
    <w:rsid w:val="002D7254"/>
    <w:rsid w:val="002E112E"/>
    <w:rsid w:val="002E1C27"/>
    <w:rsid w:val="002E7514"/>
    <w:rsid w:val="002E7D17"/>
    <w:rsid w:val="00301713"/>
    <w:rsid w:val="0030538E"/>
    <w:rsid w:val="00307D31"/>
    <w:rsid w:val="00311104"/>
    <w:rsid w:val="003117DF"/>
    <w:rsid w:val="0032108E"/>
    <w:rsid w:val="0032497D"/>
    <w:rsid w:val="00334F57"/>
    <w:rsid w:val="00352940"/>
    <w:rsid w:val="00360A07"/>
    <w:rsid w:val="00367D69"/>
    <w:rsid w:val="00373595"/>
    <w:rsid w:val="00374B9B"/>
    <w:rsid w:val="00376361"/>
    <w:rsid w:val="003846CE"/>
    <w:rsid w:val="003A0591"/>
    <w:rsid w:val="003A2705"/>
    <w:rsid w:val="003A71E5"/>
    <w:rsid w:val="003B3D45"/>
    <w:rsid w:val="003B4414"/>
    <w:rsid w:val="003B7258"/>
    <w:rsid w:val="003C73A1"/>
    <w:rsid w:val="003D4D37"/>
    <w:rsid w:val="003E7A8C"/>
    <w:rsid w:val="003F3BEF"/>
    <w:rsid w:val="003F7473"/>
    <w:rsid w:val="00401E09"/>
    <w:rsid w:val="004038EF"/>
    <w:rsid w:val="00405D6D"/>
    <w:rsid w:val="00414899"/>
    <w:rsid w:val="00417793"/>
    <w:rsid w:val="00417891"/>
    <w:rsid w:val="004228BC"/>
    <w:rsid w:val="00422AD2"/>
    <w:rsid w:val="00433F1A"/>
    <w:rsid w:val="00436067"/>
    <w:rsid w:val="00436745"/>
    <w:rsid w:val="004511F0"/>
    <w:rsid w:val="004517CB"/>
    <w:rsid w:val="00462110"/>
    <w:rsid w:val="00462E13"/>
    <w:rsid w:val="00467195"/>
    <w:rsid w:val="00471BA4"/>
    <w:rsid w:val="00481929"/>
    <w:rsid w:val="0048750E"/>
    <w:rsid w:val="00495B51"/>
    <w:rsid w:val="00496309"/>
    <w:rsid w:val="004A44FE"/>
    <w:rsid w:val="004C0D45"/>
    <w:rsid w:val="004D364D"/>
    <w:rsid w:val="004E083D"/>
    <w:rsid w:val="004F1841"/>
    <w:rsid w:val="004F1E10"/>
    <w:rsid w:val="004F266A"/>
    <w:rsid w:val="004F776C"/>
    <w:rsid w:val="005074F9"/>
    <w:rsid w:val="00522F36"/>
    <w:rsid w:val="00532C4D"/>
    <w:rsid w:val="00546159"/>
    <w:rsid w:val="00547929"/>
    <w:rsid w:val="005520CD"/>
    <w:rsid w:val="00552A53"/>
    <w:rsid w:val="0055400B"/>
    <w:rsid w:val="00560C9F"/>
    <w:rsid w:val="005622C7"/>
    <w:rsid w:val="005731DF"/>
    <w:rsid w:val="00573CD9"/>
    <w:rsid w:val="005A4456"/>
    <w:rsid w:val="005A6395"/>
    <w:rsid w:val="005B016E"/>
    <w:rsid w:val="005B11C8"/>
    <w:rsid w:val="005C165D"/>
    <w:rsid w:val="005D0614"/>
    <w:rsid w:val="005D2C5B"/>
    <w:rsid w:val="005E17DC"/>
    <w:rsid w:val="005E6F5E"/>
    <w:rsid w:val="005F1C51"/>
    <w:rsid w:val="005F28D1"/>
    <w:rsid w:val="005F64E4"/>
    <w:rsid w:val="005F6CCA"/>
    <w:rsid w:val="0060499E"/>
    <w:rsid w:val="006106F0"/>
    <w:rsid w:val="00613A4A"/>
    <w:rsid w:val="00620838"/>
    <w:rsid w:val="00622C29"/>
    <w:rsid w:val="00626159"/>
    <w:rsid w:val="00637100"/>
    <w:rsid w:val="00637857"/>
    <w:rsid w:val="00651246"/>
    <w:rsid w:val="00651751"/>
    <w:rsid w:val="00651E7A"/>
    <w:rsid w:val="0066155D"/>
    <w:rsid w:val="00667E5D"/>
    <w:rsid w:val="006711B8"/>
    <w:rsid w:val="00685B2A"/>
    <w:rsid w:val="00686E4D"/>
    <w:rsid w:val="006A2C2A"/>
    <w:rsid w:val="006A679F"/>
    <w:rsid w:val="006B1070"/>
    <w:rsid w:val="006B361D"/>
    <w:rsid w:val="006C1DF3"/>
    <w:rsid w:val="006E04ED"/>
    <w:rsid w:val="006F23D4"/>
    <w:rsid w:val="006F461F"/>
    <w:rsid w:val="006F5341"/>
    <w:rsid w:val="00722841"/>
    <w:rsid w:val="007251E3"/>
    <w:rsid w:val="0074642B"/>
    <w:rsid w:val="00751825"/>
    <w:rsid w:val="007540FC"/>
    <w:rsid w:val="00755D8E"/>
    <w:rsid w:val="007A3D6D"/>
    <w:rsid w:val="007B1774"/>
    <w:rsid w:val="007C60A5"/>
    <w:rsid w:val="007D18C1"/>
    <w:rsid w:val="007E1942"/>
    <w:rsid w:val="007E3AFD"/>
    <w:rsid w:val="007F0E57"/>
    <w:rsid w:val="0081035A"/>
    <w:rsid w:val="008140E6"/>
    <w:rsid w:val="0082108F"/>
    <w:rsid w:val="008212D8"/>
    <w:rsid w:val="00840CD3"/>
    <w:rsid w:val="008444CB"/>
    <w:rsid w:val="0085499B"/>
    <w:rsid w:val="008710F7"/>
    <w:rsid w:val="00882B22"/>
    <w:rsid w:val="008833C4"/>
    <w:rsid w:val="00894CB1"/>
    <w:rsid w:val="008A6BE8"/>
    <w:rsid w:val="008C3B41"/>
    <w:rsid w:val="008D1CD6"/>
    <w:rsid w:val="008E341A"/>
    <w:rsid w:val="008E40AD"/>
    <w:rsid w:val="008F345F"/>
    <w:rsid w:val="009001D0"/>
    <w:rsid w:val="009116B6"/>
    <w:rsid w:val="0093141B"/>
    <w:rsid w:val="00931A3B"/>
    <w:rsid w:val="0093739E"/>
    <w:rsid w:val="0094048C"/>
    <w:rsid w:val="00940B37"/>
    <w:rsid w:val="00942EC2"/>
    <w:rsid w:val="00953118"/>
    <w:rsid w:val="009738A7"/>
    <w:rsid w:val="0097441D"/>
    <w:rsid w:val="00977838"/>
    <w:rsid w:val="00980512"/>
    <w:rsid w:val="00980A59"/>
    <w:rsid w:val="00986467"/>
    <w:rsid w:val="00990103"/>
    <w:rsid w:val="009A2C72"/>
    <w:rsid w:val="009A4974"/>
    <w:rsid w:val="009A5C8A"/>
    <w:rsid w:val="009B0461"/>
    <w:rsid w:val="009B2108"/>
    <w:rsid w:val="009B43C6"/>
    <w:rsid w:val="009C0CA2"/>
    <w:rsid w:val="009C5E69"/>
    <w:rsid w:val="009C747C"/>
    <w:rsid w:val="009D7BA0"/>
    <w:rsid w:val="009F0E61"/>
    <w:rsid w:val="009F1579"/>
    <w:rsid w:val="00A01ECA"/>
    <w:rsid w:val="00A1018F"/>
    <w:rsid w:val="00A3090D"/>
    <w:rsid w:val="00A61613"/>
    <w:rsid w:val="00A63990"/>
    <w:rsid w:val="00A77E64"/>
    <w:rsid w:val="00A9319C"/>
    <w:rsid w:val="00A95E46"/>
    <w:rsid w:val="00A96F90"/>
    <w:rsid w:val="00AA443E"/>
    <w:rsid w:val="00AA5A6A"/>
    <w:rsid w:val="00AA694B"/>
    <w:rsid w:val="00AB7FA8"/>
    <w:rsid w:val="00AC7822"/>
    <w:rsid w:val="00AD007B"/>
    <w:rsid w:val="00AF1921"/>
    <w:rsid w:val="00AF232A"/>
    <w:rsid w:val="00AF673A"/>
    <w:rsid w:val="00B17930"/>
    <w:rsid w:val="00B201BC"/>
    <w:rsid w:val="00B27627"/>
    <w:rsid w:val="00B40F5E"/>
    <w:rsid w:val="00B42647"/>
    <w:rsid w:val="00B476A0"/>
    <w:rsid w:val="00B47D73"/>
    <w:rsid w:val="00B502AB"/>
    <w:rsid w:val="00B5036E"/>
    <w:rsid w:val="00B5060E"/>
    <w:rsid w:val="00B5094D"/>
    <w:rsid w:val="00B55488"/>
    <w:rsid w:val="00B56A1C"/>
    <w:rsid w:val="00B56A92"/>
    <w:rsid w:val="00B61E9B"/>
    <w:rsid w:val="00B6349D"/>
    <w:rsid w:val="00B642C9"/>
    <w:rsid w:val="00B83BD7"/>
    <w:rsid w:val="00B95680"/>
    <w:rsid w:val="00B96BB2"/>
    <w:rsid w:val="00B97F63"/>
    <w:rsid w:val="00BB11EE"/>
    <w:rsid w:val="00BB3910"/>
    <w:rsid w:val="00BC0201"/>
    <w:rsid w:val="00BD2046"/>
    <w:rsid w:val="00BF0B4F"/>
    <w:rsid w:val="00BF10A0"/>
    <w:rsid w:val="00BF1374"/>
    <w:rsid w:val="00BF554C"/>
    <w:rsid w:val="00C00280"/>
    <w:rsid w:val="00C145D0"/>
    <w:rsid w:val="00C23C44"/>
    <w:rsid w:val="00C44EA7"/>
    <w:rsid w:val="00C54B0C"/>
    <w:rsid w:val="00C6085B"/>
    <w:rsid w:val="00C62F4F"/>
    <w:rsid w:val="00C77693"/>
    <w:rsid w:val="00C823AC"/>
    <w:rsid w:val="00C86F24"/>
    <w:rsid w:val="00C900C3"/>
    <w:rsid w:val="00CA04BA"/>
    <w:rsid w:val="00CA43F5"/>
    <w:rsid w:val="00CA6ED6"/>
    <w:rsid w:val="00CB7912"/>
    <w:rsid w:val="00CD5405"/>
    <w:rsid w:val="00CE317E"/>
    <w:rsid w:val="00CE40CA"/>
    <w:rsid w:val="00CF5B5D"/>
    <w:rsid w:val="00D00E92"/>
    <w:rsid w:val="00D2030B"/>
    <w:rsid w:val="00D23A6D"/>
    <w:rsid w:val="00D24EC8"/>
    <w:rsid w:val="00D25BEE"/>
    <w:rsid w:val="00D328A2"/>
    <w:rsid w:val="00D35C6A"/>
    <w:rsid w:val="00D54999"/>
    <w:rsid w:val="00D62F3B"/>
    <w:rsid w:val="00D773AF"/>
    <w:rsid w:val="00D86D91"/>
    <w:rsid w:val="00D97D71"/>
    <w:rsid w:val="00DA1E2F"/>
    <w:rsid w:val="00DA31C4"/>
    <w:rsid w:val="00DC0CCD"/>
    <w:rsid w:val="00DC1866"/>
    <w:rsid w:val="00DC5D33"/>
    <w:rsid w:val="00DD1761"/>
    <w:rsid w:val="00DE0C21"/>
    <w:rsid w:val="00DE68DC"/>
    <w:rsid w:val="00DF23DD"/>
    <w:rsid w:val="00DF399B"/>
    <w:rsid w:val="00E052D6"/>
    <w:rsid w:val="00E065FF"/>
    <w:rsid w:val="00E104F8"/>
    <w:rsid w:val="00E12850"/>
    <w:rsid w:val="00E169FC"/>
    <w:rsid w:val="00E2254A"/>
    <w:rsid w:val="00E31CFE"/>
    <w:rsid w:val="00E32ED4"/>
    <w:rsid w:val="00E33618"/>
    <w:rsid w:val="00E40495"/>
    <w:rsid w:val="00E41C48"/>
    <w:rsid w:val="00E50F28"/>
    <w:rsid w:val="00E566A2"/>
    <w:rsid w:val="00E627CD"/>
    <w:rsid w:val="00E631AD"/>
    <w:rsid w:val="00E63DE3"/>
    <w:rsid w:val="00E66BD6"/>
    <w:rsid w:val="00E762FE"/>
    <w:rsid w:val="00E77710"/>
    <w:rsid w:val="00E8453A"/>
    <w:rsid w:val="00E87FE1"/>
    <w:rsid w:val="00E94E22"/>
    <w:rsid w:val="00E96CB8"/>
    <w:rsid w:val="00EA1688"/>
    <w:rsid w:val="00EA1727"/>
    <w:rsid w:val="00EB07FD"/>
    <w:rsid w:val="00EB788B"/>
    <w:rsid w:val="00EC29CF"/>
    <w:rsid w:val="00EC3099"/>
    <w:rsid w:val="00EC7D0C"/>
    <w:rsid w:val="00ED02A2"/>
    <w:rsid w:val="00ED6FB3"/>
    <w:rsid w:val="00EE572E"/>
    <w:rsid w:val="00EF3712"/>
    <w:rsid w:val="00F01433"/>
    <w:rsid w:val="00F04B4B"/>
    <w:rsid w:val="00F056BB"/>
    <w:rsid w:val="00F05959"/>
    <w:rsid w:val="00F1061F"/>
    <w:rsid w:val="00F106CA"/>
    <w:rsid w:val="00F1355C"/>
    <w:rsid w:val="00F23032"/>
    <w:rsid w:val="00F41785"/>
    <w:rsid w:val="00F55715"/>
    <w:rsid w:val="00F55F13"/>
    <w:rsid w:val="00F72D9F"/>
    <w:rsid w:val="00F85568"/>
    <w:rsid w:val="00FB0253"/>
    <w:rsid w:val="00FC15D6"/>
    <w:rsid w:val="00FC2408"/>
    <w:rsid w:val="00FC2CC8"/>
    <w:rsid w:val="00FC2D2C"/>
    <w:rsid w:val="00FD054B"/>
    <w:rsid w:val="00FD1A75"/>
    <w:rsid w:val="00FD4FD9"/>
    <w:rsid w:val="00FD74F1"/>
    <w:rsid w:val="00FD7592"/>
    <w:rsid w:val="00FE20DB"/>
    <w:rsid w:val="00FE4250"/>
    <w:rsid w:val="00FE51AA"/>
    <w:rsid w:val="00FF4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19C9"/>
  <w15:docId w15:val="{8C8B4097-C7E7-4786-A74D-933FD05D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51E3"/>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43C6"/>
    <w:pPr>
      <w:ind w:left="720"/>
      <w:contextualSpacing/>
    </w:pPr>
  </w:style>
  <w:style w:type="paragraph" w:styleId="Antrats">
    <w:name w:val="header"/>
    <w:basedOn w:val="prastasis"/>
    <w:link w:val="AntratsDiagrama"/>
    <w:uiPriority w:val="99"/>
    <w:unhideWhenUsed/>
    <w:rsid w:val="00B201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1BC"/>
    <w:rPr>
      <w:rFonts w:ascii="Times New Roman" w:eastAsia="Calibri" w:hAnsi="Times New Roman" w:cs="Times New Roman"/>
      <w:sz w:val="24"/>
    </w:rPr>
  </w:style>
  <w:style w:type="paragraph" w:styleId="Porat">
    <w:name w:val="footer"/>
    <w:basedOn w:val="prastasis"/>
    <w:link w:val="PoratDiagrama"/>
    <w:uiPriority w:val="99"/>
    <w:unhideWhenUsed/>
    <w:rsid w:val="00B201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1BC"/>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A5C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C8A"/>
    <w:rPr>
      <w:rFonts w:ascii="Segoe UI" w:eastAsia="Calibri" w:hAnsi="Segoe UI" w:cs="Segoe UI"/>
      <w:sz w:val="18"/>
      <w:szCs w:val="18"/>
    </w:rPr>
  </w:style>
  <w:style w:type="character" w:styleId="Hipersaitas">
    <w:name w:val="Hyperlink"/>
    <w:basedOn w:val="Numatytasispastraiposriftas"/>
    <w:uiPriority w:val="99"/>
    <w:unhideWhenUsed/>
    <w:rsid w:val="00B642C9"/>
    <w:rPr>
      <w:color w:val="0000FF" w:themeColor="hyperlink"/>
      <w:u w:val="single"/>
    </w:rPr>
  </w:style>
  <w:style w:type="paragraph" w:customStyle="1" w:styleId="DiagramaCharCharCharChar">
    <w:name w:val="Diagrama Char Char Char Char"/>
    <w:basedOn w:val="prastasis"/>
    <w:rsid w:val="00522F36"/>
    <w:pPr>
      <w:spacing w:after="160" w:line="240" w:lineRule="exact"/>
    </w:pPr>
    <w:rPr>
      <w:rFonts w:ascii="Tahoma" w:eastAsia="Times New Roman" w:hAnsi="Tahoma"/>
      <w:sz w:val="20"/>
      <w:szCs w:val="20"/>
      <w:lang w:val="en-US"/>
    </w:rPr>
  </w:style>
  <w:style w:type="paragraph" w:customStyle="1" w:styleId="Pagrindinistekstas1">
    <w:name w:val="Pagrindinis tekstas1"/>
    <w:rsid w:val="008E341A"/>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425">
      <w:bodyDiv w:val="1"/>
      <w:marLeft w:val="0"/>
      <w:marRight w:val="0"/>
      <w:marTop w:val="0"/>
      <w:marBottom w:val="0"/>
      <w:divBdr>
        <w:top w:val="none" w:sz="0" w:space="0" w:color="auto"/>
        <w:left w:val="none" w:sz="0" w:space="0" w:color="auto"/>
        <w:bottom w:val="none" w:sz="0" w:space="0" w:color="auto"/>
        <w:right w:val="none" w:sz="0" w:space="0" w:color="auto"/>
      </w:divBdr>
    </w:div>
    <w:div w:id="1076900311">
      <w:bodyDiv w:val="1"/>
      <w:marLeft w:val="0"/>
      <w:marRight w:val="0"/>
      <w:marTop w:val="0"/>
      <w:marBottom w:val="0"/>
      <w:divBdr>
        <w:top w:val="none" w:sz="0" w:space="0" w:color="auto"/>
        <w:left w:val="none" w:sz="0" w:space="0" w:color="auto"/>
        <w:bottom w:val="none" w:sz="0" w:space="0" w:color="auto"/>
        <w:right w:val="none" w:sz="0" w:space="0" w:color="auto"/>
      </w:divBdr>
    </w:div>
    <w:div w:id="1647083107">
      <w:bodyDiv w:val="1"/>
      <w:marLeft w:val="0"/>
      <w:marRight w:val="0"/>
      <w:marTop w:val="0"/>
      <w:marBottom w:val="0"/>
      <w:divBdr>
        <w:top w:val="none" w:sz="0" w:space="0" w:color="auto"/>
        <w:left w:val="none" w:sz="0" w:space="0" w:color="auto"/>
        <w:bottom w:val="none" w:sz="0" w:space="0" w:color="auto"/>
        <w:right w:val="none" w:sz="0" w:space="0" w:color="auto"/>
      </w:divBdr>
    </w:div>
    <w:div w:id="1658613773">
      <w:bodyDiv w:val="1"/>
      <w:marLeft w:val="0"/>
      <w:marRight w:val="0"/>
      <w:marTop w:val="0"/>
      <w:marBottom w:val="0"/>
      <w:divBdr>
        <w:top w:val="none" w:sz="0" w:space="0" w:color="auto"/>
        <w:left w:val="none" w:sz="0" w:space="0" w:color="auto"/>
        <w:bottom w:val="none" w:sz="0" w:space="0" w:color="auto"/>
        <w:right w:val="none" w:sz="0" w:space="0" w:color="auto"/>
      </w:divBdr>
    </w:div>
    <w:div w:id="18835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E9C0-A072-4688-ADA8-E8BF4EB2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3404</Words>
  <Characters>1941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Milvydienė</dc:creator>
  <cp:lastModifiedBy>Gintarė Begonienė</cp:lastModifiedBy>
  <cp:revision>2</cp:revision>
  <cp:lastPrinted>2020-03-10T08:58:00Z</cp:lastPrinted>
  <dcterms:created xsi:type="dcterms:W3CDTF">2025-05-08T12:26:00Z</dcterms:created>
  <dcterms:modified xsi:type="dcterms:W3CDTF">2025-05-08T12:26:00Z</dcterms:modified>
</cp:coreProperties>
</file>