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50BD" w14:textId="5EEC8C1A" w:rsidR="00340C43" w:rsidRPr="00731A05" w:rsidRDefault="00340C43" w:rsidP="00340C43">
      <w:pPr>
        <w:jc w:val="right"/>
      </w:pPr>
      <w:r w:rsidRPr="00731A05">
        <w:rPr>
          <w:bCs/>
        </w:rPr>
        <w:t>S</w:t>
      </w:r>
      <w:r w:rsidRPr="00731A05">
        <w:t xml:space="preserve">ąlygų priedas Nr. </w:t>
      </w:r>
      <w:r>
        <w:t>5</w:t>
      </w:r>
    </w:p>
    <w:p w14:paraId="2301140A" w14:textId="77777777" w:rsidR="00340C43" w:rsidRPr="00731A05" w:rsidRDefault="00340C43" w:rsidP="00340C43">
      <w:pPr>
        <w:pStyle w:val="Subtitle"/>
        <w:rPr>
          <w:b/>
          <w:bCs/>
          <w:u w:val="none"/>
          <w:lang w:val="lt-LT"/>
        </w:rPr>
      </w:pPr>
    </w:p>
    <w:p w14:paraId="7B6A9201" w14:textId="77777777" w:rsidR="00340C43" w:rsidRPr="001F5624" w:rsidRDefault="00340C43" w:rsidP="00340C43">
      <w:pPr>
        <w:widowControl w:val="0"/>
        <w:ind w:right="-178"/>
        <w:jc w:val="center"/>
        <w:rPr>
          <w:sz w:val="20"/>
          <w:szCs w:val="16"/>
        </w:rPr>
      </w:pPr>
    </w:p>
    <w:p w14:paraId="4270306A" w14:textId="77777777" w:rsidR="00340C43" w:rsidRPr="001F5624" w:rsidRDefault="00340C43" w:rsidP="00340C43">
      <w:pPr>
        <w:widowControl w:val="0"/>
        <w:ind w:right="-178"/>
        <w:jc w:val="center"/>
        <w:rPr>
          <w:sz w:val="20"/>
        </w:rPr>
      </w:pPr>
      <w:r w:rsidRPr="001F5624">
        <w:rPr>
          <w:sz w:val="20"/>
        </w:rPr>
        <w:t>(Tiekėjo pavadinimas)</w:t>
      </w:r>
    </w:p>
    <w:p w14:paraId="64FE3CAE" w14:textId="77777777" w:rsidR="00340C43" w:rsidRPr="001F5624" w:rsidRDefault="00340C43" w:rsidP="00340C43">
      <w:pPr>
        <w:widowControl w:val="0"/>
        <w:ind w:right="-178"/>
        <w:jc w:val="center"/>
        <w:rPr>
          <w:sz w:val="20"/>
        </w:rPr>
      </w:pPr>
      <w:r w:rsidRPr="001F5624">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6AC7D1" w14:textId="77777777" w:rsidR="00340C43" w:rsidRPr="001F5624" w:rsidRDefault="00340C43" w:rsidP="00340C43">
      <w:pPr>
        <w:widowControl w:val="0"/>
        <w:tabs>
          <w:tab w:val="center" w:pos="2520"/>
        </w:tabs>
        <w:jc w:val="both"/>
        <w:rPr>
          <w:szCs w:val="22"/>
        </w:rPr>
      </w:pPr>
    </w:p>
    <w:p w14:paraId="03803FEC" w14:textId="77777777" w:rsidR="00340C43" w:rsidRPr="001F5624" w:rsidRDefault="00340C43" w:rsidP="00340C43">
      <w:pPr>
        <w:widowControl w:val="0"/>
        <w:tabs>
          <w:tab w:val="center" w:pos="2520"/>
        </w:tabs>
        <w:jc w:val="both"/>
        <w:rPr>
          <w:szCs w:val="22"/>
          <w:u w:val="single"/>
        </w:rPr>
      </w:pPr>
      <w:r w:rsidRPr="001F5624">
        <w:rPr>
          <w:szCs w:val="22"/>
          <w:u w:val="single"/>
        </w:rPr>
        <w:t>Lietuvos sporto universitetas</w:t>
      </w:r>
    </w:p>
    <w:p w14:paraId="6A20ED8A" w14:textId="77777777" w:rsidR="00340C43" w:rsidRPr="001F5624" w:rsidRDefault="00340C43" w:rsidP="00340C43">
      <w:pPr>
        <w:widowControl w:val="0"/>
        <w:tabs>
          <w:tab w:val="center" w:pos="2520"/>
        </w:tabs>
        <w:jc w:val="both"/>
        <w:rPr>
          <w:sz w:val="20"/>
        </w:rPr>
      </w:pPr>
      <w:r w:rsidRPr="001F5624">
        <w:rPr>
          <w:sz w:val="20"/>
        </w:rPr>
        <w:t xml:space="preserve"> (Adresatas (perkančioji organizacija))</w:t>
      </w:r>
    </w:p>
    <w:p w14:paraId="0C45B8CD" w14:textId="77777777" w:rsidR="00340C43" w:rsidRPr="001F5624" w:rsidRDefault="00340C43" w:rsidP="00340C43">
      <w:pPr>
        <w:widowControl w:val="0"/>
        <w:tabs>
          <w:tab w:val="center" w:pos="2520"/>
        </w:tabs>
        <w:jc w:val="both"/>
        <w:rPr>
          <w:sz w:val="20"/>
        </w:rPr>
      </w:pPr>
    </w:p>
    <w:p w14:paraId="69CF5900" w14:textId="77777777" w:rsidR="00340C43" w:rsidRPr="001F5624" w:rsidRDefault="00340C43" w:rsidP="00340C43">
      <w:pPr>
        <w:widowControl w:val="0"/>
        <w:jc w:val="center"/>
        <w:rPr>
          <w:b/>
        </w:rPr>
      </w:pPr>
      <w:r w:rsidRPr="001F5624">
        <w:rPr>
          <w:b/>
        </w:rPr>
        <w:t>PASIŪLYMAS</w:t>
      </w:r>
    </w:p>
    <w:p w14:paraId="52964E9C" w14:textId="30324BC9" w:rsidR="00340C43" w:rsidRPr="001F5624" w:rsidRDefault="00DE07C8" w:rsidP="000E22C5">
      <w:pPr>
        <w:jc w:val="center"/>
        <w:rPr>
          <w:b/>
        </w:rPr>
      </w:pPr>
      <w:r w:rsidRPr="005272CC">
        <w:rPr>
          <w:rFonts w:cstheme="minorHAnsi"/>
          <w:b/>
          <w:bCs/>
          <w:color w:val="000000" w:themeColor="text1"/>
          <w:szCs w:val="24"/>
        </w:rPr>
        <w:t>„</w:t>
      </w:r>
      <w:r w:rsidRPr="00DE07C8">
        <w:rPr>
          <w:b/>
          <w:bCs/>
          <w:szCs w:val="24"/>
          <w:lang w:val="en-GB"/>
        </w:rPr>
        <w:t>PSICHOMETRINIAI SPORTO PSICHOLOGIJOS TESTAI SU REIKALINGAIS PRIEDAIS</w:t>
      </w:r>
      <w:r w:rsidRPr="005272CC">
        <w:rPr>
          <w:b/>
          <w:bCs/>
          <w:szCs w:val="24"/>
          <w:lang w:val="en-GB"/>
        </w:rPr>
        <w:t xml:space="preserve">” </w:t>
      </w:r>
      <w:r w:rsidRPr="005272CC">
        <w:rPr>
          <w:b/>
          <w:bCs/>
        </w:rPr>
        <w:t xml:space="preserve">MAŽOS VERTĖS </w:t>
      </w:r>
      <w:r w:rsidR="005272CC" w:rsidRPr="005272CC">
        <w:rPr>
          <w:b/>
          <w:bCs/>
        </w:rPr>
        <w:t>PIRKIMUI</w:t>
      </w:r>
      <w:r w:rsidR="005272CC" w:rsidRPr="001F5624">
        <w:rPr>
          <w:b/>
        </w:rPr>
        <w:t xml:space="preserve"> SKELBIAMOS APKLAUSOS BŪDU</w:t>
      </w:r>
    </w:p>
    <w:p w14:paraId="6B5288F1" w14:textId="77777777" w:rsidR="00340C43" w:rsidRPr="001F5624" w:rsidRDefault="00340C43" w:rsidP="00340C43">
      <w:pPr>
        <w:widowControl w:val="0"/>
        <w:shd w:val="clear" w:color="auto" w:fill="FFFFFF"/>
        <w:spacing w:after="120"/>
        <w:jc w:val="center"/>
        <w:rPr>
          <w:b/>
        </w:rPr>
      </w:pPr>
    </w:p>
    <w:p w14:paraId="585C7053" w14:textId="77777777" w:rsidR="00340C43" w:rsidRPr="001F5624" w:rsidRDefault="00340C43" w:rsidP="00340C43">
      <w:pPr>
        <w:widowControl w:val="0"/>
        <w:shd w:val="clear" w:color="auto" w:fill="FFFFFF"/>
        <w:jc w:val="center"/>
        <w:rPr>
          <w:b/>
          <w:bCs/>
        </w:rPr>
      </w:pPr>
      <w:r w:rsidRPr="001F5624">
        <w:t>____________</w:t>
      </w:r>
      <w:r w:rsidRPr="001F5624">
        <w:rPr>
          <w:b/>
          <w:bCs/>
        </w:rPr>
        <w:t xml:space="preserve"> </w:t>
      </w:r>
      <w:r w:rsidRPr="001F5624">
        <w:t>Nr.______</w:t>
      </w:r>
    </w:p>
    <w:p w14:paraId="6D4DF3D8" w14:textId="77777777" w:rsidR="00340C43" w:rsidRPr="001F5624" w:rsidRDefault="00340C43" w:rsidP="00340C43">
      <w:pPr>
        <w:widowControl w:val="0"/>
        <w:shd w:val="clear" w:color="auto" w:fill="FFFFFF"/>
        <w:ind w:left="2592" w:firstLine="1296"/>
        <w:rPr>
          <w:bCs/>
          <w:sz w:val="20"/>
        </w:rPr>
      </w:pPr>
      <w:r w:rsidRPr="001F5624">
        <w:rPr>
          <w:bCs/>
          <w:sz w:val="20"/>
        </w:rPr>
        <w:t xml:space="preserve">       (Data)</w:t>
      </w:r>
    </w:p>
    <w:p w14:paraId="6290A18C" w14:textId="77777777" w:rsidR="00340C43" w:rsidRPr="001F5624" w:rsidRDefault="00340C43" w:rsidP="00340C43">
      <w:pPr>
        <w:widowControl w:val="0"/>
        <w:shd w:val="clear" w:color="auto" w:fill="FFFFFF"/>
        <w:jc w:val="center"/>
        <w:rPr>
          <w:bCs/>
        </w:rPr>
      </w:pPr>
      <w:r w:rsidRPr="001F5624">
        <w:rPr>
          <w:bCs/>
        </w:rPr>
        <w:t>_____________</w:t>
      </w:r>
    </w:p>
    <w:p w14:paraId="61927044" w14:textId="77777777" w:rsidR="00340C43" w:rsidRPr="001F5624" w:rsidRDefault="00340C43" w:rsidP="00340C43">
      <w:pPr>
        <w:widowControl w:val="0"/>
        <w:shd w:val="clear" w:color="auto" w:fill="FFFFFF"/>
        <w:jc w:val="center"/>
        <w:rPr>
          <w:bCs/>
          <w:sz w:val="20"/>
        </w:rPr>
      </w:pPr>
      <w:r w:rsidRPr="001F5624">
        <w:rPr>
          <w:bCs/>
          <w:sz w:val="20"/>
        </w:rPr>
        <w:t>(Sudarymo vieta)</w:t>
      </w:r>
    </w:p>
    <w:p w14:paraId="49E9DCEF" w14:textId="77777777" w:rsidR="00340C43" w:rsidRPr="00731A05" w:rsidRDefault="00340C43" w:rsidP="00340C43">
      <w:pPr>
        <w:pStyle w:val="Subtitle"/>
        <w:rPr>
          <w:bCs/>
          <w:color w:val="000000"/>
          <w:u w:val="none"/>
          <w:vertAlign w:val="superscript"/>
          <w:lang w:val="lt-LT"/>
        </w:rPr>
      </w:pPr>
    </w:p>
    <w:p w14:paraId="2BCD9CCF" w14:textId="77777777" w:rsidR="00340C43" w:rsidRPr="0072530E" w:rsidRDefault="00340C43" w:rsidP="00340C43">
      <w:pPr>
        <w:jc w:val="center"/>
        <w:rPr>
          <w:b/>
          <w:bCs/>
        </w:rPr>
      </w:pPr>
      <w:bookmarkStart w:id="0" w:name="_Toc147739116"/>
      <w:r w:rsidRPr="0072530E">
        <w:rPr>
          <w:b/>
          <w:bCs/>
        </w:rPr>
        <w:t>1. INFORMACIJA APIE TIEKĖJĄ</w:t>
      </w:r>
    </w:p>
    <w:p w14:paraId="0A057ED4" w14:textId="77777777" w:rsidR="00340C43" w:rsidRPr="00731A05" w:rsidRDefault="00340C43" w:rsidP="00340C43">
      <w:pPr>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1"/>
      </w:tblGrid>
      <w:tr w:rsidR="00340C43" w:rsidRPr="00731A05" w14:paraId="28486B84" w14:textId="77777777" w:rsidTr="00862CA9">
        <w:tc>
          <w:tcPr>
            <w:tcW w:w="4962" w:type="dxa"/>
            <w:tcBorders>
              <w:top w:val="single" w:sz="4" w:space="0" w:color="auto"/>
              <w:left w:val="single" w:sz="4" w:space="0" w:color="auto"/>
              <w:bottom w:val="single" w:sz="4" w:space="0" w:color="auto"/>
              <w:right w:val="single" w:sz="4" w:space="0" w:color="auto"/>
            </w:tcBorders>
            <w:hideMark/>
          </w:tcPr>
          <w:p w14:paraId="0FDF4563" w14:textId="77777777" w:rsidR="00340C43" w:rsidRPr="00731A05" w:rsidRDefault="00340C43" w:rsidP="00862CA9">
            <w:pPr>
              <w:jc w:val="both"/>
            </w:pPr>
            <w:r w:rsidRPr="00731A05">
              <w:t>Tiekėjo arba ūkio subjektų grupės narių pavadinimas (-ai)</w:t>
            </w:r>
          </w:p>
        </w:tc>
        <w:tc>
          <w:tcPr>
            <w:tcW w:w="4961" w:type="dxa"/>
            <w:tcBorders>
              <w:top w:val="single" w:sz="4" w:space="0" w:color="auto"/>
              <w:left w:val="single" w:sz="4" w:space="0" w:color="auto"/>
              <w:bottom w:val="single" w:sz="4" w:space="0" w:color="auto"/>
              <w:right w:val="single" w:sz="4" w:space="0" w:color="auto"/>
            </w:tcBorders>
          </w:tcPr>
          <w:p w14:paraId="0375AD8D" w14:textId="77777777" w:rsidR="00340C43" w:rsidRPr="00731A05" w:rsidRDefault="00340C43" w:rsidP="00862CA9">
            <w:pPr>
              <w:jc w:val="both"/>
            </w:pPr>
          </w:p>
          <w:p w14:paraId="548FB1BE" w14:textId="77777777" w:rsidR="00340C43" w:rsidRPr="00731A05" w:rsidRDefault="00340C43" w:rsidP="00862CA9">
            <w:pPr>
              <w:jc w:val="both"/>
            </w:pPr>
          </w:p>
          <w:p w14:paraId="27A2B6B8" w14:textId="77777777" w:rsidR="00340C43" w:rsidRPr="00731A05" w:rsidRDefault="00340C43" w:rsidP="00862CA9">
            <w:pPr>
              <w:jc w:val="both"/>
            </w:pPr>
          </w:p>
        </w:tc>
      </w:tr>
      <w:tr w:rsidR="00340C43" w:rsidRPr="00731A05" w14:paraId="0E15D34A" w14:textId="77777777" w:rsidTr="00862CA9">
        <w:tc>
          <w:tcPr>
            <w:tcW w:w="4962" w:type="dxa"/>
            <w:tcBorders>
              <w:top w:val="single" w:sz="4" w:space="0" w:color="auto"/>
              <w:left w:val="single" w:sz="4" w:space="0" w:color="auto"/>
              <w:bottom w:val="single" w:sz="4" w:space="0" w:color="auto"/>
              <w:right w:val="single" w:sz="4" w:space="0" w:color="auto"/>
            </w:tcBorders>
          </w:tcPr>
          <w:p w14:paraId="7D51630B" w14:textId="77777777" w:rsidR="00340C43" w:rsidRPr="00731A05" w:rsidRDefault="00340C43" w:rsidP="00862CA9">
            <w:pPr>
              <w:jc w:val="both"/>
            </w:pPr>
            <w:r w:rsidRPr="00731A05">
              <w:t xml:space="preserve">Tiekėjo arba ūkio subjektų grupės narių juridinio asmens kodas (-ai) </w:t>
            </w:r>
            <w:r w:rsidRPr="00731A05">
              <w:rPr>
                <w:i/>
              </w:rPr>
              <w:t xml:space="preserve">(tuo atveju, jei pasiūlymą teikia fizinis asmuo - verslo pažymėjimo Nr. ar pan.), </w:t>
            </w:r>
            <w:r w:rsidRPr="00731A05">
              <w:t>adresas (-ai)</w:t>
            </w:r>
          </w:p>
        </w:tc>
        <w:tc>
          <w:tcPr>
            <w:tcW w:w="4961" w:type="dxa"/>
            <w:tcBorders>
              <w:top w:val="single" w:sz="4" w:space="0" w:color="auto"/>
              <w:left w:val="single" w:sz="4" w:space="0" w:color="auto"/>
              <w:bottom w:val="single" w:sz="4" w:space="0" w:color="auto"/>
              <w:right w:val="single" w:sz="4" w:space="0" w:color="auto"/>
            </w:tcBorders>
          </w:tcPr>
          <w:p w14:paraId="365190C3" w14:textId="77777777" w:rsidR="00340C43" w:rsidRPr="00731A05" w:rsidRDefault="00340C43" w:rsidP="00862CA9">
            <w:pPr>
              <w:jc w:val="both"/>
            </w:pPr>
          </w:p>
          <w:p w14:paraId="722B54BD" w14:textId="77777777" w:rsidR="00340C43" w:rsidRPr="00731A05" w:rsidRDefault="00340C43" w:rsidP="00862CA9">
            <w:pPr>
              <w:jc w:val="both"/>
            </w:pPr>
          </w:p>
          <w:p w14:paraId="035ED6F1" w14:textId="77777777" w:rsidR="00340C43" w:rsidRPr="00731A05" w:rsidRDefault="00340C43" w:rsidP="00862CA9">
            <w:pPr>
              <w:jc w:val="both"/>
            </w:pPr>
          </w:p>
          <w:p w14:paraId="68688DD3" w14:textId="77777777" w:rsidR="00340C43" w:rsidRPr="00731A05" w:rsidRDefault="00340C43" w:rsidP="00862CA9">
            <w:pPr>
              <w:jc w:val="both"/>
            </w:pPr>
          </w:p>
        </w:tc>
      </w:tr>
      <w:tr w:rsidR="00340C43" w:rsidRPr="00731A05" w14:paraId="0395AD76" w14:textId="77777777" w:rsidTr="00862CA9">
        <w:tc>
          <w:tcPr>
            <w:tcW w:w="4962" w:type="dxa"/>
            <w:tcBorders>
              <w:top w:val="single" w:sz="4" w:space="0" w:color="auto"/>
              <w:left w:val="single" w:sz="4" w:space="0" w:color="auto"/>
              <w:bottom w:val="single" w:sz="4" w:space="0" w:color="auto"/>
              <w:right w:val="single" w:sz="4" w:space="0" w:color="auto"/>
            </w:tcBorders>
          </w:tcPr>
          <w:p w14:paraId="7657661E" w14:textId="77777777" w:rsidR="00340C43" w:rsidRPr="00731A05" w:rsidRDefault="00340C43" w:rsidP="00862CA9">
            <w:pPr>
              <w:jc w:val="both"/>
            </w:pPr>
            <w:r w:rsidRPr="00731A05">
              <w:rPr>
                <w:rFonts w:eastAsia="Calibri"/>
              </w:rPr>
              <w:t xml:space="preserve">Ūkio subjektų grupės narys, atstovaujantis grupei </w:t>
            </w:r>
            <w:r w:rsidRPr="00731A05">
              <w:rPr>
                <w:i/>
              </w:rPr>
              <w:t>(pildoma, jei pasiūlymą teikia ūkio subjektų grupė)</w:t>
            </w:r>
          </w:p>
        </w:tc>
        <w:tc>
          <w:tcPr>
            <w:tcW w:w="4961" w:type="dxa"/>
            <w:tcBorders>
              <w:top w:val="single" w:sz="4" w:space="0" w:color="auto"/>
              <w:left w:val="single" w:sz="4" w:space="0" w:color="auto"/>
              <w:bottom w:val="single" w:sz="4" w:space="0" w:color="auto"/>
              <w:right w:val="single" w:sz="4" w:space="0" w:color="auto"/>
            </w:tcBorders>
          </w:tcPr>
          <w:p w14:paraId="11F57B7F" w14:textId="77777777" w:rsidR="00340C43" w:rsidRPr="00731A05" w:rsidRDefault="00340C43" w:rsidP="00862CA9">
            <w:pPr>
              <w:jc w:val="both"/>
            </w:pPr>
          </w:p>
          <w:p w14:paraId="118F6E83" w14:textId="77777777" w:rsidR="00340C43" w:rsidRPr="00731A05" w:rsidRDefault="00340C43" w:rsidP="00862CA9">
            <w:pPr>
              <w:jc w:val="both"/>
            </w:pPr>
          </w:p>
          <w:p w14:paraId="468F53FB" w14:textId="77777777" w:rsidR="00340C43" w:rsidRPr="00731A05" w:rsidRDefault="00340C43" w:rsidP="00862CA9">
            <w:pPr>
              <w:jc w:val="both"/>
            </w:pPr>
          </w:p>
        </w:tc>
      </w:tr>
    </w:tbl>
    <w:p w14:paraId="202C4336" w14:textId="77777777" w:rsidR="00340C43" w:rsidRPr="00731A05" w:rsidRDefault="00340C43" w:rsidP="00340C43">
      <w:pPr>
        <w:jc w:val="center"/>
        <w:rPr>
          <w:b/>
          <w:bCs/>
        </w:rPr>
      </w:pPr>
      <w:bookmarkStart w:id="1" w:name="_Toc329443227"/>
    </w:p>
    <w:p w14:paraId="5D1B430F" w14:textId="77777777" w:rsidR="00340C43" w:rsidRPr="00731A05" w:rsidRDefault="00340C43" w:rsidP="00340C43">
      <w:pPr>
        <w:jc w:val="center"/>
      </w:pPr>
      <w:r w:rsidRPr="00731A05">
        <w:rPr>
          <w:bCs/>
        </w:rPr>
        <w:t>2.</w:t>
      </w:r>
      <w:r w:rsidRPr="00731A05">
        <w:rPr>
          <w:b/>
          <w:bCs/>
        </w:rPr>
        <w:t xml:space="preserve"> INFORMACIJA APIE SUBTIEKĖJUS</w:t>
      </w:r>
      <w:bookmarkEnd w:id="1"/>
    </w:p>
    <w:p w14:paraId="79E88B7C" w14:textId="77777777" w:rsidR="00340C43" w:rsidRPr="00731A05" w:rsidRDefault="00340C43" w:rsidP="00340C43">
      <w:pPr>
        <w:jc w:val="center"/>
        <w:rPr>
          <w:i/>
        </w:rPr>
      </w:pPr>
      <w:r w:rsidRPr="00731A05">
        <w:rPr>
          <w:i/>
        </w:rPr>
        <w:t>(pildoma, jei tiekėjas pasitelkia subtiekėjus)</w:t>
      </w:r>
    </w:p>
    <w:p w14:paraId="693C099B" w14:textId="77777777" w:rsidR="00340C43" w:rsidRPr="00731A05" w:rsidRDefault="00340C43" w:rsidP="00340C43">
      <w:pPr>
        <w:spacing w:before="60" w:after="60"/>
        <w:jc w:val="both"/>
        <w:rPr>
          <w:rFonts w:eastAsia="Calibri"/>
          <w:color w:val="00000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4278"/>
        <w:gridCol w:w="4961"/>
      </w:tblGrid>
      <w:tr w:rsidR="00340C43" w:rsidRPr="00731A05" w14:paraId="4D01EB9E" w14:textId="77777777" w:rsidTr="00862CA9">
        <w:tc>
          <w:tcPr>
            <w:tcW w:w="684" w:type="dxa"/>
            <w:shd w:val="clear" w:color="auto" w:fill="D9E2F3"/>
          </w:tcPr>
          <w:p w14:paraId="3F497F5D" w14:textId="77777777" w:rsidR="00340C43" w:rsidRPr="009169CC" w:rsidRDefault="00340C43" w:rsidP="00862CA9">
            <w:pPr>
              <w:spacing w:before="60" w:after="60"/>
              <w:jc w:val="center"/>
              <w:rPr>
                <w:b/>
              </w:rPr>
            </w:pPr>
            <w:r w:rsidRPr="009169CC">
              <w:rPr>
                <w:b/>
              </w:rPr>
              <w:t>Eil. Nr.</w:t>
            </w:r>
          </w:p>
        </w:tc>
        <w:tc>
          <w:tcPr>
            <w:tcW w:w="4278" w:type="dxa"/>
            <w:shd w:val="clear" w:color="auto" w:fill="D9E2F3"/>
          </w:tcPr>
          <w:p w14:paraId="01A7D686" w14:textId="77777777" w:rsidR="00340C43" w:rsidRPr="009169CC" w:rsidRDefault="00340C43" w:rsidP="00862CA9">
            <w:pPr>
              <w:spacing w:before="60" w:after="60"/>
              <w:jc w:val="center"/>
              <w:rPr>
                <w:rFonts w:eastAsia="Calibri"/>
                <w:b/>
                <w:i/>
              </w:rPr>
            </w:pPr>
          </w:p>
          <w:p w14:paraId="1EDD8DF3" w14:textId="77777777" w:rsidR="00340C43" w:rsidRPr="009169CC" w:rsidRDefault="00340C43" w:rsidP="00862CA9">
            <w:pPr>
              <w:spacing w:before="60" w:after="60"/>
              <w:jc w:val="center"/>
              <w:rPr>
                <w:b/>
              </w:rPr>
            </w:pPr>
            <w:r w:rsidRPr="009169CC">
              <w:rPr>
                <w:rFonts w:eastAsia="Calibri"/>
                <w:b/>
              </w:rPr>
              <w:t>Pirkimo sutarties dalies (pirkimo objekto dalies sutarties dalies)</w:t>
            </w:r>
            <w:r w:rsidRPr="009169CC">
              <w:rPr>
                <w:b/>
              </w:rPr>
              <w:t>, perduodamos vykdyti subtiekėjui, aprašymas</w:t>
            </w:r>
          </w:p>
        </w:tc>
        <w:tc>
          <w:tcPr>
            <w:tcW w:w="4961" w:type="dxa"/>
            <w:shd w:val="clear" w:color="auto" w:fill="D9E2F3"/>
          </w:tcPr>
          <w:p w14:paraId="349B70C1" w14:textId="77777777" w:rsidR="00340C43" w:rsidRPr="009169CC" w:rsidRDefault="00340C43" w:rsidP="00862CA9">
            <w:pPr>
              <w:spacing w:before="60" w:after="60"/>
              <w:jc w:val="center"/>
              <w:rPr>
                <w:b/>
              </w:rPr>
            </w:pPr>
          </w:p>
          <w:p w14:paraId="4A417A69" w14:textId="77777777" w:rsidR="00340C43" w:rsidRPr="009169CC" w:rsidRDefault="00340C43" w:rsidP="00862CA9">
            <w:pPr>
              <w:spacing w:before="60" w:after="60"/>
              <w:jc w:val="center"/>
              <w:rPr>
                <w:b/>
              </w:rPr>
            </w:pPr>
            <w:r w:rsidRPr="009169CC">
              <w:rPr>
                <w:b/>
              </w:rPr>
              <w:t xml:space="preserve">Subtiekėjo pavadinimas </w:t>
            </w:r>
            <w:r w:rsidRPr="00731A05">
              <w:t>(jeigu žinomas)</w:t>
            </w:r>
          </w:p>
        </w:tc>
      </w:tr>
      <w:tr w:rsidR="00340C43" w:rsidRPr="00731A05" w14:paraId="608BBCBA" w14:textId="77777777" w:rsidTr="00862CA9">
        <w:tc>
          <w:tcPr>
            <w:tcW w:w="684" w:type="dxa"/>
            <w:shd w:val="clear" w:color="auto" w:fill="auto"/>
          </w:tcPr>
          <w:p w14:paraId="5DB8E9E8" w14:textId="77777777" w:rsidR="00340C43" w:rsidRPr="00731A05" w:rsidRDefault="00340C43" w:rsidP="00862CA9">
            <w:pPr>
              <w:spacing w:before="60" w:after="60"/>
              <w:jc w:val="center"/>
            </w:pPr>
            <w:r w:rsidRPr="009169CC">
              <w:rPr>
                <w:b/>
              </w:rPr>
              <w:t>1.</w:t>
            </w:r>
          </w:p>
        </w:tc>
        <w:tc>
          <w:tcPr>
            <w:tcW w:w="4278" w:type="dxa"/>
            <w:shd w:val="clear" w:color="auto" w:fill="auto"/>
          </w:tcPr>
          <w:p w14:paraId="19F25D7F" w14:textId="77777777" w:rsidR="00340C43" w:rsidRPr="009169CC" w:rsidRDefault="00340C43" w:rsidP="00862CA9">
            <w:pPr>
              <w:pStyle w:val="Subtitle"/>
              <w:spacing w:before="60" w:after="60"/>
              <w:jc w:val="both"/>
              <w:rPr>
                <w:lang w:val="lt-LT"/>
              </w:rPr>
            </w:pPr>
          </w:p>
        </w:tc>
        <w:tc>
          <w:tcPr>
            <w:tcW w:w="4961" w:type="dxa"/>
            <w:shd w:val="clear" w:color="auto" w:fill="auto"/>
          </w:tcPr>
          <w:p w14:paraId="01F9A06A" w14:textId="77777777" w:rsidR="00340C43" w:rsidRPr="00731A05" w:rsidRDefault="00340C43" w:rsidP="00862CA9">
            <w:pPr>
              <w:spacing w:before="60" w:after="60"/>
              <w:jc w:val="both"/>
            </w:pPr>
          </w:p>
        </w:tc>
      </w:tr>
      <w:tr w:rsidR="00340C43" w:rsidRPr="00731A05" w14:paraId="191EB8D2" w14:textId="77777777" w:rsidTr="00862CA9">
        <w:tc>
          <w:tcPr>
            <w:tcW w:w="684" w:type="dxa"/>
            <w:shd w:val="clear" w:color="auto" w:fill="auto"/>
          </w:tcPr>
          <w:p w14:paraId="6BD40A94" w14:textId="77777777" w:rsidR="00340C43" w:rsidRPr="00731A05" w:rsidRDefault="00340C43" w:rsidP="00862CA9">
            <w:pPr>
              <w:spacing w:before="60" w:after="60"/>
              <w:jc w:val="center"/>
            </w:pPr>
            <w:r w:rsidRPr="009169CC">
              <w:rPr>
                <w:b/>
              </w:rPr>
              <w:t>2.</w:t>
            </w:r>
          </w:p>
        </w:tc>
        <w:tc>
          <w:tcPr>
            <w:tcW w:w="4278" w:type="dxa"/>
            <w:shd w:val="clear" w:color="auto" w:fill="auto"/>
          </w:tcPr>
          <w:p w14:paraId="40A6CCE5" w14:textId="77777777" w:rsidR="00340C43" w:rsidRPr="00731A05" w:rsidRDefault="00340C43" w:rsidP="00862CA9">
            <w:pPr>
              <w:spacing w:before="60" w:after="60"/>
              <w:jc w:val="both"/>
            </w:pPr>
          </w:p>
        </w:tc>
        <w:tc>
          <w:tcPr>
            <w:tcW w:w="4961" w:type="dxa"/>
            <w:shd w:val="clear" w:color="auto" w:fill="auto"/>
          </w:tcPr>
          <w:p w14:paraId="5A0F5437" w14:textId="77777777" w:rsidR="00340C43" w:rsidRPr="00731A05" w:rsidRDefault="00340C43" w:rsidP="00862CA9">
            <w:pPr>
              <w:spacing w:before="60" w:after="60"/>
              <w:jc w:val="both"/>
            </w:pPr>
          </w:p>
        </w:tc>
      </w:tr>
    </w:tbl>
    <w:p w14:paraId="4AA506E9" w14:textId="77777777" w:rsidR="00340C43" w:rsidRPr="00731A05" w:rsidRDefault="00340C43" w:rsidP="00340C43"/>
    <w:p w14:paraId="38070272" w14:textId="77777777" w:rsidR="00340C43" w:rsidRPr="00731A05" w:rsidRDefault="00340C43" w:rsidP="00340C43">
      <w:pPr>
        <w:jc w:val="center"/>
        <w:rPr>
          <w:b/>
        </w:rPr>
      </w:pPr>
      <w:r w:rsidRPr="00731A05">
        <w:rPr>
          <w:b/>
        </w:rPr>
        <w:t xml:space="preserve">3. PASIŪLYMO KAINA </w:t>
      </w:r>
    </w:p>
    <w:p w14:paraId="7FF5952B" w14:textId="77777777" w:rsidR="00340C43" w:rsidRDefault="00340C43" w:rsidP="00340C43">
      <w:pPr>
        <w:spacing w:before="60" w:after="60"/>
        <w:jc w:val="both"/>
      </w:pPr>
      <w:r w:rsidRPr="00731A05">
        <w:lastRenderedPageBreak/>
        <w:t>3.1. Pasiūlymo kaina nurodoma užpildant pateiktą lentelę:</w:t>
      </w:r>
    </w:p>
    <w:p w14:paraId="0491232D" w14:textId="350D1D80" w:rsidR="00386E66" w:rsidRPr="00731A05" w:rsidRDefault="00386E66" w:rsidP="00386E66">
      <w:pPr>
        <w:spacing w:before="60" w:after="60"/>
        <w:jc w:val="both"/>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605"/>
        <w:gridCol w:w="1276"/>
        <w:gridCol w:w="992"/>
        <w:gridCol w:w="1843"/>
      </w:tblGrid>
      <w:tr w:rsidR="003E46CB" w:rsidRPr="00731A05" w14:paraId="653F1A59" w14:textId="5DC76496" w:rsidTr="00C26332">
        <w:trPr>
          <w:trHeight w:val="790"/>
        </w:trPr>
        <w:tc>
          <w:tcPr>
            <w:tcW w:w="627" w:type="dxa"/>
            <w:vAlign w:val="center"/>
          </w:tcPr>
          <w:p w14:paraId="5947986E" w14:textId="77777777" w:rsidR="003E46CB" w:rsidRPr="00731A05" w:rsidRDefault="003E46CB" w:rsidP="0072357C">
            <w:pPr>
              <w:jc w:val="center"/>
              <w:rPr>
                <w:b/>
                <w:sz w:val="20"/>
              </w:rPr>
            </w:pPr>
            <w:r w:rsidRPr="00731A05">
              <w:rPr>
                <w:b/>
                <w:sz w:val="20"/>
              </w:rPr>
              <w:t>Eil. Nr.</w:t>
            </w:r>
          </w:p>
        </w:tc>
        <w:tc>
          <w:tcPr>
            <w:tcW w:w="5605" w:type="dxa"/>
            <w:vAlign w:val="center"/>
          </w:tcPr>
          <w:p w14:paraId="2AAFA1BC" w14:textId="77777777" w:rsidR="003E46CB" w:rsidRPr="00731A05" w:rsidRDefault="003E46CB" w:rsidP="0072357C">
            <w:pPr>
              <w:jc w:val="center"/>
              <w:rPr>
                <w:sz w:val="20"/>
              </w:rPr>
            </w:pPr>
            <w:r w:rsidRPr="00731A05">
              <w:rPr>
                <w:b/>
                <w:bCs/>
                <w:sz w:val="20"/>
              </w:rPr>
              <w:t>Prekės pavadinimas</w:t>
            </w:r>
          </w:p>
        </w:tc>
        <w:tc>
          <w:tcPr>
            <w:tcW w:w="1276" w:type="dxa"/>
            <w:vAlign w:val="center"/>
          </w:tcPr>
          <w:p w14:paraId="2EDC60BF" w14:textId="77777777" w:rsidR="003E46CB" w:rsidRPr="00731A05" w:rsidRDefault="003E46CB" w:rsidP="0072357C">
            <w:pPr>
              <w:autoSpaceDE w:val="0"/>
              <w:autoSpaceDN w:val="0"/>
              <w:adjustRightInd w:val="0"/>
              <w:jc w:val="center"/>
              <w:rPr>
                <w:rFonts w:eastAsia="Calibri"/>
                <w:b/>
                <w:color w:val="000000"/>
                <w:sz w:val="20"/>
              </w:rPr>
            </w:pPr>
            <w:r w:rsidRPr="00731A05">
              <w:rPr>
                <w:rFonts w:eastAsia="Calibri"/>
                <w:b/>
                <w:color w:val="000000"/>
                <w:sz w:val="20"/>
              </w:rPr>
              <w:t>Mato</w:t>
            </w:r>
          </w:p>
          <w:p w14:paraId="577842BF" w14:textId="77777777" w:rsidR="003E46CB" w:rsidRPr="00731A05" w:rsidRDefault="003E46CB" w:rsidP="0072357C">
            <w:pPr>
              <w:jc w:val="center"/>
              <w:rPr>
                <w:sz w:val="20"/>
              </w:rPr>
            </w:pPr>
            <w:r w:rsidRPr="00731A05">
              <w:rPr>
                <w:b/>
                <w:sz w:val="20"/>
              </w:rPr>
              <w:t>vnt.</w:t>
            </w:r>
          </w:p>
        </w:tc>
        <w:tc>
          <w:tcPr>
            <w:tcW w:w="992" w:type="dxa"/>
            <w:vAlign w:val="center"/>
          </w:tcPr>
          <w:p w14:paraId="769C4CE6" w14:textId="5E874CDC" w:rsidR="003E46CB" w:rsidRPr="00374845" w:rsidRDefault="003E46CB" w:rsidP="0072357C">
            <w:pPr>
              <w:jc w:val="center"/>
              <w:rPr>
                <w:b/>
                <w:sz w:val="20"/>
              </w:rPr>
            </w:pPr>
            <w:r w:rsidRPr="00731A05">
              <w:rPr>
                <w:b/>
                <w:bCs/>
                <w:sz w:val="20"/>
              </w:rPr>
              <w:t>Kiekis</w:t>
            </w:r>
          </w:p>
        </w:tc>
        <w:tc>
          <w:tcPr>
            <w:tcW w:w="1843" w:type="dxa"/>
          </w:tcPr>
          <w:p w14:paraId="456AA9D4" w14:textId="7CC94AFB" w:rsidR="003E46CB" w:rsidRPr="00374845" w:rsidRDefault="003E46CB" w:rsidP="0072357C">
            <w:pPr>
              <w:jc w:val="center"/>
              <w:rPr>
                <w:b/>
                <w:sz w:val="20"/>
              </w:rPr>
            </w:pPr>
            <w:r>
              <w:rPr>
                <w:b/>
                <w:sz w:val="20"/>
              </w:rPr>
              <w:t>Iš viso kaina be PVM, Eur</w:t>
            </w:r>
          </w:p>
        </w:tc>
      </w:tr>
      <w:tr w:rsidR="003E46CB" w:rsidRPr="004203CA" w14:paraId="5AB0BB94" w14:textId="00CA3152" w:rsidTr="00C26332">
        <w:tc>
          <w:tcPr>
            <w:tcW w:w="627" w:type="dxa"/>
            <w:vAlign w:val="center"/>
          </w:tcPr>
          <w:p w14:paraId="40E2BFD8" w14:textId="77777777" w:rsidR="003E46CB" w:rsidRPr="004203CA" w:rsidRDefault="003E46CB" w:rsidP="0072357C">
            <w:pPr>
              <w:jc w:val="center"/>
              <w:rPr>
                <w:sz w:val="20"/>
              </w:rPr>
            </w:pPr>
            <w:r w:rsidRPr="004203CA">
              <w:rPr>
                <w:sz w:val="20"/>
              </w:rPr>
              <w:t>1</w:t>
            </w:r>
          </w:p>
        </w:tc>
        <w:tc>
          <w:tcPr>
            <w:tcW w:w="5605" w:type="dxa"/>
          </w:tcPr>
          <w:p w14:paraId="55E69071" w14:textId="5160B159" w:rsidR="003E46CB" w:rsidRPr="004203CA" w:rsidRDefault="00DE07C8" w:rsidP="0072357C">
            <w:pPr>
              <w:rPr>
                <w:szCs w:val="24"/>
              </w:rPr>
            </w:pPr>
            <w:r w:rsidRPr="00DE07C8">
              <w:rPr>
                <w:szCs w:val="24"/>
                <w:lang w:val="en-GB"/>
              </w:rPr>
              <w:t>Psichometriniai sporto psichologijos testai su reikalingais priedais</w:t>
            </w:r>
          </w:p>
        </w:tc>
        <w:tc>
          <w:tcPr>
            <w:tcW w:w="1276" w:type="dxa"/>
            <w:vAlign w:val="center"/>
          </w:tcPr>
          <w:p w14:paraId="09402A21" w14:textId="26BBF5F6" w:rsidR="003E46CB" w:rsidRPr="004203CA" w:rsidRDefault="003E46CB" w:rsidP="0072357C">
            <w:pPr>
              <w:jc w:val="center"/>
              <w:rPr>
                <w:szCs w:val="24"/>
              </w:rPr>
            </w:pPr>
            <w:r>
              <w:rPr>
                <w:szCs w:val="24"/>
              </w:rPr>
              <w:t>Kompl.</w:t>
            </w:r>
          </w:p>
        </w:tc>
        <w:tc>
          <w:tcPr>
            <w:tcW w:w="992" w:type="dxa"/>
            <w:vAlign w:val="center"/>
          </w:tcPr>
          <w:p w14:paraId="425BE6C4" w14:textId="71D87A76" w:rsidR="003E46CB" w:rsidRPr="004203CA" w:rsidRDefault="003E46CB" w:rsidP="0072357C">
            <w:pPr>
              <w:jc w:val="both"/>
              <w:rPr>
                <w:szCs w:val="24"/>
              </w:rPr>
            </w:pPr>
            <w:r>
              <w:rPr>
                <w:szCs w:val="24"/>
              </w:rPr>
              <w:t>1</w:t>
            </w:r>
          </w:p>
        </w:tc>
        <w:tc>
          <w:tcPr>
            <w:tcW w:w="1843" w:type="dxa"/>
          </w:tcPr>
          <w:p w14:paraId="67D2C278" w14:textId="77777777" w:rsidR="003E46CB" w:rsidRPr="004203CA" w:rsidRDefault="003E46CB" w:rsidP="0072357C">
            <w:pPr>
              <w:jc w:val="both"/>
              <w:rPr>
                <w:szCs w:val="24"/>
              </w:rPr>
            </w:pPr>
          </w:p>
        </w:tc>
      </w:tr>
      <w:tr w:rsidR="00C63336" w:rsidRPr="00731A05" w14:paraId="05C8685A" w14:textId="68F306EB" w:rsidTr="00C26332">
        <w:tc>
          <w:tcPr>
            <w:tcW w:w="8500" w:type="dxa"/>
            <w:gridSpan w:val="4"/>
            <w:tcBorders>
              <w:top w:val="single" w:sz="4" w:space="0" w:color="auto"/>
              <w:left w:val="single" w:sz="4" w:space="0" w:color="auto"/>
              <w:bottom w:val="single" w:sz="4" w:space="0" w:color="auto"/>
              <w:right w:val="single" w:sz="4" w:space="0" w:color="auto"/>
            </w:tcBorders>
          </w:tcPr>
          <w:p w14:paraId="529DAB7B" w14:textId="1AE106F9" w:rsidR="00C63336" w:rsidRPr="00731A05" w:rsidRDefault="00C63336" w:rsidP="00C63336">
            <w:pPr>
              <w:jc w:val="right"/>
              <w:rPr>
                <w:szCs w:val="24"/>
              </w:rPr>
            </w:pPr>
            <w:r w:rsidRPr="00731A05">
              <w:rPr>
                <w:b/>
                <w:szCs w:val="24"/>
              </w:rPr>
              <w:t>PVM (</w:t>
            </w:r>
            <w:r>
              <w:rPr>
                <w:b/>
                <w:i/>
                <w:szCs w:val="24"/>
              </w:rPr>
              <w:t>21 proc.</w:t>
            </w:r>
            <w:r w:rsidRPr="00731A05">
              <w:rPr>
                <w:b/>
                <w:szCs w:val="24"/>
              </w:rPr>
              <w:t>) suma:</w:t>
            </w:r>
          </w:p>
        </w:tc>
        <w:tc>
          <w:tcPr>
            <w:tcW w:w="1843" w:type="dxa"/>
            <w:tcBorders>
              <w:top w:val="single" w:sz="4" w:space="0" w:color="auto"/>
              <w:left w:val="single" w:sz="4" w:space="0" w:color="auto"/>
              <w:bottom w:val="single" w:sz="4" w:space="0" w:color="auto"/>
              <w:right w:val="single" w:sz="4" w:space="0" w:color="auto"/>
            </w:tcBorders>
          </w:tcPr>
          <w:p w14:paraId="4E5D59F5" w14:textId="77777777" w:rsidR="00C63336" w:rsidRPr="00731A05" w:rsidRDefault="00C63336" w:rsidP="0072357C">
            <w:pPr>
              <w:jc w:val="both"/>
              <w:rPr>
                <w:szCs w:val="24"/>
              </w:rPr>
            </w:pPr>
          </w:p>
        </w:tc>
      </w:tr>
      <w:tr w:rsidR="00C63336" w:rsidRPr="00731A05" w14:paraId="43B16373" w14:textId="724F8031" w:rsidTr="00C26332">
        <w:tc>
          <w:tcPr>
            <w:tcW w:w="8500" w:type="dxa"/>
            <w:gridSpan w:val="4"/>
            <w:tcBorders>
              <w:top w:val="single" w:sz="4" w:space="0" w:color="auto"/>
              <w:left w:val="single" w:sz="4" w:space="0" w:color="auto"/>
              <w:bottom w:val="single" w:sz="4" w:space="0" w:color="auto"/>
              <w:right w:val="single" w:sz="4" w:space="0" w:color="auto"/>
            </w:tcBorders>
          </w:tcPr>
          <w:p w14:paraId="6C9C4FE1" w14:textId="25303D2D" w:rsidR="00C63336" w:rsidRPr="00731A05" w:rsidRDefault="00C63336" w:rsidP="00C63336">
            <w:pPr>
              <w:jc w:val="right"/>
              <w:rPr>
                <w:szCs w:val="24"/>
              </w:rPr>
            </w:pPr>
            <w:r w:rsidRPr="00731A05">
              <w:rPr>
                <w:b/>
                <w:szCs w:val="24"/>
              </w:rPr>
              <w:t>Bendra pasiūlymo kaina EUR su PVM</w:t>
            </w:r>
            <w:r>
              <w:rPr>
                <w:b/>
                <w:szCs w:val="24"/>
              </w:rPr>
              <w:t>*</w:t>
            </w:r>
          </w:p>
        </w:tc>
        <w:tc>
          <w:tcPr>
            <w:tcW w:w="1843" w:type="dxa"/>
            <w:tcBorders>
              <w:top w:val="single" w:sz="4" w:space="0" w:color="auto"/>
              <w:left w:val="single" w:sz="4" w:space="0" w:color="auto"/>
              <w:bottom w:val="single" w:sz="4" w:space="0" w:color="auto"/>
              <w:right w:val="single" w:sz="4" w:space="0" w:color="auto"/>
            </w:tcBorders>
          </w:tcPr>
          <w:p w14:paraId="6EF5BA41" w14:textId="77777777" w:rsidR="00C63336" w:rsidRPr="00731A05" w:rsidRDefault="00C63336" w:rsidP="0072357C">
            <w:pPr>
              <w:jc w:val="both"/>
              <w:rPr>
                <w:szCs w:val="24"/>
              </w:rPr>
            </w:pPr>
          </w:p>
        </w:tc>
      </w:tr>
    </w:tbl>
    <w:p w14:paraId="4ACD60D2" w14:textId="78D9681C" w:rsidR="00386E66" w:rsidRPr="00A02EFA" w:rsidRDefault="00B04326" w:rsidP="00723929">
      <w:pPr>
        <w:ind w:firstLine="720"/>
        <w:jc w:val="both"/>
        <w:rPr>
          <w:b/>
          <w:color w:val="FF0000"/>
        </w:rPr>
      </w:pPr>
      <w:r w:rsidRPr="00A02EFA">
        <w:rPr>
          <w:b/>
          <w:color w:val="FF0000"/>
        </w:rPr>
        <w:t xml:space="preserve">Maksimali pirkimui skirta </w:t>
      </w:r>
      <w:r w:rsidR="00D51E8A" w:rsidRPr="00A02EFA">
        <w:rPr>
          <w:b/>
          <w:color w:val="FF0000"/>
        </w:rPr>
        <w:t xml:space="preserve">lėšų suma su PVM </w:t>
      </w:r>
      <w:r w:rsidR="001A4112">
        <w:rPr>
          <w:b/>
          <w:color w:val="FF0000"/>
        </w:rPr>
        <w:t>–</w:t>
      </w:r>
      <w:r w:rsidR="00723929" w:rsidRPr="00A02EFA">
        <w:rPr>
          <w:b/>
          <w:color w:val="FF0000"/>
        </w:rPr>
        <w:t xml:space="preserve"> </w:t>
      </w:r>
      <w:r w:rsidR="005C5179">
        <w:rPr>
          <w:b/>
          <w:color w:val="FF0000"/>
        </w:rPr>
        <w:t>348</w:t>
      </w:r>
      <w:r w:rsidR="001A4112">
        <w:rPr>
          <w:b/>
          <w:color w:val="FF0000"/>
        </w:rPr>
        <w:t>36,00</w:t>
      </w:r>
      <w:r w:rsidR="00723929" w:rsidRPr="00A02EFA">
        <w:rPr>
          <w:b/>
          <w:color w:val="FF0000"/>
        </w:rPr>
        <w:t xml:space="preserve"> (</w:t>
      </w:r>
      <w:r w:rsidR="001A4112">
        <w:rPr>
          <w:b/>
          <w:color w:val="FF0000"/>
        </w:rPr>
        <w:t>trisdešimt keturi</w:t>
      </w:r>
      <w:r w:rsidR="00723929" w:rsidRPr="00A02EFA">
        <w:rPr>
          <w:b/>
          <w:color w:val="FF0000"/>
        </w:rPr>
        <w:t xml:space="preserve"> tūkstančiai </w:t>
      </w:r>
      <w:r w:rsidR="001A4112">
        <w:rPr>
          <w:b/>
          <w:color w:val="FF0000"/>
        </w:rPr>
        <w:t>aštuoni</w:t>
      </w:r>
      <w:r w:rsidR="00723929" w:rsidRPr="00A02EFA">
        <w:rPr>
          <w:b/>
          <w:color w:val="FF0000"/>
        </w:rPr>
        <w:t xml:space="preserve"> šimtai </w:t>
      </w:r>
      <w:r w:rsidR="001A4112">
        <w:rPr>
          <w:b/>
          <w:color w:val="FF0000"/>
        </w:rPr>
        <w:t>trisdešimt šeši</w:t>
      </w:r>
      <w:r w:rsidR="00A02EFA" w:rsidRPr="00A02EFA">
        <w:rPr>
          <w:b/>
          <w:color w:val="FF0000"/>
        </w:rPr>
        <w:t xml:space="preserve">) </w:t>
      </w:r>
      <w:r w:rsidR="00723929" w:rsidRPr="00A02EFA">
        <w:rPr>
          <w:b/>
          <w:color w:val="FF0000"/>
        </w:rPr>
        <w:t>eur</w:t>
      </w:r>
    </w:p>
    <w:p w14:paraId="20E35FBF" w14:textId="77777777" w:rsidR="00A02EFA" w:rsidRDefault="00A02EFA" w:rsidP="00386E66">
      <w:pPr>
        <w:ind w:firstLine="709"/>
        <w:rPr>
          <w:b/>
          <w:szCs w:val="24"/>
        </w:rPr>
      </w:pPr>
    </w:p>
    <w:p w14:paraId="44083D4B" w14:textId="41CE42BF" w:rsidR="00386E66" w:rsidRPr="00731A05" w:rsidRDefault="00386E66" w:rsidP="00386E66">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3F6DDC9F" w14:textId="77777777" w:rsidR="00386E66" w:rsidRDefault="00386E66" w:rsidP="00386E66">
      <w:pPr>
        <w:jc w:val="both"/>
        <w:rPr>
          <w:sz w:val="20"/>
        </w:rPr>
      </w:pPr>
    </w:p>
    <w:p w14:paraId="74B58A9D" w14:textId="77777777" w:rsidR="00386E66" w:rsidRPr="00731A05" w:rsidRDefault="00386E66" w:rsidP="00386E66">
      <w:pPr>
        <w:jc w:val="both"/>
        <w:rPr>
          <w:sz w:val="20"/>
        </w:rPr>
      </w:pPr>
      <w:r w:rsidRPr="00731A05">
        <w:rPr>
          <w:sz w:val="20"/>
        </w:rPr>
        <w:t xml:space="preserve">Pastabos: </w:t>
      </w:r>
    </w:p>
    <w:p w14:paraId="7393947B" w14:textId="3C47A734" w:rsidR="00386E66" w:rsidRPr="00731A05" w:rsidRDefault="00386E66" w:rsidP="00386E66">
      <w:pPr>
        <w:jc w:val="both"/>
        <w:rPr>
          <w:sz w:val="20"/>
        </w:rPr>
      </w:pPr>
      <w:r w:rsidRPr="00731A05">
        <w:rPr>
          <w:sz w:val="20"/>
        </w:rPr>
        <w:t xml:space="preserve">- </w:t>
      </w:r>
      <w:r w:rsidR="00D27209" w:rsidRPr="00D27209">
        <w:rPr>
          <w:sz w:val="20"/>
        </w:rPr>
        <w:t>Bendra pasiūlymo kaina (sąnaudos) su PVM  turi būti nurodoma dviejų skaitmenų po kablelio tikslumu. Šią kainą sudarančios kainos sudedamosios dalys ar įkainiai gali būti išreikšti neribojant skaitmenų po kablelio kiekio</w:t>
      </w:r>
      <w:r w:rsidRPr="00731A05">
        <w:rPr>
          <w:sz w:val="20"/>
        </w:rPr>
        <w:t>;</w:t>
      </w:r>
    </w:p>
    <w:p w14:paraId="7FB41ECD" w14:textId="77777777" w:rsidR="00386E66" w:rsidRPr="00731A05" w:rsidRDefault="00386E66" w:rsidP="00386E66">
      <w:pPr>
        <w:jc w:val="both"/>
        <w:rPr>
          <w:sz w:val="20"/>
        </w:rPr>
      </w:pPr>
      <w:r w:rsidRPr="00731A05">
        <w:rPr>
          <w:sz w:val="20"/>
        </w:rPr>
        <w:t>- tais  atvejais, kai pagal galiojančius teisės aktus  tiekėjui nereikia  mokėti  PVM,  jis atitinkamų skilčių  nepildo ir nurodo priežastis, dėl kurių PVM nemoka;</w:t>
      </w:r>
    </w:p>
    <w:p w14:paraId="3C0EA2DF" w14:textId="77777777" w:rsidR="00386E66" w:rsidRPr="00731A05" w:rsidRDefault="00386E66" w:rsidP="00386E66">
      <w:pPr>
        <w:jc w:val="both"/>
        <w:rPr>
          <w:sz w:val="20"/>
        </w:rPr>
      </w:pPr>
      <w:r w:rsidRPr="00731A05">
        <w:rPr>
          <w:sz w:val="20"/>
        </w:rPr>
        <w:t>- bendra pasiūlymo kaina bus naudojama pasiūlymų vertinimui, pasiūlymų eilei ir laimėtojui nustatyti.</w:t>
      </w:r>
    </w:p>
    <w:p w14:paraId="6F0D7C70" w14:textId="77777777" w:rsidR="00C86B70" w:rsidRDefault="00C86B70" w:rsidP="00340C43">
      <w:pPr>
        <w:spacing w:before="60" w:after="60"/>
        <w:jc w:val="both"/>
      </w:pPr>
    </w:p>
    <w:bookmarkEnd w:id="0"/>
    <w:p w14:paraId="60BBC76E" w14:textId="77777777" w:rsidR="00340C43" w:rsidRPr="00731A05" w:rsidRDefault="00340C43" w:rsidP="00340C43">
      <w:pPr>
        <w:ind w:firstLine="720"/>
        <w:jc w:val="both"/>
        <w:rPr>
          <w:b/>
        </w:rPr>
      </w:pPr>
      <w:r w:rsidRPr="00731A05">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EDEC0DF" w14:textId="77777777" w:rsidR="00340C43" w:rsidRDefault="00340C43" w:rsidP="00340C43">
      <w:pPr>
        <w:jc w:val="both"/>
      </w:pPr>
    </w:p>
    <w:tbl>
      <w:tblPr>
        <w:tblW w:w="9701"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2"/>
        <w:gridCol w:w="1997"/>
        <w:gridCol w:w="3969"/>
        <w:gridCol w:w="2833"/>
      </w:tblGrid>
      <w:tr w:rsidR="00CA1290" w:rsidRPr="00B70E6C" w14:paraId="7CACAA97" w14:textId="77777777" w:rsidTr="00650BBD">
        <w:tc>
          <w:tcPr>
            <w:tcW w:w="902" w:type="dxa"/>
            <w:tcBorders>
              <w:top w:val="single" w:sz="6" w:space="0" w:color="auto"/>
              <w:left w:val="single" w:sz="6" w:space="0" w:color="auto"/>
              <w:bottom w:val="single" w:sz="6" w:space="0" w:color="auto"/>
              <w:right w:val="single" w:sz="6" w:space="0" w:color="auto"/>
            </w:tcBorders>
            <w:hideMark/>
          </w:tcPr>
          <w:p w14:paraId="5ECE5A3B" w14:textId="77777777" w:rsidR="00CA1290" w:rsidRPr="00B70E6C" w:rsidRDefault="00CA1290" w:rsidP="00650BBD">
            <w:pPr>
              <w:jc w:val="center"/>
              <w:rPr>
                <w:b/>
                <w:bCs/>
              </w:rPr>
            </w:pPr>
            <w:r w:rsidRPr="00B70E6C">
              <w:rPr>
                <w:b/>
                <w:bCs/>
              </w:rPr>
              <w:t>Eil.</w:t>
            </w:r>
          </w:p>
          <w:p w14:paraId="2D686440" w14:textId="77777777" w:rsidR="00CA1290" w:rsidRPr="00B70E6C" w:rsidRDefault="00CA1290" w:rsidP="00650BBD">
            <w:pPr>
              <w:jc w:val="center"/>
              <w:rPr>
                <w:b/>
                <w:bCs/>
              </w:rPr>
            </w:pPr>
            <w:r w:rsidRPr="00B70E6C">
              <w:rPr>
                <w:b/>
                <w:bCs/>
              </w:rPr>
              <w:t>Nr.</w:t>
            </w:r>
          </w:p>
        </w:tc>
        <w:tc>
          <w:tcPr>
            <w:tcW w:w="1997" w:type="dxa"/>
            <w:tcBorders>
              <w:top w:val="single" w:sz="6" w:space="0" w:color="auto"/>
              <w:left w:val="single" w:sz="6" w:space="0" w:color="auto"/>
              <w:bottom w:val="single" w:sz="6" w:space="0" w:color="auto"/>
              <w:right w:val="single" w:sz="6" w:space="0" w:color="auto"/>
            </w:tcBorders>
          </w:tcPr>
          <w:p w14:paraId="18DAA46C" w14:textId="77777777" w:rsidR="00CA1290" w:rsidRPr="00B70E6C" w:rsidRDefault="00CA1290" w:rsidP="00650BBD">
            <w:pPr>
              <w:rPr>
                <w:b/>
                <w:color w:val="000000"/>
              </w:rPr>
            </w:pPr>
            <w:r w:rsidRPr="00B70E6C">
              <w:rPr>
                <w:b/>
                <w:color w:val="000000"/>
              </w:rPr>
              <w:t>Parametrai</w:t>
            </w:r>
          </w:p>
        </w:tc>
        <w:tc>
          <w:tcPr>
            <w:tcW w:w="3969" w:type="dxa"/>
            <w:tcBorders>
              <w:top w:val="single" w:sz="6" w:space="0" w:color="auto"/>
              <w:left w:val="single" w:sz="6" w:space="0" w:color="auto"/>
              <w:bottom w:val="single" w:sz="6" w:space="0" w:color="auto"/>
              <w:right w:val="single" w:sz="6" w:space="0" w:color="auto"/>
            </w:tcBorders>
          </w:tcPr>
          <w:p w14:paraId="16E28D6B" w14:textId="77777777" w:rsidR="00CA1290" w:rsidRPr="00B70E6C" w:rsidRDefault="00CA1290" w:rsidP="00650BBD">
            <w:pPr>
              <w:rPr>
                <w:b/>
                <w:color w:val="000000"/>
              </w:rPr>
            </w:pPr>
            <w:r w:rsidRPr="00B70E6C">
              <w:rPr>
                <w:b/>
                <w:color w:val="000000"/>
              </w:rPr>
              <w:t>Reikalaujamos parametrų reikšmės</w:t>
            </w:r>
          </w:p>
        </w:tc>
        <w:tc>
          <w:tcPr>
            <w:tcW w:w="2833" w:type="dxa"/>
            <w:tcBorders>
              <w:top w:val="single" w:sz="6" w:space="0" w:color="auto"/>
              <w:left w:val="single" w:sz="6" w:space="0" w:color="auto"/>
              <w:bottom w:val="single" w:sz="6" w:space="0" w:color="auto"/>
              <w:right w:val="single" w:sz="6" w:space="0" w:color="auto"/>
            </w:tcBorders>
          </w:tcPr>
          <w:p w14:paraId="0C57EE9B" w14:textId="77777777" w:rsidR="00CA1290" w:rsidRPr="00DA6362" w:rsidRDefault="00CA1290" w:rsidP="00650BBD">
            <w:pPr>
              <w:rPr>
                <w:bCs/>
                <w:color w:val="000000"/>
              </w:rPr>
            </w:pPr>
            <w:r w:rsidRPr="00DA6362">
              <w:rPr>
                <w:bCs/>
                <w:color w:val="000000"/>
              </w:rPr>
              <w:t>Reikalaujamos parametrų reikšmės</w:t>
            </w:r>
          </w:p>
          <w:p w14:paraId="246974A5" w14:textId="77777777" w:rsidR="00CA1290" w:rsidRPr="00B70E6C" w:rsidRDefault="00CA1290" w:rsidP="00650BBD">
            <w:r>
              <w:rPr>
                <w:b/>
                <w:color w:val="000000"/>
              </w:rPr>
              <w:t>Pildo tiekėjas</w:t>
            </w:r>
          </w:p>
        </w:tc>
      </w:tr>
      <w:tr w:rsidR="00CA1290" w:rsidRPr="00B70E6C" w14:paraId="46A78877" w14:textId="77777777" w:rsidTr="00650BBD">
        <w:tc>
          <w:tcPr>
            <w:tcW w:w="902" w:type="dxa"/>
            <w:tcBorders>
              <w:top w:val="single" w:sz="6" w:space="0" w:color="auto"/>
              <w:left w:val="single" w:sz="6" w:space="0" w:color="auto"/>
              <w:bottom w:val="single" w:sz="6" w:space="0" w:color="auto"/>
              <w:right w:val="single" w:sz="6" w:space="0" w:color="auto"/>
            </w:tcBorders>
          </w:tcPr>
          <w:p w14:paraId="65C003CC" w14:textId="7ED569AC" w:rsidR="00CA1290" w:rsidRPr="00B70E6C" w:rsidRDefault="00CA1290" w:rsidP="00CA1290">
            <w:pPr>
              <w:jc w:val="center"/>
              <w:rPr>
                <w:b/>
                <w:bCs/>
              </w:rPr>
            </w:pPr>
            <w:r w:rsidRPr="00B70E6C">
              <w:rPr>
                <w:bCs/>
              </w:rPr>
              <w:t>1.</w:t>
            </w:r>
          </w:p>
        </w:tc>
        <w:tc>
          <w:tcPr>
            <w:tcW w:w="1997" w:type="dxa"/>
            <w:tcBorders>
              <w:top w:val="single" w:sz="6" w:space="0" w:color="auto"/>
              <w:left w:val="single" w:sz="6" w:space="0" w:color="auto"/>
              <w:bottom w:val="single" w:sz="6" w:space="0" w:color="auto"/>
              <w:right w:val="single" w:sz="6" w:space="0" w:color="auto"/>
            </w:tcBorders>
          </w:tcPr>
          <w:p w14:paraId="125E910A" w14:textId="5C43F8F3" w:rsidR="00CA1290" w:rsidRPr="00B70E6C" w:rsidRDefault="00CA1290" w:rsidP="00CA1290">
            <w:pPr>
              <w:rPr>
                <w:b/>
                <w:color w:val="000000"/>
              </w:rPr>
            </w:pPr>
            <w:r w:rsidRPr="00B70E6C">
              <w:t xml:space="preserve">Apibūdinimas ir paskirtis </w:t>
            </w:r>
          </w:p>
        </w:tc>
        <w:tc>
          <w:tcPr>
            <w:tcW w:w="3969" w:type="dxa"/>
            <w:tcBorders>
              <w:top w:val="single" w:sz="6" w:space="0" w:color="auto"/>
              <w:left w:val="single" w:sz="6" w:space="0" w:color="auto"/>
              <w:bottom w:val="single" w:sz="6" w:space="0" w:color="auto"/>
              <w:right w:val="single" w:sz="6" w:space="0" w:color="auto"/>
            </w:tcBorders>
          </w:tcPr>
          <w:p w14:paraId="50EEDDA3" w14:textId="36B259B8" w:rsidR="00CA1290" w:rsidRPr="00B70E6C" w:rsidRDefault="00CA1290" w:rsidP="00CA1290">
            <w:pPr>
              <w:rPr>
                <w:b/>
                <w:color w:val="000000"/>
              </w:rPr>
            </w:pPr>
            <w:r w:rsidRPr="00B70E6C">
              <w:rPr>
                <w:color w:val="000000"/>
              </w:rPr>
              <w:t>Objektyvūs, validuoti skaitmeniniai pažinimo funkcijų testai matuojantys dėmesio, atminties, vykdomųjų funkcijų, darbinės atminties, dėmesingumo ir koncentracijos, periferinio suvokimo dimensijas ir subdimensijas siekiant įvertinti kognityvinę testuojamojo būklę ir jo būklės kitimą laiko atžvilgiu.</w:t>
            </w:r>
          </w:p>
        </w:tc>
        <w:tc>
          <w:tcPr>
            <w:tcW w:w="2833" w:type="dxa"/>
            <w:tcBorders>
              <w:top w:val="single" w:sz="6" w:space="0" w:color="auto"/>
              <w:left w:val="single" w:sz="6" w:space="0" w:color="auto"/>
              <w:bottom w:val="single" w:sz="6" w:space="0" w:color="auto"/>
              <w:right w:val="single" w:sz="6" w:space="0" w:color="auto"/>
            </w:tcBorders>
          </w:tcPr>
          <w:p w14:paraId="76B9881C" w14:textId="58058069" w:rsidR="00CA1290" w:rsidRPr="00E57ED7" w:rsidRDefault="00CA1290" w:rsidP="00CA1290">
            <w:pPr>
              <w:rPr>
                <w:bCs/>
                <w:color w:val="FF0000"/>
              </w:rPr>
            </w:pPr>
            <w:r w:rsidRPr="00E57ED7">
              <w:rPr>
                <w:bCs/>
                <w:color w:val="FF0000"/>
              </w:rPr>
              <w:t xml:space="preserve">Nurodomas </w:t>
            </w:r>
            <w:r w:rsidR="00E57ED7" w:rsidRPr="00E57ED7">
              <w:rPr>
                <w:bCs/>
                <w:color w:val="FF0000"/>
              </w:rPr>
              <w:t>pavadinimas, modelis, gamintojas</w:t>
            </w:r>
          </w:p>
        </w:tc>
      </w:tr>
      <w:tr w:rsidR="00CA1290" w:rsidRPr="00B70E6C" w14:paraId="29181A13" w14:textId="77777777" w:rsidTr="00650BBD">
        <w:tc>
          <w:tcPr>
            <w:tcW w:w="902" w:type="dxa"/>
            <w:tcBorders>
              <w:top w:val="single" w:sz="6" w:space="0" w:color="auto"/>
              <w:left w:val="single" w:sz="6" w:space="0" w:color="auto"/>
              <w:bottom w:val="single" w:sz="6" w:space="0" w:color="auto"/>
              <w:right w:val="single" w:sz="6" w:space="0" w:color="auto"/>
            </w:tcBorders>
          </w:tcPr>
          <w:p w14:paraId="5475E21C" w14:textId="77777777" w:rsidR="00CA1290" w:rsidRPr="00B70E6C" w:rsidRDefault="00CA1290" w:rsidP="00CA1290">
            <w:pPr>
              <w:jc w:val="center"/>
              <w:rPr>
                <w:bCs/>
              </w:rPr>
            </w:pPr>
            <w:r w:rsidRPr="00B70E6C">
              <w:rPr>
                <w:bCs/>
              </w:rPr>
              <w:t>2.</w:t>
            </w:r>
          </w:p>
        </w:tc>
        <w:tc>
          <w:tcPr>
            <w:tcW w:w="1997" w:type="dxa"/>
            <w:tcBorders>
              <w:top w:val="single" w:sz="6" w:space="0" w:color="auto"/>
              <w:left w:val="single" w:sz="6" w:space="0" w:color="auto"/>
              <w:bottom w:val="single" w:sz="6" w:space="0" w:color="auto"/>
              <w:right w:val="single" w:sz="6" w:space="0" w:color="auto"/>
            </w:tcBorders>
          </w:tcPr>
          <w:p w14:paraId="49703C90" w14:textId="77777777" w:rsidR="00CA1290" w:rsidRPr="00B70E6C" w:rsidRDefault="00CA1290" w:rsidP="00CA1290">
            <w:r w:rsidRPr="00B70E6C">
              <w:t xml:space="preserve">Testai </w:t>
            </w:r>
          </w:p>
        </w:tc>
        <w:tc>
          <w:tcPr>
            <w:tcW w:w="3969" w:type="dxa"/>
            <w:tcBorders>
              <w:top w:val="single" w:sz="6" w:space="0" w:color="auto"/>
              <w:left w:val="single" w:sz="6" w:space="0" w:color="auto"/>
              <w:bottom w:val="single" w:sz="6" w:space="0" w:color="auto"/>
              <w:right w:val="single" w:sz="6" w:space="0" w:color="auto"/>
            </w:tcBorders>
          </w:tcPr>
          <w:p w14:paraId="71D04BD5" w14:textId="77777777" w:rsidR="00CA1290" w:rsidRPr="00B70E6C" w:rsidRDefault="00CA1290" w:rsidP="00CA1290">
            <w:pPr>
              <w:pStyle w:val="NoSpacing"/>
              <w:numPr>
                <w:ilvl w:val="0"/>
                <w:numId w:val="6"/>
              </w:numPr>
              <w:rPr>
                <w:rFonts w:ascii="Times New Roman" w:hAnsi="Times New Roman" w:cs="Times New Roman"/>
                <w:color w:val="000000"/>
                <w:sz w:val="24"/>
                <w:szCs w:val="24"/>
              </w:rPr>
            </w:pPr>
            <w:r w:rsidRPr="00B70E6C">
              <w:rPr>
                <w:rFonts w:ascii="Times New Roman" w:hAnsi="Times New Roman" w:cs="Times New Roman"/>
                <w:color w:val="000000"/>
                <w:sz w:val="24"/>
                <w:szCs w:val="24"/>
              </w:rPr>
              <w:t>Testų rinkinys - serija sudaryta iš atskirų testų, kurie atliekami paeiliui vienos sesijos metu;</w:t>
            </w:r>
          </w:p>
          <w:p w14:paraId="5EFA1D51" w14:textId="77777777" w:rsidR="00CA1290" w:rsidRPr="00B70E6C" w:rsidRDefault="00CA1290" w:rsidP="00CA1290">
            <w:pPr>
              <w:pStyle w:val="NoSpacing"/>
              <w:rPr>
                <w:rFonts w:ascii="Times New Roman" w:hAnsi="Times New Roman" w:cs="Times New Roman"/>
                <w:color w:val="000000"/>
                <w:sz w:val="24"/>
                <w:szCs w:val="24"/>
              </w:rPr>
            </w:pPr>
            <w:r w:rsidRPr="00B70E6C">
              <w:rPr>
                <w:rFonts w:ascii="Times New Roman" w:hAnsi="Times New Roman" w:cs="Times New Roman"/>
                <w:color w:val="000000"/>
                <w:sz w:val="24"/>
                <w:szCs w:val="24"/>
              </w:rPr>
              <w:t>į rinkinio sudėtį įeina ne mažiau kaip šių neuropsichologinių dimensijų testai:</w:t>
            </w:r>
          </w:p>
          <w:p w14:paraId="3C439ED8" w14:textId="77777777" w:rsidR="00CA1290" w:rsidRPr="00B70E6C" w:rsidRDefault="00CA1290" w:rsidP="00CA1290">
            <w:pPr>
              <w:pStyle w:val="NoSpacing"/>
              <w:rPr>
                <w:rFonts w:ascii="Times New Roman" w:hAnsi="Times New Roman" w:cs="Times New Roman"/>
                <w:color w:val="000000"/>
                <w:sz w:val="24"/>
                <w:szCs w:val="24"/>
              </w:rPr>
            </w:pPr>
            <w:r w:rsidRPr="00B70E6C">
              <w:rPr>
                <w:rFonts w:ascii="Times New Roman" w:hAnsi="Times New Roman" w:cs="Times New Roman"/>
                <w:color w:val="000000"/>
                <w:sz w:val="24"/>
                <w:szCs w:val="24"/>
              </w:rPr>
              <w:t>dėmesio – 3 subdimensijos,</w:t>
            </w:r>
          </w:p>
          <w:p w14:paraId="093185F6" w14:textId="77777777" w:rsidR="00CA1290" w:rsidRPr="00B70E6C" w:rsidRDefault="00CA1290" w:rsidP="00CA1290">
            <w:pPr>
              <w:pStyle w:val="NoSpacing"/>
              <w:rPr>
                <w:rFonts w:ascii="Times New Roman" w:hAnsi="Times New Roman" w:cs="Times New Roman"/>
                <w:sz w:val="24"/>
                <w:szCs w:val="24"/>
              </w:rPr>
            </w:pPr>
            <w:r w:rsidRPr="00B70E6C">
              <w:rPr>
                <w:rFonts w:ascii="Times New Roman" w:hAnsi="Times New Roman" w:cs="Times New Roman"/>
                <w:sz w:val="24"/>
                <w:szCs w:val="24"/>
              </w:rPr>
              <w:lastRenderedPageBreak/>
              <w:t>atminties -3 subdimensijos,</w:t>
            </w:r>
          </w:p>
          <w:p w14:paraId="4BECD867" w14:textId="77777777" w:rsidR="00CA1290" w:rsidRPr="00B70E6C" w:rsidRDefault="00CA1290" w:rsidP="00CA1290">
            <w:pPr>
              <w:pStyle w:val="NoSpacing"/>
              <w:rPr>
                <w:rFonts w:ascii="Times New Roman" w:hAnsi="Times New Roman" w:cs="Times New Roman"/>
                <w:sz w:val="24"/>
                <w:szCs w:val="24"/>
              </w:rPr>
            </w:pPr>
            <w:r w:rsidRPr="00B70E6C">
              <w:rPr>
                <w:rFonts w:ascii="Times New Roman" w:hAnsi="Times New Roman" w:cs="Times New Roman"/>
                <w:sz w:val="24"/>
                <w:szCs w:val="24"/>
              </w:rPr>
              <w:t>vykdomosios funkcijos – 4 subdimensijos,</w:t>
            </w:r>
          </w:p>
          <w:p w14:paraId="5836BD6F" w14:textId="77777777" w:rsidR="00CA1290" w:rsidRPr="00B70E6C" w:rsidRDefault="00CA1290" w:rsidP="00CA1290">
            <w:pPr>
              <w:pStyle w:val="NoSpacing"/>
              <w:rPr>
                <w:rFonts w:ascii="Times New Roman" w:hAnsi="Times New Roman" w:cs="Times New Roman"/>
                <w:sz w:val="24"/>
                <w:szCs w:val="24"/>
              </w:rPr>
            </w:pPr>
            <w:r w:rsidRPr="00B70E6C">
              <w:rPr>
                <w:rFonts w:ascii="Times New Roman" w:hAnsi="Times New Roman" w:cs="Times New Roman"/>
                <w:color w:val="000000"/>
                <w:sz w:val="24"/>
                <w:szCs w:val="24"/>
              </w:rPr>
              <w:t xml:space="preserve">testų seka ir intervalai tarp testų neturi būti pažeidžiami testuojant; </w:t>
            </w:r>
            <w:r w:rsidRPr="00B70E6C">
              <w:rPr>
                <w:rFonts w:ascii="Times New Roman" w:hAnsi="Times New Roman" w:cs="Times New Roman"/>
                <w:sz w:val="24"/>
                <w:szCs w:val="24"/>
              </w:rPr>
              <w:t>bendras testų serijos atlikimo laikas apie 55 min.,</w:t>
            </w:r>
          </w:p>
          <w:p w14:paraId="470E393E" w14:textId="77777777" w:rsidR="00CA1290" w:rsidRPr="00B70E6C" w:rsidRDefault="00CA1290" w:rsidP="00CA1290">
            <w:pPr>
              <w:pStyle w:val="NoSpacing"/>
              <w:rPr>
                <w:rFonts w:ascii="Times New Roman" w:hAnsi="Times New Roman" w:cs="Times New Roman"/>
                <w:sz w:val="24"/>
                <w:szCs w:val="24"/>
              </w:rPr>
            </w:pPr>
            <w:r w:rsidRPr="00B70E6C">
              <w:rPr>
                <w:rFonts w:ascii="Times New Roman" w:hAnsi="Times New Roman" w:cs="Times New Roman"/>
                <w:sz w:val="24"/>
                <w:szCs w:val="24"/>
              </w:rPr>
              <w:t>esant reikalui, gali būti atliekami 3 – 6 minučių papildomi testai:</w:t>
            </w:r>
          </w:p>
          <w:p w14:paraId="07B6EB46" w14:textId="77777777" w:rsidR="00CA1290" w:rsidRPr="00B70E6C" w:rsidRDefault="00CA1290" w:rsidP="00CA1290">
            <w:pPr>
              <w:pStyle w:val="NoSpacing"/>
              <w:rPr>
                <w:rFonts w:ascii="Times New Roman" w:hAnsi="Times New Roman" w:cs="Times New Roman"/>
                <w:sz w:val="24"/>
                <w:szCs w:val="24"/>
              </w:rPr>
            </w:pPr>
            <w:r w:rsidRPr="00B70E6C">
              <w:rPr>
                <w:rFonts w:ascii="Times New Roman" w:hAnsi="Times New Roman" w:cs="Times New Roman"/>
                <w:sz w:val="24"/>
                <w:szCs w:val="24"/>
              </w:rPr>
              <w:t>kompiuterio pelės naudojimo testas, regos lauko ir neigimo testas;</w:t>
            </w:r>
          </w:p>
          <w:p w14:paraId="0F6C978D" w14:textId="77777777" w:rsidR="00CA1290" w:rsidRPr="00B70E6C" w:rsidRDefault="00CA1290" w:rsidP="00CA1290">
            <w:pPr>
              <w:pStyle w:val="NoSpacing"/>
              <w:rPr>
                <w:rFonts w:ascii="Times New Roman" w:hAnsi="Times New Roman" w:cs="Times New Roman"/>
                <w:sz w:val="24"/>
                <w:szCs w:val="24"/>
              </w:rPr>
            </w:pPr>
            <w:r w:rsidRPr="00B70E6C">
              <w:rPr>
                <w:rFonts w:ascii="Times New Roman" w:hAnsi="Times New Roman" w:cs="Times New Roman"/>
                <w:sz w:val="24"/>
                <w:szCs w:val="24"/>
              </w:rPr>
              <w:t>tiekiamos dvi testo formos, siekiant įvertinti testuojamojo būklės kitimą laiko atžvilgiu.</w:t>
            </w:r>
          </w:p>
          <w:p w14:paraId="53FEBBC3" w14:textId="77777777" w:rsidR="00CA1290" w:rsidRPr="00B70E6C" w:rsidRDefault="00CA1290" w:rsidP="00CA1290">
            <w:pPr>
              <w:pStyle w:val="NoSpacing"/>
              <w:numPr>
                <w:ilvl w:val="0"/>
                <w:numId w:val="6"/>
              </w:numPr>
              <w:rPr>
                <w:rFonts w:ascii="Times New Roman" w:hAnsi="Times New Roman" w:cs="Times New Roman"/>
                <w:sz w:val="24"/>
                <w:szCs w:val="24"/>
              </w:rPr>
            </w:pPr>
            <w:r w:rsidRPr="00B70E6C">
              <w:rPr>
                <w:rFonts w:ascii="Times New Roman" w:hAnsi="Times New Roman" w:cs="Times New Roman"/>
                <w:sz w:val="24"/>
                <w:szCs w:val="24"/>
              </w:rPr>
              <w:t>Erdvinės darbinės atminties testas (Corsi tipo), iki ne mažiau kaip 9 blokų; 3 testo formos; trukmė apie 10 – 15 min.</w:t>
            </w:r>
          </w:p>
          <w:p w14:paraId="6E7602E0" w14:textId="77777777" w:rsidR="00CA1290" w:rsidRPr="00B70E6C" w:rsidRDefault="00CA1290" w:rsidP="00CA1290">
            <w:pPr>
              <w:pStyle w:val="NoSpacing"/>
              <w:numPr>
                <w:ilvl w:val="0"/>
                <w:numId w:val="6"/>
              </w:numPr>
              <w:rPr>
                <w:rFonts w:ascii="Times New Roman" w:hAnsi="Times New Roman" w:cs="Times New Roman"/>
                <w:sz w:val="24"/>
                <w:szCs w:val="24"/>
              </w:rPr>
            </w:pPr>
            <w:r w:rsidRPr="00B70E6C">
              <w:rPr>
                <w:rFonts w:ascii="Times New Roman" w:hAnsi="Times New Roman" w:cs="Times New Roman"/>
                <w:sz w:val="24"/>
                <w:szCs w:val="24"/>
              </w:rPr>
              <w:t>Dėmesingumo ir koncentracijos testas – ne mažiau kaip 3 subdimencijoms matuoti – selektyviojo dėmesio, dėmesio išlaikymo, paskirstytojo dėmesio; 6 testo formos, trumpa ir ilgoji formos.</w:t>
            </w:r>
          </w:p>
          <w:p w14:paraId="40593FD0" w14:textId="77777777" w:rsidR="00CA1290" w:rsidRPr="00B70E6C" w:rsidRDefault="00CA1290" w:rsidP="00CA1290">
            <w:pPr>
              <w:pStyle w:val="NoSpacing"/>
              <w:numPr>
                <w:ilvl w:val="0"/>
                <w:numId w:val="6"/>
              </w:numPr>
              <w:rPr>
                <w:rFonts w:ascii="Times New Roman" w:hAnsi="Times New Roman" w:cs="Times New Roman"/>
                <w:sz w:val="24"/>
                <w:szCs w:val="24"/>
              </w:rPr>
            </w:pPr>
            <w:r w:rsidRPr="00B70E6C">
              <w:rPr>
                <w:rFonts w:ascii="Times New Roman" w:hAnsi="Times New Roman" w:cs="Times New Roman"/>
                <w:sz w:val="24"/>
                <w:szCs w:val="24"/>
              </w:rPr>
              <w:t>Periferinio suvokimo (</w:t>
            </w:r>
            <w:r w:rsidRPr="00B70E6C">
              <w:rPr>
                <w:rFonts w:ascii="Times New Roman" w:hAnsi="Times New Roman" w:cs="Times New Roman"/>
                <w:i/>
                <w:iCs/>
                <w:sz w:val="24"/>
                <w:szCs w:val="24"/>
              </w:rPr>
              <w:t>peripheral perception</w:t>
            </w:r>
            <w:r w:rsidRPr="00B70E6C">
              <w:rPr>
                <w:rFonts w:ascii="Times New Roman" w:hAnsi="Times New Roman" w:cs="Times New Roman"/>
                <w:sz w:val="24"/>
                <w:szCs w:val="24"/>
              </w:rPr>
              <w:t xml:space="preserve">) testas, tiekiamas kartu su priedais darbo vietai įrengti – šviesos stimulų juostomis, pedalais; matuojamas regėjimo laukas, regėjimo kampas dešinėje ir kairėje, reakcijos greitis, </w:t>
            </w:r>
            <w:r>
              <w:rPr>
                <w:rFonts w:ascii="Times New Roman" w:hAnsi="Times New Roman" w:cs="Times New Roman"/>
                <w:sz w:val="24"/>
                <w:szCs w:val="24"/>
              </w:rPr>
              <w:t>turi būti</w:t>
            </w:r>
            <w:r w:rsidRPr="00B70E6C">
              <w:rPr>
                <w:rFonts w:ascii="Times New Roman" w:hAnsi="Times New Roman" w:cs="Times New Roman"/>
                <w:sz w:val="24"/>
                <w:szCs w:val="24"/>
              </w:rPr>
              <w:t xml:space="preserve"> trukdantys stimulai; 1 testo forma, trukmė apie 15 min.</w:t>
            </w:r>
          </w:p>
          <w:p w14:paraId="3AF1F2E4" w14:textId="77777777" w:rsidR="00CA1290" w:rsidRPr="00B70E6C" w:rsidRDefault="00CA1290" w:rsidP="00CA1290">
            <w:pPr>
              <w:pStyle w:val="NoSpacing"/>
              <w:rPr>
                <w:rFonts w:ascii="Times New Roman" w:hAnsi="Times New Roman" w:cs="Times New Roman"/>
                <w:sz w:val="24"/>
                <w:szCs w:val="24"/>
              </w:rPr>
            </w:pPr>
          </w:p>
          <w:p w14:paraId="6EFFF6FB" w14:textId="77777777" w:rsidR="00CA1290" w:rsidRPr="00B70E6C" w:rsidRDefault="00CA1290" w:rsidP="00CA1290">
            <w:pPr>
              <w:pStyle w:val="NoSpacing"/>
              <w:rPr>
                <w:rFonts w:ascii="Times New Roman" w:hAnsi="Times New Roman" w:cs="Times New Roman"/>
                <w:sz w:val="24"/>
                <w:szCs w:val="24"/>
              </w:rPr>
            </w:pPr>
            <w:r w:rsidRPr="00B70E6C">
              <w:rPr>
                <w:rFonts w:ascii="Times New Roman" w:hAnsi="Times New Roman" w:cs="Times New Roman"/>
                <w:sz w:val="24"/>
                <w:szCs w:val="24"/>
              </w:rPr>
              <w:t>Visi testai turi privalomą vaizdinių instrukcijų ir bandymo stadiją, atliekamą prieš testą.</w:t>
            </w:r>
          </w:p>
        </w:tc>
        <w:tc>
          <w:tcPr>
            <w:tcW w:w="2833" w:type="dxa"/>
            <w:tcBorders>
              <w:top w:val="single" w:sz="6" w:space="0" w:color="auto"/>
              <w:left w:val="single" w:sz="6" w:space="0" w:color="auto"/>
              <w:bottom w:val="single" w:sz="6" w:space="0" w:color="auto"/>
              <w:right w:val="single" w:sz="6" w:space="0" w:color="auto"/>
            </w:tcBorders>
          </w:tcPr>
          <w:p w14:paraId="6CB2F96F" w14:textId="77777777" w:rsidR="00CA1290" w:rsidRPr="00B70E6C" w:rsidRDefault="00CA1290" w:rsidP="00CA1290">
            <w:pPr>
              <w:rPr>
                <w:bCs/>
              </w:rPr>
            </w:pPr>
          </w:p>
        </w:tc>
      </w:tr>
      <w:tr w:rsidR="00CA1290" w:rsidRPr="00B70E6C" w14:paraId="2860C161" w14:textId="77777777" w:rsidTr="00650BBD">
        <w:tc>
          <w:tcPr>
            <w:tcW w:w="902" w:type="dxa"/>
            <w:tcBorders>
              <w:top w:val="single" w:sz="6" w:space="0" w:color="auto"/>
              <w:left w:val="single" w:sz="6" w:space="0" w:color="auto"/>
              <w:bottom w:val="single" w:sz="6" w:space="0" w:color="auto"/>
              <w:right w:val="single" w:sz="6" w:space="0" w:color="auto"/>
            </w:tcBorders>
          </w:tcPr>
          <w:p w14:paraId="1CAD2365" w14:textId="77777777" w:rsidR="00CA1290" w:rsidRPr="00B70E6C" w:rsidRDefault="00CA1290" w:rsidP="00CA1290">
            <w:pPr>
              <w:jc w:val="center"/>
              <w:rPr>
                <w:bCs/>
              </w:rPr>
            </w:pPr>
            <w:r w:rsidRPr="00B70E6C">
              <w:rPr>
                <w:bCs/>
              </w:rPr>
              <w:t>3.</w:t>
            </w:r>
          </w:p>
        </w:tc>
        <w:tc>
          <w:tcPr>
            <w:tcW w:w="1997" w:type="dxa"/>
            <w:tcBorders>
              <w:top w:val="single" w:sz="6" w:space="0" w:color="auto"/>
              <w:left w:val="single" w:sz="6" w:space="0" w:color="auto"/>
              <w:bottom w:val="single" w:sz="6" w:space="0" w:color="auto"/>
              <w:right w:val="single" w:sz="6" w:space="0" w:color="auto"/>
            </w:tcBorders>
          </w:tcPr>
          <w:p w14:paraId="3933A106" w14:textId="77777777" w:rsidR="00CA1290" w:rsidRPr="00B70E6C" w:rsidRDefault="00CA1290" w:rsidP="00CA1290">
            <w:r w:rsidRPr="00B70E6C">
              <w:t xml:space="preserve">Testavimo sąlygų standartizavimo  įrankiai </w:t>
            </w:r>
          </w:p>
        </w:tc>
        <w:tc>
          <w:tcPr>
            <w:tcW w:w="3969" w:type="dxa"/>
            <w:tcBorders>
              <w:top w:val="single" w:sz="6" w:space="0" w:color="auto"/>
              <w:left w:val="single" w:sz="6" w:space="0" w:color="auto"/>
              <w:bottom w:val="single" w:sz="6" w:space="0" w:color="auto"/>
              <w:right w:val="single" w:sz="6" w:space="0" w:color="auto"/>
            </w:tcBorders>
          </w:tcPr>
          <w:p w14:paraId="0CB53A06" w14:textId="77777777" w:rsidR="00CA1290" w:rsidRPr="00B70E6C" w:rsidRDefault="00CA1290" w:rsidP="00CA1290">
            <w:pPr>
              <w:pStyle w:val="NoSpacing"/>
              <w:numPr>
                <w:ilvl w:val="0"/>
                <w:numId w:val="5"/>
              </w:numPr>
              <w:rPr>
                <w:rFonts w:ascii="Times New Roman" w:hAnsi="Times New Roman" w:cs="Times New Roman"/>
                <w:color w:val="000000"/>
                <w:sz w:val="24"/>
                <w:szCs w:val="24"/>
              </w:rPr>
            </w:pPr>
            <w:r w:rsidRPr="00B70E6C">
              <w:rPr>
                <w:rFonts w:ascii="Times New Roman" w:hAnsi="Times New Roman" w:cs="Times New Roman"/>
                <w:color w:val="000000"/>
                <w:sz w:val="24"/>
                <w:szCs w:val="24"/>
              </w:rPr>
              <w:t>Pateikiamas įvesties įrankis – speciali klaviatūra, kad išvengti kompiuterio klaviatūros naudojimo įgūdžių skirtumo;</w:t>
            </w:r>
          </w:p>
          <w:p w14:paraId="1F7FBFAA" w14:textId="77777777" w:rsidR="00CA1290" w:rsidRPr="00B70E6C" w:rsidRDefault="00CA1290" w:rsidP="00CA1290">
            <w:pPr>
              <w:pStyle w:val="NoSpacing"/>
              <w:numPr>
                <w:ilvl w:val="0"/>
                <w:numId w:val="5"/>
              </w:numPr>
              <w:rPr>
                <w:rFonts w:ascii="Times New Roman" w:hAnsi="Times New Roman" w:cs="Times New Roman"/>
                <w:color w:val="000000"/>
                <w:sz w:val="24"/>
                <w:szCs w:val="24"/>
              </w:rPr>
            </w:pPr>
            <w:r w:rsidRPr="00B70E6C">
              <w:rPr>
                <w:rFonts w:ascii="Times New Roman" w:hAnsi="Times New Roman" w:cs="Times New Roman"/>
                <w:color w:val="000000"/>
                <w:sz w:val="24"/>
                <w:szCs w:val="24"/>
              </w:rPr>
              <w:t>Pateikiamas įvesties įrankis – pedalai, prijungiami prie kartu tiekiamos klaviatūros;</w:t>
            </w:r>
          </w:p>
          <w:p w14:paraId="02E89B2D" w14:textId="77777777" w:rsidR="00CA1290" w:rsidRPr="00B70E6C" w:rsidRDefault="00CA1290" w:rsidP="00CA1290">
            <w:pPr>
              <w:pStyle w:val="NoSpacing"/>
              <w:numPr>
                <w:ilvl w:val="0"/>
                <w:numId w:val="5"/>
              </w:numPr>
              <w:rPr>
                <w:rFonts w:ascii="Times New Roman" w:hAnsi="Times New Roman" w:cs="Times New Roman"/>
                <w:color w:val="000000"/>
                <w:sz w:val="24"/>
                <w:szCs w:val="24"/>
              </w:rPr>
            </w:pPr>
            <w:r w:rsidRPr="00B70E6C">
              <w:rPr>
                <w:rFonts w:ascii="Times New Roman" w:hAnsi="Times New Roman" w:cs="Times New Roman"/>
                <w:color w:val="000000"/>
                <w:sz w:val="24"/>
                <w:szCs w:val="24"/>
              </w:rPr>
              <w:lastRenderedPageBreak/>
              <w:t>Vaizdinio stimulo delsos kalibracija – su programine įranga pateikiamas automatinis  ekrano kalibravimo modulis, kad sumažinti paklaidą vertinant atsako į stimulą greitį;</w:t>
            </w:r>
          </w:p>
          <w:p w14:paraId="3095CC97" w14:textId="77777777" w:rsidR="00CA1290" w:rsidRPr="00B70E6C" w:rsidRDefault="00CA1290" w:rsidP="00CA1290">
            <w:pPr>
              <w:pStyle w:val="NoSpacing"/>
              <w:numPr>
                <w:ilvl w:val="0"/>
                <w:numId w:val="5"/>
              </w:numPr>
              <w:rPr>
                <w:rFonts w:ascii="Times New Roman" w:hAnsi="Times New Roman" w:cs="Times New Roman"/>
                <w:color w:val="000000"/>
                <w:sz w:val="24"/>
                <w:szCs w:val="24"/>
              </w:rPr>
            </w:pPr>
            <w:r w:rsidRPr="00B70E6C">
              <w:rPr>
                <w:rFonts w:ascii="Times New Roman" w:hAnsi="Times New Roman" w:cs="Times New Roman"/>
                <w:color w:val="000000"/>
                <w:sz w:val="24"/>
                <w:szCs w:val="24"/>
              </w:rPr>
              <w:t>Girdimojo stimulo išvestis – integruota kartu pateikiamoje specialioje klaviatūroje, kad suvienodinti garsinių stimulų parametrus visiems tiriamiesiems.</w:t>
            </w:r>
          </w:p>
        </w:tc>
        <w:tc>
          <w:tcPr>
            <w:tcW w:w="2833" w:type="dxa"/>
            <w:tcBorders>
              <w:top w:val="single" w:sz="6" w:space="0" w:color="auto"/>
              <w:left w:val="single" w:sz="6" w:space="0" w:color="auto"/>
              <w:bottom w:val="single" w:sz="6" w:space="0" w:color="auto"/>
              <w:right w:val="single" w:sz="6" w:space="0" w:color="auto"/>
            </w:tcBorders>
          </w:tcPr>
          <w:p w14:paraId="7DD67C05" w14:textId="77777777" w:rsidR="00CA1290" w:rsidRPr="00B70E6C" w:rsidRDefault="00CA1290" w:rsidP="00CA1290">
            <w:pPr>
              <w:rPr>
                <w:bCs/>
              </w:rPr>
            </w:pPr>
          </w:p>
        </w:tc>
      </w:tr>
      <w:tr w:rsidR="00CA1290" w:rsidRPr="00B70E6C" w14:paraId="231A3C4A" w14:textId="77777777" w:rsidTr="00650BBD">
        <w:tc>
          <w:tcPr>
            <w:tcW w:w="902" w:type="dxa"/>
            <w:tcBorders>
              <w:top w:val="single" w:sz="6" w:space="0" w:color="auto"/>
              <w:left w:val="single" w:sz="6" w:space="0" w:color="auto"/>
              <w:bottom w:val="single" w:sz="6" w:space="0" w:color="auto"/>
              <w:right w:val="single" w:sz="6" w:space="0" w:color="auto"/>
            </w:tcBorders>
          </w:tcPr>
          <w:p w14:paraId="22E77FEE" w14:textId="77777777" w:rsidR="00CA1290" w:rsidRPr="00B70E6C" w:rsidRDefault="00CA1290" w:rsidP="00CA1290">
            <w:pPr>
              <w:jc w:val="center"/>
              <w:rPr>
                <w:bCs/>
              </w:rPr>
            </w:pPr>
            <w:r w:rsidRPr="00B70E6C">
              <w:rPr>
                <w:bCs/>
              </w:rPr>
              <w:t>4.</w:t>
            </w:r>
          </w:p>
        </w:tc>
        <w:tc>
          <w:tcPr>
            <w:tcW w:w="1997" w:type="dxa"/>
            <w:tcBorders>
              <w:top w:val="single" w:sz="6" w:space="0" w:color="auto"/>
              <w:left w:val="single" w:sz="6" w:space="0" w:color="auto"/>
              <w:bottom w:val="single" w:sz="6" w:space="0" w:color="auto"/>
              <w:right w:val="single" w:sz="6" w:space="0" w:color="auto"/>
            </w:tcBorders>
          </w:tcPr>
          <w:p w14:paraId="26239133" w14:textId="77777777" w:rsidR="00CA1290" w:rsidRPr="00B70E6C" w:rsidRDefault="00CA1290" w:rsidP="00CA1290">
            <w:r w:rsidRPr="00B70E6C">
              <w:t>Testų užduočių instrukcijų kalba tiriamajam</w:t>
            </w:r>
          </w:p>
        </w:tc>
        <w:tc>
          <w:tcPr>
            <w:tcW w:w="3969" w:type="dxa"/>
            <w:tcBorders>
              <w:top w:val="single" w:sz="6" w:space="0" w:color="auto"/>
              <w:left w:val="single" w:sz="6" w:space="0" w:color="auto"/>
              <w:bottom w:val="single" w:sz="6" w:space="0" w:color="auto"/>
              <w:right w:val="single" w:sz="6" w:space="0" w:color="auto"/>
            </w:tcBorders>
          </w:tcPr>
          <w:p w14:paraId="3D860CCC" w14:textId="77777777" w:rsidR="00CA1290" w:rsidRPr="00B70E6C" w:rsidRDefault="00CA1290" w:rsidP="00CA1290">
            <w:pPr>
              <w:pStyle w:val="NoSpacing"/>
              <w:rPr>
                <w:rFonts w:ascii="Times New Roman" w:hAnsi="Times New Roman" w:cs="Times New Roman"/>
                <w:color w:val="000000"/>
                <w:sz w:val="24"/>
                <w:szCs w:val="24"/>
              </w:rPr>
            </w:pPr>
            <w:r w:rsidRPr="00B70E6C">
              <w:rPr>
                <w:rFonts w:ascii="Times New Roman" w:hAnsi="Times New Roman" w:cs="Times New Roman"/>
                <w:color w:val="000000"/>
                <w:sz w:val="24"/>
                <w:szCs w:val="24"/>
              </w:rPr>
              <w:t xml:space="preserve">Lietuvių </w:t>
            </w:r>
          </w:p>
        </w:tc>
        <w:tc>
          <w:tcPr>
            <w:tcW w:w="2833" w:type="dxa"/>
            <w:tcBorders>
              <w:top w:val="single" w:sz="6" w:space="0" w:color="auto"/>
              <w:left w:val="single" w:sz="6" w:space="0" w:color="auto"/>
              <w:bottom w:val="single" w:sz="6" w:space="0" w:color="auto"/>
              <w:right w:val="single" w:sz="6" w:space="0" w:color="auto"/>
            </w:tcBorders>
          </w:tcPr>
          <w:p w14:paraId="5AA5BB95" w14:textId="77777777" w:rsidR="00CA1290" w:rsidRPr="00B70E6C" w:rsidRDefault="00CA1290" w:rsidP="00CA1290">
            <w:pPr>
              <w:rPr>
                <w:bCs/>
              </w:rPr>
            </w:pPr>
          </w:p>
        </w:tc>
      </w:tr>
      <w:tr w:rsidR="00CA1290" w:rsidRPr="00B70E6C" w14:paraId="6BCF7408" w14:textId="77777777" w:rsidTr="00650BBD">
        <w:tc>
          <w:tcPr>
            <w:tcW w:w="902" w:type="dxa"/>
            <w:tcBorders>
              <w:top w:val="single" w:sz="6" w:space="0" w:color="auto"/>
              <w:left w:val="single" w:sz="6" w:space="0" w:color="auto"/>
              <w:bottom w:val="single" w:sz="6" w:space="0" w:color="auto"/>
              <w:right w:val="single" w:sz="6" w:space="0" w:color="auto"/>
            </w:tcBorders>
          </w:tcPr>
          <w:p w14:paraId="4087B1B5" w14:textId="77777777" w:rsidR="00CA1290" w:rsidRPr="00B70E6C" w:rsidRDefault="00CA1290" w:rsidP="00CA1290">
            <w:pPr>
              <w:jc w:val="center"/>
              <w:rPr>
                <w:bCs/>
              </w:rPr>
            </w:pPr>
            <w:r w:rsidRPr="00B70E6C">
              <w:rPr>
                <w:bCs/>
              </w:rPr>
              <w:t>5.</w:t>
            </w:r>
          </w:p>
        </w:tc>
        <w:tc>
          <w:tcPr>
            <w:tcW w:w="1997" w:type="dxa"/>
            <w:tcBorders>
              <w:top w:val="single" w:sz="6" w:space="0" w:color="auto"/>
              <w:left w:val="single" w:sz="6" w:space="0" w:color="auto"/>
              <w:bottom w:val="single" w:sz="6" w:space="0" w:color="auto"/>
              <w:right w:val="single" w:sz="6" w:space="0" w:color="auto"/>
            </w:tcBorders>
          </w:tcPr>
          <w:p w14:paraId="30B949E4" w14:textId="77777777" w:rsidR="00CA1290" w:rsidRPr="00B70E6C" w:rsidRDefault="00CA1290" w:rsidP="00CA1290">
            <w:r w:rsidRPr="00B70E6C">
              <w:t xml:space="preserve">Rezultatų vertinimas ir pateikimas </w:t>
            </w:r>
          </w:p>
        </w:tc>
        <w:tc>
          <w:tcPr>
            <w:tcW w:w="3969" w:type="dxa"/>
            <w:tcBorders>
              <w:top w:val="single" w:sz="6" w:space="0" w:color="auto"/>
              <w:left w:val="single" w:sz="6" w:space="0" w:color="auto"/>
              <w:bottom w:val="single" w:sz="6" w:space="0" w:color="auto"/>
              <w:right w:val="single" w:sz="6" w:space="0" w:color="auto"/>
            </w:tcBorders>
          </w:tcPr>
          <w:p w14:paraId="4F548133" w14:textId="77777777" w:rsidR="00CA1290" w:rsidRPr="00B70E6C" w:rsidRDefault="00CA1290" w:rsidP="00CA1290">
            <w:r w:rsidRPr="00B70E6C">
              <w:t>Rezultatai statistiškai apdorojami ir interpretuojami automatiškai; automatiškai palyginami su normatyviniais Europos gyventojų rezultatais pagal amžių ir lytį, normatyvinių grupių asmenų amžius nuo 11 iki 70 metų;</w:t>
            </w:r>
          </w:p>
          <w:p w14:paraId="77ED6567" w14:textId="77777777" w:rsidR="00CA1290" w:rsidRPr="00B70E6C" w:rsidRDefault="00CA1290" w:rsidP="00CA1290">
            <w:r w:rsidRPr="00B70E6C">
              <w:t>rezultatai pateikiami spalvinių kodų, skaitinių verčių ir grafine išraiška neuropsichologinių dimensijų ir subdimensijų lygiuose; pateikiami dimensijų paaiškinimai;</w:t>
            </w:r>
          </w:p>
          <w:p w14:paraId="6958257D" w14:textId="77777777" w:rsidR="00CA1290" w:rsidRPr="00B70E6C" w:rsidRDefault="00CA1290" w:rsidP="00CA1290">
            <w:r w:rsidRPr="00B70E6C">
              <w:t>galima suformuoti individualų tyrimo išrašą ir jį atspausdinti;</w:t>
            </w:r>
          </w:p>
          <w:p w14:paraId="75A31D06" w14:textId="77777777" w:rsidR="00CA1290" w:rsidRPr="00B70E6C" w:rsidRDefault="00CA1290" w:rsidP="00CA1290">
            <w:r w:rsidRPr="00B70E6C">
              <w:t>išrašas pateikiamas MS Word formatu anglų kaba.</w:t>
            </w:r>
          </w:p>
        </w:tc>
        <w:tc>
          <w:tcPr>
            <w:tcW w:w="2833" w:type="dxa"/>
            <w:tcBorders>
              <w:top w:val="single" w:sz="6" w:space="0" w:color="auto"/>
              <w:left w:val="single" w:sz="6" w:space="0" w:color="auto"/>
              <w:bottom w:val="single" w:sz="6" w:space="0" w:color="auto"/>
              <w:right w:val="single" w:sz="6" w:space="0" w:color="auto"/>
            </w:tcBorders>
          </w:tcPr>
          <w:p w14:paraId="0D9D6F9C" w14:textId="77777777" w:rsidR="00CA1290" w:rsidRPr="00B70E6C" w:rsidRDefault="00CA1290" w:rsidP="00CA1290">
            <w:pPr>
              <w:rPr>
                <w:bCs/>
              </w:rPr>
            </w:pPr>
          </w:p>
        </w:tc>
      </w:tr>
      <w:tr w:rsidR="00CA1290" w:rsidRPr="00B70E6C" w14:paraId="49665BDF" w14:textId="77777777" w:rsidTr="00650BBD">
        <w:tc>
          <w:tcPr>
            <w:tcW w:w="902" w:type="dxa"/>
            <w:tcBorders>
              <w:top w:val="single" w:sz="6" w:space="0" w:color="auto"/>
              <w:left w:val="single" w:sz="6" w:space="0" w:color="auto"/>
              <w:bottom w:val="single" w:sz="6" w:space="0" w:color="auto"/>
              <w:right w:val="single" w:sz="6" w:space="0" w:color="auto"/>
            </w:tcBorders>
          </w:tcPr>
          <w:p w14:paraId="10A3583C" w14:textId="77777777" w:rsidR="00CA1290" w:rsidRPr="00B70E6C" w:rsidRDefault="00CA1290" w:rsidP="00CA1290">
            <w:pPr>
              <w:jc w:val="center"/>
              <w:rPr>
                <w:bCs/>
              </w:rPr>
            </w:pPr>
            <w:r w:rsidRPr="00B70E6C">
              <w:rPr>
                <w:bCs/>
              </w:rPr>
              <w:t>6.</w:t>
            </w:r>
          </w:p>
        </w:tc>
        <w:tc>
          <w:tcPr>
            <w:tcW w:w="1997" w:type="dxa"/>
            <w:tcBorders>
              <w:top w:val="single" w:sz="6" w:space="0" w:color="auto"/>
              <w:left w:val="single" w:sz="6" w:space="0" w:color="auto"/>
              <w:bottom w:val="single" w:sz="6" w:space="0" w:color="auto"/>
              <w:right w:val="single" w:sz="6" w:space="0" w:color="auto"/>
            </w:tcBorders>
          </w:tcPr>
          <w:p w14:paraId="657CBD0D" w14:textId="77777777" w:rsidR="00CA1290" w:rsidRPr="00B70E6C" w:rsidRDefault="00CA1290" w:rsidP="00CA1290">
            <w:r w:rsidRPr="00B70E6C">
              <w:t xml:space="preserve">Licencijos </w:t>
            </w:r>
          </w:p>
        </w:tc>
        <w:tc>
          <w:tcPr>
            <w:tcW w:w="3969" w:type="dxa"/>
            <w:tcBorders>
              <w:top w:val="single" w:sz="6" w:space="0" w:color="auto"/>
              <w:left w:val="single" w:sz="6" w:space="0" w:color="auto"/>
              <w:bottom w:val="single" w:sz="6" w:space="0" w:color="auto"/>
              <w:right w:val="single" w:sz="6" w:space="0" w:color="auto"/>
            </w:tcBorders>
          </w:tcPr>
          <w:p w14:paraId="7D6D91F5" w14:textId="77777777" w:rsidR="00CA1290" w:rsidRPr="00B70E6C" w:rsidRDefault="00CA1290" w:rsidP="00CA1290">
            <w:pPr>
              <w:pStyle w:val="NoSpacing"/>
              <w:rPr>
                <w:rFonts w:ascii="Times New Roman" w:hAnsi="Times New Roman" w:cs="Times New Roman"/>
                <w:color w:val="000000"/>
                <w:sz w:val="24"/>
                <w:szCs w:val="24"/>
              </w:rPr>
            </w:pPr>
            <w:r w:rsidRPr="00B70E6C">
              <w:rPr>
                <w:rFonts w:ascii="Times New Roman" w:hAnsi="Times New Roman" w:cs="Times New Roman"/>
                <w:color w:val="000000"/>
                <w:sz w:val="24"/>
                <w:szCs w:val="24"/>
              </w:rPr>
              <w:t>Testų administracinė programinė įranga su pacientų duomenų baze ir testai įdiegiami į kartu pateikiamą kompiuterį;</w:t>
            </w:r>
          </w:p>
          <w:p w14:paraId="6F8555F8" w14:textId="77777777" w:rsidR="00CA1290" w:rsidRPr="00B70E6C" w:rsidRDefault="00CA1290" w:rsidP="00CA1290">
            <w:pPr>
              <w:pStyle w:val="NoSpacing"/>
              <w:rPr>
                <w:rFonts w:ascii="Times New Roman" w:hAnsi="Times New Roman" w:cs="Times New Roman"/>
                <w:color w:val="000000"/>
                <w:sz w:val="24"/>
                <w:szCs w:val="24"/>
              </w:rPr>
            </w:pPr>
            <w:r w:rsidRPr="00B70E6C">
              <w:rPr>
                <w:rFonts w:ascii="Times New Roman" w:hAnsi="Times New Roman" w:cs="Times New Roman"/>
                <w:color w:val="000000"/>
                <w:sz w:val="24"/>
                <w:szCs w:val="24"/>
              </w:rPr>
              <w:t>prieiga prie interneto nereikalinga naudojantis testais;</w:t>
            </w:r>
          </w:p>
          <w:p w14:paraId="693FEF92" w14:textId="77777777" w:rsidR="00CA1290" w:rsidRPr="00B70E6C" w:rsidRDefault="00CA1290" w:rsidP="00CA1290">
            <w:r w:rsidRPr="00B70E6C">
              <w:t xml:space="preserve">suteikiama ne mažiau kaip 7 metų administracinės programos ir testų pastovaus naudojimo licencija; </w:t>
            </w:r>
            <w:r>
              <w:t xml:space="preserve">USB licencijų raktas; </w:t>
            </w:r>
            <w:r w:rsidRPr="00B70E6C">
              <w:t>testuojamųjų skaičius neribojamas.</w:t>
            </w:r>
          </w:p>
        </w:tc>
        <w:tc>
          <w:tcPr>
            <w:tcW w:w="2833" w:type="dxa"/>
            <w:tcBorders>
              <w:top w:val="single" w:sz="6" w:space="0" w:color="auto"/>
              <w:left w:val="single" w:sz="6" w:space="0" w:color="auto"/>
              <w:bottom w:val="single" w:sz="6" w:space="0" w:color="auto"/>
              <w:right w:val="single" w:sz="6" w:space="0" w:color="auto"/>
            </w:tcBorders>
          </w:tcPr>
          <w:p w14:paraId="54D6A435" w14:textId="77777777" w:rsidR="00CA1290" w:rsidRPr="00B70E6C" w:rsidRDefault="00CA1290" w:rsidP="00CA1290">
            <w:pPr>
              <w:rPr>
                <w:bCs/>
              </w:rPr>
            </w:pPr>
          </w:p>
        </w:tc>
      </w:tr>
      <w:tr w:rsidR="00CA1290" w:rsidRPr="00B70E6C" w14:paraId="6CAA14E5" w14:textId="77777777" w:rsidTr="00650BBD">
        <w:tc>
          <w:tcPr>
            <w:tcW w:w="902" w:type="dxa"/>
            <w:tcBorders>
              <w:top w:val="single" w:sz="6" w:space="0" w:color="auto"/>
              <w:left w:val="single" w:sz="6" w:space="0" w:color="auto"/>
              <w:bottom w:val="single" w:sz="6" w:space="0" w:color="auto"/>
              <w:right w:val="single" w:sz="6" w:space="0" w:color="auto"/>
            </w:tcBorders>
          </w:tcPr>
          <w:p w14:paraId="76DF52F3" w14:textId="77777777" w:rsidR="00CA1290" w:rsidRPr="00B70E6C" w:rsidRDefault="00CA1290" w:rsidP="00CA1290">
            <w:pPr>
              <w:jc w:val="center"/>
              <w:rPr>
                <w:bCs/>
              </w:rPr>
            </w:pPr>
            <w:r w:rsidRPr="00B70E6C">
              <w:rPr>
                <w:bCs/>
              </w:rPr>
              <w:t>7.</w:t>
            </w:r>
          </w:p>
        </w:tc>
        <w:tc>
          <w:tcPr>
            <w:tcW w:w="1997" w:type="dxa"/>
            <w:tcBorders>
              <w:top w:val="single" w:sz="6" w:space="0" w:color="auto"/>
              <w:left w:val="single" w:sz="6" w:space="0" w:color="auto"/>
              <w:bottom w:val="single" w:sz="6" w:space="0" w:color="auto"/>
              <w:right w:val="single" w:sz="6" w:space="0" w:color="auto"/>
            </w:tcBorders>
          </w:tcPr>
          <w:p w14:paraId="707E256B" w14:textId="77777777" w:rsidR="00CA1290" w:rsidRPr="00B70E6C" w:rsidRDefault="00CA1290" w:rsidP="00CA1290">
            <w:pPr>
              <w:rPr>
                <w:bCs/>
              </w:rPr>
            </w:pPr>
            <w:r w:rsidRPr="00B70E6C">
              <w:rPr>
                <w:bCs/>
              </w:rPr>
              <w:t>Kompiuteris monoblokas</w:t>
            </w:r>
          </w:p>
        </w:tc>
        <w:tc>
          <w:tcPr>
            <w:tcW w:w="3969" w:type="dxa"/>
            <w:tcBorders>
              <w:top w:val="single" w:sz="6" w:space="0" w:color="auto"/>
              <w:left w:val="single" w:sz="6" w:space="0" w:color="auto"/>
              <w:bottom w:val="single" w:sz="6" w:space="0" w:color="auto"/>
              <w:right w:val="single" w:sz="6" w:space="0" w:color="auto"/>
            </w:tcBorders>
          </w:tcPr>
          <w:p w14:paraId="326E5E80" w14:textId="77777777" w:rsidR="00CA1290" w:rsidRPr="00B70E6C" w:rsidRDefault="00CA1290" w:rsidP="00CA1290">
            <w:pPr>
              <w:rPr>
                <w:bCs/>
              </w:rPr>
            </w:pPr>
            <w:r w:rsidRPr="00B70E6C">
              <w:rPr>
                <w:bCs/>
              </w:rPr>
              <w:t xml:space="preserve">Liečiamasis monitorius ne mažiau kaip 23“, operacinė sistema Windows 11 ar lygiavertė, bevielė klaviatūra, bevielė pelė. </w:t>
            </w:r>
          </w:p>
        </w:tc>
        <w:tc>
          <w:tcPr>
            <w:tcW w:w="2833" w:type="dxa"/>
            <w:tcBorders>
              <w:top w:val="single" w:sz="6" w:space="0" w:color="auto"/>
              <w:left w:val="single" w:sz="6" w:space="0" w:color="auto"/>
              <w:bottom w:val="single" w:sz="6" w:space="0" w:color="auto"/>
              <w:right w:val="single" w:sz="6" w:space="0" w:color="auto"/>
            </w:tcBorders>
          </w:tcPr>
          <w:p w14:paraId="4F2C2C3E" w14:textId="77777777" w:rsidR="00CA1290" w:rsidRPr="00B70E6C" w:rsidRDefault="00CA1290" w:rsidP="00CA1290">
            <w:pPr>
              <w:rPr>
                <w:bCs/>
              </w:rPr>
            </w:pPr>
          </w:p>
        </w:tc>
      </w:tr>
      <w:tr w:rsidR="00CA1290" w:rsidRPr="00B70E6C" w14:paraId="41048AB2" w14:textId="77777777" w:rsidTr="00650BBD">
        <w:tc>
          <w:tcPr>
            <w:tcW w:w="902" w:type="dxa"/>
            <w:tcBorders>
              <w:top w:val="single" w:sz="6" w:space="0" w:color="auto"/>
              <w:left w:val="single" w:sz="6" w:space="0" w:color="auto"/>
              <w:bottom w:val="single" w:sz="6" w:space="0" w:color="auto"/>
              <w:right w:val="single" w:sz="6" w:space="0" w:color="auto"/>
            </w:tcBorders>
          </w:tcPr>
          <w:p w14:paraId="53F0953E" w14:textId="77777777" w:rsidR="00CA1290" w:rsidRPr="00B70E6C" w:rsidRDefault="00CA1290" w:rsidP="00CA1290">
            <w:pPr>
              <w:jc w:val="center"/>
              <w:rPr>
                <w:bCs/>
              </w:rPr>
            </w:pPr>
            <w:r w:rsidRPr="00B70E6C">
              <w:rPr>
                <w:bCs/>
              </w:rPr>
              <w:lastRenderedPageBreak/>
              <w:t>8.</w:t>
            </w:r>
          </w:p>
        </w:tc>
        <w:tc>
          <w:tcPr>
            <w:tcW w:w="1997" w:type="dxa"/>
            <w:tcBorders>
              <w:top w:val="single" w:sz="6" w:space="0" w:color="auto"/>
              <w:left w:val="single" w:sz="6" w:space="0" w:color="auto"/>
              <w:bottom w:val="single" w:sz="6" w:space="0" w:color="auto"/>
              <w:right w:val="single" w:sz="6" w:space="0" w:color="auto"/>
            </w:tcBorders>
          </w:tcPr>
          <w:p w14:paraId="4F9A55B2" w14:textId="77777777" w:rsidR="00CA1290" w:rsidRPr="00B70E6C" w:rsidRDefault="00CA1290" w:rsidP="00CA1290">
            <w:r w:rsidRPr="00B70E6C">
              <w:rPr>
                <w:bCs/>
              </w:rPr>
              <w:t>Personalo mokymai</w:t>
            </w:r>
          </w:p>
        </w:tc>
        <w:tc>
          <w:tcPr>
            <w:tcW w:w="3969" w:type="dxa"/>
            <w:tcBorders>
              <w:top w:val="single" w:sz="6" w:space="0" w:color="auto"/>
              <w:left w:val="single" w:sz="6" w:space="0" w:color="auto"/>
              <w:bottom w:val="single" w:sz="6" w:space="0" w:color="auto"/>
              <w:right w:val="single" w:sz="6" w:space="0" w:color="auto"/>
            </w:tcBorders>
          </w:tcPr>
          <w:p w14:paraId="6ED67643" w14:textId="77777777" w:rsidR="00CA1290" w:rsidRPr="00B70E6C" w:rsidRDefault="00CA1290" w:rsidP="00CA1290">
            <w:pPr>
              <w:autoSpaceDE w:val="0"/>
              <w:autoSpaceDN w:val="0"/>
              <w:adjustRightInd w:val="0"/>
              <w:rPr>
                <w:rFonts w:eastAsia="MS Mincho"/>
                <w:lang w:eastAsia="ja-JP"/>
              </w:rPr>
            </w:pPr>
            <w:r w:rsidRPr="00B70E6C">
              <w:t>Nuotoliniai, tiekiami gamintojo specialisto, ne mažiau kaip 1 darbo diena, dalyvių skaičius neribojamas.</w:t>
            </w:r>
          </w:p>
        </w:tc>
        <w:tc>
          <w:tcPr>
            <w:tcW w:w="2833" w:type="dxa"/>
            <w:tcBorders>
              <w:top w:val="single" w:sz="6" w:space="0" w:color="auto"/>
              <w:left w:val="single" w:sz="6" w:space="0" w:color="auto"/>
              <w:bottom w:val="single" w:sz="6" w:space="0" w:color="auto"/>
              <w:right w:val="single" w:sz="6" w:space="0" w:color="auto"/>
            </w:tcBorders>
          </w:tcPr>
          <w:p w14:paraId="3483D80F" w14:textId="77777777" w:rsidR="00CA1290" w:rsidRPr="00B70E6C" w:rsidRDefault="00CA1290" w:rsidP="00CA1290">
            <w:pPr>
              <w:rPr>
                <w:bCs/>
              </w:rPr>
            </w:pPr>
          </w:p>
        </w:tc>
      </w:tr>
    </w:tbl>
    <w:p w14:paraId="47519CAF" w14:textId="77777777" w:rsidR="00CA1290" w:rsidRDefault="00CA1290" w:rsidP="00340C43">
      <w:pPr>
        <w:jc w:val="both"/>
      </w:pPr>
    </w:p>
    <w:p w14:paraId="69E70597" w14:textId="77777777" w:rsidR="00CA1290" w:rsidRDefault="00CA1290" w:rsidP="00340C43">
      <w:pPr>
        <w:jc w:val="both"/>
      </w:pPr>
    </w:p>
    <w:p w14:paraId="6299F2CB" w14:textId="77777777" w:rsidR="00340C43" w:rsidRPr="00731A05" w:rsidRDefault="00340C43" w:rsidP="00340C43">
      <w:pPr>
        <w:tabs>
          <w:tab w:val="left" w:pos="720"/>
        </w:tabs>
        <w:ind w:firstLine="709"/>
        <w:jc w:val="both"/>
      </w:pPr>
      <w:r w:rsidRPr="00731A05">
        <w:t>Taip pat mes patvirtiname, kad visa pasiūlyme pateikta informacija yra teisinga, atitinka tikrovę ir apima viską, ko reikia visiškam ir tinkamam sutarties įvykdymui.</w:t>
      </w:r>
    </w:p>
    <w:p w14:paraId="47043009" w14:textId="77777777" w:rsidR="00340C43" w:rsidRPr="00731A05" w:rsidRDefault="00340C43" w:rsidP="00340C43">
      <w:pPr>
        <w:ind w:firstLine="720"/>
        <w:jc w:val="both"/>
      </w:pPr>
      <w:r w:rsidRPr="00731A05">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0001A21" w14:textId="77777777" w:rsidR="00340C43" w:rsidRDefault="00340C43" w:rsidP="002B2073">
      <w:pPr>
        <w:jc w:val="both"/>
      </w:pPr>
    </w:p>
    <w:p w14:paraId="2F1ADECE" w14:textId="32BE77A1" w:rsidR="00340C43" w:rsidRPr="00731A05" w:rsidRDefault="00340C43" w:rsidP="00340C43">
      <w:pPr>
        <w:ind w:firstLine="720"/>
        <w:jc w:val="both"/>
      </w:pPr>
      <w:r w:rsidRPr="00731A05">
        <w:t>Kartu su pasiūlymu pateikiami šie dokumentai:</w:t>
      </w:r>
    </w:p>
    <w:p w14:paraId="34E252B0" w14:textId="77777777" w:rsidR="00340C43" w:rsidRPr="00731A05" w:rsidRDefault="00340C43" w:rsidP="00340C43">
      <w:pPr>
        <w:ind w:firstLine="720"/>
        <w:jc w:val="both"/>
        <w:rPr>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727"/>
      </w:tblGrid>
      <w:tr w:rsidR="00340C43" w:rsidRPr="00731A05" w14:paraId="20D499E6"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698AF936" w14:textId="77777777" w:rsidR="00340C43" w:rsidRPr="00731A05" w:rsidRDefault="00340C43" w:rsidP="00862CA9">
            <w:pPr>
              <w:jc w:val="center"/>
            </w:pPr>
            <w:r w:rsidRPr="00731A05">
              <w:t>Eil.Nr.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876D34" w14:textId="77777777" w:rsidR="00340C43" w:rsidRPr="00731A05" w:rsidRDefault="00340C43" w:rsidP="00862CA9">
            <w:pPr>
              <w:jc w:val="center"/>
            </w:pPr>
            <w:r w:rsidRPr="00731A05">
              <w:t>Pateiktų dokumentų pavadinimas</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4D751C89" w14:textId="77777777" w:rsidR="00340C43" w:rsidRPr="00731A05" w:rsidRDefault="00340C43" w:rsidP="00862CA9">
            <w:pPr>
              <w:jc w:val="center"/>
            </w:pPr>
            <w:r w:rsidRPr="00731A05">
              <w:t>Dokumento puslapių skaičius</w:t>
            </w:r>
          </w:p>
        </w:tc>
      </w:tr>
      <w:tr w:rsidR="00340C43" w:rsidRPr="00731A05" w14:paraId="535FA792"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1720D623" w14:textId="77777777" w:rsidR="00340C43" w:rsidRPr="00731A05" w:rsidRDefault="00340C43" w:rsidP="00862CA9">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1C3BE6D" w14:textId="77777777" w:rsidR="00340C43" w:rsidRPr="00731A05" w:rsidRDefault="00340C43" w:rsidP="00862CA9">
            <w:pPr>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2D6D40E7" w14:textId="77777777" w:rsidR="00340C43" w:rsidRPr="00731A05" w:rsidRDefault="00340C43" w:rsidP="00862CA9">
            <w:pPr>
              <w:jc w:val="both"/>
              <w:rPr>
                <w:szCs w:val="24"/>
              </w:rPr>
            </w:pPr>
          </w:p>
        </w:tc>
      </w:tr>
      <w:tr w:rsidR="00340C43" w:rsidRPr="00731A05" w14:paraId="25F2AA61"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17AC7B16" w14:textId="77777777" w:rsidR="00340C43" w:rsidRPr="00731A05" w:rsidRDefault="00340C43" w:rsidP="00862CA9">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EFAB5CF" w14:textId="77777777" w:rsidR="00340C43" w:rsidRPr="00731A05" w:rsidRDefault="00340C43" w:rsidP="00862CA9">
            <w:pPr>
              <w:tabs>
                <w:tab w:val="left" w:pos="720"/>
                <w:tab w:val="center" w:pos="4153"/>
                <w:tab w:val="right" w:pos="8306"/>
              </w:tabs>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031DB698" w14:textId="77777777" w:rsidR="00340C43" w:rsidRPr="00731A05" w:rsidRDefault="00340C43" w:rsidP="00862CA9">
            <w:pPr>
              <w:jc w:val="both"/>
              <w:rPr>
                <w:szCs w:val="24"/>
              </w:rPr>
            </w:pPr>
          </w:p>
        </w:tc>
      </w:tr>
    </w:tbl>
    <w:p w14:paraId="697F17D1" w14:textId="77777777" w:rsidR="00340C43" w:rsidRPr="00731A05" w:rsidRDefault="00340C43" w:rsidP="00340C43">
      <w:pPr>
        <w:jc w:val="both"/>
        <w:rPr>
          <w:sz w:val="16"/>
          <w:szCs w:val="16"/>
        </w:rPr>
      </w:pPr>
    </w:p>
    <w:p w14:paraId="4BC18FD5" w14:textId="77777777" w:rsidR="00340C43" w:rsidRPr="00731A05" w:rsidRDefault="00340C43" w:rsidP="00340C43">
      <w:pPr>
        <w:ind w:firstLine="720"/>
        <w:jc w:val="both"/>
        <w:rPr>
          <w:szCs w:val="24"/>
        </w:rPr>
      </w:pPr>
      <w:r w:rsidRPr="00731A05">
        <w:rPr>
          <w:szCs w:val="24"/>
        </w:rPr>
        <w:t>Pasiūlymas galioja 60 dienų nuo vokų su pasiūlymais atplėšimo dienos.</w:t>
      </w:r>
    </w:p>
    <w:p w14:paraId="5BB7AF3A" w14:textId="77777777" w:rsidR="00340C43" w:rsidRPr="00731A05" w:rsidRDefault="00340C43" w:rsidP="00340C43">
      <w:pPr>
        <w:ind w:firstLine="720"/>
        <w:jc w:val="both"/>
        <w:rPr>
          <w:szCs w:val="24"/>
        </w:rPr>
      </w:pPr>
    </w:p>
    <w:p w14:paraId="30CA1D89" w14:textId="77777777" w:rsidR="00340C43" w:rsidRPr="00731A05" w:rsidRDefault="00340C43" w:rsidP="00340C43">
      <w:pPr>
        <w:tabs>
          <w:tab w:val="left" w:pos="142"/>
        </w:tabs>
        <w:ind w:firstLine="440"/>
        <w:rPr>
          <w:szCs w:val="24"/>
        </w:rPr>
      </w:pPr>
      <w:r w:rsidRPr="00731A05">
        <w:rPr>
          <w:spacing w:val="-4"/>
          <w:szCs w:val="24"/>
        </w:rPr>
        <w:t>Ši pasiūlyme nurodyta informacija yra konfidenciali</w:t>
      </w:r>
      <w:r w:rsidRPr="00731A05">
        <w:rPr>
          <w:szCs w:val="24"/>
        </w:rPr>
        <w:t>:</w:t>
      </w:r>
    </w:p>
    <w:p w14:paraId="54DBE5F6" w14:textId="77777777" w:rsidR="00340C43" w:rsidRPr="00731A05" w:rsidRDefault="00340C43" w:rsidP="00340C43">
      <w:pPr>
        <w:tabs>
          <w:tab w:val="left" w:pos="142"/>
        </w:tabs>
        <w:ind w:firstLine="440"/>
        <w:rPr>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588"/>
      </w:tblGrid>
      <w:tr w:rsidR="00340C43" w:rsidRPr="00731A05" w14:paraId="09CF732F" w14:textId="77777777" w:rsidTr="00862CA9">
        <w:trPr>
          <w:trHeight w:val="1008"/>
        </w:trPr>
        <w:tc>
          <w:tcPr>
            <w:tcW w:w="567" w:type="dxa"/>
            <w:vAlign w:val="center"/>
          </w:tcPr>
          <w:p w14:paraId="1311FC5D" w14:textId="77777777" w:rsidR="00340C43" w:rsidRPr="00731A05" w:rsidRDefault="00340C43" w:rsidP="00862CA9">
            <w:pPr>
              <w:tabs>
                <w:tab w:val="left" w:pos="142"/>
              </w:tabs>
              <w:jc w:val="center"/>
              <w:rPr>
                <w:sz w:val="20"/>
              </w:rPr>
            </w:pPr>
            <w:r w:rsidRPr="00731A05">
              <w:rPr>
                <w:sz w:val="20"/>
              </w:rPr>
              <w:t>Eil. Nr.</w:t>
            </w:r>
          </w:p>
        </w:tc>
        <w:tc>
          <w:tcPr>
            <w:tcW w:w="3768" w:type="dxa"/>
            <w:vAlign w:val="center"/>
          </w:tcPr>
          <w:p w14:paraId="340B4823" w14:textId="77777777" w:rsidR="00340C43" w:rsidRPr="00731A05" w:rsidRDefault="00340C43" w:rsidP="00862CA9">
            <w:pPr>
              <w:tabs>
                <w:tab w:val="left" w:pos="142"/>
              </w:tabs>
              <w:jc w:val="center"/>
              <w:rPr>
                <w:sz w:val="20"/>
              </w:rPr>
            </w:pPr>
            <w:r w:rsidRPr="00731A05">
              <w:rPr>
                <w:sz w:val="20"/>
              </w:rPr>
              <w:t>Pateikto dokumento pavadinimas (rekomenduojama pavadinime vartoti žodį „Konfidencialu“)</w:t>
            </w:r>
          </w:p>
        </w:tc>
        <w:tc>
          <w:tcPr>
            <w:tcW w:w="5588" w:type="dxa"/>
            <w:vAlign w:val="center"/>
          </w:tcPr>
          <w:p w14:paraId="2FDB4414" w14:textId="77777777" w:rsidR="00340C43" w:rsidRPr="00731A05" w:rsidRDefault="00340C43" w:rsidP="00862CA9">
            <w:pPr>
              <w:tabs>
                <w:tab w:val="left" w:pos="142"/>
              </w:tabs>
              <w:jc w:val="center"/>
              <w:rPr>
                <w:sz w:val="20"/>
              </w:rPr>
            </w:pPr>
            <w:r w:rsidRPr="00731A05">
              <w:rPr>
                <w:sz w:val="20"/>
              </w:rPr>
              <w:t xml:space="preserve">Dokumentas yra įkeltas šioje CVP IS pasiūlymo lango eilutėje („Prisegti dokumentai“ arba </w:t>
            </w:r>
            <w:r w:rsidRPr="00731A05">
              <w:rPr>
                <w:bCs/>
                <w:sz w:val="20"/>
              </w:rPr>
              <w:t>„Kvalifikaciniai klausimai“ prie atsakymo į klausimą)</w:t>
            </w:r>
          </w:p>
        </w:tc>
      </w:tr>
      <w:tr w:rsidR="00340C43" w:rsidRPr="00731A05" w14:paraId="680C28F0" w14:textId="77777777" w:rsidTr="00862CA9">
        <w:trPr>
          <w:trHeight w:val="266"/>
        </w:trPr>
        <w:tc>
          <w:tcPr>
            <w:tcW w:w="567" w:type="dxa"/>
          </w:tcPr>
          <w:p w14:paraId="76828339" w14:textId="77777777" w:rsidR="00340C43" w:rsidRPr="00731A05" w:rsidRDefault="00340C43" w:rsidP="00862CA9">
            <w:pPr>
              <w:tabs>
                <w:tab w:val="left" w:pos="142"/>
              </w:tabs>
              <w:jc w:val="both"/>
              <w:rPr>
                <w:sz w:val="20"/>
              </w:rPr>
            </w:pPr>
          </w:p>
        </w:tc>
        <w:tc>
          <w:tcPr>
            <w:tcW w:w="3768" w:type="dxa"/>
          </w:tcPr>
          <w:p w14:paraId="07F127E8" w14:textId="77777777" w:rsidR="00340C43" w:rsidRPr="00731A05" w:rsidRDefault="00340C43" w:rsidP="00862CA9">
            <w:pPr>
              <w:tabs>
                <w:tab w:val="left" w:pos="142"/>
              </w:tabs>
              <w:jc w:val="both"/>
              <w:rPr>
                <w:sz w:val="20"/>
              </w:rPr>
            </w:pPr>
          </w:p>
        </w:tc>
        <w:tc>
          <w:tcPr>
            <w:tcW w:w="5588" w:type="dxa"/>
          </w:tcPr>
          <w:p w14:paraId="4994AF0C" w14:textId="77777777" w:rsidR="00340C43" w:rsidRPr="00731A05" w:rsidRDefault="00340C43" w:rsidP="00862CA9">
            <w:pPr>
              <w:tabs>
                <w:tab w:val="left" w:pos="142"/>
              </w:tabs>
              <w:jc w:val="both"/>
              <w:rPr>
                <w:sz w:val="20"/>
              </w:rPr>
            </w:pPr>
          </w:p>
        </w:tc>
      </w:tr>
      <w:tr w:rsidR="00340C43" w:rsidRPr="00731A05" w14:paraId="66DBF743" w14:textId="77777777" w:rsidTr="00862CA9">
        <w:trPr>
          <w:trHeight w:val="266"/>
        </w:trPr>
        <w:tc>
          <w:tcPr>
            <w:tcW w:w="567" w:type="dxa"/>
          </w:tcPr>
          <w:p w14:paraId="358B6744" w14:textId="77777777" w:rsidR="00340C43" w:rsidRPr="00731A05" w:rsidRDefault="00340C43" w:rsidP="00862CA9">
            <w:pPr>
              <w:tabs>
                <w:tab w:val="left" w:pos="142"/>
              </w:tabs>
              <w:jc w:val="both"/>
              <w:rPr>
                <w:sz w:val="20"/>
              </w:rPr>
            </w:pPr>
          </w:p>
        </w:tc>
        <w:tc>
          <w:tcPr>
            <w:tcW w:w="3768" w:type="dxa"/>
          </w:tcPr>
          <w:p w14:paraId="40055AA5" w14:textId="77777777" w:rsidR="00340C43" w:rsidRPr="00731A05" w:rsidRDefault="00340C43" w:rsidP="00862CA9">
            <w:pPr>
              <w:tabs>
                <w:tab w:val="left" w:pos="142"/>
              </w:tabs>
              <w:jc w:val="both"/>
              <w:rPr>
                <w:sz w:val="20"/>
              </w:rPr>
            </w:pPr>
          </w:p>
        </w:tc>
        <w:tc>
          <w:tcPr>
            <w:tcW w:w="5588" w:type="dxa"/>
          </w:tcPr>
          <w:p w14:paraId="28733599" w14:textId="77777777" w:rsidR="00340C43" w:rsidRPr="00731A05" w:rsidRDefault="00340C43" w:rsidP="00862CA9">
            <w:pPr>
              <w:tabs>
                <w:tab w:val="left" w:pos="142"/>
              </w:tabs>
              <w:jc w:val="both"/>
              <w:rPr>
                <w:sz w:val="20"/>
              </w:rPr>
            </w:pPr>
          </w:p>
        </w:tc>
      </w:tr>
    </w:tbl>
    <w:p w14:paraId="1FA9A686" w14:textId="77777777" w:rsidR="00340C43" w:rsidRPr="00731A05" w:rsidRDefault="00340C43" w:rsidP="00340C43">
      <w:pPr>
        <w:tabs>
          <w:tab w:val="left" w:pos="142"/>
        </w:tabs>
        <w:ind w:firstLine="851"/>
        <w:jc w:val="both"/>
        <w:rPr>
          <w:sz w:val="20"/>
        </w:rPr>
      </w:pPr>
    </w:p>
    <w:p w14:paraId="4A662CB5" w14:textId="77777777" w:rsidR="00340C43" w:rsidRPr="00731A05" w:rsidRDefault="00340C43" w:rsidP="00340C43">
      <w:pPr>
        <w:tabs>
          <w:tab w:val="left" w:pos="142"/>
        </w:tabs>
        <w:ind w:firstLine="851"/>
        <w:jc w:val="both"/>
        <w:rPr>
          <w:sz w:val="20"/>
        </w:rPr>
      </w:pPr>
      <w:r w:rsidRPr="00731A05">
        <w:rPr>
          <w:sz w:val="20"/>
        </w:rPr>
        <w:t>Pastaba. Tiekėjui nenurodžius, kokia informacija yra konfidenciali, laikoma, kad konfidencialios informacijos pasiūlyme nėra.</w:t>
      </w:r>
    </w:p>
    <w:p w14:paraId="4CCE0747" w14:textId="77777777" w:rsidR="00340C43" w:rsidRPr="00731A05" w:rsidRDefault="00340C43" w:rsidP="00340C43">
      <w:pPr>
        <w:rPr>
          <w:b/>
        </w:rPr>
      </w:pPr>
      <w:r w:rsidRPr="00731A05">
        <w:rPr>
          <w:b/>
        </w:rPr>
        <w:t>______________________________________________________________</w:t>
      </w:r>
    </w:p>
    <w:p w14:paraId="7657CD0F" w14:textId="64F08450" w:rsidR="00960ADB" w:rsidRDefault="00340C43" w:rsidP="00340C43">
      <w:r w:rsidRPr="00731A05">
        <w:rPr>
          <w:i/>
          <w:szCs w:val="24"/>
          <w:vertAlign w:val="superscript"/>
        </w:rPr>
        <w:t>(Tiekėjo arba jo įgalioto asmens vardas, pavardė, parašas)</w:t>
      </w:r>
    </w:p>
    <w:sectPr w:rsidR="00960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9B5"/>
    <w:multiLevelType w:val="hybridMultilevel"/>
    <w:tmpl w:val="1F369FB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C3A2C5E"/>
    <w:multiLevelType w:val="hybridMultilevel"/>
    <w:tmpl w:val="0152FBC2"/>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BB0D0E"/>
    <w:multiLevelType w:val="hybridMultilevel"/>
    <w:tmpl w:val="4AE8F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2D2CA8"/>
    <w:multiLevelType w:val="hybridMultilevel"/>
    <w:tmpl w:val="31C23AA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3E1225"/>
    <w:multiLevelType w:val="hybridMultilevel"/>
    <w:tmpl w:val="FF808AE0"/>
    <w:lvl w:ilvl="0" w:tplc="394EE1DC">
      <w:start w:val="1"/>
      <w:numFmt w:val="decimal"/>
      <w:lvlText w:val="%1)"/>
      <w:lvlJc w:val="left"/>
      <w:pPr>
        <w:ind w:left="360" w:hanging="360"/>
      </w:pPr>
      <w:rPr>
        <w:rFonts w:ascii="Times New Roman" w:eastAsiaTheme="minorHAnsi"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7E32142D"/>
    <w:multiLevelType w:val="multilevel"/>
    <w:tmpl w:val="1F2C4A2C"/>
    <w:styleLink w:val="111111111"/>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2."/>
      <w:lvlJc w:val="left"/>
      <w:pPr>
        <w:tabs>
          <w:tab w:val="num" w:pos="1569"/>
        </w:tabs>
        <w:ind w:left="1569" w:hanging="576"/>
      </w:pPr>
      <w:rPr>
        <w:rFonts w:ascii="Times New Roman" w:eastAsia="Times New Roman" w:hAnsi="Times New Roman" w:cs="Times New Roman" w:hint="default"/>
        <w:b w:val="0"/>
        <w:i w:val="0"/>
        <w:color w:val="auto"/>
      </w:rPr>
    </w:lvl>
    <w:lvl w:ilvl="2">
      <w:start w:val="1"/>
      <w:numFmt w:val="decimal"/>
      <w:pStyle w:val="Heading3"/>
      <w:lvlText w:val="%2.%3."/>
      <w:lvlJc w:val="left"/>
      <w:pPr>
        <w:tabs>
          <w:tab w:val="num" w:pos="720"/>
        </w:tabs>
        <w:ind w:left="720" w:hanging="720"/>
      </w:pPr>
      <w:rPr>
        <w:rFonts w:hint="default"/>
        <w:b w:val="0"/>
      </w:rPr>
    </w:lvl>
    <w:lvl w:ilvl="3">
      <w:start w:val="1"/>
      <w:numFmt w:val="decimal"/>
      <w:pStyle w:val="Heading4"/>
      <w:lvlText w:val="%2.%3.%4."/>
      <w:lvlJc w:val="left"/>
      <w:pPr>
        <w:tabs>
          <w:tab w:val="num" w:pos="1148"/>
        </w:tabs>
        <w:ind w:left="1148" w:hanging="864"/>
      </w:pPr>
      <w:rPr>
        <w:rFonts w:hint="default"/>
        <w:b w:val="0"/>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2115860913">
    <w:abstractNumId w:val="5"/>
  </w:num>
  <w:num w:numId="2" w16cid:durableId="666248474">
    <w:abstractNumId w:val="1"/>
  </w:num>
  <w:num w:numId="3" w16cid:durableId="436679904">
    <w:abstractNumId w:val="2"/>
  </w:num>
  <w:num w:numId="4" w16cid:durableId="10189340">
    <w:abstractNumId w:val="3"/>
  </w:num>
  <w:num w:numId="5" w16cid:durableId="756250629">
    <w:abstractNumId w:val="4"/>
  </w:num>
  <w:num w:numId="6" w16cid:durableId="1411078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43"/>
    <w:rsid w:val="000E22C5"/>
    <w:rsid w:val="0012148B"/>
    <w:rsid w:val="0014732C"/>
    <w:rsid w:val="00156979"/>
    <w:rsid w:val="00187802"/>
    <w:rsid w:val="001A4112"/>
    <w:rsid w:val="001B0B2A"/>
    <w:rsid w:val="001B6655"/>
    <w:rsid w:val="001E1F7B"/>
    <w:rsid w:val="001F0ACE"/>
    <w:rsid w:val="001F1009"/>
    <w:rsid w:val="002027ED"/>
    <w:rsid w:val="0020486E"/>
    <w:rsid w:val="002308FC"/>
    <w:rsid w:val="00232570"/>
    <w:rsid w:val="00293221"/>
    <w:rsid w:val="002B2073"/>
    <w:rsid w:val="002D08B6"/>
    <w:rsid w:val="002D7818"/>
    <w:rsid w:val="002F6B52"/>
    <w:rsid w:val="00340C43"/>
    <w:rsid w:val="00346B2E"/>
    <w:rsid w:val="00351C61"/>
    <w:rsid w:val="00374845"/>
    <w:rsid w:val="00386E66"/>
    <w:rsid w:val="003B2917"/>
    <w:rsid w:val="003C56EF"/>
    <w:rsid w:val="003C6300"/>
    <w:rsid w:val="003E46CB"/>
    <w:rsid w:val="004203CA"/>
    <w:rsid w:val="0043032B"/>
    <w:rsid w:val="0044167F"/>
    <w:rsid w:val="004523C1"/>
    <w:rsid w:val="004535F3"/>
    <w:rsid w:val="004717BA"/>
    <w:rsid w:val="00511420"/>
    <w:rsid w:val="005272CC"/>
    <w:rsid w:val="005366EA"/>
    <w:rsid w:val="00545933"/>
    <w:rsid w:val="005B7181"/>
    <w:rsid w:val="005C5179"/>
    <w:rsid w:val="005D6741"/>
    <w:rsid w:val="00654984"/>
    <w:rsid w:val="006602A6"/>
    <w:rsid w:val="006E1C75"/>
    <w:rsid w:val="00717362"/>
    <w:rsid w:val="00723929"/>
    <w:rsid w:val="0072530E"/>
    <w:rsid w:val="00786D80"/>
    <w:rsid w:val="00790D9D"/>
    <w:rsid w:val="007A61B3"/>
    <w:rsid w:val="007C0C37"/>
    <w:rsid w:val="007E4336"/>
    <w:rsid w:val="007E6261"/>
    <w:rsid w:val="0080244F"/>
    <w:rsid w:val="00847D70"/>
    <w:rsid w:val="00855A50"/>
    <w:rsid w:val="009176A6"/>
    <w:rsid w:val="00926DFF"/>
    <w:rsid w:val="00960ADB"/>
    <w:rsid w:val="00985D1A"/>
    <w:rsid w:val="009963FE"/>
    <w:rsid w:val="009C12E7"/>
    <w:rsid w:val="009C5904"/>
    <w:rsid w:val="009D723A"/>
    <w:rsid w:val="00A02EFA"/>
    <w:rsid w:val="00A976C3"/>
    <w:rsid w:val="00AB48D8"/>
    <w:rsid w:val="00AB6905"/>
    <w:rsid w:val="00AE00C2"/>
    <w:rsid w:val="00AF6168"/>
    <w:rsid w:val="00B04326"/>
    <w:rsid w:val="00B212D5"/>
    <w:rsid w:val="00B41A50"/>
    <w:rsid w:val="00B466ED"/>
    <w:rsid w:val="00B56D82"/>
    <w:rsid w:val="00B6446E"/>
    <w:rsid w:val="00BB5752"/>
    <w:rsid w:val="00C06305"/>
    <w:rsid w:val="00C2054C"/>
    <w:rsid w:val="00C24997"/>
    <w:rsid w:val="00C26332"/>
    <w:rsid w:val="00C33651"/>
    <w:rsid w:val="00C35EDF"/>
    <w:rsid w:val="00C524D4"/>
    <w:rsid w:val="00C56E3D"/>
    <w:rsid w:val="00C63336"/>
    <w:rsid w:val="00C86B70"/>
    <w:rsid w:val="00C92265"/>
    <w:rsid w:val="00CA1290"/>
    <w:rsid w:val="00CB355C"/>
    <w:rsid w:val="00CC1BA4"/>
    <w:rsid w:val="00D048A6"/>
    <w:rsid w:val="00D060D0"/>
    <w:rsid w:val="00D27209"/>
    <w:rsid w:val="00D500B3"/>
    <w:rsid w:val="00D51E8A"/>
    <w:rsid w:val="00D8210C"/>
    <w:rsid w:val="00DA099F"/>
    <w:rsid w:val="00DE07C8"/>
    <w:rsid w:val="00DF4FBB"/>
    <w:rsid w:val="00E0207A"/>
    <w:rsid w:val="00E23321"/>
    <w:rsid w:val="00E45A66"/>
    <w:rsid w:val="00E50B57"/>
    <w:rsid w:val="00E57ED7"/>
    <w:rsid w:val="00E60731"/>
    <w:rsid w:val="00E84A00"/>
    <w:rsid w:val="00F33DD8"/>
    <w:rsid w:val="00F5152E"/>
    <w:rsid w:val="00F6769E"/>
    <w:rsid w:val="00F70A66"/>
    <w:rsid w:val="00FE121E"/>
    <w:rsid w:val="00FE6011"/>
    <w:rsid w:val="00FE7E82"/>
    <w:rsid w:val="00FF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81B9"/>
  <w15:chartTrackingRefBased/>
  <w15:docId w15:val="{5A758225-A536-44C4-AC8A-09933A49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43"/>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aliases w:val="sarasas1"/>
    <w:basedOn w:val="Normal"/>
    <w:next w:val="Normal"/>
    <w:link w:val="Heading1Char"/>
    <w:qFormat/>
    <w:rsid w:val="00340C43"/>
    <w:pPr>
      <w:keepNext/>
      <w:numPr>
        <w:numId w:val="1"/>
      </w:numPr>
      <w:spacing w:before="360" w:after="360"/>
      <w:jc w:val="center"/>
      <w:outlineLvl w:val="0"/>
    </w:pPr>
    <w:rPr>
      <w:sz w:val="28"/>
    </w:rPr>
  </w:style>
  <w:style w:type="paragraph" w:styleId="Heading2">
    <w:name w:val="heading 2"/>
    <w:aliases w:val="Title Header2,Heading 21,Header_mano2,H2,H21,H22,H23,H24,H211,H221,H25,H212,H222,H26,H213,H223,H27,H214,H224,H28,H215,H225,H29,H210,H216,H226,H217,H227,H218,H228,H231,H241,H2111,H2211,H251,H2121,H2221,H261,H2131,H2231,H271,H2141,H2241,H281"/>
    <w:basedOn w:val="Normal"/>
    <w:next w:val="Normal"/>
    <w:link w:val="Heading2Char"/>
    <w:uiPriority w:val="9"/>
    <w:qFormat/>
    <w:rsid w:val="00340C43"/>
    <w:pPr>
      <w:numPr>
        <w:ilvl w:val="1"/>
        <w:numId w:val="1"/>
      </w:numPr>
      <w:jc w:val="both"/>
      <w:outlineLvl w:val="1"/>
    </w:pPr>
  </w:style>
  <w:style w:type="paragraph" w:styleId="Heading3">
    <w:name w:val="heading 3"/>
    <w:aliases w:val="Section Header3,Sub-Clause Paragraph,H3"/>
    <w:basedOn w:val="Normal"/>
    <w:next w:val="Normal"/>
    <w:link w:val="Heading3Char1"/>
    <w:qFormat/>
    <w:rsid w:val="00340C43"/>
    <w:pPr>
      <w:keepNext/>
      <w:numPr>
        <w:ilvl w:val="2"/>
        <w:numId w:val="1"/>
      </w:numPr>
      <w:jc w:val="both"/>
      <w:outlineLvl w:val="2"/>
    </w:pPr>
  </w:style>
  <w:style w:type="paragraph" w:styleId="Heading4">
    <w:name w:val="heading 4"/>
    <w:aliases w:val="Sub-Clause Sub-paragraph, Sub-Clause Sub-paragraph,Heading 4 Char Char Char Char,Heading 4 Char Char Char Char Char,H4"/>
    <w:basedOn w:val="Normal"/>
    <w:next w:val="Normal"/>
    <w:link w:val="Heading4Char"/>
    <w:qFormat/>
    <w:rsid w:val="00340C43"/>
    <w:pPr>
      <w:keepNext/>
      <w:numPr>
        <w:ilvl w:val="3"/>
        <w:numId w:val="1"/>
      </w:numPr>
      <w:outlineLvl w:val="3"/>
    </w:pPr>
    <w:rPr>
      <w:b/>
      <w:sz w:val="44"/>
    </w:rPr>
  </w:style>
  <w:style w:type="paragraph" w:styleId="Heading5">
    <w:name w:val="heading 5"/>
    <w:basedOn w:val="Normal"/>
    <w:next w:val="Normal"/>
    <w:link w:val="Heading5Char"/>
    <w:qFormat/>
    <w:rsid w:val="00340C43"/>
    <w:pPr>
      <w:keepNext/>
      <w:numPr>
        <w:ilvl w:val="4"/>
        <w:numId w:val="1"/>
      </w:numPr>
      <w:outlineLvl w:val="4"/>
    </w:pPr>
    <w:rPr>
      <w:b/>
      <w:sz w:val="40"/>
    </w:rPr>
  </w:style>
  <w:style w:type="paragraph" w:styleId="Heading6">
    <w:name w:val="heading 6"/>
    <w:basedOn w:val="Normal"/>
    <w:next w:val="Normal"/>
    <w:link w:val="Heading6Char"/>
    <w:qFormat/>
    <w:rsid w:val="00340C43"/>
    <w:pPr>
      <w:keepNext/>
      <w:numPr>
        <w:ilvl w:val="5"/>
        <w:numId w:val="1"/>
      </w:numPr>
      <w:outlineLvl w:val="5"/>
    </w:pPr>
    <w:rPr>
      <w:b/>
      <w:sz w:val="36"/>
    </w:rPr>
  </w:style>
  <w:style w:type="paragraph" w:styleId="Heading7">
    <w:name w:val="heading 7"/>
    <w:basedOn w:val="Normal"/>
    <w:next w:val="Normal"/>
    <w:link w:val="Heading7Char"/>
    <w:qFormat/>
    <w:rsid w:val="00340C43"/>
    <w:pPr>
      <w:keepNext/>
      <w:numPr>
        <w:ilvl w:val="6"/>
        <w:numId w:val="1"/>
      </w:numPr>
      <w:outlineLvl w:val="6"/>
    </w:pPr>
    <w:rPr>
      <w:sz w:val="48"/>
    </w:rPr>
  </w:style>
  <w:style w:type="paragraph" w:styleId="Heading8">
    <w:name w:val="heading 8"/>
    <w:basedOn w:val="Normal"/>
    <w:next w:val="Normal"/>
    <w:link w:val="Heading8Char"/>
    <w:qFormat/>
    <w:rsid w:val="00340C43"/>
    <w:pPr>
      <w:keepNext/>
      <w:numPr>
        <w:ilvl w:val="7"/>
        <w:numId w:val="1"/>
      </w:numPr>
      <w:outlineLvl w:val="7"/>
    </w:pPr>
    <w:rPr>
      <w:b/>
      <w:sz w:val="18"/>
    </w:rPr>
  </w:style>
  <w:style w:type="paragraph" w:styleId="Heading9">
    <w:name w:val="heading 9"/>
    <w:basedOn w:val="Normal"/>
    <w:next w:val="Normal"/>
    <w:link w:val="Heading9Char"/>
    <w:qFormat/>
    <w:rsid w:val="00340C43"/>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
    <w:basedOn w:val="DefaultParagraphFont"/>
    <w:link w:val="Heading1"/>
    <w:rsid w:val="00340C43"/>
    <w:rPr>
      <w:rFonts w:ascii="Times New Roman" w:eastAsia="Times New Roman" w:hAnsi="Times New Roman" w:cs="Times New Roman"/>
      <w:kern w:val="0"/>
      <w:sz w:val="28"/>
      <w:szCs w:val="20"/>
      <w:lang w:val="lt-LT"/>
      <w14:ligatures w14:val="none"/>
    </w:rPr>
  </w:style>
  <w:style w:type="character" w:customStyle="1" w:styleId="Heading2Char">
    <w:name w:val="Heading 2 Char"/>
    <w:aliases w:val="Title Header2 Char,Heading 21 Char,Header_mano2 Char,H2 Char,H21 Char,H22 Char,H23 Char,H24 Char,H211 Char,H221 Char,H25 Char,H212 Char,H222 Char,H26 Char,H213 Char,H223 Char,H27 Char,H214 Char,H224 Char,H28 Char,H215 Char,H225 Char"/>
    <w:basedOn w:val="DefaultParagraphFont"/>
    <w:link w:val="Heading2"/>
    <w:uiPriority w:val="9"/>
    <w:rsid w:val="00340C43"/>
    <w:rPr>
      <w:rFonts w:ascii="Times New Roman" w:eastAsia="Times New Roman" w:hAnsi="Times New Roman" w:cs="Times New Roman"/>
      <w:kern w:val="0"/>
      <w:sz w:val="24"/>
      <w:szCs w:val="20"/>
      <w:lang w:val="lt-LT"/>
      <w14:ligatures w14:val="none"/>
    </w:rPr>
  </w:style>
  <w:style w:type="character" w:customStyle="1" w:styleId="Heading3Char">
    <w:name w:val="Heading 3 Char"/>
    <w:basedOn w:val="DefaultParagraphFont"/>
    <w:uiPriority w:val="9"/>
    <w:semiHidden/>
    <w:rsid w:val="00340C43"/>
    <w:rPr>
      <w:rFonts w:asciiTheme="majorHAnsi" w:eastAsiaTheme="majorEastAsia" w:hAnsiTheme="majorHAnsi" w:cstheme="majorBidi"/>
      <w:color w:val="1F3763" w:themeColor="accent1" w:themeShade="7F"/>
      <w:kern w:val="0"/>
      <w:sz w:val="24"/>
      <w:szCs w:val="24"/>
      <w:lang w:val="lt-LT"/>
      <w14:ligatures w14:val="none"/>
    </w:rPr>
  </w:style>
  <w:style w:type="character" w:customStyle="1" w:styleId="Heading4Char">
    <w:name w:val="Heading 4 Char"/>
    <w:aliases w:val="Sub-Clause Sub-paragraph Char, Sub-Clause Sub-paragraph Char,Heading 4 Char Char Char Char Char1,Heading 4 Char Char Char Char Char Char,H4 Char"/>
    <w:basedOn w:val="DefaultParagraphFont"/>
    <w:link w:val="Heading4"/>
    <w:rsid w:val="00340C43"/>
    <w:rPr>
      <w:rFonts w:ascii="Times New Roman" w:eastAsia="Times New Roman" w:hAnsi="Times New Roman" w:cs="Times New Roman"/>
      <w:b/>
      <w:kern w:val="0"/>
      <w:sz w:val="44"/>
      <w:szCs w:val="20"/>
      <w:lang w:val="lt-LT"/>
      <w14:ligatures w14:val="none"/>
    </w:rPr>
  </w:style>
  <w:style w:type="character" w:customStyle="1" w:styleId="Heading5Char">
    <w:name w:val="Heading 5 Char"/>
    <w:basedOn w:val="DefaultParagraphFont"/>
    <w:link w:val="Heading5"/>
    <w:rsid w:val="00340C43"/>
    <w:rPr>
      <w:rFonts w:ascii="Times New Roman" w:eastAsia="Times New Roman" w:hAnsi="Times New Roman" w:cs="Times New Roman"/>
      <w:b/>
      <w:kern w:val="0"/>
      <w:sz w:val="40"/>
      <w:szCs w:val="20"/>
      <w:lang w:val="lt-LT"/>
      <w14:ligatures w14:val="none"/>
    </w:rPr>
  </w:style>
  <w:style w:type="character" w:customStyle="1" w:styleId="Heading6Char">
    <w:name w:val="Heading 6 Char"/>
    <w:basedOn w:val="DefaultParagraphFont"/>
    <w:link w:val="Heading6"/>
    <w:rsid w:val="00340C43"/>
    <w:rPr>
      <w:rFonts w:ascii="Times New Roman" w:eastAsia="Times New Roman" w:hAnsi="Times New Roman" w:cs="Times New Roman"/>
      <w:b/>
      <w:kern w:val="0"/>
      <w:sz w:val="36"/>
      <w:szCs w:val="20"/>
      <w:lang w:val="lt-LT"/>
      <w14:ligatures w14:val="none"/>
    </w:rPr>
  </w:style>
  <w:style w:type="character" w:customStyle="1" w:styleId="Heading7Char">
    <w:name w:val="Heading 7 Char"/>
    <w:basedOn w:val="DefaultParagraphFont"/>
    <w:link w:val="Heading7"/>
    <w:rsid w:val="00340C43"/>
    <w:rPr>
      <w:rFonts w:ascii="Times New Roman" w:eastAsia="Times New Roman" w:hAnsi="Times New Roman" w:cs="Times New Roman"/>
      <w:kern w:val="0"/>
      <w:sz w:val="48"/>
      <w:szCs w:val="20"/>
      <w:lang w:val="lt-LT"/>
      <w14:ligatures w14:val="none"/>
    </w:rPr>
  </w:style>
  <w:style w:type="character" w:customStyle="1" w:styleId="Heading8Char">
    <w:name w:val="Heading 8 Char"/>
    <w:basedOn w:val="DefaultParagraphFont"/>
    <w:link w:val="Heading8"/>
    <w:rsid w:val="00340C43"/>
    <w:rPr>
      <w:rFonts w:ascii="Times New Roman" w:eastAsia="Times New Roman" w:hAnsi="Times New Roman" w:cs="Times New Roman"/>
      <w:b/>
      <w:kern w:val="0"/>
      <w:sz w:val="18"/>
      <w:szCs w:val="20"/>
      <w:lang w:val="lt-LT"/>
      <w14:ligatures w14:val="none"/>
    </w:rPr>
  </w:style>
  <w:style w:type="character" w:customStyle="1" w:styleId="Heading9Char">
    <w:name w:val="Heading 9 Char"/>
    <w:basedOn w:val="DefaultParagraphFont"/>
    <w:link w:val="Heading9"/>
    <w:rsid w:val="00340C43"/>
    <w:rPr>
      <w:rFonts w:ascii="Times New Roman" w:eastAsia="Times New Roman" w:hAnsi="Times New Roman" w:cs="Times New Roman"/>
      <w:kern w:val="0"/>
      <w:sz w:val="40"/>
      <w:szCs w:val="20"/>
      <w:lang w:val="lt-LT"/>
      <w14:ligatures w14:val="none"/>
    </w:rPr>
  </w:style>
  <w:style w:type="character" w:customStyle="1" w:styleId="HTMLPreformattedChar">
    <w:name w:val="HTML Preformatted Char"/>
    <w:link w:val="HTMLPreformatted"/>
    <w:uiPriority w:val="99"/>
    <w:rsid w:val="00340C43"/>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rsid w:val="00340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kern w:val="2"/>
      <w:lang w:val="en-US"/>
      <w14:ligatures w14:val="standardContextual"/>
    </w:rPr>
  </w:style>
  <w:style w:type="character" w:customStyle="1" w:styleId="HTMLPreformattedChar1">
    <w:name w:val="HTML Preformatted Char1"/>
    <w:basedOn w:val="DefaultParagraphFont"/>
    <w:uiPriority w:val="99"/>
    <w:semiHidden/>
    <w:rsid w:val="00340C43"/>
    <w:rPr>
      <w:rFonts w:ascii="Consolas" w:eastAsia="Times New Roman" w:hAnsi="Consolas" w:cs="Times New Roman"/>
      <w:kern w:val="0"/>
      <w:sz w:val="20"/>
      <w:szCs w:val="20"/>
      <w:lang w:val="lt-LT"/>
      <w14:ligatures w14:val="none"/>
    </w:rPr>
  </w:style>
  <w:style w:type="character" w:customStyle="1" w:styleId="Heading3Char1">
    <w:name w:val="Heading 3 Char1"/>
    <w:aliases w:val="Section Header3 Char,Sub-Clause Paragraph Char,H3 Char"/>
    <w:link w:val="Heading3"/>
    <w:rsid w:val="00340C43"/>
    <w:rPr>
      <w:rFonts w:ascii="Times New Roman" w:eastAsia="Times New Roman" w:hAnsi="Times New Roman" w:cs="Times New Roman"/>
      <w:kern w:val="0"/>
      <w:sz w:val="24"/>
      <w:szCs w:val="20"/>
      <w:lang w:val="lt-LT"/>
      <w14:ligatures w14:val="none"/>
    </w:rPr>
  </w:style>
  <w:style w:type="character" w:styleId="CommentReference">
    <w:name w:val="annotation reference"/>
    <w:uiPriority w:val="99"/>
    <w:rsid w:val="00340C43"/>
    <w:rPr>
      <w:sz w:val="16"/>
      <w:szCs w:val="16"/>
    </w:rPr>
  </w:style>
  <w:style w:type="numbering" w:customStyle="1" w:styleId="111111111">
    <w:name w:val="1 / 1.1 / 1.1.1111"/>
    <w:basedOn w:val="NoList"/>
    <w:next w:val="111111"/>
    <w:rsid w:val="00340C43"/>
    <w:pPr>
      <w:numPr>
        <w:numId w:val="1"/>
      </w:numPr>
    </w:pPr>
  </w:style>
  <w:style w:type="paragraph" w:styleId="Subtitle">
    <w:name w:val="Subtitle"/>
    <w:basedOn w:val="Normal"/>
    <w:link w:val="SubtitleChar"/>
    <w:uiPriority w:val="99"/>
    <w:qFormat/>
    <w:rsid w:val="00340C43"/>
    <w:rPr>
      <w:szCs w:val="24"/>
      <w:u w:val="single"/>
      <w:lang w:val="en-US"/>
    </w:rPr>
  </w:style>
  <w:style w:type="character" w:customStyle="1" w:styleId="SubtitleChar">
    <w:name w:val="Subtitle Char"/>
    <w:basedOn w:val="DefaultParagraphFont"/>
    <w:link w:val="Subtitle"/>
    <w:uiPriority w:val="99"/>
    <w:rsid w:val="00340C43"/>
    <w:rPr>
      <w:rFonts w:ascii="Times New Roman" w:eastAsia="Times New Roman" w:hAnsi="Times New Roman" w:cs="Times New Roman"/>
      <w:kern w:val="0"/>
      <w:sz w:val="24"/>
      <w:szCs w:val="24"/>
      <w:u w:val="single"/>
      <w14:ligatures w14:val="none"/>
    </w:rPr>
  </w:style>
  <w:style w:type="character" w:customStyle="1" w:styleId="styledrichtextcomponent-bjerms">
    <w:name w:val="styledrichtextcomponent-bjerms"/>
    <w:rsid w:val="00340C43"/>
  </w:style>
  <w:style w:type="numbering" w:styleId="111111">
    <w:name w:val="Outline List 2"/>
    <w:basedOn w:val="NoList"/>
    <w:uiPriority w:val="99"/>
    <w:semiHidden/>
    <w:unhideWhenUsed/>
    <w:rsid w:val="00340C43"/>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B48D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B48D8"/>
    <w:pPr>
      <w:spacing w:line="300" w:lineRule="auto"/>
      <w:ind w:left="720" w:firstLine="697"/>
      <w:contextualSpacing/>
      <w:jc w:val="both"/>
    </w:pPr>
    <w:rPr>
      <w:rFonts w:asciiTheme="minorHAnsi" w:eastAsiaTheme="minorHAnsi" w:hAnsiTheme="minorHAnsi" w:cstheme="minorBidi"/>
      <w:kern w:val="2"/>
      <w:sz w:val="22"/>
      <w:szCs w:val="22"/>
      <w:lang w:val="en-US"/>
      <w14:ligatures w14:val="standardContextual"/>
    </w:rPr>
  </w:style>
  <w:style w:type="table" w:styleId="TableGrid">
    <w:name w:val="Table Grid"/>
    <w:basedOn w:val="TableNormal"/>
    <w:uiPriority w:val="39"/>
    <w:rsid w:val="00AB48D8"/>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AE00C2"/>
    <w:rPr>
      <w:i/>
      <w:iCs/>
      <w:color w:val="000000" w:themeColor="text1"/>
    </w:rPr>
  </w:style>
  <w:style w:type="paragraph" w:styleId="NoSpacing">
    <w:name w:val="No Spacing"/>
    <w:uiPriority w:val="1"/>
    <w:qFormat/>
    <w:rsid w:val="00CA1290"/>
    <w:pPr>
      <w:spacing w:after="0" w:line="240" w:lineRule="auto"/>
    </w:pPr>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Bartuliene, Vita</dc:creator>
  <cp:keywords/>
  <dc:description/>
  <cp:lastModifiedBy>Bartuliene, Vita</cp:lastModifiedBy>
  <cp:revision>9</cp:revision>
  <dcterms:created xsi:type="dcterms:W3CDTF">2025-05-16T08:04:00Z</dcterms:created>
  <dcterms:modified xsi:type="dcterms:W3CDTF">2025-05-16T08:12:00Z</dcterms:modified>
</cp:coreProperties>
</file>