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Pr="00A46D56" w:rsidRDefault="00F113D0" w:rsidP="00311E1C">
      <w:pPr>
        <w:pStyle w:val="Betarp"/>
        <w:jc w:val="both"/>
        <w:rPr>
          <w:rFonts w:ascii="Arial" w:hAnsi="Arial" w:cs="Arial"/>
        </w:rPr>
      </w:pPr>
    </w:p>
    <w:p w14:paraId="2A85B1B1" w14:textId="77777777" w:rsidR="00311E1C" w:rsidRPr="00A46D56" w:rsidRDefault="00311E1C" w:rsidP="00311E1C">
      <w:pPr>
        <w:pStyle w:val="Betarp"/>
        <w:jc w:val="both"/>
        <w:rPr>
          <w:rFonts w:ascii="Arial" w:hAnsi="Arial" w:cs="Arial"/>
        </w:rPr>
      </w:pPr>
    </w:p>
    <w:p w14:paraId="71E6E20E" w14:textId="77777777" w:rsidR="00311E1C" w:rsidRPr="00A46D56" w:rsidRDefault="00311E1C" w:rsidP="00311E1C">
      <w:pPr>
        <w:pStyle w:val="Betarp"/>
        <w:jc w:val="both"/>
        <w:rPr>
          <w:rFonts w:ascii="Arial" w:hAnsi="Arial" w:cs="Arial"/>
        </w:rPr>
      </w:pPr>
    </w:p>
    <w:p w14:paraId="090E1EED" w14:textId="0453D4CF" w:rsidR="00163795" w:rsidRPr="00A46D56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A46D56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 w:rsidRPr="00A46D56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A46D56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E32114" w:rsidRPr="00A46D56">
        <w:rPr>
          <w:rFonts w:ascii="Arial" w:hAnsi="Arial" w:cs="Arial"/>
          <w:b/>
          <w:bCs/>
          <w:sz w:val="22"/>
          <w:szCs w:val="22"/>
          <w:lang w:val="lt-LT"/>
        </w:rPr>
        <w:t>05-</w:t>
      </w:r>
      <w:r w:rsidR="00D24298" w:rsidRPr="00A46D56">
        <w:rPr>
          <w:rFonts w:ascii="Arial" w:hAnsi="Arial" w:cs="Arial"/>
          <w:b/>
          <w:bCs/>
          <w:sz w:val="22"/>
          <w:szCs w:val="22"/>
          <w:lang w:val="lt-LT"/>
        </w:rPr>
        <w:t>1</w:t>
      </w:r>
      <w:r w:rsidR="007B08DE">
        <w:rPr>
          <w:rFonts w:ascii="Arial" w:hAnsi="Arial" w:cs="Arial"/>
          <w:b/>
          <w:bCs/>
          <w:sz w:val="22"/>
          <w:szCs w:val="22"/>
          <w:lang w:val="lt-LT"/>
        </w:rPr>
        <w:t>6</w:t>
      </w:r>
    </w:p>
    <w:p w14:paraId="7DC51A6C" w14:textId="77777777" w:rsidR="00163795" w:rsidRPr="00A46D56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A46D56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Pr="00A46D56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25160FDA" w:rsidR="004C1979" w:rsidRPr="00A46D56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A46D56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 Nr.</w:t>
      </w:r>
      <w:r w:rsidR="00F44F27" w:rsidRPr="00A46D56">
        <w:rPr>
          <w:rFonts w:ascii="Arial" w:hAnsi="Arial" w:cs="Arial"/>
          <w:b/>
          <w:bCs/>
          <w:sz w:val="22"/>
          <w:szCs w:val="22"/>
          <w:lang w:val="lt-LT"/>
        </w:rPr>
        <w:t>3</w:t>
      </w:r>
    </w:p>
    <w:p w14:paraId="1AB90FC5" w14:textId="77777777" w:rsidR="00163795" w:rsidRPr="00A46D56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07987F3F" w:rsidR="00163795" w:rsidRPr="00A46D56" w:rsidRDefault="00163795" w:rsidP="00DA7104">
      <w:pPr>
        <w:pStyle w:val="Pagrindinistekstas"/>
        <w:ind w:firstLine="360"/>
        <w:jc w:val="both"/>
        <w:rPr>
          <w:rFonts w:ascii="Arial" w:hAnsi="Arial" w:cs="Arial"/>
          <w:sz w:val="22"/>
          <w:szCs w:val="22"/>
        </w:rPr>
      </w:pPr>
      <w:r w:rsidRPr="00A46D56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 w:rsidRPr="00A46D56">
        <w:rPr>
          <w:rFonts w:ascii="Arial" w:hAnsi="Arial" w:cs="Arial"/>
          <w:bCs/>
          <w:sz w:val="22"/>
          <w:szCs w:val="22"/>
        </w:rPr>
        <w:t>„</w:t>
      </w:r>
      <w:r w:rsidR="009633D2" w:rsidRPr="00A46D56">
        <w:rPr>
          <w:rFonts w:ascii="Arial" w:hAnsi="Arial" w:cs="Arial"/>
          <w:bCs/>
          <w:sz w:val="22"/>
          <w:szCs w:val="22"/>
        </w:rPr>
        <w:t>Via Lietuva</w:t>
      </w:r>
      <w:r w:rsidR="00C1542C" w:rsidRPr="00A46D56">
        <w:rPr>
          <w:rFonts w:ascii="Arial" w:hAnsi="Arial" w:cs="Arial"/>
          <w:bCs/>
          <w:sz w:val="22"/>
          <w:szCs w:val="22"/>
        </w:rPr>
        <w:t>“</w:t>
      </w:r>
      <w:r w:rsidRPr="00A46D56">
        <w:rPr>
          <w:rFonts w:ascii="Arial" w:hAnsi="Arial" w:cs="Arial"/>
          <w:bCs/>
          <w:sz w:val="22"/>
          <w:szCs w:val="22"/>
        </w:rPr>
        <w:t xml:space="preserve"> </w:t>
      </w:r>
      <w:r w:rsidR="00410FE7" w:rsidRPr="00A46D56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A46D56">
        <w:rPr>
          <w:rFonts w:ascii="Arial" w:hAnsi="Arial" w:cs="Arial"/>
          <w:bCs/>
          <w:sz w:val="22"/>
          <w:szCs w:val="22"/>
        </w:rPr>
        <w:t>gavo suinteresuot</w:t>
      </w:r>
      <w:r w:rsidR="00C1542C" w:rsidRPr="00A46D56">
        <w:rPr>
          <w:rFonts w:ascii="Arial" w:hAnsi="Arial" w:cs="Arial"/>
          <w:bCs/>
          <w:sz w:val="22"/>
          <w:szCs w:val="22"/>
        </w:rPr>
        <w:t>o</w:t>
      </w:r>
      <w:r w:rsidRPr="00A46D56">
        <w:rPr>
          <w:rFonts w:ascii="Arial" w:hAnsi="Arial" w:cs="Arial"/>
          <w:bCs/>
          <w:sz w:val="22"/>
          <w:szCs w:val="22"/>
        </w:rPr>
        <w:t xml:space="preserve"> tiekėj</w:t>
      </w:r>
      <w:r w:rsidR="009633D2" w:rsidRPr="00A46D56">
        <w:rPr>
          <w:rFonts w:ascii="Arial" w:hAnsi="Arial" w:cs="Arial"/>
          <w:bCs/>
          <w:sz w:val="22"/>
          <w:szCs w:val="22"/>
        </w:rPr>
        <w:t>o</w:t>
      </w:r>
      <w:r w:rsidRPr="00A46D56">
        <w:rPr>
          <w:rFonts w:ascii="Arial" w:hAnsi="Arial" w:cs="Arial"/>
          <w:bCs/>
          <w:sz w:val="22"/>
          <w:szCs w:val="22"/>
        </w:rPr>
        <w:t xml:space="preserve"> klausim</w:t>
      </w:r>
      <w:r w:rsidR="009633D2" w:rsidRPr="00A46D56">
        <w:rPr>
          <w:rFonts w:ascii="Arial" w:hAnsi="Arial" w:cs="Arial"/>
          <w:bCs/>
          <w:sz w:val="22"/>
          <w:szCs w:val="22"/>
        </w:rPr>
        <w:t>ą</w:t>
      </w:r>
      <w:r w:rsidRPr="00A46D56">
        <w:rPr>
          <w:rFonts w:ascii="Arial" w:hAnsi="Arial" w:cs="Arial"/>
          <w:bCs/>
          <w:sz w:val="22"/>
          <w:szCs w:val="22"/>
        </w:rPr>
        <w:t xml:space="preserve"> dėl </w:t>
      </w:r>
      <w:r w:rsidR="00DD76A6" w:rsidRPr="00A46D56">
        <w:rPr>
          <w:rFonts w:ascii="Arial" w:hAnsi="Arial" w:cs="Arial"/>
          <w:bCs/>
          <w:sz w:val="22"/>
          <w:szCs w:val="22"/>
        </w:rPr>
        <w:t>vykdomo pirkimo</w:t>
      </w:r>
      <w:r w:rsidRPr="00A46D56">
        <w:rPr>
          <w:rFonts w:ascii="Arial" w:hAnsi="Arial" w:cs="Arial"/>
          <w:b/>
          <w:sz w:val="22"/>
          <w:szCs w:val="22"/>
        </w:rPr>
        <w:t xml:space="preserve"> </w:t>
      </w:r>
      <w:r w:rsidR="00154988" w:rsidRPr="00A46D56">
        <w:rPr>
          <w:rFonts w:ascii="Arial" w:hAnsi="Arial" w:cs="Arial"/>
          <w:b/>
          <w:bCs/>
          <w:sz w:val="22"/>
          <w:szCs w:val="22"/>
        </w:rPr>
        <w:t>Valstybinės reikšmės krašto kelio Nr. 185 Vilkaviškis–Gražiškiai 5,31 km tilto per Širvintą rekonstravimo darbai </w:t>
      </w:r>
      <w:r w:rsidRPr="00A46D56">
        <w:rPr>
          <w:rFonts w:ascii="Arial" w:hAnsi="Arial" w:cs="Arial"/>
          <w:sz w:val="22"/>
          <w:szCs w:val="22"/>
        </w:rPr>
        <w:t xml:space="preserve">(CVP IS </w:t>
      </w:r>
      <w:r w:rsidR="00A72F0E" w:rsidRPr="00A46D56">
        <w:rPr>
          <w:rFonts w:ascii="Arial" w:hAnsi="Arial" w:cs="Arial"/>
          <w:sz w:val="22"/>
          <w:szCs w:val="22"/>
        </w:rPr>
        <w:t>ID</w:t>
      </w:r>
      <w:r w:rsidRPr="00A46D56">
        <w:rPr>
          <w:rFonts w:ascii="Arial" w:hAnsi="Arial" w:cs="Arial"/>
          <w:sz w:val="22"/>
          <w:szCs w:val="22"/>
        </w:rPr>
        <w:t xml:space="preserve"> </w:t>
      </w:r>
      <w:r w:rsidR="00412094" w:rsidRPr="00A46D56">
        <w:rPr>
          <w:rFonts w:ascii="Arial" w:hAnsi="Arial" w:cs="Arial"/>
          <w:sz w:val="22"/>
          <w:szCs w:val="22"/>
        </w:rPr>
        <w:t>2</w:t>
      </w:r>
      <w:r w:rsidR="002D6BA2" w:rsidRPr="00A46D56">
        <w:rPr>
          <w:rFonts w:ascii="Arial" w:hAnsi="Arial" w:cs="Arial"/>
          <w:sz w:val="22"/>
          <w:szCs w:val="22"/>
        </w:rPr>
        <w:t>583096</w:t>
      </w:r>
      <w:r w:rsidR="00A3601F" w:rsidRPr="00A46D56">
        <w:rPr>
          <w:rFonts w:ascii="Arial" w:hAnsi="Arial" w:cs="Arial"/>
          <w:bCs/>
          <w:sz w:val="22"/>
          <w:szCs w:val="22"/>
        </w:rPr>
        <w:t>),</w:t>
      </w:r>
      <w:r w:rsidRPr="00A46D56">
        <w:rPr>
          <w:rFonts w:ascii="Arial" w:hAnsi="Arial" w:cs="Arial"/>
          <w:bCs/>
          <w:sz w:val="22"/>
          <w:szCs w:val="22"/>
        </w:rPr>
        <w:t xml:space="preserve"> </w:t>
      </w:r>
      <w:r w:rsidR="00A3601F" w:rsidRPr="00A46D56">
        <w:rPr>
          <w:rFonts w:ascii="Arial" w:hAnsi="Arial" w:cs="Arial"/>
          <w:bCs/>
          <w:sz w:val="22"/>
          <w:szCs w:val="22"/>
        </w:rPr>
        <w:t>(</w:t>
      </w:r>
      <w:r w:rsidRPr="00A46D56">
        <w:rPr>
          <w:rFonts w:ascii="Arial" w:hAnsi="Arial" w:cs="Arial"/>
          <w:bCs/>
          <w:sz w:val="22"/>
          <w:szCs w:val="22"/>
        </w:rPr>
        <w:t>toliau</w:t>
      </w:r>
      <w:r w:rsidRPr="00A46D56">
        <w:rPr>
          <w:rFonts w:ascii="Arial" w:hAnsi="Arial" w:cs="Arial"/>
          <w:sz w:val="22"/>
          <w:szCs w:val="22"/>
        </w:rPr>
        <w:t xml:space="preserve"> – </w:t>
      </w:r>
      <w:r w:rsidRPr="00A46D56">
        <w:rPr>
          <w:rFonts w:ascii="Arial" w:hAnsi="Arial" w:cs="Arial"/>
          <w:b/>
          <w:bCs/>
          <w:sz w:val="22"/>
          <w:szCs w:val="22"/>
        </w:rPr>
        <w:t>pirkimas</w:t>
      </w:r>
      <w:r w:rsidRPr="00A46D56">
        <w:rPr>
          <w:rFonts w:ascii="Arial" w:hAnsi="Arial" w:cs="Arial"/>
          <w:sz w:val="22"/>
          <w:szCs w:val="22"/>
        </w:rPr>
        <w:t xml:space="preserve">), atliekamo </w:t>
      </w:r>
      <w:r w:rsidR="00C145F5" w:rsidRPr="00A46D56">
        <w:rPr>
          <w:rFonts w:ascii="Arial" w:hAnsi="Arial" w:cs="Arial"/>
          <w:sz w:val="22"/>
          <w:szCs w:val="22"/>
        </w:rPr>
        <w:t xml:space="preserve">supaprastinto </w:t>
      </w:r>
      <w:r w:rsidRPr="00A46D56">
        <w:rPr>
          <w:rFonts w:ascii="Arial" w:hAnsi="Arial" w:cs="Arial"/>
          <w:sz w:val="22"/>
          <w:szCs w:val="22"/>
        </w:rPr>
        <w:t>atviro konkurso būdu.</w:t>
      </w:r>
    </w:p>
    <w:p w14:paraId="09C2391A" w14:textId="23EBF086" w:rsidR="00163795" w:rsidRPr="00A46D56" w:rsidRDefault="00312795" w:rsidP="005C7790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 w:rsidRPr="00A46D56"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A46D56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 w:rsidRPr="00A46D56">
        <w:rPr>
          <w:rFonts w:ascii="Arial" w:hAnsi="Arial" w:cs="Arial"/>
          <w:sz w:val="22"/>
          <w:szCs w:val="22"/>
          <w:lang w:val="lt-LT"/>
        </w:rPr>
        <w:t>o</w:t>
      </w:r>
      <w:r w:rsidR="00163795" w:rsidRPr="00A46D56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 w:rsidRPr="00A46D56">
        <w:rPr>
          <w:rFonts w:ascii="Arial" w:hAnsi="Arial" w:cs="Arial"/>
          <w:sz w:val="22"/>
          <w:szCs w:val="22"/>
          <w:lang w:val="lt-LT"/>
        </w:rPr>
        <w:t>o</w:t>
      </w:r>
      <w:r w:rsidR="00163795" w:rsidRPr="00A46D56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 w:rsidRPr="00A46D56">
        <w:rPr>
          <w:rFonts w:ascii="Arial" w:hAnsi="Arial" w:cs="Arial"/>
          <w:sz w:val="22"/>
          <w:szCs w:val="22"/>
          <w:lang w:val="lt-LT"/>
        </w:rPr>
        <w:t>ą</w:t>
      </w:r>
      <w:r w:rsidR="00163795" w:rsidRPr="00A46D56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 w:rsidRPr="00A46D56">
        <w:rPr>
          <w:rFonts w:ascii="Arial" w:hAnsi="Arial" w:cs="Arial"/>
          <w:sz w:val="22"/>
          <w:szCs w:val="22"/>
          <w:lang w:val="lt-LT"/>
        </w:rPr>
        <w:t>ą</w:t>
      </w:r>
      <w:r w:rsidR="00163795" w:rsidRPr="00A46D56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 w:rsidRPr="00A46D56">
        <w:rPr>
          <w:rFonts w:ascii="Arial" w:hAnsi="Arial" w:cs="Arial"/>
          <w:sz w:val="22"/>
          <w:szCs w:val="22"/>
          <w:lang w:val="lt-LT"/>
        </w:rPr>
        <w:t>į</w:t>
      </w:r>
      <w:r w:rsidR="00163795" w:rsidRPr="00A46D56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Lentelstinklelis"/>
        <w:tblW w:w="9743" w:type="dxa"/>
        <w:tblLayout w:type="fixed"/>
        <w:tblLook w:val="04A0" w:firstRow="1" w:lastRow="0" w:firstColumn="1" w:lastColumn="0" w:noHBand="0" w:noVBand="1"/>
      </w:tblPr>
      <w:tblGrid>
        <w:gridCol w:w="521"/>
        <w:gridCol w:w="2909"/>
        <w:gridCol w:w="6313"/>
      </w:tblGrid>
      <w:tr w:rsidR="00163795" w:rsidRPr="00A46D56" w14:paraId="785214EE" w14:textId="77777777" w:rsidTr="0021380D">
        <w:trPr>
          <w:trHeight w:val="543"/>
        </w:trPr>
        <w:tc>
          <w:tcPr>
            <w:tcW w:w="521" w:type="dxa"/>
          </w:tcPr>
          <w:p w14:paraId="7B156119" w14:textId="77777777" w:rsidR="00163795" w:rsidRPr="00A46D56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6D5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909" w:type="dxa"/>
          </w:tcPr>
          <w:p w14:paraId="7E3B074C" w14:textId="77777777" w:rsidR="00163795" w:rsidRPr="00A46D56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6D5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A46D5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6313" w:type="dxa"/>
          </w:tcPr>
          <w:p w14:paraId="3993DB55" w14:textId="77777777" w:rsidR="00163795" w:rsidRPr="00A46D56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6D5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0653A1" w:rsidRPr="00A46D56" w14:paraId="6CF8DE0F" w14:textId="77777777" w:rsidTr="0021380D">
        <w:trPr>
          <w:trHeight w:val="2735"/>
        </w:trPr>
        <w:tc>
          <w:tcPr>
            <w:tcW w:w="521" w:type="dxa"/>
          </w:tcPr>
          <w:p w14:paraId="7EAA53ED" w14:textId="0917905F" w:rsidR="000653A1" w:rsidRPr="00A46D56" w:rsidRDefault="000653A1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6D56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2909" w:type="dxa"/>
          </w:tcPr>
          <w:p w14:paraId="0C158568" w14:textId="77777777" w:rsidR="0002488F" w:rsidRPr="00A46D56" w:rsidRDefault="0002488F" w:rsidP="00466E79">
            <w:pPr>
              <w:pStyle w:val="Betarp"/>
              <w:numPr>
                <w:ilvl w:val="0"/>
                <w:numId w:val="8"/>
              </w:numPr>
              <w:ind w:left="0" w:firstLine="360"/>
              <w:jc w:val="both"/>
              <w:rPr>
                <w:rFonts w:ascii="Arial" w:eastAsia="Times New Roman" w:hAnsi="Arial" w:cs="Arial"/>
              </w:rPr>
            </w:pPr>
            <w:r w:rsidRPr="00A46D56">
              <w:rPr>
                <w:rFonts w:ascii="Arial" w:eastAsia="Times New Roman" w:hAnsi="Arial" w:cs="Arial"/>
                <w:b/>
                <w:bCs/>
              </w:rPr>
              <w:t>Projektinė situacija</w:t>
            </w:r>
            <w:r w:rsidRPr="00A46D56">
              <w:rPr>
                <w:rFonts w:ascii="Arial" w:eastAsia="Times New Roman" w:hAnsi="Arial" w:cs="Arial"/>
              </w:rPr>
              <w:t xml:space="preserve">: Techninio darbo projekto, konstrukcijų dalyje numatytos dvi </w:t>
            </w:r>
            <w:proofErr w:type="spellStart"/>
            <w:r w:rsidRPr="00A46D56">
              <w:rPr>
                <w:rFonts w:ascii="Arial" w:eastAsia="Times New Roman" w:hAnsi="Arial" w:cs="Arial"/>
              </w:rPr>
              <w:t>vienprofilinės</w:t>
            </w:r>
            <w:proofErr w:type="spellEnd"/>
            <w:r w:rsidRPr="00A46D56">
              <w:rPr>
                <w:rFonts w:ascii="Arial" w:eastAsia="Times New Roman" w:hAnsi="Arial" w:cs="Arial"/>
              </w:rPr>
              <w:t xml:space="preserve"> deformacinės siūlės. Projekto kiekių žiniaraštyje nurodyta 2 vnt. po 20,2m. Brėžiniuose pagal matmenis gaunasi 2 vnt. po 10,1m. </w:t>
            </w:r>
          </w:p>
          <w:p w14:paraId="30ABA0DA" w14:textId="77777777" w:rsidR="0002488F" w:rsidRPr="00A46D56" w:rsidRDefault="0002488F" w:rsidP="00466E79">
            <w:pPr>
              <w:pStyle w:val="Betarp"/>
              <w:numPr>
                <w:ilvl w:val="0"/>
                <w:numId w:val="9"/>
              </w:numPr>
              <w:ind w:left="50" w:firstLine="310"/>
              <w:jc w:val="both"/>
              <w:rPr>
                <w:rFonts w:ascii="Arial" w:hAnsi="Arial" w:cs="Arial"/>
              </w:rPr>
            </w:pPr>
            <w:r w:rsidRPr="00A46D56">
              <w:rPr>
                <w:rFonts w:ascii="Arial" w:eastAsia="Times New Roman" w:hAnsi="Arial" w:cs="Arial"/>
                <w:b/>
                <w:bCs/>
              </w:rPr>
              <w:t>Prašymas patikslinti</w:t>
            </w:r>
            <w:r w:rsidRPr="00A46D56">
              <w:rPr>
                <w:rFonts w:ascii="Arial" w:eastAsia="Times New Roman" w:hAnsi="Arial" w:cs="Arial"/>
              </w:rPr>
              <w:t xml:space="preserve">: Prašome </w:t>
            </w:r>
            <w:r w:rsidRPr="00A46D56">
              <w:rPr>
                <w:rFonts w:ascii="Arial" w:hAnsi="Arial" w:cs="Arial"/>
              </w:rPr>
              <w:t>patvirtinti, kad teisingi matmenys yra 2 vnt. po 10,1m.</w:t>
            </w:r>
          </w:p>
          <w:p w14:paraId="6762B437" w14:textId="5A6AF5A3" w:rsidR="00494A23" w:rsidRPr="00A46D56" w:rsidRDefault="00494A23" w:rsidP="00B37745">
            <w:pPr>
              <w:pStyle w:val="Sraopastraipa"/>
              <w:ind w:left="5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3" w:type="dxa"/>
          </w:tcPr>
          <w:p w14:paraId="50A88B67" w14:textId="2B2DAFA7" w:rsidR="000653A1" w:rsidRPr="00A46D56" w:rsidRDefault="00D469BA" w:rsidP="00197E65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46D5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TDP SK SKŽ 3.29 </w:t>
            </w:r>
            <w:proofErr w:type="spellStart"/>
            <w:r w:rsidRPr="00A46D5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poz</w:t>
            </w:r>
            <w:proofErr w:type="spellEnd"/>
            <w:r w:rsidRPr="00A46D5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 nurodyti du mato vienetai</w:t>
            </w:r>
            <w:r w:rsidR="00197E65" w:rsidRPr="00A46D5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, įrengiami 2 deformaciniai pjūviai, kurių bendras ilgis 20,2m.</w:t>
            </w:r>
            <w:r w:rsidR="00197E65" w:rsidRPr="00A46D5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</w:p>
        </w:tc>
      </w:tr>
      <w:tr w:rsidR="00466E79" w:rsidRPr="00A46D56" w14:paraId="31511EE6" w14:textId="77777777" w:rsidTr="0021380D">
        <w:trPr>
          <w:trHeight w:val="2383"/>
        </w:trPr>
        <w:tc>
          <w:tcPr>
            <w:tcW w:w="521" w:type="dxa"/>
          </w:tcPr>
          <w:p w14:paraId="61E899CB" w14:textId="711C3F06" w:rsidR="00466E79" w:rsidRPr="00A46D56" w:rsidRDefault="00466E79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6D56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2909" w:type="dxa"/>
          </w:tcPr>
          <w:p w14:paraId="3360FCAE" w14:textId="158785CC" w:rsidR="00466E79" w:rsidRPr="00A46D56" w:rsidRDefault="00466E79" w:rsidP="00466E79">
            <w:pPr>
              <w:pStyle w:val="Betarp"/>
              <w:jc w:val="both"/>
              <w:rPr>
                <w:rFonts w:ascii="Arial" w:eastAsia="Times New Roman" w:hAnsi="Arial" w:cs="Arial"/>
              </w:rPr>
            </w:pPr>
            <w:r w:rsidRPr="00A46D56">
              <w:rPr>
                <w:rFonts w:ascii="Arial" w:eastAsia="Times New Roman" w:hAnsi="Arial" w:cs="Arial"/>
              </w:rPr>
              <w:t>1. SK dalyje nurodyta asfalto reikalavimus žiūrėti S dalyje. Bet S dalyje aprašyti kitokie asfaltai. Prašau pateikti SK dalies asfaltų reikalavimus nurodant asfaltų bitumus ir pan.</w:t>
            </w:r>
          </w:p>
        </w:tc>
        <w:tc>
          <w:tcPr>
            <w:tcW w:w="6313" w:type="dxa"/>
          </w:tcPr>
          <w:p w14:paraId="7A6CECD5" w14:textId="77777777" w:rsidR="00466E79" w:rsidRPr="00A46D56" w:rsidRDefault="00146CFC" w:rsidP="00197E6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6D56">
              <w:rPr>
                <w:rFonts w:ascii="Arial" w:hAnsi="Arial" w:cs="Arial"/>
                <w:sz w:val="22"/>
                <w:szCs w:val="22"/>
                <w:lang w:val="lt-LT"/>
              </w:rPr>
              <w:t>Teikiame trūkstamų asfalto markių reikalavimus: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1134"/>
              <w:gridCol w:w="1701"/>
              <w:gridCol w:w="1418"/>
            </w:tblGrid>
            <w:tr w:rsidR="0021380D" w:rsidRPr="00A46D56" w14:paraId="24823FC6" w14:textId="77777777" w:rsidTr="0021380D">
              <w:trPr>
                <w:trHeight w:val="438"/>
                <w:tblHeader/>
              </w:trPr>
              <w:tc>
                <w:tcPr>
                  <w:tcW w:w="1701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D4016B8" w14:textId="3DCDFCA9" w:rsidR="00146CFC" w:rsidRPr="00A46D56" w:rsidRDefault="00146CFC" w:rsidP="00146CFC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Sluoksnio</w:t>
                  </w:r>
                  <w:r w:rsidR="0021380D"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 </w:t>
                  </w: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tipas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6EB43961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Mišinys</w:t>
                  </w: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30A2258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Užpildas</w:t>
                  </w:r>
                </w:p>
                <w:p w14:paraId="06D45739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(mineralinė medžiaga)</w:t>
                  </w:r>
                </w:p>
              </w:tc>
              <w:tc>
                <w:tcPr>
                  <w:tcW w:w="1418" w:type="dxa"/>
                  <w:tcBorders>
                    <w:bottom w:val="double" w:sz="4" w:space="0" w:color="auto"/>
                  </w:tcBorders>
                </w:tcPr>
                <w:p w14:paraId="1B22E39A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Rišiklis</w:t>
                  </w:r>
                </w:p>
              </w:tc>
            </w:tr>
            <w:tr w:rsidR="0021380D" w:rsidRPr="00A46D56" w14:paraId="405FC34E" w14:textId="77777777" w:rsidTr="0021380D">
              <w:trPr>
                <w:trHeight w:val="501"/>
              </w:trPr>
              <w:tc>
                <w:tcPr>
                  <w:tcW w:w="1701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33D54494" w14:textId="77777777" w:rsidR="00146CFC" w:rsidRPr="00A46D56" w:rsidRDefault="00146CFC" w:rsidP="00146CFC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Viršutinis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17B4BDB5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SMA 11 S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0BDE775D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lt-LT"/>
                    </w:rPr>
                    <w:t>SZ</w:t>
                  </w:r>
                  <w:r w:rsidRPr="00A46D56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lt-LT"/>
                    </w:rPr>
                    <w:t>18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7095DD82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PMB45/80-65</w:t>
                  </w:r>
                </w:p>
              </w:tc>
            </w:tr>
            <w:tr w:rsidR="0021380D" w:rsidRPr="00A46D56" w14:paraId="7D0BAB3E" w14:textId="77777777" w:rsidTr="0021380D">
              <w:trPr>
                <w:trHeight w:val="483"/>
              </w:trPr>
              <w:tc>
                <w:tcPr>
                  <w:tcW w:w="1701" w:type="dxa"/>
                  <w:tcBorders>
                    <w:top w:val="single" w:sz="2" w:space="0" w:color="auto"/>
                  </w:tcBorders>
                  <w:vAlign w:val="center"/>
                </w:tcPr>
                <w:p w14:paraId="34D46393" w14:textId="77777777" w:rsidR="00146CFC" w:rsidRPr="00A46D56" w:rsidRDefault="00146CFC" w:rsidP="00146CFC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Apatinis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</w:tcBorders>
                  <w:vAlign w:val="center"/>
                </w:tcPr>
                <w:p w14:paraId="52FCC8E1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AC 16 AS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</w:tcBorders>
                  <w:vAlign w:val="center"/>
                </w:tcPr>
                <w:p w14:paraId="46B34EB5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lt-LT"/>
                    </w:rPr>
                    <w:t>SZ</w:t>
                  </w:r>
                  <w:r w:rsidRPr="00A46D56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lt-LT"/>
                    </w:rPr>
                    <w:t>18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</w:tcBorders>
                  <w:vAlign w:val="center"/>
                </w:tcPr>
                <w:p w14:paraId="67DF4FF7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PMB45/80-65</w:t>
                  </w:r>
                </w:p>
              </w:tc>
            </w:tr>
            <w:tr w:rsidR="0021380D" w:rsidRPr="00A46D56" w14:paraId="2945AF45" w14:textId="77777777" w:rsidTr="0021380D">
              <w:trPr>
                <w:trHeight w:val="507"/>
              </w:trPr>
              <w:tc>
                <w:tcPr>
                  <w:tcW w:w="1701" w:type="dxa"/>
                  <w:tcBorders>
                    <w:top w:val="single" w:sz="2" w:space="0" w:color="auto"/>
                  </w:tcBorders>
                  <w:vAlign w:val="center"/>
                </w:tcPr>
                <w:p w14:paraId="43B554AC" w14:textId="77777777" w:rsidR="00146CFC" w:rsidRPr="00A46D56" w:rsidRDefault="00146CFC" w:rsidP="00146CFC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Apsauginis 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</w:tcBorders>
                  <w:vAlign w:val="center"/>
                </w:tcPr>
                <w:p w14:paraId="1E7E1ABC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SMA 8 S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</w:tcBorders>
                  <w:vAlign w:val="center"/>
                </w:tcPr>
                <w:p w14:paraId="66D46660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lt-LT"/>
                    </w:rPr>
                    <w:t>SZ</w:t>
                  </w:r>
                  <w:r w:rsidRPr="00A46D56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lt-LT"/>
                    </w:rPr>
                    <w:t>18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</w:tcBorders>
                  <w:vAlign w:val="center"/>
                </w:tcPr>
                <w:p w14:paraId="7D686709" w14:textId="77777777" w:rsidR="00146CFC" w:rsidRPr="00A46D56" w:rsidRDefault="00146CFC" w:rsidP="00146C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A46D56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PMB45/80-65</w:t>
                  </w:r>
                </w:p>
              </w:tc>
            </w:tr>
          </w:tbl>
          <w:p w14:paraId="2ACA6353" w14:textId="1DB18388" w:rsidR="00146CFC" w:rsidRPr="00A46D56" w:rsidRDefault="00146CFC" w:rsidP="00197E65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710F930C" w14:textId="77777777" w:rsidR="00163795" w:rsidRPr="00A46D56" w:rsidRDefault="00163795" w:rsidP="00163795">
      <w:pPr>
        <w:pStyle w:val="Betarp"/>
        <w:jc w:val="both"/>
        <w:rPr>
          <w:rFonts w:ascii="Arial" w:hAnsi="Arial" w:cs="Arial"/>
          <w:sz w:val="18"/>
          <w:szCs w:val="18"/>
        </w:rPr>
      </w:pPr>
      <w:r w:rsidRPr="00A46D56">
        <w:rPr>
          <w:rFonts w:ascii="Brush Script MT" w:hAnsi="Brush Script MT" w:cs="Arial"/>
          <w:sz w:val="18"/>
          <w:szCs w:val="18"/>
        </w:rPr>
        <w:t xml:space="preserve">* </w:t>
      </w:r>
      <w:r w:rsidRPr="00A46D56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Pr="00A46D56" w:rsidRDefault="00163795" w:rsidP="00163795">
      <w:pPr>
        <w:pStyle w:val="Betarp"/>
        <w:jc w:val="both"/>
        <w:rPr>
          <w:rFonts w:ascii="Arial" w:hAnsi="Arial" w:cs="Arial"/>
          <w:sz w:val="18"/>
          <w:szCs w:val="18"/>
        </w:rPr>
      </w:pPr>
      <w:r w:rsidRPr="00A46D56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sectPr w:rsidR="00163795" w:rsidRPr="00A46D56" w:rsidSect="0021380D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F618" w14:textId="77777777" w:rsidR="00F43A5D" w:rsidRDefault="00F43A5D">
      <w:r>
        <w:separator/>
      </w:r>
    </w:p>
  </w:endnote>
  <w:endnote w:type="continuationSeparator" w:id="0">
    <w:p w14:paraId="29CCC01B" w14:textId="77777777" w:rsidR="00F43A5D" w:rsidRDefault="00F4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r>
      <w:rPr>
        <w:rFonts w:ascii="Arial" w:hAnsi="Arial"/>
        <w:color w:val="C0C0C0"/>
        <w:sz w:val="14"/>
        <w:szCs w:val="14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7932" w14:textId="77777777" w:rsidR="00F43A5D" w:rsidRDefault="00F43A5D">
      <w:r>
        <w:separator/>
      </w:r>
    </w:p>
  </w:footnote>
  <w:footnote w:type="continuationSeparator" w:id="0">
    <w:p w14:paraId="411B517B" w14:textId="77777777" w:rsidR="00F43A5D" w:rsidRDefault="00F4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A04"/>
    <w:multiLevelType w:val="hybridMultilevel"/>
    <w:tmpl w:val="FAE4A7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055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4B3407"/>
    <w:multiLevelType w:val="hybridMultilevel"/>
    <w:tmpl w:val="FCD05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46CC1"/>
    <w:multiLevelType w:val="hybridMultilevel"/>
    <w:tmpl w:val="509A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672A8"/>
    <w:multiLevelType w:val="multilevel"/>
    <w:tmpl w:val="D1B22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3"/>
  </w:num>
  <w:num w:numId="2" w16cid:durableId="1416242371">
    <w:abstractNumId w:val="8"/>
  </w:num>
  <w:num w:numId="3" w16cid:durableId="2060394811">
    <w:abstractNumId w:val="2"/>
  </w:num>
  <w:num w:numId="4" w16cid:durableId="268586295">
    <w:abstractNumId w:val="0"/>
  </w:num>
  <w:num w:numId="5" w16cid:durableId="49039935">
    <w:abstractNumId w:val="6"/>
  </w:num>
  <w:num w:numId="6" w16cid:durableId="546793027">
    <w:abstractNumId w:val="7"/>
  </w:num>
  <w:num w:numId="7" w16cid:durableId="158235238">
    <w:abstractNumId w:val="5"/>
  </w:num>
  <w:num w:numId="8" w16cid:durableId="607348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0818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2488F"/>
    <w:rsid w:val="00031539"/>
    <w:rsid w:val="000653A1"/>
    <w:rsid w:val="000F69DD"/>
    <w:rsid w:val="00100585"/>
    <w:rsid w:val="001125EB"/>
    <w:rsid w:val="001278D2"/>
    <w:rsid w:val="00146CFC"/>
    <w:rsid w:val="0015372F"/>
    <w:rsid w:val="00154988"/>
    <w:rsid w:val="00162BB4"/>
    <w:rsid w:val="00163795"/>
    <w:rsid w:val="001709C5"/>
    <w:rsid w:val="00175DD4"/>
    <w:rsid w:val="00197E65"/>
    <w:rsid w:val="001C2BDB"/>
    <w:rsid w:val="0021380D"/>
    <w:rsid w:val="00216EB3"/>
    <w:rsid w:val="00227E62"/>
    <w:rsid w:val="0023360C"/>
    <w:rsid w:val="00241683"/>
    <w:rsid w:val="0029178F"/>
    <w:rsid w:val="00297970"/>
    <w:rsid w:val="002A10A1"/>
    <w:rsid w:val="002D6BA2"/>
    <w:rsid w:val="002F39A2"/>
    <w:rsid w:val="00311E1C"/>
    <w:rsid w:val="00312795"/>
    <w:rsid w:val="003452BB"/>
    <w:rsid w:val="00366CD8"/>
    <w:rsid w:val="00380118"/>
    <w:rsid w:val="003878F0"/>
    <w:rsid w:val="003A210F"/>
    <w:rsid w:val="003F31D4"/>
    <w:rsid w:val="00405616"/>
    <w:rsid w:val="00410FE7"/>
    <w:rsid w:val="00412094"/>
    <w:rsid w:val="0041688E"/>
    <w:rsid w:val="00434FB7"/>
    <w:rsid w:val="00466E79"/>
    <w:rsid w:val="00475E0E"/>
    <w:rsid w:val="00494A23"/>
    <w:rsid w:val="004A3692"/>
    <w:rsid w:val="004B6C3C"/>
    <w:rsid w:val="004C1979"/>
    <w:rsid w:val="004F1377"/>
    <w:rsid w:val="005016F3"/>
    <w:rsid w:val="00563389"/>
    <w:rsid w:val="005738A8"/>
    <w:rsid w:val="005C7790"/>
    <w:rsid w:val="005D75A0"/>
    <w:rsid w:val="005E1A99"/>
    <w:rsid w:val="006758A8"/>
    <w:rsid w:val="006955DE"/>
    <w:rsid w:val="00721C14"/>
    <w:rsid w:val="007A4843"/>
    <w:rsid w:val="007B08DE"/>
    <w:rsid w:val="007B1F29"/>
    <w:rsid w:val="007B5D5D"/>
    <w:rsid w:val="007D48CF"/>
    <w:rsid w:val="00823F38"/>
    <w:rsid w:val="00861F97"/>
    <w:rsid w:val="008E286F"/>
    <w:rsid w:val="00903A25"/>
    <w:rsid w:val="0095272C"/>
    <w:rsid w:val="009633D2"/>
    <w:rsid w:val="00964140"/>
    <w:rsid w:val="00980312"/>
    <w:rsid w:val="009C5B07"/>
    <w:rsid w:val="009C76A1"/>
    <w:rsid w:val="009E74A3"/>
    <w:rsid w:val="009F1EAD"/>
    <w:rsid w:val="00A3601F"/>
    <w:rsid w:val="00A46D56"/>
    <w:rsid w:val="00A63A6B"/>
    <w:rsid w:val="00A72F0E"/>
    <w:rsid w:val="00AA179A"/>
    <w:rsid w:val="00AE3464"/>
    <w:rsid w:val="00AF270B"/>
    <w:rsid w:val="00AF6790"/>
    <w:rsid w:val="00B32E94"/>
    <w:rsid w:val="00B37745"/>
    <w:rsid w:val="00BB2F7B"/>
    <w:rsid w:val="00C145F5"/>
    <w:rsid w:val="00C1542C"/>
    <w:rsid w:val="00C54A82"/>
    <w:rsid w:val="00C80376"/>
    <w:rsid w:val="00CB7B20"/>
    <w:rsid w:val="00CE5747"/>
    <w:rsid w:val="00D24298"/>
    <w:rsid w:val="00D33240"/>
    <w:rsid w:val="00D34C69"/>
    <w:rsid w:val="00D469BA"/>
    <w:rsid w:val="00D941D0"/>
    <w:rsid w:val="00DA0971"/>
    <w:rsid w:val="00DA7104"/>
    <w:rsid w:val="00DD76A6"/>
    <w:rsid w:val="00E119AF"/>
    <w:rsid w:val="00E22122"/>
    <w:rsid w:val="00E32114"/>
    <w:rsid w:val="00E546B3"/>
    <w:rsid w:val="00E56E8C"/>
    <w:rsid w:val="00E90D74"/>
    <w:rsid w:val="00EA3B3C"/>
    <w:rsid w:val="00EC4006"/>
    <w:rsid w:val="00ED1D88"/>
    <w:rsid w:val="00F113D0"/>
    <w:rsid w:val="00F339A7"/>
    <w:rsid w:val="00F43A5D"/>
    <w:rsid w:val="00F44F27"/>
    <w:rsid w:val="00FA1919"/>
    <w:rsid w:val="00FB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Lentelstinklelis">
    <w:name w:val="Table Grid"/>
    <w:basedOn w:val="prastojilente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Pagrindinistekstas">
    <w:name w:val="Body Text"/>
    <w:basedOn w:val="prastasis"/>
    <w:link w:val="PagrindinistekstasDiagrama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Numatytasispastraiposriftas"/>
    <w:rsid w:val="00163795"/>
  </w:style>
  <w:style w:type="paragraph" w:styleId="Antrats">
    <w:name w:val="header"/>
    <w:basedOn w:val="prastasis"/>
    <w:link w:val="AntratsDiagrama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3795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3795"/>
    <w:rPr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  <ds:schemaRef ds:uri="2945cdf4-c922-4f1d-a4b6-d6a562696c98"/>
    <ds:schemaRef ds:uri="fb31639d-e105-4f04-a68e-fe2bde81931d"/>
  </ds:schemaRefs>
</ds:datastoreItem>
</file>

<file path=customXml/itemProps3.xml><?xml version="1.0" encoding="utf-8"?>
<ds:datastoreItem xmlns:ds="http://schemas.openxmlformats.org/officeDocument/2006/customXml" ds:itemID="{97D82588-DE60-4C92-8C41-1FCE12681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Vaida Adamkevičiūtė</cp:lastModifiedBy>
  <cp:revision>4</cp:revision>
  <dcterms:created xsi:type="dcterms:W3CDTF">2025-05-15T12:55:00Z</dcterms:created>
  <dcterms:modified xsi:type="dcterms:W3CDTF">2025-05-16T05:59:00Z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</Properties>
</file>