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546C6" w14:textId="77777777" w:rsidR="00B324BE" w:rsidRPr="004134BD" w:rsidRDefault="006C3CBB" w:rsidP="00B324BE">
      <w:pPr>
        <w:jc w:val="right"/>
        <w:rPr>
          <w:sz w:val="22"/>
          <w:szCs w:val="22"/>
        </w:rPr>
      </w:pPr>
      <w:r>
        <w:rPr>
          <w:sz w:val="22"/>
          <w:szCs w:val="22"/>
        </w:rPr>
        <w:t>TSD-</w:t>
      </w:r>
      <w:r w:rsidR="00F46901">
        <w:rPr>
          <w:sz w:val="22"/>
          <w:szCs w:val="22"/>
        </w:rPr>
        <w:t>402</w:t>
      </w:r>
      <w:r w:rsidR="004134BD" w:rsidRPr="004134BD">
        <w:rPr>
          <w:sz w:val="22"/>
          <w:szCs w:val="22"/>
        </w:rPr>
        <w:t>, VPP-</w:t>
      </w:r>
      <w:r>
        <w:rPr>
          <w:sz w:val="22"/>
          <w:szCs w:val="22"/>
        </w:rPr>
        <w:t>2046</w:t>
      </w:r>
    </w:p>
    <w:p w14:paraId="4CC91FE7" w14:textId="77777777" w:rsidR="00B324BE" w:rsidRPr="00131E2C" w:rsidRDefault="00B324BE" w:rsidP="00B324BE">
      <w:pPr>
        <w:jc w:val="right"/>
        <w:rPr>
          <w:sz w:val="22"/>
          <w:szCs w:val="22"/>
        </w:rPr>
      </w:pPr>
    </w:p>
    <w:p w14:paraId="5AD9B210" w14:textId="77777777" w:rsidR="006D5EB6" w:rsidRPr="006D5EB6" w:rsidRDefault="006D5EB6" w:rsidP="006D5EB6">
      <w:pPr>
        <w:spacing w:after="100" w:afterAutospacing="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</w:t>
      </w:r>
      <w:r w:rsidRPr="006D5EB6">
        <w:rPr>
          <w:b/>
          <w:sz w:val="22"/>
          <w:szCs w:val="22"/>
        </w:rPr>
        <w:t>ompiuterinio tomografo išplėstinio techninio aptarnavimo</w:t>
      </w:r>
    </w:p>
    <w:p w14:paraId="6C910526" w14:textId="77777777" w:rsidR="00B324BE" w:rsidRPr="00131E2C" w:rsidRDefault="006D5EB6" w:rsidP="006D5EB6">
      <w:pPr>
        <w:spacing w:after="100" w:afterAutospacing="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B324BE" w:rsidRPr="00131E2C">
        <w:rPr>
          <w:b/>
          <w:sz w:val="22"/>
          <w:szCs w:val="22"/>
        </w:rPr>
        <w:t>techninė specifikacija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686"/>
        <w:gridCol w:w="5670"/>
      </w:tblGrid>
      <w:tr w:rsidR="00B324BE" w:rsidRPr="00131E2C" w14:paraId="2FE06B5A" w14:textId="77777777" w:rsidTr="006A6D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6DE1" w14:textId="77777777" w:rsidR="00B324BE" w:rsidRPr="00131E2C" w:rsidRDefault="00B324BE" w:rsidP="005B2DE9">
            <w:pPr>
              <w:jc w:val="center"/>
              <w:rPr>
                <w:b/>
                <w:bCs/>
              </w:rPr>
            </w:pPr>
            <w:r w:rsidRPr="00131E2C">
              <w:rPr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19F2" w14:textId="77777777" w:rsidR="00B324BE" w:rsidRPr="00131E2C" w:rsidRDefault="00B324BE" w:rsidP="005B2DE9">
            <w:pPr>
              <w:pStyle w:val="Antrat3"/>
              <w:spacing w:before="120" w:after="120"/>
              <w:rPr>
                <w:sz w:val="22"/>
              </w:rPr>
            </w:pPr>
            <w:r w:rsidRPr="00131E2C">
              <w:rPr>
                <w:sz w:val="22"/>
                <w:szCs w:val="22"/>
              </w:rPr>
              <w:t>Reikalavimo pavadinimas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1E26" w14:textId="77777777" w:rsidR="00B324BE" w:rsidRPr="00131E2C" w:rsidRDefault="00B324BE" w:rsidP="005B2DE9">
            <w:pPr>
              <w:spacing w:before="120" w:after="120"/>
              <w:jc w:val="center"/>
              <w:rPr>
                <w:b/>
                <w:bCs/>
              </w:rPr>
            </w:pPr>
            <w:r w:rsidRPr="00131E2C">
              <w:rPr>
                <w:b/>
                <w:bCs/>
                <w:sz w:val="22"/>
                <w:szCs w:val="22"/>
              </w:rPr>
              <w:t>Reikalavimas</w:t>
            </w:r>
          </w:p>
        </w:tc>
      </w:tr>
      <w:tr w:rsidR="00B324BE" w:rsidRPr="00131E2C" w14:paraId="170D174B" w14:textId="77777777" w:rsidTr="006A6D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3237A" w14:textId="77777777" w:rsidR="00B324BE" w:rsidRPr="00131E2C" w:rsidRDefault="00B324BE" w:rsidP="005B2DE9">
            <w:pPr>
              <w:jc w:val="center"/>
            </w:pPr>
            <w:r w:rsidRPr="00131E2C">
              <w:rPr>
                <w:sz w:val="22"/>
                <w:szCs w:val="22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4D99B" w14:textId="77777777" w:rsidR="00B324BE" w:rsidRPr="00131E2C" w:rsidRDefault="00B324BE" w:rsidP="005B2DE9">
            <w:r w:rsidRPr="00131E2C">
              <w:rPr>
                <w:sz w:val="22"/>
                <w:szCs w:val="22"/>
              </w:rPr>
              <w:t>Perkamų paslaugų apimtis (įskaičiuota į pasiūlymo kainą)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D0ACA" w14:textId="77777777" w:rsidR="00B324BE" w:rsidRPr="00131E2C" w:rsidRDefault="00894A6A" w:rsidP="00F77B5C">
            <w:pPr>
              <w:ind w:right="-173"/>
            </w:pPr>
            <w:r>
              <w:rPr>
                <w:sz w:val="22"/>
                <w:szCs w:val="22"/>
              </w:rPr>
              <w:t>Firmos „Canon Medica</w:t>
            </w:r>
            <w:r w:rsidR="00B324BE" w:rsidRPr="00131E2C">
              <w:rPr>
                <w:sz w:val="22"/>
                <w:szCs w:val="22"/>
              </w:rPr>
              <w:t>“ kompiuterinio tomografo</w:t>
            </w:r>
            <w:r w:rsidR="000E7373">
              <w:rPr>
                <w:sz w:val="22"/>
                <w:szCs w:val="22"/>
              </w:rPr>
              <w:t xml:space="preserve"> </w:t>
            </w:r>
            <w:r w:rsidR="000E7373" w:rsidRPr="000E7373">
              <w:rPr>
                <w:sz w:val="22"/>
                <w:szCs w:val="22"/>
              </w:rPr>
              <w:t>Aquilion ONE GENESIS Edition</w:t>
            </w:r>
            <w:r w:rsidR="00F77B5C">
              <w:rPr>
                <w:sz w:val="22"/>
                <w:szCs w:val="22"/>
              </w:rPr>
              <w:t xml:space="preserve"> TSX-305A, gamyklinis</w:t>
            </w:r>
            <w:r w:rsidR="00B324BE" w:rsidRPr="00131E2C">
              <w:rPr>
                <w:sz w:val="22"/>
                <w:szCs w:val="22"/>
              </w:rPr>
              <w:t xml:space="preserve"> </w:t>
            </w:r>
            <w:r w:rsidR="00F77B5C" w:rsidRPr="00F77B5C">
              <w:rPr>
                <w:sz w:val="22"/>
                <w:szCs w:val="22"/>
              </w:rPr>
              <w:t>Nr.4KC21Y2064</w:t>
            </w:r>
            <w:r w:rsidR="00B324BE" w:rsidRPr="00131E2C">
              <w:rPr>
                <w:sz w:val="22"/>
                <w:szCs w:val="22"/>
              </w:rPr>
              <w:t>, toliau vadinamo sistema, pilnas techninis aptarnavimas, apimantis:</w:t>
            </w:r>
          </w:p>
          <w:p w14:paraId="56A3CE68" w14:textId="77777777" w:rsidR="00B324BE" w:rsidRPr="00131E2C" w:rsidRDefault="00B324BE" w:rsidP="00B324BE">
            <w:pPr>
              <w:numPr>
                <w:ilvl w:val="0"/>
                <w:numId w:val="1"/>
              </w:numPr>
            </w:pPr>
            <w:r w:rsidRPr="00131E2C">
              <w:rPr>
                <w:sz w:val="22"/>
                <w:szCs w:val="22"/>
              </w:rPr>
              <w:t>profilaktinį techninį aptarnavimą;</w:t>
            </w:r>
          </w:p>
          <w:p w14:paraId="653262B1" w14:textId="77777777" w:rsidR="00B324BE" w:rsidRPr="007E02B6" w:rsidRDefault="00B324BE" w:rsidP="00C143A5">
            <w:pPr>
              <w:numPr>
                <w:ilvl w:val="0"/>
                <w:numId w:val="1"/>
              </w:numPr>
            </w:pPr>
            <w:r w:rsidRPr="00131E2C">
              <w:rPr>
                <w:sz w:val="22"/>
                <w:szCs w:val="22"/>
              </w:rPr>
              <w:t>remontą (</w:t>
            </w:r>
            <w:r w:rsidRPr="007E02B6">
              <w:rPr>
                <w:sz w:val="22"/>
                <w:szCs w:val="22"/>
              </w:rPr>
              <w:t>įskaitant keičiamas dalis, kalibravimą ir testavimą);</w:t>
            </w:r>
          </w:p>
          <w:p w14:paraId="59010441" w14:textId="77777777" w:rsidR="00B324BE" w:rsidRPr="00131E2C" w:rsidRDefault="00B324BE" w:rsidP="00B324BE">
            <w:pPr>
              <w:numPr>
                <w:ilvl w:val="0"/>
                <w:numId w:val="1"/>
              </w:numPr>
              <w:rPr>
                <w:lang w:val="en-US"/>
              </w:rPr>
            </w:pPr>
            <w:r w:rsidRPr="00131E2C">
              <w:rPr>
                <w:sz w:val="22"/>
                <w:szCs w:val="22"/>
              </w:rPr>
              <w:t>konsultacijas, susijusias su įrangos eksploatacija.</w:t>
            </w:r>
          </w:p>
        </w:tc>
      </w:tr>
      <w:tr w:rsidR="00B324BE" w:rsidRPr="00131E2C" w14:paraId="63945555" w14:textId="77777777" w:rsidTr="006A6D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35E60" w14:textId="77777777" w:rsidR="00B324BE" w:rsidRPr="00131E2C" w:rsidRDefault="00B324BE" w:rsidP="005B2DE9">
            <w:pPr>
              <w:jc w:val="center"/>
            </w:pPr>
            <w:r w:rsidRPr="00131E2C">
              <w:rPr>
                <w:sz w:val="22"/>
                <w:szCs w:val="22"/>
              </w:rPr>
              <w:t>1.1.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889AD" w14:textId="77777777" w:rsidR="00B324BE" w:rsidRPr="00131E2C" w:rsidRDefault="00B324BE" w:rsidP="005B2DE9">
            <w:r w:rsidRPr="00131E2C">
              <w:rPr>
                <w:sz w:val="22"/>
                <w:szCs w:val="22"/>
              </w:rPr>
              <w:t>Profilaktinis techninis aptarnavimas: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694FA" w14:textId="77777777" w:rsidR="00B324BE" w:rsidRPr="00131E2C" w:rsidRDefault="00B324BE" w:rsidP="00B324BE">
            <w:pPr>
              <w:numPr>
                <w:ilvl w:val="0"/>
                <w:numId w:val="2"/>
              </w:numPr>
              <w:tabs>
                <w:tab w:val="clear" w:pos="644"/>
                <w:tab w:val="num" w:pos="380"/>
              </w:tabs>
              <w:ind w:left="340" w:hanging="340"/>
            </w:pPr>
            <w:r w:rsidRPr="00131E2C">
              <w:rPr>
                <w:sz w:val="22"/>
                <w:szCs w:val="22"/>
              </w:rPr>
              <w:t>Kasmėnesinė sistemos profilaktinė techninė priežiūra pagal gamintojo pateiktas rekomendacijas.</w:t>
            </w:r>
          </w:p>
          <w:p w14:paraId="515E20A6" w14:textId="77777777" w:rsidR="00B324BE" w:rsidRPr="00131E2C" w:rsidRDefault="00B324BE" w:rsidP="00B324BE">
            <w:pPr>
              <w:numPr>
                <w:ilvl w:val="0"/>
                <w:numId w:val="2"/>
              </w:numPr>
              <w:tabs>
                <w:tab w:val="clear" w:pos="644"/>
                <w:tab w:val="num" w:pos="380"/>
              </w:tabs>
              <w:ind w:left="340" w:hanging="340"/>
            </w:pPr>
            <w:r w:rsidRPr="00131E2C">
              <w:rPr>
                <w:sz w:val="22"/>
                <w:szCs w:val="22"/>
              </w:rPr>
              <w:t>Pagal gamintojo rekomendacijas ir Lietuvos higienos normą HN 78:2009 kas mėnesį atliekami vaizdo kokybės patikrinimai.</w:t>
            </w:r>
          </w:p>
          <w:p w14:paraId="23175460" w14:textId="77777777" w:rsidR="00B324BE" w:rsidRPr="00131E2C" w:rsidRDefault="00B324BE" w:rsidP="00B324BE">
            <w:pPr>
              <w:numPr>
                <w:ilvl w:val="0"/>
                <w:numId w:val="2"/>
              </w:numPr>
              <w:tabs>
                <w:tab w:val="clear" w:pos="644"/>
                <w:tab w:val="num" w:pos="380"/>
              </w:tabs>
              <w:ind w:left="340" w:hanging="340"/>
            </w:pPr>
            <w:r w:rsidRPr="00131E2C">
              <w:rPr>
                <w:sz w:val="22"/>
                <w:szCs w:val="22"/>
              </w:rPr>
              <w:t>Pagal gamintojo rekomendacijas ir Lietuvos higienos normą HN 78:2009 kartą metuose atliekamas sistemos techninės būklės ir vaizdo kokybės tikrinimas. Techninės būklės tikrinimas neapima kompiuterinės tomografijos dozės indekso (CTDI) matavimo.</w:t>
            </w:r>
          </w:p>
          <w:p w14:paraId="510CB912" w14:textId="77777777" w:rsidR="00B324BE" w:rsidRPr="00131E2C" w:rsidRDefault="00B324BE" w:rsidP="00B324BE">
            <w:pPr>
              <w:numPr>
                <w:ilvl w:val="0"/>
                <w:numId w:val="2"/>
              </w:numPr>
              <w:tabs>
                <w:tab w:val="clear" w:pos="644"/>
                <w:tab w:val="num" w:pos="380"/>
              </w:tabs>
              <w:ind w:left="340" w:hanging="340"/>
            </w:pPr>
            <w:r w:rsidRPr="00131E2C">
              <w:rPr>
                <w:sz w:val="22"/>
                <w:szCs w:val="22"/>
              </w:rPr>
              <w:t>Monitoringo įrangos, kuri seka sistemos darbą, suformuoja ir siunčia elektronines žinutes apie galimus sistemos sutrikimus įdiegimas, eksploatavimas ir administravimas.</w:t>
            </w:r>
          </w:p>
          <w:p w14:paraId="7024CB57" w14:textId="77777777" w:rsidR="00B324BE" w:rsidRPr="00131E2C" w:rsidRDefault="00B324BE" w:rsidP="00B324BE">
            <w:pPr>
              <w:numPr>
                <w:ilvl w:val="0"/>
                <w:numId w:val="2"/>
              </w:numPr>
              <w:tabs>
                <w:tab w:val="clear" w:pos="644"/>
                <w:tab w:val="num" w:pos="380"/>
              </w:tabs>
              <w:ind w:left="340" w:hanging="340"/>
            </w:pPr>
            <w:r w:rsidRPr="00131E2C">
              <w:rPr>
                <w:sz w:val="22"/>
                <w:szCs w:val="22"/>
              </w:rPr>
              <w:t>Nuotolinio valdymo įrangos, įgalinančios prisijungti ir valdyti sistemą bet kuriuo metu, įdiegimas, eksploatavimas ir administravimas.</w:t>
            </w:r>
          </w:p>
          <w:p w14:paraId="4E99C6B6" w14:textId="77777777" w:rsidR="00B324BE" w:rsidRPr="00131E2C" w:rsidRDefault="00B324BE" w:rsidP="00B324BE">
            <w:pPr>
              <w:numPr>
                <w:ilvl w:val="0"/>
                <w:numId w:val="2"/>
              </w:numPr>
              <w:tabs>
                <w:tab w:val="clear" w:pos="644"/>
                <w:tab w:val="num" w:pos="380"/>
              </w:tabs>
              <w:ind w:left="340" w:hanging="340"/>
            </w:pPr>
            <w:r w:rsidRPr="00131E2C">
              <w:rPr>
                <w:sz w:val="22"/>
                <w:szCs w:val="22"/>
              </w:rPr>
              <w:t>Periodiškas sistemos programinės įrangos atsarginių kopijų darymas.</w:t>
            </w:r>
          </w:p>
          <w:p w14:paraId="7C690290" w14:textId="77777777" w:rsidR="00B324BE" w:rsidRPr="00131E2C" w:rsidRDefault="00B324BE" w:rsidP="00B324BE">
            <w:pPr>
              <w:numPr>
                <w:ilvl w:val="0"/>
                <w:numId w:val="2"/>
              </w:numPr>
              <w:tabs>
                <w:tab w:val="clear" w:pos="644"/>
                <w:tab w:val="num" w:pos="380"/>
              </w:tabs>
              <w:ind w:left="340" w:hanging="340"/>
            </w:pPr>
            <w:r w:rsidRPr="00131E2C">
              <w:rPr>
                <w:sz w:val="22"/>
                <w:szCs w:val="22"/>
              </w:rPr>
              <w:t>Gamintojo išleidžiamų FMI (vietoje atliekamų modifikacijų) instaliacija.</w:t>
            </w:r>
          </w:p>
        </w:tc>
      </w:tr>
      <w:tr w:rsidR="00B324BE" w:rsidRPr="00131E2C" w14:paraId="30DAC715" w14:textId="77777777" w:rsidTr="006A6DE1">
        <w:trPr>
          <w:trHeight w:val="1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A8401" w14:textId="77777777" w:rsidR="00B324BE" w:rsidRPr="00131E2C" w:rsidRDefault="00B324BE" w:rsidP="005B2DE9">
            <w:pPr>
              <w:jc w:val="center"/>
            </w:pPr>
            <w:r w:rsidRPr="00131E2C">
              <w:rPr>
                <w:sz w:val="22"/>
                <w:szCs w:val="22"/>
              </w:rPr>
              <w:t>1.2.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70A4E" w14:textId="77777777" w:rsidR="00B324BE" w:rsidRPr="00131E2C" w:rsidRDefault="00B324BE" w:rsidP="005B2DE9">
            <w:r w:rsidRPr="00131E2C">
              <w:rPr>
                <w:sz w:val="22"/>
                <w:szCs w:val="22"/>
              </w:rPr>
              <w:t>Remontas: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33A6A" w14:textId="77777777" w:rsidR="00B324BE" w:rsidRPr="00131E2C" w:rsidRDefault="00B324BE" w:rsidP="00B324BE">
            <w:pPr>
              <w:numPr>
                <w:ilvl w:val="0"/>
                <w:numId w:val="3"/>
              </w:numPr>
              <w:tabs>
                <w:tab w:val="clear" w:pos="644"/>
                <w:tab w:val="num" w:pos="380"/>
              </w:tabs>
              <w:ind w:left="340" w:hanging="340"/>
            </w:pPr>
            <w:r w:rsidRPr="00131E2C">
              <w:rPr>
                <w:sz w:val="22"/>
                <w:szCs w:val="22"/>
              </w:rPr>
              <w:t>Sistemos gedimų diagnostika.</w:t>
            </w:r>
          </w:p>
          <w:p w14:paraId="6C44B372" w14:textId="77777777" w:rsidR="00B324BE" w:rsidRPr="00131E2C" w:rsidRDefault="00B324BE" w:rsidP="00B324BE">
            <w:pPr>
              <w:numPr>
                <w:ilvl w:val="0"/>
                <w:numId w:val="3"/>
              </w:numPr>
              <w:tabs>
                <w:tab w:val="clear" w:pos="644"/>
                <w:tab w:val="num" w:pos="380"/>
              </w:tabs>
              <w:ind w:left="340" w:hanging="340"/>
            </w:pPr>
            <w:r w:rsidRPr="00131E2C">
              <w:rPr>
                <w:sz w:val="22"/>
                <w:szCs w:val="22"/>
              </w:rPr>
              <w:t xml:space="preserve">Sugedusių dalių keitimas (be papildomo užmokesčio pakeičiama bet kuri sugedusi dalis, įskaitant </w:t>
            </w:r>
            <w:r w:rsidRPr="00131E2C">
              <w:rPr>
                <w:noProof w:val="0"/>
                <w:sz w:val="22"/>
                <w:szCs w:val="22"/>
              </w:rPr>
              <w:t>rentgeno vamzdį ir detektorių; sugedusios dalys keičiamos be jokių  apribojimų, išskyrus netinkamo įrangos naudojimo atvejus bei atvejus, kai detalės ir priedai natūraliai susidėvi (čiužiniai, pagalvėlės ir t.t.)).</w:t>
            </w:r>
          </w:p>
          <w:p w14:paraId="22A50C6F" w14:textId="77777777" w:rsidR="00B324BE" w:rsidRPr="00131E2C" w:rsidRDefault="00B324BE" w:rsidP="00B324BE">
            <w:pPr>
              <w:numPr>
                <w:ilvl w:val="0"/>
                <w:numId w:val="3"/>
              </w:numPr>
              <w:tabs>
                <w:tab w:val="clear" w:pos="644"/>
                <w:tab w:val="num" w:pos="380"/>
              </w:tabs>
              <w:ind w:left="340" w:hanging="340"/>
            </w:pPr>
            <w:r w:rsidRPr="00131E2C">
              <w:rPr>
                <w:sz w:val="22"/>
                <w:szCs w:val="22"/>
              </w:rPr>
              <w:t>Kalibravimo ir testavimo darbai.</w:t>
            </w:r>
          </w:p>
        </w:tc>
      </w:tr>
      <w:tr w:rsidR="00B324BE" w:rsidRPr="00131E2C" w14:paraId="32F7DEDB" w14:textId="77777777" w:rsidTr="006A6DE1">
        <w:trPr>
          <w:trHeight w:val="7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4326A" w14:textId="77777777" w:rsidR="00B324BE" w:rsidRPr="00131E2C" w:rsidRDefault="00B324BE" w:rsidP="005B2DE9">
            <w:pPr>
              <w:jc w:val="center"/>
            </w:pPr>
            <w:r w:rsidRPr="00131E2C">
              <w:rPr>
                <w:sz w:val="22"/>
                <w:szCs w:val="22"/>
              </w:rPr>
              <w:t>1.3.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EF8C8" w14:textId="77777777" w:rsidR="00B324BE" w:rsidRPr="00131E2C" w:rsidRDefault="00B324BE" w:rsidP="005B2DE9">
            <w:r w:rsidRPr="00131E2C">
              <w:rPr>
                <w:sz w:val="22"/>
                <w:szCs w:val="22"/>
              </w:rPr>
              <w:t>Konsultacijos, susijusios su įrangos eksploatacija.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AD630" w14:textId="77777777" w:rsidR="00B324BE" w:rsidRPr="00131E2C" w:rsidRDefault="00B324BE" w:rsidP="005B2DE9">
            <w:r w:rsidRPr="00131E2C">
              <w:rPr>
                <w:sz w:val="22"/>
                <w:szCs w:val="22"/>
              </w:rPr>
              <w:t>Vietoje (LSMUL Kauno klinikose) bent vieną kartą per metus specialisto atliekamos konsultacijos technologams ir gydytojams.</w:t>
            </w:r>
          </w:p>
        </w:tc>
      </w:tr>
      <w:tr w:rsidR="00B324BE" w:rsidRPr="00131E2C" w14:paraId="5F30CF91" w14:textId="77777777" w:rsidTr="006A6D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D554B" w14:textId="77777777" w:rsidR="00B324BE" w:rsidRPr="00131E2C" w:rsidRDefault="00B324BE" w:rsidP="005B2DE9">
            <w:pPr>
              <w:jc w:val="center"/>
            </w:pPr>
            <w:r w:rsidRPr="00131E2C">
              <w:rPr>
                <w:sz w:val="22"/>
                <w:szCs w:val="22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E0100" w14:textId="77777777" w:rsidR="00B324BE" w:rsidRPr="00131E2C" w:rsidRDefault="00B324BE" w:rsidP="005B2DE9">
            <w:r w:rsidRPr="00131E2C">
              <w:rPr>
                <w:sz w:val="22"/>
                <w:szCs w:val="22"/>
              </w:rPr>
              <w:t>Darbingumo užtikrinimas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94646" w14:textId="77777777" w:rsidR="00B324BE" w:rsidRPr="00131E2C" w:rsidRDefault="00B324BE" w:rsidP="005B2DE9">
            <w:r w:rsidRPr="00131E2C">
              <w:rPr>
                <w:sz w:val="22"/>
                <w:szCs w:val="22"/>
              </w:rPr>
              <w:t xml:space="preserve">Aptarnaujamos sistemos darbingumas metų bėgyje užtikrinamas: </w:t>
            </w:r>
          </w:p>
          <w:p w14:paraId="5B39CD23" w14:textId="77777777" w:rsidR="00B324BE" w:rsidRPr="00131E2C" w:rsidRDefault="00B324BE" w:rsidP="00B324BE">
            <w:pPr>
              <w:numPr>
                <w:ilvl w:val="0"/>
                <w:numId w:val="4"/>
              </w:numPr>
              <w:ind w:left="681" w:hanging="397"/>
              <w:rPr>
                <w:lang w:val="en-US"/>
              </w:rPr>
            </w:pPr>
            <w:r w:rsidRPr="00131E2C">
              <w:rPr>
                <w:sz w:val="22"/>
                <w:szCs w:val="22"/>
                <w:lang w:val="en-US"/>
              </w:rPr>
              <w:t>eksploatuojant sistemą darbo dienomis</w:t>
            </w:r>
            <w:r w:rsidRPr="00131E2C">
              <w:rPr>
                <w:sz w:val="22"/>
                <w:szCs w:val="22"/>
              </w:rPr>
              <w:t xml:space="preserve"> - ne mažiau kaip 90</w:t>
            </w:r>
            <w:r w:rsidRPr="00131E2C">
              <w:rPr>
                <w:sz w:val="22"/>
                <w:szCs w:val="22"/>
                <w:lang w:val="en-US"/>
              </w:rPr>
              <w:t>% bendro darbo laiko;</w:t>
            </w:r>
          </w:p>
          <w:p w14:paraId="537F8C28" w14:textId="77777777" w:rsidR="00B324BE" w:rsidRPr="00131E2C" w:rsidRDefault="00B324BE" w:rsidP="00B324BE">
            <w:pPr>
              <w:numPr>
                <w:ilvl w:val="0"/>
                <w:numId w:val="4"/>
              </w:numPr>
              <w:ind w:left="681" w:hanging="397"/>
            </w:pPr>
            <w:r w:rsidRPr="00131E2C">
              <w:rPr>
                <w:sz w:val="22"/>
                <w:szCs w:val="22"/>
                <w:lang w:val="en-US"/>
              </w:rPr>
              <w:t xml:space="preserve">eksploatuojant sistemą darbo, išeiginėmis ir švenčių dienomis - </w:t>
            </w:r>
            <w:r w:rsidRPr="00131E2C">
              <w:rPr>
                <w:sz w:val="22"/>
                <w:szCs w:val="22"/>
              </w:rPr>
              <w:t>ne mažiau kaip</w:t>
            </w:r>
            <w:r w:rsidRPr="00131E2C">
              <w:rPr>
                <w:sz w:val="22"/>
                <w:szCs w:val="22"/>
                <w:lang w:val="en-US"/>
              </w:rPr>
              <w:t xml:space="preserve"> 85% bendro darbo laiko.</w:t>
            </w:r>
          </w:p>
        </w:tc>
      </w:tr>
      <w:tr w:rsidR="00552E10" w:rsidRPr="00131E2C" w14:paraId="791B2C33" w14:textId="77777777" w:rsidTr="006A6D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E33C" w14:textId="77777777" w:rsidR="00552E10" w:rsidRPr="00131E2C" w:rsidRDefault="00552E10" w:rsidP="005B2DE9">
            <w:pPr>
              <w:jc w:val="center"/>
              <w:rPr>
                <w:bCs/>
              </w:rPr>
            </w:pPr>
            <w:r w:rsidRPr="00131E2C">
              <w:rPr>
                <w:bCs/>
                <w:sz w:val="22"/>
                <w:szCs w:val="22"/>
              </w:rPr>
              <w:lastRenderedPageBreak/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74C6" w14:textId="77777777" w:rsidR="00552E10" w:rsidRPr="00131E2C" w:rsidRDefault="00552E10" w:rsidP="005B4BE5">
            <w:r>
              <w:rPr>
                <w:sz w:val="22"/>
                <w:szCs w:val="22"/>
              </w:rPr>
              <w:t>Reikalavimas paslaugos teikėjui: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B310" w14:textId="77777777" w:rsidR="00552E10" w:rsidRPr="00131E2C" w:rsidRDefault="00552E10" w:rsidP="005B4BE5"/>
        </w:tc>
      </w:tr>
      <w:tr w:rsidR="00B6189B" w:rsidRPr="00131E2C" w14:paraId="13E39EAD" w14:textId="77777777" w:rsidTr="006A6D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93FE" w14:textId="77777777" w:rsidR="00B6189B" w:rsidRPr="00131E2C" w:rsidRDefault="00552E10" w:rsidP="005B2DE9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3.1.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4DAA" w14:textId="77777777" w:rsidR="00B6189B" w:rsidRPr="00131E2C" w:rsidRDefault="00B6189B" w:rsidP="005B4BE5">
            <w:r w:rsidRPr="00131E2C">
              <w:rPr>
                <w:sz w:val="22"/>
                <w:szCs w:val="22"/>
              </w:rPr>
              <w:t>Bendradarbiavimas su LSMUL Kauno klinikų Medicininės technikos tarnyba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5D29" w14:textId="77777777" w:rsidR="00B6189B" w:rsidRPr="00131E2C" w:rsidRDefault="00B6189B" w:rsidP="005B4BE5">
            <w:r w:rsidRPr="00131E2C">
              <w:rPr>
                <w:sz w:val="22"/>
                <w:szCs w:val="22"/>
              </w:rPr>
              <w:t>Techninės informacijos, reikalingos pilnaverčiam sistemos eksploatavimui, teikimas, taip pat konsultacijos šios įrangos profilaktinio aptarnavimo, gedimų nustatymo bei remonto klausimais. Konsultacijos teikiamos telefonu, tiesioginio bendravimo būdu, nuotolinio valdymo sistemos pagalba.</w:t>
            </w:r>
          </w:p>
        </w:tc>
      </w:tr>
      <w:tr w:rsidR="00B6189B" w:rsidRPr="00131E2C" w14:paraId="47D9FCF9" w14:textId="77777777" w:rsidTr="006A6DE1">
        <w:trPr>
          <w:trHeight w:val="16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0FD7" w14:textId="77777777" w:rsidR="00B6189B" w:rsidRPr="00131E2C" w:rsidRDefault="00B6189B" w:rsidP="005B2DE9">
            <w:pPr>
              <w:spacing w:before="20" w:after="20"/>
              <w:jc w:val="center"/>
              <w:rPr>
                <w:bCs/>
              </w:rPr>
            </w:pPr>
            <w:r w:rsidRPr="00131E2C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7F66" w14:textId="77777777" w:rsidR="00B6189B" w:rsidRPr="00131E2C" w:rsidRDefault="00B6189B" w:rsidP="005B2DE9">
            <w:pPr>
              <w:spacing w:before="20" w:after="20"/>
            </w:pPr>
            <w:r w:rsidRPr="00131E2C">
              <w:rPr>
                <w:sz w:val="22"/>
                <w:szCs w:val="22"/>
              </w:rPr>
              <w:t>Sistemos aptarnavimo organizavimas: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5329" w14:textId="77777777" w:rsidR="00B6189B" w:rsidRPr="00131E2C" w:rsidRDefault="00B6189B" w:rsidP="005B2DE9">
            <w:pPr>
              <w:spacing w:before="20" w:after="20"/>
            </w:pPr>
          </w:p>
        </w:tc>
      </w:tr>
      <w:tr w:rsidR="00B6189B" w:rsidRPr="00131E2C" w14:paraId="2E521873" w14:textId="77777777" w:rsidTr="006A6DE1">
        <w:trPr>
          <w:trHeight w:val="1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B553" w14:textId="77777777" w:rsidR="00B6189B" w:rsidRPr="00131E2C" w:rsidRDefault="00B6189B" w:rsidP="005B2DE9">
            <w:pPr>
              <w:jc w:val="center"/>
            </w:pPr>
            <w:r w:rsidRPr="00131E2C">
              <w:rPr>
                <w:sz w:val="22"/>
                <w:szCs w:val="22"/>
              </w:rPr>
              <w:t>4.1.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F4F6" w14:textId="77777777" w:rsidR="00B6189B" w:rsidRPr="00131E2C" w:rsidRDefault="00B6189B" w:rsidP="005B2DE9">
            <w:r w:rsidRPr="00131E2C">
              <w:rPr>
                <w:sz w:val="22"/>
                <w:szCs w:val="22"/>
              </w:rPr>
              <w:t>Paklausimų bei iškvietimų priėmimas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69F8" w14:textId="77777777" w:rsidR="00B6189B" w:rsidRPr="00131E2C" w:rsidRDefault="00B6189B" w:rsidP="005B2DE9">
            <w:r w:rsidRPr="00131E2C">
              <w:rPr>
                <w:sz w:val="22"/>
                <w:szCs w:val="22"/>
              </w:rPr>
              <w:t>Elektroniniu paštu, telefonu, gedimų registravimo informacine sistema.</w:t>
            </w:r>
          </w:p>
        </w:tc>
      </w:tr>
      <w:tr w:rsidR="00B6189B" w:rsidRPr="00131E2C" w14:paraId="6571159A" w14:textId="77777777" w:rsidTr="006A6DE1">
        <w:trPr>
          <w:trHeight w:val="3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6F3" w14:textId="77777777" w:rsidR="00B6189B" w:rsidRPr="00131E2C" w:rsidRDefault="00B6189B" w:rsidP="005B2DE9">
            <w:pPr>
              <w:jc w:val="center"/>
            </w:pPr>
            <w:r w:rsidRPr="00131E2C">
              <w:rPr>
                <w:sz w:val="22"/>
                <w:szCs w:val="22"/>
              </w:rPr>
              <w:t>4.2.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2394" w14:textId="77777777" w:rsidR="00B6189B" w:rsidRPr="00131E2C" w:rsidRDefault="00B6189B" w:rsidP="005B2DE9">
            <w:r w:rsidRPr="00131E2C">
              <w:rPr>
                <w:sz w:val="22"/>
                <w:szCs w:val="22"/>
              </w:rPr>
              <w:t>Nuotolinio prisijungimo, specialisto atvykimo (tais atvejais, kai gedimo negalima pašalinti nuotoliniu būdu prisijungus prie sistemos) laikas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D3AA" w14:textId="77777777" w:rsidR="00B6189B" w:rsidRPr="00131E2C" w:rsidRDefault="00B6189B" w:rsidP="005B2DE9">
            <w:r w:rsidRPr="00131E2C">
              <w:rPr>
                <w:sz w:val="22"/>
                <w:szCs w:val="22"/>
              </w:rPr>
              <w:t>Reakcija į iškvietimą darbo dienomis nuo 8:00 iki 17:00 valandos:</w:t>
            </w:r>
          </w:p>
          <w:p w14:paraId="4B06CDA4" w14:textId="77777777" w:rsidR="00B6189B" w:rsidRPr="00131E2C" w:rsidRDefault="00B6189B" w:rsidP="00B324BE">
            <w:pPr>
              <w:numPr>
                <w:ilvl w:val="0"/>
                <w:numId w:val="5"/>
              </w:numPr>
              <w:ind w:left="681" w:hanging="397"/>
            </w:pPr>
            <w:r w:rsidRPr="00131E2C">
              <w:rPr>
                <w:sz w:val="22"/>
                <w:szCs w:val="22"/>
              </w:rPr>
              <w:t>nuotolinio prisijungimo pagalba - ne vėliau kaip per 2 valandas;</w:t>
            </w:r>
          </w:p>
          <w:p w14:paraId="5F0BDED9" w14:textId="77777777" w:rsidR="00B6189B" w:rsidRPr="00131E2C" w:rsidRDefault="00B6189B" w:rsidP="00B324BE">
            <w:pPr>
              <w:numPr>
                <w:ilvl w:val="0"/>
                <w:numId w:val="5"/>
              </w:numPr>
              <w:ind w:left="681" w:hanging="397"/>
            </w:pPr>
            <w:r w:rsidRPr="00131E2C">
              <w:rPr>
                <w:sz w:val="22"/>
                <w:szCs w:val="22"/>
              </w:rPr>
              <w:t>specialisto atvykimo atveju - ne vėliau kaip per vieną darbo dieną (8 darbo valandas).</w:t>
            </w:r>
          </w:p>
        </w:tc>
      </w:tr>
      <w:tr w:rsidR="00B6189B" w:rsidRPr="00131E2C" w14:paraId="4FF87483" w14:textId="77777777" w:rsidTr="006A6DE1">
        <w:trPr>
          <w:trHeight w:val="5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AEEE" w14:textId="77777777" w:rsidR="00B6189B" w:rsidRPr="00131E2C" w:rsidRDefault="00B6189B" w:rsidP="005B2DE9">
            <w:pPr>
              <w:jc w:val="center"/>
            </w:pPr>
            <w:r w:rsidRPr="00131E2C">
              <w:rPr>
                <w:sz w:val="22"/>
                <w:szCs w:val="22"/>
              </w:rPr>
              <w:t>4.3.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AF37" w14:textId="77777777" w:rsidR="00B6189B" w:rsidRPr="00131E2C" w:rsidRDefault="00B6189B" w:rsidP="005B2DE9">
            <w:pPr>
              <w:ind w:right="-108"/>
            </w:pPr>
            <w:r w:rsidRPr="00131E2C">
              <w:rPr>
                <w:sz w:val="22"/>
                <w:szCs w:val="22"/>
              </w:rPr>
              <w:t>LSMUL Kauno klinikų medicininės technikos inžinieriaus (-ių) dalyvavimas atliekant profilaktinio aptarnavimo ir remonto darbus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80C8" w14:textId="77777777" w:rsidR="00B6189B" w:rsidRPr="00131E2C" w:rsidRDefault="00B6189B" w:rsidP="005B2DE9">
            <w:r w:rsidRPr="00131E2C">
              <w:rPr>
                <w:sz w:val="22"/>
                <w:szCs w:val="22"/>
              </w:rPr>
              <w:t>Sistemos aptarnavimo paslaugą teikiančios įmonės specialisto atvykimo laikas turi būti suderintas su LSMUL Kauno klinikų Medicininės technikos tarnyba bei sudaryta galimybė atliekant darbus dalyvauti šios tarnybos inžinieriui (-iams).</w:t>
            </w:r>
          </w:p>
        </w:tc>
      </w:tr>
      <w:tr w:rsidR="00B6189B" w:rsidRPr="00131E2C" w14:paraId="0F2B031D" w14:textId="77777777" w:rsidTr="006A6DE1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A92C" w14:textId="77777777" w:rsidR="00B6189B" w:rsidRPr="00131E2C" w:rsidRDefault="00B6189B" w:rsidP="005B2DE9">
            <w:pPr>
              <w:jc w:val="center"/>
              <w:rPr>
                <w:bCs/>
              </w:rPr>
            </w:pPr>
            <w:r w:rsidRPr="00131E2C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BFD3" w14:textId="77777777" w:rsidR="00B6189B" w:rsidRPr="00131E2C" w:rsidRDefault="00B6189B" w:rsidP="00CD5947">
            <w:r w:rsidRPr="00131E2C">
              <w:rPr>
                <w:sz w:val="22"/>
                <w:szCs w:val="22"/>
              </w:rPr>
              <w:t xml:space="preserve">Kompiuterinio tomografo </w:t>
            </w:r>
            <w:r w:rsidR="00650564" w:rsidRPr="00650564">
              <w:rPr>
                <w:sz w:val="22"/>
                <w:szCs w:val="22"/>
              </w:rPr>
              <w:t xml:space="preserve">Aquilion ONE GENESIS Edition TSX-305A </w:t>
            </w:r>
            <w:r>
              <w:rPr>
                <w:sz w:val="22"/>
                <w:szCs w:val="22"/>
              </w:rPr>
              <w:t>a</w:t>
            </w:r>
            <w:r w:rsidRPr="00131E2C">
              <w:rPr>
                <w:sz w:val="22"/>
                <w:szCs w:val="22"/>
              </w:rPr>
              <w:t>ptarnavimo pradžia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B608" w14:textId="77777777" w:rsidR="00B6189B" w:rsidRPr="00131E2C" w:rsidRDefault="00B6189B" w:rsidP="005B2DE9">
            <w:r w:rsidRPr="00131E2C">
              <w:rPr>
                <w:sz w:val="22"/>
                <w:szCs w:val="22"/>
              </w:rPr>
              <w:t>Sistemos aptarnavimas pradedamas nuo sąskaitos už pirmą aptarnavimo laikotarpį apmokėjimo dienos.</w:t>
            </w:r>
          </w:p>
        </w:tc>
      </w:tr>
    </w:tbl>
    <w:p w14:paraId="0023177A" w14:textId="77777777" w:rsidR="00B324BE" w:rsidRPr="00131E2C" w:rsidRDefault="00B324BE" w:rsidP="00B324BE">
      <w:pPr>
        <w:pStyle w:val="Pagrindinistekstas"/>
        <w:rPr>
          <w:szCs w:val="22"/>
        </w:rPr>
      </w:pPr>
    </w:p>
    <w:p w14:paraId="5D484FAD" w14:textId="77777777" w:rsidR="00B324BE" w:rsidRPr="00131E2C" w:rsidRDefault="00B324BE" w:rsidP="00B324BE">
      <w:pPr>
        <w:pStyle w:val="Pagrindinistekstas"/>
        <w:rPr>
          <w:b/>
          <w:bCs/>
          <w:szCs w:val="22"/>
        </w:rPr>
      </w:pPr>
      <w:r w:rsidRPr="00131E2C">
        <w:rPr>
          <w:b/>
          <w:bCs/>
          <w:szCs w:val="22"/>
        </w:rPr>
        <w:t>Pastaba, papildomas reikalavimas:</w:t>
      </w:r>
    </w:p>
    <w:p w14:paraId="3A258E12" w14:textId="77777777" w:rsidR="00B324BE" w:rsidRPr="00E869FD" w:rsidRDefault="00B324BE" w:rsidP="00B324BE">
      <w:pPr>
        <w:pStyle w:val="Pagrindinistekstas"/>
        <w:numPr>
          <w:ilvl w:val="0"/>
          <w:numId w:val="6"/>
        </w:numPr>
        <w:rPr>
          <w:szCs w:val="22"/>
        </w:rPr>
      </w:pPr>
      <w:r w:rsidRPr="00E869FD">
        <w:rPr>
          <w:szCs w:val="22"/>
        </w:rPr>
        <w:t>Kartu su pasiūlymu konkursui turi būti pateiktas patvirtinimas, kad Tiekėjas sutinka su šioje techninėje specifikacijoje nurodytomis konkurso sąlygomis bei pateiktais reikalavimais.</w:t>
      </w:r>
    </w:p>
    <w:p w14:paraId="4DC811D2" w14:textId="77777777" w:rsidR="00B324BE" w:rsidRPr="00131E2C" w:rsidRDefault="00B324BE" w:rsidP="00B324BE">
      <w:pPr>
        <w:pStyle w:val="Pagrindinistekstas"/>
        <w:rPr>
          <w:szCs w:val="22"/>
        </w:rPr>
      </w:pPr>
    </w:p>
    <w:p w14:paraId="0F60717F" w14:textId="77777777" w:rsidR="00B324BE" w:rsidRDefault="00B324BE" w:rsidP="00B324BE">
      <w:pPr>
        <w:pStyle w:val="Pagrindinistekstas"/>
        <w:rPr>
          <w:szCs w:val="22"/>
        </w:rPr>
      </w:pPr>
    </w:p>
    <w:p w14:paraId="6CC60BCA" w14:textId="77777777" w:rsidR="00331F10" w:rsidRPr="00331F10" w:rsidRDefault="00331F10" w:rsidP="00331F10">
      <w:pPr>
        <w:rPr>
          <w:noProof w:val="0"/>
          <w:lang w:val="en-GB"/>
        </w:rPr>
      </w:pPr>
      <w:bookmarkStart w:id="0" w:name="_GoBack"/>
      <w:bookmarkEnd w:id="0"/>
    </w:p>
    <w:p w14:paraId="04BF30F5" w14:textId="77777777" w:rsidR="00EA55B9" w:rsidRDefault="00EA55B9"/>
    <w:sectPr w:rsidR="00EA55B9" w:rsidSect="00131E2C">
      <w:footerReference w:type="even" r:id="rId10"/>
      <w:footerReference w:type="default" r:id="rId11"/>
      <w:pgSz w:w="11907" w:h="16840" w:code="9"/>
      <w:pgMar w:top="1134" w:right="567" w:bottom="1134" w:left="1701" w:header="0" w:footer="1134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2602C" w14:textId="77777777" w:rsidR="00C95E24" w:rsidRDefault="00C95E24">
      <w:r>
        <w:separator/>
      </w:r>
    </w:p>
  </w:endnote>
  <w:endnote w:type="continuationSeparator" w:id="0">
    <w:p w14:paraId="08D07305" w14:textId="77777777" w:rsidR="00C95E24" w:rsidRDefault="00C95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80304" w14:textId="77777777" w:rsidR="008C3F1C" w:rsidRDefault="00FC33DA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DF3AF1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B78B0BA" w14:textId="77777777" w:rsidR="008C3F1C" w:rsidRDefault="00D80D19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1B2BE" w14:textId="77777777" w:rsidR="008C3F1C" w:rsidRDefault="00FC33DA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DF3AF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31F10">
      <w:rPr>
        <w:rStyle w:val="Puslapionumeris"/>
      </w:rPr>
      <w:t>2</w:t>
    </w:r>
    <w:r>
      <w:rPr>
        <w:rStyle w:val="Puslapionumeris"/>
      </w:rPr>
      <w:fldChar w:fldCharType="end"/>
    </w:r>
  </w:p>
  <w:p w14:paraId="07531EF5" w14:textId="77777777" w:rsidR="008C3F1C" w:rsidRDefault="00D80D19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7611E" w14:textId="77777777" w:rsidR="00C95E24" w:rsidRDefault="00C95E24">
      <w:r>
        <w:separator/>
      </w:r>
    </w:p>
  </w:footnote>
  <w:footnote w:type="continuationSeparator" w:id="0">
    <w:p w14:paraId="53B573A5" w14:textId="77777777" w:rsidR="00C95E24" w:rsidRDefault="00C95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C50ED"/>
    <w:multiLevelType w:val="hybridMultilevel"/>
    <w:tmpl w:val="61DE07B2"/>
    <w:lvl w:ilvl="0" w:tplc="9E4EC6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B835245"/>
    <w:multiLevelType w:val="hybridMultilevel"/>
    <w:tmpl w:val="13D4F710"/>
    <w:lvl w:ilvl="0" w:tplc="A33CB4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D744669"/>
    <w:multiLevelType w:val="hybridMultilevel"/>
    <w:tmpl w:val="C7B04C8A"/>
    <w:lvl w:ilvl="0" w:tplc="87AE92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23BA44A6"/>
    <w:multiLevelType w:val="hybridMultilevel"/>
    <w:tmpl w:val="C3008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25C02"/>
    <w:multiLevelType w:val="hybridMultilevel"/>
    <w:tmpl w:val="EA403552"/>
    <w:lvl w:ilvl="0" w:tplc="04090017">
      <w:start w:val="1"/>
      <w:numFmt w:val="lowerLetter"/>
      <w:lvlText w:val="%1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6C9F577F"/>
    <w:multiLevelType w:val="hybridMultilevel"/>
    <w:tmpl w:val="D96A2F90"/>
    <w:lvl w:ilvl="0" w:tplc="87AE92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24BE"/>
    <w:rsid w:val="00013EBA"/>
    <w:rsid w:val="000D36D0"/>
    <w:rsid w:val="000E7373"/>
    <w:rsid w:val="001B3911"/>
    <w:rsid w:val="003251A0"/>
    <w:rsid w:val="00331F10"/>
    <w:rsid w:val="003628EC"/>
    <w:rsid w:val="004134BD"/>
    <w:rsid w:val="00472AEA"/>
    <w:rsid w:val="00473EB1"/>
    <w:rsid w:val="00552E10"/>
    <w:rsid w:val="006024C6"/>
    <w:rsid w:val="0062206C"/>
    <w:rsid w:val="00650564"/>
    <w:rsid w:val="0067648B"/>
    <w:rsid w:val="006A6DE1"/>
    <w:rsid w:val="006C3CBB"/>
    <w:rsid w:val="006D05CE"/>
    <w:rsid w:val="006D5EB6"/>
    <w:rsid w:val="007E02B6"/>
    <w:rsid w:val="0083789A"/>
    <w:rsid w:val="008611B5"/>
    <w:rsid w:val="00894A6A"/>
    <w:rsid w:val="00960CD2"/>
    <w:rsid w:val="009953EE"/>
    <w:rsid w:val="00B324BE"/>
    <w:rsid w:val="00B6189B"/>
    <w:rsid w:val="00C0041D"/>
    <w:rsid w:val="00C143A5"/>
    <w:rsid w:val="00C95E24"/>
    <w:rsid w:val="00CD5947"/>
    <w:rsid w:val="00D740A0"/>
    <w:rsid w:val="00D80D19"/>
    <w:rsid w:val="00DF3AF1"/>
    <w:rsid w:val="00E12345"/>
    <w:rsid w:val="00E869FD"/>
    <w:rsid w:val="00EA55B9"/>
    <w:rsid w:val="00EC64E8"/>
    <w:rsid w:val="00F46901"/>
    <w:rsid w:val="00F77B5C"/>
    <w:rsid w:val="00FB42E8"/>
    <w:rsid w:val="00FC081E"/>
    <w:rsid w:val="00FC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D285E"/>
  <w15:docId w15:val="{0DE8A40B-FE6F-4B9A-96B2-FF1A28C6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324B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lt-LT"/>
    </w:rPr>
  </w:style>
  <w:style w:type="paragraph" w:styleId="Antrat3">
    <w:name w:val="heading 3"/>
    <w:basedOn w:val="prastasis"/>
    <w:next w:val="prastasis"/>
    <w:link w:val="Antrat3Diagrama"/>
    <w:qFormat/>
    <w:rsid w:val="00B324BE"/>
    <w:pPr>
      <w:keepNext/>
      <w:jc w:val="center"/>
      <w:outlineLvl w:val="2"/>
    </w:pPr>
    <w:rPr>
      <w:b/>
      <w:bCs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B324BE"/>
    <w:rPr>
      <w:rFonts w:ascii="Times New Roman" w:eastAsia="Times New Roman" w:hAnsi="Times New Roman" w:cs="Times New Roman"/>
      <w:b/>
      <w:bCs/>
      <w:noProof/>
      <w:sz w:val="20"/>
      <w:szCs w:val="24"/>
      <w:lang w:val="lt-LT"/>
    </w:rPr>
  </w:style>
  <w:style w:type="paragraph" w:styleId="Pagrindinistekstas">
    <w:name w:val="Body Text"/>
    <w:basedOn w:val="prastasis"/>
    <w:link w:val="PagrindinistekstasDiagrama"/>
    <w:semiHidden/>
    <w:rsid w:val="00B324BE"/>
    <w:pPr>
      <w:jc w:val="both"/>
    </w:pPr>
    <w:rPr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B324BE"/>
    <w:rPr>
      <w:rFonts w:ascii="Times New Roman" w:eastAsia="Times New Roman" w:hAnsi="Times New Roman" w:cs="Times New Roman"/>
      <w:noProof/>
      <w:szCs w:val="24"/>
      <w:lang w:val="lt-LT"/>
    </w:rPr>
  </w:style>
  <w:style w:type="paragraph" w:styleId="Porat">
    <w:name w:val="footer"/>
    <w:basedOn w:val="prastasis"/>
    <w:link w:val="PoratDiagrama"/>
    <w:semiHidden/>
    <w:rsid w:val="00B324BE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B324BE"/>
    <w:rPr>
      <w:rFonts w:ascii="Times New Roman" w:eastAsia="Times New Roman" w:hAnsi="Times New Roman" w:cs="Times New Roman"/>
      <w:noProof/>
      <w:sz w:val="24"/>
      <w:szCs w:val="24"/>
      <w:lang w:val="lt-LT"/>
    </w:rPr>
  </w:style>
  <w:style w:type="character" w:styleId="Puslapionumeris">
    <w:name w:val="page number"/>
    <w:semiHidden/>
    <w:rsid w:val="00B324B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85CB09-13A5-4993-B992-FB9A7FEFF73D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F1DC08E-5409-474E-A3B8-20D50F64EA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7606F4-83F0-403E-8835-6FDDF50701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2562</Words>
  <Characters>1461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Budaitė</dc:creator>
  <cp:lastModifiedBy>Daiva Žvirblytė</cp:lastModifiedBy>
  <cp:revision>2</cp:revision>
  <cp:lastPrinted>2025-04-16T19:14:00Z</cp:lastPrinted>
  <dcterms:created xsi:type="dcterms:W3CDTF">2025-04-16T19:14:00Z</dcterms:created>
  <dcterms:modified xsi:type="dcterms:W3CDTF">2025-04-16T19:14:00Z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