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9A52F8C" w:rsidP="79A52F8C" w:rsidRDefault="79A52F8C" w14:paraId="0AD83A19" w14:textId="19CAEB5F">
      <w:pPr>
        <w:spacing w:after="120" w:line="20" w:lineRule="atLeast"/>
        <w:contextualSpacing/>
        <w:jc w:val="center"/>
        <w:rPr>
          <w:b/>
          <w:bCs/>
          <w:color w:val="00B050"/>
          <w:sz w:val="24"/>
          <w:szCs w:val="24"/>
        </w:rPr>
      </w:pPr>
    </w:p>
    <w:sdt>
      <w:sdtPr>
        <w:id w:val="-808551268"/>
        <w:docPartObj>
          <w:docPartGallery w:val="Cover Pages"/>
          <w:docPartUnique/>
        </w:docPartObj>
        <w:rPr>
          <w:b w:val="1"/>
          <w:bCs w:val="1"/>
          <w:sz w:val="24"/>
          <w:szCs w:val="24"/>
        </w:rPr>
      </w:sdtPr>
      <w:sdtEndPr>
        <w:rPr>
          <w:b w:val="0"/>
          <w:sz w:val="21"/>
          <w:szCs w:val="21"/>
        </w:rPr>
      </w:sdtEndPr>
      <w:sdtContent>
        <w:p w:rsidRPr="003A1F0F" w:rsidR="00D824AE" w:rsidP="00D824AE" w:rsidRDefault="00D824AE" w14:paraId="50DE2E24" w14:textId="77777777">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99"/>
            <w:gridCol w:w="7206"/>
          </w:tblGrid>
          <w:tr w:rsidRPr="003A1F0F" w:rsidR="00D824AE" w:rsidTr="004F3100" w14:paraId="71AF15C5" w14:textId="77777777">
            <w:trPr>
              <w:trHeight w:val="832"/>
            </w:trPr>
            <w:tc>
              <w:tcPr>
                <w:tcW w:w="2399" w:type="dxa"/>
              </w:tcPr>
              <w:p w:rsidRPr="003A1F0F" w:rsidR="00D824AE" w:rsidP="004F3100" w:rsidRDefault="00D824AE" w14:paraId="769CFA4F" w14:textId="77777777">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8240"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rsidRPr="003A1F0F" w:rsidR="00D824AE" w:rsidP="004F3100" w:rsidRDefault="00D824AE" w14:paraId="7F3BA3BA" w14:textId="77777777">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rsidRPr="003A1F0F" w:rsidR="00D824AE" w:rsidP="004F3100" w:rsidRDefault="00D824AE" w14:paraId="2E0520AA" w14:textId="3AA7F2C8">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w:history="1" r:id="rId12">
                  <w:r w:rsidRPr="003A1F0F">
                    <w:rPr>
                      <w:rStyle w:val="Hyperlink"/>
                      <w:rFonts w:ascii="Tahoma" w:hAnsi="Tahoma" w:cs="Tahoma"/>
                      <w:color w:val="5A5A5A"/>
                      <w:sz w:val="22"/>
                      <w:szCs w:val="22"/>
                    </w:rPr>
                    <w:t>info@registrucentras.lt</w:t>
                  </w:r>
                </w:hyperlink>
              </w:p>
              <w:p w:rsidRPr="003A1F0F" w:rsidR="00D824AE" w:rsidP="004F3100" w:rsidRDefault="00D824AE" w14:paraId="15C2EA9C" w14:textId="77777777">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rsidRPr="003A1F0F" w:rsidR="00D824AE" w:rsidP="00D824AE" w:rsidRDefault="00D824AE" w14:paraId="64E3221F" w14:textId="77777777">
          <w:pPr>
            <w:spacing w:after="120" w:line="20" w:lineRule="atLeast"/>
            <w:contextualSpacing/>
            <w:jc w:val="center"/>
            <w:rPr>
              <w:rFonts w:ascii="Tahoma" w:hAnsi="Tahoma" w:cs="Tahoma"/>
              <w:color w:val="00B050"/>
              <w:sz w:val="22"/>
              <w:szCs w:val="22"/>
            </w:rPr>
          </w:pPr>
        </w:p>
        <w:p w:rsidRPr="003A1F0F" w:rsidR="00D824AE" w:rsidP="00D824AE" w:rsidRDefault="00D824AE" w14:paraId="78A0ED54" w14:textId="77777777">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rsidRPr="003A1F0F" w:rsidR="00D824AE" w:rsidP="00D824AE" w:rsidRDefault="00D824AE" w14:paraId="50BDA933" w14:textId="77777777">
          <w:pPr>
            <w:spacing w:after="120" w:line="20" w:lineRule="atLeast"/>
            <w:contextualSpacing/>
            <w:jc w:val="center"/>
            <w:rPr>
              <w:rFonts w:ascii="Tahoma" w:hAnsi="Tahoma" w:cs="Tahoma"/>
              <w:sz w:val="22"/>
              <w:szCs w:val="22"/>
            </w:rPr>
          </w:pPr>
        </w:p>
        <w:p w:rsidRPr="003A1F0F" w:rsidR="00D824AE" w:rsidP="00D824AE" w:rsidRDefault="00D824AE" w14:paraId="1710E2C5" w14:textId="77777777">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rsidRPr="003A1F0F" w:rsidR="00D824AE" w:rsidP="00D824AE" w:rsidRDefault="00D824AE" w14:paraId="7DD85FDA" w14:textId="77777777">
          <w:pPr>
            <w:tabs>
              <w:tab w:val="left" w:pos="5245"/>
            </w:tabs>
            <w:spacing w:after="0" w:line="240" w:lineRule="auto"/>
            <w:ind w:left="5245"/>
            <w:jc w:val="both"/>
            <w:rPr>
              <w:rFonts w:ascii="Tahoma" w:hAnsi="Tahoma" w:eastAsia="Times New Roman" w:cs="Tahoma"/>
              <w:sz w:val="22"/>
              <w:szCs w:val="22"/>
              <w:lang w:eastAsia="en-US"/>
            </w:rPr>
          </w:pPr>
          <w:r w:rsidRPr="003A1F0F">
            <w:rPr>
              <w:rFonts w:ascii="Tahoma" w:hAnsi="Tahoma" w:eastAsia="Times New Roman"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rsidRPr="003A1F0F" w:rsidR="00D824AE" w:rsidP="00D824AE" w:rsidRDefault="00D824AE" w14:paraId="70E2288D" w14:textId="77777777">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rsidRPr="003A1F0F" w:rsidR="00D824AE" w:rsidP="00D824AE" w:rsidRDefault="00D824AE" w14:paraId="2F3A9AE4" w14:textId="77777777">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rsidRPr="003A1F0F" w:rsidR="00D824AE" w:rsidP="00D824AE" w:rsidRDefault="00D824AE" w14:paraId="7654E56E" w14:textId="77777777">
          <w:pPr>
            <w:spacing w:after="120" w:line="20" w:lineRule="atLeast"/>
            <w:contextualSpacing/>
            <w:jc w:val="center"/>
            <w:rPr>
              <w:rFonts w:ascii="Tahoma" w:hAnsi="Tahoma" w:cs="Tahoma"/>
              <w:sz w:val="22"/>
              <w:szCs w:val="22"/>
            </w:rPr>
          </w:pPr>
        </w:p>
        <w:p w:rsidRPr="003A1F0F" w:rsidR="00D824AE" w:rsidP="00D824AE" w:rsidRDefault="00D824AE" w14:paraId="31F2AD8A" w14:textId="77777777">
          <w:pPr>
            <w:spacing w:after="120" w:line="20" w:lineRule="atLeast"/>
            <w:contextualSpacing/>
            <w:jc w:val="center"/>
            <w:rPr>
              <w:rFonts w:ascii="Tahoma" w:hAnsi="Tahoma" w:cs="Tahoma"/>
              <w:sz w:val="22"/>
              <w:szCs w:val="22"/>
            </w:rPr>
          </w:pPr>
        </w:p>
        <w:p w:rsidRPr="003A1F0F" w:rsidR="00D824AE" w:rsidP="00D824AE" w:rsidRDefault="00D824AE" w14:paraId="45F85548" w14:textId="77777777">
          <w:pPr>
            <w:spacing w:after="120" w:line="20" w:lineRule="atLeast"/>
            <w:contextualSpacing/>
            <w:jc w:val="center"/>
            <w:rPr>
              <w:rFonts w:ascii="Tahoma" w:hAnsi="Tahoma" w:cs="Tahoma"/>
              <w:sz w:val="22"/>
              <w:szCs w:val="22"/>
            </w:rPr>
          </w:pPr>
        </w:p>
        <w:p w:rsidRPr="00CF4813" w:rsidR="00D824AE" w:rsidP="00CF4813" w:rsidRDefault="003B2DE6" w14:paraId="62EC964D" w14:textId="70F86AF1">
          <w:pPr>
            <w:spacing w:after="120" w:line="20" w:lineRule="atLeast"/>
            <w:contextualSpacing/>
            <w:jc w:val="center"/>
            <w:rPr>
              <w:rFonts w:ascii="Tahoma" w:hAnsi="Tahoma" w:cs="Tahoma"/>
              <w:b/>
              <w:bCs/>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EndPr/>
            <w:sdtContent>
              <w:r w:rsidR="004F768F">
                <w:rPr>
                  <w:rFonts w:ascii="Tahoma" w:hAnsi="Tahoma" w:cs="Tahoma"/>
                  <w:b/>
                  <w:bCs/>
                  <w:sz w:val="22"/>
                  <w:szCs w:val="22"/>
                </w:rPr>
                <w:t>SUPAPRASTINTO</w:t>
              </w:r>
            </w:sdtContent>
          </w:sdt>
          <w:r w:rsidR="00D824AE">
            <w:rPr>
              <w:rFonts w:ascii="Tahoma" w:hAnsi="Tahoma" w:cs="Tahoma"/>
              <w:b/>
              <w:bCs/>
              <w:sz w:val="22"/>
              <w:szCs w:val="22"/>
            </w:rPr>
            <w:t xml:space="preserve"> </w:t>
          </w:r>
          <w:r w:rsidRPr="003A1F0F" w:rsidR="00D824AE">
            <w:rPr>
              <w:rFonts w:ascii="Tahoma" w:hAnsi="Tahoma" w:cs="Tahoma"/>
              <w:b/>
              <w:bCs/>
              <w:sz w:val="22"/>
              <w:szCs w:val="22"/>
            </w:rPr>
            <w:t xml:space="preserve">VIEŠOJO PIRKIMO </w:t>
          </w:r>
          <w:permStart w:edGrp="everyone" w:id="577791333"/>
          <w:r w:rsidRPr="003A1F0F" w:rsidR="00D824AE">
            <w:rPr>
              <w:rFonts w:ascii="Tahoma" w:hAnsi="Tahoma" w:cs="Tahoma"/>
              <w:b/>
              <w:bCs/>
              <w:sz w:val="22"/>
              <w:szCs w:val="22"/>
            </w:rPr>
            <w:t>„</w:t>
          </w:r>
          <w:r w:rsidRPr="00CF4813" w:rsidR="00CF4813">
            <w:rPr>
              <w:rFonts w:ascii="Tahoma" w:hAnsi="Tahoma" w:cs="Tahoma"/>
              <w:b/>
              <w:bCs/>
              <w:sz w:val="22"/>
              <w:szCs w:val="22"/>
            </w:rPr>
            <w:t>DIDELIO FORMATO SPAUSDINIMO, SKENAVIMO IR KOPIJAVIMO ĮRANGOS EKSPLOTACINĖS MEDŽIAGOS IR REMONTAS</w:t>
          </w:r>
          <w:r w:rsidRPr="003A1F0F" w:rsidR="00D824AE">
            <w:rPr>
              <w:rFonts w:ascii="Tahoma" w:hAnsi="Tahoma" w:cs="Tahoma"/>
              <w:b/>
              <w:bCs/>
              <w:color w:val="000000" w:themeColor="text1"/>
              <w:sz w:val="22"/>
              <w:szCs w:val="22"/>
            </w:rPr>
            <w:t>“</w:t>
          </w:r>
          <w:permEnd w:id="577791333"/>
        </w:p>
        <w:p w:rsidRPr="003A1F0F" w:rsidR="00D824AE" w:rsidP="00D824AE" w:rsidRDefault="00D824AE" w14:paraId="294EFE70" w14:textId="77777777">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rsidRPr="003A1F0F" w:rsidR="00D824AE" w:rsidP="00D824AE" w:rsidRDefault="00D824AE" w14:paraId="5683C8D5" w14:textId="77777777">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rsidRPr="003A1F0F" w:rsidR="00D824AE" w:rsidP="00D824AE" w:rsidRDefault="00D824AE" w14:paraId="18BC6B6C" w14:textId="77777777">
          <w:pPr>
            <w:spacing w:after="120" w:line="20" w:lineRule="atLeast"/>
            <w:contextualSpacing/>
            <w:rPr>
              <w:rFonts w:ascii="Tahoma" w:hAnsi="Tahoma" w:cs="Tahoma"/>
              <w:sz w:val="22"/>
              <w:szCs w:val="22"/>
            </w:rPr>
          </w:pPr>
        </w:p>
        <w:p w:rsidRPr="00F0499F" w:rsidR="00D526C8" w:rsidP="0048654D" w:rsidRDefault="00D526C8" w14:paraId="0FC90D8B" w14:textId="77777777">
          <w:pPr>
            <w:spacing w:after="120" w:line="20" w:lineRule="atLeast"/>
            <w:contextualSpacing/>
            <w:rPr>
              <w:rFonts w:cstheme="minorHAnsi"/>
              <w:sz w:val="28"/>
              <w:szCs w:val="28"/>
            </w:rPr>
          </w:pPr>
        </w:p>
        <w:p w:rsidRPr="00F0499F" w:rsidR="001C24BC" w:rsidP="004E4612" w:rsidRDefault="005F13F0" w14:paraId="517C01D9" w14:textId="77777777">
          <w:pPr>
            <w:spacing w:after="120" w:line="20" w:lineRule="atLeast"/>
            <w:contextualSpacing/>
            <w:rPr>
              <w:rFonts w:cstheme="minorHAnsi"/>
            </w:rPr>
          </w:pPr>
          <w:r w:rsidRPr="00F0499F">
            <w:rPr>
              <w:rFonts w:cstheme="minorHAnsi"/>
            </w:rPr>
            <w:br w:type="page"/>
          </w:r>
        </w:p>
        <w:sdt>
          <w:sdtPr>
            <w:id w:val="707541176"/>
            <w:docPartObj>
              <w:docPartGallery w:val="Table of Contents"/>
              <w:docPartUnique/>
            </w:docPartObj>
            <w:rPr>
              <w:rFonts w:ascii="Tahoma" w:hAnsi="Tahoma" w:eastAsia="" w:cs="Tahoma" w:eastAsiaTheme="minorEastAsia"/>
              <w:b w:val="1"/>
              <w:bCs w:val="1"/>
              <w:smallCaps w:val="1"/>
              <w:color w:val="auto"/>
              <w:sz w:val="22"/>
              <w:szCs w:val="22"/>
              <w:shd w:val="clear" w:color="auto" w:fill="E6E6E6"/>
            </w:rPr>
          </w:sdtPr>
          <w:sdtEndPr>
            <w:rPr>
              <w:rFonts w:ascii="Tahoma" w:hAnsi="Tahoma" w:eastAsia="" w:cs="Tahoma" w:eastAsiaTheme="minorEastAsia"/>
              <w:b w:val="0"/>
              <w:bCs w:val="0"/>
              <w:caps w:val="0"/>
              <w:smallCaps w:val="0"/>
              <w:color w:val="auto"/>
              <w:sz w:val="22"/>
              <w:szCs w:val="22"/>
            </w:rPr>
          </w:sdtEndPr>
          <w:sdtContent>
            <w:p w:rsidRPr="00B366D7" w:rsidR="001C24BC" w:rsidP="004E4612" w:rsidRDefault="001C24BC" w14:paraId="7C6E5D7B" w14:textId="45A5A38A">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rsidRPr="00B366D7" w:rsidR="00AD7BFA" w:rsidRDefault="001C24BC" w14:paraId="27ACEF4B" w14:textId="11AD6210">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history="1" w:anchor="_Toc184983112">
                <w:r w:rsidRPr="00B366D7" w:rsidR="00AD7BFA">
                  <w:rPr>
                    <w:rStyle w:val="Hyperlink"/>
                    <w:rFonts w:ascii="Tahoma" w:hAnsi="Tahoma" w:cs="Tahoma"/>
                    <w:noProof/>
                    <w:sz w:val="22"/>
                    <w:szCs w:val="22"/>
                  </w:rPr>
                  <w:t>1.</w:t>
                </w:r>
                <w:r w:rsidRPr="00B366D7" w:rsidR="00AD7BFA">
                  <w:rPr>
                    <w:rFonts w:ascii="Tahoma" w:hAnsi="Tahoma" w:cs="Tahoma"/>
                    <w:noProof/>
                    <w:kern w:val="2"/>
                    <w:sz w:val="22"/>
                    <w:szCs w:val="22"/>
                    <w14:ligatures w14:val="standardContextual"/>
                  </w:rPr>
                  <w:tab/>
                </w:r>
                <w:r w:rsidRPr="00B366D7" w:rsidR="00AD7BFA">
                  <w:rPr>
                    <w:rStyle w:val="Hyperlink"/>
                    <w:rFonts w:ascii="Tahoma" w:hAnsi="Tahoma" w:cs="Tahoma"/>
                    <w:noProof/>
                    <w:sz w:val="22"/>
                    <w:szCs w:val="22"/>
                  </w:rPr>
                  <w:t>Bendra informacija</w:t>
                </w:r>
                <w:r w:rsidRPr="00B366D7" w:rsidR="00AD7BFA">
                  <w:rPr>
                    <w:rFonts w:ascii="Tahoma" w:hAnsi="Tahoma" w:cs="Tahoma"/>
                    <w:noProof/>
                    <w:webHidden/>
                    <w:sz w:val="22"/>
                    <w:szCs w:val="22"/>
                  </w:rPr>
                  <w:tab/>
                </w:r>
                <w:r w:rsidRPr="00B366D7" w:rsidR="00AD7BFA">
                  <w:rPr>
                    <w:rFonts w:ascii="Tahoma" w:hAnsi="Tahoma" w:cs="Tahoma"/>
                    <w:noProof/>
                    <w:webHidden/>
                    <w:sz w:val="22"/>
                    <w:szCs w:val="22"/>
                  </w:rPr>
                  <w:fldChar w:fldCharType="begin"/>
                </w:r>
                <w:r w:rsidRPr="00B366D7" w:rsidR="00AD7BFA">
                  <w:rPr>
                    <w:rFonts w:ascii="Tahoma" w:hAnsi="Tahoma" w:cs="Tahoma"/>
                    <w:noProof/>
                    <w:webHidden/>
                    <w:sz w:val="22"/>
                    <w:szCs w:val="22"/>
                  </w:rPr>
                  <w:instrText xml:space="preserve"> PAGEREF _Toc184983112 \h </w:instrText>
                </w:r>
                <w:r w:rsidRPr="00B366D7" w:rsidR="00AD7BFA">
                  <w:rPr>
                    <w:rFonts w:ascii="Tahoma" w:hAnsi="Tahoma" w:cs="Tahoma"/>
                    <w:noProof/>
                    <w:webHidden/>
                    <w:sz w:val="22"/>
                    <w:szCs w:val="22"/>
                  </w:rPr>
                </w:r>
                <w:r w:rsidRPr="00B366D7" w:rsidR="00AD7BFA">
                  <w:rPr>
                    <w:rFonts w:ascii="Tahoma" w:hAnsi="Tahoma" w:cs="Tahoma"/>
                    <w:noProof/>
                    <w:webHidden/>
                    <w:sz w:val="22"/>
                    <w:szCs w:val="22"/>
                  </w:rPr>
                  <w:fldChar w:fldCharType="separate"/>
                </w:r>
                <w:r w:rsidRPr="00B366D7" w:rsidR="00AD7BFA">
                  <w:rPr>
                    <w:rFonts w:ascii="Tahoma" w:hAnsi="Tahoma" w:cs="Tahoma"/>
                    <w:noProof/>
                    <w:webHidden/>
                    <w:sz w:val="22"/>
                    <w:szCs w:val="22"/>
                  </w:rPr>
                  <w:t>2</w:t>
                </w:r>
                <w:r w:rsidRPr="00B366D7" w:rsidR="00AD7BFA">
                  <w:rPr>
                    <w:rFonts w:ascii="Tahoma" w:hAnsi="Tahoma" w:cs="Tahoma"/>
                    <w:noProof/>
                    <w:webHidden/>
                    <w:sz w:val="22"/>
                    <w:szCs w:val="22"/>
                  </w:rPr>
                  <w:fldChar w:fldCharType="end"/>
                </w:r>
              </w:hyperlink>
            </w:p>
            <w:p w:rsidRPr="00B366D7" w:rsidR="00AD7BFA" w:rsidRDefault="00AD7BFA" w14:paraId="3064C85E" w14:textId="4EC3D111">
              <w:pPr>
                <w:pStyle w:val="TOC1"/>
                <w:rPr>
                  <w:rFonts w:ascii="Tahoma" w:hAnsi="Tahoma" w:cs="Tahoma"/>
                  <w:noProof/>
                  <w:kern w:val="2"/>
                  <w:sz w:val="22"/>
                  <w:szCs w:val="22"/>
                  <w14:ligatures w14:val="standardContextual"/>
                </w:rPr>
              </w:pPr>
              <w:hyperlink w:history="1" w:anchor="_Toc184983113">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rsidRPr="00B366D7" w:rsidR="00AD7BFA" w:rsidRDefault="00AD7BFA" w14:paraId="256799DD" w14:textId="2AC4AB73">
              <w:pPr>
                <w:pStyle w:val="TOC1"/>
                <w:rPr>
                  <w:rFonts w:ascii="Tahoma" w:hAnsi="Tahoma" w:cs="Tahoma"/>
                  <w:noProof/>
                  <w:kern w:val="2"/>
                  <w:sz w:val="22"/>
                  <w:szCs w:val="22"/>
                  <w14:ligatures w14:val="standardContextual"/>
                </w:rPr>
              </w:pPr>
              <w:hyperlink w:history="1" w:anchor="_Toc184983114">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rsidRPr="00B366D7" w:rsidR="00AD7BFA" w:rsidRDefault="00AD7BFA" w14:paraId="1286735A" w14:textId="46D1FBFC">
              <w:pPr>
                <w:pStyle w:val="TOC1"/>
                <w:rPr>
                  <w:rFonts w:ascii="Tahoma" w:hAnsi="Tahoma" w:cs="Tahoma"/>
                  <w:noProof/>
                  <w:kern w:val="2"/>
                  <w:sz w:val="22"/>
                  <w:szCs w:val="22"/>
                  <w14:ligatures w14:val="standardContextual"/>
                </w:rPr>
              </w:pPr>
              <w:hyperlink w:history="1" w:anchor="_Toc184983115">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rsidRPr="00B366D7" w:rsidR="00AD7BFA" w:rsidRDefault="00AD7BFA" w14:paraId="4B0402C9" w14:textId="104DEDE1">
              <w:pPr>
                <w:pStyle w:val="TOC1"/>
                <w:rPr>
                  <w:rFonts w:ascii="Tahoma" w:hAnsi="Tahoma" w:cs="Tahoma"/>
                  <w:noProof/>
                  <w:kern w:val="2"/>
                  <w:sz w:val="22"/>
                  <w:szCs w:val="22"/>
                  <w14:ligatures w14:val="standardContextual"/>
                </w:rPr>
              </w:pPr>
              <w:hyperlink w:history="1" w:anchor="_Toc184983116">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rsidRPr="00B366D7" w:rsidR="00AD7BFA" w:rsidRDefault="00AD7BFA" w14:paraId="73EBB09C" w14:textId="542A6C9A">
              <w:pPr>
                <w:pStyle w:val="TOC1"/>
                <w:rPr>
                  <w:rFonts w:ascii="Tahoma" w:hAnsi="Tahoma" w:cs="Tahoma"/>
                  <w:noProof/>
                  <w:kern w:val="2"/>
                  <w:sz w:val="22"/>
                  <w:szCs w:val="22"/>
                  <w14:ligatures w14:val="standardContextual"/>
                </w:rPr>
              </w:pPr>
              <w:hyperlink w:history="1" w:anchor="_Toc184983117">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rsidRPr="00B366D7" w:rsidR="00AD7BFA" w:rsidRDefault="00AD7BFA" w14:paraId="33E33779" w14:textId="7A0FB786">
              <w:pPr>
                <w:pStyle w:val="TOC1"/>
                <w:tabs>
                  <w:tab w:val="left" w:pos="720"/>
                </w:tabs>
                <w:rPr>
                  <w:rFonts w:ascii="Tahoma" w:hAnsi="Tahoma" w:cs="Tahoma"/>
                  <w:noProof/>
                  <w:kern w:val="2"/>
                  <w:sz w:val="22"/>
                  <w:szCs w:val="22"/>
                  <w14:ligatures w14:val="standardContextual"/>
                </w:rPr>
              </w:pPr>
              <w:hyperlink w:history="1" w:anchor="_Toc184983118">
                <w:r w:rsidRPr="00B366D7">
                  <w:rPr>
                    <w:rStyle w:val="Hyperlink"/>
                    <w:rFonts w:ascii="Tahoma" w:hAnsi="Tahoma" w:eastAsia="Calibri"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rsidRPr="00B366D7" w:rsidR="00AD7BFA" w:rsidRDefault="00AD7BFA" w14:paraId="2ED3FEE4" w14:textId="3F2AC31C">
              <w:pPr>
                <w:pStyle w:val="TOC1"/>
                <w:tabs>
                  <w:tab w:val="left" w:pos="720"/>
                </w:tabs>
                <w:rPr>
                  <w:rFonts w:ascii="Tahoma" w:hAnsi="Tahoma" w:cs="Tahoma"/>
                  <w:noProof/>
                  <w:kern w:val="2"/>
                  <w:sz w:val="22"/>
                  <w:szCs w:val="22"/>
                  <w14:ligatures w14:val="standardContextual"/>
                </w:rPr>
              </w:pPr>
              <w:hyperlink w:history="1" w:anchor="_Toc184983119">
                <w:r w:rsidRPr="00B366D7">
                  <w:rPr>
                    <w:rStyle w:val="Hyperlink"/>
                    <w:rFonts w:ascii="Tahoma" w:hAnsi="Tahoma" w:eastAsia="Calibri"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rsidRPr="00B366D7" w:rsidR="00AD7BFA" w:rsidRDefault="00AD7BFA" w14:paraId="15E633D1" w14:textId="66C29874">
              <w:pPr>
                <w:pStyle w:val="TOC1"/>
                <w:tabs>
                  <w:tab w:val="left" w:pos="720"/>
                </w:tabs>
                <w:rPr>
                  <w:rFonts w:ascii="Tahoma" w:hAnsi="Tahoma" w:cs="Tahoma"/>
                  <w:noProof/>
                  <w:kern w:val="2"/>
                  <w:sz w:val="22"/>
                  <w:szCs w:val="22"/>
                  <w14:ligatures w14:val="standardContextual"/>
                </w:rPr>
              </w:pPr>
              <w:hyperlink w:history="1" w:anchor="_Toc184983120">
                <w:r w:rsidRPr="00B366D7">
                  <w:rPr>
                    <w:rStyle w:val="Hyperlink"/>
                    <w:rFonts w:ascii="Tahoma" w:hAnsi="Tahoma" w:eastAsia="Calibri"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rsidRPr="00B366D7" w:rsidR="00AD7BFA" w:rsidRDefault="00AD7BFA" w14:paraId="3B5E9B3D" w14:textId="5282FB01">
              <w:pPr>
                <w:pStyle w:val="TOC1"/>
                <w:tabs>
                  <w:tab w:val="left" w:pos="720"/>
                </w:tabs>
                <w:rPr>
                  <w:rFonts w:ascii="Tahoma" w:hAnsi="Tahoma" w:cs="Tahoma"/>
                  <w:noProof/>
                  <w:kern w:val="2"/>
                  <w:sz w:val="22"/>
                  <w:szCs w:val="22"/>
                  <w14:ligatures w14:val="standardContextual"/>
                </w:rPr>
              </w:pPr>
              <w:hyperlink w:history="1" w:anchor="_Toc184983121">
                <w:r w:rsidRPr="00B366D7">
                  <w:rPr>
                    <w:rStyle w:val="Hyperlink"/>
                    <w:rFonts w:ascii="Tahoma" w:hAnsi="Tahoma" w:eastAsia="Calibri"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rsidRPr="00B366D7" w:rsidR="00AD7BFA" w:rsidRDefault="00AD7BFA" w14:paraId="3776437C" w14:textId="518C9EE6">
              <w:pPr>
                <w:pStyle w:val="TOC1"/>
                <w:tabs>
                  <w:tab w:val="left" w:pos="720"/>
                </w:tabs>
                <w:rPr>
                  <w:rFonts w:ascii="Tahoma" w:hAnsi="Tahoma" w:cs="Tahoma"/>
                  <w:noProof/>
                  <w:kern w:val="2"/>
                  <w:sz w:val="22"/>
                  <w:szCs w:val="22"/>
                  <w14:ligatures w14:val="standardContextual"/>
                </w:rPr>
              </w:pPr>
              <w:hyperlink w:history="1" w:anchor="_Toc184983122">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rsidRPr="00B366D7" w:rsidR="001C24BC" w:rsidP="004E4612" w:rsidRDefault="001C24BC" w14:paraId="0DDC40AE" w14:textId="4F07BB18">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rsidRPr="00B366D7" w:rsidR="00AD7BFA" w:rsidP="004E4612" w:rsidRDefault="00AD7BFA" w14:paraId="69E35C61" w14:textId="77777777">
          <w:pPr>
            <w:spacing w:after="120" w:line="20" w:lineRule="atLeast"/>
            <w:contextualSpacing/>
            <w:rPr>
              <w:rFonts w:ascii="Tahoma" w:hAnsi="Tahoma" w:cs="Tahoma"/>
              <w:sz w:val="22"/>
              <w:szCs w:val="22"/>
            </w:rPr>
          </w:pPr>
          <w:r w:rsidRPr="00B366D7">
            <w:rPr>
              <w:rFonts w:ascii="Tahoma" w:hAnsi="Tahoma" w:cs="Tahoma"/>
              <w:sz w:val="22"/>
              <w:szCs w:val="22"/>
            </w:rPr>
            <w:t>PRIEDAI:</w:t>
          </w:r>
        </w:p>
        <w:p w:rsidRPr="00B366D7" w:rsidR="00AD7BFA" w:rsidP="004E4612" w:rsidRDefault="00AD7BFA" w14:paraId="1FE21686" w14:textId="77777777">
          <w:pPr>
            <w:spacing w:after="120" w:line="20" w:lineRule="atLeast"/>
            <w:contextualSpacing/>
            <w:rPr>
              <w:rFonts w:ascii="Tahoma" w:hAnsi="Tahoma" w:cs="Tahoma"/>
              <w:sz w:val="22"/>
              <w:szCs w:val="22"/>
            </w:rPr>
          </w:pPr>
          <w:r w:rsidRPr="00B366D7">
            <w:rPr>
              <w:rFonts w:ascii="Tahoma" w:hAnsi="Tahoma" w:cs="Tahoma"/>
              <w:sz w:val="22"/>
              <w:szCs w:val="22"/>
            </w:rPr>
            <w:t>Pirkimo sąlygų 1 priedas „Terminai“;</w:t>
          </w:r>
        </w:p>
        <w:p w:rsidRPr="00B366D7" w:rsidR="00AD7BFA" w:rsidP="004E4612" w:rsidRDefault="00AD7BFA" w14:paraId="588E5DB3" w14:textId="77777777">
          <w:pPr>
            <w:spacing w:after="120" w:line="20" w:lineRule="atLeast"/>
            <w:contextualSpacing/>
            <w:rPr>
              <w:rFonts w:ascii="Tahoma" w:hAnsi="Tahoma" w:cs="Tahoma"/>
              <w:sz w:val="22"/>
              <w:szCs w:val="22"/>
            </w:rPr>
          </w:pPr>
          <w:r w:rsidRPr="00B366D7">
            <w:rPr>
              <w:rFonts w:ascii="Tahoma" w:hAnsi="Tahoma" w:cs="Tahoma"/>
              <w:sz w:val="22"/>
              <w:szCs w:val="22"/>
            </w:rPr>
            <w:t>Pirkimo sąlygų 2 priedas „Techninė specifikacija“;</w:t>
          </w:r>
        </w:p>
        <w:p w:rsidRPr="00B366D7" w:rsidR="00AD7BFA" w:rsidP="004E4612" w:rsidRDefault="00AD7BFA" w14:paraId="435A041E" w14:textId="77777777">
          <w:pPr>
            <w:spacing w:after="120" w:line="20" w:lineRule="atLeast"/>
            <w:contextualSpacing/>
            <w:rPr>
              <w:rFonts w:ascii="Tahoma" w:hAnsi="Tahoma" w:cs="Tahoma"/>
              <w:sz w:val="22"/>
              <w:szCs w:val="22"/>
            </w:rPr>
          </w:pPr>
          <w:r w:rsidRPr="00B366D7">
            <w:rPr>
              <w:rFonts w:ascii="Tahoma" w:hAnsi="Tahoma" w:cs="Tahoma"/>
              <w:sz w:val="22"/>
              <w:szCs w:val="22"/>
            </w:rPr>
            <w:t>Pirkimo sąlygų 3 priedas „Tiekėjų pašalinimo pagrindai“;</w:t>
          </w:r>
        </w:p>
        <w:p w:rsidRPr="00B366D7" w:rsidR="00AD7BFA" w:rsidP="004E4612" w:rsidRDefault="00AD7BFA" w14:paraId="63AC7330" w14:textId="1A25021B">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4</w:t>
          </w:r>
          <w:r w:rsidRPr="00B366D7">
            <w:rPr>
              <w:rFonts w:ascii="Tahoma" w:hAnsi="Tahoma" w:cs="Tahoma"/>
              <w:sz w:val="22"/>
              <w:szCs w:val="22"/>
            </w:rPr>
            <w:t xml:space="preserve"> priedas „EBVPD“ (XML formatu);</w:t>
          </w:r>
        </w:p>
        <w:p w:rsidRPr="00B366D7" w:rsidR="00AD7BFA" w:rsidP="004E4612" w:rsidRDefault="00AD7BFA" w14:paraId="282923E4" w14:textId="467F7B21">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5</w:t>
          </w:r>
          <w:r w:rsidRPr="00B366D7">
            <w:rPr>
              <w:rFonts w:ascii="Tahoma" w:hAnsi="Tahoma" w:cs="Tahoma"/>
              <w:sz w:val="22"/>
              <w:szCs w:val="22"/>
            </w:rPr>
            <w:t xml:space="preserve"> priedas „Pasiūlymo forma“;</w:t>
          </w:r>
        </w:p>
        <w:p w:rsidRPr="00B366D7" w:rsidR="00AD7BFA" w:rsidP="004E4612" w:rsidRDefault="00AD7BFA" w14:paraId="628EEEA4" w14:textId="4FD19E07">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6</w:t>
          </w:r>
          <w:r w:rsidRPr="00B366D7">
            <w:rPr>
              <w:rFonts w:ascii="Tahoma" w:hAnsi="Tahoma" w:cs="Tahoma"/>
              <w:sz w:val="22"/>
              <w:szCs w:val="22"/>
            </w:rPr>
            <w:t xml:space="preserve"> priedas „Sutarties projektas“;</w:t>
          </w:r>
        </w:p>
        <w:p w:rsidRPr="00B366D7" w:rsidR="00AD7BFA" w:rsidP="004E4612" w:rsidRDefault="00AD7BFA" w14:paraId="36A65BF3" w14:textId="4CE09049">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7</w:t>
          </w:r>
          <w:r w:rsidRPr="00B366D7">
            <w:rPr>
              <w:rFonts w:ascii="Tahoma" w:hAnsi="Tahoma" w:cs="Tahoma"/>
              <w:sz w:val="22"/>
              <w:szCs w:val="22"/>
            </w:rPr>
            <w:t xml:space="preserve"> priedas „Atitikties deklaracija“</w:t>
          </w:r>
        </w:p>
        <w:p w:rsidRPr="004924C2" w:rsidR="00B0438D" w:rsidP="00B0438D" w:rsidRDefault="000875D0" w14:paraId="159AD1B3" w14:textId="6B25422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F139EB">
            <w:rPr>
              <w:rFonts w:ascii="Tahoma" w:hAnsi="Tahoma" w:cs="Tahoma"/>
              <w:sz w:val="22"/>
              <w:szCs w:val="22"/>
            </w:rPr>
            <w:t>8</w:t>
          </w:r>
          <w:r w:rsidRPr="00B366D7">
            <w:rPr>
              <w:rFonts w:ascii="Tahoma" w:hAnsi="Tahoma" w:cs="Tahoma"/>
              <w:sz w:val="22"/>
              <w:szCs w:val="22"/>
            </w:rPr>
            <w:t xml:space="preserve"> priedas „</w:t>
          </w:r>
          <w:r w:rsidRPr="004924C2" w:rsidR="00B0438D">
            <w:rPr>
              <w:rFonts w:ascii="Tahoma" w:hAnsi="Tahoma" w:cs="Tahoma"/>
              <w:sz w:val="22"/>
              <w:szCs w:val="22"/>
            </w:rPr>
            <w:t>Nacionalinio saugumo reikalavimų atitikties deklaracija“;</w:t>
          </w:r>
        </w:p>
        <w:p w:rsidR="00B0438D" w:rsidP="00B0438D" w:rsidRDefault="00B0438D" w14:paraId="30CC5E49" w14:textId="37BA21CA">
          <w:pPr>
            <w:spacing w:after="120" w:line="20" w:lineRule="atLeast"/>
            <w:contextualSpacing/>
            <w:rPr>
              <w:rFonts w:ascii="Tahoma" w:hAnsi="Tahoma" w:cs="Tahoma"/>
              <w:sz w:val="22"/>
              <w:szCs w:val="22"/>
            </w:rPr>
          </w:pPr>
          <w:r w:rsidRPr="004924C2">
            <w:rPr>
              <w:rFonts w:ascii="Tahoma" w:hAnsi="Tahoma" w:cs="Tahoma"/>
              <w:sz w:val="22"/>
              <w:szCs w:val="22"/>
            </w:rPr>
            <w:t xml:space="preserve">Pirkimo </w:t>
          </w:r>
          <w:r w:rsidRPr="46A1855F">
            <w:rPr>
              <w:rFonts w:ascii="Tahoma" w:hAnsi="Tahoma" w:cs="Tahoma"/>
              <w:sz w:val="22"/>
              <w:szCs w:val="22"/>
            </w:rPr>
            <w:t>sąlygų</w:t>
          </w:r>
          <w:r w:rsidRPr="46A1855F" w:rsidR="001841E6">
            <w:rPr>
              <w:rFonts w:ascii="Tahoma" w:hAnsi="Tahoma" w:cs="Tahoma"/>
              <w:sz w:val="22"/>
              <w:szCs w:val="22"/>
            </w:rPr>
            <w:t xml:space="preserve"> 9</w:t>
          </w:r>
          <w:r w:rsidR="00063367">
            <w:rPr>
              <w:rFonts w:ascii="Tahoma" w:hAnsi="Tahoma" w:cs="Tahoma"/>
              <w:sz w:val="22"/>
              <w:szCs w:val="22"/>
            </w:rPr>
            <w:t xml:space="preserve"> </w:t>
          </w:r>
          <w:r w:rsidRPr="004924C2">
            <w:rPr>
              <w:rFonts w:ascii="Tahoma" w:hAnsi="Tahoma" w:cs="Tahoma"/>
              <w:sz w:val="22"/>
              <w:szCs w:val="22"/>
            </w:rPr>
            <w:t>priedas „</w:t>
          </w:r>
          <w:r w:rsidRPr="004924C2" w:rsidR="008D262E">
            <w:rPr>
              <w:rFonts w:ascii="Tahoma" w:hAnsi="Tahoma" w:cs="Tahoma"/>
              <w:sz w:val="22"/>
              <w:szCs w:val="22"/>
            </w:rPr>
            <w:t>Informacija apie tiekėją</w:t>
          </w:r>
          <w:r w:rsidRPr="004924C2">
            <w:rPr>
              <w:rFonts w:ascii="Tahoma" w:hAnsi="Tahoma" w:cs="Tahoma"/>
              <w:sz w:val="22"/>
              <w:szCs w:val="22"/>
            </w:rPr>
            <w:t>“</w:t>
          </w:r>
        </w:p>
        <w:p w:rsidRPr="004924C2" w:rsidR="00BE2183" w:rsidP="00B0438D" w:rsidRDefault="00BE2183" w14:paraId="0975175F" w14:textId="6B4C11A2">
          <w:pPr>
            <w:spacing w:after="120" w:line="20" w:lineRule="atLeast"/>
            <w:contextualSpacing/>
            <w:rPr>
              <w:rFonts w:ascii="Tahoma" w:hAnsi="Tahoma" w:cs="Tahoma"/>
              <w:sz w:val="22"/>
              <w:szCs w:val="22"/>
            </w:rPr>
          </w:pPr>
          <w:r w:rsidRPr="00BE2183">
            <w:rPr>
              <w:rFonts w:ascii="Tahoma" w:hAnsi="Tahoma" w:cs="Tahoma"/>
              <w:sz w:val="22"/>
              <w:szCs w:val="22"/>
            </w:rPr>
            <w:t xml:space="preserve">​Pirkimo sąlygų </w:t>
          </w:r>
          <w:r>
            <w:rPr>
              <w:rFonts w:ascii="Tahoma" w:hAnsi="Tahoma" w:cs="Tahoma"/>
              <w:sz w:val="22"/>
              <w:szCs w:val="22"/>
            </w:rPr>
            <w:t>10</w:t>
          </w:r>
          <w:r w:rsidRPr="00BE2183">
            <w:rPr>
              <w:rFonts w:ascii="Tahoma" w:hAnsi="Tahoma" w:cs="Tahoma"/>
              <w:sz w:val="22"/>
              <w:szCs w:val="22"/>
            </w:rPr>
            <w:t xml:space="preserve"> priedas „Tiekėjų kvalifikacijos reikalavimai ir reikalaujami kokybės bei aplinkos apsaugos vadybos sistemų standartai“ (Netaikoma).</w:t>
          </w:r>
        </w:p>
        <w:p w:rsidR="008D262E" w:rsidP="008D262E" w:rsidRDefault="008D262E" w14:paraId="3939C772" w14:textId="77777777">
          <w:pPr>
            <w:spacing w:after="120" w:line="20" w:lineRule="atLeast"/>
            <w:contextualSpacing/>
            <w:rPr>
              <w:rFonts w:cstheme="minorHAnsi"/>
            </w:rPr>
          </w:pPr>
        </w:p>
        <w:p w:rsidR="008D262E" w:rsidP="00B0438D" w:rsidRDefault="008D262E" w14:paraId="1CBB1B3B" w14:textId="77777777">
          <w:pPr>
            <w:spacing w:after="120" w:line="20" w:lineRule="atLeast"/>
            <w:contextualSpacing/>
            <w:rPr>
              <w:rFonts w:cstheme="minorHAnsi"/>
            </w:rPr>
          </w:pPr>
        </w:p>
        <w:p w:rsidR="00B0438D" w:rsidP="00B0438D" w:rsidRDefault="00B0438D" w14:paraId="2B22A462" w14:textId="77777777">
          <w:pPr>
            <w:spacing w:after="120" w:line="20" w:lineRule="atLeast"/>
            <w:contextualSpacing/>
            <w:rPr>
              <w:rFonts w:cstheme="minorHAnsi"/>
            </w:rPr>
          </w:pPr>
        </w:p>
        <w:p w:rsidRPr="00AD7BFA" w:rsidR="00B0438D" w:rsidP="004E4612" w:rsidRDefault="00B0438D" w14:paraId="74515356" w14:textId="77777777">
          <w:pPr>
            <w:spacing w:after="120" w:line="20" w:lineRule="atLeast"/>
            <w:contextualSpacing/>
            <w:rPr>
              <w:rFonts w:cstheme="minorHAnsi"/>
              <w:color w:val="FF0000"/>
            </w:rPr>
          </w:pPr>
        </w:p>
        <w:p w:rsidR="00AD7BFA" w:rsidP="004E4612" w:rsidRDefault="00AD7BFA" w14:paraId="1071BFC2" w14:textId="77777777">
          <w:pPr>
            <w:spacing w:after="120" w:line="20" w:lineRule="atLeast"/>
            <w:contextualSpacing/>
            <w:rPr>
              <w:rFonts w:cstheme="minorHAnsi"/>
            </w:rPr>
          </w:pPr>
        </w:p>
        <w:p w:rsidRPr="00F0499F" w:rsidR="005F13F0" w:rsidP="004E4612" w:rsidRDefault="001C24BC" w14:paraId="73CCB438" w14:textId="06DB89A5">
          <w:pPr>
            <w:spacing w:after="120" w:line="20" w:lineRule="atLeast"/>
            <w:contextualSpacing/>
            <w:rPr>
              <w:rFonts w:cstheme="minorHAnsi"/>
            </w:rPr>
          </w:pPr>
          <w:r w:rsidRPr="00F0499F">
            <w:rPr>
              <w:rFonts w:cstheme="minorHAnsi"/>
            </w:rPr>
            <w:br w:type="page"/>
          </w:r>
        </w:p>
      </w:sdtContent>
    </w:sdt>
    <w:p w:rsidRPr="00D824AE" w:rsidR="002415C7" w:rsidP="00457163" w:rsidRDefault="00263B34" w14:paraId="7DBFF88B" w14:textId="0FE73970">
      <w:pPr>
        <w:pStyle w:val="Heading1"/>
        <w:numPr>
          <w:ilvl w:val="0"/>
          <w:numId w:val="1"/>
        </w:numPr>
        <w:spacing w:line="20" w:lineRule="atLeast"/>
        <w:ind w:left="567" w:hanging="567"/>
        <w:contextualSpacing/>
        <w:rPr>
          <w:rFonts w:ascii="Tahoma" w:hAnsi="Tahoma" w:cs="Tahoma"/>
        </w:rPr>
      </w:pPr>
      <w:bookmarkStart w:name="_Toc184983112" w:id="0"/>
      <w:bookmarkStart w:name="_Toc335201954" w:id="1"/>
      <w:bookmarkStart w:name="_Toc147739116" w:id="2"/>
      <w:r w:rsidRPr="00D824AE">
        <w:rPr>
          <w:rFonts w:ascii="Tahoma" w:hAnsi="Tahoma" w:cs="Tahoma"/>
        </w:rPr>
        <w:t>Bendra informacija</w:t>
      </w:r>
      <w:bookmarkEnd w:id="0"/>
    </w:p>
    <w:p w:rsidRPr="00F139EB" w:rsidR="002D7F06" w:rsidP="00382D3D" w:rsidRDefault="00D824AE" w14:paraId="16826079" w14:textId="4EDF7367">
      <w:pPr>
        <w:pStyle w:val="ListParagraph"/>
        <w:numPr>
          <w:ilvl w:val="1"/>
          <w:numId w:val="1"/>
        </w:numPr>
        <w:tabs>
          <w:tab w:val="left" w:pos="993"/>
        </w:tabs>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hAnsi="Tahoma" w:eastAsia="Calibri" w:cs="Tahoma"/>
          <w:color w:val="000000" w:themeColor="text1"/>
          <w:sz w:val="22"/>
          <w:szCs w:val="22"/>
        </w:rPr>
        <w:t xml:space="preserve">valstybės įmonė Registrų centras, juridinio asmens kodas 124110246, adresas Studentų g. </w:t>
      </w:r>
      <w:r w:rsidRPr="00F139EB">
        <w:rPr>
          <w:rFonts w:ascii="Tahoma" w:hAnsi="Tahoma" w:eastAsia="Calibri" w:cs="Tahoma"/>
          <w:color w:val="000000" w:themeColor="text1"/>
          <w:sz w:val="22"/>
          <w:szCs w:val="22"/>
          <w:lang w:val="en-US"/>
        </w:rPr>
        <w:t>39</w:t>
      </w:r>
      <w:r w:rsidRPr="00F139EB">
        <w:rPr>
          <w:rFonts w:ascii="Tahoma" w:hAnsi="Tahoma" w:eastAsia="Calibri" w:cs="Tahoma"/>
          <w:color w:val="000000" w:themeColor="text1"/>
          <w:sz w:val="22"/>
          <w:szCs w:val="22"/>
        </w:rPr>
        <w:t>, LT-08106 Vilnius, darbo laikas 8:00 – 17:00</w:t>
      </w:r>
      <w:r w:rsidRPr="00F139EB">
        <w:rPr>
          <w:rFonts w:ascii="Tahoma" w:hAnsi="Tahoma" w:eastAsia="Calibri" w:cs="Tahoma"/>
          <w:sz w:val="22"/>
          <w:szCs w:val="22"/>
        </w:rPr>
        <w:t>. Perkančioji organizacija yra PVM mokėtoja.</w:t>
      </w:r>
    </w:p>
    <w:p w:rsidRPr="00F139EB" w:rsidR="002F5F8E" w:rsidP="004909FF" w:rsidRDefault="002F5F8E" w14:paraId="2239DD1B" w14:textId="4695CA70">
      <w:pPr>
        <w:pStyle w:val="ListParagraph"/>
        <w:spacing w:after="0" w:line="240" w:lineRule="auto"/>
        <w:ind w:left="0" w:firstLine="567"/>
        <w:jc w:val="both"/>
        <w:rPr>
          <w:rFonts w:ascii="Tahoma" w:hAnsi="Tahoma" w:eastAsia="Calibri" w:cs="Tahoma"/>
          <w:sz w:val="22"/>
          <w:szCs w:val="22"/>
        </w:rPr>
      </w:pPr>
      <w:r w:rsidRPr="00F139EB">
        <w:rPr>
          <w:rFonts w:ascii="Tahoma" w:hAnsi="Tahoma" w:cs="Tahoma"/>
          <w:color w:val="000000" w:themeColor="text1"/>
          <w:sz w:val="22"/>
          <w:szCs w:val="22"/>
        </w:rPr>
        <w:t>1.</w:t>
      </w:r>
      <w:r w:rsidRPr="00F139EB" w:rsidR="00D824AE">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Pr="00F139EB" w:rsidR="00D824AE">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EndPr/>
        <w:sdtContent>
          <w:r w:rsidR="0057078C">
            <w:rPr>
              <w:rFonts w:ascii="Tahoma" w:hAnsi="Tahoma" w:cs="Tahoma"/>
              <w:sz w:val="22"/>
              <w:szCs w:val="22"/>
            </w:rPr>
            <w:t>reikiamų paslaugų centralizuotų pirkimų kataloge nėra</w:t>
          </w:r>
        </w:sdtContent>
      </w:sdt>
      <w:r w:rsidR="0057078C">
        <w:rPr>
          <w:rFonts w:ascii="Tahoma" w:hAnsi="Tahoma" w:cs="Tahoma"/>
          <w:sz w:val="22"/>
          <w:szCs w:val="22"/>
        </w:rPr>
        <w:t>.</w:t>
      </w:r>
    </w:p>
    <w:p w:rsidRPr="00F139EB" w:rsidR="00AA23FB" w:rsidP="00D824AE" w:rsidRDefault="002F5F8E" w14:paraId="62DF64D0" w14:textId="560B59FE">
      <w:pPr>
        <w:spacing w:after="0" w:line="240" w:lineRule="auto"/>
        <w:ind w:firstLine="567"/>
        <w:rPr>
          <w:rFonts w:ascii="Tahoma" w:hAnsi="Tahoma" w:cs="Tahoma"/>
          <w:sz w:val="22"/>
          <w:szCs w:val="22"/>
        </w:rPr>
      </w:pPr>
      <w:r w:rsidRPr="00F139EB">
        <w:rPr>
          <w:rFonts w:ascii="Tahoma" w:hAnsi="Tahoma" w:cs="Tahoma"/>
          <w:sz w:val="22"/>
          <w:szCs w:val="22"/>
        </w:rPr>
        <w:t>1.</w:t>
      </w:r>
      <w:r w:rsidRPr="00F139EB" w:rsidR="00D824AE">
        <w:rPr>
          <w:rFonts w:ascii="Tahoma" w:hAnsi="Tahoma" w:cs="Tahoma"/>
          <w:sz w:val="22"/>
          <w:szCs w:val="22"/>
        </w:rPr>
        <w:t>3</w:t>
      </w:r>
      <w:r w:rsidRPr="00F139EB">
        <w:rPr>
          <w:rFonts w:ascii="Tahoma" w:hAnsi="Tahoma" w:cs="Tahoma"/>
          <w:sz w:val="22"/>
          <w:szCs w:val="22"/>
        </w:rPr>
        <w:t xml:space="preserve">. </w:t>
      </w:r>
      <w:r w:rsidRPr="00F139EB" w:rsidR="00AA23FB">
        <w:rPr>
          <w:rFonts w:ascii="Tahoma" w:hAnsi="Tahoma" w:cs="Tahoma"/>
          <w:sz w:val="22"/>
          <w:szCs w:val="22"/>
        </w:rPr>
        <w:t xml:space="preserve"> </w:t>
      </w:r>
      <w:r w:rsidRPr="00F139EB" w:rsidR="00AA23FB">
        <w:rPr>
          <w:rFonts w:ascii="Tahoma" w:hAnsi="Tahoma" w:eastAsia="Times New Roman" w:cs="Tahoma"/>
          <w:sz w:val="22"/>
          <w:szCs w:val="22"/>
        </w:rPr>
        <w:t>Perkančioji organizacija nerezervuoja teisės dalyvauti pirkime.</w:t>
      </w:r>
    </w:p>
    <w:p w:rsidR="00E32C8E" w:rsidP="00D824AE" w:rsidRDefault="00C447D2" w14:paraId="573233DF" w14:textId="64796FB8">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Pr="00F139EB" w:rsidR="00D824AE">
        <w:rPr>
          <w:rFonts w:ascii="Tahoma" w:hAnsi="Tahoma" w:cs="Tahoma"/>
          <w:sz w:val="22"/>
          <w:szCs w:val="22"/>
        </w:rPr>
        <w:t>4</w:t>
      </w:r>
      <w:r w:rsidRPr="00F139EB">
        <w:rPr>
          <w:rFonts w:ascii="Tahoma" w:hAnsi="Tahoma" w:cs="Tahoma"/>
          <w:sz w:val="22"/>
          <w:szCs w:val="22"/>
        </w:rPr>
        <w:t xml:space="preserve">. </w:t>
      </w:r>
      <w:r w:rsidRPr="00F139EB" w:rsidR="00E32C8E">
        <w:rPr>
          <w:rFonts w:ascii="Tahoma" w:hAnsi="Tahoma" w:cs="Tahoma"/>
          <w:sz w:val="22"/>
          <w:szCs w:val="22"/>
        </w:rPr>
        <w:t xml:space="preserve">Stebėtojai dalyvauti </w:t>
      </w:r>
      <w:r w:rsidRPr="00F139EB" w:rsidR="008A3C98">
        <w:rPr>
          <w:rFonts w:ascii="Tahoma" w:hAnsi="Tahoma" w:cs="Tahoma"/>
          <w:sz w:val="22"/>
          <w:szCs w:val="22"/>
        </w:rPr>
        <w:t>K</w:t>
      </w:r>
      <w:r w:rsidRPr="00F139EB" w:rsidR="00E32C8E">
        <w:rPr>
          <w:rFonts w:ascii="Tahoma" w:hAnsi="Tahoma" w:cs="Tahoma"/>
          <w:sz w:val="22"/>
          <w:szCs w:val="22"/>
        </w:rPr>
        <w:t>omisijos posėdžiuose nėra kviečiami.</w:t>
      </w:r>
    </w:p>
    <w:p w:rsidRPr="00AE7333" w:rsidR="00E35E7C" w:rsidP="00AE7333" w:rsidRDefault="00AE7333" w14:paraId="72B80C87" w14:textId="5E2180DC">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Pr="00F139EB" w:rsidR="00D824AE">
        <w:rPr>
          <w:rFonts w:ascii="Tahoma" w:hAnsi="Tahoma" w:cs="Tahoma"/>
          <w:sz w:val="22"/>
          <w:szCs w:val="22"/>
        </w:rPr>
        <w:t xml:space="preserve">Atliekamas žaliasis pirkimas. Pirkimas vykdomas vadovaujantis </w:t>
      </w:r>
      <w:hyperlink w:history="1" r:id="rId13">
        <w:r w:rsidRPr="00F139EB" w:rsidR="00D824AE">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Pr="00F139EB" w:rsidR="00D824AE">
        <w:rPr>
          <w:rFonts w:ascii="Tahoma" w:hAnsi="Tahoma" w:cs="Tahoma"/>
          <w:color w:val="00B050"/>
          <w:sz w:val="22"/>
          <w:szCs w:val="22"/>
        </w:rPr>
        <w:t xml:space="preserve"> </w:t>
      </w:r>
      <w:r w:rsidRPr="00F139EB" w:rsidR="00D824AE">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sidR="00A50395">
            <w:rPr>
              <w:rFonts w:ascii="Tahoma" w:hAnsi="Tahoma" w:cs="Tahoma"/>
              <w:sz w:val="22"/>
              <w:szCs w:val="22"/>
            </w:rPr>
            <w:t>4.4.4</w:t>
          </w:r>
        </w:sdtContent>
      </w:sdt>
      <w:r w:rsidRPr="00F139EB" w:rsidR="00D824AE">
        <w:rPr>
          <w:rFonts w:ascii="Tahoma" w:hAnsi="Tahoma" w:cs="Tahoma"/>
          <w:i/>
          <w:color w:val="00B050"/>
          <w:sz w:val="22"/>
          <w:szCs w:val="22"/>
        </w:rPr>
        <w:t xml:space="preserve"> </w:t>
      </w:r>
      <w:r w:rsidRPr="00F139EB" w:rsidR="00D824AE">
        <w:rPr>
          <w:rFonts w:ascii="Tahoma" w:hAnsi="Tahoma" w:cs="Tahoma"/>
          <w:sz w:val="22"/>
          <w:szCs w:val="22"/>
        </w:rPr>
        <w:t xml:space="preserve"> papunkčiu (-</w:t>
      </w:r>
      <w:proofErr w:type="spellStart"/>
      <w:r w:rsidRPr="00F139EB" w:rsidR="00D824AE">
        <w:rPr>
          <w:rFonts w:ascii="Tahoma" w:hAnsi="Tahoma" w:cs="Tahoma"/>
          <w:sz w:val="22"/>
          <w:szCs w:val="22"/>
        </w:rPr>
        <w:t>iais</w:t>
      </w:r>
      <w:proofErr w:type="spellEnd"/>
      <w:r w:rsidRPr="00F139EB" w:rsidR="00D824AE">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EndPr/>
        <w:sdtContent>
          <w:r w:rsidR="003A763E">
            <w:rPr>
              <w:rFonts w:ascii="Tahoma" w:hAnsi="Tahoma" w:cs="Tahoma"/>
              <w:sz w:val="22"/>
              <w:szCs w:val="22"/>
            </w:rPr>
            <w:t>Techninėje specifikacijoje</w:t>
          </w:r>
        </w:sdtContent>
      </w:sdt>
      <w:r w:rsidR="003A763E">
        <w:rPr>
          <w:rFonts w:ascii="Tahoma" w:hAnsi="Tahoma" w:cs="Tahoma"/>
          <w:sz w:val="22"/>
          <w:szCs w:val="22"/>
        </w:rPr>
        <w:t>.</w:t>
      </w:r>
      <w:r w:rsidRPr="00F139EB" w:rsidR="00821FE8">
        <w:rPr>
          <w:rFonts w:ascii="Tahoma" w:hAnsi="Tahoma" w:cs="Tahoma"/>
          <w:i/>
          <w:iCs/>
          <w:color w:val="FF0000"/>
          <w:sz w:val="22"/>
          <w:szCs w:val="22"/>
        </w:rPr>
        <w:tab/>
      </w:r>
    </w:p>
    <w:p w:rsidR="00F139EB" w:rsidP="00F139EB" w:rsidRDefault="00D824AE" w14:paraId="6E737545" w14:textId="0F157511">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r>
      <w:r w:rsidRPr="00F139EB">
        <w:rPr>
          <w:rFonts w:ascii="Tahoma" w:hAnsi="Tahoma" w:cs="Tahoma"/>
          <w:sz w:val="22"/>
          <w:szCs w:val="22"/>
        </w:rPr>
        <w:t>1.</w:t>
      </w:r>
      <w:r w:rsidR="00AE7333">
        <w:rPr>
          <w:rFonts w:ascii="Tahoma" w:hAnsi="Tahoma" w:cs="Tahoma"/>
          <w:sz w:val="22"/>
          <w:szCs w:val="22"/>
        </w:rPr>
        <w:t>6</w:t>
      </w:r>
      <w:r w:rsidRPr="00F139EB">
        <w:rPr>
          <w:rFonts w:ascii="Tahoma" w:hAnsi="Tahoma" w:cs="Tahoma"/>
          <w:sz w:val="22"/>
          <w:szCs w:val="22"/>
        </w:rPr>
        <w:t>.</w:t>
      </w:r>
      <w:r w:rsidRPr="00F139EB" w:rsidR="000A5C88">
        <w:rPr>
          <w:rFonts w:ascii="Tahoma" w:hAnsi="Tahoma" w:cs="Tahoma"/>
          <w:sz w:val="22"/>
          <w:szCs w:val="22"/>
        </w:rPr>
        <w:t xml:space="preserve"> </w:t>
      </w:r>
      <w:sdt>
        <w:sdtPr>
          <w:rPr>
            <w:rFonts w:ascii="Tahoma" w:hAnsi="Tahoma" w:cs="Tahoma"/>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EndPr/>
        <w:sdtContent>
          <w:r w:rsidRPr="003A763E" w:rsidR="003A763E">
            <w:rPr>
              <w:rFonts w:ascii="Tahoma" w:hAnsi="Tahoma" w:cs="Tahoma"/>
              <w:sz w:val="22"/>
              <w:szCs w:val="22"/>
            </w:rPr>
            <w:t>Šiame pirkime netaikomi socialiniai kriterijai.</w:t>
          </w:r>
        </w:sdtContent>
      </w:sdt>
      <w:r w:rsidRPr="00F139EB">
        <w:rPr>
          <w:rFonts w:ascii="Tahoma" w:hAnsi="Tahoma" w:cs="Tahoma"/>
          <w:sz w:val="22"/>
          <w:szCs w:val="22"/>
        </w:rPr>
        <w:t xml:space="preserve"> </w:t>
      </w:r>
    </w:p>
    <w:p w:rsidRPr="00F139EB" w:rsidR="00D824AE" w:rsidP="00F139EB" w:rsidRDefault="00F139EB" w14:paraId="4B0A7BB7" w14:textId="0000203A">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Pr="00F139EB" w:rsidR="00D824AE">
        <w:rPr>
          <w:rFonts w:ascii="Tahoma" w:hAnsi="Tahoma" w:eastAsia="Arial" w:cs="Tahoma"/>
          <w:sz w:val="22"/>
          <w:szCs w:val="22"/>
        </w:rPr>
        <w:t>Išankstinis skelbimas apie pirkimą nebuvo paskelbtas.</w:t>
      </w:r>
    </w:p>
    <w:p w:rsidR="00F139EB" w:rsidP="00AE7333" w:rsidRDefault="00015FC9" w14:paraId="71756DE8" w14:textId="77777777">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Pr="00F139EB" w:rsidR="00E32C8E">
        <w:rPr>
          <w:rFonts w:ascii="Tahoma" w:hAnsi="Tahoma" w:cs="Tahoma"/>
          <w:sz w:val="22"/>
          <w:szCs w:val="22"/>
          <w:lang w:eastAsia="en-US"/>
        </w:rPr>
        <w:t>irkime</w:t>
      </w:r>
      <w:r w:rsidRPr="00F139EB" w:rsidR="00F139EB">
        <w:rPr>
          <w:rFonts w:ascii="Tahoma" w:hAnsi="Tahoma" w:cs="Tahoma"/>
          <w:sz w:val="22"/>
          <w:szCs w:val="22"/>
          <w:lang w:eastAsia="en-US"/>
        </w:rPr>
        <w:t xml:space="preserve"> </w:t>
      </w:r>
      <w:r w:rsidRPr="00F139EB" w:rsidR="007A68AD">
        <w:rPr>
          <w:rFonts w:ascii="Tahoma" w:hAnsi="Tahoma" w:cs="Tahoma"/>
          <w:sz w:val="22"/>
          <w:szCs w:val="22"/>
        </w:rPr>
        <w:t>perkančioji</w:t>
      </w:r>
      <w:r w:rsidRPr="00F139EB" w:rsidR="00F139EB">
        <w:rPr>
          <w:rFonts w:ascii="Tahoma" w:hAnsi="Tahoma" w:cs="Tahoma"/>
          <w:sz w:val="22"/>
          <w:szCs w:val="22"/>
        </w:rPr>
        <w:t xml:space="preserve"> </w:t>
      </w:r>
      <w:r w:rsidRPr="00F139EB" w:rsidR="007A68AD">
        <w:rPr>
          <w:rFonts w:ascii="Tahoma" w:hAnsi="Tahoma" w:cs="Tahoma"/>
          <w:sz w:val="22"/>
          <w:szCs w:val="22"/>
        </w:rPr>
        <w:t>organizacija</w:t>
      </w:r>
      <w:r w:rsidRPr="00F139EB" w:rsidR="00E32C8E">
        <w:rPr>
          <w:rFonts w:ascii="Tahoma" w:hAnsi="Tahoma" w:cs="Tahoma"/>
          <w:sz w:val="22"/>
          <w:szCs w:val="22"/>
          <w:lang w:eastAsia="en-US"/>
        </w:rPr>
        <w:t xml:space="preserve"> nenumato skelbti pranešimo dėl savanoriško </w:t>
      </w:r>
      <w:proofErr w:type="spellStart"/>
      <w:r w:rsidRPr="00F139EB" w:rsidR="00E32C8E">
        <w:rPr>
          <w:rFonts w:ascii="Tahoma" w:hAnsi="Tahoma" w:cs="Tahoma"/>
          <w:i/>
          <w:iCs/>
          <w:sz w:val="22"/>
          <w:szCs w:val="22"/>
          <w:lang w:eastAsia="en-US"/>
        </w:rPr>
        <w:t>ex</w:t>
      </w:r>
      <w:proofErr w:type="spellEnd"/>
      <w:r w:rsidRPr="00F139EB" w:rsidR="00E32C8E">
        <w:rPr>
          <w:rFonts w:ascii="Tahoma" w:hAnsi="Tahoma" w:cs="Tahoma"/>
          <w:i/>
          <w:iCs/>
          <w:sz w:val="22"/>
          <w:szCs w:val="22"/>
          <w:lang w:eastAsia="en-US"/>
        </w:rPr>
        <w:t xml:space="preserve"> ante</w:t>
      </w:r>
      <w:r w:rsidRPr="00F139EB" w:rsidR="00E32C8E">
        <w:rPr>
          <w:rFonts w:ascii="Tahoma" w:hAnsi="Tahoma" w:cs="Tahoma"/>
          <w:sz w:val="22"/>
          <w:szCs w:val="22"/>
          <w:lang w:eastAsia="en-US"/>
        </w:rPr>
        <w:t xml:space="preserve"> skaidrumo.</w:t>
      </w:r>
    </w:p>
    <w:p w:rsidR="00F139EB" w:rsidP="00F139EB" w:rsidRDefault="007466F8" w14:paraId="16530050" w14:textId="77777777">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Pr="00F139EB" w:rsidR="00216820">
        <w:rPr>
          <w:rFonts w:ascii="Tahoma" w:hAnsi="Tahoma" w:cs="Tahoma"/>
          <w:sz w:val="22"/>
          <w:szCs w:val="22"/>
        </w:rPr>
        <w:t>ma</w:t>
      </w:r>
      <w:r w:rsidRPr="00F139EB">
        <w:rPr>
          <w:rFonts w:ascii="Tahoma" w:hAnsi="Tahoma" w:cs="Tahoma"/>
          <w:sz w:val="22"/>
          <w:szCs w:val="22"/>
        </w:rPr>
        <w:t xml:space="preserve"> pateikti alternatyvių </w:t>
      </w:r>
      <w:r w:rsidRPr="00F139EB" w:rsidR="00D27E76">
        <w:rPr>
          <w:rFonts w:ascii="Tahoma" w:hAnsi="Tahoma" w:cs="Tahoma"/>
          <w:sz w:val="22"/>
          <w:szCs w:val="22"/>
        </w:rPr>
        <w:t>p</w:t>
      </w:r>
      <w:r w:rsidRPr="00F139EB">
        <w:rPr>
          <w:rFonts w:ascii="Tahoma" w:hAnsi="Tahoma" w:cs="Tahoma"/>
          <w:sz w:val="22"/>
          <w:szCs w:val="22"/>
        </w:rPr>
        <w:t xml:space="preserve">asiūlymų. </w:t>
      </w:r>
    </w:p>
    <w:p w:rsidR="00F139EB" w:rsidP="009E5F57" w:rsidRDefault="004D070C" w14:paraId="7DD3BF8C" w14:textId="77C0A5AE">
      <w:pPr>
        <w:pStyle w:val="ListParagraph"/>
        <w:numPr>
          <w:ilvl w:val="1"/>
          <w:numId w:val="19"/>
        </w:numPr>
        <w:tabs>
          <w:tab w:val="left" w:pos="851"/>
          <w:tab w:val="left" w:pos="1134"/>
          <w:tab w:val="left" w:pos="1276"/>
        </w:tabs>
        <w:spacing w:after="0" w:line="240" w:lineRule="auto"/>
        <w:ind w:left="0" w:firstLine="567"/>
        <w:jc w:val="both"/>
        <w:rPr>
          <w:rFonts w:ascii="Tahoma" w:hAnsi="Tahoma" w:cs="Tahoma"/>
          <w:sz w:val="22"/>
          <w:szCs w:val="22"/>
        </w:rPr>
      </w:pPr>
      <w:r w:rsidRPr="00F139EB">
        <w:rPr>
          <w:rFonts w:ascii="Tahoma" w:hAnsi="Tahoma" w:eastAsia="Times New Roman"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rsidRPr="00F139EB" w:rsidR="00E32C8E" w:rsidP="04688514" w:rsidRDefault="00E32C8E" w14:paraId="0C002F05" w14:textId="54B34E68">
      <w:pPr>
        <w:pStyle w:val="ListParagraph"/>
        <w:numPr>
          <w:ilvl w:val="1"/>
          <w:numId w:val="19"/>
        </w:numPr>
        <w:tabs>
          <w:tab w:val="left" w:pos="851"/>
          <w:tab w:val="left" w:pos="993"/>
          <w:tab w:val="left" w:pos="1134"/>
        </w:tabs>
        <w:spacing w:after="0" w:line="240" w:lineRule="auto"/>
        <w:ind w:left="0" w:firstLine="567"/>
        <w:jc w:val="both"/>
        <w:rPr>
          <w:rFonts w:ascii="Tahoma" w:hAnsi="Tahoma" w:cs="Tahoma"/>
          <w:color w:val="auto"/>
          <w:sz w:val="22"/>
          <w:szCs w:val="22"/>
        </w:rPr>
      </w:pPr>
      <w:r w:rsidRPr="04688514" w:rsidR="00E32C8E">
        <w:rPr>
          <w:rFonts w:ascii="Tahoma" w:hAnsi="Tahoma" w:eastAsia="Arial" w:cs="Tahoma"/>
          <w:color w:val="auto"/>
          <w:sz w:val="22"/>
          <w:szCs w:val="22"/>
        </w:rPr>
        <w:t xml:space="preserve">Bendrosios </w:t>
      </w:r>
      <w:r w:rsidRPr="04688514" w:rsidR="007E5F55">
        <w:rPr>
          <w:rFonts w:ascii="Tahoma" w:hAnsi="Tahoma" w:eastAsia="Arial" w:cs="Tahoma"/>
          <w:color w:val="auto"/>
          <w:sz w:val="22"/>
          <w:szCs w:val="22"/>
        </w:rPr>
        <w:t xml:space="preserve">pirkimo </w:t>
      </w:r>
      <w:r w:rsidRPr="04688514" w:rsidR="00E32C8E">
        <w:rPr>
          <w:rFonts w:ascii="Tahoma" w:hAnsi="Tahoma" w:eastAsia="Arial" w:cs="Tahoma"/>
          <w:color w:val="auto"/>
          <w:sz w:val="22"/>
          <w:szCs w:val="22"/>
        </w:rPr>
        <w:t>sąlygos yra neatskiriama ši</w:t>
      </w:r>
      <w:r w:rsidRPr="04688514" w:rsidR="00C07F25">
        <w:rPr>
          <w:rFonts w:ascii="Tahoma" w:hAnsi="Tahoma" w:eastAsia="Arial" w:cs="Tahoma"/>
          <w:color w:val="auto"/>
          <w:sz w:val="22"/>
          <w:szCs w:val="22"/>
        </w:rPr>
        <w:t>ų</w:t>
      </w:r>
      <w:r w:rsidRPr="04688514" w:rsidR="00E32C8E">
        <w:rPr>
          <w:rFonts w:ascii="Tahoma" w:hAnsi="Tahoma" w:eastAsia="Arial" w:cs="Tahoma"/>
          <w:color w:val="auto"/>
          <w:sz w:val="22"/>
          <w:szCs w:val="22"/>
        </w:rPr>
        <w:t xml:space="preserve"> </w:t>
      </w:r>
      <w:r w:rsidRPr="04688514" w:rsidR="00F4541C">
        <w:rPr>
          <w:rFonts w:ascii="Tahoma" w:hAnsi="Tahoma" w:eastAsia="Arial" w:cs="Tahoma"/>
          <w:color w:val="auto"/>
          <w:sz w:val="22"/>
          <w:szCs w:val="22"/>
        </w:rPr>
        <w:t>p</w:t>
      </w:r>
      <w:r w:rsidRPr="04688514" w:rsidR="00E32C8E">
        <w:rPr>
          <w:rFonts w:ascii="Tahoma" w:hAnsi="Tahoma" w:eastAsia="Arial" w:cs="Tahoma"/>
          <w:color w:val="auto"/>
          <w:sz w:val="22"/>
          <w:szCs w:val="22"/>
        </w:rPr>
        <w:t>irkimo sąlygų dalis.</w:t>
      </w:r>
    </w:p>
    <w:p w:rsidRPr="00D824AE" w:rsidR="00B41C66" w:rsidP="00717DCC" w:rsidRDefault="00507DC9" w14:paraId="5DEDEBC7" w14:textId="1ED44FB6">
      <w:pPr>
        <w:pStyle w:val="Heading1"/>
        <w:spacing w:line="20" w:lineRule="atLeast"/>
        <w:contextualSpacing/>
        <w:rPr>
          <w:rFonts w:ascii="Tahoma" w:hAnsi="Tahoma" w:cs="Tahoma"/>
        </w:rPr>
      </w:pPr>
      <w:bookmarkStart w:name="_Ref39426332" w:id="3"/>
      <w:bookmarkStart w:name="_Ref39426338" w:id="4"/>
      <w:bookmarkStart w:name="_Toc184983113" w:id="5"/>
      <w:bookmarkEnd w:id="1"/>
      <w:r w:rsidRPr="00D824AE">
        <w:rPr>
          <w:rFonts w:ascii="Tahoma" w:hAnsi="Tahoma" w:cs="Tahoma"/>
        </w:rPr>
        <w:t xml:space="preserve">2. </w:t>
      </w:r>
      <w:r w:rsidRPr="00D824AE" w:rsidR="00B41C66">
        <w:rPr>
          <w:rFonts w:ascii="Tahoma" w:hAnsi="Tahoma" w:cs="Tahoma"/>
        </w:rPr>
        <w:t>Pirkimo objektas</w:t>
      </w:r>
      <w:bookmarkEnd w:id="3"/>
      <w:bookmarkEnd w:id="4"/>
      <w:bookmarkEnd w:id="5"/>
    </w:p>
    <w:p w:rsidRPr="001D09AA" w:rsidR="001D09AA" w:rsidP="007751CA" w:rsidRDefault="00D824AE" w14:paraId="64C8E144" w14:textId="77777777">
      <w:pPr>
        <w:pStyle w:val="NoSpacing"/>
        <w:numPr>
          <w:ilvl w:val="1"/>
          <w:numId w:val="5"/>
        </w:numPr>
        <w:tabs>
          <w:tab w:val="left" w:pos="993"/>
        </w:tabs>
        <w:spacing w:after="120"/>
        <w:ind w:left="0" w:firstLine="567"/>
        <w:contextualSpacing/>
        <w:jc w:val="both"/>
        <w:rPr>
          <w:rFonts w:ascii="Tahoma" w:hAnsi="Tahoma" w:cs="Tahoma"/>
          <w:color w:val="FF0000"/>
          <w:sz w:val="22"/>
          <w:szCs w:val="22"/>
        </w:rPr>
      </w:pPr>
      <w:r w:rsidRPr="00425E88" w:rsidR="00D824AE">
        <w:rPr>
          <w:rFonts w:ascii="Tahoma" w:hAnsi="Tahoma" w:eastAsia="Calibri" w:cs="Tahoma"/>
          <w:color w:val="000000" w:themeColor="text1" w:themeTint="FF" w:themeShade="FF"/>
          <w:sz w:val="22"/>
          <w:szCs w:val="22"/>
        </w:rPr>
        <w:t xml:space="preserve">Perkančioji organizacija numato įsigyti pirkimo </w:t>
      </w:r>
      <w:r w:rsidRPr="00425E88" w:rsidR="00D824AE">
        <w:rPr>
          <w:rFonts w:ascii="Tahoma" w:hAnsi="Tahoma" w:eastAsia="Calibri" w:cs="Tahoma"/>
          <w:sz w:val="22"/>
          <w:szCs w:val="22"/>
        </w:rPr>
        <w:t>objektą, kurio techninė specifikacija</w:t>
      </w:r>
      <w:r w:rsidRPr="00425E88" w:rsidR="00D824AE">
        <w:rPr>
          <w:rFonts w:ascii="Tahoma" w:hAnsi="Tahoma" w:cs="Tahoma"/>
          <w:sz w:val="22"/>
          <w:szCs w:val="22"/>
        </w:rPr>
        <w:t xml:space="preserve"> pateikta šių specialiųjų pirkimo sąlygų 2</w:t>
      </w:r>
      <w:r w:rsidRPr="00425E88" w:rsidR="00D824AE">
        <w:rPr>
          <w:rFonts w:ascii="Tahoma" w:hAnsi="Tahoma" w:cs="Tahoma"/>
          <w:color w:val="00B050"/>
          <w:sz w:val="22"/>
          <w:szCs w:val="22"/>
        </w:rPr>
        <w:t xml:space="preserve"> </w:t>
      </w:r>
      <w:r w:rsidRPr="00425E88" w:rsidR="00D824AE">
        <w:rPr>
          <w:rFonts w:ascii="Tahoma" w:hAnsi="Tahoma" w:cs="Tahoma"/>
          <w:sz w:val="22"/>
          <w:szCs w:val="22"/>
        </w:rPr>
        <w:t>priede.</w:t>
      </w:r>
    </w:p>
    <w:p w:rsidRPr="001D64CF" w:rsidR="00B41C66" w:rsidP="516ED5E0" w:rsidRDefault="00D824AE" w14:paraId="48EEE6C2" w14:textId="70981713">
      <w:pPr>
        <w:pStyle w:val="NoSpacing"/>
        <w:numPr>
          <w:ilvl w:val="1"/>
          <w:numId w:val="5"/>
        </w:numPr>
        <w:tabs>
          <w:tab w:val="left" w:leader="none" w:pos="993"/>
        </w:tabs>
        <w:spacing w:after="120"/>
        <w:ind w:left="0" w:firstLine="567"/>
        <w:contextualSpacing/>
        <w:jc w:val="both"/>
        <w:rPr>
          <w:rFonts w:ascii="Tahoma" w:hAnsi="Tahoma" w:cs="Tahoma"/>
          <w:sz w:val="22"/>
          <w:szCs w:val="22"/>
        </w:rPr>
      </w:pPr>
      <w:r w:rsidRPr="516ED5E0" w:rsidR="6CB6E690">
        <w:rPr>
          <w:rFonts w:ascii="Tahoma" w:hAnsi="Tahoma" w:cs="Tahoma"/>
          <w:sz w:val="22"/>
          <w:szCs w:val="22"/>
        </w:rPr>
        <w:t xml:space="preserve">2.2. </w:t>
      </w:r>
      <w:r w:rsidRPr="516ED5E0" w:rsidR="1EC5B584">
        <w:rPr>
          <w:rFonts w:ascii="Tahoma" w:hAnsi="Tahoma" w:cs="Tahoma"/>
          <w:sz w:val="22"/>
          <w:szCs w:val="22"/>
        </w:rPr>
        <w:t>Pirkimo objektas į dalis neskaidomas</w:t>
      </w:r>
      <w:r w:rsidRPr="516ED5E0" w:rsidR="472F3E73">
        <w:rPr>
          <w:rFonts w:ascii="Tahoma" w:hAnsi="Tahoma" w:cs="Tahoma"/>
          <w:sz w:val="22"/>
          <w:szCs w:val="22"/>
        </w:rPr>
        <w:t>, nes d</w:t>
      </w:r>
      <w:r w:rsidRPr="516ED5E0" w:rsidR="472F3E73">
        <w:rPr>
          <w:rFonts w:ascii="Tahoma" w:hAnsi="Tahoma" w:cs="Tahoma"/>
          <w:sz w:val="22"/>
          <w:szCs w:val="22"/>
        </w:rPr>
        <w:t xml:space="preserve">idelio formato Epson spausdinimo įranga ir </w:t>
      </w:r>
      <w:r w:rsidRPr="516ED5E0" w:rsidR="472F3E73">
        <w:rPr>
          <w:rFonts w:ascii="Tahoma" w:hAnsi="Tahoma" w:cs="Tahoma"/>
          <w:sz w:val="22"/>
          <w:szCs w:val="22"/>
        </w:rPr>
        <w:t>WideTEK</w:t>
      </w:r>
      <w:r w:rsidRPr="516ED5E0" w:rsidR="472F3E73">
        <w:rPr>
          <w:rFonts w:ascii="Tahoma" w:hAnsi="Tahoma" w:cs="Tahoma"/>
          <w:sz w:val="22"/>
          <w:szCs w:val="22"/>
        </w:rPr>
        <w:t xml:space="preserve"> skenavimo įranga yra sujung</w:t>
      </w:r>
      <w:r w:rsidRPr="516ED5E0" w:rsidR="472F3E73">
        <w:rPr>
          <w:rFonts w:ascii="Tahoma" w:hAnsi="Tahoma" w:cs="Tahoma"/>
          <w:sz w:val="22"/>
          <w:szCs w:val="22"/>
        </w:rPr>
        <w:t xml:space="preserve">tos į vieną sistemą, kuri veikia kaip daugiafunkcinis įrenginys (MFC). Eksploatacinės medžiagos ir remonto paslaugos yra būtinos šios sistemos veikimui, todėl jų tiekimas iš vieno šaltinio užtikrina nuoseklų veikimą ir sumažina techninių problemų riziką. Vieno tiekėjo pasirinkimas leidžia efektyviau valdyti tiekimo grandinę ir sumažinti įrangos neveikimo laiką gedimo atveju, nes tiek eksploatacinės medžiagos, tiek remonto paslaugos yra glaudžiai susijusios tarpusavyje. Kai kurių gedimų atveju eksploatacinės medžiagos turi būti pakeistos remonto metu, nors yra ir nepilnai išnaudotos. Esant skirtingiems tiekėjams, gedimo šalinimo terminai </w:t>
      </w:r>
      <w:r w:rsidRPr="516ED5E0" w:rsidR="1618D963">
        <w:rPr>
          <w:rFonts w:ascii="Tahoma" w:hAnsi="Tahoma" w:cs="Tahoma"/>
          <w:sz w:val="22"/>
          <w:szCs w:val="22"/>
        </w:rPr>
        <w:t>stipriai prailgtų</w:t>
      </w:r>
      <w:r w:rsidRPr="516ED5E0" w:rsidR="472F3E73">
        <w:rPr>
          <w:rFonts w:ascii="Tahoma" w:hAnsi="Tahoma" w:cs="Tahoma"/>
          <w:sz w:val="22"/>
          <w:szCs w:val="22"/>
        </w:rPr>
        <w:t>, kas neigiamai paveiktų perkančiosios organizacijos veiklą (įranga naudojama ir TILTAS programoje), kadangi tai yra specifinė ir brangi įranga, o rezervinės ar dubliuojančios įrangos, kurią būtų galima naudoti gedimo atveju, perkančioji organizacija neturi.</w:t>
      </w:r>
      <w:r w:rsidRPr="516ED5E0" w:rsidR="1618D963">
        <w:rPr>
          <w:rFonts w:ascii="Tahoma" w:hAnsi="Tahoma" w:cs="Tahoma"/>
          <w:sz w:val="22"/>
          <w:szCs w:val="22"/>
        </w:rPr>
        <w:t xml:space="preserve"> </w:t>
      </w:r>
      <w:r w:rsidRPr="516ED5E0" w:rsidR="472F3E73">
        <w:rPr>
          <w:rFonts w:ascii="Tahoma" w:hAnsi="Tahoma" w:cs="Tahoma"/>
          <w:sz w:val="22"/>
          <w:szCs w:val="22"/>
        </w:rPr>
        <w:t>Vieno tiekėjo pasirinkimas užtikrin</w:t>
      </w:r>
      <w:r w:rsidRPr="516ED5E0" w:rsidR="2EB83D8E">
        <w:rPr>
          <w:rFonts w:ascii="Tahoma" w:hAnsi="Tahoma" w:cs="Tahoma"/>
          <w:sz w:val="22"/>
          <w:szCs w:val="22"/>
        </w:rPr>
        <w:t>tų</w:t>
      </w:r>
      <w:r w:rsidRPr="516ED5E0" w:rsidR="472F3E73">
        <w:rPr>
          <w:rFonts w:ascii="Tahoma" w:hAnsi="Tahoma" w:cs="Tahoma"/>
          <w:sz w:val="22"/>
          <w:szCs w:val="22"/>
        </w:rPr>
        <w:t>, kad ne</w:t>
      </w:r>
      <w:r w:rsidRPr="516ED5E0" w:rsidR="2EB83D8E">
        <w:rPr>
          <w:rFonts w:ascii="Tahoma" w:hAnsi="Tahoma" w:cs="Tahoma"/>
          <w:sz w:val="22"/>
          <w:szCs w:val="22"/>
        </w:rPr>
        <w:t>kiltų</w:t>
      </w:r>
      <w:r w:rsidRPr="516ED5E0" w:rsidR="472F3E73">
        <w:rPr>
          <w:rFonts w:ascii="Tahoma" w:hAnsi="Tahoma" w:cs="Tahoma"/>
          <w:sz w:val="22"/>
          <w:szCs w:val="22"/>
        </w:rPr>
        <w:t xml:space="preserve"> ginč</w:t>
      </w:r>
      <w:r w:rsidRPr="516ED5E0" w:rsidR="2EB83D8E">
        <w:rPr>
          <w:rFonts w:ascii="Tahoma" w:hAnsi="Tahoma" w:cs="Tahoma"/>
          <w:sz w:val="22"/>
          <w:szCs w:val="22"/>
        </w:rPr>
        <w:t>ai</w:t>
      </w:r>
      <w:r w:rsidRPr="516ED5E0" w:rsidR="472F3E73">
        <w:rPr>
          <w:rFonts w:ascii="Tahoma" w:hAnsi="Tahoma" w:cs="Tahoma"/>
          <w:sz w:val="22"/>
          <w:szCs w:val="22"/>
        </w:rPr>
        <w:t xml:space="preserve"> dėl garantinių įsipareigojimų, nes esant skirtingiems tiekėjams yra rizika, kad atsakomybę tiekėjai bandy</w:t>
      </w:r>
      <w:r w:rsidRPr="516ED5E0" w:rsidR="2EB83D8E">
        <w:rPr>
          <w:rFonts w:ascii="Tahoma" w:hAnsi="Tahoma" w:cs="Tahoma"/>
          <w:sz w:val="22"/>
          <w:szCs w:val="22"/>
        </w:rPr>
        <w:t>tų</w:t>
      </w:r>
      <w:r w:rsidRPr="516ED5E0" w:rsidR="472F3E73">
        <w:rPr>
          <w:rFonts w:ascii="Tahoma" w:hAnsi="Tahoma" w:cs="Tahoma"/>
          <w:sz w:val="22"/>
          <w:szCs w:val="22"/>
        </w:rPr>
        <w:t xml:space="preserve"> perkelti vienas kitam, t.</w:t>
      </w:r>
      <w:r w:rsidRPr="516ED5E0" w:rsidR="2EB83D8E">
        <w:rPr>
          <w:rFonts w:ascii="Tahoma" w:hAnsi="Tahoma" w:cs="Tahoma"/>
          <w:sz w:val="22"/>
          <w:szCs w:val="22"/>
        </w:rPr>
        <w:t xml:space="preserve"> </w:t>
      </w:r>
      <w:r w:rsidRPr="516ED5E0" w:rsidR="472F3E73">
        <w:rPr>
          <w:rFonts w:ascii="Tahoma" w:hAnsi="Tahoma" w:cs="Tahoma"/>
          <w:sz w:val="22"/>
          <w:szCs w:val="22"/>
        </w:rPr>
        <w:t>y. remonto dalį atlikęs tiekėjas kaltin</w:t>
      </w:r>
      <w:r w:rsidRPr="516ED5E0" w:rsidR="2EB83D8E">
        <w:rPr>
          <w:rFonts w:ascii="Tahoma" w:hAnsi="Tahoma" w:cs="Tahoma"/>
          <w:sz w:val="22"/>
          <w:szCs w:val="22"/>
        </w:rPr>
        <w:t>tų</w:t>
      </w:r>
      <w:r w:rsidRPr="516ED5E0" w:rsidR="472F3E73">
        <w:rPr>
          <w:rFonts w:ascii="Tahoma" w:hAnsi="Tahoma" w:cs="Tahoma"/>
          <w:sz w:val="22"/>
          <w:szCs w:val="22"/>
        </w:rPr>
        <w:t xml:space="preserve"> eksploatacines medžiagas, o kitas </w:t>
      </w:r>
      <w:r w:rsidRPr="516ED5E0" w:rsidR="2EB83D8E">
        <w:rPr>
          <w:rFonts w:ascii="Tahoma" w:hAnsi="Tahoma" w:cs="Tahoma"/>
          <w:sz w:val="22"/>
          <w:szCs w:val="22"/>
        </w:rPr>
        <w:t xml:space="preserve">- </w:t>
      </w:r>
      <w:r w:rsidRPr="516ED5E0" w:rsidR="472F3E73">
        <w:rPr>
          <w:rFonts w:ascii="Tahoma" w:hAnsi="Tahoma" w:cs="Tahoma"/>
          <w:sz w:val="22"/>
          <w:szCs w:val="22"/>
        </w:rPr>
        <w:t>atvirkščiai.</w:t>
      </w:r>
      <w:r w:rsidRPr="516ED5E0" w:rsidR="656CFA19">
        <w:rPr>
          <w:rFonts w:ascii="Tahoma" w:hAnsi="Tahoma" w:cs="Tahoma"/>
          <w:sz w:val="22"/>
          <w:szCs w:val="22"/>
        </w:rPr>
        <w:t xml:space="preserve"> </w:t>
      </w:r>
      <w:r w:rsidRPr="516ED5E0" w:rsidR="472F3E73">
        <w:rPr>
          <w:rFonts w:ascii="Tahoma" w:hAnsi="Tahoma" w:cs="Tahoma"/>
          <w:sz w:val="22"/>
          <w:szCs w:val="22"/>
        </w:rPr>
        <w:t>Apibendrinant, pirkimo neskaidymas į atskiras dalis užtikrina techninį suderinamumą, patikimumą ir efektyvumą, taip pat sumažina gedimų riziką ir jų šalinimo terminus, bei mažina administracines išlaidas.</w:t>
      </w:r>
      <w:r w:rsidRPr="516ED5E0" w:rsidR="656CFA19">
        <w:rPr>
          <w:rFonts w:ascii="Tahoma" w:hAnsi="Tahoma" w:cs="Tahoma"/>
          <w:sz w:val="22"/>
          <w:szCs w:val="22"/>
        </w:rPr>
        <w:t xml:space="preserve"> </w:t>
      </w:r>
      <w:r w:rsidRPr="516ED5E0" w:rsidR="098C0B21">
        <w:rPr>
          <w:rFonts w:ascii="Tahoma" w:hAnsi="Tahoma" w:cs="Tahoma"/>
          <w:sz w:val="22"/>
          <w:szCs w:val="22"/>
        </w:rPr>
        <w:t xml:space="preserve">Pirkimo apimtys, reikalavimai ir techninė specifikacija apibrėžti </w:t>
      </w:r>
      <w:r w:rsidRPr="516ED5E0" w:rsidR="0A9B323B">
        <w:rPr>
          <w:rFonts w:ascii="Tahoma" w:hAnsi="Tahoma" w:cs="Tahoma"/>
          <w:sz w:val="22"/>
          <w:szCs w:val="22"/>
        </w:rPr>
        <w:t xml:space="preserve">specialiųjų </w:t>
      </w:r>
      <w:r w:rsidRPr="516ED5E0" w:rsidR="098C0B21">
        <w:rPr>
          <w:rFonts w:ascii="Tahoma" w:hAnsi="Tahoma" w:cs="Tahoma"/>
          <w:sz w:val="22"/>
          <w:szCs w:val="22"/>
        </w:rPr>
        <w:t xml:space="preserve">pirkimo sąlygų </w:t>
      </w:r>
      <w:r w:rsidRPr="516ED5E0" w:rsidR="6CB6E690">
        <w:rPr>
          <w:rFonts w:ascii="Tahoma" w:hAnsi="Tahoma" w:cs="Tahoma"/>
          <w:color w:val="00B050"/>
          <w:sz w:val="22"/>
          <w:szCs w:val="22"/>
        </w:rPr>
        <w:t>2</w:t>
      </w:r>
      <w:r w:rsidRPr="516ED5E0" w:rsidR="098C0B21">
        <w:rPr>
          <w:rFonts w:ascii="Tahoma" w:hAnsi="Tahoma" w:cs="Tahoma"/>
          <w:color w:val="00B050"/>
          <w:sz w:val="22"/>
          <w:szCs w:val="22"/>
        </w:rPr>
        <w:t xml:space="preserve"> </w:t>
      </w:r>
      <w:r w:rsidRPr="516ED5E0" w:rsidR="098C0B21">
        <w:rPr>
          <w:rFonts w:ascii="Tahoma" w:hAnsi="Tahoma" w:cs="Tahoma"/>
          <w:sz w:val="22"/>
          <w:szCs w:val="22"/>
        </w:rPr>
        <w:t>priede.</w:t>
      </w:r>
      <w:r w:rsidRPr="516ED5E0" w:rsidR="04BE5364">
        <w:rPr>
          <w:rFonts w:ascii="Tahoma" w:hAnsi="Tahoma" w:cs="Tahoma"/>
          <w:color w:val="00B050"/>
          <w:sz w:val="22"/>
          <w:szCs w:val="22"/>
        </w:rPr>
        <w:t xml:space="preserve"> </w:t>
      </w:r>
    </w:p>
    <w:p w:rsidRPr="003B2AFC" w:rsidR="00325243" w:rsidP="007751CA" w:rsidRDefault="00815D5F" w14:paraId="0CA81FB8" w14:textId="4D5EB0A9">
      <w:pPr>
        <w:pStyle w:val="ListParagraph"/>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Pr="003B2AFC" w:rsidR="003B0F1F">
        <w:rPr>
          <w:rFonts w:ascii="Tahoma" w:hAnsi="Tahoma" w:cs="Tahoma"/>
          <w:sz w:val="22"/>
          <w:szCs w:val="22"/>
        </w:rPr>
        <w:t xml:space="preserve">3. </w:t>
      </w:r>
      <w:r w:rsidRPr="003B2AFC" w:rsidR="00E53E12">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3B2AFC" w:rsidR="00245655">
        <w:rPr>
          <w:rFonts w:ascii="Tahoma" w:hAnsi="Tahoma" w:cs="Tahoma"/>
          <w:sz w:val="22"/>
          <w:szCs w:val="22"/>
        </w:rPr>
        <w:t xml:space="preserve">turi būti </w:t>
      </w:r>
      <w:r w:rsidRPr="003B2AFC" w:rsidR="00AE7624">
        <w:rPr>
          <w:rFonts w:ascii="Tahoma" w:hAnsi="Tahoma" w:cs="Tahoma"/>
          <w:sz w:val="22"/>
          <w:szCs w:val="22"/>
        </w:rPr>
        <w:t xml:space="preserve">laikoma, kad kiekviena tokia nuoroda yra pateikta su žodžiais „arba lygiavertis“. </w:t>
      </w:r>
    </w:p>
    <w:p w:rsidR="00004521" w:rsidP="00DE7037" w:rsidRDefault="00004521" w14:paraId="3031DC86" w14:textId="3D6ED6DD">
      <w:pPr>
        <w:pStyle w:val="ListParagraph"/>
        <w:spacing w:after="0" w:line="240" w:lineRule="auto"/>
        <w:ind w:left="0" w:firstLine="567"/>
        <w:jc w:val="both"/>
        <w:rPr>
          <w:rFonts w:ascii="Tahoma" w:hAnsi="Tahoma" w:cs="Tahoma"/>
          <w:sz w:val="22"/>
          <w:szCs w:val="22"/>
        </w:rPr>
      </w:pPr>
      <w:r w:rsidRPr="003B2AFC">
        <w:rPr>
          <w:rFonts w:ascii="Tahoma" w:hAnsi="Tahoma" w:cs="Tahoma"/>
          <w:sz w:val="22"/>
          <w:szCs w:val="22"/>
        </w:rPr>
        <w:t>2.</w:t>
      </w:r>
      <w:r w:rsidRPr="003B2AFC" w:rsidR="00EA2E7D">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Pr="003B2AFC" w:rsidR="00245655">
        <w:rPr>
          <w:rFonts w:ascii="Tahoma" w:hAnsi="Tahoma" w:cs="Tahoma"/>
          <w:sz w:val="22"/>
          <w:szCs w:val="22"/>
        </w:rPr>
        <w:t xml:space="preserve">, </w:t>
      </w:r>
      <w:r w:rsidRPr="003B2AFC" w:rsidR="00245655">
        <w:rPr>
          <w:rFonts w:ascii="Tahoma" w:hAnsi="Tahoma" w:cs="Tahoma"/>
          <w:color w:val="000000"/>
          <w:sz w:val="22"/>
          <w:szCs w:val="22"/>
        </w:rPr>
        <w:t>techninis liudijimas ar bendrosios techninės specifikacijos</w:t>
      </w:r>
      <w:r w:rsidRPr="003B2AFC" w:rsidR="00046522">
        <w:rPr>
          <w:rFonts w:ascii="Tahoma" w:hAnsi="Tahoma" w:cs="Tahoma"/>
          <w:color w:val="000000"/>
          <w:sz w:val="22"/>
          <w:szCs w:val="22"/>
        </w:rPr>
        <w:t xml:space="preserve"> (Europos standartą perimantis Lietuvos standartas, </w:t>
      </w:r>
      <w:r w:rsidRPr="003B2AFC" w:rsidR="00046522">
        <w:rPr>
          <w:rFonts w:ascii="Tahoma" w:hAnsi="Tahoma" w:cs="Tahoma"/>
          <w:color w:val="000000"/>
          <w:sz w:val="22"/>
          <w:szCs w:val="22"/>
        </w:rPr>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3B2AFC" w:rsidR="00245655">
        <w:rPr>
          <w:rFonts w:ascii="Tahoma" w:hAnsi="Tahoma" w:cs="Tahoma"/>
          <w:color w:val="000000"/>
          <w:sz w:val="22"/>
          <w:szCs w:val="22"/>
        </w:rPr>
        <w:t xml:space="preserve">, </w:t>
      </w:r>
      <w:r w:rsidRPr="003B2AFC" w:rsidR="00245655">
        <w:rPr>
          <w:rFonts w:ascii="Tahoma" w:hAnsi="Tahoma" w:cs="Tahoma"/>
          <w:sz w:val="22"/>
          <w:szCs w:val="22"/>
        </w:rPr>
        <w:t xml:space="preserve">turi būti laikoma, kad kiekviena tokia nuoroda yra pateikta su žodžiais „arba lygiavertis“. </w:t>
      </w:r>
    </w:p>
    <w:p w:rsidRPr="00D824AE" w:rsidR="00D22226" w:rsidP="00202323" w:rsidRDefault="00202323" w14:paraId="7B478B03" w14:textId="61CA0F5A">
      <w:pPr>
        <w:pStyle w:val="Heading1"/>
        <w:spacing w:line="20" w:lineRule="atLeast"/>
        <w:contextualSpacing/>
        <w:rPr>
          <w:rFonts w:ascii="Tahoma" w:hAnsi="Tahoma" w:cs="Tahoma"/>
        </w:rPr>
      </w:pPr>
      <w:bookmarkStart w:name="_Toc184983114" w:id="6"/>
      <w:r w:rsidRPr="00D824AE">
        <w:rPr>
          <w:rFonts w:ascii="Tahoma" w:hAnsi="Tahoma" w:cs="Tahoma"/>
        </w:rPr>
        <w:t>3.</w:t>
      </w:r>
      <w:r w:rsidRPr="00D824AE" w:rsidR="00D24970">
        <w:rPr>
          <w:rFonts w:ascii="Tahoma" w:hAnsi="Tahoma" w:cs="Tahoma"/>
        </w:rPr>
        <w:t xml:space="preserve"> </w:t>
      </w:r>
      <w:bookmarkStart w:name="_Ref39427921" w:id="7"/>
      <w:bookmarkStart w:name="_Ref39427927" w:id="8"/>
      <w:bookmarkStart w:name="_Ref39740354" w:id="9"/>
      <w:r w:rsidRPr="00D824AE" w:rsidR="00D22226">
        <w:rPr>
          <w:rFonts w:ascii="Tahoma" w:hAnsi="Tahoma" w:cs="Tahoma"/>
        </w:rPr>
        <w:t>Susitikimai su tiekėjais</w:t>
      </w:r>
      <w:bookmarkEnd w:id="7"/>
      <w:bookmarkEnd w:id="8"/>
      <w:r w:rsidRPr="00D824AE" w:rsidR="003B6924">
        <w:rPr>
          <w:rFonts w:ascii="Tahoma" w:hAnsi="Tahoma" w:cs="Tahoma"/>
        </w:rPr>
        <w:t xml:space="preserve"> ir objekto apžiūra</w:t>
      </w:r>
      <w:bookmarkEnd w:id="6"/>
      <w:bookmarkEnd w:id="9"/>
    </w:p>
    <w:p w:rsidRPr="003B2AFC" w:rsidR="00B176FD" w:rsidP="00EA2E7D" w:rsidRDefault="00862DB8" w14:paraId="3A422005" w14:textId="6035C256">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Pr="003B2AFC" w:rsidR="00B176FD">
        <w:rPr>
          <w:rFonts w:ascii="Tahoma" w:hAnsi="Tahoma" w:cs="Tahoma"/>
          <w:sz w:val="22"/>
          <w:szCs w:val="22"/>
        </w:rPr>
        <w:t xml:space="preserve">Perkančioji organizacija nerengs susitikimo su tiekėjais dėl pirkimo </w:t>
      </w:r>
      <w:r w:rsidRPr="003B2AFC" w:rsidR="004257A5">
        <w:rPr>
          <w:rFonts w:ascii="Tahoma" w:hAnsi="Tahoma" w:cs="Tahoma"/>
          <w:sz w:val="22"/>
          <w:szCs w:val="22"/>
        </w:rPr>
        <w:t>sąlyg</w:t>
      </w:r>
      <w:r w:rsidRPr="003B2AFC" w:rsidR="00B176FD">
        <w:rPr>
          <w:rFonts w:ascii="Tahoma" w:hAnsi="Tahoma" w:cs="Tahoma"/>
          <w:sz w:val="22"/>
          <w:szCs w:val="22"/>
        </w:rPr>
        <w:t>ų</w:t>
      </w:r>
      <w:r w:rsidRPr="003B2AFC" w:rsidR="00946722">
        <w:rPr>
          <w:rFonts w:ascii="Tahoma" w:hAnsi="Tahoma" w:cs="Tahoma"/>
          <w:sz w:val="22"/>
          <w:szCs w:val="22"/>
        </w:rPr>
        <w:t xml:space="preserve"> paaiškinimo</w:t>
      </w:r>
      <w:r w:rsidRPr="003B2AFC" w:rsidR="00B176FD">
        <w:rPr>
          <w:rFonts w:ascii="Tahoma" w:hAnsi="Tahoma" w:cs="Tahoma"/>
          <w:sz w:val="22"/>
          <w:szCs w:val="22"/>
        </w:rPr>
        <w:t>.</w:t>
      </w:r>
    </w:p>
    <w:p w:rsidRPr="003B2AFC" w:rsidR="00BE0587" w:rsidP="00EA2E7D" w:rsidRDefault="00EA2E7D" w14:paraId="24A7FE06" w14:textId="43F190F2">
      <w:pPr>
        <w:pStyle w:val="ListParagraph"/>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Pr="003B2AFC" w:rsidR="00BE0587">
        <w:rPr>
          <w:rFonts w:ascii="Tahoma" w:hAnsi="Tahoma" w:cs="Tahoma" w:eastAsiaTheme="minorHAnsi"/>
          <w:sz w:val="22"/>
          <w:szCs w:val="22"/>
          <w:lang w:eastAsia="en-US"/>
        </w:rPr>
        <w:t>P</w:t>
      </w:r>
      <w:r w:rsidRPr="003B2AFC" w:rsidR="00BE0587">
        <w:rPr>
          <w:rFonts w:ascii="Tahoma" w:hAnsi="Tahoma" w:cs="Tahoma"/>
          <w:sz w:val="22"/>
          <w:szCs w:val="22"/>
        </w:rPr>
        <w:t>erkančioji organizacija nerengs objekto apžiūros.</w:t>
      </w:r>
    </w:p>
    <w:p w:rsidRPr="00D824AE" w:rsidR="00C94B9F" w:rsidP="003B2AFC" w:rsidRDefault="00AD57B1" w14:paraId="6443D2FF" w14:textId="040A41C9">
      <w:pPr>
        <w:pStyle w:val="Heading1"/>
        <w:spacing w:line="20" w:lineRule="atLeast"/>
        <w:contextualSpacing/>
        <w:jc w:val="both"/>
        <w:rPr>
          <w:rFonts w:ascii="Tahoma" w:hAnsi="Tahoma" w:cs="Tahoma"/>
        </w:rPr>
      </w:pPr>
      <w:bookmarkStart w:name="_Ref39473754" w:id="10"/>
      <w:bookmarkStart w:name="_Ref39473761" w:id="11"/>
      <w:bookmarkStart w:name="_Ref39474188" w:id="12"/>
      <w:bookmarkStart w:name="_Toc184983115" w:id="13"/>
      <w:r w:rsidRPr="00D824AE">
        <w:rPr>
          <w:rFonts w:ascii="Tahoma" w:hAnsi="Tahoma" w:cs="Tahoma"/>
        </w:rPr>
        <w:t xml:space="preserve">4. </w:t>
      </w:r>
      <w:r w:rsidRPr="00D824AE" w:rsidR="00173ACB">
        <w:rPr>
          <w:rFonts w:ascii="Tahoma" w:hAnsi="Tahoma" w:cs="Tahoma"/>
        </w:rPr>
        <w:t>Tiekėjų pašalinimo pagrindai</w:t>
      </w:r>
      <w:bookmarkEnd w:id="10"/>
      <w:bookmarkEnd w:id="11"/>
      <w:bookmarkEnd w:id="12"/>
      <w:r w:rsidRPr="00D824AE" w:rsidR="00975F1F">
        <w:rPr>
          <w:rFonts w:ascii="Tahoma" w:hAnsi="Tahoma" w:cs="Tahoma"/>
        </w:rPr>
        <w:t xml:space="preserve"> ir kvalifikacijos reikalavimai</w:t>
      </w:r>
      <w:bookmarkEnd w:id="13"/>
    </w:p>
    <w:p w:rsidRPr="003B2AFC" w:rsidR="002C5249" w:rsidP="127DD6E8" w:rsidRDefault="009D2F13" w14:paraId="23B058CE" w14:textId="2F445716">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Pr="003B2AFC" w:rsidR="002C5249">
        <w:rPr>
          <w:rFonts w:ascii="Tahoma" w:hAnsi="Tahoma" w:cs="Tahoma"/>
          <w:sz w:val="22"/>
          <w:szCs w:val="22"/>
        </w:rPr>
        <w:t>Reikalavimai dėl tiekėjo ir</w:t>
      </w:r>
      <w:bookmarkStart w:name="_Hlk41039660" w:id="14"/>
      <w:r w:rsidRPr="003B2AFC" w:rsidR="00942379">
        <w:rPr>
          <w:rFonts w:ascii="Tahoma" w:hAnsi="Tahoma" w:cs="Tahoma"/>
          <w:sz w:val="22"/>
          <w:szCs w:val="22"/>
        </w:rPr>
        <w:t xml:space="preserve"> </w:t>
      </w:r>
      <w:r w:rsidRPr="003B2AFC" w:rsidR="002C5249">
        <w:rPr>
          <w:rFonts w:ascii="Tahoma" w:hAnsi="Tahoma" w:cs="Tahoma"/>
          <w:sz w:val="22"/>
          <w:szCs w:val="22"/>
        </w:rPr>
        <w:t>subtiekėjų</w:t>
      </w:r>
      <w:r w:rsidRPr="003B2AFC" w:rsidR="00942379">
        <w:rPr>
          <w:rFonts w:ascii="Tahoma" w:hAnsi="Tahoma" w:cs="Tahoma"/>
          <w:sz w:val="22"/>
          <w:szCs w:val="22"/>
        </w:rPr>
        <w:t xml:space="preserve"> (jei taikoma)</w:t>
      </w:r>
      <w:r w:rsidRPr="003B2AFC" w:rsidR="00953F2B">
        <w:rPr>
          <w:rFonts w:ascii="Tahoma" w:hAnsi="Tahoma" w:cs="Tahoma"/>
          <w:sz w:val="22"/>
          <w:szCs w:val="22"/>
        </w:rPr>
        <w:t xml:space="preserve">, </w:t>
      </w:r>
      <w:r w:rsidRPr="003B2AFC" w:rsidR="007F34C7">
        <w:rPr>
          <w:rFonts w:ascii="Tahoma" w:hAnsi="Tahoma" w:cs="Tahoma"/>
          <w:sz w:val="22"/>
          <w:szCs w:val="22"/>
        </w:rPr>
        <w:t>ūkio subjektų, kurių pajėgumais tiekėjas remiasi,</w:t>
      </w:r>
      <w:r w:rsidRPr="003B2AFC" w:rsidR="002C5249">
        <w:rPr>
          <w:rFonts w:ascii="Tahoma" w:hAnsi="Tahoma" w:cs="Tahoma"/>
          <w:sz w:val="22"/>
          <w:szCs w:val="22"/>
        </w:rPr>
        <w:t xml:space="preserve"> </w:t>
      </w:r>
      <w:bookmarkEnd w:id="14"/>
      <w:r w:rsidRPr="003B2AFC" w:rsidR="002C5249">
        <w:rPr>
          <w:rFonts w:ascii="Tahoma" w:hAnsi="Tahoma" w:cs="Tahoma"/>
          <w:sz w:val="22"/>
          <w:szCs w:val="22"/>
        </w:rPr>
        <w:t xml:space="preserve">pašalinimo pagrindų nebuvimo bei jų nebuvimą patvirtinantys dokumentai nurodyti </w:t>
      </w:r>
      <w:r w:rsidRPr="003B2AFC" w:rsidR="006A737F">
        <w:rPr>
          <w:rFonts w:ascii="Tahoma" w:hAnsi="Tahoma" w:cs="Tahoma"/>
          <w:sz w:val="22"/>
          <w:szCs w:val="22"/>
        </w:rPr>
        <w:t xml:space="preserve">specialiųjų </w:t>
      </w:r>
      <w:r w:rsidRPr="003B2AFC" w:rsidR="006A737F">
        <w:rPr>
          <w:rFonts w:ascii="Tahoma" w:hAnsi="Tahoma" w:eastAsia="Calibri" w:cs="Tahoma"/>
          <w:sz w:val="22"/>
          <w:szCs w:val="22"/>
        </w:rPr>
        <w:t>p</w:t>
      </w:r>
      <w:r w:rsidRPr="003B2AFC" w:rsidR="00551FA7">
        <w:rPr>
          <w:rFonts w:ascii="Tahoma" w:hAnsi="Tahoma" w:eastAsia="Calibri" w:cs="Tahoma"/>
          <w:sz w:val="22"/>
          <w:szCs w:val="22"/>
        </w:rPr>
        <w:t xml:space="preserve">irkimo </w:t>
      </w:r>
      <w:r w:rsidRPr="003B2AFC" w:rsidR="006773B6">
        <w:rPr>
          <w:rFonts w:ascii="Tahoma" w:hAnsi="Tahoma" w:eastAsia="Calibri" w:cs="Tahoma"/>
          <w:sz w:val="22"/>
          <w:szCs w:val="22"/>
        </w:rPr>
        <w:t xml:space="preserve">sąlygų </w:t>
      </w:r>
      <w:r w:rsidRPr="003B2AFC" w:rsidR="00BE45CA">
        <w:rPr>
          <w:rFonts w:ascii="Tahoma" w:hAnsi="Tahoma" w:cs="Tahoma"/>
          <w:color w:val="00B050"/>
          <w:sz w:val="22"/>
          <w:szCs w:val="22"/>
        </w:rPr>
        <w:t>3</w:t>
      </w:r>
      <w:r w:rsidRPr="003B2AFC" w:rsidR="00984B02">
        <w:rPr>
          <w:rFonts w:ascii="Tahoma" w:hAnsi="Tahoma" w:cs="Tahoma"/>
          <w:color w:val="00B050"/>
          <w:sz w:val="22"/>
          <w:szCs w:val="22"/>
        </w:rPr>
        <w:t xml:space="preserve"> </w:t>
      </w:r>
      <w:r w:rsidRPr="003B2AFC" w:rsidR="006773B6">
        <w:rPr>
          <w:rFonts w:ascii="Tahoma" w:hAnsi="Tahoma" w:eastAsia="Calibri" w:cs="Tahoma"/>
          <w:sz w:val="22"/>
          <w:szCs w:val="22"/>
        </w:rPr>
        <w:t>priede</w:t>
      </w:r>
      <w:r w:rsidRPr="003B2AFC" w:rsidR="002C5249">
        <w:rPr>
          <w:rFonts w:ascii="Tahoma" w:hAnsi="Tahoma" w:cs="Tahoma"/>
          <w:sz w:val="22"/>
          <w:szCs w:val="22"/>
        </w:rPr>
        <w:t xml:space="preserve">. </w:t>
      </w:r>
    </w:p>
    <w:p w:rsidRPr="003B2AFC" w:rsidR="007B6F6D" w:rsidP="00681653" w:rsidRDefault="00970624" w14:paraId="34E32D48" w14:textId="0A3655D5">
      <w:pPr>
        <w:pStyle w:val="ListParagraph"/>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Pr="003B2AFC" w:rsidR="00681653">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EndPr/>
        <w:sdtContent>
          <w:r w:rsidR="0012675B">
            <w:rPr>
              <w:rFonts w:ascii="Tahoma" w:hAnsi="Tahoma" w:cs="Tahoma"/>
              <w:sz w:val="22"/>
              <w:szCs w:val="22"/>
            </w:rPr>
            <w:t>Tiekėjams nenustatomi kvalifikacijos reikalavimai.</w:t>
          </w:r>
        </w:sdtContent>
      </w:sdt>
    </w:p>
    <w:p w:rsidRPr="00D824AE" w:rsidR="00A000BE" w:rsidP="0037632B" w:rsidRDefault="00D24970" w14:paraId="69D62E2B" w14:textId="7F94BB77">
      <w:pPr>
        <w:pStyle w:val="Heading1"/>
        <w:tabs>
          <w:tab w:val="left" w:pos="567"/>
        </w:tabs>
        <w:spacing w:after="0"/>
        <w:contextualSpacing/>
        <w:jc w:val="both"/>
        <w:rPr>
          <w:rFonts w:ascii="Tahoma" w:hAnsi="Tahoma" w:cs="Tahoma"/>
        </w:rPr>
      </w:pPr>
      <w:bookmarkStart w:name="_Toc184983116" w:id="15"/>
      <w:r w:rsidRPr="00D824AE">
        <w:rPr>
          <w:rFonts w:ascii="Tahoma" w:hAnsi="Tahoma" w:cs="Tahoma"/>
        </w:rPr>
        <w:t>5</w:t>
      </w:r>
      <w:r w:rsidRPr="00D824AE" w:rsidR="001E3D5A">
        <w:rPr>
          <w:rFonts w:ascii="Tahoma" w:hAnsi="Tahoma" w:cs="Tahoma"/>
        </w:rPr>
        <w:t>.</w:t>
      </w:r>
      <w:r w:rsidRPr="00D824AE" w:rsidR="009743D3">
        <w:rPr>
          <w:rFonts w:ascii="Tahoma" w:hAnsi="Tahoma" w:cs="Tahoma"/>
        </w:rPr>
        <w:t xml:space="preserve">Reikalavimai, susiję su nacionaliniu saugumu </w:t>
      </w:r>
      <w:bookmarkEnd w:id="15"/>
    </w:p>
    <w:p w:rsidRPr="00100933" w:rsidR="00734D26" w:rsidP="00734D26" w:rsidRDefault="007E3A91" w14:paraId="46082B92" w14:textId="3D4E65EB">
      <w:pPr>
        <w:spacing w:after="0" w:line="240" w:lineRule="auto"/>
        <w:ind w:firstLine="567"/>
        <w:jc w:val="both"/>
        <w:rPr>
          <w:rFonts w:ascii="Tahoma" w:hAnsi="Tahoma" w:cs="Tahoma"/>
          <w:iCs/>
          <w:sz w:val="22"/>
          <w:szCs w:val="22"/>
        </w:rPr>
      </w:pPr>
      <w:r w:rsidRPr="00100933">
        <w:rPr>
          <w:rFonts w:ascii="Tahoma" w:hAnsi="Tahoma" w:cs="Tahoma"/>
          <w:color w:val="000000" w:themeColor="text1"/>
          <w:sz w:val="22"/>
          <w:szCs w:val="22"/>
        </w:rPr>
        <w:t>5.</w:t>
      </w:r>
      <w:r w:rsidR="00F0557F">
        <w:rPr>
          <w:rFonts w:ascii="Tahoma" w:hAnsi="Tahoma" w:cs="Tahoma"/>
          <w:color w:val="000000" w:themeColor="text1"/>
          <w:sz w:val="22"/>
          <w:szCs w:val="22"/>
        </w:rPr>
        <w:t>1</w:t>
      </w:r>
      <w:r w:rsidRPr="00100933">
        <w:rPr>
          <w:rFonts w:ascii="Tahoma" w:hAnsi="Tahoma" w:cs="Tahoma"/>
          <w:color w:val="000000" w:themeColor="text1"/>
          <w:sz w:val="22"/>
          <w:szCs w:val="22"/>
        </w:rPr>
        <w:t>.</w:t>
      </w:r>
      <w:r w:rsidRPr="00100933" w:rsidR="003B2AFC">
        <w:rPr>
          <w:rFonts w:ascii="Tahoma" w:hAnsi="Tahoma" w:cs="Tahoma"/>
          <w:color w:val="000000" w:themeColor="text1"/>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Pr="00100933" w:rsidR="003B2AFC">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Pr="00100933" w:rsidR="00734D26">
        <w:rPr>
          <w:rFonts w:ascii="Tahoma" w:hAnsi="Tahoma" w:cs="Tahoma"/>
          <w:iCs/>
          <w:sz w:val="22"/>
          <w:szCs w:val="22"/>
        </w:rPr>
        <w:t xml:space="preserve">užpildytą </w:t>
      </w:r>
      <w:r w:rsidRPr="00100933" w:rsidR="00734D26">
        <w:rPr>
          <w:rFonts w:ascii="Tahoma" w:hAnsi="Tahoma" w:cs="Tahoma"/>
          <w:sz w:val="22"/>
          <w:szCs w:val="22"/>
        </w:rPr>
        <w:t xml:space="preserve">specialiųjų pirkimo sąlygų </w:t>
      </w:r>
      <w:r w:rsidRPr="46A1855F" w:rsidR="602F1194">
        <w:rPr>
          <w:rFonts w:ascii="Tahoma" w:hAnsi="Tahoma" w:cs="Tahoma"/>
          <w:sz w:val="22"/>
          <w:szCs w:val="22"/>
        </w:rPr>
        <w:t>7</w:t>
      </w:r>
      <w:r w:rsidRPr="46A1855F" w:rsidR="00734D26">
        <w:rPr>
          <w:rFonts w:ascii="Tahoma" w:hAnsi="Tahoma" w:cs="Tahoma"/>
          <w:color w:val="70AD47" w:themeColor="accent6"/>
          <w:sz w:val="22"/>
          <w:szCs w:val="22"/>
        </w:rPr>
        <w:t xml:space="preserve"> </w:t>
      </w:r>
      <w:r w:rsidRPr="00100933" w:rsidR="00734D26">
        <w:rPr>
          <w:rFonts w:ascii="Tahoma" w:hAnsi="Tahoma" w:cs="Tahoma"/>
          <w:sz w:val="22"/>
          <w:szCs w:val="22"/>
        </w:rPr>
        <w:t xml:space="preserve">priede  pateiktą </w:t>
      </w:r>
      <w:r w:rsidRPr="00100933" w:rsidR="00BE45CA">
        <w:rPr>
          <w:rFonts w:ascii="Tahoma" w:hAnsi="Tahoma" w:cs="Tahoma"/>
          <w:iCs/>
          <w:sz w:val="22"/>
          <w:szCs w:val="22"/>
        </w:rPr>
        <w:t>A</w:t>
      </w:r>
      <w:r w:rsidRPr="00100933" w:rsidR="00734D26">
        <w:rPr>
          <w:rFonts w:ascii="Tahoma" w:hAnsi="Tahoma" w:cs="Tahoma"/>
          <w:iCs/>
          <w:sz w:val="22"/>
          <w:szCs w:val="22"/>
        </w:rPr>
        <w:t xml:space="preserve">titikties deklaraciją dėl atitikties VPĮ 45 straipsnio </w:t>
      </w:r>
      <w:r w:rsidRPr="00100933" w:rsidR="00734D26">
        <w:rPr>
          <w:rFonts w:ascii="Tahoma" w:hAnsi="Tahoma" w:cs="Tahoma"/>
          <w:i/>
          <w:sz w:val="22"/>
          <w:szCs w:val="22"/>
        </w:rPr>
        <w:t>2</w:t>
      </w:r>
      <w:r w:rsidRPr="00100933" w:rsidR="00734D26">
        <w:rPr>
          <w:rFonts w:ascii="Tahoma" w:hAnsi="Tahoma" w:cs="Tahoma"/>
          <w:i/>
          <w:sz w:val="22"/>
          <w:szCs w:val="22"/>
          <w:vertAlign w:val="superscript"/>
        </w:rPr>
        <w:t>1</w:t>
      </w:r>
      <w:r w:rsidRPr="00100933" w:rsidR="00734D26">
        <w:rPr>
          <w:rFonts w:ascii="Tahoma" w:hAnsi="Tahoma" w:cs="Tahoma"/>
          <w:i/>
          <w:sz w:val="22"/>
          <w:szCs w:val="22"/>
        </w:rPr>
        <w:t xml:space="preserve"> </w:t>
      </w:r>
      <w:r w:rsidRPr="00100933" w:rsidR="00734D26">
        <w:rPr>
          <w:rFonts w:ascii="Tahoma" w:hAnsi="Tahoma" w:cs="Tahoma"/>
          <w:iCs/>
          <w:sz w:val="22"/>
          <w:szCs w:val="22"/>
        </w:rPr>
        <w:t>dalies 1, 2, 3 ir 6 punktams.</w:t>
      </w:r>
    </w:p>
    <w:p w:rsidRPr="00100933" w:rsidR="007E3A91" w:rsidP="007E3A91" w:rsidRDefault="007E3A91" w14:paraId="517ECE1E" w14:textId="333B8CEA">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5.</w:t>
      </w:r>
      <w:r w:rsidR="003049ED">
        <w:rPr>
          <w:rFonts w:ascii="Tahoma" w:hAnsi="Tahoma" w:cs="Tahoma"/>
          <w:sz w:val="22"/>
          <w:szCs w:val="22"/>
        </w:rPr>
        <w:t>2</w:t>
      </w:r>
      <w:r w:rsidRPr="00100933">
        <w:rPr>
          <w:rFonts w:ascii="Tahoma" w:hAnsi="Tahoma" w:cs="Tahoma"/>
          <w:sz w:val="22"/>
          <w:szCs w:val="22"/>
        </w:rPr>
        <w:t xml:space="preserve">. Perkančiajai organizacijai kilus abejonių dėl tiekėjo </w:t>
      </w:r>
      <w:r w:rsidRPr="00100933" w:rsidR="00DB5DA4">
        <w:rPr>
          <w:rFonts w:ascii="Tahoma" w:hAnsi="Tahoma" w:cs="Tahoma"/>
          <w:sz w:val="22"/>
          <w:szCs w:val="22"/>
        </w:rPr>
        <w:t xml:space="preserve">specialiųjų pirkimo sąlygų </w:t>
      </w:r>
      <w:r w:rsidRPr="46A1855F" w:rsidR="6A046BEB">
        <w:rPr>
          <w:rFonts w:ascii="Tahoma" w:hAnsi="Tahoma" w:cs="Tahoma"/>
          <w:sz w:val="22"/>
          <w:szCs w:val="22"/>
        </w:rPr>
        <w:t>7</w:t>
      </w:r>
      <w:r w:rsidRPr="46A1855F" w:rsidR="00DB5DA4">
        <w:rPr>
          <w:rFonts w:ascii="Tahoma" w:hAnsi="Tahoma" w:cs="Tahoma"/>
          <w:color w:val="70AD47" w:themeColor="accent6"/>
          <w:sz w:val="22"/>
          <w:szCs w:val="22"/>
        </w:rPr>
        <w:t xml:space="preserve"> </w:t>
      </w:r>
      <w:r w:rsidRPr="00100933" w:rsidR="00DB5DA4">
        <w:rPr>
          <w:rFonts w:ascii="Tahoma" w:hAnsi="Tahoma" w:cs="Tahoma"/>
          <w:sz w:val="22"/>
          <w:szCs w:val="22"/>
        </w:rPr>
        <w:t xml:space="preserve">priedo </w:t>
      </w:r>
      <w:r w:rsidRPr="00100933" w:rsidR="00BE45CA">
        <w:rPr>
          <w:rFonts w:ascii="Tahoma" w:hAnsi="Tahoma" w:cs="Tahoma"/>
          <w:sz w:val="22"/>
          <w:szCs w:val="22"/>
        </w:rPr>
        <w:t>A</w:t>
      </w:r>
      <w:r w:rsidRPr="00100933" w:rsidR="00DB5DA4">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46A1855F">
        <w:rPr>
          <w:rFonts w:ascii="Tahoma" w:hAnsi="Tahoma" w:cs="Tahoma"/>
          <w:color w:val="000000" w:themeColor="text1"/>
          <w:sz w:val="22"/>
          <w:szCs w:val="22"/>
        </w:rPr>
        <w:t>ir (ar) paaiškinimus</w:t>
      </w:r>
      <w:r w:rsidRPr="00100933">
        <w:rPr>
          <w:rFonts w:ascii="Tahoma" w:hAnsi="Tahoma" w:cs="Tahoma"/>
          <w:sz w:val="22"/>
          <w:szCs w:val="22"/>
        </w:rPr>
        <w:t xml:space="preserve">. Tokių dokumentų </w:t>
      </w:r>
      <w:r w:rsidRPr="46A1855F">
        <w:rPr>
          <w:rFonts w:ascii="Tahoma" w:hAnsi="Tahoma" w:cs="Tahoma"/>
          <w:color w:val="000000" w:themeColor="text1"/>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rsidRPr="00100933" w:rsidR="00E43E42" w:rsidP="00734D26" w:rsidRDefault="00F80B9A" w14:paraId="3A724E18" w14:textId="710493C9">
      <w:pPr>
        <w:pStyle w:val="ListParagraph"/>
        <w:spacing w:after="0" w:line="240" w:lineRule="auto"/>
        <w:ind w:left="0" w:firstLine="567"/>
        <w:jc w:val="both"/>
        <w:rPr>
          <w:rFonts w:ascii="Tahoma" w:hAnsi="Tahoma" w:cs="Tahoma"/>
          <w:i/>
          <w:sz w:val="22"/>
          <w:szCs w:val="22"/>
        </w:rPr>
      </w:pPr>
      <w:r w:rsidRPr="00100933">
        <w:rPr>
          <w:rFonts w:ascii="Tahoma" w:hAnsi="Tahoma" w:cs="Tahoma"/>
          <w:iCs/>
          <w:sz w:val="22"/>
          <w:szCs w:val="22"/>
        </w:rPr>
        <w:t>5.</w:t>
      </w:r>
      <w:r w:rsidR="003049ED">
        <w:rPr>
          <w:rFonts w:ascii="Tahoma" w:hAnsi="Tahoma" w:cs="Tahoma"/>
          <w:iCs/>
          <w:sz w:val="22"/>
          <w:szCs w:val="22"/>
        </w:rPr>
        <w:t>3</w:t>
      </w:r>
      <w:r w:rsidRPr="00100933">
        <w:rPr>
          <w:rFonts w:ascii="Tahoma" w:hAnsi="Tahoma" w:cs="Tahoma"/>
          <w:i/>
          <w:sz w:val="22"/>
          <w:szCs w:val="22"/>
        </w:rPr>
        <w:t>.</w:t>
      </w:r>
      <w:r w:rsidRPr="00100933" w:rsidR="00734D26">
        <w:rPr>
          <w:rFonts w:ascii="Tahoma" w:hAnsi="Tahoma" w:cs="Tahoma"/>
          <w:i/>
          <w:sz w:val="22"/>
          <w:szCs w:val="22"/>
        </w:rPr>
        <w:t xml:space="preserve"> </w:t>
      </w:r>
      <w:r w:rsidRPr="00100933" w:rsidR="00145B8E">
        <w:rPr>
          <w:rFonts w:ascii="Tahoma" w:hAnsi="Tahoma" w:cs="Tahoma"/>
          <w:sz w:val="22"/>
          <w:szCs w:val="22"/>
        </w:rPr>
        <w:t>Perkančioji organizacija</w:t>
      </w:r>
      <w:r w:rsidRPr="00100933" w:rsidR="0062770C">
        <w:rPr>
          <w:rFonts w:ascii="Tahoma" w:hAnsi="Tahoma" w:cs="Tahoma"/>
          <w:sz w:val="22"/>
          <w:szCs w:val="22"/>
        </w:rPr>
        <w:t>,</w:t>
      </w:r>
      <w:r w:rsidRPr="00100933" w:rsidR="00145B8E">
        <w:rPr>
          <w:rFonts w:ascii="Tahoma" w:hAnsi="Tahoma" w:cs="Tahoma"/>
          <w:sz w:val="22"/>
          <w:szCs w:val="22"/>
        </w:rPr>
        <w:t xml:space="preserve"> įvertin</w:t>
      </w:r>
      <w:r w:rsidRPr="00100933" w:rsidR="00BE2699">
        <w:rPr>
          <w:rFonts w:ascii="Tahoma" w:hAnsi="Tahoma" w:cs="Tahoma"/>
          <w:sz w:val="22"/>
          <w:szCs w:val="22"/>
        </w:rPr>
        <w:t xml:space="preserve">usi visus galinčius kelti grėsmę nacionalinio saugumo interesams rizikos veiksnius </w:t>
      </w:r>
      <w:r w:rsidRPr="00100933" w:rsidR="007F6C5E">
        <w:rPr>
          <w:rFonts w:ascii="Tahoma" w:hAnsi="Tahoma" w:cs="Tahoma"/>
          <w:sz w:val="22"/>
          <w:szCs w:val="22"/>
        </w:rPr>
        <w:t>numato</w:t>
      </w:r>
      <w:r w:rsidRPr="00100933" w:rsidR="00BE2699">
        <w:rPr>
          <w:rFonts w:ascii="Tahoma" w:hAnsi="Tahoma" w:cs="Tahoma"/>
          <w:sz w:val="22"/>
          <w:szCs w:val="22"/>
        </w:rPr>
        <w:t xml:space="preserve">, kad šiame pirkime </w:t>
      </w:r>
      <w:r w:rsidRPr="00100933" w:rsidR="00314A80">
        <w:rPr>
          <w:rFonts w:ascii="Tahoma" w:hAnsi="Tahoma" w:cs="Tahoma"/>
          <w:sz w:val="22"/>
          <w:szCs w:val="22"/>
        </w:rPr>
        <w:t xml:space="preserve">negali </w:t>
      </w:r>
      <w:r w:rsidRPr="00100933" w:rsidR="00DF6558">
        <w:rPr>
          <w:rFonts w:ascii="Tahoma" w:hAnsi="Tahoma" w:cs="Tahoma"/>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100933" w:rsidR="00E30EE4">
        <w:rPr>
          <w:rFonts w:ascii="Tahoma" w:hAnsi="Tahoma" w:cs="Tahoma"/>
          <w:sz w:val="22"/>
          <w:szCs w:val="22"/>
        </w:rPr>
        <w:t xml:space="preserve">VPĮ </w:t>
      </w:r>
      <w:r w:rsidRPr="00100933" w:rsidR="00A2534E">
        <w:rPr>
          <w:rFonts w:ascii="Tahoma" w:hAnsi="Tahoma" w:cs="Tahoma"/>
          <w:sz w:val="22"/>
          <w:szCs w:val="22"/>
        </w:rPr>
        <w:t>17</w:t>
      </w:r>
      <w:r w:rsidRPr="00100933" w:rsidR="00DF6558">
        <w:rPr>
          <w:rFonts w:ascii="Tahoma" w:hAnsi="Tahoma" w:cs="Tahoma"/>
          <w:sz w:val="22"/>
          <w:szCs w:val="22"/>
        </w:rPr>
        <w:t xml:space="preserve"> straipsnio 4 dalyje nurodytus tarptautinius susitarimus.</w:t>
      </w:r>
    </w:p>
    <w:p w:rsidRPr="00100933" w:rsidR="0058377F" w:rsidP="00DB5DA4" w:rsidRDefault="00D24970" w14:paraId="71D4FEA6" w14:textId="2A69AB2D">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5</w:t>
      </w:r>
      <w:r w:rsidRPr="00100933" w:rsidR="00B669F2">
        <w:rPr>
          <w:rFonts w:ascii="Tahoma" w:hAnsi="Tahoma" w:cs="Tahoma"/>
          <w:sz w:val="22"/>
          <w:szCs w:val="22"/>
        </w:rPr>
        <w:t>.</w:t>
      </w:r>
      <w:r w:rsidR="003049ED">
        <w:rPr>
          <w:rFonts w:ascii="Tahoma" w:hAnsi="Tahoma" w:cs="Tahoma"/>
          <w:sz w:val="22"/>
          <w:szCs w:val="22"/>
        </w:rPr>
        <w:t>4</w:t>
      </w:r>
      <w:r w:rsidRPr="00100933" w:rsidR="00B669F2">
        <w:rPr>
          <w:rFonts w:ascii="Tahoma" w:hAnsi="Tahoma" w:cs="Tahoma"/>
          <w:sz w:val="22"/>
          <w:szCs w:val="22"/>
        </w:rPr>
        <w:t>.</w:t>
      </w:r>
      <w:r w:rsidRPr="00100933" w:rsidR="00DB5DA4">
        <w:rPr>
          <w:rFonts w:ascii="Tahoma" w:hAnsi="Tahoma" w:cs="Tahoma"/>
          <w:sz w:val="22"/>
          <w:szCs w:val="22"/>
        </w:rPr>
        <w:t xml:space="preserve"> </w:t>
      </w:r>
      <w:r w:rsidRPr="00100933" w:rsidR="00D40BD6">
        <w:rPr>
          <w:rFonts w:ascii="Tahoma" w:hAnsi="Tahoma" w:cs="Tahoma"/>
          <w:sz w:val="22"/>
          <w:szCs w:val="22"/>
        </w:rPr>
        <w:t>Perkančioji organizacija</w:t>
      </w:r>
      <w:r w:rsidRPr="00100933" w:rsidR="001F7BB6">
        <w:rPr>
          <w:rFonts w:ascii="Tahoma" w:hAnsi="Tahoma" w:cs="Tahoma"/>
          <w:sz w:val="22"/>
          <w:szCs w:val="22"/>
        </w:rPr>
        <w:t xml:space="preserve"> </w:t>
      </w:r>
      <w:r w:rsidRPr="00100933" w:rsidR="003A6638">
        <w:rPr>
          <w:rFonts w:ascii="Tahoma" w:hAnsi="Tahoma" w:cs="Tahoma"/>
          <w:sz w:val="22"/>
          <w:szCs w:val="22"/>
        </w:rPr>
        <w:t xml:space="preserve">laiko, kad </w:t>
      </w:r>
      <w:r w:rsidRPr="00100933" w:rsidR="00E7043E">
        <w:rPr>
          <w:rFonts w:ascii="Tahoma" w:hAnsi="Tahoma" w:cs="Tahoma"/>
          <w:color w:val="000000"/>
          <w:sz w:val="22"/>
          <w:szCs w:val="22"/>
          <w:shd w:val="clear" w:color="auto" w:fill="FFFFFF"/>
        </w:rPr>
        <w:t>pirkimo objektas kelia</w:t>
      </w:r>
      <w:r w:rsidRPr="00100933" w:rsidR="003A6638">
        <w:rPr>
          <w:rFonts w:ascii="Tahoma" w:hAnsi="Tahoma" w:cs="Tahoma"/>
          <w:color w:val="000000"/>
          <w:sz w:val="22"/>
          <w:szCs w:val="22"/>
          <w:shd w:val="clear" w:color="auto" w:fill="FFFFFF"/>
        </w:rPr>
        <w:t xml:space="preserve"> grėsmę nacionaliniam saugumui</w:t>
      </w:r>
      <w:r w:rsidRPr="00100933" w:rsidR="001F7BB6">
        <w:rPr>
          <w:rFonts w:ascii="Tahoma" w:hAnsi="Tahoma" w:cs="Tahoma"/>
          <w:sz w:val="22"/>
          <w:szCs w:val="22"/>
        </w:rPr>
        <w:t xml:space="preserve">, jei </w:t>
      </w:r>
      <w:r w:rsidRPr="00100933" w:rsidR="00E7043E">
        <w:rPr>
          <w:rFonts w:ascii="Tahoma" w:hAnsi="Tahoma" w:cs="Tahoma"/>
          <w:sz w:val="22"/>
          <w:szCs w:val="22"/>
        </w:rPr>
        <w:t>jis</w:t>
      </w:r>
      <w:r w:rsidRPr="00100933" w:rsidR="00416CD6">
        <w:rPr>
          <w:rFonts w:ascii="Tahoma" w:hAnsi="Tahoma" w:cs="Tahoma"/>
          <w:sz w:val="22"/>
          <w:szCs w:val="22"/>
        </w:rPr>
        <w:t xml:space="preserve"> </w:t>
      </w:r>
      <w:r w:rsidRPr="00100933" w:rsidR="002B6FF7">
        <w:rPr>
          <w:rFonts w:ascii="Tahoma" w:hAnsi="Tahoma" w:cs="Tahoma"/>
          <w:sz w:val="22"/>
          <w:szCs w:val="22"/>
        </w:rPr>
        <w:t>atitinka</w:t>
      </w:r>
      <w:r w:rsidRPr="00100933" w:rsidR="00416CD6">
        <w:rPr>
          <w:rFonts w:ascii="Tahoma" w:hAnsi="Tahoma" w:cs="Tahoma"/>
          <w:sz w:val="22"/>
          <w:szCs w:val="22"/>
        </w:rPr>
        <w:t xml:space="preserve"> VPĮ 37 straipsnio 9 dal</w:t>
      </w:r>
      <w:r w:rsidRPr="00100933" w:rsidR="00FA0E33">
        <w:rPr>
          <w:rFonts w:ascii="Tahoma" w:hAnsi="Tahoma" w:cs="Tahoma"/>
          <w:sz w:val="22"/>
          <w:szCs w:val="22"/>
        </w:rPr>
        <w:t>ies 1 ir (ar) 2 punkte numatytas sąlygas.</w:t>
      </w:r>
      <w:r w:rsidRPr="00100933" w:rsidR="00676607">
        <w:rPr>
          <w:rFonts w:ascii="Tahoma" w:hAnsi="Tahoma" w:cs="Tahoma"/>
          <w:sz w:val="22"/>
          <w:szCs w:val="22"/>
        </w:rPr>
        <w:t xml:space="preserve"> </w:t>
      </w:r>
      <w:r w:rsidRPr="00100933" w:rsidR="00D304B1">
        <w:rPr>
          <w:rFonts w:ascii="Tahoma" w:hAnsi="Tahoma" w:eastAsia="Times New Roman" w:cs="Tahoma"/>
          <w:color w:val="000000" w:themeColor="text1"/>
          <w:sz w:val="22"/>
          <w:szCs w:val="22"/>
          <w:lang w:eastAsia="en-US"/>
        </w:rPr>
        <w:t xml:space="preserve">Tiekėjai kartu su pasiūlymu turi pateikti </w:t>
      </w:r>
      <w:r w:rsidRPr="00100933" w:rsidR="00013DF0">
        <w:rPr>
          <w:rFonts w:ascii="Tahoma" w:hAnsi="Tahoma" w:eastAsia="Times New Roman" w:cs="Tahoma"/>
          <w:color w:val="000000" w:themeColor="text1"/>
          <w:sz w:val="22"/>
          <w:szCs w:val="22"/>
          <w:lang w:eastAsia="en-US"/>
        </w:rPr>
        <w:t xml:space="preserve">Viešųjų pirkimų tarnybos </w:t>
      </w:r>
      <w:r w:rsidRPr="00100933" w:rsidR="00FA7269">
        <w:rPr>
          <w:rFonts w:ascii="Tahoma" w:hAnsi="Tahoma" w:eastAsia="Times New Roman" w:cs="Tahoma"/>
          <w:color w:val="000000" w:themeColor="text1"/>
          <w:sz w:val="22"/>
          <w:szCs w:val="22"/>
          <w:lang w:eastAsia="en-US"/>
        </w:rPr>
        <w:t>nustatytos</w:t>
      </w:r>
      <w:r w:rsidRPr="00100933" w:rsidR="00013DF0">
        <w:rPr>
          <w:rFonts w:ascii="Tahoma" w:hAnsi="Tahoma" w:eastAsia="Times New Roman" w:cs="Tahoma"/>
          <w:color w:val="000000" w:themeColor="text1"/>
          <w:sz w:val="22"/>
          <w:szCs w:val="22"/>
          <w:lang w:eastAsia="en-US"/>
        </w:rPr>
        <w:t xml:space="preserve"> formos </w:t>
      </w:r>
      <w:r w:rsidRPr="00100933" w:rsidR="00DD47C8">
        <w:rPr>
          <w:rFonts w:ascii="Tahoma" w:hAnsi="Tahoma" w:eastAsia="Times New Roman" w:cs="Tahoma"/>
          <w:color w:val="000000" w:themeColor="text1"/>
          <w:sz w:val="22"/>
          <w:szCs w:val="22"/>
          <w:lang w:eastAsia="en-US"/>
        </w:rPr>
        <w:t>atitikties deklaraciją</w:t>
      </w:r>
      <w:r w:rsidRPr="00100933" w:rsidR="00676607">
        <w:rPr>
          <w:rStyle w:val="FootnoteReference"/>
          <w:rFonts w:ascii="Tahoma" w:hAnsi="Tahoma" w:eastAsia="Times New Roman" w:cs="Tahoma"/>
          <w:color w:val="000000" w:themeColor="text1"/>
          <w:sz w:val="22"/>
          <w:szCs w:val="22"/>
          <w:lang w:eastAsia="en-US"/>
        </w:rPr>
        <w:footnoteReference w:id="2"/>
      </w:r>
      <w:r w:rsidRPr="00100933" w:rsidR="002B6251">
        <w:rPr>
          <w:rFonts w:ascii="Tahoma" w:hAnsi="Tahoma" w:eastAsia="Times New Roman" w:cs="Tahoma"/>
          <w:color w:val="000000" w:themeColor="text1"/>
          <w:sz w:val="22"/>
          <w:szCs w:val="22"/>
          <w:lang w:eastAsia="en-US"/>
        </w:rPr>
        <w:t>. Perkančioji organizacija</w:t>
      </w:r>
      <w:r w:rsidRPr="00100933" w:rsidR="00D00392">
        <w:rPr>
          <w:rFonts w:ascii="Tahoma" w:hAnsi="Tahoma" w:eastAsia="Times New Roman" w:cs="Tahoma"/>
          <w:color w:val="000000" w:themeColor="text1"/>
          <w:sz w:val="22"/>
          <w:szCs w:val="22"/>
          <w:lang w:eastAsia="en-US"/>
        </w:rPr>
        <w:t xml:space="preserve"> iš</w:t>
      </w:r>
      <w:r w:rsidRPr="00100933" w:rsidR="002B6251">
        <w:rPr>
          <w:rFonts w:ascii="Tahoma" w:hAnsi="Tahoma" w:eastAsia="Times New Roman" w:cs="Tahoma"/>
          <w:color w:val="000000" w:themeColor="text1"/>
          <w:sz w:val="22"/>
          <w:szCs w:val="22"/>
          <w:lang w:eastAsia="en-US"/>
        </w:rPr>
        <w:t xml:space="preserve"> ekonomiškai naudingiausią pasiūlymą pateikusio tiekėjo reikalaus pateikti </w:t>
      </w:r>
      <w:r w:rsidRPr="00100933" w:rsidR="004905CE">
        <w:rPr>
          <w:rFonts w:ascii="Tahoma" w:hAnsi="Tahoma" w:eastAsia="Times New Roman" w:cs="Tahoma"/>
          <w:color w:val="000000" w:themeColor="text1"/>
          <w:sz w:val="22"/>
          <w:szCs w:val="22"/>
          <w:lang w:eastAsia="en-US"/>
        </w:rPr>
        <w:t xml:space="preserve">vieną (esant poreikiui – kelis) </w:t>
      </w:r>
      <w:r w:rsidRPr="00100933" w:rsidR="008E4CB4">
        <w:rPr>
          <w:rFonts w:ascii="Tahoma" w:hAnsi="Tahoma" w:eastAsia="Times New Roman" w:cs="Tahoma"/>
          <w:color w:val="000000" w:themeColor="text1"/>
          <w:sz w:val="22"/>
          <w:szCs w:val="22"/>
          <w:lang w:eastAsia="en-US"/>
        </w:rPr>
        <w:t xml:space="preserve">VPĮ </w:t>
      </w:r>
      <w:r w:rsidRPr="00100933" w:rsidR="004A7223">
        <w:rPr>
          <w:rFonts w:ascii="Tahoma" w:hAnsi="Tahoma" w:eastAsia="Times New Roman" w:cs="Tahoma"/>
          <w:color w:val="000000" w:themeColor="text1"/>
          <w:sz w:val="22"/>
          <w:szCs w:val="22"/>
          <w:lang w:eastAsia="en-US"/>
        </w:rPr>
        <w:t xml:space="preserve">39 straipsnio </w:t>
      </w:r>
      <w:r w:rsidRPr="00100933" w:rsidR="00B54910">
        <w:rPr>
          <w:rFonts w:ascii="Tahoma" w:hAnsi="Tahoma" w:eastAsia="Times New Roman" w:cs="Tahoma"/>
          <w:color w:val="000000" w:themeColor="text1"/>
          <w:sz w:val="22"/>
          <w:szCs w:val="22"/>
          <w:lang w:eastAsia="en-US"/>
        </w:rPr>
        <w:t>3 dalyje numatytą dokumentą.</w:t>
      </w:r>
      <w:r w:rsidRPr="00100933" w:rsidR="00F35C40">
        <w:rPr>
          <w:rFonts w:ascii="Tahoma" w:hAnsi="Tahoma" w:eastAsia="Times New Roman" w:cs="Tahoma"/>
          <w:color w:val="000000" w:themeColor="text1"/>
          <w:sz w:val="22"/>
          <w:szCs w:val="22"/>
          <w:lang w:eastAsia="en-US"/>
        </w:rPr>
        <w:t xml:space="preserve"> </w:t>
      </w:r>
      <w:r w:rsidRPr="00100933" w:rsidR="005F5849">
        <w:rPr>
          <w:rFonts w:ascii="Tahoma" w:hAnsi="Tahoma" w:eastAsia="Times New Roman" w:cs="Tahoma"/>
          <w:color w:val="000000" w:themeColor="text1"/>
          <w:sz w:val="22"/>
          <w:szCs w:val="22"/>
          <w:lang w:eastAsia="en-US"/>
        </w:rPr>
        <w:t xml:space="preserve">Perkančioji organizacija bet kuriuo pirkimo </w:t>
      </w:r>
      <w:r w:rsidRPr="00100933" w:rsidR="005F5849">
        <w:rPr>
          <w:rFonts w:ascii="Tahoma" w:hAnsi="Tahoma" w:eastAsia="Times New Roman" w:cs="Tahoma"/>
          <w:color w:val="000000" w:themeColor="text1"/>
          <w:sz w:val="22"/>
          <w:szCs w:val="22"/>
          <w:lang w:eastAsia="en-US"/>
        </w:rPr>
        <w:t xml:space="preserve">procedūros metu turi teisę </w:t>
      </w:r>
      <w:r w:rsidRPr="00100933" w:rsidR="003A683D">
        <w:rPr>
          <w:rFonts w:ascii="Tahoma" w:hAnsi="Tahoma" w:eastAsia="Times New Roman" w:cs="Tahoma"/>
          <w:color w:val="000000" w:themeColor="text1"/>
          <w:sz w:val="22"/>
          <w:szCs w:val="22"/>
          <w:lang w:eastAsia="en-US"/>
        </w:rPr>
        <w:t xml:space="preserve">pareikalauti dalyvių pateikti </w:t>
      </w:r>
      <w:r w:rsidRPr="00100933" w:rsidR="00CB1979">
        <w:rPr>
          <w:rFonts w:ascii="Tahoma" w:hAnsi="Tahoma" w:eastAsia="Times New Roman" w:cs="Tahoma"/>
          <w:color w:val="000000" w:themeColor="text1"/>
          <w:sz w:val="22"/>
          <w:szCs w:val="22"/>
          <w:lang w:eastAsia="en-US"/>
        </w:rPr>
        <w:t>visus ar dalį dokumentų</w:t>
      </w:r>
      <w:r w:rsidRPr="00100933" w:rsidR="0042578B">
        <w:rPr>
          <w:rFonts w:ascii="Tahoma" w:hAnsi="Tahoma" w:eastAsia="Times New Roman" w:cs="Tahoma"/>
          <w:color w:val="000000" w:themeColor="text1"/>
          <w:sz w:val="22"/>
          <w:szCs w:val="22"/>
          <w:lang w:eastAsia="en-US"/>
        </w:rPr>
        <w:t xml:space="preserve">, nurodytų VPĮ 39 straipsnio </w:t>
      </w:r>
      <w:r w:rsidRPr="00100933" w:rsidR="00BF129F">
        <w:rPr>
          <w:rFonts w:ascii="Tahoma" w:hAnsi="Tahoma" w:eastAsia="Times New Roman" w:cs="Tahoma"/>
          <w:color w:val="000000" w:themeColor="text1"/>
          <w:sz w:val="22"/>
          <w:szCs w:val="22"/>
          <w:lang w:eastAsia="en-US"/>
        </w:rPr>
        <w:t>3</w:t>
      </w:r>
      <w:r w:rsidRPr="00100933" w:rsidR="0042578B">
        <w:rPr>
          <w:rFonts w:ascii="Tahoma" w:hAnsi="Tahoma" w:eastAsia="Times New Roman" w:cs="Tahoma"/>
          <w:color w:val="000000" w:themeColor="text1"/>
          <w:sz w:val="22"/>
          <w:szCs w:val="22"/>
          <w:lang w:eastAsia="en-US"/>
        </w:rPr>
        <w:t xml:space="preserve"> dalyje.</w:t>
      </w:r>
    </w:p>
    <w:p w:rsidRPr="003049ED" w:rsidR="006B30B8" w:rsidP="003049ED" w:rsidRDefault="0058377F" w14:paraId="44954C65" w14:textId="6839AAF1">
      <w:pPr>
        <w:spacing w:after="0" w:line="240" w:lineRule="auto"/>
        <w:ind w:firstLine="567"/>
        <w:jc w:val="both"/>
        <w:rPr>
          <w:rFonts w:ascii="Tahoma" w:hAnsi="Tahoma" w:cs="Tahoma"/>
          <w:i/>
          <w:iCs/>
          <w:color w:val="7030A0"/>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100933" w:rsidR="004E06BB">
        <w:rPr>
          <w:rFonts w:ascii="Tahoma" w:hAnsi="Tahoma" w:cs="Tahoma"/>
          <w:i/>
          <w:iCs/>
          <w:sz w:val="22"/>
          <w:szCs w:val="22"/>
        </w:rPr>
        <w:t>nurodytas reikalavimas nėra taikomas</w:t>
      </w:r>
      <w:r w:rsidRPr="00100933" w:rsidR="004E06BB">
        <w:rPr>
          <w:rFonts w:ascii="Tahoma" w:hAnsi="Tahoma" w:cs="Tahoma"/>
          <w:i/>
          <w:iCs/>
          <w:color w:val="7030A0"/>
          <w:sz w:val="22"/>
          <w:szCs w:val="22"/>
        </w:rPr>
        <w:t>.</w:t>
      </w:r>
      <w:r w:rsidRPr="00100933" w:rsidR="00214B9D">
        <w:rPr>
          <w:rFonts w:ascii="Tahoma" w:hAnsi="Tahoma" w:cs="Tahoma"/>
          <w:sz w:val="22"/>
          <w:szCs w:val="22"/>
          <w:shd w:val="clear" w:color="auto" w:fill="FFFFFF"/>
        </w:rPr>
        <w:t xml:space="preserve">  </w:t>
      </w:r>
    </w:p>
    <w:p w:rsidRPr="00100933" w:rsidR="006B5A2F" w:rsidP="00DB5DA4" w:rsidRDefault="00D24970" w14:paraId="19541B0E" w14:textId="3E54A57B">
      <w:pPr>
        <w:spacing w:after="0" w:line="240" w:lineRule="auto"/>
        <w:ind w:firstLine="567"/>
        <w:jc w:val="both"/>
        <w:rPr>
          <w:rFonts w:ascii="Tahoma" w:hAnsi="Tahoma" w:cs="Tahoma"/>
          <w:sz w:val="22"/>
          <w:szCs w:val="22"/>
        </w:rPr>
      </w:pPr>
      <w:r w:rsidRPr="00100933">
        <w:rPr>
          <w:rFonts w:ascii="Tahoma" w:hAnsi="Tahoma" w:cs="Tahoma"/>
          <w:sz w:val="22"/>
          <w:szCs w:val="22"/>
        </w:rPr>
        <w:t>5</w:t>
      </w:r>
      <w:r w:rsidRPr="00100933" w:rsidR="00782DCD">
        <w:rPr>
          <w:rFonts w:ascii="Tahoma" w:hAnsi="Tahoma" w:cs="Tahoma"/>
          <w:sz w:val="22"/>
          <w:szCs w:val="22"/>
        </w:rPr>
        <w:t>.</w:t>
      </w:r>
      <w:r w:rsidR="003049ED">
        <w:rPr>
          <w:rFonts w:ascii="Tahoma" w:hAnsi="Tahoma" w:cs="Tahoma"/>
          <w:sz w:val="22"/>
          <w:szCs w:val="22"/>
        </w:rPr>
        <w:t>5</w:t>
      </w:r>
      <w:r w:rsidRPr="00100933" w:rsidR="00782DCD">
        <w:rPr>
          <w:rFonts w:ascii="Tahoma" w:hAnsi="Tahoma" w:cs="Tahoma"/>
          <w:sz w:val="22"/>
          <w:szCs w:val="22"/>
        </w:rPr>
        <w:t>.</w:t>
      </w:r>
      <w:r w:rsidRPr="00100933" w:rsidR="00701577">
        <w:rPr>
          <w:rFonts w:ascii="Tahoma" w:hAnsi="Tahoma" w:cs="Tahoma"/>
          <w:sz w:val="22"/>
          <w:szCs w:val="22"/>
        </w:rPr>
        <w:t xml:space="preserve">Perkančioji organizacija </w:t>
      </w:r>
      <w:r w:rsidRPr="00100933" w:rsidR="00E262E0">
        <w:rPr>
          <w:rFonts w:ascii="Tahoma" w:hAnsi="Tahoma" w:cs="Tahoma"/>
          <w:color w:val="000000"/>
          <w:sz w:val="22"/>
          <w:szCs w:val="22"/>
          <w:shd w:val="clear" w:color="auto" w:fill="FFFFFF"/>
        </w:rPr>
        <w:t>laiko, kad tiekėjas turi interesų, galinčių kelti grėsmę nacionaliniam saugumui</w:t>
      </w:r>
      <w:r w:rsidRPr="00100933" w:rsidR="00701577">
        <w:rPr>
          <w:rFonts w:ascii="Tahoma" w:hAnsi="Tahoma" w:cs="Tahoma"/>
          <w:sz w:val="22"/>
          <w:szCs w:val="22"/>
        </w:rPr>
        <w:t xml:space="preserve">, jei </w:t>
      </w:r>
      <w:r w:rsidRPr="00100933" w:rsidR="00484906">
        <w:rPr>
          <w:rFonts w:ascii="Tahoma" w:hAnsi="Tahoma" w:cs="Tahoma"/>
          <w:sz w:val="22"/>
          <w:szCs w:val="22"/>
        </w:rPr>
        <w:t>jis</w:t>
      </w:r>
      <w:r w:rsidRPr="00100933" w:rsidR="005D5B36">
        <w:rPr>
          <w:rFonts w:ascii="Tahoma" w:hAnsi="Tahoma" w:cs="Tahoma"/>
          <w:sz w:val="22"/>
          <w:szCs w:val="22"/>
        </w:rPr>
        <w:t xml:space="preserve">, </w:t>
      </w:r>
      <w:r w:rsidRPr="00100933" w:rsidR="00875E60">
        <w:rPr>
          <w:rFonts w:ascii="Tahoma" w:hAnsi="Tahoma" w:cs="Tahoma"/>
          <w:color w:val="000000"/>
          <w:sz w:val="22"/>
          <w:szCs w:val="22"/>
          <w:shd w:val="clear" w:color="auto" w:fill="FFFFFF"/>
        </w:rPr>
        <w:t>j</w:t>
      </w:r>
      <w:r w:rsidRPr="00100933" w:rsidR="00A0494F">
        <w:rPr>
          <w:rFonts w:ascii="Tahoma" w:hAnsi="Tahoma" w:cs="Tahoma"/>
          <w:color w:val="000000"/>
          <w:sz w:val="22"/>
          <w:szCs w:val="22"/>
          <w:shd w:val="clear" w:color="auto" w:fill="FFFFFF"/>
        </w:rPr>
        <w:t>o</w:t>
      </w:r>
      <w:r w:rsidRPr="00100933" w:rsidR="00875E60">
        <w:rPr>
          <w:rFonts w:ascii="Tahoma" w:hAnsi="Tahoma" w:cs="Tahoma"/>
          <w:color w:val="000000"/>
          <w:sz w:val="22"/>
          <w:szCs w:val="22"/>
          <w:shd w:val="clear" w:color="auto" w:fill="FFFFFF"/>
        </w:rPr>
        <w:t xml:space="preserve"> subtiekėja</w:t>
      </w:r>
      <w:r w:rsidRPr="00100933" w:rsidR="00942030">
        <w:rPr>
          <w:rFonts w:ascii="Tahoma" w:hAnsi="Tahoma" w:cs="Tahoma"/>
          <w:color w:val="000000"/>
          <w:sz w:val="22"/>
          <w:szCs w:val="22"/>
          <w:shd w:val="clear" w:color="auto" w:fill="FFFFFF"/>
        </w:rPr>
        <w:t>s (-ai)</w:t>
      </w:r>
      <w:r w:rsidRPr="00100933" w:rsidR="00875E60">
        <w:rPr>
          <w:rFonts w:ascii="Tahoma" w:hAnsi="Tahoma" w:cs="Tahoma"/>
          <w:color w:val="000000"/>
          <w:sz w:val="22"/>
          <w:szCs w:val="22"/>
          <w:shd w:val="clear" w:color="auto" w:fill="FFFFFF"/>
        </w:rPr>
        <w:t xml:space="preserve"> ar ūkio subjektas</w:t>
      </w:r>
      <w:r w:rsidRPr="00100933" w:rsidR="00942030">
        <w:rPr>
          <w:rFonts w:ascii="Tahoma" w:hAnsi="Tahoma" w:cs="Tahoma"/>
          <w:color w:val="000000"/>
          <w:sz w:val="22"/>
          <w:szCs w:val="22"/>
          <w:shd w:val="clear" w:color="auto" w:fill="FFFFFF"/>
        </w:rPr>
        <w:t xml:space="preserve"> (-ai)</w:t>
      </w:r>
      <w:r w:rsidRPr="00100933" w:rsidR="00875E60">
        <w:rPr>
          <w:rFonts w:ascii="Tahoma" w:hAnsi="Tahoma" w:cs="Tahoma"/>
          <w:color w:val="000000"/>
          <w:sz w:val="22"/>
          <w:szCs w:val="22"/>
          <w:shd w:val="clear" w:color="auto" w:fill="FFFFFF"/>
        </w:rPr>
        <w:t>, kurių pajėgumais remiamasi, kurie patys ar juos kontroliuojantys asmenys</w:t>
      </w:r>
      <w:r w:rsidRPr="00100933" w:rsidR="004038D3">
        <w:rPr>
          <w:rFonts w:ascii="Tahoma" w:hAnsi="Tahoma" w:cs="Tahoma"/>
          <w:color w:val="000000"/>
          <w:sz w:val="22"/>
          <w:szCs w:val="22"/>
          <w:shd w:val="clear" w:color="auto" w:fill="FFFFFF"/>
        </w:rPr>
        <w:t xml:space="preserve"> atitinka VPĮ 47 straipsnio 9 dalyje nustatytas sąlygas. </w:t>
      </w:r>
      <w:r w:rsidRPr="00100933" w:rsidR="006B5A2F">
        <w:rPr>
          <w:rFonts w:ascii="Tahoma" w:hAnsi="Tahoma" w:cs="Tahoma"/>
          <w:color w:val="000000"/>
          <w:sz w:val="22"/>
          <w:szCs w:val="22"/>
          <w:shd w:val="clear" w:color="auto" w:fill="FFFFFF"/>
        </w:rPr>
        <w:t xml:space="preserve">Tiekėjas su pasiūlymu turi pateikti </w:t>
      </w:r>
      <w:r w:rsidRPr="00100933" w:rsidR="006B5A2F">
        <w:rPr>
          <w:rFonts w:ascii="Tahoma" w:hAnsi="Tahoma" w:eastAsia="Times New Roman" w:cs="Tahoma"/>
          <w:color w:val="000000" w:themeColor="text1"/>
          <w:sz w:val="22"/>
          <w:szCs w:val="22"/>
          <w:lang w:eastAsia="en-US"/>
        </w:rPr>
        <w:t>Viešųjų pirkimų tarnybos nustatytos formos atitikties deklaraciją</w:t>
      </w:r>
      <w:r w:rsidRPr="00100933" w:rsidR="006B5A2F">
        <w:rPr>
          <w:rStyle w:val="FootnoteReference"/>
          <w:rFonts w:ascii="Tahoma" w:hAnsi="Tahoma" w:eastAsia="Times New Roman" w:cs="Tahoma"/>
          <w:color w:val="000000" w:themeColor="text1"/>
          <w:sz w:val="22"/>
          <w:szCs w:val="22"/>
          <w:lang w:eastAsia="en-US"/>
        </w:rPr>
        <w:footnoteReference w:id="3"/>
      </w:r>
      <w:r w:rsidRPr="00100933" w:rsidR="006B5A2F">
        <w:rPr>
          <w:rFonts w:ascii="Tahoma" w:hAnsi="Tahoma" w:eastAsia="Times New Roman" w:cs="Tahoma"/>
          <w:color w:val="000000" w:themeColor="text1"/>
          <w:sz w:val="22"/>
          <w:szCs w:val="22"/>
          <w:lang w:eastAsia="en-US"/>
        </w:rPr>
        <w:t xml:space="preserve">. Perkančioji organizacija iš ekonomiškai naudingiausią pasiūlymą pateikusio tiekėjo reikalaus pateikti vieną (esant poreikiui – kelis) VPĮ </w:t>
      </w:r>
      <w:r w:rsidRPr="00100933" w:rsidR="008936BE">
        <w:rPr>
          <w:rFonts w:ascii="Tahoma" w:hAnsi="Tahoma" w:eastAsia="Times New Roman" w:cs="Tahoma"/>
          <w:color w:val="000000" w:themeColor="text1"/>
          <w:sz w:val="22"/>
          <w:szCs w:val="22"/>
          <w:lang w:eastAsia="en-US"/>
        </w:rPr>
        <w:t>51</w:t>
      </w:r>
      <w:r w:rsidRPr="00100933" w:rsidR="006B5A2F">
        <w:rPr>
          <w:rFonts w:ascii="Tahoma" w:hAnsi="Tahoma" w:eastAsia="Times New Roman" w:cs="Tahoma"/>
          <w:color w:val="000000" w:themeColor="text1"/>
          <w:sz w:val="22"/>
          <w:szCs w:val="22"/>
          <w:lang w:eastAsia="en-US"/>
        </w:rPr>
        <w:t xml:space="preserve"> straipsnio </w:t>
      </w:r>
      <w:r w:rsidRPr="00100933" w:rsidR="008936BE">
        <w:rPr>
          <w:rFonts w:ascii="Tahoma" w:hAnsi="Tahoma" w:eastAsia="Times New Roman" w:cs="Tahoma"/>
          <w:color w:val="000000" w:themeColor="text1"/>
          <w:sz w:val="22"/>
          <w:szCs w:val="22"/>
          <w:lang w:eastAsia="en-US"/>
        </w:rPr>
        <w:t>12</w:t>
      </w:r>
      <w:r w:rsidRPr="00100933" w:rsidR="006B5A2F">
        <w:rPr>
          <w:rFonts w:ascii="Tahoma" w:hAnsi="Tahoma" w:eastAsia="Times New Roman" w:cs="Tahoma"/>
          <w:color w:val="000000" w:themeColor="text1"/>
          <w:sz w:val="22"/>
          <w:szCs w:val="22"/>
          <w:lang w:eastAsia="en-US"/>
        </w:rPr>
        <w:t xml:space="preserve"> dalyje numatytą dokumentą. </w:t>
      </w:r>
    </w:p>
    <w:p w:rsidRPr="00100933" w:rsidR="00701577" w:rsidP="00043D65" w:rsidRDefault="00BD65B2" w14:paraId="4D4F16E3" w14:textId="79579B62">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100933" w:rsidR="004E06BB">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rsidRPr="00D824AE" w:rsidR="00AF62E6" w:rsidP="00100933" w:rsidRDefault="00245E8F" w14:paraId="4BEDE7AF" w14:textId="457E0FAE">
      <w:pPr>
        <w:pStyle w:val="Heading1"/>
        <w:spacing w:line="20" w:lineRule="atLeast"/>
        <w:contextualSpacing/>
        <w:jc w:val="both"/>
        <w:rPr>
          <w:rFonts w:ascii="Tahoma" w:hAnsi="Tahoma" w:cs="Tahoma"/>
        </w:rPr>
      </w:pPr>
      <w:bookmarkStart w:name="_Ref39666794" w:id="16"/>
      <w:bookmarkStart w:name="_Ref39666796" w:id="17"/>
      <w:bookmarkStart w:name="_Toc184983117" w:id="18"/>
      <w:r w:rsidRPr="00D824AE">
        <w:rPr>
          <w:rFonts w:ascii="Tahoma" w:hAnsi="Tahoma" w:cs="Tahoma"/>
        </w:rPr>
        <w:t>6</w:t>
      </w:r>
      <w:r w:rsidRPr="00D824AE" w:rsidR="0005396D">
        <w:rPr>
          <w:rFonts w:ascii="Tahoma" w:hAnsi="Tahoma" w:cs="Tahoma"/>
        </w:rPr>
        <w:t xml:space="preserve">. </w:t>
      </w:r>
      <w:r w:rsidRPr="00D824AE" w:rsidR="00220588">
        <w:rPr>
          <w:rFonts w:ascii="Tahoma" w:hAnsi="Tahoma" w:cs="Tahoma"/>
        </w:rPr>
        <w:t>Specialieji r</w:t>
      </w:r>
      <w:r w:rsidRPr="00D824AE" w:rsidR="00DF58E2">
        <w:rPr>
          <w:rFonts w:ascii="Tahoma" w:hAnsi="Tahoma" w:cs="Tahoma"/>
        </w:rPr>
        <w:t>eikalavimai pasiūlymų rengimui ir pateikimui</w:t>
      </w:r>
      <w:bookmarkEnd w:id="16"/>
      <w:bookmarkEnd w:id="17"/>
      <w:bookmarkEnd w:id="18"/>
    </w:p>
    <w:p w:rsidRPr="00100933" w:rsidR="00EF5623" w:rsidP="001032F8" w:rsidRDefault="00192AF9" w14:paraId="3D47F821" w14:textId="2F93D89B">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Pr="00100933" w:rsidR="00EF5623">
        <w:rPr>
          <w:rFonts w:ascii="Tahoma" w:hAnsi="Tahoma" w:cs="Tahoma"/>
          <w:sz w:val="22"/>
          <w:szCs w:val="22"/>
        </w:rPr>
        <w:t xml:space="preserve">Tiekėjo </w:t>
      </w:r>
      <w:r w:rsidRPr="00100933" w:rsidR="0058726C">
        <w:rPr>
          <w:rFonts w:ascii="Tahoma" w:hAnsi="Tahoma" w:cs="Tahoma"/>
          <w:sz w:val="22"/>
          <w:szCs w:val="22"/>
        </w:rPr>
        <w:t>p</w:t>
      </w:r>
      <w:r w:rsidRPr="00100933" w:rsidR="00EF5623">
        <w:rPr>
          <w:rFonts w:ascii="Tahoma" w:hAnsi="Tahoma" w:cs="Tahoma"/>
          <w:sz w:val="22"/>
          <w:szCs w:val="22"/>
        </w:rPr>
        <w:t>asiūlymą sudaro CVP IS pateikiamų ir žemiau nurodytų dokumentų visuma</w:t>
      </w:r>
      <w:r w:rsidRPr="00100933" w:rsidR="00FD53CF">
        <w:rPr>
          <w:rFonts w:ascii="Tahoma" w:hAnsi="Tahoma" w:cs="Tahoma"/>
          <w:sz w:val="22"/>
          <w:szCs w:val="22"/>
        </w:rPr>
        <w:t>:</w:t>
      </w:r>
    </w:p>
    <w:p w:rsidRPr="00100933" w:rsidR="00FF12F1" w:rsidP="0097765E" w:rsidRDefault="003F0DA7" w14:paraId="0B17BEF7" w14:textId="7A95DFFF">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Pr="00100933" w:rsidR="005A195F">
        <w:rPr>
          <w:rFonts w:ascii="Tahoma" w:hAnsi="Tahoma" w:cs="Tahoma"/>
          <w:sz w:val="22"/>
          <w:szCs w:val="22"/>
        </w:rPr>
        <w:t>p</w:t>
      </w:r>
      <w:r w:rsidRPr="00100933">
        <w:rPr>
          <w:rFonts w:ascii="Tahoma" w:hAnsi="Tahoma" w:cs="Tahoma"/>
          <w:sz w:val="22"/>
          <w:szCs w:val="22"/>
        </w:rPr>
        <w:t xml:space="preserve">asiūlymas, parengtas pagal </w:t>
      </w:r>
      <w:r w:rsidRPr="00100933" w:rsidR="007C1C57">
        <w:rPr>
          <w:rFonts w:ascii="Tahoma" w:hAnsi="Tahoma" w:cs="Tahoma"/>
          <w:sz w:val="22"/>
          <w:szCs w:val="22"/>
        </w:rPr>
        <w:t>specialiųjų p</w:t>
      </w:r>
      <w:r w:rsidRPr="00100933" w:rsidR="00551FA7">
        <w:rPr>
          <w:rFonts w:ascii="Tahoma" w:hAnsi="Tahoma" w:cs="Tahoma"/>
          <w:sz w:val="22"/>
          <w:szCs w:val="22"/>
        </w:rPr>
        <w:t xml:space="preserve">irkimo </w:t>
      </w:r>
      <w:r w:rsidRPr="00100933" w:rsidR="00476F8C">
        <w:rPr>
          <w:rFonts w:ascii="Tahoma" w:hAnsi="Tahoma" w:cs="Tahoma"/>
          <w:sz w:val="22"/>
          <w:szCs w:val="22"/>
        </w:rPr>
        <w:t>sąlygų</w:t>
      </w:r>
      <w:r w:rsidRPr="00100933" w:rsidR="00DE5F20">
        <w:rPr>
          <w:rFonts w:ascii="Tahoma" w:hAnsi="Tahoma" w:cs="Tahoma"/>
          <w:sz w:val="22"/>
          <w:szCs w:val="22"/>
        </w:rPr>
        <w:t xml:space="preserve"> </w:t>
      </w:r>
      <w:r w:rsidRPr="00100933" w:rsidR="00100933">
        <w:rPr>
          <w:rFonts w:ascii="Tahoma" w:hAnsi="Tahoma" w:cs="Tahoma"/>
          <w:color w:val="00B050"/>
          <w:sz w:val="22"/>
          <w:szCs w:val="22"/>
          <w:shd w:val="clear" w:color="auto" w:fill="FFFFFF"/>
          <w:lang w:val="en-US"/>
        </w:rPr>
        <w:t>5</w:t>
      </w:r>
      <w:r w:rsidRPr="00100933" w:rsidR="00DE5F20">
        <w:rPr>
          <w:rFonts w:ascii="Tahoma" w:hAnsi="Tahoma" w:cs="Tahoma"/>
          <w:sz w:val="22"/>
          <w:szCs w:val="22"/>
          <w:shd w:val="clear" w:color="auto" w:fill="FFFFFF"/>
        </w:rPr>
        <w:t xml:space="preserve"> </w:t>
      </w:r>
      <w:r w:rsidRPr="00100933" w:rsidR="00476F8C">
        <w:rPr>
          <w:rFonts w:ascii="Tahoma" w:hAnsi="Tahoma" w:cs="Tahoma"/>
          <w:sz w:val="22"/>
          <w:szCs w:val="22"/>
        </w:rPr>
        <w:t xml:space="preserve">priede </w:t>
      </w:r>
      <w:r w:rsidRPr="00100933">
        <w:rPr>
          <w:rFonts w:ascii="Tahoma" w:hAnsi="Tahoma" w:cs="Tahoma"/>
          <w:sz w:val="22"/>
          <w:szCs w:val="22"/>
        </w:rPr>
        <w:t xml:space="preserve">pateiktą </w:t>
      </w:r>
      <w:r w:rsidRPr="00100933" w:rsidR="00C35C26">
        <w:rPr>
          <w:rFonts w:ascii="Tahoma" w:hAnsi="Tahoma" w:cs="Tahoma"/>
          <w:sz w:val="22"/>
          <w:szCs w:val="22"/>
        </w:rPr>
        <w:t>p</w:t>
      </w:r>
      <w:r w:rsidRPr="00100933">
        <w:rPr>
          <w:rFonts w:ascii="Tahoma" w:hAnsi="Tahoma" w:cs="Tahoma"/>
          <w:sz w:val="22"/>
          <w:szCs w:val="22"/>
        </w:rPr>
        <w:t>asiūlymo formą.</w:t>
      </w:r>
    </w:p>
    <w:p w:rsidRPr="00100933" w:rsidR="009C1155" w:rsidP="0097765E" w:rsidRDefault="009C1155" w14:paraId="3459FD0B" w14:textId="59FE82C0">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užpildytas EBVPD (specialiųjų pirkimo sąlygų </w:t>
      </w:r>
      <w:r w:rsidRPr="00100933" w:rsidR="00100933">
        <w:rPr>
          <w:rFonts w:ascii="Tahoma" w:hAnsi="Tahoma" w:cs="Tahoma"/>
          <w:color w:val="00B050"/>
          <w:sz w:val="22"/>
          <w:szCs w:val="22"/>
        </w:rPr>
        <w:t>4</w:t>
      </w:r>
      <w:r w:rsidRPr="00100933">
        <w:rPr>
          <w:rFonts w:ascii="Tahoma" w:hAnsi="Tahoma" w:cs="Tahoma"/>
          <w:color w:val="00B050"/>
          <w:sz w:val="22"/>
          <w:szCs w:val="22"/>
        </w:rPr>
        <w:t xml:space="preserve"> </w:t>
      </w:r>
      <w:r w:rsidRPr="00100933">
        <w:rPr>
          <w:rFonts w:ascii="Tahoma" w:hAnsi="Tahoma" w:cs="Tahoma"/>
          <w:sz w:val="22"/>
          <w:szCs w:val="22"/>
        </w:rPr>
        <w:t xml:space="preserve">priedas). Pasirašydamas </w:t>
      </w:r>
      <w:r w:rsidRPr="00100933" w:rsidR="00C35C26">
        <w:rPr>
          <w:rFonts w:ascii="Tahoma" w:hAnsi="Tahoma" w:cs="Tahoma"/>
          <w:sz w:val="22"/>
          <w:szCs w:val="22"/>
        </w:rPr>
        <w:t>p</w:t>
      </w:r>
      <w:r w:rsidRPr="00100933">
        <w:rPr>
          <w:rFonts w:ascii="Tahoma" w:hAnsi="Tahoma" w:cs="Tahoma"/>
          <w:sz w:val="22"/>
          <w:szCs w:val="22"/>
        </w:rPr>
        <w:t>asiūlymą, tiekėjas patvirtina ir EBVPD tikrumą;</w:t>
      </w:r>
    </w:p>
    <w:p w:rsidRPr="00100933" w:rsidR="007C1C57" w:rsidP="0097765E" w:rsidRDefault="000C55D6" w14:paraId="021CA68F" w14:textId="346D8E49">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Pr="00100933" w:rsidR="00C35C26">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Pr="00100933" w:rsidR="007C1C57">
        <w:rPr>
          <w:rFonts w:ascii="Tahoma" w:hAnsi="Tahoma" w:cs="Tahoma"/>
          <w:sz w:val="22"/>
          <w:szCs w:val="22"/>
        </w:rPr>
        <w:t>;</w:t>
      </w:r>
    </w:p>
    <w:p w:rsidRPr="00100933" w:rsidR="006D0EC0" w:rsidP="0097765E" w:rsidRDefault="006D0EC0" w14:paraId="50A0B33A" w14:textId="0A1B61EF">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Pr="00100933" w:rsidR="00212F68">
        <w:rPr>
          <w:rFonts w:ascii="Tahoma" w:hAnsi="Tahoma" w:cs="Tahoma"/>
          <w:sz w:val="22"/>
          <w:szCs w:val="22"/>
        </w:rPr>
        <w:t>p</w:t>
      </w:r>
      <w:r w:rsidRPr="00100933">
        <w:rPr>
          <w:rFonts w:ascii="Tahoma" w:hAnsi="Tahoma" w:cs="Tahoma"/>
          <w:sz w:val="22"/>
          <w:szCs w:val="22"/>
        </w:rPr>
        <w:t>asiūlymą (jei jis ne tiekėjo vadovas), turėjo teisę jį pasirašyti;</w:t>
      </w:r>
    </w:p>
    <w:p w:rsidRPr="00100933" w:rsidR="006D0EC0" w:rsidP="0097765E" w:rsidRDefault="00212F68" w14:paraId="0997451A" w14:textId="14C5D167">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Pr="00100933" w:rsidR="006D0EC0">
        <w:rPr>
          <w:rFonts w:ascii="Tahoma" w:hAnsi="Tahoma" w:cs="Tahoma"/>
          <w:sz w:val="22"/>
          <w:szCs w:val="22"/>
        </w:rPr>
        <w:t>asiūlymo galiojimą užtikrinantis dokumentas (jeigu reikalaujama);</w:t>
      </w:r>
    </w:p>
    <w:p w:rsidRPr="00100933" w:rsidR="00450415" w:rsidP="0097765E" w:rsidRDefault="00450415" w14:paraId="53A8B5A3" w14:textId="109B0BB3">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rsidRPr="00100933" w:rsidR="00450415" w:rsidP="0097765E" w:rsidRDefault="00450415" w14:paraId="0A4D1BFD" w14:textId="5A7C8BAD">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Pr="00100933" w:rsidR="00212F68">
        <w:rPr>
          <w:rFonts w:ascii="Tahoma" w:hAnsi="Tahoma" w:cs="Tahoma"/>
          <w:sz w:val="22"/>
          <w:szCs w:val="22"/>
        </w:rPr>
        <w:t>p</w:t>
      </w:r>
      <w:r w:rsidRPr="00100933">
        <w:rPr>
          <w:rFonts w:ascii="Tahoma" w:hAnsi="Tahoma" w:cs="Tahoma"/>
          <w:sz w:val="22"/>
          <w:szCs w:val="22"/>
        </w:rPr>
        <w:t>irkime;</w:t>
      </w:r>
    </w:p>
    <w:p w:rsidRPr="00100933" w:rsidR="00450415" w:rsidP="0097765E" w:rsidRDefault="00450415" w14:paraId="054A3B95" w14:textId="6265EBF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dokumentai, patvirtinantys, kad ūkio subjektas, kurio pajėgumais tiekėjas remiasi, atsižvelgdamas į specialiųjų pirkimo sąlygų</w:t>
      </w:r>
      <w:r w:rsidRPr="00100933" w:rsidR="00100933">
        <w:rPr>
          <w:rFonts w:ascii="Tahoma" w:hAnsi="Tahoma" w:cs="Tahoma"/>
          <w:sz w:val="22"/>
          <w:szCs w:val="22"/>
        </w:rPr>
        <w:t xml:space="preserve"> </w:t>
      </w:r>
      <w:r w:rsidRPr="00100933" w:rsidR="00100933">
        <w:rPr>
          <w:rFonts w:ascii="Tahoma" w:hAnsi="Tahoma" w:cs="Tahoma"/>
          <w:color w:val="00B050"/>
          <w:sz w:val="22"/>
          <w:szCs w:val="22"/>
        </w:rPr>
        <w:t>3</w:t>
      </w:r>
      <w:r w:rsidRPr="00100933">
        <w:rPr>
          <w:rFonts w:ascii="Tahoma" w:hAnsi="Tahoma" w:cs="Tahoma"/>
          <w:color w:val="00B050"/>
          <w:sz w:val="22"/>
          <w:szCs w:val="22"/>
        </w:rPr>
        <w:t xml:space="preserve"> </w:t>
      </w:r>
      <w:r w:rsidRPr="00100933">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rsidRPr="00187FC3" w:rsidR="007C1C57" w:rsidP="0034224C" w:rsidRDefault="008350BB" w14:paraId="553ABC18" w14:textId="6CD7CADD">
      <w:pPr>
        <w:pStyle w:val="ListParagraph"/>
        <w:numPr>
          <w:ilvl w:val="2"/>
          <w:numId w:val="8"/>
        </w:numPr>
        <w:spacing w:after="0" w:line="240" w:lineRule="auto"/>
        <w:ind w:left="0" w:firstLine="709"/>
        <w:jc w:val="both"/>
        <w:rPr>
          <w:rFonts w:ascii="Tahoma" w:hAnsi="Tahoma" w:cs="Tahoma"/>
          <w:sz w:val="22"/>
          <w:szCs w:val="22"/>
        </w:rPr>
      </w:pPr>
      <w:r w:rsidRPr="001F31DC">
        <w:rPr>
          <w:rFonts w:ascii="Tahoma" w:hAnsi="Tahoma" w:cs="Tahoma"/>
          <w:sz w:val="22"/>
          <w:szCs w:val="22"/>
        </w:rPr>
        <w:t>Tiekėjas kartu su pasiūlymu turi pateikti gamintojo dokumentus patvirtinančius, kad Tiekėjas ar jo pasitelktas ūkio subjektas yra siūlomos įrangos autorizuotas techninis servisas</w:t>
      </w:r>
      <w:r w:rsidRPr="00187FC3" w:rsidR="30D2E457">
        <w:rPr>
          <w:rFonts w:ascii="Tahoma" w:hAnsi="Tahoma" w:cs="Tahoma"/>
          <w:sz w:val="22"/>
          <w:szCs w:val="22"/>
        </w:rPr>
        <w:t xml:space="preserve"> (specialiųjų pirkimo sąlygų 2 priedo 7.4.1. punktas)</w:t>
      </w:r>
      <w:r w:rsidRPr="00187FC3">
        <w:rPr>
          <w:rFonts w:ascii="Tahoma" w:hAnsi="Tahoma" w:cs="Tahoma"/>
          <w:sz w:val="22"/>
          <w:szCs w:val="22"/>
        </w:rPr>
        <w:t>.</w:t>
      </w:r>
      <w:r w:rsidRPr="00187FC3" w:rsidR="00450415">
        <w:rPr>
          <w:rFonts w:ascii="Tahoma" w:hAnsi="Tahoma" w:cs="Tahoma"/>
          <w:sz w:val="22"/>
          <w:szCs w:val="22"/>
        </w:rPr>
        <w:t xml:space="preserve"> </w:t>
      </w:r>
    </w:p>
    <w:p w:rsidRPr="0034224C" w:rsidR="004C3FA3" w:rsidP="00C53E52" w:rsidRDefault="00D15CD6" w14:paraId="1A3DC93E" w14:textId="774E0EFA">
      <w:pPr>
        <w:pStyle w:val="ListParagraph"/>
        <w:numPr>
          <w:ilvl w:val="2"/>
          <w:numId w:val="8"/>
        </w:numPr>
        <w:tabs>
          <w:tab w:val="left" w:pos="1418"/>
          <w:tab w:val="left" w:pos="1985"/>
        </w:tabs>
        <w:spacing w:after="0" w:line="240" w:lineRule="auto"/>
        <w:ind w:left="0" w:firstLine="709"/>
        <w:jc w:val="both"/>
        <w:rPr>
          <w:rFonts w:ascii="Tahoma" w:hAnsi="Tahoma" w:cs="Tahoma"/>
          <w:sz w:val="22"/>
          <w:szCs w:val="22"/>
        </w:rPr>
      </w:pPr>
      <w:r w:rsidRPr="516ED5E0" w:rsidR="2B9DE5A9">
        <w:rPr>
          <w:rFonts w:ascii="Tahoma" w:hAnsi="Tahoma" w:cs="Tahoma"/>
          <w:sz w:val="22"/>
          <w:szCs w:val="22"/>
        </w:rPr>
        <w:t>Tiekėjas kartu su pasiūlymu turi pateikti atitiktį</w:t>
      </w:r>
      <w:r w:rsidRPr="516ED5E0" w:rsidR="5631D598">
        <w:rPr>
          <w:rFonts w:ascii="Tahoma" w:hAnsi="Tahoma" w:cs="Tahoma"/>
          <w:sz w:val="22"/>
          <w:szCs w:val="22"/>
        </w:rPr>
        <w:t xml:space="preserve"> pagal</w:t>
      </w:r>
      <w:r w:rsidR="5631D598">
        <w:rPr/>
        <w:t xml:space="preserve"> </w:t>
      </w:r>
      <w:r w:rsidRPr="516ED5E0" w:rsidR="5631D598">
        <w:rPr>
          <w:rFonts w:ascii="Tahoma" w:hAnsi="Tahoma" w:cs="Tahoma"/>
          <w:sz w:val="22"/>
          <w:szCs w:val="22"/>
        </w:rPr>
        <w:t>LST EN ISO 14021</w:t>
      </w:r>
      <w:r w:rsidRPr="516ED5E0" w:rsidR="2B9DE5A9">
        <w:rPr>
          <w:rFonts w:ascii="Tahoma" w:hAnsi="Tahoma" w:cs="Tahoma"/>
          <w:sz w:val="22"/>
          <w:szCs w:val="22"/>
        </w:rPr>
        <w:t xml:space="preserve"> </w:t>
      </w:r>
      <w:r w:rsidRPr="516ED5E0" w:rsidR="6B47E4F8">
        <w:rPr>
          <w:rFonts w:ascii="Tahoma" w:hAnsi="Tahoma" w:cs="Tahoma"/>
          <w:sz w:val="22"/>
          <w:szCs w:val="22"/>
        </w:rPr>
        <w:t>ekologinius reikalavimus, užtikrinant</w:t>
      </w:r>
      <w:r w:rsidRPr="516ED5E0" w:rsidR="5631D598">
        <w:rPr>
          <w:rFonts w:ascii="Tahoma" w:hAnsi="Tahoma" w:cs="Tahoma"/>
          <w:sz w:val="22"/>
          <w:szCs w:val="22"/>
        </w:rPr>
        <w:t>į</w:t>
      </w:r>
      <w:r w:rsidRPr="516ED5E0" w:rsidR="6B47E4F8">
        <w:rPr>
          <w:rFonts w:ascii="Tahoma" w:hAnsi="Tahoma" w:cs="Tahoma"/>
          <w:sz w:val="22"/>
          <w:szCs w:val="22"/>
        </w:rPr>
        <w:t xml:space="preserve"> </w:t>
      </w:r>
      <w:r w:rsidRPr="516ED5E0" w:rsidR="5631D598">
        <w:rPr>
          <w:rFonts w:ascii="Tahoma" w:hAnsi="Tahoma" w:cs="Tahoma"/>
          <w:sz w:val="22"/>
          <w:szCs w:val="22"/>
        </w:rPr>
        <w:t xml:space="preserve">rašalo kasečių </w:t>
      </w:r>
      <w:r w:rsidRPr="516ED5E0" w:rsidR="6B47E4F8">
        <w:rPr>
          <w:rFonts w:ascii="Tahoma" w:hAnsi="Tahoma" w:cs="Tahoma"/>
          <w:sz w:val="22"/>
          <w:szCs w:val="22"/>
        </w:rPr>
        <w:t>perdirbamumą</w:t>
      </w:r>
      <w:r w:rsidRPr="516ED5E0" w:rsidR="6B47E4F8">
        <w:rPr>
          <w:rFonts w:ascii="Tahoma" w:hAnsi="Tahoma" w:cs="Tahoma"/>
          <w:sz w:val="22"/>
          <w:szCs w:val="22"/>
        </w:rPr>
        <w:t>, pakartotinį naudojimą ir mažesnį poveikį aplinkai</w:t>
      </w:r>
      <w:r w:rsidRPr="516ED5E0" w:rsidR="6779E6F7">
        <w:rPr>
          <w:rFonts w:ascii="Tahoma" w:hAnsi="Tahoma" w:cs="Tahoma"/>
          <w:sz w:val="22"/>
          <w:szCs w:val="22"/>
        </w:rPr>
        <w:t xml:space="preserve">, </w:t>
      </w:r>
      <w:r w:rsidRPr="516ED5E0" w:rsidR="2B9DE5A9">
        <w:rPr>
          <w:rFonts w:ascii="Tahoma" w:hAnsi="Tahoma" w:cs="Tahoma"/>
          <w:sz w:val="22"/>
          <w:szCs w:val="22"/>
        </w:rPr>
        <w:t>reikalavimu</w:t>
      </w:r>
      <w:r w:rsidRPr="516ED5E0" w:rsidR="6779E6F7">
        <w:rPr>
          <w:rFonts w:ascii="Tahoma" w:hAnsi="Tahoma" w:cs="Tahoma"/>
          <w:sz w:val="22"/>
          <w:szCs w:val="22"/>
        </w:rPr>
        <w:t xml:space="preserve">s </w:t>
      </w:r>
      <w:r w:rsidRPr="516ED5E0" w:rsidR="2B9DE5A9">
        <w:rPr>
          <w:rFonts w:ascii="Tahoma" w:hAnsi="Tahoma" w:cs="Tahoma"/>
          <w:sz w:val="22"/>
          <w:szCs w:val="22"/>
        </w:rPr>
        <w:t>patvirtinantį (-</w:t>
      </w:r>
      <w:r w:rsidRPr="516ED5E0" w:rsidR="2B9DE5A9">
        <w:rPr>
          <w:rFonts w:ascii="Tahoma" w:hAnsi="Tahoma" w:cs="Tahoma"/>
          <w:sz w:val="22"/>
          <w:szCs w:val="22"/>
        </w:rPr>
        <w:t>ius</w:t>
      </w:r>
      <w:r w:rsidRPr="516ED5E0" w:rsidR="2B9DE5A9">
        <w:rPr>
          <w:rFonts w:ascii="Tahoma" w:hAnsi="Tahoma" w:cs="Tahoma"/>
          <w:sz w:val="22"/>
          <w:szCs w:val="22"/>
        </w:rPr>
        <w:t>) dokumentą (-</w:t>
      </w:r>
      <w:r w:rsidRPr="516ED5E0" w:rsidR="2B9DE5A9">
        <w:rPr>
          <w:rFonts w:ascii="Tahoma" w:hAnsi="Tahoma" w:cs="Tahoma"/>
          <w:sz w:val="22"/>
          <w:szCs w:val="22"/>
        </w:rPr>
        <w:t>us</w:t>
      </w:r>
      <w:r w:rsidRPr="516ED5E0" w:rsidR="2B9DE5A9">
        <w:rPr>
          <w:rFonts w:ascii="Tahoma" w:hAnsi="Tahoma" w:cs="Tahoma"/>
          <w:sz w:val="22"/>
          <w:szCs w:val="22"/>
        </w:rPr>
        <w:t>): techninius dokumentus arba tiekėjo deklaraciją, arba kitus lygiaverčius įrodymus</w:t>
      </w:r>
      <w:r w:rsidRPr="516ED5E0" w:rsidR="6F03A699">
        <w:rPr>
          <w:rFonts w:ascii="Tahoma" w:hAnsi="Tahoma" w:cs="Tahoma"/>
          <w:sz w:val="22"/>
          <w:szCs w:val="22"/>
        </w:rPr>
        <w:t xml:space="preserve"> </w:t>
      </w:r>
      <w:r w:rsidRPr="516ED5E0" w:rsidR="6F03A699">
        <w:rPr>
          <w:rFonts w:ascii="Tahoma" w:hAnsi="Tahoma" w:cs="Tahoma"/>
          <w:sz w:val="22"/>
          <w:szCs w:val="22"/>
        </w:rPr>
        <w:t xml:space="preserve">(specialiųjų pirkimo sąlygų 2 priedo </w:t>
      </w:r>
      <w:r w:rsidRPr="516ED5E0" w:rsidR="6F03A699">
        <w:rPr>
          <w:rFonts w:ascii="Tahoma" w:hAnsi="Tahoma" w:cs="Tahoma"/>
          <w:sz w:val="22"/>
          <w:szCs w:val="22"/>
        </w:rPr>
        <w:t>9</w:t>
      </w:r>
      <w:r w:rsidRPr="516ED5E0" w:rsidR="6F03A699">
        <w:rPr>
          <w:rFonts w:ascii="Tahoma" w:hAnsi="Tahoma" w:cs="Tahoma"/>
          <w:sz w:val="22"/>
          <w:szCs w:val="22"/>
        </w:rPr>
        <w:t xml:space="preserve"> punktas)</w:t>
      </w:r>
      <w:r w:rsidRPr="516ED5E0" w:rsidR="2B9DE5A9">
        <w:rPr>
          <w:rFonts w:ascii="Tahoma" w:hAnsi="Tahoma" w:cs="Tahoma"/>
          <w:sz w:val="22"/>
          <w:szCs w:val="22"/>
        </w:rPr>
        <w:t>.</w:t>
      </w:r>
    </w:p>
    <w:p w:rsidRPr="00100933" w:rsidR="00FD03FA" w:rsidP="005371CE" w:rsidRDefault="00C7179F" w14:paraId="479B3B42" w14:textId="7B1B6715">
      <w:pPr>
        <w:spacing w:after="0" w:line="240" w:lineRule="auto"/>
        <w:ind w:firstLine="709"/>
        <w:jc w:val="both"/>
        <w:rPr>
          <w:rFonts w:ascii="Tahoma" w:hAnsi="Tahoma" w:cs="Tahoma"/>
          <w:sz w:val="22"/>
          <w:szCs w:val="22"/>
        </w:rPr>
      </w:pPr>
      <w:r w:rsidRPr="00100933">
        <w:rPr>
          <w:rFonts w:ascii="Tahoma" w:hAnsi="Tahoma" w:cs="Tahoma"/>
          <w:sz w:val="22"/>
          <w:szCs w:val="22"/>
        </w:rPr>
        <w:t>6.2</w:t>
      </w:r>
      <w:r w:rsidRPr="00100933" w:rsidR="00EE3480">
        <w:rPr>
          <w:rFonts w:ascii="Tahoma" w:hAnsi="Tahoma" w:cs="Tahoma"/>
          <w:sz w:val="22"/>
          <w:szCs w:val="22"/>
        </w:rPr>
        <w:t>.</w:t>
      </w:r>
      <w:r w:rsidRPr="00100933" w:rsidR="00100933">
        <w:rPr>
          <w:rFonts w:ascii="Tahoma" w:hAnsi="Tahoma" w:cs="Tahoma"/>
          <w:sz w:val="22"/>
          <w:szCs w:val="22"/>
        </w:rPr>
        <w:t xml:space="preserve"> </w:t>
      </w:r>
      <w:r w:rsidRPr="00100933" w:rsidR="00BD41D7">
        <w:rPr>
          <w:rFonts w:ascii="Tahoma" w:hAnsi="Tahoma" w:eastAsia="Calibri" w:cs="Tahoma"/>
          <w:sz w:val="22"/>
          <w:szCs w:val="22"/>
        </w:rPr>
        <w:t>P</w:t>
      </w:r>
      <w:r w:rsidRPr="00100933" w:rsidR="00FD03FA">
        <w:rPr>
          <w:rFonts w:ascii="Tahoma" w:hAnsi="Tahoma" w:eastAsia="Calibri" w:cs="Tahoma"/>
          <w:sz w:val="22"/>
          <w:szCs w:val="22"/>
        </w:rPr>
        <w:t xml:space="preserve">asiūlymas gali būti pasirašytas </w:t>
      </w:r>
      <w:r w:rsidRPr="00100933" w:rsidR="00DD138F">
        <w:rPr>
          <w:rFonts w:ascii="Tahoma" w:hAnsi="Tahoma" w:eastAsia="Calibri" w:cs="Tahoma"/>
          <w:sz w:val="22"/>
          <w:szCs w:val="22"/>
        </w:rPr>
        <w:t xml:space="preserve">fiziniu parašu arba </w:t>
      </w:r>
      <w:r w:rsidRPr="00100933" w:rsidR="00FD03FA">
        <w:rPr>
          <w:rFonts w:ascii="Tahoma" w:hAnsi="Tahoma" w:eastAsia="Calibri"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Pr="00100933" w:rsidR="00FD03FA">
        <w:rPr>
          <w:rFonts w:ascii="Tahoma" w:hAnsi="Tahoma" w:cs="Tahoma"/>
          <w:sz w:val="22"/>
          <w:szCs w:val="22"/>
        </w:rPr>
        <w:t>Perkančiajai organizacijai kilus abejonių dėl dokumentų tikrumo, ji turi teisę reikalauti pateikti dokumentų originalus.</w:t>
      </w:r>
      <w:r w:rsidRPr="00100933" w:rsidR="00FD03FA">
        <w:rPr>
          <w:rFonts w:ascii="Tahoma" w:hAnsi="Tahoma" w:eastAsia="Calibri" w:cs="Tahoma"/>
          <w:sz w:val="22"/>
          <w:szCs w:val="22"/>
        </w:rPr>
        <w:t xml:space="preserve"> Gali būti:</w:t>
      </w:r>
    </w:p>
    <w:p w:rsidRPr="00100933" w:rsidR="00FD03FA" w:rsidP="005371CE" w:rsidRDefault="00C7179F" w14:paraId="293D3908" w14:textId="1DF5A18C">
      <w:pPr>
        <w:pStyle w:val="ListParagraph"/>
        <w:spacing w:after="0" w:line="240" w:lineRule="auto"/>
        <w:ind w:left="0" w:firstLine="709"/>
        <w:jc w:val="both"/>
        <w:rPr>
          <w:rFonts w:ascii="Tahoma" w:hAnsi="Tahoma" w:cs="Tahoma"/>
          <w:bCs/>
          <w:iCs/>
          <w:sz w:val="22"/>
          <w:szCs w:val="22"/>
          <w:u w:val="single"/>
        </w:rPr>
      </w:pPr>
      <w:r w:rsidRPr="00100933">
        <w:rPr>
          <w:rFonts w:ascii="Tahoma" w:hAnsi="Tahoma" w:eastAsia="Calibri" w:cs="Tahoma"/>
          <w:bCs/>
          <w:iCs/>
          <w:sz w:val="22"/>
          <w:szCs w:val="22"/>
        </w:rPr>
        <w:t>6</w:t>
      </w:r>
      <w:r w:rsidRPr="00100933" w:rsidR="00390B20">
        <w:rPr>
          <w:rFonts w:ascii="Tahoma" w:hAnsi="Tahoma" w:eastAsia="Calibri" w:cs="Tahoma"/>
          <w:bCs/>
          <w:iCs/>
          <w:sz w:val="22"/>
          <w:szCs w:val="22"/>
        </w:rPr>
        <w:t>.</w:t>
      </w:r>
      <w:r w:rsidRPr="00100933">
        <w:rPr>
          <w:rFonts w:ascii="Tahoma" w:hAnsi="Tahoma" w:eastAsia="Calibri" w:cs="Tahoma"/>
          <w:bCs/>
          <w:iCs/>
          <w:sz w:val="22"/>
          <w:szCs w:val="22"/>
        </w:rPr>
        <w:t>2</w:t>
      </w:r>
      <w:r w:rsidRPr="00100933" w:rsidR="00390B20">
        <w:rPr>
          <w:rFonts w:ascii="Tahoma" w:hAnsi="Tahoma" w:eastAsia="Calibri" w:cs="Tahoma"/>
          <w:bCs/>
          <w:iCs/>
          <w:sz w:val="22"/>
          <w:szCs w:val="22"/>
        </w:rPr>
        <w:t>.</w:t>
      </w:r>
      <w:r w:rsidRPr="00100933" w:rsidR="00EE3480">
        <w:rPr>
          <w:rFonts w:ascii="Tahoma" w:hAnsi="Tahoma" w:eastAsia="Calibri" w:cs="Tahoma"/>
          <w:bCs/>
          <w:iCs/>
          <w:sz w:val="22"/>
          <w:szCs w:val="22"/>
        </w:rPr>
        <w:t>1</w:t>
      </w:r>
      <w:r w:rsidRPr="00100933" w:rsidR="00FD03FA">
        <w:rPr>
          <w:rFonts w:ascii="Tahoma" w:hAnsi="Tahoma" w:eastAsia="Calibri" w:cs="Tahoma"/>
          <w:bCs/>
          <w:iCs/>
          <w:sz w:val="22"/>
          <w:szCs w:val="22"/>
        </w:rPr>
        <w:t xml:space="preserve"> pateikiami kvalifikuotu elektroniniu parašu pasirašyti elektroninėmis priemonėmis suformuoti dokumentai;</w:t>
      </w:r>
    </w:p>
    <w:p w:rsidRPr="00100933" w:rsidR="00FD03FA" w:rsidP="005371CE" w:rsidRDefault="00FD03FA" w14:paraId="2CC1AA85" w14:textId="40F4D236">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hAnsi="Tahoma" w:eastAsia="Calibri" w:cs="Tahoma"/>
          <w:bCs/>
          <w:iCs/>
          <w:sz w:val="22"/>
          <w:szCs w:val="22"/>
        </w:rPr>
        <w:t>skaitmeninės dokumentų kopijos (</w:t>
      </w:r>
      <w:r w:rsidRPr="00100933">
        <w:rPr>
          <w:rFonts w:ascii="Tahoma" w:hAnsi="Tahoma" w:eastAsia="Calibri" w:cs="Tahoma"/>
          <w:iCs/>
          <w:sz w:val="22"/>
          <w:szCs w:val="22"/>
        </w:rPr>
        <w:t>fiziniu parašu tvirtinami dokumentai turi būti pateikiami pasirašyti ir nuskenuoti)</w:t>
      </w:r>
      <w:r w:rsidRPr="00100933">
        <w:rPr>
          <w:rFonts w:ascii="Tahoma" w:hAnsi="Tahoma" w:eastAsia="Calibri" w:cs="Tahoma"/>
          <w:bCs/>
          <w:iCs/>
          <w:sz w:val="22"/>
          <w:szCs w:val="22"/>
        </w:rPr>
        <w:t>.</w:t>
      </w:r>
    </w:p>
    <w:p w:rsidRPr="00100933" w:rsidR="0096678C" w:rsidP="00100933" w:rsidRDefault="0099696F" w14:paraId="6602056D" w14:textId="5390495E">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Pr="00100933" w:rsidR="0048587E">
        <w:rPr>
          <w:rFonts w:ascii="Tahoma" w:hAnsi="Tahoma" w:cs="Tahoma"/>
          <w:sz w:val="22"/>
          <w:szCs w:val="22"/>
        </w:rPr>
        <w:t>asiūlymas turi būti parengtas</w:t>
      </w:r>
      <w:r w:rsidRPr="00100933" w:rsidR="00EE44B0">
        <w:rPr>
          <w:rFonts w:ascii="Tahoma" w:hAnsi="Tahoma" w:cs="Tahoma"/>
          <w:sz w:val="22"/>
          <w:szCs w:val="22"/>
        </w:rPr>
        <w:t xml:space="preserve">, </w:t>
      </w:r>
      <w:r w:rsidRPr="00100933" w:rsidR="0048587E">
        <w:rPr>
          <w:rFonts w:ascii="Tahoma" w:hAnsi="Tahoma" w:cs="Tahoma"/>
          <w:sz w:val="22"/>
          <w:szCs w:val="22"/>
        </w:rPr>
        <w:t>lietuvių arba</w:t>
      </w:r>
      <w:r w:rsidRPr="00100933">
        <w:rPr>
          <w:rFonts w:ascii="Tahoma" w:hAnsi="Tahoma" w:cs="Tahoma"/>
          <w:sz w:val="22"/>
          <w:szCs w:val="22"/>
        </w:rPr>
        <w:t xml:space="preserve"> </w:t>
      </w:r>
      <w:r w:rsidRPr="00100933" w:rsidR="0048587E">
        <w:rPr>
          <w:rFonts w:ascii="Tahoma" w:hAnsi="Tahoma" w:cs="Tahoma"/>
          <w:sz w:val="22"/>
          <w:szCs w:val="22"/>
        </w:rPr>
        <w:t>anglų kalba</w:t>
      </w:r>
      <w:r w:rsidRPr="00100933" w:rsidR="00D17972">
        <w:rPr>
          <w:rFonts w:ascii="Tahoma" w:hAnsi="Tahoma" w:cs="Tahoma"/>
          <w:color w:val="7030A0"/>
          <w:sz w:val="22"/>
          <w:szCs w:val="22"/>
        </w:rPr>
        <w:t>.</w:t>
      </w:r>
      <w:r w:rsidRPr="00100933" w:rsidR="0048587E">
        <w:rPr>
          <w:rFonts w:ascii="Tahoma" w:hAnsi="Tahoma" w:cs="Tahoma"/>
          <w:color w:val="7030A0"/>
          <w:sz w:val="22"/>
          <w:szCs w:val="22"/>
        </w:rPr>
        <w:t xml:space="preserve"> </w:t>
      </w:r>
      <w:r w:rsidRPr="00100933" w:rsidR="00F17A1F">
        <w:rPr>
          <w:rFonts w:ascii="Tahoma" w:hAnsi="Tahoma" w:eastAsia="Arial" w:cs="Tahoma"/>
          <w:sz w:val="22"/>
          <w:szCs w:val="22"/>
        </w:rPr>
        <w:t>Jei kurie nors su pasiūlymu teikiami dokumentai parengti ne</w:t>
      </w:r>
      <w:r w:rsidRPr="00100933" w:rsidR="001427AB">
        <w:rPr>
          <w:rFonts w:ascii="Tahoma" w:hAnsi="Tahoma" w:eastAsia="Arial" w:cs="Tahoma"/>
          <w:sz w:val="22"/>
          <w:szCs w:val="22"/>
        </w:rPr>
        <w:t xml:space="preserve"> ta kalba, kuria</w:t>
      </w:r>
      <w:r w:rsidRPr="00100933" w:rsidR="00F17A1F">
        <w:rPr>
          <w:rFonts w:ascii="Tahoma" w:hAnsi="Tahoma" w:eastAsia="Arial" w:cs="Tahoma"/>
          <w:sz w:val="22"/>
          <w:szCs w:val="22"/>
        </w:rPr>
        <w:t xml:space="preserve"> </w:t>
      </w:r>
      <w:r w:rsidRPr="00100933" w:rsidR="0BCA4ED4">
        <w:rPr>
          <w:rFonts w:ascii="Tahoma" w:hAnsi="Tahoma" w:eastAsia="Arial" w:cs="Tahoma"/>
          <w:sz w:val="22"/>
          <w:szCs w:val="22"/>
        </w:rPr>
        <w:t>reikalaujama</w:t>
      </w:r>
      <w:r w:rsidRPr="00100933" w:rsidR="001427AB">
        <w:rPr>
          <w:rFonts w:ascii="Tahoma" w:hAnsi="Tahoma" w:eastAsia="Arial" w:cs="Tahoma"/>
          <w:sz w:val="22"/>
          <w:szCs w:val="22"/>
        </w:rPr>
        <w:t xml:space="preserve">, </w:t>
      </w:r>
      <w:r w:rsidRPr="00100933" w:rsidR="003F1D78">
        <w:rPr>
          <w:rFonts w:ascii="Tahoma" w:hAnsi="Tahoma" w:eastAsia="Arial" w:cs="Tahoma"/>
          <w:sz w:val="22"/>
          <w:szCs w:val="22"/>
        </w:rPr>
        <w:t xml:space="preserve">turi būti pateiktas tikslus vertimas į </w:t>
      </w:r>
      <w:r w:rsidRPr="00100933" w:rsidR="40DC6EFC">
        <w:rPr>
          <w:rFonts w:ascii="Tahoma" w:hAnsi="Tahoma" w:eastAsia="Arial" w:cs="Tahoma"/>
          <w:sz w:val="22"/>
          <w:szCs w:val="22"/>
        </w:rPr>
        <w:t>reikalaujamą</w:t>
      </w:r>
      <w:r w:rsidRPr="00100933" w:rsidR="001427AB">
        <w:rPr>
          <w:rFonts w:ascii="Tahoma" w:hAnsi="Tahoma" w:eastAsia="Arial" w:cs="Tahoma"/>
          <w:sz w:val="22"/>
          <w:szCs w:val="22"/>
        </w:rPr>
        <w:t xml:space="preserve"> </w:t>
      </w:r>
      <w:r w:rsidRPr="00100933" w:rsidR="00141BF1">
        <w:rPr>
          <w:rFonts w:ascii="Tahoma" w:hAnsi="Tahoma" w:eastAsia="Arial" w:cs="Tahoma"/>
          <w:sz w:val="22"/>
          <w:szCs w:val="22"/>
        </w:rPr>
        <w:t>kalbą</w:t>
      </w:r>
      <w:r w:rsidRPr="00100933" w:rsidR="00F17A1F">
        <w:rPr>
          <w:rFonts w:ascii="Tahoma" w:hAnsi="Tahoma" w:eastAsia="Arial" w:cs="Tahoma"/>
          <w:sz w:val="22"/>
          <w:szCs w:val="22"/>
        </w:rPr>
        <w:t xml:space="preserve">. </w:t>
      </w:r>
      <w:r w:rsidRPr="00100933" w:rsidR="0085364E">
        <w:rPr>
          <w:rFonts w:ascii="Tahoma" w:hAnsi="Tahoma" w:cs="Tahoma"/>
          <w:sz w:val="22"/>
          <w:szCs w:val="22"/>
        </w:rPr>
        <w:t>Perkančiajai organizacijai turint įtarimų</w:t>
      </w:r>
      <w:r w:rsidRPr="00100933" w:rsidR="0048587E">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100933" w:rsidR="00380B99" w:rsidP="00100933" w:rsidRDefault="008D03B2" w14:paraId="4172BF9D" w14:textId="5C639956">
      <w:pPr>
        <w:pStyle w:val="ListParagraph"/>
        <w:numPr>
          <w:ilvl w:val="1"/>
          <w:numId w:val="13"/>
        </w:numPr>
        <w:spacing w:line="240" w:lineRule="auto"/>
        <w:ind w:left="0" w:firstLine="710"/>
        <w:jc w:val="both"/>
        <w:rPr>
          <w:rFonts w:ascii="Tahoma" w:hAnsi="Tahoma" w:cs="Tahoma"/>
          <w:sz w:val="22"/>
          <w:szCs w:val="22"/>
        </w:rPr>
      </w:pPr>
      <w:r w:rsidRPr="00100933">
        <w:rPr>
          <w:rFonts w:ascii="Tahoma" w:hAnsi="Tahoma" w:eastAsia="Arial" w:cs="Tahoma"/>
          <w:sz w:val="22"/>
          <w:szCs w:val="22"/>
        </w:rPr>
        <w:t xml:space="preserve">Bendra </w:t>
      </w:r>
      <w:r w:rsidRPr="00100933" w:rsidR="00BA6AB3">
        <w:rPr>
          <w:rFonts w:ascii="Tahoma" w:hAnsi="Tahoma" w:eastAsia="Arial" w:cs="Tahoma"/>
          <w:sz w:val="22"/>
          <w:szCs w:val="22"/>
        </w:rPr>
        <w:t>p</w:t>
      </w:r>
      <w:r w:rsidRPr="00100933">
        <w:rPr>
          <w:rFonts w:ascii="Tahoma" w:hAnsi="Tahoma" w:eastAsia="Arial" w:cs="Tahoma"/>
          <w:sz w:val="22"/>
          <w:szCs w:val="22"/>
        </w:rPr>
        <w:t>asiūlymo kaina</w:t>
      </w:r>
      <w:r w:rsidRPr="00100933" w:rsidR="00D247A7">
        <w:rPr>
          <w:rFonts w:ascii="Tahoma" w:hAnsi="Tahoma" w:eastAsia="Arial" w:cs="Tahoma"/>
          <w:sz w:val="22"/>
          <w:szCs w:val="22"/>
        </w:rPr>
        <w:t xml:space="preserve"> </w:t>
      </w:r>
      <w:r w:rsidRPr="00100933" w:rsidR="008D3752">
        <w:rPr>
          <w:rFonts w:ascii="Tahoma" w:hAnsi="Tahoma" w:eastAsia="Arial" w:cs="Tahoma"/>
          <w:sz w:val="22"/>
          <w:szCs w:val="22"/>
        </w:rPr>
        <w:t>(</w:t>
      </w:r>
      <w:r w:rsidRPr="00100933" w:rsidR="00D247A7">
        <w:rPr>
          <w:rFonts w:ascii="Tahoma" w:hAnsi="Tahoma" w:eastAsia="Arial" w:cs="Tahoma"/>
          <w:sz w:val="22"/>
          <w:szCs w:val="22"/>
        </w:rPr>
        <w:t>sąnaudos</w:t>
      </w:r>
      <w:r w:rsidRPr="00100933" w:rsidR="008D3752">
        <w:rPr>
          <w:rFonts w:ascii="Tahoma" w:hAnsi="Tahoma" w:eastAsia="Arial" w:cs="Tahoma"/>
          <w:sz w:val="22"/>
          <w:szCs w:val="22"/>
        </w:rPr>
        <w:t>)</w:t>
      </w:r>
      <w:r w:rsidRPr="00100933" w:rsidR="00D247A7">
        <w:rPr>
          <w:rFonts w:ascii="Tahoma" w:hAnsi="Tahoma" w:eastAsia="Arial" w:cs="Tahoma"/>
          <w:sz w:val="22"/>
          <w:szCs w:val="22"/>
        </w:rPr>
        <w:t xml:space="preserve"> </w:t>
      </w:r>
      <w:r w:rsidRPr="00100933" w:rsidR="008D3752">
        <w:rPr>
          <w:rFonts w:ascii="Tahoma" w:hAnsi="Tahoma" w:eastAsia="Arial" w:cs="Tahoma"/>
          <w:sz w:val="22"/>
          <w:szCs w:val="22"/>
        </w:rPr>
        <w:t xml:space="preserve">su PVM </w:t>
      </w:r>
      <w:r w:rsidRPr="00100933" w:rsidR="000B049C">
        <w:rPr>
          <w:rFonts w:ascii="Tahoma" w:hAnsi="Tahoma" w:eastAsia="Arial" w:cs="Tahoma"/>
          <w:sz w:val="22"/>
          <w:szCs w:val="22"/>
        </w:rPr>
        <w:t xml:space="preserve"> turi būti nurodoma </w:t>
      </w:r>
      <w:r w:rsidRPr="00100933" w:rsidR="00D247A7">
        <w:rPr>
          <w:rFonts w:ascii="Tahoma" w:hAnsi="Tahoma" w:eastAsia="Arial" w:cs="Tahoma"/>
          <w:sz w:val="22"/>
          <w:szCs w:val="22"/>
        </w:rPr>
        <w:t xml:space="preserve">dviejų skaičių po kablelio tikslumu. </w:t>
      </w:r>
      <w:r w:rsidRPr="00100933" w:rsidR="00B75F6D">
        <w:rPr>
          <w:rFonts w:ascii="Tahoma" w:hAnsi="Tahoma" w:eastAsia="Arial" w:cs="Tahoma"/>
          <w:sz w:val="22"/>
          <w:szCs w:val="22"/>
        </w:rPr>
        <w:t xml:space="preserve">Šią kainą sudarančios kainos sudedamosios dalys ar įkainiai gali būti išreikštos neribojant skaičių po kablelio kiekio. </w:t>
      </w:r>
    </w:p>
    <w:p w:rsidRPr="00100933" w:rsidR="003A0EC0" w:rsidP="00100933" w:rsidRDefault="003A0EC0" w14:paraId="22059CDA" w14:textId="115FFCF1">
      <w:pPr>
        <w:pStyle w:val="ListParagraph"/>
        <w:numPr>
          <w:ilvl w:val="1"/>
          <w:numId w:val="13"/>
        </w:numPr>
        <w:spacing w:line="240" w:lineRule="auto"/>
        <w:ind w:left="0" w:firstLine="710"/>
        <w:jc w:val="both"/>
        <w:rPr>
          <w:rFonts w:ascii="Tahoma" w:hAnsi="Tahoma" w:cs="Tahoma"/>
          <w:sz w:val="22"/>
          <w:szCs w:val="22"/>
        </w:rPr>
      </w:pPr>
      <w:r w:rsidRPr="00100933">
        <w:rPr>
          <w:rFonts w:ascii="Tahoma" w:hAnsi="Tahoma" w:eastAsia="Arial" w:cs="Tahoma"/>
          <w:sz w:val="22"/>
          <w:szCs w:val="22"/>
        </w:rPr>
        <w:t xml:space="preserve">Tiekėjų </w:t>
      </w:r>
      <w:r w:rsidRPr="00100933" w:rsidR="00A217B2">
        <w:rPr>
          <w:rFonts w:ascii="Tahoma" w:hAnsi="Tahoma" w:eastAsia="Arial" w:cs="Tahoma"/>
          <w:sz w:val="22"/>
          <w:szCs w:val="22"/>
        </w:rPr>
        <w:t>p</w:t>
      </w:r>
      <w:r w:rsidRPr="00100933">
        <w:rPr>
          <w:rFonts w:ascii="Tahoma" w:hAnsi="Tahoma" w:eastAsia="Arial" w:cs="Tahoma"/>
          <w:sz w:val="22"/>
          <w:szCs w:val="22"/>
        </w:rPr>
        <w:t xml:space="preserve">asiūlymuose nurodytos kainos bus vertinamos </w:t>
      </w:r>
      <w:r w:rsidRPr="00100933">
        <w:rPr>
          <w:rFonts w:ascii="Tahoma" w:hAnsi="Tahoma" w:cs="Tahoma"/>
          <w:sz w:val="22"/>
          <w:szCs w:val="22"/>
        </w:rPr>
        <w:t>ir lyginamos su visais mokesčiais, įskaitant PVM</w:t>
      </w:r>
      <w:r w:rsidRPr="00100933" w:rsidR="006E3394">
        <w:rPr>
          <w:rFonts w:ascii="Tahoma" w:hAnsi="Tahoma" w:cs="Tahoma"/>
          <w:sz w:val="22"/>
          <w:szCs w:val="22"/>
        </w:rPr>
        <w:t>.</w:t>
      </w:r>
      <w:r w:rsidRPr="00100933">
        <w:rPr>
          <w:rFonts w:ascii="Tahoma" w:hAnsi="Tahoma" w:cs="Tahoma"/>
          <w:sz w:val="22"/>
          <w:szCs w:val="22"/>
        </w:rPr>
        <w:t xml:space="preserve"> </w:t>
      </w:r>
    </w:p>
    <w:p w:rsidRPr="00D824AE" w:rsidR="00EE1C85" w:rsidP="00100933" w:rsidRDefault="00EE1C85" w14:paraId="7A15AE0A" w14:textId="70E9AA9F">
      <w:pPr>
        <w:pStyle w:val="Heading1"/>
        <w:numPr>
          <w:ilvl w:val="0"/>
          <w:numId w:val="13"/>
        </w:numPr>
        <w:tabs>
          <w:tab w:val="left" w:pos="709"/>
        </w:tabs>
        <w:rPr>
          <w:rFonts w:ascii="Tahoma" w:hAnsi="Tahoma" w:cs="Tahoma"/>
        </w:rPr>
      </w:pPr>
      <w:bookmarkStart w:name="_Toc91497102" w:id="19"/>
      <w:bookmarkStart w:name="_Toc91497103" w:id="20"/>
      <w:bookmarkStart w:name="_Toc91497104" w:id="21"/>
      <w:bookmarkStart w:name="_Toc91497105" w:id="22"/>
      <w:bookmarkStart w:name="_Toc91497106" w:id="23"/>
      <w:bookmarkStart w:name="_Ref39430768" w:id="24"/>
      <w:bookmarkStart w:name="_Ref39430779" w:id="25"/>
      <w:bookmarkStart w:name="_Toc184983118" w:id="26"/>
      <w:bookmarkEnd w:id="19"/>
      <w:bookmarkEnd w:id="20"/>
      <w:bookmarkEnd w:id="21"/>
      <w:bookmarkEnd w:id="22"/>
      <w:bookmarkEnd w:id="23"/>
      <w:r w:rsidRPr="00D824AE">
        <w:rPr>
          <w:rFonts w:ascii="Tahoma" w:hAnsi="Tahoma" w:cs="Tahoma"/>
        </w:rPr>
        <w:t>Pasiūlymo galiojimo užtikrinimas</w:t>
      </w:r>
      <w:bookmarkEnd w:id="24"/>
      <w:bookmarkEnd w:id="25"/>
      <w:bookmarkEnd w:id="26"/>
    </w:p>
    <w:p w:rsidRPr="00100933" w:rsidR="00B3551C" w:rsidP="005371CE" w:rsidRDefault="00655F17" w14:paraId="2B38CB47" w14:textId="73FE4DA8">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Pr="00100933" w:rsidR="00B3551C">
        <w:rPr>
          <w:rFonts w:ascii="Tahoma" w:hAnsi="Tahoma" w:eastAsia="Calibri" w:cs="Tahoma"/>
          <w:sz w:val="22"/>
          <w:szCs w:val="22"/>
        </w:rPr>
        <w:t xml:space="preserve">Perkančioji organizacija nereikalauja užtikrinti </w:t>
      </w:r>
      <w:r w:rsidRPr="00100933" w:rsidR="00110481">
        <w:rPr>
          <w:rFonts w:ascii="Tahoma" w:hAnsi="Tahoma" w:eastAsia="Calibri" w:cs="Tahoma"/>
          <w:sz w:val="22"/>
          <w:szCs w:val="22"/>
        </w:rPr>
        <w:t>p</w:t>
      </w:r>
      <w:r w:rsidRPr="00100933" w:rsidR="00B3551C">
        <w:rPr>
          <w:rFonts w:ascii="Tahoma" w:hAnsi="Tahoma" w:eastAsia="Calibri"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rsidRPr="00D824AE" w:rsidR="00040C0F" w:rsidP="00100933" w:rsidRDefault="00040C0F" w14:paraId="7136C94B" w14:textId="6E03C3FE">
      <w:pPr>
        <w:pStyle w:val="Heading1"/>
        <w:numPr>
          <w:ilvl w:val="0"/>
          <w:numId w:val="13"/>
        </w:numPr>
        <w:tabs>
          <w:tab w:val="left" w:pos="709"/>
        </w:tabs>
        <w:spacing w:line="20" w:lineRule="atLeast"/>
        <w:contextualSpacing/>
        <w:rPr>
          <w:rFonts w:ascii="Tahoma" w:hAnsi="Tahoma" w:cs="Tahoma"/>
        </w:rPr>
      </w:pPr>
      <w:bookmarkStart w:name="_Ref39658218" w:id="27"/>
      <w:bookmarkStart w:name="_Ref39658226" w:id="28"/>
      <w:bookmarkStart w:name="_Ref39658248" w:id="29"/>
      <w:bookmarkStart w:name="_Ref39658251" w:id="30"/>
      <w:bookmarkStart w:name="_Toc184983119" w:id="31"/>
      <w:bookmarkStart w:name="_Ref39485250" w:id="32"/>
      <w:bookmarkStart w:name="_Ref39485258" w:id="33"/>
      <w:r w:rsidRPr="00D824AE">
        <w:rPr>
          <w:rFonts w:ascii="Tahoma" w:hAnsi="Tahoma" w:cs="Tahoma"/>
        </w:rPr>
        <w:t>Elektroninis aukcionas</w:t>
      </w:r>
      <w:bookmarkEnd w:id="27"/>
      <w:bookmarkEnd w:id="28"/>
      <w:bookmarkEnd w:id="29"/>
      <w:bookmarkEnd w:id="30"/>
      <w:bookmarkEnd w:id="31"/>
    </w:p>
    <w:p w:rsidRPr="00100933" w:rsidR="00040C0F" w:rsidP="005371CE" w:rsidRDefault="002827E4" w14:paraId="0BFDB7B0" w14:textId="5ED5D0B5">
      <w:pPr>
        <w:spacing w:after="0" w:line="240" w:lineRule="auto"/>
        <w:ind w:left="710"/>
        <w:rPr>
          <w:rFonts w:ascii="Tahoma" w:hAnsi="Tahoma" w:cs="Tahoma"/>
          <w:sz w:val="22"/>
          <w:szCs w:val="22"/>
        </w:rPr>
      </w:pPr>
      <w:r w:rsidRPr="00100933">
        <w:rPr>
          <w:rFonts w:ascii="Tahoma" w:hAnsi="Tahoma" w:cs="Tahoma"/>
          <w:sz w:val="22"/>
          <w:szCs w:val="22"/>
        </w:rPr>
        <w:t xml:space="preserve">8.1. </w:t>
      </w:r>
      <w:r w:rsidRPr="00100933" w:rsidR="00040C0F">
        <w:rPr>
          <w:rFonts w:ascii="Tahoma" w:hAnsi="Tahoma" w:cs="Tahoma"/>
          <w:sz w:val="22"/>
          <w:szCs w:val="22"/>
        </w:rPr>
        <w:t>Perkančioji organizacija pirkime netaikys elektroninio aukciono.</w:t>
      </w:r>
    </w:p>
    <w:p w:rsidRPr="00D824AE" w:rsidR="009D0DC5" w:rsidP="00100933" w:rsidRDefault="00EA001C" w14:paraId="14CBD3AD" w14:textId="23B8A7AF">
      <w:pPr>
        <w:pStyle w:val="Heading1"/>
        <w:numPr>
          <w:ilvl w:val="0"/>
          <w:numId w:val="13"/>
        </w:numPr>
        <w:tabs>
          <w:tab w:val="left" w:pos="709"/>
        </w:tabs>
        <w:spacing w:line="20" w:lineRule="atLeast"/>
        <w:contextualSpacing/>
        <w:rPr>
          <w:rFonts w:ascii="Tahoma" w:hAnsi="Tahoma" w:cs="Tahoma"/>
        </w:rPr>
      </w:pPr>
      <w:bookmarkStart w:name="_Ref39667303" w:id="34"/>
      <w:bookmarkStart w:name="_Ref39667308" w:id="35"/>
      <w:bookmarkStart w:name="_Toc184983120" w:id="36"/>
      <w:r w:rsidRPr="00D824AE">
        <w:rPr>
          <w:rFonts w:ascii="Tahoma" w:hAnsi="Tahoma" w:cs="Tahoma"/>
        </w:rPr>
        <w:t>P</w:t>
      </w:r>
      <w:r w:rsidRPr="00D824AE" w:rsidR="00014A61">
        <w:rPr>
          <w:rFonts w:ascii="Tahoma" w:hAnsi="Tahoma" w:cs="Tahoma"/>
        </w:rPr>
        <w:t>asiūlymų vertinimas</w:t>
      </w:r>
      <w:bookmarkEnd w:id="32"/>
      <w:bookmarkEnd w:id="33"/>
      <w:bookmarkEnd w:id="34"/>
      <w:bookmarkEnd w:id="35"/>
      <w:bookmarkEnd w:id="36"/>
    </w:p>
    <w:p w:rsidR="000939FB" w:rsidP="000939FB" w:rsidRDefault="002D470F" w14:paraId="2C8836B8" w14:textId="77777777">
      <w:pPr>
        <w:spacing w:after="0" w:line="240" w:lineRule="auto"/>
        <w:ind w:firstLine="567"/>
        <w:jc w:val="both"/>
        <w:rPr>
          <w:rFonts w:ascii="Tahoma" w:hAnsi="Tahoma" w:eastAsia="Calibri" w:cs="Tahoma"/>
          <w:sz w:val="22"/>
          <w:szCs w:val="22"/>
        </w:rPr>
      </w:pPr>
      <w:r w:rsidRPr="00100933">
        <w:rPr>
          <w:rFonts w:ascii="Tahoma" w:hAnsi="Tahoma" w:cs="Tahoma"/>
          <w:sz w:val="22"/>
          <w:szCs w:val="22"/>
        </w:rPr>
        <w:t xml:space="preserve">9.1. </w:t>
      </w:r>
      <w:r w:rsidRPr="00100933" w:rsidR="004E71CB">
        <w:rPr>
          <w:rFonts w:ascii="Tahoma" w:hAnsi="Tahoma" w:eastAsia="Calibri" w:cs="Tahoma"/>
          <w:sz w:val="22"/>
          <w:szCs w:val="22"/>
        </w:rPr>
        <w:t xml:space="preserve">Perkančioji organizacija ekonomiškai naudingiausią pasiūlymą išrenka pagal tiekėjo pasiūlyme nurodytą </w:t>
      </w:r>
      <w:r w:rsidRPr="00100933" w:rsidR="00003A3F">
        <w:rPr>
          <w:rFonts w:ascii="Tahoma" w:hAnsi="Tahoma" w:eastAsia="Calibri" w:cs="Tahoma"/>
          <w:sz w:val="22"/>
          <w:szCs w:val="22"/>
        </w:rPr>
        <w:t>kain</w:t>
      </w:r>
      <w:r w:rsidRPr="00100933" w:rsidR="004E71CB">
        <w:rPr>
          <w:rFonts w:ascii="Tahoma" w:hAnsi="Tahoma" w:eastAsia="Calibri" w:cs="Tahoma"/>
          <w:sz w:val="22"/>
          <w:szCs w:val="22"/>
        </w:rPr>
        <w:t>ą</w:t>
      </w:r>
      <w:r w:rsidRPr="00100933" w:rsidR="00003A3F">
        <w:rPr>
          <w:rFonts w:ascii="Tahoma" w:hAnsi="Tahoma" w:eastAsia="Calibri" w:cs="Tahoma"/>
          <w:sz w:val="22"/>
          <w:szCs w:val="22"/>
        </w:rPr>
        <w:t xml:space="preserve">, kuri turi būti apskaičiuota ir nurodyta taip, kaip reikalaujama </w:t>
      </w:r>
      <w:bookmarkStart w:name="_Hlk91157291" w:id="37"/>
      <w:r w:rsidRPr="00100933" w:rsidR="00CE14DF">
        <w:rPr>
          <w:rFonts w:ascii="Tahoma" w:hAnsi="Tahoma" w:eastAsia="Calibri" w:cs="Tahoma"/>
          <w:sz w:val="22"/>
          <w:szCs w:val="22"/>
        </w:rPr>
        <w:t xml:space="preserve">specialiųjų </w:t>
      </w:r>
      <w:r w:rsidRPr="00100933" w:rsidR="00090235">
        <w:rPr>
          <w:rFonts w:ascii="Tahoma" w:hAnsi="Tahoma" w:eastAsia="Calibri" w:cs="Tahoma"/>
          <w:sz w:val="22"/>
          <w:szCs w:val="22"/>
        </w:rPr>
        <w:t>p</w:t>
      </w:r>
      <w:r w:rsidRPr="00100933" w:rsidR="00551FA7">
        <w:rPr>
          <w:rFonts w:ascii="Tahoma" w:hAnsi="Tahoma" w:eastAsia="Calibri" w:cs="Tahoma"/>
          <w:sz w:val="22"/>
          <w:szCs w:val="22"/>
        </w:rPr>
        <w:t xml:space="preserve">irkimo </w:t>
      </w:r>
      <w:r w:rsidRPr="00100933" w:rsidR="00A176D5">
        <w:rPr>
          <w:rFonts w:ascii="Tahoma" w:hAnsi="Tahoma" w:eastAsia="Calibri" w:cs="Tahoma"/>
          <w:sz w:val="22"/>
          <w:szCs w:val="22"/>
        </w:rPr>
        <w:t xml:space="preserve">sąlygų </w:t>
      </w:r>
      <w:bookmarkEnd w:id="37"/>
      <w:r w:rsidR="00100933">
        <w:rPr>
          <w:rFonts w:ascii="Tahoma" w:hAnsi="Tahoma" w:cs="Tahoma"/>
          <w:color w:val="00B050"/>
          <w:sz w:val="22"/>
          <w:szCs w:val="22"/>
          <w:shd w:val="clear" w:color="auto" w:fill="FFFFFF"/>
        </w:rPr>
        <w:t>5</w:t>
      </w:r>
      <w:r w:rsidRPr="00100933" w:rsidR="00090235">
        <w:rPr>
          <w:rFonts w:ascii="Tahoma" w:hAnsi="Tahoma" w:eastAsia="Calibri" w:cs="Tahoma"/>
          <w:sz w:val="22"/>
          <w:szCs w:val="22"/>
        </w:rPr>
        <w:t xml:space="preserve"> priede.</w:t>
      </w:r>
      <w:r w:rsidRPr="00100933" w:rsidR="00090235">
        <w:rPr>
          <w:rFonts w:ascii="Tahoma" w:hAnsi="Tahoma" w:eastAsia="Calibri" w:cs="Tahoma"/>
          <w:color w:val="7030A0"/>
          <w:sz w:val="22"/>
          <w:szCs w:val="22"/>
        </w:rPr>
        <w:t xml:space="preserve"> </w:t>
      </w:r>
    </w:p>
    <w:p w:rsidR="000939FB" w:rsidP="000939FB" w:rsidRDefault="000939FB" w14:paraId="6A909EA4" w14:textId="77777777">
      <w:pPr>
        <w:spacing w:after="0" w:line="240" w:lineRule="auto"/>
        <w:ind w:firstLine="567"/>
        <w:jc w:val="both"/>
        <w:rPr>
          <w:rFonts w:ascii="Tahoma" w:hAnsi="Tahoma" w:eastAsia="Calibri" w:cs="Tahoma"/>
          <w:sz w:val="22"/>
          <w:szCs w:val="22"/>
        </w:rPr>
      </w:pPr>
      <w:r>
        <w:rPr>
          <w:rFonts w:ascii="Tahoma" w:hAnsi="Tahoma" w:eastAsia="Calibri" w:cs="Tahoma"/>
          <w:sz w:val="22"/>
          <w:szCs w:val="22"/>
        </w:rPr>
        <w:t xml:space="preserve">9.2. </w:t>
      </w:r>
      <w:r w:rsidRPr="000939FB" w:rsidR="00D734C6">
        <w:rPr>
          <w:rFonts w:ascii="Tahoma" w:hAnsi="Tahoma" w:cs="Tahoma"/>
          <w:color w:val="000000" w:themeColor="text1"/>
          <w:sz w:val="22"/>
          <w:szCs w:val="22"/>
        </w:rPr>
        <w:t xml:space="preserve">Laimėjusiu </w:t>
      </w:r>
      <w:r w:rsidRPr="000939FB" w:rsidR="005D7D8C">
        <w:rPr>
          <w:rFonts w:ascii="Tahoma" w:hAnsi="Tahoma" w:cs="Tahoma"/>
          <w:color w:val="000000" w:themeColor="text1"/>
          <w:sz w:val="22"/>
          <w:szCs w:val="22"/>
        </w:rPr>
        <w:t>pasiūlymu</w:t>
      </w:r>
      <w:r w:rsidRPr="000939FB" w:rsidR="00D734C6">
        <w:rPr>
          <w:rFonts w:ascii="Tahoma" w:hAnsi="Tahoma" w:cs="Tahoma"/>
          <w:color w:val="000000" w:themeColor="text1"/>
          <w:sz w:val="22"/>
          <w:szCs w:val="22"/>
        </w:rPr>
        <w:t xml:space="preserve"> galės būti pripažintas tik 1 (vienas) </w:t>
      </w:r>
      <w:r w:rsidRPr="000939FB" w:rsidR="005D7D8C">
        <w:rPr>
          <w:rFonts w:ascii="Tahoma" w:hAnsi="Tahoma" w:cs="Tahoma"/>
          <w:color w:val="000000" w:themeColor="text1"/>
          <w:sz w:val="22"/>
          <w:szCs w:val="22"/>
        </w:rPr>
        <w:t>ekonomiškai naudingiausias pasiūlymas, esantis pasiūlymų eilės pirmojoje vietoje</w:t>
      </w:r>
      <w:r w:rsidRPr="000939FB" w:rsidR="00D734C6">
        <w:rPr>
          <w:rFonts w:ascii="Tahoma" w:hAnsi="Tahoma" w:cs="Tahoma"/>
          <w:color w:val="000000" w:themeColor="text1"/>
          <w:sz w:val="22"/>
          <w:szCs w:val="22"/>
        </w:rPr>
        <w:t xml:space="preserve">. </w:t>
      </w:r>
    </w:p>
    <w:p w:rsidRPr="000939FB" w:rsidR="001A25FD" w:rsidP="000939FB" w:rsidRDefault="000939FB" w14:paraId="60FEBC05" w14:textId="6895EBD0">
      <w:pPr>
        <w:spacing w:after="0" w:line="240" w:lineRule="auto"/>
        <w:ind w:firstLine="567"/>
        <w:jc w:val="both"/>
        <w:rPr>
          <w:rFonts w:ascii="Tahoma" w:hAnsi="Tahoma" w:cs="Tahoma"/>
          <w:sz w:val="22"/>
          <w:szCs w:val="22"/>
        </w:rPr>
      </w:pPr>
      <w:r>
        <w:rPr>
          <w:rFonts w:ascii="Tahoma" w:hAnsi="Tahoma" w:eastAsia="Calibri" w:cs="Tahoma"/>
          <w:sz w:val="22"/>
          <w:szCs w:val="22"/>
        </w:rPr>
        <w:t xml:space="preserve">9.3. </w:t>
      </w:r>
      <w:r w:rsidRPr="00100933" w:rsidR="00A9488B">
        <w:rPr>
          <w:rStyle w:val="cf01"/>
          <w:rFonts w:ascii="Tahoma" w:hAnsi="Tahoma" w:cs="Tahoma"/>
          <w:sz w:val="22"/>
          <w:szCs w:val="22"/>
        </w:rPr>
        <w:t>Perkančioji organizacija atmes tiekėjo pasiūlymą, jei</w:t>
      </w:r>
      <w:r w:rsidRPr="00100933" w:rsidR="00195572">
        <w:rPr>
          <w:rStyle w:val="cf01"/>
          <w:rFonts w:ascii="Tahoma" w:hAnsi="Tahoma" w:cs="Tahoma"/>
          <w:sz w:val="22"/>
          <w:szCs w:val="22"/>
        </w:rPr>
        <w:t xml:space="preserve">gu kartu su pasiūlymu </w:t>
      </w:r>
      <w:r w:rsidRPr="00100933" w:rsidR="00B2125E">
        <w:rPr>
          <w:rStyle w:val="cf01"/>
          <w:rFonts w:ascii="Tahoma" w:hAnsi="Tahoma" w:cs="Tahoma"/>
          <w:sz w:val="22"/>
          <w:szCs w:val="22"/>
        </w:rPr>
        <w:t xml:space="preserve">nebus pateikti šie </w:t>
      </w:r>
      <w:r w:rsidRPr="00100933" w:rsidR="00277634">
        <w:rPr>
          <w:rStyle w:val="cf01"/>
          <w:rFonts w:ascii="Tahoma" w:hAnsi="Tahoma" w:cs="Tahoma"/>
          <w:sz w:val="22"/>
          <w:szCs w:val="22"/>
        </w:rPr>
        <w:t>p</w:t>
      </w:r>
      <w:r w:rsidRPr="00100933" w:rsidR="00B2125E">
        <w:rPr>
          <w:rStyle w:val="cf01"/>
          <w:rFonts w:ascii="Tahoma" w:hAnsi="Tahoma" w:cs="Tahoma"/>
          <w:sz w:val="22"/>
          <w:szCs w:val="22"/>
        </w:rPr>
        <w:t xml:space="preserve">irkimo sąlygose reikalaujami pateikti dokumentai: </w:t>
      </w:r>
      <w:r w:rsidRPr="00100933" w:rsidR="00142372">
        <w:rPr>
          <w:rFonts w:ascii="Tahoma" w:hAnsi="Tahoma" w:cs="Tahoma"/>
          <w:sz w:val="22"/>
          <w:szCs w:val="22"/>
        </w:rPr>
        <w:t>Netaikoma</w:t>
      </w:r>
      <w:r w:rsidRPr="00100933" w:rsidR="00075511">
        <w:rPr>
          <w:rFonts w:ascii="Tahoma" w:hAnsi="Tahoma" w:cs="Tahoma"/>
          <w:sz w:val="22"/>
          <w:szCs w:val="22"/>
        </w:rPr>
        <w:t>.</w:t>
      </w:r>
      <w:r w:rsidRPr="00100933" w:rsidR="00632F7B">
        <w:rPr>
          <w:rFonts w:ascii="Tahoma" w:hAnsi="Tahoma" w:cs="Tahoma"/>
          <w:color w:val="00B050"/>
          <w:sz w:val="22"/>
          <w:szCs w:val="22"/>
        </w:rPr>
        <w:t xml:space="preserve"> </w:t>
      </w:r>
    </w:p>
    <w:p w:rsidRPr="00D824AE" w:rsidR="00FE7908" w:rsidP="00100933" w:rsidRDefault="00B366D7" w14:paraId="678C44CA" w14:textId="118C9085">
      <w:pPr>
        <w:pStyle w:val="Heading1"/>
        <w:numPr>
          <w:ilvl w:val="0"/>
          <w:numId w:val="13"/>
        </w:numPr>
        <w:tabs>
          <w:tab w:val="left" w:pos="567"/>
        </w:tabs>
        <w:spacing w:line="20" w:lineRule="atLeast"/>
        <w:contextualSpacing/>
        <w:rPr>
          <w:rFonts w:ascii="Tahoma" w:hAnsi="Tahoma" w:cs="Tahoma"/>
        </w:rPr>
      </w:pPr>
      <w:bookmarkStart w:name="_Ref39425999" w:id="38"/>
      <w:bookmarkStart w:name="_Ref39426005" w:id="39"/>
      <w:bookmarkStart w:name="_Toc184983121" w:id="40"/>
      <w:r>
        <w:rPr>
          <w:rFonts w:ascii="Tahoma" w:hAnsi="Tahoma" w:cs="Tahoma"/>
        </w:rPr>
        <w:t xml:space="preserve"> </w:t>
      </w:r>
      <w:r w:rsidRPr="00D824AE" w:rsidR="00FE7908">
        <w:rPr>
          <w:rFonts w:ascii="Tahoma" w:hAnsi="Tahoma" w:cs="Tahoma"/>
        </w:rPr>
        <w:t>S</w:t>
      </w:r>
      <w:r w:rsidRPr="00D824AE" w:rsidR="00281735">
        <w:rPr>
          <w:rFonts w:ascii="Tahoma" w:hAnsi="Tahoma" w:cs="Tahoma"/>
        </w:rPr>
        <w:t>utarties sudarymas</w:t>
      </w:r>
      <w:bookmarkEnd w:id="38"/>
      <w:bookmarkEnd w:id="39"/>
      <w:bookmarkEnd w:id="40"/>
    </w:p>
    <w:p w:rsidRPr="00B366D7" w:rsidR="00F57665" w:rsidP="00142372" w:rsidRDefault="00F57665" w14:paraId="27CAEFF7" w14:textId="0581956D">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Pr="00B366D7" w:rsidR="009A7D11">
        <w:rPr>
          <w:rFonts w:ascii="Tahoma" w:hAnsi="Tahoma" w:cs="Tahoma"/>
          <w:color w:val="000000" w:themeColor="text1"/>
          <w:sz w:val="22"/>
          <w:szCs w:val="22"/>
        </w:rPr>
        <w:t xml:space="preserve"> su tiekėju, kurio pasiūlymas</w:t>
      </w:r>
      <w:r w:rsidRPr="00B366D7" w:rsidR="007B12FF">
        <w:rPr>
          <w:rFonts w:ascii="Tahoma" w:hAnsi="Tahoma" w:cs="Tahoma"/>
          <w:color w:val="000000" w:themeColor="text1"/>
          <w:sz w:val="22"/>
          <w:szCs w:val="22"/>
        </w:rPr>
        <w:t xml:space="preserve">, vadovaujantis </w:t>
      </w:r>
      <w:r w:rsidRPr="00B366D7" w:rsidR="008F4194">
        <w:rPr>
          <w:rFonts w:ascii="Tahoma" w:hAnsi="Tahoma" w:cs="Tahoma"/>
          <w:color w:val="000000" w:themeColor="text1"/>
          <w:sz w:val="22"/>
          <w:szCs w:val="22"/>
        </w:rPr>
        <w:t>p</w:t>
      </w:r>
      <w:r w:rsidRPr="00B366D7" w:rsidR="007B12FF">
        <w:rPr>
          <w:rFonts w:ascii="Tahoma" w:hAnsi="Tahoma" w:cs="Tahoma"/>
          <w:color w:val="000000" w:themeColor="text1"/>
          <w:sz w:val="22"/>
          <w:szCs w:val="22"/>
        </w:rPr>
        <w:t xml:space="preserve">irkimo </w:t>
      </w:r>
      <w:r w:rsidRPr="00B366D7" w:rsidR="00207E40">
        <w:rPr>
          <w:rFonts w:ascii="Tahoma" w:hAnsi="Tahoma" w:cs="Tahoma"/>
          <w:color w:val="000000" w:themeColor="text1"/>
          <w:sz w:val="22"/>
          <w:szCs w:val="22"/>
        </w:rPr>
        <w:t>sąlygose</w:t>
      </w:r>
      <w:r w:rsidRPr="00B366D7" w:rsidR="007B12FF">
        <w:rPr>
          <w:rFonts w:ascii="Tahoma" w:hAnsi="Tahoma" w:cs="Tahoma"/>
          <w:color w:val="0070C0"/>
          <w:sz w:val="22"/>
          <w:szCs w:val="22"/>
        </w:rPr>
        <w:t xml:space="preserve"> </w:t>
      </w:r>
      <w:r w:rsidRPr="00B366D7" w:rsidR="007B12FF">
        <w:rPr>
          <w:rFonts w:ascii="Tahoma" w:hAnsi="Tahoma" w:cs="Tahoma"/>
          <w:color w:val="000000" w:themeColor="text1"/>
          <w:sz w:val="22"/>
          <w:szCs w:val="22"/>
        </w:rPr>
        <w:t>nustatyta tvarka</w:t>
      </w:r>
      <w:r w:rsidRPr="00B366D7" w:rsidR="0023505D">
        <w:rPr>
          <w:rFonts w:ascii="Tahoma" w:hAnsi="Tahoma" w:cs="Tahoma"/>
          <w:color w:val="000000" w:themeColor="text1"/>
          <w:sz w:val="22"/>
          <w:szCs w:val="22"/>
        </w:rPr>
        <w:t>,</w:t>
      </w:r>
      <w:r w:rsidRPr="00B366D7" w:rsidR="009A7D11">
        <w:rPr>
          <w:rFonts w:ascii="Tahoma" w:hAnsi="Tahoma" w:cs="Tahoma"/>
          <w:color w:val="000000" w:themeColor="text1"/>
          <w:sz w:val="22"/>
          <w:szCs w:val="22"/>
        </w:rPr>
        <w:t xml:space="preserve"> bus pripažintas laimėjęs</w:t>
      </w:r>
      <w:r w:rsidRPr="00B366D7" w:rsidR="008933BC">
        <w:rPr>
          <w:rFonts w:ascii="Tahoma" w:hAnsi="Tahoma" w:cs="Tahoma"/>
          <w:color w:val="000000" w:themeColor="text1"/>
          <w:sz w:val="22"/>
          <w:szCs w:val="22"/>
        </w:rPr>
        <w:t xml:space="preserve">, o jei pirkimas skaidomas į </w:t>
      </w:r>
      <w:r w:rsidRPr="00B366D7" w:rsidR="008933BC">
        <w:rPr>
          <w:rFonts w:ascii="Tahoma" w:hAnsi="Tahoma" w:cs="Tahoma"/>
          <w:color w:val="000000" w:themeColor="text1"/>
          <w:sz w:val="22"/>
          <w:szCs w:val="22"/>
        </w:rPr>
        <w:t>dalis – su tiekėjais, kurių pasiūlymai bus pripažinti laimėję</w:t>
      </w:r>
      <w:r w:rsidRPr="00B366D7" w:rsidR="00F065D6">
        <w:rPr>
          <w:rFonts w:ascii="Tahoma" w:hAnsi="Tahoma" w:cs="Tahoma"/>
          <w:color w:val="000000" w:themeColor="text1"/>
          <w:sz w:val="22"/>
          <w:szCs w:val="22"/>
        </w:rPr>
        <w:t xml:space="preserve">. </w:t>
      </w:r>
      <w:r w:rsidRPr="00B366D7" w:rsidR="004B2DE4">
        <w:rPr>
          <w:rFonts w:ascii="Tahoma" w:hAnsi="Tahoma" w:cs="Tahoma"/>
          <w:sz w:val="22"/>
          <w:szCs w:val="22"/>
        </w:rPr>
        <w:t xml:space="preserve">Sutarties sąlygos pateikiamos </w:t>
      </w:r>
      <w:r w:rsidRPr="00B366D7" w:rsidR="00142372">
        <w:rPr>
          <w:rFonts w:ascii="Tahoma" w:hAnsi="Tahoma" w:eastAsia="Calibri" w:cs="Tahoma"/>
          <w:sz w:val="22"/>
          <w:szCs w:val="22"/>
        </w:rPr>
        <w:t>specialiųjų pirkimo</w:t>
      </w:r>
      <w:r w:rsidRPr="00B366D7" w:rsidR="00551FA7">
        <w:rPr>
          <w:rFonts w:ascii="Tahoma" w:hAnsi="Tahoma" w:cs="Tahoma"/>
          <w:sz w:val="22"/>
          <w:szCs w:val="22"/>
        </w:rPr>
        <w:t xml:space="preserve"> </w:t>
      </w:r>
      <w:r w:rsidRPr="00B366D7" w:rsidR="00D86901">
        <w:rPr>
          <w:rFonts w:ascii="Tahoma" w:hAnsi="Tahoma" w:cs="Tahoma"/>
          <w:sz w:val="22"/>
          <w:szCs w:val="22"/>
        </w:rPr>
        <w:t xml:space="preserve">sąlygų </w:t>
      </w:r>
      <w:r w:rsidR="003156EF">
        <w:rPr>
          <w:rFonts w:ascii="Tahoma" w:hAnsi="Tahoma" w:cs="Tahoma"/>
          <w:color w:val="00B050"/>
          <w:sz w:val="22"/>
          <w:szCs w:val="22"/>
        </w:rPr>
        <w:t>6</w:t>
      </w:r>
      <w:r w:rsidRPr="00B366D7" w:rsidR="00142372">
        <w:rPr>
          <w:rFonts w:ascii="Tahoma" w:hAnsi="Tahoma" w:cs="Tahoma"/>
          <w:color w:val="00B050"/>
          <w:sz w:val="22"/>
          <w:szCs w:val="22"/>
        </w:rPr>
        <w:t xml:space="preserve"> </w:t>
      </w:r>
      <w:r w:rsidRPr="00B366D7" w:rsidR="00D86901">
        <w:rPr>
          <w:rFonts w:ascii="Tahoma" w:hAnsi="Tahoma" w:cs="Tahoma"/>
          <w:sz w:val="22"/>
          <w:szCs w:val="22"/>
        </w:rPr>
        <w:t>priede</w:t>
      </w:r>
      <w:r w:rsidRPr="00B366D7" w:rsidR="004B2DE4">
        <w:rPr>
          <w:rFonts w:ascii="Tahoma" w:hAnsi="Tahoma" w:cs="Tahoma"/>
          <w:sz w:val="22"/>
          <w:szCs w:val="22"/>
        </w:rPr>
        <w:t>.</w:t>
      </w:r>
    </w:p>
    <w:p w:rsidRPr="00B366D7" w:rsidR="00142372" w:rsidP="00142372" w:rsidRDefault="001461E2" w14:paraId="48450655" w14:textId="6E308989">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 </w:t>
      </w:r>
      <w:r w:rsidRPr="00013D11" w:rsidR="00013D11">
        <w:rPr>
          <w:rFonts w:ascii="Tahoma" w:hAnsi="Tahoma" w:cs="Tahoma"/>
          <w:b/>
          <w:bCs/>
          <w:color w:val="000000" w:themeColor="text1"/>
          <w:sz w:val="22"/>
          <w:szCs w:val="22"/>
        </w:rPr>
        <w:t>600</w:t>
      </w:r>
      <w:r w:rsidRPr="00B366D7">
        <w:rPr>
          <w:rFonts w:ascii="Tahoma" w:hAnsi="Tahoma" w:cs="Tahoma"/>
          <w:i/>
          <w:iCs/>
          <w:color w:val="FF0000"/>
          <w:sz w:val="22"/>
          <w:szCs w:val="22"/>
        </w:rPr>
        <w:t xml:space="preserve">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rsidRPr="00D824AE" w:rsidR="00640DBD" w:rsidP="0097765E" w:rsidRDefault="00B366D7" w14:paraId="1640F94B" w14:textId="621E3D78">
      <w:pPr>
        <w:pStyle w:val="Heading1"/>
        <w:numPr>
          <w:ilvl w:val="0"/>
          <w:numId w:val="14"/>
        </w:numPr>
        <w:tabs>
          <w:tab w:val="left" w:pos="567"/>
        </w:tabs>
        <w:spacing w:line="20" w:lineRule="atLeast"/>
        <w:contextualSpacing/>
        <w:jc w:val="both"/>
        <w:rPr>
          <w:rFonts w:ascii="Tahoma" w:hAnsi="Tahoma" w:cs="Tahoma"/>
          <w:b/>
          <w:bCs/>
        </w:rPr>
      </w:pPr>
      <w:bookmarkStart w:name="_Toc184983122" w:id="41"/>
      <w:bookmarkEnd w:id="2"/>
      <w:r>
        <w:rPr>
          <w:rFonts w:ascii="Tahoma" w:hAnsi="Tahoma" w:cs="Tahoma"/>
        </w:rPr>
        <w:t xml:space="preserve"> </w:t>
      </w:r>
      <w:r w:rsidRPr="00D824AE" w:rsidR="00640DBD">
        <w:rPr>
          <w:rFonts w:ascii="Tahoma" w:hAnsi="Tahoma" w:cs="Tahoma"/>
        </w:rPr>
        <w:t>Kitos sąlygos</w:t>
      </w:r>
      <w:bookmarkEnd w:id="41"/>
    </w:p>
    <w:p w:rsidRPr="00B366D7" w:rsidR="00142372" w:rsidP="00142372" w:rsidRDefault="00142372" w14:paraId="13394952" w14:textId="025B3AE1">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rsidRPr="00B366D7" w:rsidR="00142372" w:rsidP="00142372" w:rsidRDefault="00142372" w14:paraId="17BE7EE5" w14:textId="59174B56">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rsidRPr="00B366D7" w:rsidR="00142372" w:rsidP="00142372" w:rsidRDefault="00142372" w14:paraId="0216E233" w14:textId="6C2B8C26">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w:history="1" r:id="rId14">
        <w:r w:rsidRPr="00B366D7">
          <w:rPr>
            <w:rStyle w:val="Hyperlink"/>
            <w:rFonts w:ascii="Tahoma" w:hAnsi="Tahoma" w:cs="Tahoma"/>
            <w:sz w:val="22"/>
            <w:szCs w:val="22"/>
          </w:rPr>
          <w:t>duomenusauga@registrucentras.lt</w:t>
        </w:r>
      </w:hyperlink>
    </w:p>
    <w:p w:rsidRPr="00AD7BFA" w:rsidR="000959EF" w:rsidP="008D262E" w:rsidRDefault="008D704D" w14:paraId="4E8BBF2E" w14:textId="73305FCC">
      <w:pPr>
        <w:shd w:val="clear" w:color="auto" w:fill="FFFFFF"/>
        <w:spacing w:after="0" w:line="240" w:lineRule="auto"/>
        <w:jc w:val="center"/>
        <w:rPr>
          <w:rFonts w:eastAsia="Calibri" w:cstheme="minorHAnsi"/>
        </w:rPr>
      </w:pPr>
      <w:r w:rsidRPr="00D824AE">
        <w:rPr>
          <w:rFonts w:ascii="Tahoma" w:hAnsi="Tahoma" w:eastAsia="Calibri" w:cs="Tahoma"/>
        </w:rPr>
        <w:t>_______</w:t>
      </w:r>
    </w:p>
    <w:sectPr w:rsidRPr="00AD7BFA" w:rsidR="000959EF" w:rsidSect="00153FC8">
      <w:footerReference w:type="first" r:id="rId15"/>
      <w:pgSz w:w="12240" w:h="15840" w:orient="portrait"/>
      <w:pgMar w:top="1134" w:right="567" w:bottom="1134" w:left="1701" w:header="720" w:footer="720" w:gutter="0"/>
      <w:pgNumType w:start="22"/>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682" w:rsidP="00D05666" w:rsidRDefault="002E1682" w14:paraId="15968861" w14:textId="77777777">
      <w:r>
        <w:separator/>
      </w:r>
    </w:p>
  </w:endnote>
  <w:endnote w:type="continuationSeparator" w:id="0">
    <w:p w:rsidR="002E1682" w:rsidP="00D05666" w:rsidRDefault="002E1682" w14:paraId="0F0ED551" w14:textId="77777777">
      <w:r>
        <w:continuationSeparator/>
      </w:r>
    </w:p>
  </w:endnote>
  <w:endnote w:type="continuationNotice" w:id="1">
    <w:p w:rsidR="002E1682" w:rsidRDefault="002E1682" w14:paraId="541048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682" w:rsidP="00D05666" w:rsidRDefault="002E1682" w14:paraId="3F8C4DC4" w14:textId="77777777">
      <w:r>
        <w:separator/>
      </w:r>
    </w:p>
  </w:footnote>
  <w:footnote w:type="continuationSeparator" w:id="0">
    <w:p w:rsidR="002E1682" w:rsidP="00D05666" w:rsidRDefault="002E1682" w14:paraId="2CC26BD0" w14:textId="77777777">
      <w:r>
        <w:continuationSeparator/>
      </w:r>
    </w:p>
  </w:footnote>
  <w:footnote w:type="continuationNotice" w:id="1">
    <w:p w:rsidR="002E1682" w:rsidRDefault="002E1682" w14:paraId="0488C016" w14:textId="77777777">
      <w:pPr>
        <w:spacing w:after="0" w:line="240" w:lineRule="auto"/>
      </w:pPr>
    </w:p>
  </w:footnote>
  <w:footnote w:id="2">
    <w:p w:rsidRPr="00100933" w:rsidR="00313947" w:rsidRDefault="00676607" w14:paraId="41161EDE" w14:textId="3CA5D1D3">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w:history="1" r:id="rId1">
        <w:r w:rsidRPr="00100933" w:rsidR="00C66C14">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rsidRPr="00100933" w:rsidR="006B5A2F" w:rsidP="006B5A2F" w:rsidRDefault="006B5A2F" w14:paraId="42B42A1F" w14:textId="406F5070">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w:history="1" r:id="rId2">
        <w:r w:rsidRPr="00100933" w:rsidR="00C66C14">
          <w:rPr>
            <w:rStyle w:val="cf01"/>
            <w:rFonts w:ascii="Tahoma" w:hAnsi="Tahoma" w:cs="Tahoma"/>
          </w:rPr>
          <w:t>https://www.e-tar.lt/portal/lt/legalAct/ac5a5e30878f11ed8df094f359a60216</w:t>
        </w:r>
      </w:hyperlink>
      <w:r w:rsidR="00100933">
        <w:rPr>
          <w:rStyle w:val="cf01"/>
          <w:rFonts w:ascii="Tahoma" w:hAnsi="Tahoma" w:cs="Tahoma"/>
        </w:rPr>
        <w:t xml:space="preserve"> </w:t>
      </w:r>
    </w:p>
    <w:p w:rsidR="006B5A2F" w:rsidP="006B5A2F" w:rsidRDefault="006B5A2F" w14:paraId="14C0BFC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11"/>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CF"/>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619"/>
    <w:rsid w:val="000608EF"/>
    <w:rsid w:val="00061084"/>
    <w:rsid w:val="00061466"/>
    <w:rsid w:val="00061E86"/>
    <w:rsid w:val="0006300C"/>
    <w:rsid w:val="000631F1"/>
    <w:rsid w:val="00063367"/>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39FB"/>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5B"/>
    <w:rsid w:val="00127196"/>
    <w:rsid w:val="001275FB"/>
    <w:rsid w:val="00127F38"/>
    <w:rsid w:val="0013010B"/>
    <w:rsid w:val="00130EC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DC"/>
    <w:rsid w:val="00177EC6"/>
    <w:rsid w:val="001801B7"/>
    <w:rsid w:val="00180340"/>
    <w:rsid w:val="00180466"/>
    <w:rsid w:val="00181168"/>
    <w:rsid w:val="00181511"/>
    <w:rsid w:val="00182729"/>
    <w:rsid w:val="00182CBF"/>
    <w:rsid w:val="00182E25"/>
    <w:rsid w:val="0018349F"/>
    <w:rsid w:val="00183AD9"/>
    <w:rsid w:val="00183BC8"/>
    <w:rsid w:val="00183BF1"/>
    <w:rsid w:val="001841E6"/>
    <w:rsid w:val="001849BD"/>
    <w:rsid w:val="001853B6"/>
    <w:rsid w:val="00185454"/>
    <w:rsid w:val="00185997"/>
    <w:rsid w:val="00185BC4"/>
    <w:rsid w:val="001865A6"/>
    <w:rsid w:val="00187FC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392"/>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11F"/>
    <w:rsid w:val="001C762B"/>
    <w:rsid w:val="001C7F48"/>
    <w:rsid w:val="001D09AA"/>
    <w:rsid w:val="001D2623"/>
    <w:rsid w:val="001D2CB6"/>
    <w:rsid w:val="001D37D8"/>
    <w:rsid w:val="001D414C"/>
    <w:rsid w:val="001D41F4"/>
    <w:rsid w:val="001D5752"/>
    <w:rsid w:val="001D612E"/>
    <w:rsid w:val="001D64CF"/>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1DC"/>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EE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05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B9F"/>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682"/>
    <w:rsid w:val="002E1796"/>
    <w:rsid w:val="002E259F"/>
    <w:rsid w:val="002E2B93"/>
    <w:rsid w:val="002E2CD8"/>
    <w:rsid w:val="002E348F"/>
    <w:rsid w:val="002E3C32"/>
    <w:rsid w:val="002E4A5A"/>
    <w:rsid w:val="002E5C9B"/>
    <w:rsid w:val="002E5EA9"/>
    <w:rsid w:val="002E6BB6"/>
    <w:rsid w:val="002E76D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ED"/>
    <w:rsid w:val="003049FC"/>
    <w:rsid w:val="00304E45"/>
    <w:rsid w:val="00306737"/>
    <w:rsid w:val="00306D9F"/>
    <w:rsid w:val="00306F87"/>
    <w:rsid w:val="003074D1"/>
    <w:rsid w:val="00307836"/>
    <w:rsid w:val="003101E1"/>
    <w:rsid w:val="00310753"/>
    <w:rsid w:val="0031109D"/>
    <w:rsid w:val="00311111"/>
    <w:rsid w:val="003127FC"/>
    <w:rsid w:val="0031284C"/>
    <w:rsid w:val="00312F71"/>
    <w:rsid w:val="00312FEE"/>
    <w:rsid w:val="00313947"/>
    <w:rsid w:val="00313A09"/>
    <w:rsid w:val="00313C2B"/>
    <w:rsid w:val="0031420A"/>
    <w:rsid w:val="00314972"/>
    <w:rsid w:val="00314A80"/>
    <w:rsid w:val="00314BA3"/>
    <w:rsid w:val="003155D3"/>
    <w:rsid w:val="003156EF"/>
    <w:rsid w:val="0031574F"/>
    <w:rsid w:val="0031609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24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2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3D"/>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43C"/>
    <w:rsid w:val="003A65F9"/>
    <w:rsid w:val="003A6638"/>
    <w:rsid w:val="003A6652"/>
    <w:rsid w:val="003A683D"/>
    <w:rsid w:val="003A6BC4"/>
    <w:rsid w:val="003A763E"/>
    <w:rsid w:val="003B03D1"/>
    <w:rsid w:val="003B0F1F"/>
    <w:rsid w:val="003B12DE"/>
    <w:rsid w:val="003B160F"/>
    <w:rsid w:val="003B2AFC"/>
    <w:rsid w:val="003B2DE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5E8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7F"/>
    <w:rsid w:val="004867B9"/>
    <w:rsid w:val="00486B0D"/>
    <w:rsid w:val="00486DCD"/>
    <w:rsid w:val="004873D5"/>
    <w:rsid w:val="004905CE"/>
    <w:rsid w:val="004909FF"/>
    <w:rsid w:val="004923AA"/>
    <w:rsid w:val="004924C2"/>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FA3"/>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68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18"/>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8C"/>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162"/>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38"/>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35"/>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1C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9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2A1"/>
    <w:rsid w:val="007B2A01"/>
    <w:rsid w:val="007B2E75"/>
    <w:rsid w:val="007B2E78"/>
    <w:rsid w:val="007B3B8D"/>
    <w:rsid w:val="007B43A1"/>
    <w:rsid w:val="007B4DFE"/>
    <w:rsid w:val="007B52AF"/>
    <w:rsid w:val="007B53FD"/>
    <w:rsid w:val="007B6219"/>
    <w:rsid w:val="007B6F6D"/>
    <w:rsid w:val="007B732B"/>
    <w:rsid w:val="007B7651"/>
    <w:rsid w:val="007B773D"/>
    <w:rsid w:val="007B7BF1"/>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0BB"/>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99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88"/>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67"/>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3D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3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F57"/>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9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0FB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EE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4BFE"/>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183"/>
    <w:rsid w:val="00BE2540"/>
    <w:rsid w:val="00BE2699"/>
    <w:rsid w:val="00BE26FA"/>
    <w:rsid w:val="00BE2D5F"/>
    <w:rsid w:val="00BE3B73"/>
    <w:rsid w:val="00BE3C0E"/>
    <w:rsid w:val="00BE45CA"/>
    <w:rsid w:val="00BE598F"/>
    <w:rsid w:val="00BE6552"/>
    <w:rsid w:val="00BE7C72"/>
    <w:rsid w:val="00BF073D"/>
    <w:rsid w:val="00BF10EC"/>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52"/>
    <w:rsid w:val="00C544C8"/>
    <w:rsid w:val="00C54574"/>
    <w:rsid w:val="00C56765"/>
    <w:rsid w:val="00C5753C"/>
    <w:rsid w:val="00C57816"/>
    <w:rsid w:val="00C605A8"/>
    <w:rsid w:val="00C61071"/>
    <w:rsid w:val="00C611D3"/>
    <w:rsid w:val="00C611F9"/>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C97"/>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813"/>
    <w:rsid w:val="00CF63E5"/>
    <w:rsid w:val="00CF66FF"/>
    <w:rsid w:val="00CF705D"/>
    <w:rsid w:val="00CF7B33"/>
    <w:rsid w:val="00D001D7"/>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D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7A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2FB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45"/>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C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57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AB"/>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4688514"/>
    <w:rsid w:val="04BE5364"/>
    <w:rsid w:val="05A71347"/>
    <w:rsid w:val="060CDC08"/>
    <w:rsid w:val="0649C5AA"/>
    <w:rsid w:val="08C7CD04"/>
    <w:rsid w:val="098C0B21"/>
    <w:rsid w:val="0A4FC840"/>
    <w:rsid w:val="0A9B323B"/>
    <w:rsid w:val="0AA8BEC1"/>
    <w:rsid w:val="0BA4E548"/>
    <w:rsid w:val="0BCA4ED4"/>
    <w:rsid w:val="0C1A39C5"/>
    <w:rsid w:val="0DEE65D6"/>
    <w:rsid w:val="0E1A5CCE"/>
    <w:rsid w:val="0E9F67AF"/>
    <w:rsid w:val="0F5100FC"/>
    <w:rsid w:val="102338CB"/>
    <w:rsid w:val="11690C5F"/>
    <w:rsid w:val="122E87B6"/>
    <w:rsid w:val="127DD6E8"/>
    <w:rsid w:val="13C3E59B"/>
    <w:rsid w:val="1618D963"/>
    <w:rsid w:val="178550F4"/>
    <w:rsid w:val="18B372B8"/>
    <w:rsid w:val="19628E1A"/>
    <w:rsid w:val="1B02B292"/>
    <w:rsid w:val="1D38F496"/>
    <w:rsid w:val="1D685762"/>
    <w:rsid w:val="1DAE3FA9"/>
    <w:rsid w:val="1E4C07C4"/>
    <w:rsid w:val="1EC5B584"/>
    <w:rsid w:val="226A615D"/>
    <w:rsid w:val="2331917E"/>
    <w:rsid w:val="23346773"/>
    <w:rsid w:val="23669F6D"/>
    <w:rsid w:val="24CE03D2"/>
    <w:rsid w:val="26112D16"/>
    <w:rsid w:val="26C0805F"/>
    <w:rsid w:val="26F6114B"/>
    <w:rsid w:val="284C8067"/>
    <w:rsid w:val="29FF445E"/>
    <w:rsid w:val="2A093867"/>
    <w:rsid w:val="2B4DEDE4"/>
    <w:rsid w:val="2B9DE5A9"/>
    <w:rsid w:val="2BA08F6C"/>
    <w:rsid w:val="2BEB28F9"/>
    <w:rsid w:val="2E3255FC"/>
    <w:rsid w:val="2EB83D8E"/>
    <w:rsid w:val="2F71CD79"/>
    <w:rsid w:val="2FBBBF34"/>
    <w:rsid w:val="30BA2180"/>
    <w:rsid w:val="30D2E457"/>
    <w:rsid w:val="333B943E"/>
    <w:rsid w:val="33F88EE6"/>
    <w:rsid w:val="35033C01"/>
    <w:rsid w:val="355AC5BD"/>
    <w:rsid w:val="3595FF21"/>
    <w:rsid w:val="36FB7771"/>
    <w:rsid w:val="377A0FBC"/>
    <w:rsid w:val="383EC46F"/>
    <w:rsid w:val="38D98776"/>
    <w:rsid w:val="3A44BE38"/>
    <w:rsid w:val="3AD5FB4A"/>
    <w:rsid w:val="3B0336CE"/>
    <w:rsid w:val="3B21011E"/>
    <w:rsid w:val="3B2EB020"/>
    <w:rsid w:val="3BB93F48"/>
    <w:rsid w:val="3BBD9531"/>
    <w:rsid w:val="3D08E841"/>
    <w:rsid w:val="3D4DD333"/>
    <w:rsid w:val="3DC5BCA1"/>
    <w:rsid w:val="3DD10B38"/>
    <w:rsid w:val="3E208043"/>
    <w:rsid w:val="3E44E06D"/>
    <w:rsid w:val="40DC6EFC"/>
    <w:rsid w:val="40E83534"/>
    <w:rsid w:val="41E03D9D"/>
    <w:rsid w:val="427941A3"/>
    <w:rsid w:val="42B0B6B1"/>
    <w:rsid w:val="4356B2A5"/>
    <w:rsid w:val="436B8008"/>
    <w:rsid w:val="43D6D34B"/>
    <w:rsid w:val="4592400E"/>
    <w:rsid w:val="46A1855F"/>
    <w:rsid w:val="472F3E73"/>
    <w:rsid w:val="4941B2C1"/>
    <w:rsid w:val="4991D5A1"/>
    <w:rsid w:val="4C0A131D"/>
    <w:rsid w:val="4C831C77"/>
    <w:rsid w:val="4CC77BEE"/>
    <w:rsid w:val="4E0A803B"/>
    <w:rsid w:val="4E885B9B"/>
    <w:rsid w:val="4EA80E2B"/>
    <w:rsid w:val="50CC865C"/>
    <w:rsid w:val="516ED5E0"/>
    <w:rsid w:val="51AD3C93"/>
    <w:rsid w:val="52538494"/>
    <w:rsid w:val="53052ADD"/>
    <w:rsid w:val="538C0006"/>
    <w:rsid w:val="54A44937"/>
    <w:rsid w:val="55C51E6C"/>
    <w:rsid w:val="5631D598"/>
    <w:rsid w:val="57E573D9"/>
    <w:rsid w:val="58529BFA"/>
    <w:rsid w:val="594FA05F"/>
    <w:rsid w:val="5AC94544"/>
    <w:rsid w:val="5B407698"/>
    <w:rsid w:val="5BDDAF4F"/>
    <w:rsid w:val="5BE13E7D"/>
    <w:rsid w:val="5CCFAF79"/>
    <w:rsid w:val="5D3A24C3"/>
    <w:rsid w:val="5D732D42"/>
    <w:rsid w:val="5DCFF2E8"/>
    <w:rsid w:val="5F321EC3"/>
    <w:rsid w:val="5F42D745"/>
    <w:rsid w:val="5F4B7FAB"/>
    <w:rsid w:val="601D2E00"/>
    <w:rsid w:val="602F1194"/>
    <w:rsid w:val="60A6047F"/>
    <w:rsid w:val="60B44648"/>
    <w:rsid w:val="60D6564E"/>
    <w:rsid w:val="6157D976"/>
    <w:rsid w:val="6158BBE4"/>
    <w:rsid w:val="61627AFD"/>
    <w:rsid w:val="63E918EA"/>
    <w:rsid w:val="64179AF2"/>
    <w:rsid w:val="64B26020"/>
    <w:rsid w:val="64C15F1E"/>
    <w:rsid w:val="656CFA19"/>
    <w:rsid w:val="66FD2703"/>
    <w:rsid w:val="6779E6F7"/>
    <w:rsid w:val="68C66425"/>
    <w:rsid w:val="6A046BEB"/>
    <w:rsid w:val="6A6E6C97"/>
    <w:rsid w:val="6ABDDFC7"/>
    <w:rsid w:val="6AD7B287"/>
    <w:rsid w:val="6B47E4F8"/>
    <w:rsid w:val="6BBF8DC0"/>
    <w:rsid w:val="6CB6E690"/>
    <w:rsid w:val="6D21C20F"/>
    <w:rsid w:val="6DAF75FC"/>
    <w:rsid w:val="6E07B99D"/>
    <w:rsid w:val="6F03A699"/>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9026673">
      <w:bodyDiv w:val="1"/>
      <w:marLeft w:val="0"/>
      <w:marRight w:val="0"/>
      <w:marTop w:val="0"/>
      <w:marBottom w:val="0"/>
      <w:divBdr>
        <w:top w:val="none" w:sz="0" w:space="0" w:color="auto"/>
        <w:left w:val="none" w:sz="0" w:space="0" w:color="auto"/>
        <w:bottom w:val="none" w:sz="0" w:space="0" w:color="auto"/>
        <w:right w:val="none" w:sz="0" w:space="0" w:color="auto"/>
      </w:divBdr>
      <w:divsChild>
        <w:div w:id="1473600909">
          <w:marLeft w:val="0"/>
          <w:marRight w:val="0"/>
          <w:marTop w:val="0"/>
          <w:marBottom w:val="0"/>
          <w:divBdr>
            <w:top w:val="none" w:sz="0" w:space="0" w:color="auto"/>
            <w:left w:val="none" w:sz="0" w:space="0" w:color="auto"/>
            <w:bottom w:val="none" w:sz="0" w:space="0" w:color="auto"/>
            <w:right w:val="none" w:sz="0" w:space="0" w:color="auto"/>
          </w:divBdr>
          <w:divsChild>
            <w:div w:id="2026903215">
              <w:marLeft w:val="15"/>
              <w:marRight w:val="15"/>
              <w:marTop w:val="15"/>
              <w:marBottom w:val="15"/>
              <w:divBdr>
                <w:top w:val="none" w:sz="0" w:space="0" w:color="auto"/>
                <w:left w:val="none" w:sz="0" w:space="0" w:color="auto"/>
                <w:bottom w:val="none" w:sz="0" w:space="0" w:color="auto"/>
                <w:right w:val="none" w:sz="0" w:space="0" w:color="auto"/>
              </w:divBdr>
              <w:divsChild>
                <w:div w:id="2028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138147">
      <w:bodyDiv w:val="1"/>
      <w:marLeft w:val="0"/>
      <w:marRight w:val="0"/>
      <w:marTop w:val="0"/>
      <w:marBottom w:val="0"/>
      <w:divBdr>
        <w:top w:val="none" w:sz="0" w:space="0" w:color="auto"/>
        <w:left w:val="none" w:sz="0" w:space="0" w:color="auto"/>
        <w:bottom w:val="none" w:sz="0" w:space="0" w:color="auto"/>
        <w:right w:val="none" w:sz="0" w:space="0" w:color="auto"/>
      </w:divBdr>
      <w:divsChild>
        <w:div w:id="908265515">
          <w:marLeft w:val="0"/>
          <w:marRight w:val="0"/>
          <w:marTop w:val="0"/>
          <w:marBottom w:val="0"/>
          <w:divBdr>
            <w:top w:val="none" w:sz="0" w:space="0" w:color="auto"/>
            <w:left w:val="none" w:sz="0" w:space="0" w:color="auto"/>
            <w:bottom w:val="none" w:sz="0" w:space="0" w:color="auto"/>
            <w:right w:val="none" w:sz="0" w:space="0" w:color="auto"/>
          </w:divBdr>
          <w:divsChild>
            <w:div w:id="653488154">
              <w:marLeft w:val="15"/>
              <w:marRight w:val="15"/>
              <w:marTop w:val="15"/>
              <w:marBottom w:val="15"/>
              <w:divBdr>
                <w:top w:val="none" w:sz="0" w:space="0" w:color="auto"/>
                <w:left w:val="none" w:sz="0" w:space="0" w:color="auto"/>
                <w:bottom w:val="none" w:sz="0" w:space="0" w:color="auto"/>
                <w:right w:val="none" w:sz="0" w:space="0" w:color="auto"/>
              </w:divBdr>
              <w:divsChild>
                <w:div w:id="2055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tar.lt/portal/lt/legalAct/TAR.4B60A8C9678B/asr"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egistrucentras.lt"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uomenusauga@registrucentras.lt" TargetMode="External" Id="rId14" /><Relationship Type="http://schemas.microsoft.com/office/2011/relationships/people" Target="people.xml" Id="R431e0234b1d84093" /><Relationship Type="http://schemas.microsoft.com/office/2011/relationships/commentsExtended" Target="commentsExtended.xml" Id="R1845590262f44342" /><Relationship Type="http://schemas.microsoft.com/office/2016/09/relationships/commentsIds" Target="commentsIds.xml" Id="Rbfc6fa24affc49e0"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xmlns:wp14="http://schemas.microsoft.com/office/word/2010/wordml" w:rsidR="007A129C" w:rsidP="007A129C" w:rsidRDefault="007A129C" w14:paraId="54FBB16C" wp14:textId="77777777">
          <w:pPr>
            <w:pStyle w:val="AAD5EF43CAC54CB1AFBB1E9317FC1107"/>
          </w:pPr>
          <w:r w:rsidRPr="00A60C04">
            <w:rPr>
              <w:rStyle w:val="PlaceholderText"/>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xmlns:wp14="http://schemas.microsoft.com/office/word/2010/wordml" w:rsidR="007A129C" w:rsidP="007A129C" w:rsidRDefault="007A129C" w14:paraId="37A642A9" wp14:textId="77777777">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xmlns:wp14="http://schemas.microsoft.com/office/word/2010/wordml" w:rsidR="007A129C" w:rsidP="007A129C" w:rsidRDefault="007A129C" w14:paraId="30211418" wp14:textId="77777777">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xmlns:wp14="http://schemas.microsoft.com/office/word/2010/wordml" w:rsidR="007A129C" w:rsidRDefault="007A129C" w14:paraId="7C5EBE31" wp14:textId="77777777">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60619"/>
    <w:rsid w:val="0008343E"/>
    <w:rsid w:val="000B4596"/>
    <w:rsid w:val="00173C49"/>
    <w:rsid w:val="00293EDE"/>
    <w:rsid w:val="004768A5"/>
    <w:rsid w:val="00564D13"/>
    <w:rsid w:val="007A0599"/>
    <w:rsid w:val="007A129C"/>
    <w:rsid w:val="009163D2"/>
    <w:rsid w:val="00A65739"/>
    <w:rsid w:val="00BF54FA"/>
    <w:rsid w:val="00CA45CC"/>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C2257BB-B609-41C9-BA62-E39B57F6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Giedrė Jasulaitytė-Ostapenko</dc:creator>
  <keywords/>
  <dc:description/>
  <lastModifiedBy>Valda Dargužienė</lastModifiedBy>
  <revision>6</revision>
  <dcterms:created xsi:type="dcterms:W3CDTF">2025-05-14T06:14:00.0000000Z</dcterms:created>
  <dcterms:modified xsi:type="dcterms:W3CDTF">2025-05-16T05:26:36.4839888Z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y fmtid="{D5CDD505-2E9C-101B-9397-08002B2CF9AE}" pid="10" name="MediaServiceImageTags">
    <vt:lpwstr/>
  </property>
</Properties>
</file>