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23AB" w14:textId="7645EA64" w:rsidR="00464D9C" w:rsidRPr="00163F94" w:rsidRDefault="00E0183C" w:rsidP="00163F9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Sąlygų</w:t>
      </w:r>
      <w:r w:rsidR="000657D9" w:rsidRPr="00163F94">
        <w:rPr>
          <w:bCs/>
          <w:sz w:val="22"/>
          <w:szCs w:val="22"/>
        </w:rPr>
        <w:t xml:space="preserve"> </w:t>
      </w:r>
      <w:r w:rsidR="00F16937">
        <w:rPr>
          <w:bCs/>
          <w:sz w:val="22"/>
          <w:szCs w:val="22"/>
        </w:rPr>
        <w:t>2</w:t>
      </w:r>
      <w:r w:rsidR="003B3FB0" w:rsidRPr="00163F94">
        <w:rPr>
          <w:bCs/>
          <w:sz w:val="22"/>
          <w:szCs w:val="22"/>
        </w:rPr>
        <w:t xml:space="preserve"> priedas </w:t>
      </w:r>
    </w:p>
    <w:p w14:paraId="58C17B00" w14:textId="453F2BF3" w:rsidR="00464D9C" w:rsidRPr="00163F94" w:rsidRDefault="00464D9C" w:rsidP="00163F94">
      <w:pPr>
        <w:jc w:val="center"/>
        <w:rPr>
          <w:b/>
          <w:bCs/>
          <w:sz w:val="22"/>
          <w:szCs w:val="22"/>
        </w:rPr>
      </w:pPr>
    </w:p>
    <w:p w14:paraId="2385DE66" w14:textId="77777777" w:rsidR="008F6277" w:rsidRPr="00163F94" w:rsidRDefault="008F6277" w:rsidP="00163F94">
      <w:pPr>
        <w:jc w:val="center"/>
        <w:rPr>
          <w:b/>
          <w:bCs/>
          <w:sz w:val="22"/>
          <w:szCs w:val="22"/>
        </w:rPr>
      </w:pPr>
    </w:p>
    <w:p w14:paraId="398E029C" w14:textId="49D70401" w:rsidR="00E838BC" w:rsidRPr="00163F94" w:rsidRDefault="00464D9C" w:rsidP="00163F94">
      <w:pPr>
        <w:jc w:val="center"/>
        <w:rPr>
          <w:b/>
          <w:bCs/>
          <w:sz w:val="22"/>
          <w:szCs w:val="22"/>
        </w:rPr>
      </w:pPr>
      <w:r w:rsidRPr="00163F94">
        <w:rPr>
          <w:b/>
          <w:bCs/>
          <w:sz w:val="22"/>
          <w:szCs w:val="22"/>
        </w:rPr>
        <w:t>PREKIŲ</w:t>
      </w:r>
    </w:p>
    <w:p w14:paraId="398E029D" w14:textId="629AD13D" w:rsidR="00733A9B" w:rsidRDefault="00733A9B" w:rsidP="00163F94">
      <w:pPr>
        <w:jc w:val="center"/>
        <w:rPr>
          <w:b/>
          <w:bCs/>
          <w:sz w:val="22"/>
          <w:szCs w:val="22"/>
        </w:rPr>
      </w:pPr>
      <w:r w:rsidRPr="00163F94">
        <w:rPr>
          <w:b/>
          <w:bCs/>
          <w:sz w:val="22"/>
          <w:szCs w:val="22"/>
        </w:rPr>
        <w:t>TECHNINĖ SPECIFIKACIJA</w:t>
      </w:r>
    </w:p>
    <w:p w14:paraId="685A0EAA" w14:textId="61F1731C" w:rsidR="00380E59" w:rsidRDefault="00380E59" w:rsidP="00163F94">
      <w:pPr>
        <w:jc w:val="center"/>
        <w:rPr>
          <w:b/>
          <w:bCs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835"/>
        <w:gridCol w:w="6662"/>
      </w:tblGrid>
      <w:tr w:rsidR="00F16937" w:rsidRPr="00CA78EA" w14:paraId="65386D82" w14:textId="77777777" w:rsidTr="00AB1949">
        <w:trPr>
          <w:trHeight w:val="6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A641" w14:textId="77777777" w:rsidR="00F16937" w:rsidRPr="00CA78EA" w:rsidRDefault="00F16937" w:rsidP="00AB1949">
            <w:pPr>
              <w:jc w:val="center"/>
              <w:rPr>
                <w:b/>
                <w:bCs/>
              </w:rPr>
            </w:pPr>
            <w:r w:rsidRPr="00CA78EA">
              <w:rPr>
                <w:b/>
                <w:bCs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0CA4" w14:textId="77777777" w:rsidR="00F16937" w:rsidRPr="00CA78EA" w:rsidRDefault="00F16937" w:rsidP="00AB1949">
            <w:pPr>
              <w:jc w:val="center"/>
              <w:rPr>
                <w:b/>
                <w:bCs/>
              </w:rPr>
            </w:pPr>
            <w:r w:rsidRPr="00CA78EA">
              <w:rPr>
                <w:b/>
                <w:bCs/>
              </w:rPr>
              <w:t>Pirkimo objekto pavadinimas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153" w14:textId="77777777" w:rsidR="00F16937" w:rsidRPr="00CA78EA" w:rsidRDefault="00F16937" w:rsidP="00AB1949">
            <w:pPr>
              <w:jc w:val="center"/>
              <w:rPr>
                <w:b/>
                <w:bCs/>
              </w:rPr>
            </w:pPr>
            <w:r w:rsidRPr="00CA78EA">
              <w:rPr>
                <w:b/>
                <w:bCs/>
              </w:rPr>
              <w:t>Pirkimo objekto techniniai reikalavimai</w:t>
            </w:r>
            <w:r w:rsidRPr="00CA78EA">
              <w:rPr>
                <w:b/>
                <w:bCs/>
              </w:rPr>
              <w:br/>
            </w:r>
            <w:r w:rsidRPr="00CA78EA">
              <w:rPr>
                <w:bCs/>
                <w:sz w:val="18"/>
              </w:rPr>
              <w:t xml:space="preserve"> (įrašomi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kt.)</w:t>
            </w:r>
          </w:p>
        </w:tc>
      </w:tr>
      <w:tr w:rsidR="00F16937" w:rsidRPr="00CA78EA" w14:paraId="6BE79474" w14:textId="77777777" w:rsidTr="00AB19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4B2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1.</w:t>
            </w:r>
          </w:p>
          <w:p w14:paraId="3A96ECCB" w14:textId="77777777" w:rsidR="00F16937" w:rsidRPr="00CA78EA" w:rsidRDefault="00F16937" w:rsidP="00AB1949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F034" w14:textId="77777777" w:rsidR="00F16937" w:rsidRPr="00CA78EA" w:rsidRDefault="00F16937" w:rsidP="00AB1949">
            <w:pPr>
              <w:rPr>
                <w:bCs/>
              </w:rPr>
            </w:pPr>
            <w:r w:rsidRPr="00256C4D">
              <w:rPr>
                <w:bCs/>
                <w:u w:val="single"/>
              </w:rPr>
              <w:t>1 pirkimo dalis</w:t>
            </w:r>
            <w:r w:rsidRPr="00CA78EA">
              <w:rPr>
                <w:bCs/>
              </w:rPr>
              <w:t xml:space="preserve">: </w:t>
            </w:r>
          </w:p>
          <w:p w14:paraId="6439C72A" w14:textId="5B47C285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Plėvelė  langams su užklijavimu</w:t>
            </w:r>
            <w:r>
              <w:rPr>
                <w:bCs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9304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Kiekis – 27 vnt.</w:t>
            </w:r>
          </w:p>
          <w:p w14:paraId="2006C47E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Preliminarūs langų  matmenys 230cm.×135cm.</w:t>
            </w:r>
          </w:p>
          <w:p w14:paraId="3EACC68D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Plėvelė skirta valgyklos pastato langams klijuoti.</w:t>
            </w:r>
          </w:p>
          <w:p w14:paraId="0549F295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Paviršius skaidrus, matinis.</w:t>
            </w:r>
          </w:p>
          <w:p w14:paraId="00EBEC10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 xml:space="preserve">Plėvelė tamsinta, apsauganti ir sugerianti saulės spindulius. </w:t>
            </w:r>
          </w:p>
          <w:p w14:paraId="75CBE28C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 xml:space="preserve">Matomos šviesos pralaidumas ne mažiau 30%. </w:t>
            </w:r>
          </w:p>
          <w:p w14:paraId="29BF12AB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 xml:space="preserve">UV apsauga ne mažiau 90%. </w:t>
            </w:r>
          </w:p>
          <w:p w14:paraId="223BE83D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Atsparumas drėgmei.</w:t>
            </w:r>
          </w:p>
          <w:p w14:paraId="6F4935E3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Į prekės kainą turi būti įskaičiuotas atvykimas, langų išsimatavimas, plėvelės pristatymas, užklijavimas.</w:t>
            </w:r>
          </w:p>
          <w:p w14:paraId="66A53B7A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Garantija ne mažiau 36 mėn.</w:t>
            </w:r>
          </w:p>
        </w:tc>
      </w:tr>
      <w:tr w:rsidR="00F16937" w:rsidRPr="00CA78EA" w14:paraId="146FDF40" w14:textId="77777777" w:rsidTr="00AB19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1DE1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FE68" w14:textId="77777777" w:rsidR="00F16937" w:rsidRPr="00CA78EA" w:rsidRDefault="00F16937" w:rsidP="00AB1949">
            <w:pPr>
              <w:rPr>
                <w:bCs/>
              </w:rPr>
            </w:pPr>
            <w:bookmarkStart w:id="0" w:name="_GoBack"/>
            <w:r w:rsidRPr="00256C4D">
              <w:rPr>
                <w:bCs/>
                <w:u w:val="single"/>
              </w:rPr>
              <w:t>2 pirkimo dalis</w:t>
            </w:r>
            <w:bookmarkEnd w:id="0"/>
            <w:r w:rsidRPr="00CA78EA">
              <w:rPr>
                <w:bCs/>
              </w:rPr>
              <w:t>:</w:t>
            </w:r>
          </w:p>
          <w:p w14:paraId="7D09A210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Tinklelis – rėmelis langams (gamybos patalpose)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82F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Kiekis – 27 vnt.</w:t>
            </w:r>
          </w:p>
          <w:p w14:paraId="5C619453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Preliminarūs langų  matmenys 1240 x 1590 mm.</w:t>
            </w:r>
          </w:p>
          <w:p w14:paraId="26841ABB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Tinklelis skirtas valgyklos pastato langams gamybos patalpose.</w:t>
            </w:r>
          </w:p>
          <w:p w14:paraId="350244F6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Tinklelio medžiaga – stiklo audinio pluoštas aplietas PVC sluoksniu.</w:t>
            </w:r>
          </w:p>
          <w:p w14:paraId="331C60B8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Rėmelis - aliuminio profilis.</w:t>
            </w:r>
          </w:p>
          <w:p w14:paraId="62B73408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Į prekės kainą turi būti įskaičiuotas atvykimas, langų išmatavimas, tinklelio pristatymas, uždėjimas.</w:t>
            </w:r>
          </w:p>
          <w:p w14:paraId="2953F1CC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Garantija ne mažiau 12 mėn.</w:t>
            </w:r>
          </w:p>
        </w:tc>
      </w:tr>
      <w:tr w:rsidR="00F16937" w:rsidRPr="00CA78EA" w14:paraId="5FE47ACC" w14:textId="77777777" w:rsidTr="00AB1949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604F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>Bendrieji reikalavimai:</w:t>
            </w:r>
          </w:p>
          <w:p w14:paraId="487F8A2B" w14:textId="77777777" w:rsidR="00F16937" w:rsidRPr="00CA78EA" w:rsidRDefault="00F16937" w:rsidP="00AB1949">
            <w:pPr>
              <w:rPr>
                <w:bCs/>
              </w:rPr>
            </w:pPr>
            <w:r w:rsidRPr="00CA78EA">
              <w:rPr>
                <w:bCs/>
              </w:rPr>
              <w:t xml:space="preserve">Prekės turi būti pristatytos tiekėjo transportu Generolo Jono Žemaičio Lietuvos karo akademija, Šilo 5A, Vilnius. </w:t>
            </w:r>
          </w:p>
        </w:tc>
      </w:tr>
    </w:tbl>
    <w:p w14:paraId="06D9F3D5" w14:textId="77777777" w:rsidR="00380E59" w:rsidRDefault="00380E59" w:rsidP="00163F94">
      <w:pPr>
        <w:jc w:val="center"/>
        <w:rPr>
          <w:b/>
          <w:bCs/>
          <w:sz w:val="22"/>
          <w:szCs w:val="22"/>
        </w:rPr>
      </w:pPr>
    </w:p>
    <w:p w14:paraId="1DAF6A67" w14:textId="6D91BDB1" w:rsidR="00180F75" w:rsidRDefault="00180F75" w:rsidP="00163F94">
      <w:pPr>
        <w:jc w:val="center"/>
        <w:rPr>
          <w:b/>
          <w:bCs/>
          <w:sz w:val="22"/>
          <w:szCs w:val="22"/>
        </w:rPr>
      </w:pPr>
    </w:p>
    <w:p w14:paraId="0B272C0F" w14:textId="77777777" w:rsidR="00180F75" w:rsidRPr="00163F94" w:rsidRDefault="00180F75" w:rsidP="00163F94">
      <w:pPr>
        <w:jc w:val="center"/>
        <w:rPr>
          <w:b/>
          <w:bCs/>
          <w:sz w:val="22"/>
          <w:szCs w:val="22"/>
        </w:rPr>
      </w:pPr>
    </w:p>
    <w:p w14:paraId="4E600AD9" w14:textId="61B1AFB7" w:rsidR="002C6B89" w:rsidRPr="00163F94" w:rsidRDefault="002C6B89" w:rsidP="00163F94">
      <w:pPr>
        <w:jc w:val="center"/>
        <w:rPr>
          <w:b/>
          <w:bCs/>
          <w:sz w:val="22"/>
          <w:szCs w:val="22"/>
        </w:rPr>
      </w:pPr>
    </w:p>
    <w:p w14:paraId="78AEF650" w14:textId="77777777" w:rsidR="008F6277" w:rsidRPr="00163F94" w:rsidRDefault="008F6277" w:rsidP="00163F94">
      <w:pPr>
        <w:jc w:val="center"/>
        <w:rPr>
          <w:b/>
          <w:bCs/>
          <w:sz w:val="22"/>
          <w:szCs w:val="22"/>
        </w:rPr>
      </w:pPr>
    </w:p>
    <w:p w14:paraId="398E029E" w14:textId="1083BEFD" w:rsidR="00733A9B" w:rsidRPr="00163F94" w:rsidRDefault="00733A9B" w:rsidP="00163F94">
      <w:pPr>
        <w:outlineLvl w:val="0"/>
        <w:rPr>
          <w:bCs/>
          <w:spacing w:val="3"/>
          <w:sz w:val="22"/>
          <w:szCs w:val="22"/>
          <w:u w:val="single"/>
        </w:rPr>
      </w:pPr>
    </w:p>
    <w:sectPr w:rsidR="00733A9B" w:rsidRPr="00163F94" w:rsidSect="000657D9">
      <w:headerReference w:type="default" r:id="rId8"/>
      <w:pgSz w:w="11906" w:h="16838"/>
      <w:pgMar w:top="567" w:right="849" w:bottom="426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DE74A" w14:textId="77777777" w:rsidR="0018384B" w:rsidRDefault="0018384B" w:rsidP="00453509">
      <w:r>
        <w:separator/>
      </w:r>
    </w:p>
  </w:endnote>
  <w:endnote w:type="continuationSeparator" w:id="0">
    <w:p w14:paraId="330A031E" w14:textId="77777777" w:rsidR="0018384B" w:rsidRDefault="0018384B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9D2A5" w14:textId="77777777" w:rsidR="0018384B" w:rsidRDefault="0018384B" w:rsidP="00453509">
      <w:r>
        <w:separator/>
      </w:r>
    </w:p>
  </w:footnote>
  <w:footnote w:type="continuationSeparator" w:id="0">
    <w:p w14:paraId="51115BFA" w14:textId="77777777" w:rsidR="0018384B" w:rsidRDefault="0018384B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2C7" w14:textId="1FA30F16" w:rsidR="00453509" w:rsidRPr="00453509" w:rsidRDefault="00453509" w:rsidP="0045350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C32"/>
    <w:multiLevelType w:val="hybridMultilevel"/>
    <w:tmpl w:val="33ACD42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F6C3E"/>
    <w:multiLevelType w:val="multilevel"/>
    <w:tmpl w:val="021C4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20BD0"/>
    <w:multiLevelType w:val="hybridMultilevel"/>
    <w:tmpl w:val="A44C94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7F96"/>
    <w:multiLevelType w:val="hybridMultilevel"/>
    <w:tmpl w:val="FD6A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8C1"/>
    <w:multiLevelType w:val="hybridMultilevel"/>
    <w:tmpl w:val="E03C14D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7C1529"/>
    <w:multiLevelType w:val="hybridMultilevel"/>
    <w:tmpl w:val="D720A758"/>
    <w:lvl w:ilvl="0" w:tplc="0427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22E1D"/>
    <w:multiLevelType w:val="hybridMultilevel"/>
    <w:tmpl w:val="6FCC6286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EFD6188"/>
    <w:multiLevelType w:val="hybridMultilevel"/>
    <w:tmpl w:val="F19462B4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51101A3"/>
    <w:multiLevelType w:val="hybridMultilevel"/>
    <w:tmpl w:val="3D30D1AA"/>
    <w:lvl w:ilvl="0" w:tplc="C75A4360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04E08"/>
    <w:rsid w:val="00014860"/>
    <w:rsid w:val="00043F06"/>
    <w:rsid w:val="00056542"/>
    <w:rsid w:val="000657D9"/>
    <w:rsid w:val="00080FFD"/>
    <w:rsid w:val="000A0E19"/>
    <w:rsid w:val="000B4898"/>
    <w:rsid w:val="000B5105"/>
    <w:rsid w:val="000D3F09"/>
    <w:rsid w:val="000E33AB"/>
    <w:rsid w:val="000E7A90"/>
    <w:rsid w:val="00111478"/>
    <w:rsid w:val="0014759C"/>
    <w:rsid w:val="00163F94"/>
    <w:rsid w:val="00180F75"/>
    <w:rsid w:val="001813A8"/>
    <w:rsid w:val="0018384B"/>
    <w:rsid w:val="001B12F9"/>
    <w:rsid w:val="001C200A"/>
    <w:rsid w:val="001D1A38"/>
    <w:rsid w:val="001D3365"/>
    <w:rsid w:val="001E52A5"/>
    <w:rsid w:val="001E593B"/>
    <w:rsid w:val="001E6AB2"/>
    <w:rsid w:val="00203874"/>
    <w:rsid w:val="00223836"/>
    <w:rsid w:val="00226D1B"/>
    <w:rsid w:val="00240644"/>
    <w:rsid w:val="00256C4D"/>
    <w:rsid w:val="00260CF8"/>
    <w:rsid w:val="00274D02"/>
    <w:rsid w:val="002925CB"/>
    <w:rsid w:val="002940F3"/>
    <w:rsid w:val="002A2E66"/>
    <w:rsid w:val="002B25D3"/>
    <w:rsid w:val="002B5D52"/>
    <w:rsid w:val="002C6B89"/>
    <w:rsid w:val="002E4282"/>
    <w:rsid w:val="002F1899"/>
    <w:rsid w:val="002F7D0C"/>
    <w:rsid w:val="00312DCE"/>
    <w:rsid w:val="003443B4"/>
    <w:rsid w:val="003778B1"/>
    <w:rsid w:val="00380641"/>
    <w:rsid w:val="00380E59"/>
    <w:rsid w:val="00391848"/>
    <w:rsid w:val="003B068B"/>
    <w:rsid w:val="003B16C5"/>
    <w:rsid w:val="003B3FB0"/>
    <w:rsid w:val="003B43CB"/>
    <w:rsid w:val="003B51A5"/>
    <w:rsid w:val="003B79B3"/>
    <w:rsid w:val="003C2ABD"/>
    <w:rsid w:val="003E07AC"/>
    <w:rsid w:val="003E312B"/>
    <w:rsid w:val="0042340E"/>
    <w:rsid w:val="00453509"/>
    <w:rsid w:val="00464D9C"/>
    <w:rsid w:val="004709DC"/>
    <w:rsid w:val="00474313"/>
    <w:rsid w:val="00474356"/>
    <w:rsid w:val="004767E2"/>
    <w:rsid w:val="004A0F04"/>
    <w:rsid w:val="004A7050"/>
    <w:rsid w:val="004D0F8E"/>
    <w:rsid w:val="005115CC"/>
    <w:rsid w:val="00512215"/>
    <w:rsid w:val="005163C5"/>
    <w:rsid w:val="005344F6"/>
    <w:rsid w:val="00534673"/>
    <w:rsid w:val="0054685A"/>
    <w:rsid w:val="00554938"/>
    <w:rsid w:val="00564480"/>
    <w:rsid w:val="00590CC1"/>
    <w:rsid w:val="00590DF3"/>
    <w:rsid w:val="005B0A57"/>
    <w:rsid w:val="005B0EBC"/>
    <w:rsid w:val="005B14DD"/>
    <w:rsid w:val="005B6889"/>
    <w:rsid w:val="005C5CE4"/>
    <w:rsid w:val="00642E9A"/>
    <w:rsid w:val="00651698"/>
    <w:rsid w:val="00655003"/>
    <w:rsid w:val="0067105A"/>
    <w:rsid w:val="006730E3"/>
    <w:rsid w:val="00685C06"/>
    <w:rsid w:val="00693076"/>
    <w:rsid w:val="006A6830"/>
    <w:rsid w:val="006B5ACF"/>
    <w:rsid w:val="006F1065"/>
    <w:rsid w:val="00733A9B"/>
    <w:rsid w:val="00733C20"/>
    <w:rsid w:val="00746095"/>
    <w:rsid w:val="007526BB"/>
    <w:rsid w:val="00763E61"/>
    <w:rsid w:val="00770E2D"/>
    <w:rsid w:val="00787CE6"/>
    <w:rsid w:val="00790A09"/>
    <w:rsid w:val="007B059E"/>
    <w:rsid w:val="007B615A"/>
    <w:rsid w:val="007C7FFC"/>
    <w:rsid w:val="007E6C4C"/>
    <w:rsid w:val="007F36F7"/>
    <w:rsid w:val="007F522C"/>
    <w:rsid w:val="00807F02"/>
    <w:rsid w:val="0088092E"/>
    <w:rsid w:val="008C2F8B"/>
    <w:rsid w:val="008D4EB4"/>
    <w:rsid w:val="008F6277"/>
    <w:rsid w:val="008F6578"/>
    <w:rsid w:val="00911A3C"/>
    <w:rsid w:val="00920084"/>
    <w:rsid w:val="00945E33"/>
    <w:rsid w:val="00952F4A"/>
    <w:rsid w:val="009639CF"/>
    <w:rsid w:val="00975CB2"/>
    <w:rsid w:val="00983EF5"/>
    <w:rsid w:val="00985CD4"/>
    <w:rsid w:val="009E1D1E"/>
    <w:rsid w:val="009F0AE9"/>
    <w:rsid w:val="00A46E6F"/>
    <w:rsid w:val="00A82D2B"/>
    <w:rsid w:val="00AB3F27"/>
    <w:rsid w:val="00AD778B"/>
    <w:rsid w:val="00AD7D46"/>
    <w:rsid w:val="00AE7498"/>
    <w:rsid w:val="00AF004D"/>
    <w:rsid w:val="00B96AD0"/>
    <w:rsid w:val="00BA3457"/>
    <w:rsid w:val="00BA47DC"/>
    <w:rsid w:val="00BC2287"/>
    <w:rsid w:val="00BD1CFE"/>
    <w:rsid w:val="00BF61FA"/>
    <w:rsid w:val="00C06A12"/>
    <w:rsid w:val="00C169C2"/>
    <w:rsid w:val="00C2569D"/>
    <w:rsid w:val="00C5002F"/>
    <w:rsid w:val="00C560B0"/>
    <w:rsid w:val="00C6300E"/>
    <w:rsid w:val="00C727B1"/>
    <w:rsid w:val="00CB1E6A"/>
    <w:rsid w:val="00D04636"/>
    <w:rsid w:val="00D31FA0"/>
    <w:rsid w:val="00D34958"/>
    <w:rsid w:val="00D45F18"/>
    <w:rsid w:val="00D55DA8"/>
    <w:rsid w:val="00D72E79"/>
    <w:rsid w:val="00D73647"/>
    <w:rsid w:val="00D85393"/>
    <w:rsid w:val="00DD14A6"/>
    <w:rsid w:val="00DE6E95"/>
    <w:rsid w:val="00E0183C"/>
    <w:rsid w:val="00E03664"/>
    <w:rsid w:val="00E1056B"/>
    <w:rsid w:val="00E12E3D"/>
    <w:rsid w:val="00E20001"/>
    <w:rsid w:val="00E21775"/>
    <w:rsid w:val="00E558B4"/>
    <w:rsid w:val="00E838BC"/>
    <w:rsid w:val="00E87343"/>
    <w:rsid w:val="00EA6AAA"/>
    <w:rsid w:val="00EC010F"/>
    <w:rsid w:val="00F16937"/>
    <w:rsid w:val="00F4774F"/>
    <w:rsid w:val="00F966E4"/>
    <w:rsid w:val="00FA27CE"/>
    <w:rsid w:val="00FB0A40"/>
    <w:rsid w:val="00FB3810"/>
    <w:rsid w:val="00FC338E"/>
    <w:rsid w:val="00FC57E1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4D0F8E"/>
    <w:rPr>
      <w:b/>
      <w:bCs/>
    </w:rPr>
  </w:style>
  <w:style w:type="paragraph" w:styleId="NormalWeb">
    <w:name w:val="Normal (Web)"/>
    <w:basedOn w:val="Normal"/>
    <w:uiPriority w:val="99"/>
    <w:unhideWhenUsed/>
    <w:rsid w:val="004D0F8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727B1"/>
    <w:pPr>
      <w:spacing w:after="0" w:line="240" w:lineRule="auto"/>
    </w:pPr>
    <w:rPr>
      <w:rFonts w:eastAsiaTheme="minorEastAsia"/>
      <w:lang w:eastAsia="lt-LT"/>
    </w:rPr>
  </w:style>
  <w:style w:type="character" w:customStyle="1" w:styleId="apple-converted-space">
    <w:name w:val="apple-converted-space"/>
    <w:basedOn w:val="DefaultParagraphFont"/>
    <w:rsid w:val="00983EF5"/>
  </w:style>
  <w:style w:type="paragraph" w:customStyle="1" w:styleId="Default">
    <w:name w:val="Default"/>
    <w:rsid w:val="00975C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516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8728D-F165-4D39-B4CA-27983726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Windows User</cp:lastModifiedBy>
  <cp:revision>34</cp:revision>
  <cp:lastPrinted>2021-12-21T14:25:00Z</cp:lastPrinted>
  <dcterms:created xsi:type="dcterms:W3CDTF">2024-11-18T11:31:00Z</dcterms:created>
  <dcterms:modified xsi:type="dcterms:W3CDTF">2025-05-19T06:10:00Z</dcterms:modified>
</cp:coreProperties>
</file>