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98A0" w14:textId="3B485665" w:rsidR="00F64F35" w:rsidRPr="0081626F"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9EBE41B" w14:textId="77777777" w:rsidR="00F64F35"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 organizatorius</w:t>
      </w:r>
    </w:p>
    <w:p w14:paraId="099A9935" w14:textId="77777777" w:rsidR="00F64F35" w:rsidRPr="00DE19D5" w:rsidRDefault="00F64F35" w:rsidP="00F64F35">
      <w:pPr>
        <w:spacing w:after="0" w:line="240" w:lineRule="auto"/>
        <w:ind w:left="5083" w:firstLine="1721"/>
        <w:rPr>
          <w:rFonts w:ascii="Times New Roman" w:eastAsia="Times New Roman" w:hAnsi="Times New Roman" w:cs="Times New Roman"/>
        </w:rPr>
      </w:pPr>
      <w:r w:rsidRPr="00DE19D5">
        <w:rPr>
          <w:rFonts w:ascii="Times New Roman" w:eastAsia="Times New Roman" w:hAnsi="Times New Roman" w:cs="Times New Roman"/>
        </w:rPr>
        <w:t>Božena Žareiko</w:t>
      </w:r>
    </w:p>
    <w:p w14:paraId="0AF43EFA" w14:textId="662C8F34" w:rsidR="00F64F35" w:rsidRPr="0081626F" w:rsidRDefault="00F64F35" w:rsidP="00F64F35">
      <w:pPr>
        <w:spacing w:after="0" w:line="240" w:lineRule="auto"/>
        <w:ind w:left="5083" w:firstLine="1721"/>
        <w:rPr>
          <w:rFonts w:ascii="Times New Roman" w:eastAsia="Times New Roman" w:hAnsi="Times New Roman" w:cs="Times New Roman"/>
        </w:rPr>
      </w:pPr>
      <w:r w:rsidRPr="00DE19D5">
        <w:rPr>
          <w:rFonts w:ascii="Times New Roman" w:eastAsia="Times New Roman" w:hAnsi="Times New Roman" w:cs="Times New Roman"/>
        </w:rPr>
        <w:t xml:space="preserve">2025 m. </w:t>
      </w:r>
      <w:r w:rsidR="00DF2A23" w:rsidRPr="00DE19D5">
        <w:rPr>
          <w:rFonts w:ascii="Times New Roman" w:eastAsia="Times New Roman" w:hAnsi="Times New Roman" w:cs="Times New Roman"/>
        </w:rPr>
        <w:t xml:space="preserve">gegužės 19 </w:t>
      </w:r>
      <w:r w:rsidRPr="00DE19D5">
        <w:rPr>
          <w:rFonts w:ascii="Times New Roman" w:eastAsia="Times New Roman" w:hAnsi="Times New Roman" w:cs="Times New Roman"/>
        </w:rPr>
        <w:t>d.</w:t>
      </w:r>
      <w:r>
        <w:rPr>
          <w:rFonts w:ascii="Times New Roman" w:eastAsia="Times New Roman" w:hAnsi="Times New Roman" w:cs="Times New Roman"/>
        </w:rPr>
        <w:t xml:space="preserve"> </w:t>
      </w:r>
    </w:p>
    <w:p w14:paraId="5720C38D" w14:textId="77777777" w:rsidR="00F64F35" w:rsidRDefault="00F64F35" w:rsidP="00F64F35">
      <w:pPr>
        <w:pStyle w:val="prastasiniatinklio"/>
        <w:spacing w:before="0" w:beforeAutospacing="0" w:after="0" w:afterAutospacing="0"/>
        <w:jc w:val="center"/>
        <w:rPr>
          <w:rFonts w:eastAsia="Times New Roman"/>
          <w:b/>
          <w:noProof/>
          <w:color w:val="000000"/>
          <w:lang w:eastAsia="en-US"/>
        </w:rPr>
      </w:pPr>
    </w:p>
    <w:p w14:paraId="1EFAE40C"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p>
    <w:p w14:paraId="1A0B6273"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41CC9132" w14:textId="77777777" w:rsidR="00F64F35" w:rsidRPr="0081626F" w:rsidRDefault="00F64F35" w:rsidP="00F64F35">
      <w:pPr>
        <w:pStyle w:val="prastasiniatinklio"/>
        <w:spacing w:before="0" w:beforeAutospacing="0" w:after="0" w:afterAutospacing="0"/>
        <w:jc w:val="center"/>
        <w:rPr>
          <w:b/>
          <w:bCs/>
        </w:rPr>
      </w:pPr>
    </w:p>
    <w:p w14:paraId="5FEB0693" w14:textId="77777777" w:rsidR="00F64F35" w:rsidRPr="0081626F" w:rsidRDefault="00F64F35" w:rsidP="00F64F35">
      <w:pPr>
        <w:pStyle w:val="prastasiniatinklio"/>
        <w:spacing w:before="0" w:beforeAutospacing="0" w:after="0" w:afterAutospacing="0"/>
        <w:jc w:val="center"/>
        <w:rPr>
          <w:b/>
          <w:bCs/>
        </w:rPr>
      </w:pPr>
      <w:r w:rsidRPr="0081626F">
        <w:rPr>
          <w:b/>
          <w:bCs/>
        </w:rPr>
        <w:t>SKELBIAMOS APKLAUSOS SĄLYGOS</w:t>
      </w:r>
    </w:p>
    <w:p w14:paraId="56682651" w14:textId="77777777" w:rsidR="00F64F35" w:rsidRDefault="00F64F35" w:rsidP="00F64F35">
      <w:pPr>
        <w:pStyle w:val="prastasiniatinklio"/>
        <w:spacing w:before="0" w:beforeAutospacing="0" w:after="0" w:afterAutospacing="0"/>
        <w:jc w:val="center"/>
        <w:rPr>
          <w:b/>
          <w:bCs/>
        </w:rPr>
      </w:pPr>
    </w:p>
    <w:p w14:paraId="7492E75C" w14:textId="77777777" w:rsidR="00F64F35" w:rsidRPr="00662BAF" w:rsidRDefault="00F64F35" w:rsidP="00F64F35">
      <w:pPr>
        <w:pStyle w:val="prastasiniatinklio"/>
        <w:spacing w:before="0" w:beforeAutospacing="0" w:after="0" w:afterAutospacing="0"/>
        <w:jc w:val="center"/>
        <w:rPr>
          <w:rFonts w:eastAsia="Times New Roman"/>
          <w:b/>
          <w:caps/>
          <w:lang w:eastAsia="en-US"/>
        </w:rPr>
      </w:pPr>
      <w:r w:rsidRPr="00662BAF">
        <w:rPr>
          <w:rFonts w:eastAsia="Times New Roman"/>
          <w:b/>
          <w:caps/>
          <w:lang w:eastAsia="en-US"/>
        </w:rPr>
        <w:t>Šilumos siurblių įrengimo darbai</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2260C464"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Sąlygos) ir Sąlygų priedai</w:t>
      </w:r>
      <w:r w:rsidR="00075FB8" w:rsidRPr="002E0E4D">
        <w:t xml:space="preserve">: </w:t>
      </w:r>
      <w:r w:rsidRPr="002E0E4D">
        <w:t xml:space="preserve">1 </w:t>
      </w:r>
      <w:r w:rsidR="00075FB8" w:rsidRPr="002E0E4D">
        <w:t xml:space="preserve">priedas </w:t>
      </w:r>
      <w:r w:rsidRPr="002E0E4D">
        <w:t xml:space="preserve">„Pasiūlymo forma“ </w:t>
      </w:r>
      <w:r w:rsidR="00075FB8" w:rsidRPr="002E0E4D">
        <w:t xml:space="preserve">(toliau – Pasiūlymo forma), </w:t>
      </w:r>
      <w:r w:rsidRPr="002E0E4D">
        <w:t>2</w:t>
      </w:r>
      <w:r w:rsidR="00075FB8" w:rsidRPr="002E0E4D">
        <w:t xml:space="preserve"> priedas</w:t>
      </w:r>
      <w:r w:rsidRPr="002E0E4D">
        <w:t xml:space="preserve"> „Techninė specifikacija“ (toliau – Techninė specifikacija)</w:t>
      </w:r>
      <w:r w:rsidR="00075FB8" w:rsidRPr="002E0E4D">
        <w:t xml:space="preserve">, </w:t>
      </w:r>
      <w:bookmarkStart w:id="0" w:name="_Hlk127795317"/>
      <w:r w:rsidR="00CA4F77">
        <w:t>3</w:t>
      </w:r>
      <w:r w:rsidR="00075FB8" w:rsidRPr="002E0E4D">
        <w:t xml:space="preserve"> priedas </w:t>
      </w:r>
      <w:bookmarkEnd w:id="0"/>
      <w:r w:rsidR="00075FB8" w:rsidRPr="002E0E4D">
        <w:t xml:space="preserve">„Pirkimo sutarties </w:t>
      </w:r>
      <w:r w:rsidR="00075FB8" w:rsidRPr="00CA4F77">
        <w:t>projektas“</w:t>
      </w:r>
      <w:r w:rsidRPr="00CA4F77">
        <w:t xml:space="preserve"> bei pirkimo dokumentų paaiškinimai (patikslinimai). Vartojamos sąvokos apibrėžtos V</w:t>
      </w:r>
      <w:r w:rsidRPr="00A16150">
        <w:t>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AD2F58" w:rsidRDefault="00833877" w:rsidP="004C49B7">
      <w:pPr>
        <w:pStyle w:val="prastasiniatinklio"/>
        <w:spacing w:before="0" w:beforeAutospacing="0" w:after="0" w:afterAutospacing="0"/>
        <w:ind w:firstLine="480"/>
        <w:jc w:val="both"/>
      </w:pPr>
      <w:r w:rsidRPr="0081626F">
        <w:t xml:space="preserve">1.3. Pirkimas atliekamas laikantis lygiateisiškumo, nediskriminavimo, abipusio pripažinimo, </w:t>
      </w:r>
      <w:r w:rsidRPr="00AD2F58">
        <w:t>proporcingumo ir skaidrumo principų bei konfidencialumo ir nešališkumo reikalavimų.</w:t>
      </w:r>
    </w:p>
    <w:p w14:paraId="4D2E4AC5" w14:textId="4A54D0B5" w:rsidR="00B5326A" w:rsidRPr="00DF2A23" w:rsidRDefault="00833877" w:rsidP="00D5526B">
      <w:pPr>
        <w:pStyle w:val="prastasiniatinklio"/>
        <w:spacing w:before="0" w:beforeAutospacing="0" w:after="0" w:afterAutospacing="0"/>
        <w:ind w:firstLine="480"/>
        <w:jc w:val="both"/>
      </w:pPr>
      <w:r w:rsidRPr="00AD2F58">
        <w:t xml:space="preserve">1.4. Tiekėjai ir (ar) jų įgalioti atstovai nedalyvauja susipažinimo su pasiūlymais, pasiūlymų nagrinėjimo ir vertinimo procedūrose. Informacija apie pirkimo dalyvius, jų pasiūlymuose nurodytas </w:t>
      </w:r>
      <w:r w:rsidRPr="00DF2A23">
        <w:t>kainas suinteresuotiems dalyviams, išskyrus atvejus, kai pirkimo sutartis sudaroma žodžiu, bus pateikta po sprendimo dėl pirkimą laimėjusio pasiūlymo priėmimo.</w:t>
      </w:r>
    </w:p>
    <w:p w14:paraId="524981AD" w14:textId="4BEA355D" w:rsidR="00E92990" w:rsidRPr="00DF2A23"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DF2A23">
        <w:t xml:space="preserve"> </w:t>
      </w:r>
      <w:r w:rsidR="00BD2E06" w:rsidRPr="00DF2A23">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64F35" w:rsidRPr="00DF2A23">
        <w:rPr>
          <w:rFonts w:eastAsia="Times New Roman"/>
        </w:rPr>
        <w:t>1</w:t>
      </w:r>
      <w:r w:rsidR="00BD2E06" w:rsidRPr="00DF2A23">
        <w:rPr>
          <w:rFonts w:eastAsia="Times New Roman"/>
        </w:rPr>
        <w:t xml:space="preserve">. punktu. Aplinkos apaugos kriterijai nustatyti </w:t>
      </w:r>
      <w:r w:rsidR="00DD6B1C" w:rsidRPr="00DF2A23">
        <w:rPr>
          <w:rFonts w:eastAsia="Times New Roman"/>
        </w:rPr>
        <w:t>Techninėje specifikacijoje</w:t>
      </w:r>
      <w:r w:rsidR="00F57121" w:rsidRPr="00DF2A23">
        <w:rPr>
          <w:rFonts w:eastAsia="Times New Roman"/>
        </w:rPr>
        <w:t xml:space="preserve"> (</w:t>
      </w:r>
      <w:r w:rsidR="002E0E4D" w:rsidRPr="00DF2A23">
        <w:rPr>
          <w:rFonts w:eastAsia="Times New Roman"/>
        </w:rPr>
        <w:t>2</w:t>
      </w:r>
      <w:r w:rsidR="00DD6B1C" w:rsidRPr="00DF2A23">
        <w:rPr>
          <w:rFonts w:eastAsia="Times New Roman"/>
        </w:rPr>
        <w:t xml:space="preserve"> pried</w:t>
      </w:r>
      <w:r w:rsidR="00F57121" w:rsidRPr="00DF2A23">
        <w:rPr>
          <w:rFonts w:eastAsia="Times New Roman"/>
        </w:rPr>
        <w:t>as),</w:t>
      </w:r>
      <w:r w:rsidR="00DD6B1C" w:rsidRPr="00DF2A23">
        <w:rPr>
          <w:rFonts w:eastAsia="Times New Roman"/>
        </w:rPr>
        <w:t xml:space="preserve"> </w:t>
      </w:r>
      <w:r w:rsidR="00BD2E06" w:rsidRPr="00DF2A23">
        <w:rPr>
          <w:rFonts w:eastAsia="Times New Roman"/>
        </w:rPr>
        <w:t>Pirkimo sąlyg</w:t>
      </w:r>
      <w:r w:rsidR="00F57121" w:rsidRPr="00DF2A23">
        <w:rPr>
          <w:rFonts w:eastAsia="Times New Roman"/>
        </w:rPr>
        <w:t>ų 3.3.1 p.</w:t>
      </w:r>
      <w:r w:rsidR="00BD2E06" w:rsidRPr="00DF2A23">
        <w:rPr>
          <w:rFonts w:eastAsia="Times New Roman"/>
        </w:rPr>
        <w:t xml:space="preserve"> bei Pirkimo sutarties projekte (3 priedas). </w:t>
      </w:r>
    </w:p>
    <w:p w14:paraId="0DC7F933" w14:textId="77777777" w:rsidR="0094758D" w:rsidRPr="00DF2A23" w:rsidRDefault="00E92990" w:rsidP="0094758D">
      <w:pPr>
        <w:pStyle w:val="prastasiniatinklio"/>
        <w:numPr>
          <w:ilvl w:val="1"/>
          <w:numId w:val="22"/>
        </w:numPr>
        <w:tabs>
          <w:tab w:val="left" w:pos="851"/>
        </w:tabs>
        <w:spacing w:after="0"/>
        <w:ind w:left="0" w:firstLine="480"/>
        <w:jc w:val="both"/>
        <w:rPr>
          <w:rFonts w:eastAsia="Times New Roman"/>
        </w:rPr>
      </w:pPr>
      <w:r w:rsidRPr="00DF2A23">
        <w:t xml:space="preserve"> </w:t>
      </w:r>
      <w:r w:rsidR="0094758D" w:rsidRPr="00DF2A23">
        <w:rPr>
          <w:rFonts w:eastAsia="Times New Roman"/>
        </w:rPr>
        <w:t>Pirkimas neatliekamas naudojantis centralizuotų pirkimų katalogu, kadangi nėra galimybės pirkti remonto darbų.</w:t>
      </w:r>
    </w:p>
    <w:p w14:paraId="29E6FD51" w14:textId="2A16B256" w:rsidR="00E92990" w:rsidRPr="0094758D" w:rsidRDefault="00F64F35" w:rsidP="0094758D">
      <w:pPr>
        <w:pStyle w:val="prastasiniatinklio"/>
        <w:numPr>
          <w:ilvl w:val="1"/>
          <w:numId w:val="22"/>
        </w:numPr>
        <w:tabs>
          <w:tab w:val="left" w:pos="851"/>
        </w:tabs>
        <w:spacing w:after="0"/>
        <w:ind w:left="0" w:firstLine="480"/>
        <w:jc w:val="both"/>
        <w:rPr>
          <w:rFonts w:eastAsia="Times New Roman"/>
        </w:rPr>
      </w:pPr>
      <w:r>
        <w:rPr>
          <w:rFonts w:eastAsia="Times New Roman"/>
        </w:rPr>
        <w:t xml:space="preserve"> </w:t>
      </w:r>
      <w:r w:rsidR="0094758D" w:rsidRPr="0094758D">
        <w:rPr>
          <w:rFonts w:eastAsia="Times New Roman"/>
        </w:rPr>
        <w:t xml:space="preserve">Perkančiosios organizacijos kontaktinis asmuo įgaliotas palaikyti tiesioginį ryšį su tiekėjais – Viešųjų pirkimų skyriaus vyr. specialistė </w:t>
      </w:r>
      <w:r>
        <w:rPr>
          <w:rFonts w:eastAsia="Times New Roman"/>
        </w:rPr>
        <w:t>Božena Žareiko</w:t>
      </w:r>
      <w:r w:rsidR="0094758D" w:rsidRPr="0094758D">
        <w:rPr>
          <w:rFonts w:eastAsia="Times New Roman"/>
        </w:rPr>
        <w:t>, Rinktinės g. 50, Vilnius, tel. +370(5)</w:t>
      </w:r>
      <w:r>
        <w:rPr>
          <w:rFonts w:eastAsia="Times New Roman"/>
        </w:rPr>
        <w:t xml:space="preserve"> </w:t>
      </w:r>
      <w:r w:rsidRPr="00F64F35">
        <w:rPr>
          <w:rFonts w:eastAsia="Times New Roman"/>
        </w:rPr>
        <w:t>275 5065</w:t>
      </w:r>
      <w:r w:rsidR="0094758D" w:rsidRPr="0094758D">
        <w:rPr>
          <w:rFonts w:eastAsia="Times New Roman"/>
        </w:rPr>
        <w:t xml:space="preserve">, el. p. </w:t>
      </w:r>
      <w:proofErr w:type="spellStart"/>
      <w:r>
        <w:rPr>
          <w:rFonts w:eastAsia="Times New Roman"/>
        </w:rPr>
        <w:t>bozena.zareiko</w:t>
      </w:r>
      <w:r w:rsidR="0094758D" w:rsidRPr="0094758D">
        <w:rPr>
          <w:rFonts w:eastAsia="Times New Roman"/>
        </w:rPr>
        <w:t>@vrsa.lt</w:t>
      </w:r>
      <w:proofErr w:type="spellEnd"/>
      <w:r w:rsidR="0094758D"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2603B0">
      <w:pPr>
        <w:pStyle w:val="prastasiniatinklio"/>
        <w:numPr>
          <w:ilvl w:val="0"/>
          <w:numId w:val="22"/>
        </w:numPr>
        <w:spacing w:before="0" w:beforeAutospacing="0" w:after="0" w:afterAutospacing="0"/>
        <w:jc w:val="center"/>
      </w:pPr>
      <w:r w:rsidRPr="00E92990">
        <w:rPr>
          <w:b/>
          <w:bCs/>
        </w:rPr>
        <w:t>INFORMACIJA APIE PERKANČIĄJĄ ORGANIZACIJĄ IR PIRKIMO OBJEKTĄ</w:t>
      </w:r>
    </w:p>
    <w:p w14:paraId="7E0847BC" w14:textId="4803E0DC" w:rsidR="00790B10" w:rsidRPr="00790B10" w:rsidRDefault="00621F13" w:rsidP="00790B10">
      <w:pPr>
        <w:pStyle w:val="prastasiniatinklio"/>
        <w:numPr>
          <w:ilvl w:val="1"/>
          <w:numId w:val="24"/>
        </w:numPr>
        <w:tabs>
          <w:tab w:val="left" w:pos="851"/>
          <w:tab w:val="left" w:pos="993"/>
        </w:tabs>
        <w:spacing w:after="0"/>
        <w:ind w:left="0" w:firstLine="567"/>
        <w:jc w:val="both"/>
        <w:rPr>
          <w:bCs/>
        </w:rPr>
      </w:pPr>
      <w:r>
        <w:rPr>
          <w:rStyle w:val="pildymui"/>
          <w:iCs/>
        </w:rPr>
        <w:t xml:space="preserve"> </w:t>
      </w:r>
      <w:r w:rsidR="00A2384F">
        <w:rPr>
          <w:rStyle w:val="pildymui"/>
          <w:iCs/>
        </w:rPr>
        <w:t xml:space="preserve"> </w:t>
      </w:r>
      <w:r w:rsidR="00790B10" w:rsidRPr="00790B10">
        <w:rPr>
          <w:b/>
        </w:rPr>
        <w:t>Vilniaus rajono savivaldybės administracija</w:t>
      </w:r>
      <w:r w:rsidR="00790B10" w:rsidRPr="00790B10">
        <w:rPr>
          <w:bCs/>
        </w:rPr>
        <w:t xml:space="preserve"> (toliau – </w:t>
      </w:r>
      <w:r w:rsidR="00790B10">
        <w:rPr>
          <w:bCs/>
        </w:rPr>
        <w:t>P</w:t>
      </w:r>
      <w:r w:rsidR="00790B10" w:rsidRPr="00790B10">
        <w:rPr>
          <w:bCs/>
        </w:rPr>
        <w:t xml:space="preserve">erkančioji organizacija) atlieka centralizuotą pirkimą ir numato įsigyti </w:t>
      </w:r>
      <w:r w:rsidR="00790B10" w:rsidRPr="00790B10">
        <w:rPr>
          <w:b/>
        </w:rPr>
        <w:t>šilumos siurblių įrengimo darbus</w:t>
      </w:r>
      <w:r w:rsidR="00790B10" w:rsidRPr="00790B10">
        <w:rPr>
          <w:bCs/>
        </w:rPr>
        <w:t>. Pirkimas atliekamas Perkančiajai organizacijai ir Vilniaus rajono Šeimos ir vaiko krizių centrui pagal 2022-12-30 CVPVP sutart</w:t>
      </w:r>
      <w:r w:rsidR="00790B10">
        <w:rPr>
          <w:bCs/>
        </w:rPr>
        <w:t xml:space="preserve">į Nr. </w:t>
      </w:r>
      <w:r w:rsidR="00790B10" w:rsidRPr="00790B10">
        <w:rPr>
          <w:bCs/>
        </w:rPr>
        <w:t xml:space="preserve">A56(1)-1409. Sutartį su pirkimo laimėtoju I-IV pirkimo dalyje sudarys Perkančioji organizacija, V pirkimo dalyje Vilniaus rajono Šeimos ir vaiko krizių centras. </w:t>
      </w:r>
    </w:p>
    <w:p w14:paraId="77504FA6" w14:textId="389A921C" w:rsidR="00A2384F" w:rsidRPr="00217AC0" w:rsidRDefault="00833877" w:rsidP="00232BEF">
      <w:pPr>
        <w:pStyle w:val="prastasiniatinklio"/>
        <w:numPr>
          <w:ilvl w:val="1"/>
          <w:numId w:val="24"/>
        </w:numPr>
        <w:tabs>
          <w:tab w:val="left" w:pos="851"/>
        </w:tabs>
        <w:spacing w:before="0" w:beforeAutospacing="0" w:after="0" w:afterAutospacing="0"/>
        <w:ind w:left="0" w:firstLine="567"/>
        <w:jc w:val="both"/>
        <w:rPr>
          <w:rFonts w:eastAsia="Times New Roman"/>
          <w:b/>
        </w:rPr>
      </w:pPr>
      <w:r w:rsidRPr="00217AC0">
        <w:t xml:space="preserve">Pirkimo objektas </w:t>
      </w:r>
      <w:r w:rsidR="004145F6" w:rsidRPr="00217AC0">
        <w:rPr>
          <w:rFonts w:eastAsia="Times New Roman"/>
        </w:rPr>
        <w:t xml:space="preserve">skaidomas į atskiras </w:t>
      </w:r>
      <w:r w:rsidR="000B54DB">
        <w:rPr>
          <w:rFonts w:eastAsia="Times New Roman"/>
        </w:rPr>
        <w:t>5</w:t>
      </w:r>
      <w:r w:rsidR="004145F6" w:rsidRPr="00217AC0">
        <w:rPr>
          <w:rFonts w:eastAsia="Times New Roman"/>
        </w:rPr>
        <w:t xml:space="preserve"> dalis:</w:t>
      </w:r>
    </w:p>
    <w:p w14:paraId="5A8C21D7" w14:textId="481B8EB0" w:rsidR="004145F6" w:rsidRPr="00217AC0" w:rsidRDefault="004145F6" w:rsidP="00FA275E">
      <w:pPr>
        <w:pStyle w:val="prastasiniatinklio"/>
        <w:numPr>
          <w:ilvl w:val="2"/>
          <w:numId w:val="24"/>
        </w:numPr>
        <w:tabs>
          <w:tab w:val="left" w:pos="426"/>
          <w:tab w:val="left" w:pos="851"/>
          <w:tab w:val="left" w:pos="1134"/>
          <w:tab w:val="left" w:pos="1276"/>
          <w:tab w:val="left" w:pos="1560"/>
        </w:tabs>
        <w:spacing w:before="0" w:beforeAutospacing="0" w:after="0" w:afterAutospacing="0"/>
        <w:ind w:left="0" w:firstLine="851"/>
        <w:jc w:val="both"/>
        <w:rPr>
          <w:rFonts w:eastAsia="Times New Roman"/>
          <w:b/>
          <w:bCs/>
          <w:iCs/>
        </w:rPr>
      </w:pPr>
      <w:r w:rsidRPr="00217AC0">
        <w:rPr>
          <w:rFonts w:eastAsia="Times New Roman"/>
        </w:rPr>
        <w:t xml:space="preserve">I pirkimo objekto dalis: </w:t>
      </w:r>
      <w:r w:rsidR="002808F9" w:rsidRPr="00217AC0">
        <w:rPr>
          <w:rFonts w:eastAsia="Times New Roman"/>
          <w:b/>
          <w:bCs/>
        </w:rPr>
        <w:t>Šilumos siurblių įrengimo darbai</w:t>
      </w:r>
      <w:r w:rsidR="002808F9" w:rsidRPr="00217AC0">
        <w:rPr>
          <w:rFonts w:eastAsia="Times New Roman"/>
        </w:rPr>
        <w:t xml:space="preserve"> </w:t>
      </w:r>
      <w:r w:rsidR="002808F9" w:rsidRPr="00217AC0">
        <w:rPr>
          <w:rFonts w:eastAsia="Times New Roman"/>
          <w:b/>
          <w:bCs/>
          <w:iCs/>
        </w:rPr>
        <w:t xml:space="preserve">Vilniaus r. Medininkų seniūnijos pastate, </w:t>
      </w:r>
      <w:r w:rsidR="002808F9" w:rsidRPr="002808F9">
        <w:rPr>
          <w:rFonts w:eastAsia="Times New Roman"/>
          <w:b/>
          <w:bCs/>
          <w:iCs/>
        </w:rPr>
        <w:t>Vilniaus r. sav., Medininkų sen., Medininkų k., Medaus g. 12</w:t>
      </w:r>
      <w:r w:rsidR="002808F9" w:rsidRPr="00217AC0">
        <w:rPr>
          <w:rFonts w:eastAsia="Times New Roman"/>
          <w:b/>
          <w:bCs/>
          <w:iCs/>
        </w:rPr>
        <w:t>;</w:t>
      </w:r>
    </w:p>
    <w:p w14:paraId="4CFB1BD5" w14:textId="1E984E3B" w:rsidR="004145F6" w:rsidRPr="00217AC0" w:rsidRDefault="004145F6" w:rsidP="00232BEF">
      <w:pPr>
        <w:pStyle w:val="prastasiniatinklio"/>
        <w:numPr>
          <w:ilvl w:val="2"/>
          <w:numId w:val="24"/>
        </w:numPr>
        <w:tabs>
          <w:tab w:val="left" w:pos="426"/>
          <w:tab w:val="left" w:pos="851"/>
          <w:tab w:val="left" w:pos="1276"/>
          <w:tab w:val="left" w:pos="1560"/>
        </w:tabs>
        <w:spacing w:before="0" w:beforeAutospacing="0" w:after="0" w:afterAutospacing="0"/>
        <w:ind w:left="0" w:firstLine="851"/>
        <w:jc w:val="both"/>
        <w:rPr>
          <w:rFonts w:eastAsia="Times New Roman"/>
          <w:b/>
        </w:rPr>
      </w:pPr>
      <w:r w:rsidRPr="00217AC0">
        <w:rPr>
          <w:rFonts w:eastAsia="Times New Roman"/>
        </w:rPr>
        <w:t>II pirkimo objekto dalis:</w:t>
      </w:r>
      <w:r w:rsidR="007B1F64" w:rsidRPr="00217AC0">
        <w:rPr>
          <w:rFonts w:eastAsia="Times New Roman"/>
        </w:rPr>
        <w:t xml:space="preserve"> </w:t>
      </w:r>
      <w:r w:rsidR="002808F9" w:rsidRPr="00217AC0">
        <w:rPr>
          <w:rFonts w:eastAsia="Times New Roman"/>
          <w:b/>
          <w:bCs/>
        </w:rPr>
        <w:t>Šilumos siurblių įrengimo darbai</w:t>
      </w:r>
      <w:r w:rsidR="002808F9" w:rsidRPr="00217AC0">
        <w:rPr>
          <w:rFonts w:eastAsia="Times New Roman"/>
        </w:rPr>
        <w:t xml:space="preserve"> </w:t>
      </w:r>
      <w:r w:rsidR="002808F9" w:rsidRPr="00217AC0">
        <w:rPr>
          <w:rFonts w:eastAsia="Times New Roman"/>
          <w:b/>
        </w:rPr>
        <w:t>Vilniaus r. Mickūnų seniūnijos pastate, Vilniaus r. sav., Mickūnų sen., Mickūnų mstl., Mickūnų g. 3</w:t>
      </w:r>
      <w:r w:rsidRPr="00217AC0">
        <w:rPr>
          <w:rFonts w:eastAsia="Times New Roman"/>
          <w:bCs/>
        </w:rPr>
        <w:t xml:space="preserve">; </w:t>
      </w:r>
    </w:p>
    <w:p w14:paraId="189D02D2" w14:textId="08B43401" w:rsidR="00A2384F" w:rsidRPr="00217AC0" w:rsidRDefault="004145F6" w:rsidP="00232BEF">
      <w:pPr>
        <w:pStyle w:val="prastasiniatinklio"/>
        <w:numPr>
          <w:ilvl w:val="2"/>
          <w:numId w:val="24"/>
        </w:numPr>
        <w:tabs>
          <w:tab w:val="left" w:pos="426"/>
          <w:tab w:val="left" w:pos="851"/>
          <w:tab w:val="left" w:pos="1276"/>
          <w:tab w:val="left" w:pos="1560"/>
        </w:tabs>
        <w:spacing w:before="0" w:beforeAutospacing="0" w:after="0" w:afterAutospacing="0"/>
        <w:ind w:left="0" w:firstLine="851"/>
        <w:jc w:val="both"/>
        <w:rPr>
          <w:rFonts w:eastAsia="Times New Roman"/>
          <w:b/>
          <w:iCs/>
        </w:rPr>
      </w:pPr>
      <w:r w:rsidRPr="00217AC0">
        <w:rPr>
          <w:rFonts w:eastAsia="Times New Roman"/>
          <w:bCs/>
        </w:rPr>
        <w:t>III pirkimo objekto dalis:</w:t>
      </w:r>
      <w:r w:rsidR="00217AC0" w:rsidRPr="00217AC0">
        <w:rPr>
          <w:rFonts w:eastAsia="Times New Roman"/>
          <w:bCs/>
        </w:rPr>
        <w:t xml:space="preserve"> </w:t>
      </w:r>
      <w:r w:rsidR="00217AC0" w:rsidRPr="00217AC0">
        <w:rPr>
          <w:rFonts w:eastAsia="Times New Roman"/>
          <w:b/>
          <w:bCs/>
        </w:rPr>
        <w:t>Šilumos siurblių įrengimo darbai</w:t>
      </w:r>
      <w:r w:rsidRPr="00217AC0">
        <w:rPr>
          <w:rFonts w:eastAsia="Times New Roman"/>
          <w:bCs/>
        </w:rPr>
        <w:t xml:space="preserve"> </w:t>
      </w:r>
      <w:r w:rsidR="00217AC0" w:rsidRPr="00217AC0">
        <w:rPr>
          <w:rFonts w:eastAsia="Times New Roman"/>
          <w:b/>
          <w:iCs/>
        </w:rPr>
        <w:t>Vilniaus r. Sudervės seniūnijos pastate, Vilniaus r. sav., Sudervės sen., Sudervės k., Vilniaus g. 25</w:t>
      </w:r>
      <w:r w:rsidRPr="00217AC0">
        <w:rPr>
          <w:rFonts w:eastAsia="Times New Roman"/>
          <w:bCs/>
        </w:rPr>
        <w:t>;</w:t>
      </w:r>
    </w:p>
    <w:p w14:paraId="41F1A932" w14:textId="45ECB7C0" w:rsidR="004A5CFE" w:rsidRPr="00217AC0" w:rsidRDefault="004A5CFE" w:rsidP="00232BEF">
      <w:pPr>
        <w:pStyle w:val="prastasiniatinklio"/>
        <w:numPr>
          <w:ilvl w:val="2"/>
          <w:numId w:val="24"/>
        </w:numPr>
        <w:tabs>
          <w:tab w:val="left" w:pos="426"/>
          <w:tab w:val="left" w:pos="851"/>
          <w:tab w:val="left" w:pos="1276"/>
          <w:tab w:val="left" w:pos="1560"/>
        </w:tabs>
        <w:spacing w:before="0" w:beforeAutospacing="0" w:after="0" w:afterAutospacing="0"/>
        <w:ind w:left="0" w:firstLine="851"/>
        <w:jc w:val="both"/>
        <w:rPr>
          <w:rFonts w:eastAsia="Times New Roman"/>
          <w:b/>
          <w:iCs/>
        </w:rPr>
      </w:pPr>
      <w:r w:rsidRPr="00217AC0">
        <w:rPr>
          <w:rFonts w:eastAsia="Times New Roman"/>
          <w:bCs/>
        </w:rPr>
        <w:t xml:space="preserve">IV pirkimo objekto dalis: </w:t>
      </w:r>
      <w:r w:rsidR="00217AC0" w:rsidRPr="00217AC0">
        <w:rPr>
          <w:rFonts w:eastAsia="Times New Roman"/>
          <w:b/>
          <w:bCs/>
        </w:rPr>
        <w:t>Šilumos siurblių įrengimo darbai</w:t>
      </w:r>
      <w:r w:rsidR="00217AC0" w:rsidRPr="00217AC0">
        <w:rPr>
          <w:rFonts w:eastAsia="Times New Roman"/>
          <w:bCs/>
        </w:rPr>
        <w:t xml:space="preserve"> </w:t>
      </w:r>
      <w:r w:rsidR="00217AC0" w:rsidRPr="00217AC0">
        <w:rPr>
          <w:rFonts w:eastAsia="Times New Roman"/>
          <w:b/>
          <w:iCs/>
        </w:rPr>
        <w:t>Vilniaus r. Šatrininkų seniūnijos pastate, Vilniaus r. sav., Šatrininkų sen., Šatrininkų k., Šumsko pl. 157;</w:t>
      </w:r>
    </w:p>
    <w:p w14:paraId="5B34749E" w14:textId="33BC1376" w:rsidR="00217AC0" w:rsidRPr="00217AC0" w:rsidRDefault="00217AC0" w:rsidP="00232BEF">
      <w:pPr>
        <w:pStyle w:val="prastasiniatinklio"/>
        <w:numPr>
          <w:ilvl w:val="2"/>
          <w:numId w:val="24"/>
        </w:numPr>
        <w:tabs>
          <w:tab w:val="left" w:pos="426"/>
          <w:tab w:val="left" w:pos="851"/>
          <w:tab w:val="left" w:pos="1276"/>
          <w:tab w:val="left" w:pos="1560"/>
        </w:tabs>
        <w:spacing w:before="0" w:beforeAutospacing="0" w:after="0" w:afterAutospacing="0"/>
        <w:ind w:left="0" w:firstLine="851"/>
        <w:jc w:val="both"/>
        <w:rPr>
          <w:rFonts w:eastAsia="Times New Roman"/>
          <w:b/>
          <w:bCs/>
          <w:iCs/>
        </w:rPr>
      </w:pPr>
      <w:r w:rsidRPr="00217AC0">
        <w:rPr>
          <w:rFonts w:eastAsia="Times New Roman"/>
          <w:bCs/>
        </w:rPr>
        <w:t>V pirkimo objekto dalis:</w:t>
      </w:r>
      <w:r w:rsidRPr="00217AC0">
        <w:rPr>
          <w:rFonts w:eastAsia="Times New Roman"/>
          <w:b/>
          <w:iCs/>
        </w:rPr>
        <w:t xml:space="preserve"> </w:t>
      </w:r>
      <w:r w:rsidRPr="00217AC0">
        <w:rPr>
          <w:rFonts w:eastAsia="Times New Roman"/>
          <w:b/>
          <w:bCs/>
        </w:rPr>
        <w:t>Šilumos siurblio įrengimo darbai</w:t>
      </w:r>
      <w:r w:rsidRPr="00217AC0">
        <w:rPr>
          <w:rFonts w:eastAsia="Times New Roman"/>
          <w:bCs/>
        </w:rPr>
        <w:t xml:space="preserve"> </w:t>
      </w:r>
      <w:r w:rsidRPr="00217AC0">
        <w:rPr>
          <w:rFonts w:eastAsia="Arial"/>
          <w:b/>
          <w:bCs/>
        </w:rPr>
        <w:t>Vilniaus rajono Šeimos ir vaiko krizių centre, Vilniaus r., Rukainių sen., Rukainių k., Vilniaus g. 20A.</w:t>
      </w:r>
    </w:p>
    <w:p w14:paraId="0E80F2D0" w14:textId="53989A1A" w:rsidR="00232BEF" w:rsidRPr="002F2C62" w:rsidRDefault="000446E3" w:rsidP="00232BEF">
      <w:pPr>
        <w:pStyle w:val="prastasiniatinklio"/>
        <w:numPr>
          <w:ilvl w:val="1"/>
          <w:numId w:val="24"/>
        </w:numPr>
        <w:tabs>
          <w:tab w:val="left" w:pos="851"/>
          <w:tab w:val="left" w:pos="993"/>
        </w:tabs>
        <w:spacing w:after="0"/>
        <w:ind w:left="0" w:firstLine="567"/>
        <w:jc w:val="both"/>
        <w:rPr>
          <w:bCs/>
          <w:color w:val="00B050"/>
        </w:rPr>
      </w:pPr>
      <w:r w:rsidRPr="005969C2">
        <w:rPr>
          <w:rFonts w:eastAsia="Times New Roman"/>
          <w:lang w:eastAsia="en-US"/>
        </w:rPr>
        <w:t>Tiekėjas pasiūlymus gali pateikti vienai daliai, kelioms arba visoms dalims. Kiekvienai pirkimo daliai bus sudaroma atskira pirkimo sutartis.</w:t>
      </w:r>
      <w:r w:rsidR="00232BEF">
        <w:rPr>
          <w:rFonts w:eastAsia="Times New Roman"/>
          <w:lang w:eastAsia="en-US"/>
        </w:rPr>
        <w:t xml:space="preserve"> </w:t>
      </w:r>
    </w:p>
    <w:p w14:paraId="616ED8B8" w14:textId="178736EE" w:rsidR="00B5326A" w:rsidRPr="007E08BD" w:rsidRDefault="00833877" w:rsidP="00232BEF">
      <w:pPr>
        <w:pStyle w:val="prastasiniatinklio"/>
        <w:numPr>
          <w:ilvl w:val="1"/>
          <w:numId w:val="24"/>
        </w:numPr>
        <w:tabs>
          <w:tab w:val="left" w:pos="851"/>
          <w:tab w:val="left" w:pos="993"/>
        </w:tabs>
        <w:spacing w:after="0"/>
        <w:ind w:left="0" w:firstLine="567"/>
        <w:jc w:val="both"/>
        <w:rPr>
          <w:bCs/>
        </w:rPr>
      </w:pPr>
      <w:r w:rsidRPr="007E08BD">
        <w:t>Pirkimo objektas apibūdintas ir reikalavimai jam nustatyti Techninėje specifikacijoje</w:t>
      </w:r>
      <w:r w:rsidR="00106E6C" w:rsidRPr="007E08BD">
        <w:t xml:space="preserve"> (</w:t>
      </w:r>
      <w:r w:rsidR="00B866BE" w:rsidRPr="007E08BD">
        <w:t>2</w:t>
      </w:r>
      <w:r w:rsidR="00106E6C" w:rsidRPr="007E08BD">
        <w:t xml:space="preserve"> priedas)</w:t>
      </w:r>
      <w:r w:rsidRPr="007E08BD">
        <w:t>.</w:t>
      </w:r>
      <w:r w:rsidR="00563123" w:rsidRPr="007E08BD">
        <w:t xml:space="preserve"> </w:t>
      </w:r>
    </w:p>
    <w:p w14:paraId="7AD8CBA4" w14:textId="77777777" w:rsidR="005B7700" w:rsidRPr="00E24205" w:rsidRDefault="005B7700" w:rsidP="004C6CB2">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0CDC6274" w:rsidR="00ED25DE" w:rsidRPr="00C95233" w:rsidRDefault="00ED25DE" w:rsidP="00201107">
      <w:pPr>
        <w:spacing w:after="0" w:line="240" w:lineRule="auto"/>
        <w:ind w:firstLine="36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3.1. Perkančioji organizacija nenustato tiekėjo pašalinimo pagrindų</w:t>
      </w:r>
      <w:r w:rsidR="00CF5B76" w:rsidRPr="00C95233">
        <w:rPr>
          <w:rFonts w:ascii="Times New Roman" w:eastAsia="Times New Roman" w:hAnsi="Times New Roman" w:cs="Times New Roman"/>
          <w:sz w:val="24"/>
          <w:szCs w:val="24"/>
        </w:rPr>
        <w:t>.</w:t>
      </w:r>
      <w:r w:rsidRPr="00C95233">
        <w:rPr>
          <w:rFonts w:ascii="Times New Roman" w:eastAsia="Times New Roman" w:hAnsi="Times New Roman" w:cs="Times New Roman"/>
          <w:sz w:val="24"/>
          <w:szCs w:val="24"/>
        </w:rPr>
        <w:t xml:space="preserve"> bei nereikalauja, kad tiekėjas laikytųsi kokybės vadybos sistemos</w:t>
      </w:r>
      <w:r w:rsidR="00437801" w:rsidRPr="00C95233">
        <w:rPr>
          <w:rFonts w:ascii="Times New Roman" w:eastAsia="Times New Roman" w:hAnsi="Times New Roman" w:cs="Times New Roman"/>
          <w:sz w:val="24"/>
          <w:szCs w:val="24"/>
        </w:rPr>
        <w:t>.</w:t>
      </w:r>
    </w:p>
    <w:p w14:paraId="60BF17A1" w14:textId="0C1248F6" w:rsidR="00ED25DE" w:rsidRPr="003107CE" w:rsidRDefault="00ED25DE" w:rsidP="00ED25DE">
      <w:pPr>
        <w:spacing w:after="0"/>
        <w:ind w:firstLine="48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3.2. Tiekėjas, pageidaujantis dalyvauti</w:t>
      </w:r>
      <w:r w:rsidRPr="003107CE">
        <w:rPr>
          <w:rFonts w:ascii="Times New Roman" w:eastAsia="Times New Roman" w:hAnsi="Times New Roman" w:cs="Times New Roman"/>
          <w:sz w:val="24"/>
          <w:szCs w:val="24"/>
        </w:rPr>
        <w:t xml:space="preserve"> pirkime, turi atitikti </w:t>
      </w:r>
      <w:r w:rsidRPr="00AD2F58">
        <w:rPr>
          <w:rFonts w:ascii="Times New Roman" w:eastAsia="Times New Roman" w:hAnsi="Times New Roman" w:cs="Times New Roman"/>
          <w:sz w:val="24"/>
          <w:szCs w:val="24"/>
        </w:rPr>
        <w:t>3.2.1 p.</w:t>
      </w:r>
      <w:r w:rsidRPr="003107CE">
        <w:rPr>
          <w:rFonts w:ascii="Times New Roman" w:eastAsia="Times New Roman" w:hAnsi="Times New Roman" w:cs="Times New Roman"/>
          <w:sz w:val="24"/>
          <w:szCs w:val="24"/>
        </w:rPr>
        <w:t xml:space="preserve">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860"/>
        <w:gridCol w:w="3128"/>
        <w:gridCol w:w="3263"/>
      </w:tblGrid>
      <w:tr w:rsidR="00ED25DE" w:rsidRPr="00ED25DE" w14:paraId="7585B3C4" w14:textId="77777777" w:rsidTr="00DC6CEF">
        <w:tc>
          <w:tcPr>
            <w:tcW w:w="666" w:type="dxa"/>
            <w:tcBorders>
              <w:top w:val="single" w:sz="4" w:space="0" w:color="auto"/>
            </w:tcBorders>
            <w:shd w:val="clear" w:color="auto" w:fill="F2F2F2" w:themeFill="background1" w:themeFillShade="F2"/>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shd w:val="clear" w:color="auto" w:fill="F2F2F2" w:themeFill="background1" w:themeFillShade="F2"/>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shd w:val="clear" w:color="auto" w:fill="F2F2F2" w:themeFill="background1" w:themeFillShade="F2"/>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shd w:val="clear" w:color="auto" w:fill="F2F2F2" w:themeFill="background1" w:themeFillShade="F2"/>
            <w:vAlign w:val="center"/>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E169D" w:rsidRPr="00ED25DE" w14:paraId="6CA2CA91" w14:textId="77777777" w:rsidTr="00D802CE">
        <w:tc>
          <w:tcPr>
            <w:tcW w:w="666" w:type="dxa"/>
            <w:tcBorders>
              <w:top w:val="single" w:sz="4" w:space="0" w:color="auto"/>
            </w:tcBorders>
          </w:tcPr>
          <w:p w14:paraId="059BAE8C" w14:textId="0A557911" w:rsidR="00AE169D" w:rsidRPr="009C5CB9" w:rsidRDefault="00D802CE" w:rsidP="00D802CE">
            <w:pPr>
              <w:spacing w:after="0" w:line="240" w:lineRule="auto"/>
              <w:jc w:val="both"/>
              <w:rPr>
                <w:rFonts w:ascii="Times New Roman" w:eastAsia="Calibri" w:hAnsi="Times New Roman" w:cs="Times New Roman"/>
                <w:b/>
              </w:rPr>
            </w:pPr>
            <w:r>
              <w:rPr>
                <w:rFonts w:ascii="Times New Roman" w:eastAsia="Calibri" w:hAnsi="Times New Roman" w:cs="Times New Roman"/>
                <w:b/>
              </w:rPr>
              <w:t>3.2.1.</w:t>
            </w:r>
          </w:p>
        </w:tc>
        <w:tc>
          <w:tcPr>
            <w:tcW w:w="2873" w:type="dxa"/>
            <w:tcBorders>
              <w:top w:val="single" w:sz="4" w:space="0" w:color="auto"/>
            </w:tcBorders>
          </w:tcPr>
          <w:p w14:paraId="3C421995" w14:textId="06A68E8F" w:rsidR="00AE169D" w:rsidRPr="00621F13" w:rsidRDefault="00AE169D" w:rsidP="00D802CE">
            <w:pPr>
              <w:spacing w:after="0" w:line="240" w:lineRule="auto"/>
              <w:jc w:val="both"/>
              <w:rPr>
                <w:rFonts w:ascii="Times New Roman" w:eastAsia="Times New Roman" w:hAnsi="Times New Roman" w:cs="Times New Roman"/>
                <w:sz w:val="21"/>
                <w:szCs w:val="21"/>
                <w:lang w:eastAsia="en-US"/>
              </w:rPr>
            </w:pPr>
            <w:r w:rsidRPr="00A40A7C">
              <w:rPr>
                <w:rFonts w:ascii="Times New Roman" w:eastAsia="Times New Roman" w:hAnsi="Times New Roman" w:cs="Times New Roman"/>
                <w:sz w:val="21"/>
                <w:szCs w:val="21"/>
                <w:lang w:eastAsia="en-US"/>
              </w:rPr>
              <w:t xml:space="preserve">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w:t>
            </w:r>
            <w:r w:rsidRPr="00621F13">
              <w:rPr>
                <w:rFonts w:ascii="Times New Roman" w:eastAsia="Times New Roman" w:hAnsi="Times New Roman" w:cs="Times New Roman"/>
                <w:sz w:val="21"/>
                <w:szCs w:val="21"/>
                <w:lang w:eastAsia="en-US"/>
              </w:rPr>
              <w:lastRenderedPageBreak/>
              <w:t>mažesnės nei 30.000,00 Eur</w:t>
            </w:r>
            <w:r w:rsidR="00D81189" w:rsidRPr="00621F13">
              <w:rPr>
                <w:rFonts w:ascii="Times New Roman" w:eastAsia="Times New Roman" w:hAnsi="Times New Roman" w:cs="Times New Roman"/>
                <w:sz w:val="21"/>
                <w:szCs w:val="21"/>
                <w:lang w:eastAsia="en-US"/>
              </w:rPr>
              <w:t xml:space="preserve"> be PVM</w:t>
            </w:r>
            <w:r w:rsidRPr="00621F13">
              <w:rPr>
                <w:rFonts w:ascii="Times New Roman" w:eastAsia="Times New Roman" w:hAnsi="Times New Roman" w:cs="Times New Roman"/>
                <w:sz w:val="21"/>
                <w:szCs w:val="21"/>
                <w:lang w:eastAsia="en-US"/>
              </w:rPr>
              <w:t>.</w:t>
            </w:r>
          </w:p>
          <w:p w14:paraId="3531809F" w14:textId="77777777" w:rsidR="00AE169D" w:rsidRPr="00A40A7C" w:rsidRDefault="00AE169D" w:rsidP="00D802CE">
            <w:pPr>
              <w:spacing w:after="0" w:line="240" w:lineRule="auto"/>
              <w:jc w:val="both"/>
              <w:rPr>
                <w:rFonts w:ascii="Times New Roman" w:eastAsia="Times New Roman" w:hAnsi="Times New Roman" w:cs="Times New Roman"/>
                <w:sz w:val="21"/>
                <w:szCs w:val="21"/>
                <w:lang w:eastAsia="en-US"/>
              </w:rPr>
            </w:pPr>
          </w:p>
          <w:p w14:paraId="4083DBF2" w14:textId="0C2D40D0" w:rsidR="00AE169D" w:rsidRPr="009C5CB9" w:rsidRDefault="00AE169D" w:rsidP="00D802CE">
            <w:pPr>
              <w:spacing w:after="0" w:line="240" w:lineRule="auto"/>
              <w:jc w:val="both"/>
              <w:rPr>
                <w:rFonts w:ascii="Times New Roman" w:eastAsia="Calibri" w:hAnsi="Times New Roman" w:cs="Times New Roman"/>
                <w:b/>
              </w:rPr>
            </w:pPr>
            <w:r w:rsidRPr="00DA66E7">
              <w:rPr>
                <w:rFonts w:asciiTheme="majorBidi" w:hAnsiTheme="majorBidi" w:cstheme="majorBidi"/>
                <w:color w:val="000000"/>
              </w:rPr>
              <w:t>Laikoma, kad su atliekamu pirkimu susijusi veikla yra</w:t>
            </w:r>
            <w:r w:rsidRPr="00A40A7C">
              <w:rPr>
                <w:rFonts w:ascii="Times New Roman" w:eastAsia="Times New Roman" w:hAnsi="Times New Roman" w:cs="Times New Roman"/>
                <w:sz w:val="21"/>
                <w:szCs w:val="21"/>
                <w:lang w:eastAsia="en-US"/>
              </w:rPr>
              <w:t>: šildymas, šildymo įrenginiai</w:t>
            </w:r>
            <w:r w:rsidRPr="00A40A7C">
              <w:rPr>
                <w:rFonts w:ascii="Times New Roman" w:eastAsia="Times New Roman" w:hAnsi="Times New Roman" w:cs="Times New Roman"/>
                <w:sz w:val="24"/>
                <w:szCs w:val="24"/>
                <w:lang w:eastAsia="en-US"/>
              </w:rPr>
              <w:t>.</w:t>
            </w:r>
          </w:p>
        </w:tc>
        <w:tc>
          <w:tcPr>
            <w:tcW w:w="3142" w:type="dxa"/>
            <w:tcBorders>
              <w:top w:val="single" w:sz="4" w:space="0" w:color="auto"/>
            </w:tcBorders>
          </w:tcPr>
          <w:p w14:paraId="2BB86671" w14:textId="77777777" w:rsidR="00AE169D" w:rsidRPr="007A5772" w:rsidRDefault="00AE169D" w:rsidP="00D802CE">
            <w:pPr>
              <w:pStyle w:val="Sraopastraipa"/>
              <w:numPr>
                <w:ilvl w:val="0"/>
                <w:numId w:val="29"/>
              </w:numPr>
              <w:tabs>
                <w:tab w:val="left" w:pos="180"/>
                <w:tab w:val="left" w:pos="354"/>
              </w:tabs>
              <w:spacing w:after="0" w:line="240" w:lineRule="auto"/>
              <w:ind w:left="38" w:firstLine="0"/>
              <w:jc w:val="both"/>
              <w:rPr>
                <w:rFonts w:asciiTheme="majorBidi" w:hAnsiTheme="majorBidi" w:cstheme="majorBidi"/>
              </w:rPr>
            </w:pPr>
            <w:r w:rsidRPr="007A5772">
              <w:rPr>
                <w:rFonts w:asciiTheme="majorBidi" w:hAnsiTheme="majorBidi" w:cstheme="majorBidi"/>
              </w:rPr>
              <w:lastRenderedPageBreak/>
              <w:t xml:space="preserve">ūkio subjekto vadovo ir ūkio subjekto vyriausiojo buhalterio (buhalterio) arba kito asmens, galinčio tvarkyti ūkio subjekto buhalterinę apskaitą pagal teisės aktus, pasirašyta deklaracija apie paskutiniais </w:t>
            </w:r>
            <w:r w:rsidRPr="007A5772">
              <w:rPr>
                <w:rFonts w:asciiTheme="majorBidi" w:hAnsiTheme="majorBidi" w:cstheme="majorBidi"/>
                <w:i/>
                <w:iCs/>
              </w:rPr>
              <w:t>3</w:t>
            </w:r>
            <w:r w:rsidRPr="007A5772">
              <w:rPr>
                <w:rFonts w:asciiTheme="majorBidi" w:hAnsiTheme="majorBidi" w:cstheme="majorBidi"/>
              </w:rPr>
              <w:t xml:space="preserve"> finansiniais metais, o jeigu ūkio subjektas įregistruotas ar veiklą atitinkamoje srityje pradėjo vėliau, – nuo ūkio subjekto </w:t>
            </w:r>
            <w:r w:rsidRPr="007A5772">
              <w:rPr>
                <w:rFonts w:asciiTheme="majorBidi" w:hAnsiTheme="majorBidi" w:cstheme="majorBidi"/>
              </w:rPr>
              <w:lastRenderedPageBreak/>
              <w:t xml:space="preserve">įregistravimo ar veiklos su pirkimu susijusioje srityje pradžios (jeigu ši informacija turima), gautas metines pajamas iš veiklos, su kuria susijęs atliekamas pirkimas </w:t>
            </w:r>
          </w:p>
          <w:p w14:paraId="5C3EC967" w14:textId="77777777" w:rsidR="00AE169D" w:rsidRDefault="00AE169D" w:rsidP="00D802CE">
            <w:pPr>
              <w:tabs>
                <w:tab w:val="left" w:pos="180"/>
              </w:tabs>
              <w:ind w:left="38"/>
              <w:jc w:val="both"/>
              <w:rPr>
                <w:rFonts w:asciiTheme="majorBidi" w:hAnsiTheme="majorBidi" w:cstheme="majorBidi"/>
              </w:rPr>
            </w:pPr>
            <w:r w:rsidRPr="007A5772">
              <w:rPr>
                <w:rFonts w:asciiTheme="majorBidi" w:hAnsiTheme="majorBidi" w:cstheme="majorBidi"/>
              </w:rPr>
              <w:t xml:space="preserve">arba </w:t>
            </w:r>
          </w:p>
          <w:p w14:paraId="6FC151C7" w14:textId="77777777" w:rsidR="00AE169D" w:rsidRPr="007A5772" w:rsidRDefault="00AE169D" w:rsidP="00D802CE">
            <w:pPr>
              <w:pStyle w:val="Sraopastraipa"/>
              <w:numPr>
                <w:ilvl w:val="0"/>
                <w:numId w:val="29"/>
              </w:numPr>
              <w:tabs>
                <w:tab w:val="left" w:pos="180"/>
                <w:tab w:val="left" w:pos="408"/>
              </w:tabs>
              <w:spacing w:after="0" w:line="240" w:lineRule="auto"/>
              <w:ind w:left="38" w:firstLine="0"/>
              <w:jc w:val="both"/>
              <w:rPr>
                <w:rFonts w:asciiTheme="majorBidi" w:hAnsiTheme="majorBidi" w:cstheme="majorBidi"/>
              </w:rPr>
            </w:pPr>
            <w:r w:rsidRPr="007A5772">
              <w:rPr>
                <w:rFonts w:asciiTheme="majorBidi" w:hAnsiTheme="majorBidi" w:cstheme="majorBidi"/>
              </w:rPr>
              <w:t>atitinkamos banko pažymos.</w:t>
            </w:r>
          </w:p>
          <w:p w14:paraId="378D29A2" w14:textId="77777777" w:rsidR="00AE169D" w:rsidRPr="00DA66E7" w:rsidRDefault="00AE169D" w:rsidP="00D802CE">
            <w:pPr>
              <w:jc w:val="both"/>
              <w:rPr>
                <w:rFonts w:asciiTheme="majorBidi" w:hAnsiTheme="majorBidi" w:cstheme="majorBidi"/>
                <w:i/>
                <w:iCs/>
              </w:rPr>
            </w:pPr>
          </w:p>
          <w:p w14:paraId="1D999767" w14:textId="3D82EC4A" w:rsidR="00AE169D" w:rsidRPr="009C5CB9" w:rsidRDefault="00AE169D" w:rsidP="00D802CE">
            <w:pPr>
              <w:spacing w:after="0" w:line="240" w:lineRule="auto"/>
              <w:jc w:val="both"/>
              <w:rPr>
                <w:rFonts w:ascii="Times New Roman" w:eastAsia="Calibri" w:hAnsi="Times New Roman" w:cs="Times New Roman"/>
                <w:b/>
              </w:rPr>
            </w:pPr>
            <w:r w:rsidRPr="00DA66E7">
              <w:rPr>
                <w:rFonts w:asciiTheme="majorBidi" w:hAnsiTheme="majorBidi" w:cstheme="majorBidi"/>
                <w:i/>
                <w:iCs/>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3281" w:type="dxa"/>
            <w:tcBorders>
              <w:top w:val="single" w:sz="4" w:space="0" w:color="auto"/>
            </w:tcBorders>
          </w:tcPr>
          <w:p w14:paraId="7408B513" w14:textId="77777777" w:rsidR="00AE169D" w:rsidRPr="00DA66E7" w:rsidRDefault="00AE169D" w:rsidP="00D802CE">
            <w:pPr>
              <w:autoSpaceDE w:val="0"/>
              <w:autoSpaceDN w:val="0"/>
              <w:adjustRightInd w:val="0"/>
              <w:jc w:val="both"/>
              <w:rPr>
                <w:rFonts w:asciiTheme="majorBidi" w:eastAsia="Calibri" w:hAnsiTheme="majorBidi" w:cstheme="majorBidi"/>
                <w:color w:val="000000"/>
              </w:rPr>
            </w:pPr>
            <w:r w:rsidRPr="00DA66E7">
              <w:rPr>
                <w:rFonts w:asciiTheme="majorBidi" w:eastAsia="Calibri" w:hAnsiTheme="majorBidi" w:cstheme="majorBidi"/>
                <w:color w:val="000000"/>
              </w:rPr>
              <w:lastRenderedPageBreak/>
              <w:t>1) jeigu pasiūlymą teikia ūkio subjektų grupė – reikalavimą turi atitikti visi kartu (pajėgumai sumuojami);</w:t>
            </w:r>
          </w:p>
          <w:p w14:paraId="0D179769" w14:textId="77777777" w:rsidR="00AE169D" w:rsidRPr="00DA66E7" w:rsidRDefault="00AE169D" w:rsidP="00D802CE">
            <w:pPr>
              <w:autoSpaceDE w:val="0"/>
              <w:autoSpaceDN w:val="0"/>
              <w:adjustRightInd w:val="0"/>
              <w:jc w:val="both"/>
              <w:rPr>
                <w:rFonts w:asciiTheme="majorBidi" w:eastAsia="Calibri" w:hAnsiTheme="majorBidi" w:cstheme="majorBidi"/>
                <w:color w:val="000000"/>
              </w:rPr>
            </w:pPr>
            <w:r w:rsidRPr="00DA66E7">
              <w:rPr>
                <w:rFonts w:asciiTheme="majorBidi" w:eastAsia="Calibri" w:hAnsiTheme="majorBidi" w:cstheme="majorBidi"/>
                <w:color w:val="000000"/>
              </w:rPr>
              <w:t xml:space="preserve">2) tiekėjas gali remtis kitų ūkio subjektų pajėgumais: reikalavimą turi atitikti visi kartu (šių ūkio subjektų pajėgumai gali būti sumuojami su tiekėjo pajėgumais). </w:t>
            </w:r>
            <w:r w:rsidRPr="00DA66E7">
              <w:rPr>
                <w:rFonts w:asciiTheme="majorBidi" w:eastAsia="Calibri" w:hAnsiTheme="majorBidi" w:cstheme="majorBidi"/>
                <w:color w:val="000000"/>
              </w:rPr>
              <w:lastRenderedPageBreak/>
              <w:t>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r>
              <w:rPr>
                <w:rFonts w:asciiTheme="majorBidi" w:eastAsia="Calibri" w:hAnsiTheme="majorBidi" w:cstheme="majorBidi"/>
                <w:color w:val="000000"/>
              </w:rPr>
              <w:t>.</w:t>
            </w:r>
          </w:p>
          <w:p w14:paraId="2851FEA5" w14:textId="77777777" w:rsidR="00AE169D" w:rsidRPr="009C5CB9" w:rsidRDefault="00AE169D" w:rsidP="00D802CE">
            <w:pPr>
              <w:spacing w:after="0" w:line="240" w:lineRule="auto"/>
              <w:jc w:val="both"/>
              <w:rPr>
                <w:rFonts w:ascii="Times New Roman" w:eastAsia="Calibri" w:hAnsi="Times New Roman" w:cs="Times New Roman"/>
                <w:b/>
              </w:rPr>
            </w:pPr>
          </w:p>
        </w:tc>
      </w:tr>
    </w:tbl>
    <w:p w14:paraId="6BBFC83A" w14:textId="77777777" w:rsidR="00D802CE" w:rsidRDefault="00766321" w:rsidP="00766321">
      <w:pPr>
        <w:tabs>
          <w:tab w:val="num" w:pos="426"/>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7478133B" w14:textId="7662676E" w:rsidR="009A0E1C" w:rsidRPr="00DC6CEF" w:rsidRDefault="00ED25DE" w:rsidP="00DC6CEF">
      <w:pPr>
        <w:tabs>
          <w:tab w:val="num" w:pos="426"/>
        </w:tabs>
        <w:spacing w:after="0" w:line="240" w:lineRule="auto"/>
        <w:ind w:firstLine="567"/>
        <w:jc w:val="both"/>
        <w:outlineLvl w:val="1"/>
        <w:rPr>
          <w:rFonts w:ascii="Times New Roman" w:eastAsia="Times New Roman" w:hAnsi="Times New Roman" w:cs="Times New Roman"/>
          <w:sz w:val="24"/>
          <w:szCs w:val="24"/>
          <w:lang w:eastAsia="en-US"/>
        </w:rPr>
      </w:pPr>
      <w:r w:rsidRPr="00DC6CEF">
        <w:rPr>
          <w:rFonts w:ascii="Times New Roman" w:eastAsia="Times New Roman" w:hAnsi="Times New Roman" w:cs="Times New Roman"/>
          <w:sz w:val="24"/>
          <w:szCs w:val="24"/>
        </w:rPr>
        <w:t xml:space="preserve">3.3. </w:t>
      </w:r>
      <w:r w:rsidR="009A0E1C" w:rsidRPr="00DC6CEF">
        <w:rPr>
          <w:rFonts w:ascii="Times New Roman" w:eastAsia="Times New Roman" w:hAnsi="Times New Roman" w:cs="Times New Roman"/>
          <w:sz w:val="24"/>
          <w:szCs w:val="24"/>
          <w:lang w:eastAsia="en-US"/>
        </w:rPr>
        <w:t xml:space="preserve">Reikalavimas </w:t>
      </w:r>
      <w:r w:rsidR="009A0E1C" w:rsidRPr="009A2740">
        <w:rPr>
          <w:rFonts w:ascii="Times New Roman" w:eastAsia="Times New Roman" w:hAnsi="Times New Roman" w:cs="Times New Roman"/>
          <w:b/>
          <w:bCs/>
          <w:sz w:val="24"/>
          <w:szCs w:val="24"/>
          <w:lang w:eastAsia="en-US"/>
        </w:rPr>
        <w:t>aplinkos apsaugos vadybos sistemos standartui</w:t>
      </w:r>
      <w:r w:rsidR="009A0E1C" w:rsidRPr="00DC6CEF">
        <w:rPr>
          <w:rFonts w:ascii="Times New Roman" w:eastAsia="Times New Roman" w:hAnsi="Times New Roman" w:cs="Times New Roman"/>
          <w:sz w:val="24"/>
          <w:szCs w:val="24"/>
          <w:lang w:eastAsia="en-US"/>
        </w:rPr>
        <w:t xml:space="preserve"> (lentelėje nurodytus reikalavimus įrodančius dokumentus, turės pateikti tiekėjas, kurio pasiūlymas pagal vertinimo rezultatus gali būti pripažintas laimėjusiu):</w:t>
      </w:r>
    </w:p>
    <w:p w14:paraId="5322BABB" w14:textId="77777777" w:rsidR="00DC6CEF" w:rsidRDefault="00DC6CEF"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529"/>
        <w:gridCol w:w="2987"/>
        <w:gridCol w:w="2806"/>
      </w:tblGrid>
      <w:tr w:rsidR="00DC6CEF" w:rsidRPr="00766321" w14:paraId="461EE499" w14:textId="77777777" w:rsidTr="00DC6CEF">
        <w:trPr>
          <w:jc w:val="center"/>
        </w:trPr>
        <w:tc>
          <w:tcPr>
            <w:tcW w:w="719" w:type="dxa"/>
            <w:shd w:val="clear" w:color="auto" w:fill="F2F2F2" w:themeFill="background1" w:themeFillShade="F2"/>
            <w:tcMar>
              <w:top w:w="0" w:type="dxa"/>
              <w:left w:w="108" w:type="dxa"/>
              <w:bottom w:w="0" w:type="dxa"/>
              <w:right w:w="108" w:type="dxa"/>
            </w:tcMar>
            <w:vAlign w:val="center"/>
            <w:hideMark/>
          </w:tcPr>
          <w:p w14:paraId="29254E4A" w14:textId="77777777" w:rsidR="00DC6CEF" w:rsidRPr="009C5CB9" w:rsidRDefault="00DC6CEF" w:rsidP="009A1747">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529" w:type="dxa"/>
            <w:shd w:val="clear" w:color="auto" w:fill="F2F2F2" w:themeFill="background1" w:themeFillShade="F2"/>
            <w:tcMar>
              <w:top w:w="0" w:type="dxa"/>
              <w:left w:w="108" w:type="dxa"/>
              <w:bottom w:w="0" w:type="dxa"/>
              <w:right w:w="108" w:type="dxa"/>
            </w:tcMar>
            <w:vAlign w:val="center"/>
            <w:hideMark/>
          </w:tcPr>
          <w:p w14:paraId="0A2D2676"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2987" w:type="dxa"/>
            <w:shd w:val="clear" w:color="auto" w:fill="F2F2F2" w:themeFill="background1" w:themeFillShade="F2"/>
            <w:tcMar>
              <w:top w:w="0" w:type="dxa"/>
              <w:left w:w="108" w:type="dxa"/>
              <w:bottom w:w="0" w:type="dxa"/>
              <w:right w:w="108" w:type="dxa"/>
            </w:tcMar>
            <w:vAlign w:val="center"/>
            <w:hideMark/>
          </w:tcPr>
          <w:p w14:paraId="01293A9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25BA3FED" w14:textId="77777777" w:rsidR="00DC6CEF" w:rsidRPr="00DC6CEF" w:rsidRDefault="00DC6CEF" w:rsidP="009A1747">
            <w:pPr>
              <w:spacing w:after="0" w:line="240" w:lineRule="auto"/>
              <w:jc w:val="center"/>
              <w:rPr>
                <w:rFonts w:ascii="Times New Roman" w:eastAsia="Calibri" w:hAnsi="Times New Roman" w:cs="Times New Roman"/>
                <w:i/>
                <w:iCs/>
                <w:sz w:val="20"/>
                <w:szCs w:val="20"/>
                <w:lang w:eastAsia="en-US"/>
              </w:rPr>
            </w:pPr>
            <w:r w:rsidRPr="00DC6CEF">
              <w:rPr>
                <w:rFonts w:ascii="Times New Roman" w:eastAsia="Calibri" w:hAnsi="Times New Roman" w:cs="Times New Roman"/>
                <w:i/>
                <w:iCs/>
                <w:sz w:val="20"/>
                <w:szCs w:val="20"/>
                <w:lang w:eastAsia="en-US"/>
              </w:rPr>
              <w:t>(dokumentai pateikiami elektronine forma)</w:t>
            </w:r>
          </w:p>
        </w:tc>
        <w:tc>
          <w:tcPr>
            <w:tcW w:w="2806" w:type="dxa"/>
            <w:shd w:val="clear" w:color="auto" w:fill="F2F2F2" w:themeFill="background1" w:themeFillShade="F2"/>
            <w:tcMar>
              <w:top w:w="0" w:type="dxa"/>
              <w:left w:w="108" w:type="dxa"/>
              <w:bottom w:w="0" w:type="dxa"/>
              <w:right w:w="108" w:type="dxa"/>
            </w:tcMar>
            <w:vAlign w:val="center"/>
            <w:hideMark/>
          </w:tcPr>
          <w:p w14:paraId="753324F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7E08BD" w:rsidRPr="007E08BD" w14:paraId="7C3BE9DB" w14:textId="77777777" w:rsidTr="00DC6CEF">
        <w:trPr>
          <w:jc w:val="center"/>
        </w:trPr>
        <w:tc>
          <w:tcPr>
            <w:tcW w:w="719" w:type="dxa"/>
            <w:tcMar>
              <w:top w:w="0" w:type="dxa"/>
              <w:left w:w="108" w:type="dxa"/>
              <w:bottom w:w="0" w:type="dxa"/>
              <w:right w:w="108" w:type="dxa"/>
            </w:tcMar>
          </w:tcPr>
          <w:p w14:paraId="59B4264A" w14:textId="5013F55D"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Calibri" w:hAnsi="Times New Roman" w:cs="Times New Roman"/>
                <w:b/>
                <w:bCs/>
                <w:color w:val="000000" w:themeColor="text1"/>
                <w:lang w:eastAsia="en-US"/>
              </w:rPr>
              <w:t>3.3.1.</w:t>
            </w:r>
          </w:p>
        </w:tc>
        <w:tc>
          <w:tcPr>
            <w:tcW w:w="3529" w:type="dxa"/>
            <w:tcMar>
              <w:top w:w="0" w:type="dxa"/>
              <w:left w:w="108" w:type="dxa"/>
              <w:bottom w:w="0" w:type="dxa"/>
              <w:right w:w="108" w:type="dxa"/>
            </w:tcMar>
          </w:tcPr>
          <w:p w14:paraId="6F2DDB0B" w14:textId="3D1E40E2"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Aptos" w:hAnsi="Times New Roman" w:cs="Times New Roman"/>
                <w:color w:val="000000" w:themeColor="text1"/>
                <w:shd w:val="clear" w:color="auto" w:fill="FFFFFF"/>
                <w:lang w:eastAsia="en-US"/>
              </w:rPr>
              <w:t>Tiekėjas statinio šildymo ir oro kondicionavimo inžinierinių įrengimo darbų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2987" w:type="dxa"/>
            <w:tcMar>
              <w:top w:w="0" w:type="dxa"/>
              <w:left w:w="108" w:type="dxa"/>
              <w:bottom w:w="0" w:type="dxa"/>
              <w:right w:w="108" w:type="dxa"/>
            </w:tcMar>
          </w:tcPr>
          <w:p w14:paraId="4D391FFE" w14:textId="4CABFC96"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Aptos" w:hAnsi="Times New Roman" w:cs="Times New Roman"/>
                <w:color w:val="000000" w:themeColor="text1"/>
                <w:lang w:eastAsia="en-US"/>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806" w:type="dxa"/>
            <w:tcMar>
              <w:top w:w="0" w:type="dxa"/>
              <w:left w:w="108" w:type="dxa"/>
              <w:bottom w:w="0" w:type="dxa"/>
              <w:right w:w="108" w:type="dxa"/>
            </w:tcMar>
          </w:tcPr>
          <w:p w14:paraId="7D05E233" w14:textId="77777777" w:rsidR="00DC6CEF" w:rsidRPr="007E08BD" w:rsidRDefault="00DC6CEF" w:rsidP="00DC6CEF">
            <w:pPr>
              <w:spacing w:after="0" w:line="252" w:lineRule="auto"/>
              <w:jc w:val="both"/>
              <w:rPr>
                <w:rFonts w:ascii="Times New Roman" w:eastAsia="Aptos" w:hAnsi="Times New Roman" w:cs="Times New Roman"/>
                <w:color w:val="000000" w:themeColor="text1"/>
                <w:lang w:eastAsia="en-US"/>
              </w:rPr>
            </w:pPr>
            <w:r w:rsidRPr="007E08BD">
              <w:rPr>
                <w:rFonts w:ascii="Times New Roman" w:eastAsia="Aptos" w:hAnsi="Times New Roman" w:cs="Times New Roman"/>
                <w:color w:val="000000" w:themeColor="text1"/>
                <w:lang w:eastAsia="en-US"/>
              </w:rPr>
              <w:t>1) jeigu pasiūlymą teikia ūkio subjektų grupė – reikalavimą turi atitikti ūkio subjektų grupės narys (-</w:t>
            </w:r>
            <w:proofErr w:type="spellStart"/>
            <w:r w:rsidRPr="007E08BD">
              <w:rPr>
                <w:rFonts w:ascii="Times New Roman" w:eastAsia="Aptos" w:hAnsi="Times New Roman" w:cs="Times New Roman"/>
                <w:color w:val="000000" w:themeColor="text1"/>
                <w:lang w:eastAsia="en-US"/>
              </w:rPr>
              <w:t>iai</w:t>
            </w:r>
            <w:proofErr w:type="spellEnd"/>
            <w:r w:rsidRPr="007E08BD">
              <w:rPr>
                <w:rFonts w:ascii="Times New Roman" w:eastAsia="Aptos" w:hAnsi="Times New Roman" w:cs="Times New Roman"/>
                <w:color w:val="000000" w:themeColor="text1"/>
                <w:lang w:eastAsia="en-US"/>
              </w:rPr>
              <w:t>), atsižvelgiant į jų prisiimamus įsipareigojimus pirkimo sutarčiai vykdyti;</w:t>
            </w:r>
          </w:p>
          <w:p w14:paraId="238D3BCD" w14:textId="65C3CB51"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Aptos" w:hAnsi="Times New Roman" w:cs="Times New Roman"/>
                <w:color w:val="000000" w:themeColor="text1"/>
                <w:lang w:eastAsia="en-US"/>
              </w:rPr>
              <w:t>2) tiekėjas gali remtis kitų ūkio subjektų pajėgumais dėl šio reikalavimo atsižvelgiant į jų prisiimamus įsipareigojimus pirkimo sutarčiai vykdyti.</w:t>
            </w:r>
          </w:p>
        </w:tc>
      </w:tr>
    </w:tbl>
    <w:p w14:paraId="246B258E" w14:textId="77777777" w:rsidR="009A0E1C" w:rsidRPr="007539DD" w:rsidRDefault="009A0E1C"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p w14:paraId="586B785B" w14:textId="3D86B92B" w:rsidR="00603366" w:rsidRPr="00592BD3" w:rsidRDefault="00603366" w:rsidP="002E0E4D">
      <w:pPr>
        <w:tabs>
          <w:tab w:val="num" w:pos="426"/>
        </w:tabs>
        <w:spacing w:after="0" w:line="240" w:lineRule="auto"/>
        <w:jc w:val="both"/>
        <w:outlineLvl w:val="1"/>
        <w:rPr>
          <w:rFonts w:ascii="Times New Roman" w:eastAsia="Times New Roman" w:hAnsi="Times New Roman" w:cs="Times New Roman"/>
          <w:b/>
          <w:sz w:val="20"/>
          <w:szCs w:val="20"/>
        </w:rPr>
      </w:pPr>
      <w:r w:rsidRPr="00ED25DE">
        <w:rPr>
          <w:rFonts w:ascii="Times New Roman" w:eastAsia="Times New Roman" w:hAnsi="Times New Roman" w:cs="Times New Roman"/>
          <w:sz w:val="20"/>
        </w:rPr>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0AD81A9F"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w:t>
      </w:r>
      <w:r w:rsidR="000F4C6A">
        <w:rPr>
          <w:rFonts w:ascii="Times New Roman" w:eastAsia="Times New Roman" w:hAnsi="Times New Roman" w:cs="Times New Roman"/>
          <w:sz w:val="24"/>
          <w:szCs w:val="24"/>
        </w:rPr>
        <w:t xml:space="preserve"> </w:t>
      </w:r>
      <w:r w:rsidRPr="002D294B">
        <w:rPr>
          <w:rFonts w:ascii="Times New Roman" w:eastAsia="Times New Roman" w:hAnsi="Times New Roman" w:cs="Times New Roman"/>
          <w:sz w:val="24"/>
          <w:szCs w:val="24"/>
        </w:rPr>
        <w:t xml:space="preserve">teikdamas pasiūlymą, kaip pirminį įrodymą privalo pateikti tiekėjo reikalavimų atitikties deklaraciją (parengta pagal šių pirkimo </w:t>
      </w:r>
      <w:r w:rsidRPr="00621F13">
        <w:rPr>
          <w:rFonts w:ascii="Times New Roman" w:eastAsia="Times New Roman" w:hAnsi="Times New Roman" w:cs="Times New Roman"/>
          <w:sz w:val="24"/>
          <w:szCs w:val="24"/>
        </w:rPr>
        <w:t xml:space="preserve">sąlygų </w:t>
      </w:r>
      <w:r w:rsidR="007F0AC1" w:rsidRPr="00621F13">
        <w:rPr>
          <w:rFonts w:ascii="Times New Roman" w:eastAsia="Times New Roman" w:hAnsi="Times New Roman" w:cs="Times New Roman"/>
          <w:sz w:val="24"/>
          <w:szCs w:val="24"/>
        </w:rPr>
        <w:t>4</w:t>
      </w:r>
      <w:r w:rsidRPr="00621F13">
        <w:rPr>
          <w:rFonts w:ascii="Times New Roman" w:eastAsia="Times New Roman" w:hAnsi="Times New Roman" w:cs="Times New Roman"/>
          <w:sz w:val="24"/>
          <w:szCs w:val="24"/>
        </w:rPr>
        <w:t xml:space="preserve"> priede pateiktą </w:t>
      </w:r>
      <w:r w:rsidRPr="002D294B">
        <w:rPr>
          <w:rFonts w:ascii="Times New Roman" w:eastAsia="Times New Roman" w:hAnsi="Times New Roman" w:cs="Times New Roman"/>
          <w:sz w:val="24"/>
          <w:szCs w:val="24"/>
        </w:rPr>
        <w:t>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952FD5C" w:rsidR="00017C42" w:rsidRPr="00621F13" w:rsidRDefault="00833877" w:rsidP="00F947E9">
      <w:pPr>
        <w:pStyle w:val="prastasiniatinklio"/>
        <w:spacing w:before="0" w:beforeAutospacing="0" w:after="0" w:afterAutospacing="0"/>
        <w:ind w:firstLine="480"/>
        <w:jc w:val="both"/>
      </w:pPr>
      <w:r w:rsidRPr="0081626F">
        <w:t xml:space="preserve">5.8.1. užpildyta </w:t>
      </w:r>
      <w:r w:rsidRPr="00621F13">
        <w:t>Pasiūlymo forma</w:t>
      </w:r>
      <w:r w:rsidR="00B866BE" w:rsidRPr="00621F13">
        <w:t xml:space="preserve"> (1 priedas)</w:t>
      </w:r>
      <w:r w:rsidRPr="00621F13">
        <w:t>;</w:t>
      </w:r>
    </w:p>
    <w:p w14:paraId="0ED90D6E" w14:textId="0CDEB487" w:rsidR="00017C42" w:rsidRPr="0081626F" w:rsidRDefault="00E636AC" w:rsidP="00E636AC">
      <w:pPr>
        <w:pStyle w:val="prastasiniatinklio"/>
        <w:spacing w:before="0" w:beforeAutospacing="0" w:after="0" w:afterAutospacing="0"/>
        <w:ind w:firstLine="480"/>
        <w:jc w:val="both"/>
      </w:pPr>
      <w:r w:rsidRPr="00621F13">
        <w:t xml:space="preserve">5.8.2. </w:t>
      </w:r>
      <w:r w:rsidR="00017C42" w:rsidRPr="00621F13">
        <w:rPr>
          <w:szCs w:val="20"/>
        </w:rPr>
        <w:t xml:space="preserve">tiekėjo atitikties deklaracija, parengta pagal šių pirkimo sąlygų </w:t>
      </w:r>
      <w:r w:rsidR="009B3999" w:rsidRPr="00621F13">
        <w:rPr>
          <w:szCs w:val="20"/>
        </w:rPr>
        <w:t>4</w:t>
      </w:r>
      <w:r w:rsidR="00017C42" w:rsidRPr="00621F13">
        <w:rPr>
          <w:szCs w:val="20"/>
        </w:rPr>
        <w:t xml:space="preserve"> priede pateiktą</w:t>
      </w:r>
      <w:r w:rsidR="00017C42" w:rsidRPr="00B8625F">
        <w:rPr>
          <w:szCs w:val="20"/>
        </w:rPr>
        <w:t xml:space="preserve"> formą;</w:t>
      </w:r>
    </w:p>
    <w:p w14:paraId="75153A3B" w14:textId="2799E73D" w:rsidR="00E51C85" w:rsidRDefault="00833877" w:rsidP="00E51C85">
      <w:pPr>
        <w:pStyle w:val="prastasiniatinklio"/>
        <w:spacing w:before="0" w:beforeAutospacing="0" w:after="0" w:afterAutospacing="0"/>
        <w:ind w:firstLine="480"/>
        <w:jc w:val="both"/>
      </w:pPr>
      <w:r w:rsidRPr="0081626F">
        <w:lastRenderedPageBreak/>
        <w:t>5.8.</w:t>
      </w:r>
      <w:r w:rsidR="00E636AC">
        <w:t>3</w:t>
      </w:r>
      <w:r w:rsidRPr="0081626F">
        <w:t xml:space="preserve">. įgaliojimo ar kito dokumento, suteikiančio teisę pateikti ir (ar) pasirašyti pasiūlymą bei kitus dokumentus, kopija (jeigu </w:t>
      </w:r>
      <w:r w:rsidRPr="00790B10">
        <w:rPr>
          <w:color w:val="000000" w:themeColor="text1"/>
        </w:rPr>
        <w:t xml:space="preserve">pasiūlymą </w:t>
      </w:r>
      <w:r w:rsidR="00AC6440" w:rsidRPr="00790B10">
        <w:rPr>
          <w:color w:val="000000" w:themeColor="text1"/>
        </w:rPr>
        <w:t>pasirašo</w:t>
      </w:r>
      <w:r w:rsidRPr="00790B10">
        <w:rPr>
          <w:color w:val="000000" w:themeColor="text1"/>
        </w:rPr>
        <w:t xml:space="preserve"> ne </w:t>
      </w:r>
      <w:r w:rsidRPr="0081626F">
        <w:t>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7A5C6E">
        <w:rPr>
          <w:rStyle w:val="pildymui"/>
          <w:iCs/>
        </w:rPr>
        <w:t>6</w:t>
      </w:r>
      <w:r w:rsidR="00FD151A" w:rsidRPr="007A5C6E">
        <w:rPr>
          <w:rStyle w:val="pildymui"/>
          <w:iCs/>
        </w:rPr>
        <w:t>0</w:t>
      </w:r>
      <w:r w:rsidR="005F1673" w:rsidRPr="007A5C6E">
        <w:rPr>
          <w:rStyle w:val="pildymui"/>
          <w:iCs/>
        </w:rPr>
        <w:t xml:space="preserve"> (šešiasdešimt)</w:t>
      </w:r>
      <w:r w:rsidRPr="007A5C6E">
        <w:t xml:space="preserve"> dienų nuo pasiūlymų pateikimo termino pabaigos.</w:t>
      </w:r>
      <w:r w:rsidRPr="0081626F">
        <w:t xml:space="preserve">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5230CD6" w:rsidR="00964916" w:rsidRPr="00E9239E" w:rsidRDefault="00964916" w:rsidP="00964916">
      <w:pPr>
        <w:pStyle w:val="prastasiniatinklio"/>
        <w:spacing w:before="0" w:beforeAutospacing="0" w:after="0" w:afterAutospacing="0"/>
        <w:ind w:firstLine="480"/>
        <w:jc w:val="both"/>
        <w:rPr>
          <w:color w:val="FF0000"/>
        </w:rPr>
      </w:pPr>
      <w:r>
        <w:t>6.</w:t>
      </w:r>
      <w:r w:rsidRPr="000364E7">
        <w:t xml:space="preserve">1. Pradinis susipažinimas su pasiūlymais </w:t>
      </w:r>
      <w:r w:rsidR="00E9239E" w:rsidRPr="007E08BD">
        <w:rPr>
          <w:color w:val="000000" w:themeColor="text1"/>
        </w:rPr>
        <w:t>vyks 30 min po pasiūlymo pateikimo termino pabaigos.</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7326E052" w14:textId="18D9D9AC" w:rsidR="007A5C6E" w:rsidRDefault="007A5C6E" w:rsidP="00964916">
      <w:pPr>
        <w:pStyle w:val="prastasiniatinklio"/>
        <w:spacing w:before="0" w:beforeAutospacing="0" w:after="0" w:afterAutospacing="0"/>
        <w:ind w:firstLine="480"/>
        <w:jc w:val="both"/>
      </w:pPr>
      <w:r>
        <w:t xml:space="preserve">6.4.1. įvertina </w:t>
      </w:r>
      <w:r w:rsidRPr="007E08BD">
        <w:rPr>
          <w:color w:val="000000" w:themeColor="text1"/>
        </w:rPr>
        <w:t xml:space="preserve">reikalavimų atitikties deklaracijas ir apie reikalavimų atitikties deklaracijos </w:t>
      </w:r>
      <w:r>
        <w:t>patikrinimo rezultatus CVP IS susirašinėjimo priemonėmis informuoja tiekėjus nedelsdama, bet ne vėliau kaip per 3 darbo dienas nuo sprendimo priėmimo dienos;</w:t>
      </w:r>
    </w:p>
    <w:p w14:paraId="1D3EF793" w14:textId="14871221"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w:t>
      </w:r>
      <w:r w:rsidR="007A5C6E">
        <w:rPr>
          <w:rFonts w:eastAsia="Times New Roman"/>
        </w:rPr>
        <w:t>2</w:t>
      </w:r>
      <w:r w:rsidRPr="00672BBA">
        <w:rPr>
          <w:rFonts w:eastAsia="Times New Roman"/>
        </w:rPr>
        <w:t xml:space="preserve">. </w:t>
      </w:r>
      <w:r w:rsidRPr="00E631AC">
        <w:t>ar pasiūlymas atitinka pirkimo dokumentuose nustatytus reikalavimus;</w:t>
      </w:r>
    </w:p>
    <w:p w14:paraId="13AC883D" w14:textId="56481847" w:rsidR="00964916" w:rsidRDefault="00964916" w:rsidP="00964916">
      <w:pPr>
        <w:pStyle w:val="prastasiniatinklio"/>
        <w:spacing w:before="0" w:beforeAutospacing="0" w:after="0" w:afterAutospacing="0"/>
        <w:ind w:firstLine="480"/>
        <w:jc w:val="both"/>
      </w:pPr>
      <w:r>
        <w:t>6.4.</w:t>
      </w:r>
      <w:r w:rsidR="007A5C6E">
        <w:t>3</w:t>
      </w:r>
      <w:r>
        <w:t xml:space="preserve">.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4FE495A5" w:rsidR="00964916" w:rsidRDefault="00964916" w:rsidP="00964916">
      <w:pPr>
        <w:pStyle w:val="prastasiniatinklio"/>
        <w:spacing w:before="0" w:beforeAutospacing="0" w:after="0" w:afterAutospacing="0"/>
        <w:ind w:firstLine="480"/>
        <w:jc w:val="both"/>
      </w:pPr>
      <w:r>
        <w:t>6</w:t>
      </w:r>
      <w:r w:rsidRPr="0081626F">
        <w:t>.4.</w:t>
      </w:r>
      <w:r w:rsidR="007A5C6E">
        <w:t>4</w:t>
      </w:r>
      <w:r w:rsidRPr="0081626F">
        <w:t xml:space="preserve">. </w:t>
      </w:r>
      <w:r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31C43DD9"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rsidR="007A5C6E">
        <w:t>5</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lastRenderedPageBreak/>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xml:space="preserve">. Perkančioji organizacija </w:t>
      </w:r>
      <w:r w:rsidRPr="00AC6440">
        <w:rPr>
          <w:bCs/>
        </w:rPr>
        <w:t>atmeta pasiūlymą</w:t>
      </w:r>
      <w:r w:rsidRPr="0081626F">
        <w:rPr>
          <w:b w:val="0"/>
        </w:rPr>
        <w:t>, jeigu:</w:t>
      </w:r>
    </w:p>
    <w:p w14:paraId="0243163B" w14:textId="77777777" w:rsidR="00964916" w:rsidRDefault="00964916" w:rsidP="00AC6440">
      <w:pPr>
        <w:pStyle w:val="Antrat2"/>
        <w:numPr>
          <w:ilvl w:val="0"/>
          <w:numId w:val="0"/>
        </w:numPr>
        <w:spacing w:before="0"/>
        <w:ind w:firstLine="851"/>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AC6440">
      <w:pPr>
        <w:pStyle w:val="Antrat2"/>
        <w:numPr>
          <w:ilvl w:val="0"/>
          <w:numId w:val="0"/>
        </w:numPr>
        <w:spacing w:before="0"/>
        <w:ind w:firstLine="851"/>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05879D" w14:textId="77777777" w:rsidR="006B485A"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4987ED2C" w14:textId="77777777" w:rsidR="006B485A" w:rsidRPr="007E08BD"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6.8.6. tiekėjas iki susipažinimo su pasiūlymais pradžios nepateikė pasiūlymo iššifravimo slaptažodžio;</w:t>
      </w:r>
    </w:p>
    <w:p w14:paraId="59353BD3" w14:textId="10950CEB" w:rsidR="006B485A" w:rsidRPr="006B485A"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6.8.7. tiekėjas Perkančiosios organizacijos prašymu nepratęsia pasiūlymo galiojimo.</w:t>
      </w:r>
    </w:p>
    <w:p w14:paraId="0DDF82D6" w14:textId="77777777" w:rsidR="00964916" w:rsidRDefault="00964916" w:rsidP="00AC6440">
      <w:pPr>
        <w:pStyle w:val="Antrat3"/>
        <w:numPr>
          <w:ilvl w:val="0"/>
          <w:numId w:val="0"/>
        </w:numPr>
        <w:spacing w:before="0"/>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AC6440">
      <w:pPr>
        <w:pStyle w:val="Antrat3"/>
        <w:numPr>
          <w:ilvl w:val="0"/>
          <w:numId w:val="0"/>
        </w:numPr>
        <w:spacing w:before="0"/>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AC6440">
      <w:pPr>
        <w:pStyle w:val="Antrat3"/>
        <w:numPr>
          <w:ilvl w:val="0"/>
          <w:numId w:val="0"/>
        </w:numPr>
        <w:spacing w:before="0"/>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AC6440">
      <w:pPr>
        <w:pStyle w:val="Antrat3"/>
        <w:numPr>
          <w:ilvl w:val="0"/>
          <w:numId w:val="0"/>
        </w:numPr>
        <w:spacing w:before="0"/>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54FC60D8" w14:textId="77777777" w:rsidR="00964916" w:rsidRDefault="00964916" w:rsidP="00621F13">
      <w:pPr>
        <w:pStyle w:val="prastasiniatinklio"/>
        <w:spacing w:before="0" w:beforeAutospacing="0" w:after="0" w:afterAutospacing="0"/>
        <w:rPr>
          <w:rFonts w:eastAsia="Times New Roman"/>
          <w:szCs w:val="20"/>
        </w:rPr>
      </w:pPr>
    </w:p>
    <w:p w14:paraId="4E84FFEB" w14:textId="77777777" w:rsidR="00621F13" w:rsidRDefault="00621F13" w:rsidP="00621F13">
      <w:pPr>
        <w:pStyle w:val="prastasiniatinklio"/>
        <w:spacing w:before="0" w:beforeAutospacing="0" w:after="0" w:afterAutospacing="0"/>
        <w:rPr>
          <w:rFonts w:eastAsia="Times New Roman"/>
          <w:szCs w:val="20"/>
        </w:rPr>
      </w:pPr>
    </w:p>
    <w:p w14:paraId="35952F3B" w14:textId="77777777" w:rsidR="00621F13" w:rsidRDefault="00621F13" w:rsidP="00621F13">
      <w:pPr>
        <w:pStyle w:val="prastasiniatinklio"/>
        <w:spacing w:before="0" w:beforeAutospacing="0" w:after="0" w:afterAutospacing="0"/>
        <w:rPr>
          <w:rFonts w:eastAsia="Times New Roman"/>
          <w:szCs w:val="20"/>
        </w:rPr>
      </w:pPr>
    </w:p>
    <w:p w14:paraId="6EC63D9C" w14:textId="77777777" w:rsidR="00621F13" w:rsidRPr="00C87DCC" w:rsidRDefault="00621F13" w:rsidP="00621F13">
      <w:pPr>
        <w:pStyle w:val="prastasiniatinklio"/>
        <w:spacing w:before="0" w:beforeAutospacing="0" w:after="0" w:afterAutospacing="0"/>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lastRenderedPageBreak/>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w:t>
      </w:r>
      <w:r w:rsidRPr="007E08BD">
        <w:rPr>
          <w:rFonts w:eastAsia="Times New Roman"/>
        </w:rPr>
        <w:t xml:space="preserve">pirkimo </w:t>
      </w:r>
      <w:r w:rsidRPr="007E08BD">
        <w:rPr>
          <w:rFonts w:eastAsia="Times New Roman"/>
          <w:bCs/>
        </w:rPr>
        <w:t>Sąlygų 3 priede</w:t>
      </w:r>
      <w:r w:rsidRPr="00C87DCC">
        <w:rPr>
          <w:rFonts w:eastAsia="Times New Roman"/>
          <w:bCs/>
        </w:rPr>
        <w:t>.</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B26EE8A" w14:textId="2686BF49" w:rsidR="0055307D" w:rsidRPr="00121428" w:rsidRDefault="00E8135C"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lastRenderedPageBreak/>
        <w:t>S</w:t>
      </w:r>
      <w:r w:rsidR="00CF31E7" w:rsidRPr="0081626F">
        <w:rPr>
          <w:rFonts w:ascii="Times New Roman" w:eastAsia="Times New Roman" w:hAnsi="Times New Roman" w:cs="Times New Roman"/>
          <w:sz w:val="24"/>
          <w:szCs w:val="20"/>
          <w:lang w:eastAsia="en-US"/>
        </w:rPr>
        <w:t xml:space="preserve">ąlygų </w:t>
      </w:r>
      <w:r w:rsidR="00DF0418">
        <w:rPr>
          <w:rFonts w:ascii="Times New Roman" w:eastAsia="Times New Roman" w:hAnsi="Times New Roman" w:cs="Times New Roman"/>
          <w:sz w:val="24"/>
          <w:szCs w:val="20"/>
          <w:lang w:eastAsia="en-US"/>
        </w:rPr>
        <w:t xml:space="preserve">1 </w:t>
      </w:r>
      <w:r w:rsidR="00CF31E7" w:rsidRPr="0081626F">
        <w:rPr>
          <w:rFonts w:ascii="Times New Roman" w:eastAsia="Times New Roman" w:hAnsi="Times New Roman" w:cs="Times New Roman"/>
          <w:sz w:val="24"/>
          <w:szCs w:val="20"/>
          <w:lang w:eastAsia="en-US"/>
        </w:rPr>
        <w:t>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4EF887C7"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35628767" w14:textId="77777777" w:rsidR="00621F13" w:rsidRPr="003F7DD6" w:rsidRDefault="00621F13"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79D9D9D8" w:rsidR="003F7DD6" w:rsidRPr="003F7DD6" w:rsidRDefault="003F7DD6" w:rsidP="00B75B51">
      <w:pPr>
        <w:spacing w:after="0" w:line="240" w:lineRule="auto"/>
        <w:jc w:val="center"/>
        <w:rPr>
          <w:rFonts w:ascii="Times New Roman" w:eastAsia="Times New Roman" w:hAnsi="Times New Roman" w:cs="Times New Roman"/>
          <w:sz w:val="24"/>
          <w:szCs w:val="20"/>
          <w:lang w:eastAsia="en-US"/>
        </w:rPr>
      </w:pPr>
      <w:r w:rsidRPr="00D96A5A">
        <w:rPr>
          <w:rFonts w:ascii="Times New Roman" w:eastAsia="Times New Roman" w:hAnsi="Times New Roman" w:cs="Times New Roman"/>
          <w:b/>
          <w:sz w:val="24"/>
          <w:szCs w:val="24"/>
        </w:rPr>
        <w:t xml:space="preserve">Dėl </w:t>
      </w:r>
      <w:r w:rsidR="00B75B51" w:rsidRPr="00B75B51">
        <w:rPr>
          <w:rFonts w:ascii="Times New Roman" w:eastAsia="Times New Roman" w:hAnsi="Times New Roman" w:cs="Times New Roman"/>
          <w:b/>
          <w:sz w:val="24"/>
          <w:szCs w:val="24"/>
        </w:rPr>
        <w:t>šilumos siurblių įrengimo darb</w:t>
      </w:r>
      <w:r w:rsidR="00B75B51">
        <w:rPr>
          <w:rFonts w:ascii="Times New Roman" w:eastAsia="Times New Roman" w:hAnsi="Times New Roman" w:cs="Times New Roman"/>
          <w:b/>
          <w:sz w:val="24"/>
          <w:szCs w:val="24"/>
        </w:rPr>
        <w:t>ų</w:t>
      </w:r>
      <w:r w:rsidR="00B75B51" w:rsidRPr="00B75B51">
        <w:rPr>
          <w:rFonts w:ascii="Times New Roman" w:eastAsia="Times New Roman" w:hAnsi="Times New Roman" w:cs="Times New Roman"/>
          <w:b/>
          <w:sz w:val="24"/>
          <w:szCs w:val="24"/>
        </w:rPr>
        <w:t xml:space="preserve"> </w:t>
      </w:r>
      <w:r w:rsidR="000D1680" w:rsidRPr="00D96A5A">
        <w:rPr>
          <w:rFonts w:ascii="Times New Roman" w:eastAsia="Times New Roman" w:hAnsi="Times New Roman" w:cs="Times New Roman"/>
          <w:b/>
          <w:sz w:val="24"/>
          <w:szCs w:val="24"/>
          <w:lang w:eastAsia="en-US"/>
        </w:rPr>
        <w:t>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7E08BD">
        <w:trPr>
          <w:jc w:val="center"/>
        </w:trPr>
        <w:tc>
          <w:tcPr>
            <w:tcW w:w="5245" w:type="dxa"/>
            <w:shd w:val="clear" w:color="auto" w:fill="D9D9D9" w:themeFill="background1" w:themeFillShade="D9"/>
            <w:vAlign w:val="center"/>
          </w:tcPr>
          <w:p w14:paraId="4280E0D1"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vAlign w:val="center"/>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7E08BD">
        <w:trPr>
          <w:jc w:val="center"/>
        </w:trPr>
        <w:tc>
          <w:tcPr>
            <w:tcW w:w="5245" w:type="dxa"/>
            <w:shd w:val="clear" w:color="auto" w:fill="D9D9D9" w:themeFill="background1" w:themeFillShade="D9"/>
            <w:vAlign w:val="center"/>
          </w:tcPr>
          <w:p w14:paraId="1BFD93FB"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vAlign w:val="center"/>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7E08BD">
        <w:trPr>
          <w:jc w:val="center"/>
        </w:trPr>
        <w:tc>
          <w:tcPr>
            <w:tcW w:w="5245" w:type="dxa"/>
            <w:shd w:val="clear" w:color="auto" w:fill="D9D9D9" w:themeFill="background1" w:themeFillShade="D9"/>
            <w:vAlign w:val="center"/>
          </w:tcPr>
          <w:p w14:paraId="1CD8A055" w14:textId="77777777" w:rsidR="003F7DD6" w:rsidRPr="003F7DD6" w:rsidRDefault="003F7DD6" w:rsidP="007E08BD">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vAlign w:val="center"/>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7E08BD">
        <w:trPr>
          <w:jc w:val="center"/>
        </w:trPr>
        <w:tc>
          <w:tcPr>
            <w:tcW w:w="5245" w:type="dxa"/>
            <w:shd w:val="clear" w:color="auto" w:fill="D9D9D9" w:themeFill="background1" w:themeFillShade="D9"/>
            <w:vAlign w:val="center"/>
          </w:tcPr>
          <w:p w14:paraId="6172441D"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vAlign w:val="center"/>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7E08BD">
        <w:trPr>
          <w:trHeight w:val="481"/>
          <w:jc w:val="center"/>
        </w:trPr>
        <w:tc>
          <w:tcPr>
            <w:tcW w:w="5245" w:type="dxa"/>
            <w:shd w:val="clear" w:color="auto" w:fill="D9D9D9" w:themeFill="background1" w:themeFillShade="D9"/>
            <w:vAlign w:val="center"/>
          </w:tcPr>
          <w:p w14:paraId="50078EB9" w14:textId="5BE0D1D4" w:rsidR="007E08BD"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w:t>
            </w:r>
          </w:p>
          <w:p w14:paraId="6721A2BC" w14:textId="205DF833"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vardas, pavardė</w:t>
            </w:r>
            <w:r w:rsidR="007E08BD">
              <w:rPr>
                <w:rFonts w:ascii="Times New Roman" w:eastAsia="Times New Roman" w:hAnsi="Times New Roman" w:cs="Times New Roman"/>
                <w:b/>
                <w:sz w:val="24"/>
                <w:szCs w:val="24"/>
                <w:lang w:eastAsia="en-US"/>
              </w:rPr>
              <w:t>, pareigos</w:t>
            </w:r>
          </w:p>
        </w:tc>
        <w:tc>
          <w:tcPr>
            <w:tcW w:w="4423" w:type="dxa"/>
            <w:vAlign w:val="center"/>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7E08BD">
        <w:trPr>
          <w:trHeight w:val="559"/>
          <w:jc w:val="center"/>
        </w:trPr>
        <w:tc>
          <w:tcPr>
            <w:tcW w:w="5245" w:type="dxa"/>
            <w:shd w:val="clear" w:color="auto" w:fill="D9D9D9" w:themeFill="background1" w:themeFillShade="D9"/>
            <w:vAlign w:val="center"/>
          </w:tcPr>
          <w:p w14:paraId="753AE18F"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vAlign w:val="center"/>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7E08BD">
        <w:trPr>
          <w:trHeight w:val="539"/>
          <w:jc w:val="center"/>
        </w:trPr>
        <w:tc>
          <w:tcPr>
            <w:tcW w:w="5245" w:type="dxa"/>
            <w:shd w:val="clear" w:color="auto" w:fill="D9D9D9" w:themeFill="background1" w:themeFillShade="D9"/>
            <w:vAlign w:val="center"/>
          </w:tcPr>
          <w:p w14:paraId="6613BF73"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vAlign w:val="center"/>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343D9234" w14:textId="77777777" w:rsidR="003D600D" w:rsidRDefault="003D600D"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7E8AF9AE"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E08BD">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4998EDC"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20A5123"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60D75C91" w14:textId="77777777" w:rsidR="00756495" w:rsidRPr="00AC6440"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AC6440" w:rsidRDefault="00756495" w:rsidP="0058232C">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4724142D" w14:textId="77777777" w:rsidR="00756495" w:rsidRPr="00AC6440"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65B3D4" w14:textId="45D4CC4D" w:rsidR="00D96A5A" w:rsidRPr="003D600D" w:rsidRDefault="003F7DD6" w:rsidP="003D600D">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7E08BD"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sidRPr="007E08BD">
        <w:rPr>
          <w:rFonts w:ascii="Times New Roman" w:eastAsia="Times New Roman" w:hAnsi="Times New Roman" w:cs="Times New Roman"/>
          <w:sz w:val="24"/>
          <w:szCs w:val="24"/>
          <w:lang w:eastAsia="en-US"/>
        </w:rPr>
        <w:t xml:space="preserve">Mes siūlome </w:t>
      </w:r>
      <w:r w:rsidRPr="007E08BD">
        <w:rPr>
          <w:rFonts w:ascii="Times New Roman" w:eastAsia="Times New Roman" w:hAnsi="Times New Roman" w:cs="Times New Roman"/>
          <w:bCs/>
          <w:sz w:val="24"/>
          <w:szCs w:val="24"/>
        </w:rPr>
        <w:t>už:</w:t>
      </w:r>
      <w:r w:rsidRPr="007E08BD">
        <w:rPr>
          <w:rFonts w:ascii="Times New Roman" w:hAnsi="Times New Roman"/>
          <w:i/>
          <w:iCs/>
          <w:sz w:val="24"/>
          <w:szCs w:val="24"/>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7E08BD">
        <w:tc>
          <w:tcPr>
            <w:tcW w:w="9855" w:type="dxa"/>
            <w:gridSpan w:val="2"/>
            <w:shd w:val="clear" w:color="auto" w:fill="D9D9D9" w:themeFill="background1" w:themeFillShade="D9"/>
          </w:tcPr>
          <w:p w14:paraId="45D6BC9B" w14:textId="535195DD" w:rsidR="00E54207" w:rsidRPr="00480E58" w:rsidRDefault="00E54207" w:rsidP="00EB0566">
            <w:pPr>
              <w:spacing w:after="0" w:line="240" w:lineRule="auto"/>
              <w:jc w:val="center"/>
              <w:rPr>
                <w:rFonts w:ascii="Times New Roman" w:eastAsia="Times New Roman" w:hAnsi="Times New Roman" w:cs="Times New Roman"/>
                <w:b/>
              </w:rPr>
            </w:pPr>
            <w:r w:rsidRPr="00480E58">
              <w:rPr>
                <w:rFonts w:ascii="Times New Roman" w:eastAsia="Times New Roman" w:hAnsi="Times New Roman" w:cs="Times New Roman"/>
                <w:b/>
              </w:rPr>
              <w:lastRenderedPageBreak/>
              <w:t>I pirkimo dalis.</w:t>
            </w:r>
            <w:r w:rsidRPr="00F64F35">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Šilumos siurblių įrengimo darbai Vilniaus r. Medininkų seniūnijos pastate, Vilniaus r. sav., Medininkų sen., Medininkų k., Medaus g. 12</w:t>
            </w:r>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35FD0C88" w14:textId="77777777" w:rsidR="00E54207" w:rsidRPr="00480E58" w:rsidRDefault="00E54207" w:rsidP="00E54207">
      <w:pPr>
        <w:spacing w:after="0" w:line="240" w:lineRule="auto"/>
        <w:jc w:val="both"/>
        <w:rPr>
          <w:rFonts w:ascii="Times New Roman" w:eastAsia="Times New Roman" w:hAnsi="Times New Roman" w:cs="Times New Roman"/>
        </w:rPr>
      </w:pPr>
    </w:p>
    <w:p w14:paraId="47D69991" w14:textId="77777777" w:rsidR="00E54207" w:rsidRPr="00480E58" w:rsidRDefault="00E54207" w:rsidP="00E54207">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1882A2F4" w14:textId="77777777" w:rsidTr="007E08BD">
        <w:tc>
          <w:tcPr>
            <w:tcW w:w="9855" w:type="dxa"/>
            <w:gridSpan w:val="2"/>
            <w:shd w:val="clear" w:color="auto" w:fill="D9D9D9" w:themeFill="background1" w:themeFillShade="D9"/>
          </w:tcPr>
          <w:p w14:paraId="0ECE398E" w14:textId="5C499586" w:rsidR="00E54207" w:rsidRPr="00480E58" w:rsidRDefault="00E54207" w:rsidP="00EB0566">
            <w:pPr>
              <w:spacing w:after="0" w:line="240" w:lineRule="auto"/>
              <w:jc w:val="center"/>
              <w:rPr>
                <w:rFonts w:ascii="Times New Roman" w:eastAsia="Times New Roman" w:hAnsi="Times New Roman" w:cs="Times New Roman"/>
                <w:b/>
              </w:rPr>
            </w:pPr>
            <w:r w:rsidRPr="00480E58">
              <w:rPr>
                <w:rFonts w:ascii="Times New Roman" w:eastAsia="Times New Roman" w:hAnsi="Times New Roman" w:cs="Times New Roman"/>
                <w:b/>
              </w:rPr>
              <w:t>II pirkimo dalis.</w:t>
            </w:r>
            <w:r w:rsidRPr="00F64F35">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Šilumos siurblių įrengimo darbai</w:t>
            </w:r>
            <w:r w:rsidR="00B75B51" w:rsidRPr="00B75B51">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Vilniaus r. Mickūnų seniūnijos pastate, Vilniaus r. sav., Mickūnų sen., Mickūnų mstl., Mickūnų g. 3</w:t>
            </w:r>
          </w:p>
        </w:tc>
      </w:tr>
      <w:tr w:rsidR="00E54207" w:rsidRPr="00480E58" w14:paraId="064C586F" w14:textId="77777777" w:rsidTr="00EB0566">
        <w:tc>
          <w:tcPr>
            <w:tcW w:w="4927" w:type="dxa"/>
            <w:shd w:val="clear" w:color="auto" w:fill="auto"/>
          </w:tcPr>
          <w:p w14:paraId="66B21E1D"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5A3A3692"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54C3DEC7" w14:textId="77777777" w:rsidTr="00EB0566">
        <w:tc>
          <w:tcPr>
            <w:tcW w:w="4927" w:type="dxa"/>
            <w:shd w:val="clear" w:color="auto" w:fill="auto"/>
          </w:tcPr>
          <w:p w14:paraId="39E94230"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449CF731"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67E7054A" w14:textId="77777777" w:rsidTr="00EB0566">
        <w:tc>
          <w:tcPr>
            <w:tcW w:w="4927" w:type="dxa"/>
            <w:shd w:val="clear" w:color="auto" w:fill="auto"/>
          </w:tcPr>
          <w:p w14:paraId="7946592C"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1AD7E7DF"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526F87B0" w14:textId="77777777" w:rsidTr="00EB0566">
        <w:tc>
          <w:tcPr>
            <w:tcW w:w="4927" w:type="dxa"/>
            <w:vMerge w:val="restart"/>
            <w:shd w:val="clear" w:color="auto" w:fill="auto"/>
            <w:vAlign w:val="center"/>
          </w:tcPr>
          <w:p w14:paraId="24C2D954"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62181F24"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267F7CCE" w14:textId="77777777" w:rsidTr="00EB0566">
        <w:tc>
          <w:tcPr>
            <w:tcW w:w="4927" w:type="dxa"/>
            <w:vMerge/>
            <w:shd w:val="clear" w:color="auto" w:fill="auto"/>
          </w:tcPr>
          <w:p w14:paraId="1BB53C16"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2CEE6F8"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3E3B3F8" w14:textId="77777777" w:rsidR="00E54207" w:rsidRPr="00283952" w:rsidRDefault="00E54207" w:rsidP="00E54207">
      <w:pPr>
        <w:spacing w:after="0" w:line="240" w:lineRule="auto"/>
        <w:jc w:val="both"/>
        <w:rPr>
          <w:rFonts w:ascii="Times New Roman" w:eastAsia="Times New Roman" w:hAnsi="Times New Roman" w:cs="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1A9A7417" w14:textId="77777777" w:rsidTr="007E08BD">
        <w:tc>
          <w:tcPr>
            <w:tcW w:w="9855" w:type="dxa"/>
            <w:gridSpan w:val="2"/>
            <w:shd w:val="clear" w:color="auto" w:fill="D9D9D9" w:themeFill="background1" w:themeFillShade="D9"/>
          </w:tcPr>
          <w:p w14:paraId="517BEF5C" w14:textId="0EA0EDC7" w:rsidR="00E54207" w:rsidRPr="00480E58" w:rsidRDefault="00E54207" w:rsidP="00EB0566">
            <w:pPr>
              <w:spacing w:after="0" w:line="240" w:lineRule="auto"/>
              <w:jc w:val="center"/>
              <w:rPr>
                <w:rFonts w:ascii="Times New Roman" w:eastAsia="Times New Roman" w:hAnsi="Times New Roman" w:cs="Times New Roman"/>
                <w:b/>
                <w:bCs/>
              </w:rPr>
            </w:pPr>
            <w:r w:rsidRPr="00480E58">
              <w:rPr>
                <w:rFonts w:ascii="Times New Roman" w:eastAsia="Times New Roman" w:hAnsi="Times New Roman" w:cs="Times New Roman"/>
                <w:b/>
              </w:rPr>
              <w:t>III pirkimo dalis.</w:t>
            </w:r>
            <w:r w:rsidRPr="00F64F35">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Šilumos siurblių įrengimo darbai</w:t>
            </w:r>
            <w:r w:rsidR="00B75B51" w:rsidRPr="00B75B51">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Vilniaus r. Sudervės seniūnijos pastate, Vilniaus r. sav., Sudervės sen., Sudervės k., Vilniaus g. 25</w:t>
            </w:r>
          </w:p>
        </w:tc>
      </w:tr>
      <w:tr w:rsidR="00E54207" w:rsidRPr="00480E58" w14:paraId="4529CD07" w14:textId="77777777" w:rsidTr="00EB0566">
        <w:tc>
          <w:tcPr>
            <w:tcW w:w="4927" w:type="dxa"/>
            <w:shd w:val="clear" w:color="auto" w:fill="auto"/>
          </w:tcPr>
          <w:p w14:paraId="32645DC3"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4F6DDFA6"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8744063" w14:textId="77777777" w:rsidTr="00EB0566">
        <w:tc>
          <w:tcPr>
            <w:tcW w:w="4927" w:type="dxa"/>
            <w:shd w:val="clear" w:color="auto" w:fill="auto"/>
          </w:tcPr>
          <w:p w14:paraId="6FAB6AB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E2910BF"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074901CF" w14:textId="77777777" w:rsidTr="00EB0566">
        <w:tc>
          <w:tcPr>
            <w:tcW w:w="4927" w:type="dxa"/>
            <w:shd w:val="clear" w:color="auto" w:fill="auto"/>
          </w:tcPr>
          <w:p w14:paraId="0ED6D70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63030E50"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23EBCB0" w14:textId="77777777" w:rsidTr="00EB0566">
        <w:tc>
          <w:tcPr>
            <w:tcW w:w="4927" w:type="dxa"/>
            <w:vMerge w:val="restart"/>
            <w:shd w:val="clear" w:color="auto" w:fill="auto"/>
            <w:vAlign w:val="center"/>
          </w:tcPr>
          <w:p w14:paraId="16D72783"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571380BD"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6E0E45E5" w14:textId="77777777" w:rsidTr="00EB0566">
        <w:tc>
          <w:tcPr>
            <w:tcW w:w="4927" w:type="dxa"/>
            <w:vMerge/>
            <w:shd w:val="clear" w:color="auto" w:fill="auto"/>
          </w:tcPr>
          <w:p w14:paraId="5BD9603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3D4DD5C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35A031F8" w14:textId="77777777" w:rsidR="00E54207" w:rsidRPr="00480E58" w:rsidRDefault="00E54207" w:rsidP="00CF0AB9">
      <w:pPr>
        <w:spacing w:after="0" w:line="240" w:lineRule="auto"/>
        <w:jc w:val="both"/>
        <w:rPr>
          <w:rFonts w:ascii="Times New Roman" w:eastAsia="Times New Roman" w:hAnsi="Times New Roman" w:cs="Times New Roman"/>
          <w: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4A5CFE" w:rsidRPr="00480E58" w14:paraId="15249CDF" w14:textId="77777777" w:rsidTr="007E08BD">
        <w:tc>
          <w:tcPr>
            <w:tcW w:w="9855" w:type="dxa"/>
            <w:gridSpan w:val="2"/>
            <w:shd w:val="clear" w:color="auto" w:fill="D9D9D9" w:themeFill="background1" w:themeFillShade="D9"/>
          </w:tcPr>
          <w:p w14:paraId="76D2EEEB" w14:textId="088FACA7" w:rsidR="004A5CFE" w:rsidRPr="00480E58" w:rsidRDefault="004A5CFE" w:rsidP="00F53EB0">
            <w:pPr>
              <w:spacing w:after="0" w:line="240" w:lineRule="auto"/>
              <w:jc w:val="center"/>
              <w:rPr>
                <w:rFonts w:ascii="Times New Roman" w:eastAsia="Times New Roman" w:hAnsi="Times New Roman" w:cs="Times New Roman"/>
                <w:b/>
              </w:rPr>
            </w:pPr>
            <w:r w:rsidRPr="00480E58">
              <w:rPr>
                <w:rFonts w:ascii="Times New Roman" w:eastAsia="Times New Roman" w:hAnsi="Times New Roman" w:cs="Times New Roman"/>
                <w:b/>
              </w:rPr>
              <w:t>IV pirkimo dalis.</w:t>
            </w:r>
            <w:r w:rsidRPr="00F64F35">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Šilumos siurblių įrengimo darbai</w:t>
            </w:r>
            <w:r w:rsidR="00B75B51" w:rsidRPr="00B75B51">
              <w:rPr>
                <w:rFonts w:ascii="Times New Roman" w:eastAsia="Times New Roman" w:hAnsi="Times New Roman" w:cs="Times New Roman"/>
                <w:b/>
              </w:rPr>
              <w:t xml:space="preserve"> </w:t>
            </w:r>
            <w:r w:rsidR="00B75B51" w:rsidRPr="00B75B51">
              <w:rPr>
                <w:rFonts w:ascii="Times New Roman" w:eastAsia="Times New Roman" w:hAnsi="Times New Roman" w:cs="Times New Roman"/>
                <w:b/>
                <w:bCs/>
              </w:rPr>
              <w:t>Vilniaus r. Šatrininkų seniūnijos pastate, Vilniaus r. sav., Šatrininkų sen., Šatrininkų k., Šumsko pl. 157</w:t>
            </w:r>
          </w:p>
        </w:tc>
      </w:tr>
      <w:tr w:rsidR="004A5CFE" w:rsidRPr="00480E58" w14:paraId="28E60095" w14:textId="77777777" w:rsidTr="00F53EB0">
        <w:tc>
          <w:tcPr>
            <w:tcW w:w="4927" w:type="dxa"/>
            <w:shd w:val="clear" w:color="auto" w:fill="auto"/>
          </w:tcPr>
          <w:p w14:paraId="38A2C5FE"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579276D7" w14:textId="77777777" w:rsidR="004A5CFE" w:rsidRPr="00480E58" w:rsidRDefault="004A5CFE" w:rsidP="00F53EB0">
            <w:pPr>
              <w:spacing w:after="0" w:line="240" w:lineRule="auto"/>
              <w:ind w:firstLine="720"/>
              <w:jc w:val="both"/>
              <w:rPr>
                <w:rFonts w:ascii="Times New Roman" w:eastAsia="Times New Roman" w:hAnsi="Times New Roman" w:cs="Times New Roman"/>
              </w:rPr>
            </w:pPr>
          </w:p>
        </w:tc>
      </w:tr>
      <w:tr w:rsidR="004A5CFE" w:rsidRPr="00480E58" w14:paraId="3EC38857" w14:textId="77777777" w:rsidTr="00F53EB0">
        <w:tc>
          <w:tcPr>
            <w:tcW w:w="4927" w:type="dxa"/>
            <w:shd w:val="clear" w:color="auto" w:fill="auto"/>
          </w:tcPr>
          <w:p w14:paraId="1AB10BE1"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5216F9D" w14:textId="77777777" w:rsidR="004A5CFE" w:rsidRPr="00480E58" w:rsidRDefault="004A5CFE" w:rsidP="00F53EB0">
            <w:pPr>
              <w:spacing w:after="0" w:line="240" w:lineRule="auto"/>
              <w:ind w:firstLine="720"/>
              <w:jc w:val="both"/>
              <w:rPr>
                <w:rFonts w:ascii="Times New Roman" w:eastAsia="Times New Roman" w:hAnsi="Times New Roman" w:cs="Times New Roman"/>
              </w:rPr>
            </w:pPr>
          </w:p>
        </w:tc>
      </w:tr>
      <w:tr w:rsidR="004A5CFE" w:rsidRPr="00480E58" w14:paraId="39F4B92B" w14:textId="77777777" w:rsidTr="00F53EB0">
        <w:tc>
          <w:tcPr>
            <w:tcW w:w="4927" w:type="dxa"/>
            <w:shd w:val="clear" w:color="auto" w:fill="auto"/>
          </w:tcPr>
          <w:p w14:paraId="6E52552F"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679AD545" w14:textId="77777777" w:rsidR="004A5CFE" w:rsidRPr="00480E58" w:rsidRDefault="004A5CFE" w:rsidP="00F53EB0">
            <w:pPr>
              <w:spacing w:after="0" w:line="240" w:lineRule="auto"/>
              <w:ind w:firstLine="720"/>
              <w:jc w:val="both"/>
              <w:rPr>
                <w:rFonts w:ascii="Times New Roman" w:eastAsia="Times New Roman" w:hAnsi="Times New Roman" w:cs="Times New Roman"/>
              </w:rPr>
            </w:pPr>
          </w:p>
        </w:tc>
      </w:tr>
      <w:tr w:rsidR="004A5CFE" w:rsidRPr="00480E58" w14:paraId="6C5D7F74" w14:textId="77777777" w:rsidTr="00F53EB0">
        <w:tc>
          <w:tcPr>
            <w:tcW w:w="4927" w:type="dxa"/>
            <w:vMerge w:val="restart"/>
            <w:shd w:val="clear" w:color="auto" w:fill="auto"/>
            <w:vAlign w:val="center"/>
          </w:tcPr>
          <w:p w14:paraId="7C707F2F"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02CC22BE"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4A5CFE" w:rsidRPr="00480E58" w14:paraId="2E04C136" w14:textId="77777777" w:rsidTr="00F53EB0">
        <w:tc>
          <w:tcPr>
            <w:tcW w:w="4927" w:type="dxa"/>
            <w:vMerge/>
            <w:shd w:val="clear" w:color="auto" w:fill="auto"/>
          </w:tcPr>
          <w:p w14:paraId="59EF7A54" w14:textId="77777777" w:rsidR="004A5CFE" w:rsidRPr="00480E58" w:rsidRDefault="004A5CFE" w:rsidP="00F53EB0">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5334DCBB" w14:textId="77777777" w:rsidR="004A5CFE" w:rsidRPr="00480E58" w:rsidRDefault="004A5CFE" w:rsidP="00F53EB0">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Default="004A5CFE" w:rsidP="00CF0AB9">
      <w:pPr>
        <w:spacing w:after="0" w:line="240" w:lineRule="auto"/>
        <w:jc w:val="both"/>
        <w:rPr>
          <w:rFonts w:ascii="Times New Roman" w:eastAsia="Times New Roman" w:hAnsi="Times New Roman" w:cs="Times New Roman"/>
          <w:i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5C4242" w:rsidRPr="005C4242" w14:paraId="13397FA1" w14:textId="77777777" w:rsidTr="007E08BD">
        <w:tc>
          <w:tcPr>
            <w:tcW w:w="9855" w:type="dxa"/>
            <w:gridSpan w:val="2"/>
            <w:shd w:val="clear" w:color="auto" w:fill="D9D9D9" w:themeFill="background1" w:themeFillShade="D9"/>
          </w:tcPr>
          <w:p w14:paraId="7AB52AD7" w14:textId="055BCA14" w:rsidR="00B75B51" w:rsidRPr="005C4242" w:rsidRDefault="00B75B51" w:rsidP="00B75B51">
            <w:pPr>
              <w:spacing w:after="0" w:line="240" w:lineRule="auto"/>
              <w:jc w:val="center"/>
              <w:rPr>
                <w:rFonts w:ascii="Times New Roman" w:eastAsia="Times New Roman" w:hAnsi="Times New Roman" w:cs="Times New Roman"/>
                <w:b/>
                <w:iCs/>
                <w:lang w:eastAsia="en-US"/>
              </w:rPr>
            </w:pPr>
            <w:r w:rsidRPr="005C4242">
              <w:rPr>
                <w:rFonts w:ascii="Times New Roman" w:eastAsia="Times New Roman" w:hAnsi="Times New Roman" w:cs="Times New Roman"/>
                <w:b/>
                <w:iCs/>
                <w:lang w:eastAsia="en-US"/>
              </w:rPr>
              <w:t xml:space="preserve">V pirkimo dalis. </w:t>
            </w:r>
            <w:r w:rsidRPr="005C4242">
              <w:rPr>
                <w:rFonts w:ascii="Times New Roman" w:eastAsia="Times New Roman" w:hAnsi="Times New Roman" w:cs="Times New Roman"/>
                <w:b/>
                <w:bCs/>
                <w:iCs/>
                <w:lang w:eastAsia="en-US"/>
              </w:rPr>
              <w:t>Šilumos siurblio įrengimo darbai Vilniaus rajono Šeimos ir vaiko krizių centre, Vilniaus r., Rukainių sen., Rukainių k., Vilniaus g. 20A</w:t>
            </w:r>
          </w:p>
        </w:tc>
      </w:tr>
      <w:tr w:rsidR="005C4242" w:rsidRPr="005C4242" w14:paraId="67AE6952" w14:textId="77777777" w:rsidTr="00C209C1">
        <w:tc>
          <w:tcPr>
            <w:tcW w:w="4927" w:type="dxa"/>
            <w:shd w:val="clear" w:color="auto" w:fill="auto"/>
          </w:tcPr>
          <w:p w14:paraId="1FE21157"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Pasiūlymo kaina be PVM, Eur</w:t>
            </w:r>
          </w:p>
        </w:tc>
        <w:tc>
          <w:tcPr>
            <w:tcW w:w="4928" w:type="dxa"/>
            <w:shd w:val="clear" w:color="auto" w:fill="auto"/>
          </w:tcPr>
          <w:p w14:paraId="3EC005E1"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p>
        </w:tc>
      </w:tr>
      <w:tr w:rsidR="005C4242" w:rsidRPr="005C4242" w14:paraId="7268FABD" w14:textId="77777777" w:rsidTr="00C209C1">
        <w:tc>
          <w:tcPr>
            <w:tcW w:w="4927" w:type="dxa"/>
            <w:shd w:val="clear" w:color="auto" w:fill="auto"/>
          </w:tcPr>
          <w:p w14:paraId="290B4DCD"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PVM tarifas, %</w:t>
            </w:r>
          </w:p>
        </w:tc>
        <w:tc>
          <w:tcPr>
            <w:tcW w:w="4928" w:type="dxa"/>
            <w:shd w:val="clear" w:color="auto" w:fill="auto"/>
          </w:tcPr>
          <w:p w14:paraId="31B4713D"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p>
        </w:tc>
      </w:tr>
      <w:tr w:rsidR="005C4242" w:rsidRPr="005C4242" w14:paraId="68255678" w14:textId="77777777" w:rsidTr="00C209C1">
        <w:tc>
          <w:tcPr>
            <w:tcW w:w="4927" w:type="dxa"/>
            <w:shd w:val="clear" w:color="auto" w:fill="auto"/>
          </w:tcPr>
          <w:p w14:paraId="40680CBC"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PVM suma, Eur</w:t>
            </w:r>
          </w:p>
        </w:tc>
        <w:tc>
          <w:tcPr>
            <w:tcW w:w="4928" w:type="dxa"/>
            <w:shd w:val="clear" w:color="auto" w:fill="auto"/>
          </w:tcPr>
          <w:p w14:paraId="72BD6DAC"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p>
        </w:tc>
      </w:tr>
      <w:tr w:rsidR="005C4242" w:rsidRPr="005C4242" w14:paraId="1A0F1140" w14:textId="77777777" w:rsidTr="00C209C1">
        <w:tc>
          <w:tcPr>
            <w:tcW w:w="4927" w:type="dxa"/>
            <w:vMerge w:val="restart"/>
            <w:shd w:val="clear" w:color="auto" w:fill="auto"/>
            <w:vAlign w:val="center"/>
          </w:tcPr>
          <w:p w14:paraId="7B732483"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Bendra pasiūlymo kaina su PVM, Eur*</w:t>
            </w:r>
          </w:p>
        </w:tc>
        <w:tc>
          <w:tcPr>
            <w:tcW w:w="4928" w:type="dxa"/>
            <w:shd w:val="clear" w:color="auto" w:fill="auto"/>
          </w:tcPr>
          <w:p w14:paraId="0B4CBD83"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[Suma skaičiais]</w:t>
            </w:r>
          </w:p>
        </w:tc>
      </w:tr>
      <w:tr w:rsidR="005C4242" w:rsidRPr="005C4242" w14:paraId="0F48ADD8" w14:textId="77777777" w:rsidTr="00C209C1">
        <w:tc>
          <w:tcPr>
            <w:tcW w:w="4927" w:type="dxa"/>
            <w:vMerge/>
            <w:shd w:val="clear" w:color="auto" w:fill="auto"/>
          </w:tcPr>
          <w:p w14:paraId="4F1582BD"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p>
        </w:tc>
        <w:tc>
          <w:tcPr>
            <w:tcW w:w="4928" w:type="dxa"/>
            <w:shd w:val="clear" w:color="auto" w:fill="auto"/>
          </w:tcPr>
          <w:p w14:paraId="0745793C" w14:textId="77777777" w:rsidR="00B75B51" w:rsidRPr="005C4242" w:rsidRDefault="00B75B51" w:rsidP="00B75B51">
            <w:pPr>
              <w:spacing w:after="0" w:line="240" w:lineRule="auto"/>
              <w:jc w:val="both"/>
              <w:rPr>
                <w:rFonts w:ascii="Times New Roman" w:eastAsia="Times New Roman" w:hAnsi="Times New Roman" w:cs="Times New Roman"/>
                <w:iCs/>
                <w:lang w:eastAsia="en-US"/>
              </w:rPr>
            </w:pPr>
            <w:r w:rsidRPr="005C4242">
              <w:rPr>
                <w:rFonts w:ascii="Times New Roman" w:eastAsia="Times New Roman" w:hAnsi="Times New Roman" w:cs="Times New Roman"/>
                <w:iCs/>
                <w:lang w:eastAsia="en-US"/>
              </w:rPr>
              <w:t>[Suma žodžiais]</w:t>
            </w:r>
          </w:p>
        </w:tc>
      </w:tr>
    </w:tbl>
    <w:p w14:paraId="1861CAFE" w14:textId="77777777" w:rsidR="00B75B51" w:rsidRPr="004A5CFE" w:rsidRDefault="00B75B51"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lastRenderedPageBreak/>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804744C" w14:textId="0063B67C" w:rsidR="0052774A" w:rsidRPr="0081626F" w:rsidRDefault="0052774A" w:rsidP="00B75B51">
      <w:pPr>
        <w:tabs>
          <w:tab w:val="left" w:pos="567"/>
        </w:tabs>
        <w:spacing w:before="60" w:after="60" w:line="240" w:lineRule="auto"/>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04C8C6A" w:rsidR="004F1FF0" w:rsidRPr="0081626F" w:rsidRDefault="00DF041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Sąlygų </w:t>
      </w:r>
      <w:r w:rsidR="007A1BE8"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priedas</w:t>
      </w:r>
    </w:p>
    <w:p w14:paraId="05127DFE" w14:textId="77777777" w:rsidR="00621F13" w:rsidRDefault="00621F13"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AD56364" w14:textId="1FF13F34"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6C6AEB38" w14:textId="77777777" w:rsidR="002E15F7" w:rsidRDefault="002E15F7" w:rsidP="002E15F7">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t>Šilumos siurblių įrengimo darbai</w:t>
      </w:r>
    </w:p>
    <w:p w14:paraId="5CCEB9F4" w14:textId="77777777" w:rsidR="002E15F7" w:rsidRPr="002E15F7" w:rsidRDefault="002E15F7" w:rsidP="002E15F7">
      <w:pPr>
        <w:spacing w:after="0" w:line="240" w:lineRule="auto"/>
        <w:jc w:val="center"/>
        <w:rPr>
          <w:rFonts w:ascii="Times New Roman" w:hAnsi="Times New Roman" w:cs="Times New Roman"/>
          <w:b/>
          <w:i/>
          <w:sz w:val="24"/>
          <w:szCs w:val="24"/>
        </w:rPr>
      </w:pPr>
      <w:r w:rsidRPr="00C10C84">
        <w:rPr>
          <w:rFonts w:ascii="Times New Roman" w:hAnsi="Times New Roman" w:cs="Times New Roman"/>
          <w:b/>
          <w:iCs/>
          <w:sz w:val="24"/>
          <w:szCs w:val="24"/>
        </w:rPr>
        <w:t xml:space="preserve"> </w:t>
      </w:r>
      <w:r w:rsidRPr="002E15F7">
        <w:rPr>
          <w:rFonts w:ascii="Times New Roman" w:hAnsi="Times New Roman" w:cs="Times New Roman"/>
          <w:b/>
          <w:i/>
          <w:sz w:val="24"/>
          <w:szCs w:val="24"/>
        </w:rPr>
        <w:t xml:space="preserve">Vilniaus r. Medininkų seniūnijos pastate, </w:t>
      </w:r>
    </w:p>
    <w:p w14:paraId="01C0B42A"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Vilniaus r. sav., Medininkų sen., Medininkų k., Medaus g. 12</w:t>
      </w:r>
    </w:p>
    <w:p w14:paraId="58CC5FA9" w14:textId="77777777" w:rsidR="002E15F7" w:rsidRPr="000014CE" w:rsidRDefault="002E15F7" w:rsidP="002E15F7">
      <w:pPr>
        <w:spacing w:after="0" w:line="240" w:lineRule="auto"/>
        <w:jc w:val="center"/>
        <w:rPr>
          <w:rFonts w:ascii="Times New Roman" w:eastAsia="Times New Roman" w:hAnsi="Times New Roman" w:cs="Times New Roman"/>
          <w:b/>
          <w:sz w:val="24"/>
          <w:szCs w:val="24"/>
          <w:lang w:eastAsia="en-US"/>
        </w:rPr>
      </w:pPr>
    </w:p>
    <w:p w14:paraId="337EBD46" w14:textId="4A69E37B" w:rsidR="002E15F7" w:rsidRPr="00941164" w:rsidRDefault="002E15F7" w:rsidP="002E15F7">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Pirkimo apimtis:</w:t>
      </w:r>
    </w:p>
    <w:p w14:paraId="202FFFF9"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6C7BA941" w14:textId="77777777" w:rsidR="002E15F7" w:rsidRPr="00235FD8"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sidRPr="00B07A9B">
        <w:rPr>
          <w:rFonts w:ascii="Times New Roman" w:hAnsi="Times New Roman" w:cs="Times New Roman"/>
          <w:sz w:val="24"/>
          <w:szCs w:val="24"/>
        </w:rPr>
        <w:t>ų</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o  (su vėsinimo funkcija)</w:t>
      </w:r>
      <w:r w:rsidRPr="00B07A9B">
        <w:rPr>
          <w:rFonts w:ascii="Times New Roman" w:eastAsia="Times New Roman" w:hAnsi="Times New Roman" w:cs="Times New Roman"/>
          <w:sz w:val="24"/>
          <w:szCs w:val="24"/>
        </w:rPr>
        <w:t xml:space="preserve"> 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 ir elektros skirstomųjų tinklų;</w:t>
      </w:r>
    </w:p>
    <w:p w14:paraId="5F190C7C" w14:textId="77777777" w:rsidR="002E15F7" w:rsidRPr="00941164"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vasarą šilumos siurbliai skiriami patalpų vėsinimui;</w:t>
      </w:r>
    </w:p>
    <w:p w14:paraId="5F00E436"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akumuliacinės talpos ne mažiau 300 l įrengimas (su rezerviniu tenu ne mažiau 9 kW);</w:t>
      </w:r>
    </w:p>
    <w:p w14:paraId="403FCC6D"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sieninių konvektorių (10 vnt. patalpose 1-3, 1-4, 1-13 (2 vnt.), 1-14. 1-15 (2 vnt.), 1-16, 1-19, 1-20) įrengimas patalpų vėsinimui (su vamzdynų privedimu, kondensato nuvedimu ir kt. darbais);</w:t>
      </w:r>
    </w:p>
    <w:p w14:paraId="6A923F25"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078D6E93" w14:textId="77777777" w:rsidR="002E15F7" w:rsidRPr="001512B6"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57D7A1BE" w14:textId="77777777" w:rsidR="002E15F7" w:rsidRPr="00B07A9B" w:rsidRDefault="002E15F7" w:rsidP="002E15F7">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0664D38A"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p w14:paraId="6513FC9E"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2E15F7" w:rsidRPr="008054A3" w14:paraId="3370F282" w14:textId="77777777" w:rsidTr="00C209C1">
        <w:tc>
          <w:tcPr>
            <w:tcW w:w="301" w:type="pct"/>
            <w:vAlign w:val="center"/>
          </w:tcPr>
          <w:p w14:paraId="4ACF2F09"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094C4CDB"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vAlign w:val="center"/>
          </w:tcPr>
          <w:p w14:paraId="4F2D2634"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vAlign w:val="center"/>
          </w:tcPr>
          <w:p w14:paraId="121F7F05"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vAlign w:val="center"/>
          </w:tcPr>
          <w:p w14:paraId="5D58AC65"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2DDA86C5"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2E15F7" w:rsidRPr="008054A3" w14:paraId="0025EAE1" w14:textId="77777777" w:rsidTr="00C209C1">
        <w:trPr>
          <w:trHeight w:val="208"/>
        </w:trPr>
        <w:tc>
          <w:tcPr>
            <w:tcW w:w="301" w:type="pct"/>
          </w:tcPr>
          <w:p w14:paraId="0F142EE2"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971" w:type="pct"/>
          </w:tcPr>
          <w:p w14:paraId="14575CC9" w14:textId="77777777" w:rsidR="002E15F7" w:rsidRPr="001C7E4C" w:rsidRDefault="002E15F7" w:rsidP="00C209C1">
            <w:pPr>
              <w:snapToGri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Šilumos siurblių tipas</w:t>
            </w:r>
          </w:p>
        </w:tc>
        <w:tc>
          <w:tcPr>
            <w:tcW w:w="1364" w:type="pct"/>
          </w:tcPr>
          <w:p w14:paraId="768F45D6"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560793">
              <w:rPr>
                <w:rFonts w:ascii="Times New Roman" w:eastAsia="Times New Roman" w:hAnsi="Times New Roman" w:cs="Times New Roman"/>
                <w:sz w:val="20"/>
                <w:szCs w:val="20"/>
                <w:lang w:eastAsia="en-US"/>
              </w:rPr>
              <w:t xml:space="preserve">Šilumos siurbliai privalo būti užpildyti </w:t>
            </w:r>
            <w:proofErr w:type="spellStart"/>
            <w:r w:rsidRPr="00560793">
              <w:rPr>
                <w:rFonts w:ascii="Times New Roman" w:eastAsia="Times New Roman" w:hAnsi="Times New Roman" w:cs="Times New Roman"/>
                <w:sz w:val="20"/>
                <w:szCs w:val="20"/>
                <w:lang w:eastAsia="en-US"/>
              </w:rPr>
              <w:t>fluorintų</w:t>
            </w:r>
            <w:proofErr w:type="spellEnd"/>
            <w:r w:rsidRPr="00560793">
              <w:rPr>
                <w:rFonts w:ascii="Times New Roman" w:eastAsia="Times New Roman" w:hAnsi="Times New Roman" w:cs="Times New Roman"/>
                <w:sz w:val="20"/>
                <w:szCs w:val="20"/>
                <w:lang w:eastAsia="en-US"/>
              </w:rPr>
              <w:t xml:space="preserve"> dujų (toliau – F-dujų) alternatyvomis, tai yra CO2, amoniaku, propanu arba F-dujomis ar jų mišiniais, kurių visuotinio atšilimo potencialas yra mažesnis nei 150</w:t>
            </w:r>
          </w:p>
        </w:tc>
        <w:tc>
          <w:tcPr>
            <w:tcW w:w="1364" w:type="pct"/>
          </w:tcPr>
          <w:p w14:paraId="71771322"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0B359C66" w14:textId="77777777" w:rsidTr="00C209C1">
        <w:trPr>
          <w:trHeight w:val="208"/>
        </w:trPr>
        <w:tc>
          <w:tcPr>
            <w:tcW w:w="301" w:type="pct"/>
          </w:tcPr>
          <w:p w14:paraId="49B06007"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8054A3">
              <w:rPr>
                <w:rFonts w:ascii="Times New Roman" w:eastAsia="Times New Roman" w:hAnsi="Times New Roman" w:cs="Times New Roman"/>
                <w:sz w:val="20"/>
                <w:szCs w:val="20"/>
                <w:lang w:eastAsia="en-US"/>
              </w:rPr>
              <w:t>.</w:t>
            </w:r>
          </w:p>
        </w:tc>
        <w:tc>
          <w:tcPr>
            <w:tcW w:w="1971" w:type="pct"/>
          </w:tcPr>
          <w:p w14:paraId="0E60BF6B" w14:textId="77777777" w:rsidR="002E15F7" w:rsidRPr="001C7E4C" w:rsidRDefault="002E15F7" w:rsidP="00C209C1">
            <w:pPr>
              <w:snapToGrid w:val="0"/>
              <w:spacing w:after="0" w:line="240" w:lineRule="auto"/>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Bendra maksimali atiduodama galia, prie temperatūros </w:t>
            </w:r>
            <w:r>
              <w:rPr>
                <w:rFonts w:ascii="Times New Roman" w:eastAsia="Times New Roman" w:hAnsi="Times New Roman" w:cs="Times New Roman"/>
                <w:bCs/>
                <w:sz w:val="20"/>
                <w:szCs w:val="20"/>
                <w:lang w:eastAsia="en-US"/>
              </w:rPr>
              <w:t>-7</w:t>
            </w:r>
            <w:r w:rsidRPr="001C7E4C">
              <w:rPr>
                <w:rFonts w:ascii="Times New Roman" w:eastAsia="Times New Roman" w:hAnsi="Times New Roman" w:cs="Times New Roman"/>
                <w:bCs/>
                <w:sz w:val="20"/>
                <w:szCs w:val="20"/>
                <w:lang w:eastAsia="en-US"/>
              </w:rPr>
              <w:t>/W55</w:t>
            </w:r>
          </w:p>
          <w:p w14:paraId="309C29B0" w14:textId="77777777" w:rsidR="002E15F7" w:rsidRPr="001C7E4C" w:rsidRDefault="002E15F7" w:rsidP="00C209C1">
            <w:pPr>
              <w:snapToGrid w:val="0"/>
              <w:spacing w:after="0" w:line="240" w:lineRule="auto"/>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Šilumos siurblių skaičius – </w:t>
            </w:r>
            <w:r>
              <w:rPr>
                <w:rFonts w:ascii="Times New Roman" w:eastAsia="Times New Roman" w:hAnsi="Times New Roman" w:cs="Times New Roman"/>
                <w:bCs/>
                <w:sz w:val="20"/>
                <w:szCs w:val="20"/>
                <w:lang w:eastAsia="en-US"/>
              </w:rPr>
              <w:t>2</w:t>
            </w:r>
            <w:r w:rsidRPr="001C7E4C">
              <w:rPr>
                <w:rFonts w:ascii="Times New Roman" w:eastAsia="Times New Roman" w:hAnsi="Times New Roman" w:cs="Times New Roman"/>
                <w:bCs/>
                <w:sz w:val="20"/>
                <w:szCs w:val="20"/>
                <w:lang w:eastAsia="en-US"/>
              </w:rPr>
              <w:t>.</w:t>
            </w:r>
          </w:p>
        </w:tc>
        <w:tc>
          <w:tcPr>
            <w:tcW w:w="1364" w:type="pct"/>
          </w:tcPr>
          <w:p w14:paraId="71F81927"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20 kW</w:t>
            </w:r>
          </w:p>
        </w:tc>
        <w:tc>
          <w:tcPr>
            <w:tcW w:w="1364" w:type="pct"/>
          </w:tcPr>
          <w:p w14:paraId="55E9F3AA"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5218B667" w14:textId="77777777" w:rsidTr="00C209C1">
        <w:trPr>
          <w:trHeight w:val="208"/>
        </w:trPr>
        <w:tc>
          <w:tcPr>
            <w:tcW w:w="301" w:type="pct"/>
          </w:tcPr>
          <w:p w14:paraId="22BDAE27"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61CED160" w14:textId="77777777" w:rsidR="002E15F7" w:rsidRPr="001C7E4C" w:rsidRDefault="002E15F7" w:rsidP="00C209C1">
            <w:pPr>
              <w:snapToGrid w:val="0"/>
              <w:spacing w:after="0" w:line="240" w:lineRule="auto"/>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Maksimali ruošiamos vandens temperatūra</w:t>
            </w:r>
          </w:p>
        </w:tc>
        <w:tc>
          <w:tcPr>
            <w:tcW w:w="1364" w:type="pct"/>
          </w:tcPr>
          <w:p w14:paraId="56434D74" w14:textId="77777777" w:rsidR="002E15F7" w:rsidRDefault="002E15F7" w:rsidP="00C209C1">
            <w:pPr>
              <w:tabs>
                <w:tab w:val="left" w:pos="636"/>
              </w:tabs>
              <w:snapToGri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60</w:t>
            </w:r>
            <w:r w:rsidRPr="00E32BFD">
              <w:rPr>
                <w:rFonts w:ascii="Times New Roman" w:eastAsia="Times New Roman" w:hAnsi="Times New Roman" w:cs="Times New Roman"/>
                <w:sz w:val="20"/>
                <w:szCs w:val="20"/>
                <w:lang w:eastAsia="en-US"/>
              </w:rPr>
              <w:t>°C</w:t>
            </w:r>
          </w:p>
        </w:tc>
        <w:tc>
          <w:tcPr>
            <w:tcW w:w="1364" w:type="pct"/>
          </w:tcPr>
          <w:p w14:paraId="6EFF4576"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3B48F57A" w14:textId="77777777" w:rsidTr="00C209C1">
        <w:trPr>
          <w:trHeight w:val="208"/>
        </w:trPr>
        <w:tc>
          <w:tcPr>
            <w:tcW w:w="301" w:type="pct"/>
          </w:tcPr>
          <w:p w14:paraId="191A750C"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270908DB" w14:textId="77777777" w:rsidR="002E15F7" w:rsidRPr="001C7E4C" w:rsidRDefault="002E15F7" w:rsidP="00C209C1">
            <w:pPr>
              <w:snapToGrid w:val="0"/>
              <w:spacing w:after="0" w:line="240" w:lineRule="auto"/>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Energetinio efektyvumo klasė</w:t>
            </w:r>
            <w:r w:rsidRPr="001C7E4C">
              <w:rPr>
                <w:rFonts w:ascii="Times New Roman" w:eastAsia="Times New Roman" w:hAnsi="Times New Roman" w:cs="Times New Roman"/>
                <w:sz w:val="20"/>
                <w:szCs w:val="20"/>
                <w:lang w:eastAsia="en-US"/>
              </w:rPr>
              <w:t>, W55</w:t>
            </w:r>
          </w:p>
        </w:tc>
        <w:tc>
          <w:tcPr>
            <w:tcW w:w="1364" w:type="pct"/>
          </w:tcPr>
          <w:p w14:paraId="20A57594"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Ne žemiau A++</w:t>
            </w:r>
          </w:p>
        </w:tc>
        <w:tc>
          <w:tcPr>
            <w:tcW w:w="1364" w:type="pct"/>
          </w:tcPr>
          <w:p w14:paraId="069C7534"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65DF943D" w14:textId="77777777" w:rsidTr="00C209C1">
        <w:trPr>
          <w:trHeight w:val="208"/>
        </w:trPr>
        <w:tc>
          <w:tcPr>
            <w:tcW w:w="301" w:type="pct"/>
          </w:tcPr>
          <w:p w14:paraId="78FE1BE3"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4780DA1C" w14:textId="77777777" w:rsidR="002E15F7" w:rsidRDefault="002E15F7" w:rsidP="00C209C1">
            <w:pPr>
              <w:snapToGrid w:val="0"/>
              <w:spacing w:after="0" w:line="240" w:lineRule="auto"/>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657F6F9A" w14:textId="3FCE9567" w:rsidR="002E15F7" w:rsidRDefault="00D667FC" w:rsidP="00D667FC">
            <w:pPr>
              <w:snapToGrid w:val="0"/>
              <w:spacing w:after="0" w:line="240" w:lineRule="auto"/>
              <w:jc w:val="both"/>
              <w:rPr>
                <w:rFonts w:ascii="Times New Roman" w:eastAsia="Times New Roman" w:hAnsi="Times New Roman" w:cs="Times New Roman"/>
                <w:sz w:val="20"/>
                <w:szCs w:val="20"/>
                <w:lang w:eastAsia="en-US"/>
              </w:rPr>
            </w:pPr>
            <w:r w:rsidRPr="00D667FC">
              <w:rPr>
                <w:rFonts w:ascii="Times New Roman" w:eastAsia="Times New Roman" w:hAnsi="Times New Roman" w:cs="Times New Roman"/>
                <w:i/>
                <w:iCs/>
                <w:sz w:val="20"/>
                <w:szCs w:val="20"/>
                <w:lang w:eastAsia="en-US"/>
              </w:rPr>
              <w:t>Šilumoms siurbliams turi būti suteikiama ne trumpesnė kaip 4 metų taisymo arba pakeitimo garantija.</w:t>
            </w:r>
            <w:r w:rsidR="00324AC4">
              <w:rPr>
                <w:rFonts w:ascii="Times New Roman" w:eastAsia="Times New Roman" w:hAnsi="Times New Roman" w:cs="Times New Roman"/>
                <w:i/>
                <w:iCs/>
                <w:sz w:val="20"/>
                <w:szCs w:val="20"/>
                <w:lang w:eastAsia="en-US"/>
              </w:rPr>
              <w:t>*</w:t>
            </w:r>
          </w:p>
        </w:tc>
        <w:tc>
          <w:tcPr>
            <w:tcW w:w="1364" w:type="pct"/>
          </w:tcPr>
          <w:p w14:paraId="64E95144"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bl>
    <w:p w14:paraId="4D46CFA3" w14:textId="77777777" w:rsidR="002E15F7" w:rsidRPr="002E15F7" w:rsidRDefault="002E15F7" w:rsidP="002E15F7">
      <w:pPr>
        <w:tabs>
          <w:tab w:val="left" w:pos="567"/>
        </w:tabs>
        <w:spacing w:after="0" w:line="240" w:lineRule="auto"/>
        <w:jc w:val="both"/>
        <w:rPr>
          <w:rFonts w:ascii="Times New Roman" w:eastAsia="Times New Roman" w:hAnsi="Times New Roman" w:cs="Times New Roman"/>
          <w:i/>
          <w:iCs/>
          <w:sz w:val="20"/>
          <w:szCs w:val="20"/>
        </w:rPr>
      </w:pPr>
      <w:r w:rsidRPr="002E15F7">
        <w:rPr>
          <w:rFonts w:ascii="Times New Roman" w:eastAsia="Times New Roman" w:hAnsi="Times New Roman" w:cs="Times New Roman"/>
          <w:i/>
          <w:iCs/>
          <w:sz w:val="20"/>
          <w:szCs w:val="20"/>
        </w:rPr>
        <w:t>* - aplinkosaugos kriterijai</w:t>
      </w:r>
    </w:p>
    <w:p w14:paraId="30987423"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3AC26F9" w14:textId="06EDDFB8" w:rsidR="002E15F7" w:rsidRDefault="002E15F7" w:rsidP="002E15F7">
      <w:pPr>
        <w:tabs>
          <w:tab w:val="left" w:pos="567"/>
        </w:tabs>
        <w:spacing w:after="0" w:line="240" w:lineRule="auto"/>
        <w:jc w:val="both"/>
        <w:rPr>
          <w:rFonts w:ascii="Times New Roman" w:eastAsia="Times New Roman" w:hAnsi="Times New Roman" w:cs="Times New Roman"/>
          <w:b/>
          <w:bCs/>
          <w:sz w:val="24"/>
          <w:szCs w:val="24"/>
        </w:rPr>
      </w:pPr>
      <w:r w:rsidRPr="00FB6BEA">
        <w:rPr>
          <w:rFonts w:ascii="Times New Roman" w:eastAsia="Times New Roman" w:hAnsi="Times New Roman" w:cs="Times New Roman"/>
          <w:b/>
          <w:bCs/>
          <w:sz w:val="24"/>
          <w:szCs w:val="24"/>
        </w:rPr>
        <w:t>Pasiūlyme nurodyto įrangos modelio keisti sutarties vykdymo metu negalima.</w:t>
      </w:r>
    </w:p>
    <w:p w14:paraId="12133BE8" w14:textId="37F4F64A" w:rsidR="002E15F7" w:rsidRPr="00FB6BEA" w:rsidRDefault="002E15F7" w:rsidP="003D600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E600A81" w14:textId="77777777" w:rsidR="002E15F7" w:rsidRDefault="002E15F7" w:rsidP="002E15F7">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lastRenderedPageBreak/>
        <w:t>Šilumos siurblių įrengimo darbai</w:t>
      </w:r>
    </w:p>
    <w:p w14:paraId="257FCDDB"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 xml:space="preserve"> Vilniaus r. Mickūnų seniūnijos pastate, </w:t>
      </w:r>
    </w:p>
    <w:p w14:paraId="33091FFA"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Vilniaus r. sav., Mickūnų sen., Mickūnų mstl., Mickūnų g. 3</w:t>
      </w:r>
    </w:p>
    <w:p w14:paraId="001C965C" w14:textId="77777777" w:rsidR="002E15F7" w:rsidRPr="000014CE" w:rsidRDefault="002E15F7" w:rsidP="002E15F7">
      <w:pPr>
        <w:spacing w:after="0" w:line="240" w:lineRule="auto"/>
        <w:jc w:val="center"/>
        <w:rPr>
          <w:rFonts w:ascii="Times New Roman" w:eastAsia="Times New Roman" w:hAnsi="Times New Roman" w:cs="Times New Roman"/>
          <w:b/>
          <w:sz w:val="24"/>
          <w:szCs w:val="24"/>
          <w:lang w:eastAsia="en-US"/>
        </w:rPr>
      </w:pPr>
    </w:p>
    <w:p w14:paraId="63C10769" w14:textId="77777777" w:rsidR="002E15F7" w:rsidRPr="00941164" w:rsidRDefault="002E15F7" w:rsidP="002E15F7">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Pirkimo apimtis:</w:t>
      </w:r>
    </w:p>
    <w:p w14:paraId="7F4625A1"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411E7B96" w14:textId="77777777" w:rsidR="002E15F7" w:rsidRPr="00235FD8"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sidRPr="00B07A9B">
        <w:rPr>
          <w:rFonts w:ascii="Times New Roman" w:hAnsi="Times New Roman" w:cs="Times New Roman"/>
          <w:sz w:val="24"/>
          <w:szCs w:val="24"/>
        </w:rPr>
        <w:t>ų</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o  (su vėsinimo funkcija)</w:t>
      </w:r>
      <w:r w:rsidRPr="00B07A9B">
        <w:rPr>
          <w:rFonts w:ascii="Times New Roman" w:eastAsia="Times New Roman" w:hAnsi="Times New Roman" w:cs="Times New Roman"/>
          <w:sz w:val="24"/>
          <w:szCs w:val="24"/>
        </w:rPr>
        <w:t xml:space="preserve"> 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w:t>
      </w:r>
      <w:r>
        <w:rPr>
          <w:rFonts w:ascii="Times New Roman" w:eastAsia="Times New Roman" w:hAnsi="Times New Roman" w:cs="Times New Roman"/>
          <w:sz w:val="24"/>
          <w:szCs w:val="24"/>
        </w:rPr>
        <w:t xml:space="preserve"> </w:t>
      </w:r>
      <w:r w:rsidRPr="00B07A9B">
        <w:rPr>
          <w:rFonts w:ascii="Times New Roman" w:eastAsia="Times New Roman" w:hAnsi="Times New Roman" w:cs="Times New Roman"/>
          <w:sz w:val="24"/>
          <w:szCs w:val="24"/>
        </w:rPr>
        <w:t>paskirstymo įrangos ir elektros skirstomųjų tinklų;</w:t>
      </w:r>
    </w:p>
    <w:p w14:paraId="49780B20" w14:textId="77777777" w:rsidR="002E15F7" w:rsidRPr="00941164"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vasarą šilumos siurbliai skiriami patalpų vėsinimui;</w:t>
      </w:r>
    </w:p>
    <w:p w14:paraId="1D4F981A"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akumuliacinės talpos ne mažiau 500 l įrengimas (su rezerviniu tenu ne mažiau 9 kW);</w:t>
      </w:r>
    </w:p>
    <w:p w14:paraId="118AF03F"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sieninių konvektorių (5 vnt. patalpose 2-1, 2-5, 2-6, 2-7, 2-12,) įrengimas patalpų vėsinimui (su vamzdynų privedimu, kondensato nuvedimu ir kt. darbais);</w:t>
      </w:r>
    </w:p>
    <w:p w14:paraId="1A2F495A"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231DB878" w14:textId="77777777" w:rsidR="002E15F7" w:rsidRPr="001512B6"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463AA4F7" w14:textId="77777777" w:rsidR="002E15F7" w:rsidRPr="00B07A9B" w:rsidRDefault="002E15F7" w:rsidP="002E15F7">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52D77B9C"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p w14:paraId="2FADEE62"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2E15F7" w:rsidRPr="008054A3" w14:paraId="3D0AFA5B" w14:textId="77777777" w:rsidTr="00C209C1">
        <w:trPr>
          <w:jc w:val="center"/>
        </w:trPr>
        <w:tc>
          <w:tcPr>
            <w:tcW w:w="301" w:type="pct"/>
            <w:vAlign w:val="center"/>
          </w:tcPr>
          <w:p w14:paraId="3E9EEFDB"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72647E9F"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vAlign w:val="center"/>
          </w:tcPr>
          <w:p w14:paraId="145A8057"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vAlign w:val="center"/>
          </w:tcPr>
          <w:p w14:paraId="6EFA56B4"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vAlign w:val="center"/>
          </w:tcPr>
          <w:p w14:paraId="14DD3413"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052379F9"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2E15F7" w:rsidRPr="008054A3" w14:paraId="305FC55C" w14:textId="77777777" w:rsidTr="00C209C1">
        <w:trPr>
          <w:trHeight w:val="208"/>
          <w:jc w:val="center"/>
        </w:trPr>
        <w:tc>
          <w:tcPr>
            <w:tcW w:w="301" w:type="pct"/>
          </w:tcPr>
          <w:p w14:paraId="69335809"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971" w:type="pct"/>
          </w:tcPr>
          <w:p w14:paraId="71C54F72"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Šilumos siurblių tipas</w:t>
            </w:r>
          </w:p>
        </w:tc>
        <w:tc>
          <w:tcPr>
            <w:tcW w:w="1364" w:type="pct"/>
          </w:tcPr>
          <w:p w14:paraId="3985C41F"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560793">
              <w:rPr>
                <w:rFonts w:ascii="Times New Roman" w:eastAsia="Times New Roman" w:hAnsi="Times New Roman" w:cs="Times New Roman"/>
                <w:sz w:val="20"/>
                <w:szCs w:val="20"/>
                <w:lang w:eastAsia="en-US"/>
              </w:rPr>
              <w:t xml:space="preserve">Šilumos siurbliai privalo būti užpildyti </w:t>
            </w:r>
            <w:proofErr w:type="spellStart"/>
            <w:r w:rsidRPr="00560793">
              <w:rPr>
                <w:rFonts w:ascii="Times New Roman" w:eastAsia="Times New Roman" w:hAnsi="Times New Roman" w:cs="Times New Roman"/>
                <w:sz w:val="20"/>
                <w:szCs w:val="20"/>
                <w:lang w:eastAsia="en-US"/>
              </w:rPr>
              <w:t>fluorintų</w:t>
            </w:r>
            <w:proofErr w:type="spellEnd"/>
            <w:r w:rsidRPr="00560793">
              <w:rPr>
                <w:rFonts w:ascii="Times New Roman" w:eastAsia="Times New Roman" w:hAnsi="Times New Roman" w:cs="Times New Roman"/>
                <w:sz w:val="20"/>
                <w:szCs w:val="20"/>
                <w:lang w:eastAsia="en-US"/>
              </w:rPr>
              <w:t xml:space="preserve"> dujų (toliau – F-dujų) alternatyvomis, tai yra CO2, amoniaku, propanu arba F-dujomis ar jų mišiniais, kurių visuotinio atšilimo potencialas yra mažesnis nei 150</w:t>
            </w:r>
          </w:p>
        </w:tc>
        <w:tc>
          <w:tcPr>
            <w:tcW w:w="1364" w:type="pct"/>
          </w:tcPr>
          <w:p w14:paraId="5BC1AEE7"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72AB10D8" w14:textId="77777777" w:rsidTr="00C209C1">
        <w:trPr>
          <w:trHeight w:val="208"/>
          <w:jc w:val="center"/>
        </w:trPr>
        <w:tc>
          <w:tcPr>
            <w:tcW w:w="301" w:type="pct"/>
          </w:tcPr>
          <w:p w14:paraId="65233469"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8054A3">
              <w:rPr>
                <w:rFonts w:ascii="Times New Roman" w:eastAsia="Times New Roman" w:hAnsi="Times New Roman" w:cs="Times New Roman"/>
                <w:sz w:val="20"/>
                <w:szCs w:val="20"/>
                <w:lang w:eastAsia="en-US"/>
              </w:rPr>
              <w:t>.</w:t>
            </w:r>
          </w:p>
        </w:tc>
        <w:tc>
          <w:tcPr>
            <w:tcW w:w="1971" w:type="pct"/>
          </w:tcPr>
          <w:p w14:paraId="129E7FC2"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Bendra maksimali atiduodama galia, prie temperatūros </w:t>
            </w:r>
            <w:r>
              <w:rPr>
                <w:rFonts w:ascii="Times New Roman" w:eastAsia="Times New Roman" w:hAnsi="Times New Roman" w:cs="Times New Roman"/>
                <w:bCs/>
                <w:sz w:val="20"/>
                <w:szCs w:val="20"/>
                <w:lang w:eastAsia="en-US"/>
              </w:rPr>
              <w:t>-7</w:t>
            </w:r>
            <w:r w:rsidRPr="001C7E4C">
              <w:rPr>
                <w:rFonts w:ascii="Times New Roman" w:eastAsia="Times New Roman" w:hAnsi="Times New Roman" w:cs="Times New Roman"/>
                <w:bCs/>
                <w:sz w:val="20"/>
                <w:szCs w:val="20"/>
                <w:lang w:eastAsia="en-US"/>
              </w:rPr>
              <w:t>/W55</w:t>
            </w:r>
          </w:p>
          <w:p w14:paraId="6597E042"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Šilumos siurblių skaičius – </w:t>
            </w:r>
            <w:r>
              <w:rPr>
                <w:rFonts w:ascii="Times New Roman" w:eastAsia="Times New Roman" w:hAnsi="Times New Roman" w:cs="Times New Roman"/>
                <w:bCs/>
                <w:sz w:val="20"/>
                <w:szCs w:val="20"/>
                <w:lang w:eastAsia="en-US"/>
              </w:rPr>
              <w:t>ne mažiau 2 ir ne daugiau 3</w:t>
            </w:r>
            <w:r w:rsidRPr="001C7E4C">
              <w:rPr>
                <w:rFonts w:ascii="Times New Roman" w:eastAsia="Times New Roman" w:hAnsi="Times New Roman" w:cs="Times New Roman"/>
                <w:bCs/>
                <w:sz w:val="20"/>
                <w:szCs w:val="20"/>
                <w:lang w:eastAsia="en-US"/>
              </w:rPr>
              <w:t>.</w:t>
            </w:r>
          </w:p>
        </w:tc>
        <w:tc>
          <w:tcPr>
            <w:tcW w:w="1364" w:type="pct"/>
          </w:tcPr>
          <w:p w14:paraId="0E833951"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36 kW</w:t>
            </w:r>
          </w:p>
        </w:tc>
        <w:tc>
          <w:tcPr>
            <w:tcW w:w="1364" w:type="pct"/>
          </w:tcPr>
          <w:p w14:paraId="5B3A9D22"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01301547" w14:textId="77777777" w:rsidTr="00C209C1">
        <w:trPr>
          <w:trHeight w:val="208"/>
          <w:jc w:val="center"/>
        </w:trPr>
        <w:tc>
          <w:tcPr>
            <w:tcW w:w="301" w:type="pct"/>
          </w:tcPr>
          <w:p w14:paraId="27B21319"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75937DD2"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Maksimali ruošiamos vandens temperatūra</w:t>
            </w:r>
          </w:p>
        </w:tc>
        <w:tc>
          <w:tcPr>
            <w:tcW w:w="1364" w:type="pct"/>
          </w:tcPr>
          <w:p w14:paraId="364ED607" w14:textId="77777777" w:rsidR="002E15F7" w:rsidRDefault="002E15F7" w:rsidP="002E15F7">
            <w:pPr>
              <w:tabs>
                <w:tab w:val="left" w:pos="636"/>
              </w:tabs>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60</w:t>
            </w:r>
            <w:r w:rsidRPr="00E32BFD">
              <w:rPr>
                <w:rFonts w:ascii="Times New Roman" w:eastAsia="Times New Roman" w:hAnsi="Times New Roman" w:cs="Times New Roman"/>
                <w:sz w:val="20"/>
                <w:szCs w:val="20"/>
                <w:lang w:eastAsia="en-US"/>
              </w:rPr>
              <w:t>°C</w:t>
            </w:r>
          </w:p>
        </w:tc>
        <w:tc>
          <w:tcPr>
            <w:tcW w:w="1364" w:type="pct"/>
          </w:tcPr>
          <w:p w14:paraId="0975A463"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4C024B09" w14:textId="77777777" w:rsidTr="00C209C1">
        <w:trPr>
          <w:trHeight w:val="208"/>
          <w:jc w:val="center"/>
        </w:trPr>
        <w:tc>
          <w:tcPr>
            <w:tcW w:w="301" w:type="pct"/>
          </w:tcPr>
          <w:p w14:paraId="2CACF7D2"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02AC0185" w14:textId="77777777" w:rsidR="002E15F7" w:rsidRPr="001C7E4C"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Energetinio efektyvumo klasė</w:t>
            </w:r>
            <w:r w:rsidRPr="001C7E4C">
              <w:rPr>
                <w:rFonts w:ascii="Times New Roman" w:eastAsia="Times New Roman" w:hAnsi="Times New Roman" w:cs="Times New Roman"/>
                <w:sz w:val="20"/>
                <w:szCs w:val="20"/>
                <w:lang w:eastAsia="en-US"/>
              </w:rPr>
              <w:t>, W55</w:t>
            </w:r>
          </w:p>
        </w:tc>
        <w:tc>
          <w:tcPr>
            <w:tcW w:w="1364" w:type="pct"/>
          </w:tcPr>
          <w:p w14:paraId="1BC2FC36"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Ne žemiau A++</w:t>
            </w:r>
          </w:p>
        </w:tc>
        <w:tc>
          <w:tcPr>
            <w:tcW w:w="1364" w:type="pct"/>
          </w:tcPr>
          <w:p w14:paraId="225257E2"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68E92D2B" w14:textId="77777777" w:rsidTr="00C209C1">
        <w:trPr>
          <w:trHeight w:val="208"/>
          <w:jc w:val="center"/>
        </w:trPr>
        <w:tc>
          <w:tcPr>
            <w:tcW w:w="301" w:type="pct"/>
          </w:tcPr>
          <w:p w14:paraId="0F0576DF"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5FADF5AB"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08136FF9" w14:textId="7CE7BD94" w:rsidR="002E15F7" w:rsidRDefault="00D667FC" w:rsidP="002E15F7">
            <w:pPr>
              <w:snapToGrid w:val="0"/>
              <w:spacing w:after="0" w:line="240" w:lineRule="auto"/>
              <w:jc w:val="both"/>
              <w:rPr>
                <w:rFonts w:ascii="Times New Roman" w:eastAsia="Times New Roman" w:hAnsi="Times New Roman" w:cs="Times New Roman"/>
                <w:sz w:val="20"/>
                <w:szCs w:val="20"/>
                <w:lang w:eastAsia="en-US"/>
              </w:rPr>
            </w:pPr>
            <w:r w:rsidRPr="00D667FC">
              <w:rPr>
                <w:rFonts w:ascii="Times New Roman" w:eastAsia="Times New Roman" w:hAnsi="Times New Roman" w:cs="Times New Roman"/>
                <w:i/>
                <w:iCs/>
                <w:sz w:val="20"/>
                <w:szCs w:val="20"/>
                <w:lang w:eastAsia="en-US"/>
              </w:rPr>
              <w:t>Šilumoms siurbliams turi būti suteikiama ne trumpesnė kaip 4 metų taisymo arba pakeitimo garantija.</w:t>
            </w:r>
            <w:r>
              <w:rPr>
                <w:rFonts w:ascii="Times New Roman" w:eastAsia="Times New Roman" w:hAnsi="Times New Roman" w:cs="Times New Roman"/>
                <w:i/>
                <w:iCs/>
                <w:sz w:val="20"/>
                <w:szCs w:val="20"/>
                <w:lang w:eastAsia="en-US"/>
              </w:rPr>
              <w:t>*</w:t>
            </w:r>
          </w:p>
        </w:tc>
        <w:tc>
          <w:tcPr>
            <w:tcW w:w="1364" w:type="pct"/>
          </w:tcPr>
          <w:p w14:paraId="6CBB4F96"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bl>
    <w:p w14:paraId="5476B83E" w14:textId="77777777" w:rsidR="002E15F7" w:rsidRPr="002E15F7" w:rsidRDefault="002E15F7" w:rsidP="002E15F7">
      <w:pPr>
        <w:tabs>
          <w:tab w:val="left" w:pos="567"/>
        </w:tabs>
        <w:spacing w:after="0" w:line="240" w:lineRule="auto"/>
        <w:jc w:val="both"/>
        <w:rPr>
          <w:rFonts w:ascii="Times New Roman" w:eastAsia="Times New Roman" w:hAnsi="Times New Roman" w:cs="Times New Roman"/>
          <w:i/>
          <w:iCs/>
          <w:sz w:val="20"/>
          <w:szCs w:val="20"/>
        </w:rPr>
      </w:pPr>
      <w:r w:rsidRPr="002E15F7">
        <w:rPr>
          <w:rFonts w:ascii="Times New Roman" w:eastAsia="Times New Roman" w:hAnsi="Times New Roman" w:cs="Times New Roman"/>
          <w:i/>
          <w:iCs/>
          <w:sz w:val="20"/>
          <w:szCs w:val="20"/>
        </w:rPr>
        <w:t>* - aplinkosaugos kriterijai</w:t>
      </w:r>
    </w:p>
    <w:p w14:paraId="6986F265" w14:textId="77777777" w:rsidR="002E15F7" w:rsidRPr="00CE427F" w:rsidRDefault="002E15F7" w:rsidP="002E15F7">
      <w:pPr>
        <w:tabs>
          <w:tab w:val="left" w:pos="567"/>
        </w:tabs>
        <w:spacing w:after="0" w:line="240" w:lineRule="auto"/>
        <w:jc w:val="both"/>
        <w:rPr>
          <w:rFonts w:ascii="Times New Roman" w:eastAsia="Times New Roman" w:hAnsi="Times New Roman" w:cs="Times New Roman"/>
          <w:sz w:val="20"/>
          <w:szCs w:val="20"/>
        </w:rPr>
      </w:pPr>
    </w:p>
    <w:p w14:paraId="790DFEA7" w14:textId="7A998C43" w:rsidR="002E15F7" w:rsidRDefault="002E15F7" w:rsidP="002E15F7">
      <w:pPr>
        <w:tabs>
          <w:tab w:val="left" w:pos="567"/>
        </w:tabs>
        <w:spacing w:after="0" w:line="240" w:lineRule="auto"/>
        <w:jc w:val="both"/>
        <w:rPr>
          <w:rFonts w:ascii="Times New Roman" w:eastAsia="Times New Roman" w:hAnsi="Times New Roman" w:cs="Times New Roman"/>
          <w:b/>
          <w:bCs/>
          <w:sz w:val="24"/>
          <w:szCs w:val="24"/>
        </w:rPr>
      </w:pPr>
      <w:r w:rsidRPr="00FB6BEA">
        <w:rPr>
          <w:rFonts w:ascii="Times New Roman" w:eastAsia="Times New Roman" w:hAnsi="Times New Roman" w:cs="Times New Roman"/>
          <w:b/>
          <w:bCs/>
          <w:sz w:val="24"/>
          <w:szCs w:val="24"/>
        </w:rPr>
        <w:tab/>
        <w:t>Pasiūlyme nurodyto įrangos modelio keisti sutarties vykdymo metu negalima.</w:t>
      </w:r>
    </w:p>
    <w:p w14:paraId="28EF5770" w14:textId="7103F2F2" w:rsidR="002E15F7" w:rsidRPr="002E15F7" w:rsidRDefault="002E15F7" w:rsidP="002E15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FA2674" w14:textId="77777777" w:rsidR="002E15F7" w:rsidRDefault="002E15F7" w:rsidP="002E15F7">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lastRenderedPageBreak/>
        <w:t>Šilumos siurblių įrengimo darbai</w:t>
      </w:r>
    </w:p>
    <w:p w14:paraId="17A1DD8D" w14:textId="77777777" w:rsidR="002E15F7" w:rsidRPr="002E15F7" w:rsidRDefault="002E15F7" w:rsidP="002E15F7">
      <w:pPr>
        <w:spacing w:after="0" w:line="240" w:lineRule="auto"/>
        <w:jc w:val="center"/>
        <w:rPr>
          <w:rFonts w:ascii="Times New Roman" w:hAnsi="Times New Roman" w:cs="Times New Roman"/>
          <w:b/>
          <w:i/>
          <w:sz w:val="24"/>
          <w:szCs w:val="24"/>
        </w:rPr>
      </w:pPr>
      <w:r w:rsidRPr="00C10C84">
        <w:rPr>
          <w:rFonts w:ascii="Times New Roman" w:hAnsi="Times New Roman" w:cs="Times New Roman"/>
          <w:b/>
          <w:iCs/>
          <w:sz w:val="24"/>
          <w:szCs w:val="24"/>
        </w:rPr>
        <w:t xml:space="preserve"> </w:t>
      </w:r>
      <w:r w:rsidRPr="002E15F7">
        <w:rPr>
          <w:rFonts w:ascii="Times New Roman" w:hAnsi="Times New Roman" w:cs="Times New Roman"/>
          <w:b/>
          <w:i/>
          <w:sz w:val="24"/>
          <w:szCs w:val="24"/>
        </w:rPr>
        <w:t xml:space="preserve">Vilniaus r. Sudervės seniūnijos pastate, </w:t>
      </w:r>
    </w:p>
    <w:p w14:paraId="37BD208C"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Vilniaus r. sav., Sudervės sen., Sudervės k., Vilniaus g. 25</w:t>
      </w:r>
    </w:p>
    <w:p w14:paraId="6D967449" w14:textId="77777777" w:rsidR="002E15F7" w:rsidRPr="000014CE" w:rsidRDefault="002E15F7" w:rsidP="002E15F7">
      <w:pPr>
        <w:spacing w:after="0" w:line="240" w:lineRule="auto"/>
        <w:jc w:val="center"/>
        <w:rPr>
          <w:rFonts w:ascii="Times New Roman" w:eastAsia="Times New Roman" w:hAnsi="Times New Roman" w:cs="Times New Roman"/>
          <w:b/>
          <w:sz w:val="24"/>
          <w:szCs w:val="24"/>
          <w:lang w:eastAsia="en-US"/>
        </w:rPr>
      </w:pPr>
    </w:p>
    <w:p w14:paraId="3FF7F960" w14:textId="77777777" w:rsidR="002E15F7" w:rsidRPr="00941164" w:rsidRDefault="002E15F7" w:rsidP="002E15F7">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Pirkimo apimtis:</w:t>
      </w:r>
    </w:p>
    <w:p w14:paraId="27269E3C"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0F912CC8" w14:textId="77777777" w:rsidR="002E15F7" w:rsidRPr="00235FD8"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sidRPr="00B07A9B">
        <w:rPr>
          <w:rFonts w:ascii="Times New Roman" w:hAnsi="Times New Roman" w:cs="Times New Roman"/>
          <w:sz w:val="24"/>
          <w:szCs w:val="24"/>
        </w:rPr>
        <w:t>ų</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o  (su vėsinimo funkcija)</w:t>
      </w:r>
      <w:r w:rsidRPr="00B07A9B">
        <w:rPr>
          <w:rFonts w:ascii="Times New Roman" w:eastAsia="Times New Roman" w:hAnsi="Times New Roman" w:cs="Times New Roman"/>
          <w:sz w:val="24"/>
          <w:szCs w:val="24"/>
        </w:rPr>
        <w:t xml:space="preserve"> 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w:t>
      </w:r>
      <w:r>
        <w:rPr>
          <w:rFonts w:ascii="Times New Roman" w:eastAsia="Times New Roman" w:hAnsi="Times New Roman" w:cs="Times New Roman"/>
          <w:sz w:val="24"/>
          <w:szCs w:val="24"/>
        </w:rPr>
        <w:t xml:space="preserve">, karšto vandens </w:t>
      </w:r>
      <w:r w:rsidRPr="00B07A9B">
        <w:rPr>
          <w:rFonts w:ascii="Times New Roman" w:eastAsia="Times New Roman" w:hAnsi="Times New Roman" w:cs="Times New Roman"/>
          <w:sz w:val="24"/>
          <w:szCs w:val="24"/>
        </w:rPr>
        <w:t>paskirstymo įrangos ir elektros skirstomųjų tinklų;</w:t>
      </w:r>
    </w:p>
    <w:p w14:paraId="4F6FA4FC" w14:textId="77777777" w:rsidR="002E15F7" w:rsidRPr="00941164"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vasarą vienas šilumos siurblys skiriamas karšto vandens ruošimui, kitas patalpų vėsinimui;</w:t>
      </w:r>
    </w:p>
    <w:p w14:paraId="09193775"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akumuliacinės talpos ne mažiau 300 l įrengimas (su rezerviniu tenu ne mažiau 9 kW);</w:t>
      </w:r>
    </w:p>
    <w:p w14:paraId="27714A2A"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sieninių konvektorių (5 vnt. patalpose 2-2, 2-3, 2-7, 2-8 (2 vnt.)) įrengimas patalpų vėsinimui (su vamzdynų privedimu, kondensato nuvedimu ir kt. darbais);</w:t>
      </w:r>
    </w:p>
    <w:p w14:paraId="4036EBC0"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15FEEAF6" w14:textId="77777777" w:rsidR="002E15F7" w:rsidRPr="001512B6"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6F889A68" w14:textId="77777777" w:rsidR="002E15F7" w:rsidRPr="00B07A9B" w:rsidRDefault="002E15F7" w:rsidP="002E15F7">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66988D14"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p w14:paraId="05691781"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2E15F7" w:rsidRPr="008054A3" w14:paraId="350DA116" w14:textId="77777777" w:rsidTr="00C209C1">
        <w:tc>
          <w:tcPr>
            <w:tcW w:w="301" w:type="pct"/>
            <w:vAlign w:val="center"/>
          </w:tcPr>
          <w:p w14:paraId="2BB75E2C"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34A47B34"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vAlign w:val="center"/>
          </w:tcPr>
          <w:p w14:paraId="25173CBB"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vAlign w:val="center"/>
          </w:tcPr>
          <w:p w14:paraId="07818650"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vAlign w:val="center"/>
          </w:tcPr>
          <w:p w14:paraId="0F0A5D45"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1BA8C801"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2E15F7" w:rsidRPr="008054A3" w14:paraId="2BEC0909" w14:textId="77777777" w:rsidTr="00C209C1">
        <w:trPr>
          <w:trHeight w:val="208"/>
        </w:trPr>
        <w:tc>
          <w:tcPr>
            <w:tcW w:w="301" w:type="pct"/>
          </w:tcPr>
          <w:p w14:paraId="66E990D9"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971" w:type="pct"/>
          </w:tcPr>
          <w:p w14:paraId="2966B617"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Šilumos siurblių tipas</w:t>
            </w:r>
          </w:p>
        </w:tc>
        <w:tc>
          <w:tcPr>
            <w:tcW w:w="1364" w:type="pct"/>
          </w:tcPr>
          <w:p w14:paraId="6464615A"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560793">
              <w:rPr>
                <w:rFonts w:ascii="Times New Roman" w:eastAsia="Times New Roman" w:hAnsi="Times New Roman" w:cs="Times New Roman"/>
                <w:sz w:val="20"/>
                <w:szCs w:val="20"/>
                <w:lang w:eastAsia="en-US"/>
              </w:rPr>
              <w:t xml:space="preserve">Šilumos siurbliai privalo būti užpildyti </w:t>
            </w:r>
            <w:proofErr w:type="spellStart"/>
            <w:r w:rsidRPr="00560793">
              <w:rPr>
                <w:rFonts w:ascii="Times New Roman" w:eastAsia="Times New Roman" w:hAnsi="Times New Roman" w:cs="Times New Roman"/>
                <w:sz w:val="20"/>
                <w:szCs w:val="20"/>
                <w:lang w:eastAsia="en-US"/>
              </w:rPr>
              <w:t>fluorintų</w:t>
            </w:r>
            <w:proofErr w:type="spellEnd"/>
            <w:r w:rsidRPr="00560793">
              <w:rPr>
                <w:rFonts w:ascii="Times New Roman" w:eastAsia="Times New Roman" w:hAnsi="Times New Roman" w:cs="Times New Roman"/>
                <w:sz w:val="20"/>
                <w:szCs w:val="20"/>
                <w:lang w:eastAsia="en-US"/>
              </w:rPr>
              <w:t xml:space="preserve"> dujų (toliau – F-dujų) alternatyvomis, tai yra CO2, amoniaku, propanu arba F-dujomis ar jų mišiniais, kurių visuotinio atšilimo potencialas yra mažesnis nei 150</w:t>
            </w:r>
          </w:p>
        </w:tc>
        <w:tc>
          <w:tcPr>
            <w:tcW w:w="1364" w:type="pct"/>
          </w:tcPr>
          <w:p w14:paraId="79F7A118"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400B5E65" w14:textId="77777777" w:rsidTr="00C209C1">
        <w:trPr>
          <w:trHeight w:val="208"/>
        </w:trPr>
        <w:tc>
          <w:tcPr>
            <w:tcW w:w="301" w:type="pct"/>
          </w:tcPr>
          <w:p w14:paraId="192366BA"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8054A3">
              <w:rPr>
                <w:rFonts w:ascii="Times New Roman" w:eastAsia="Times New Roman" w:hAnsi="Times New Roman" w:cs="Times New Roman"/>
                <w:sz w:val="20"/>
                <w:szCs w:val="20"/>
                <w:lang w:eastAsia="en-US"/>
              </w:rPr>
              <w:t>.</w:t>
            </w:r>
          </w:p>
        </w:tc>
        <w:tc>
          <w:tcPr>
            <w:tcW w:w="1971" w:type="pct"/>
          </w:tcPr>
          <w:p w14:paraId="7E28B9D8"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Bendra maksimali atiduodama galia, prie temperatūros </w:t>
            </w:r>
            <w:r>
              <w:rPr>
                <w:rFonts w:ascii="Times New Roman" w:eastAsia="Times New Roman" w:hAnsi="Times New Roman" w:cs="Times New Roman"/>
                <w:bCs/>
                <w:sz w:val="20"/>
                <w:szCs w:val="20"/>
                <w:lang w:eastAsia="en-US"/>
              </w:rPr>
              <w:t>-7</w:t>
            </w:r>
            <w:r w:rsidRPr="001C7E4C">
              <w:rPr>
                <w:rFonts w:ascii="Times New Roman" w:eastAsia="Times New Roman" w:hAnsi="Times New Roman" w:cs="Times New Roman"/>
                <w:bCs/>
                <w:sz w:val="20"/>
                <w:szCs w:val="20"/>
                <w:lang w:eastAsia="en-US"/>
              </w:rPr>
              <w:t>/W55</w:t>
            </w:r>
          </w:p>
          <w:p w14:paraId="7B6E9039"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Šilumos siurblių skaičius – </w:t>
            </w:r>
            <w:r>
              <w:rPr>
                <w:rFonts w:ascii="Times New Roman" w:eastAsia="Times New Roman" w:hAnsi="Times New Roman" w:cs="Times New Roman"/>
                <w:bCs/>
                <w:sz w:val="20"/>
                <w:szCs w:val="20"/>
                <w:lang w:eastAsia="en-US"/>
              </w:rPr>
              <w:t>2</w:t>
            </w:r>
            <w:r w:rsidRPr="001C7E4C">
              <w:rPr>
                <w:rFonts w:ascii="Times New Roman" w:eastAsia="Times New Roman" w:hAnsi="Times New Roman" w:cs="Times New Roman"/>
                <w:bCs/>
                <w:sz w:val="20"/>
                <w:szCs w:val="20"/>
                <w:lang w:eastAsia="en-US"/>
              </w:rPr>
              <w:t>.</w:t>
            </w:r>
          </w:p>
        </w:tc>
        <w:tc>
          <w:tcPr>
            <w:tcW w:w="1364" w:type="pct"/>
          </w:tcPr>
          <w:p w14:paraId="5B9FC52E"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20 kW</w:t>
            </w:r>
          </w:p>
        </w:tc>
        <w:tc>
          <w:tcPr>
            <w:tcW w:w="1364" w:type="pct"/>
          </w:tcPr>
          <w:p w14:paraId="1B5C53E6"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6B6DE5F9" w14:textId="77777777" w:rsidTr="00C209C1">
        <w:trPr>
          <w:trHeight w:val="208"/>
        </w:trPr>
        <w:tc>
          <w:tcPr>
            <w:tcW w:w="301" w:type="pct"/>
          </w:tcPr>
          <w:p w14:paraId="0F31193E"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69A21D1D"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Maksimali ruošiamos vandens temperatūra</w:t>
            </w:r>
          </w:p>
        </w:tc>
        <w:tc>
          <w:tcPr>
            <w:tcW w:w="1364" w:type="pct"/>
          </w:tcPr>
          <w:p w14:paraId="0B43C737" w14:textId="77777777" w:rsidR="002E15F7" w:rsidRDefault="002E15F7" w:rsidP="002E15F7">
            <w:pPr>
              <w:tabs>
                <w:tab w:val="left" w:pos="636"/>
              </w:tabs>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60</w:t>
            </w:r>
            <w:r w:rsidRPr="00E32BFD">
              <w:rPr>
                <w:rFonts w:ascii="Times New Roman" w:eastAsia="Times New Roman" w:hAnsi="Times New Roman" w:cs="Times New Roman"/>
                <w:sz w:val="20"/>
                <w:szCs w:val="20"/>
                <w:lang w:eastAsia="en-US"/>
              </w:rPr>
              <w:t>°C</w:t>
            </w:r>
          </w:p>
        </w:tc>
        <w:tc>
          <w:tcPr>
            <w:tcW w:w="1364" w:type="pct"/>
          </w:tcPr>
          <w:p w14:paraId="423E4F1D"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05DCF095" w14:textId="77777777" w:rsidTr="00C209C1">
        <w:trPr>
          <w:trHeight w:val="208"/>
        </w:trPr>
        <w:tc>
          <w:tcPr>
            <w:tcW w:w="301" w:type="pct"/>
          </w:tcPr>
          <w:p w14:paraId="721C6482"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4648D486" w14:textId="77777777" w:rsidR="002E15F7" w:rsidRPr="001C7E4C"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Energetinio efektyvumo klasė</w:t>
            </w:r>
            <w:r w:rsidRPr="001C7E4C">
              <w:rPr>
                <w:rFonts w:ascii="Times New Roman" w:eastAsia="Times New Roman" w:hAnsi="Times New Roman" w:cs="Times New Roman"/>
                <w:sz w:val="20"/>
                <w:szCs w:val="20"/>
                <w:lang w:eastAsia="en-US"/>
              </w:rPr>
              <w:t>, W55</w:t>
            </w:r>
          </w:p>
        </w:tc>
        <w:tc>
          <w:tcPr>
            <w:tcW w:w="1364" w:type="pct"/>
          </w:tcPr>
          <w:p w14:paraId="730DF7E9"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Ne žemiau A++</w:t>
            </w:r>
          </w:p>
        </w:tc>
        <w:tc>
          <w:tcPr>
            <w:tcW w:w="1364" w:type="pct"/>
          </w:tcPr>
          <w:p w14:paraId="79ECA0AC"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r w:rsidR="002E15F7" w:rsidRPr="008054A3" w14:paraId="00A4509F" w14:textId="77777777" w:rsidTr="00C209C1">
        <w:trPr>
          <w:trHeight w:val="208"/>
        </w:trPr>
        <w:tc>
          <w:tcPr>
            <w:tcW w:w="301" w:type="pct"/>
          </w:tcPr>
          <w:p w14:paraId="08062E9E"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7037167F"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66B8D15E" w14:textId="7E1A43B1" w:rsidR="002E15F7" w:rsidRDefault="00D667FC" w:rsidP="002E15F7">
            <w:pPr>
              <w:snapToGrid w:val="0"/>
              <w:spacing w:after="0" w:line="240" w:lineRule="auto"/>
              <w:jc w:val="both"/>
              <w:rPr>
                <w:rFonts w:ascii="Times New Roman" w:eastAsia="Times New Roman" w:hAnsi="Times New Roman" w:cs="Times New Roman"/>
                <w:sz w:val="20"/>
                <w:szCs w:val="20"/>
                <w:lang w:eastAsia="en-US"/>
              </w:rPr>
            </w:pPr>
            <w:r w:rsidRPr="00D667FC">
              <w:rPr>
                <w:rFonts w:ascii="Times New Roman" w:eastAsia="Times New Roman" w:hAnsi="Times New Roman" w:cs="Times New Roman"/>
                <w:i/>
                <w:iCs/>
                <w:sz w:val="20"/>
                <w:szCs w:val="20"/>
                <w:lang w:eastAsia="en-US"/>
              </w:rPr>
              <w:t>Šilumoms siurbliams turi būti suteikiama ne trumpesnė kaip 4 metų taisymo arba pakeitimo garantija.</w:t>
            </w:r>
            <w:r w:rsidR="002E15F7" w:rsidRPr="002E15F7">
              <w:rPr>
                <w:rFonts w:ascii="Times New Roman" w:eastAsia="Times New Roman" w:hAnsi="Times New Roman" w:cs="Times New Roman"/>
                <w:i/>
                <w:iCs/>
                <w:sz w:val="20"/>
                <w:szCs w:val="20"/>
                <w:lang w:eastAsia="en-US"/>
              </w:rPr>
              <w:t>*</w:t>
            </w:r>
          </w:p>
        </w:tc>
        <w:tc>
          <w:tcPr>
            <w:tcW w:w="1364" w:type="pct"/>
          </w:tcPr>
          <w:p w14:paraId="5B44FCD5" w14:textId="77777777" w:rsidR="002E15F7" w:rsidRPr="008054A3" w:rsidRDefault="002E15F7" w:rsidP="00C209C1">
            <w:pPr>
              <w:snapToGrid w:val="0"/>
              <w:spacing w:after="0" w:line="240" w:lineRule="auto"/>
              <w:rPr>
                <w:rFonts w:ascii="Times New Roman" w:eastAsia="Times New Roman" w:hAnsi="Times New Roman" w:cs="Times New Roman"/>
                <w:sz w:val="20"/>
                <w:szCs w:val="20"/>
                <w:lang w:eastAsia="en-US"/>
              </w:rPr>
            </w:pPr>
          </w:p>
        </w:tc>
      </w:tr>
    </w:tbl>
    <w:p w14:paraId="3AB5A40D" w14:textId="77777777" w:rsidR="002E15F7" w:rsidRPr="002E15F7" w:rsidRDefault="002E15F7" w:rsidP="002E15F7">
      <w:pPr>
        <w:tabs>
          <w:tab w:val="left" w:pos="567"/>
        </w:tabs>
        <w:spacing w:after="0" w:line="240" w:lineRule="auto"/>
        <w:jc w:val="both"/>
        <w:rPr>
          <w:rFonts w:ascii="Times New Roman" w:eastAsia="Times New Roman" w:hAnsi="Times New Roman" w:cs="Times New Roman"/>
          <w:i/>
          <w:iCs/>
          <w:sz w:val="20"/>
          <w:szCs w:val="20"/>
        </w:rPr>
      </w:pPr>
      <w:r w:rsidRPr="002E15F7">
        <w:rPr>
          <w:rFonts w:ascii="Times New Roman" w:eastAsia="Times New Roman" w:hAnsi="Times New Roman" w:cs="Times New Roman"/>
          <w:i/>
          <w:iCs/>
          <w:sz w:val="20"/>
          <w:szCs w:val="20"/>
        </w:rPr>
        <w:t>* - aplinkosaugos kriterijai</w:t>
      </w:r>
    </w:p>
    <w:p w14:paraId="65635AB7" w14:textId="77777777" w:rsidR="002E15F7" w:rsidRPr="00CE427F" w:rsidRDefault="002E15F7" w:rsidP="002E15F7">
      <w:pPr>
        <w:tabs>
          <w:tab w:val="left" w:pos="567"/>
        </w:tabs>
        <w:spacing w:after="0" w:line="240" w:lineRule="auto"/>
        <w:jc w:val="both"/>
        <w:rPr>
          <w:rFonts w:ascii="Times New Roman" w:eastAsia="Times New Roman" w:hAnsi="Times New Roman" w:cs="Times New Roman"/>
          <w:sz w:val="20"/>
          <w:szCs w:val="20"/>
        </w:rPr>
      </w:pPr>
    </w:p>
    <w:p w14:paraId="2F9C1B8A" w14:textId="77777777" w:rsidR="002E15F7" w:rsidRPr="00FB6BEA" w:rsidRDefault="002E15F7" w:rsidP="002E15F7">
      <w:pPr>
        <w:tabs>
          <w:tab w:val="left" w:pos="567"/>
        </w:tabs>
        <w:spacing w:after="0" w:line="240" w:lineRule="auto"/>
        <w:jc w:val="both"/>
        <w:rPr>
          <w:rFonts w:ascii="Times New Roman" w:eastAsia="Times New Roman" w:hAnsi="Times New Roman" w:cs="Times New Roman"/>
          <w:b/>
          <w:bCs/>
          <w:sz w:val="24"/>
          <w:szCs w:val="24"/>
        </w:rPr>
      </w:pPr>
      <w:r w:rsidRPr="00FB6BEA">
        <w:rPr>
          <w:rFonts w:ascii="Times New Roman" w:eastAsia="Times New Roman" w:hAnsi="Times New Roman" w:cs="Times New Roman"/>
          <w:b/>
          <w:bCs/>
          <w:sz w:val="24"/>
          <w:szCs w:val="24"/>
        </w:rPr>
        <w:tab/>
        <w:t>Pasiūlyme nurodyto įrangos modelio keisti sutarties vykdymo metu negalima.</w:t>
      </w:r>
    </w:p>
    <w:p w14:paraId="12D936AE" w14:textId="3F8C31DD" w:rsidR="002E15F7" w:rsidRDefault="002E15F7">
      <w:pPr>
        <w:rPr>
          <w:rFonts w:ascii="Times New Roman" w:hAnsi="Times New Roman" w:cs="Times New Roman"/>
          <w:b/>
          <w:iCs/>
          <w:sz w:val="24"/>
          <w:szCs w:val="24"/>
        </w:rPr>
      </w:pPr>
      <w:r>
        <w:rPr>
          <w:rFonts w:ascii="Times New Roman" w:hAnsi="Times New Roman" w:cs="Times New Roman"/>
          <w:b/>
          <w:iCs/>
          <w:sz w:val="24"/>
          <w:szCs w:val="24"/>
        </w:rPr>
        <w:br w:type="page"/>
      </w:r>
    </w:p>
    <w:p w14:paraId="2FEA6481" w14:textId="77777777" w:rsidR="002E15F7" w:rsidRDefault="002E15F7" w:rsidP="002E15F7">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lastRenderedPageBreak/>
        <w:t>Šilumos siurblių įrengimo darbai</w:t>
      </w:r>
    </w:p>
    <w:p w14:paraId="4E1E6F12"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 xml:space="preserve"> Vilniaus r. Šatrininkų seniūnijos pastate, </w:t>
      </w:r>
    </w:p>
    <w:p w14:paraId="0097E6F3" w14:textId="77777777" w:rsidR="002E15F7" w:rsidRPr="002E15F7" w:rsidRDefault="002E15F7" w:rsidP="002E15F7">
      <w:pPr>
        <w:spacing w:after="0" w:line="240" w:lineRule="auto"/>
        <w:jc w:val="center"/>
        <w:rPr>
          <w:rFonts w:ascii="Times New Roman" w:hAnsi="Times New Roman" w:cs="Times New Roman"/>
          <w:b/>
          <w:i/>
          <w:sz w:val="24"/>
          <w:szCs w:val="24"/>
        </w:rPr>
      </w:pPr>
      <w:r w:rsidRPr="002E15F7">
        <w:rPr>
          <w:rFonts w:ascii="Times New Roman" w:hAnsi="Times New Roman" w:cs="Times New Roman"/>
          <w:b/>
          <w:i/>
          <w:sz w:val="24"/>
          <w:szCs w:val="24"/>
        </w:rPr>
        <w:t>Vilniaus r. sav., Šatrininkų sen., Šatrininkų k., Šumsko pl. 157</w:t>
      </w:r>
    </w:p>
    <w:p w14:paraId="5E83B0D9" w14:textId="77777777" w:rsidR="002E15F7" w:rsidRPr="000014CE" w:rsidRDefault="002E15F7" w:rsidP="002E15F7">
      <w:pPr>
        <w:spacing w:after="0" w:line="240" w:lineRule="auto"/>
        <w:jc w:val="center"/>
        <w:rPr>
          <w:rFonts w:ascii="Times New Roman" w:eastAsia="Times New Roman" w:hAnsi="Times New Roman" w:cs="Times New Roman"/>
          <w:b/>
          <w:sz w:val="24"/>
          <w:szCs w:val="24"/>
          <w:lang w:eastAsia="en-US"/>
        </w:rPr>
      </w:pPr>
    </w:p>
    <w:p w14:paraId="7D2453FD" w14:textId="77777777" w:rsidR="002E15F7" w:rsidRPr="00941164" w:rsidRDefault="002E15F7" w:rsidP="002E15F7">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Pirkimo apimtis:</w:t>
      </w:r>
    </w:p>
    <w:p w14:paraId="75B7106F"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0AFE7886" w14:textId="77777777" w:rsidR="002E15F7" w:rsidRPr="00235FD8"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sidRPr="00B07A9B">
        <w:rPr>
          <w:rFonts w:ascii="Times New Roman" w:hAnsi="Times New Roman" w:cs="Times New Roman"/>
          <w:sz w:val="24"/>
          <w:szCs w:val="24"/>
        </w:rPr>
        <w:t>ų</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 xml:space="preserve">o  </w:t>
      </w:r>
      <w:r w:rsidRPr="00B07A9B">
        <w:rPr>
          <w:rFonts w:ascii="Times New Roman" w:eastAsia="Times New Roman" w:hAnsi="Times New Roman" w:cs="Times New Roman"/>
          <w:sz w:val="24"/>
          <w:szCs w:val="24"/>
        </w:rPr>
        <w:t>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w:t>
      </w:r>
      <w:r>
        <w:rPr>
          <w:rFonts w:ascii="Times New Roman" w:eastAsia="Times New Roman" w:hAnsi="Times New Roman" w:cs="Times New Roman"/>
          <w:sz w:val="24"/>
          <w:szCs w:val="24"/>
        </w:rPr>
        <w:t xml:space="preserve">, karšto vandens </w:t>
      </w:r>
      <w:r w:rsidRPr="00B07A9B">
        <w:rPr>
          <w:rFonts w:ascii="Times New Roman" w:eastAsia="Times New Roman" w:hAnsi="Times New Roman" w:cs="Times New Roman"/>
          <w:sz w:val="24"/>
          <w:szCs w:val="24"/>
        </w:rPr>
        <w:t>paskirstymo įrangos ir elektros skirstomųjų tinklų;</w:t>
      </w:r>
    </w:p>
    <w:p w14:paraId="5F626C71"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akumuliacinės talpos ne mažiau 400 l įrengimas (su rezerviniu tenu ne mažiau 9 kW);</w:t>
      </w:r>
    </w:p>
    <w:p w14:paraId="5DE71AFE" w14:textId="77777777" w:rsidR="002E15F7"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06036A5A" w14:textId="77777777" w:rsidR="002E15F7" w:rsidRPr="001512B6" w:rsidRDefault="002E15F7" w:rsidP="002E15F7">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4C13BDA2" w14:textId="77777777" w:rsidR="002E15F7" w:rsidRPr="00B07A9B" w:rsidRDefault="002E15F7" w:rsidP="002E15F7">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2C5EDFDF"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p w14:paraId="4EBF36B1" w14:textId="77777777" w:rsidR="002E15F7" w:rsidRDefault="002E15F7" w:rsidP="002E15F7">
      <w:pPr>
        <w:tabs>
          <w:tab w:val="left" w:pos="567"/>
        </w:tabs>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2E15F7" w:rsidRPr="008054A3" w14:paraId="08C7A8E7" w14:textId="77777777" w:rsidTr="00C209C1">
        <w:tc>
          <w:tcPr>
            <w:tcW w:w="301" w:type="pct"/>
            <w:vAlign w:val="center"/>
          </w:tcPr>
          <w:p w14:paraId="18A2057C"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1AB93014"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vAlign w:val="center"/>
          </w:tcPr>
          <w:p w14:paraId="4D76346D"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vAlign w:val="center"/>
          </w:tcPr>
          <w:p w14:paraId="4AC6062D"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vAlign w:val="center"/>
          </w:tcPr>
          <w:p w14:paraId="29E7B840" w14:textId="77777777" w:rsidR="002E15F7" w:rsidRPr="008054A3" w:rsidRDefault="002E15F7"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3994492A" w14:textId="77777777" w:rsidR="002E15F7" w:rsidRPr="008054A3" w:rsidRDefault="002E15F7"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2E15F7" w:rsidRPr="008054A3" w14:paraId="7CFF0589" w14:textId="77777777" w:rsidTr="00C209C1">
        <w:trPr>
          <w:trHeight w:val="208"/>
        </w:trPr>
        <w:tc>
          <w:tcPr>
            <w:tcW w:w="301" w:type="pct"/>
          </w:tcPr>
          <w:p w14:paraId="6EA754D2"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971" w:type="pct"/>
          </w:tcPr>
          <w:p w14:paraId="246DF141"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Šilumos siurblių tipas</w:t>
            </w:r>
          </w:p>
        </w:tc>
        <w:tc>
          <w:tcPr>
            <w:tcW w:w="1364" w:type="pct"/>
          </w:tcPr>
          <w:p w14:paraId="28CD12EC"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560793">
              <w:rPr>
                <w:rFonts w:ascii="Times New Roman" w:eastAsia="Times New Roman" w:hAnsi="Times New Roman" w:cs="Times New Roman"/>
                <w:sz w:val="20"/>
                <w:szCs w:val="20"/>
                <w:lang w:eastAsia="en-US"/>
              </w:rPr>
              <w:t xml:space="preserve">Šilumos siurbliai privalo būti užpildyti </w:t>
            </w:r>
            <w:proofErr w:type="spellStart"/>
            <w:r w:rsidRPr="00560793">
              <w:rPr>
                <w:rFonts w:ascii="Times New Roman" w:eastAsia="Times New Roman" w:hAnsi="Times New Roman" w:cs="Times New Roman"/>
                <w:sz w:val="20"/>
                <w:szCs w:val="20"/>
                <w:lang w:eastAsia="en-US"/>
              </w:rPr>
              <w:t>fluorintų</w:t>
            </w:r>
            <w:proofErr w:type="spellEnd"/>
            <w:r w:rsidRPr="00560793">
              <w:rPr>
                <w:rFonts w:ascii="Times New Roman" w:eastAsia="Times New Roman" w:hAnsi="Times New Roman" w:cs="Times New Roman"/>
                <w:sz w:val="20"/>
                <w:szCs w:val="20"/>
                <w:lang w:eastAsia="en-US"/>
              </w:rPr>
              <w:t xml:space="preserve"> dujų (toliau – F-dujų) alternatyvomis, tai yra CO2, amoniaku, propanu arba F-dujomis ar jų mišiniais, kurių visuotinio atšilimo potencialas yra mažesnis nei 150</w:t>
            </w:r>
          </w:p>
        </w:tc>
        <w:tc>
          <w:tcPr>
            <w:tcW w:w="1364" w:type="pct"/>
          </w:tcPr>
          <w:p w14:paraId="5E5BA613"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2E7C336D" w14:textId="77777777" w:rsidTr="00C209C1">
        <w:trPr>
          <w:trHeight w:val="208"/>
        </w:trPr>
        <w:tc>
          <w:tcPr>
            <w:tcW w:w="301" w:type="pct"/>
          </w:tcPr>
          <w:p w14:paraId="5E84426B"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8054A3">
              <w:rPr>
                <w:rFonts w:ascii="Times New Roman" w:eastAsia="Times New Roman" w:hAnsi="Times New Roman" w:cs="Times New Roman"/>
                <w:sz w:val="20"/>
                <w:szCs w:val="20"/>
                <w:lang w:eastAsia="en-US"/>
              </w:rPr>
              <w:t>.</w:t>
            </w:r>
          </w:p>
        </w:tc>
        <w:tc>
          <w:tcPr>
            <w:tcW w:w="1971" w:type="pct"/>
          </w:tcPr>
          <w:p w14:paraId="12F4E135"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Bendra maksimali atiduodama galia, prie temperatūros </w:t>
            </w:r>
            <w:r>
              <w:rPr>
                <w:rFonts w:ascii="Times New Roman" w:eastAsia="Times New Roman" w:hAnsi="Times New Roman" w:cs="Times New Roman"/>
                <w:bCs/>
                <w:sz w:val="20"/>
                <w:szCs w:val="20"/>
                <w:lang w:eastAsia="en-US"/>
              </w:rPr>
              <w:t>-7</w:t>
            </w:r>
            <w:r w:rsidRPr="001C7E4C">
              <w:rPr>
                <w:rFonts w:ascii="Times New Roman" w:eastAsia="Times New Roman" w:hAnsi="Times New Roman" w:cs="Times New Roman"/>
                <w:bCs/>
                <w:sz w:val="20"/>
                <w:szCs w:val="20"/>
                <w:lang w:eastAsia="en-US"/>
              </w:rPr>
              <w:t>/W55</w:t>
            </w:r>
          </w:p>
          <w:p w14:paraId="57707C07"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 xml:space="preserve">Šilumos siurblių skaičius – </w:t>
            </w:r>
            <w:r>
              <w:rPr>
                <w:rFonts w:ascii="Times New Roman" w:eastAsia="Times New Roman" w:hAnsi="Times New Roman" w:cs="Times New Roman"/>
                <w:bCs/>
                <w:sz w:val="20"/>
                <w:szCs w:val="20"/>
                <w:lang w:eastAsia="en-US"/>
              </w:rPr>
              <w:t>2</w:t>
            </w:r>
            <w:r w:rsidRPr="001C7E4C">
              <w:rPr>
                <w:rFonts w:ascii="Times New Roman" w:eastAsia="Times New Roman" w:hAnsi="Times New Roman" w:cs="Times New Roman"/>
                <w:bCs/>
                <w:sz w:val="20"/>
                <w:szCs w:val="20"/>
                <w:lang w:eastAsia="en-US"/>
              </w:rPr>
              <w:t>.</w:t>
            </w:r>
          </w:p>
        </w:tc>
        <w:tc>
          <w:tcPr>
            <w:tcW w:w="1364" w:type="pct"/>
          </w:tcPr>
          <w:p w14:paraId="11530737"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24 kW</w:t>
            </w:r>
          </w:p>
        </w:tc>
        <w:tc>
          <w:tcPr>
            <w:tcW w:w="1364" w:type="pct"/>
          </w:tcPr>
          <w:p w14:paraId="39488752"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32D67FF6" w14:textId="77777777" w:rsidTr="00C209C1">
        <w:trPr>
          <w:trHeight w:val="208"/>
        </w:trPr>
        <w:tc>
          <w:tcPr>
            <w:tcW w:w="301" w:type="pct"/>
          </w:tcPr>
          <w:p w14:paraId="6DCD9FE1" w14:textId="77777777" w:rsidR="002E15F7" w:rsidRPr="008054A3"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047B7F4A" w14:textId="77777777" w:rsidR="002E15F7" w:rsidRPr="001C7E4C" w:rsidRDefault="002E15F7" w:rsidP="002E15F7">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Maksimali ruošiamos vandens temperatūra</w:t>
            </w:r>
          </w:p>
        </w:tc>
        <w:tc>
          <w:tcPr>
            <w:tcW w:w="1364" w:type="pct"/>
          </w:tcPr>
          <w:p w14:paraId="10CEF9CD" w14:textId="77777777" w:rsidR="002E15F7" w:rsidRDefault="002E15F7" w:rsidP="002E15F7">
            <w:pPr>
              <w:tabs>
                <w:tab w:val="left" w:pos="636"/>
              </w:tabs>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60</w:t>
            </w:r>
            <w:r w:rsidRPr="00E32BFD">
              <w:rPr>
                <w:rFonts w:ascii="Times New Roman" w:eastAsia="Times New Roman" w:hAnsi="Times New Roman" w:cs="Times New Roman"/>
                <w:sz w:val="20"/>
                <w:szCs w:val="20"/>
                <w:lang w:eastAsia="en-US"/>
              </w:rPr>
              <w:t>°C</w:t>
            </w:r>
          </w:p>
        </w:tc>
        <w:tc>
          <w:tcPr>
            <w:tcW w:w="1364" w:type="pct"/>
          </w:tcPr>
          <w:p w14:paraId="6F51DEA0"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32F4028F" w14:textId="77777777" w:rsidTr="00C209C1">
        <w:trPr>
          <w:trHeight w:val="208"/>
        </w:trPr>
        <w:tc>
          <w:tcPr>
            <w:tcW w:w="301" w:type="pct"/>
          </w:tcPr>
          <w:p w14:paraId="69F7C021"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6092A1EE" w14:textId="77777777" w:rsidR="002E15F7" w:rsidRPr="001C7E4C"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Energetinio efektyvumo klasė</w:t>
            </w:r>
            <w:r w:rsidRPr="001C7E4C">
              <w:rPr>
                <w:rFonts w:ascii="Times New Roman" w:eastAsia="Times New Roman" w:hAnsi="Times New Roman" w:cs="Times New Roman"/>
                <w:sz w:val="20"/>
                <w:szCs w:val="20"/>
                <w:lang w:eastAsia="en-US"/>
              </w:rPr>
              <w:t>, W55</w:t>
            </w:r>
          </w:p>
        </w:tc>
        <w:tc>
          <w:tcPr>
            <w:tcW w:w="1364" w:type="pct"/>
          </w:tcPr>
          <w:p w14:paraId="745B0F89"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Ne žemiau A++</w:t>
            </w:r>
          </w:p>
        </w:tc>
        <w:tc>
          <w:tcPr>
            <w:tcW w:w="1364" w:type="pct"/>
          </w:tcPr>
          <w:p w14:paraId="646FE012"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r w:rsidR="002E15F7" w:rsidRPr="008054A3" w14:paraId="40171B70" w14:textId="77777777" w:rsidTr="00C209C1">
        <w:trPr>
          <w:trHeight w:val="208"/>
        </w:trPr>
        <w:tc>
          <w:tcPr>
            <w:tcW w:w="301" w:type="pct"/>
          </w:tcPr>
          <w:p w14:paraId="5612F0A1" w14:textId="77777777" w:rsidR="002E15F7" w:rsidRDefault="002E15F7" w:rsidP="00C209C1">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2FA631AC" w14:textId="77777777" w:rsidR="002E15F7" w:rsidRDefault="002E15F7" w:rsidP="002E15F7">
            <w:pPr>
              <w:snapToGrid w:val="0"/>
              <w:spacing w:after="0" w:line="240" w:lineRule="auto"/>
              <w:jc w:val="both"/>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5C2C561C" w14:textId="3836D1DA" w:rsidR="002E15F7" w:rsidRDefault="00D667FC" w:rsidP="002E15F7">
            <w:pPr>
              <w:snapToGrid w:val="0"/>
              <w:spacing w:after="0" w:line="240" w:lineRule="auto"/>
              <w:jc w:val="both"/>
              <w:rPr>
                <w:rFonts w:ascii="Times New Roman" w:eastAsia="Times New Roman" w:hAnsi="Times New Roman" w:cs="Times New Roman"/>
                <w:sz w:val="20"/>
                <w:szCs w:val="20"/>
                <w:lang w:eastAsia="en-US"/>
              </w:rPr>
            </w:pPr>
            <w:r w:rsidRPr="00D667FC">
              <w:rPr>
                <w:rFonts w:ascii="Times New Roman" w:eastAsia="Times New Roman" w:hAnsi="Times New Roman" w:cs="Times New Roman"/>
                <w:i/>
                <w:iCs/>
                <w:sz w:val="20"/>
                <w:szCs w:val="20"/>
                <w:lang w:eastAsia="en-US"/>
              </w:rPr>
              <w:t>Šilumoms siurbliams turi būti suteikiama ne trumpesnė kaip 4 metų taisymo arba pakeitimo garantija.</w:t>
            </w:r>
            <w:r>
              <w:rPr>
                <w:rFonts w:ascii="Times New Roman" w:eastAsia="Times New Roman" w:hAnsi="Times New Roman" w:cs="Times New Roman"/>
                <w:i/>
                <w:iCs/>
                <w:sz w:val="20"/>
                <w:szCs w:val="20"/>
                <w:lang w:eastAsia="en-US"/>
              </w:rPr>
              <w:t>*</w:t>
            </w:r>
          </w:p>
        </w:tc>
        <w:tc>
          <w:tcPr>
            <w:tcW w:w="1364" w:type="pct"/>
          </w:tcPr>
          <w:p w14:paraId="2BF0631D" w14:textId="77777777" w:rsidR="002E15F7" w:rsidRPr="008054A3" w:rsidRDefault="002E15F7" w:rsidP="002E15F7">
            <w:pPr>
              <w:snapToGrid w:val="0"/>
              <w:spacing w:after="0" w:line="240" w:lineRule="auto"/>
              <w:jc w:val="both"/>
              <w:rPr>
                <w:rFonts w:ascii="Times New Roman" w:eastAsia="Times New Roman" w:hAnsi="Times New Roman" w:cs="Times New Roman"/>
                <w:sz w:val="20"/>
                <w:szCs w:val="20"/>
                <w:lang w:eastAsia="en-US"/>
              </w:rPr>
            </w:pPr>
          </w:p>
        </w:tc>
      </w:tr>
    </w:tbl>
    <w:p w14:paraId="5184719A" w14:textId="77777777" w:rsidR="002E15F7" w:rsidRPr="002E15F7" w:rsidRDefault="002E15F7" w:rsidP="002E15F7">
      <w:pPr>
        <w:tabs>
          <w:tab w:val="left" w:pos="567"/>
        </w:tabs>
        <w:spacing w:after="0" w:line="240" w:lineRule="auto"/>
        <w:jc w:val="both"/>
        <w:rPr>
          <w:rFonts w:ascii="Times New Roman" w:eastAsia="Times New Roman" w:hAnsi="Times New Roman" w:cs="Times New Roman"/>
          <w:i/>
          <w:iCs/>
          <w:sz w:val="20"/>
          <w:szCs w:val="20"/>
        </w:rPr>
      </w:pPr>
      <w:r w:rsidRPr="002E15F7">
        <w:rPr>
          <w:rFonts w:ascii="Times New Roman" w:eastAsia="Times New Roman" w:hAnsi="Times New Roman" w:cs="Times New Roman"/>
          <w:i/>
          <w:iCs/>
          <w:sz w:val="20"/>
          <w:szCs w:val="20"/>
        </w:rPr>
        <w:t>* - aplinkosaugos kriterijai</w:t>
      </w:r>
    </w:p>
    <w:p w14:paraId="6106F995" w14:textId="77777777" w:rsidR="002E15F7" w:rsidRPr="00CE427F" w:rsidRDefault="002E15F7" w:rsidP="002E15F7">
      <w:pPr>
        <w:tabs>
          <w:tab w:val="left" w:pos="567"/>
        </w:tabs>
        <w:spacing w:after="0" w:line="240" w:lineRule="auto"/>
        <w:jc w:val="both"/>
        <w:rPr>
          <w:rFonts w:ascii="Times New Roman" w:eastAsia="Times New Roman" w:hAnsi="Times New Roman" w:cs="Times New Roman"/>
          <w:sz w:val="20"/>
          <w:szCs w:val="20"/>
        </w:rPr>
      </w:pPr>
    </w:p>
    <w:p w14:paraId="63A1C4C2" w14:textId="2D233A87" w:rsidR="005E2E56" w:rsidRDefault="002E15F7" w:rsidP="002E15F7">
      <w:pPr>
        <w:tabs>
          <w:tab w:val="left" w:pos="567"/>
        </w:tabs>
        <w:spacing w:after="0" w:line="240" w:lineRule="auto"/>
        <w:jc w:val="both"/>
        <w:rPr>
          <w:rFonts w:ascii="Times New Roman" w:eastAsia="Times New Roman" w:hAnsi="Times New Roman" w:cs="Times New Roman"/>
          <w:b/>
          <w:bCs/>
          <w:sz w:val="24"/>
          <w:szCs w:val="24"/>
        </w:rPr>
      </w:pPr>
      <w:r w:rsidRPr="00FB6BEA">
        <w:rPr>
          <w:rFonts w:ascii="Times New Roman" w:eastAsia="Times New Roman" w:hAnsi="Times New Roman" w:cs="Times New Roman"/>
          <w:b/>
          <w:bCs/>
          <w:sz w:val="24"/>
          <w:szCs w:val="24"/>
        </w:rPr>
        <w:tab/>
        <w:t>Pasiūlyme nurodyto įrangos modelio keisti sutarties vykdymo metu negalima.</w:t>
      </w:r>
    </w:p>
    <w:p w14:paraId="50063B70" w14:textId="16804AF8" w:rsidR="002E15F7" w:rsidRPr="005E2E56" w:rsidRDefault="005E2E56" w:rsidP="005E2E5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04154A0" w14:textId="7A199954" w:rsidR="00230DDD" w:rsidRDefault="00230DDD" w:rsidP="00230DDD">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lastRenderedPageBreak/>
        <w:t>Šilumos siurbli</w:t>
      </w:r>
      <w:r w:rsidR="005E2E56">
        <w:rPr>
          <w:rFonts w:ascii="Times New Roman" w:hAnsi="Times New Roman" w:cs="Times New Roman"/>
          <w:b/>
          <w:iCs/>
          <w:sz w:val="24"/>
          <w:szCs w:val="24"/>
        </w:rPr>
        <w:t>o</w:t>
      </w:r>
      <w:r w:rsidRPr="00C10C84">
        <w:rPr>
          <w:rFonts w:ascii="Times New Roman" w:hAnsi="Times New Roman" w:cs="Times New Roman"/>
          <w:b/>
          <w:iCs/>
          <w:sz w:val="24"/>
          <w:szCs w:val="24"/>
        </w:rPr>
        <w:t xml:space="preserve"> įrengimo darbai</w:t>
      </w:r>
    </w:p>
    <w:p w14:paraId="255850A0" w14:textId="77777777" w:rsidR="00230DDD" w:rsidRPr="005E2E56" w:rsidRDefault="00230DDD" w:rsidP="00230DDD">
      <w:pPr>
        <w:spacing w:after="0" w:line="240" w:lineRule="auto"/>
        <w:jc w:val="center"/>
        <w:rPr>
          <w:rFonts w:ascii="Times New Roman" w:hAnsi="Times New Roman" w:cs="Times New Roman"/>
          <w:b/>
          <w:bCs/>
          <w:i/>
          <w:sz w:val="24"/>
          <w:szCs w:val="24"/>
        </w:rPr>
      </w:pPr>
      <w:r w:rsidRPr="005E2E56">
        <w:rPr>
          <w:rFonts w:ascii="Times New Roman" w:hAnsi="Times New Roman" w:cs="Times New Roman"/>
          <w:b/>
          <w:bCs/>
          <w:i/>
          <w:sz w:val="24"/>
          <w:szCs w:val="24"/>
        </w:rPr>
        <w:t>Vilniaus r., Rukainių sen., Rukainių k., Vilniaus g. 20A</w:t>
      </w:r>
    </w:p>
    <w:p w14:paraId="4819D414" w14:textId="77777777" w:rsidR="00230DDD" w:rsidRPr="000014CE" w:rsidRDefault="00230DDD" w:rsidP="00230DDD">
      <w:pPr>
        <w:spacing w:after="0" w:line="240" w:lineRule="auto"/>
        <w:jc w:val="center"/>
        <w:rPr>
          <w:rFonts w:ascii="Times New Roman" w:eastAsia="Times New Roman" w:hAnsi="Times New Roman" w:cs="Times New Roman"/>
          <w:b/>
          <w:sz w:val="24"/>
          <w:szCs w:val="24"/>
          <w:lang w:eastAsia="en-US"/>
        </w:rPr>
      </w:pPr>
    </w:p>
    <w:p w14:paraId="21E9E7D2" w14:textId="77777777" w:rsidR="00230DDD" w:rsidRPr="00941164" w:rsidRDefault="00230DDD" w:rsidP="00230DDD">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Pirkimo apimtis:</w:t>
      </w:r>
    </w:p>
    <w:p w14:paraId="256F33FD" w14:textId="77777777" w:rsidR="00230DDD"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362A3C70" w14:textId="77777777" w:rsidR="00230DDD" w:rsidRPr="00235FD8"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Pr>
          <w:rFonts w:ascii="Times New Roman" w:hAnsi="Times New Roman" w:cs="Times New Roman"/>
          <w:sz w:val="24"/>
          <w:szCs w:val="24"/>
        </w:rPr>
        <w:t>o</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o  (su vėsinimo funkcija)</w:t>
      </w:r>
      <w:r w:rsidRPr="00B07A9B">
        <w:rPr>
          <w:rFonts w:ascii="Times New Roman" w:eastAsia="Times New Roman" w:hAnsi="Times New Roman" w:cs="Times New Roman"/>
          <w:sz w:val="24"/>
          <w:szCs w:val="24"/>
        </w:rPr>
        <w:t xml:space="preserve"> 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 ir elektros skirstomųjų tinklų;</w:t>
      </w:r>
    </w:p>
    <w:p w14:paraId="0D5D7220" w14:textId="77777777" w:rsidR="00230DDD" w:rsidRPr="00941164"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vasarą šilumos siurblys skiriamas patalpų vėsinimui;</w:t>
      </w:r>
    </w:p>
    <w:p w14:paraId="54EFFC82" w14:textId="77777777" w:rsidR="00230DDD"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akumuliacinės talpos ne mažiau 200 l įrengimas (su rezerviniu tenu ne mažiau 6 kW);</w:t>
      </w:r>
    </w:p>
    <w:p w14:paraId="15B6DAA0" w14:textId="77777777" w:rsidR="00230DDD"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sieninių konvektorių (5 vnt. patalpose </w:t>
      </w:r>
      <w:r w:rsidRPr="00CD1F05">
        <w:rPr>
          <w:rFonts w:ascii="Times New Roman" w:hAnsi="Times New Roman" w:cs="Times New Roman"/>
          <w:sz w:val="24"/>
          <w:szCs w:val="24"/>
        </w:rPr>
        <w:t>1-2; 1-3, 1-5</w:t>
      </w:r>
      <w:r>
        <w:rPr>
          <w:rFonts w:ascii="Times New Roman" w:hAnsi="Times New Roman" w:cs="Times New Roman"/>
          <w:sz w:val="24"/>
          <w:szCs w:val="24"/>
        </w:rPr>
        <w:t>,</w:t>
      </w:r>
      <w:r w:rsidRPr="00CD1F05">
        <w:rPr>
          <w:rFonts w:ascii="Times New Roman" w:hAnsi="Times New Roman" w:cs="Times New Roman"/>
          <w:sz w:val="24"/>
          <w:szCs w:val="24"/>
        </w:rPr>
        <w:t xml:space="preserve"> 1-10</w:t>
      </w:r>
      <w:r>
        <w:rPr>
          <w:rFonts w:ascii="Times New Roman" w:hAnsi="Times New Roman" w:cs="Times New Roman"/>
          <w:sz w:val="24"/>
          <w:szCs w:val="24"/>
        </w:rPr>
        <w:t>,</w:t>
      </w:r>
      <w:r w:rsidRPr="00CD1F05">
        <w:rPr>
          <w:rFonts w:ascii="Times New Roman" w:hAnsi="Times New Roman" w:cs="Times New Roman"/>
          <w:sz w:val="24"/>
          <w:szCs w:val="24"/>
        </w:rPr>
        <w:t xml:space="preserve"> 1-11</w:t>
      </w:r>
      <w:r>
        <w:rPr>
          <w:rFonts w:ascii="Times New Roman" w:hAnsi="Times New Roman" w:cs="Times New Roman"/>
          <w:sz w:val="24"/>
          <w:szCs w:val="24"/>
        </w:rPr>
        <w:t>) įrengimas patalpų vėsinimui (su vamzdynų privedimu, kondensato nuvedimu ir kt. darbais);</w:t>
      </w:r>
    </w:p>
    <w:p w14:paraId="22EDE5F9" w14:textId="77777777" w:rsidR="00230DDD"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1B9C3DA1" w14:textId="77777777" w:rsidR="00230DDD" w:rsidRPr="001512B6" w:rsidRDefault="00230DDD" w:rsidP="00230DDD">
      <w:pPr>
        <w:pStyle w:val="Sraopastraipa"/>
        <w:numPr>
          <w:ilvl w:val="0"/>
          <w:numId w:val="30"/>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53F4F77E" w14:textId="77777777" w:rsidR="00230DDD" w:rsidRPr="00B07A9B" w:rsidRDefault="00230DDD" w:rsidP="00230DDD">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77C78AD7" w14:textId="77777777" w:rsidR="00230DDD" w:rsidRDefault="00230DDD" w:rsidP="00230DD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p w14:paraId="087C81F8" w14:textId="77777777" w:rsidR="00887261" w:rsidRDefault="00887261" w:rsidP="00230DDD">
      <w:pPr>
        <w:tabs>
          <w:tab w:val="left" w:pos="567"/>
        </w:tabs>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230DDD" w:rsidRPr="008054A3" w14:paraId="1760CFF6" w14:textId="77777777" w:rsidTr="00887261">
        <w:tc>
          <w:tcPr>
            <w:tcW w:w="301" w:type="pct"/>
            <w:vAlign w:val="center"/>
          </w:tcPr>
          <w:p w14:paraId="3D2653CA" w14:textId="77777777" w:rsidR="00230DDD" w:rsidRPr="008054A3" w:rsidRDefault="00230DDD" w:rsidP="00C209C1">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026945A0" w14:textId="77777777" w:rsidR="00230DDD" w:rsidRPr="008054A3" w:rsidRDefault="00230DDD"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vAlign w:val="center"/>
          </w:tcPr>
          <w:p w14:paraId="1BA0CB6B" w14:textId="77777777" w:rsidR="00230DDD" w:rsidRPr="008054A3" w:rsidRDefault="00230DDD"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vAlign w:val="center"/>
          </w:tcPr>
          <w:p w14:paraId="02A87582" w14:textId="77777777" w:rsidR="00230DDD" w:rsidRPr="008054A3" w:rsidRDefault="00230DDD"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vAlign w:val="center"/>
          </w:tcPr>
          <w:p w14:paraId="13B0B819" w14:textId="77777777" w:rsidR="00230DDD" w:rsidRPr="008054A3" w:rsidRDefault="00230DDD" w:rsidP="00C209C1">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7D934F94" w14:textId="77777777" w:rsidR="00230DDD" w:rsidRPr="008054A3" w:rsidRDefault="00230DDD" w:rsidP="00C209C1">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230DDD" w:rsidRPr="008054A3" w14:paraId="31B1DA9E" w14:textId="77777777" w:rsidTr="00887261">
        <w:trPr>
          <w:trHeight w:val="208"/>
        </w:trPr>
        <w:tc>
          <w:tcPr>
            <w:tcW w:w="301" w:type="pct"/>
          </w:tcPr>
          <w:p w14:paraId="7816D91F"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971" w:type="pct"/>
          </w:tcPr>
          <w:p w14:paraId="1F94626A" w14:textId="77777777" w:rsidR="00230DDD" w:rsidRPr="001C7E4C" w:rsidRDefault="00230DDD" w:rsidP="00887261">
            <w:pPr>
              <w:snapToGrid w:val="0"/>
              <w:spacing w:after="0" w:line="240" w:lineRule="auto"/>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Šilumos siurblio tipas</w:t>
            </w:r>
          </w:p>
        </w:tc>
        <w:tc>
          <w:tcPr>
            <w:tcW w:w="1364" w:type="pct"/>
          </w:tcPr>
          <w:p w14:paraId="1A904292" w14:textId="218FBEEF" w:rsidR="00230DDD" w:rsidRDefault="00230DDD" w:rsidP="00887261">
            <w:pPr>
              <w:snapToGrid w:val="0"/>
              <w:spacing w:after="0" w:line="240" w:lineRule="auto"/>
              <w:jc w:val="both"/>
              <w:rPr>
                <w:rFonts w:ascii="Times New Roman" w:eastAsia="Times New Roman" w:hAnsi="Times New Roman" w:cs="Times New Roman"/>
                <w:sz w:val="20"/>
                <w:szCs w:val="20"/>
                <w:lang w:eastAsia="en-US"/>
              </w:rPr>
            </w:pPr>
            <w:r w:rsidRPr="00560793">
              <w:rPr>
                <w:rFonts w:ascii="Times New Roman" w:eastAsia="Times New Roman" w:hAnsi="Times New Roman" w:cs="Times New Roman"/>
                <w:sz w:val="20"/>
                <w:szCs w:val="20"/>
                <w:lang w:eastAsia="en-US"/>
              </w:rPr>
              <w:t>Šilumos siurbl</w:t>
            </w:r>
            <w:r w:rsidR="00887261">
              <w:rPr>
                <w:rFonts w:ascii="Times New Roman" w:eastAsia="Times New Roman" w:hAnsi="Times New Roman" w:cs="Times New Roman"/>
                <w:sz w:val="20"/>
                <w:szCs w:val="20"/>
                <w:lang w:eastAsia="en-US"/>
              </w:rPr>
              <w:t>ys</w:t>
            </w:r>
            <w:r w:rsidRPr="00560793">
              <w:rPr>
                <w:rFonts w:ascii="Times New Roman" w:eastAsia="Times New Roman" w:hAnsi="Times New Roman" w:cs="Times New Roman"/>
                <w:sz w:val="20"/>
                <w:szCs w:val="20"/>
                <w:lang w:eastAsia="en-US"/>
              </w:rPr>
              <w:t xml:space="preserve"> privalo būti užpildy</w:t>
            </w:r>
            <w:r w:rsidR="00887261">
              <w:rPr>
                <w:rFonts w:ascii="Times New Roman" w:eastAsia="Times New Roman" w:hAnsi="Times New Roman" w:cs="Times New Roman"/>
                <w:sz w:val="20"/>
                <w:szCs w:val="20"/>
                <w:lang w:eastAsia="en-US"/>
              </w:rPr>
              <w:t>tas</w:t>
            </w:r>
            <w:r w:rsidRPr="00560793">
              <w:rPr>
                <w:rFonts w:ascii="Times New Roman" w:eastAsia="Times New Roman" w:hAnsi="Times New Roman" w:cs="Times New Roman"/>
                <w:sz w:val="20"/>
                <w:szCs w:val="20"/>
                <w:lang w:eastAsia="en-US"/>
              </w:rPr>
              <w:t xml:space="preserve"> </w:t>
            </w:r>
            <w:proofErr w:type="spellStart"/>
            <w:r w:rsidRPr="00560793">
              <w:rPr>
                <w:rFonts w:ascii="Times New Roman" w:eastAsia="Times New Roman" w:hAnsi="Times New Roman" w:cs="Times New Roman"/>
                <w:sz w:val="20"/>
                <w:szCs w:val="20"/>
                <w:lang w:eastAsia="en-US"/>
              </w:rPr>
              <w:t>fluorintų</w:t>
            </w:r>
            <w:proofErr w:type="spellEnd"/>
            <w:r w:rsidRPr="00560793">
              <w:rPr>
                <w:rFonts w:ascii="Times New Roman" w:eastAsia="Times New Roman" w:hAnsi="Times New Roman" w:cs="Times New Roman"/>
                <w:sz w:val="20"/>
                <w:szCs w:val="20"/>
                <w:lang w:eastAsia="en-US"/>
              </w:rPr>
              <w:t xml:space="preserve"> dujų (toliau – F-dujų) alternatyvomis, tai yra CO2, amoniaku, propanu arba F-dujomis ar jų mišiniais, kurių visuotinio atšilimo potencialas yra mažesnis nei 150</w:t>
            </w:r>
          </w:p>
        </w:tc>
        <w:tc>
          <w:tcPr>
            <w:tcW w:w="1364" w:type="pct"/>
          </w:tcPr>
          <w:p w14:paraId="2B568826"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p>
        </w:tc>
      </w:tr>
      <w:tr w:rsidR="00230DDD" w:rsidRPr="008054A3" w14:paraId="17C26603" w14:textId="77777777" w:rsidTr="00887261">
        <w:trPr>
          <w:trHeight w:val="208"/>
        </w:trPr>
        <w:tc>
          <w:tcPr>
            <w:tcW w:w="301" w:type="pct"/>
          </w:tcPr>
          <w:p w14:paraId="0F1CBDD0"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8054A3">
              <w:rPr>
                <w:rFonts w:ascii="Times New Roman" w:eastAsia="Times New Roman" w:hAnsi="Times New Roman" w:cs="Times New Roman"/>
                <w:sz w:val="20"/>
                <w:szCs w:val="20"/>
                <w:lang w:eastAsia="en-US"/>
              </w:rPr>
              <w:t>.</w:t>
            </w:r>
          </w:p>
        </w:tc>
        <w:tc>
          <w:tcPr>
            <w:tcW w:w="1971" w:type="pct"/>
          </w:tcPr>
          <w:p w14:paraId="5CAA82F1" w14:textId="77777777" w:rsidR="00230DDD" w:rsidRPr="001C7E4C" w:rsidRDefault="00230DDD" w:rsidP="00887261">
            <w:pPr>
              <w:snapToGrid w:val="0"/>
              <w:spacing w:after="0" w:line="240" w:lineRule="auto"/>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M</w:t>
            </w:r>
            <w:r w:rsidRPr="001C7E4C">
              <w:rPr>
                <w:rFonts w:ascii="Times New Roman" w:eastAsia="Times New Roman" w:hAnsi="Times New Roman" w:cs="Times New Roman"/>
                <w:bCs/>
                <w:sz w:val="20"/>
                <w:szCs w:val="20"/>
                <w:lang w:eastAsia="en-US"/>
              </w:rPr>
              <w:t xml:space="preserve">aksimali atiduodama galia, prie temperatūros </w:t>
            </w:r>
            <w:r>
              <w:rPr>
                <w:rFonts w:ascii="Times New Roman" w:eastAsia="Times New Roman" w:hAnsi="Times New Roman" w:cs="Times New Roman"/>
                <w:bCs/>
                <w:sz w:val="20"/>
                <w:szCs w:val="20"/>
                <w:lang w:eastAsia="en-US"/>
              </w:rPr>
              <w:t>-7</w:t>
            </w:r>
            <w:r w:rsidRPr="001C7E4C">
              <w:rPr>
                <w:rFonts w:ascii="Times New Roman" w:eastAsia="Times New Roman" w:hAnsi="Times New Roman" w:cs="Times New Roman"/>
                <w:bCs/>
                <w:sz w:val="20"/>
                <w:szCs w:val="20"/>
                <w:lang w:eastAsia="en-US"/>
              </w:rPr>
              <w:t>/W55</w:t>
            </w:r>
          </w:p>
        </w:tc>
        <w:tc>
          <w:tcPr>
            <w:tcW w:w="1364" w:type="pct"/>
          </w:tcPr>
          <w:p w14:paraId="146E421A"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12 kW</w:t>
            </w:r>
          </w:p>
        </w:tc>
        <w:tc>
          <w:tcPr>
            <w:tcW w:w="1364" w:type="pct"/>
          </w:tcPr>
          <w:p w14:paraId="64EA9E29"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p>
        </w:tc>
      </w:tr>
      <w:tr w:rsidR="00230DDD" w:rsidRPr="008054A3" w14:paraId="20DFB877" w14:textId="77777777" w:rsidTr="00887261">
        <w:trPr>
          <w:trHeight w:val="208"/>
        </w:trPr>
        <w:tc>
          <w:tcPr>
            <w:tcW w:w="301" w:type="pct"/>
          </w:tcPr>
          <w:p w14:paraId="17D02FC6"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28C578A0" w14:textId="77777777" w:rsidR="00230DDD" w:rsidRPr="001C7E4C" w:rsidRDefault="00230DDD" w:rsidP="00887261">
            <w:pPr>
              <w:snapToGrid w:val="0"/>
              <w:spacing w:after="0" w:line="240" w:lineRule="auto"/>
              <w:jc w:val="both"/>
              <w:rPr>
                <w:rFonts w:ascii="Times New Roman" w:eastAsia="Times New Roman" w:hAnsi="Times New Roman" w:cs="Times New Roman"/>
                <w:bCs/>
                <w:sz w:val="20"/>
                <w:szCs w:val="20"/>
                <w:lang w:eastAsia="en-US"/>
              </w:rPr>
            </w:pPr>
            <w:r w:rsidRPr="001C7E4C">
              <w:rPr>
                <w:rFonts w:ascii="Times New Roman" w:eastAsia="Times New Roman" w:hAnsi="Times New Roman" w:cs="Times New Roman"/>
                <w:bCs/>
                <w:sz w:val="20"/>
                <w:szCs w:val="20"/>
                <w:lang w:eastAsia="en-US"/>
              </w:rPr>
              <w:t>Maksimali ruošiamos vandens temperatūra</w:t>
            </w:r>
          </w:p>
        </w:tc>
        <w:tc>
          <w:tcPr>
            <w:tcW w:w="1364" w:type="pct"/>
          </w:tcPr>
          <w:p w14:paraId="3AB166B8" w14:textId="229C9B3C" w:rsidR="00230DDD" w:rsidRDefault="00230DDD" w:rsidP="00887261">
            <w:pPr>
              <w:tabs>
                <w:tab w:val="left" w:pos="636"/>
              </w:tabs>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60</w:t>
            </w:r>
            <w:r w:rsidRPr="00E32BFD">
              <w:rPr>
                <w:rFonts w:ascii="Times New Roman" w:eastAsia="Times New Roman" w:hAnsi="Times New Roman" w:cs="Times New Roman"/>
                <w:sz w:val="20"/>
                <w:szCs w:val="20"/>
                <w:lang w:eastAsia="en-US"/>
              </w:rPr>
              <w:t>°C</w:t>
            </w:r>
          </w:p>
        </w:tc>
        <w:tc>
          <w:tcPr>
            <w:tcW w:w="1364" w:type="pct"/>
          </w:tcPr>
          <w:p w14:paraId="42BE7D75"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p>
        </w:tc>
      </w:tr>
      <w:tr w:rsidR="00230DDD" w:rsidRPr="008054A3" w14:paraId="6F05F90C" w14:textId="77777777" w:rsidTr="00887261">
        <w:trPr>
          <w:trHeight w:val="208"/>
        </w:trPr>
        <w:tc>
          <w:tcPr>
            <w:tcW w:w="301" w:type="pct"/>
          </w:tcPr>
          <w:p w14:paraId="41B4613B" w14:textId="77777777" w:rsidR="00230DDD"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4002F085" w14:textId="77777777" w:rsidR="00230DDD" w:rsidRPr="001C7E4C" w:rsidRDefault="00230DDD" w:rsidP="00887261">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Energetinio efektyvumo klasė</w:t>
            </w:r>
            <w:r w:rsidRPr="001C7E4C">
              <w:rPr>
                <w:rFonts w:ascii="Times New Roman" w:eastAsia="Times New Roman" w:hAnsi="Times New Roman" w:cs="Times New Roman"/>
                <w:sz w:val="20"/>
                <w:szCs w:val="20"/>
                <w:lang w:eastAsia="en-US"/>
              </w:rPr>
              <w:t>, W55</w:t>
            </w:r>
          </w:p>
        </w:tc>
        <w:tc>
          <w:tcPr>
            <w:tcW w:w="1364" w:type="pct"/>
          </w:tcPr>
          <w:p w14:paraId="4BD20139" w14:textId="77777777" w:rsidR="00230DDD" w:rsidRDefault="00230DDD" w:rsidP="00887261">
            <w:pPr>
              <w:snapToGrid w:val="0"/>
              <w:spacing w:after="0" w:line="240" w:lineRule="auto"/>
              <w:jc w:val="both"/>
              <w:rPr>
                <w:rFonts w:ascii="Times New Roman" w:eastAsia="Times New Roman" w:hAnsi="Times New Roman" w:cs="Times New Roman"/>
                <w:sz w:val="20"/>
                <w:szCs w:val="20"/>
                <w:lang w:eastAsia="en-US"/>
              </w:rPr>
            </w:pPr>
            <w:r w:rsidRPr="00E27239">
              <w:rPr>
                <w:rFonts w:ascii="Times New Roman" w:eastAsia="Times New Roman" w:hAnsi="Times New Roman" w:cs="Times New Roman"/>
                <w:sz w:val="20"/>
                <w:szCs w:val="20"/>
                <w:lang w:eastAsia="en-US"/>
              </w:rPr>
              <w:t>Ne žemiau A++</w:t>
            </w:r>
          </w:p>
        </w:tc>
        <w:tc>
          <w:tcPr>
            <w:tcW w:w="1364" w:type="pct"/>
          </w:tcPr>
          <w:p w14:paraId="5285B88E"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p>
        </w:tc>
      </w:tr>
      <w:tr w:rsidR="00230DDD" w:rsidRPr="008054A3" w14:paraId="6EEB0A7C" w14:textId="77777777" w:rsidTr="00887261">
        <w:trPr>
          <w:trHeight w:val="208"/>
        </w:trPr>
        <w:tc>
          <w:tcPr>
            <w:tcW w:w="301" w:type="pct"/>
          </w:tcPr>
          <w:p w14:paraId="53303CEA" w14:textId="77777777" w:rsidR="00230DDD" w:rsidRDefault="00230DDD" w:rsidP="00887261">
            <w:pPr>
              <w:snapToGri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7C9DCB13" w14:textId="1F7477A0" w:rsidR="00230DDD" w:rsidRDefault="00230DDD" w:rsidP="00887261">
            <w:pPr>
              <w:snapToGrid w:val="0"/>
              <w:spacing w:after="0" w:line="240" w:lineRule="auto"/>
              <w:jc w:val="both"/>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w:t>
            </w:r>
            <w:r w:rsidR="00887261">
              <w:rPr>
                <w:rFonts w:ascii="Times New Roman" w:eastAsia="Times New Roman" w:hAnsi="Times New Roman" w:cs="Times New Roman"/>
                <w:sz w:val="20"/>
                <w:szCs w:val="20"/>
                <w:lang w:eastAsia="en-US"/>
              </w:rPr>
              <w:t>o</w:t>
            </w:r>
            <w:r w:rsidRPr="00E32BFD">
              <w:rPr>
                <w:rFonts w:ascii="Times New Roman" w:eastAsia="Times New Roman" w:hAnsi="Times New Roman" w:cs="Times New Roman"/>
                <w:sz w:val="20"/>
                <w:szCs w:val="20"/>
                <w:lang w:eastAsia="en-US"/>
              </w:rPr>
              <w:t xml:space="preserve"> įrangai ir darbams</w:t>
            </w:r>
          </w:p>
        </w:tc>
        <w:tc>
          <w:tcPr>
            <w:tcW w:w="1364" w:type="pct"/>
          </w:tcPr>
          <w:p w14:paraId="14D200BC" w14:textId="611FFD68" w:rsidR="00230DDD" w:rsidRDefault="00D667FC" w:rsidP="00887261">
            <w:pPr>
              <w:snapToGrid w:val="0"/>
              <w:spacing w:after="0" w:line="240" w:lineRule="auto"/>
              <w:jc w:val="both"/>
              <w:rPr>
                <w:rFonts w:ascii="Times New Roman" w:eastAsia="Times New Roman" w:hAnsi="Times New Roman" w:cs="Times New Roman"/>
                <w:sz w:val="20"/>
                <w:szCs w:val="20"/>
                <w:lang w:eastAsia="en-US"/>
              </w:rPr>
            </w:pPr>
            <w:r w:rsidRPr="00D667FC">
              <w:rPr>
                <w:rFonts w:ascii="Times New Roman" w:eastAsia="Times New Roman" w:hAnsi="Times New Roman" w:cs="Times New Roman"/>
                <w:i/>
                <w:iCs/>
                <w:sz w:val="20"/>
                <w:szCs w:val="20"/>
                <w:lang w:eastAsia="en-US"/>
              </w:rPr>
              <w:t>Šilumoms siurbliams turi būti suteikiama ne trumpesnė kaip 4 metų taisymo arba pakeitimo garantija.</w:t>
            </w:r>
            <w:r>
              <w:rPr>
                <w:rFonts w:ascii="Times New Roman" w:eastAsia="Times New Roman" w:hAnsi="Times New Roman" w:cs="Times New Roman"/>
                <w:i/>
                <w:iCs/>
                <w:sz w:val="20"/>
                <w:szCs w:val="20"/>
                <w:lang w:eastAsia="en-US"/>
              </w:rPr>
              <w:t>*</w:t>
            </w:r>
          </w:p>
        </w:tc>
        <w:tc>
          <w:tcPr>
            <w:tcW w:w="1364" w:type="pct"/>
          </w:tcPr>
          <w:p w14:paraId="5772EC96" w14:textId="77777777" w:rsidR="00230DDD" w:rsidRPr="008054A3" w:rsidRDefault="00230DDD" w:rsidP="00887261">
            <w:pPr>
              <w:snapToGrid w:val="0"/>
              <w:spacing w:after="0" w:line="240" w:lineRule="auto"/>
              <w:jc w:val="both"/>
              <w:rPr>
                <w:rFonts w:ascii="Times New Roman" w:eastAsia="Times New Roman" w:hAnsi="Times New Roman" w:cs="Times New Roman"/>
                <w:sz w:val="20"/>
                <w:szCs w:val="20"/>
                <w:lang w:eastAsia="en-US"/>
              </w:rPr>
            </w:pPr>
          </w:p>
        </w:tc>
      </w:tr>
    </w:tbl>
    <w:p w14:paraId="49FE28A3" w14:textId="77777777" w:rsidR="00230DDD" w:rsidRPr="00887261" w:rsidRDefault="00230DDD" w:rsidP="00230DDD">
      <w:pPr>
        <w:tabs>
          <w:tab w:val="left" w:pos="567"/>
        </w:tabs>
        <w:spacing w:after="0" w:line="240" w:lineRule="auto"/>
        <w:jc w:val="both"/>
        <w:rPr>
          <w:rFonts w:ascii="Times New Roman" w:eastAsia="Times New Roman" w:hAnsi="Times New Roman" w:cs="Times New Roman"/>
          <w:i/>
          <w:iCs/>
          <w:sz w:val="20"/>
          <w:szCs w:val="20"/>
        </w:rPr>
      </w:pPr>
      <w:r w:rsidRPr="00887261">
        <w:rPr>
          <w:rFonts w:ascii="Times New Roman" w:eastAsia="Times New Roman" w:hAnsi="Times New Roman" w:cs="Times New Roman"/>
          <w:i/>
          <w:iCs/>
          <w:sz w:val="20"/>
          <w:szCs w:val="20"/>
        </w:rPr>
        <w:t>* - aplinkosaugos kriterijai</w:t>
      </w:r>
    </w:p>
    <w:p w14:paraId="3669DD24" w14:textId="77777777" w:rsidR="00230DDD" w:rsidRDefault="00230DDD" w:rsidP="00230DD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9ED384F" w14:textId="1FDB8D28" w:rsidR="00230DDD" w:rsidRPr="006F7103" w:rsidRDefault="00230DDD" w:rsidP="006F710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Pasiūlyme nurodyto įrangos modelio keisti sutarties vykdymo metu negalima.</w:t>
      </w:r>
    </w:p>
    <w:p w14:paraId="01AF61A3" w14:textId="77777777" w:rsidR="00230DDD" w:rsidRPr="000E0FA8" w:rsidRDefault="00230DDD" w:rsidP="002E15F7">
      <w:pPr>
        <w:tabs>
          <w:tab w:val="left" w:pos="567"/>
        </w:tabs>
        <w:spacing w:after="0" w:line="240" w:lineRule="auto"/>
        <w:jc w:val="both"/>
        <w:rPr>
          <w:b/>
        </w:rPr>
      </w:pPr>
    </w:p>
    <w:p w14:paraId="3EF0A34D" w14:textId="77777777" w:rsidR="002E15F7" w:rsidRDefault="002E15F7"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104946EE" w14:textId="2789C048" w:rsidR="000B5C60" w:rsidRDefault="009316EC" w:rsidP="000B5C60">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_____________________________________________________________</w:t>
      </w:r>
    </w:p>
    <w:p w14:paraId="6AA248CB" w14:textId="77777777" w:rsidR="000B5C60" w:rsidRDefault="000B5C60">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14:paraId="508B819E" w14:textId="68079C8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Sąlygų</w:t>
      </w:r>
      <w:r w:rsidR="00AD2F58">
        <w:rPr>
          <w:rFonts w:ascii="Times New Roman" w:eastAsia="Times New Roman" w:hAnsi="Times New Roman" w:cs="Times New Roman"/>
          <w:sz w:val="24"/>
          <w:szCs w:val="24"/>
          <w:lang w:eastAsia="en-US"/>
        </w:rPr>
        <w:t xml:space="preserve"> 3</w:t>
      </w:r>
      <w:r>
        <w:rPr>
          <w:rFonts w:ascii="Times New Roman" w:eastAsia="Times New Roman" w:hAnsi="Times New Roman" w:cs="Times New Roman"/>
          <w:sz w:val="24"/>
          <w:szCs w:val="24"/>
          <w:lang w:eastAsia="en-US"/>
        </w:rPr>
        <w:t xml:space="preserve"> priedas</w:t>
      </w:r>
    </w:p>
    <w:p w14:paraId="1661EEE9" w14:textId="77777777" w:rsidR="00B50A66" w:rsidRPr="00B50A66" w:rsidRDefault="00B50A66" w:rsidP="004A3112">
      <w:pPr>
        <w:spacing w:after="0" w:line="240" w:lineRule="auto"/>
        <w:rPr>
          <w:rFonts w:ascii="Times New Roman" w:eastAsia="Times New Roman" w:hAnsi="Times New Roman" w:cs="Times New Roman"/>
          <w:b/>
          <w:sz w:val="24"/>
          <w:szCs w:val="20"/>
          <w:lang w:eastAsia="en-US"/>
        </w:rPr>
      </w:pPr>
    </w:p>
    <w:p w14:paraId="0753801D" w14:textId="77777777" w:rsidR="00BD1342" w:rsidRPr="003075C0" w:rsidRDefault="00BD1342" w:rsidP="006F7103">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582F8206" w:rsidR="004A3112" w:rsidRDefault="004A311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798EDD9" w14:textId="6CED495C" w:rsidR="004C0726" w:rsidRPr="004C0726" w:rsidRDefault="00CB4191" w:rsidP="004C0726">
      <w:pPr>
        <w:spacing w:after="0" w:line="240" w:lineRule="auto"/>
        <w:jc w:val="right"/>
        <w:rPr>
          <w:rFonts w:ascii="Times New Roman" w:eastAsia="Times New Roman" w:hAnsi="Times New Roman" w:cs="Times New Roman"/>
          <w:bCs/>
          <w:sz w:val="24"/>
          <w:szCs w:val="24"/>
        </w:rPr>
      </w:pPr>
      <w:r w:rsidRPr="00CB4191">
        <w:rPr>
          <w:rFonts w:ascii="Times New Roman" w:eastAsia="Times New Roman" w:hAnsi="Times New Roman" w:cs="Times New Roman"/>
          <w:bCs/>
          <w:sz w:val="24"/>
          <w:szCs w:val="24"/>
        </w:rPr>
        <w:lastRenderedPageBreak/>
        <w:t xml:space="preserve">Sąlygų </w:t>
      </w:r>
      <w:r w:rsidR="00324AC4">
        <w:rPr>
          <w:rFonts w:ascii="Times New Roman" w:eastAsia="Times New Roman" w:hAnsi="Times New Roman" w:cs="Times New Roman"/>
          <w:bCs/>
          <w:sz w:val="24"/>
          <w:szCs w:val="24"/>
        </w:rPr>
        <w:t xml:space="preserve">4 </w:t>
      </w:r>
      <w:r w:rsidR="004C0726" w:rsidRPr="004C0726">
        <w:rPr>
          <w:rFonts w:ascii="Times New Roman" w:eastAsia="Times New Roman" w:hAnsi="Times New Roman" w:cs="Times New Roman"/>
          <w:bCs/>
          <w:sz w:val="24"/>
          <w:szCs w:val="24"/>
        </w:rPr>
        <w:t>priedas</w:t>
      </w:r>
    </w:p>
    <w:p w14:paraId="3A4CF461" w14:textId="77777777" w:rsidR="004C0726" w:rsidRPr="006F7103" w:rsidRDefault="004C0726" w:rsidP="004C0726">
      <w:pPr>
        <w:tabs>
          <w:tab w:val="left" w:pos="142"/>
        </w:tabs>
        <w:spacing w:after="0" w:line="240" w:lineRule="auto"/>
        <w:ind w:right="-178"/>
        <w:jc w:val="both"/>
        <w:rPr>
          <w:rFonts w:ascii="Times New Roman" w:eastAsia="Times New Roman" w:hAnsi="Times New Roman" w:cs="Times New Roman"/>
        </w:rPr>
      </w:pPr>
    </w:p>
    <w:p w14:paraId="3547F0E6"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Herbas arba prekių ženklas</w:t>
      </w:r>
    </w:p>
    <w:p w14:paraId="23F18238"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p>
    <w:p w14:paraId="031D6FF2"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(Tiekėjo pavadinimas)</w:t>
      </w:r>
    </w:p>
    <w:p w14:paraId="1B5C42F9"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p>
    <w:p w14:paraId="3D821CCE"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r w:rsidRPr="007F0AC1">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7F0AC1" w:rsidRDefault="004C0726" w:rsidP="004C0726">
      <w:pPr>
        <w:tabs>
          <w:tab w:val="left" w:pos="142"/>
        </w:tabs>
        <w:spacing w:after="0" w:line="240" w:lineRule="auto"/>
        <w:jc w:val="both"/>
        <w:rPr>
          <w:rFonts w:ascii="Times New Roman" w:eastAsia="Times New Roman" w:hAnsi="Times New Roman" w:cs="Times New Roman"/>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7F0AC1" w:rsidRDefault="004C0726" w:rsidP="004C0726">
      <w:pPr>
        <w:tabs>
          <w:tab w:val="left" w:pos="142"/>
          <w:tab w:val="center" w:pos="2520"/>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0"/>
          <w:szCs w:val="20"/>
        </w:rPr>
      </w:pPr>
    </w:p>
    <w:p w14:paraId="28937EC0"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rPr>
        <w:t>___________</w:t>
      </w:r>
      <w:r w:rsidRPr="007F0AC1">
        <w:rPr>
          <w:rFonts w:ascii="Times New Roman" w:eastAsia="Times New Roman" w:hAnsi="Times New Roman" w:cs="Times New Roman"/>
          <w:bCs/>
        </w:rPr>
        <w:t xml:space="preserve"> </w:t>
      </w:r>
      <w:r w:rsidRPr="007F0AC1">
        <w:rPr>
          <w:rFonts w:ascii="Times New Roman" w:eastAsia="Times New Roman" w:hAnsi="Times New Roman" w:cs="Times New Roman"/>
        </w:rPr>
        <w:t>Nr.______</w:t>
      </w:r>
    </w:p>
    <w:p w14:paraId="3D7253D5" w14:textId="77777777" w:rsidR="004C0726" w:rsidRPr="00621F13"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 xml:space="preserve">    (Data)</w:t>
      </w:r>
    </w:p>
    <w:p w14:paraId="6606E22D"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bCs/>
        </w:rPr>
        <w:t>_____________</w:t>
      </w:r>
    </w:p>
    <w:p w14:paraId="311FC359"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(Sudarymo vieta)</w:t>
      </w:r>
    </w:p>
    <w:p w14:paraId="2A95EF7F" w14:textId="77777777" w:rsidR="004C0726" w:rsidRPr="007F0AC1" w:rsidRDefault="004C0726" w:rsidP="004C0726">
      <w:pPr>
        <w:shd w:val="clear" w:color="auto" w:fill="FFFFFF"/>
        <w:tabs>
          <w:tab w:val="left" w:pos="142"/>
        </w:tabs>
        <w:spacing w:after="0" w:line="240" w:lineRule="auto"/>
        <w:jc w:val="both"/>
        <w:rPr>
          <w:rFonts w:ascii="Times New Roman" w:eastAsia="Times New Roman" w:hAnsi="Times New Roman" w:cs="Times New Roman"/>
          <w:bCs/>
        </w:rPr>
      </w:pPr>
    </w:p>
    <w:tbl>
      <w:tblPr>
        <w:tblW w:w="9828" w:type="dxa"/>
        <w:jc w:val="center"/>
        <w:tblLayout w:type="fixed"/>
        <w:tblLook w:val="04A0" w:firstRow="1" w:lastRow="0" w:firstColumn="1" w:lastColumn="0" w:noHBand="0" w:noVBand="1"/>
      </w:tblPr>
      <w:tblGrid>
        <w:gridCol w:w="9828"/>
      </w:tblGrid>
      <w:tr w:rsidR="004C0726" w:rsidRPr="007F0AC1" w14:paraId="1FD4F4F9" w14:textId="77777777" w:rsidTr="007F0AC1">
        <w:trPr>
          <w:jc w:val="center"/>
        </w:trPr>
        <w:tc>
          <w:tcPr>
            <w:tcW w:w="9828" w:type="dxa"/>
            <w:shd w:val="clear" w:color="auto" w:fill="auto"/>
          </w:tcPr>
          <w:p w14:paraId="55119D86" w14:textId="77777777" w:rsidR="004C0726" w:rsidRPr="007F0AC1"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7F0AC1">
              <w:rPr>
                <w:rFonts w:ascii="Times New Roman" w:eastAsia="Times New Roman" w:hAnsi="Times New Roman" w:cs="Times New Roman"/>
              </w:rPr>
              <w:t>Aš, ___________________________________________________________________ ,</w:t>
            </w:r>
          </w:p>
        </w:tc>
      </w:tr>
      <w:tr w:rsidR="004C0726" w:rsidRPr="007F0AC1" w14:paraId="2EA90505" w14:textId="77777777" w:rsidTr="007F0AC1">
        <w:trPr>
          <w:jc w:val="center"/>
        </w:trPr>
        <w:tc>
          <w:tcPr>
            <w:tcW w:w="9828" w:type="dxa"/>
            <w:shd w:val="clear" w:color="auto" w:fill="auto"/>
          </w:tcPr>
          <w:p w14:paraId="47C6BF63"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i/>
                <w:position w:val="6"/>
              </w:rPr>
              <w:t>(Tiekėjo vadovo ar jo įgalioto asmens pareigų pavadinimas, vardas ir pavardė)</w:t>
            </w:r>
          </w:p>
        </w:tc>
      </w:tr>
      <w:tr w:rsidR="004C0726" w:rsidRPr="007F0AC1" w14:paraId="168C4ABD" w14:textId="77777777" w:rsidTr="007F0AC1">
        <w:trPr>
          <w:jc w:val="center"/>
        </w:trPr>
        <w:tc>
          <w:tcPr>
            <w:tcW w:w="9828" w:type="dxa"/>
            <w:shd w:val="clear" w:color="auto" w:fill="auto"/>
          </w:tcPr>
          <w:p w14:paraId="2532524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tvirtinu, kad mano vadovaujamo (-</w:t>
            </w:r>
            <w:proofErr w:type="spellStart"/>
            <w:r w:rsidRPr="007F0AC1">
              <w:rPr>
                <w:rFonts w:ascii="Times New Roman" w:eastAsia="Times New Roman" w:hAnsi="Times New Roman" w:cs="Times New Roman"/>
              </w:rPr>
              <w:t>os</w:t>
            </w:r>
            <w:proofErr w:type="spellEnd"/>
            <w:r w:rsidRPr="007F0AC1">
              <w:rPr>
                <w:rFonts w:ascii="Times New Roman" w:eastAsia="Times New Roman" w:hAnsi="Times New Roman" w:cs="Times New Roman"/>
              </w:rPr>
              <w:t>) (atstovaujamo (-os))_______________________________ ,</w:t>
            </w:r>
          </w:p>
        </w:tc>
      </w:tr>
      <w:tr w:rsidR="004C0726" w:rsidRPr="007F0AC1" w14:paraId="0C12BEFC" w14:textId="77777777" w:rsidTr="007F0AC1">
        <w:trPr>
          <w:jc w:val="center"/>
        </w:trPr>
        <w:tc>
          <w:tcPr>
            <w:tcW w:w="9828" w:type="dxa"/>
            <w:shd w:val="clear" w:color="auto" w:fill="auto"/>
          </w:tcPr>
          <w:p w14:paraId="1F1BE45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position w:val="6"/>
              </w:rPr>
              <w:t xml:space="preserve">                                                                                                         </w:t>
            </w:r>
            <w:r w:rsidRPr="007F0AC1">
              <w:rPr>
                <w:rFonts w:ascii="Times New Roman" w:eastAsia="Times New Roman" w:hAnsi="Times New Roman" w:cs="Times New Roman"/>
                <w:i/>
                <w:position w:val="6"/>
              </w:rPr>
              <w:t>(Tiekėjo pavadinimas)</w:t>
            </w:r>
          </w:p>
        </w:tc>
      </w:tr>
      <w:tr w:rsidR="004C0726" w:rsidRPr="007F0AC1" w14:paraId="0FB921F2" w14:textId="77777777" w:rsidTr="007F0AC1">
        <w:trPr>
          <w:jc w:val="center"/>
        </w:trPr>
        <w:tc>
          <w:tcPr>
            <w:tcW w:w="9828" w:type="dxa"/>
            <w:shd w:val="clear" w:color="auto" w:fill="auto"/>
          </w:tcPr>
          <w:p w14:paraId="46358EE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dalyvaujančio (-</w:t>
            </w:r>
            <w:proofErr w:type="spellStart"/>
            <w:r w:rsidRPr="007F0AC1">
              <w:rPr>
                <w:rFonts w:ascii="Times New Roman" w:eastAsia="Times New Roman" w:hAnsi="Times New Roman" w:cs="Times New Roman"/>
              </w:rPr>
              <w:t>ios</w:t>
            </w:r>
            <w:proofErr w:type="spellEnd"/>
            <w:r w:rsidRPr="007F0AC1">
              <w:rPr>
                <w:rFonts w:ascii="Times New Roman" w:eastAsia="Times New Roman" w:hAnsi="Times New Roman" w:cs="Times New Roman"/>
              </w:rPr>
              <w:t>) ______________________________________________________________</w:t>
            </w:r>
          </w:p>
        </w:tc>
      </w:tr>
      <w:tr w:rsidR="004C0726" w:rsidRPr="007F0AC1" w14:paraId="67163D2D" w14:textId="77777777" w:rsidTr="007F0AC1">
        <w:trPr>
          <w:jc w:val="center"/>
        </w:trPr>
        <w:tc>
          <w:tcPr>
            <w:tcW w:w="9828" w:type="dxa"/>
            <w:shd w:val="clear" w:color="auto" w:fill="auto"/>
          </w:tcPr>
          <w:p w14:paraId="4C580074"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(Perkančiosios organizacijos pavadinimas)</w:t>
            </w:r>
          </w:p>
        </w:tc>
      </w:tr>
      <w:tr w:rsidR="004C0726" w:rsidRPr="007F0AC1" w14:paraId="3C3D9233" w14:textId="77777777" w:rsidTr="007F0AC1">
        <w:trPr>
          <w:jc w:val="center"/>
        </w:trPr>
        <w:tc>
          <w:tcPr>
            <w:tcW w:w="9828" w:type="dxa"/>
            <w:shd w:val="clear" w:color="auto" w:fill="auto"/>
          </w:tcPr>
          <w:p w14:paraId="5B35DBC9"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atliekamame ___________________________________________________________________ ,</w:t>
            </w:r>
          </w:p>
        </w:tc>
      </w:tr>
      <w:tr w:rsidR="004C0726" w:rsidRPr="007F0AC1" w14:paraId="2A8AB985" w14:textId="77777777" w:rsidTr="007F0AC1">
        <w:trPr>
          <w:jc w:val="center"/>
        </w:trPr>
        <w:tc>
          <w:tcPr>
            <w:tcW w:w="9828" w:type="dxa"/>
            <w:shd w:val="clear" w:color="auto" w:fill="auto"/>
          </w:tcPr>
          <w:p w14:paraId="211E82C0"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(Pirkimo objekto pavadinimas, pirkimo kodas, pirkimo būdas)</w:t>
            </w:r>
          </w:p>
        </w:tc>
      </w:tr>
      <w:tr w:rsidR="004C0726" w:rsidRPr="007F0AC1" w14:paraId="2C6DD63B" w14:textId="77777777" w:rsidTr="007F0AC1">
        <w:trPr>
          <w:jc w:val="center"/>
        </w:trPr>
        <w:tc>
          <w:tcPr>
            <w:tcW w:w="9828" w:type="dxa"/>
            <w:shd w:val="clear" w:color="auto" w:fill="auto"/>
          </w:tcPr>
          <w:p w14:paraId="26FBFEE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skelbtame _____________________________________________________________________,</w:t>
            </w:r>
          </w:p>
        </w:tc>
      </w:tr>
      <w:tr w:rsidR="004C0726" w:rsidRPr="007F0AC1" w14:paraId="4AB3A20B" w14:textId="77777777" w:rsidTr="007F0AC1">
        <w:trPr>
          <w:jc w:val="center"/>
        </w:trPr>
        <w:tc>
          <w:tcPr>
            <w:tcW w:w="9828" w:type="dxa"/>
            <w:shd w:val="clear" w:color="auto" w:fill="auto"/>
          </w:tcPr>
          <w:p w14:paraId="0CC05CC5"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(Leidinio pavadinimas, kuriame paskelbtas skelbimas apie pirkimą, data ir numeris ir (arba) nuoroda į CVP IS)</w:t>
            </w:r>
          </w:p>
        </w:tc>
      </w:tr>
    </w:tbl>
    <w:p w14:paraId="685C6DD7" w14:textId="77777777" w:rsidR="004C0726" w:rsidRDefault="004C0726" w:rsidP="004C0726">
      <w:pPr>
        <w:tabs>
          <w:tab w:val="left" w:pos="142"/>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 xml:space="preserve">kvalifikacijos duomenys yra tokie: </w:t>
      </w:r>
    </w:p>
    <w:p w14:paraId="6EED67FA" w14:textId="77777777" w:rsidR="00621F13" w:rsidRPr="007F0AC1" w:rsidRDefault="00621F13" w:rsidP="004C0726">
      <w:pPr>
        <w:tabs>
          <w:tab w:val="left" w:pos="142"/>
        </w:tabs>
        <w:spacing w:after="0" w:line="240" w:lineRule="auto"/>
        <w:jc w:val="both"/>
        <w:rPr>
          <w:rFonts w:ascii="Times New Roman" w:eastAsia="Times New Roman" w:hAnsi="Times New Roman" w:cs="Times New Roman"/>
          <w:i/>
        </w:rPr>
      </w:pPr>
    </w:p>
    <w:p w14:paraId="3CEEB5E2" w14:textId="77777777" w:rsidR="004C0726" w:rsidRPr="006F7103" w:rsidRDefault="004C0726" w:rsidP="004C0726">
      <w:pPr>
        <w:spacing w:after="0" w:line="240" w:lineRule="auto"/>
        <w:ind w:left="720"/>
        <w:jc w:val="both"/>
        <w:rPr>
          <w:rFonts w:ascii="Times New Roman" w:eastAsia="Times New Roman" w:hAnsi="Times New Roman" w:cs="Times New Roman"/>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75"/>
        <w:gridCol w:w="3089"/>
      </w:tblGrid>
      <w:tr w:rsidR="004C0726" w:rsidRPr="00621F13" w14:paraId="34F01024" w14:textId="77777777" w:rsidTr="00621F13">
        <w:trPr>
          <w:trHeight w:val="1667"/>
        </w:trPr>
        <w:tc>
          <w:tcPr>
            <w:tcW w:w="675" w:type="dxa"/>
            <w:shd w:val="clear" w:color="auto" w:fill="F2F2F2"/>
            <w:vAlign w:val="center"/>
          </w:tcPr>
          <w:p w14:paraId="2CC484B5" w14:textId="77777777" w:rsidR="004C0726" w:rsidRPr="00621F13" w:rsidRDefault="004C0726" w:rsidP="004C0726">
            <w:pPr>
              <w:spacing w:after="0" w:line="240" w:lineRule="auto"/>
              <w:jc w:val="both"/>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Eil. Nr.</w:t>
            </w:r>
          </w:p>
        </w:tc>
        <w:tc>
          <w:tcPr>
            <w:tcW w:w="5875" w:type="dxa"/>
            <w:shd w:val="clear" w:color="auto" w:fill="F2F2F2"/>
            <w:vAlign w:val="center"/>
          </w:tcPr>
          <w:p w14:paraId="0A23D2EC" w14:textId="77777777" w:rsidR="004C0726" w:rsidRPr="00621F13" w:rsidRDefault="004C0726" w:rsidP="00E920CF">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Kvalifikacijos reikalavimai tiekėjui</w:t>
            </w:r>
          </w:p>
        </w:tc>
        <w:tc>
          <w:tcPr>
            <w:tcW w:w="3089" w:type="dxa"/>
            <w:shd w:val="clear" w:color="auto" w:fill="F2F2F2"/>
            <w:vAlign w:val="center"/>
          </w:tcPr>
          <w:p w14:paraId="1B5F5FEF" w14:textId="2351E5C3" w:rsidR="004C0726" w:rsidRPr="00621F13" w:rsidRDefault="004C0726" w:rsidP="004C0726">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Atitikimas minimaliems kvalifikacijos</w:t>
            </w:r>
            <w:r w:rsidR="004775F6" w:rsidRPr="00621F13">
              <w:rPr>
                <w:rFonts w:ascii="Times New Roman" w:eastAsia="Times New Roman" w:hAnsi="Times New Roman" w:cs="Times New Roman"/>
                <w:b/>
                <w:sz w:val="20"/>
                <w:szCs w:val="20"/>
              </w:rPr>
              <w:t xml:space="preserve"> bei</w:t>
            </w:r>
            <w:r w:rsidR="00A35339" w:rsidRPr="00621F13">
              <w:rPr>
                <w:rFonts w:ascii="Times New Roman" w:eastAsia="Times New Roman" w:hAnsi="Times New Roman" w:cs="Times New Roman"/>
                <w:b/>
                <w:sz w:val="20"/>
                <w:szCs w:val="20"/>
              </w:rPr>
              <w:t xml:space="preserve"> </w:t>
            </w:r>
            <w:r w:rsidR="00A35339" w:rsidRPr="00621F13">
              <w:rPr>
                <w:rFonts w:ascii="Times New Roman" w:eastAsia="Times New Roman" w:hAnsi="Times New Roman" w:cs="Times New Roman"/>
                <w:b/>
                <w:bCs/>
                <w:sz w:val="20"/>
                <w:szCs w:val="20"/>
              </w:rPr>
              <w:t xml:space="preserve">aplinkos apsaugos vadybos sistemos </w:t>
            </w:r>
            <w:r w:rsidRPr="00621F13">
              <w:rPr>
                <w:rFonts w:ascii="Times New Roman" w:eastAsia="Times New Roman" w:hAnsi="Times New Roman" w:cs="Times New Roman"/>
                <w:b/>
                <w:sz w:val="20"/>
                <w:szCs w:val="20"/>
              </w:rPr>
              <w:t>reikalavimams (pildyti atitinka/neatitinka, kur reikia, nurodyti reikšmes)</w:t>
            </w:r>
          </w:p>
        </w:tc>
      </w:tr>
      <w:tr w:rsidR="004C0726" w:rsidRPr="00621F13" w14:paraId="43103132" w14:textId="77777777" w:rsidTr="00621F13">
        <w:tc>
          <w:tcPr>
            <w:tcW w:w="675" w:type="dxa"/>
          </w:tcPr>
          <w:p w14:paraId="78A81762" w14:textId="77777777" w:rsidR="004C0726" w:rsidRPr="00621F13" w:rsidRDefault="004C0726"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1.</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5B5EF4D4" w14:textId="1863E9D1" w:rsidR="004A3112" w:rsidRPr="00621F13" w:rsidRDefault="004A3112" w:rsidP="004A3112">
            <w:pPr>
              <w:spacing w:after="0" w:line="240" w:lineRule="auto"/>
              <w:jc w:val="both"/>
              <w:rPr>
                <w:rFonts w:ascii="Times New Roman" w:eastAsia="Times New Roman" w:hAnsi="Times New Roman" w:cs="Times New Roman"/>
                <w:sz w:val="20"/>
                <w:szCs w:val="20"/>
                <w:lang w:eastAsia="en-US"/>
              </w:rPr>
            </w:pPr>
            <w:r w:rsidRPr="00621F13">
              <w:rPr>
                <w:rFonts w:ascii="Times New Roman" w:eastAsia="Times New Roman" w:hAnsi="Times New Roman" w:cs="Times New Roman"/>
                <w:sz w:val="20"/>
                <w:szCs w:val="20"/>
                <w:lang w:eastAsia="en-US"/>
              </w:rPr>
              <w:t>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mažesnės nei 30.000,00 Eur</w:t>
            </w:r>
            <w:r w:rsidR="00D81189" w:rsidRPr="00621F13">
              <w:rPr>
                <w:rFonts w:ascii="Times New Roman" w:eastAsia="Times New Roman" w:hAnsi="Times New Roman" w:cs="Times New Roman"/>
                <w:sz w:val="20"/>
                <w:szCs w:val="20"/>
                <w:lang w:eastAsia="en-US"/>
              </w:rPr>
              <w:t xml:space="preserve"> be PVM</w:t>
            </w:r>
            <w:r w:rsidRPr="00621F13">
              <w:rPr>
                <w:rFonts w:ascii="Times New Roman" w:eastAsia="Times New Roman" w:hAnsi="Times New Roman" w:cs="Times New Roman"/>
                <w:sz w:val="20"/>
                <w:szCs w:val="20"/>
                <w:lang w:eastAsia="en-US"/>
              </w:rPr>
              <w:t>.</w:t>
            </w:r>
          </w:p>
          <w:p w14:paraId="418064F9" w14:textId="00F275EB" w:rsidR="004C0726" w:rsidRPr="00621F13" w:rsidRDefault="004A3112" w:rsidP="004A3112">
            <w:pPr>
              <w:spacing w:after="0" w:line="240" w:lineRule="auto"/>
              <w:jc w:val="both"/>
              <w:rPr>
                <w:rFonts w:ascii="Times New Roman" w:eastAsia="Times New Roman" w:hAnsi="Times New Roman" w:cs="Times New Roman"/>
                <w:sz w:val="20"/>
                <w:szCs w:val="20"/>
                <w:highlight w:val="yellow"/>
              </w:rPr>
            </w:pPr>
            <w:r w:rsidRPr="00621F13">
              <w:rPr>
                <w:rFonts w:asciiTheme="majorBidi" w:hAnsiTheme="majorBidi" w:cstheme="majorBidi"/>
                <w:color w:val="000000"/>
                <w:sz w:val="20"/>
                <w:szCs w:val="20"/>
              </w:rPr>
              <w:t>Laikoma, kad su atliekamu pirkimu susijusi veikla yra</w:t>
            </w:r>
            <w:r w:rsidRPr="00621F13">
              <w:rPr>
                <w:rFonts w:ascii="Times New Roman" w:eastAsia="Times New Roman" w:hAnsi="Times New Roman" w:cs="Times New Roman"/>
                <w:sz w:val="20"/>
                <w:szCs w:val="20"/>
                <w:lang w:eastAsia="en-US"/>
              </w:rPr>
              <w:t>: šildymas, šildymo įrenginiai.</w:t>
            </w:r>
          </w:p>
        </w:tc>
        <w:tc>
          <w:tcPr>
            <w:tcW w:w="3089" w:type="dxa"/>
          </w:tcPr>
          <w:p w14:paraId="75AE8423" w14:textId="77777777" w:rsidR="004C0726" w:rsidRPr="00621F13" w:rsidRDefault="004C0726" w:rsidP="004C0726">
            <w:pPr>
              <w:spacing w:after="0" w:line="240" w:lineRule="auto"/>
              <w:jc w:val="both"/>
              <w:rPr>
                <w:rFonts w:ascii="Times New Roman" w:eastAsia="Times New Roman" w:hAnsi="Times New Roman" w:cs="Times New Roman"/>
                <w:sz w:val="20"/>
                <w:szCs w:val="20"/>
              </w:rPr>
            </w:pPr>
          </w:p>
        </w:tc>
      </w:tr>
      <w:tr w:rsidR="003E7A4D" w:rsidRPr="00621F13" w14:paraId="18935FBC" w14:textId="77777777" w:rsidTr="00621F13">
        <w:tc>
          <w:tcPr>
            <w:tcW w:w="675" w:type="dxa"/>
            <w:shd w:val="clear" w:color="auto" w:fill="D9D9D9" w:themeFill="background1" w:themeFillShade="D9"/>
          </w:tcPr>
          <w:p w14:paraId="7FAF8C4E" w14:textId="77777777" w:rsidR="003E7A4D" w:rsidRPr="00621F13" w:rsidRDefault="003E7A4D" w:rsidP="004C0726">
            <w:pPr>
              <w:tabs>
                <w:tab w:val="center" w:pos="4320"/>
                <w:tab w:val="right" w:pos="8640"/>
              </w:tabs>
              <w:spacing w:after="0" w:line="240" w:lineRule="auto"/>
              <w:jc w:val="center"/>
              <w:rPr>
                <w:rFonts w:ascii="Times New Roman" w:eastAsia="Times New Roman" w:hAnsi="Times New Roman" w:cs="Times New Roman"/>
                <w:sz w:val="20"/>
                <w:szCs w:val="20"/>
              </w:rPr>
            </w:pPr>
          </w:p>
        </w:tc>
        <w:tc>
          <w:tcPr>
            <w:tcW w:w="5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677A3" w14:textId="4F71A904" w:rsidR="009C1295" w:rsidRPr="00621F13" w:rsidRDefault="009C1295" w:rsidP="000655F7">
            <w:pPr>
              <w:spacing w:after="0" w:line="240" w:lineRule="auto"/>
              <w:jc w:val="center"/>
              <w:rPr>
                <w:rFonts w:ascii="Times New Roman" w:eastAsia="Times New Roman" w:hAnsi="Times New Roman" w:cs="Times New Roman"/>
                <w:sz w:val="20"/>
                <w:szCs w:val="20"/>
                <w:lang w:eastAsia="en-US"/>
              </w:rPr>
            </w:pPr>
            <w:r w:rsidRPr="00621F13">
              <w:rPr>
                <w:rFonts w:ascii="Times New Roman" w:hAnsi="Times New Roman" w:cs="Times New Roman"/>
                <w:b/>
                <w:bCs/>
                <w:color w:val="000000"/>
                <w:sz w:val="20"/>
                <w:szCs w:val="20"/>
              </w:rPr>
              <w:t>Aplinkos apsaugos vadybos sistemos standarto reikalavimai</w:t>
            </w:r>
          </w:p>
        </w:tc>
        <w:tc>
          <w:tcPr>
            <w:tcW w:w="3089" w:type="dxa"/>
            <w:shd w:val="clear" w:color="auto" w:fill="D9D9D9" w:themeFill="background1" w:themeFillShade="D9"/>
          </w:tcPr>
          <w:p w14:paraId="69485FE2" w14:textId="77777777" w:rsidR="003E7A4D" w:rsidRPr="00621F13" w:rsidRDefault="003E7A4D" w:rsidP="004C0726">
            <w:pPr>
              <w:spacing w:after="0" w:line="240" w:lineRule="auto"/>
              <w:jc w:val="both"/>
              <w:rPr>
                <w:rFonts w:ascii="Times New Roman" w:eastAsia="Times New Roman" w:hAnsi="Times New Roman" w:cs="Times New Roman"/>
                <w:sz w:val="20"/>
                <w:szCs w:val="20"/>
              </w:rPr>
            </w:pPr>
          </w:p>
        </w:tc>
      </w:tr>
      <w:tr w:rsidR="006171E7" w:rsidRPr="00621F13" w14:paraId="1ABC5665" w14:textId="77777777" w:rsidTr="00621F13">
        <w:tc>
          <w:tcPr>
            <w:tcW w:w="675" w:type="dxa"/>
          </w:tcPr>
          <w:p w14:paraId="4B2E107F" w14:textId="3858F7C2" w:rsidR="006171E7" w:rsidRPr="00621F13" w:rsidRDefault="006171E7"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 xml:space="preserve">2. </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13BA41D" w14:textId="686DF623" w:rsidR="006171E7" w:rsidRPr="00621F13" w:rsidRDefault="006171E7" w:rsidP="004A3112">
            <w:pPr>
              <w:spacing w:after="0" w:line="240" w:lineRule="auto"/>
              <w:jc w:val="both"/>
              <w:rPr>
                <w:rFonts w:ascii="Times New Roman" w:eastAsia="Times New Roman" w:hAnsi="Times New Roman" w:cs="Times New Roman"/>
                <w:sz w:val="20"/>
                <w:szCs w:val="20"/>
                <w:lang w:eastAsia="en-US"/>
              </w:rPr>
            </w:pPr>
            <w:r w:rsidRPr="00621F13">
              <w:rPr>
                <w:rFonts w:ascii="Times New Roman" w:eastAsia="Aptos" w:hAnsi="Times New Roman" w:cs="Times New Roman"/>
                <w:color w:val="000000" w:themeColor="text1"/>
                <w:sz w:val="20"/>
                <w:szCs w:val="20"/>
                <w:shd w:val="clear" w:color="auto" w:fill="FFFFFF"/>
                <w:lang w:eastAsia="en-US"/>
              </w:rPr>
              <w:t xml:space="preserve">Tiekėjas statinio šildymo ir oro kondicionavimo inžinierinių įrengimo darbų srityje taiko aplinkos apsaugos vadybos sistemos reikalavimus pagal standartą LST EN ISO 14001 „Aplinkos vadybos sistemos. Reikalavimai ir naudojimo gairės“ (toliau – LST EN ISO 14001) arba Europos Sąjungos aplinkosaugos valdybos ir audito sistemą (toliau – </w:t>
            </w:r>
            <w:r w:rsidRPr="00621F13">
              <w:rPr>
                <w:rFonts w:ascii="Times New Roman" w:eastAsia="Aptos" w:hAnsi="Times New Roman" w:cs="Times New Roman"/>
                <w:color w:val="000000" w:themeColor="text1"/>
                <w:sz w:val="20"/>
                <w:szCs w:val="20"/>
                <w:shd w:val="clear" w:color="auto" w:fill="FFFFFF"/>
                <w:lang w:eastAsia="en-US"/>
              </w:rPr>
              <w:lastRenderedPageBreak/>
              <w:t>EMAS) ar kitus aplinkos apsaugos vadybos standartus, pagrįstus atitinkamais Europos arba tarptautinių standartizacijos organizacijų priimtais standartais, ar kitais tiekėjo pateiktais lygiaverčiais įrodymais.</w:t>
            </w:r>
          </w:p>
        </w:tc>
        <w:tc>
          <w:tcPr>
            <w:tcW w:w="3089" w:type="dxa"/>
          </w:tcPr>
          <w:p w14:paraId="2813CD6B" w14:textId="77777777" w:rsidR="006171E7" w:rsidRPr="00621F13" w:rsidRDefault="006171E7" w:rsidP="004C0726">
            <w:pPr>
              <w:spacing w:after="0" w:line="240" w:lineRule="auto"/>
              <w:jc w:val="both"/>
              <w:rPr>
                <w:rFonts w:ascii="Times New Roman" w:eastAsia="Times New Roman" w:hAnsi="Times New Roman" w:cs="Times New Roman"/>
                <w:sz w:val="20"/>
                <w:szCs w:val="20"/>
              </w:rPr>
            </w:pPr>
          </w:p>
        </w:tc>
      </w:tr>
    </w:tbl>
    <w:p w14:paraId="519CBC7C" w14:textId="77777777" w:rsidR="006F7103" w:rsidRDefault="006F7103" w:rsidP="004C0726">
      <w:pPr>
        <w:spacing w:after="0" w:line="240" w:lineRule="auto"/>
        <w:ind w:firstLine="720"/>
        <w:jc w:val="both"/>
        <w:rPr>
          <w:rFonts w:ascii="Times New Roman" w:eastAsia="Times New Roman" w:hAnsi="Times New Roman" w:cs="Times New Roman"/>
          <w:sz w:val="18"/>
          <w:szCs w:val="18"/>
        </w:rPr>
      </w:pPr>
    </w:p>
    <w:p w14:paraId="0B00ADA5" w14:textId="5FA82B94"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34125674" w14:textId="77777777"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Default="004C0726"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2DC993A6"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1AF6A7C"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AB4ACFB"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44F073D8" w14:textId="7D414FEA" w:rsidR="004C0726" w:rsidRPr="007F0AC1" w:rsidRDefault="007F0AC1" w:rsidP="007F0AC1">
      <w:pPr>
        <w:spacing w:after="0" w:line="240" w:lineRule="auto"/>
        <w:jc w:val="center"/>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sectPr w:rsidR="004C0726" w:rsidRPr="007F0AC1"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744A89"/>
    <w:multiLevelType w:val="hybridMultilevel"/>
    <w:tmpl w:val="D6586B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8790224"/>
    <w:multiLevelType w:val="multilevel"/>
    <w:tmpl w:val="1B8889D4"/>
    <w:lvl w:ilvl="0">
      <w:start w:val="1"/>
      <w:numFmt w:val="decimal"/>
      <w:lvlText w:val="%1."/>
      <w:lvlJc w:val="left"/>
      <w:pPr>
        <w:ind w:left="360" w:hanging="360"/>
      </w:pPr>
      <w:rPr>
        <w:rFonts w:hint="default"/>
        <w:b/>
        <w:bCs/>
      </w:rPr>
    </w:lvl>
    <w:lvl w:ilvl="1">
      <w:start w:val="6"/>
      <w:numFmt w:val="decimal"/>
      <w:lvlText w:val="%1.%2."/>
      <w:lvlJc w:val="left"/>
      <w:pPr>
        <w:ind w:left="928" w:hanging="360"/>
      </w:pPr>
      <w:rPr>
        <w:rFonts w:hint="default"/>
        <w:strike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21DA5EC4"/>
    <w:multiLevelType w:val="hybridMultilevel"/>
    <w:tmpl w:val="93025C82"/>
    <w:lvl w:ilvl="0" w:tplc="EEA4C3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62139"/>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634F0BF7"/>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24" w15:restartNumberingAfterBreak="0">
    <w:nsid w:val="6B707607"/>
    <w:multiLevelType w:val="multilevel"/>
    <w:tmpl w:val="1A188BCE"/>
    <w:lvl w:ilvl="0">
      <w:start w:val="2"/>
      <w:numFmt w:val="decimal"/>
      <w:lvlText w:val="%1."/>
      <w:lvlJc w:val="left"/>
      <w:pPr>
        <w:ind w:left="360" w:hanging="360"/>
      </w:pPr>
      <w:rPr>
        <w:rFonts w:eastAsiaTheme="minorEastAsia" w:hint="default"/>
        <w:b/>
        <w:bCs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1713"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25"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8"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7"/>
  </w:num>
  <w:num w:numId="2" w16cid:durableId="2029407574">
    <w:abstractNumId w:val="1"/>
  </w:num>
  <w:num w:numId="3" w16cid:durableId="635139462">
    <w:abstractNumId w:val="17"/>
  </w:num>
  <w:num w:numId="4" w16cid:durableId="933394178">
    <w:abstractNumId w:val="4"/>
  </w:num>
  <w:num w:numId="5" w16cid:durableId="1275862557">
    <w:abstractNumId w:val="21"/>
  </w:num>
  <w:num w:numId="6" w16cid:durableId="762798782">
    <w:abstractNumId w:val="23"/>
  </w:num>
  <w:num w:numId="7" w16cid:durableId="948439836">
    <w:abstractNumId w:val="10"/>
  </w:num>
  <w:num w:numId="8" w16cid:durableId="384837523">
    <w:abstractNumId w:val="11"/>
  </w:num>
  <w:num w:numId="9" w16cid:durableId="481898193">
    <w:abstractNumId w:val="22"/>
  </w:num>
  <w:num w:numId="10" w16cid:durableId="1288514594">
    <w:abstractNumId w:val="26"/>
  </w:num>
  <w:num w:numId="11" w16cid:durableId="457651888">
    <w:abstractNumId w:val="12"/>
  </w:num>
  <w:num w:numId="12" w16cid:durableId="1069227379">
    <w:abstractNumId w:val="7"/>
  </w:num>
  <w:num w:numId="13" w16cid:durableId="1473208024">
    <w:abstractNumId w:val="25"/>
  </w:num>
  <w:num w:numId="14" w16cid:durableId="1726681814">
    <w:abstractNumId w:val="28"/>
  </w:num>
  <w:num w:numId="15" w16cid:durableId="1056120944">
    <w:abstractNumId w:val="8"/>
  </w:num>
  <w:num w:numId="16" w16cid:durableId="416906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9"/>
  </w:num>
  <w:num w:numId="19" w16cid:durableId="410934776">
    <w:abstractNumId w:val="19"/>
  </w:num>
  <w:num w:numId="20" w16cid:durableId="1144084494">
    <w:abstractNumId w:val="15"/>
  </w:num>
  <w:num w:numId="21" w16cid:durableId="1667896051">
    <w:abstractNumId w:val="18"/>
  </w:num>
  <w:num w:numId="22" w16cid:durableId="1223757132">
    <w:abstractNumId w:val="5"/>
  </w:num>
  <w:num w:numId="23" w16cid:durableId="422998900">
    <w:abstractNumId w:val="16"/>
  </w:num>
  <w:num w:numId="24" w16cid:durableId="1905793809">
    <w:abstractNumId w:val="24"/>
  </w:num>
  <w:num w:numId="25" w16cid:durableId="67926233">
    <w:abstractNumId w:val="14"/>
    <w:lvlOverride w:ilvl="0">
      <w:startOverride w:val="1"/>
    </w:lvlOverride>
    <w:lvlOverride w:ilvl="1"/>
    <w:lvlOverride w:ilvl="2"/>
    <w:lvlOverride w:ilvl="3"/>
    <w:lvlOverride w:ilvl="4"/>
    <w:lvlOverride w:ilvl="5"/>
    <w:lvlOverride w:ilvl="6"/>
    <w:lvlOverride w:ilvl="7"/>
    <w:lvlOverride w:ilvl="8"/>
  </w:num>
  <w:num w:numId="26" w16cid:durableId="984630355">
    <w:abstractNumId w:val="2"/>
  </w:num>
  <w:num w:numId="27" w16cid:durableId="1061445383">
    <w:abstractNumId w:val="20"/>
  </w:num>
  <w:num w:numId="28" w16cid:durableId="1719472800">
    <w:abstractNumId w:val="14"/>
  </w:num>
  <w:num w:numId="29" w16cid:durableId="882600716">
    <w:abstractNumId w:val="13"/>
  </w:num>
  <w:num w:numId="30" w16cid:durableId="2103647021">
    <w:abstractNumId w:val="6"/>
  </w:num>
  <w:num w:numId="31" w16cid:durableId="1797597994">
    <w:abstractNumId w:val="0"/>
  </w:num>
  <w:num w:numId="32" w16cid:durableId="157365968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55F7"/>
    <w:rsid w:val="00066896"/>
    <w:rsid w:val="000728FA"/>
    <w:rsid w:val="00074428"/>
    <w:rsid w:val="0007445A"/>
    <w:rsid w:val="00074A4F"/>
    <w:rsid w:val="00075FB8"/>
    <w:rsid w:val="00077FBF"/>
    <w:rsid w:val="000802D3"/>
    <w:rsid w:val="00080893"/>
    <w:rsid w:val="000811C0"/>
    <w:rsid w:val="000816F6"/>
    <w:rsid w:val="000846CA"/>
    <w:rsid w:val="000852D9"/>
    <w:rsid w:val="00090072"/>
    <w:rsid w:val="000900D4"/>
    <w:rsid w:val="0009033A"/>
    <w:rsid w:val="00090CCB"/>
    <w:rsid w:val="000953AF"/>
    <w:rsid w:val="000A023A"/>
    <w:rsid w:val="000A3F4F"/>
    <w:rsid w:val="000A4E7B"/>
    <w:rsid w:val="000B1699"/>
    <w:rsid w:val="000B1BC6"/>
    <w:rsid w:val="000B383D"/>
    <w:rsid w:val="000B54DB"/>
    <w:rsid w:val="000B5620"/>
    <w:rsid w:val="000B5C6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4C6A"/>
    <w:rsid w:val="000F5332"/>
    <w:rsid w:val="000F560D"/>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3D4E"/>
    <w:rsid w:val="00137CE7"/>
    <w:rsid w:val="00140A94"/>
    <w:rsid w:val="00141A24"/>
    <w:rsid w:val="0014248E"/>
    <w:rsid w:val="00142E2C"/>
    <w:rsid w:val="00142FF3"/>
    <w:rsid w:val="00146CE1"/>
    <w:rsid w:val="00151EEB"/>
    <w:rsid w:val="00152C47"/>
    <w:rsid w:val="001539A3"/>
    <w:rsid w:val="00156A10"/>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973AD"/>
    <w:rsid w:val="001A1635"/>
    <w:rsid w:val="001A24AB"/>
    <w:rsid w:val="001B0A5C"/>
    <w:rsid w:val="001B1C6A"/>
    <w:rsid w:val="001B6E69"/>
    <w:rsid w:val="001C09E5"/>
    <w:rsid w:val="001C0A67"/>
    <w:rsid w:val="001C18EB"/>
    <w:rsid w:val="001C4858"/>
    <w:rsid w:val="001C5EDC"/>
    <w:rsid w:val="001C6E59"/>
    <w:rsid w:val="001D01F7"/>
    <w:rsid w:val="001D4781"/>
    <w:rsid w:val="001D71D3"/>
    <w:rsid w:val="001E3B37"/>
    <w:rsid w:val="001E666C"/>
    <w:rsid w:val="001E7354"/>
    <w:rsid w:val="001F0050"/>
    <w:rsid w:val="001F055B"/>
    <w:rsid w:val="001F20A4"/>
    <w:rsid w:val="001F216A"/>
    <w:rsid w:val="001F2770"/>
    <w:rsid w:val="001F3F33"/>
    <w:rsid w:val="001F44B3"/>
    <w:rsid w:val="001F4D74"/>
    <w:rsid w:val="001F4E97"/>
    <w:rsid w:val="001F52DC"/>
    <w:rsid w:val="001F76C8"/>
    <w:rsid w:val="002008AC"/>
    <w:rsid w:val="00201107"/>
    <w:rsid w:val="00203178"/>
    <w:rsid w:val="00205C66"/>
    <w:rsid w:val="0020661D"/>
    <w:rsid w:val="00210633"/>
    <w:rsid w:val="00213A34"/>
    <w:rsid w:val="00214A47"/>
    <w:rsid w:val="002159B1"/>
    <w:rsid w:val="00217AC0"/>
    <w:rsid w:val="0022450D"/>
    <w:rsid w:val="00225A16"/>
    <w:rsid w:val="002265BB"/>
    <w:rsid w:val="00226ECE"/>
    <w:rsid w:val="00230BE3"/>
    <w:rsid w:val="00230DDD"/>
    <w:rsid w:val="00232BEF"/>
    <w:rsid w:val="002339AD"/>
    <w:rsid w:val="00235B58"/>
    <w:rsid w:val="00236F1E"/>
    <w:rsid w:val="00246979"/>
    <w:rsid w:val="00246EF7"/>
    <w:rsid w:val="00246F3F"/>
    <w:rsid w:val="00250650"/>
    <w:rsid w:val="00250A6B"/>
    <w:rsid w:val="00256318"/>
    <w:rsid w:val="00256C43"/>
    <w:rsid w:val="00257298"/>
    <w:rsid w:val="002603B0"/>
    <w:rsid w:val="00263391"/>
    <w:rsid w:val="00270203"/>
    <w:rsid w:val="00270F4B"/>
    <w:rsid w:val="00271802"/>
    <w:rsid w:val="002735D9"/>
    <w:rsid w:val="002808F9"/>
    <w:rsid w:val="00280AC0"/>
    <w:rsid w:val="00282DE3"/>
    <w:rsid w:val="00283952"/>
    <w:rsid w:val="00285D63"/>
    <w:rsid w:val="002861DC"/>
    <w:rsid w:val="002902FB"/>
    <w:rsid w:val="00294D05"/>
    <w:rsid w:val="002957D6"/>
    <w:rsid w:val="00296993"/>
    <w:rsid w:val="00297F64"/>
    <w:rsid w:val="002A2410"/>
    <w:rsid w:val="002A36B9"/>
    <w:rsid w:val="002A55D9"/>
    <w:rsid w:val="002B0236"/>
    <w:rsid w:val="002B4ACC"/>
    <w:rsid w:val="002B5887"/>
    <w:rsid w:val="002C39AD"/>
    <w:rsid w:val="002C5018"/>
    <w:rsid w:val="002C5643"/>
    <w:rsid w:val="002C6B80"/>
    <w:rsid w:val="002C753D"/>
    <w:rsid w:val="002C7F42"/>
    <w:rsid w:val="002D23F6"/>
    <w:rsid w:val="002D4A87"/>
    <w:rsid w:val="002D57D5"/>
    <w:rsid w:val="002D66D5"/>
    <w:rsid w:val="002D6DED"/>
    <w:rsid w:val="002E061D"/>
    <w:rsid w:val="002E0E4D"/>
    <w:rsid w:val="002E15F7"/>
    <w:rsid w:val="002F0D20"/>
    <w:rsid w:val="002F2C62"/>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4AC4"/>
    <w:rsid w:val="00326DB9"/>
    <w:rsid w:val="003342FA"/>
    <w:rsid w:val="00334515"/>
    <w:rsid w:val="0033763C"/>
    <w:rsid w:val="00337E3E"/>
    <w:rsid w:val="00341C46"/>
    <w:rsid w:val="003531F9"/>
    <w:rsid w:val="00353B43"/>
    <w:rsid w:val="00354D20"/>
    <w:rsid w:val="00356E54"/>
    <w:rsid w:val="00360056"/>
    <w:rsid w:val="003608CB"/>
    <w:rsid w:val="00361BDF"/>
    <w:rsid w:val="00361CD5"/>
    <w:rsid w:val="00362CA2"/>
    <w:rsid w:val="00362CD6"/>
    <w:rsid w:val="0036392E"/>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600D"/>
    <w:rsid w:val="003D7340"/>
    <w:rsid w:val="003E4C71"/>
    <w:rsid w:val="003E7A4D"/>
    <w:rsid w:val="003E7AF7"/>
    <w:rsid w:val="003F151B"/>
    <w:rsid w:val="003F2232"/>
    <w:rsid w:val="003F7DD6"/>
    <w:rsid w:val="004035FF"/>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1CDF"/>
    <w:rsid w:val="004722E9"/>
    <w:rsid w:val="0047257C"/>
    <w:rsid w:val="004752A1"/>
    <w:rsid w:val="00476C2B"/>
    <w:rsid w:val="00476F8A"/>
    <w:rsid w:val="00476FCF"/>
    <w:rsid w:val="004775F6"/>
    <w:rsid w:val="00480436"/>
    <w:rsid w:val="0048068E"/>
    <w:rsid w:val="00480E58"/>
    <w:rsid w:val="00481D4C"/>
    <w:rsid w:val="00487D48"/>
    <w:rsid w:val="00490594"/>
    <w:rsid w:val="00490A8C"/>
    <w:rsid w:val="00493A73"/>
    <w:rsid w:val="004A0C54"/>
    <w:rsid w:val="004A14A6"/>
    <w:rsid w:val="004A3112"/>
    <w:rsid w:val="004A432F"/>
    <w:rsid w:val="004A5CFE"/>
    <w:rsid w:val="004A6B34"/>
    <w:rsid w:val="004A6B7D"/>
    <w:rsid w:val="004B147B"/>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B2"/>
    <w:rsid w:val="004C6CCA"/>
    <w:rsid w:val="004C740A"/>
    <w:rsid w:val="004D7E71"/>
    <w:rsid w:val="004E253E"/>
    <w:rsid w:val="004E3461"/>
    <w:rsid w:val="004E6044"/>
    <w:rsid w:val="004E794B"/>
    <w:rsid w:val="004E7F40"/>
    <w:rsid w:val="004F1FF0"/>
    <w:rsid w:val="004F4918"/>
    <w:rsid w:val="004F6CF4"/>
    <w:rsid w:val="004F7D71"/>
    <w:rsid w:val="0050357F"/>
    <w:rsid w:val="005102CD"/>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4EAB"/>
    <w:rsid w:val="00567B8F"/>
    <w:rsid w:val="00567EB7"/>
    <w:rsid w:val="00574A37"/>
    <w:rsid w:val="00576D1C"/>
    <w:rsid w:val="00576FEB"/>
    <w:rsid w:val="005838FF"/>
    <w:rsid w:val="00592410"/>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4242"/>
    <w:rsid w:val="005C6CAC"/>
    <w:rsid w:val="005C714A"/>
    <w:rsid w:val="005C7B30"/>
    <w:rsid w:val="005D03B8"/>
    <w:rsid w:val="005D113F"/>
    <w:rsid w:val="005D1505"/>
    <w:rsid w:val="005D5E31"/>
    <w:rsid w:val="005D7217"/>
    <w:rsid w:val="005E2E56"/>
    <w:rsid w:val="005E3D81"/>
    <w:rsid w:val="005E601F"/>
    <w:rsid w:val="005E65E5"/>
    <w:rsid w:val="005E7568"/>
    <w:rsid w:val="005F1604"/>
    <w:rsid w:val="005F1673"/>
    <w:rsid w:val="005F46E1"/>
    <w:rsid w:val="005F5BB1"/>
    <w:rsid w:val="005F7020"/>
    <w:rsid w:val="00601F41"/>
    <w:rsid w:val="006024CA"/>
    <w:rsid w:val="00603366"/>
    <w:rsid w:val="00605111"/>
    <w:rsid w:val="00606FEF"/>
    <w:rsid w:val="00610767"/>
    <w:rsid w:val="00612AD9"/>
    <w:rsid w:val="00613F0E"/>
    <w:rsid w:val="00614308"/>
    <w:rsid w:val="00614C56"/>
    <w:rsid w:val="00615622"/>
    <w:rsid w:val="00617084"/>
    <w:rsid w:val="006171E7"/>
    <w:rsid w:val="00620C5C"/>
    <w:rsid w:val="00621F13"/>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65A42"/>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85A"/>
    <w:rsid w:val="006B4C5D"/>
    <w:rsid w:val="006B6DFF"/>
    <w:rsid w:val="006C4D77"/>
    <w:rsid w:val="006D1CF4"/>
    <w:rsid w:val="006D581C"/>
    <w:rsid w:val="006D671A"/>
    <w:rsid w:val="006D7764"/>
    <w:rsid w:val="006E116B"/>
    <w:rsid w:val="006E3750"/>
    <w:rsid w:val="006E460B"/>
    <w:rsid w:val="006F451B"/>
    <w:rsid w:val="006F479A"/>
    <w:rsid w:val="006F617A"/>
    <w:rsid w:val="006F7103"/>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9F2"/>
    <w:rsid w:val="00783C55"/>
    <w:rsid w:val="0078652B"/>
    <w:rsid w:val="00790B10"/>
    <w:rsid w:val="007916DC"/>
    <w:rsid w:val="007922C5"/>
    <w:rsid w:val="00792B1F"/>
    <w:rsid w:val="00793CF8"/>
    <w:rsid w:val="00794178"/>
    <w:rsid w:val="007958A6"/>
    <w:rsid w:val="00796963"/>
    <w:rsid w:val="00796AB8"/>
    <w:rsid w:val="00797506"/>
    <w:rsid w:val="007977A2"/>
    <w:rsid w:val="007A04C8"/>
    <w:rsid w:val="007A1BB9"/>
    <w:rsid w:val="007A1BE8"/>
    <w:rsid w:val="007A2625"/>
    <w:rsid w:val="007A2F7E"/>
    <w:rsid w:val="007A3DC9"/>
    <w:rsid w:val="007A49D9"/>
    <w:rsid w:val="007A5C6E"/>
    <w:rsid w:val="007B191A"/>
    <w:rsid w:val="007B1F64"/>
    <w:rsid w:val="007B3BAF"/>
    <w:rsid w:val="007B4C53"/>
    <w:rsid w:val="007B5A40"/>
    <w:rsid w:val="007C6824"/>
    <w:rsid w:val="007D0735"/>
    <w:rsid w:val="007D356D"/>
    <w:rsid w:val="007D6C4D"/>
    <w:rsid w:val="007D7FC0"/>
    <w:rsid w:val="007E0494"/>
    <w:rsid w:val="007E08BD"/>
    <w:rsid w:val="007E20DD"/>
    <w:rsid w:val="007E3FF5"/>
    <w:rsid w:val="007E439F"/>
    <w:rsid w:val="007E7247"/>
    <w:rsid w:val="007E78A7"/>
    <w:rsid w:val="007E7FA0"/>
    <w:rsid w:val="007F0AC1"/>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13F"/>
    <w:rsid w:val="008849C5"/>
    <w:rsid w:val="00885B1D"/>
    <w:rsid w:val="00887261"/>
    <w:rsid w:val="00887B4B"/>
    <w:rsid w:val="00890534"/>
    <w:rsid w:val="00891535"/>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3D49"/>
    <w:rsid w:val="00975C4E"/>
    <w:rsid w:val="00975D68"/>
    <w:rsid w:val="00987CCE"/>
    <w:rsid w:val="00990012"/>
    <w:rsid w:val="009904B4"/>
    <w:rsid w:val="009923B3"/>
    <w:rsid w:val="00993120"/>
    <w:rsid w:val="00996F3B"/>
    <w:rsid w:val="009A0E1C"/>
    <w:rsid w:val="009A0E35"/>
    <w:rsid w:val="009A0EC4"/>
    <w:rsid w:val="009A0F09"/>
    <w:rsid w:val="009A2150"/>
    <w:rsid w:val="009A2740"/>
    <w:rsid w:val="009A2B6F"/>
    <w:rsid w:val="009A6888"/>
    <w:rsid w:val="009B323C"/>
    <w:rsid w:val="009B3999"/>
    <w:rsid w:val="009B4425"/>
    <w:rsid w:val="009B4FD6"/>
    <w:rsid w:val="009B6420"/>
    <w:rsid w:val="009B7B34"/>
    <w:rsid w:val="009C1295"/>
    <w:rsid w:val="009C5CB9"/>
    <w:rsid w:val="009D00CF"/>
    <w:rsid w:val="009D0100"/>
    <w:rsid w:val="009D2729"/>
    <w:rsid w:val="009D6D5E"/>
    <w:rsid w:val="009E1ECB"/>
    <w:rsid w:val="009E5E7E"/>
    <w:rsid w:val="009E64F0"/>
    <w:rsid w:val="009E75D2"/>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40A7C"/>
    <w:rsid w:val="00A5078D"/>
    <w:rsid w:val="00A5226A"/>
    <w:rsid w:val="00A53A6C"/>
    <w:rsid w:val="00A55C86"/>
    <w:rsid w:val="00A618B3"/>
    <w:rsid w:val="00A66887"/>
    <w:rsid w:val="00A66BD8"/>
    <w:rsid w:val="00A70E59"/>
    <w:rsid w:val="00A7123F"/>
    <w:rsid w:val="00A74EFF"/>
    <w:rsid w:val="00A8082C"/>
    <w:rsid w:val="00A80AB6"/>
    <w:rsid w:val="00A83E9E"/>
    <w:rsid w:val="00A849F3"/>
    <w:rsid w:val="00A8541C"/>
    <w:rsid w:val="00A86ADD"/>
    <w:rsid w:val="00A871AD"/>
    <w:rsid w:val="00A87463"/>
    <w:rsid w:val="00A92C46"/>
    <w:rsid w:val="00A93288"/>
    <w:rsid w:val="00A9742B"/>
    <w:rsid w:val="00AA09FB"/>
    <w:rsid w:val="00AA2BBA"/>
    <w:rsid w:val="00AA2F07"/>
    <w:rsid w:val="00AB029D"/>
    <w:rsid w:val="00AB17AD"/>
    <w:rsid w:val="00AB23F7"/>
    <w:rsid w:val="00AB2C17"/>
    <w:rsid w:val="00AC6440"/>
    <w:rsid w:val="00AC6E90"/>
    <w:rsid w:val="00AD09A3"/>
    <w:rsid w:val="00AD1B0F"/>
    <w:rsid w:val="00AD2F58"/>
    <w:rsid w:val="00AD3642"/>
    <w:rsid w:val="00AD4119"/>
    <w:rsid w:val="00AD595C"/>
    <w:rsid w:val="00AE069B"/>
    <w:rsid w:val="00AE169D"/>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5B51"/>
    <w:rsid w:val="00B76825"/>
    <w:rsid w:val="00B76DF7"/>
    <w:rsid w:val="00B779C7"/>
    <w:rsid w:val="00B81000"/>
    <w:rsid w:val="00B81627"/>
    <w:rsid w:val="00B819A4"/>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182D"/>
    <w:rsid w:val="00BB40B6"/>
    <w:rsid w:val="00BB4BA1"/>
    <w:rsid w:val="00BB5E1B"/>
    <w:rsid w:val="00BC38F5"/>
    <w:rsid w:val="00BC39FA"/>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5FA5"/>
    <w:rsid w:val="00BF62C7"/>
    <w:rsid w:val="00BF6C2C"/>
    <w:rsid w:val="00BF75DD"/>
    <w:rsid w:val="00C02950"/>
    <w:rsid w:val="00C02A46"/>
    <w:rsid w:val="00C0534F"/>
    <w:rsid w:val="00C05FDC"/>
    <w:rsid w:val="00C063BE"/>
    <w:rsid w:val="00C076A8"/>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5233"/>
    <w:rsid w:val="00C95789"/>
    <w:rsid w:val="00C974E2"/>
    <w:rsid w:val="00CA3E05"/>
    <w:rsid w:val="00CA4A1D"/>
    <w:rsid w:val="00CA4F77"/>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CF5B76"/>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7FC"/>
    <w:rsid w:val="00D66FB5"/>
    <w:rsid w:val="00D71ED7"/>
    <w:rsid w:val="00D74196"/>
    <w:rsid w:val="00D752A8"/>
    <w:rsid w:val="00D76F98"/>
    <w:rsid w:val="00D802CE"/>
    <w:rsid w:val="00D81189"/>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C6CEF"/>
    <w:rsid w:val="00DD4561"/>
    <w:rsid w:val="00DD5AF4"/>
    <w:rsid w:val="00DD6B1C"/>
    <w:rsid w:val="00DE1836"/>
    <w:rsid w:val="00DE19D5"/>
    <w:rsid w:val="00DE317C"/>
    <w:rsid w:val="00DE6929"/>
    <w:rsid w:val="00DF0418"/>
    <w:rsid w:val="00DF2A23"/>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39E"/>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2F58"/>
    <w:rsid w:val="00F57121"/>
    <w:rsid w:val="00F57799"/>
    <w:rsid w:val="00F606DA"/>
    <w:rsid w:val="00F624A1"/>
    <w:rsid w:val="00F637B6"/>
    <w:rsid w:val="00F64F35"/>
    <w:rsid w:val="00F66E2E"/>
    <w:rsid w:val="00F709CD"/>
    <w:rsid w:val="00F73EC4"/>
    <w:rsid w:val="00F7708B"/>
    <w:rsid w:val="00F77C14"/>
    <w:rsid w:val="00F81DE9"/>
    <w:rsid w:val="00F9189E"/>
    <w:rsid w:val="00F9350F"/>
    <w:rsid w:val="00F93894"/>
    <w:rsid w:val="00F947E9"/>
    <w:rsid w:val="00FA0E81"/>
    <w:rsid w:val="00FA26C0"/>
    <w:rsid w:val="00FA275E"/>
    <w:rsid w:val="00FA3316"/>
    <w:rsid w:val="00FB0DF7"/>
    <w:rsid w:val="00FB1066"/>
    <w:rsid w:val="00FB1A3E"/>
    <w:rsid w:val="00FB39A0"/>
    <w:rsid w:val="00FB40F1"/>
    <w:rsid w:val="00FC0769"/>
    <w:rsid w:val="00FC1F0B"/>
    <w:rsid w:val="00FC3695"/>
    <w:rsid w:val="00FC63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27E8"/>
    <w:rsid w:val="00FF33EF"/>
    <w:rsid w:val="00FF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character" w:styleId="Neapdorotaspaminjimas">
    <w:name w:val="Unresolved Mention"/>
    <w:basedOn w:val="Numatytasispastraiposriftas"/>
    <w:uiPriority w:val="99"/>
    <w:semiHidden/>
    <w:unhideWhenUsed/>
    <w:rsid w:val="0020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74004580">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42979406">
      <w:bodyDiv w:val="1"/>
      <w:marLeft w:val="0"/>
      <w:marRight w:val="0"/>
      <w:marTop w:val="0"/>
      <w:marBottom w:val="0"/>
      <w:divBdr>
        <w:top w:val="none" w:sz="0" w:space="0" w:color="auto"/>
        <w:left w:val="none" w:sz="0" w:space="0" w:color="auto"/>
        <w:bottom w:val="none" w:sz="0" w:space="0" w:color="auto"/>
        <w:right w:val="none" w:sz="0" w:space="0" w:color="auto"/>
      </w:divBdr>
    </w:div>
    <w:div w:id="353268232">
      <w:bodyDiv w:val="1"/>
      <w:marLeft w:val="0"/>
      <w:marRight w:val="0"/>
      <w:marTop w:val="0"/>
      <w:marBottom w:val="0"/>
      <w:divBdr>
        <w:top w:val="none" w:sz="0" w:space="0" w:color="auto"/>
        <w:left w:val="none" w:sz="0" w:space="0" w:color="auto"/>
        <w:bottom w:val="none" w:sz="0" w:space="0" w:color="auto"/>
        <w:right w:val="none" w:sz="0" w:space="0" w:color="auto"/>
      </w:divBdr>
    </w:div>
    <w:div w:id="484931976">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91414854">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4983082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689211411">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89481152">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20</Pages>
  <Words>29950</Words>
  <Characters>17072</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Božena Žareiko</cp:lastModifiedBy>
  <cp:revision>155</cp:revision>
  <cp:lastPrinted>2022-10-03T11:12:00Z</cp:lastPrinted>
  <dcterms:created xsi:type="dcterms:W3CDTF">2024-02-19T08:17:00Z</dcterms:created>
  <dcterms:modified xsi:type="dcterms:W3CDTF">2025-05-19T08:39:00Z</dcterms:modified>
</cp:coreProperties>
</file>