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53" w:rsidRDefault="00EC7E53" w:rsidP="00EC7E53">
      <w:pPr>
        <w:spacing w:after="0" w:line="240" w:lineRule="auto"/>
        <w:ind w:firstLine="567"/>
        <w:jc w:val="right"/>
        <w:rPr>
          <w:rFonts w:ascii="Times New Roman" w:hAnsi="Times New Roman" w:cs="Times New Roman"/>
          <w:lang w:val="lt-LT"/>
        </w:rPr>
      </w:pPr>
      <w:r w:rsidRPr="00EC7E53">
        <w:rPr>
          <w:rFonts w:ascii="Times New Roman" w:hAnsi="Times New Roman" w:cs="Times New Roman"/>
          <w:lang w:val="lt-LT"/>
        </w:rPr>
        <w:t xml:space="preserve">Specialiųjų sąlygų 2 priedas </w:t>
      </w:r>
    </w:p>
    <w:p w:rsidR="00EC7E53" w:rsidRPr="00EC7E53" w:rsidRDefault="00007953" w:rsidP="00EC7E53">
      <w:pPr>
        <w:spacing w:after="0" w:line="240" w:lineRule="auto"/>
        <w:ind w:firstLine="567"/>
        <w:jc w:val="right"/>
        <w:rPr>
          <w:rFonts w:ascii="Times New Roman" w:hAnsi="Times New Roman" w:cs="Times New Roman"/>
          <w:lang w:val="lt-LT"/>
        </w:rPr>
      </w:pPr>
      <w:r>
        <w:rPr>
          <w:rFonts w:ascii="Times New Roman" w:hAnsi="Times New Roman" w:cs="Times New Roman"/>
          <w:lang w:val="lt-LT"/>
        </w:rPr>
        <w:t>„Techninė specifikacija“</w:t>
      </w:r>
    </w:p>
    <w:p w:rsidR="00EC7E53" w:rsidRDefault="00EC7E53" w:rsidP="00595431">
      <w:pPr>
        <w:spacing w:after="0" w:line="240" w:lineRule="auto"/>
        <w:ind w:firstLine="567"/>
        <w:jc w:val="center"/>
        <w:rPr>
          <w:rFonts w:ascii="Times New Roman" w:hAnsi="Times New Roman" w:cs="Times New Roman"/>
          <w:b/>
          <w:bCs/>
          <w:sz w:val="24"/>
          <w:szCs w:val="24"/>
        </w:rPr>
      </w:pPr>
    </w:p>
    <w:p w:rsidR="00EC7E53" w:rsidRDefault="00EC7E53" w:rsidP="00595431">
      <w:pPr>
        <w:spacing w:after="0" w:line="240" w:lineRule="auto"/>
        <w:ind w:firstLine="567"/>
        <w:jc w:val="center"/>
        <w:rPr>
          <w:rFonts w:ascii="Times New Roman" w:hAnsi="Times New Roman" w:cs="Times New Roman"/>
          <w:b/>
          <w:bCs/>
          <w:sz w:val="24"/>
          <w:szCs w:val="24"/>
        </w:rPr>
      </w:pPr>
      <w:r w:rsidRPr="00EC7E53">
        <w:rPr>
          <w:rFonts w:ascii="Times New Roman" w:hAnsi="Times New Roman" w:cs="Times New Roman"/>
          <w:b/>
          <w:bCs/>
          <w:sz w:val="24"/>
          <w:szCs w:val="24"/>
        </w:rPr>
        <w:t>BALD</w:t>
      </w:r>
      <w:r>
        <w:rPr>
          <w:rFonts w:ascii="Times New Roman" w:hAnsi="Times New Roman" w:cs="Times New Roman"/>
          <w:b/>
          <w:bCs/>
          <w:sz w:val="24"/>
          <w:szCs w:val="24"/>
        </w:rPr>
        <w:t>Ų</w:t>
      </w:r>
      <w:r w:rsidRPr="00EC7E53">
        <w:rPr>
          <w:rFonts w:ascii="Times New Roman" w:hAnsi="Times New Roman" w:cs="Times New Roman"/>
          <w:b/>
          <w:bCs/>
          <w:sz w:val="24"/>
          <w:szCs w:val="24"/>
        </w:rPr>
        <w:t xml:space="preserve"> ŠIRVINTŲ LAURYNO STUOKOS-GUCEVIČIAUS GIMNAZIJAI</w:t>
      </w:r>
      <w:r w:rsidRPr="00595431">
        <w:rPr>
          <w:rFonts w:ascii="Times New Roman" w:hAnsi="Times New Roman" w:cs="Times New Roman"/>
          <w:b/>
          <w:bCs/>
          <w:sz w:val="24"/>
          <w:szCs w:val="24"/>
        </w:rPr>
        <w:t xml:space="preserve"> </w:t>
      </w:r>
    </w:p>
    <w:p w:rsidR="009C4B20" w:rsidRDefault="00595431" w:rsidP="00595431">
      <w:pPr>
        <w:spacing w:after="0" w:line="240" w:lineRule="auto"/>
        <w:ind w:firstLine="567"/>
        <w:jc w:val="center"/>
        <w:rPr>
          <w:rFonts w:ascii="Times New Roman" w:hAnsi="Times New Roman" w:cs="Times New Roman"/>
          <w:b/>
          <w:bCs/>
          <w:sz w:val="24"/>
          <w:szCs w:val="24"/>
        </w:rPr>
      </w:pPr>
      <w:r w:rsidRPr="00595431">
        <w:rPr>
          <w:rFonts w:ascii="Times New Roman" w:hAnsi="Times New Roman" w:cs="Times New Roman"/>
          <w:b/>
          <w:bCs/>
          <w:sz w:val="24"/>
          <w:szCs w:val="24"/>
        </w:rPr>
        <w:t>TECHNINĖ SPECIFIKACIJA</w:t>
      </w:r>
    </w:p>
    <w:p w:rsidR="00595431" w:rsidRPr="00595431" w:rsidRDefault="00595431" w:rsidP="00595431">
      <w:pPr>
        <w:spacing w:after="0" w:line="240" w:lineRule="auto"/>
        <w:ind w:firstLine="567"/>
        <w:jc w:val="center"/>
        <w:rPr>
          <w:rFonts w:ascii="Times New Roman" w:hAnsi="Times New Roman" w:cs="Times New Roman"/>
          <w:b/>
          <w:bCs/>
          <w:sz w:val="24"/>
          <w:szCs w:val="24"/>
          <w:lang w:val="lt-LT"/>
        </w:rPr>
      </w:pPr>
    </w:p>
    <w:p w:rsidR="003347A8" w:rsidRPr="003347A8" w:rsidRDefault="003347A8" w:rsidP="003347A8">
      <w:pPr>
        <w:pStyle w:val="Sraopastraipa"/>
        <w:numPr>
          <w:ilvl w:val="0"/>
          <w:numId w:val="3"/>
        </w:numPr>
        <w:spacing w:after="0" w:line="240" w:lineRule="auto"/>
        <w:jc w:val="center"/>
        <w:rPr>
          <w:rFonts w:ascii="Times New Roman" w:hAnsi="Times New Roman" w:cs="Times New Roman"/>
          <w:b/>
          <w:bCs/>
          <w:sz w:val="24"/>
          <w:szCs w:val="24"/>
          <w:lang w:val="lt-LT"/>
        </w:rPr>
      </w:pPr>
      <w:r w:rsidRPr="003347A8">
        <w:rPr>
          <w:rFonts w:ascii="Times New Roman" w:hAnsi="Times New Roman" w:cs="Times New Roman"/>
          <w:b/>
          <w:bCs/>
          <w:sz w:val="24"/>
          <w:szCs w:val="24"/>
          <w:lang w:val="lt-LT"/>
        </w:rPr>
        <w:t>BENDRIEJI REIKALAVIMAI</w:t>
      </w:r>
    </w:p>
    <w:p w:rsidR="003347A8" w:rsidRPr="003347A8" w:rsidRDefault="003347A8" w:rsidP="003347A8">
      <w:pPr>
        <w:spacing w:after="0" w:line="240" w:lineRule="auto"/>
        <w:jc w:val="both"/>
        <w:rPr>
          <w:rFonts w:ascii="Times New Roman" w:hAnsi="Times New Roman" w:cs="Times New Roman"/>
          <w:b/>
          <w:bCs/>
          <w:sz w:val="24"/>
          <w:szCs w:val="24"/>
          <w:lang w:val="lt-LT"/>
        </w:rPr>
      </w:pPr>
    </w:p>
    <w:p w:rsidR="003347A8" w:rsidRDefault="003347A8" w:rsidP="003347A8">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1. Prekės turi būti pristatytos adresu: Širvintų Lauryno Stuokos-Gucevičiaus gimnazija, Vilniaus g. 69, Širvintos.</w:t>
      </w:r>
    </w:p>
    <w:p w:rsidR="003347A8" w:rsidRDefault="003347A8" w:rsidP="003347A8">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2. Į pasiūlymo kainą turi būti įskaičiuotas prekių pristatymas ir sumontavimas.</w:t>
      </w:r>
    </w:p>
    <w:p w:rsidR="003347A8" w:rsidRDefault="003347A8" w:rsidP="003347A8">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3. Prekės turi būti pristatytos ir sumontuotos per 3</w:t>
      </w:r>
      <w:r w:rsidRPr="00BB3ED4">
        <w:rPr>
          <w:rFonts w:ascii="Times New Roman" w:hAnsi="Times New Roman" w:cs="Times New Roman"/>
          <w:sz w:val="24"/>
          <w:szCs w:val="24"/>
          <w:lang w:val="lt-LT"/>
        </w:rPr>
        <w:t xml:space="preserve"> (</w:t>
      </w:r>
      <w:r>
        <w:rPr>
          <w:rFonts w:ascii="Times New Roman" w:hAnsi="Times New Roman" w:cs="Times New Roman"/>
          <w:sz w:val="24"/>
          <w:szCs w:val="24"/>
          <w:lang w:val="lt-LT"/>
        </w:rPr>
        <w:t>tris</w:t>
      </w:r>
      <w:r w:rsidRPr="00BB3ED4">
        <w:rPr>
          <w:rFonts w:ascii="Times New Roman" w:hAnsi="Times New Roman" w:cs="Times New Roman"/>
          <w:sz w:val="24"/>
          <w:szCs w:val="24"/>
          <w:lang w:val="lt-LT"/>
        </w:rPr>
        <w:t>) mėnesius nuo sutarties pasirašymo dienos.</w:t>
      </w:r>
      <w:r>
        <w:rPr>
          <w:rFonts w:ascii="Times New Roman" w:hAnsi="Times New Roman" w:cs="Times New Roman"/>
          <w:sz w:val="24"/>
          <w:szCs w:val="24"/>
          <w:lang w:val="lt-LT"/>
        </w:rPr>
        <w:t xml:space="preserve"> </w:t>
      </w:r>
    </w:p>
    <w:p w:rsidR="003347A8" w:rsidRDefault="003347A8" w:rsidP="003347A8">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4. Prekėms turi būti suteikta 24 mėn. garantija.</w:t>
      </w:r>
    </w:p>
    <w:p w:rsidR="003347A8" w:rsidRPr="00595431" w:rsidRDefault="003347A8" w:rsidP="003347A8">
      <w:pPr>
        <w:spacing w:after="0" w:line="24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5. Jeigu techninėje specifikacijoje nurodomas konkretus modelis ar šaltinis, konkretus procesas ar prekės ženklas, patentas, tipai, konkreti kilmė ar gamyba, jie yra tik informacinio pobūdžio ir tiekėjas gali siūlyti lygiavertį objektą nurodytajam.</w:t>
      </w:r>
    </w:p>
    <w:p w:rsidR="00595431" w:rsidRPr="00595431" w:rsidRDefault="00595431" w:rsidP="00595431">
      <w:pPr>
        <w:spacing w:after="0" w:line="240" w:lineRule="auto"/>
        <w:ind w:firstLine="567"/>
        <w:jc w:val="both"/>
        <w:rPr>
          <w:rFonts w:ascii="Times New Roman" w:hAnsi="Times New Roman" w:cs="Times New Roman"/>
          <w:sz w:val="24"/>
          <w:szCs w:val="24"/>
          <w:lang w:val="lt-LT"/>
        </w:rPr>
      </w:pPr>
    </w:p>
    <w:tbl>
      <w:tblPr>
        <w:tblStyle w:val="Lentelstinklelis"/>
        <w:tblW w:w="10116" w:type="dxa"/>
        <w:tblLook w:val="04A0"/>
      </w:tblPr>
      <w:tblGrid>
        <w:gridCol w:w="606"/>
        <w:gridCol w:w="2038"/>
        <w:gridCol w:w="2814"/>
        <w:gridCol w:w="1070"/>
        <w:gridCol w:w="2097"/>
        <w:gridCol w:w="1491"/>
      </w:tblGrid>
      <w:tr w:rsidR="00237C40" w:rsidRPr="00C26EBD" w:rsidTr="00237C40">
        <w:trPr>
          <w:tblHeader/>
        </w:trPr>
        <w:tc>
          <w:tcPr>
            <w:tcW w:w="606" w:type="dxa"/>
          </w:tcPr>
          <w:p w:rsidR="00237C40" w:rsidRPr="00C26EBD" w:rsidRDefault="00237C40" w:rsidP="00237C40">
            <w:pPr>
              <w:jc w:val="center"/>
              <w:rPr>
                <w:rFonts w:ascii="Times New Roman" w:hAnsi="Times New Roman" w:cs="Times New Roman"/>
                <w:b/>
                <w:bCs/>
                <w:lang w:val="lt-LT"/>
              </w:rPr>
            </w:pPr>
            <w:r w:rsidRPr="00C26EBD">
              <w:rPr>
                <w:rFonts w:ascii="Times New Roman" w:hAnsi="Times New Roman" w:cs="Times New Roman"/>
                <w:b/>
                <w:bCs/>
                <w:lang w:val="lt-LT"/>
              </w:rPr>
              <w:t>Eil. Nr.</w:t>
            </w:r>
          </w:p>
        </w:tc>
        <w:tc>
          <w:tcPr>
            <w:tcW w:w="2029" w:type="dxa"/>
          </w:tcPr>
          <w:p w:rsidR="00237C40" w:rsidRPr="00C26EBD" w:rsidRDefault="00237C40" w:rsidP="00237C40">
            <w:pPr>
              <w:jc w:val="center"/>
              <w:rPr>
                <w:rFonts w:ascii="Times New Roman" w:hAnsi="Times New Roman" w:cs="Times New Roman"/>
                <w:b/>
                <w:bCs/>
                <w:lang w:val="lt-LT"/>
              </w:rPr>
            </w:pPr>
            <w:r w:rsidRPr="00C26EBD">
              <w:rPr>
                <w:rFonts w:ascii="Times New Roman" w:hAnsi="Times New Roman" w:cs="Times New Roman"/>
                <w:b/>
                <w:bCs/>
                <w:lang w:val="lt-LT"/>
              </w:rPr>
              <w:t>Prekės pavadinimas</w:t>
            </w:r>
          </w:p>
        </w:tc>
        <w:tc>
          <w:tcPr>
            <w:tcW w:w="2819" w:type="dxa"/>
          </w:tcPr>
          <w:p w:rsidR="00237C40" w:rsidRPr="00C26EBD" w:rsidRDefault="00237C40" w:rsidP="00237C40">
            <w:pPr>
              <w:jc w:val="center"/>
              <w:rPr>
                <w:rFonts w:ascii="Times New Roman" w:hAnsi="Times New Roman" w:cs="Times New Roman"/>
                <w:b/>
                <w:bCs/>
                <w:lang w:val="lt-LT"/>
              </w:rPr>
            </w:pPr>
            <w:r w:rsidRPr="00C26EBD">
              <w:rPr>
                <w:rFonts w:ascii="Times New Roman" w:hAnsi="Times New Roman" w:cs="Times New Roman"/>
                <w:b/>
                <w:bCs/>
                <w:lang w:val="lt-LT"/>
              </w:rPr>
              <w:t>Prekės aprašymas</w:t>
            </w:r>
          </w:p>
        </w:tc>
        <w:tc>
          <w:tcPr>
            <w:tcW w:w="1071" w:type="dxa"/>
          </w:tcPr>
          <w:p w:rsidR="00237C40" w:rsidRPr="00C26EBD" w:rsidRDefault="00237C40" w:rsidP="00237C40">
            <w:pPr>
              <w:jc w:val="center"/>
              <w:rPr>
                <w:rFonts w:ascii="Times New Roman" w:hAnsi="Times New Roman" w:cs="Times New Roman"/>
                <w:b/>
                <w:bCs/>
                <w:lang w:val="lt-LT"/>
              </w:rPr>
            </w:pPr>
            <w:r w:rsidRPr="00C26EBD">
              <w:rPr>
                <w:rFonts w:ascii="Times New Roman" w:hAnsi="Times New Roman" w:cs="Times New Roman"/>
                <w:b/>
                <w:bCs/>
                <w:lang w:val="lt-LT"/>
              </w:rPr>
              <w:t>Kiekis</w:t>
            </w:r>
          </w:p>
        </w:tc>
        <w:tc>
          <w:tcPr>
            <w:tcW w:w="2099" w:type="dxa"/>
          </w:tcPr>
          <w:p w:rsidR="00237C40" w:rsidRPr="00C26EBD" w:rsidRDefault="00237C40" w:rsidP="00237C40">
            <w:pPr>
              <w:jc w:val="center"/>
              <w:rPr>
                <w:rFonts w:ascii="Times New Roman" w:hAnsi="Times New Roman" w:cs="Times New Roman"/>
                <w:b/>
                <w:bCs/>
                <w:lang w:val="lt-LT"/>
              </w:rPr>
            </w:pPr>
            <w:r w:rsidRPr="00C26EBD">
              <w:rPr>
                <w:rFonts w:ascii="Times New Roman" w:hAnsi="Times New Roman" w:cs="Times New Roman"/>
                <w:b/>
                <w:bCs/>
                <w:lang w:val="lt-LT"/>
              </w:rPr>
              <w:t>Prekės pavyzdys (vizualizacija)</w:t>
            </w:r>
          </w:p>
        </w:tc>
        <w:tc>
          <w:tcPr>
            <w:tcW w:w="1492" w:type="dxa"/>
          </w:tcPr>
          <w:p w:rsidR="00237C40" w:rsidRPr="00C26EBD" w:rsidRDefault="00237C40" w:rsidP="00237C40">
            <w:pPr>
              <w:jc w:val="center"/>
              <w:rPr>
                <w:rFonts w:ascii="Times New Roman" w:eastAsia="Calibri" w:hAnsi="Times New Roman" w:cs="Times New Roman"/>
                <w:b/>
                <w:color w:val="FF0000"/>
                <w:lang w:val="lt-LT"/>
              </w:rPr>
            </w:pPr>
            <w:r w:rsidRPr="00C26EBD">
              <w:rPr>
                <w:rFonts w:ascii="Times New Roman" w:eastAsia="Calibri" w:hAnsi="Times New Roman" w:cs="Times New Roman"/>
                <w:b/>
                <w:color w:val="FF0000"/>
                <w:lang w:val="lt-LT"/>
              </w:rPr>
              <w:t>Siūlomos prekės aprašymas</w:t>
            </w:r>
            <w:r w:rsidR="003347A8" w:rsidRPr="00C26EBD">
              <w:rPr>
                <w:rFonts w:ascii="Times New Roman" w:eastAsia="Calibri" w:hAnsi="Times New Roman" w:cs="Times New Roman"/>
                <w:b/>
                <w:color w:val="FF0000"/>
                <w:lang w:val="lt-LT"/>
              </w:rPr>
              <w:t xml:space="preserve"> nurodant konkrečius siūlomos prekės parametrus</w:t>
            </w:r>
          </w:p>
          <w:p w:rsidR="00237C40" w:rsidRPr="00C26EBD" w:rsidRDefault="00237C40" w:rsidP="00237C40">
            <w:pPr>
              <w:jc w:val="center"/>
              <w:rPr>
                <w:rFonts w:ascii="Times New Roman" w:hAnsi="Times New Roman" w:cs="Times New Roman"/>
                <w:b/>
                <w:bCs/>
                <w:lang w:val="lt-LT"/>
              </w:rPr>
            </w:pPr>
            <w:r w:rsidRPr="00C26EBD">
              <w:rPr>
                <w:rFonts w:ascii="Times New Roman" w:eastAsia="Calibri" w:hAnsi="Times New Roman" w:cs="Times New Roman"/>
                <w:i/>
                <w:iCs/>
                <w:color w:val="FF0000"/>
                <w:lang w:val="lt-LT"/>
              </w:rPr>
              <w:t>(Pildo tiekėjas)</w:t>
            </w:r>
          </w:p>
        </w:tc>
      </w:tr>
      <w:tr w:rsidR="00237C40" w:rsidRPr="00C26EBD" w:rsidTr="00237C40">
        <w:tc>
          <w:tcPr>
            <w:tcW w:w="606"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t xml:space="preserve">1. </w:t>
            </w:r>
          </w:p>
        </w:tc>
        <w:tc>
          <w:tcPr>
            <w:tcW w:w="2029"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t>Mokyklinė kėdė</w:t>
            </w:r>
          </w:p>
        </w:tc>
        <w:tc>
          <w:tcPr>
            <w:tcW w:w="2819" w:type="dxa"/>
            <w:vAlign w:val="center"/>
          </w:tcPr>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Sėdima dalis iš vientiso polipropileno liejinio užapvalintais kampais  4mm (± 0,5) storio.</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Metalinis rėmas 1,5 mm (± 0,5) padengtas balta epoksidine miltelinė danga, diametras 22 mm (± 0,5). Sėdimosios dalies: pilka  PANTONE 11 U (MATTE). Kojos: baltos spalvos RAL9010.</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Matmenys:</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 kėdės aukštis – 82 cm (± 0,5)</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 sėdynės aukštis – 46 cm (± 0,5)</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 sėdynės plotis – 42 cm (± 0,5)</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 gylis – 40 cm (± 0,5)</w:t>
            </w:r>
          </w:p>
          <w:p w:rsidR="00237C40" w:rsidRPr="00C26EBD" w:rsidRDefault="00237C40" w:rsidP="00632796">
            <w:pPr>
              <w:jc w:val="both"/>
              <w:rPr>
                <w:rFonts w:ascii="Times New Roman" w:hAnsi="Times New Roman" w:cs="Times New Roman"/>
                <w:bCs/>
                <w:lang w:val="lt-LT"/>
              </w:rPr>
            </w:pPr>
          </w:p>
        </w:tc>
        <w:tc>
          <w:tcPr>
            <w:tcW w:w="1071" w:type="dxa"/>
            <w:vAlign w:val="center"/>
          </w:tcPr>
          <w:p w:rsidR="00237C40" w:rsidRPr="00C26EBD" w:rsidRDefault="003347A8" w:rsidP="00555CF7">
            <w:pPr>
              <w:jc w:val="center"/>
              <w:rPr>
                <w:rFonts w:ascii="Times New Roman" w:hAnsi="Times New Roman" w:cs="Times New Roman"/>
                <w:bCs/>
                <w:lang w:val="lt-LT"/>
              </w:rPr>
            </w:pPr>
            <w:r w:rsidRPr="00C26EBD">
              <w:rPr>
                <w:rFonts w:ascii="Times New Roman" w:hAnsi="Times New Roman" w:cs="Times New Roman"/>
                <w:bCs/>
                <w:noProof/>
                <w:lang w:val="lt-LT" w:eastAsia="lt-LT"/>
              </w:rPr>
              <w:drawing>
                <wp:anchor distT="0" distB="0" distL="114300" distR="114300" simplePos="0" relativeHeight="251679744" behindDoc="1" locked="0" layoutInCell="1" allowOverlap="1">
                  <wp:simplePos x="0" y="0"/>
                  <wp:positionH relativeFrom="column">
                    <wp:posOffset>582295</wp:posOffset>
                  </wp:positionH>
                  <wp:positionV relativeFrom="paragraph">
                    <wp:posOffset>-137160</wp:posOffset>
                  </wp:positionV>
                  <wp:extent cx="1417320" cy="1317625"/>
                  <wp:effectExtent l="19050" t="0" r="0" b="0"/>
                  <wp:wrapNone/>
                  <wp:docPr id="14" name="Picture 2" descr="Slim Chair">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DB61D8-34DF-4870-ADEF-56B7A99B9AD0}"/>
                      </a:ext>
                    </a:extLst>
                  </wp:docPr>
                  <wp:cNvGraphicFramePr/>
                  <a:graphic xmlns:a="http://schemas.openxmlformats.org/drawingml/2006/main">
                    <a:graphicData uri="http://schemas.openxmlformats.org/drawingml/2006/picture">
                      <pic:pic xmlns:pic="http://schemas.openxmlformats.org/drawingml/2006/picture">
                        <pic:nvPicPr>
                          <pic:cNvPr id="2" name="Picture 2" descr="Slim Chair">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DB61D8-34DF-4870-ADEF-56B7A99B9AD0}"/>
                              </a:ext>
                            </a:extLst>
                          </pic:cNvPr>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7320" cy="1317625"/>
                          </a:xfrm>
                          <a:prstGeom prst="rect">
                            <a:avLst/>
                          </a:prstGeom>
                          <a:noFill/>
                          <a:ln>
                            <a:noFill/>
                          </a:ln>
                        </pic:spPr>
                      </pic:pic>
                    </a:graphicData>
                  </a:graphic>
                </wp:anchor>
              </w:drawing>
            </w:r>
            <w:r w:rsidR="00237C40" w:rsidRPr="00C26EBD">
              <w:rPr>
                <w:rFonts w:ascii="Times New Roman" w:hAnsi="Times New Roman" w:cs="Times New Roman"/>
                <w:bCs/>
                <w:lang w:val="lt-LT"/>
              </w:rPr>
              <w:t>120</w:t>
            </w:r>
          </w:p>
        </w:tc>
        <w:tc>
          <w:tcPr>
            <w:tcW w:w="2099" w:type="dxa"/>
            <w:vMerge w:val="restart"/>
          </w:tcPr>
          <w:p w:rsidR="00237C40" w:rsidRPr="00C26EBD" w:rsidRDefault="00237C40" w:rsidP="00555CF7">
            <w:pPr>
              <w:jc w:val="center"/>
              <w:rPr>
                <w:rFonts w:ascii="Times New Roman" w:hAnsi="Times New Roman" w:cs="Times New Roman"/>
                <w:bCs/>
                <w:lang w:val="lt-LT"/>
              </w:rPr>
            </w:pPr>
          </w:p>
        </w:tc>
        <w:tc>
          <w:tcPr>
            <w:tcW w:w="1492" w:type="dxa"/>
          </w:tcPr>
          <w:p w:rsidR="00237C40" w:rsidRPr="00C26EBD" w:rsidRDefault="00237C40" w:rsidP="00555CF7">
            <w:pPr>
              <w:jc w:val="center"/>
              <w:rPr>
                <w:noProof/>
                <w:lang w:val="lt-LT" w:eastAsia="lt-LT"/>
              </w:rPr>
            </w:pPr>
          </w:p>
        </w:tc>
      </w:tr>
      <w:tr w:rsidR="00237C40" w:rsidRPr="00C26EBD" w:rsidTr="00237C40">
        <w:tc>
          <w:tcPr>
            <w:tcW w:w="606"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t>2.</w:t>
            </w:r>
          </w:p>
        </w:tc>
        <w:tc>
          <w:tcPr>
            <w:tcW w:w="2029"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t>Mokyklinė kėdė</w:t>
            </w:r>
          </w:p>
        </w:tc>
        <w:tc>
          <w:tcPr>
            <w:tcW w:w="2819" w:type="dxa"/>
            <w:vAlign w:val="center"/>
          </w:tcPr>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 xml:space="preserve">Sėdima dalis iš vientiso </w:t>
            </w:r>
            <w:r w:rsidRPr="00C26EBD">
              <w:rPr>
                <w:rFonts w:ascii="Times New Roman" w:hAnsi="Times New Roman" w:cs="Times New Roman"/>
                <w:bCs/>
                <w:lang w:val="lt-LT"/>
              </w:rPr>
              <w:lastRenderedPageBreak/>
              <w:t>polipropileno liejinio užapvalintais kampais  4mm (± 0,5) storio.</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Metalinis rėmas 1,5 mm (± 0,5) padengtas balta epoksidine miltelinė danga, diametras 22 mm (± 0,5). Sėdimosios dalies: garstyčių PANTONE 7405U (MATTE). Kojos: baltos spalvos RAL9010.</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Matmenys:</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 kėdės aukštis – 82 cm (± 0,5)</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 sėdynės aukštis – 46 cm (± 0,5)</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 sėdynės plotis – 42 cm (± 0,5)</w:t>
            </w:r>
          </w:p>
          <w:p w:rsidR="00237C40" w:rsidRPr="00C26EBD" w:rsidRDefault="00237C40" w:rsidP="00632796">
            <w:pPr>
              <w:jc w:val="both"/>
              <w:rPr>
                <w:rFonts w:ascii="Times New Roman" w:hAnsi="Times New Roman" w:cs="Times New Roman"/>
                <w:bCs/>
                <w:lang w:val="lt-LT"/>
              </w:rPr>
            </w:pPr>
            <w:r w:rsidRPr="00C26EBD">
              <w:rPr>
                <w:rFonts w:ascii="Times New Roman" w:hAnsi="Times New Roman" w:cs="Times New Roman"/>
                <w:bCs/>
                <w:lang w:val="lt-LT"/>
              </w:rPr>
              <w:t>• gylis – 40 cm (± 0,5)</w:t>
            </w:r>
          </w:p>
          <w:p w:rsidR="00237C40" w:rsidRPr="00C26EBD" w:rsidRDefault="00237C40" w:rsidP="00632796">
            <w:pPr>
              <w:jc w:val="both"/>
              <w:rPr>
                <w:rFonts w:ascii="Times New Roman" w:hAnsi="Times New Roman" w:cs="Times New Roman"/>
                <w:bCs/>
                <w:lang w:val="lt-LT"/>
              </w:rPr>
            </w:pPr>
          </w:p>
        </w:tc>
        <w:tc>
          <w:tcPr>
            <w:tcW w:w="1071" w:type="dxa"/>
            <w:vAlign w:val="center"/>
          </w:tcPr>
          <w:p w:rsidR="00237C40" w:rsidRPr="00C26EBD" w:rsidRDefault="00237C40" w:rsidP="00555CF7">
            <w:pPr>
              <w:jc w:val="center"/>
              <w:rPr>
                <w:rFonts w:ascii="Times New Roman" w:hAnsi="Times New Roman" w:cs="Times New Roman"/>
                <w:bCs/>
                <w:lang w:val="lt-LT"/>
              </w:rPr>
            </w:pPr>
            <w:r w:rsidRPr="00C26EBD">
              <w:rPr>
                <w:rFonts w:ascii="Times New Roman" w:hAnsi="Times New Roman" w:cs="Times New Roman"/>
                <w:bCs/>
                <w:lang w:val="lt-LT"/>
              </w:rPr>
              <w:lastRenderedPageBreak/>
              <w:t>60</w:t>
            </w:r>
          </w:p>
        </w:tc>
        <w:tc>
          <w:tcPr>
            <w:tcW w:w="2099" w:type="dxa"/>
            <w:vMerge/>
          </w:tcPr>
          <w:p w:rsidR="00237C40" w:rsidRPr="00C26EBD" w:rsidRDefault="00237C40" w:rsidP="00555CF7">
            <w:pPr>
              <w:jc w:val="center"/>
              <w:rPr>
                <w:rFonts w:ascii="Times New Roman" w:hAnsi="Times New Roman" w:cs="Times New Roman"/>
                <w:bCs/>
                <w:lang w:val="lt-LT"/>
              </w:rPr>
            </w:pPr>
          </w:p>
        </w:tc>
        <w:tc>
          <w:tcPr>
            <w:tcW w:w="1492" w:type="dxa"/>
          </w:tcPr>
          <w:p w:rsidR="00237C40" w:rsidRPr="00C26EBD" w:rsidRDefault="00237C40" w:rsidP="00555CF7">
            <w:pPr>
              <w:jc w:val="center"/>
              <w:rPr>
                <w:rFonts w:ascii="Times New Roman" w:hAnsi="Times New Roman" w:cs="Times New Roman"/>
                <w:bCs/>
                <w:lang w:val="lt-LT"/>
              </w:rPr>
            </w:pPr>
          </w:p>
        </w:tc>
      </w:tr>
      <w:tr w:rsidR="00237C40" w:rsidRPr="00C26EBD" w:rsidTr="00237C40">
        <w:tc>
          <w:tcPr>
            <w:tcW w:w="606"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lastRenderedPageBreak/>
              <w:t>3.</w:t>
            </w:r>
          </w:p>
        </w:tc>
        <w:tc>
          <w:tcPr>
            <w:tcW w:w="2029"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t>Baltas mokyklinis stalas</w:t>
            </w:r>
          </w:p>
        </w:tc>
        <w:tc>
          <w:tcPr>
            <w:tcW w:w="2819" w:type="dxa"/>
            <w:vAlign w:val="center"/>
          </w:tcPr>
          <w:p w:rsidR="00237C40" w:rsidRPr="00C26EBD" w:rsidRDefault="00237C40" w:rsidP="00627A35">
            <w:pPr>
              <w:jc w:val="both"/>
              <w:rPr>
                <w:rFonts w:ascii="Times New Roman" w:hAnsi="Times New Roman" w:cs="Times New Roman"/>
                <w:bCs/>
                <w:lang w:val="lt-LT"/>
              </w:rPr>
            </w:pPr>
            <w:r w:rsidRPr="00C26EBD">
              <w:rPr>
                <w:rFonts w:ascii="Times New Roman" w:hAnsi="Times New Roman" w:cs="Times New Roman"/>
                <w:bCs/>
                <w:lang w:val="lt-LT"/>
              </w:rPr>
              <w:t xml:space="preserve">Stalviršis pagamintas iš 16,5 mm (± 0,5) tankio medienos plaušų plokštės, kurios tankis ne mažesnis nei 1000 m3/kg (± 10) aukšto atsparumo smūgiams ir įbrėžimams pagal standartą EN14323. Liepsnojimo plitimo klasė B, ugnis neplinta. </w:t>
            </w:r>
          </w:p>
          <w:p w:rsidR="00237C40" w:rsidRPr="00C26EBD" w:rsidRDefault="00237C40" w:rsidP="004D5C33">
            <w:pPr>
              <w:jc w:val="both"/>
              <w:rPr>
                <w:rFonts w:ascii="Times New Roman" w:hAnsi="Times New Roman" w:cs="Times New Roman"/>
                <w:bCs/>
                <w:lang w:val="lt-LT"/>
              </w:rPr>
            </w:pPr>
            <w:r w:rsidRPr="00C26EBD">
              <w:rPr>
                <w:rFonts w:ascii="Times New Roman" w:hAnsi="Times New Roman" w:cs="Times New Roman"/>
                <w:bCs/>
                <w:lang w:val="lt-LT"/>
              </w:rPr>
              <w:t>Suvirintas metalinis rėmas: diametras 30 x 1,5 mm (± 0,5) padengtas mikrotekstūrine balta epoksidine milteline danga; poliruota briauna juoda šerdimi, bekante technologija.</w:t>
            </w:r>
          </w:p>
          <w:p w:rsidR="00237C40" w:rsidRPr="00C26EBD" w:rsidRDefault="00237C40" w:rsidP="004D5C33">
            <w:pPr>
              <w:jc w:val="both"/>
              <w:rPr>
                <w:rFonts w:ascii="Times New Roman" w:hAnsi="Times New Roman" w:cs="Times New Roman"/>
                <w:bCs/>
                <w:lang w:val="lt-LT"/>
              </w:rPr>
            </w:pPr>
            <w:r w:rsidRPr="00C26EBD">
              <w:rPr>
                <w:rFonts w:ascii="Times New Roman" w:hAnsi="Times New Roman" w:cs="Times New Roman"/>
                <w:bCs/>
                <w:lang w:val="lt-LT"/>
              </w:rPr>
              <w:t xml:space="preserve">Kojos baltos spalvos RAL 9010.  </w:t>
            </w:r>
          </w:p>
          <w:p w:rsidR="00237C40" w:rsidRPr="00C26EBD" w:rsidRDefault="00237C40" w:rsidP="004B5014">
            <w:pPr>
              <w:jc w:val="both"/>
              <w:rPr>
                <w:rFonts w:ascii="Times New Roman" w:hAnsi="Times New Roman" w:cs="Times New Roman"/>
                <w:bCs/>
                <w:lang w:val="lt-LT"/>
              </w:rPr>
            </w:pPr>
            <w:r w:rsidRPr="00C26EBD">
              <w:rPr>
                <w:rFonts w:ascii="Times New Roman" w:hAnsi="Times New Roman" w:cs="Times New Roman"/>
                <w:bCs/>
                <w:lang w:val="lt-LT"/>
              </w:rPr>
              <w:t>Matmenys:</w:t>
            </w:r>
          </w:p>
          <w:p w:rsidR="00237C40" w:rsidRPr="00C26EBD" w:rsidRDefault="00237C40" w:rsidP="004B5014">
            <w:pPr>
              <w:jc w:val="both"/>
              <w:rPr>
                <w:rFonts w:ascii="Times New Roman" w:hAnsi="Times New Roman" w:cs="Times New Roman"/>
                <w:bCs/>
                <w:lang w:val="lt-LT"/>
              </w:rPr>
            </w:pPr>
            <w:r w:rsidRPr="00C26EBD">
              <w:rPr>
                <w:rFonts w:ascii="Times New Roman" w:hAnsi="Times New Roman" w:cs="Times New Roman"/>
                <w:bCs/>
                <w:lang w:val="lt-LT"/>
              </w:rPr>
              <w:t>• ilgis – 65 cm (± 0,5);</w:t>
            </w:r>
          </w:p>
          <w:p w:rsidR="00237C40" w:rsidRPr="00C26EBD" w:rsidRDefault="00237C40" w:rsidP="004B5014">
            <w:pPr>
              <w:jc w:val="both"/>
              <w:rPr>
                <w:rFonts w:ascii="Times New Roman" w:hAnsi="Times New Roman" w:cs="Times New Roman"/>
                <w:bCs/>
                <w:lang w:val="lt-LT"/>
              </w:rPr>
            </w:pPr>
            <w:r w:rsidRPr="00C26EBD">
              <w:rPr>
                <w:rFonts w:ascii="Times New Roman" w:hAnsi="Times New Roman" w:cs="Times New Roman"/>
                <w:bCs/>
                <w:lang w:val="lt-LT"/>
              </w:rPr>
              <w:t>• plotis – 45 cm (± 0,5)</w:t>
            </w:r>
          </w:p>
          <w:p w:rsidR="00237C40" w:rsidRPr="00C26EBD" w:rsidRDefault="00237C40" w:rsidP="004B5014">
            <w:pPr>
              <w:jc w:val="both"/>
              <w:rPr>
                <w:rFonts w:ascii="Times New Roman" w:hAnsi="Times New Roman" w:cs="Times New Roman"/>
                <w:bCs/>
                <w:lang w:val="lt-LT"/>
              </w:rPr>
            </w:pPr>
            <w:r w:rsidRPr="00C26EBD">
              <w:rPr>
                <w:rFonts w:ascii="Times New Roman" w:hAnsi="Times New Roman" w:cs="Times New Roman"/>
                <w:bCs/>
                <w:lang w:val="lt-LT"/>
              </w:rPr>
              <w:lastRenderedPageBreak/>
              <w:t>• aukštis – 76 cm (± 0,5).</w:t>
            </w:r>
          </w:p>
          <w:p w:rsidR="00237C40" w:rsidRPr="00C26EBD" w:rsidRDefault="00237C40" w:rsidP="004D5C33">
            <w:pPr>
              <w:jc w:val="both"/>
              <w:rPr>
                <w:rFonts w:ascii="Times New Roman" w:hAnsi="Times New Roman" w:cs="Times New Roman"/>
                <w:bCs/>
                <w:lang w:val="lt-LT"/>
              </w:rPr>
            </w:pPr>
          </w:p>
        </w:tc>
        <w:tc>
          <w:tcPr>
            <w:tcW w:w="1071" w:type="dxa"/>
            <w:vAlign w:val="center"/>
          </w:tcPr>
          <w:p w:rsidR="00237C40" w:rsidRPr="00C26EBD" w:rsidRDefault="00237C40" w:rsidP="00555CF7">
            <w:pPr>
              <w:jc w:val="center"/>
              <w:rPr>
                <w:rFonts w:ascii="Times New Roman" w:hAnsi="Times New Roman" w:cs="Times New Roman"/>
                <w:bCs/>
                <w:lang w:val="lt-LT"/>
              </w:rPr>
            </w:pPr>
            <w:r w:rsidRPr="00C26EBD">
              <w:rPr>
                <w:rFonts w:ascii="Times New Roman" w:hAnsi="Times New Roman" w:cs="Times New Roman"/>
                <w:bCs/>
                <w:noProof/>
                <w:lang w:val="lt-LT" w:eastAsia="lt-LT"/>
              </w:rPr>
              <w:lastRenderedPageBreak/>
              <w:drawing>
                <wp:anchor distT="0" distB="0" distL="114300" distR="114300" simplePos="0" relativeHeight="251680768" behindDoc="1" locked="0" layoutInCell="1" allowOverlap="1">
                  <wp:simplePos x="0" y="0"/>
                  <wp:positionH relativeFrom="column">
                    <wp:posOffset>481330</wp:posOffset>
                  </wp:positionH>
                  <wp:positionV relativeFrom="paragraph">
                    <wp:posOffset>-1118870</wp:posOffset>
                  </wp:positionV>
                  <wp:extent cx="1699260" cy="960120"/>
                  <wp:effectExtent l="19050" t="0" r="0" b="0"/>
                  <wp:wrapNone/>
                  <wp:docPr id="1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9260" cy="960120"/>
                          </a:xfrm>
                          <a:prstGeom prst="rect">
                            <a:avLst/>
                          </a:prstGeom>
                          <a:noFill/>
                        </pic:spPr>
                      </pic:pic>
                    </a:graphicData>
                  </a:graphic>
                </wp:anchor>
              </w:drawing>
            </w:r>
            <w:r w:rsidRPr="00C26EBD">
              <w:rPr>
                <w:rFonts w:ascii="Times New Roman" w:hAnsi="Times New Roman" w:cs="Times New Roman"/>
                <w:bCs/>
                <w:lang w:val="lt-LT"/>
              </w:rPr>
              <w:t>120</w:t>
            </w:r>
          </w:p>
        </w:tc>
        <w:tc>
          <w:tcPr>
            <w:tcW w:w="2099" w:type="dxa"/>
          </w:tcPr>
          <w:p w:rsidR="00237C40" w:rsidRPr="00C26EBD" w:rsidRDefault="00237C40" w:rsidP="00555CF7">
            <w:pPr>
              <w:jc w:val="center"/>
              <w:rPr>
                <w:rFonts w:ascii="Times New Roman" w:hAnsi="Times New Roman" w:cs="Times New Roman"/>
                <w:bCs/>
                <w:lang w:val="lt-LT"/>
              </w:rPr>
            </w:pPr>
          </w:p>
        </w:tc>
        <w:tc>
          <w:tcPr>
            <w:tcW w:w="1492" w:type="dxa"/>
          </w:tcPr>
          <w:p w:rsidR="00237C40" w:rsidRPr="00C26EBD" w:rsidRDefault="00237C40" w:rsidP="00555CF7">
            <w:pPr>
              <w:jc w:val="center"/>
              <w:rPr>
                <w:rFonts w:ascii="Times New Roman" w:hAnsi="Times New Roman" w:cs="Times New Roman"/>
                <w:bCs/>
                <w:lang w:val="lt-LT"/>
              </w:rPr>
            </w:pPr>
          </w:p>
        </w:tc>
      </w:tr>
      <w:tr w:rsidR="00237C40" w:rsidRPr="00C26EBD" w:rsidTr="00237C40">
        <w:tc>
          <w:tcPr>
            <w:tcW w:w="606" w:type="dxa"/>
            <w:vAlign w:val="center"/>
          </w:tcPr>
          <w:p w:rsidR="00237C40" w:rsidRPr="00C26EBD" w:rsidRDefault="00C26EBD" w:rsidP="00555CF7">
            <w:pPr>
              <w:jc w:val="center"/>
              <w:rPr>
                <w:rFonts w:ascii="Times New Roman" w:hAnsi="Times New Roman" w:cs="Times New Roman"/>
                <w:b/>
                <w:bCs/>
                <w:lang w:val="lt-LT"/>
              </w:rPr>
            </w:pPr>
            <w:r w:rsidRPr="00C26EBD">
              <w:rPr>
                <w:rFonts w:ascii="Times New Roman" w:hAnsi="Times New Roman" w:cs="Times New Roman"/>
                <w:b/>
                <w:bCs/>
                <w:lang w:val="lt-LT"/>
              </w:rPr>
              <w:lastRenderedPageBreak/>
              <w:t>4.</w:t>
            </w:r>
          </w:p>
        </w:tc>
        <w:tc>
          <w:tcPr>
            <w:tcW w:w="2029"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t>Mokytojo stalas</w:t>
            </w:r>
          </w:p>
        </w:tc>
        <w:tc>
          <w:tcPr>
            <w:tcW w:w="2819" w:type="dxa"/>
            <w:vAlign w:val="center"/>
          </w:tcPr>
          <w:p w:rsidR="00237C40" w:rsidRPr="00C26EBD" w:rsidRDefault="00237C40" w:rsidP="00DC521F">
            <w:pPr>
              <w:jc w:val="both"/>
              <w:rPr>
                <w:rFonts w:ascii="Times New Roman" w:hAnsi="Times New Roman" w:cs="Times New Roman"/>
                <w:bCs/>
                <w:lang w:val="lt-LT"/>
              </w:rPr>
            </w:pPr>
            <w:r w:rsidRPr="00C26EBD">
              <w:rPr>
                <w:rFonts w:ascii="Times New Roman" w:hAnsi="Times New Roman" w:cs="Times New Roman"/>
                <w:bCs/>
                <w:lang w:val="lt-LT"/>
              </w:rPr>
              <w:t xml:space="preserve">Su integruotu stalčiumi bei priekine panele uždengiančia kojas. </w:t>
            </w:r>
          </w:p>
          <w:p w:rsidR="00237C40" w:rsidRPr="00C26EBD" w:rsidRDefault="00237C40" w:rsidP="00DC521F">
            <w:pPr>
              <w:jc w:val="both"/>
              <w:rPr>
                <w:rFonts w:ascii="Times New Roman" w:hAnsi="Times New Roman" w:cs="Times New Roman"/>
                <w:bCs/>
                <w:lang w:val="lt-LT"/>
              </w:rPr>
            </w:pPr>
            <w:r w:rsidRPr="00C26EBD">
              <w:rPr>
                <w:rFonts w:ascii="Times New Roman" w:hAnsi="Times New Roman" w:cs="Times New Roman"/>
                <w:bCs/>
                <w:lang w:val="lt-LT"/>
              </w:rPr>
              <w:t>Stalviršis, priekinė panelė bei stalčius pagamintas iš 16,5 mm (± 0,5)   medienos plaušų plokštės, kurios tankis ne mažesnis nei 1000 m3/kg (± 10). Aukšto atsparumo smūgiams ir įbrėžimams pagal standartą EN14323. Liepsnojimo plitimo klasė B, ugnis neplinta.</w:t>
            </w:r>
          </w:p>
          <w:p w:rsidR="00237C40" w:rsidRPr="00C26EBD" w:rsidRDefault="00237C40" w:rsidP="00DC521F">
            <w:pPr>
              <w:jc w:val="both"/>
              <w:rPr>
                <w:rFonts w:ascii="Times New Roman" w:hAnsi="Times New Roman" w:cs="Times New Roman"/>
                <w:bCs/>
                <w:lang w:val="lt-LT"/>
              </w:rPr>
            </w:pPr>
            <w:r w:rsidRPr="00C26EBD">
              <w:rPr>
                <w:rFonts w:ascii="Times New Roman" w:hAnsi="Times New Roman" w:cs="Times New Roman"/>
                <w:bCs/>
                <w:lang w:val="lt-LT"/>
              </w:rPr>
              <w:t>Suvirintas metalinis rėmas, kurio diametras 30 x 1,5 mm (± 0,5), padengtas mikrotekstūrine balta epoksidine milteline danga, baltos spalvos (RAL 9010). Poliruota briauna juoda šerdimi, bekantė technologija.</w:t>
            </w:r>
          </w:p>
          <w:p w:rsidR="00237C40" w:rsidRPr="00C26EBD" w:rsidRDefault="00237C40" w:rsidP="00DC521F">
            <w:pPr>
              <w:jc w:val="both"/>
              <w:rPr>
                <w:rFonts w:ascii="Times New Roman" w:hAnsi="Times New Roman" w:cs="Times New Roman"/>
                <w:bCs/>
                <w:lang w:val="lt-LT"/>
              </w:rPr>
            </w:pPr>
            <w:r w:rsidRPr="00C26EBD">
              <w:rPr>
                <w:rFonts w:ascii="Times New Roman" w:hAnsi="Times New Roman" w:cs="Times New Roman"/>
                <w:bCs/>
                <w:lang w:val="lt-LT"/>
              </w:rPr>
              <w:t>Matmenys:</w:t>
            </w:r>
          </w:p>
          <w:p w:rsidR="00237C40" w:rsidRPr="00C26EBD" w:rsidRDefault="00237C40" w:rsidP="00DC521F">
            <w:pPr>
              <w:jc w:val="both"/>
              <w:rPr>
                <w:rFonts w:ascii="Times New Roman" w:hAnsi="Times New Roman" w:cs="Times New Roman"/>
                <w:bCs/>
                <w:lang w:val="lt-LT"/>
              </w:rPr>
            </w:pPr>
            <w:r w:rsidRPr="00C26EBD">
              <w:rPr>
                <w:rFonts w:ascii="Times New Roman" w:hAnsi="Times New Roman" w:cs="Times New Roman"/>
                <w:bCs/>
                <w:lang w:val="lt-LT"/>
              </w:rPr>
              <w:t>• ilgis 120 cm (± 0,5);</w:t>
            </w:r>
          </w:p>
          <w:p w:rsidR="00237C40" w:rsidRPr="00C26EBD" w:rsidRDefault="00237C40" w:rsidP="00DC521F">
            <w:pPr>
              <w:jc w:val="both"/>
              <w:rPr>
                <w:rFonts w:ascii="Times New Roman" w:hAnsi="Times New Roman" w:cs="Times New Roman"/>
                <w:bCs/>
                <w:lang w:val="lt-LT"/>
              </w:rPr>
            </w:pPr>
            <w:r w:rsidRPr="00C26EBD">
              <w:rPr>
                <w:rFonts w:ascii="Times New Roman" w:hAnsi="Times New Roman" w:cs="Times New Roman"/>
                <w:bCs/>
                <w:lang w:val="lt-LT"/>
              </w:rPr>
              <w:t>• plotis 60 cm (± 0,5);</w:t>
            </w:r>
          </w:p>
          <w:p w:rsidR="00237C40" w:rsidRPr="00C26EBD" w:rsidRDefault="00237C40" w:rsidP="00DC521F">
            <w:pPr>
              <w:jc w:val="both"/>
              <w:rPr>
                <w:rFonts w:ascii="Times New Roman" w:hAnsi="Times New Roman" w:cs="Times New Roman"/>
                <w:bCs/>
                <w:lang w:val="lt-LT"/>
              </w:rPr>
            </w:pPr>
            <w:r w:rsidRPr="00C26EBD">
              <w:rPr>
                <w:rFonts w:ascii="Times New Roman" w:hAnsi="Times New Roman" w:cs="Times New Roman"/>
                <w:bCs/>
                <w:lang w:val="lt-LT"/>
              </w:rPr>
              <w:t>• aukštis 76 cm (± 0,5);</w:t>
            </w:r>
          </w:p>
        </w:tc>
        <w:tc>
          <w:tcPr>
            <w:tcW w:w="1071" w:type="dxa"/>
            <w:vAlign w:val="center"/>
          </w:tcPr>
          <w:p w:rsidR="00237C40" w:rsidRPr="00C26EBD" w:rsidRDefault="00237C40" w:rsidP="00555CF7">
            <w:pPr>
              <w:jc w:val="center"/>
              <w:rPr>
                <w:rFonts w:ascii="Times New Roman" w:hAnsi="Times New Roman" w:cs="Times New Roman"/>
                <w:bCs/>
                <w:lang w:val="lt-LT"/>
              </w:rPr>
            </w:pPr>
            <w:r w:rsidRPr="00C26EBD">
              <w:rPr>
                <w:rFonts w:ascii="Times New Roman" w:hAnsi="Times New Roman" w:cs="Times New Roman"/>
                <w:bCs/>
                <w:noProof/>
                <w:lang w:val="lt-LT" w:eastAsia="lt-LT"/>
              </w:rPr>
              <w:drawing>
                <wp:anchor distT="0" distB="0" distL="114300" distR="114300" simplePos="0" relativeHeight="251681792" behindDoc="1" locked="0" layoutInCell="1" allowOverlap="1">
                  <wp:simplePos x="0" y="0"/>
                  <wp:positionH relativeFrom="column">
                    <wp:posOffset>437515</wp:posOffset>
                  </wp:positionH>
                  <wp:positionV relativeFrom="paragraph">
                    <wp:posOffset>-292100</wp:posOffset>
                  </wp:positionV>
                  <wp:extent cx="1598295" cy="807720"/>
                  <wp:effectExtent l="19050" t="0" r="1905" b="0"/>
                  <wp:wrapNone/>
                  <wp:docPr id="1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8295" cy="807720"/>
                          </a:xfrm>
                          <a:prstGeom prst="rect">
                            <a:avLst/>
                          </a:prstGeom>
                          <a:noFill/>
                        </pic:spPr>
                      </pic:pic>
                    </a:graphicData>
                  </a:graphic>
                </wp:anchor>
              </w:drawing>
            </w:r>
            <w:r w:rsidRPr="00C26EBD">
              <w:rPr>
                <w:rFonts w:ascii="Times New Roman" w:hAnsi="Times New Roman" w:cs="Times New Roman"/>
                <w:bCs/>
                <w:lang w:val="lt-LT"/>
              </w:rPr>
              <w:t>6</w:t>
            </w:r>
          </w:p>
        </w:tc>
        <w:tc>
          <w:tcPr>
            <w:tcW w:w="2099" w:type="dxa"/>
          </w:tcPr>
          <w:p w:rsidR="00237C40" w:rsidRPr="00C26EBD" w:rsidRDefault="00237C40" w:rsidP="00555CF7">
            <w:pPr>
              <w:jc w:val="center"/>
              <w:rPr>
                <w:rFonts w:ascii="Times New Roman" w:hAnsi="Times New Roman" w:cs="Times New Roman"/>
                <w:bCs/>
                <w:lang w:val="lt-LT"/>
              </w:rPr>
            </w:pPr>
          </w:p>
        </w:tc>
        <w:tc>
          <w:tcPr>
            <w:tcW w:w="1492" w:type="dxa"/>
          </w:tcPr>
          <w:p w:rsidR="00237C40" w:rsidRPr="00C26EBD" w:rsidRDefault="00237C40" w:rsidP="00555CF7">
            <w:pPr>
              <w:jc w:val="center"/>
              <w:rPr>
                <w:rFonts w:ascii="Times New Roman" w:hAnsi="Times New Roman" w:cs="Times New Roman"/>
                <w:bCs/>
                <w:noProof/>
                <w:lang w:val="lt-LT" w:eastAsia="lt-LT"/>
              </w:rPr>
            </w:pPr>
          </w:p>
        </w:tc>
      </w:tr>
      <w:tr w:rsidR="00237C40" w:rsidRPr="00C26EBD" w:rsidTr="00237C40">
        <w:tc>
          <w:tcPr>
            <w:tcW w:w="606" w:type="dxa"/>
            <w:vAlign w:val="center"/>
          </w:tcPr>
          <w:p w:rsidR="00237C40" w:rsidRPr="00C26EBD" w:rsidRDefault="00C26EBD" w:rsidP="00555CF7">
            <w:pPr>
              <w:jc w:val="center"/>
              <w:rPr>
                <w:rFonts w:ascii="Times New Roman" w:hAnsi="Times New Roman" w:cs="Times New Roman"/>
                <w:b/>
                <w:bCs/>
                <w:lang w:val="lt-LT"/>
              </w:rPr>
            </w:pPr>
            <w:r w:rsidRPr="00C26EBD">
              <w:rPr>
                <w:rFonts w:ascii="Times New Roman" w:hAnsi="Times New Roman" w:cs="Times New Roman"/>
                <w:b/>
                <w:bCs/>
                <w:lang w:val="lt-LT"/>
              </w:rPr>
              <w:t>5.</w:t>
            </w:r>
          </w:p>
        </w:tc>
        <w:tc>
          <w:tcPr>
            <w:tcW w:w="2029"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t>Reguliuojamo aukščio kėdė</w:t>
            </w:r>
          </w:p>
        </w:tc>
        <w:tc>
          <w:tcPr>
            <w:tcW w:w="2819" w:type="dxa"/>
            <w:vAlign w:val="center"/>
          </w:tcPr>
          <w:p w:rsidR="00237C40" w:rsidRPr="00C26EBD" w:rsidRDefault="00237C40" w:rsidP="00390BC6">
            <w:pPr>
              <w:jc w:val="both"/>
              <w:rPr>
                <w:rFonts w:ascii="Times New Roman" w:hAnsi="Times New Roman" w:cs="Times New Roman"/>
                <w:bCs/>
                <w:lang w:val="lt-LT"/>
              </w:rPr>
            </w:pPr>
            <w:r w:rsidRPr="00C26EBD">
              <w:rPr>
                <w:rFonts w:ascii="Times New Roman" w:hAnsi="Times New Roman" w:cs="Times New Roman"/>
                <w:bCs/>
                <w:lang w:val="lt-LT"/>
              </w:rPr>
              <w:t>Sėdima dalis iš vientiso polipropileno liejinio užapvalintais kampais 4 mm (± 0,5) storio. Kryžmė iš nailono su  5 gumuotais ratukais.</w:t>
            </w:r>
          </w:p>
          <w:p w:rsidR="00237C40" w:rsidRPr="00C26EBD" w:rsidRDefault="00237C40" w:rsidP="00390BC6">
            <w:pPr>
              <w:jc w:val="both"/>
              <w:rPr>
                <w:rFonts w:ascii="Times New Roman" w:hAnsi="Times New Roman" w:cs="Times New Roman"/>
                <w:bCs/>
                <w:lang w:val="lt-LT"/>
              </w:rPr>
            </w:pPr>
            <w:r w:rsidRPr="00C26EBD">
              <w:rPr>
                <w:rFonts w:ascii="Times New Roman" w:hAnsi="Times New Roman" w:cs="Times New Roman"/>
                <w:bCs/>
                <w:lang w:val="lt-LT"/>
              </w:rPr>
              <w:t>Sėdimosios dalies spalva: pilka  PANTONE 11 U (MATTE).</w:t>
            </w:r>
          </w:p>
          <w:p w:rsidR="00237C40" w:rsidRPr="00C26EBD" w:rsidRDefault="00237C40" w:rsidP="00390BC6">
            <w:pPr>
              <w:jc w:val="both"/>
              <w:rPr>
                <w:rFonts w:ascii="Times New Roman" w:hAnsi="Times New Roman" w:cs="Times New Roman"/>
                <w:bCs/>
                <w:lang w:val="lt-LT"/>
              </w:rPr>
            </w:pPr>
            <w:r w:rsidRPr="00C26EBD">
              <w:rPr>
                <w:rFonts w:ascii="Times New Roman" w:hAnsi="Times New Roman" w:cs="Times New Roman"/>
                <w:bCs/>
                <w:lang w:val="lt-LT"/>
              </w:rPr>
              <w:t>Matmenys:</w:t>
            </w:r>
          </w:p>
          <w:p w:rsidR="00237C40" w:rsidRPr="00C26EBD" w:rsidRDefault="00237C40" w:rsidP="00390BC6">
            <w:pPr>
              <w:jc w:val="both"/>
              <w:rPr>
                <w:rFonts w:ascii="Times New Roman" w:hAnsi="Times New Roman" w:cs="Times New Roman"/>
                <w:bCs/>
                <w:lang w:val="lt-LT"/>
              </w:rPr>
            </w:pPr>
            <w:r w:rsidRPr="00C26EBD">
              <w:rPr>
                <w:rFonts w:ascii="Times New Roman" w:hAnsi="Times New Roman" w:cs="Times New Roman"/>
                <w:bCs/>
                <w:lang w:val="lt-LT"/>
              </w:rPr>
              <w:t>• kėdės aukštis reguliuojasi dujinio mechanizmo pagalba 73 - 83 cm (± 0,5);</w:t>
            </w:r>
          </w:p>
          <w:p w:rsidR="00237C40" w:rsidRPr="00C26EBD" w:rsidRDefault="00237C40" w:rsidP="00390BC6">
            <w:pPr>
              <w:jc w:val="both"/>
              <w:rPr>
                <w:rFonts w:ascii="Times New Roman" w:hAnsi="Times New Roman" w:cs="Times New Roman"/>
                <w:bCs/>
                <w:lang w:val="lt-LT"/>
              </w:rPr>
            </w:pPr>
            <w:r w:rsidRPr="00C26EBD">
              <w:rPr>
                <w:rFonts w:ascii="Times New Roman" w:hAnsi="Times New Roman" w:cs="Times New Roman"/>
                <w:bCs/>
                <w:lang w:val="lt-LT"/>
              </w:rPr>
              <w:t xml:space="preserve">• sėdynės aukštis – 37 - 47 </w:t>
            </w:r>
            <w:r w:rsidRPr="00C26EBD">
              <w:rPr>
                <w:rFonts w:ascii="Times New Roman" w:hAnsi="Times New Roman" w:cs="Times New Roman"/>
                <w:bCs/>
                <w:lang w:val="lt-LT"/>
              </w:rPr>
              <w:lastRenderedPageBreak/>
              <w:t>cm (± 0,5);</w:t>
            </w:r>
          </w:p>
          <w:p w:rsidR="00237C40" w:rsidRPr="00C26EBD" w:rsidRDefault="00237C40" w:rsidP="00390BC6">
            <w:pPr>
              <w:jc w:val="both"/>
              <w:rPr>
                <w:rFonts w:ascii="Times New Roman" w:hAnsi="Times New Roman" w:cs="Times New Roman"/>
                <w:bCs/>
                <w:lang w:val="lt-LT"/>
              </w:rPr>
            </w:pPr>
            <w:r w:rsidRPr="00C26EBD">
              <w:rPr>
                <w:rFonts w:ascii="Times New Roman" w:hAnsi="Times New Roman" w:cs="Times New Roman"/>
                <w:bCs/>
                <w:lang w:val="lt-LT"/>
              </w:rPr>
              <w:t>• sėdynės plotis – 42 cm (± 0,5);</w:t>
            </w:r>
          </w:p>
          <w:p w:rsidR="00237C40" w:rsidRPr="00C26EBD" w:rsidRDefault="00237C40" w:rsidP="00390BC6">
            <w:pPr>
              <w:jc w:val="both"/>
              <w:rPr>
                <w:rFonts w:ascii="Times New Roman" w:hAnsi="Times New Roman" w:cs="Times New Roman"/>
                <w:bCs/>
                <w:lang w:val="lt-LT"/>
              </w:rPr>
            </w:pPr>
            <w:r w:rsidRPr="00C26EBD">
              <w:rPr>
                <w:rFonts w:ascii="Times New Roman" w:hAnsi="Times New Roman" w:cs="Times New Roman"/>
                <w:bCs/>
                <w:lang w:val="lt-LT"/>
              </w:rPr>
              <w:t>• sėdynės gylis – 40 cm (± 0,5).</w:t>
            </w:r>
          </w:p>
          <w:p w:rsidR="00237C40" w:rsidRPr="00C26EBD" w:rsidRDefault="00237C40" w:rsidP="00B42815">
            <w:pPr>
              <w:jc w:val="both"/>
              <w:rPr>
                <w:rFonts w:ascii="Times New Roman" w:hAnsi="Times New Roman" w:cs="Times New Roman"/>
                <w:bCs/>
                <w:lang w:val="lt-LT"/>
              </w:rPr>
            </w:pPr>
          </w:p>
        </w:tc>
        <w:tc>
          <w:tcPr>
            <w:tcW w:w="1071" w:type="dxa"/>
            <w:vAlign w:val="center"/>
          </w:tcPr>
          <w:p w:rsidR="00237C40" w:rsidRPr="00C26EBD" w:rsidRDefault="00237C40" w:rsidP="00555CF7">
            <w:pPr>
              <w:jc w:val="center"/>
              <w:rPr>
                <w:rFonts w:ascii="Times New Roman" w:hAnsi="Times New Roman" w:cs="Times New Roman"/>
                <w:bCs/>
                <w:lang w:val="lt-LT"/>
              </w:rPr>
            </w:pPr>
            <w:r w:rsidRPr="00C26EBD">
              <w:rPr>
                <w:rFonts w:ascii="Times New Roman" w:hAnsi="Times New Roman" w:cs="Times New Roman"/>
                <w:bCs/>
                <w:lang w:val="lt-LT"/>
              </w:rPr>
              <w:lastRenderedPageBreak/>
              <w:t>6</w:t>
            </w:r>
          </w:p>
        </w:tc>
        <w:tc>
          <w:tcPr>
            <w:tcW w:w="2099" w:type="dxa"/>
          </w:tcPr>
          <w:p w:rsidR="00237C40" w:rsidRPr="00C26EBD" w:rsidRDefault="00237C40" w:rsidP="00555CF7">
            <w:pPr>
              <w:jc w:val="center"/>
              <w:rPr>
                <w:rFonts w:ascii="Times New Roman" w:hAnsi="Times New Roman" w:cs="Times New Roman"/>
                <w:bCs/>
                <w:lang w:val="lt-LT"/>
              </w:rPr>
            </w:pPr>
            <w:r w:rsidRPr="00C26EBD">
              <w:rPr>
                <w:rFonts w:ascii="Times New Roman" w:hAnsi="Times New Roman" w:cs="Times New Roman"/>
                <w:bCs/>
                <w:noProof/>
                <w:lang w:val="lt-LT" w:eastAsia="lt-LT"/>
              </w:rPr>
              <w:drawing>
                <wp:anchor distT="0" distB="0" distL="114300" distR="114300" simplePos="0" relativeHeight="251682816" behindDoc="1" locked="0" layoutInCell="1" allowOverlap="1">
                  <wp:simplePos x="0" y="0"/>
                  <wp:positionH relativeFrom="column">
                    <wp:posOffset>24765</wp:posOffset>
                  </wp:positionH>
                  <wp:positionV relativeFrom="paragraph">
                    <wp:posOffset>1203960</wp:posOffset>
                  </wp:positionV>
                  <wp:extent cx="1303020" cy="1004570"/>
                  <wp:effectExtent l="19050" t="0" r="0" b="0"/>
                  <wp:wrapNone/>
                  <wp:docPr id="1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020" cy="1004570"/>
                          </a:xfrm>
                          <a:prstGeom prst="rect">
                            <a:avLst/>
                          </a:prstGeom>
                          <a:noFill/>
                        </pic:spPr>
                      </pic:pic>
                    </a:graphicData>
                  </a:graphic>
                </wp:anchor>
              </w:drawing>
            </w:r>
          </w:p>
        </w:tc>
        <w:tc>
          <w:tcPr>
            <w:tcW w:w="1492" w:type="dxa"/>
          </w:tcPr>
          <w:p w:rsidR="00237C40" w:rsidRPr="00C26EBD" w:rsidRDefault="00237C40" w:rsidP="00555CF7">
            <w:pPr>
              <w:jc w:val="center"/>
              <w:rPr>
                <w:rFonts w:ascii="Times New Roman" w:hAnsi="Times New Roman" w:cs="Times New Roman"/>
                <w:bCs/>
                <w:lang w:val="lt-LT"/>
              </w:rPr>
            </w:pPr>
          </w:p>
        </w:tc>
      </w:tr>
      <w:tr w:rsidR="00237C40" w:rsidRPr="00C26EBD" w:rsidTr="00237C40">
        <w:tc>
          <w:tcPr>
            <w:tcW w:w="606" w:type="dxa"/>
            <w:vAlign w:val="center"/>
          </w:tcPr>
          <w:p w:rsidR="00237C40" w:rsidRPr="00C26EBD" w:rsidRDefault="00C26EBD" w:rsidP="00555CF7">
            <w:pPr>
              <w:jc w:val="center"/>
              <w:rPr>
                <w:rFonts w:ascii="Times New Roman" w:hAnsi="Times New Roman" w:cs="Times New Roman"/>
                <w:b/>
                <w:bCs/>
                <w:lang w:val="lt-LT"/>
              </w:rPr>
            </w:pPr>
            <w:r w:rsidRPr="00C26EBD">
              <w:rPr>
                <w:rFonts w:ascii="Times New Roman" w:hAnsi="Times New Roman" w:cs="Times New Roman"/>
                <w:b/>
                <w:bCs/>
                <w:lang w:val="lt-LT"/>
              </w:rPr>
              <w:lastRenderedPageBreak/>
              <w:t>6.</w:t>
            </w:r>
          </w:p>
        </w:tc>
        <w:tc>
          <w:tcPr>
            <w:tcW w:w="2029"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t>Universalus stalas</w:t>
            </w:r>
          </w:p>
        </w:tc>
        <w:tc>
          <w:tcPr>
            <w:tcW w:w="2819" w:type="dxa"/>
            <w:vAlign w:val="center"/>
          </w:tcPr>
          <w:p w:rsidR="00237C40" w:rsidRPr="00C26EBD" w:rsidRDefault="00237C40" w:rsidP="006612D4">
            <w:pPr>
              <w:jc w:val="both"/>
              <w:rPr>
                <w:rFonts w:ascii="Times New Roman" w:hAnsi="Times New Roman" w:cs="Times New Roman"/>
                <w:bCs/>
                <w:lang w:val="lt-LT"/>
              </w:rPr>
            </w:pPr>
            <w:r w:rsidRPr="00C26EBD">
              <w:rPr>
                <w:rFonts w:ascii="Times New Roman" w:hAnsi="Times New Roman" w:cs="Times New Roman"/>
                <w:bCs/>
                <w:lang w:val="lt-LT"/>
              </w:rPr>
              <w:t xml:space="preserve">Stalviršis pagamintas iš 16,5 mm (± 0,5).  Medienos plaušų plokštės, kurios tankis ne mažesnis nei 1000 m3/kg (± 10).  Turi būti aukšto atsparumo smūgiams ir įbrėžimams pagal standartą EN14323. Liepsnojimo plitimo klasė B, ugnis neplinta.                           </w:t>
            </w:r>
          </w:p>
          <w:p w:rsidR="00237C40" w:rsidRPr="00C26EBD" w:rsidRDefault="00237C40" w:rsidP="006612D4">
            <w:pPr>
              <w:jc w:val="both"/>
              <w:rPr>
                <w:rFonts w:ascii="Times New Roman" w:hAnsi="Times New Roman" w:cs="Times New Roman"/>
                <w:bCs/>
                <w:lang w:val="lt-LT"/>
              </w:rPr>
            </w:pPr>
            <w:r w:rsidRPr="00C26EBD">
              <w:rPr>
                <w:rFonts w:ascii="Times New Roman" w:hAnsi="Times New Roman" w:cs="Times New Roman"/>
                <w:bCs/>
                <w:noProof/>
                <w:lang w:val="lt-LT" w:eastAsia="lt-LT"/>
              </w:rPr>
              <w:drawing>
                <wp:anchor distT="0" distB="0" distL="114300" distR="114300" simplePos="0" relativeHeight="251692032" behindDoc="1" locked="0" layoutInCell="1" allowOverlap="1">
                  <wp:simplePos x="0" y="0"/>
                  <wp:positionH relativeFrom="column">
                    <wp:posOffset>2268220</wp:posOffset>
                  </wp:positionH>
                  <wp:positionV relativeFrom="paragraph">
                    <wp:posOffset>-882650</wp:posOffset>
                  </wp:positionV>
                  <wp:extent cx="1531620" cy="791845"/>
                  <wp:effectExtent l="19050" t="0" r="0" b="0"/>
                  <wp:wrapNone/>
                  <wp:docPr id="1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1620" cy="791845"/>
                          </a:xfrm>
                          <a:prstGeom prst="rect">
                            <a:avLst/>
                          </a:prstGeom>
                          <a:noFill/>
                        </pic:spPr>
                      </pic:pic>
                    </a:graphicData>
                  </a:graphic>
                </wp:anchor>
              </w:drawing>
            </w:r>
            <w:r w:rsidRPr="00C26EBD">
              <w:rPr>
                <w:rFonts w:ascii="Times New Roman" w:hAnsi="Times New Roman" w:cs="Times New Roman"/>
                <w:bCs/>
                <w:lang w:val="lt-LT"/>
              </w:rPr>
              <w:t xml:space="preserve">Suvirintas metalinis rėmas, kurio diametras 40 x 1,5 mm (± 0,5), padengtas mikrotekstūrine balta epoksidine milteline danga.  Poliruota briauna juoda šerdimi, bekantė technologija.  Kojos turi būti baltos spalvos RAL 9010. Viena koja turi reguliuotis, siekiant užtikrinti stabilumą.  </w:t>
            </w:r>
          </w:p>
          <w:p w:rsidR="00237C40" w:rsidRPr="00C26EBD" w:rsidRDefault="00237C40" w:rsidP="006612D4">
            <w:pPr>
              <w:jc w:val="both"/>
              <w:rPr>
                <w:rFonts w:ascii="Times New Roman" w:hAnsi="Times New Roman" w:cs="Times New Roman"/>
                <w:bCs/>
                <w:lang w:val="lt-LT"/>
              </w:rPr>
            </w:pPr>
            <w:r w:rsidRPr="00C26EBD">
              <w:rPr>
                <w:rFonts w:ascii="Times New Roman" w:hAnsi="Times New Roman" w:cs="Times New Roman"/>
                <w:bCs/>
                <w:lang w:val="lt-LT"/>
              </w:rPr>
              <w:t>Matmenys:</w:t>
            </w:r>
          </w:p>
          <w:p w:rsidR="00237C40" w:rsidRPr="00C26EBD" w:rsidRDefault="00237C40" w:rsidP="006612D4">
            <w:pPr>
              <w:jc w:val="both"/>
              <w:rPr>
                <w:rFonts w:ascii="Times New Roman" w:hAnsi="Times New Roman" w:cs="Times New Roman"/>
                <w:bCs/>
                <w:lang w:val="lt-LT"/>
              </w:rPr>
            </w:pPr>
            <w:r w:rsidRPr="00C26EBD">
              <w:rPr>
                <w:rFonts w:ascii="Times New Roman" w:hAnsi="Times New Roman" w:cs="Times New Roman"/>
                <w:bCs/>
                <w:lang w:val="lt-LT"/>
              </w:rPr>
              <w:t xml:space="preserve">• ilgis – 150 cm (± 0,5);                                             </w:t>
            </w:r>
          </w:p>
          <w:p w:rsidR="00237C40" w:rsidRPr="00C26EBD" w:rsidRDefault="00237C40" w:rsidP="006612D4">
            <w:pPr>
              <w:jc w:val="both"/>
              <w:rPr>
                <w:rFonts w:ascii="Times New Roman" w:hAnsi="Times New Roman" w:cs="Times New Roman"/>
                <w:bCs/>
                <w:lang w:val="lt-LT"/>
              </w:rPr>
            </w:pPr>
            <w:r w:rsidRPr="00C26EBD">
              <w:rPr>
                <w:rFonts w:ascii="Times New Roman" w:hAnsi="Times New Roman" w:cs="Times New Roman"/>
                <w:bCs/>
                <w:lang w:val="lt-LT"/>
              </w:rPr>
              <w:t xml:space="preserve">• plotis – 80 cm (± 0,5);      </w:t>
            </w:r>
          </w:p>
          <w:p w:rsidR="00237C40" w:rsidRPr="00C26EBD" w:rsidRDefault="00237C40" w:rsidP="006612D4">
            <w:pPr>
              <w:jc w:val="both"/>
              <w:rPr>
                <w:rFonts w:ascii="Times New Roman" w:hAnsi="Times New Roman" w:cs="Times New Roman"/>
                <w:bCs/>
                <w:lang w:val="lt-LT"/>
              </w:rPr>
            </w:pPr>
            <w:r w:rsidRPr="00C26EBD">
              <w:rPr>
                <w:rFonts w:ascii="Times New Roman" w:hAnsi="Times New Roman" w:cs="Times New Roman"/>
                <w:bCs/>
                <w:lang w:val="lt-LT"/>
              </w:rPr>
              <w:t xml:space="preserve">• aukštis – 76 cm (± 0,5).   </w:t>
            </w:r>
          </w:p>
        </w:tc>
        <w:tc>
          <w:tcPr>
            <w:tcW w:w="1071" w:type="dxa"/>
            <w:vAlign w:val="center"/>
          </w:tcPr>
          <w:p w:rsidR="00237C40" w:rsidRPr="00C26EBD" w:rsidRDefault="00237C40" w:rsidP="00555CF7">
            <w:pPr>
              <w:jc w:val="center"/>
              <w:rPr>
                <w:rFonts w:ascii="Times New Roman" w:hAnsi="Times New Roman" w:cs="Times New Roman"/>
                <w:bCs/>
                <w:lang w:val="lt-LT"/>
              </w:rPr>
            </w:pPr>
            <w:r w:rsidRPr="00C26EBD">
              <w:rPr>
                <w:rFonts w:ascii="Times New Roman" w:hAnsi="Times New Roman" w:cs="Times New Roman"/>
                <w:bCs/>
                <w:lang w:val="lt-LT"/>
              </w:rPr>
              <w:t>8</w:t>
            </w:r>
          </w:p>
        </w:tc>
        <w:tc>
          <w:tcPr>
            <w:tcW w:w="2099" w:type="dxa"/>
          </w:tcPr>
          <w:p w:rsidR="00237C40" w:rsidRPr="00C26EBD" w:rsidRDefault="00237C40" w:rsidP="00555CF7">
            <w:pPr>
              <w:jc w:val="center"/>
              <w:rPr>
                <w:rFonts w:ascii="Times New Roman" w:hAnsi="Times New Roman" w:cs="Times New Roman"/>
                <w:bCs/>
                <w:noProof/>
                <w:lang w:val="lt-LT" w:eastAsia="lt-LT"/>
              </w:rPr>
            </w:pPr>
          </w:p>
        </w:tc>
        <w:tc>
          <w:tcPr>
            <w:tcW w:w="1492" w:type="dxa"/>
          </w:tcPr>
          <w:p w:rsidR="00237C40" w:rsidRPr="00C26EBD" w:rsidRDefault="00237C40" w:rsidP="00555CF7">
            <w:pPr>
              <w:jc w:val="center"/>
              <w:rPr>
                <w:rFonts w:ascii="Times New Roman" w:hAnsi="Times New Roman" w:cs="Times New Roman"/>
                <w:bCs/>
                <w:noProof/>
                <w:lang w:val="lt-LT" w:eastAsia="lt-LT"/>
              </w:rPr>
            </w:pPr>
          </w:p>
        </w:tc>
      </w:tr>
      <w:tr w:rsidR="00237C40" w:rsidRPr="00C26EBD" w:rsidTr="00237C40">
        <w:tc>
          <w:tcPr>
            <w:tcW w:w="606" w:type="dxa"/>
            <w:vAlign w:val="center"/>
          </w:tcPr>
          <w:p w:rsidR="00237C40" w:rsidRPr="00C26EBD" w:rsidRDefault="00C26EBD" w:rsidP="00555CF7">
            <w:pPr>
              <w:jc w:val="center"/>
              <w:rPr>
                <w:rFonts w:ascii="Times New Roman" w:hAnsi="Times New Roman" w:cs="Times New Roman"/>
                <w:b/>
                <w:bCs/>
                <w:lang w:val="lt-LT"/>
              </w:rPr>
            </w:pPr>
            <w:r w:rsidRPr="00C26EBD">
              <w:rPr>
                <w:rFonts w:ascii="Times New Roman" w:hAnsi="Times New Roman" w:cs="Times New Roman"/>
                <w:b/>
                <w:bCs/>
                <w:lang w:val="lt-LT"/>
              </w:rPr>
              <w:t>7.</w:t>
            </w:r>
          </w:p>
        </w:tc>
        <w:tc>
          <w:tcPr>
            <w:tcW w:w="2029" w:type="dxa"/>
            <w:vAlign w:val="center"/>
          </w:tcPr>
          <w:p w:rsidR="00237C40" w:rsidRPr="00C26EBD" w:rsidRDefault="00237C40" w:rsidP="00555CF7">
            <w:pPr>
              <w:jc w:val="center"/>
              <w:rPr>
                <w:rFonts w:ascii="Times New Roman" w:hAnsi="Times New Roman" w:cs="Times New Roman"/>
                <w:b/>
                <w:bCs/>
                <w:lang w:val="lt-LT"/>
              </w:rPr>
            </w:pPr>
            <w:r w:rsidRPr="00C26EBD">
              <w:rPr>
                <w:rFonts w:ascii="Times New Roman" w:hAnsi="Times New Roman" w:cs="Times New Roman"/>
                <w:b/>
                <w:bCs/>
                <w:lang w:val="lt-LT"/>
              </w:rPr>
              <w:t>Transformuojamas stalas su ratukais</w:t>
            </w:r>
          </w:p>
        </w:tc>
        <w:tc>
          <w:tcPr>
            <w:tcW w:w="2819" w:type="dxa"/>
            <w:vAlign w:val="center"/>
          </w:tcPr>
          <w:p w:rsidR="00237C40" w:rsidRPr="00C26EBD" w:rsidRDefault="00237C40" w:rsidP="00FA733D">
            <w:pPr>
              <w:jc w:val="both"/>
              <w:rPr>
                <w:rFonts w:ascii="Times New Roman" w:hAnsi="Times New Roman" w:cs="Times New Roman"/>
                <w:bCs/>
                <w:lang w:val="lt-LT"/>
              </w:rPr>
            </w:pPr>
            <w:r w:rsidRPr="00C26EBD">
              <w:rPr>
                <w:rFonts w:ascii="Times New Roman" w:hAnsi="Times New Roman" w:cs="Times New Roman"/>
                <w:bCs/>
                <w:lang w:val="lt-LT"/>
              </w:rPr>
              <w:t xml:space="preserve">Stalviršis pagamintas iš 16,5 mm (± 0,5) medienos plaušų plokštės, kurios tankis ne mažesnis nei 1000 m3/kg (± 10). Aukšto atsparumo smūgiams ir įbrėžimams pagal standartą EN14323. Liepsnojimo plitimo klasė B, ugnis neplinta. Poliruota briauna juoda šerdimi, bekantė technologija;         </w:t>
            </w:r>
          </w:p>
          <w:p w:rsidR="00237C40" w:rsidRPr="00C26EBD" w:rsidRDefault="00237C40" w:rsidP="00FA733D">
            <w:pPr>
              <w:jc w:val="both"/>
              <w:rPr>
                <w:rFonts w:ascii="Times New Roman" w:hAnsi="Times New Roman" w:cs="Times New Roman"/>
                <w:bCs/>
                <w:lang w:val="lt-LT"/>
              </w:rPr>
            </w:pPr>
            <w:r w:rsidRPr="00C26EBD">
              <w:rPr>
                <w:rFonts w:ascii="Times New Roman" w:hAnsi="Times New Roman" w:cs="Times New Roman"/>
                <w:bCs/>
                <w:lang w:val="lt-LT"/>
              </w:rPr>
              <w:lastRenderedPageBreak/>
              <w:t xml:space="preserve">Suvirintas metalinis rėmas su papildomu skersiniu po stalu tvirtumui, padengtas mikrotekstūrine balta epoksidine milteline danga. Stalviršis nusilenkia. Ratukai su stabdžiais.     </w:t>
            </w:r>
          </w:p>
          <w:p w:rsidR="00237C40" w:rsidRPr="00C26EBD" w:rsidRDefault="00237C40" w:rsidP="00FA733D">
            <w:pPr>
              <w:jc w:val="both"/>
              <w:rPr>
                <w:rFonts w:ascii="Times New Roman" w:hAnsi="Times New Roman" w:cs="Times New Roman"/>
                <w:bCs/>
                <w:lang w:val="lt-LT"/>
              </w:rPr>
            </w:pPr>
            <w:r w:rsidRPr="00C26EBD">
              <w:rPr>
                <w:rFonts w:ascii="Times New Roman" w:hAnsi="Times New Roman" w:cs="Times New Roman"/>
                <w:bCs/>
                <w:lang w:val="lt-LT"/>
              </w:rPr>
              <w:t>Matmenys:</w:t>
            </w:r>
          </w:p>
          <w:p w:rsidR="00237C40" w:rsidRPr="00C26EBD" w:rsidRDefault="00237C40" w:rsidP="00FA733D">
            <w:pPr>
              <w:jc w:val="both"/>
              <w:rPr>
                <w:rFonts w:ascii="Times New Roman" w:hAnsi="Times New Roman" w:cs="Times New Roman"/>
                <w:bCs/>
                <w:lang w:val="lt-LT"/>
              </w:rPr>
            </w:pPr>
            <w:r w:rsidRPr="00C26EBD">
              <w:rPr>
                <w:rFonts w:ascii="Times New Roman" w:hAnsi="Times New Roman" w:cs="Times New Roman"/>
                <w:bCs/>
                <w:lang w:val="lt-LT"/>
              </w:rPr>
              <w:t xml:space="preserve">• ilgis – 150 cm (± 0,5);  </w:t>
            </w:r>
          </w:p>
          <w:p w:rsidR="00237C40" w:rsidRPr="00C26EBD" w:rsidRDefault="00237C40" w:rsidP="00FA733D">
            <w:pPr>
              <w:jc w:val="both"/>
              <w:rPr>
                <w:rFonts w:ascii="Times New Roman" w:hAnsi="Times New Roman" w:cs="Times New Roman"/>
                <w:bCs/>
                <w:lang w:val="lt-LT"/>
              </w:rPr>
            </w:pPr>
            <w:r w:rsidRPr="00C26EBD">
              <w:rPr>
                <w:rFonts w:ascii="Times New Roman" w:hAnsi="Times New Roman" w:cs="Times New Roman"/>
                <w:bCs/>
                <w:lang w:val="lt-LT"/>
              </w:rPr>
              <w:t xml:space="preserve">• plotis – 80 cm (± 0,5);         </w:t>
            </w:r>
          </w:p>
          <w:p w:rsidR="00237C40" w:rsidRPr="00C26EBD" w:rsidRDefault="00237C40" w:rsidP="00FA733D">
            <w:pPr>
              <w:jc w:val="both"/>
              <w:rPr>
                <w:rFonts w:ascii="Times New Roman" w:hAnsi="Times New Roman" w:cs="Times New Roman"/>
                <w:bCs/>
                <w:lang w:val="lt-LT"/>
              </w:rPr>
            </w:pPr>
            <w:r w:rsidRPr="00C26EBD">
              <w:rPr>
                <w:rFonts w:ascii="Times New Roman" w:hAnsi="Times New Roman" w:cs="Times New Roman"/>
                <w:bCs/>
                <w:lang w:val="lt-LT"/>
              </w:rPr>
              <w:t>• aukštis – 76 cm (± 0,5).</w:t>
            </w:r>
          </w:p>
        </w:tc>
        <w:tc>
          <w:tcPr>
            <w:tcW w:w="1071" w:type="dxa"/>
            <w:vAlign w:val="center"/>
          </w:tcPr>
          <w:p w:rsidR="00237C40" w:rsidRPr="00C26EBD" w:rsidRDefault="00237C40" w:rsidP="00555CF7">
            <w:pPr>
              <w:jc w:val="center"/>
              <w:rPr>
                <w:rFonts w:ascii="Times New Roman" w:hAnsi="Times New Roman" w:cs="Times New Roman"/>
                <w:bCs/>
                <w:lang w:val="lt-LT"/>
              </w:rPr>
            </w:pPr>
            <w:r w:rsidRPr="00C26EBD">
              <w:rPr>
                <w:rFonts w:ascii="Times New Roman" w:hAnsi="Times New Roman" w:cs="Times New Roman"/>
                <w:bCs/>
                <w:noProof/>
                <w:lang w:val="lt-LT" w:eastAsia="lt-LT"/>
              </w:rPr>
              <w:lastRenderedPageBreak/>
              <w:drawing>
                <wp:anchor distT="0" distB="0" distL="114300" distR="114300" simplePos="0" relativeHeight="251683840" behindDoc="1" locked="0" layoutInCell="1" allowOverlap="1">
                  <wp:simplePos x="0" y="0"/>
                  <wp:positionH relativeFrom="column">
                    <wp:posOffset>426085</wp:posOffset>
                  </wp:positionH>
                  <wp:positionV relativeFrom="paragraph">
                    <wp:posOffset>-405765</wp:posOffset>
                  </wp:positionV>
                  <wp:extent cx="1497330" cy="876300"/>
                  <wp:effectExtent l="19050" t="0" r="7620" b="0"/>
                  <wp:wrapNone/>
                  <wp:docPr id="1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7330" cy="876300"/>
                          </a:xfrm>
                          <a:prstGeom prst="rect">
                            <a:avLst/>
                          </a:prstGeom>
                          <a:noFill/>
                        </pic:spPr>
                      </pic:pic>
                    </a:graphicData>
                  </a:graphic>
                </wp:anchor>
              </w:drawing>
            </w:r>
            <w:r w:rsidRPr="00C26EBD">
              <w:rPr>
                <w:rFonts w:ascii="Times New Roman" w:hAnsi="Times New Roman" w:cs="Times New Roman"/>
                <w:bCs/>
                <w:lang w:val="lt-LT"/>
              </w:rPr>
              <w:t>22</w:t>
            </w:r>
          </w:p>
        </w:tc>
        <w:tc>
          <w:tcPr>
            <w:tcW w:w="2099" w:type="dxa"/>
          </w:tcPr>
          <w:p w:rsidR="00237C40" w:rsidRPr="00C26EBD" w:rsidRDefault="00237C40" w:rsidP="00555CF7">
            <w:pPr>
              <w:jc w:val="center"/>
              <w:rPr>
                <w:rFonts w:ascii="Times New Roman" w:hAnsi="Times New Roman" w:cs="Times New Roman"/>
                <w:bCs/>
                <w:lang w:val="lt-LT"/>
              </w:rPr>
            </w:pPr>
          </w:p>
        </w:tc>
        <w:tc>
          <w:tcPr>
            <w:tcW w:w="1492" w:type="dxa"/>
          </w:tcPr>
          <w:p w:rsidR="00237C40" w:rsidRPr="00C26EBD" w:rsidRDefault="00237C40" w:rsidP="00555CF7">
            <w:pPr>
              <w:jc w:val="center"/>
              <w:rPr>
                <w:rFonts w:ascii="Times New Roman" w:hAnsi="Times New Roman" w:cs="Times New Roman"/>
                <w:bCs/>
                <w:noProof/>
                <w:lang w:val="lt-LT" w:eastAsia="lt-LT"/>
              </w:rPr>
            </w:pPr>
          </w:p>
        </w:tc>
      </w:tr>
      <w:tr w:rsidR="00237C40" w:rsidRPr="00C26EBD" w:rsidTr="00237C40">
        <w:tc>
          <w:tcPr>
            <w:tcW w:w="606" w:type="dxa"/>
            <w:vAlign w:val="center"/>
          </w:tcPr>
          <w:p w:rsidR="00237C40" w:rsidRPr="00C26EBD" w:rsidRDefault="00C26EBD" w:rsidP="004A13A4">
            <w:pPr>
              <w:jc w:val="center"/>
              <w:rPr>
                <w:rFonts w:ascii="Times New Roman" w:hAnsi="Times New Roman" w:cs="Times New Roman"/>
                <w:b/>
                <w:bCs/>
                <w:lang w:val="lt-LT"/>
              </w:rPr>
            </w:pPr>
            <w:r w:rsidRPr="00C26EBD">
              <w:rPr>
                <w:rFonts w:ascii="Times New Roman" w:hAnsi="Times New Roman" w:cs="Times New Roman"/>
                <w:b/>
                <w:bCs/>
                <w:lang w:val="lt-LT"/>
              </w:rPr>
              <w:lastRenderedPageBreak/>
              <w:t>8.</w:t>
            </w:r>
          </w:p>
        </w:tc>
        <w:tc>
          <w:tcPr>
            <w:tcW w:w="2029" w:type="dxa"/>
            <w:vAlign w:val="center"/>
          </w:tcPr>
          <w:p w:rsidR="00237C40" w:rsidRPr="00C26EBD" w:rsidRDefault="00237C40" w:rsidP="004A13A4">
            <w:pPr>
              <w:jc w:val="center"/>
              <w:rPr>
                <w:rFonts w:ascii="Times New Roman" w:hAnsi="Times New Roman" w:cs="Times New Roman"/>
                <w:b/>
                <w:bCs/>
                <w:lang w:val="lt-LT"/>
              </w:rPr>
            </w:pPr>
            <w:r w:rsidRPr="00C26EBD">
              <w:rPr>
                <w:rFonts w:ascii="Times New Roman" w:hAnsi="Times New Roman" w:cs="Times New Roman"/>
                <w:b/>
                <w:bCs/>
                <w:lang w:val="lt-LT"/>
              </w:rPr>
              <w:t>Uždara spinta</w:t>
            </w:r>
          </w:p>
        </w:tc>
        <w:tc>
          <w:tcPr>
            <w:tcW w:w="2819" w:type="dxa"/>
            <w:vAlign w:val="center"/>
          </w:tcPr>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Karkasas – laminuota medžio drožlių plokštė  19 mm (± 0,5). Tankis ne mažesnis nei 680 kg/m3 ((± 10). Karkasui naudojamas PVC kantas 1,2 mm (± 0,5).    </w:t>
            </w:r>
          </w:p>
          <w:p w:rsidR="00237C40" w:rsidRPr="00C26EBD" w:rsidRDefault="003347A8" w:rsidP="004A13A4">
            <w:pPr>
              <w:jc w:val="both"/>
              <w:rPr>
                <w:rFonts w:ascii="Times New Roman" w:hAnsi="Times New Roman" w:cs="Times New Roman"/>
                <w:bCs/>
                <w:lang w:val="lt-LT"/>
              </w:rPr>
            </w:pPr>
            <w:r w:rsidRPr="00C26EBD">
              <w:rPr>
                <w:rFonts w:ascii="Times New Roman" w:hAnsi="Times New Roman" w:cs="Times New Roman"/>
                <w:bCs/>
                <w:noProof/>
                <w:lang w:val="lt-LT" w:eastAsia="lt-LT"/>
              </w:rPr>
              <w:drawing>
                <wp:anchor distT="0" distB="0" distL="114300" distR="114300" simplePos="0" relativeHeight="251689984" behindDoc="1" locked="0" layoutInCell="1" allowOverlap="1">
                  <wp:simplePos x="0" y="0"/>
                  <wp:positionH relativeFrom="column">
                    <wp:posOffset>2788285</wp:posOffset>
                  </wp:positionH>
                  <wp:positionV relativeFrom="paragraph">
                    <wp:posOffset>-844550</wp:posOffset>
                  </wp:positionV>
                  <wp:extent cx="666750" cy="1181100"/>
                  <wp:effectExtent l="19050" t="0" r="0" b="0"/>
                  <wp:wrapNone/>
                  <wp:docPr id="2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02" t="58647" r="89242" b="22977"/>
                          <a:stretch/>
                        </pic:blipFill>
                        <pic:spPr bwMode="auto">
                          <a:xfrm>
                            <a:off x="0" y="0"/>
                            <a:ext cx="666750" cy="1181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37C40" w:rsidRPr="00C26EBD">
              <w:rPr>
                <w:rFonts w:ascii="Times New Roman" w:hAnsi="Times New Roman" w:cs="Times New Roman"/>
                <w:bCs/>
                <w:lang w:val="lt-LT"/>
              </w:rPr>
              <w:t xml:space="preserve">Durelės – 16,4 mm (± 0,5)  medienos plaušų plokštė, kurios tankis ne mažesnis nei 1000 m3/kg (± 10). Turi būti aukšto atsparumo smūgiams ir įbrėžimams pagal standartą EN14323. Liepsnojimo plitimo klasė B, ugnis neplinta.                   Durelių briauna  poliruota juoda šerdimi, bekantė technologija.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Viena kojelė turi reguliuotis, siekiant užtikrinti stabilumą.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Durelių frezuotos rankenėlės apdaila derinama su kėdžių spalvomis (derinama su Užsakovu).                                                      Matmenys: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 aukštis – 197 cm (± 0,5);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plotis – 90 cm (± 0,5);</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 gylis – 42 cm (± 0,5).    </w:t>
            </w:r>
          </w:p>
        </w:tc>
        <w:tc>
          <w:tcPr>
            <w:tcW w:w="1071" w:type="dxa"/>
            <w:vAlign w:val="center"/>
          </w:tcPr>
          <w:p w:rsidR="00237C40" w:rsidRPr="00C26EBD" w:rsidRDefault="00237C40" w:rsidP="004A13A4">
            <w:pPr>
              <w:jc w:val="center"/>
              <w:rPr>
                <w:rFonts w:ascii="Times New Roman" w:hAnsi="Times New Roman" w:cs="Times New Roman"/>
                <w:bCs/>
                <w:lang w:val="lt-LT"/>
              </w:rPr>
            </w:pPr>
            <w:r w:rsidRPr="00C26EBD">
              <w:rPr>
                <w:rFonts w:ascii="Times New Roman" w:hAnsi="Times New Roman" w:cs="Times New Roman"/>
                <w:bCs/>
                <w:lang w:val="lt-LT"/>
              </w:rPr>
              <w:t>7</w:t>
            </w:r>
          </w:p>
        </w:tc>
        <w:tc>
          <w:tcPr>
            <w:tcW w:w="2099" w:type="dxa"/>
          </w:tcPr>
          <w:p w:rsidR="00237C40" w:rsidRPr="00C26EBD" w:rsidRDefault="00237C40" w:rsidP="004A13A4">
            <w:pPr>
              <w:jc w:val="center"/>
              <w:rPr>
                <w:rFonts w:ascii="Times New Roman" w:hAnsi="Times New Roman" w:cs="Times New Roman"/>
                <w:bCs/>
                <w:noProof/>
                <w:lang w:val="lt-LT" w:eastAsia="lt-LT"/>
              </w:rPr>
            </w:pPr>
            <w:r w:rsidRPr="00C26EBD">
              <w:rPr>
                <w:noProof/>
                <w:lang w:val="lt-LT" w:eastAsia="lt-LT"/>
              </w:rPr>
              <w:drawing>
                <wp:anchor distT="0" distB="0" distL="114300" distR="114300" simplePos="0" relativeHeight="251691008" behindDoc="1" locked="0" layoutInCell="1" allowOverlap="1">
                  <wp:simplePos x="0" y="0"/>
                  <wp:positionH relativeFrom="column">
                    <wp:posOffset>237490</wp:posOffset>
                  </wp:positionH>
                  <wp:positionV relativeFrom="paragraph">
                    <wp:posOffset>1772285</wp:posOffset>
                  </wp:positionV>
                  <wp:extent cx="805372" cy="1047750"/>
                  <wp:effectExtent l="0" t="0" r="0" b="0"/>
                  <wp:wrapNone/>
                  <wp:docPr id="2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697" t="39880" r="79697" b="42330"/>
                          <a:stretch/>
                        </pic:blipFill>
                        <pic:spPr bwMode="auto">
                          <a:xfrm>
                            <a:off x="0" y="0"/>
                            <a:ext cx="805372" cy="1047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1492" w:type="dxa"/>
          </w:tcPr>
          <w:p w:rsidR="00237C40" w:rsidRPr="00C26EBD" w:rsidRDefault="00237C40" w:rsidP="004A13A4">
            <w:pPr>
              <w:jc w:val="center"/>
              <w:rPr>
                <w:noProof/>
                <w:lang w:val="lt-LT" w:eastAsia="lt-LT"/>
              </w:rPr>
            </w:pPr>
          </w:p>
        </w:tc>
      </w:tr>
      <w:tr w:rsidR="00237C40" w:rsidRPr="00C26EBD" w:rsidTr="00237C40">
        <w:tc>
          <w:tcPr>
            <w:tcW w:w="606" w:type="dxa"/>
            <w:vAlign w:val="center"/>
          </w:tcPr>
          <w:p w:rsidR="00237C40" w:rsidRPr="00C26EBD" w:rsidRDefault="00C26EBD" w:rsidP="004A13A4">
            <w:pPr>
              <w:jc w:val="center"/>
              <w:rPr>
                <w:rFonts w:ascii="Times New Roman" w:hAnsi="Times New Roman" w:cs="Times New Roman"/>
                <w:b/>
                <w:bCs/>
                <w:lang w:val="lt-LT"/>
              </w:rPr>
            </w:pPr>
            <w:r w:rsidRPr="00C26EBD">
              <w:rPr>
                <w:rFonts w:ascii="Times New Roman" w:hAnsi="Times New Roman" w:cs="Times New Roman"/>
                <w:b/>
                <w:bCs/>
                <w:lang w:val="lt-LT"/>
              </w:rPr>
              <w:t>9.</w:t>
            </w:r>
          </w:p>
        </w:tc>
        <w:tc>
          <w:tcPr>
            <w:tcW w:w="2029" w:type="dxa"/>
            <w:vAlign w:val="center"/>
          </w:tcPr>
          <w:p w:rsidR="00237C40" w:rsidRPr="00C26EBD" w:rsidRDefault="00237C40" w:rsidP="004A13A4">
            <w:pPr>
              <w:jc w:val="center"/>
              <w:rPr>
                <w:rFonts w:ascii="Times New Roman" w:hAnsi="Times New Roman" w:cs="Times New Roman"/>
                <w:b/>
                <w:bCs/>
                <w:lang w:val="lt-LT"/>
              </w:rPr>
            </w:pPr>
            <w:r w:rsidRPr="00C26EBD">
              <w:rPr>
                <w:rFonts w:ascii="Times New Roman" w:hAnsi="Times New Roman" w:cs="Times New Roman"/>
                <w:b/>
                <w:bCs/>
                <w:lang w:val="lt-LT"/>
              </w:rPr>
              <w:t>Spintelė su lentynomis ir durelėmis</w:t>
            </w:r>
          </w:p>
        </w:tc>
        <w:tc>
          <w:tcPr>
            <w:tcW w:w="2819" w:type="dxa"/>
            <w:vAlign w:val="center"/>
          </w:tcPr>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Karkasas – laminuota medžio drožlių plokštė  19 mm (± 0,5),  tankis ne </w:t>
            </w:r>
            <w:r w:rsidRPr="00C26EBD">
              <w:rPr>
                <w:rFonts w:ascii="Times New Roman" w:hAnsi="Times New Roman" w:cs="Times New Roman"/>
                <w:bCs/>
                <w:lang w:val="lt-LT"/>
              </w:rPr>
              <w:lastRenderedPageBreak/>
              <w:t xml:space="preserve">mažesnis nei 680 kg/m3 (± 10).    Karkasui naudojamas PVC kantas 1,2 mm (± 0,5).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noProof/>
                <w:lang w:val="lt-LT" w:eastAsia="lt-LT"/>
              </w:rPr>
              <w:drawing>
                <wp:anchor distT="0" distB="0" distL="114300" distR="114300" simplePos="0" relativeHeight="251684864" behindDoc="1" locked="0" layoutInCell="1" allowOverlap="1">
                  <wp:simplePos x="0" y="0"/>
                  <wp:positionH relativeFrom="column">
                    <wp:posOffset>2626360</wp:posOffset>
                  </wp:positionH>
                  <wp:positionV relativeFrom="paragraph">
                    <wp:posOffset>-44450</wp:posOffset>
                  </wp:positionV>
                  <wp:extent cx="828675" cy="1325880"/>
                  <wp:effectExtent l="19050" t="0" r="9525" b="0"/>
                  <wp:wrapNone/>
                  <wp:docPr id="2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27" t="23264" r="79088" b="49563"/>
                          <a:stretch/>
                        </pic:blipFill>
                        <pic:spPr bwMode="auto">
                          <a:xfrm>
                            <a:off x="0" y="0"/>
                            <a:ext cx="828675" cy="13258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26EBD">
              <w:rPr>
                <w:rFonts w:ascii="Times New Roman" w:hAnsi="Times New Roman" w:cs="Times New Roman"/>
                <w:bCs/>
                <w:noProof/>
                <w:lang w:val="lt-LT" w:eastAsia="lt-LT"/>
              </w:rPr>
              <w:drawing>
                <wp:anchor distT="0" distB="0" distL="114300" distR="114300" simplePos="0" relativeHeight="251685888" behindDoc="1" locked="0" layoutInCell="1" allowOverlap="1">
                  <wp:simplePos x="0" y="0"/>
                  <wp:positionH relativeFrom="column">
                    <wp:posOffset>2654935</wp:posOffset>
                  </wp:positionH>
                  <wp:positionV relativeFrom="paragraph">
                    <wp:posOffset>1441450</wp:posOffset>
                  </wp:positionV>
                  <wp:extent cx="913765" cy="1178560"/>
                  <wp:effectExtent l="19050" t="0" r="635" b="0"/>
                  <wp:wrapNone/>
                  <wp:docPr id="22" name="Picture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0CD855-2718-40EC-A242-34E350386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0CD855-2718-40EC-A242-34E350386AC5}"/>
                              </a:ext>
                            </a:extLst>
                          </pic:cNvPr>
                          <pic:cNvPicPr>
                            <a:picLocks noChangeAspect="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810" t="4763" r="13071" b="8326"/>
                          <a:stretch/>
                        </pic:blipFill>
                        <pic:spPr bwMode="auto">
                          <a:xfrm>
                            <a:off x="0" y="0"/>
                            <a:ext cx="913765" cy="1178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26EBD">
              <w:rPr>
                <w:rFonts w:ascii="Times New Roman" w:hAnsi="Times New Roman" w:cs="Times New Roman"/>
                <w:bCs/>
                <w:lang w:val="lt-LT"/>
              </w:rPr>
              <w:t xml:space="preserve">Durelės – 16,5 mm (± 0,5) medienos plaušų plokštė, kurios tankis ne mažesnis nei 1000 m3/kg (± 10). Turi būti aukšto atsparumo smūgiams ir įbrėžimams pagal standartą EN14323. Liepsnojimo plitimo klasė B, ugnis neplinta.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Durelių briauna  poliruota juoda šerdimi, bekantė technologija.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Viena kojelė turi reguliuotis, siekiant užtikrinti stabilumą.               Durelių frezuotos rankenėlės apdaila derinama su kėdžių spalvomis (derinama su Užsakovu).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Matmenys: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 aukštis – 197 cm (± 0,5);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 plotis – 90 cm (± 0,5);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 gylis – 42 cm (± 0,5);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durelių aukštis – 82 cm (± 0,5);.</w:t>
            </w:r>
          </w:p>
        </w:tc>
        <w:tc>
          <w:tcPr>
            <w:tcW w:w="1071" w:type="dxa"/>
            <w:vAlign w:val="center"/>
          </w:tcPr>
          <w:p w:rsidR="00237C40" w:rsidRPr="00C26EBD" w:rsidRDefault="00237C40" w:rsidP="004A13A4">
            <w:pPr>
              <w:jc w:val="center"/>
              <w:rPr>
                <w:rFonts w:ascii="Times New Roman" w:hAnsi="Times New Roman" w:cs="Times New Roman"/>
                <w:bCs/>
                <w:lang w:val="lt-LT"/>
              </w:rPr>
            </w:pPr>
            <w:r w:rsidRPr="00C26EBD">
              <w:rPr>
                <w:rFonts w:ascii="Times New Roman" w:hAnsi="Times New Roman" w:cs="Times New Roman"/>
                <w:bCs/>
                <w:lang w:val="lt-LT"/>
              </w:rPr>
              <w:lastRenderedPageBreak/>
              <w:t>4</w:t>
            </w:r>
          </w:p>
        </w:tc>
        <w:tc>
          <w:tcPr>
            <w:tcW w:w="2099" w:type="dxa"/>
          </w:tcPr>
          <w:p w:rsidR="00237C40" w:rsidRPr="00C26EBD" w:rsidRDefault="00237C40" w:rsidP="004A13A4">
            <w:pPr>
              <w:jc w:val="center"/>
              <w:rPr>
                <w:rFonts w:ascii="Times New Roman" w:hAnsi="Times New Roman" w:cs="Times New Roman"/>
                <w:bCs/>
                <w:lang w:val="lt-LT"/>
              </w:rPr>
            </w:pPr>
          </w:p>
        </w:tc>
        <w:tc>
          <w:tcPr>
            <w:tcW w:w="1492" w:type="dxa"/>
          </w:tcPr>
          <w:p w:rsidR="00237C40" w:rsidRPr="00C26EBD" w:rsidRDefault="00237C40" w:rsidP="004A13A4">
            <w:pPr>
              <w:jc w:val="center"/>
              <w:rPr>
                <w:noProof/>
                <w:lang w:val="lt-LT" w:eastAsia="lt-LT"/>
              </w:rPr>
            </w:pPr>
          </w:p>
        </w:tc>
      </w:tr>
      <w:tr w:rsidR="00237C40" w:rsidRPr="00C26EBD" w:rsidTr="00237C40">
        <w:tc>
          <w:tcPr>
            <w:tcW w:w="606" w:type="dxa"/>
            <w:vAlign w:val="center"/>
          </w:tcPr>
          <w:p w:rsidR="00237C40" w:rsidRPr="00C26EBD" w:rsidRDefault="00C26EBD" w:rsidP="004A13A4">
            <w:pPr>
              <w:jc w:val="center"/>
              <w:rPr>
                <w:rFonts w:ascii="Times New Roman" w:hAnsi="Times New Roman" w:cs="Times New Roman"/>
                <w:b/>
                <w:bCs/>
                <w:lang w:val="lt-LT"/>
              </w:rPr>
            </w:pPr>
            <w:r w:rsidRPr="00C26EBD">
              <w:rPr>
                <w:rFonts w:ascii="Times New Roman" w:hAnsi="Times New Roman" w:cs="Times New Roman"/>
                <w:b/>
                <w:bCs/>
                <w:lang w:val="lt-LT"/>
              </w:rPr>
              <w:lastRenderedPageBreak/>
              <w:t>10.</w:t>
            </w:r>
          </w:p>
        </w:tc>
        <w:tc>
          <w:tcPr>
            <w:tcW w:w="2029" w:type="dxa"/>
            <w:vAlign w:val="center"/>
          </w:tcPr>
          <w:p w:rsidR="00237C40" w:rsidRPr="00C26EBD" w:rsidRDefault="00237C40" w:rsidP="004A13A4">
            <w:pPr>
              <w:jc w:val="center"/>
              <w:rPr>
                <w:rFonts w:ascii="Times New Roman" w:hAnsi="Times New Roman" w:cs="Times New Roman"/>
                <w:b/>
                <w:bCs/>
                <w:lang w:val="lt-LT"/>
              </w:rPr>
            </w:pPr>
            <w:r w:rsidRPr="00C26EBD">
              <w:rPr>
                <w:rFonts w:ascii="Times New Roman" w:hAnsi="Times New Roman" w:cs="Times New Roman"/>
                <w:b/>
                <w:bCs/>
                <w:lang w:val="lt-LT"/>
              </w:rPr>
              <w:t>Spintelė</w:t>
            </w:r>
          </w:p>
        </w:tc>
        <w:tc>
          <w:tcPr>
            <w:tcW w:w="2819" w:type="dxa"/>
            <w:vAlign w:val="center"/>
          </w:tcPr>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Karkasas – laminuota medžio drožlių plokštė  20 mm (± 1),  tankis ne mažesnis nei 680 kg/m3 (± 10).    Karkasui naudojamas PVC kantas 1,2 mm (± 0,5).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Durelės – 16,5 mm (± 0,5) medienos plaušų plokštė, kurios tankis ne mažesnis nei 1000 m3/kg (± 10).  Sukšto atsparumo smūgiams ir įbrėžimams pagal standartą EN14323. Liepsnojimo plitimo klasė B, ugnis neplinta. </w:t>
            </w:r>
          </w:p>
          <w:p w:rsidR="00237C40" w:rsidRPr="00C26EBD" w:rsidRDefault="003347A8" w:rsidP="004A13A4">
            <w:pPr>
              <w:jc w:val="both"/>
              <w:rPr>
                <w:rFonts w:ascii="Times New Roman" w:hAnsi="Times New Roman" w:cs="Times New Roman"/>
                <w:bCs/>
                <w:lang w:val="lt-LT"/>
              </w:rPr>
            </w:pPr>
            <w:r w:rsidRPr="00C26EBD">
              <w:rPr>
                <w:rFonts w:ascii="Times New Roman" w:hAnsi="Times New Roman" w:cs="Times New Roman"/>
                <w:bCs/>
                <w:noProof/>
                <w:lang w:val="lt-LT" w:eastAsia="lt-LT"/>
              </w:rPr>
              <w:lastRenderedPageBreak/>
              <w:drawing>
                <wp:anchor distT="0" distB="0" distL="114300" distR="114300" simplePos="0" relativeHeight="251687936" behindDoc="1" locked="0" layoutInCell="1" allowOverlap="1">
                  <wp:simplePos x="0" y="0"/>
                  <wp:positionH relativeFrom="column">
                    <wp:posOffset>2399665</wp:posOffset>
                  </wp:positionH>
                  <wp:positionV relativeFrom="paragraph">
                    <wp:posOffset>330200</wp:posOffset>
                  </wp:positionV>
                  <wp:extent cx="1299210" cy="739140"/>
                  <wp:effectExtent l="19050" t="0" r="0" b="0"/>
                  <wp:wrapNone/>
                  <wp:docPr id="25"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058" t="43324" r="68578" b="41101"/>
                          <a:stretch/>
                        </pic:blipFill>
                        <pic:spPr bwMode="auto">
                          <a:xfrm>
                            <a:off x="0" y="0"/>
                            <a:ext cx="1299210" cy="739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37C40" w:rsidRPr="00C26EBD">
              <w:rPr>
                <w:rFonts w:ascii="Times New Roman" w:hAnsi="Times New Roman" w:cs="Times New Roman"/>
                <w:bCs/>
                <w:lang w:val="lt-LT"/>
              </w:rPr>
              <w:t xml:space="preserve">Durelių briauna  poliruota juoda šerdimi, bekantė technologija.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Viena kojelė turi reguliuotis, siekiant užtikrinti stabilumą.              Durelių frezuotos rankenėlės apdaila derinama su kėdžių spalvomis (derinama su Užsakovu).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Matmenys:   </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aukštis – 82 cm (± 0,5);</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plotis – 90 cm (± 0,5);</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gylis – 42 cm (± 0,5).</w:t>
            </w:r>
          </w:p>
        </w:tc>
        <w:tc>
          <w:tcPr>
            <w:tcW w:w="1071" w:type="dxa"/>
            <w:vAlign w:val="center"/>
          </w:tcPr>
          <w:p w:rsidR="00237C40" w:rsidRPr="00C26EBD" w:rsidRDefault="00237C40" w:rsidP="004A13A4">
            <w:pPr>
              <w:jc w:val="center"/>
              <w:rPr>
                <w:rFonts w:ascii="Times New Roman" w:hAnsi="Times New Roman" w:cs="Times New Roman"/>
                <w:bCs/>
                <w:lang w:val="lt-LT"/>
              </w:rPr>
            </w:pPr>
            <w:r w:rsidRPr="00C26EBD">
              <w:rPr>
                <w:rFonts w:ascii="Times New Roman" w:hAnsi="Times New Roman" w:cs="Times New Roman"/>
                <w:bCs/>
                <w:lang w:val="lt-LT"/>
              </w:rPr>
              <w:lastRenderedPageBreak/>
              <w:t>6</w:t>
            </w:r>
          </w:p>
        </w:tc>
        <w:tc>
          <w:tcPr>
            <w:tcW w:w="2099" w:type="dxa"/>
          </w:tcPr>
          <w:p w:rsidR="00237C40" w:rsidRPr="00C26EBD" w:rsidRDefault="003347A8" w:rsidP="004A13A4">
            <w:pPr>
              <w:jc w:val="center"/>
              <w:rPr>
                <w:rFonts w:ascii="Times New Roman" w:hAnsi="Times New Roman" w:cs="Times New Roman"/>
                <w:bCs/>
                <w:lang w:val="lt-LT"/>
              </w:rPr>
            </w:pPr>
            <w:r w:rsidRPr="00C26EBD">
              <w:rPr>
                <w:rFonts w:ascii="Times New Roman" w:hAnsi="Times New Roman" w:cs="Times New Roman"/>
                <w:bCs/>
                <w:noProof/>
                <w:lang w:val="lt-LT" w:eastAsia="lt-LT"/>
              </w:rPr>
              <w:drawing>
                <wp:anchor distT="0" distB="0" distL="114300" distR="114300" simplePos="0" relativeHeight="251686912" behindDoc="1" locked="0" layoutInCell="1" allowOverlap="1">
                  <wp:simplePos x="0" y="0"/>
                  <wp:positionH relativeFrom="column">
                    <wp:posOffset>43815</wp:posOffset>
                  </wp:positionH>
                  <wp:positionV relativeFrom="paragraph">
                    <wp:posOffset>320040</wp:posOffset>
                  </wp:positionV>
                  <wp:extent cx="1017270" cy="914400"/>
                  <wp:effectExtent l="19050" t="0" r="0" b="0"/>
                  <wp:wrapNone/>
                  <wp:docPr id="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333" t="22482" r="77123" b="60510"/>
                          <a:stretch/>
                        </pic:blipFill>
                        <pic:spPr bwMode="auto">
                          <a:xfrm>
                            <a:off x="0" y="0"/>
                            <a:ext cx="1017270" cy="91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1492" w:type="dxa"/>
          </w:tcPr>
          <w:p w:rsidR="00237C40" w:rsidRPr="00C26EBD" w:rsidRDefault="00237C40" w:rsidP="004A13A4">
            <w:pPr>
              <w:jc w:val="center"/>
              <w:rPr>
                <w:noProof/>
                <w:lang w:val="lt-LT" w:eastAsia="lt-LT"/>
              </w:rPr>
            </w:pPr>
          </w:p>
        </w:tc>
      </w:tr>
      <w:tr w:rsidR="00237C40" w:rsidRPr="00C26EBD" w:rsidTr="00237C40">
        <w:tc>
          <w:tcPr>
            <w:tcW w:w="606" w:type="dxa"/>
            <w:vAlign w:val="center"/>
          </w:tcPr>
          <w:p w:rsidR="00237C40" w:rsidRPr="00C26EBD" w:rsidRDefault="00C26EBD" w:rsidP="004A13A4">
            <w:pPr>
              <w:jc w:val="center"/>
              <w:rPr>
                <w:rFonts w:ascii="Times New Roman" w:hAnsi="Times New Roman" w:cs="Times New Roman"/>
                <w:b/>
                <w:bCs/>
                <w:lang w:val="lt-LT"/>
              </w:rPr>
            </w:pPr>
            <w:r w:rsidRPr="00C26EBD">
              <w:rPr>
                <w:rFonts w:ascii="Times New Roman" w:hAnsi="Times New Roman" w:cs="Times New Roman"/>
                <w:b/>
                <w:bCs/>
                <w:lang w:val="lt-LT"/>
              </w:rPr>
              <w:lastRenderedPageBreak/>
              <w:t>11.</w:t>
            </w:r>
          </w:p>
        </w:tc>
        <w:tc>
          <w:tcPr>
            <w:tcW w:w="2029" w:type="dxa"/>
            <w:vAlign w:val="center"/>
          </w:tcPr>
          <w:p w:rsidR="00237C40" w:rsidRPr="00C26EBD" w:rsidRDefault="00237C40" w:rsidP="004A13A4">
            <w:pPr>
              <w:jc w:val="center"/>
              <w:rPr>
                <w:rFonts w:ascii="Times New Roman" w:hAnsi="Times New Roman" w:cs="Times New Roman"/>
                <w:b/>
                <w:bCs/>
                <w:lang w:val="lt-LT"/>
              </w:rPr>
            </w:pPr>
            <w:r w:rsidRPr="00C26EBD">
              <w:rPr>
                <w:rFonts w:ascii="Times New Roman" w:hAnsi="Times New Roman" w:cs="Times New Roman"/>
                <w:b/>
                <w:bCs/>
                <w:lang w:val="lt-LT"/>
              </w:rPr>
              <w:t>Atvira spinta</w:t>
            </w:r>
          </w:p>
        </w:tc>
        <w:tc>
          <w:tcPr>
            <w:tcW w:w="2819" w:type="dxa"/>
            <w:vAlign w:val="center"/>
          </w:tcPr>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Karkasas – laminuota medžio drožlių plokštė 20 mm (± 1),  tankis ne mažesnis nei 680 kg/m3 (± 10).</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Karkasui naudojamas PVC kantas 1,2 mm (± 0,5).</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Viena kojelė turi reguliuotis, siekiant užtikrinti stabilumą.              Matmenys:</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aukštis – 197 cm (± 0,5);</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xml:space="preserve">• plotis </w:t>
            </w:r>
            <w:r w:rsidRPr="00C26EBD">
              <w:rPr>
                <w:rFonts w:ascii="Segoe UI Symbol" w:hAnsi="Segoe UI Symbol" w:cs="Times New Roman"/>
                <w:bCs/>
                <w:lang w:val="lt-LT"/>
              </w:rPr>
              <w:t xml:space="preserve">– </w:t>
            </w:r>
            <w:r w:rsidRPr="00C26EBD">
              <w:rPr>
                <w:rFonts w:ascii="Times New Roman" w:hAnsi="Times New Roman" w:cs="Times New Roman"/>
                <w:bCs/>
                <w:lang w:val="lt-LT"/>
              </w:rPr>
              <w:t>90 cm (± 0,5);</w:t>
            </w:r>
          </w:p>
          <w:p w:rsidR="00237C40" w:rsidRPr="00C26EBD" w:rsidRDefault="00237C40" w:rsidP="004A13A4">
            <w:pPr>
              <w:jc w:val="both"/>
              <w:rPr>
                <w:rFonts w:ascii="Times New Roman" w:hAnsi="Times New Roman" w:cs="Times New Roman"/>
                <w:bCs/>
                <w:lang w:val="lt-LT"/>
              </w:rPr>
            </w:pPr>
            <w:r w:rsidRPr="00C26EBD">
              <w:rPr>
                <w:rFonts w:ascii="Times New Roman" w:hAnsi="Times New Roman" w:cs="Times New Roman"/>
                <w:bCs/>
                <w:lang w:val="lt-LT"/>
              </w:rPr>
              <w:t>• gylis – 42 cm (± 0,5).</w:t>
            </w:r>
          </w:p>
        </w:tc>
        <w:tc>
          <w:tcPr>
            <w:tcW w:w="1071" w:type="dxa"/>
            <w:vAlign w:val="center"/>
          </w:tcPr>
          <w:p w:rsidR="00237C40" w:rsidRPr="00C26EBD" w:rsidRDefault="00237C40" w:rsidP="004A13A4">
            <w:pPr>
              <w:jc w:val="center"/>
              <w:rPr>
                <w:rFonts w:ascii="Times New Roman" w:hAnsi="Times New Roman" w:cs="Times New Roman"/>
                <w:bCs/>
                <w:lang w:val="lt-LT"/>
              </w:rPr>
            </w:pPr>
            <w:r w:rsidRPr="00C26EBD">
              <w:rPr>
                <w:rFonts w:ascii="Times New Roman" w:hAnsi="Times New Roman" w:cs="Times New Roman"/>
                <w:bCs/>
                <w:lang w:val="lt-LT"/>
              </w:rPr>
              <w:t>1</w:t>
            </w:r>
          </w:p>
        </w:tc>
        <w:tc>
          <w:tcPr>
            <w:tcW w:w="2099" w:type="dxa"/>
          </w:tcPr>
          <w:p w:rsidR="00237C40" w:rsidRPr="00C26EBD" w:rsidRDefault="00237C40" w:rsidP="004A13A4">
            <w:pPr>
              <w:jc w:val="center"/>
              <w:rPr>
                <w:rFonts w:ascii="Times New Roman" w:hAnsi="Times New Roman" w:cs="Times New Roman"/>
                <w:bCs/>
                <w:lang w:val="lt-LT"/>
              </w:rPr>
            </w:pPr>
            <w:r w:rsidRPr="00C26EBD">
              <w:rPr>
                <w:noProof/>
                <w:lang w:val="lt-LT" w:eastAsia="lt-LT"/>
              </w:rPr>
              <w:drawing>
                <wp:anchor distT="0" distB="0" distL="114300" distR="114300" simplePos="0" relativeHeight="251688960" behindDoc="1" locked="0" layoutInCell="1" allowOverlap="1">
                  <wp:simplePos x="0" y="0"/>
                  <wp:positionH relativeFrom="column">
                    <wp:posOffset>227330</wp:posOffset>
                  </wp:positionH>
                  <wp:positionV relativeFrom="paragraph">
                    <wp:posOffset>285764</wp:posOffset>
                  </wp:positionV>
                  <wp:extent cx="884226" cy="1334277"/>
                  <wp:effectExtent l="0" t="0" r="0" b="0"/>
                  <wp:wrapNone/>
                  <wp:docPr id="26"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49" t="54395" r="88237" b="29013"/>
                          <a:stretch/>
                        </pic:blipFill>
                        <pic:spPr bwMode="auto">
                          <a:xfrm>
                            <a:off x="0" y="0"/>
                            <a:ext cx="884226" cy="13342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1492" w:type="dxa"/>
          </w:tcPr>
          <w:p w:rsidR="00237C40" w:rsidRPr="00C26EBD" w:rsidRDefault="00237C40" w:rsidP="004A13A4">
            <w:pPr>
              <w:jc w:val="center"/>
              <w:rPr>
                <w:noProof/>
                <w:lang w:val="lt-LT" w:eastAsia="lt-LT"/>
              </w:rPr>
            </w:pPr>
          </w:p>
        </w:tc>
      </w:tr>
    </w:tbl>
    <w:p w:rsidR="006611C3" w:rsidRDefault="006611C3" w:rsidP="005A1622">
      <w:pPr>
        <w:spacing w:after="0" w:line="240" w:lineRule="auto"/>
        <w:ind w:firstLine="567"/>
        <w:jc w:val="both"/>
        <w:rPr>
          <w:rFonts w:ascii="Times New Roman" w:hAnsi="Times New Roman" w:cs="Times New Roman"/>
          <w:sz w:val="24"/>
          <w:szCs w:val="24"/>
          <w:lang w:val="lt-LT"/>
        </w:rPr>
      </w:pPr>
    </w:p>
    <w:p w:rsidR="004D5C33" w:rsidRDefault="004D5C33" w:rsidP="00FA18EE">
      <w:pPr>
        <w:spacing w:after="0" w:line="240" w:lineRule="auto"/>
        <w:ind w:firstLine="567"/>
        <w:jc w:val="both"/>
        <w:rPr>
          <w:rFonts w:ascii="Times New Roman" w:hAnsi="Times New Roman" w:cs="Times New Roman"/>
          <w:b/>
          <w:bCs/>
          <w:sz w:val="24"/>
          <w:szCs w:val="24"/>
          <w:lang w:val="lt-LT"/>
        </w:rPr>
      </w:pPr>
    </w:p>
    <w:p w:rsidR="00EB316F" w:rsidRPr="00EB316F" w:rsidRDefault="00EB316F" w:rsidP="00EB316F">
      <w:pPr>
        <w:keepNext/>
        <w:tabs>
          <w:tab w:val="left" w:pos="5174"/>
        </w:tabs>
        <w:spacing w:after="0" w:line="240" w:lineRule="auto"/>
        <w:ind w:firstLine="567"/>
        <w:outlineLvl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II. </w:t>
      </w:r>
      <w:r w:rsidRPr="00EB316F">
        <w:rPr>
          <w:rFonts w:ascii="Times New Roman" w:eastAsia="Calibri" w:hAnsi="Times New Roman" w:cs="Times New Roman"/>
          <w:b/>
          <w:sz w:val="24"/>
          <w:szCs w:val="24"/>
        </w:rPr>
        <w:t>PREKĖMS TAIKOMI MINIMALŪS APLINKOS APSAUGOS KRITERIJAI</w:t>
      </w:r>
    </w:p>
    <w:p w:rsidR="00EB316F" w:rsidRPr="000154CE" w:rsidRDefault="00EB316F" w:rsidP="00EB316F">
      <w:pPr>
        <w:spacing w:line="240" w:lineRule="auto"/>
        <w:rPr>
          <w:rFonts w:ascii="Times New Roman" w:eastAsia="Calibri" w:hAnsi="Times New Roman" w:cs="Times New Roman"/>
        </w:rPr>
      </w:pPr>
    </w:p>
    <w:p w:rsidR="00EB316F" w:rsidRPr="00EB316F" w:rsidRDefault="00EB316F" w:rsidP="00C26EBD">
      <w:pPr>
        <w:spacing w:line="240" w:lineRule="auto"/>
        <w:ind w:right="-165"/>
        <w:jc w:val="both"/>
        <w:rPr>
          <w:rFonts w:ascii="Times New Roman" w:eastAsia="Calibri" w:hAnsi="Times New Roman" w:cs="Times New Roman"/>
          <w:sz w:val="24"/>
          <w:szCs w:val="24"/>
          <w:lang w:val="lt-LT"/>
        </w:rPr>
      </w:pPr>
      <w:r w:rsidRPr="000154CE">
        <w:rPr>
          <w:rFonts w:ascii="Times New Roman" w:eastAsia="Calibri" w:hAnsi="Times New Roman" w:cs="Times New Roman"/>
        </w:rPr>
        <w:tab/>
      </w:r>
      <w:r w:rsidRPr="00EB316F">
        <w:rPr>
          <w:rFonts w:ascii="Times New Roman" w:eastAsia="Calibri" w:hAnsi="Times New Roman" w:cs="Times New Roman"/>
          <w:sz w:val="24"/>
          <w:szCs w:val="24"/>
          <w:lang w:val="lt-LT"/>
        </w:rPr>
        <w:t xml:space="preserve">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w:t>
      </w:r>
      <w:r w:rsidRPr="00EB316F">
        <w:rPr>
          <w:rFonts w:ascii="Times New Roman" w:eastAsia="Calibri" w:hAnsi="Times New Roman" w:cs="Times New Roman"/>
          <w:color w:val="000000"/>
          <w:sz w:val="24"/>
          <w:szCs w:val="24"/>
          <w:lang w:val="lt-LT"/>
        </w:rPr>
        <w:t xml:space="preserve">4.1 </w:t>
      </w:r>
      <w:r w:rsidRPr="00EB316F">
        <w:rPr>
          <w:rFonts w:ascii="Times New Roman" w:eastAsia="Calibri" w:hAnsi="Times New Roman" w:cs="Times New Roman"/>
          <w:sz w:val="24"/>
          <w:szCs w:val="24"/>
          <w:lang w:val="lt-LT"/>
        </w:rPr>
        <w:t>p.</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5"/>
        <w:gridCol w:w="4095"/>
        <w:gridCol w:w="1706"/>
      </w:tblGrid>
      <w:tr w:rsidR="00EB316F" w:rsidRPr="00C26EBD" w:rsidTr="00C26EBD">
        <w:trPr>
          <w:tblHeader/>
        </w:trPr>
        <w:tc>
          <w:tcPr>
            <w:tcW w:w="2133" w:type="pct"/>
            <w:shd w:val="clear" w:color="auto" w:fill="D9D9D9"/>
          </w:tcPr>
          <w:p w:rsidR="00EB316F" w:rsidRPr="00C26EBD" w:rsidRDefault="00EB316F" w:rsidP="00947CB3">
            <w:pPr>
              <w:spacing w:after="0" w:line="240" w:lineRule="auto"/>
              <w:jc w:val="center"/>
              <w:rPr>
                <w:rFonts w:ascii="Times New Roman" w:eastAsia="Calibri" w:hAnsi="Times New Roman" w:cs="Times New Roman"/>
                <w:b/>
                <w:lang w:val="lt-LT"/>
              </w:rPr>
            </w:pPr>
            <w:r w:rsidRPr="00C26EBD">
              <w:rPr>
                <w:rFonts w:ascii="Times New Roman" w:eastAsia="Calibri" w:hAnsi="Times New Roman" w:cs="Times New Roman"/>
                <w:b/>
                <w:bCs/>
                <w:lang w:val="lt-LT"/>
              </w:rPr>
              <w:t>Minimalaus aplinkos apsaugos kriterijaus pavadinimas</w:t>
            </w:r>
          </w:p>
        </w:tc>
        <w:tc>
          <w:tcPr>
            <w:tcW w:w="2024" w:type="pct"/>
            <w:shd w:val="clear" w:color="auto" w:fill="D9D9D9"/>
          </w:tcPr>
          <w:p w:rsidR="00EB316F" w:rsidRPr="00C26EBD" w:rsidRDefault="00EB316F" w:rsidP="00947CB3">
            <w:pPr>
              <w:spacing w:after="0" w:line="240" w:lineRule="auto"/>
              <w:jc w:val="center"/>
              <w:rPr>
                <w:rFonts w:ascii="Times New Roman" w:eastAsia="Calibri" w:hAnsi="Times New Roman" w:cs="Times New Roman"/>
                <w:b/>
                <w:lang w:val="lt-LT"/>
              </w:rPr>
            </w:pPr>
            <w:bookmarkStart w:id="0" w:name="_Hlk160086774"/>
            <w:r w:rsidRPr="00C26EBD">
              <w:rPr>
                <w:rFonts w:ascii="Times New Roman" w:eastAsia="Calibri" w:hAnsi="Times New Roman" w:cs="Times New Roman"/>
                <w:b/>
                <w:lang w:val="lt-LT"/>
              </w:rPr>
              <w:t>Tiekėjo pateikiami dokumentai, įrodantys atitiktį</w:t>
            </w:r>
            <w:r w:rsidRPr="00C26EBD">
              <w:rPr>
                <w:rFonts w:ascii="Times New Roman" w:eastAsia="Century Gothic" w:hAnsi="Times New Roman" w:cs="Times New Roman"/>
                <w:b/>
                <w:bCs/>
                <w:lang w:val="lt-LT"/>
              </w:rPr>
              <w:t xml:space="preserve"> aplinkos apsaugos kriterijams</w:t>
            </w:r>
          </w:p>
        </w:tc>
        <w:bookmarkEnd w:id="0"/>
        <w:tc>
          <w:tcPr>
            <w:tcW w:w="843" w:type="pct"/>
            <w:shd w:val="clear" w:color="auto" w:fill="D9D9D9"/>
          </w:tcPr>
          <w:p w:rsidR="00EB316F" w:rsidRPr="00C26EBD" w:rsidRDefault="00EB316F" w:rsidP="00947CB3">
            <w:pPr>
              <w:spacing w:after="0" w:line="240" w:lineRule="auto"/>
              <w:jc w:val="center"/>
              <w:rPr>
                <w:rFonts w:ascii="Times New Roman" w:eastAsia="Calibri" w:hAnsi="Times New Roman" w:cs="Times New Roman"/>
                <w:b/>
                <w:color w:val="FF0000"/>
                <w:lang w:val="lt-LT"/>
              </w:rPr>
            </w:pPr>
            <w:r w:rsidRPr="00C26EBD">
              <w:rPr>
                <w:rFonts w:ascii="Times New Roman" w:eastAsia="Calibri" w:hAnsi="Times New Roman" w:cs="Times New Roman"/>
                <w:b/>
                <w:color w:val="FF0000"/>
                <w:lang w:val="lt-LT"/>
              </w:rPr>
              <w:t>Teikiamo dokumento pavadinimas</w:t>
            </w:r>
          </w:p>
          <w:p w:rsidR="00EB316F" w:rsidRPr="00C26EBD" w:rsidRDefault="00EB316F" w:rsidP="00947CB3">
            <w:pPr>
              <w:spacing w:after="0" w:line="240" w:lineRule="auto"/>
              <w:jc w:val="center"/>
              <w:rPr>
                <w:rFonts w:ascii="Times New Roman" w:eastAsia="Calibri" w:hAnsi="Times New Roman" w:cs="Times New Roman"/>
                <w:i/>
                <w:iCs/>
                <w:color w:val="FF0000"/>
                <w:lang w:val="lt-LT"/>
              </w:rPr>
            </w:pPr>
            <w:r w:rsidRPr="00C26EBD">
              <w:rPr>
                <w:rFonts w:ascii="Times New Roman" w:eastAsia="Calibri" w:hAnsi="Times New Roman" w:cs="Times New Roman"/>
                <w:i/>
                <w:iCs/>
                <w:color w:val="FF0000"/>
                <w:lang w:val="lt-LT"/>
              </w:rPr>
              <w:t>(Pildo tiekėjas)</w:t>
            </w:r>
          </w:p>
        </w:tc>
      </w:tr>
      <w:tr w:rsidR="00EB316F" w:rsidRPr="00C26EBD" w:rsidTr="00C26EBD">
        <w:trPr>
          <w:trHeight w:val="1001"/>
        </w:trPr>
        <w:tc>
          <w:tcPr>
            <w:tcW w:w="2133" w:type="pct"/>
            <w:shd w:val="clear" w:color="auto" w:fill="auto"/>
          </w:tcPr>
          <w:p w:rsidR="00EB316F" w:rsidRPr="00C26EBD" w:rsidRDefault="00EB316F" w:rsidP="00947CB3">
            <w:pPr>
              <w:spacing w:after="0" w:line="240" w:lineRule="auto"/>
              <w:jc w:val="both"/>
              <w:rPr>
                <w:rFonts w:ascii="Times New Roman" w:eastAsia="Calibri" w:hAnsi="Times New Roman" w:cs="Times New Roman"/>
                <w:color w:val="000000"/>
                <w:lang w:val="lt-LT"/>
              </w:rPr>
            </w:pPr>
            <w:r w:rsidRPr="00C26EBD">
              <w:rPr>
                <w:rFonts w:ascii="Times New Roman" w:eastAsia="Calibri" w:hAnsi="Times New Roman" w:cs="Times New Roman"/>
                <w:b/>
                <w:color w:val="000000"/>
                <w:lang w:val="lt-LT"/>
              </w:rPr>
              <w:lastRenderedPageBreak/>
              <w:t>1.</w:t>
            </w:r>
            <w:r w:rsidRPr="00C26EBD">
              <w:rPr>
                <w:rFonts w:ascii="Times New Roman" w:eastAsia="Calibri" w:hAnsi="Times New Roman" w:cs="Times New Roman"/>
                <w:color w:val="000000"/>
                <w:lang w:val="lt-LT"/>
              </w:rPr>
              <w:t xml:space="preserve"> N</w:t>
            </w:r>
            <w:r w:rsidRPr="00C26EBD">
              <w:rPr>
                <w:rFonts w:ascii="Times New Roman" w:eastAsia="Calibri" w:hAnsi="Times New Roman" w:cs="Times New Roman"/>
                <w:color w:val="000000"/>
                <w:spacing w:val="-4"/>
                <w:lang w:val="lt-LT"/>
              </w:rPr>
              <w:t>e mažiau kaip 80 proc. balduose naudojamos medienos, medienos medžiagų ir gaminių turi būti iš miškų, sertifikuotų naudojant FSC ar PEFC miškų sertifikavimo sistemas arba lygiavertes sertifikavimo sistemas;</w:t>
            </w:r>
          </w:p>
        </w:tc>
        <w:tc>
          <w:tcPr>
            <w:tcW w:w="2024" w:type="pct"/>
            <w:tcBorders>
              <w:tl2br w:val="nil"/>
            </w:tcBorders>
          </w:tcPr>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a)</w:t>
            </w:r>
            <w:r w:rsidRPr="00C26EBD">
              <w:rPr>
                <w:rFonts w:ascii="Times New Roman" w:eastAsia="Calibri" w:hAnsi="Times New Roman" w:cs="Times New Roman"/>
                <w:lang w:val="lt-LT"/>
              </w:rPr>
              <w:t xml:space="preserve"> FSC®100 arba PEFC, arba kitas darnaus miškų ūkio standarto sertifikatas,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b)</w:t>
            </w:r>
            <w:r w:rsidRPr="00C26EBD">
              <w:rPr>
                <w:rFonts w:ascii="Times New Roman" w:eastAsia="Calibri" w:hAnsi="Times New Roman" w:cs="Times New Roman"/>
                <w:lang w:val="lt-LT"/>
              </w:rPr>
              <w:t xml:space="preserve"> Pripažintos įstaigos arba paskelbtosios (notifikuotos) institucijos atlikto bandymo protokolas, tyrimų ataskaita ar pažyma, arba</w:t>
            </w:r>
          </w:p>
          <w:p w:rsidR="00EB316F" w:rsidRPr="00C26EBD" w:rsidRDefault="00EB316F" w:rsidP="00947CB3">
            <w:pPr>
              <w:spacing w:after="0" w:line="240" w:lineRule="auto"/>
              <w:rPr>
                <w:rFonts w:ascii="Times New Roman" w:eastAsia="Calibri" w:hAnsi="Times New Roman" w:cs="Times New Roman"/>
                <w:b/>
                <w:lang w:val="lt-LT"/>
              </w:rPr>
            </w:pPr>
            <w:r w:rsidRPr="00C26EBD">
              <w:rPr>
                <w:rFonts w:ascii="Times New Roman" w:eastAsia="Calibri" w:hAnsi="Times New Roman" w:cs="Times New Roman"/>
                <w:b/>
                <w:lang w:val="lt-LT"/>
              </w:rPr>
              <w:t>c)</w:t>
            </w:r>
            <w:r w:rsidRPr="00C26EBD">
              <w:rPr>
                <w:rFonts w:ascii="Times New Roman" w:eastAsia="Calibri" w:hAnsi="Times New Roman" w:cs="Times New Roman"/>
                <w:lang w:val="lt-LT"/>
              </w:rPr>
              <w:t xml:space="preserve"> kiti lygiaverčiai įrodymai.</w:t>
            </w:r>
          </w:p>
        </w:tc>
        <w:tc>
          <w:tcPr>
            <w:tcW w:w="843" w:type="pct"/>
            <w:tcBorders>
              <w:tl2br w:val="nil"/>
            </w:tcBorders>
          </w:tcPr>
          <w:p w:rsidR="00EB316F" w:rsidRPr="00C26EBD" w:rsidRDefault="00EB316F" w:rsidP="00947CB3">
            <w:pPr>
              <w:spacing w:after="0" w:line="240" w:lineRule="auto"/>
              <w:rPr>
                <w:rFonts w:ascii="Times New Roman" w:eastAsia="Calibri" w:hAnsi="Times New Roman" w:cs="Times New Roman"/>
                <w:i/>
                <w:color w:val="FF0000"/>
                <w:lang w:val="lt-LT"/>
              </w:rPr>
            </w:pPr>
            <w:r w:rsidRPr="00C26EBD">
              <w:rPr>
                <w:rFonts w:ascii="Times New Roman" w:eastAsia="Calibri" w:hAnsi="Times New Roman" w:cs="Times New Roman"/>
                <w:i/>
                <w:color w:val="FF0000"/>
                <w:lang w:val="lt-LT"/>
              </w:rPr>
              <w:t>Nurodoma: dokumento pavadinimas ir kuriai siūlomai prekei taikomas</w:t>
            </w:r>
          </w:p>
          <w:p w:rsidR="00EB316F" w:rsidRPr="00C26EBD" w:rsidRDefault="00EB316F" w:rsidP="00947CB3">
            <w:pPr>
              <w:spacing w:after="0" w:line="240" w:lineRule="auto"/>
              <w:rPr>
                <w:rFonts w:ascii="Times New Roman" w:eastAsia="Calibri" w:hAnsi="Times New Roman" w:cs="Times New Roman"/>
                <w:i/>
                <w:color w:val="FF0000"/>
                <w:lang w:val="lt-LT"/>
              </w:rPr>
            </w:pPr>
          </w:p>
        </w:tc>
      </w:tr>
      <w:tr w:rsidR="00EB316F" w:rsidRPr="00C26EBD" w:rsidTr="00C26EBD">
        <w:tc>
          <w:tcPr>
            <w:tcW w:w="2133" w:type="pct"/>
            <w:shd w:val="clear" w:color="auto" w:fill="auto"/>
          </w:tcPr>
          <w:p w:rsidR="00EB316F" w:rsidRPr="00C26EBD" w:rsidRDefault="00EB316F" w:rsidP="00947CB3">
            <w:pPr>
              <w:spacing w:after="0" w:line="240" w:lineRule="auto"/>
              <w:jc w:val="both"/>
              <w:rPr>
                <w:rFonts w:ascii="Times New Roman" w:eastAsia="Calibri" w:hAnsi="Times New Roman" w:cs="Times New Roman"/>
                <w:color w:val="000000"/>
                <w:lang w:val="lt-LT"/>
              </w:rPr>
            </w:pPr>
            <w:r w:rsidRPr="00C26EBD">
              <w:rPr>
                <w:rFonts w:ascii="Times New Roman" w:eastAsia="Calibri" w:hAnsi="Times New Roman" w:cs="Times New Roman"/>
                <w:b/>
                <w:color w:val="000000"/>
                <w:lang w:val="lt-LT"/>
              </w:rPr>
              <w:t>2.</w:t>
            </w:r>
            <w:r w:rsidRPr="00C26EBD">
              <w:rPr>
                <w:rFonts w:ascii="Times New Roman" w:eastAsia="Calibri" w:hAnsi="Times New Roman" w:cs="Times New Roman"/>
                <w:color w:val="000000"/>
                <w:lang w:val="lt-LT"/>
              </w:rPr>
              <w:t xml:space="preserve"> V</w:t>
            </w:r>
            <w:r w:rsidRPr="00C26EBD">
              <w:rPr>
                <w:rFonts w:ascii="Times New Roman" w:eastAsia="Calibri" w:hAnsi="Times New Roman" w:cs="Times New Roman"/>
                <w:color w:val="000000"/>
                <w:spacing w:val="-2"/>
                <w:lang w:val="lt-LT"/>
              </w:rPr>
              <w:t>isos plastikinės dalys, kurių masė ≥ 50 g, turi būti paženklintos kaip tinkamos perdirbti pagal LST EN ISO 11469 „Bendrasis plastikinių gaminių identifikavimas ir ženklinimas“ ar lygiavertį standartą;</w:t>
            </w:r>
          </w:p>
        </w:tc>
        <w:tc>
          <w:tcPr>
            <w:tcW w:w="2024" w:type="pct"/>
            <w:tcBorders>
              <w:tl2br w:val="nil"/>
            </w:tcBorders>
          </w:tcPr>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a)</w:t>
            </w:r>
            <w:r w:rsidRPr="00C26EBD">
              <w:rPr>
                <w:rFonts w:ascii="Times New Roman" w:eastAsia="Calibri" w:hAnsi="Times New Roman" w:cs="Times New Roman"/>
                <w:lang w:val="lt-LT"/>
              </w:rPr>
              <w:t xml:space="preserve"> Ekologinis ženklas Nordic Swan arba kitas I tipo ekologinis ženklas (sertifikatas), kuris įrodytų, kad visos plastikinės dalys, kurių masė ≥ 50 g, yra paženklintos kaip tinkamos perdirbti pagal nurodytą standartą,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b)</w:t>
            </w:r>
            <w:r w:rsidRPr="00C26EBD">
              <w:rPr>
                <w:rFonts w:ascii="Times New Roman" w:eastAsia="Calibri" w:hAnsi="Times New Roman" w:cs="Times New Roman"/>
                <w:lang w:val="lt-LT"/>
              </w:rPr>
              <w:t xml:space="preserve"> pripažintos įstaigos arba paskelbtosios (notifikuotos) institucijos atlikto bandymo protokolas, tyrimų ataskaita ar pažyma,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c)</w:t>
            </w:r>
            <w:r w:rsidRPr="00C26EBD">
              <w:rPr>
                <w:rFonts w:ascii="Times New Roman" w:eastAsia="Calibri" w:hAnsi="Times New Roman" w:cs="Times New Roman"/>
                <w:lang w:val="lt-LT"/>
              </w:rPr>
              <w:t xml:space="preserve"> gamintojo techniniai dokumentai,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d)</w:t>
            </w:r>
            <w:r w:rsidRPr="00C26EBD">
              <w:rPr>
                <w:rFonts w:ascii="Times New Roman" w:eastAsia="Calibri" w:hAnsi="Times New Roman" w:cs="Times New Roman"/>
                <w:lang w:val="lt-LT"/>
              </w:rPr>
              <w:t xml:space="preserve"> saugos duomenų lapas, arba</w:t>
            </w:r>
          </w:p>
          <w:p w:rsidR="00EB316F" w:rsidRPr="00C26EBD" w:rsidRDefault="00EB316F" w:rsidP="00947CB3">
            <w:pPr>
              <w:spacing w:after="0" w:line="240" w:lineRule="auto"/>
              <w:rPr>
                <w:rFonts w:ascii="Times New Roman" w:eastAsia="Calibri" w:hAnsi="Times New Roman" w:cs="Times New Roman"/>
                <w:b/>
                <w:lang w:val="lt-LT"/>
              </w:rPr>
            </w:pPr>
            <w:r w:rsidRPr="00C26EBD">
              <w:rPr>
                <w:rFonts w:ascii="Times New Roman" w:eastAsia="Calibri" w:hAnsi="Times New Roman" w:cs="Times New Roman"/>
                <w:b/>
                <w:lang w:val="lt-LT"/>
              </w:rPr>
              <w:t>e)</w:t>
            </w:r>
            <w:r w:rsidRPr="00C26EBD">
              <w:rPr>
                <w:rFonts w:ascii="Times New Roman" w:eastAsia="Calibri" w:hAnsi="Times New Roman" w:cs="Times New Roman"/>
                <w:lang w:val="lt-LT"/>
              </w:rPr>
              <w:t xml:space="preserve"> kiti lygiaverčiai įrodymai.</w:t>
            </w:r>
          </w:p>
        </w:tc>
        <w:tc>
          <w:tcPr>
            <w:tcW w:w="843" w:type="pct"/>
            <w:tcBorders>
              <w:tl2br w:val="nil"/>
            </w:tcBorders>
          </w:tcPr>
          <w:p w:rsidR="00EB316F" w:rsidRPr="00C26EBD" w:rsidRDefault="00EB316F" w:rsidP="00947CB3">
            <w:pPr>
              <w:spacing w:after="0" w:line="240" w:lineRule="auto"/>
              <w:rPr>
                <w:rFonts w:ascii="Times New Roman" w:eastAsia="Calibri" w:hAnsi="Times New Roman" w:cs="Times New Roman"/>
                <w:i/>
                <w:color w:val="FF0000"/>
                <w:lang w:val="lt-LT"/>
              </w:rPr>
            </w:pPr>
            <w:r w:rsidRPr="00C26EBD">
              <w:rPr>
                <w:rFonts w:ascii="Times New Roman" w:eastAsia="Calibri" w:hAnsi="Times New Roman" w:cs="Times New Roman"/>
                <w:i/>
                <w:color w:val="FF0000"/>
                <w:lang w:val="lt-LT"/>
              </w:rPr>
              <w:t>Nurodoma: dokumento pavadinimas ir kuriai siūlomai prekei taikomas</w:t>
            </w:r>
          </w:p>
          <w:p w:rsidR="00EB316F" w:rsidRPr="00C26EBD" w:rsidRDefault="00EB316F" w:rsidP="00947CB3">
            <w:pPr>
              <w:spacing w:after="0" w:line="240" w:lineRule="auto"/>
              <w:rPr>
                <w:rFonts w:ascii="Times New Roman" w:eastAsia="Calibri" w:hAnsi="Times New Roman" w:cs="Times New Roman"/>
                <w:b/>
                <w:color w:val="FF0000"/>
                <w:lang w:val="lt-LT"/>
              </w:rPr>
            </w:pPr>
          </w:p>
        </w:tc>
      </w:tr>
      <w:tr w:rsidR="00EB316F" w:rsidRPr="00C26EBD" w:rsidTr="00C26EBD">
        <w:tc>
          <w:tcPr>
            <w:tcW w:w="2133" w:type="pct"/>
            <w:shd w:val="clear" w:color="auto" w:fill="auto"/>
          </w:tcPr>
          <w:p w:rsidR="00EB316F" w:rsidRPr="00C26EBD" w:rsidRDefault="00EB316F" w:rsidP="00947CB3">
            <w:pPr>
              <w:spacing w:after="0" w:line="240" w:lineRule="auto"/>
              <w:jc w:val="both"/>
              <w:rPr>
                <w:rFonts w:ascii="Times New Roman" w:eastAsia="Calibri" w:hAnsi="Times New Roman" w:cs="Times New Roman"/>
                <w:b/>
                <w:color w:val="000000"/>
                <w:lang w:val="lt-LT"/>
              </w:rPr>
            </w:pPr>
            <w:r w:rsidRPr="00C26EBD">
              <w:rPr>
                <w:rFonts w:ascii="Times New Roman" w:eastAsia="Calibri" w:hAnsi="Times New Roman" w:cs="Times New Roman"/>
                <w:b/>
                <w:color w:val="000000"/>
                <w:lang w:val="lt-LT"/>
              </w:rPr>
              <w:t xml:space="preserve">3. </w:t>
            </w:r>
            <w:r w:rsidRPr="00C26EBD">
              <w:rPr>
                <w:rFonts w:ascii="Times New Roman" w:eastAsia="Calibri" w:hAnsi="Times New Roman" w:cs="Times New Roman"/>
                <w:color w:val="000000"/>
                <w:spacing w:val="-4"/>
                <w:lang w:val="lt-LT"/>
              </w:rPr>
              <w:t>Jei baldo kamšalo sudėtyje naudojamos sintetinės poliesterio medžiagos, jų sudėtyje turi būti dalis perdirbtų medžiagų</w:t>
            </w:r>
          </w:p>
        </w:tc>
        <w:tc>
          <w:tcPr>
            <w:tcW w:w="2024" w:type="pct"/>
            <w:tcBorders>
              <w:tl2br w:val="nil"/>
            </w:tcBorders>
          </w:tcPr>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a)</w:t>
            </w:r>
            <w:r w:rsidRPr="00C26EBD">
              <w:rPr>
                <w:rFonts w:ascii="Times New Roman" w:eastAsia="Calibri" w:hAnsi="Times New Roman" w:cs="Times New Roman"/>
                <w:lang w:val="lt-LT"/>
              </w:rPr>
              <w:t xml:space="preserve"> Gamintojo techniniai dokumentai, kuriuose būtų nurodyta perdirbtų medžiagų dalis,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b)</w:t>
            </w:r>
            <w:r w:rsidRPr="00C26EBD">
              <w:rPr>
                <w:rFonts w:ascii="Times New Roman" w:eastAsia="Calibri" w:hAnsi="Times New Roman" w:cs="Times New Roman"/>
                <w:lang w:val="lt-LT"/>
              </w:rPr>
              <w:t xml:space="preserve"> pripažintos įstaigos arba paskelbtosios (notifikuotos) institucijos atlikto bandymo protokolas, tyrimų ataskaita ar pažyma,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c)</w:t>
            </w:r>
            <w:r w:rsidRPr="00C26EBD">
              <w:rPr>
                <w:rFonts w:ascii="Times New Roman" w:eastAsia="Calibri" w:hAnsi="Times New Roman" w:cs="Times New Roman"/>
                <w:lang w:val="lt-LT"/>
              </w:rPr>
              <w:t xml:space="preserve"> gamintojo ar tiekėjo deklaracija (pateikiant objektyvius įrodymus),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d)</w:t>
            </w:r>
            <w:r w:rsidRPr="00C26EBD">
              <w:rPr>
                <w:rFonts w:ascii="Times New Roman" w:eastAsia="Calibri" w:hAnsi="Times New Roman" w:cs="Times New Roman"/>
                <w:lang w:val="lt-LT"/>
              </w:rPr>
              <w:t xml:space="preserve"> kiti lygiaverčiai įrodymai.</w:t>
            </w:r>
          </w:p>
        </w:tc>
        <w:tc>
          <w:tcPr>
            <w:tcW w:w="843" w:type="pct"/>
            <w:tcBorders>
              <w:tl2br w:val="nil"/>
            </w:tcBorders>
          </w:tcPr>
          <w:p w:rsidR="00EB316F" w:rsidRPr="00C26EBD" w:rsidRDefault="00EB316F" w:rsidP="00947CB3">
            <w:pPr>
              <w:spacing w:after="0" w:line="240" w:lineRule="auto"/>
              <w:rPr>
                <w:rFonts w:ascii="Times New Roman" w:eastAsia="Calibri" w:hAnsi="Times New Roman" w:cs="Times New Roman"/>
                <w:i/>
                <w:color w:val="FF0000"/>
                <w:lang w:val="lt-LT"/>
              </w:rPr>
            </w:pPr>
            <w:r w:rsidRPr="00C26EBD">
              <w:rPr>
                <w:rFonts w:ascii="Times New Roman" w:eastAsia="Calibri" w:hAnsi="Times New Roman" w:cs="Times New Roman"/>
                <w:i/>
                <w:color w:val="FF0000"/>
                <w:lang w:val="lt-LT"/>
              </w:rPr>
              <w:t>Nurodoma: dokumento pavadinimas ir kuriai siūlomai prekei taikomas</w:t>
            </w:r>
          </w:p>
          <w:p w:rsidR="00EB316F" w:rsidRPr="00C26EBD" w:rsidRDefault="00EB316F" w:rsidP="00947CB3">
            <w:pPr>
              <w:spacing w:after="0" w:line="240" w:lineRule="auto"/>
              <w:rPr>
                <w:rFonts w:ascii="Times New Roman" w:eastAsia="Calibri" w:hAnsi="Times New Roman" w:cs="Times New Roman"/>
                <w:color w:val="FF0000"/>
                <w:lang w:val="lt-LT"/>
              </w:rPr>
            </w:pPr>
          </w:p>
        </w:tc>
      </w:tr>
      <w:tr w:rsidR="00EB316F" w:rsidRPr="00C26EBD" w:rsidTr="00C26EBD">
        <w:tc>
          <w:tcPr>
            <w:tcW w:w="2133" w:type="pct"/>
            <w:shd w:val="clear" w:color="auto" w:fill="auto"/>
          </w:tcPr>
          <w:p w:rsidR="00EB316F" w:rsidRPr="00C26EBD" w:rsidRDefault="00EB316F" w:rsidP="00947CB3">
            <w:pPr>
              <w:spacing w:after="0" w:line="240" w:lineRule="auto"/>
              <w:jc w:val="both"/>
              <w:rPr>
                <w:rFonts w:ascii="Times New Roman" w:eastAsia="Calibri" w:hAnsi="Times New Roman" w:cs="Times New Roman"/>
                <w:color w:val="000000"/>
                <w:spacing w:val="-4"/>
                <w:lang w:val="lt-LT"/>
              </w:rPr>
            </w:pPr>
            <w:r w:rsidRPr="00C26EBD">
              <w:rPr>
                <w:rFonts w:ascii="Times New Roman" w:eastAsia="Calibri" w:hAnsi="Times New Roman" w:cs="Times New Roman"/>
                <w:b/>
                <w:color w:val="000000"/>
                <w:lang w:val="lt-LT"/>
              </w:rPr>
              <w:t xml:space="preserve">4. </w:t>
            </w:r>
            <w:r w:rsidRPr="00C26EBD">
              <w:rPr>
                <w:rFonts w:ascii="Times New Roman" w:eastAsia="Calibri" w:hAnsi="Times New Roman" w:cs="Times New Roman"/>
                <w:color w:val="000000"/>
                <w:spacing w:val="-4"/>
                <w:lang w:val="lt-LT"/>
              </w:rPr>
              <w:t>Paviršiams dengti naudojamuose produktuose:</w:t>
            </w:r>
          </w:p>
          <w:p w:rsidR="00EB316F" w:rsidRPr="00C26EBD" w:rsidRDefault="00EB316F" w:rsidP="00947CB3">
            <w:pPr>
              <w:spacing w:after="0" w:line="240" w:lineRule="auto"/>
              <w:jc w:val="both"/>
              <w:rPr>
                <w:rFonts w:ascii="Times New Roman" w:eastAsia="Calibri" w:hAnsi="Times New Roman" w:cs="Times New Roman"/>
                <w:color w:val="000000"/>
                <w:spacing w:val="-4"/>
                <w:lang w:val="lt-LT"/>
              </w:rPr>
            </w:pPr>
            <w:r w:rsidRPr="00C26EBD">
              <w:rPr>
                <w:rFonts w:ascii="Times New Roman" w:eastAsia="Calibri" w:hAnsi="Times New Roman" w:cs="Times New Roman"/>
                <w:color w:val="000000"/>
                <w:spacing w:val="-4"/>
                <w:lang w:val="lt-LT"/>
              </w:rPr>
              <w:t>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rsidR="00EB316F" w:rsidRPr="00C26EBD" w:rsidRDefault="00EB316F" w:rsidP="00947CB3">
            <w:pPr>
              <w:spacing w:after="0" w:line="240" w:lineRule="auto"/>
              <w:jc w:val="both"/>
              <w:rPr>
                <w:rFonts w:ascii="Times New Roman" w:eastAsia="Calibri" w:hAnsi="Times New Roman" w:cs="Times New Roman"/>
                <w:color w:val="000000"/>
                <w:spacing w:val="-4"/>
                <w:lang w:val="lt-LT"/>
              </w:rPr>
            </w:pPr>
            <w:r w:rsidRPr="00C26EBD">
              <w:rPr>
                <w:rFonts w:ascii="Times New Roman" w:eastAsia="Calibri" w:hAnsi="Times New Roman" w:cs="Times New Roman"/>
                <w:color w:val="000000"/>
                <w:spacing w:val="-4"/>
                <w:lang w:val="lt-LT"/>
              </w:rPr>
              <w:t xml:space="preserve">2) neturi būti daugiau kaip 5 proc. masės lakiųjų organinių junginių (LOJ); </w:t>
            </w:r>
          </w:p>
          <w:p w:rsidR="00EB316F" w:rsidRPr="00C26EBD" w:rsidRDefault="00EB316F" w:rsidP="00947CB3">
            <w:pPr>
              <w:spacing w:after="0" w:line="240" w:lineRule="auto"/>
              <w:jc w:val="both"/>
              <w:rPr>
                <w:rFonts w:ascii="Times New Roman" w:eastAsia="Calibri" w:hAnsi="Times New Roman" w:cs="Times New Roman"/>
                <w:color w:val="000000"/>
                <w:spacing w:val="-4"/>
                <w:lang w:val="lt-LT"/>
              </w:rPr>
            </w:pPr>
            <w:r w:rsidRPr="00C26EBD">
              <w:rPr>
                <w:rFonts w:ascii="Times New Roman" w:eastAsia="Calibri" w:hAnsi="Times New Roman" w:cs="Times New Roman"/>
                <w:color w:val="000000"/>
                <w:spacing w:val="-4"/>
                <w:lang w:val="lt-LT"/>
              </w:rPr>
              <w:t xml:space="preserve">3) neturi būti chromo (VI) junginių; </w:t>
            </w:r>
          </w:p>
          <w:p w:rsidR="00EB316F" w:rsidRPr="00C26EBD" w:rsidRDefault="00EB316F" w:rsidP="00947CB3">
            <w:pPr>
              <w:rPr>
                <w:rFonts w:ascii="Times New Roman" w:eastAsia="Calibri" w:hAnsi="Times New Roman" w:cs="Times New Roman"/>
                <w:color w:val="000000"/>
                <w:spacing w:val="-4"/>
                <w:lang w:val="lt-LT"/>
              </w:rPr>
            </w:pPr>
            <w:r w:rsidRPr="00C26EBD">
              <w:rPr>
                <w:rFonts w:ascii="Times New Roman" w:eastAsia="Calibri" w:hAnsi="Times New Roman" w:cs="Times New Roman"/>
                <w:color w:val="000000"/>
                <w:spacing w:val="-4"/>
                <w:lang w:val="lt-LT"/>
              </w:rPr>
              <w:t xml:space="preserve">4) formaldehido išmetamieji teršalai neturi </w:t>
            </w:r>
            <w:r w:rsidRPr="00C26EBD">
              <w:rPr>
                <w:rFonts w:ascii="Times New Roman" w:eastAsia="Calibri" w:hAnsi="Times New Roman" w:cs="Times New Roman"/>
                <w:color w:val="000000"/>
                <w:spacing w:val="-4"/>
                <w:lang w:val="lt-LT"/>
              </w:rPr>
              <w:lastRenderedPageBreak/>
              <w:t>viršyti 0,05 ppm.</w:t>
            </w:r>
          </w:p>
        </w:tc>
        <w:tc>
          <w:tcPr>
            <w:tcW w:w="2024" w:type="pct"/>
            <w:tcBorders>
              <w:tl2br w:val="nil"/>
            </w:tcBorders>
          </w:tcPr>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lastRenderedPageBreak/>
              <w:t>a)</w:t>
            </w:r>
            <w:r w:rsidRPr="00C26EBD">
              <w:rPr>
                <w:rFonts w:ascii="Times New Roman" w:eastAsia="Calibri" w:hAnsi="Times New Roman" w:cs="Times New Roman"/>
                <w:lang w:val="lt-LT"/>
              </w:rPr>
              <w:t xml:space="preserve"> Ekologinis ženklas European Ecolabel arba Nordic Swan, arba kitas I tipo ekologinis ženklas (sertifikatas), kuris įrodytų, kad paviršiams naudojamuose produktuose nėra/neviršija reikalavime nurodytų medžiagų,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b)</w:t>
            </w:r>
            <w:r w:rsidRPr="00C26EBD">
              <w:rPr>
                <w:rFonts w:ascii="Times New Roman" w:eastAsia="Calibri" w:hAnsi="Times New Roman" w:cs="Times New Roman"/>
                <w:lang w:val="lt-LT"/>
              </w:rPr>
              <w:t xml:space="preserve"> pripažintos įstaigos arba paskelbtosios (notifikuotos) institucijos bandymų protokolas, tyrimų ataskaita ar pažyma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c)</w:t>
            </w:r>
            <w:r w:rsidRPr="00C26EBD">
              <w:rPr>
                <w:rFonts w:ascii="Times New Roman" w:eastAsia="Calibri" w:hAnsi="Times New Roman" w:cs="Times New Roman"/>
                <w:lang w:val="lt-LT"/>
              </w:rPr>
              <w:t xml:space="preserve"> gamintojo techniniai dokumentai,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d)</w:t>
            </w:r>
            <w:r w:rsidRPr="00C26EBD">
              <w:rPr>
                <w:rFonts w:ascii="Times New Roman" w:eastAsia="Calibri" w:hAnsi="Times New Roman" w:cs="Times New Roman"/>
                <w:lang w:val="lt-LT"/>
              </w:rPr>
              <w:t xml:space="preserve"> saugos duomenų lapas,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lang w:val="lt-LT"/>
              </w:rPr>
              <w:t>e) gamintojo ar tiekėjo deklaracija (pateikiant objektyvius įrodymus),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f)</w:t>
            </w:r>
            <w:r w:rsidRPr="00C26EBD">
              <w:rPr>
                <w:rFonts w:ascii="Times New Roman" w:eastAsia="Calibri" w:hAnsi="Times New Roman" w:cs="Times New Roman"/>
                <w:lang w:val="lt-LT"/>
              </w:rPr>
              <w:t xml:space="preserve"> kiti lygiaverčiai įrodymai.</w:t>
            </w:r>
          </w:p>
        </w:tc>
        <w:tc>
          <w:tcPr>
            <w:tcW w:w="843" w:type="pct"/>
            <w:tcBorders>
              <w:tl2br w:val="nil"/>
            </w:tcBorders>
          </w:tcPr>
          <w:p w:rsidR="00EB316F" w:rsidRPr="00C26EBD" w:rsidRDefault="00EB316F" w:rsidP="00947CB3">
            <w:pPr>
              <w:spacing w:after="0" w:line="240" w:lineRule="auto"/>
              <w:rPr>
                <w:rFonts w:ascii="Times New Roman" w:eastAsia="Calibri" w:hAnsi="Times New Roman" w:cs="Times New Roman"/>
                <w:i/>
                <w:color w:val="FF0000"/>
                <w:lang w:val="lt-LT"/>
              </w:rPr>
            </w:pPr>
            <w:r w:rsidRPr="00C26EBD">
              <w:rPr>
                <w:rFonts w:ascii="Times New Roman" w:eastAsia="Calibri" w:hAnsi="Times New Roman" w:cs="Times New Roman"/>
                <w:i/>
                <w:color w:val="FF0000"/>
                <w:lang w:val="lt-LT"/>
              </w:rPr>
              <w:t>Nurodoma: dokumento pavadinimas ir kuriai siūlomai prekei taikomas</w:t>
            </w:r>
          </w:p>
          <w:p w:rsidR="00EB316F" w:rsidRPr="00C26EBD" w:rsidRDefault="00EB316F" w:rsidP="00947CB3">
            <w:pPr>
              <w:spacing w:after="0" w:line="240" w:lineRule="auto"/>
              <w:rPr>
                <w:rFonts w:ascii="Times New Roman" w:eastAsia="Calibri" w:hAnsi="Times New Roman" w:cs="Times New Roman"/>
                <w:color w:val="FF0000"/>
                <w:lang w:val="lt-LT"/>
              </w:rPr>
            </w:pPr>
          </w:p>
        </w:tc>
      </w:tr>
      <w:tr w:rsidR="00EB316F" w:rsidRPr="00C26EBD" w:rsidTr="00C26EBD">
        <w:tc>
          <w:tcPr>
            <w:tcW w:w="2133" w:type="pct"/>
            <w:shd w:val="clear" w:color="auto" w:fill="auto"/>
          </w:tcPr>
          <w:p w:rsidR="00EB316F" w:rsidRPr="00C26EBD" w:rsidRDefault="00EB316F" w:rsidP="00947CB3">
            <w:pPr>
              <w:spacing w:before="100" w:beforeAutospacing="1" w:after="100" w:afterAutospacing="1" w:line="240" w:lineRule="auto"/>
              <w:jc w:val="both"/>
              <w:rPr>
                <w:rFonts w:ascii="Times New Roman" w:eastAsia="Times New Roman" w:hAnsi="Times New Roman" w:cs="Times New Roman"/>
                <w:b/>
                <w:color w:val="000000"/>
                <w:lang w:val="lt-LT"/>
              </w:rPr>
            </w:pPr>
            <w:r w:rsidRPr="00C26EBD">
              <w:rPr>
                <w:rFonts w:ascii="Times New Roman" w:eastAsia="Times New Roman" w:hAnsi="Times New Roman" w:cs="Times New Roman"/>
                <w:b/>
                <w:color w:val="000000"/>
                <w:lang w:val="lt-LT"/>
              </w:rPr>
              <w:lastRenderedPageBreak/>
              <w:t xml:space="preserve">5. </w:t>
            </w:r>
            <w:r w:rsidRPr="00C26EBD">
              <w:rPr>
                <w:rFonts w:ascii="Times New Roman" w:eastAsia="Times New Roman" w:hAnsi="Times New Roman" w:cs="Times New Roman"/>
                <w:lang w:val="lt-LT"/>
              </w:rPr>
              <w:t>Jei prekė bus tiekiama ar perduodama antrinėje pakuotėje, ji turi atitikti pakuotėms nustatytus minimalius aplinkos apsaugos kriterijus, nebent tai prieštarauja higienos normoms: Pakuotės turi būti laikytinos perdirbamosiomis pakuotėmis pagal Lietuvos Respublikos mokesčio už aplinkos teršimą įstatymo nuostatas.</w:t>
            </w:r>
          </w:p>
        </w:tc>
        <w:tc>
          <w:tcPr>
            <w:tcW w:w="2024" w:type="pct"/>
            <w:tcBorders>
              <w:tl2br w:val="nil"/>
            </w:tcBorders>
          </w:tcPr>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a)</w:t>
            </w:r>
            <w:r w:rsidRPr="00C26EBD">
              <w:rPr>
                <w:rFonts w:ascii="Times New Roman" w:eastAsia="Calibri" w:hAnsi="Times New Roman" w:cs="Times New Roman"/>
                <w:lang w:val="lt-LT"/>
              </w:rPr>
              <w:t xml:space="preserve"> Gamintojo ir (ar) tiekėjo raštiškas patvirtinimas apie pakuotės atitiktį, arba</w:t>
            </w:r>
          </w:p>
          <w:p w:rsidR="00EB316F" w:rsidRPr="00C26EBD" w:rsidRDefault="00EB316F" w:rsidP="00947CB3">
            <w:pPr>
              <w:spacing w:after="0" w:line="240" w:lineRule="auto"/>
              <w:rPr>
                <w:rFonts w:ascii="Times New Roman" w:eastAsia="Calibri" w:hAnsi="Times New Roman" w:cs="Times New Roman"/>
                <w:lang w:val="lt-LT"/>
              </w:rPr>
            </w:pPr>
            <w:r w:rsidRPr="00C26EBD">
              <w:rPr>
                <w:rFonts w:ascii="Times New Roman" w:eastAsia="Calibri" w:hAnsi="Times New Roman" w:cs="Times New Roman"/>
                <w:b/>
                <w:lang w:val="lt-LT"/>
              </w:rPr>
              <w:t>b)</w:t>
            </w:r>
            <w:r w:rsidRPr="00C26EBD">
              <w:rPr>
                <w:rFonts w:ascii="Times New Roman" w:eastAsia="Calibri" w:hAnsi="Times New Roman" w:cs="Times New Roman"/>
                <w:lang w:val="lt-LT"/>
              </w:rPr>
              <w:t xml:space="preserve"> kiti lygiaverčiai įrodymai.</w:t>
            </w:r>
          </w:p>
        </w:tc>
        <w:tc>
          <w:tcPr>
            <w:tcW w:w="843" w:type="pct"/>
            <w:tcBorders>
              <w:tl2br w:val="nil"/>
            </w:tcBorders>
          </w:tcPr>
          <w:p w:rsidR="00EB316F" w:rsidRPr="00C26EBD" w:rsidRDefault="00EB316F" w:rsidP="00947CB3">
            <w:pPr>
              <w:spacing w:after="0" w:line="240" w:lineRule="auto"/>
              <w:rPr>
                <w:rFonts w:ascii="Times New Roman" w:eastAsia="Calibri" w:hAnsi="Times New Roman" w:cs="Times New Roman"/>
                <w:i/>
                <w:color w:val="FF0000"/>
                <w:lang w:val="lt-LT"/>
              </w:rPr>
            </w:pPr>
            <w:r w:rsidRPr="00C26EBD">
              <w:rPr>
                <w:rFonts w:ascii="Times New Roman" w:eastAsia="Calibri" w:hAnsi="Times New Roman" w:cs="Times New Roman"/>
                <w:i/>
                <w:color w:val="FF0000"/>
                <w:lang w:val="lt-LT"/>
              </w:rPr>
              <w:t>Nurodoma:  dokumento pavadinimas ir kuriai siūlomai prekei taikomas</w:t>
            </w:r>
          </w:p>
          <w:p w:rsidR="00EB316F" w:rsidRPr="00C26EBD" w:rsidRDefault="00EB316F" w:rsidP="00947CB3">
            <w:pPr>
              <w:spacing w:after="0" w:line="240" w:lineRule="auto"/>
              <w:rPr>
                <w:rFonts w:ascii="Times New Roman" w:eastAsia="Calibri" w:hAnsi="Times New Roman" w:cs="Times New Roman"/>
                <w:color w:val="FF0000"/>
                <w:lang w:val="lt-LT"/>
              </w:rPr>
            </w:pPr>
          </w:p>
        </w:tc>
      </w:tr>
    </w:tbl>
    <w:p w:rsidR="00EB316F" w:rsidRPr="00EB316F" w:rsidRDefault="00EB316F" w:rsidP="00EB316F">
      <w:pPr>
        <w:rPr>
          <w:rFonts w:ascii="Times New Roman" w:eastAsia="Times New Roman" w:hAnsi="Times New Roman" w:cs="Times New Roman"/>
          <w:color w:val="363636"/>
          <w:sz w:val="24"/>
          <w:szCs w:val="24"/>
          <w:lang w:val="lt-LT"/>
        </w:rPr>
      </w:pPr>
    </w:p>
    <w:p w:rsidR="00EB316F" w:rsidRPr="00EB316F" w:rsidRDefault="003347A8" w:rsidP="003347A8">
      <w:pPr>
        <w:jc w:val="center"/>
        <w:rPr>
          <w:rFonts w:ascii="Times New Roman" w:eastAsia="Times New Roman" w:hAnsi="Times New Roman" w:cs="Times New Roman"/>
          <w:color w:val="363636"/>
          <w:sz w:val="24"/>
          <w:szCs w:val="24"/>
          <w:lang w:val="lt-LT"/>
        </w:rPr>
      </w:pPr>
      <w:r>
        <w:rPr>
          <w:rFonts w:ascii="Times New Roman" w:eastAsia="Times New Roman" w:hAnsi="Times New Roman" w:cs="Times New Roman"/>
          <w:color w:val="363636"/>
          <w:sz w:val="24"/>
          <w:szCs w:val="24"/>
          <w:lang w:val="lt-LT"/>
        </w:rPr>
        <w:t>______________________</w:t>
      </w:r>
    </w:p>
    <w:p w:rsidR="003A783E" w:rsidRPr="00EB316F" w:rsidRDefault="003A783E" w:rsidP="00595431">
      <w:pPr>
        <w:spacing w:after="0" w:line="240" w:lineRule="auto"/>
        <w:ind w:firstLine="567"/>
        <w:jc w:val="both"/>
        <w:rPr>
          <w:rFonts w:ascii="Times New Roman" w:hAnsi="Times New Roman" w:cs="Times New Roman"/>
          <w:sz w:val="24"/>
          <w:szCs w:val="24"/>
          <w:lang w:val="lt-LT"/>
        </w:rPr>
      </w:pPr>
    </w:p>
    <w:p w:rsidR="003A783E" w:rsidRPr="00EB316F" w:rsidRDefault="003A783E" w:rsidP="00595431">
      <w:pPr>
        <w:spacing w:after="0" w:line="240" w:lineRule="auto"/>
        <w:ind w:firstLine="567"/>
        <w:jc w:val="both"/>
        <w:rPr>
          <w:rFonts w:ascii="Times New Roman" w:hAnsi="Times New Roman" w:cs="Times New Roman"/>
          <w:sz w:val="24"/>
          <w:szCs w:val="24"/>
          <w:lang w:val="lt-LT"/>
        </w:rPr>
      </w:pPr>
    </w:p>
    <w:sectPr w:rsidR="003A783E" w:rsidRPr="00EB316F" w:rsidSect="00EC7E53">
      <w:footerReference w:type="default" r:id="rId28"/>
      <w:pgSz w:w="12240" w:h="15840"/>
      <w:pgMar w:top="1135" w:right="90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0A5" w:rsidRDefault="009A10A5" w:rsidP="00051B91">
      <w:pPr>
        <w:spacing w:after="0" w:line="240" w:lineRule="auto"/>
      </w:pPr>
      <w:r>
        <w:separator/>
      </w:r>
    </w:p>
  </w:endnote>
  <w:endnote w:type="continuationSeparator" w:id="0">
    <w:p w:rsidR="009A10A5" w:rsidRDefault="009A10A5" w:rsidP="00051B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BA"/>
    <w:family w:val="swiss"/>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772376"/>
      <w:docPartObj>
        <w:docPartGallery w:val="Page Numbers (Bottom of Page)"/>
        <w:docPartUnique/>
      </w:docPartObj>
    </w:sdtPr>
    <w:sdtContent>
      <w:p w:rsidR="00051B91" w:rsidRDefault="00051B91">
        <w:pPr>
          <w:pStyle w:val="Porat"/>
          <w:jc w:val="right"/>
        </w:pPr>
        <w:fldSimple w:instr=" PAGE   \* MERGEFORMAT ">
          <w:r w:rsidR="00007953">
            <w:rPr>
              <w:noProof/>
            </w:rPr>
            <w:t>1</w:t>
          </w:r>
        </w:fldSimple>
      </w:p>
    </w:sdtContent>
  </w:sdt>
  <w:p w:rsidR="00051B91" w:rsidRDefault="00051B91">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0A5" w:rsidRDefault="009A10A5" w:rsidP="00051B91">
      <w:pPr>
        <w:spacing w:after="0" w:line="240" w:lineRule="auto"/>
      </w:pPr>
      <w:r>
        <w:separator/>
      </w:r>
    </w:p>
  </w:footnote>
  <w:footnote w:type="continuationSeparator" w:id="0">
    <w:p w:rsidR="009A10A5" w:rsidRDefault="009A10A5" w:rsidP="00051B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3F6534"/>
    <w:multiLevelType w:val="hybridMultilevel"/>
    <w:tmpl w:val="ACE8F052"/>
    <w:lvl w:ilvl="0" w:tplc="EE968EF4">
      <w:start w:val="1"/>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nsid w:val="6DA52A90"/>
    <w:multiLevelType w:val="hybridMultilevel"/>
    <w:tmpl w:val="3F5C07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7C121A43"/>
    <w:multiLevelType w:val="multilevel"/>
    <w:tmpl w:val="66A2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396"/>
  <w:characterSpacingControl w:val="doNotCompress"/>
  <w:footnotePr>
    <w:footnote w:id="-1"/>
    <w:footnote w:id="0"/>
  </w:footnotePr>
  <w:endnotePr>
    <w:endnote w:id="-1"/>
    <w:endnote w:id="0"/>
  </w:endnotePr>
  <w:compat/>
  <w:rsids>
    <w:rsidRoot w:val="009C4B20"/>
    <w:rsid w:val="00007953"/>
    <w:rsid w:val="00042E4E"/>
    <w:rsid w:val="00051B91"/>
    <w:rsid w:val="00077B10"/>
    <w:rsid w:val="00082D34"/>
    <w:rsid w:val="000A2AB2"/>
    <w:rsid w:val="000B49F8"/>
    <w:rsid w:val="000B4F3E"/>
    <w:rsid w:val="000F07AB"/>
    <w:rsid w:val="001268D4"/>
    <w:rsid w:val="00190399"/>
    <w:rsid w:val="00197798"/>
    <w:rsid w:val="001A7CE7"/>
    <w:rsid w:val="00214FCC"/>
    <w:rsid w:val="00237C40"/>
    <w:rsid w:val="002731EE"/>
    <w:rsid w:val="0029768D"/>
    <w:rsid w:val="002A6E16"/>
    <w:rsid w:val="003167B9"/>
    <w:rsid w:val="003347A8"/>
    <w:rsid w:val="00364F89"/>
    <w:rsid w:val="00390BC6"/>
    <w:rsid w:val="003A783E"/>
    <w:rsid w:val="003C0478"/>
    <w:rsid w:val="004A13A4"/>
    <w:rsid w:val="004B5014"/>
    <w:rsid w:val="004D5C33"/>
    <w:rsid w:val="004F1B7B"/>
    <w:rsid w:val="004F4D38"/>
    <w:rsid w:val="005014CC"/>
    <w:rsid w:val="00595431"/>
    <w:rsid w:val="005A1622"/>
    <w:rsid w:val="005B58C4"/>
    <w:rsid w:val="005B6026"/>
    <w:rsid w:val="005B67E3"/>
    <w:rsid w:val="005D2E8D"/>
    <w:rsid w:val="006029D6"/>
    <w:rsid w:val="00627A35"/>
    <w:rsid w:val="00632796"/>
    <w:rsid w:val="006611C3"/>
    <w:rsid w:val="006612D4"/>
    <w:rsid w:val="0068495D"/>
    <w:rsid w:val="00685AC2"/>
    <w:rsid w:val="00694CC5"/>
    <w:rsid w:val="006E7DFF"/>
    <w:rsid w:val="00704545"/>
    <w:rsid w:val="00713283"/>
    <w:rsid w:val="00746D54"/>
    <w:rsid w:val="007624EE"/>
    <w:rsid w:val="007E68FC"/>
    <w:rsid w:val="00834DDD"/>
    <w:rsid w:val="008A6770"/>
    <w:rsid w:val="00903799"/>
    <w:rsid w:val="0090546C"/>
    <w:rsid w:val="00907845"/>
    <w:rsid w:val="00930DC7"/>
    <w:rsid w:val="00970E01"/>
    <w:rsid w:val="009A10A5"/>
    <w:rsid w:val="009C4B20"/>
    <w:rsid w:val="009E1163"/>
    <w:rsid w:val="009F58ED"/>
    <w:rsid w:val="00A1734D"/>
    <w:rsid w:val="00A30930"/>
    <w:rsid w:val="00A87AFB"/>
    <w:rsid w:val="00B42815"/>
    <w:rsid w:val="00BB3E5D"/>
    <w:rsid w:val="00BB3ED4"/>
    <w:rsid w:val="00C26EBD"/>
    <w:rsid w:val="00C47A42"/>
    <w:rsid w:val="00DC521F"/>
    <w:rsid w:val="00E31C58"/>
    <w:rsid w:val="00E87A62"/>
    <w:rsid w:val="00EB316F"/>
    <w:rsid w:val="00EC4D34"/>
    <w:rsid w:val="00EC7E53"/>
    <w:rsid w:val="00F37FF7"/>
    <w:rsid w:val="00F44B8E"/>
    <w:rsid w:val="00FA18EE"/>
    <w:rsid w:val="00FA4114"/>
    <w:rsid w:val="00FA733D"/>
    <w:rsid w:val="00FB5D24"/>
    <w:rsid w:val="00FD443B"/>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B3E5D"/>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595431"/>
    <w:rPr>
      <w:color w:val="0563C1" w:themeColor="hyperlink"/>
      <w:u w:val="single"/>
    </w:rPr>
  </w:style>
  <w:style w:type="character" w:customStyle="1" w:styleId="Neapdorotaspaminjimas1">
    <w:name w:val="Neapdorotas paminėjimas1"/>
    <w:basedOn w:val="Numatytasispastraiposriftas"/>
    <w:uiPriority w:val="99"/>
    <w:semiHidden/>
    <w:unhideWhenUsed/>
    <w:rsid w:val="00595431"/>
    <w:rPr>
      <w:color w:val="605E5C"/>
      <w:shd w:val="clear" w:color="auto" w:fill="E1DFDD"/>
    </w:rPr>
  </w:style>
  <w:style w:type="paragraph" w:styleId="prastasistinklapis">
    <w:name w:val="Normal (Web)"/>
    <w:basedOn w:val="prastasis"/>
    <w:uiPriority w:val="99"/>
    <w:semiHidden/>
    <w:unhideWhenUsed/>
    <w:rsid w:val="009E1163"/>
    <w:pPr>
      <w:spacing w:before="100" w:beforeAutospacing="1" w:after="100" w:afterAutospacing="1" w:line="240" w:lineRule="auto"/>
    </w:pPr>
    <w:rPr>
      <w:rFonts w:ascii="Times New Roman" w:eastAsia="Times New Roman" w:hAnsi="Times New Roman" w:cs="Times New Roman"/>
      <w:sz w:val="24"/>
      <w:szCs w:val="24"/>
    </w:rPr>
  </w:style>
  <w:style w:type="table" w:styleId="Lentelstinklelis">
    <w:name w:val="Table Grid"/>
    <w:basedOn w:val="prastojilentel"/>
    <w:uiPriority w:val="39"/>
    <w:rsid w:val="005B6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rietas">
    <w:name w:val="Strong"/>
    <w:basedOn w:val="Numatytasispastraiposriftas"/>
    <w:uiPriority w:val="22"/>
    <w:qFormat/>
    <w:rsid w:val="0068495D"/>
    <w:rPr>
      <w:b/>
      <w:bCs/>
    </w:rPr>
  </w:style>
  <w:style w:type="character" w:customStyle="1" w:styleId="medium-text">
    <w:name w:val="medium-text"/>
    <w:basedOn w:val="Numatytasispastraiposriftas"/>
    <w:rsid w:val="006611C3"/>
  </w:style>
  <w:style w:type="paragraph" w:styleId="Sraopastraipa">
    <w:name w:val="List Paragraph"/>
    <w:basedOn w:val="prastasis"/>
    <w:uiPriority w:val="34"/>
    <w:qFormat/>
    <w:rsid w:val="00632796"/>
    <w:pPr>
      <w:ind w:left="720"/>
      <w:contextualSpacing/>
    </w:pPr>
  </w:style>
  <w:style w:type="paragraph" w:styleId="Antrats">
    <w:name w:val="header"/>
    <w:basedOn w:val="prastasis"/>
    <w:link w:val="AntratsDiagrama"/>
    <w:uiPriority w:val="99"/>
    <w:semiHidden/>
    <w:unhideWhenUsed/>
    <w:rsid w:val="00051B9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051B91"/>
  </w:style>
  <w:style w:type="paragraph" w:styleId="Porat">
    <w:name w:val="footer"/>
    <w:basedOn w:val="prastasis"/>
    <w:link w:val="PoratDiagrama"/>
    <w:uiPriority w:val="99"/>
    <w:unhideWhenUsed/>
    <w:rsid w:val="00051B9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51B91"/>
  </w:style>
</w:styles>
</file>

<file path=word/webSettings.xml><?xml version="1.0" encoding="utf-8"?>
<w:webSettings xmlns:r="http://schemas.openxmlformats.org/officeDocument/2006/relationships" xmlns:w="http://schemas.openxmlformats.org/wordprocessingml/2006/main">
  <w:divs>
    <w:div w:id="232932792">
      <w:bodyDiv w:val="1"/>
      <w:marLeft w:val="0"/>
      <w:marRight w:val="0"/>
      <w:marTop w:val="0"/>
      <w:marBottom w:val="0"/>
      <w:divBdr>
        <w:top w:val="none" w:sz="0" w:space="0" w:color="auto"/>
        <w:left w:val="none" w:sz="0" w:space="0" w:color="auto"/>
        <w:bottom w:val="none" w:sz="0" w:space="0" w:color="auto"/>
        <w:right w:val="none" w:sz="0" w:space="0" w:color="auto"/>
      </w:divBdr>
    </w:div>
    <w:div w:id="736704033">
      <w:bodyDiv w:val="1"/>
      <w:marLeft w:val="0"/>
      <w:marRight w:val="0"/>
      <w:marTop w:val="0"/>
      <w:marBottom w:val="0"/>
      <w:divBdr>
        <w:top w:val="none" w:sz="0" w:space="0" w:color="auto"/>
        <w:left w:val="none" w:sz="0" w:space="0" w:color="auto"/>
        <w:bottom w:val="none" w:sz="0" w:space="0" w:color="auto"/>
        <w:right w:val="none" w:sz="0" w:space="0" w:color="auto"/>
      </w:divBdr>
    </w:div>
    <w:div w:id="108556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203DA37-D7D7-4131-B865-3BD16181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7387</Words>
  <Characters>4211</Characters>
  <Application>Microsoft Office Word</Application>
  <DocSecurity>0</DocSecurity>
  <Lines>35</Lines>
  <Paragraphs>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Piškinaitė</dc:creator>
  <cp:keywords/>
  <dc:description/>
  <cp:lastModifiedBy>Dovile</cp:lastModifiedBy>
  <cp:revision>9</cp:revision>
  <cp:lastPrinted>2020-10-13T07:41:00Z</cp:lastPrinted>
  <dcterms:created xsi:type="dcterms:W3CDTF">2025-04-27T16:32:00Z</dcterms:created>
  <dcterms:modified xsi:type="dcterms:W3CDTF">2025-05-02T06:04:00Z</dcterms:modified>
</cp:coreProperties>
</file>