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9072D" w14:textId="77777777" w:rsidR="00AD5865" w:rsidRPr="00D8514B" w:rsidRDefault="00965C22" w:rsidP="008F094D">
      <w:pPr>
        <w:spacing w:after="0" w:line="240" w:lineRule="auto"/>
        <w:jc w:val="center"/>
        <w:rPr>
          <w:rFonts w:ascii="Cambria" w:hAnsi="Cambria"/>
          <w:b/>
          <w:caps/>
        </w:rPr>
      </w:pPr>
      <w:r w:rsidRPr="00D8514B">
        <w:rPr>
          <w:rFonts w:ascii="Cambria" w:hAnsi="Cambria"/>
          <w:b/>
          <w:caps/>
        </w:rPr>
        <w:t xml:space="preserve">techninė </w:t>
      </w:r>
      <w:r w:rsidRPr="00D8514B">
        <w:rPr>
          <w:rFonts w:ascii="Cambria" w:hAnsi="Cambria"/>
          <w:b/>
          <w:caps/>
          <w:sz w:val="24"/>
          <w:szCs w:val="24"/>
        </w:rPr>
        <w:t>specifikacija</w:t>
      </w:r>
    </w:p>
    <w:p w14:paraId="2E9524FD" w14:textId="77777777" w:rsidR="00ED13CF" w:rsidRPr="00D8514B" w:rsidRDefault="00ED13CF" w:rsidP="008F094D">
      <w:pPr>
        <w:spacing w:after="0" w:line="240" w:lineRule="auto"/>
        <w:jc w:val="center"/>
        <w:rPr>
          <w:rFonts w:ascii="Cambria" w:hAnsi="Cambria"/>
          <w:b/>
          <w:caps/>
        </w:rPr>
      </w:pPr>
    </w:p>
    <w:tbl>
      <w:tblPr>
        <w:tblStyle w:val="TableGrid"/>
        <w:tblW w:w="14928" w:type="dxa"/>
        <w:tblLook w:val="04A0" w:firstRow="1" w:lastRow="0" w:firstColumn="1" w:lastColumn="0" w:noHBand="0" w:noVBand="1"/>
      </w:tblPr>
      <w:tblGrid>
        <w:gridCol w:w="1034"/>
        <w:gridCol w:w="4294"/>
        <w:gridCol w:w="5086"/>
        <w:gridCol w:w="921"/>
        <w:gridCol w:w="3593"/>
      </w:tblGrid>
      <w:tr w:rsidR="003E0C6D" w:rsidRPr="00DA7648" w14:paraId="76DC7BA3" w14:textId="77777777" w:rsidTr="00B54727">
        <w:trPr>
          <w:trHeight w:val="20"/>
        </w:trPr>
        <w:tc>
          <w:tcPr>
            <w:tcW w:w="1034" w:type="dxa"/>
            <w:vAlign w:val="center"/>
          </w:tcPr>
          <w:p w14:paraId="35A072C4" w14:textId="77777777" w:rsidR="00A61267" w:rsidRDefault="00B31E95" w:rsidP="00B31E95">
            <w:pPr>
              <w:jc w:val="center"/>
              <w:rPr>
                <w:rFonts w:ascii="Cambria" w:hAnsi="Cambria"/>
                <w:b/>
                <w:sz w:val="20"/>
                <w:szCs w:val="20"/>
              </w:rPr>
            </w:pPr>
            <w:r w:rsidRPr="00DA7648">
              <w:rPr>
                <w:rFonts w:ascii="Cambria" w:hAnsi="Cambria"/>
                <w:b/>
                <w:sz w:val="20"/>
                <w:szCs w:val="20"/>
              </w:rPr>
              <w:t xml:space="preserve">Pirkimo </w:t>
            </w:r>
          </w:p>
          <w:p w14:paraId="2AB8B702" w14:textId="4EA191A1" w:rsidR="00B31E95" w:rsidRPr="00DA7648" w:rsidRDefault="00A61267" w:rsidP="00B31E95">
            <w:pPr>
              <w:jc w:val="center"/>
              <w:rPr>
                <w:rFonts w:ascii="Cambria" w:hAnsi="Cambria"/>
                <w:b/>
                <w:sz w:val="20"/>
                <w:szCs w:val="20"/>
              </w:rPr>
            </w:pPr>
            <w:r>
              <w:rPr>
                <w:rFonts w:ascii="Cambria" w:hAnsi="Cambria"/>
                <w:b/>
                <w:sz w:val="20"/>
                <w:szCs w:val="20"/>
              </w:rPr>
              <w:t xml:space="preserve">Eilės </w:t>
            </w:r>
            <w:r w:rsidR="00B31E95" w:rsidRPr="00DA7648">
              <w:rPr>
                <w:rFonts w:ascii="Cambria" w:hAnsi="Cambria"/>
                <w:b/>
                <w:sz w:val="20"/>
                <w:szCs w:val="20"/>
              </w:rPr>
              <w:t>Nr.</w:t>
            </w:r>
          </w:p>
        </w:tc>
        <w:tc>
          <w:tcPr>
            <w:tcW w:w="4294" w:type="dxa"/>
            <w:vAlign w:val="center"/>
          </w:tcPr>
          <w:p w14:paraId="0B518AF1"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Gaminio pavadinimas ir techniniai reikalavimai</w:t>
            </w:r>
          </w:p>
        </w:tc>
        <w:tc>
          <w:tcPr>
            <w:tcW w:w="5086" w:type="dxa"/>
            <w:vAlign w:val="center"/>
          </w:tcPr>
          <w:p w14:paraId="524BF067"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Preliminari vizualizacija</w:t>
            </w:r>
          </w:p>
        </w:tc>
        <w:tc>
          <w:tcPr>
            <w:tcW w:w="921" w:type="dxa"/>
            <w:vAlign w:val="center"/>
          </w:tcPr>
          <w:p w14:paraId="465289BE" w14:textId="77777777" w:rsidR="00B31E95" w:rsidRPr="00DA7648" w:rsidRDefault="00B31E95" w:rsidP="00B31E95">
            <w:pPr>
              <w:jc w:val="center"/>
              <w:rPr>
                <w:rFonts w:ascii="Cambria" w:hAnsi="Cambria"/>
                <w:b/>
                <w:sz w:val="20"/>
                <w:szCs w:val="20"/>
              </w:rPr>
            </w:pPr>
            <w:r w:rsidRPr="00DA7648">
              <w:rPr>
                <w:rFonts w:ascii="Cambria" w:hAnsi="Cambria"/>
                <w:b/>
                <w:sz w:val="20"/>
                <w:szCs w:val="20"/>
              </w:rPr>
              <w:t>Kiekis, mato vnt.</w:t>
            </w:r>
          </w:p>
        </w:tc>
        <w:tc>
          <w:tcPr>
            <w:tcW w:w="3593" w:type="dxa"/>
            <w:vAlign w:val="center"/>
          </w:tcPr>
          <w:p w14:paraId="677B0E32" w14:textId="1F67CE4A" w:rsidR="00B31E95" w:rsidRPr="00DA7648" w:rsidRDefault="00851451" w:rsidP="00851451">
            <w:pPr>
              <w:jc w:val="center"/>
              <w:rPr>
                <w:rFonts w:ascii="Cambria" w:hAnsi="Cambria"/>
                <w:b/>
                <w:sz w:val="20"/>
                <w:szCs w:val="20"/>
              </w:rPr>
            </w:pPr>
            <w:r>
              <w:rPr>
                <w:rFonts w:ascii="Cambria" w:hAnsi="Cambria"/>
                <w:b/>
                <w:sz w:val="20"/>
                <w:szCs w:val="20"/>
              </w:rPr>
              <w:t>Siūloma</w:t>
            </w:r>
            <w:r w:rsidR="00AE69A6" w:rsidRPr="00AE69A6">
              <w:rPr>
                <w:rFonts w:ascii="Cambria" w:hAnsi="Cambria"/>
                <w:b/>
                <w:sz w:val="20"/>
                <w:szCs w:val="20"/>
              </w:rPr>
              <w:t xml:space="preserve"> techninė charakteristika</w:t>
            </w:r>
          </w:p>
        </w:tc>
      </w:tr>
      <w:tr w:rsidR="00D20155" w:rsidRPr="00DA7648" w14:paraId="50EA9581" w14:textId="77777777" w:rsidTr="00242A12">
        <w:trPr>
          <w:trHeight w:val="20"/>
        </w:trPr>
        <w:tc>
          <w:tcPr>
            <w:tcW w:w="14928" w:type="dxa"/>
            <w:gridSpan w:val="5"/>
            <w:vAlign w:val="center"/>
          </w:tcPr>
          <w:p w14:paraId="1A3DD394" w14:textId="15123DAF" w:rsidR="00D20155" w:rsidRPr="00741141" w:rsidRDefault="00741141" w:rsidP="00741141">
            <w:pPr>
              <w:jc w:val="center"/>
              <w:rPr>
                <w:rFonts w:ascii="Cambria" w:hAnsi="Cambria"/>
                <w:sz w:val="20"/>
                <w:szCs w:val="20"/>
              </w:rPr>
            </w:pPr>
            <w:r>
              <w:rPr>
                <w:rFonts w:ascii="Cambria" w:hAnsi="Cambria"/>
                <w:b/>
                <w:sz w:val="20"/>
                <w:szCs w:val="20"/>
              </w:rPr>
              <w:t xml:space="preserve">I </w:t>
            </w:r>
            <w:r w:rsidR="00D20155" w:rsidRPr="00741141">
              <w:rPr>
                <w:rFonts w:ascii="Cambria" w:hAnsi="Cambria"/>
                <w:b/>
                <w:sz w:val="20"/>
                <w:szCs w:val="20"/>
              </w:rPr>
              <w:t>pirkimo dalis – METALINIAI BALDAI</w:t>
            </w:r>
          </w:p>
        </w:tc>
      </w:tr>
      <w:tr w:rsidR="003E0C6D" w:rsidRPr="00DA7648" w14:paraId="352F90D2" w14:textId="77777777" w:rsidTr="00B54727">
        <w:trPr>
          <w:trHeight w:val="20"/>
        </w:trPr>
        <w:tc>
          <w:tcPr>
            <w:tcW w:w="1034" w:type="dxa"/>
          </w:tcPr>
          <w:p w14:paraId="52764D4E" w14:textId="47FB4620" w:rsidR="00D20155" w:rsidRPr="00EE75D5" w:rsidRDefault="00741141" w:rsidP="00D20155">
            <w:pPr>
              <w:jc w:val="center"/>
              <w:rPr>
                <w:rFonts w:ascii="Cambria" w:hAnsi="Cambria"/>
                <w:b/>
                <w:sz w:val="20"/>
                <w:szCs w:val="20"/>
              </w:rPr>
            </w:pPr>
            <w:r w:rsidRPr="00EE75D5">
              <w:rPr>
                <w:rFonts w:ascii="Cambria" w:hAnsi="Cambria"/>
                <w:b/>
                <w:sz w:val="20"/>
                <w:szCs w:val="20"/>
              </w:rPr>
              <w:t>1.</w:t>
            </w:r>
            <w:r w:rsidR="00D20155" w:rsidRPr="00EE75D5">
              <w:rPr>
                <w:rFonts w:ascii="Cambria" w:hAnsi="Cambria"/>
                <w:b/>
                <w:sz w:val="20"/>
                <w:szCs w:val="20"/>
              </w:rPr>
              <w:t>1</w:t>
            </w:r>
          </w:p>
        </w:tc>
        <w:tc>
          <w:tcPr>
            <w:tcW w:w="4294" w:type="dxa"/>
            <w:vAlign w:val="center"/>
          </w:tcPr>
          <w:p w14:paraId="1F808234" w14:textId="19EEE139" w:rsidR="00D20155" w:rsidRPr="00DA7648" w:rsidRDefault="00D20155" w:rsidP="00D20155">
            <w:pPr>
              <w:jc w:val="both"/>
              <w:rPr>
                <w:rFonts w:ascii="Cambria" w:hAnsi="Cambria"/>
                <w:sz w:val="20"/>
                <w:szCs w:val="20"/>
              </w:rPr>
            </w:pPr>
            <w:r w:rsidRPr="00DA7648">
              <w:rPr>
                <w:rFonts w:ascii="Cambria" w:hAnsi="Cambria"/>
                <w:b/>
                <w:sz w:val="20"/>
                <w:szCs w:val="20"/>
              </w:rPr>
              <w:t>Metalinė ūkinė spinta</w:t>
            </w:r>
            <w:r w:rsidR="00A61267">
              <w:rPr>
                <w:rFonts w:ascii="Cambria" w:hAnsi="Cambria"/>
                <w:b/>
                <w:sz w:val="20"/>
                <w:szCs w:val="20"/>
              </w:rPr>
              <w:t xml:space="preserve"> </w:t>
            </w:r>
            <w:r w:rsidRPr="00DA7648">
              <w:rPr>
                <w:rFonts w:ascii="Cambria" w:hAnsi="Cambria"/>
                <w:sz w:val="20"/>
                <w:szCs w:val="20"/>
              </w:rPr>
              <w:t>turi atitikti reikalavimus:</w:t>
            </w:r>
          </w:p>
          <w:p w14:paraId="200FC8B4" w14:textId="77777777" w:rsidR="00D20155" w:rsidRPr="00DA7648" w:rsidRDefault="00D20155" w:rsidP="00D20155">
            <w:pPr>
              <w:jc w:val="both"/>
              <w:rPr>
                <w:rFonts w:ascii="Cambria" w:hAnsi="Cambria"/>
                <w:sz w:val="20"/>
                <w:szCs w:val="20"/>
              </w:rPr>
            </w:pPr>
            <w:r w:rsidRPr="00DA7648">
              <w:rPr>
                <w:rFonts w:ascii="Cambria" w:hAnsi="Cambria"/>
                <w:sz w:val="20"/>
                <w:szCs w:val="20"/>
              </w:rPr>
              <w:t>Matmenys:</w:t>
            </w:r>
          </w:p>
          <w:p w14:paraId="189363A1" w14:textId="18C5C64A" w:rsidR="00D20155" w:rsidRPr="00DA7648" w:rsidRDefault="00D20155" w:rsidP="00D20155">
            <w:pPr>
              <w:jc w:val="both"/>
              <w:rPr>
                <w:rFonts w:ascii="Cambria" w:hAnsi="Cambria"/>
                <w:sz w:val="20"/>
                <w:szCs w:val="20"/>
              </w:rPr>
            </w:pPr>
            <w:r w:rsidRPr="00DA7648">
              <w:rPr>
                <w:rFonts w:ascii="Cambria" w:hAnsi="Cambria"/>
                <w:sz w:val="20"/>
                <w:szCs w:val="20"/>
              </w:rPr>
              <w:t>Plotis – 5</w:t>
            </w:r>
            <w:r w:rsidR="000840B2">
              <w:rPr>
                <w:rFonts w:ascii="Cambria" w:hAnsi="Cambria"/>
                <w:sz w:val="20"/>
                <w:szCs w:val="20"/>
              </w:rPr>
              <w:t>5</w:t>
            </w:r>
            <w:r w:rsidRPr="00DA7648">
              <w:rPr>
                <w:rFonts w:ascii="Cambria" w:hAnsi="Cambria"/>
                <w:sz w:val="20"/>
                <w:szCs w:val="20"/>
              </w:rPr>
              <w:t>0 ± 50 mm;</w:t>
            </w:r>
          </w:p>
          <w:p w14:paraId="6961E0D7" w14:textId="708A7D8F" w:rsidR="00D20155" w:rsidRPr="00DA7648" w:rsidRDefault="00D20155" w:rsidP="00D20155">
            <w:pPr>
              <w:jc w:val="both"/>
              <w:rPr>
                <w:rFonts w:ascii="Cambria" w:hAnsi="Cambria"/>
                <w:sz w:val="20"/>
                <w:szCs w:val="20"/>
              </w:rPr>
            </w:pPr>
            <w:r w:rsidRPr="00DA7648">
              <w:rPr>
                <w:rFonts w:ascii="Cambria" w:hAnsi="Cambria"/>
                <w:sz w:val="20"/>
                <w:szCs w:val="20"/>
              </w:rPr>
              <w:t>Gylis – 5</w:t>
            </w:r>
            <w:r w:rsidR="000840B2">
              <w:rPr>
                <w:rFonts w:ascii="Cambria" w:hAnsi="Cambria"/>
                <w:sz w:val="20"/>
                <w:szCs w:val="20"/>
              </w:rPr>
              <w:t>0</w:t>
            </w:r>
            <w:r w:rsidRPr="00DA7648">
              <w:rPr>
                <w:rFonts w:ascii="Cambria" w:hAnsi="Cambria"/>
                <w:sz w:val="20"/>
                <w:szCs w:val="20"/>
              </w:rPr>
              <w:t>0 ± 50 mm;</w:t>
            </w:r>
          </w:p>
          <w:p w14:paraId="6AFB91A3" w14:textId="77777777" w:rsidR="00D20155" w:rsidRPr="00DA7648" w:rsidRDefault="00D20155" w:rsidP="00D20155">
            <w:pPr>
              <w:jc w:val="both"/>
              <w:rPr>
                <w:rFonts w:ascii="Cambria" w:hAnsi="Cambria"/>
                <w:sz w:val="20"/>
                <w:szCs w:val="20"/>
              </w:rPr>
            </w:pPr>
            <w:r w:rsidRPr="00DA7648">
              <w:rPr>
                <w:rFonts w:ascii="Cambria" w:hAnsi="Cambria"/>
                <w:sz w:val="20"/>
                <w:szCs w:val="20"/>
              </w:rPr>
              <w:t>Aukštis – 1850 ± 50 mm;</w:t>
            </w:r>
          </w:p>
          <w:p w14:paraId="500F0BE1" w14:textId="0F818D56" w:rsidR="00D20155" w:rsidRPr="00DA7648" w:rsidRDefault="00D20155" w:rsidP="00D20155">
            <w:pPr>
              <w:jc w:val="both"/>
              <w:rPr>
                <w:rFonts w:ascii="Cambria" w:hAnsi="Cambria"/>
                <w:sz w:val="20"/>
                <w:szCs w:val="20"/>
              </w:rPr>
            </w:pPr>
            <w:r w:rsidRPr="00DA7648">
              <w:rPr>
                <w:rFonts w:ascii="Cambria" w:hAnsi="Cambria"/>
                <w:sz w:val="20"/>
                <w:szCs w:val="20"/>
              </w:rPr>
              <w:t xml:space="preserve">Kairėje metalinės spintos pusėje – keturios fiksuoto aukščio lentynos, kurios </w:t>
            </w:r>
            <w:proofErr w:type="spellStart"/>
            <w:r w:rsidRPr="00DA7648">
              <w:rPr>
                <w:rFonts w:ascii="Cambria" w:hAnsi="Cambria"/>
                <w:sz w:val="20"/>
                <w:szCs w:val="20"/>
              </w:rPr>
              <w:t>m</w:t>
            </w:r>
            <w:r w:rsidR="00EE3E58">
              <w:rPr>
                <w:rFonts w:ascii="Cambria" w:hAnsi="Cambria"/>
                <w:sz w:val="20"/>
                <w:szCs w:val="20"/>
              </w:rPr>
              <w:t>ax</w:t>
            </w:r>
            <w:proofErr w:type="spellEnd"/>
            <w:r w:rsidR="00EE3E58">
              <w:rPr>
                <w:rFonts w:ascii="Cambria" w:hAnsi="Cambria"/>
                <w:sz w:val="20"/>
                <w:szCs w:val="20"/>
              </w:rPr>
              <w:t>.</w:t>
            </w:r>
            <w:r w:rsidRPr="00DA7648">
              <w:rPr>
                <w:rFonts w:ascii="Cambria" w:hAnsi="Cambria"/>
                <w:sz w:val="20"/>
                <w:szCs w:val="20"/>
              </w:rPr>
              <w:t xml:space="preserve"> apkrova  - 10 kg. </w:t>
            </w:r>
          </w:p>
          <w:p w14:paraId="6C47A5B4" w14:textId="2CF1CE8D" w:rsidR="00D20155" w:rsidRPr="00DA7648" w:rsidRDefault="00D20155" w:rsidP="00D20155">
            <w:pPr>
              <w:jc w:val="both"/>
              <w:rPr>
                <w:rFonts w:ascii="Cambria" w:hAnsi="Cambria"/>
                <w:sz w:val="20"/>
                <w:szCs w:val="20"/>
              </w:rPr>
            </w:pPr>
            <w:r w:rsidRPr="00DA7648">
              <w:rPr>
                <w:rFonts w:ascii="Cambria" w:hAnsi="Cambria"/>
                <w:sz w:val="20"/>
                <w:szCs w:val="20"/>
              </w:rPr>
              <w:t>Spintos apačioje – vieta kibirui, siurbliui ar kitiems daiktams, dešinėje – du šepečių laikikliai.</w:t>
            </w:r>
          </w:p>
          <w:p w14:paraId="13ACEAF8" w14:textId="77777777" w:rsidR="00D20155" w:rsidRPr="00DA7648" w:rsidRDefault="00D20155" w:rsidP="00D20155">
            <w:pPr>
              <w:jc w:val="both"/>
              <w:rPr>
                <w:rFonts w:ascii="Cambria" w:hAnsi="Cambria"/>
                <w:sz w:val="20"/>
                <w:szCs w:val="20"/>
              </w:rPr>
            </w:pPr>
            <w:r w:rsidRPr="00DA7648">
              <w:rPr>
                <w:rFonts w:ascii="Cambria" w:hAnsi="Cambria"/>
                <w:sz w:val="20"/>
                <w:szCs w:val="20"/>
              </w:rPr>
              <w:t>Dvivėrėse duryse įmontuotas cilindrinis užraktas ir dviejų raktų komplektas.</w:t>
            </w:r>
          </w:p>
          <w:p w14:paraId="6BBEFA3E" w14:textId="77777777" w:rsidR="00D20155" w:rsidRPr="00DA7648" w:rsidRDefault="00D20155" w:rsidP="00D20155">
            <w:pPr>
              <w:jc w:val="both"/>
              <w:rPr>
                <w:rFonts w:ascii="Cambria" w:hAnsi="Cambria"/>
                <w:sz w:val="20"/>
                <w:szCs w:val="20"/>
              </w:rPr>
            </w:pPr>
            <w:r w:rsidRPr="00DA7648">
              <w:rPr>
                <w:rFonts w:ascii="Cambria" w:hAnsi="Cambria"/>
                <w:sz w:val="20"/>
                <w:szCs w:val="20"/>
              </w:rPr>
              <w:t>Metalinės spintos nugarėlėje ventiliacijos angos (spintos viršuje ir apačioje).</w:t>
            </w:r>
          </w:p>
          <w:p w14:paraId="189307AC" w14:textId="77777777" w:rsidR="00D20155" w:rsidRPr="00DA7648" w:rsidRDefault="00D20155" w:rsidP="00D20155">
            <w:pPr>
              <w:jc w:val="both"/>
              <w:rPr>
                <w:rFonts w:ascii="Cambria" w:hAnsi="Cambria"/>
                <w:sz w:val="20"/>
                <w:szCs w:val="20"/>
              </w:rPr>
            </w:pPr>
            <w:r w:rsidRPr="00DA7648">
              <w:rPr>
                <w:rFonts w:ascii="Cambria" w:hAnsi="Cambria"/>
                <w:sz w:val="20"/>
                <w:szCs w:val="20"/>
              </w:rPr>
              <w:t>Spintos turi būti pagaminta iš min 0,6 mm storio plieno, padengto polimerine atsparia milteline emale.</w:t>
            </w:r>
          </w:p>
          <w:p w14:paraId="5B9A21BB" w14:textId="77777777" w:rsidR="00D20155" w:rsidRPr="00DA7648" w:rsidRDefault="00D20155" w:rsidP="00D20155">
            <w:pPr>
              <w:jc w:val="both"/>
              <w:rPr>
                <w:rFonts w:ascii="Cambria" w:hAnsi="Cambria"/>
                <w:sz w:val="20"/>
                <w:szCs w:val="20"/>
              </w:rPr>
            </w:pPr>
            <w:r w:rsidRPr="00DA7648">
              <w:rPr>
                <w:rFonts w:ascii="Cambria" w:hAnsi="Cambria"/>
                <w:sz w:val="20"/>
                <w:szCs w:val="20"/>
              </w:rPr>
              <w:t>Spintelė pilkos (RAL 7035) spalvos.</w:t>
            </w:r>
          </w:p>
          <w:p w14:paraId="6B3A2CF2" w14:textId="1478CEEB" w:rsidR="00D20155" w:rsidRDefault="00D20155" w:rsidP="00D20155">
            <w:pPr>
              <w:jc w:val="both"/>
              <w:rPr>
                <w:rFonts w:ascii="Cambria" w:hAnsi="Cambria"/>
                <w:sz w:val="20"/>
                <w:szCs w:val="20"/>
              </w:rPr>
            </w:pPr>
            <w:r w:rsidRPr="00DA7648">
              <w:rPr>
                <w:rFonts w:ascii="Cambria" w:hAnsi="Cambria"/>
                <w:sz w:val="20"/>
                <w:szCs w:val="20"/>
              </w:rPr>
              <w:t>Spintelė turi būti ant reguliuojamų 100 ± 20 mm aukščio kojelių.</w:t>
            </w:r>
          </w:p>
          <w:p w14:paraId="79A6CEDB" w14:textId="4611C7FD" w:rsidR="00741141" w:rsidRPr="00741141" w:rsidRDefault="00741141" w:rsidP="00D20155">
            <w:pPr>
              <w:jc w:val="both"/>
              <w:rPr>
                <w:rFonts w:ascii="Cambria" w:hAnsi="Cambria"/>
                <w:i/>
                <w:sz w:val="20"/>
                <w:szCs w:val="20"/>
              </w:rPr>
            </w:pPr>
            <w:r w:rsidRPr="00741141">
              <w:rPr>
                <w:rFonts w:ascii="Cambria" w:hAnsi="Cambria"/>
                <w:i/>
                <w:sz w:val="20"/>
                <w:szCs w:val="20"/>
              </w:rPr>
              <w:t>Senoji poliklinika (</w:t>
            </w:r>
            <w:proofErr w:type="spellStart"/>
            <w:r w:rsidRPr="00741141">
              <w:rPr>
                <w:rFonts w:ascii="Cambria" w:hAnsi="Cambria"/>
                <w:i/>
                <w:sz w:val="20"/>
                <w:szCs w:val="20"/>
              </w:rPr>
              <w:t>Eivenių</w:t>
            </w:r>
            <w:proofErr w:type="spellEnd"/>
            <w:r w:rsidRPr="00741141">
              <w:rPr>
                <w:rFonts w:ascii="Cambria" w:hAnsi="Cambria"/>
                <w:i/>
                <w:sz w:val="20"/>
                <w:szCs w:val="20"/>
              </w:rPr>
              <w:t xml:space="preserve"> g. 2, Kaunas) – 4 vnt.</w:t>
            </w:r>
            <w:r w:rsidR="00E73733">
              <w:rPr>
                <w:rFonts w:ascii="Cambria" w:hAnsi="Cambria"/>
                <w:i/>
                <w:sz w:val="20"/>
                <w:szCs w:val="20"/>
              </w:rPr>
              <w:t>;</w:t>
            </w:r>
          </w:p>
          <w:p w14:paraId="430CF161" w14:textId="2CBF5CB8" w:rsidR="00A61267" w:rsidRPr="00DA7648" w:rsidRDefault="00741141" w:rsidP="00E73733">
            <w:pPr>
              <w:jc w:val="both"/>
              <w:rPr>
                <w:rFonts w:ascii="Cambria" w:hAnsi="Cambria"/>
                <w:sz w:val="20"/>
                <w:szCs w:val="20"/>
              </w:rPr>
            </w:pPr>
            <w:r w:rsidRPr="00741141">
              <w:rPr>
                <w:rFonts w:ascii="Cambria" w:hAnsi="Cambria"/>
                <w:i/>
                <w:sz w:val="20"/>
                <w:szCs w:val="20"/>
              </w:rPr>
              <w:t>Onkologinė ligoninė (Volungių g. 16, Kaunas) – 5 vnt.</w:t>
            </w:r>
            <w:r w:rsidR="00E73733">
              <w:rPr>
                <w:rFonts w:ascii="Cambria" w:hAnsi="Cambria"/>
                <w:i/>
                <w:sz w:val="20"/>
                <w:szCs w:val="20"/>
              </w:rPr>
              <w:t>;</w:t>
            </w:r>
          </w:p>
        </w:tc>
        <w:tc>
          <w:tcPr>
            <w:tcW w:w="5086" w:type="dxa"/>
          </w:tcPr>
          <w:p w14:paraId="6294E609" w14:textId="1CC24928" w:rsidR="00D20155" w:rsidRPr="00DA7648" w:rsidRDefault="0009621B" w:rsidP="0009621B">
            <w:pPr>
              <w:jc w:val="center"/>
              <w:rPr>
                <w:rFonts w:ascii="Cambria" w:hAnsi="Cambria"/>
                <w:sz w:val="20"/>
                <w:szCs w:val="20"/>
              </w:rPr>
            </w:pPr>
            <w:r w:rsidRPr="0009621B">
              <w:rPr>
                <w:rFonts w:ascii="Cambria" w:hAnsi="Cambria"/>
                <w:noProof/>
                <w:sz w:val="20"/>
                <w:szCs w:val="20"/>
                <w:lang w:eastAsia="lt-LT"/>
              </w:rPr>
              <w:drawing>
                <wp:inline distT="0" distB="0" distL="0" distR="0" wp14:anchorId="647D56DA" wp14:editId="59E8D125">
                  <wp:extent cx="1290577" cy="2875619"/>
                  <wp:effectExtent l="0" t="0" r="508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09674" cy="2918170"/>
                          </a:xfrm>
                          <a:prstGeom prst="rect">
                            <a:avLst/>
                          </a:prstGeom>
                        </pic:spPr>
                      </pic:pic>
                    </a:graphicData>
                  </a:graphic>
                </wp:inline>
              </w:drawing>
            </w:r>
          </w:p>
        </w:tc>
        <w:tc>
          <w:tcPr>
            <w:tcW w:w="921" w:type="dxa"/>
          </w:tcPr>
          <w:p w14:paraId="0549D245" w14:textId="7256FDDE" w:rsidR="00D20155" w:rsidRPr="00DA7648" w:rsidRDefault="00741141" w:rsidP="00257657">
            <w:pPr>
              <w:jc w:val="center"/>
              <w:rPr>
                <w:rFonts w:ascii="Cambria" w:hAnsi="Cambria"/>
                <w:sz w:val="20"/>
                <w:szCs w:val="20"/>
              </w:rPr>
            </w:pPr>
            <w:bookmarkStart w:id="0" w:name="_GoBack"/>
            <w:r>
              <w:rPr>
                <w:rFonts w:ascii="Cambria" w:hAnsi="Cambria"/>
                <w:sz w:val="20"/>
                <w:szCs w:val="20"/>
              </w:rPr>
              <w:t>9</w:t>
            </w:r>
            <w:r w:rsidR="00D20155" w:rsidRPr="00DA7648">
              <w:rPr>
                <w:rFonts w:ascii="Cambria" w:hAnsi="Cambria"/>
                <w:sz w:val="20"/>
                <w:szCs w:val="20"/>
              </w:rPr>
              <w:t xml:space="preserve"> vnt.</w:t>
            </w:r>
            <w:bookmarkEnd w:id="0"/>
          </w:p>
        </w:tc>
        <w:tc>
          <w:tcPr>
            <w:tcW w:w="3593" w:type="dxa"/>
            <w:vAlign w:val="center"/>
          </w:tcPr>
          <w:p w14:paraId="7C14633A" w14:textId="77777777" w:rsidR="00D20155" w:rsidRPr="00DA7648" w:rsidRDefault="00D20155" w:rsidP="00D20155">
            <w:pPr>
              <w:jc w:val="both"/>
              <w:rPr>
                <w:rFonts w:ascii="Cambria" w:hAnsi="Cambria"/>
                <w:sz w:val="20"/>
                <w:szCs w:val="20"/>
              </w:rPr>
            </w:pPr>
          </w:p>
        </w:tc>
      </w:tr>
      <w:tr w:rsidR="00F7489B" w:rsidRPr="00DA7648" w14:paraId="11CDE40E" w14:textId="77777777" w:rsidTr="00242A12">
        <w:trPr>
          <w:trHeight w:val="20"/>
        </w:trPr>
        <w:tc>
          <w:tcPr>
            <w:tcW w:w="14928" w:type="dxa"/>
            <w:gridSpan w:val="5"/>
            <w:vAlign w:val="center"/>
          </w:tcPr>
          <w:p w14:paraId="640AEA5D" w14:textId="7D7183D4" w:rsidR="00F7489B" w:rsidRPr="00DA7648" w:rsidRDefault="00741141" w:rsidP="00562C4D">
            <w:pPr>
              <w:jc w:val="center"/>
              <w:rPr>
                <w:rFonts w:ascii="Cambria" w:hAnsi="Cambria"/>
                <w:sz w:val="20"/>
                <w:szCs w:val="20"/>
              </w:rPr>
            </w:pPr>
            <w:r>
              <w:rPr>
                <w:rFonts w:ascii="Cambria" w:hAnsi="Cambria"/>
                <w:b/>
                <w:sz w:val="20"/>
                <w:szCs w:val="20"/>
              </w:rPr>
              <w:t>II</w:t>
            </w:r>
            <w:r w:rsidR="00F7489B" w:rsidRPr="00DA7648">
              <w:rPr>
                <w:rFonts w:ascii="Cambria" w:hAnsi="Cambria"/>
                <w:b/>
                <w:sz w:val="20"/>
                <w:szCs w:val="20"/>
              </w:rPr>
              <w:t xml:space="preserve"> pi</w:t>
            </w:r>
            <w:r w:rsidR="00562C4D">
              <w:rPr>
                <w:rFonts w:ascii="Cambria" w:hAnsi="Cambria"/>
                <w:b/>
                <w:sz w:val="20"/>
                <w:szCs w:val="20"/>
              </w:rPr>
              <w:t>rkimo dalis – MINKŠTIEJI BALDAI</w:t>
            </w:r>
          </w:p>
        </w:tc>
      </w:tr>
      <w:tr w:rsidR="003E0C6D" w:rsidRPr="00DA7648" w14:paraId="321402F2" w14:textId="77777777" w:rsidTr="00B54727">
        <w:trPr>
          <w:trHeight w:val="20"/>
        </w:trPr>
        <w:tc>
          <w:tcPr>
            <w:tcW w:w="1034" w:type="dxa"/>
          </w:tcPr>
          <w:p w14:paraId="73419D6A" w14:textId="68EFDEE0" w:rsidR="00F7489B" w:rsidRPr="00EE75D5" w:rsidRDefault="00BD42E8" w:rsidP="00741141">
            <w:pPr>
              <w:jc w:val="center"/>
              <w:rPr>
                <w:rFonts w:ascii="Cambria" w:hAnsi="Cambria"/>
                <w:b/>
                <w:sz w:val="20"/>
                <w:szCs w:val="20"/>
              </w:rPr>
            </w:pPr>
            <w:r w:rsidRPr="00EE75D5">
              <w:rPr>
                <w:rFonts w:ascii="Cambria" w:hAnsi="Cambria"/>
                <w:b/>
                <w:sz w:val="20"/>
                <w:szCs w:val="20"/>
              </w:rPr>
              <w:t>2</w:t>
            </w:r>
            <w:r w:rsidR="00F7489B" w:rsidRPr="00EE75D5">
              <w:rPr>
                <w:rFonts w:ascii="Cambria" w:hAnsi="Cambria"/>
                <w:b/>
                <w:sz w:val="20"/>
                <w:szCs w:val="20"/>
              </w:rPr>
              <w:t>.1</w:t>
            </w:r>
          </w:p>
        </w:tc>
        <w:tc>
          <w:tcPr>
            <w:tcW w:w="4294" w:type="dxa"/>
            <w:vAlign w:val="center"/>
          </w:tcPr>
          <w:p w14:paraId="71B41ABA" w14:textId="7D7BFA67" w:rsidR="00F7489B" w:rsidRPr="00DA7648" w:rsidRDefault="00F7489B" w:rsidP="00F7489B">
            <w:pPr>
              <w:jc w:val="both"/>
              <w:rPr>
                <w:rFonts w:ascii="Cambria" w:hAnsi="Cambria"/>
                <w:sz w:val="20"/>
                <w:szCs w:val="20"/>
              </w:rPr>
            </w:pPr>
            <w:r w:rsidRPr="00DA7648">
              <w:rPr>
                <w:rFonts w:ascii="Cambria" w:hAnsi="Cambria"/>
                <w:b/>
                <w:sz w:val="20"/>
                <w:szCs w:val="20"/>
              </w:rPr>
              <w:t>Fotelis skirtas ligonių poilsiui</w:t>
            </w:r>
            <w:r w:rsidR="000840B2">
              <w:rPr>
                <w:rFonts w:ascii="Cambria" w:hAnsi="Cambria"/>
                <w:b/>
                <w:sz w:val="20"/>
                <w:szCs w:val="20"/>
              </w:rPr>
              <w:t xml:space="preserve"> </w:t>
            </w:r>
            <w:r w:rsidRPr="00DA7648">
              <w:rPr>
                <w:rFonts w:ascii="Cambria" w:hAnsi="Cambria"/>
                <w:sz w:val="20"/>
                <w:szCs w:val="20"/>
              </w:rPr>
              <w:t>turi atitikti reikalavimus:</w:t>
            </w:r>
          </w:p>
          <w:p w14:paraId="257236CD" w14:textId="77777777" w:rsidR="00F7489B" w:rsidRPr="00DA7648" w:rsidRDefault="00F7489B" w:rsidP="00F7489B">
            <w:pPr>
              <w:jc w:val="both"/>
              <w:rPr>
                <w:rFonts w:ascii="Cambria" w:hAnsi="Cambria"/>
                <w:sz w:val="20"/>
                <w:szCs w:val="20"/>
              </w:rPr>
            </w:pPr>
            <w:r w:rsidRPr="00DA7648">
              <w:rPr>
                <w:rFonts w:ascii="Cambria" w:hAnsi="Cambria"/>
                <w:sz w:val="20"/>
                <w:szCs w:val="20"/>
              </w:rPr>
              <w:t>Matmenys:</w:t>
            </w:r>
          </w:p>
          <w:p w14:paraId="29AD193C" w14:textId="77777777" w:rsidR="00F7489B" w:rsidRPr="00DA7648" w:rsidRDefault="00F7489B" w:rsidP="00F7489B">
            <w:pPr>
              <w:jc w:val="both"/>
              <w:rPr>
                <w:rFonts w:ascii="Cambria" w:hAnsi="Cambria"/>
                <w:sz w:val="20"/>
                <w:szCs w:val="20"/>
              </w:rPr>
            </w:pPr>
            <w:r w:rsidRPr="00DA7648">
              <w:rPr>
                <w:rFonts w:ascii="Cambria" w:hAnsi="Cambria"/>
                <w:sz w:val="20"/>
                <w:szCs w:val="20"/>
              </w:rPr>
              <w:t>Plotis – 800 ± 100 mm;</w:t>
            </w:r>
          </w:p>
          <w:p w14:paraId="70ADE690" w14:textId="77777777" w:rsidR="00F7489B" w:rsidRPr="00DA7648" w:rsidRDefault="00F7489B" w:rsidP="00F7489B">
            <w:pPr>
              <w:jc w:val="both"/>
              <w:rPr>
                <w:rFonts w:ascii="Cambria" w:hAnsi="Cambria"/>
                <w:sz w:val="20"/>
                <w:szCs w:val="20"/>
              </w:rPr>
            </w:pPr>
            <w:r w:rsidRPr="00DA7648">
              <w:rPr>
                <w:rFonts w:ascii="Cambria" w:hAnsi="Cambria"/>
                <w:sz w:val="20"/>
                <w:szCs w:val="20"/>
              </w:rPr>
              <w:t>Gylis - 780 ± 100 mm;</w:t>
            </w:r>
          </w:p>
          <w:p w14:paraId="5A73255C" w14:textId="77777777" w:rsidR="00F7489B" w:rsidRPr="00DA7648" w:rsidRDefault="00F7489B" w:rsidP="00F7489B">
            <w:pPr>
              <w:jc w:val="both"/>
              <w:rPr>
                <w:rFonts w:ascii="Cambria" w:hAnsi="Cambria"/>
                <w:sz w:val="20"/>
                <w:szCs w:val="20"/>
              </w:rPr>
            </w:pPr>
            <w:r w:rsidRPr="00DA7648">
              <w:rPr>
                <w:rFonts w:ascii="Cambria" w:hAnsi="Cambria"/>
                <w:sz w:val="20"/>
                <w:szCs w:val="20"/>
              </w:rPr>
              <w:t>Aukštis – 1000 ± 100 mm;</w:t>
            </w:r>
          </w:p>
          <w:p w14:paraId="55E575FC" w14:textId="77777777" w:rsidR="00F07CE8" w:rsidRPr="00F07CE8" w:rsidRDefault="00F07CE8" w:rsidP="00F07CE8">
            <w:pPr>
              <w:jc w:val="both"/>
              <w:rPr>
                <w:rFonts w:ascii="Cambria" w:hAnsi="Cambria"/>
                <w:sz w:val="20"/>
                <w:szCs w:val="20"/>
              </w:rPr>
            </w:pPr>
            <w:r w:rsidRPr="00F07CE8">
              <w:rPr>
                <w:rFonts w:ascii="Cambria" w:hAnsi="Cambria"/>
                <w:sz w:val="20"/>
                <w:szCs w:val="20"/>
              </w:rPr>
              <w:t xml:space="preserve">Konstrukcija – paprastų, tiesių formų baldas, sudarytas iš dviejų atskirų dalių: viršutinės </w:t>
            </w:r>
            <w:r w:rsidRPr="00F07CE8">
              <w:rPr>
                <w:rFonts w:ascii="Cambria" w:hAnsi="Cambria"/>
                <w:sz w:val="20"/>
                <w:szCs w:val="20"/>
              </w:rPr>
              <w:lastRenderedPageBreak/>
              <w:t xml:space="preserve">sėdimosios dalies su šonais (ar </w:t>
            </w:r>
            <w:proofErr w:type="spellStart"/>
            <w:r w:rsidRPr="00F07CE8">
              <w:rPr>
                <w:rFonts w:ascii="Cambria" w:hAnsi="Cambria"/>
                <w:sz w:val="20"/>
                <w:szCs w:val="20"/>
              </w:rPr>
              <w:t>porankiais</w:t>
            </w:r>
            <w:proofErr w:type="spellEnd"/>
            <w:r w:rsidRPr="00F07CE8">
              <w:rPr>
                <w:rFonts w:ascii="Cambria" w:hAnsi="Cambria"/>
                <w:sz w:val="20"/>
                <w:szCs w:val="20"/>
              </w:rPr>
              <w:t>) bei pakojos.</w:t>
            </w:r>
          </w:p>
          <w:p w14:paraId="5EEC20C8" w14:textId="77777777" w:rsidR="00F07CE8" w:rsidRPr="00F07CE8" w:rsidRDefault="00F07CE8" w:rsidP="00F07CE8">
            <w:pPr>
              <w:jc w:val="both"/>
              <w:rPr>
                <w:rFonts w:ascii="Cambria" w:hAnsi="Cambria"/>
                <w:sz w:val="20"/>
                <w:szCs w:val="20"/>
              </w:rPr>
            </w:pPr>
            <w:r w:rsidRPr="00F07CE8">
              <w:rPr>
                <w:rFonts w:ascii="Cambria" w:hAnsi="Cambria"/>
                <w:sz w:val="20"/>
                <w:szCs w:val="20"/>
              </w:rPr>
              <w:t xml:space="preserve">Pakojis turi būti pritvirtintas prie fotelio per judėjimo ir fiksacijos mechanizmą. Fotelis, viename iš </w:t>
            </w:r>
            <w:proofErr w:type="spellStart"/>
            <w:r w:rsidRPr="00F07CE8">
              <w:rPr>
                <w:rFonts w:ascii="Cambria" w:hAnsi="Cambria"/>
                <w:sz w:val="20"/>
                <w:szCs w:val="20"/>
              </w:rPr>
              <w:t>porankių</w:t>
            </w:r>
            <w:proofErr w:type="spellEnd"/>
            <w:r w:rsidRPr="00F07CE8">
              <w:rPr>
                <w:rFonts w:ascii="Cambria" w:hAnsi="Cambria"/>
                <w:sz w:val="20"/>
                <w:szCs w:val="20"/>
              </w:rPr>
              <w:t xml:space="preserve"> šone turi turėti rankenėlę, kurios pagalba turėtų būti galimybė reguliuoti pakoją ir atlošą. Patraukus rankenėlę, atlošas turi grįžti į pradinę padėtį.</w:t>
            </w:r>
          </w:p>
          <w:p w14:paraId="222E5B62" w14:textId="77777777" w:rsidR="00612FD8" w:rsidRDefault="00F07CE8" w:rsidP="00F07CE8">
            <w:pPr>
              <w:jc w:val="both"/>
              <w:rPr>
                <w:rFonts w:ascii="Cambria" w:hAnsi="Cambria"/>
                <w:sz w:val="20"/>
                <w:szCs w:val="20"/>
              </w:rPr>
            </w:pPr>
            <w:r w:rsidRPr="00F07CE8">
              <w:rPr>
                <w:rFonts w:ascii="Cambria" w:hAnsi="Cambria"/>
                <w:sz w:val="20"/>
                <w:szCs w:val="20"/>
              </w:rPr>
              <w:t>Sėdima dalis turi būti gaminama panaudojant: spyruokles</w:t>
            </w:r>
            <w:r w:rsidR="00612FD8">
              <w:rPr>
                <w:rFonts w:ascii="Cambria" w:hAnsi="Cambria"/>
                <w:sz w:val="20"/>
                <w:szCs w:val="20"/>
              </w:rPr>
              <w:t xml:space="preserve">, </w:t>
            </w:r>
            <w:r w:rsidR="00612FD8" w:rsidRPr="00F07CE8">
              <w:rPr>
                <w:rFonts w:ascii="Cambria" w:hAnsi="Cambria"/>
                <w:sz w:val="20"/>
                <w:szCs w:val="20"/>
              </w:rPr>
              <w:t>ir aukštos kokybės poroloną</w:t>
            </w:r>
            <w:r w:rsidR="00612FD8" w:rsidRPr="00741141">
              <w:rPr>
                <w:rFonts w:ascii="Cambria" w:hAnsi="Cambria"/>
                <w:sz w:val="20"/>
                <w:szCs w:val="20"/>
              </w:rPr>
              <w:t xml:space="preserve"> ne mažesnio </w:t>
            </w:r>
            <w:r w:rsidR="00612FD8">
              <w:rPr>
                <w:rFonts w:ascii="Cambria" w:hAnsi="Cambria"/>
                <w:sz w:val="20"/>
                <w:szCs w:val="20"/>
              </w:rPr>
              <w:t>4</w:t>
            </w:r>
            <w:r w:rsidR="00612FD8" w:rsidRPr="00741141">
              <w:rPr>
                <w:rFonts w:ascii="Cambria" w:hAnsi="Cambria"/>
                <w:sz w:val="20"/>
                <w:szCs w:val="20"/>
              </w:rPr>
              <w:t>0 kg/m³ tankumo</w:t>
            </w:r>
            <w:r w:rsidR="00612FD8">
              <w:rPr>
                <w:rFonts w:ascii="Cambria" w:hAnsi="Cambria"/>
                <w:sz w:val="20"/>
                <w:szCs w:val="20"/>
              </w:rPr>
              <w:t xml:space="preserve"> ir ne mažes</w:t>
            </w:r>
            <w:r w:rsidR="00612FD8" w:rsidRPr="00741141">
              <w:rPr>
                <w:rFonts w:ascii="Cambria" w:hAnsi="Cambria"/>
                <w:sz w:val="20"/>
                <w:szCs w:val="20"/>
              </w:rPr>
              <w:t>ni</w:t>
            </w:r>
            <w:r w:rsidR="00612FD8">
              <w:rPr>
                <w:rFonts w:ascii="Cambria" w:hAnsi="Cambria"/>
                <w:sz w:val="20"/>
                <w:szCs w:val="20"/>
              </w:rPr>
              <w:t>o</w:t>
            </w:r>
            <w:r w:rsidR="00612FD8" w:rsidRPr="00741141">
              <w:rPr>
                <w:rFonts w:ascii="Cambria" w:hAnsi="Cambria"/>
                <w:sz w:val="20"/>
                <w:szCs w:val="20"/>
              </w:rPr>
              <w:t xml:space="preserve"> nei 4</w:t>
            </w:r>
            <w:r w:rsidR="00612FD8">
              <w:rPr>
                <w:rFonts w:ascii="Cambria" w:hAnsi="Cambria"/>
                <w:sz w:val="20"/>
                <w:szCs w:val="20"/>
              </w:rPr>
              <w:t>0</w:t>
            </w:r>
            <w:r w:rsidR="00612FD8" w:rsidRPr="00741141">
              <w:rPr>
                <w:rFonts w:ascii="Cambria" w:hAnsi="Cambria"/>
                <w:sz w:val="20"/>
                <w:szCs w:val="20"/>
              </w:rPr>
              <w:t xml:space="preserve"> kg/m³ HR (padidinto elastingumo) poliuretan</w:t>
            </w:r>
            <w:r w:rsidR="00612FD8">
              <w:rPr>
                <w:rFonts w:ascii="Cambria" w:hAnsi="Cambria"/>
                <w:sz w:val="20"/>
                <w:szCs w:val="20"/>
              </w:rPr>
              <w:t>o. A</w:t>
            </w:r>
            <w:r w:rsidR="00612FD8" w:rsidRPr="00741141">
              <w:rPr>
                <w:rFonts w:ascii="Cambria" w:hAnsi="Cambria"/>
                <w:sz w:val="20"/>
                <w:szCs w:val="20"/>
              </w:rPr>
              <w:t>tloše ne mažesnis 3</w:t>
            </w:r>
            <w:r w:rsidR="00612FD8">
              <w:rPr>
                <w:rFonts w:ascii="Cambria" w:hAnsi="Cambria"/>
                <w:sz w:val="20"/>
                <w:szCs w:val="20"/>
              </w:rPr>
              <w:t>3 kg/m³ HR</w:t>
            </w:r>
            <w:r w:rsidR="00612FD8" w:rsidRPr="00741141">
              <w:rPr>
                <w:rFonts w:ascii="Cambria" w:hAnsi="Cambria"/>
                <w:sz w:val="20"/>
                <w:szCs w:val="20"/>
              </w:rPr>
              <w:t xml:space="preserve"> poliuretanas.</w:t>
            </w:r>
          </w:p>
          <w:p w14:paraId="23B28980" w14:textId="580064F8" w:rsidR="00F07CE8" w:rsidRPr="00F07CE8" w:rsidRDefault="00F07CE8" w:rsidP="00F07CE8">
            <w:pPr>
              <w:jc w:val="both"/>
              <w:rPr>
                <w:rFonts w:ascii="Cambria" w:hAnsi="Cambria"/>
                <w:sz w:val="20"/>
                <w:szCs w:val="20"/>
              </w:rPr>
            </w:pPr>
            <w:r w:rsidRPr="00F07CE8">
              <w:rPr>
                <w:rFonts w:ascii="Cambria" w:hAnsi="Cambria"/>
                <w:sz w:val="20"/>
                <w:szCs w:val="20"/>
              </w:rPr>
              <w:t>Sėdimoji dalis, atlošas ir šoninės dalys turi būti aptraukti odos pakaitalu atspariu dažnam valymui ir dezinfekavimui, kurie turi būti be raukinių ir klosčių.</w:t>
            </w:r>
          </w:p>
          <w:p w14:paraId="6B5BDE34" w14:textId="0848E96D" w:rsidR="00741141" w:rsidRDefault="00612FD8" w:rsidP="000B1CA4">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sidR="00F07CE8" w:rsidRPr="00F07CE8">
              <w:rPr>
                <w:rFonts w:ascii="Cambria" w:hAnsi="Cambria"/>
                <w:sz w:val="20"/>
                <w:szCs w:val="20"/>
              </w:rPr>
              <w:t xml:space="preserve"> </w:t>
            </w:r>
          </w:p>
          <w:p w14:paraId="763A4F52" w14:textId="736E176C" w:rsidR="00741141" w:rsidRPr="00741141" w:rsidRDefault="00741141" w:rsidP="00741141">
            <w:pPr>
              <w:jc w:val="both"/>
              <w:rPr>
                <w:rFonts w:ascii="Cambria" w:hAnsi="Cambria"/>
                <w:i/>
                <w:sz w:val="20"/>
                <w:szCs w:val="20"/>
              </w:rPr>
            </w:pPr>
            <w:r w:rsidRPr="00741141">
              <w:rPr>
                <w:rFonts w:ascii="Cambria" w:hAnsi="Cambria"/>
                <w:i/>
                <w:sz w:val="20"/>
                <w:szCs w:val="20"/>
              </w:rPr>
              <w:t>Senoji poliklinika (</w:t>
            </w:r>
            <w:proofErr w:type="spellStart"/>
            <w:r w:rsidRPr="00741141">
              <w:rPr>
                <w:rFonts w:ascii="Cambria" w:hAnsi="Cambria"/>
                <w:i/>
                <w:sz w:val="20"/>
                <w:szCs w:val="20"/>
              </w:rPr>
              <w:t>Eivenių</w:t>
            </w:r>
            <w:proofErr w:type="spellEnd"/>
            <w:r w:rsidRPr="00741141">
              <w:rPr>
                <w:rFonts w:ascii="Cambria" w:hAnsi="Cambria"/>
                <w:i/>
                <w:sz w:val="20"/>
                <w:szCs w:val="20"/>
              </w:rPr>
              <w:t xml:space="preserve"> g. 2, Kaunas) – 4 vnt.</w:t>
            </w:r>
            <w:r>
              <w:rPr>
                <w:rFonts w:ascii="Cambria" w:hAnsi="Cambria"/>
                <w:i/>
                <w:sz w:val="20"/>
                <w:szCs w:val="20"/>
              </w:rPr>
              <w:t xml:space="preserve"> (</w:t>
            </w:r>
            <w:proofErr w:type="spellStart"/>
            <w:r w:rsidRPr="00741141">
              <w:rPr>
                <w:rFonts w:ascii="Cambria" w:hAnsi="Cambria"/>
                <w:i/>
                <w:sz w:val="20"/>
                <w:szCs w:val="20"/>
              </w:rPr>
              <w:t>Eko</w:t>
            </w:r>
            <w:proofErr w:type="spellEnd"/>
            <w:r w:rsidRPr="00741141">
              <w:rPr>
                <w:rFonts w:ascii="Cambria" w:hAnsi="Cambria"/>
                <w:i/>
                <w:sz w:val="20"/>
                <w:szCs w:val="20"/>
              </w:rPr>
              <w:t xml:space="preserve"> odos spalva – </w:t>
            </w:r>
            <w:r w:rsidRPr="00B54727">
              <w:rPr>
                <w:rFonts w:ascii="Cambria" w:hAnsi="Cambria"/>
                <w:i/>
                <w:sz w:val="20"/>
                <w:szCs w:val="20"/>
              </w:rPr>
              <w:t>tamsiai pilka</w:t>
            </w:r>
            <w:r w:rsidRPr="00741141">
              <w:rPr>
                <w:rFonts w:ascii="Cambria" w:hAnsi="Cambria"/>
                <w:i/>
                <w:sz w:val="20"/>
                <w:szCs w:val="20"/>
              </w:rPr>
              <w:t>)</w:t>
            </w:r>
          </w:p>
          <w:p w14:paraId="3740E2DF" w14:textId="6288DC41" w:rsidR="00C156CE" w:rsidRPr="000B1CA4" w:rsidRDefault="00741141" w:rsidP="00741141">
            <w:pPr>
              <w:jc w:val="both"/>
              <w:rPr>
                <w:rFonts w:ascii="Cambria" w:hAnsi="Cambria"/>
                <w:sz w:val="20"/>
                <w:szCs w:val="20"/>
              </w:rPr>
            </w:pPr>
            <w:r w:rsidRPr="00741141">
              <w:rPr>
                <w:rFonts w:ascii="Cambria" w:hAnsi="Cambria"/>
                <w:i/>
                <w:sz w:val="20"/>
                <w:szCs w:val="20"/>
              </w:rPr>
              <w:t xml:space="preserve">Onkologinė ligoninė (Volungių g. 16, Kaunas) – </w:t>
            </w:r>
            <w:r>
              <w:rPr>
                <w:rFonts w:ascii="Cambria" w:hAnsi="Cambria"/>
                <w:i/>
                <w:sz w:val="20"/>
                <w:szCs w:val="20"/>
              </w:rPr>
              <w:t>28</w:t>
            </w:r>
            <w:r w:rsidRPr="00741141">
              <w:rPr>
                <w:rFonts w:ascii="Cambria" w:hAnsi="Cambria"/>
                <w:i/>
                <w:sz w:val="20"/>
                <w:szCs w:val="20"/>
              </w:rPr>
              <w:t xml:space="preserve"> vnt.</w:t>
            </w:r>
            <w:r w:rsidR="00612FD8">
              <w:rPr>
                <w:rFonts w:ascii="Cambria" w:hAnsi="Cambria"/>
                <w:i/>
                <w:sz w:val="20"/>
                <w:szCs w:val="20"/>
              </w:rPr>
              <w:t>(reikia pateikti spalvos pasirinkimą iš ne mažiau kaip 10 spalvų)</w:t>
            </w:r>
          </w:p>
        </w:tc>
        <w:tc>
          <w:tcPr>
            <w:tcW w:w="5086" w:type="dxa"/>
            <w:vAlign w:val="center"/>
          </w:tcPr>
          <w:p w14:paraId="57290E17" w14:textId="7BA52264" w:rsidR="00E73733" w:rsidRDefault="00E73733" w:rsidP="00F7489B">
            <w:pPr>
              <w:jc w:val="both"/>
              <w:rPr>
                <w:rFonts w:ascii="Cambria" w:hAnsi="Cambria"/>
                <w:noProof/>
                <w:color w:val="000000"/>
                <w:sz w:val="20"/>
                <w:szCs w:val="20"/>
                <w:lang w:eastAsia="lt-LT"/>
              </w:rPr>
            </w:pPr>
          </w:p>
          <w:p w14:paraId="719502B3" w14:textId="77777777" w:rsidR="00F7489B" w:rsidRDefault="000B1CA4" w:rsidP="00F7489B">
            <w:pPr>
              <w:jc w:val="both"/>
              <w:rPr>
                <w:rFonts w:ascii="Cambria" w:hAnsi="Cambria"/>
                <w:noProof/>
                <w:color w:val="000000"/>
                <w:sz w:val="20"/>
                <w:szCs w:val="20"/>
                <w:lang w:eastAsia="lt-LT"/>
              </w:rPr>
            </w:pPr>
            <w:r w:rsidRPr="000B1CA4">
              <w:rPr>
                <w:rFonts w:ascii="Cambria" w:hAnsi="Cambria"/>
                <w:noProof/>
                <w:color w:val="000000"/>
                <w:sz w:val="20"/>
                <w:szCs w:val="20"/>
                <w:lang w:eastAsia="lt-LT"/>
              </w:rPr>
              <w:drawing>
                <wp:inline distT="0" distB="0" distL="0" distR="0" wp14:anchorId="5A6E1C7A" wp14:editId="3D8CC519">
                  <wp:extent cx="850900" cy="83527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2077" cy="865874"/>
                          </a:xfrm>
                          <a:prstGeom prst="rect">
                            <a:avLst/>
                          </a:prstGeom>
                        </pic:spPr>
                      </pic:pic>
                    </a:graphicData>
                  </a:graphic>
                </wp:inline>
              </w:drawing>
            </w:r>
          </w:p>
          <w:p w14:paraId="3A070A31" w14:textId="77777777" w:rsidR="00752669" w:rsidRDefault="00752669" w:rsidP="00F7489B">
            <w:pPr>
              <w:jc w:val="both"/>
              <w:rPr>
                <w:rFonts w:ascii="Cambria" w:hAnsi="Cambria"/>
                <w:noProof/>
                <w:color w:val="000000"/>
                <w:sz w:val="20"/>
                <w:szCs w:val="20"/>
                <w:lang w:eastAsia="lt-LT"/>
              </w:rPr>
            </w:pPr>
          </w:p>
          <w:p w14:paraId="4F4C4620" w14:textId="67439B94" w:rsidR="00752669" w:rsidRPr="00DA7648" w:rsidRDefault="00752669" w:rsidP="00F7489B">
            <w:pPr>
              <w:jc w:val="both"/>
              <w:rPr>
                <w:rFonts w:ascii="Cambria" w:hAnsi="Cambria"/>
                <w:noProof/>
                <w:color w:val="000000"/>
                <w:sz w:val="20"/>
                <w:szCs w:val="20"/>
                <w:lang w:eastAsia="lt-LT"/>
              </w:rPr>
            </w:pPr>
            <w:r w:rsidRPr="00DA7648">
              <w:rPr>
                <w:rFonts w:ascii="Cambria" w:hAnsi="Cambria"/>
                <w:noProof/>
                <w:color w:val="000000"/>
                <w:sz w:val="20"/>
                <w:szCs w:val="20"/>
                <w:lang w:eastAsia="lt-LT"/>
              </w:rPr>
              <w:lastRenderedPageBreak/>
              <w:drawing>
                <wp:inline distT="0" distB="0" distL="0" distR="0" wp14:anchorId="27B45CAD" wp14:editId="4AA6DCC7">
                  <wp:extent cx="2470150" cy="2015448"/>
                  <wp:effectExtent l="0" t="0" r="6350" b="4445"/>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5927" cy="2020161"/>
                          </a:xfrm>
                          <a:prstGeom prst="rect">
                            <a:avLst/>
                          </a:prstGeom>
                        </pic:spPr>
                      </pic:pic>
                    </a:graphicData>
                  </a:graphic>
                </wp:inline>
              </w:drawing>
            </w:r>
          </w:p>
        </w:tc>
        <w:tc>
          <w:tcPr>
            <w:tcW w:w="921" w:type="dxa"/>
          </w:tcPr>
          <w:p w14:paraId="3C2B0D8C" w14:textId="460D25DF" w:rsidR="00F7489B" w:rsidRPr="00DA7648" w:rsidRDefault="00741141" w:rsidP="00257657">
            <w:pPr>
              <w:jc w:val="center"/>
              <w:rPr>
                <w:rFonts w:ascii="Cambria" w:hAnsi="Cambria"/>
                <w:sz w:val="20"/>
                <w:szCs w:val="20"/>
              </w:rPr>
            </w:pPr>
            <w:r>
              <w:rPr>
                <w:rFonts w:ascii="Cambria" w:hAnsi="Cambria"/>
                <w:sz w:val="20"/>
                <w:szCs w:val="20"/>
              </w:rPr>
              <w:lastRenderedPageBreak/>
              <w:t>32</w:t>
            </w:r>
            <w:r w:rsidR="00F7489B" w:rsidRPr="00DA7648">
              <w:rPr>
                <w:rFonts w:ascii="Cambria" w:hAnsi="Cambria"/>
                <w:sz w:val="20"/>
                <w:szCs w:val="20"/>
              </w:rPr>
              <w:t xml:space="preserve"> vnt.</w:t>
            </w:r>
          </w:p>
        </w:tc>
        <w:tc>
          <w:tcPr>
            <w:tcW w:w="3593" w:type="dxa"/>
            <w:vAlign w:val="center"/>
          </w:tcPr>
          <w:p w14:paraId="5AB3781E" w14:textId="77777777" w:rsidR="00F7489B" w:rsidRPr="00DA7648" w:rsidRDefault="00F7489B" w:rsidP="00F7489B">
            <w:pPr>
              <w:jc w:val="both"/>
              <w:rPr>
                <w:rFonts w:ascii="Cambria" w:hAnsi="Cambria"/>
                <w:sz w:val="20"/>
                <w:szCs w:val="20"/>
              </w:rPr>
            </w:pPr>
          </w:p>
        </w:tc>
      </w:tr>
      <w:tr w:rsidR="003E0C6D" w:rsidRPr="00DA7648" w14:paraId="415DA1FC" w14:textId="77777777" w:rsidTr="00B54727">
        <w:trPr>
          <w:trHeight w:val="20"/>
        </w:trPr>
        <w:tc>
          <w:tcPr>
            <w:tcW w:w="1034" w:type="dxa"/>
          </w:tcPr>
          <w:p w14:paraId="7DEBA713" w14:textId="30F1C8D7" w:rsidR="00BD42E8" w:rsidRPr="00EE75D5" w:rsidRDefault="00BD42E8" w:rsidP="00741141">
            <w:pPr>
              <w:jc w:val="center"/>
              <w:rPr>
                <w:rFonts w:ascii="Cambria" w:hAnsi="Cambria"/>
                <w:b/>
                <w:sz w:val="20"/>
                <w:szCs w:val="20"/>
              </w:rPr>
            </w:pPr>
            <w:r w:rsidRPr="00EE75D5">
              <w:rPr>
                <w:rFonts w:ascii="Cambria" w:hAnsi="Cambria"/>
                <w:b/>
                <w:sz w:val="20"/>
                <w:szCs w:val="20"/>
              </w:rPr>
              <w:t>2.</w:t>
            </w:r>
            <w:r w:rsidR="00741141" w:rsidRPr="00EE75D5">
              <w:rPr>
                <w:rFonts w:ascii="Cambria" w:hAnsi="Cambria"/>
                <w:b/>
                <w:sz w:val="20"/>
                <w:szCs w:val="20"/>
              </w:rPr>
              <w:t>2</w:t>
            </w:r>
          </w:p>
        </w:tc>
        <w:tc>
          <w:tcPr>
            <w:tcW w:w="4294" w:type="dxa"/>
            <w:vAlign w:val="center"/>
          </w:tcPr>
          <w:p w14:paraId="5AC6F0D9" w14:textId="171332EB" w:rsidR="00741141" w:rsidRPr="00741141" w:rsidRDefault="00741141" w:rsidP="00741141">
            <w:pPr>
              <w:jc w:val="both"/>
              <w:rPr>
                <w:rFonts w:ascii="Cambria" w:hAnsi="Cambria"/>
                <w:sz w:val="20"/>
                <w:szCs w:val="20"/>
              </w:rPr>
            </w:pPr>
            <w:r w:rsidRPr="00741141">
              <w:rPr>
                <w:rFonts w:ascii="Cambria" w:hAnsi="Cambria"/>
                <w:b/>
                <w:sz w:val="20"/>
                <w:szCs w:val="20"/>
              </w:rPr>
              <w:t>Dvivietis mi</w:t>
            </w:r>
            <w:r>
              <w:rPr>
                <w:rFonts w:ascii="Cambria" w:hAnsi="Cambria"/>
                <w:b/>
                <w:sz w:val="20"/>
                <w:szCs w:val="20"/>
              </w:rPr>
              <w:t xml:space="preserve">nkštasuolis su </w:t>
            </w:r>
            <w:proofErr w:type="spellStart"/>
            <w:r>
              <w:rPr>
                <w:rFonts w:ascii="Cambria" w:hAnsi="Cambria"/>
                <w:b/>
                <w:sz w:val="20"/>
                <w:szCs w:val="20"/>
              </w:rPr>
              <w:t>eko</w:t>
            </w:r>
            <w:proofErr w:type="spellEnd"/>
            <w:r>
              <w:rPr>
                <w:rFonts w:ascii="Cambria" w:hAnsi="Cambria"/>
                <w:b/>
                <w:sz w:val="20"/>
                <w:szCs w:val="20"/>
              </w:rPr>
              <w:t xml:space="preserve"> oda </w:t>
            </w:r>
            <w:r w:rsidRPr="00741141">
              <w:rPr>
                <w:rFonts w:ascii="Cambria" w:hAnsi="Cambria"/>
                <w:sz w:val="20"/>
                <w:szCs w:val="20"/>
              </w:rPr>
              <w:t>turi ati</w:t>
            </w:r>
            <w:r>
              <w:rPr>
                <w:rFonts w:ascii="Cambria" w:hAnsi="Cambria"/>
                <w:sz w:val="20"/>
                <w:szCs w:val="20"/>
              </w:rPr>
              <w:t xml:space="preserve">tikti </w:t>
            </w:r>
            <w:r w:rsidRPr="00741141">
              <w:rPr>
                <w:rFonts w:ascii="Cambria" w:hAnsi="Cambria"/>
                <w:sz w:val="20"/>
                <w:szCs w:val="20"/>
              </w:rPr>
              <w:t>reikalavimus:</w:t>
            </w:r>
          </w:p>
          <w:p w14:paraId="1D12A2FB" w14:textId="77777777" w:rsidR="00741141" w:rsidRPr="00741141" w:rsidRDefault="00741141" w:rsidP="00741141">
            <w:pPr>
              <w:jc w:val="both"/>
              <w:rPr>
                <w:rFonts w:ascii="Cambria" w:hAnsi="Cambria"/>
                <w:sz w:val="20"/>
                <w:szCs w:val="20"/>
              </w:rPr>
            </w:pPr>
            <w:r w:rsidRPr="00741141">
              <w:rPr>
                <w:rFonts w:ascii="Cambria" w:hAnsi="Cambria"/>
                <w:sz w:val="20"/>
                <w:szCs w:val="20"/>
              </w:rPr>
              <w:t>Aukštis – 800 ± 10 mm;</w:t>
            </w:r>
          </w:p>
          <w:p w14:paraId="6F032B1B" w14:textId="77777777" w:rsidR="00741141" w:rsidRPr="00741141" w:rsidRDefault="00741141" w:rsidP="00741141">
            <w:pPr>
              <w:jc w:val="both"/>
              <w:rPr>
                <w:rFonts w:ascii="Cambria" w:hAnsi="Cambria"/>
                <w:sz w:val="20"/>
                <w:szCs w:val="20"/>
              </w:rPr>
            </w:pPr>
            <w:r w:rsidRPr="00741141">
              <w:rPr>
                <w:rFonts w:ascii="Cambria" w:hAnsi="Cambria"/>
                <w:sz w:val="20"/>
                <w:szCs w:val="20"/>
              </w:rPr>
              <w:t>Plotis – 1550 ± 50 mm;</w:t>
            </w:r>
          </w:p>
          <w:p w14:paraId="6799A64A" w14:textId="77777777" w:rsidR="00741141" w:rsidRPr="00741141" w:rsidRDefault="00741141" w:rsidP="00741141">
            <w:pPr>
              <w:jc w:val="both"/>
              <w:rPr>
                <w:rFonts w:ascii="Cambria" w:hAnsi="Cambria"/>
                <w:sz w:val="20"/>
                <w:szCs w:val="20"/>
              </w:rPr>
            </w:pPr>
            <w:r w:rsidRPr="00741141">
              <w:rPr>
                <w:rFonts w:ascii="Cambria" w:hAnsi="Cambria"/>
                <w:sz w:val="20"/>
                <w:szCs w:val="20"/>
              </w:rPr>
              <w:t>Gylis –750 ± 50 mm;</w:t>
            </w:r>
          </w:p>
          <w:p w14:paraId="0C8D4BEA" w14:textId="77777777" w:rsidR="00741141" w:rsidRPr="00741141" w:rsidRDefault="00741141" w:rsidP="00741141">
            <w:pPr>
              <w:jc w:val="both"/>
              <w:rPr>
                <w:rFonts w:ascii="Cambria" w:hAnsi="Cambria"/>
                <w:sz w:val="20"/>
                <w:szCs w:val="20"/>
              </w:rPr>
            </w:pPr>
            <w:r w:rsidRPr="00741141">
              <w:rPr>
                <w:rFonts w:ascii="Cambria" w:hAnsi="Cambria"/>
                <w:sz w:val="20"/>
                <w:szCs w:val="20"/>
              </w:rPr>
              <w:t>Be miegamo mechanizmo;</w:t>
            </w:r>
          </w:p>
          <w:p w14:paraId="23A5FA1F" w14:textId="77777777" w:rsidR="00741141" w:rsidRPr="00741141" w:rsidRDefault="00741141" w:rsidP="00741141">
            <w:pPr>
              <w:jc w:val="both"/>
              <w:rPr>
                <w:rFonts w:ascii="Cambria" w:hAnsi="Cambria"/>
                <w:sz w:val="20"/>
                <w:szCs w:val="20"/>
              </w:rPr>
            </w:pPr>
            <w:r w:rsidRPr="00741141">
              <w:rPr>
                <w:rFonts w:ascii="Cambria" w:hAnsi="Cambria"/>
                <w:sz w:val="20"/>
                <w:szCs w:val="20"/>
              </w:rPr>
              <w:t>Konstrukcija:</w:t>
            </w:r>
          </w:p>
          <w:p w14:paraId="31792DE3" w14:textId="31A15CEA" w:rsidR="00741141" w:rsidRPr="00741141" w:rsidRDefault="00741141" w:rsidP="00741141">
            <w:pPr>
              <w:jc w:val="both"/>
              <w:rPr>
                <w:rFonts w:ascii="Cambria" w:hAnsi="Cambria"/>
                <w:sz w:val="20"/>
                <w:szCs w:val="20"/>
              </w:rPr>
            </w:pPr>
            <w:r w:rsidRPr="00741141">
              <w:rPr>
                <w:rFonts w:ascii="Cambria" w:hAnsi="Cambria"/>
                <w:sz w:val="20"/>
                <w:szCs w:val="20"/>
              </w:rPr>
              <w:t>Vientisa</w:t>
            </w:r>
            <w:r>
              <w:rPr>
                <w:rFonts w:ascii="Cambria" w:hAnsi="Cambria"/>
                <w:sz w:val="20"/>
                <w:szCs w:val="20"/>
              </w:rPr>
              <w:t>s</w:t>
            </w:r>
            <w:r w:rsidRPr="00741141">
              <w:rPr>
                <w:rFonts w:ascii="Cambria" w:hAnsi="Cambria"/>
                <w:sz w:val="20"/>
                <w:szCs w:val="20"/>
              </w:rPr>
              <w:t>, tvirta</w:t>
            </w:r>
            <w:r>
              <w:rPr>
                <w:rFonts w:ascii="Cambria" w:hAnsi="Cambria"/>
                <w:sz w:val="20"/>
                <w:szCs w:val="20"/>
              </w:rPr>
              <w:t>s</w:t>
            </w:r>
            <w:r w:rsidRPr="00741141">
              <w:rPr>
                <w:rFonts w:ascii="Cambria" w:hAnsi="Cambria"/>
                <w:sz w:val="20"/>
                <w:szCs w:val="20"/>
              </w:rPr>
              <w:t xml:space="preserve">, be </w:t>
            </w:r>
            <w:proofErr w:type="spellStart"/>
            <w:r w:rsidRPr="00741141">
              <w:rPr>
                <w:rFonts w:ascii="Cambria" w:hAnsi="Cambria"/>
                <w:sz w:val="20"/>
                <w:szCs w:val="20"/>
              </w:rPr>
              <w:t>porankių</w:t>
            </w:r>
            <w:proofErr w:type="spellEnd"/>
            <w:r w:rsidRPr="00741141">
              <w:rPr>
                <w:rFonts w:ascii="Cambria" w:hAnsi="Cambria"/>
                <w:sz w:val="20"/>
                <w:szCs w:val="20"/>
              </w:rPr>
              <w:t xml:space="preserve"> minkštasuolis.</w:t>
            </w:r>
          </w:p>
          <w:p w14:paraId="10E220E7" w14:textId="0EF60003" w:rsidR="00741141" w:rsidRPr="00741141" w:rsidRDefault="00741141" w:rsidP="00741141">
            <w:pPr>
              <w:jc w:val="both"/>
              <w:rPr>
                <w:rFonts w:ascii="Cambria" w:hAnsi="Cambria"/>
                <w:sz w:val="20"/>
                <w:szCs w:val="20"/>
              </w:rPr>
            </w:pPr>
            <w:r w:rsidRPr="00741141">
              <w:rPr>
                <w:rFonts w:ascii="Cambria" w:hAnsi="Cambria"/>
                <w:sz w:val="20"/>
                <w:szCs w:val="20"/>
              </w:rPr>
              <w:t>Nugarai atremti skirta atlošo dalis turi atramos pagalvę</w:t>
            </w:r>
            <w:r>
              <w:rPr>
                <w:rFonts w:ascii="Cambria" w:hAnsi="Cambria"/>
                <w:sz w:val="20"/>
                <w:szCs w:val="20"/>
              </w:rPr>
              <w:t xml:space="preserve"> iš poliuretano patogiam sėdėji</w:t>
            </w:r>
            <w:r w:rsidRPr="00741141">
              <w:rPr>
                <w:rFonts w:ascii="Cambria" w:hAnsi="Cambria"/>
                <w:sz w:val="20"/>
                <w:szCs w:val="20"/>
              </w:rPr>
              <w:t>mui užtikrinti.</w:t>
            </w:r>
          </w:p>
          <w:p w14:paraId="4E1503AD" w14:textId="0ED8860F" w:rsidR="00741141" w:rsidRPr="00741141" w:rsidRDefault="00741141" w:rsidP="00741141">
            <w:pPr>
              <w:jc w:val="both"/>
              <w:rPr>
                <w:rFonts w:ascii="Cambria" w:hAnsi="Cambria"/>
                <w:sz w:val="20"/>
                <w:szCs w:val="20"/>
              </w:rPr>
            </w:pPr>
            <w:r w:rsidRPr="00741141">
              <w:rPr>
                <w:rFonts w:ascii="Cambria" w:hAnsi="Cambria"/>
                <w:sz w:val="20"/>
                <w:szCs w:val="20"/>
              </w:rPr>
              <w:lastRenderedPageBreak/>
              <w:t xml:space="preserve">Minkštoji dalis: sėdynėje ne mažesnio </w:t>
            </w:r>
            <w:r w:rsidR="00FB67DE">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nis nei 4</w:t>
            </w:r>
            <w:r w:rsidR="00FB67DE">
              <w:rPr>
                <w:rFonts w:ascii="Cambria" w:hAnsi="Cambria"/>
                <w:sz w:val="20"/>
                <w:szCs w:val="20"/>
              </w:rPr>
              <w:t>0</w:t>
            </w:r>
            <w:r w:rsidRPr="00741141">
              <w:rPr>
                <w:rFonts w:ascii="Cambria" w:hAnsi="Cambria"/>
                <w:sz w:val="20"/>
                <w:szCs w:val="20"/>
              </w:rPr>
              <w:t xml:space="preserve"> kg/m³ HR (padidinto elastingumo) poliuretanas; atloše ne mažesnis 3</w:t>
            </w:r>
            <w:r w:rsidR="00FB67DE">
              <w:rPr>
                <w:rFonts w:ascii="Cambria" w:hAnsi="Cambria"/>
                <w:sz w:val="20"/>
                <w:szCs w:val="20"/>
              </w:rPr>
              <w:t>3 kg/m³ HR</w:t>
            </w:r>
            <w:r w:rsidRPr="00741141">
              <w:rPr>
                <w:rFonts w:ascii="Cambria" w:hAnsi="Cambria"/>
                <w:sz w:val="20"/>
                <w:szCs w:val="20"/>
              </w:rPr>
              <w:t xml:space="preserve"> poliuretanas.</w:t>
            </w:r>
          </w:p>
          <w:p w14:paraId="173AE1D0" w14:textId="232E886D" w:rsidR="00741141" w:rsidRPr="00741141" w:rsidRDefault="00741141" w:rsidP="00741141">
            <w:pPr>
              <w:jc w:val="both"/>
              <w:rPr>
                <w:rFonts w:ascii="Cambria" w:hAnsi="Cambria"/>
                <w:sz w:val="20"/>
                <w:szCs w:val="20"/>
              </w:rPr>
            </w:pPr>
            <w:r w:rsidRPr="00741141">
              <w:rPr>
                <w:rFonts w:ascii="Cambria" w:hAnsi="Cambria"/>
                <w:sz w:val="20"/>
                <w:szCs w:val="20"/>
              </w:rPr>
              <w:t xml:space="preserve">Iš visų pusių apsiūta </w:t>
            </w:r>
            <w:proofErr w:type="spellStart"/>
            <w:r w:rsidRPr="00741141">
              <w:rPr>
                <w:rFonts w:ascii="Cambria" w:hAnsi="Cambria"/>
                <w:sz w:val="20"/>
                <w:szCs w:val="20"/>
              </w:rPr>
              <w:t>eko</w:t>
            </w:r>
            <w:proofErr w:type="spellEnd"/>
            <w:r w:rsidRPr="00741141">
              <w:rPr>
                <w:rFonts w:ascii="Cambria" w:hAnsi="Cambria"/>
                <w:sz w:val="20"/>
                <w:szCs w:val="20"/>
              </w:rPr>
              <w:t xml:space="preserve"> oda, </w:t>
            </w:r>
            <w:r w:rsidR="00612FD8" w:rsidRPr="00F07CE8">
              <w:rPr>
                <w:rFonts w:ascii="Cambria" w:hAnsi="Cambria"/>
                <w:sz w:val="20"/>
                <w:szCs w:val="20"/>
              </w:rPr>
              <w:t>kurios pagrindinį sluoksnį sudaro 100 % poliesteris, o viršutinį sluoksnį - 100 % vinilo ar lygiavertė medžiaga. Odos pakaitalo svoris ne mažesnis nei 650 g/m², atsparumas trinčiai turi būti ne mažesnis nei 300 000 ciklų pagal EN ISO 129</w:t>
            </w:r>
            <w:r w:rsidR="00612FD8">
              <w:rPr>
                <w:rFonts w:ascii="Cambria" w:hAnsi="Cambria"/>
                <w:sz w:val="20"/>
                <w:szCs w:val="20"/>
              </w:rPr>
              <w:t xml:space="preserve">47-2 standartą arba lygiavertį. </w:t>
            </w:r>
            <w:r w:rsidR="005A6E22">
              <w:rPr>
                <w:rFonts w:ascii="Cambria" w:hAnsi="Cambria"/>
                <w:sz w:val="20"/>
                <w:szCs w:val="20"/>
              </w:rPr>
              <w:t>Spalva šviesia ruda – 3 vnt.; tamsesnė ruda – 1 vnt.</w:t>
            </w:r>
          </w:p>
          <w:p w14:paraId="48F5937F" w14:textId="4CCE7845" w:rsidR="00741141" w:rsidRPr="00741141" w:rsidRDefault="00741141" w:rsidP="00741141">
            <w:pPr>
              <w:jc w:val="both"/>
              <w:rPr>
                <w:rFonts w:ascii="Cambria" w:hAnsi="Cambria"/>
                <w:sz w:val="20"/>
                <w:szCs w:val="20"/>
              </w:rPr>
            </w:pPr>
            <w:r w:rsidRPr="00741141">
              <w:rPr>
                <w:rFonts w:ascii="Cambria" w:hAnsi="Cambria"/>
                <w:sz w:val="20"/>
                <w:szCs w:val="20"/>
              </w:rPr>
              <w:t>Minkštasuolis turi turėti metalines kojeles. Visos metalinės detalės turi būti dažytos milteliniu būdu. Kojos turi turėti apsaugas nuo grindų subrai</w:t>
            </w:r>
            <w:r>
              <w:rPr>
                <w:rFonts w:ascii="Cambria" w:hAnsi="Cambria"/>
                <w:sz w:val="20"/>
                <w:szCs w:val="20"/>
              </w:rPr>
              <w:t>žymo. Pageidautina kojelių spal</w:t>
            </w:r>
            <w:r w:rsidRPr="00741141">
              <w:rPr>
                <w:rFonts w:ascii="Cambria" w:hAnsi="Cambria"/>
                <w:sz w:val="20"/>
                <w:szCs w:val="20"/>
              </w:rPr>
              <w:t>va – juoda.</w:t>
            </w:r>
          </w:p>
          <w:p w14:paraId="54756DC6" w14:textId="3E62390D" w:rsidR="00FB67DE" w:rsidRPr="00741141" w:rsidRDefault="00741141" w:rsidP="00FB67DE">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4E606718" w14:textId="16765773" w:rsidR="00BD42E8" w:rsidRDefault="005A6E22" w:rsidP="00BD42E8">
            <w:pPr>
              <w:jc w:val="both"/>
              <w:rPr>
                <w:rFonts w:ascii="Cambria" w:hAnsi="Cambria"/>
                <w:noProof/>
                <w:color w:val="000000"/>
                <w:sz w:val="20"/>
                <w:szCs w:val="20"/>
                <w:lang w:eastAsia="lt-LT"/>
              </w:rPr>
            </w:pPr>
            <w:r w:rsidRPr="00F30140">
              <w:rPr>
                <w:rFonts w:asciiTheme="majorHAnsi" w:eastAsia="Calibri" w:hAnsiTheme="majorHAnsi" w:cs="Times New Roman"/>
                <w:b/>
                <w:noProof/>
                <w:sz w:val="20"/>
                <w:szCs w:val="20"/>
                <w:lang w:eastAsia="lt-LT"/>
              </w:rPr>
              <w:lastRenderedPageBreak/>
              <w:drawing>
                <wp:anchor distT="0" distB="0" distL="114300" distR="114300" simplePos="0" relativeHeight="251659264" behindDoc="0" locked="0" layoutInCell="1" allowOverlap="1" wp14:anchorId="0A0B8B64" wp14:editId="09FF4595">
                  <wp:simplePos x="0" y="0"/>
                  <wp:positionH relativeFrom="column">
                    <wp:posOffset>-1940560</wp:posOffset>
                  </wp:positionH>
                  <wp:positionV relativeFrom="paragraph">
                    <wp:posOffset>85090</wp:posOffset>
                  </wp:positionV>
                  <wp:extent cx="2245995" cy="1435100"/>
                  <wp:effectExtent l="0" t="0" r="1905" b="0"/>
                  <wp:wrapThrough wrapText="bothSides">
                    <wp:wrapPolygon edited="0">
                      <wp:start x="0" y="0"/>
                      <wp:lineTo x="0" y="21218"/>
                      <wp:lineTo x="21435" y="21218"/>
                      <wp:lineTo x="2143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5995" cy="1435100"/>
                          </a:xfrm>
                          <a:prstGeom prst="rect">
                            <a:avLst/>
                          </a:prstGeom>
                        </pic:spPr>
                      </pic:pic>
                    </a:graphicData>
                  </a:graphic>
                  <wp14:sizeRelH relativeFrom="margin">
                    <wp14:pctWidth>0</wp14:pctWidth>
                  </wp14:sizeRelH>
                  <wp14:sizeRelV relativeFrom="margin">
                    <wp14:pctHeight>0</wp14:pctHeight>
                  </wp14:sizeRelV>
                </wp:anchor>
              </w:drawing>
            </w:r>
          </w:p>
          <w:p w14:paraId="38013818" w14:textId="2FC48C09" w:rsidR="005A6E22" w:rsidRPr="00DA7648" w:rsidRDefault="005A6E22" w:rsidP="00BD42E8">
            <w:pPr>
              <w:jc w:val="both"/>
              <w:rPr>
                <w:rFonts w:ascii="Cambria" w:hAnsi="Cambria"/>
                <w:noProof/>
                <w:color w:val="000000"/>
                <w:sz w:val="20"/>
                <w:szCs w:val="20"/>
                <w:lang w:eastAsia="lt-LT"/>
              </w:rPr>
            </w:pPr>
            <w:r w:rsidRPr="005A6E22">
              <w:rPr>
                <w:rFonts w:ascii="Cambria" w:hAnsi="Cambria"/>
                <w:noProof/>
                <w:color w:val="000000"/>
                <w:sz w:val="20"/>
                <w:szCs w:val="20"/>
                <w:lang w:eastAsia="lt-LT"/>
              </w:rPr>
              <w:lastRenderedPageBreak/>
              <w:drawing>
                <wp:inline distT="0" distB="0" distL="0" distR="0" wp14:anchorId="6B99CB52" wp14:editId="7869D20C">
                  <wp:extent cx="1181100" cy="897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88708" cy="903418"/>
                          </a:xfrm>
                          <a:prstGeom prst="rect">
                            <a:avLst/>
                          </a:prstGeom>
                        </pic:spPr>
                      </pic:pic>
                    </a:graphicData>
                  </a:graphic>
                </wp:inline>
              </w:drawing>
            </w:r>
            <w:r>
              <w:rPr>
                <w:noProof/>
                <w:lang w:eastAsia="lt-LT"/>
              </w:rPr>
              <w:t xml:space="preserve"> </w:t>
            </w:r>
            <w:r w:rsidRPr="005A6E22">
              <w:rPr>
                <w:rFonts w:ascii="Cambria" w:hAnsi="Cambria"/>
                <w:noProof/>
                <w:color w:val="000000"/>
                <w:sz w:val="20"/>
                <w:szCs w:val="20"/>
                <w:lang w:eastAsia="lt-LT"/>
              </w:rPr>
              <w:drawing>
                <wp:inline distT="0" distB="0" distL="0" distR="0" wp14:anchorId="75F10A3A" wp14:editId="557B63F5">
                  <wp:extent cx="1301750" cy="8991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6614" cy="916320"/>
                          </a:xfrm>
                          <a:prstGeom prst="rect">
                            <a:avLst/>
                          </a:prstGeom>
                        </pic:spPr>
                      </pic:pic>
                    </a:graphicData>
                  </a:graphic>
                </wp:inline>
              </w:drawing>
            </w:r>
          </w:p>
        </w:tc>
        <w:tc>
          <w:tcPr>
            <w:tcW w:w="921" w:type="dxa"/>
          </w:tcPr>
          <w:p w14:paraId="21D1D187" w14:textId="4A3FA75C" w:rsidR="00BD42E8" w:rsidRPr="00DA7648" w:rsidRDefault="005A6E22" w:rsidP="00257657">
            <w:pPr>
              <w:jc w:val="center"/>
              <w:rPr>
                <w:rFonts w:ascii="Cambria" w:hAnsi="Cambria"/>
                <w:sz w:val="20"/>
                <w:szCs w:val="20"/>
              </w:rPr>
            </w:pPr>
            <w:r>
              <w:rPr>
                <w:rFonts w:ascii="Cambria" w:hAnsi="Cambria"/>
                <w:sz w:val="20"/>
                <w:szCs w:val="20"/>
              </w:rPr>
              <w:lastRenderedPageBreak/>
              <w:t>4</w:t>
            </w:r>
            <w:r w:rsidR="00BD42E8" w:rsidRPr="00DA7648">
              <w:rPr>
                <w:rFonts w:ascii="Cambria" w:hAnsi="Cambria"/>
                <w:sz w:val="20"/>
                <w:szCs w:val="20"/>
              </w:rPr>
              <w:t xml:space="preserve"> vnt.</w:t>
            </w:r>
          </w:p>
        </w:tc>
        <w:tc>
          <w:tcPr>
            <w:tcW w:w="3593" w:type="dxa"/>
            <w:vAlign w:val="center"/>
          </w:tcPr>
          <w:p w14:paraId="095FF599" w14:textId="77777777" w:rsidR="00BD42E8" w:rsidRPr="00DA7648" w:rsidRDefault="00BD42E8" w:rsidP="00BD42E8">
            <w:pPr>
              <w:jc w:val="both"/>
              <w:rPr>
                <w:rFonts w:ascii="Cambria" w:hAnsi="Cambria"/>
                <w:sz w:val="20"/>
                <w:szCs w:val="20"/>
              </w:rPr>
            </w:pPr>
          </w:p>
        </w:tc>
      </w:tr>
      <w:tr w:rsidR="003E0C6D" w:rsidRPr="00DA7648" w14:paraId="283D9302" w14:textId="77777777" w:rsidTr="00B54727">
        <w:trPr>
          <w:trHeight w:val="20"/>
        </w:trPr>
        <w:tc>
          <w:tcPr>
            <w:tcW w:w="1034" w:type="dxa"/>
          </w:tcPr>
          <w:p w14:paraId="2C233468" w14:textId="4F3A4AF0" w:rsidR="00EE75D5" w:rsidRPr="00EE75D5" w:rsidRDefault="00EE75D5" w:rsidP="00741141">
            <w:pPr>
              <w:jc w:val="center"/>
              <w:rPr>
                <w:rFonts w:ascii="Cambria" w:hAnsi="Cambria"/>
                <w:b/>
                <w:sz w:val="20"/>
                <w:szCs w:val="20"/>
              </w:rPr>
            </w:pPr>
            <w:r w:rsidRPr="00EE75D5">
              <w:rPr>
                <w:rFonts w:ascii="Cambria" w:hAnsi="Cambria"/>
                <w:b/>
                <w:sz w:val="20"/>
                <w:szCs w:val="20"/>
              </w:rPr>
              <w:t>2.3</w:t>
            </w:r>
          </w:p>
        </w:tc>
        <w:tc>
          <w:tcPr>
            <w:tcW w:w="4294" w:type="dxa"/>
            <w:vAlign w:val="center"/>
          </w:tcPr>
          <w:p w14:paraId="20FAFAF4" w14:textId="3A9F51C7" w:rsidR="00EE75D5" w:rsidRPr="00741141" w:rsidRDefault="00EE75D5" w:rsidP="00EE75D5">
            <w:pPr>
              <w:jc w:val="both"/>
              <w:rPr>
                <w:rFonts w:ascii="Cambria" w:hAnsi="Cambria"/>
                <w:sz w:val="20"/>
                <w:szCs w:val="20"/>
              </w:rPr>
            </w:pPr>
            <w:r>
              <w:rPr>
                <w:rFonts w:ascii="Cambria" w:hAnsi="Cambria"/>
                <w:b/>
                <w:sz w:val="20"/>
                <w:szCs w:val="20"/>
              </w:rPr>
              <w:t xml:space="preserve">Modulinis fotelis su </w:t>
            </w:r>
            <w:proofErr w:type="spellStart"/>
            <w:r>
              <w:rPr>
                <w:rFonts w:ascii="Cambria" w:hAnsi="Cambria"/>
                <w:b/>
                <w:sz w:val="20"/>
                <w:szCs w:val="20"/>
              </w:rPr>
              <w:t>eko</w:t>
            </w:r>
            <w:proofErr w:type="spellEnd"/>
            <w:r>
              <w:rPr>
                <w:rFonts w:ascii="Cambria" w:hAnsi="Cambria"/>
                <w:b/>
                <w:sz w:val="20"/>
                <w:szCs w:val="20"/>
              </w:rPr>
              <w:t xml:space="preserve"> oda</w:t>
            </w:r>
            <w:r w:rsidRPr="00741141">
              <w:rPr>
                <w:rFonts w:ascii="Cambria" w:hAnsi="Cambria"/>
                <w:sz w:val="20"/>
                <w:szCs w:val="20"/>
              </w:rPr>
              <w:t xml:space="preserve"> turi ati</w:t>
            </w:r>
            <w:r>
              <w:rPr>
                <w:rFonts w:ascii="Cambria" w:hAnsi="Cambria"/>
                <w:sz w:val="20"/>
                <w:szCs w:val="20"/>
              </w:rPr>
              <w:t xml:space="preserve">tikti </w:t>
            </w:r>
            <w:r w:rsidRPr="00741141">
              <w:rPr>
                <w:rFonts w:ascii="Cambria" w:hAnsi="Cambria"/>
                <w:sz w:val="20"/>
                <w:szCs w:val="20"/>
              </w:rPr>
              <w:t>reikalavimus:</w:t>
            </w:r>
          </w:p>
          <w:p w14:paraId="577A1BF6" w14:textId="23E50E1F" w:rsidR="00EE75D5" w:rsidRPr="00741141" w:rsidRDefault="00EE75D5" w:rsidP="00EE75D5">
            <w:pPr>
              <w:jc w:val="both"/>
              <w:rPr>
                <w:rFonts w:ascii="Cambria" w:hAnsi="Cambria"/>
                <w:sz w:val="20"/>
                <w:szCs w:val="20"/>
              </w:rPr>
            </w:pPr>
            <w:r w:rsidRPr="00741141">
              <w:rPr>
                <w:rFonts w:ascii="Cambria" w:hAnsi="Cambria"/>
                <w:sz w:val="20"/>
                <w:szCs w:val="20"/>
              </w:rPr>
              <w:t xml:space="preserve">Aukštis – </w:t>
            </w:r>
            <w:r>
              <w:rPr>
                <w:rFonts w:ascii="Cambria" w:hAnsi="Cambria"/>
                <w:sz w:val="20"/>
                <w:szCs w:val="20"/>
              </w:rPr>
              <w:t>72</w:t>
            </w:r>
            <w:r w:rsidRPr="00741141">
              <w:rPr>
                <w:rFonts w:ascii="Cambria" w:hAnsi="Cambria"/>
                <w:sz w:val="20"/>
                <w:szCs w:val="20"/>
              </w:rPr>
              <w:t xml:space="preserve">0 ± </w:t>
            </w:r>
            <w:r>
              <w:rPr>
                <w:rFonts w:ascii="Cambria" w:hAnsi="Cambria"/>
                <w:sz w:val="20"/>
                <w:szCs w:val="20"/>
              </w:rPr>
              <w:t>5</w:t>
            </w:r>
            <w:r w:rsidRPr="00741141">
              <w:rPr>
                <w:rFonts w:ascii="Cambria" w:hAnsi="Cambria"/>
                <w:sz w:val="20"/>
                <w:szCs w:val="20"/>
              </w:rPr>
              <w:t>0 mm;</w:t>
            </w:r>
          </w:p>
          <w:p w14:paraId="028F847D" w14:textId="17F5786A" w:rsidR="00EE75D5" w:rsidRPr="00741141" w:rsidRDefault="00EE75D5" w:rsidP="00EE75D5">
            <w:pPr>
              <w:jc w:val="both"/>
              <w:rPr>
                <w:rFonts w:ascii="Cambria" w:hAnsi="Cambria"/>
                <w:sz w:val="20"/>
                <w:szCs w:val="20"/>
              </w:rPr>
            </w:pPr>
            <w:r w:rsidRPr="00741141">
              <w:rPr>
                <w:rFonts w:ascii="Cambria" w:hAnsi="Cambria"/>
                <w:sz w:val="20"/>
                <w:szCs w:val="20"/>
              </w:rPr>
              <w:t xml:space="preserve">Plotis – </w:t>
            </w:r>
            <w:r>
              <w:rPr>
                <w:rFonts w:ascii="Cambria" w:hAnsi="Cambria"/>
                <w:sz w:val="20"/>
                <w:szCs w:val="20"/>
              </w:rPr>
              <w:t>76</w:t>
            </w:r>
            <w:r w:rsidRPr="00741141">
              <w:rPr>
                <w:rFonts w:ascii="Cambria" w:hAnsi="Cambria"/>
                <w:sz w:val="20"/>
                <w:szCs w:val="20"/>
              </w:rPr>
              <w:t xml:space="preserve">0 ± </w:t>
            </w:r>
            <w:r>
              <w:rPr>
                <w:rFonts w:ascii="Cambria" w:hAnsi="Cambria"/>
                <w:sz w:val="20"/>
                <w:szCs w:val="20"/>
              </w:rPr>
              <w:t>1</w:t>
            </w:r>
            <w:r w:rsidRPr="00741141">
              <w:rPr>
                <w:rFonts w:ascii="Cambria" w:hAnsi="Cambria"/>
                <w:sz w:val="20"/>
                <w:szCs w:val="20"/>
              </w:rPr>
              <w:t>0 mm;</w:t>
            </w:r>
          </w:p>
          <w:p w14:paraId="56DA53E6" w14:textId="3CC02C26" w:rsidR="00EE75D5" w:rsidRPr="00741141" w:rsidRDefault="00EE75D5" w:rsidP="00EE75D5">
            <w:pPr>
              <w:jc w:val="both"/>
              <w:rPr>
                <w:rFonts w:ascii="Cambria" w:hAnsi="Cambria"/>
                <w:sz w:val="20"/>
                <w:szCs w:val="20"/>
              </w:rPr>
            </w:pPr>
            <w:r w:rsidRPr="00741141">
              <w:rPr>
                <w:rFonts w:ascii="Cambria" w:hAnsi="Cambria"/>
                <w:sz w:val="20"/>
                <w:szCs w:val="20"/>
              </w:rPr>
              <w:t>Gylis –7</w:t>
            </w:r>
            <w:r>
              <w:rPr>
                <w:rFonts w:ascii="Cambria" w:hAnsi="Cambria"/>
                <w:sz w:val="20"/>
                <w:szCs w:val="20"/>
              </w:rPr>
              <w:t>6</w:t>
            </w:r>
            <w:r w:rsidRPr="00741141">
              <w:rPr>
                <w:rFonts w:ascii="Cambria" w:hAnsi="Cambria"/>
                <w:sz w:val="20"/>
                <w:szCs w:val="20"/>
              </w:rPr>
              <w:t xml:space="preserve">0 ± </w:t>
            </w:r>
            <w:r>
              <w:rPr>
                <w:rFonts w:ascii="Cambria" w:hAnsi="Cambria"/>
                <w:sz w:val="20"/>
                <w:szCs w:val="20"/>
              </w:rPr>
              <w:t>1</w:t>
            </w:r>
            <w:r w:rsidRPr="00741141">
              <w:rPr>
                <w:rFonts w:ascii="Cambria" w:hAnsi="Cambria"/>
                <w:sz w:val="20"/>
                <w:szCs w:val="20"/>
              </w:rPr>
              <w:t>0 mm;</w:t>
            </w:r>
          </w:p>
          <w:p w14:paraId="51A824F9" w14:textId="77777777" w:rsidR="00EE75D5" w:rsidRPr="00741141" w:rsidRDefault="00EE75D5" w:rsidP="00EE75D5">
            <w:pPr>
              <w:jc w:val="both"/>
              <w:rPr>
                <w:rFonts w:ascii="Cambria" w:hAnsi="Cambria"/>
                <w:sz w:val="20"/>
                <w:szCs w:val="20"/>
              </w:rPr>
            </w:pPr>
            <w:r w:rsidRPr="00741141">
              <w:rPr>
                <w:rFonts w:ascii="Cambria" w:hAnsi="Cambria"/>
                <w:sz w:val="20"/>
                <w:szCs w:val="20"/>
              </w:rPr>
              <w:t>Konstrukcija:</w:t>
            </w:r>
          </w:p>
          <w:p w14:paraId="502F3972" w14:textId="3CAF9DD3" w:rsidR="00EE75D5" w:rsidRPr="00741141" w:rsidRDefault="00EE75D5" w:rsidP="00EE75D5">
            <w:pPr>
              <w:jc w:val="both"/>
              <w:rPr>
                <w:rFonts w:ascii="Cambria" w:hAnsi="Cambria"/>
                <w:sz w:val="20"/>
                <w:szCs w:val="20"/>
              </w:rPr>
            </w:pPr>
            <w:r w:rsidRPr="00741141">
              <w:rPr>
                <w:rFonts w:ascii="Cambria" w:hAnsi="Cambria"/>
                <w:sz w:val="20"/>
                <w:szCs w:val="20"/>
              </w:rPr>
              <w:t>Vientisa</w:t>
            </w:r>
            <w:r>
              <w:rPr>
                <w:rFonts w:ascii="Cambria" w:hAnsi="Cambria"/>
                <w:sz w:val="20"/>
                <w:szCs w:val="20"/>
              </w:rPr>
              <w:t>s</w:t>
            </w:r>
            <w:r w:rsidRPr="00741141">
              <w:rPr>
                <w:rFonts w:ascii="Cambria" w:hAnsi="Cambria"/>
                <w:sz w:val="20"/>
                <w:szCs w:val="20"/>
              </w:rPr>
              <w:t>, tvirta</w:t>
            </w:r>
            <w:r>
              <w:rPr>
                <w:rFonts w:ascii="Cambria" w:hAnsi="Cambria"/>
                <w:sz w:val="20"/>
                <w:szCs w:val="20"/>
              </w:rPr>
              <w:t>s</w:t>
            </w:r>
            <w:r w:rsidRPr="00741141">
              <w:rPr>
                <w:rFonts w:ascii="Cambria" w:hAnsi="Cambria"/>
                <w:sz w:val="20"/>
                <w:szCs w:val="20"/>
              </w:rPr>
              <w:t xml:space="preserve">, be </w:t>
            </w:r>
            <w:proofErr w:type="spellStart"/>
            <w:r w:rsidRPr="00741141">
              <w:rPr>
                <w:rFonts w:ascii="Cambria" w:hAnsi="Cambria"/>
                <w:sz w:val="20"/>
                <w:szCs w:val="20"/>
              </w:rPr>
              <w:t>porankių</w:t>
            </w:r>
            <w:proofErr w:type="spellEnd"/>
            <w:r w:rsidRPr="00741141">
              <w:rPr>
                <w:rFonts w:ascii="Cambria" w:hAnsi="Cambria"/>
                <w:sz w:val="20"/>
                <w:szCs w:val="20"/>
              </w:rPr>
              <w:t xml:space="preserve"> </w:t>
            </w:r>
            <w:r>
              <w:rPr>
                <w:rFonts w:ascii="Cambria" w:hAnsi="Cambria"/>
                <w:sz w:val="20"/>
                <w:szCs w:val="20"/>
              </w:rPr>
              <w:t>fotelis</w:t>
            </w:r>
            <w:r w:rsidRPr="00741141">
              <w:rPr>
                <w:rFonts w:ascii="Cambria" w:hAnsi="Cambria"/>
                <w:sz w:val="20"/>
                <w:szCs w:val="20"/>
              </w:rPr>
              <w:t>.</w:t>
            </w:r>
          </w:p>
          <w:p w14:paraId="3EBBBC01" w14:textId="12335FE8" w:rsidR="00EE75D5" w:rsidRPr="00741141" w:rsidRDefault="00EE75D5" w:rsidP="00EE75D5">
            <w:pPr>
              <w:jc w:val="both"/>
              <w:rPr>
                <w:rFonts w:ascii="Cambria" w:hAnsi="Cambria"/>
                <w:sz w:val="20"/>
                <w:szCs w:val="20"/>
              </w:rPr>
            </w:pPr>
            <w:r w:rsidRPr="00741141">
              <w:rPr>
                <w:rFonts w:ascii="Cambria" w:hAnsi="Cambria"/>
                <w:sz w:val="20"/>
                <w:szCs w:val="20"/>
              </w:rPr>
              <w:t>Nugarai atremti skirta atlošo dalis turi atramos pagalvę.</w:t>
            </w:r>
          </w:p>
          <w:p w14:paraId="43285A4A" w14:textId="3BB22D5C" w:rsidR="00EE75D5" w:rsidRPr="00741141" w:rsidRDefault="00FB67DE" w:rsidP="00EE75D5">
            <w:pPr>
              <w:jc w:val="both"/>
              <w:rPr>
                <w:rFonts w:ascii="Cambria" w:hAnsi="Cambria"/>
                <w:sz w:val="20"/>
                <w:szCs w:val="20"/>
              </w:rPr>
            </w:pPr>
            <w:r w:rsidRPr="00741141">
              <w:rPr>
                <w:rFonts w:ascii="Cambria" w:hAnsi="Cambria"/>
                <w:sz w:val="20"/>
                <w:szCs w:val="20"/>
              </w:rPr>
              <w:t xml:space="preserve">Minkštoji dalis: sėdynėje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nis nei 4</w:t>
            </w:r>
            <w:r>
              <w:rPr>
                <w:rFonts w:ascii="Cambria" w:hAnsi="Cambria"/>
                <w:sz w:val="20"/>
                <w:szCs w:val="20"/>
              </w:rPr>
              <w:t>0</w:t>
            </w:r>
            <w:r w:rsidRPr="00741141">
              <w:rPr>
                <w:rFonts w:ascii="Cambria" w:hAnsi="Cambria"/>
                <w:sz w:val="20"/>
                <w:szCs w:val="20"/>
              </w:rPr>
              <w:t xml:space="preserve"> kg/m³ HR (padidinto elastingumo) poliuretanas; atloše ne mažesnis 3</w:t>
            </w:r>
            <w:r>
              <w:rPr>
                <w:rFonts w:ascii="Cambria" w:hAnsi="Cambria"/>
                <w:sz w:val="20"/>
                <w:szCs w:val="20"/>
              </w:rPr>
              <w:t>3 kg/m³ HR</w:t>
            </w:r>
            <w:r w:rsidRPr="00741141">
              <w:rPr>
                <w:rFonts w:ascii="Cambria" w:hAnsi="Cambria"/>
                <w:sz w:val="20"/>
                <w:szCs w:val="20"/>
              </w:rPr>
              <w:t xml:space="preserve"> poliuretanas.</w:t>
            </w:r>
          </w:p>
          <w:p w14:paraId="7E1CA03F" w14:textId="377C74EE" w:rsidR="00EE75D5" w:rsidRPr="00741141" w:rsidRDefault="00EE75D5" w:rsidP="00EE75D5">
            <w:pPr>
              <w:jc w:val="both"/>
              <w:rPr>
                <w:rFonts w:ascii="Cambria" w:hAnsi="Cambria"/>
                <w:sz w:val="20"/>
                <w:szCs w:val="20"/>
              </w:rPr>
            </w:pPr>
            <w:r w:rsidRPr="00741141">
              <w:rPr>
                <w:rFonts w:ascii="Cambria" w:hAnsi="Cambria"/>
                <w:sz w:val="20"/>
                <w:szCs w:val="20"/>
              </w:rPr>
              <w:t xml:space="preserve">Iš visų pusių apsiūta </w:t>
            </w:r>
            <w:proofErr w:type="spellStart"/>
            <w:r w:rsidRPr="00741141">
              <w:rPr>
                <w:rFonts w:ascii="Cambria" w:hAnsi="Cambria"/>
                <w:sz w:val="20"/>
                <w:szCs w:val="20"/>
              </w:rPr>
              <w:t>eko</w:t>
            </w:r>
            <w:proofErr w:type="spellEnd"/>
            <w:r w:rsidRPr="00741141">
              <w:rPr>
                <w:rFonts w:ascii="Cambria" w:hAnsi="Cambria"/>
                <w:sz w:val="20"/>
                <w:szCs w:val="20"/>
              </w:rPr>
              <w:t xml:space="preserve"> oda</w:t>
            </w:r>
            <w:r w:rsidR="00612FD8">
              <w:rPr>
                <w:rFonts w:ascii="Cambria" w:hAnsi="Cambria"/>
                <w:sz w:val="20"/>
                <w:szCs w:val="20"/>
              </w:rPr>
              <w:t xml:space="preserve">, </w:t>
            </w:r>
            <w:r w:rsidR="00612FD8" w:rsidRPr="00F07CE8">
              <w:rPr>
                <w:rFonts w:ascii="Cambria" w:hAnsi="Cambria"/>
                <w:sz w:val="20"/>
                <w:szCs w:val="20"/>
              </w:rPr>
              <w:t xml:space="preserve">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proofErr w:type="spellStart"/>
            <w:r>
              <w:rPr>
                <w:rFonts w:ascii="Cambria" w:hAnsi="Cambria"/>
                <w:sz w:val="20"/>
                <w:szCs w:val="20"/>
              </w:rPr>
              <w:t>Eko</w:t>
            </w:r>
            <w:proofErr w:type="spellEnd"/>
            <w:r>
              <w:rPr>
                <w:rFonts w:ascii="Cambria" w:hAnsi="Cambria"/>
                <w:sz w:val="20"/>
                <w:szCs w:val="20"/>
              </w:rPr>
              <w:t xml:space="preserve"> odos spalva – pilka.</w:t>
            </w:r>
          </w:p>
          <w:p w14:paraId="2B3C8926" w14:textId="5FBFF33C" w:rsidR="00EE75D5" w:rsidRPr="00741141" w:rsidRDefault="00EE75D5" w:rsidP="00EE75D5">
            <w:pPr>
              <w:jc w:val="both"/>
              <w:rPr>
                <w:rFonts w:ascii="Cambria" w:hAnsi="Cambria"/>
                <w:sz w:val="20"/>
                <w:szCs w:val="20"/>
              </w:rPr>
            </w:pPr>
            <w:r w:rsidRPr="00741141">
              <w:rPr>
                <w:rFonts w:ascii="Cambria" w:hAnsi="Cambria"/>
                <w:sz w:val="20"/>
                <w:szCs w:val="20"/>
              </w:rPr>
              <w:t>Minkštasuolis turi turėti kojeles. Kojos turi turėti apsaugas nuo grindų subrai</w:t>
            </w:r>
            <w:r>
              <w:rPr>
                <w:rFonts w:ascii="Cambria" w:hAnsi="Cambria"/>
                <w:sz w:val="20"/>
                <w:szCs w:val="20"/>
              </w:rPr>
              <w:t xml:space="preserve">žymo. </w:t>
            </w:r>
          </w:p>
          <w:p w14:paraId="5D9E3473" w14:textId="09847A65" w:rsidR="00EE75D5" w:rsidRPr="00741141" w:rsidRDefault="00EE75D5" w:rsidP="00EE75D5">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194F023C" w14:textId="7A36A1CB" w:rsidR="00EE75D5" w:rsidRPr="00DA7648" w:rsidRDefault="00EE75D5"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50F2F008" wp14:editId="19309442">
                  <wp:extent cx="2172277" cy="1803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8295" cy="1816698"/>
                          </a:xfrm>
                          <a:prstGeom prst="rect">
                            <a:avLst/>
                          </a:prstGeom>
                        </pic:spPr>
                      </pic:pic>
                    </a:graphicData>
                  </a:graphic>
                </wp:inline>
              </w:drawing>
            </w:r>
            <w:r w:rsidRPr="00EE75D5">
              <w:rPr>
                <w:rFonts w:ascii="Cambria" w:hAnsi="Cambria"/>
                <w:noProof/>
                <w:color w:val="000000"/>
                <w:sz w:val="20"/>
                <w:szCs w:val="20"/>
                <w:lang w:eastAsia="lt-LT"/>
              </w:rPr>
              <w:drawing>
                <wp:inline distT="0" distB="0" distL="0" distR="0" wp14:anchorId="1CE9D82B" wp14:editId="3063E0CC">
                  <wp:extent cx="1320800" cy="104887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0800" cy="1048871"/>
                          </a:xfrm>
                          <a:prstGeom prst="rect">
                            <a:avLst/>
                          </a:prstGeom>
                        </pic:spPr>
                      </pic:pic>
                    </a:graphicData>
                  </a:graphic>
                </wp:inline>
              </w:drawing>
            </w:r>
          </w:p>
        </w:tc>
        <w:tc>
          <w:tcPr>
            <w:tcW w:w="921" w:type="dxa"/>
          </w:tcPr>
          <w:p w14:paraId="07158534" w14:textId="217A73A0" w:rsidR="00EE75D5" w:rsidRDefault="0040737E" w:rsidP="00257657">
            <w:pPr>
              <w:jc w:val="center"/>
              <w:rPr>
                <w:rFonts w:ascii="Cambria" w:hAnsi="Cambria"/>
                <w:sz w:val="20"/>
                <w:szCs w:val="20"/>
              </w:rPr>
            </w:pPr>
            <w:r>
              <w:rPr>
                <w:rFonts w:ascii="Cambria" w:hAnsi="Cambria"/>
                <w:sz w:val="20"/>
                <w:szCs w:val="20"/>
              </w:rPr>
              <w:t>1 vnt.</w:t>
            </w:r>
          </w:p>
        </w:tc>
        <w:tc>
          <w:tcPr>
            <w:tcW w:w="3593" w:type="dxa"/>
            <w:vAlign w:val="center"/>
          </w:tcPr>
          <w:p w14:paraId="5FA3C15A" w14:textId="77777777" w:rsidR="00EE75D5" w:rsidRPr="00DA7648" w:rsidRDefault="00EE75D5" w:rsidP="00BD42E8">
            <w:pPr>
              <w:jc w:val="both"/>
              <w:rPr>
                <w:rFonts w:ascii="Cambria" w:hAnsi="Cambria"/>
                <w:sz w:val="20"/>
                <w:szCs w:val="20"/>
              </w:rPr>
            </w:pPr>
          </w:p>
        </w:tc>
      </w:tr>
      <w:tr w:rsidR="003E0C6D" w:rsidRPr="00DA7648" w14:paraId="668BAFB6" w14:textId="77777777" w:rsidTr="00B54727">
        <w:trPr>
          <w:trHeight w:val="20"/>
        </w:trPr>
        <w:tc>
          <w:tcPr>
            <w:tcW w:w="1034" w:type="dxa"/>
          </w:tcPr>
          <w:p w14:paraId="595B2D5F" w14:textId="43604952" w:rsidR="00EE75D5" w:rsidRPr="00EE75D5" w:rsidRDefault="00EE75D5" w:rsidP="00741141">
            <w:pPr>
              <w:jc w:val="center"/>
              <w:rPr>
                <w:rFonts w:ascii="Cambria" w:hAnsi="Cambria"/>
                <w:b/>
                <w:sz w:val="20"/>
                <w:szCs w:val="20"/>
              </w:rPr>
            </w:pPr>
            <w:r w:rsidRPr="00EE75D5">
              <w:rPr>
                <w:rFonts w:ascii="Cambria" w:hAnsi="Cambria"/>
                <w:b/>
                <w:sz w:val="20"/>
                <w:szCs w:val="20"/>
              </w:rPr>
              <w:lastRenderedPageBreak/>
              <w:t>2.4</w:t>
            </w:r>
          </w:p>
        </w:tc>
        <w:tc>
          <w:tcPr>
            <w:tcW w:w="4294" w:type="dxa"/>
            <w:vAlign w:val="center"/>
          </w:tcPr>
          <w:p w14:paraId="20BD9A41" w14:textId="3A224721" w:rsidR="00EE75D5" w:rsidRPr="00EE75D5" w:rsidRDefault="00EE75D5" w:rsidP="00EE75D5">
            <w:pPr>
              <w:jc w:val="both"/>
              <w:rPr>
                <w:rFonts w:ascii="Cambria" w:hAnsi="Cambria"/>
                <w:sz w:val="20"/>
                <w:szCs w:val="20"/>
              </w:rPr>
            </w:pPr>
            <w:r>
              <w:rPr>
                <w:rFonts w:ascii="Cambria" w:hAnsi="Cambria"/>
                <w:b/>
                <w:sz w:val="20"/>
                <w:szCs w:val="20"/>
              </w:rPr>
              <w:t>Sofa</w:t>
            </w:r>
            <w:r w:rsidR="00242A12">
              <w:rPr>
                <w:rFonts w:ascii="Cambria" w:hAnsi="Cambria"/>
                <w:b/>
                <w:sz w:val="20"/>
                <w:szCs w:val="20"/>
              </w:rPr>
              <w:t>-</w:t>
            </w:r>
            <w:r>
              <w:rPr>
                <w:rFonts w:ascii="Cambria" w:hAnsi="Cambria"/>
                <w:b/>
                <w:sz w:val="20"/>
                <w:szCs w:val="20"/>
              </w:rPr>
              <w:t xml:space="preserve">lova su </w:t>
            </w:r>
            <w:proofErr w:type="spellStart"/>
            <w:r>
              <w:rPr>
                <w:rFonts w:ascii="Cambria" w:hAnsi="Cambria"/>
                <w:b/>
                <w:sz w:val="20"/>
                <w:szCs w:val="20"/>
              </w:rPr>
              <w:t>eko</w:t>
            </w:r>
            <w:proofErr w:type="spellEnd"/>
            <w:r>
              <w:rPr>
                <w:rFonts w:ascii="Cambria" w:hAnsi="Cambria"/>
                <w:b/>
                <w:sz w:val="20"/>
                <w:szCs w:val="20"/>
              </w:rPr>
              <w:t xml:space="preserve"> oda</w:t>
            </w:r>
            <w:r w:rsidR="00242A12">
              <w:rPr>
                <w:rFonts w:ascii="Cambria" w:hAnsi="Cambria"/>
                <w:b/>
                <w:sz w:val="20"/>
                <w:szCs w:val="20"/>
              </w:rPr>
              <w:t xml:space="preserve"> (be patalynės dėžės)</w:t>
            </w:r>
            <w:r>
              <w:t xml:space="preserve"> </w:t>
            </w:r>
            <w:r w:rsidRPr="00EE75D5">
              <w:rPr>
                <w:rFonts w:ascii="Cambria" w:hAnsi="Cambria"/>
                <w:sz w:val="20"/>
                <w:szCs w:val="20"/>
              </w:rPr>
              <w:t>turi atitikti charakteristikas:</w:t>
            </w:r>
          </w:p>
          <w:p w14:paraId="24D37E4A" w14:textId="77777777" w:rsidR="00EE75D5" w:rsidRPr="00EE75D5" w:rsidRDefault="00EE75D5" w:rsidP="00EE75D5">
            <w:pPr>
              <w:jc w:val="both"/>
              <w:rPr>
                <w:rFonts w:ascii="Cambria" w:hAnsi="Cambria"/>
                <w:sz w:val="20"/>
                <w:szCs w:val="20"/>
              </w:rPr>
            </w:pPr>
            <w:r w:rsidRPr="00EE75D5">
              <w:rPr>
                <w:rFonts w:ascii="Cambria" w:hAnsi="Cambria"/>
                <w:sz w:val="20"/>
                <w:szCs w:val="20"/>
              </w:rPr>
              <w:t xml:space="preserve">Matmenys: </w:t>
            </w:r>
          </w:p>
          <w:p w14:paraId="60A0AC15" w14:textId="319B9C92" w:rsidR="00EE75D5" w:rsidRPr="00EE75D5" w:rsidRDefault="00EE75D5" w:rsidP="00EE75D5">
            <w:pPr>
              <w:jc w:val="both"/>
              <w:rPr>
                <w:rFonts w:ascii="Cambria" w:hAnsi="Cambria"/>
                <w:sz w:val="20"/>
                <w:szCs w:val="20"/>
              </w:rPr>
            </w:pPr>
            <w:r w:rsidRPr="00EE75D5">
              <w:rPr>
                <w:rFonts w:ascii="Cambria" w:hAnsi="Cambria"/>
                <w:sz w:val="20"/>
                <w:szCs w:val="20"/>
              </w:rPr>
              <w:t xml:space="preserve">Aukštis – </w:t>
            </w:r>
            <w:r w:rsidR="005A6E22">
              <w:rPr>
                <w:rFonts w:ascii="Cambria" w:hAnsi="Cambria"/>
                <w:sz w:val="20"/>
                <w:szCs w:val="20"/>
              </w:rPr>
              <w:t>91</w:t>
            </w:r>
            <w:r w:rsidRPr="00EE75D5">
              <w:rPr>
                <w:rFonts w:ascii="Cambria" w:hAnsi="Cambria"/>
                <w:sz w:val="20"/>
                <w:szCs w:val="20"/>
              </w:rPr>
              <w:t>0 ± 100 mm;</w:t>
            </w:r>
          </w:p>
          <w:p w14:paraId="0EF67B3F" w14:textId="11C5E724" w:rsidR="00EE75D5" w:rsidRPr="00EE75D5" w:rsidRDefault="00EE75D5" w:rsidP="00EE75D5">
            <w:pPr>
              <w:jc w:val="both"/>
              <w:rPr>
                <w:rFonts w:ascii="Cambria" w:hAnsi="Cambria"/>
                <w:sz w:val="20"/>
                <w:szCs w:val="20"/>
              </w:rPr>
            </w:pPr>
            <w:r w:rsidRPr="00EE75D5">
              <w:rPr>
                <w:rFonts w:ascii="Cambria" w:hAnsi="Cambria"/>
                <w:sz w:val="20"/>
                <w:szCs w:val="20"/>
              </w:rPr>
              <w:t xml:space="preserve">Plotis – </w:t>
            </w:r>
            <w:r w:rsidR="005A6E22">
              <w:rPr>
                <w:rFonts w:ascii="Cambria" w:hAnsi="Cambria"/>
                <w:sz w:val="20"/>
                <w:szCs w:val="20"/>
              </w:rPr>
              <w:t>196</w:t>
            </w:r>
            <w:r w:rsidRPr="00EE75D5">
              <w:rPr>
                <w:rFonts w:ascii="Cambria" w:hAnsi="Cambria"/>
                <w:sz w:val="20"/>
                <w:szCs w:val="20"/>
              </w:rPr>
              <w:t>0 ± 100 mm;</w:t>
            </w:r>
          </w:p>
          <w:p w14:paraId="20E2DCA8" w14:textId="211D43EC" w:rsidR="00EE75D5" w:rsidRPr="00EE75D5" w:rsidRDefault="00EE75D5" w:rsidP="00EE75D5">
            <w:pPr>
              <w:jc w:val="both"/>
              <w:rPr>
                <w:rFonts w:ascii="Cambria" w:hAnsi="Cambria"/>
                <w:sz w:val="20"/>
                <w:szCs w:val="20"/>
              </w:rPr>
            </w:pPr>
            <w:r w:rsidRPr="00EE75D5">
              <w:rPr>
                <w:rFonts w:ascii="Cambria" w:hAnsi="Cambria"/>
                <w:sz w:val="20"/>
                <w:szCs w:val="20"/>
              </w:rPr>
              <w:t>Gylis - 9</w:t>
            </w:r>
            <w:r w:rsidR="005A6E22">
              <w:rPr>
                <w:rFonts w:ascii="Cambria" w:hAnsi="Cambria"/>
                <w:sz w:val="20"/>
                <w:szCs w:val="20"/>
              </w:rPr>
              <w:t>8</w:t>
            </w:r>
            <w:r w:rsidRPr="00EE75D5">
              <w:rPr>
                <w:rFonts w:ascii="Cambria" w:hAnsi="Cambria"/>
                <w:sz w:val="20"/>
                <w:szCs w:val="20"/>
              </w:rPr>
              <w:t>0 ± 100 mm;</w:t>
            </w:r>
          </w:p>
          <w:p w14:paraId="3A37D86C" w14:textId="412F1A8B" w:rsidR="00EE75D5" w:rsidRPr="00EE75D5" w:rsidRDefault="005A6E22" w:rsidP="00EE75D5">
            <w:pPr>
              <w:jc w:val="both"/>
              <w:rPr>
                <w:rFonts w:ascii="Cambria" w:hAnsi="Cambria"/>
                <w:sz w:val="20"/>
                <w:szCs w:val="20"/>
              </w:rPr>
            </w:pPr>
            <w:r>
              <w:rPr>
                <w:rFonts w:ascii="Cambria" w:hAnsi="Cambria"/>
                <w:sz w:val="20"/>
                <w:szCs w:val="20"/>
              </w:rPr>
              <w:t>Konstrukcija – baldas</w:t>
            </w:r>
            <w:r w:rsidR="00EE75D5" w:rsidRPr="00EE75D5">
              <w:rPr>
                <w:rFonts w:ascii="Cambria" w:hAnsi="Cambria"/>
                <w:sz w:val="20"/>
                <w:szCs w:val="20"/>
              </w:rPr>
              <w:t xml:space="preserve"> sudarytas iš dviejų atskirų dalių: viršutinės sėdimosios dalies i</w:t>
            </w:r>
            <w:r>
              <w:rPr>
                <w:rFonts w:ascii="Cambria" w:hAnsi="Cambria"/>
                <w:sz w:val="20"/>
                <w:szCs w:val="20"/>
              </w:rPr>
              <w:t>r atloš</w:t>
            </w:r>
            <w:r w:rsidR="00242A12">
              <w:rPr>
                <w:rFonts w:ascii="Cambria" w:hAnsi="Cambria"/>
                <w:sz w:val="20"/>
                <w:szCs w:val="20"/>
              </w:rPr>
              <w:t>o</w:t>
            </w:r>
            <w:r>
              <w:rPr>
                <w:rFonts w:ascii="Cambria" w:hAnsi="Cambria"/>
                <w:sz w:val="20"/>
                <w:szCs w:val="20"/>
              </w:rPr>
              <w:t>.</w:t>
            </w:r>
          </w:p>
          <w:p w14:paraId="74A5A948" w14:textId="77777777" w:rsidR="005A6E22" w:rsidRPr="00741141" w:rsidRDefault="005A6E22" w:rsidP="005A6E22">
            <w:pPr>
              <w:jc w:val="both"/>
              <w:rPr>
                <w:rFonts w:ascii="Cambria" w:hAnsi="Cambria"/>
                <w:sz w:val="20"/>
                <w:szCs w:val="20"/>
              </w:rPr>
            </w:pPr>
            <w:r w:rsidRPr="00741141">
              <w:rPr>
                <w:rFonts w:ascii="Cambria" w:hAnsi="Cambria"/>
                <w:sz w:val="20"/>
                <w:szCs w:val="20"/>
              </w:rPr>
              <w:t>Minkštasuolis turi turėti kojeles. Kojos turi turėti apsaugas nuo grindų subrai</w:t>
            </w:r>
            <w:r>
              <w:rPr>
                <w:rFonts w:ascii="Cambria" w:hAnsi="Cambria"/>
                <w:sz w:val="20"/>
                <w:szCs w:val="20"/>
              </w:rPr>
              <w:t xml:space="preserve">žymo. </w:t>
            </w:r>
          </w:p>
          <w:p w14:paraId="5A59DD8F" w14:textId="2737D1A3" w:rsidR="00EE75D5" w:rsidRPr="00EE75D5" w:rsidRDefault="00612FD8" w:rsidP="00EE75D5">
            <w:pPr>
              <w:jc w:val="both"/>
              <w:rPr>
                <w:rFonts w:ascii="Cambria" w:hAnsi="Cambria"/>
                <w:sz w:val="20"/>
                <w:szCs w:val="20"/>
              </w:rPr>
            </w:pPr>
            <w:r w:rsidRPr="00612FD8">
              <w:rPr>
                <w:rFonts w:ascii="Cambria" w:hAnsi="Cambria"/>
                <w:sz w:val="20"/>
                <w:szCs w:val="20"/>
              </w:rPr>
              <w:t xml:space="preserve">Sėdima dalis </w:t>
            </w:r>
            <w:r>
              <w:rPr>
                <w:rFonts w:ascii="Cambria" w:hAnsi="Cambria"/>
                <w:sz w:val="20"/>
                <w:szCs w:val="20"/>
              </w:rPr>
              <w:t xml:space="preserve">ir atlošas </w:t>
            </w:r>
            <w:r w:rsidRPr="00612FD8">
              <w:rPr>
                <w:rFonts w:ascii="Cambria" w:hAnsi="Cambria"/>
                <w:sz w:val="20"/>
                <w:szCs w:val="20"/>
              </w:rPr>
              <w:t>turi būti gaminam</w:t>
            </w:r>
            <w:r>
              <w:rPr>
                <w:rFonts w:ascii="Cambria" w:hAnsi="Cambria"/>
                <w:sz w:val="20"/>
                <w:szCs w:val="20"/>
              </w:rPr>
              <w:t>i</w:t>
            </w:r>
            <w:r w:rsidRPr="00612FD8">
              <w:rPr>
                <w:rFonts w:ascii="Cambria" w:hAnsi="Cambria"/>
                <w:sz w:val="20"/>
                <w:szCs w:val="20"/>
              </w:rPr>
              <w:t xml:space="preserve"> panaudojant: spyruokles, ir aukštos kokybės poroloną ne mažesnio 40 kg/m³ tankumo ir ne mažesnio nei 40 kg/m³ HR (padidinto elastingumo) poliuretano. Atloše ne mažesnis 33 kg/m³ HR poliuretanas.</w:t>
            </w:r>
          </w:p>
          <w:p w14:paraId="44959A61" w14:textId="0EBCAB1C" w:rsidR="00EE75D5" w:rsidRPr="00EE75D5" w:rsidRDefault="00EE75D5" w:rsidP="00EE75D5">
            <w:pPr>
              <w:jc w:val="both"/>
              <w:rPr>
                <w:rFonts w:ascii="Cambria" w:hAnsi="Cambria"/>
                <w:sz w:val="20"/>
                <w:szCs w:val="20"/>
              </w:rPr>
            </w:pPr>
            <w:r w:rsidRPr="00EE75D5">
              <w:rPr>
                <w:rFonts w:ascii="Cambria" w:hAnsi="Cambria"/>
                <w:sz w:val="20"/>
                <w:szCs w:val="20"/>
              </w:rPr>
              <w:t xml:space="preserve">Sėdimoji dalis, atlošas turi būti aptraukti odos pakaitalu atspariu dažnam valymui ir </w:t>
            </w:r>
            <w:r w:rsidR="00DE5CBB">
              <w:rPr>
                <w:rFonts w:ascii="Cambria" w:hAnsi="Cambria"/>
                <w:sz w:val="20"/>
                <w:szCs w:val="20"/>
              </w:rPr>
              <w:t xml:space="preserve">dezinfekavimui. </w:t>
            </w:r>
            <w:r w:rsidRPr="00EE75D5">
              <w:rPr>
                <w:rFonts w:ascii="Cambria" w:hAnsi="Cambria"/>
                <w:sz w:val="20"/>
                <w:szCs w:val="20"/>
              </w:rPr>
              <w:t>Turi būti su dekoratyviniu/-</w:t>
            </w:r>
            <w:proofErr w:type="spellStart"/>
            <w:r w:rsidRPr="00EE75D5">
              <w:rPr>
                <w:rFonts w:ascii="Cambria" w:hAnsi="Cambria"/>
                <w:sz w:val="20"/>
                <w:szCs w:val="20"/>
              </w:rPr>
              <w:t>iais</w:t>
            </w:r>
            <w:proofErr w:type="spellEnd"/>
            <w:r w:rsidRPr="00EE75D5">
              <w:rPr>
                <w:rFonts w:ascii="Cambria" w:hAnsi="Cambria"/>
                <w:sz w:val="20"/>
                <w:szCs w:val="20"/>
              </w:rPr>
              <w:t xml:space="preserve"> įsiuvu/</w:t>
            </w:r>
            <w:proofErr w:type="spellStart"/>
            <w:r w:rsidRPr="00EE75D5">
              <w:rPr>
                <w:rFonts w:ascii="Cambria" w:hAnsi="Cambria"/>
                <w:sz w:val="20"/>
                <w:szCs w:val="20"/>
              </w:rPr>
              <w:t>ais</w:t>
            </w:r>
            <w:proofErr w:type="spellEnd"/>
            <w:r w:rsidRPr="00EE75D5">
              <w:rPr>
                <w:rFonts w:ascii="Cambria" w:hAnsi="Cambria"/>
                <w:sz w:val="20"/>
                <w:szCs w:val="20"/>
              </w:rPr>
              <w:t>, apsaugančiais odos pakaitalą nuo išsitampymo eksploatacijos metu.</w:t>
            </w:r>
          </w:p>
          <w:p w14:paraId="1C2B68ED" w14:textId="31EB53EA" w:rsidR="00EE75D5" w:rsidRDefault="00612FD8" w:rsidP="00242A12">
            <w:pPr>
              <w:jc w:val="both"/>
              <w:rPr>
                <w:rFonts w:ascii="Cambria" w:hAnsi="Cambria"/>
                <w:sz w:val="20"/>
                <w:szCs w:val="20"/>
              </w:rPr>
            </w:pPr>
            <w:r w:rsidRPr="00F07CE8">
              <w:rPr>
                <w:rFonts w:ascii="Cambria" w:hAnsi="Cambria"/>
                <w:sz w:val="20"/>
                <w:szCs w:val="20"/>
              </w:rPr>
              <w:t>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w:t>
            </w:r>
            <w:r w:rsidR="00EE75D5" w:rsidRPr="00EE75D5">
              <w:rPr>
                <w:rFonts w:ascii="Cambria" w:hAnsi="Cambria"/>
                <w:sz w:val="20"/>
                <w:szCs w:val="20"/>
              </w:rPr>
              <w:t xml:space="preserve"> </w:t>
            </w:r>
            <w:proofErr w:type="spellStart"/>
            <w:r w:rsidR="005A6E22">
              <w:rPr>
                <w:rFonts w:ascii="Cambria" w:hAnsi="Cambria"/>
                <w:sz w:val="20"/>
                <w:szCs w:val="20"/>
              </w:rPr>
              <w:t>Eko</w:t>
            </w:r>
            <w:proofErr w:type="spellEnd"/>
            <w:r w:rsidR="005A6E22">
              <w:rPr>
                <w:rFonts w:ascii="Cambria" w:hAnsi="Cambria"/>
                <w:sz w:val="20"/>
                <w:szCs w:val="20"/>
              </w:rPr>
              <w:t xml:space="preserve"> odos spalva – kreminė, ruda</w:t>
            </w:r>
            <w:r w:rsidR="00242A12">
              <w:rPr>
                <w:rFonts w:ascii="Cambria" w:hAnsi="Cambria"/>
                <w:sz w:val="20"/>
                <w:szCs w:val="20"/>
              </w:rPr>
              <w:t>.</w:t>
            </w:r>
          </w:p>
          <w:p w14:paraId="19E88C80" w14:textId="475B17AF" w:rsidR="00DE5CBB" w:rsidRDefault="00DE5CBB" w:rsidP="00242A12">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749CC8AB" w14:textId="77777777" w:rsidR="00EE75D5" w:rsidRDefault="00EE75D5"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6DA20815" wp14:editId="0552E2CD">
                  <wp:extent cx="2746190" cy="14605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1902" cy="1463538"/>
                          </a:xfrm>
                          <a:prstGeom prst="rect">
                            <a:avLst/>
                          </a:prstGeom>
                        </pic:spPr>
                      </pic:pic>
                    </a:graphicData>
                  </a:graphic>
                </wp:inline>
              </w:drawing>
            </w:r>
          </w:p>
          <w:p w14:paraId="0962CF10" w14:textId="756D6025" w:rsidR="00EE75D5" w:rsidRPr="00EE75D5" w:rsidRDefault="005A6E22" w:rsidP="00BD42E8">
            <w:pPr>
              <w:jc w:val="both"/>
              <w:rPr>
                <w:rFonts w:ascii="Cambria" w:hAnsi="Cambria"/>
                <w:noProof/>
                <w:color w:val="000000"/>
                <w:sz w:val="20"/>
                <w:szCs w:val="20"/>
                <w:lang w:eastAsia="lt-LT"/>
              </w:rPr>
            </w:pPr>
            <w:r w:rsidRPr="00EE75D5">
              <w:rPr>
                <w:rFonts w:ascii="Cambria" w:hAnsi="Cambria"/>
                <w:noProof/>
                <w:color w:val="000000"/>
                <w:sz w:val="20"/>
                <w:szCs w:val="20"/>
                <w:lang w:eastAsia="lt-LT"/>
              </w:rPr>
              <w:drawing>
                <wp:inline distT="0" distB="0" distL="0" distR="0" wp14:anchorId="73C5F2B9" wp14:editId="000E6F52">
                  <wp:extent cx="1092200" cy="79352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9156" cy="805847"/>
                          </a:xfrm>
                          <a:prstGeom prst="rect">
                            <a:avLst/>
                          </a:prstGeom>
                        </pic:spPr>
                      </pic:pic>
                    </a:graphicData>
                  </a:graphic>
                </wp:inline>
              </w:drawing>
            </w:r>
          </w:p>
        </w:tc>
        <w:tc>
          <w:tcPr>
            <w:tcW w:w="921" w:type="dxa"/>
          </w:tcPr>
          <w:p w14:paraId="2EAE5402" w14:textId="5DC2850B" w:rsidR="00EE75D5" w:rsidRDefault="00242A12" w:rsidP="00257657">
            <w:pPr>
              <w:jc w:val="center"/>
              <w:rPr>
                <w:rFonts w:ascii="Cambria" w:hAnsi="Cambria"/>
                <w:sz w:val="20"/>
                <w:szCs w:val="20"/>
              </w:rPr>
            </w:pPr>
            <w:r>
              <w:rPr>
                <w:rFonts w:ascii="Cambria" w:hAnsi="Cambria"/>
                <w:sz w:val="20"/>
                <w:szCs w:val="20"/>
              </w:rPr>
              <w:t xml:space="preserve">1 </w:t>
            </w:r>
            <w:r w:rsidR="005A6E22">
              <w:rPr>
                <w:rFonts w:ascii="Cambria" w:hAnsi="Cambria"/>
                <w:sz w:val="20"/>
                <w:szCs w:val="20"/>
              </w:rPr>
              <w:t>vnt.</w:t>
            </w:r>
          </w:p>
        </w:tc>
        <w:tc>
          <w:tcPr>
            <w:tcW w:w="3593" w:type="dxa"/>
            <w:vAlign w:val="center"/>
          </w:tcPr>
          <w:p w14:paraId="70D9973B" w14:textId="77777777" w:rsidR="00EE75D5" w:rsidRPr="00DA7648" w:rsidRDefault="00EE75D5" w:rsidP="00BD42E8">
            <w:pPr>
              <w:jc w:val="both"/>
              <w:rPr>
                <w:rFonts w:ascii="Cambria" w:hAnsi="Cambria"/>
                <w:sz w:val="20"/>
                <w:szCs w:val="20"/>
              </w:rPr>
            </w:pPr>
          </w:p>
        </w:tc>
      </w:tr>
      <w:tr w:rsidR="003E0C6D" w:rsidRPr="00DA7648" w14:paraId="38E0D0A3" w14:textId="77777777" w:rsidTr="00B54727">
        <w:trPr>
          <w:trHeight w:val="20"/>
        </w:trPr>
        <w:tc>
          <w:tcPr>
            <w:tcW w:w="1034" w:type="dxa"/>
          </w:tcPr>
          <w:p w14:paraId="2C2F6A1C" w14:textId="0376DAC2" w:rsidR="005A6E22" w:rsidRPr="00EE75D5" w:rsidRDefault="005A6E22" w:rsidP="00741141">
            <w:pPr>
              <w:jc w:val="center"/>
              <w:rPr>
                <w:rFonts w:ascii="Cambria" w:hAnsi="Cambria"/>
                <w:b/>
                <w:sz w:val="20"/>
                <w:szCs w:val="20"/>
              </w:rPr>
            </w:pPr>
            <w:r>
              <w:rPr>
                <w:rFonts w:ascii="Cambria" w:hAnsi="Cambria"/>
                <w:b/>
                <w:sz w:val="20"/>
                <w:szCs w:val="20"/>
              </w:rPr>
              <w:t>2.5</w:t>
            </w:r>
          </w:p>
        </w:tc>
        <w:tc>
          <w:tcPr>
            <w:tcW w:w="4294" w:type="dxa"/>
            <w:vAlign w:val="center"/>
          </w:tcPr>
          <w:p w14:paraId="6779EE6A" w14:textId="36059606" w:rsidR="005A6E22" w:rsidRDefault="00242A12" w:rsidP="00EE75D5">
            <w:pPr>
              <w:jc w:val="both"/>
              <w:rPr>
                <w:rFonts w:ascii="Cambria" w:hAnsi="Cambria"/>
                <w:sz w:val="20"/>
                <w:szCs w:val="20"/>
              </w:rPr>
            </w:pPr>
            <w:r>
              <w:rPr>
                <w:rFonts w:ascii="Cambria" w:hAnsi="Cambria"/>
                <w:b/>
                <w:sz w:val="20"/>
                <w:szCs w:val="20"/>
              </w:rPr>
              <w:t xml:space="preserve">Sofa-lova su </w:t>
            </w:r>
            <w:proofErr w:type="spellStart"/>
            <w:r>
              <w:rPr>
                <w:rFonts w:ascii="Cambria" w:hAnsi="Cambria"/>
                <w:b/>
                <w:sz w:val="20"/>
                <w:szCs w:val="20"/>
              </w:rPr>
              <w:t>eko</w:t>
            </w:r>
            <w:proofErr w:type="spellEnd"/>
            <w:r>
              <w:rPr>
                <w:rFonts w:ascii="Cambria" w:hAnsi="Cambria"/>
                <w:b/>
                <w:sz w:val="20"/>
                <w:szCs w:val="20"/>
              </w:rPr>
              <w:t xml:space="preserve"> oda (su patalynės dėže)</w:t>
            </w:r>
            <w:r w:rsidR="005A6E22">
              <w:rPr>
                <w:rFonts w:ascii="Cambria" w:hAnsi="Cambria"/>
                <w:b/>
                <w:sz w:val="20"/>
                <w:szCs w:val="20"/>
              </w:rPr>
              <w:t xml:space="preserve"> </w:t>
            </w:r>
            <w:r w:rsidR="005A6E22">
              <w:rPr>
                <w:rFonts w:ascii="Cambria" w:hAnsi="Cambria"/>
                <w:sz w:val="20"/>
                <w:szCs w:val="20"/>
              </w:rPr>
              <w:t>turi atitikti charakteristikas:</w:t>
            </w:r>
          </w:p>
          <w:p w14:paraId="67BCE499" w14:textId="77777777" w:rsidR="005A6E22" w:rsidRDefault="005A6E22" w:rsidP="00EE75D5">
            <w:pPr>
              <w:jc w:val="both"/>
              <w:rPr>
                <w:rFonts w:ascii="Cambria" w:hAnsi="Cambria"/>
                <w:sz w:val="20"/>
                <w:szCs w:val="20"/>
              </w:rPr>
            </w:pPr>
            <w:r>
              <w:rPr>
                <w:rFonts w:ascii="Cambria" w:hAnsi="Cambria"/>
                <w:sz w:val="20"/>
                <w:szCs w:val="20"/>
              </w:rPr>
              <w:t>Matmenys:</w:t>
            </w:r>
          </w:p>
          <w:p w14:paraId="477D8A6A" w14:textId="1BDBC449" w:rsidR="00242A12" w:rsidRPr="00EE75D5" w:rsidRDefault="00242A12" w:rsidP="00242A12">
            <w:pPr>
              <w:jc w:val="both"/>
              <w:rPr>
                <w:rFonts w:ascii="Cambria" w:hAnsi="Cambria"/>
                <w:sz w:val="20"/>
                <w:szCs w:val="20"/>
              </w:rPr>
            </w:pPr>
            <w:r w:rsidRPr="00EE75D5">
              <w:rPr>
                <w:rFonts w:ascii="Cambria" w:hAnsi="Cambria"/>
                <w:sz w:val="20"/>
                <w:szCs w:val="20"/>
              </w:rPr>
              <w:t xml:space="preserve">Aukštis – </w:t>
            </w:r>
            <w:r>
              <w:rPr>
                <w:rFonts w:ascii="Cambria" w:hAnsi="Cambria"/>
                <w:sz w:val="20"/>
                <w:szCs w:val="20"/>
              </w:rPr>
              <w:t>830</w:t>
            </w:r>
            <w:r w:rsidRPr="00EE75D5">
              <w:rPr>
                <w:rFonts w:ascii="Cambria" w:hAnsi="Cambria"/>
                <w:sz w:val="20"/>
                <w:szCs w:val="20"/>
              </w:rPr>
              <w:t xml:space="preserve"> ± 100 mm;</w:t>
            </w:r>
          </w:p>
          <w:p w14:paraId="3633EF48" w14:textId="46933FDD" w:rsidR="00242A12" w:rsidRPr="00EE75D5" w:rsidRDefault="00242A12" w:rsidP="00242A12">
            <w:pPr>
              <w:jc w:val="both"/>
              <w:rPr>
                <w:rFonts w:ascii="Cambria" w:hAnsi="Cambria"/>
                <w:sz w:val="20"/>
                <w:szCs w:val="20"/>
              </w:rPr>
            </w:pPr>
            <w:r w:rsidRPr="00EE75D5">
              <w:rPr>
                <w:rFonts w:ascii="Cambria" w:hAnsi="Cambria"/>
                <w:sz w:val="20"/>
                <w:szCs w:val="20"/>
              </w:rPr>
              <w:t xml:space="preserve">Plotis – </w:t>
            </w:r>
            <w:r>
              <w:rPr>
                <w:rFonts w:ascii="Cambria" w:hAnsi="Cambria"/>
                <w:sz w:val="20"/>
                <w:szCs w:val="20"/>
              </w:rPr>
              <w:t>2560</w:t>
            </w:r>
            <w:r w:rsidRPr="00EE75D5">
              <w:rPr>
                <w:rFonts w:ascii="Cambria" w:hAnsi="Cambria"/>
                <w:sz w:val="20"/>
                <w:szCs w:val="20"/>
              </w:rPr>
              <w:t xml:space="preserve"> ± 100 mm;</w:t>
            </w:r>
          </w:p>
          <w:p w14:paraId="016F70C8" w14:textId="3BB4EECD" w:rsidR="00242A12" w:rsidRDefault="00242A12" w:rsidP="00242A12">
            <w:pPr>
              <w:jc w:val="both"/>
              <w:rPr>
                <w:rFonts w:ascii="Cambria" w:hAnsi="Cambria"/>
                <w:sz w:val="20"/>
                <w:szCs w:val="20"/>
              </w:rPr>
            </w:pPr>
            <w:r w:rsidRPr="00EE75D5">
              <w:rPr>
                <w:rFonts w:ascii="Cambria" w:hAnsi="Cambria"/>
                <w:sz w:val="20"/>
                <w:szCs w:val="20"/>
              </w:rPr>
              <w:t xml:space="preserve">Gylis - </w:t>
            </w:r>
            <w:r>
              <w:rPr>
                <w:rFonts w:ascii="Cambria" w:hAnsi="Cambria"/>
                <w:sz w:val="20"/>
                <w:szCs w:val="20"/>
              </w:rPr>
              <w:t>1030</w:t>
            </w:r>
            <w:r w:rsidRPr="00EE75D5">
              <w:rPr>
                <w:rFonts w:ascii="Cambria" w:hAnsi="Cambria"/>
                <w:sz w:val="20"/>
                <w:szCs w:val="20"/>
              </w:rPr>
              <w:t xml:space="preserve"> ± 100 mm;</w:t>
            </w:r>
          </w:p>
          <w:p w14:paraId="273A09F6" w14:textId="5DF62B98" w:rsidR="00242A12" w:rsidRDefault="00242A12" w:rsidP="00242A12">
            <w:pPr>
              <w:jc w:val="both"/>
              <w:rPr>
                <w:rFonts w:ascii="Cambria" w:hAnsi="Cambria"/>
                <w:sz w:val="20"/>
                <w:szCs w:val="20"/>
              </w:rPr>
            </w:pPr>
            <w:r>
              <w:rPr>
                <w:rFonts w:ascii="Cambria" w:hAnsi="Cambria"/>
                <w:sz w:val="20"/>
                <w:szCs w:val="20"/>
              </w:rPr>
              <w:t>Miegamojo dalis – 2000x1400 ± 50 mm;</w:t>
            </w:r>
          </w:p>
          <w:p w14:paraId="493B300A" w14:textId="7F83C20E" w:rsidR="00242A12" w:rsidRDefault="00242A12" w:rsidP="00242A12">
            <w:pPr>
              <w:jc w:val="both"/>
              <w:rPr>
                <w:rFonts w:ascii="Cambria" w:hAnsi="Cambria"/>
                <w:sz w:val="20"/>
                <w:szCs w:val="20"/>
              </w:rPr>
            </w:pPr>
            <w:r>
              <w:rPr>
                <w:rFonts w:ascii="Cambria" w:hAnsi="Cambria"/>
                <w:sz w:val="20"/>
                <w:szCs w:val="20"/>
              </w:rPr>
              <w:t>Konstrukcija – baldas</w:t>
            </w:r>
            <w:r w:rsidRPr="00EE75D5">
              <w:rPr>
                <w:rFonts w:ascii="Cambria" w:hAnsi="Cambria"/>
                <w:sz w:val="20"/>
                <w:szCs w:val="20"/>
              </w:rPr>
              <w:t xml:space="preserve"> sudarytas </w:t>
            </w:r>
            <w:r>
              <w:rPr>
                <w:rFonts w:ascii="Cambria" w:hAnsi="Cambria"/>
                <w:sz w:val="20"/>
                <w:szCs w:val="20"/>
              </w:rPr>
              <w:t xml:space="preserve">iš </w:t>
            </w:r>
            <w:r w:rsidRPr="00EE75D5">
              <w:rPr>
                <w:rFonts w:ascii="Cambria" w:hAnsi="Cambria"/>
                <w:sz w:val="20"/>
                <w:szCs w:val="20"/>
              </w:rPr>
              <w:t>viršutinės sėdimosios dalies i</w:t>
            </w:r>
            <w:r>
              <w:rPr>
                <w:rFonts w:ascii="Cambria" w:hAnsi="Cambria"/>
                <w:sz w:val="20"/>
                <w:szCs w:val="20"/>
              </w:rPr>
              <w:t>r pagrindo su šonais ir atlošu.</w:t>
            </w:r>
          </w:p>
          <w:p w14:paraId="7CB89B87" w14:textId="059EED81" w:rsidR="00242A12" w:rsidRDefault="00242A12" w:rsidP="00242A12">
            <w:pPr>
              <w:jc w:val="both"/>
              <w:rPr>
                <w:rFonts w:ascii="Cambria" w:hAnsi="Cambria"/>
                <w:sz w:val="20"/>
                <w:szCs w:val="20"/>
              </w:rPr>
            </w:pPr>
            <w:r w:rsidRPr="00EE75D5">
              <w:rPr>
                <w:rFonts w:ascii="Cambria" w:hAnsi="Cambria"/>
                <w:sz w:val="20"/>
                <w:szCs w:val="20"/>
              </w:rPr>
              <w:t>Sėdimoji dalis, atlošas</w:t>
            </w:r>
            <w:r w:rsidR="00DE5CBB">
              <w:rPr>
                <w:rFonts w:ascii="Cambria" w:hAnsi="Cambria"/>
                <w:sz w:val="20"/>
                <w:szCs w:val="20"/>
              </w:rPr>
              <w:t xml:space="preserve"> bei šonai</w:t>
            </w:r>
            <w:r w:rsidRPr="00EE75D5">
              <w:rPr>
                <w:rFonts w:ascii="Cambria" w:hAnsi="Cambria"/>
                <w:sz w:val="20"/>
                <w:szCs w:val="20"/>
              </w:rPr>
              <w:t xml:space="preserve"> turi būti aptraukti odos pakaitalu atspariu dažnam </w:t>
            </w:r>
            <w:r w:rsidRPr="00EE75D5">
              <w:rPr>
                <w:rFonts w:ascii="Cambria" w:hAnsi="Cambria"/>
                <w:sz w:val="20"/>
                <w:szCs w:val="20"/>
              </w:rPr>
              <w:lastRenderedPageBreak/>
              <w:t>valymui ir dezinfekavimui, kurie tu</w:t>
            </w:r>
            <w:r w:rsidR="00DE5CBB">
              <w:rPr>
                <w:rFonts w:ascii="Cambria" w:hAnsi="Cambria"/>
                <w:sz w:val="20"/>
                <w:szCs w:val="20"/>
              </w:rPr>
              <w:t>ri būti be raukinių ir klosčių.</w:t>
            </w:r>
          </w:p>
          <w:p w14:paraId="368520B8" w14:textId="44E4F09B" w:rsidR="00BA1F57" w:rsidRDefault="00612FD8" w:rsidP="00242A12">
            <w:pPr>
              <w:jc w:val="both"/>
              <w:rPr>
                <w:rFonts w:ascii="Cambria" w:hAnsi="Cambria"/>
                <w:sz w:val="20"/>
                <w:szCs w:val="20"/>
              </w:rPr>
            </w:pPr>
            <w:r w:rsidRPr="00F07CE8">
              <w:rPr>
                <w:rFonts w:ascii="Cambria" w:hAnsi="Cambria"/>
                <w:sz w:val="20"/>
                <w:szCs w:val="20"/>
              </w:rPr>
              <w:t>Sėdima dalis turi būti gaminama panaudojant: spyruokles</w:t>
            </w:r>
            <w:r>
              <w:rPr>
                <w:rFonts w:ascii="Cambria" w:hAnsi="Cambria"/>
                <w:sz w:val="20"/>
                <w:szCs w:val="20"/>
              </w:rPr>
              <w:t xml:space="preserve">, </w:t>
            </w:r>
            <w:r w:rsidRPr="00F07CE8">
              <w:rPr>
                <w:rFonts w:ascii="Cambria" w:hAnsi="Cambria"/>
                <w:sz w:val="20"/>
                <w:szCs w:val="20"/>
              </w:rPr>
              <w:t>ir aukštos kokybės poroloną</w:t>
            </w:r>
            <w:r w:rsidRPr="00741141">
              <w:rPr>
                <w:rFonts w:ascii="Cambria" w:hAnsi="Cambria"/>
                <w:sz w:val="20"/>
                <w:szCs w:val="20"/>
              </w:rPr>
              <w:t xml:space="preserv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w:t>
            </w:r>
            <w:r>
              <w:rPr>
                <w:rFonts w:ascii="Cambria" w:hAnsi="Cambria"/>
                <w:sz w:val="20"/>
                <w:szCs w:val="20"/>
              </w:rPr>
              <w:t>o</w:t>
            </w:r>
            <w:r w:rsidRPr="00741141">
              <w:rPr>
                <w:rFonts w:ascii="Cambria" w:hAnsi="Cambria"/>
                <w:sz w:val="20"/>
                <w:szCs w:val="20"/>
              </w:rPr>
              <w:t xml:space="preserve"> nei 4</w:t>
            </w:r>
            <w:r>
              <w:rPr>
                <w:rFonts w:ascii="Cambria" w:hAnsi="Cambria"/>
                <w:sz w:val="20"/>
                <w:szCs w:val="20"/>
              </w:rPr>
              <w:t>0</w:t>
            </w:r>
            <w:r w:rsidRPr="00741141">
              <w:rPr>
                <w:rFonts w:ascii="Cambria" w:hAnsi="Cambria"/>
                <w:sz w:val="20"/>
                <w:szCs w:val="20"/>
              </w:rPr>
              <w:t xml:space="preserve"> kg/m³ HR (padidinto elastingumo) poliuretan</w:t>
            </w:r>
            <w:r>
              <w:rPr>
                <w:rFonts w:ascii="Cambria" w:hAnsi="Cambria"/>
                <w:sz w:val="20"/>
                <w:szCs w:val="20"/>
              </w:rPr>
              <w:t>o. A</w:t>
            </w:r>
            <w:r w:rsidRPr="00741141">
              <w:rPr>
                <w:rFonts w:ascii="Cambria" w:hAnsi="Cambria"/>
                <w:sz w:val="20"/>
                <w:szCs w:val="20"/>
              </w:rPr>
              <w:t>tloše ne mažesnis 3</w:t>
            </w:r>
            <w:r>
              <w:rPr>
                <w:rFonts w:ascii="Cambria" w:hAnsi="Cambria"/>
                <w:sz w:val="20"/>
                <w:szCs w:val="20"/>
              </w:rPr>
              <w:t>3 kg/m³ HR</w:t>
            </w:r>
            <w:r w:rsidRPr="00741141">
              <w:rPr>
                <w:rFonts w:ascii="Cambria" w:hAnsi="Cambria"/>
                <w:sz w:val="20"/>
                <w:szCs w:val="20"/>
              </w:rPr>
              <w:t xml:space="preserve"> poliuretanas.</w:t>
            </w:r>
          </w:p>
          <w:p w14:paraId="5E221490" w14:textId="651A2187" w:rsidR="00242A12" w:rsidRPr="00242A12" w:rsidRDefault="00242A12" w:rsidP="00242A12">
            <w:pPr>
              <w:jc w:val="both"/>
              <w:rPr>
                <w:rFonts w:ascii="Cambria" w:hAnsi="Cambria"/>
                <w:sz w:val="20"/>
                <w:szCs w:val="20"/>
              </w:rPr>
            </w:pPr>
            <w:r>
              <w:rPr>
                <w:rFonts w:ascii="Cambria" w:hAnsi="Cambria"/>
                <w:sz w:val="20"/>
                <w:szCs w:val="20"/>
              </w:rPr>
              <w:t>Metalinės kojelės, kurios</w:t>
            </w:r>
            <w:r w:rsidRPr="00741141">
              <w:rPr>
                <w:rFonts w:ascii="Cambria" w:hAnsi="Cambria"/>
                <w:sz w:val="20"/>
                <w:szCs w:val="20"/>
              </w:rPr>
              <w:t xml:space="preserve"> turi turėti apsaugas nuo grindų subrai</w:t>
            </w:r>
            <w:r>
              <w:rPr>
                <w:rFonts w:ascii="Cambria" w:hAnsi="Cambria"/>
                <w:sz w:val="20"/>
                <w:szCs w:val="20"/>
              </w:rPr>
              <w:t>žymo.</w:t>
            </w:r>
          </w:p>
          <w:p w14:paraId="0F9A0031" w14:textId="5CE29C09" w:rsidR="00242A12" w:rsidRPr="00242A12" w:rsidRDefault="00DE5CBB" w:rsidP="00242A12">
            <w:pPr>
              <w:jc w:val="both"/>
              <w:rPr>
                <w:rFonts w:ascii="Cambria" w:hAnsi="Cambria"/>
                <w:sz w:val="20"/>
                <w:szCs w:val="20"/>
              </w:rPr>
            </w:pPr>
            <w:r>
              <w:rPr>
                <w:rFonts w:ascii="Cambria" w:hAnsi="Cambria"/>
                <w:sz w:val="20"/>
                <w:szCs w:val="20"/>
              </w:rPr>
              <w:t>DL išskleidimo mechanizmas, su patalynės dėže.</w:t>
            </w:r>
          </w:p>
          <w:p w14:paraId="06C6F0C1" w14:textId="6F4E92CE" w:rsidR="005A6E22" w:rsidRDefault="00612FD8" w:rsidP="00DE5CBB">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r w:rsidR="00242A12" w:rsidRPr="00242A12">
              <w:rPr>
                <w:rFonts w:ascii="Cambria" w:hAnsi="Cambria"/>
                <w:sz w:val="20"/>
                <w:szCs w:val="20"/>
              </w:rPr>
              <w:t xml:space="preserve">Spalva – </w:t>
            </w:r>
            <w:r w:rsidR="00242A12">
              <w:rPr>
                <w:rFonts w:ascii="Cambria" w:hAnsi="Cambria"/>
                <w:sz w:val="20"/>
                <w:szCs w:val="20"/>
              </w:rPr>
              <w:t>pilka.</w:t>
            </w:r>
          </w:p>
          <w:p w14:paraId="32067B6E" w14:textId="3CC0AB7F" w:rsidR="00DE5CBB" w:rsidRPr="005A6E22" w:rsidRDefault="00DE5CBB" w:rsidP="00DE5CBB">
            <w:pPr>
              <w:jc w:val="both"/>
              <w:rPr>
                <w:rFonts w:ascii="Cambria" w:hAnsi="Cambria"/>
                <w:sz w:val="20"/>
                <w:szCs w:val="20"/>
              </w:rPr>
            </w:pPr>
            <w:r w:rsidRPr="00741141">
              <w:rPr>
                <w:rFonts w:ascii="Cambria" w:hAnsi="Cambria"/>
                <w:i/>
                <w:sz w:val="20"/>
                <w:szCs w:val="20"/>
              </w:rPr>
              <w:t>Onkologinė ligoninė (Volungių g. 16, Kaunas)</w:t>
            </w:r>
          </w:p>
        </w:tc>
        <w:tc>
          <w:tcPr>
            <w:tcW w:w="5086" w:type="dxa"/>
            <w:vAlign w:val="center"/>
          </w:tcPr>
          <w:p w14:paraId="2DF6DA5B" w14:textId="78535763" w:rsidR="005A6E22" w:rsidRDefault="00242A12" w:rsidP="00BD42E8">
            <w:pPr>
              <w:jc w:val="both"/>
              <w:rPr>
                <w:rFonts w:ascii="Cambria" w:hAnsi="Cambria"/>
                <w:noProof/>
                <w:color w:val="000000"/>
                <w:sz w:val="20"/>
                <w:szCs w:val="20"/>
                <w:lang w:eastAsia="lt-LT"/>
              </w:rPr>
            </w:pPr>
            <w:r w:rsidRPr="00242A12">
              <w:rPr>
                <w:rFonts w:ascii="Cambria" w:hAnsi="Cambria"/>
                <w:noProof/>
                <w:color w:val="000000"/>
                <w:sz w:val="20"/>
                <w:szCs w:val="20"/>
                <w:lang w:eastAsia="lt-LT"/>
              </w:rPr>
              <w:lastRenderedPageBreak/>
              <w:drawing>
                <wp:inline distT="0" distB="0" distL="0" distR="0" wp14:anchorId="2ED7FDAF" wp14:editId="24F9F4A0">
                  <wp:extent cx="2990850" cy="159449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3567" cy="1654583"/>
                          </a:xfrm>
                          <a:prstGeom prst="rect">
                            <a:avLst/>
                          </a:prstGeom>
                        </pic:spPr>
                      </pic:pic>
                    </a:graphicData>
                  </a:graphic>
                </wp:inline>
              </w:drawing>
            </w:r>
          </w:p>
          <w:p w14:paraId="304C7630" w14:textId="77777777" w:rsidR="00242A12" w:rsidRDefault="00242A12" w:rsidP="00BD42E8">
            <w:pPr>
              <w:jc w:val="both"/>
              <w:rPr>
                <w:rFonts w:ascii="Cambria" w:hAnsi="Cambria"/>
                <w:noProof/>
                <w:color w:val="000000"/>
                <w:sz w:val="20"/>
                <w:szCs w:val="20"/>
                <w:lang w:eastAsia="lt-LT"/>
              </w:rPr>
            </w:pPr>
          </w:p>
          <w:p w14:paraId="33E4C7B1" w14:textId="77777777" w:rsidR="00242A12" w:rsidRDefault="00242A12" w:rsidP="00BD42E8">
            <w:pPr>
              <w:jc w:val="both"/>
              <w:rPr>
                <w:rFonts w:ascii="Cambria" w:hAnsi="Cambria"/>
                <w:noProof/>
                <w:color w:val="000000"/>
                <w:sz w:val="20"/>
                <w:szCs w:val="20"/>
                <w:lang w:eastAsia="lt-LT"/>
              </w:rPr>
            </w:pPr>
          </w:p>
          <w:p w14:paraId="3DB9FAD6" w14:textId="4F552417" w:rsidR="00242A12" w:rsidRPr="00EE75D5" w:rsidRDefault="00242A12" w:rsidP="00BD42E8">
            <w:pPr>
              <w:jc w:val="both"/>
              <w:rPr>
                <w:rFonts w:ascii="Cambria" w:hAnsi="Cambria"/>
                <w:noProof/>
                <w:color w:val="000000"/>
                <w:sz w:val="20"/>
                <w:szCs w:val="20"/>
                <w:lang w:eastAsia="lt-LT"/>
              </w:rPr>
            </w:pPr>
            <w:r w:rsidRPr="005A6E22">
              <w:rPr>
                <w:rFonts w:ascii="Cambria" w:hAnsi="Cambria"/>
                <w:noProof/>
                <w:color w:val="000000"/>
                <w:sz w:val="20"/>
                <w:szCs w:val="20"/>
                <w:lang w:eastAsia="lt-LT"/>
              </w:rPr>
              <w:drawing>
                <wp:inline distT="0" distB="0" distL="0" distR="0" wp14:anchorId="10566871" wp14:editId="5DF1619C">
                  <wp:extent cx="1079500" cy="7274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04777" cy="744525"/>
                          </a:xfrm>
                          <a:prstGeom prst="rect">
                            <a:avLst/>
                          </a:prstGeom>
                        </pic:spPr>
                      </pic:pic>
                    </a:graphicData>
                  </a:graphic>
                </wp:inline>
              </w:drawing>
            </w:r>
          </w:p>
        </w:tc>
        <w:tc>
          <w:tcPr>
            <w:tcW w:w="921" w:type="dxa"/>
          </w:tcPr>
          <w:p w14:paraId="22D8AF59" w14:textId="22947A67" w:rsidR="005A6E22" w:rsidRDefault="00242A12" w:rsidP="00257657">
            <w:pPr>
              <w:jc w:val="center"/>
              <w:rPr>
                <w:rFonts w:ascii="Cambria" w:hAnsi="Cambria"/>
                <w:sz w:val="20"/>
                <w:szCs w:val="20"/>
              </w:rPr>
            </w:pPr>
            <w:r>
              <w:rPr>
                <w:rFonts w:ascii="Cambria" w:hAnsi="Cambria"/>
                <w:sz w:val="20"/>
                <w:szCs w:val="20"/>
              </w:rPr>
              <w:lastRenderedPageBreak/>
              <w:t>1 vnt.</w:t>
            </w:r>
          </w:p>
        </w:tc>
        <w:tc>
          <w:tcPr>
            <w:tcW w:w="3593" w:type="dxa"/>
            <w:vAlign w:val="center"/>
          </w:tcPr>
          <w:p w14:paraId="6DCBA75F" w14:textId="77777777" w:rsidR="005A6E22" w:rsidRPr="00DA7648" w:rsidRDefault="005A6E22" w:rsidP="00BD42E8">
            <w:pPr>
              <w:jc w:val="both"/>
              <w:rPr>
                <w:rFonts w:ascii="Cambria" w:hAnsi="Cambria"/>
                <w:sz w:val="20"/>
                <w:szCs w:val="20"/>
              </w:rPr>
            </w:pPr>
          </w:p>
        </w:tc>
      </w:tr>
      <w:tr w:rsidR="003E0C6D" w:rsidRPr="00DA7648" w14:paraId="04060F49" w14:textId="77777777" w:rsidTr="00B54727">
        <w:trPr>
          <w:trHeight w:val="20"/>
        </w:trPr>
        <w:tc>
          <w:tcPr>
            <w:tcW w:w="1034" w:type="dxa"/>
          </w:tcPr>
          <w:p w14:paraId="6D96437D" w14:textId="6C53BA7E" w:rsidR="005A6E22" w:rsidRDefault="005A6E22" w:rsidP="005A6E22">
            <w:pPr>
              <w:jc w:val="center"/>
              <w:rPr>
                <w:rFonts w:ascii="Cambria" w:hAnsi="Cambria"/>
                <w:b/>
                <w:sz w:val="20"/>
                <w:szCs w:val="20"/>
              </w:rPr>
            </w:pPr>
            <w:r>
              <w:rPr>
                <w:rFonts w:ascii="Cambria" w:hAnsi="Cambria"/>
                <w:b/>
                <w:sz w:val="20"/>
                <w:szCs w:val="20"/>
              </w:rPr>
              <w:t>2.6</w:t>
            </w:r>
          </w:p>
        </w:tc>
        <w:tc>
          <w:tcPr>
            <w:tcW w:w="4294" w:type="dxa"/>
            <w:vAlign w:val="center"/>
          </w:tcPr>
          <w:p w14:paraId="58FCAEDF" w14:textId="5C831B94" w:rsidR="005A6E22" w:rsidRDefault="00DE5CBB" w:rsidP="005A6E22">
            <w:pPr>
              <w:jc w:val="both"/>
              <w:rPr>
                <w:rFonts w:ascii="Cambria" w:hAnsi="Cambria"/>
                <w:sz w:val="20"/>
                <w:szCs w:val="20"/>
              </w:rPr>
            </w:pPr>
            <w:r w:rsidRPr="00DE5CBB">
              <w:rPr>
                <w:rFonts w:ascii="Cambria" w:hAnsi="Cambria"/>
                <w:b/>
                <w:sz w:val="20"/>
                <w:szCs w:val="20"/>
              </w:rPr>
              <w:t xml:space="preserve">3-vietė sofa su </w:t>
            </w:r>
            <w:proofErr w:type="spellStart"/>
            <w:r>
              <w:rPr>
                <w:rFonts w:ascii="Cambria" w:hAnsi="Cambria"/>
                <w:b/>
                <w:sz w:val="20"/>
                <w:szCs w:val="20"/>
              </w:rPr>
              <w:t>reglainerio</w:t>
            </w:r>
            <w:proofErr w:type="spellEnd"/>
            <w:r w:rsidRPr="00DE5CBB">
              <w:rPr>
                <w:rFonts w:ascii="Cambria" w:hAnsi="Cambria"/>
                <w:b/>
                <w:sz w:val="20"/>
                <w:szCs w:val="20"/>
              </w:rPr>
              <w:t xml:space="preserve"> funkcija </w:t>
            </w:r>
            <w:r w:rsidR="005A6E22">
              <w:rPr>
                <w:rFonts w:ascii="Cambria" w:hAnsi="Cambria"/>
                <w:sz w:val="20"/>
                <w:szCs w:val="20"/>
              </w:rPr>
              <w:t>turi atitikti charakteristikas:</w:t>
            </w:r>
          </w:p>
          <w:p w14:paraId="70CD7CCC" w14:textId="0C9E1ED1" w:rsidR="005A6E22" w:rsidRDefault="005A6E22" w:rsidP="005A6E22">
            <w:pPr>
              <w:jc w:val="both"/>
              <w:rPr>
                <w:rFonts w:ascii="Cambria" w:hAnsi="Cambria"/>
                <w:sz w:val="20"/>
                <w:szCs w:val="20"/>
              </w:rPr>
            </w:pPr>
            <w:r>
              <w:rPr>
                <w:rFonts w:ascii="Cambria" w:hAnsi="Cambria"/>
                <w:sz w:val="20"/>
                <w:szCs w:val="20"/>
              </w:rPr>
              <w:t>Matmenys:</w:t>
            </w:r>
          </w:p>
          <w:p w14:paraId="77B6B11A" w14:textId="47DEA302" w:rsidR="00DE5CBB" w:rsidRPr="00EE75D5" w:rsidRDefault="00DE5CBB" w:rsidP="00DE5CBB">
            <w:pPr>
              <w:jc w:val="both"/>
              <w:rPr>
                <w:rFonts w:ascii="Cambria" w:hAnsi="Cambria"/>
                <w:sz w:val="20"/>
                <w:szCs w:val="20"/>
              </w:rPr>
            </w:pPr>
            <w:r w:rsidRPr="00EE75D5">
              <w:rPr>
                <w:rFonts w:ascii="Cambria" w:hAnsi="Cambria"/>
                <w:sz w:val="20"/>
                <w:szCs w:val="20"/>
              </w:rPr>
              <w:t xml:space="preserve">Aukštis – </w:t>
            </w:r>
            <w:r>
              <w:rPr>
                <w:rFonts w:ascii="Cambria" w:hAnsi="Cambria"/>
                <w:sz w:val="20"/>
                <w:szCs w:val="20"/>
              </w:rPr>
              <w:t>980</w:t>
            </w:r>
            <w:r w:rsidRPr="00EE75D5">
              <w:rPr>
                <w:rFonts w:ascii="Cambria" w:hAnsi="Cambria"/>
                <w:sz w:val="20"/>
                <w:szCs w:val="20"/>
              </w:rPr>
              <w:t xml:space="preserve"> ± 100 mm;</w:t>
            </w:r>
          </w:p>
          <w:p w14:paraId="36B52D7A" w14:textId="7D69EDCE" w:rsidR="00DE5CBB" w:rsidRPr="00EE75D5" w:rsidRDefault="00DE5CBB" w:rsidP="00DE5CBB">
            <w:pPr>
              <w:jc w:val="both"/>
              <w:rPr>
                <w:rFonts w:ascii="Cambria" w:hAnsi="Cambria"/>
                <w:sz w:val="20"/>
                <w:szCs w:val="20"/>
              </w:rPr>
            </w:pPr>
            <w:r w:rsidRPr="00EE75D5">
              <w:rPr>
                <w:rFonts w:ascii="Cambria" w:hAnsi="Cambria"/>
                <w:sz w:val="20"/>
                <w:szCs w:val="20"/>
              </w:rPr>
              <w:t xml:space="preserve">Plotis – </w:t>
            </w:r>
            <w:r>
              <w:rPr>
                <w:rFonts w:ascii="Cambria" w:hAnsi="Cambria"/>
                <w:sz w:val="20"/>
                <w:szCs w:val="20"/>
              </w:rPr>
              <w:t>2290</w:t>
            </w:r>
            <w:r w:rsidRPr="00EE75D5">
              <w:rPr>
                <w:rFonts w:ascii="Cambria" w:hAnsi="Cambria"/>
                <w:sz w:val="20"/>
                <w:szCs w:val="20"/>
              </w:rPr>
              <w:t xml:space="preserve"> ± 100 mm;</w:t>
            </w:r>
          </w:p>
          <w:p w14:paraId="5F9E850C" w14:textId="5D498B31" w:rsidR="00DE5CBB" w:rsidRDefault="00DE5CBB" w:rsidP="00DE5CBB">
            <w:pPr>
              <w:jc w:val="both"/>
              <w:rPr>
                <w:rFonts w:ascii="Cambria" w:hAnsi="Cambria"/>
                <w:sz w:val="20"/>
                <w:szCs w:val="20"/>
              </w:rPr>
            </w:pPr>
            <w:r w:rsidRPr="00EE75D5">
              <w:rPr>
                <w:rFonts w:ascii="Cambria" w:hAnsi="Cambria"/>
                <w:sz w:val="20"/>
                <w:szCs w:val="20"/>
              </w:rPr>
              <w:t xml:space="preserve">Gylis - </w:t>
            </w:r>
            <w:r>
              <w:rPr>
                <w:rFonts w:ascii="Cambria" w:hAnsi="Cambria"/>
                <w:sz w:val="20"/>
                <w:szCs w:val="20"/>
              </w:rPr>
              <w:t>765</w:t>
            </w:r>
            <w:r w:rsidRPr="00EE75D5">
              <w:rPr>
                <w:rFonts w:ascii="Cambria" w:hAnsi="Cambria"/>
                <w:sz w:val="20"/>
                <w:szCs w:val="20"/>
              </w:rPr>
              <w:t xml:space="preserve"> ± 100 mm;</w:t>
            </w:r>
          </w:p>
          <w:p w14:paraId="706A7BEB" w14:textId="397B0352" w:rsidR="00DE5CBB" w:rsidRPr="00F07CE8" w:rsidRDefault="00DE5CBB" w:rsidP="00DE5CBB">
            <w:pPr>
              <w:jc w:val="both"/>
              <w:rPr>
                <w:rFonts w:ascii="Cambria" w:hAnsi="Cambria"/>
                <w:sz w:val="20"/>
                <w:szCs w:val="20"/>
              </w:rPr>
            </w:pPr>
            <w:r w:rsidRPr="00F07CE8">
              <w:rPr>
                <w:rFonts w:ascii="Cambria" w:hAnsi="Cambria"/>
                <w:sz w:val="20"/>
                <w:szCs w:val="20"/>
              </w:rPr>
              <w:t>Konstr</w:t>
            </w:r>
            <w:r>
              <w:rPr>
                <w:rFonts w:ascii="Cambria" w:hAnsi="Cambria"/>
                <w:sz w:val="20"/>
                <w:szCs w:val="20"/>
              </w:rPr>
              <w:t xml:space="preserve">ukcija – </w:t>
            </w:r>
            <w:r w:rsidRPr="00F07CE8">
              <w:rPr>
                <w:rFonts w:ascii="Cambria" w:hAnsi="Cambria"/>
                <w:sz w:val="20"/>
                <w:szCs w:val="20"/>
              </w:rPr>
              <w:t xml:space="preserve">baldas sudarytas iš dviejų atskirų dalių: viršutinės sėdimosios dalies su šonais (ar </w:t>
            </w:r>
            <w:proofErr w:type="spellStart"/>
            <w:r w:rsidRPr="00F07CE8">
              <w:rPr>
                <w:rFonts w:ascii="Cambria" w:hAnsi="Cambria"/>
                <w:sz w:val="20"/>
                <w:szCs w:val="20"/>
              </w:rPr>
              <w:t>porankiais</w:t>
            </w:r>
            <w:proofErr w:type="spellEnd"/>
            <w:r w:rsidRPr="00F07CE8">
              <w:rPr>
                <w:rFonts w:ascii="Cambria" w:hAnsi="Cambria"/>
                <w:sz w:val="20"/>
                <w:szCs w:val="20"/>
              </w:rPr>
              <w:t>) bei pakojos.</w:t>
            </w:r>
          </w:p>
          <w:p w14:paraId="4020D2A5" w14:textId="75B2B114" w:rsidR="00DE5CBB" w:rsidRPr="00F07CE8" w:rsidRDefault="00DE5CBB" w:rsidP="00DE5CBB">
            <w:pPr>
              <w:jc w:val="both"/>
              <w:rPr>
                <w:rFonts w:ascii="Cambria" w:hAnsi="Cambria"/>
                <w:sz w:val="20"/>
                <w:szCs w:val="20"/>
              </w:rPr>
            </w:pPr>
            <w:r w:rsidRPr="00F07CE8">
              <w:rPr>
                <w:rFonts w:ascii="Cambria" w:hAnsi="Cambria"/>
                <w:sz w:val="20"/>
                <w:szCs w:val="20"/>
              </w:rPr>
              <w:t xml:space="preserve">Pakojis turi būti pritvirtintas prie fotelio per judėjimo ir fiksacijos mechanizmą. </w:t>
            </w:r>
            <w:proofErr w:type="spellStart"/>
            <w:r w:rsidR="00B54727">
              <w:rPr>
                <w:rFonts w:ascii="Cambria" w:hAnsi="Cambria"/>
                <w:sz w:val="20"/>
                <w:szCs w:val="20"/>
              </w:rPr>
              <w:t>P</w:t>
            </w:r>
            <w:r w:rsidRPr="00F07CE8">
              <w:rPr>
                <w:rFonts w:ascii="Cambria" w:hAnsi="Cambria"/>
                <w:sz w:val="20"/>
                <w:szCs w:val="20"/>
              </w:rPr>
              <w:t>orankių</w:t>
            </w:r>
            <w:proofErr w:type="spellEnd"/>
            <w:r w:rsidRPr="00F07CE8">
              <w:rPr>
                <w:rFonts w:ascii="Cambria" w:hAnsi="Cambria"/>
                <w:sz w:val="20"/>
                <w:szCs w:val="20"/>
              </w:rPr>
              <w:t xml:space="preserve"> šone turi turėti rankenėlę, kurios pagalba turėtų būti galimybė reguliuoti pakoją ir atlošą. Patraukus rankenėlę, atlošas turi grįžti į pradinę padėtį.</w:t>
            </w:r>
          </w:p>
          <w:p w14:paraId="2E3DB3B0" w14:textId="77777777" w:rsidR="00612FD8" w:rsidRDefault="00612FD8" w:rsidP="00DE5CBB">
            <w:pPr>
              <w:jc w:val="both"/>
              <w:rPr>
                <w:rFonts w:ascii="Cambria" w:hAnsi="Cambria"/>
                <w:sz w:val="20"/>
                <w:szCs w:val="20"/>
              </w:rPr>
            </w:pPr>
            <w:r w:rsidRPr="00F07CE8">
              <w:rPr>
                <w:rFonts w:ascii="Cambria" w:hAnsi="Cambria"/>
                <w:sz w:val="20"/>
                <w:szCs w:val="20"/>
              </w:rPr>
              <w:t>Sėdima dalis turi būti gaminama panaudojant: spyruokles</w:t>
            </w:r>
            <w:r>
              <w:rPr>
                <w:rFonts w:ascii="Cambria" w:hAnsi="Cambria"/>
                <w:sz w:val="20"/>
                <w:szCs w:val="20"/>
              </w:rPr>
              <w:t xml:space="preserve">, </w:t>
            </w:r>
            <w:r w:rsidRPr="00F07CE8">
              <w:rPr>
                <w:rFonts w:ascii="Cambria" w:hAnsi="Cambria"/>
                <w:sz w:val="20"/>
                <w:szCs w:val="20"/>
              </w:rPr>
              <w:t>ir aukštos kokybės poroloną</w:t>
            </w:r>
            <w:r w:rsidRPr="00741141">
              <w:rPr>
                <w:rFonts w:ascii="Cambria" w:hAnsi="Cambria"/>
                <w:sz w:val="20"/>
                <w:szCs w:val="20"/>
              </w:rPr>
              <w:t xml:space="preserve"> ne mažesnio </w:t>
            </w:r>
            <w:r>
              <w:rPr>
                <w:rFonts w:ascii="Cambria" w:hAnsi="Cambria"/>
                <w:sz w:val="20"/>
                <w:szCs w:val="20"/>
              </w:rPr>
              <w:t>4</w:t>
            </w:r>
            <w:r w:rsidRPr="00741141">
              <w:rPr>
                <w:rFonts w:ascii="Cambria" w:hAnsi="Cambria"/>
                <w:sz w:val="20"/>
                <w:szCs w:val="20"/>
              </w:rPr>
              <w:t>0 kg/m³ tankumo</w:t>
            </w:r>
            <w:r>
              <w:rPr>
                <w:rFonts w:ascii="Cambria" w:hAnsi="Cambria"/>
                <w:sz w:val="20"/>
                <w:szCs w:val="20"/>
              </w:rPr>
              <w:t xml:space="preserve"> ir ne mažes</w:t>
            </w:r>
            <w:r w:rsidRPr="00741141">
              <w:rPr>
                <w:rFonts w:ascii="Cambria" w:hAnsi="Cambria"/>
                <w:sz w:val="20"/>
                <w:szCs w:val="20"/>
              </w:rPr>
              <w:t>ni</w:t>
            </w:r>
            <w:r>
              <w:rPr>
                <w:rFonts w:ascii="Cambria" w:hAnsi="Cambria"/>
                <w:sz w:val="20"/>
                <w:szCs w:val="20"/>
              </w:rPr>
              <w:t>o</w:t>
            </w:r>
            <w:r w:rsidRPr="00741141">
              <w:rPr>
                <w:rFonts w:ascii="Cambria" w:hAnsi="Cambria"/>
                <w:sz w:val="20"/>
                <w:szCs w:val="20"/>
              </w:rPr>
              <w:t xml:space="preserve"> nei 4</w:t>
            </w:r>
            <w:r>
              <w:rPr>
                <w:rFonts w:ascii="Cambria" w:hAnsi="Cambria"/>
                <w:sz w:val="20"/>
                <w:szCs w:val="20"/>
              </w:rPr>
              <w:t>0</w:t>
            </w:r>
            <w:r w:rsidRPr="00741141">
              <w:rPr>
                <w:rFonts w:ascii="Cambria" w:hAnsi="Cambria"/>
                <w:sz w:val="20"/>
                <w:szCs w:val="20"/>
              </w:rPr>
              <w:t xml:space="preserve"> kg/m³ HR (padidinto elastingumo) poliuretan</w:t>
            </w:r>
            <w:r>
              <w:rPr>
                <w:rFonts w:ascii="Cambria" w:hAnsi="Cambria"/>
                <w:sz w:val="20"/>
                <w:szCs w:val="20"/>
              </w:rPr>
              <w:t>o. A</w:t>
            </w:r>
            <w:r w:rsidRPr="00741141">
              <w:rPr>
                <w:rFonts w:ascii="Cambria" w:hAnsi="Cambria"/>
                <w:sz w:val="20"/>
                <w:szCs w:val="20"/>
              </w:rPr>
              <w:t>tloše ne mažesnis 3</w:t>
            </w:r>
            <w:r>
              <w:rPr>
                <w:rFonts w:ascii="Cambria" w:hAnsi="Cambria"/>
                <w:sz w:val="20"/>
                <w:szCs w:val="20"/>
              </w:rPr>
              <w:t>3 kg/m³ HR</w:t>
            </w:r>
            <w:r w:rsidRPr="00741141">
              <w:rPr>
                <w:rFonts w:ascii="Cambria" w:hAnsi="Cambria"/>
                <w:sz w:val="20"/>
                <w:szCs w:val="20"/>
              </w:rPr>
              <w:t xml:space="preserve"> poliuretanas.</w:t>
            </w:r>
          </w:p>
          <w:p w14:paraId="463DC98D" w14:textId="1779945F" w:rsidR="00DE5CBB" w:rsidRPr="00F07CE8" w:rsidRDefault="00DE5CBB" w:rsidP="00DE5CBB">
            <w:pPr>
              <w:jc w:val="both"/>
              <w:rPr>
                <w:rFonts w:ascii="Cambria" w:hAnsi="Cambria"/>
                <w:sz w:val="20"/>
                <w:szCs w:val="20"/>
              </w:rPr>
            </w:pPr>
            <w:r w:rsidRPr="00F07CE8">
              <w:rPr>
                <w:rFonts w:ascii="Cambria" w:hAnsi="Cambria"/>
                <w:sz w:val="20"/>
                <w:szCs w:val="20"/>
              </w:rPr>
              <w:lastRenderedPageBreak/>
              <w:t>Sėdimoji dalis, atlošas ir šoninės dalys turi būti aptraukti odos pakaitalu atspariu dažnam valymui ir dezinfekavimui, kurie turi būti be raukinių ir klosčių.</w:t>
            </w:r>
          </w:p>
          <w:p w14:paraId="4B69F63F" w14:textId="77777777" w:rsidR="00DE5CBB" w:rsidRDefault="00DE5CBB" w:rsidP="00DE5CBB">
            <w:pPr>
              <w:jc w:val="both"/>
              <w:rPr>
                <w:rFonts w:ascii="Cambria" w:hAnsi="Cambria"/>
                <w:sz w:val="20"/>
                <w:szCs w:val="20"/>
              </w:rPr>
            </w:pPr>
            <w:r w:rsidRPr="00F07CE8">
              <w:rPr>
                <w:rFonts w:ascii="Cambria" w:hAnsi="Cambria"/>
                <w:sz w:val="20"/>
                <w:szCs w:val="20"/>
              </w:rPr>
              <w:t xml:space="preserve">Odos pakaitalas, kurios pagrindinį sluoksnį sudaro 100 % poliesteris, o viršutinį sluoksnį - 100 % vinilo ar lygiavertė medžiaga. Odos pakaitalo svoris ne mažesnis nei 650 g/m², atsparumas trinčiai turi būti ne mažesnis nei 300 000 ciklų pagal EN ISO 12947-2 standartą arba lygiavertį. </w:t>
            </w:r>
          </w:p>
          <w:p w14:paraId="38A7FD55" w14:textId="0198AC8B" w:rsidR="005A6E22" w:rsidRDefault="00DE5CBB" w:rsidP="00DE5CBB">
            <w:pPr>
              <w:jc w:val="both"/>
              <w:rPr>
                <w:rFonts w:ascii="Cambria" w:hAnsi="Cambria"/>
                <w:b/>
                <w:sz w:val="20"/>
                <w:szCs w:val="20"/>
              </w:rPr>
            </w:pPr>
            <w:r w:rsidRPr="00741141">
              <w:rPr>
                <w:rFonts w:ascii="Cambria" w:hAnsi="Cambria"/>
                <w:i/>
                <w:sz w:val="20"/>
                <w:szCs w:val="20"/>
              </w:rPr>
              <w:t>Onkologinė ligoninė (Volungių g. 16, Kaunas)</w:t>
            </w:r>
          </w:p>
        </w:tc>
        <w:tc>
          <w:tcPr>
            <w:tcW w:w="5086" w:type="dxa"/>
            <w:vAlign w:val="center"/>
          </w:tcPr>
          <w:p w14:paraId="1229B2E5" w14:textId="08709326" w:rsidR="005A6E22" w:rsidRDefault="00DE5CBB" w:rsidP="00DE5CBB">
            <w:pPr>
              <w:jc w:val="both"/>
              <w:rPr>
                <w:noProof/>
                <w:lang w:eastAsia="lt-LT"/>
              </w:rPr>
            </w:pPr>
            <w:r w:rsidRPr="00DE5CBB">
              <w:rPr>
                <w:noProof/>
                <w:lang w:eastAsia="lt-LT"/>
              </w:rPr>
              <w:lastRenderedPageBreak/>
              <w:drawing>
                <wp:inline distT="0" distB="0" distL="0" distR="0" wp14:anchorId="00F3B486" wp14:editId="424CD9EE">
                  <wp:extent cx="2946723" cy="1599988"/>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1129" cy="1629529"/>
                          </a:xfrm>
                          <a:prstGeom prst="rect">
                            <a:avLst/>
                          </a:prstGeom>
                        </pic:spPr>
                      </pic:pic>
                    </a:graphicData>
                  </a:graphic>
                </wp:inline>
              </w:drawing>
            </w:r>
            <w:r>
              <w:rPr>
                <w:noProof/>
                <w:lang w:eastAsia="lt-LT"/>
              </w:rPr>
              <w:t xml:space="preserve"> </w:t>
            </w:r>
          </w:p>
          <w:p w14:paraId="61C9C6A9" w14:textId="28A6E952" w:rsidR="00DE5CBB" w:rsidRDefault="00DE5CBB" w:rsidP="00DE5CBB">
            <w:pPr>
              <w:jc w:val="both"/>
              <w:rPr>
                <w:noProof/>
                <w:lang w:eastAsia="lt-LT"/>
              </w:rPr>
            </w:pPr>
          </w:p>
          <w:p w14:paraId="2651C4BC" w14:textId="77777777" w:rsidR="00DE5CBB" w:rsidRDefault="00DE5CBB" w:rsidP="00DE5CBB">
            <w:pPr>
              <w:jc w:val="both"/>
              <w:rPr>
                <w:noProof/>
                <w:lang w:eastAsia="lt-LT"/>
              </w:rPr>
            </w:pPr>
          </w:p>
          <w:p w14:paraId="6F06928E" w14:textId="77777777" w:rsidR="00DE5CBB" w:rsidRDefault="00DE5CBB" w:rsidP="00DE5CBB">
            <w:pPr>
              <w:jc w:val="both"/>
              <w:rPr>
                <w:rFonts w:ascii="Cambria" w:hAnsi="Cambria"/>
                <w:noProof/>
                <w:color w:val="000000"/>
                <w:sz w:val="20"/>
                <w:szCs w:val="20"/>
                <w:lang w:eastAsia="lt-LT"/>
              </w:rPr>
            </w:pPr>
            <w:r w:rsidRPr="00DE5CBB">
              <w:rPr>
                <w:rFonts w:ascii="Cambria" w:hAnsi="Cambria"/>
                <w:noProof/>
                <w:color w:val="000000"/>
                <w:sz w:val="20"/>
                <w:szCs w:val="20"/>
                <w:lang w:eastAsia="lt-LT"/>
              </w:rPr>
              <w:drawing>
                <wp:inline distT="0" distB="0" distL="0" distR="0" wp14:anchorId="156816C0" wp14:editId="5EC54BF8">
                  <wp:extent cx="1079500" cy="722333"/>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94721" cy="732518"/>
                          </a:xfrm>
                          <a:prstGeom prst="rect">
                            <a:avLst/>
                          </a:prstGeom>
                        </pic:spPr>
                      </pic:pic>
                    </a:graphicData>
                  </a:graphic>
                </wp:inline>
              </w:drawing>
            </w:r>
          </w:p>
          <w:p w14:paraId="1FAE8783" w14:textId="79F60ABB" w:rsidR="00DE5CBB" w:rsidRPr="005A6E22" w:rsidRDefault="00DE5CBB" w:rsidP="00DE5CBB">
            <w:pPr>
              <w:jc w:val="both"/>
              <w:rPr>
                <w:rFonts w:ascii="Cambria" w:hAnsi="Cambria"/>
                <w:noProof/>
                <w:color w:val="000000"/>
                <w:sz w:val="20"/>
                <w:szCs w:val="20"/>
                <w:lang w:eastAsia="lt-LT"/>
              </w:rPr>
            </w:pPr>
          </w:p>
        </w:tc>
        <w:tc>
          <w:tcPr>
            <w:tcW w:w="921" w:type="dxa"/>
          </w:tcPr>
          <w:p w14:paraId="05917A12" w14:textId="04FD82C5" w:rsidR="005A6E22" w:rsidRDefault="00B54727" w:rsidP="00257657">
            <w:pPr>
              <w:jc w:val="center"/>
              <w:rPr>
                <w:rFonts w:ascii="Cambria" w:hAnsi="Cambria"/>
                <w:sz w:val="20"/>
                <w:szCs w:val="20"/>
              </w:rPr>
            </w:pPr>
            <w:r>
              <w:rPr>
                <w:rFonts w:ascii="Cambria" w:hAnsi="Cambria"/>
                <w:sz w:val="20"/>
                <w:szCs w:val="20"/>
              </w:rPr>
              <w:t>1 vnt.</w:t>
            </w:r>
          </w:p>
        </w:tc>
        <w:tc>
          <w:tcPr>
            <w:tcW w:w="3593" w:type="dxa"/>
            <w:vAlign w:val="center"/>
          </w:tcPr>
          <w:p w14:paraId="3904B0F9" w14:textId="77777777" w:rsidR="005A6E22" w:rsidRPr="00DA7648" w:rsidRDefault="005A6E22" w:rsidP="005A6E22">
            <w:pPr>
              <w:jc w:val="both"/>
              <w:rPr>
                <w:rFonts w:ascii="Cambria" w:hAnsi="Cambria"/>
                <w:sz w:val="20"/>
                <w:szCs w:val="20"/>
              </w:rPr>
            </w:pPr>
          </w:p>
        </w:tc>
      </w:tr>
      <w:tr w:rsidR="00B54727" w:rsidRPr="00DA7648" w14:paraId="35E59431" w14:textId="77777777" w:rsidTr="00B54727">
        <w:trPr>
          <w:trHeight w:val="20"/>
        </w:trPr>
        <w:tc>
          <w:tcPr>
            <w:tcW w:w="14928" w:type="dxa"/>
            <w:gridSpan w:val="5"/>
            <w:vAlign w:val="center"/>
          </w:tcPr>
          <w:p w14:paraId="07B7EC01" w14:textId="7CE1690A" w:rsidR="00B54727" w:rsidRPr="00DA7648" w:rsidRDefault="00B54727" w:rsidP="00B54727">
            <w:pPr>
              <w:jc w:val="center"/>
              <w:rPr>
                <w:rFonts w:ascii="Cambria" w:hAnsi="Cambria"/>
                <w:sz w:val="20"/>
                <w:szCs w:val="20"/>
              </w:rPr>
            </w:pPr>
            <w:r>
              <w:rPr>
                <w:rFonts w:ascii="Cambria" w:hAnsi="Cambria"/>
                <w:b/>
                <w:sz w:val="20"/>
                <w:szCs w:val="20"/>
              </w:rPr>
              <w:t>III</w:t>
            </w:r>
            <w:r w:rsidRPr="00DA7648">
              <w:rPr>
                <w:rFonts w:ascii="Cambria" w:hAnsi="Cambria"/>
                <w:b/>
                <w:sz w:val="20"/>
                <w:szCs w:val="20"/>
              </w:rPr>
              <w:t xml:space="preserve"> pi</w:t>
            </w:r>
            <w:r>
              <w:rPr>
                <w:rFonts w:ascii="Cambria" w:hAnsi="Cambria"/>
                <w:b/>
                <w:sz w:val="20"/>
                <w:szCs w:val="20"/>
              </w:rPr>
              <w:t>rkimo dalis – SĖDIMIEJI BALDAI</w:t>
            </w:r>
          </w:p>
        </w:tc>
      </w:tr>
      <w:tr w:rsidR="003E0C6D" w:rsidRPr="00DA7648" w14:paraId="3CE9E8E4" w14:textId="77777777" w:rsidTr="00B54727">
        <w:trPr>
          <w:trHeight w:val="20"/>
        </w:trPr>
        <w:tc>
          <w:tcPr>
            <w:tcW w:w="1034" w:type="dxa"/>
          </w:tcPr>
          <w:p w14:paraId="2E7AEF99" w14:textId="71BDAADC" w:rsidR="00B54727" w:rsidRDefault="00EC6E68" w:rsidP="005A6E22">
            <w:pPr>
              <w:jc w:val="center"/>
              <w:rPr>
                <w:rFonts w:ascii="Cambria" w:hAnsi="Cambria"/>
                <w:b/>
                <w:sz w:val="20"/>
                <w:szCs w:val="20"/>
              </w:rPr>
            </w:pPr>
            <w:r>
              <w:rPr>
                <w:rFonts w:ascii="Cambria" w:hAnsi="Cambria"/>
                <w:b/>
                <w:sz w:val="20"/>
                <w:szCs w:val="20"/>
              </w:rPr>
              <w:t>3.1</w:t>
            </w:r>
          </w:p>
        </w:tc>
        <w:tc>
          <w:tcPr>
            <w:tcW w:w="4294" w:type="dxa"/>
            <w:vAlign w:val="center"/>
          </w:tcPr>
          <w:p w14:paraId="6BBFC6E4" w14:textId="0462A661" w:rsidR="00EC6E68" w:rsidRDefault="00EC6E68" w:rsidP="00EC6E68">
            <w:pPr>
              <w:jc w:val="both"/>
              <w:rPr>
                <w:rFonts w:ascii="Cambria" w:hAnsi="Cambria"/>
                <w:sz w:val="20"/>
                <w:szCs w:val="20"/>
              </w:rPr>
            </w:pPr>
            <w:r w:rsidRPr="00EC6E68">
              <w:rPr>
                <w:rFonts w:ascii="Cambria" w:hAnsi="Cambria"/>
                <w:b/>
                <w:sz w:val="20"/>
                <w:szCs w:val="20"/>
              </w:rPr>
              <w:t xml:space="preserve">Ergonominė, reguliuojamo aukščio  biuro kėdė </w:t>
            </w:r>
            <w:r>
              <w:rPr>
                <w:rFonts w:ascii="Cambria" w:hAnsi="Cambria"/>
                <w:sz w:val="20"/>
                <w:szCs w:val="20"/>
              </w:rPr>
              <w:t>turi atitikti reikalavimus:</w:t>
            </w:r>
          </w:p>
          <w:p w14:paraId="5795779C" w14:textId="7449E561" w:rsidR="00EC6E68" w:rsidRDefault="00EC6E68" w:rsidP="00EC6E68">
            <w:pPr>
              <w:jc w:val="both"/>
              <w:rPr>
                <w:rFonts w:ascii="Cambria" w:hAnsi="Cambria"/>
                <w:sz w:val="20"/>
                <w:szCs w:val="20"/>
              </w:rPr>
            </w:pPr>
            <w:r>
              <w:rPr>
                <w:rFonts w:ascii="Cambria" w:hAnsi="Cambria"/>
                <w:sz w:val="20"/>
                <w:szCs w:val="20"/>
              </w:rPr>
              <w:t>Matmenys:</w:t>
            </w:r>
          </w:p>
          <w:p w14:paraId="0CA49B1C" w14:textId="22BAD661" w:rsidR="00EC6E68" w:rsidRPr="00EC6E68" w:rsidRDefault="00EC6E68" w:rsidP="00EC6E68">
            <w:pPr>
              <w:jc w:val="both"/>
              <w:rPr>
                <w:rFonts w:ascii="Cambria" w:hAnsi="Cambria"/>
                <w:sz w:val="20"/>
                <w:szCs w:val="20"/>
              </w:rPr>
            </w:pPr>
            <w:r w:rsidRPr="00EC6E68">
              <w:rPr>
                <w:rFonts w:ascii="Cambria" w:hAnsi="Cambria"/>
                <w:sz w:val="20"/>
                <w:szCs w:val="20"/>
              </w:rPr>
              <w:t>Kėdės aukštis - 9</w:t>
            </w:r>
            <w:r w:rsidR="00FA1066">
              <w:rPr>
                <w:rFonts w:ascii="Cambria" w:hAnsi="Cambria"/>
                <w:sz w:val="20"/>
                <w:szCs w:val="20"/>
              </w:rPr>
              <w:t>90</w:t>
            </w:r>
            <w:r w:rsidRPr="00EC6E68">
              <w:rPr>
                <w:rFonts w:ascii="Cambria" w:hAnsi="Cambria"/>
                <w:sz w:val="20"/>
                <w:szCs w:val="20"/>
              </w:rPr>
              <w:t xml:space="preserve"> –11</w:t>
            </w:r>
            <w:r w:rsidR="00FA1066">
              <w:rPr>
                <w:rFonts w:ascii="Cambria" w:hAnsi="Cambria"/>
                <w:sz w:val="20"/>
                <w:szCs w:val="20"/>
              </w:rPr>
              <w:t>5</w:t>
            </w:r>
            <w:r w:rsidRPr="00EC6E68">
              <w:rPr>
                <w:rFonts w:ascii="Cambria" w:hAnsi="Cambria"/>
                <w:sz w:val="20"/>
                <w:szCs w:val="20"/>
              </w:rPr>
              <w:t xml:space="preserve">0 </w:t>
            </w:r>
            <w:r>
              <w:rPr>
                <w:rFonts w:ascii="Cambria" w:hAnsi="Cambria"/>
                <w:sz w:val="20"/>
                <w:szCs w:val="20"/>
              </w:rPr>
              <w:t xml:space="preserve">± 50 </w:t>
            </w:r>
            <w:r w:rsidRPr="00EC6E68">
              <w:rPr>
                <w:rFonts w:ascii="Cambria" w:hAnsi="Cambria"/>
                <w:sz w:val="20"/>
                <w:szCs w:val="20"/>
              </w:rPr>
              <w:t>mm</w:t>
            </w:r>
            <w:r>
              <w:rPr>
                <w:rFonts w:ascii="Cambria" w:hAnsi="Cambria"/>
                <w:sz w:val="20"/>
                <w:szCs w:val="20"/>
              </w:rPr>
              <w:t>;</w:t>
            </w:r>
          </w:p>
          <w:p w14:paraId="21DF3001" w14:textId="6FB89ACF" w:rsidR="00EC6E68" w:rsidRPr="00EC6E68" w:rsidRDefault="00EC6E68" w:rsidP="00EC6E68">
            <w:pPr>
              <w:jc w:val="both"/>
              <w:rPr>
                <w:rFonts w:ascii="Cambria" w:hAnsi="Cambria"/>
                <w:sz w:val="20"/>
                <w:szCs w:val="20"/>
              </w:rPr>
            </w:pPr>
            <w:r w:rsidRPr="00EC6E68">
              <w:rPr>
                <w:rFonts w:ascii="Cambria" w:hAnsi="Cambria"/>
                <w:sz w:val="20"/>
                <w:szCs w:val="20"/>
              </w:rPr>
              <w:t>Sėdynės gylis – 4</w:t>
            </w:r>
            <w:r w:rsidR="00FA1066">
              <w:rPr>
                <w:rFonts w:ascii="Cambria" w:hAnsi="Cambria"/>
                <w:sz w:val="20"/>
                <w:szCs w:val="20"/>
              </w:rPr>
              <w:t>50-500</w:t>
            </w:r>
            <w:r>
              <w:rPr>
                <w:rFonts w:ascii="Cambria" w:hAnsi="Cambria"/>
                <w:sz w:val="20"/>
                <w:szCs w:val="20"/>
              </w:rPr>
              <w:t xml:space="preserve"> ± 50</w:t>
            </w:r>
            <w:r w:rsidRPr="00EC6E68">
              <w:rPr>
                <w:rFonts w:ascii="Cambria" w:hAnsi="Cambria"/>
                <w:sz w:val="20"/>
                <w:szCs w:val="20"/>
              </w:rPr>
              <w:t xml:space="preserve"> mm</w:t>
            </w:r>
            <w:r>
              <w:rPr>
                <w:rFonts w:ascii="Cambria" w:hAnsi="Cambria"/>
                <w:sz w:val="20"/>
                <w:szCs w:val="20"/>
              </w:rPr>
              <w:t>;</w:t>
            </w:r>
          </w:p>
          <w:p w14:paraId="51F1A10A" w14:textId="332352C8" w:rsidR="00EC6E68" w:rsidRDefault="00EC6E68" w:rsidP="00EC6E68">
            <w:pPr>
              <w:jc w:val="both"/>
              <w:rPr>
                <w:rFonts w:ascii="Cambria" w:hAnsi="Cambria"/>
                <w:sz w:val="20"/>
                <w:szCs w:val="20"/>
              </w:rPr>
            </w:pPr>
            <w:r w:rsidRPr="00EC6E68">
              <w:rPr>
                <w:rFonts w:ascii="Cambria" w:hAnsi="Cambria"/>
                <w:sz w:val="20"/>
                <w:szCs w:val="20"/>
              </w:rPr>
              <w:t xml:space="preserve">Sėdynės plotis  - </w:t>
            </w:r>
            <w:r w:rsidR="00FA1066">
              <w:rPr>
                <w:rFonts w:ascii="Cambria" w:hAnsi="Cambria"/>
                <w:sz w:val="20"/>
                <w:szCs w:val="20"/>
              </w:rPr>
              <w:t>500</w:t>
            </w:r>
            <w:r w:rsidRPr="00EC6E68">
              <w:rPr>
                <w:rFonts w:ascii="Cambria" w:hAnsi="Cambria"/>
                <w:sz w:val="20"/>
                <w:szCs w:val="20"/>
              </w:rPr>
              <w:t xml:space="preserve"> </w:t>
            </w:r>
            <w:r>
              <w:rPr>
                <w:rFonts w:ascii="Cambria" w:hAnsi="Cambria"/>
                <w:sz w:val="20"/>
                <w:szCs w:val="20"/>
              </w:rPr>
              <w:t xml:space="preserve">± 50 </w:t>
            </w:r>
            <w:r w:rsidRPr="00EC6E68">
              <w:rPr>
                <w:rFonts w:ascii="Cambria" w:hAnsi="Cambria"/>
                <w:sz w:val="20"/>
                <w:szCs w:val="20"/>
              </w:rPr>
              <w:t>mm</w:t>
            </w:r>
            <w:r>
              <w:rPr>
                <w:rFonts w:ascii="Cambria" w:hAnsi="Cambria"/>
                <w:sz w:val="20"/>
                <w:szCs w:val="20"/>
              </w:rPr>
              <w:t>;</w:t>
            </w:r>
          </w:p>
          <w:p w14:paraId="31BBD4D2" w14:textId="13DEAA20" w:rsidR="00EC6E68" w:rsidRPr="00EC6E68" w:rsidRDefault="00EC6E68" w:rsidP="00EC6E68">
            <w:pPr>
              <w:jc w:val="both"/>
              <w:rPr>
                <w:rFonts w:ascii="Cambria" w:hAnsi="Cambria"/>
                <w:sz w:val="20"/>
                <w:szCs w:val="20"/>
              </w:rPr>
            </w:pPr>
            <w:r w:rsidRPr="00EC6E68">
              <w:rPr>
                <w:rFonts w:ascii="Cambria" w:hAnsi="Cambria"/>
                <w:sz w:val="20"/>
                <w:szCs w:val="20"/>
              </w:rPr>
              <w:t>Sinchroninis mechanizmas su 5-iose padėtyse fiksuojamu atlošu. Atlošo pasvirimo kampas sinchronizuotas su sėdynės pakreipimu. Atlošo pasvirimo</w:t>
            </w:r>
            <w:r>
              <w:rPr>
                <w:rFonts w:ascii="Cambria" w:hAnsi="Cambria"/>
                <w:sz w:val="20"/>
                <w:szCs w:val="20"/>
              </w:rPr>
              <w:t xml:space="preserve"> </w:t>
            </w:r>
            <w:r w:rsidRPr="00EC6E68">
              <w:rPr>
                <w:rFonts w:ascii="Cambria" w:hAnsi="Cambria"/>
                <w:sz w:val="20"/>
                <w:szCs w:val="20"/>
              </w:rPr>
              <w:t xml:space="preserve">kampas 20°, sėdynės pasvirimo kampas 11°. Reguliuojama atlošo pasvirimo jėga. </w:t>
            </w:r>
            <w:proofErr w:type="spellStart"/>
            <w:r w:rsidRPr="00EC6E68">
              <w:rPr>
                <w:rFonts w:ascii="Cambria" w:hAnsi="Cambria"/>
                <w:sz w:val="20"/>
                <w:szCs w:val="20"/>
              </w:rPr>
              <w:t>Anti</w:t>
            </w:r>
            <w:proofErr w:type="spellEnd"/>
            <w:r w:rsidRPr="00EC6E68">
              <w:rPr>
                <w:rFonts w:ascii="Cambria" w:hAnsi="Cambria"/>
                <w:sz w:val="20"/>
                <w:szCs w:val="20"/>
              </w:rPr>
              <w:t>-</w:t>
            </w:r>
            <w:r w:rsidR="00717509">
              <w:t xml:space="preserve"> </w:t>
            </w:r>
            <w:proofErr w:type="spellStart"/>
            <w:r w:rsidR="00717509" w:rsidRPr="00717509">
              <w:rPr>
                <w:rFonts w:ascii="Cambria" w:hAnsi="Cambria"/>
                <w:sz w:val="20"/>
                <w:szCs w:val="20"/>
              </w:rPr>
              <w:t>Shock</w:t>
            </w:r>
            <w:proofErr w:type="spellEnd"/>
            <w:r w:rsidRPr="00EC6E68">
              <w:rPr>
                <w:rFonts w:ascii="Cambria" w:hAnsi="Cambria"/>
                <w:sz w:val="20"/>
                <w:szCs w:val="20"/>
              </w:rPr>
              <w:t xml:space="preserve"> funkcija, kurios pagalba atlošas nesitrenkia į vartotojo nugarą, atleidus atlošo fiksavimo užraktą.</w:t>
            </w:r>
          </w:p>
          <w:p w14:paraId="373E1163" w14:textId="3E584351" w:rsidR="00EC6E68" w:rsidRPr="00EC6E68" w:rsidRDefault="00EC6E68" w:rsidP="00EC6E68">
            <w:pPr>
              <w:jc w:val="both"/>
              <w:rPr>
                <w:rFonts w:ascii="Cambria" w:hAnsi="Cambria"/>
                <w:sz w:val="20"/>
                <w:szCs w:val="20"/>
              </w:rPr>
            </w:pPr>
            <w:r w:rsidRPr="00EC6E68">
              <w:rPr>
                <w:rFonts w:ascii="Cambria" w:hAnsi="Cambria"/>
                <w:sz w:val="20"/>
                <w:szCs w:val="20"/>
              </w:rPr>
              <w:t>Kėdėj</w:t>
            </w:r>
            <w:r w:rsidR="00752669">
              <w:rPr>
                <w:rFonts w:ascii="Cambria" w:hAnsi="Cambria"/>
                <w:sz w:val="20"/>
                <w:szCs w:val="20"/>
              </w:rPr>
              <w:t>e</w:t>
            </w:r>
            <w:r w:rsidRPr="00EC6E68">
              <w:rPr>
                <w:rFonts w:ascii="Cambria" w:hAnsi="Cambria"/>
                <w:sz w:val="20"/>
                <w:szCs w:val="20"/>
              </w:rPr>
              <w:t xml:space="preserve"> įmontuotas sėdynės gylio reguliavimo mechanizmas, reguliuojamas gylis – 50 mm. Kėdės aukštis reguliuojamas dujinio keltuvo pagalba, aukštis reguliuojamas ne mažiau kaip 1</w:t>
            </w:r>
            <w:r w:rsidR="00CE7B5D">
              <w:rPr>
                <w:rFonts w:ascii="Cambria" w:hAnsi="Cambria"/>
                <w:sz w:val="20"/>
                <w:szCs w:val="20"/>
              </w:rPr>
              <w:t>2</w:t>
            </w:r>
            <w:r w:rsidRPr="00EC6E68">
              <w:rPr>
                <w:rFonts w:ascii="Cambria" w:hAnsi="Cambria"/>
                <w:sz w:val="20"/>
                <w:szCs w:val="20"/>
              </w:rPr>
              <w:t>0 mm.</w:t>
            </w:r>
          </w:p>
          <w:p w14:paraId="632DE6D8" w14:textId="03BB0E99" w:rsidR="00EC6E68" w:rsidRPr="00EC6E68" w:rsidRDefault="00EC6E68" w:rsidP="00EC6E68">
            <w:pPr>
              <w:jc w:val="both"/>
              <w:rPr>
                <w:rFonts w:ascii="Cambria" w:hAnsi="Cambria"/>
                <w:sz w:val="20"/>
                <w:szCs w:val="20"/>
              </w:rPr>
            </w:pPr>
            <w:r w:rsidRPr="00EC6E68">
              <w:rPr>
                <w:rFonts w:ascii="Cambria" w:hAnsi="Cambria"/>
                <w:sz w:val="20"/>
                <w:szCs w:val="20"/>
              </w:rPr>
              <w:t>Sėdynė – konstrukcija pagaminta</w:t>
            </w:r>
            <w:r w:rsidR="00CE7B5D">
              <w:rPr>
                <w:rFonts w:ascii="Cambria" w:hAnsi="Cambria"/>
                <w:sz w:val="20"/>
                <w:szCs w:val="20"/>
              </w:rPr>
              <w:t xml:space="preserve"> iš poliamido, padengto putomis</w:t>
            </w:r>
            <w:r w:rsidRPr="00EC6E68">
              <w:rPr>
                <w:rFonts w:ascii="Cambria" w:hAnsi="Cambria"/>
                <w:sz w:val="20"/>
                <w:szCs w:val="20"/>
              </w:rPr>
              <w:t>. Sėdynės konstrukcija juodos arba baltos spalvos poliamidas.</w:t>
            </w:r>
          </w:p>
          <w:p w14:paraId="72FDCB2D" w14:textId="49FE99DA" w:rsidR="00EC6E68" w:rsidRPr="00EC6E68" w:rsidRDefault="00EC6E68" w:rsidP="00EC6E68">
            <w:pPr>
              <w:jc w:val="both"/>
              <w:rPr>
                <w:rFonts w:ascii="Cambria" w:hAnsi="Cambria"/>
                <w:sz w:val="20"/>
                <w:szCs w:val="20"/>
              </w:rPr>
            </w:pPr>
            <w:r w:rsidRPr="00EC6E68">
              <w:rPr>
                <w:rFonts w:ascii="Cambria" w:hAnsi="Cambria"/>
                <w:sz w:val="20"/>
                <w:szCs w:val="20"/>
              </w:rPr>
              <w:t xml:space="preserve">Sėdynė aptraukta trinčiai atsparia </w:t>
            </w:r>
            <w:proofErr w:type="spellStart"/>
            <w:r w:rsidRPr="00EC6E68">
              <w:rPr>
                <w:rFonts w:ascii="Cambria" w:hAnsi="Cambria"/>
                <w:sz w:val="20"/>
                <w:szCs w:val="20"/>
              </w:rPr>
              <w:t>eko</w:t>
            </w:r>
            <w:proofErr w:type="spellEnd"/>
            <w:r w:rsidRPr="00EC6E68">
              <w:rPr>
                <w:rFonts w:ascii="Cambria" w:hAnsi="Cambria"/>
                <w:sz w:val="20"/>
                <w:szCs w:val="20"/>
              </w:rPr>
              <w:t xml:space="preserve"> oda,</w:t>
            </w:r>
            <w:r w:rsidR="00612FD8">
              <w:rPr>
                <w:rFonts w:ascii="Cambria" w:hAnsi="Cambria"/>
                <w:sz w:val="20"/>
                <w:szCs w:val="20"/>
              </w:rPr>
              <w:t xml:space="preserve"> kurios</w:t>
            </w:r>
            <w:r w:rsidRPr="00EC6E68">
              <w:rPr>
                <w:rFonts w:ascii="Cambria" w:hAnsi="Cambria"/>
                <w:sz w:val="20"/>
                <w:szCs w:val="20"/>
              </w:rPr>
              <w:t xml:space="preserve"> trinties koeficienta</w:t>
            </w:r>
            <w:r w:rsidR="00CE7B5D">
              <w:rPr>
                <w:rFonts w:ascii="Cambria" w:hAnsi="Cambria"/>
                <w:sz w:val="20"/>
                <w:szCs w:val="20"/>
              </w:rPr>
              <w:t xml:space="preserve">s 300’000 ciklų pagal </w:t>
            </w:r>
            <w:proofErr w:type="spellStart"/>
            <w:r w:rsidR="00CE7B5D">
              <w:rPr>
                <w:rFonts w:ascii="Cambria" w:hAnsi="Cambria"/>
                <w:sz w:val="20"/>
                <w:szCs w:val="20"/>
              </w:rPr>
              <w:t>Martindalo</w:t>
            </w:r>
            <w:proofErr w:type="spellEnd"/>
            <w:r w:rsidRPr="00EC6E68">
              <w:rPr>
                <w:rFonts w:ascii="Cambria" w:hAnsi="Cambria"/>
                <w:sz w:val="20"/>
                <w:szCs w:val="20"/>
              </w:rPr>
              <w:t xml:space="preserve"> skalę. </w:t>
            </w:r>
          </w:p>
          <w:p w14:paraId="0D686DF8" w14:textId="77777777" w:rsidR="00EC6E68" w:rsidRPr="00EC6E68" w:rsidRDefault="00EC6E68" w:rsidP="00EC6E68">
            <w:pPr>
              <w:jc w:val="both"/>
              <w:rPr>
                <w:rFonts w:ascii="Cambria" w:hAnsi="Cambria"/>
                <w:sz w:val="20"/>
                <w:szCs w:val="20"/>
              </w:rPr>
            </w:pPr>
            <w:r w:rsidRPr="00EC6E68">
              <w:rPr>
                <w:rFonts w:ascii="Cambria" w:hAnsi="Cambria"/>
                <w:sz w:val="20"/>
                <w:szCs w:val="20"/>
              </w:rPr>
              <w:t xml:space="preserve">Atlošas aptrauktas tinkliniu audiniu, juodos arba baltos spalvos. Atlošo rėmas pagamintas iš </w:t>
            </w:r>
            <w:r w:rsidRPr="00EC6E68">
              <w:rPr>
                <w:rFonts w:ascii="Cambria" w:hAnsi="Cambria"/>
                <w:sz w:val="20"/>
                <w:szCs w:val="20"/>
              </w:rPr>
              <w:lastRenderedPageBreak/>
              <w:t xml:space="preserve">poliamido sustiprinto stiklo pluoštu, juodos arba baltos spalvos. </w:t>
            </w:r>
          </w:p>
          <w:p w14:paraId="55901031" w14:textId="69D900F1" w:rsidR="00EC6E68" w:rsidRPr="00EC6E68" w:rsidRDefault="00EC6E68" w:rsidP="00EC6E68">
            <w:pPr>
              <w:jc w:val="both"/>
              <w:rPr>
                <w:rFonts w:ascii="Cambria" w:hAnsi="Cambria"/>
                <w:sz w:val="20"/>
                <w:szCs w:val="20"/>
              </w:rPr>
            </w:pPr>
            <w:r w:rsidRPr="00EC6E68">
              <w:rPr>
                <w:rFonts w:ascii="Cambria" w:hAnsi="Cambria"/>
                <w:sz w:val="20"/>
                <w:szCs w:val="20"/>
              </w:rPr>
              <w:t>Atloše įmontuota, reguliuojama, poliamido, sutvirtinto stiklo pluoštu juosmens atrama. Atrama juodos arba baltos spalvos. Rankinis aukščio reguliavimas 60 mm diapazone.</w:t>
            </w:r>
          </w:p>
          <w:p w14:paraId="12CA1739" w14:textId="03711AFA" w:rsidR="00EC6E68" w:rsidRPr="00EC6E68" w:rsidRDefault="00EC6E68" w:rsidP="00EC6E68">
            <w:pPr>
              <w:jc w:val="both"/>
              <w:rPr>
                <w:rFonts w:ascii="Cambria" w:hAnsi="Cambria"/>
                <w:sz w:val="20"/>
                <w:szCs w:val="20"/>
              </w:rPr>
            </w:pPr>
            <w:proofErr w:type="spellStart"/>
            <w:r w:rsidRPr="00EC6E68">
              <w:rPr>
                <w:rFonts w:ascii="Cambria" w:hAnsi="Cambria"/>
                <w:sz w:val="20"/>
                <w:szCs w:val="20"/>
              </w:rPr>
              <w:t>Porankiai</w:t>
            </w:r>
            <w:proofErr w:type="spellEnd"/>
            <w:r w:rsidRPr="00EC6E68">
              <w:rPr>
                <w:rFonts w:ascii="Cambria" w:hAnsi="Cambria"/>
                <w:sz w:val="20"/>
                <w:szCs w:val="20"/>
              </w:rPr>
              <w:t xml:space="preserve"> – poliamido sutvirtinti stiklo pluoštu,  juodos arba baltos spalvos. </w:t>
            </w:r>
            <w:proofErr w:type="spellStart"/>
            <w:r w:rsidRPr="00EC6E68">
              <w:rPr>
                <w:rFonts w:ascii="Cambria" w:hAnsi="Cambria"/>
                <w:sz w:val="20"/>
                <w:szCs w:val="20"/>
              </w:rPr>
              <w:t>Porankių</w:t>
            </w:r>
            <w:proofErr w:type="spellEnd"/>
            <w:r w:rsidRPr="00EC6E68">
              <w:rPr>
                <w:rFonts w:ascii="Cambria" w:hAnsi="Cambria"/>
                <w:sz w:val="20"/>
                <w:szCs w:val="20"/>
              </w:rPr>
              <w:t xml:space="preserve"> aukščio reguliavimo diapazonas – 85 mm. </w:t>
            </w:r>
            <w:proofErr w:type="spellStart"/>
            <w:r w:rsidRPr="00EC6E68">
              <w:rPr>
                <w:rFonts w:ascii="Cambria" w:hAnsi="Cambria"/>
                <w:sz w:val="20"/>
                <w:szCs w:val="20"/>
              </w:rPr>
              <w:t>Porankių</w:t>
            </w:r>
            <w:proofErr w:type="spellEnd"/>
            <w:r w:rsidRPr="00EC6E68">
              <w:rPr>
                <w:rFonts w:ascii="Cambria" w:hAnsi="Cambria"/>
                <w:sz w:val="20"/>
                <w:szCs w:val="20"/>
              </w:rPr>
              <w:t xml:space="preserve"> padeliai paminkštinto juodos ar</w:t>
            </w:r>
            <w:r w:rsidR="00752669">
              <w:rPr>
                <w:rFonts w:ascii="Cambria" w:hAnsi="Cambria"/>
                <w:sz w:val="20"/>
                <w:szCs w:val="20"/>
              </w:rPr>
              <w:t xml:space="preserve"> </w:t>
            </w:r>
            <w:r w:rsidRPr="00EC6E68">
              <w:rPr>
                <w:rFonts w:ascii="Cambria" w:hAnsi="Cambria"/>
                <w:sz w:val="20"/>
                <w:szCs w:val="20"/>
              </w:rPr>
              <w:t>baltos spalvos  poliuretano, reguliuojami į priekį ir atgal 54 mm.</w:t>
            </w:r>
          </w:p>
          <w:p w14:paraId="6DE99D00" w14:textId="78523CC1" w:rsidR="00EC6E68" w:rsidRPr="00EC6E68" w:rsidRDefault="00EC6E68" w:rsidP="00EC6E68">
            <w:pPr>
              <w:jc w:val="both"/>
              <w:rPr>
                <w:rFonts w:ascii="Cambria" w:hAnsi="Cambria"/>
                <w:sz w:val="20"/>
                <w:szCs w:val="20"/>
              </w:rPr>
            </w:pPr>
            <w:r w:rsidRPr="00EC6E68">
              <w:rPr>
                <w:rFonts w:ascii="Cambria" w:hAnsi="Cambria"/>
                <w:sz w:val="20"/>
                <w:szCs w:val="20"/>
              </w:rPr>
              <w:t>Penkių ašių bazė Ø 710 mm, pagaminta iš juodos arba baltos spalvos poliamido.</w:t>
            </w:r>
          </w:p>
          <w:p w14:paraId="36390B27" w14:textId="25A5302C" w:rsidR="00EC6E68" w:rsidRDefault="00EC6E68" w:rsidP="00EC6E68">
            <w:pPr>
              <w:jc w:val="both"/>
              <w:rPr>
                <w:rFonts w:ascii="Cambria" w:hAnsi="Cambria"/>
                <w:sz w:val="20"/>
                <w:szCs w:val="20"/>
              </w:rPr>
            </w:pPr>
            <w:r w:rsidRPr="00EC6E68">
              <w:rPr>
                <w:rFonts w:ascii="Cambria" w:hAnsi="Cambria"/>
                <w:sz w:val="20"/>
                <w:szCs w:val="20"/>
              </w:rPr>
              <w:t>Ratukai – savaime stabdomi</w:t>
            </w:r>
            <w:r w:rsidR="00717509">
              <w:rPr>
                <w:rFonts w:ascii="Cambria" w:hAnsi="Cambria"/>
                <w:sz w:val="20"/>
                <w:szCs w:val="20"/>
              </w:rPr>
              <w:t>, juodos ar baltos spalvos, Ø 60</w:t>
            </w:r>
            <w:r w:rsidRPr="00EC6E68">
              <w:rPr>
                <w:rFonts w:ascii="Cambria" w:hAnsi="Cambria"/>
                <w:sz w:val="20"/>
                <w:szCs w:val="20"/>
              </w:rPr>
              <w:t xml:space="preserve"> mm.</w:t>
            </w:r>
          </w:p>
          <w:p w14:paraId="5F9B7A9A" w14:textId="77777777" w:rsidR="00FA1066" w:rsidRDefault="00FA1066" w:rsidP="00EC6E68">
            <w:pPr>
              <w:jc w:val="both"/>
              <w:rPr>
                <w:rFonts w:ascii="Cambria" w:hAnsi="Cambria"/>
                <w:sz w:val="20"/>
                <w:szCs w:val="20"/>
              </w:rPr>
            </w:pPr>
            <w:r>
              <w:rPr>
                <w:rFonts w:ascii="Cambria" w:hAnsi="Cambria"/>
                <w:sz w:val="20"/>
                <w:szCs w:val="20"/>
              </w:rPr>
              <w:t xml:space="preserve">Turi </w:t>
            </w:r>
            <w:proofErr w:type="spellStart"/>
            <w:r>
              <w:rPr>
                <w:rFonts w:ascii="Cambria" w:hAnsi="Cambria"/>
                <w:sz w:val="20"/>
                <w:szCs w:val="20"/>
              </w:rPr>
              <w:t>a</w:t>
            </w:r>
            <w:r w:rsidRPr="00FA1066">
              <w:rPr>
                <w:rFonts w:ascii="Cambria" w:hAnsi="Cambria"/>
                <w:sz w:val="20"/>
                <w:szCs w:val="20"/>
              </w:rPr>
              <w:t>titink</w:t>
            </w:r>
            <w:r>
              <w:rPr>
                <w:rFonts w:ascii="Cambria" w:hAnsi="Cambria"/>
                <w:sz w:val="20"/>
                <w:szCs w:val="20"/>
              </w:rPr>
              <w:t>ti</w:t>
            </w:r>
            <w:proofErr w:type="spellEnd"/>
            <w:r>
              <w:rPr>
                <w:rFonts w:ascii="Cambria" w:hAnsi="Cambria"/>
                <w:sz w:val="20"/>
                <w:szCs w:val="20"/>
              </w:rPr>
              <w:t xml:space="preserve"> standartą  - EN 1335;</w:t>
            </w:r>
          </w:p>
          <w:p w14:paraId="5802FBC7" w14:textId="77777777" w:rsidR="00CE7B5D" w:rsidRPr="00CE7B5D" w:rsidRDefault="00CE7B5D" w:rsidP="00CE7B5D">
            <w:pPr>
              <w:jc w:val="both"/>
              <w:rPr>
                <w:rFonts w:ascii="Cambria" w:hAnsi="Cambria"/>
                <w:sz w:val="20"/>
                <w:szCs w:val="20"/>
              </w:rPr>
            </w:pPr>
            <w:r w:rsidRPr="00CE7B5D">
              <w:rPr>
                <w:rFonts w:ascii="Cambria" w:hAnsi="Cambria"/>
                <w:sz w:val="20"/>
                <w:szCs w:val="20"/>
              </w:rPr>
              <w:t>Turi turėti sertifikatą, kuris turi būti pridedamas.</w:t>
            </w:r>
          </w:p>
          <w:p w14:paraId="3FAA71D4" w14:textId="625BB20A" w:rsidR="00CE7B5D" w:rsidRDefault="00CE7B5D" w:rsidP="00CE7B5D">
            <w:pPr>
              <w:jc w:val="both"/>
              <w:rPr>
                <w:rFonts w:ascii="Cambria" w:hAnsi="Cambria"/>
                <w:sz w:val="20"/>
                <w:szCs w:val="20"/>
              </w:rPr>
            </w:pPr>
            <w:r w:rsidRPr="00CE7B5D">
              <w:rPr>
                <w:rFonts w:ascii="Cambria" w:hAnsi="Cambria"/>
                <w:sz w:val="20"/>
                <w:szCs w:val="20"/>
              </w:rPr>
              <w:t>Kėdės pristatomos surinktos.</w:t>
            </w:r>
          </w:p>
          <w:p w14:paraId="3D795854" w14:textId="6D2B2426" w:rsidR="00B54727" w:rsidRDefault="009B1E06" w:rsidP="005F0431">
            <w:pPr>
              <w:jc w:val="both"/>
              <w:rPr>
                <w:rFonts w:ascii="Cambria" w:hAnsi="Cambria"/>
                <w:i/>
                <w:sz w:val="20"/>
                <w:szCs w:val="20"/>
              </w:rPr>
            </w:pPr>
            <w:r w:rsidRPr="009B1E06">
              <w:rPr>
                <w:rFonts w:ascii="Cambria" w:hAnsi="Cambria"/>
                <w:i/>
                <w:sz w:val="20"/>
                <w:szCs w:val="20"/>
              </w:rPr>
              <w:t>Senoji poliklinika (</w:t>
            </w:r>
            <w:proofErr w:type="spellStart"/>
            <w:r w:rsidRPr="009B1E06">
              <w:rPr>
                <w:rFonts w:ascii="Cambria" w:hAnsi="Cambria"/>
                <w:i/>
                <w:sz w:val="20"/>
                <w:szCs w:val="20"/>
              </w:rPr>
              <w:t>Ei</w:t>
            </w:r>
            <w:r w:rsidR="005F0431">
              <w:rPr>
                <w:rFonts w:ascii="Cambria" w:hAnsi="Cambria"/>
                <w:i/>
                <w:sz w:val="20"/>
                <w:szCs w:val="20"/>
              </w:rPr>
              <w:t>venių</w:t>
            </w:r>
            <w:proofErr w:type="spellEnd"/>
            <w:r w:rsidR="005F0431">
              <w:rPr>
                <w:rFonts w:ascii="Cambria" w:hAnsi="Cambria"/>
                <w:i/>
                <w:sz w:val="20"/>
                <w:szCs w:val="20"/>
              </w:rPr>
              <w:t xml:space="preserve"> g. 2, Kaunas)</w:t>
            </w:r>
            <w:r w:rsidR="00752669">
              <w:rPr>
                <w:rFonts w:ascii="Cambria" w:hAnsi="Cambria"/>
                <w:i/>
                <w:sz w:val="20"/>
                <w:szCs w:val="20"/>
              </w:rPr>
              <w:t xml:space="preserve"> – 65 vnt.;</w:t>
            </w:r>
          </w:p>
          <w:p w14:paraId="3D46934E" w14:textId="7A0BEFA1" w:rsidR="005F0431" w:rsidRPr="009B1E06" w:rsidRDefault="005F0431" w:rsidP="005F0431">
            <w:pPr>
              <w:jc w:val="both"/>
              <w:rPr>
                <w:rFonts w:ascii="Cambria" w:hAnsi="Cambria"/>
                <w:i/>
                <w:sz w:val="20"/>
                <w:szCs w:val="20"/>
              </w:rPr>
            </w:pPr>
            <w:r w:rsidRPr="00741141">
              <w:rPr>
                <w:rFonts w:ascii="Cambria" w:hAnsi="Cambria"/>
                <w:i/>
                <w:sz w:val="20"/>
                <w:szCs w:val="20"/>
              </w:rPr>
              <w:t xml:space="preserve">Onkologinė ligoninė (Volungių g. 16, Kaunas) – </w:t>
            </w:r>
            <w:r>
              <w:rPr>
                <w:rFonts w:ascii="Cambria" w:hAnsi="Cambria"/>
                <w:i/>
                <w:sz w:val="20"/>
                <w:szCs w:val="20"/>
              </w:rPr>
              <w:t>33</w:t>
            </w:r>
            <w:r w:rsidRPr="00741141">
              <w:rPr>
                <w:rFonts w:ascii="Cambria" w:hAnsi="Cambria"/>
                <w:i/>
                <w:sz w:val="20"/>
                <w:szCs w:val="20"/>
              </w:rPr>
              <w:t xml:space="preserve"> vnt.</w:t>
            </w:r>
            <w:r>
              <w:rPr>
                <w:rFonts w:ascii="Cambria" w:hAnsi="Cambria"/>
                <w:i/>
                <w:sz w:val="20"/>
                <w:szCs w:val="20"/>
              </w:rPr>
              <w:t>;</w:t>
            </w:r>
          </w:p>
        </w:tc>
        <w:tc>
          <w:tcPr>
            <w:tcW w:w="5086" w:type="dxa"/>
            <w:vAlign w:val="center"/>
          </w:tcPr>
          <w:p w14:paraId="1028A06C" w14:textId="77777777" w:rsidR="005F0431" w:rsidRDefault="005F0431" w:rsidP="005F0431">
            <w:pPr>
              <w:jc w:val="both"/>
              <w:rPr>
                <w:noProof/>
                <w:lang w:eastAsia="lt-LT"/>
              </w:rPr>
            </w:pPr>
          </w:p>
          <w:p w14:paraId="019F1752" w14:textId="77777777" w:rsidR="005F0431" w:rsidRDefault="005F0431" w:rsidP="005F0431">
            <w:pPr>
              <w:jc w:val="both"/>
              <w:rPr>
                <w:noProof/>
                <w:lang w:eastAsia="lt-LT"/>
              </w:rPr>
            </w:pPr>
          </w:p>
          <w:p w14:paraId="4F4E4E39" w14:textId="77777777" w:rsidR="005F0431" w:rsidRDefault="005F0431" w:rsidP="005F0431">
            <w:pPr>
              <w:jc w:val="both"/>
              <w:rPr>
                <w:noProof/>
                <w:lang w:eastAsia="lt-LT"/>
              </w:rPr>
            </w:pPr>
            <w:r>
              <w:rPr>
                <w:noProof/>
                <w:lang w:eastAsia="lt-LT"/>
              </w:rPr>
              <w:t xml:space="preserve"> </w:t>
            </w:r>
          </w:p>
          <w:p w14:paraId="0A1BCBB6" w14:textId="77777777" w:rsidR="005F0431" w:rsidRDefault="005F0431" w:rsidP="005F0431">
            <w:pPr>
              <w:jc w:val="both"/>
              <w:rPr>
                <w:noProof/>
                <w:lang w:eastAsia="lt-LT"/>
              </w:rPr>
            </w:pPr>
          </w:p>
          <w:p w14:paraId="6762AC61" w14:textId="77777777" w:rsidR="005F0431" w:rsidRDefault="005F0431" w:rsidP="005F0431">
            <w:pPr>
              <w:jc w:val="both"/>
              <w:rPr>
                <w:noProof/>
                <w:lang w:eastAsia="lt-LT"/>
              </w:rPr>
            </w:pPr>
          </w:p>
          <w:p w14:paraId="578DDF31" w14:textId="0BB0CE10" w:rsidR="00B54727" w:rsidRPr="00DE5CBB" w:rsidRDefault="005F0431" w:rsidP="00DE5CBB">
            <w:pPr>
              <w:jc w:val="both"/>
              <w:rPr>
                <w:noProof/>
                <w:lang w:eastAsia="lt-LT"/>
              </w:rPr>
            </w:pPr>
            <w:r>
              <w:rPr>
                <w:noProof/>
                <w:lang w:eastAsia="lt-LT"/>
              </w:rPr>
              <w:drawing>
                <wp:inline distT="0" distB="0" distL="0" distR="0" wp14:anchorId="471D86FC" wp14:editId="5AD8D369">
                  <wp:extent cx="1320800" cy="1933542"/>
                  <wp:effectExtent l="0" t="0" r="0" b="0"/>
                  <wp:docPr id="22" name="Picture 22"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583" cy="1942008"/>
                          </a:xfrm>
                          <a:prstGeom prst="rect">
                            <a:avLst/>
                          </a:prstGeom>
                          <a:noFill/>
                          <a:ln>
                            <a:noFill/>
                          </a:ln>
                        </pic:spPr>
                      </pic:pic>
                    </a:graphicData>
                  </a:graphic>
                </wp:inline>
              </w:drawing>
            </w:r>
            <w:r>
              <w:rPr>
                <w:noProof/>
                <w:lang w:eastAsia="lt-LT"/>
              </w:rPr>
              <w:drawing>
                <wp:inline distT="0" distB="0" distL="0" distR="0" wp14:anchorId="18DDE553" wp14:editId="5E6261F0">
                  <wp:extent cx="1250950" cy="1930814"/>
                  <wp:effectExtent l="0" t="0" r="6350" b="0"/>
                  <wp:docPr id="20" name="Picture 20"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2721" cy="1948983"/>
                          </a:xfrm>
                          <a:prstGeom prst="rect">
                            <a:avLst/>
                          </a:prstGeom>
                          <a:noFill/>
                          <a:ln>
                            <a:noFill/>
                          </a:ln>
                        </pic:spPr>
                      </pic:pic>
                    </a:graphicData>
                  </a:graphic>
                </wp:inline>
              </w:drawing>
            </w:r>
          </w:p>
        </w:tc>
        <w:tc>
          <w:tcPr>
            <w:tcW w:w="921" w:type="dxa"/>
          </w:tcPr>
          <w:p w14:paraId="78B83C0E" w14:textId="6BB6EF3C" w:rsidR="00B54727" w:rsidRDefault="005F0431" w:rsidP="005A6E22">
            <w:pPr>
              <w:jc w:val="right"/>
              <w:rPr>
                <w:rFonts w:ascii="Cambria" w:hAnsi="Cambria"/>
                <w:sz w:val="20"/>
                <w:szCs w:val="20"/>
              </w:rPr>
            </w:pPr>
            <w:r>
              <w:rPr>
                <w:rFonts w:ascii="Cambria" w:hAnsi="Cambria"/>
                <w:sz w:val="20"/>
                <w:szCs w:val="20"/>
              </w:rPr>
              <w:t>98 vnt.</w:t>
            </w:r>
          </w:p>
        </w:tc>
        <w:tc>
          <w:tcPr>
            <w:tcW w:w="3593" w:type="dxa"/>
            <w:vAlign w:val="center"/>
          </w:tcPr>
          <w:p w14:paraId="4EE4DC72" w14:textId="77777777" w:rsidR="00B54727" w:rsidRPr="00DA7648" w:rsidRDefault="00B54727" w:rsidP="005A6E22">
            <w:pPr>
              <w:jc w:val="both"/>
              <w:rPr>
                <w:rFonts w:ascii="Cambria" w:hAnsi="Cambria"/>
                <w:sz w:val="20"/>
                <w:szCs w:val="20"/>
              </w:rPr>
            </w:pPr>
          </w:p>
        </w:tc>
      </w:tr>
      <w:tr w:rsidR="003E0C6D" w:rsidRPr="00DA7648" w14:paraId="757EC99C" w14:textId="77777777" w:rsidTr="00B54727">
        <w:trPr>
          <w:trHeight w:val="20"/>
        </w:trPr>
        <w:tc>
          <w:tcPr>
            <w:tcW w:w="1034" w:type="dxa"/>
          </w:tcPr>
          <w:p w14:paraId="791C83E0" w14:textId="01568DE3"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2</w:t>
            </w:r>
          </w:p>
        </w:tc>
        <w:tc>
          <w:tcPr>
            <w:tcW w:w="4294" w:type="dxa"/>
            <w:vAlign w:val="center"/>
          </w:tcPr>
          <w:p w14:paraId="36D4ECCB" w14:textId="77777777" w:rsidR="00EC6E68" w:rsidRPr="00EC6E68" w:rsidRDefault="00EC6E68" w:rsidP="00EC6E68">
            <w:pPr>
              <w:jc w:val="both"/>
              <w:rPr>
                <w:rFonts w:ascii="Cambria" w:hAnsi="Cambria"/>
                <w:sz w:val="20"/>
                <w:szCs w:val="20"/>
              </w:rPr>
            </w:pPr>
            <w:r w:rsidRPr="00EC6E68">
              <w:rPr>
                <w:rFonts w:ascii="Cambria" w:hAnsi="Cambria"/>
                <w:b/>
                <w:sz w:val="20"/>
                <w:szCs w:val="20"/>
              </w:rPr>
              <w:t xml:space="preserve">Lankytojo kėdė (be </w:t>
            </w:r>
            <w:proofErr w:type="spellStart"/>
            <w:r w:rsidRPr="00EC6E68">
              <w:rPr>
                <w:rFonts w:ascii="Cambria" w:hAnsi="Cambria"/>
                <w:b/>
                <w:sz w:val="20"/>
                <w:szCs w:val="20"/>
              </w:rPr>
              <w:t>porankių</w:t>
            </w:r>
            <w:proofErr w:type="spellEnd"/>
            <w:r w:rsidRPr="00EC6E68">
              <w:rPr>
                <w:rFonts w:ascii="Cambria" w:hAnsi="Cambria"/>
                <w:b/>
                <w:sz w:val="20"/>
                <w:szCs w:val="20"/>
              </w:rPr>
              <w:t xml:space="preserve">) </w:t>
            </w:r>
            <w:r w:rsidRPr="00EC6E68">
              <w:rPr>
                <w:rFonts w:ascii="Cambria" w:hAnsi="Cambria"/>
                <w:sz w:val="20"/>
                <w:szCs w:val="20"/>
              </w:rPr>
              <w:t>turi atitikti reikalavimus:</w:t>
            </w:r>
          </w:p>
          <w:p w14:paraId="3A993F1D" w14:textId="06220A5F" w:rsidR="00752669" w:rsidRPr="00752669" w:rsidRDefault="00752669" w:rsidP="00752669">
            <w:pPr>
              <w:jc w:val="both"/>
              <w:rPr>
                <w:rFonts w:ascii="Cambria" w:hAnsi="Cambria"/>
                <w:sz w:val="20"/>
                <w:szCs w:val="20"/>
              </w:rPr>
            </w:pPr>
            <w:r w:rsidRPr="00752669">
              <w:rPr>
                <w:rFonts w:ascii="Cambria" w:hAnsi="Cambria"/>
                <w:sz w:val="20"/>
                <w:szCs w:val="20"/>
              </w:rPr>
              <w:t>Kėdės plotis – 5</w:t>
            </w:r>
            <w:r w:rsidR="00263526">
              <w:rPr>
                <w:rFonts w:ascii="Cambria" w:hAnsi="Cambria"/>
                <w:sz w:val="20"/>
                <w:szCs w:val="20"/>
              </w:rPr>
              <w:t>5</w:t>
            </w:r>
            <w:r w:rsidRPr="00752669">
              <w:rPr>
                <w:rFonts w:ascii="Cambria" w:hAnsi="Cambria"/>
                <w:sz w:val="20"/>
                <w:szCs w:val="20"/>
              </w:rPr>
              <w:t>0 ± 20 mm;</w:t>
            </w:r>
          </w:p>
          <w:p w14:paraId="24172064" w14:textId="2A36E840" w:rsidR="00752669" w:rsidRPr="00752669" w:rsidRDefault="00752669" w:rsidP="00752669">
            <w:pPr>
              <w:jc w:val="both"/>
              <w:rPr>
                <w:rFonts w:ascii="Cambria" w:hAnsi="Cambria"/>
                <w:sz w:val="20"/>
                <w:szCs w:val="20"/>
              </w:rPr>
            </w:pPr>
            <w:r w:rsidRPr="00752669">
              <w:rPr>
                <w:rFonts w:ascii="Cambria" w:hAnsi="Cambria"/>
                <w:sz w:val="20"/>
                <w:szCs w:val="20"/>
              </w:rPr>
              <w:t>Kėdės gylis – 5</w:t>
            </w:r>
            <w:r w:rsidR="00EA33E7">
              <w:rPr>
                <w:rFonts w:ascii="Cambria" w:hAnsi="Cambria"/>
                <w:sz w:val="20"/>
                <w:szCs w:val="20"/>
              </w:rPr>
              <w:t>4</w:t>
            </w:r>
            <w:r w:rsidR="00263526">
              <w:rPr>
                <w:rFonts w:ascii="Cambria" w:hAnsi="Cambria"/>
                <w:sz w:val="20"/>
                <w:szCs w:val="20"/>
              </w:rPr>
              <w:t>5</w:t>
            </w:r>
            <w:r w:rsidRPr="00752669">
              <w:rPr>
                <w:rFonts w:ascii="Cambria" w:hAnsi="Cambria"/>
                <w:sz w:val="20"/>
                <w:szCs w:val="20"/>
              </w:rPr>
              <w:t xml:space="preserve"> ± 20 mm;</w:t>
            </w:r>
          </w:p>
          <w:p w14:paraId="5A78C3F2" w14:textId="29811167" w:rsidR="00752669" w:rsidRDefault="00752669" w:rsidP="00752669">
            <w:pPr>
              <w:jc w:val="both"/>
              <w:rPr>
                <w:rFonts w:ascii="Cambria" w:hAnsi="Cambria"/>
                <w:sz w:val="20"/>
                <w:szCs w:val="20"/>
              </w:rPr>
            </w:pPr>
            <w:r w:rsidRPr="00752669">
              <w:rPr>
                <w:rFonts w:ascii="Cambria" w:hAnsi="Cambria"/>
                <w:sz w:val="20"/>
                <w:szCs w:val="20"/>
              </w:rPr>
              <w:t xml:space="preserve">Kėdės aukštis – </w:t>
            </w:r>
            <w:r w:rsidR="00EA33E7">
              <w:rPr>
                <w:rFonts w:ascii="Cambria" w:hAnsi="Cambria"/>
                <w:sz w:val="20"/>
                <w:szCs w:val="20"/>
              </w:rPr>
              <w:t>78</w:t>
            </w:r>
            <w:r w:rsidRPr="00752669">
              <w:rPr>
                <w:rFonts w:ascii="Cambria" w:hAnsi="Cambria"/>
                <w:sz w:val="20"/>
                <w:szCs w:val="20"/>
              </w:rPr>
              <w:t>0 ±</w:t>
            </w:r>
            <w:r>
              <w:rPr>
                <w:rFonts w:ascii="Cambria" w:hAnsi="Cambria"/>
                <w:sz w:val="20"/>
                <w:szCs w:val="20"/>
              </w:rPr>
              <w:t xml:space="preserve"> </w:t>
            </w:r>
            <w:r w:rsidRPr="00752669">
              <w:rPr>
                <w:rFonts w:ascii="Cambria" w:hAnsi="Cambria"/>
                <w:sz w:val="20"/>
                <w:szCs w:val="20"/>
              </w:rPr>
              <w:t>20 mm;</w:t>
            </w:r>
          </w:p>
          <w:p w14:paraId="2D657ED9" w14:textId="6CD794CF" w:rsidR="00EC6E68" w:rsidRPr="005F13D4" w:rsidRDefault="00CE7B5D" w:rsidP="00752669">
            <w:pPr>
              <w:jc w:val="both"/>
              <w:rPr>
                <w:rFonts w:ascii="Cambria" w:hAnsi="Cambria"/>
                <w:sz w:val="20"/>
                <w:szCs w:val="20"/>
              </w:rPr>
            </w:pPr>
            <w:r>
              <w:rPr>
                <w:rFonts w:ascii="Cambria" w:hAnsi="Cambria"/>
                <w:sz w:val="20"/>
                <w:szCs w:val="20"/>
              </w:rPr>
              <w:t>Sėdynės plotis – 450</w:t>
            </w:r>
            <w:r w:rsidR="00EC6E68" w:rsidRPr="005F13D4">
              <w:rPr>
                <w:rFonts w:ascii="Cambria" w:hAnsi="Cambria"/>
                <w:sz w:val="20"/>
                <w:szCs w:val="20"/>
              </w:rPr>
              <w:t xml:space="preserve"> ± </w:t>
            </w:r>
            <w:r w:rsidR="00263526">
              <w:rPr>
                <w:rFonts w:ascii="Cambria" w:hAnsi="Cambria"/>
                <w:sz w:val="20"/>
                <w:szCs w:val="20"/>
              </w:rPr>
              <w:t>2</w:t>
            </w:r>
            <w:r w:rsidR="00866E0F" w:rsidRPr="005F13D4">
              <w:rPr>
                <w:rFonts w:ascii="Cambria" w:hAnsi="Cambria"/>
                <w:sz w:val="20"/>
                <w:szCs w:val="20"/>
              </w:rPr>
              <w:t>0</w:t>
            </w:r>
            <w:r w:rsidR="00EC6E68" w:rsidRPr="005F13D4">
              <w:rPr>
                <w:rFonts w:ascii="Cambria" w:hAnsi="Cambria"/>
                <w:sz w:val="20"/>
                <w:szCs w:val="20"/>
              </w:rPr>
              <w:t xml:space="preserve"> mm;</w:t>
            </w:r>
          </w:p>
          <w:p w14:paraId="29C024AC" w14:textId="527E8211" w:rsidR="00EC6E68" w:rsidRPr="005F13D4" w:rsidRDefault="00EC6E68" w:rsidP="00EC6E68">
            <w:pPr>
              <w:jc w:val="both"/>
              <w:rPr>
                <w:rFonts w:ascii="Cambria" w:hAnsi="Cambria"/>
                <w:sz w:val="20"/>
                <w:szCs w:val="20"/>
              </w:rPr>
            </w:pPr>
            <w:r w:rsidRPr="005F13D4">
              <w:rPr>
                <w:rFonts w:ascii="Cambria" w:hAnsi="Cambria"/>
                <w:sz w:val="20"/>
                <w:szCs w:val="20"/>
              </w:rPr>
              <w:t>Sėdynės gylis – 4</w:t>
            </w:r>
            <w:r w:rsidR="00263526">
              <w:rPr>
                <w:rFonts w:ascii="Cambria" w:hAnsi="Cambria"/>
                <w:sz w:val="20"/>
                <w:szCs w:val="20"/>
              </w:rPr>
              <w:t>3</w:t>
            </w:r>
            <w:r w:rsidRPr="005F13D4">
              <w:rPr>
                <w:rFonts w:ascii="Cambria" w:hAnsi="Cambria"/>
                <w:sz w:val="20"/>
                <w:szCs w:val="20"/>
              </w:rPr>
              <w:t xml:space="preserve">0 ± </w:t>
            </w:r>
            <w:r w:rsidR="00263526">
              <w:rPr>
                <w:rFonts w:ascii="Cambria" w:hAnsi="Cambria"/>
                <w:sz w:val="20"/>
                <w:szCs w:val="20"/>
              </w:rPr>
              <w:t>2</w:t>
            </w:r>
            <w:r w:rsidR="00866E0F" w:rsidRPr="005F13D4">
              <w:rPr>
                <w:rFonts w:ascii="Cambria" w:hAnsi="Cambria"/>
                <w:sz w:val="20"/>
                <w:szCs w:val="20"/>
              </w:rPr>
              <w:t>0</w:t>
            </w:r>
            <w:r w:rsidRPr="005F13D4">
              <w:rPr>
                <w:rFonts w:ascii="Cambria" w:hAnsi="Cambria"/>
                <w:sz w:val="20"/>
                <w:szCs w:val="20"/>
              </w:rPr>
              <w:t xml:space="preserve"> mm;</w:t>
            </w:r>
          </w:p>
          <w:p w14:paraId="0D5852F7" w14:textId="49638AFD" w:rsidR="00EC6E68" w:rsidRDefault="00EC6E68" w:rsidP="00EC6E68">
            <w:pPr>
              <w:jc w:val="both"/>
              <w:rPr>
                <w:rFonts w:ascii="Cambria" w:hAnsi="Cambria"/>
                <w:sz w:val="20"/>
                <w:szCs w:val="20"/>
              </w:rPr>
            </w:pPr>
            <w:r w:rsidRPr="00EC6E68">
              <w:rPr>
                <w:rFonts w:ascii="Cambria" w:hAnsi="Cambria"/>
                <w:sz w:val="20"/>
                <w:szCs w:val="20"/>
              </w:rPr>
              <w:t>Kėdės sėdynė ir atlošas pagamintas iš plastiko. Sėdimoji ir atraminė dalys – vientisos medžiagos.</w:t>
            </w:r>
          </w:p>
          <w:p w14:paraId="0AD7E5AE" w14:textId="17AFA177" w:rsidR="00DD4472" w:rsidRPr="00EC6E68" w:rsidRDefault="00DD4472" w:rsidP="00EC6E68">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1073731F" w14:textId="5443D430" w:rsidR="00EC6E68" w:rsidRPr="00EC6E68" w:rsidRDefault="00EC6E68" w:rsidP="00EC6E68">
            <w:pPr>
              <w:jc w:val="both"/>
              <w:rPr>
                <w:rFonts w:ascii="Cambria" w:hAnsi="Cambria"/>
                <w:sz w:val="20"/>
                <w:szCs w:val="20"/>
              </w:rPr>
            </w:pPr>
            <w:r w:rsidRPr="00EC6E68">
              <w:rPr>
                <w:rFonts w:ascii="Cambria" w:hAnsi="Cambria"/>
                <w:sz w:val="20"/>
                <w:szCs w:val="20"/>
              </w:rPr>
              <w:t>Kėdės rėmas – 4 kojos, apverstos V raidės formos. Kojos pagamintos iš plieno vamzdžio, dažyto milte</w:t>
            </w:r>
            <w:r w:rsidR="00CE7B5D">
              <w:rPr>
                <w:rFonts w:ascii="Cambria" w:hAnsi="Cambria"/>
                <w:sz w:val="20"/>
                <w:szCs w:val="20"/>
              </w:rPr>
              <w:t>liniu būdu. Vamzdžio plotis – ne plonesnis kaip 22</w:t>
            </w:r>
            <w:r w:rsidRPr="00EC6E68">
              <w:rPr>
                <w:rFonts w:ascii="Cambria" w:hAnsi="Cambria"/>
                <w:sz w:val="20"/>
                <w:szCs w:val="20"/>
              </w:rPr>
              <w:t xml:space="preserve"> mm. Kojų galuose pritvirtintos, įmaunamos – poliuretano pėdelės.</w:t>
            </w:r>
          </w:p>
          <w:p w14:paraId="3814383D" w14:textId="64AEA2B0" w:rsidR="00EC6E68" w:rsidRPr="00EC6E68" w:rsidRDefault="00EC6E68" w:rsidP="00EC6E68">
            <w:pPr>
              <w:jc w:val="both"/>
              <w:rPr>
                <w:rFonts w:ascii="Cambria" w:hAnsi="Cambria"/>
                <w:sz w:val="20"/>
                <w:szCs w:val="20"/>
              </w:rPr>
            </w:pPr>
            <w:r w:rsidRPr="00EC6E68">
              <w:rPr>
                <w:rFonts w:ascii="Cambria" w:hAnsi="Cambria"/>
                <w:sz w:val="20"/>
                <w:szCs w:val="20"/>
              </w:rPr>
              <w:t>Kėdės tvirtumui, stabilumui, po sėdimąja dalimi, pri</w:t>
            </w:r>
            <w:r w:rsidR="000876FC">
              <w:rPr>
                <w:rFonts w:ascii="Cambria" w:hAnsi="Cambria"/>
                <w:sz w:val="20"/>
                <w:szCs w:val="20"/>
              </w:rPr>
              <w:t>t</w:t>
            </w:r>
            <w:r w:rsidRPr="00EC6E68">
              <w:rPr>
                <w:rFonts w:ascii="Cambria" w:hAnsi="Cambria"/>
                <w:sz w:val="20"/>
                <w:szCs w:val="20"/>
              </w:rPr>
              <w:t>vir</w:t>
            </w:r>
            <w:r w:rsidR="000876FC">
              <w:rPr>
                <w:rFonts w:ascii="Cambria" w:hAnsi="Cambria"/>
                <w:sz w:val="20"/>
                <w:szCs w:val="20"/>
              </w:rPr>
              <w:t>tint</w:t>
            </w:r>
            <w:r w:rsidR="00CE7B5D">
              <w:rPr>
                <w:rFonts w:ascii="Cambria" w:hAnsi="Cambria"/>
                <w:sz w:val="20"/>
                <w:szCs w:val="20"/>
              </w:rPr>
              <w:t>a plieninė sutvirtinimo sija, kuri</w:t>
            </w:r>
            <w:r w:rsidRPr="00EC6E68">
              <w:rPr>
                <w:rFonts w:ascii="Cambria" w:hAnsi="Cambria"/>
                <w:sz w:val="20"/>
                <w:szCs w:val="20"/>
              </w:rPr>
              <w:t xml:space="preserve"> </w:t>
            </w:r>
            <w:r w:rsidRPr="00EC6E68">
              <w:rPr>
                <w:rFonts w:ascii="Cambria" w:hAnsi="Cambria"/>
                <w:sz w:val="20"/>
                <w:szCs w:val="20"/>
              </w:rPr>
              <w:lastRenderedPageBreak/>
              <w:t>dažyta milteliniu būdu.</w:t>
            </w:r>
            <w:r w:rsidR="000876FC">
              <w:rPr>
                <w:rFonts w:ascii="Cambria" w:hAnsi="Cambria"/>
                <w:sz w:val="20"/>
                <w:szCs w:val="20"/>
              </w:rPr>
              <w:t xml:space="preserve"> Sutvirtinimo sijos spalva atitinka kojų spalvą.</w:t>
            </w:r>
          </w:p>
          <w:p w14:paraId="3523082E" w14:textId="77777777" w:rsidR="00EC6E68" w:rsidRDefault="00EC6E68" w:rsidP="00EC6E68">
            <w:pPr>
              <w:jc w:val="both"/>
              <w:rPr>
                <w:rFonts w:ascii="Cambria" w:hAnsi="Cambria"/>
                <w:sz w:val="20"/>
                <w:szCs w:val="20"/>
              </w:rPr>
            </w:pPr>
            <w:r w:rsidRPr="00EC6E68">
              <w:rPr>
                <w:rFonts w:ascii="Cambria" w:hAnsi="Cambria"/>
                <w:sz w:val="20"/>
                <w:szCs w:val="20"/>
              </w:rPr>
              <w:t xml:space="preserve">Turi būti galimybė, esant poreikiui kėdėje įmontuoti </w:t>
            </w:r>
            <w:proofErr w:type="spellStart"/>
            <w:r w:rsidRPr="00EC6E68">
              <w:rPr>
                <w:rFonts w:ascii="Cambria" w:hAnsi="Cambria"/>
                <w:sz w:val="20"/>
                <w:szCs w:val="20"/>
              </w:rPr>
              <w:t>porankius</w:t>
            </w:r>
            <w:proofErr w:type="spellEnd"/>
            <w:r w:rsidRPr="00EC6E68">
              <w:rPr>
                <w:rFonts w:ascii="Cambria" w:hAnsi="Cambria"/>
                <w:sz w:val="20"/>
                <w:szCs w:val="20"/>
              </w:rPr>
              <w:t>, kėdž</w:t>
            </w:r>
            <w:r>
              <w:rPr>
                <w:rFonts w:ascii="Cambria" w:hAnsi="Cambria"/>
                <w:sz w:val="20"/>
                <w:szCs w:val="20"/>
              </w:rPr>
              <w:t>ių tarpusavio sujungimo jungti.</w:t>
            </w:r>
          </w:p>
          <w:p w14:paraId="1B33A30D" w14:textId="766D7787" w:rsidR="00EC6E68" w:rsidRDefault="00EC6E68" w:rsidP="00EC6E68">
            <w:pPr>
              <w:jc w:val="both"/>
              <w:rPr>
                <w:rFonts w:ascii="Cambria" w:hAnsi="Cambria"/>
                <w:sz w:val="20"/>
                <w:szCs w:val="20"/>
              </w:rPr>
            </w:pPr>
            <w:r w:rsidRPr="00EC6E68">
              <w:rPr>
                <w:rFonts w:ascii="Cambria" w:hAnsi="Cambria"/>
                <w:sz w:val="20"/>
                <w:szCs w:val="20"/>
              </w:rPr>
              <w:t xml:space="preserve">Galimos sėdimųjų dalių spalvos ne mažiau nei </w:t>
            </w:r>
            <w:r w:rsidR="00CE7B5D">
              <w:rPr>
                <w:rFonts w:ascii="Cambria" w:hAnsi="Cambria"/>
                <w:sz w:val="20"/>
                <w:szCs w:val="20"/>
              </w:rPr>
              <w:t>4</w:t>
            </w:r>
            <w:r w:rsidRPr="00EC6E68">
              <w:rPr>
                <w:rFonts w:ascii="Cambria" w:hAnsi="Cambria"/>
                <w:sz w:val="20"/>
                <w:szCs w:val="20"/>
              </w:rPr>
              <w:t xml:space="preserve"> (tarp kurių turi būti pastelinės mėlynos, pilkos spalvos pasirinkimas) ir  kojų spalvos ne mažiau nei </w:t>
            </w:r>
            <w:r w:rsidR="00CE7B5D">
              <w:rPr>
                <w:rFonts w:ascii="Cambria" w:hAnsi="Cambria"/>
                <w:sz w:val="20"/>
                <w:szCs w:val="20"/>
              </w:rPr>
              <w:t>3</w:t>
            </w:r>
            <w:r w:rsidRPr="00EC6E68">
              <w:rPr>
                <w:rFonts w:ascii="Cambria" w:hAnsi="Cambria"/>
                <w:sz w:val="20"/>
                <w:szCs w:val="20"/>
              </w:rPr>
              <w:t xml:space="preserve"> (tarp kurių turi būti – j</w:t>
            </w:r>
            <w:r>
              <w:rPr>
                <w:rFonts w:ascii="Cambria" w:hAnsi="Cambria"/>
                <w:sz w:val="20"/>
                <w:szCs w:val="20"/>
              </w:rPr>
              <w:t>u</w:t>
            </w:r>
            <w:r w:rsidRPr="00EC6E68">
              <w:rPr>
                <w:rFonts w:ascii="Cambria" w:hAnsi="Cambria"/>
                <w:sz w:val="20"/>
                <w:szCs w:val="20"/>
              </w:rPr>
              <w:t>odos spalvos pasirinkimo g</w:t>
            </w:r>
            <w:r>
              <w:rPr>
                <w:rFonts w:ascii="Cambria" w:hAnsi="Cambria"/>
                <w:sz w:val="20"/>
                <w:szCs w:val="20"/>
              </w:rPr>
              <w:t>a</w:t>
            </w:r>
            <w:r w:rsidRPr="00EC6E68">
              <w:rPr>
                <w:rFonts w:ascii="Cambria" w:hAnsi="Cambria"/>
                <w:sz w:val="20"/>
                <w:szCs w:val="20"/>
              </w:rPr>
              <w:t>limybė).</w:t>
            </w:r>
          </w:p>
          <w:p w14:paraId="294443CA" w14:textId="314EE815" w:rsidR="00EC6E68" w:rsidRDefault="00EC6E68" w:rsidP="00EC6E68">
            <w:pPr>
              <w:jc w:val="both"/>
              <w:rPr>
                <w:rFonts w:ascii="Cambria" w:hAnsi="Cambria"/>
                <w:sz w:val="20"/>
                <w:szCs w:val="20"/>
              </w:rPr>
            </w:pPr>
            <w:r>
              <w:rPr>
                <w:rFonts w:ascii="Cambria" w:hAnsi="Cambria"/>
                <w:sz w:val="20"/>
                <w:szCs w:val="20"/>
              </w:rPr>
              <w:t>T</w:t>
            </w:r>
            <w:r w:rsidRPr="00EC6E68">
              <w:rPr>
                <w:rFonts w:ascii="Cambria" w:hAnsi="Cambria"/>
                <w:sz w:val="20"/>
                <w:szCs w:val="20"/>
              </w:rPr>
              <w:t>uri atitikti EN 1728, EN 16139, EN 1022</w:t>
            </w:r>
            <w:r>
              <w:rPr>
                <w:rFonts w:ascii="Cambria" w:hAnsi="Cambria"/>
                <w:sz w:val="20"/>
                <w:szCs w:val="20"/>
              </w:rPr>
              <w:t xml:space="preserve"> </w:t>
            </w:r>
            <w:r w:rsidRPr="00EC6E68">
              <w:rPr>
                <w:rFonts w:ascii="Cambria" w:hAnsi="Cambria"/>
                <w:sz w:val="20"/>
                <w:szCs w:val="20"/>
              </w:rPr>
              <w:t>keliamus reikalavimus.</w:t>
            </w:r>
          </w:p>
          <w:p w14:paraId="1A77298C" w14:textId="77777777" w:rsidR="00AA586F" w:rsidRDefault="00434FF3" w:rsidP="00434FF3">
            <w:pPr>
              <w:jc w:val="both"/>
              <w:rPr>
                <w:rFonts w:ascii="Cambria" w:hAnsi="Cambria"/>
                <w:sz w:val="20"/>
                <w:szCs w:val="20"/>
              </w:rPr>
            </w:pPr>
            <w:r>
              <w:rPr>
                <w:rFonts w:ascii="Cambria" w:hAnsi="Cambria"/>
                <w:sz w:val="20"/>
                <w:szCs w:val="20"/>
              </w:rPr>
              <w:t>Kėdės turi derėti tarpusavyje - 3.2, 3.3, 3.4 ir 3.5.</w:t>
            </w:r>
          </w:p>
          <w:p w14:paraId="173DD792" w14:textId="7B894633" w:rsidR="00434FF3" w:rsidRDefault="00AA586F" w:rsidP="00434FF3">
            <w:pPr>
              <w:jc w:val="both"/>
              <w:rPr>
                <w:rFonts w:ascii="Cambria" w:hAnsi="Cambria"/>
                <w:sz w:val="20"/>
                <w:szCs w:val="20"/>
              </w:rPr>
            </w:pPr>
            <w:r w:rsidRPr="00AA586F">
              <w:rPr>
                <w:rFonts w:ascii="Cambria" w:hAnsi="Cambria"/>
                <w:sz w:val="20"/>
                <w:szCs w:val="20"/>
              </w:rPr>
              <w:t>Pateikiant pasiūlymą, pristatyti kėdės pavyzdį</w:t>
            </w:r>
            <w:r w:rsidR="00FA1066">
              <w:rPr>
                <w:rFonts w:ascii="Cambria" w:hAnsi="Cambria"/>
                <w:sz w:val="20"/>
                <w:szCs w:val="20"/>
              </w:rPr>
              <w:t>.</w:t>
            </w:r>
          </w:p>
          <w:p w14:paraId="0B55E2C9" w14:textId="0B9B1D28" w:rsidR="00434BA1" w:rsidRDefault="00434BA1" w:rsidP="00434BA1">
            <w:pPr>
              <w:jc w:val="both"/>
              <w:rPr>
                <w:rFonts w:ascii="Cambria" w:hAnsi="Cambria"/>
                <w:sz w:val="20"/>
                <w:szCs w:val="20"/>
              </w:rPr>
            </w:pPr>
            <w:r w:rsidRPr="00CE7B5D">
              <w:rPr>
                <w:rFonts w:ascii="Cambria" w:hAnsi="Cambria"/>
                <w:sz w:val="20"/>
                <w:szCs w:val="20"/>
              </w:rPr>
              <w:t>Kėdės pristatomos surinktos.</w:t>
            </w:r>
          </w:p>
          <w:p w14:paraId="6015BBFC" w14:textId="5F93270C" w:rsidR="00EC6E68" w:rsidRPr="00741141" w:rsidRDefault="00EC6E68" w:rsidP="00EC6E68">
            <w:pPr>
              <w:jc w:val="both"/>
              <w:rPr>
                <w:rFonts w:ascii="Cambria" w:hAnsi="Cambria"/>
                <w:i/>
                <w:sz w:val="20"/>
                <w:szCs w:val="20"/>
              </w:rPr>
            </w:pPr>
            <w:r w:rsidRPr="00741141">
              <w:rPr>
                <w:rFonts w:ascii="Cambria" w:hAnsi="Cambria"/>
                <w:i/>
                <w:sz w:val="20"/>
                <w:szCs w:val="20"/>
              </w:rPr>
              <w:t>Senoji polikl</w:t>
            </w:r>
            <w:r>
              <w:rPr>
                <w:rFonts w:ascii="Cambria" w:hAnsi="Cambria"/>
                <w:i/>
                <w:sz w:val="20"/>
                <w:szCs w:val="20"/>
              </w:rPr>
              <w:t>inika (</w:t>
            </w:r>
            <w:proofErr w:type="spellStart"/>
            <w:r>
              <w:rPr>
                <w:rFonts w:ascii="Cambria" w:hAnsi="Cambria"/>
                <w:i/>
                <w:sz w:val="20"/>
                <w:szCs w:val="20"/>
              </w:rPr>
              <w:t>Eivenių</w:t>
            </w:r>
            <w:proofErr w:type="spellEnd"/>
            <w:r>
              <w:rPr>
                <w:rFonts w:ascii="Cambria" w:hAnsi="Cambria"/>
                <w:i/>
                <w:sz w:val="20"/>
                <w:szCs w:val="20"/>
              </w:rPr>
              <w:t xml:space="preserve"> g. 2, Kaunas) – 74</w:t>
            </w:r>
            <w:r w:rsidRPr="00741141">
              <w:rPr>
                <w:rFonts w:ascii="Cambria" w:hAnsi="Cambria"/>
                <w:i/>
                <w:sz w:val="20"/>
                <w:szCs w:val="20"/>
              </w:rPr>
              <w:t xml:space="preserve"> vnt.</w:t>
            </w:r>
            <w:r w:rsidR="009B1E06">
              <w:rPr>
                <w:rFonts w:ascii="Cambria" w:hAnsi="Cambria"/>
                <w:i/>
                <w:sz w:val="20"/>
                <w:szCs w:val="20"/>
              </w:rPr>
              <w:t>;</w:t>
            </w:r>
          </w:p>
          <w:p w14:paraId="55FC26EE" w14:textId="1341DF0D" w:rsidR="00EC6E68" w:rsidRPr="00DE5CBB" w:rsidRDefault="00EC6E68" w:rsidP="00EC6E68">
            <w:pPr>
              <w:jc w:val="both"/>
              <w:rPr>
                <w:rFonts w:ascii="Cambria" w:hAnsi="Cambria"/>
                <w:b/>
                <w:sz w:val="20"/>
                <w:szCs w:val="20"/>
              </w:rPr>
            </w:pPr>
            <w:r w:rsidRPr="00741141">
              <w:rPr>
                <w:rFonts w:ascii="Cambria" w:hAnsi="Cambria"/>
                <w:i/>
                <w:sz w:val="20"/>
                <w:szCs w:val="20"/>
              </w:rPr>
              <w:t xml:space="preserve">Onkologinė ligoninė (Volungių g. 16, Kaunas) – </w:t>
            </w:r>
            <w:r>
              <w:rPr>
                <w:rFonts w:ascii="Cambria" w:hAnsi="Cambria"/>
                <w:i/>
                <w:sz w:val="20"/>
                <w:szCs w:val="20"/>
              </w:rPr>
              <w:t>41</w:t>
            </w:r>
            <w:r w:rsidRPr="00741141">
              <w:rPr>
                <w:rFonts w:ascii="Cambria" w:hAnsi="Cambria"/>
                <w:i/>
                <w:sz w:val="20"/>
                <w:szCs w:val="20"/>
              </w:rPr>
              <w:t xml:space="preserve"> vnt.</w:t>
            </w:r>
            <w:r w:rsidR="009B1E06">
              <w:rPr>
                <w:rFonts w:ascii="Cambria" w:hAnsi="Cambria"/>
                <w:i/>
                <w:sz w:val="20"/>
                <w:szCs w:val="20"/>
              </w:rPr>
              <w:t>;</w:t>
            </w:r>
          </w:p>
        </w:tc>
        <w:tc>
          <w:tcPr>
            <w:tcW w:w="5086" w:type="dxa"/>
            <w:vAlign w:val="center"/>
          </w:tcPr>
          <w:p w14:paraId="4CEF50AF" w14:textId="11EFDE5C" w:rsidR="00EC6E68" w:rsidRDefault="00EC6E68" w:rsidP="00EC6E68">
            <w:pPr>
              <w:jc w:val="both"/>
              <w:rPr>
                <w:rFonts w:ascii="Cambria" w:hAnsi="Cambria"/>
                <w:sz w:val="20"/>
                <w:szCs w:val="20"/>
              </w:rPr>
            </w:pPr>
          </w:p>
          <w:p w14:paraId="456E4A5C" w14:textId="552CA619" w:rsidR="00EC6E68" w:rsidRPr="00DE5CBB" w:rsidRDefault="00263526" w:rsidP="00EC6E68">
            <w:pPr>
              <w:jc w:val="both"/>
              <w:rPr>
                <w:noProof/>
                <w:lang w:eastAsia="lt-LT"/>
              </w:rPr>
            </w:pPr>
            <w:r>
              <w:rPr>
                <w:noProof/>
                <w:lang w:eastAsia="lt-LT"/>
              </w:rPr>
              <w:drawing>
                <wp:inline distT="0" distB="0" distL="0" distR="0" wp14:anchorId="2CECDF81" wp14:editId="0184A4B1">
                  <wp:extent cx="1687144" cy="1444473"/>
                  <wp:effectExtent l="0" t="0" r="8890" b="3810"/>
                  <wp:docPr id="1404006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1173" cy="1456484"/>
                          </a:xfrm>
                          <a:prstGeom prst="rect">
                            <a:avLst/>
                          </a:prstGeom>
                          <a:noFill/>
                          <a:ln>
                            <a:noFill/>
                          </a:ln>
                        </pic:spPr>
                      </pic:pic>
                    </a:graphicData>
                  </a:graphic>
                </wp:inline>
              </w:drawing>
            </w:r>
          </w:p>
        </w:tc>
        <w:tc>
          <w:tcPr>
            <w:tcW w:w="921" w:type="dxa"/>
          </w:tcPr>
          <w:p w14:paraId="3327735B" w14:textId="40426843" w:rsidR="00EC6E68" w:rsidRDefault="00EC6E68" w:rsidP="005A6E22">
            <w:pPr>
              <w:jc w:val="right"/>
              <w:rPr>
                <w:rFonts w:ascii="Cambria" w:hAnsi="Cambria"/>
                <w:sz w:val="20"/>
                <w:szCs w:val="20"/>
              </w:rPr>
            </w:pPr>
            <w:r>
              <w:rPr>
                <w:rFonts w:ascii="Cambria" w:hAnsi="Cambria"/>
                <w:sz w:val="20"/>
                <w:szCs w:val="20"/>
              </w:rPr>
              <w:t>115 vnt.</w:t>
            </w:r>
          </w:p>
        </w:tc>
        <w:tc>
          <w:tcPr>
            <w:tcW w:w="3593" w:type="dxa"/>
            <w:vAlign w:val="center"/>
          </w:tcPr>
          <w:p w14:paraId="0B812BED" w14:textId="77777777" w:rsidR="00EC6E68" w:rsidRPr="00DA7648" w:rsidRDefault="00EC6E68" w:rsidP="005A6E22">
            <w:pPr>
              <w:jc w:val="both"/>
              <w:rPr>
                <w:rFonts w:ascii="Cambria" w:hAnsi="Cambria"/>
                <w:sz w:val="20"/>
                <w:szCs w:val="20"/>
              </w:rPr>
            </w:pPr>
          </w:p>
        </w:tc>
      </w:tr>
      <w:tr w:rsidR="003E0C6D" w:rsidRPr="00DA7648" w14:paraId="644A1001" w14:textId="77777777" w:rsidTr="00FA1066">
        <w:trPr>
          <w:trHeight w:val="20"/>
        </w:trPr>
        <w:tc>
          <w:tcPr>
            <w:tcW w:w="1034" w:type="dxa"/>
          </w:tcPr>
          <w:p w14:paraId="2F14397A" w14:textId="6B9D5CBB"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3</w:t>
            </w:r>
          </w:p>
        </w:tc>
        <w:tc>
          <w:tcPr>
            <w:tcW w:w="4294" w:type="dxa"/>
            <w:vAlign w:val="center"/>
          </w:tcPr>
          <w:p w14:paraId="0228F0C7" w14:textId="77777777" w:rsidR="00EC6E68" w:rsidRDefault="003E0C6D" w:rsidP="005A6E22">
            <w:pPr>
              <w:jc w:val="both"/>
              <w:rPr>
                <w:rFonts w:ascii="Cambria" w:hAnsi="Cambria"/>
                <w:sz w:val="20"/>
                <w:szCs w:val="20"/>
              </w:rPr>
            </w:pPr>
            <w:r w:rsidRPr="003E0C6D">
              <w:rPr>
                <w:rFonts w:ascii="Cambria" w:hAnsi="Cambria"/>
                <w:b/>
                <w:sz w:val="20"/>
                <w:szCs w:val="20"/>
              </w:rPr>
              <w:t>Laukiamojo kėdės - suolas 3 dalių</w:t>
            </w:r>
            <w:r>
              <w:rPr>
                <w:rFonts w:ascii="Cambria" w:hAnsi="Cambria"/>
                <w:b/>
                <w:sz w:val="20"/>
                <w:szCs w:val="20"/>
              </w:rPr>
              <w:t xml:space="preserve"> (sėdimos vietos)</w:t>
            </w:r>
            <w:r>
              <w:rPr>
                <w:rFonts w:ascii="Cambria" w:hAnsi="Cambria"/>
                <w:sz w:val="20"/>
                <w:szCs w:val="20"/>
              </w:rPr>
              <w:t xml:space="preserve"> turi atitikti reikalavimus:</w:t>
            </w:r>
          </w:p>
          <w:p w14:paraId="039FC6E0" w14:textId="0A35C6F9" w:rsidR="00866E0F" w:rsidRPr="00EC6E68" w:rsidRDefault="005F13D4" w:rsidP="00866E0F">
            <w:pPr>
              <w:jc w:val="both"/>
              <w:rPr>
                <w:rFonts w:ascii="Cambria" w:hAnsi="Cambria"/>
                <w:sz w:val="20"/>
                <w:szCs w:val="20"/>
              </w:rPr>
            </w:pPr>
            <w:r>
              <w:rPr>
                <w:rFonts w:ascii="Cambria" w:hAnsi="Cambria"/>
                <w:sz w:val="20"/>
                <w:szCs w:val="20"/>
              </w:rPr>
              <w:t>Suolo p</w:t>
            </w:r>
            <w:r w:rsidR="00866E0F" w:rsidRPr="00EC6E68">
              <w:rPr>
                <w:rFonts w:ascii="Cambria" w:hAnsi="Cambria"/>
                <w:sz w:val="20"/>
                <w:szCs w:val="20"/>
              </w:rPr>
              <w:t xml:space="preserve">lotis – </w:t>
            </w:r>
            <w:r>
              <w:rPr>
                <w:rFonts w:ascii="Cambria" w:hAnsi="Cambria"/>
                <w:sz w:val="20"/>
                <w:szCs w:val="20"/>
              </w:rPr>
              <w:t xml:space="preserve">1610 ± </w:t>
            </w:r>
            <w:r w:rsidR="00752669">
              <w:rPr>
                <w:rFonts w:ascii="Cambria" w:hAnsi="Cambria"/>
                <w:sz w:val="20"/>
                <w:szCs w:val="20"/>
              </w:rPr>
              <w:t>2</w:t>
            </w:r>
            <w:r>
              <w:rPr>
                <w:rFonts w:ascii="Cambria" w:hAnsi="Cambria"/>
                <w:sz w:val="20"/>
                <w:szCs w:val="20"/>
              </w:rPr>
              <w:t>0</w:t>
            </w:r>
            <w:r w:rsidR="00866E0F" w:rsidRPr="00EC6E68">
              <w:rPr>
                <w:rFonts w:ascii="Cambria" w:hAnsi="Cambria"/>
                <w:sz w:val="20"/>
                <w:szCs w:val="20"/>
              </w:rPr>
              <w:t xml:space="preserve"> mm;</w:t>
            </w:r>
          </w:p>
          <w:p w14:paraId="239D273D" w14:textId="72DD3174" w:rsidR="00866E0F" w:rsidRPr="00EC6E68" w:rsidRDefault="005F13D4" w:rsidP="00866E0F">
            <w:pPr>
              <w:jc w:val="both"/>
              <w:rPr>
                <w:rFonts w:ascii="Cambria" w:hAnsi="Cambria"/>
                <w:sz w:val="20"/>
                <w:szCs w:val="20"/>
              </w:rPr>
            </w:pPr>
            <w:r>
              <w:rPr>
                <w:rFonts w:ascii="Cambria" w:hAnsi="Cambria"/>
                <w:sz w:val="20"/>
                <w:szCs w:val="20"/>
              </w:rPr>
              <w:t>Suolo g</w:t>
            </w:r>
            <w:r w:rsidR="00866E0F" w:rsidRPr="00EC6E68">
              <w:rPr>
                <w:rFonts w:ascii="Cambria" w:hAnsi="Cambria"/>
                <w:sz w:val="20"/>
                <w:szCs w:val="20"/>
              </w:rPr>
              <w:t xml:space="preserve">ylis – </w:t>
            </w:r>
            <w:r>
              <w:rPr>
                <w:rFonts w:ascii="Cambria" w:hAnsi="Cambria"/>
                <w:sz w:val="20"/>
                <w:szCs w:val="20"/>
              </w:rPr>
              <w:t>580</w:t>
            </w:r>
            <w:r w:rsidR="00866E0F" w:rsidRPr="00EC6E68">
              <w:rPr>
                <w:rFonts w:ascii="Cambria" w:hAnsi="Cambria"/>
                <w:sz w:val="20"/>
                <w:szCs w:val="20"/>
              </w:rPr>
              <w:t xml:space="preserve"> ± </w:t>
            </w:r>
            <w:r w:rsidR="00752669">
              <w:rPr>
                <w:rFonts w:ascii="Cambria" w:hAnsi="Cambria"/>
                <w:sz w:val="20"/>
                <w:szCs w:val="20"/>
              </w:rPr>
              <w:t>2</w:t>
            </w:r>
            <w:r>
              <w:rPr>
                <w:rFonts w:ascii="Cambria" w:hAnsi="Cambria"/>
                <w:sz w:val="20"/>
                <w:szCs w:val="20"/>
              </w:rPr>
              <w:t>0</w:t>
            </w:r>
            <w:r w:rsidR="00866E0F" w:rsidRPr="00EC6E68">
              <w:rPr>
                <w:rFonts w:ascii="Cambria" w:hAnsi="Cambria"/>
                <w:sz w:val="20"/>
                <w:szCs w:val="20"/>
              </w:rPr>
              <w:t xml:space="preserve"> mm;</w:t>
            </w:r>
          </w:p>
          <w:p w14:paraId="5EF71AE9" w14:textId="4DD5CEF9" w:rsidR="00866E0F" w:rsidRPr="00EC6E68" w:rsidRDefault="000876FC" w:rsidP="00866E0F">
            <w:pPr>
              <w:jc w:val="both"/>
              <w:rPr>
                <w:rFonts w:ascii="Cambria" w:hAnsi="Cambria"/>
                <w:sz w:val="20"/>
                <w:szCs w:val="20"/>
              </w:rPr>
            </w:pPr>
            <w:r>
              <w:rPr>
                <w:rFonts w:ascii="Cambria" w:hAnsi="Cambria"/>
                <w:sz w:val="20"/>
                <w:szCs w:val="20"/>
              </w:rPr>
              <w:t>Suolo a</w:t>
            </w:r>
            <w:r w:rsidR="00866E0F" w:rsidRPr="00EC6E68">
              <w:rPr>
                <w:rFonts w:ascii="Cambria" w:hAnsi="Cambria"/>
                <w:sz w:val="20"/>
                <w:szCs w:val="20"/>
              </w:rPr>
              <w:t xml:space="preserve">ukštis – </w:t>
            </w:r>
            <w:r>
              <w:rPr>
                <w:rFonts w:ascii="Cambria" w:hAnsi="Cambria"/>
                <w:sz w:val="20"/>
                <w:szCs w:val="20"/>
              </w:rPr>
              <w:t>81</w:t>
            </w:r>
            <w:r w:rsidR="00866E0F" w:rsidRPr="00EC6E68">
              <w:rPr>
                <w:rFonts w:ascii="Cambria" w:hAnsi="Cambria"/>
                <w:sz w:val="20"/>
                <w:szCs w:val="20"/>
              </w:rPr>
              <w:t xml:space="preserve">0 ± </w:t>
            </w:r>
            <w:r w:rsidR="00752669">
              <w:rPr>
                <w:rFonts w:ascii="Cambria" w:hAnsi="Cambria"/>
                <w:sz w:val="20"/>
                <w:szCs w:val="20"/>
              </w:rPr>
              <w:t>20</w:t>
            </w:r>
            <w:r w:rsidR="00866E0F" w:rsidRPr="00EC6E68">
              <w:rPr>
                <w:rFonts w:ascii="Cambria" w:hAnsi="Cambria"/>
                <w:sz w:val="20"/>
                <w:szCs w:val="20"/>
              </w:rPr>
              <w:t xml:space="preserve"> mm;</w:t>
            </w:r>
          </w:p>
          <w:p w14:paraId="48D04EFC" w14:textId="775814D2" w:rsidR="00866E0F" w:rsidRPr="00EC6E68" w:rsidRDefault="00866E0F" w:rsidP="00866E0F">
            <w:pPr>
              <w:jc w:val="both"/>
              <w:rPr>
                <w:rFonts w:ascii="Cambria" w:hAnsi="Cambria"/>
                <w:sz w:val="20"/>
                <w:szCs w:val="20"/>
              </w:rPr>
            </w:pPr>
            <w:r w:rsidRPr="00EC6E68">
              <w:rPr>
                <w:rFonts w:ascii="Cambria" w:hAnsi="Cambria"/>
                <w:sz w:val="20"/>
                <w:szCs w:val="20"/>
              </w:rPr>
              <w:t>Sėdynės plotis – 45</w:t>
            </w:r>
            <w:r w:rsidR="000876FC">
              <w:rPr>
                <w:rFonts w:ascii="Cambria" w:hAnsi="Cambria"/>
                <w:sz w:val="20"/>
                <w:szCs w:val="20"/>
              </w:rPr>
              <w:t>0</w:t>
            </w:r>
            <w:r w:rsidRPr="00EC6E68">
              <w:rPr>
                <w:rFonts w:ascii="Cambria" w:hAnsi="Cambria"/>
                <w:sz w:val="20"/>
                <w:szCs w:val="20"/>
              </w:rPr>
              <w:t xml:space="preserve"> ± </w:t>
            </w:r>
            <w:r w:rsidR="00CE7B5D">
              <w:rPr>
                <w:rFonts w:ascii="Cambria" w:hAnsi="Cambria"/>
                <w:sz w:val="20"/>
                <w:szCs w:val="20"/>
              </w:rPr>
              <w:t>2</w:t>
            </w:r>
            <w:r w:rsidR="000876FC">
              <w:rPr>
                <w:rFonts w:ascii="Cambria" w:hAnsi="Cambria"/>
                <w:sz w:val="20"/>
                <w:szCs w:val="20"/>
              </w:rPr>
              <w:t>0</w:t>
            </w:r>
            <w:r w:rsidRPr="00EC6E68">
              <w:rPr>
                <w:rFonts w:ascii="Cambria" w:hAnsi="Cambria"/>
                <w:sz w:val="20"/>
                <w:szCs w:val="20"/>
              </w:rPr>
              <w:t xml:space="preserve"> mm;</w:t>
            </w:r>
          </w:p>
          <w:p w14:paraId="7A72FA6D" w14:textId="27983F3B" w:rsidR="00866E0F" w:rsidRPr="00EC6E68" w:rsidRDefault="00866E0F" w:rsidP="00866E0F">
            <w:pPr>
              <w:jc w:val="both"/>
              <w:rPr>
                <w:rFonts w:ascii="Cambria" w:hAnsi="Cambria"/>
                <w:sz w:val="20"/>
                <w:szCs w:val="20"/>
              </w:rPr>
            </w:pPr>
            <w:r w:rsidRPr="00EC6E68">
              <w:rPr>
                <w:rFonts w:ascii="Cambria" w:hAnsi="Cambria"/>
                <w:sz w:val="20"/>
                <w:szCs w:val="20"/>
              </w:rPr>
              <w:t>Sėdynės gylis – 4</w:t>
            </w:r>
            <w:r w:rsidR="00CE7B5D">
              <w:rPr>
                <w:rFonts w:ascii="Cambria" w:hAnsi="Cambria"/>
                <w:sz w:val="20"/>
                <w:szCs w:val="20"/>
              </w:rPr>
              <w:t>3</w:t>
            </w:r>
            <w:r w:rsidRPr="00EC6E68">
              <w:rPr>
                <w:rFonts w:ascii="Cambria" w:hAnsi="Cambria"/>
                <w:sz w:val="20"/>
                <w:szCs w:val="20"/>
              </w:rPr>
              <w:t xml:space="preserve">0 ± </w:t>
            </w:r>
            <w:r w:rsidR="00CE7B5D">
              <w:rPr>
                <w:rFonts w:ascii="Cambria" w:hAnsi="Cambria"/>
                <w:sz w:val="20"/>
                <w:szCs w:val="20"/>
              </w:rPr>
              <w:t>2</w:t>
            </w:r>
            <w:r w:rsidR="000876FC">
              <w:rPr>
                <w:rFonts w:ascii="Cambria" w:hAnsi="Cambria"/>
                <w:sz w:val="20"/>
                <w:szCs w:val="20"/>
              </w:rPr>
              <w:t>0</w:t>
            </w:r>
            <w:r w:rsidRPr="00EC6E68">
              <w:rPr>
                <w:rFonts w:ascii="Cambria" w:hAnsi="Cambria"/>
                <w:sz w:val="20"/>
                <w:szCs w:val="20"/>
              </w:rPr>
              <w:t xml:space="preserve"> mm;</w:t>
            </w:r>
          </w:p>
          <w:p w14:paraId="6AA7D67C" w14:textId="24AFEA7E" w:rsidR="00437F64" w:rsidRDefault="00437F64" w:rsidP="00437F64">
            <w:pPr>
              <w:jc w:val="both"/>
              <w:rPr>
                <w:rFonts w:ascii="Cambria" w:hAnsi="Cambria"/>
                <w:sz w:val="20"/>
                <w:szCs w:val="20"/>
              </w:rPr>
            </w:pPr>
            <w:r w:rsidRPr="00437F64">
              <w:rPr>
                <w:rFonts w:ascii="Cambria" w:hAnsi="Cambria"/>
                <w:sz w:val="20"/>
                <w:szCs w:val="20"/>
              </w:rPr>
              <w:t>Konstrukcija – trys atskiros sėdimos vieto</w:t>
            </w:r>
            <w:r>
              <w:rPr>
                <w:rFonts w:ascii="Cambria" w:hAnsi="Cambria"/>
                <w:sz w:val="20"/>
                <w:szCs w:val="20"/>
              </w:rPr>
              <w:t xml:space="preserve">s tvirtinamos </w:t>
            </w:r>
            <w:r w:rsidR="00DD4472" w:rsidRPr="00DD4472">
              <w:rPr>
                <w:rFonts w:ascii="Cambria" w:hAnsi="Cambria"/>
                <w:sz w:val="20"/>
                <w:szCs w:val="20"/>
              </w:rPr>
              <w:t>ant milteliniu būdu dažytos plieno si</w:t>
            </w:r>
            <w:r w:rsidR="00CE7B5D">
              <w:rPr>
                <w:rFonts w:ascii="Cambria" w:hAnsi="Cambria"/>
                <w:sz w:val="20"/>
                <w:szCs w:val="20"/>
              </w:rPr>
              <w:t>jos. Sijos galuose tvirtinamos</w:t>
            </w:r>
            <w:r w:rsidR="00DD4472" w:rsidRPr="00DD4472">
              <w:rPr>
                <w:rFonts w:ascii="Cambria" w:hAnsi="Cambria"/>
                <w:sz w:val="20"/>
                <w:szCs w:val="20"/>
              </w:rPr>
              <w:t xml:space="preserve"> kojos, kurių forma yra apverstos V raidės. Kojos ant reguliuojamų plastikinių padelių.</w:t>
            </w:r>
          </w:p>
          <w:p w14:paraId="7C053DAB" w14:textId="03BFEF26" w:rsidR="00437F64" w:rsidRDefault="00437F64" w:rsidP="00437F64">
            <w:pPr>
              <w:jc w:val="both"/>
              <w:rPr>
                <w:rFonts w:ascii="Cambria" w:hAnsi="Cambria"/>
                <w:sz w:val="20"/>
                <w:szCs w:val="20"/>
              </w:rPr>
            </w:pPr>
            <w:r w:rsidRPr="00437F64">
              <w:rPr>
                <w:rFonts w:ascii="Cambria" w:hAnsi="Cambria"/>
                <w:sz w:val="20"/>
                <w:szCs w:val="20"/>
              </w:rPr>
              <w:t>Kėdės sėdynė ir atlošas pagamintas iš plastiko. Sėdimoji ir atraminė dalys – vientisos medžiagos.</w:t>
            </w:r>
          </w:p>
          <w:p w14:paraId="75462AF1" w14:textId="65F03012" w:rsidR="00DD4472" w:rsidRDefault="00DD4472" w:rsidP="00437F64">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00B530B4" w14:textId="72C53183" w:rsidR="00437F64" w:rsidRPr="00437F64" w:rsidRDefault="00437F64" w:rsidP="00437F64">
            <w:pPr>
              <w:jc w:val="both"/>
              <w:rPr>
                <w:rFonts w:ascii="Cambria" w:hAnsi="Cambria"/>
                <w:sz w:val="20"/>
                <w:szCs w:val="20"/>
              </w:rPr>
            </w:pPr>
            <w:r w:rsidRPr="00437F64">
              <w:rPr>
                <w:rFonts w:ascii="Cambria" w:hAnsi="Cambria"/>
                <w:sz w:val="20"/>
                <w:szCs w:val="20"/>
              </w:rPr>
              <w:t xml:space="preserve">Galimos sėdimųjų dalių spalvos ne mažiau nei </w:t>
            </w:r>
            <w:r w:rsidR="00DD4472">
              <w:rPr>
                <w:rFonts w:ascii="Cambria" w:hAnsi="Cambria"/>
                <w:sz w:val="20"/>
                <w:szCs w:val="20"/>
              </w:rPr>
              <w:t>4</w:t>
            </w:r>
            <w:r w:rsidRPr="00437F64">
              <w:rPr>
                <w:rFonts w:ascii="Cambria" w:hAnsi="Cambria"/>
                <w:sz w:val="20"/>
                <w:szCs w:val="20"/>
              </w:rPr>
              <w:t xml:space="preserve"> (tarp kurių turi būti pastelinės mėlynos, pilkos spalvos pasirinkimas) ir  kojų spalvos ne mažiau nei </w:t>
            </w:r>
            <w:r w:rsidR="00CE7B5D">
              <w:rPr>
                <w:rFonts w:ascii="Cambria" w:hAnsi="Cambria"/>
                <w:sz w:val="20"/>
                <w:szCs w:val="20"/>
              </w:rPr>
              <w:t>3</w:t>
            </w:r>
            <w:r w:rsidRPr="00437F64">
              <w:rPr>
                <w:rFonts w:ascii="Cambria" w:hAnsi="Cambria"/>
                <w:sz w:val="20"/>
                <w:szCs w:val="20"/>
              </w:rPr>
              <w:t xml:space="preserve"> (tarp kurių turi būti – juodos spalvos pasirinkimo galimybė).</w:t>
            </w:r>
          </w:p>
          <w:p w14:paraId="013F8C0C" w14:textId="58FAE10B" w:rsidR="00437F64" w:rsidRDefault="00437F64" w:rsidP="00437F64">
            <w:pPr>
              <w:jc w:val="both"/>
              <w:rPr>
                <w:rFonts w:ascii="Cambria" w:hAnsi="Cambria"/>
                <w:sz w:val="20"/>
                <w:szCs w:val="20"/>
              </w:rPr>
            </w:pPr>
            <w:r w:rsidRPr="00437F64">
              <w:rPr>
                <w:rFonts w:ascii="Cambria" w:hAnsi="Cambria"/>
                <w:sz w:val="20"/>
                <w:szCs w:val="20"/>
              </w:rPr>
              <w:t>Turi atitikti EN 1728, EN 16139, EN 1022 keliamus reikalavimus.</w:t>
            </w:r>
          </w:p>
          <w:p w14:paraId="74880ABE" w14:textId="76B6D531" w:rsidR="00434FF3" w:rsidRDefault="00434FF3" w:rsidP="00434FF3">
            <w:pPr>
              <w:jc w:val="both"/>
              <w:rPr>
                <w:rFonts w:ascii="Cambria" w:hAnsi="Cambria"/>
                <w:sz w:val="20"/>
                <w:szCs w:val="20"/>
              </w:rPr>
            </w:pPr>
            <w:r>
              <w:rPr>
                <w:rFonts w:ascii="Cambria" w:hAnsi="Cambria"/>
                <w:sz w:val="20"/>
                <w:szCs w:val="20"/>
              </w:rPr>
              <w:lastRenderedPageBreak/>
              <w:t xml:space="preserve">Kėdės turi derėti tarpusavyje - 3.2, 3.3, 3.4 ir 3.5. </w:t>
            </w:r>
          </w:p>
          <w:p w14:paraId="020B72C9" w14:textId="68F3ED04" w:rsidR="00434BA1" w:rsidRDefault="00434BA1" w:rsidP="00434BA1">
            <w:pPr>
              <w:jc w:val="both"/>
              <w:rPr>
                <w:rFonts w:ascii="Cambria" w:hAnsi="Cambria"/>
                <w:sz w:val="20"/>
                <w:szCs w:val="20"/>
              </w:rPr>
            </w:pPr>
            <w:r w:rsidRPr="00CE7B5D">
              <w:rPr>
                <w:rFonts w:ascii="Cambria" w:hAnsi="Cambria"/>
                <w:sz w:val="20"/>
                <w:szCs w:val="20"/>
              </w:rPr>
              <w:t>Kėdės pristatomos surinktos.</w:t>
            </w:r>
          </w:p>
          <w:p w14:paraId="35EDD942" w14:textId="1C12331C" w:rsidR="00E73733" w:rsidRPr="003E0C6D" w:rsidRDefault="00E73733" w:rsidP="00437F64">
            <w:pPr>
              <w:jc w:val="both"/>
              <w:rPr>
                <w:rFonts w:ascii="Cambria" w:hAnsi="Cambria"/>
                <w:sz w:val="20"/>
                <w:szCs w:val="20"/>
              </w:rPr>
            </w:pPr>
            <w:r w:rsidRPr="00741141">
              <w:rPr>
                <w:rFonts w:ascii="Cambria" w:hAnsi="Cambria"/>
                <w:i/>
                <w:sz w:val="20"/>
                <w:szCs w:val="20"/>
              </w:rPr>
              <w:t>Onkologinė lig</w:t>
            </w:r>
            <w:r>
              <w:rPr>
                <w:rFonts w:ascii="Cambria" w:hAnsi="Cambria"/>
                <w:i/>
                <w:sz w:val="20"/>
                <w:szCs w:val="20"/>
              </w:rPr>
              <w:t>oninė (Volungių g. 16, Kaunas);</w:t>
            </w:r>
          </w:p>
        </w:tc>
        <w:tc>
          <w:tcPr>
            <w:tcW w:w="5086" w:type="dxa"/>
          </w:tcPr>
          <w:p w14:paraId="00B48DF3" w14:textId="6E42F42F" w:rsidR="00EC6E68" w:rsidRPr="00DE5CBB" w:rsidRDefault="00263526" w:rsidP="00FA1066">
            <w:pPr>
              <w:rPr>
                <w:noProof/>
                <w:lang w:eastAsia="lt-LT"/>
              </w:rPr>
            </w:pPr>
            <w:r w:rsidRPr="006A60BF">
              <w:rPr>
                <w:noProof/>
                <w:lang w:eastAsia="lt-LT"/>
              </w:rPr>
              <w:lastRenderedPageBreak/>
              <w:drawing>
                <wp:inline distT="0" distB="0" distL="0" distR="0" wp14:anchorId="199E94E8" wp14:editId="095B639A">
                  <wp:extent cx="1860550" cy="1212085"/>
                  <wp:effectExtent l="0" t="0" r="6350" b="7620"/>
                  <wp:docPr id="1468960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60238" name=""/>
                          <pic:cNvPicPr/>
                        </pic:nvPicPr>
                        <pic:blipFill>
                          <a:blip r:embed="rId27"/>
                          <a:stretch>
                            <a:fillRect/>
                          </a:stretch>
                        </pic:blipFill>
                        <pic:spPr>
                          <a:xfrm>
                            <a:off x="0" y="0"/>
                            <a:ext cx="1881499" cy="1225733"/>
                          </a:xfrm>
                          <a:prstGeom prst="rect">
                            <a:avLst/>
                          </a:prstGeom>
                        </pic:spPr>
                      </pic:pic>
                    </a:graphicData>
                  </a:graphic>
                </wp:inline>
              </w:drawing>
            </w:r>
          </w:p>
        </w:tc>
        <w:tc>
          <w:tcPr>
            <w:tcW w:w="921" w:type="dxa"/>
          </w:tcPr>
          <w:p w14:paraId="29B65601" w14:textId="63629444" w:rsidR="00EC6E68" w:rsidRDefault="003E0C6D" w:rsidP="00257657">
            <w:pPr>
              <w:jc w:val="center"/>
              <w:rPr>
                <w:rFonts w:ascii="Cambria" w:hAnsi="Cambria"/>
                <w:sz w:val="20"/>
                <w:szCs w:val="20"/>
              </w:rPr>
            </w:pPr>
            <w:r>
              <w:rPr>
                <w:rFonts w:ascii="Cambria" w:hAnsi="Cambria"/>
                <w:sz w:val="20"/>
                <w:szCs w:val="20"/>
              </w:rPr>
              <w:t>5 vnt.</w:t>
            </w:r>
          </w:p>
        </w:tc>
        <w:tc>
          <w:tcPr>
            <w:tcW w:w="3593" w:type="dxa"/>
            <w:vAlign w:val="center"/>
          </w:tcPr>
          <w:p w14:paraId="530E3D14" w14:textId="77777777" w:rsidR="00EC6E68" w:rsidRPr="00DA7648" w:rsidRDefault="00EC6E68" w:rsidP="005A6E22">
            <w:pPr>
              <w:jc w:val="both"/>
              <w:rPr>
                <w:rFonts w:ascii="Cambria" w:hAnsi="Cambria"/>
                <w:sz w:val="20"/>
                <w:szCs w:val="20"/>
              </w:rPr>
            </w:pPr>
          </w:p>
        </w:tc>
      </w:tr>
      <w:tr w:rsidR="003E0C6D" w:rsidRPr="00DA7648" w14:paraId="08896ADD" w14:textId="77777777" w:rsidTr="00B54727">
        <w:trPr>
          <w:trHeight w:val="20"/>
        </w:trPr>
        <w:tc>
          <w:tcPr>
            <w:tcW w:w="1034" w:type="dxa"/>
          </w:tcPr>
          <w:p w14:paraId="0854CF88" w14:textId="34BF2874" w:rsidR="00EC6E68" w:rsidRDefault="00EC6E68" w:rsidP="00FA1066">
            <w:pPr>
              <w:jc w:val="center"/>
              <w:rPr>
                <w:rFonts w:ascii="Cambria" w:hAnsi="Cambria"/>
                <w:b/>
                <w:sz w:val="20"/>
                <w:szCs w:val="20"/>
              </w:rPr>
            </w:pPr>
            <w:r>
              <w:rPr>
                <w:rFonts w:ascii="Cambria" w:hAnsi="Cambria"/>
                <w:b/>
                <w:sz w:val="20"/>
                <w:szCs w:val="20"/>
              </w:rPr>
              <w:t>3.</w:t>
            </w:r>
            <w:r w:rsidR="00FA1066">
              <w:rPr>
                <w:rFonts w:ascii="Cambria" w:hAnsi="Cambria"/>
                <w:b/>
                <w:sz w:val="20"/>
                <w:szCs w:val="20"/>
              </w:rPr>
              <w:t>4</w:t>
            </w:r>
          </w:p>
        </w:tc>
        <w:tc>
          <w:tcPr>
            <w:tcW w:w="4294" w:type="dxa"/>
            <w:vAlign w:val="center"/>
          </w:tcPr>
          <w:p w14:paraId="4464CDB7" w14:textId="6BF053B1" w:rsidR="00437F64" w:rsidRPr="00437F64" w:rsidRDefault="003E0C6D" w:rsidP="00437F64">
            <w:pPr>
              <w:jc w:val="both"/>
              <w:rPr>
                <w:rFonts w:ascii="Cambria" w:hAnsi="Cambria"/>
                <w:sz w:val="20"/>
                <w:szCs w:val="20"/>
              </w:rPr>
            </w:pPr>
            <w:r w:rsidRPr="003E0C6D">
              <w:rPr>
                <w:rFonts w:ascii="Cambria" w:hAnsi="Cambria"/>
                <w:b/>
                <w:sz w:val="20"/>
                <w:szCs w:val="20"/>
              </w:rPr>
              <w:t xml:space="preserve">Laukiamojo kėdės - suolas </w:t>
            </w:r>
            <w:r>
              <w:rPr>
                <w:rFonts w:ascii="Cambria" w:hAnsi="Cambria"/>
                <w:b/>
                <w:sz w:val="20"/>
                <w:szCs w:val="20"/>
              </w:rPr>
              <w:t xml:space="preserve">3 </w:t>
            </w:r>
            <w:r w:rsidRPr="003E0C6D">
              <w:rPr>
                <w:rFonts w:ascii="Cambria" w:hAnsi="Cambria"/>
                <w:b/>
                <w:sz w:val="20"/>
                <w:szCs w:val="20"/>
              </w:rPr>
              <w:t>dalių su staliuku</w:t>
            </w:r>
            <w:r w:rsidR="00E73733">
              <w:rPr>
                <w:rFonts w:ascii="Cambria" w:hAnsi="Cambria"/>
                <w:b/>
                <w:sz w:val="20"/>
                <w:szCs w:val="20"/>
              </w:rPr>
              <w:t xml:space="preserve"> (dvi sėdimos vietos ir staliukas)</w:t>
            </w:r>
            <w:r w:rsidR="00E73733">
              <w:rPr>
                <w:rFonts w:ascii="Cambria" w:hAnsi="Cambria"/>
                <w:sz w:val="20"/>
                <w:szCs w:val="20"/>
              </w:rPr>
              <w:t xml:space="preserve"> </w:t>
            </w:r>
            <w:r w:rsidR="00437F64" w:rsidRPr="00437F64">
              <w:rPr>
                <w:rFonts w:ascii="Cambria" w:hAnsi="Cambria"/>
                <w:sz w:val="20"/>
                <w:szCs w:val="20"/>
              </w:rPr>
              <w:t>turi atitikti reikalavimus:</w:t>
            </w:r>
          </w:p>
          <w:p w14:paraId="6A34BC3F" w14:textId="2B846E1C" w:rsidR="00437F64" w:rsidRPr="00437F64" w:rsidRDefault="00437F64" w:rsidP="00437F64">
            <w:pPr>
              <w:jc w:val="both"/>
              <w:rPr>
                <w:rFonts w:ascii="Cambria" w:hAnsi="Cambria"/>
                <w:sz w:val="20"/>
                <w:szCs w:val="20"/>
              </w:rPr>
            </w:pPr>
            <w:r w:rsidRPr="00437F64">
              <w:rPr>
                <w:rFonts w:ascii="Cambria" w:hAnsi="Cambria"/>
                <w:sz w:val="20"/>
                <w:szCs w:val="20"/>
              </w:rPr>
              <w:t xml:space="preserve">Suolo plotis – 1610 ± </w:t>
            </w:r>
            <w:r w:rsidR="00752669">
              <w:rPr>
                <w:rFonts w:ascii="Cambria" w:hAnsi="Cambria"/>
                <w:sz w:val="20"/>
                <w:szCs w:val="20"/>
              </w:rPr>
              <w:t>2</w:t>
            </w:r>
            <w:r w:rsidRPr="00437F64">
              <w:rPr>
                <w:rFonts w:ascii="Cambria" w:hAnsi="Cambria"/>
                <w:sz w:val="20"/>
                <w:szCs w:val="20"/>
              </w:rPr>
              <w:t>0 mm;</w:t>
            </w:r>
          </w:p>
          <w:p w14:paraId="0426A3C4" w14:textId="6E944FC2" w:rsidR="00437F64" w:rsidRPr="00437F64" w:rsidRDefault="00437F64" w:rsidP="00437F64">
            <w:pPr>
              <w:jc w:val="both"/>
              <w:rPr>
                <w:rFonts w:ascii="Cambria" w:hAnsi="Cambria"/>
                <w:sz w:val="20"/>
                <w:szCs w:val="20"/>
              </w:rPr>
            </w:pPr>
            <w:r w:rsidRPr="00437F64">
              <w:rPr>
                <w:rFonts w:ascii="Cambria" w:hAnsi="Cambria"/>
                <w:sz w:val="20"/>
                <w:szCs w:val="20"/>
              </w:rPr>
              <w:t xml:space="preserve">Suolo gylis – 580 ± </w:t>
            </w:r>
            <w:r w:rsidR="00752669">
              <w:rPr>
                <w:rFonts w:ascii="Cambria" w:hAnsi="Cambria"/>
                <w:sz w:val="20"/>
                <w:szCs w:val="20"/>
              </w:rPr>
              <w:t>2</w:t>
            </w:r>
            <w:r w:rsidRPr="00437F64">
              <w:rPr>
                <w:rFonts w:ascii="Cambria" w:hAnsi="Cambria"/>
                <w:sz w:val="20"/>
                <w:szCs w:val="20"/>
              </w:rPr>
              <w:t>0 mm;</w:t>
            </w:r>
          </w:p>
          <w:p w14:paraId="596558BD" w14:textId="1FB5F980" w:rsidR="00437F64" w:rsidRPr="00437F64" w:rsidRDefault="00437F64" w:rsidP="00437F64">
            <w:pPr>
              <w:jc w:val="both"/>
              <w:rPr>
                <w:rFonts w:ascii="Cambria" w:hAnsi="Cambria"/>
                <w:sz w:val="20"/>
                <w:szCs w:val="20"/>
              </w:rPr>
            </w:pPr>
            <w:r w:rsidRPr="00437F64">
              <w:rPr>
                <w:rFonts w:ascii="Cambria" w:hAnsi="Cambria"/>
                <w:sz w:val="20"/>
                <w:szCs w:val="20"/>
              </w:rPr>
              <w:t xml:space="preserve">Suolo aukštis – 810 ± </w:t>
            </w:r>
            <w:r w:rsidR="00752669">
              <w:rPr>
                <w:rFonts w:ascii="Cambria" w:hAnsi="Cambria"/>
                <w:sz w:val="20"/>
                <w:szCs w:val="20"/>
              </w:rPr>
              <w:t>20</w:t>
            </w:r>
            <w:r w:rsidRPr="00437F64">
              <w:rPr>
                <w:rFonts w:ascii="Cambria" w:hAnsi="Cambria"/>
                <w:sz w:val="20"/>
                <w:szCs w:val="20"/>
              </w:rPr>
              <w:t xml:space="preserve"> mm;</w:t>
            </w:r>
          </w:p>
          <w:p w14:paraId="200A2FE4" w14:textId="74AE2499" w:rsidR="00437F64" w:rsidRPr="00437F64" w:rsidRDefault="00437F64" w:rsidP="00437F64">
            <w:pPr>
              <w:jc w:val="both"/>
              <w:rPr>
                <w:rFonts w:ascii="Cambria" w:hAnsi="Cambria"/>
                <w:sz w:val="20"/>
                <w:szCs w:val="20"/>
              </w:rPr>
            </w:pPr>
            <w:r w:rsidRPr="00437F64">
              <w:rPr>
                <w:rFonts w:ascii="Cambria" w:hAnsi="Cambria"/>
                <w:sz w:val="20"/>
                <w:szCs w:val="20"/>
              </w:rPr>
              <w:t xml:space="preserve">Sėdynės plotis – 450 ± </w:t>
            </w:r>
            <w:r w:rsidR="00CE7B5D">
              <w:rPr>
                <w:rFonts w:ascii="Cambria" w:hAnsi="Cambria"/>
                <w:sz w:val="20"/>
                <w:szCs w:val="20"/>
              </w:rPr>
              <w:t>2</w:t>
            </w:r>
            <w:r w:rsidRPr="00437F64">
              <w:rPr>
                <w:rFonts w:ascii="Cambria" w:hAnsi="Cambria"/>
                <w:sz w:val="20"/>
                <w:szCs w:val="20"/>
              </w:rPr>
              <w:t>0 mm;</w:t>
            </w:r>
          </w:p>
          <w:p w14:paraId="41DC0084" w14:textId="7EC13AB2" w:rsidR="00437F64" w:rsidRPr="00437F64" w:rsidRDefault="00437F64" w:rsidP="00437F64">
            <w:pPr>
              <w:jc w:val="both"/>
              <w:rPr>
                <w:rFonts w:ascii="Cambria" w:hAnsi="Cambria"/>
                <w:sz w:val="20"/>
                <w:szCs w:val="20"/>
              </w:rPr>
            </w:pPr>
            <w:r w:rsidRPr="00437F64">
              <w:rPr>
                <w:rFonts w:ascii="Cambria" w:hAnsi="Cambria"/>
                <w:sz w:val="20"/>
                <w:szCs w:val="20"/>
              </w:rPr>
              <w:t>Sėdynės gylis – 4</w:t>
            </w:r>
            <w:r w:rsidR="00CE7B5D">
              <w:rPr>
                <w:rFonts w:ascii="Cambria" w:hAnsi="Cambria"/>
                <w:sz w:val="20"/>
                <w:szCs w:val="20"/>
              </w:rPr>
              <w:t>3</w:t>
            </w:r>
            <w:r w:rsidRPr="00437F64">
              <w:rPr>
                <w:rFonts w:ascii="Cambria" w:hAnsi="Cambria"/>
                <w:sz w:val="20"/>
                <w:szCs w:val="20"/>
              </w:rPr>
              <w:t xml:space="preserve">0 ± </w:t>
            </w:r>
            <w:r w:rsidR="00CE7B5D">
              <w:rPr>
                <w:rFonts w:ascii="Cambria" w:hAnsi="Cambria"/>
                <w:sz w:val="20"/>
                <w:szCs w:val="20"/>
              </w:rPr>
              <w:t>2</w:t>
            </w:r>
            <w:r w:rsidRPr="00437F64">
              <w:rPr>
                <w:rFonts w:ascii="Cambria" w:hAnsi="Cambria"/>
                <w:sz w:val="20"/>
                <w:szCs w:val="20"/>
              </w:rPr>
              <w:t>0 mm;</w:t>
            </w:r>
          </w:p>
          <w:p w14:paraId="679E9AC0" w14:textId="7E9D324C" w:rsidR="00DD4472" w:rsidRDefault="00DD4472" w:rsidP="00DD4472">
            <w:pPr>
              <w:jc w:val="both"/>
              <w:rPr>
                <w:rFonts w:ascii="Cambria" w:hAnsi="Cambria"/>
                <w:sz w:val="20"/>
                <w:szCs w:val="20"/>
              </w:rPr>
            </w:pPr>
            <w:r>
              <w:rPr>
                <w:rFonts w:ascii="Cambria" w:hAnsi="Cambria"/>
                <w:sz w:val="20"/>
                <w:szCs w:val="20"/>
              </w:rPr>
              <w:t>Konstrukcija – dvi</w:t>
            </w:r>
            <w:r w:rsidRPr="00437F64">
              <w:rPr>
                <w:rFonts w:ascii="Cambria" w:hAnsi="Cambria"/>
                <w:sz w:val="20"/>
                <w:szCs w:val="20"/>
              </w:rPr>
              <w:t xml:space="preserve"> atskiros sėdimos vieto</w:t>
            </w:r>
            <w:r>
              <w:rPr>
                <w:rFonts w:ascii="Cambria" w:hAnsi="Cambria"/>
                <w:sz w:val="20"/>
                <w:szCs w:val="20"/>
              </w:rPr>
              <w:t xml:space="preserve">s ir plastikinis staliukas tvirtinamas </w:t>
            </w:r>
            <w:r w:rsidRPr="00DD4472">
              <w:rPr>
                <w:rFonts w:ascii="Cambria" w:hAnsi="Cambria"/>
                <w:sz w:val="20"/>
                <w:szCs w:val="20"/>
              </w:rPr>
              <w:t>ant milteliniu būdu dažytos plieno sijos. Sijos galuose tvirtinamos kojos, kurių forma yra apverstos V raidės. Kojos ant reguliuojamų plastikinių padelių.</w:t>
            </w:r>
          </w:p>
          <w:p w14:paraId="6DB390EB" w14:textId="77FA105F" w:rsidR="00437F64" w:rsidRDefault="00437F64" w:rsidP="00437F64">
            <w:pPr>
              <w:jc w:val="both"/>
              <w:rPr>
                <w:rFonts w:ascii="Cambria" w:hAnsi="Cambria"/>
                <w:sz w:val="20"/>
                <w:szCs w:val="20"/>
              </w:rPr>
            </w:pPr>
            <w:r w:rsidRPr="00437F64">
              <w:rPr>
                <w:rFonts w:ascii="Cambria" w:hAnsi="Cambria"/>
                <w:sz w:val="20"/>
                <w:szCs w:val="20"/>
              </w:rPr>
              <w:t>Kėdės sėdynė ir atlošas pagamintas iš plastiko. Sėdimoji ir atraminė dalys – vientisos medžiagos.</w:t>
            </w:r>
          </w:p>
          <w:p w14:paraId="4F530C44" w14:textId="42CE1682" w:rsidR="00DD4472" w:rsidRDefault="00DD4472" w:rsidP="00437F64">
            <w:pPr>
              <w:jc w:val="both"/>
              <w:rPr>
                <w:rFonts w:ascii="Cambria" w:hAnsi="Cambria"/>
                <w:sz w:val="20"/>
                <w:szCs w:val="20"/>
              </w:rPr>
            </w:pPr>
            <w:r w:rsidRPr="00DD4472">
              <w:rPr>
                <w:rFonts w:ascii="Cambria" w:hAnsi="Cambria"/>
                <w:sz w:val="20"/>
                <w:szCs w:val="20"/>
              </w:rPr>
              <w:t>Korpuso atlošo ir sėdynės kampai užapvalinti</w:t>
            </w:r>
            <w:r>
              <w:rPr>
                <w:rFonts w:ascii="Cambria" w:hAnsi="Cambria"/>
                <w:sz w:val="20"/>
                <w:szCs w:val="20"/>
              </w:rPr>
              <w:t>.</w:t>
            </w:r>
          </w:p>
          <w:p w14:paraId="212781A1" w14:textId="669EB54E" w:rsidR="0068159B" w:rsidRPr="00437F64" w:rsidRDefault="00DD4472" w:rsidP="00437F64">
            <w:pPr>
              <w:jc w:val="both"/>
              <w:rPr>
                <w:rFonts w:ascii="Cambria" w:hAnsi="Cambria"/>
                <w:sz w:val="20"/>
                <w:szCs w:val="20"/>
              </w:rPr>
            </w:pPr>
            <w:r w:rsidRPr="00DD4472">
              <w:rPr>
                <w:rFonts w:ascii="Cambria" w:hAnsi="Cambria"/>
                <w:sz w:val="20"/>
                <w:szCs w:val="20"/>
              </w:rPr>
              <w:t xml:space="preserve">Staliukas </w:t>
            </w:r>
            <w:r>
              <w:rPr>
                <w:rFonts w:ascii="Cambria" w:hAnsi="Cambria"/>
                <w:sz w:val="20"/>
                <w:szCs w:val="20"/>
              </w:rPr>
              <w:t xml:space="preserve">- </w:t>
            </w:r>
            <w:r w:rsidRPr="00DD4472">
              <w:rPr>
                <w:rFonts w:ascii="Cambria" w:hAnsi="Cambria"/>
                <w:sz w:val="20"/>
                <w:szCs w:val="20"/>
              </w:rPr>
              <w:t>plastiko, montuojamas ant sijos, tarp sėdimų vietų</w:t>
            </w:r>
            <w:r>
              <w:rPr>
                <w:rFonts w:ascii="Cambria" w:hAnsi="Cambria"/>
                <w:sz w:val="20"/>
                <w:szCs w:val="20"/>
              </w:rPr>
              <w:t>.</w:t>
            </w:r>
          </w:p>
          <w:p w14:paraId="1CCB7B4A" w14:textId="75F9DF20" w:rsidR="00437F64" w:rsidRPr="00437F64" w:rsidRDefault="00437F64" w:rsidP="00437F64">
            <w:pPr>
              <w:jc w:val="both"/>
              <w:rPr>
                <w:rFonts w:ascii="Cambria" w:hAnsi="Cambria"/>
                <w:sz w:val="20"/>
                <w:szCs w:val="20"/>
              </w:rPr>
            </w:pPr>
            <w:r w:rsidRPr="00437F64">
              <w:rPr>
                <w:rFonts w:ascii="Cambria" w:hAnsi="Cambria"/>
                <w:sz w:val="20"/>
                <w:szCs w:val="20"/>
              </w:rPr>
              <w:t xml:space="preserve">Galimos sėdimųjų dalių spalvos ne mažiau nei </w:t>
            </w:r>
            <w:r w:rsidR="00DD4472">
              <w:rPr>
                <w:rFonts w:ascii="Cambria" w:hAnsi="Cambria"/>
                <w:sz w:val="20"/>
                <w:szCs w:val="20"/>
              </w:rPr>
              <w:t>4</w:t>
            </w:r>
            <w:r w:rsidRPr="00437F64">
              <w:rPr>
                <w:rFonts w:ascii="Cambria" w:hAnsi="Cambria"/>
                <w:sz w:val="20"/>
                <w:szCs w:val="20"/>
              </w:rPr>
              <w:t xml:space="preserve"> (tarp kurių turi būti pastelinės mėlynos, pilkos spalvos pasirinkimas) ir  kojų spalvos ne mažiau nei </w:t>
            </w:r>
            <w:r w:rsidR="00CE7B5D">
              <w:rPr>
                <w:rFonts w:ascii="Cambria" w:hAnsi="Cambria"/>
                <w:sz w:val="20"/>
                <w:szCs w:val="20"/>
              </w:rPr>
              <w:t>3</w:t>
            </w:r>
            <w:r w:rsidRPr="00437F64">
              <w:rPr>
                <w:rFonts w:ascii="Cambria" w:hAnsi="Cambria"/>
                <w:sz w:val="20"/>
                <w:szCs w:val="20"/>
              </w:rPr>
              <w:t xml:space="preserve"> (tarp kurių turi būti – juodos spalvos pasirinkimo galimybė).</w:t>
            </w:r>
            <w:r w:rsidR="00DD4472">
              <w:rPr>
                <w:rFonts w:ascii="Cambria" w:hAnsi="Cambria"/>
                <w:sz w:val="20"/>
                <w:szCs w:val="20"/>
              </w:rPr>
              <w:t xml:space="preserve"> Staliuko spalvos pasirinkimas – 3 spalvų variantai.</w:t>
            </w:r>
          </w:p>
          <w:p w14:paraId="4545795C" w14:textId="79F6587C" w:rsidR="00437F64" w:rsidRDefault="00437F64" w:rsidP="00437F64">
            <w:pPr>
              <w:jc w:val="both"/>
              <w:rPr>
                <w:rFonts w:ascii="Cambria" w:hAnsi="Cambria"/>
                <w:sz w:val="20"/>
                <w:szCs w:val="20"/>
              </w:rPr>
            </w:pPr>
            <w:r w:rsidRPr="00437F64">
              <w:rPr>
                <w:rFonts w:ascii="Cambria" w:hAnsi="Cambria"/>
                <w:sz w:val="20"/>
                <w:szCs w:val="20"/>
              </w:rPr>
              <w:t>Turi atitikti EN 1728, EN 16139, EN 1022 keliamus reikalavimus.</w:t>
            </w:r>
          </w:p>
          <w:p w14:paraId="328C7172" w14:textId="77777777" w:rsidR="00434BA1" w:rsidRDefault="00434FF3" w:rsidP="00434FF3">
            <w:pPr>
              <w:jc w:val="both"/>
              <w:rPr>
                <w:rFonts w:ascii="Cambria" w:hAnsi="Cambria"/>
                <w:sz w:val="20"/>
                <w:szCs w:val="20"/>
              </w:rPr>
            </w:pPr>
            <w:r>
              <w:rPr>
                <w:rFonts w:ascii="Cambria" w:hAnsi="Cambria"/>
                <w:sz w:val="20"/>
                <w:szCs w:val="20"/>
              </w:rPr>
              <w:t>Kėdės turi derėti tarpusavyje - 3.2, 3.3, 3.4 ir 3.5.</w:t>
            </w:r>
          </w:p>
          <w:p w14:paraId="3E8F0CF9" w14:textId="1BC3E756" w:rsidR="00434BA1" w:rsidRDefault="00434BA1" w:rsidP="00434BA1">
            <w:pPr>
              <w:jc w:val="both"/>
              <w:rPr>
                <w:rFonts w:ascii="Cambria" w:hAnsi="Cambria"/>
                <w:sz w:val="20"/>
                <w:szCs w:val="20"/>
              </w:rPr>
            </w:pPr>
            <w:r w:rsidRPr="00CE7B5D">
              <w:rPr>
                <w:rFonts w:ascii="Cambria" w:hAnsi="Cambria"/>
                <w:sz w:val="20"/>
                <w:szCs w:val="20"/>
              </w:rPr>
              <w:t>Kėdėms suteikta ne</w:t>
            </w:r>
            <w:r>
              <w:rPr>
                <w:rFonts w:ascii="Cambria" w:hAnsi="Cambria"/>
                <w:sz w:val="20"/>
                <w:szCs w:val="20"/>
              </w:rPr>
              <w:t xml:space="preserve"> mažiau kaip 24 mėnesių garanti</w:t>
            </w:r>
            <w:r w:rsidRPr="00CE7B5D">
              <w:rPr>
                <w:rFonts w:ascii="Cambria" w:hAnsi="Cambria"/>
                <w:sz w:val="20"/>
                <w:szCs w:val="20"/>
              </w:rPr>
              <w:t>ja.</w:t>
            </w:r>
          </w:p>
          <w:p w14:paraId="2D13E492" w14:textId="055F92CA" w:rsidR="00434BA1" w:rsidRDefault="00434BA1" w:rsidP="00434BA1">
            <w:pPr>
              <w:jc w:val="both"/>
              <w:rPr>
                <w:rFonts w:ascii="Cambria" w:hAnsi="Cambria"/>
                <w:sz w:val="20"/>
                <w:szCs w:val="20"/>
              </w:rPr>
            </w:pPr>
            <w:r w:rsidRPr="00CE7B5D">
              <w:rPr>
                <w:rFonts w:ascii="Cambria" w:hAnsi="Cambria"/>
                <w:sz w:val="20"/>
                <w:szCs w:val="20"/>
              </w:rPr>
              <w:t>Kėdės pristatomos surinktos.</w:t>
            </w:r>
          </w:p>
          <w:p w14:paraId="38AA4DBA" w14:textId="1FED55D2" w:rsidR="00E73733" w:rsidRPr="00E73733" w:rsidRDefault="00434FF3" w:rsidP="003E0C6D">
            <w:pPr>
              <w:jc w:val="both"/>
              <w:rPr>
                <w:rFonts w:ascii="Cambria" w:hAnsi="Cambria"/>
                <w:sz w:val="20"/>
                <w:szCs w:val="20"/>
              </w:rPr>
            </w:pPr>
            <w:r>
              <w:rPr>
                <w:rFonts w:ascii="Cambria" w:hAnsi="Cambria"/>
                <w:i/>
                <w:sz w:val="20"/>
                <w:szCs w:val="20"/>
              </w:rPr>
              <w:t>O</w:t>
            </w:r>
            <w:r w:rsidR="00E73733" w:rsidRPr="00741141">
              <w:rPr>
                <w:rFonts w:ascii="Cambria" w:hAnsi="Cambria"/>
                <w:i/>
                <w:sz w:val="20"/>
                <w:szCs w:val="20"/>
              </w:rPr>
              <w:t>nkologinė lig</w:t>
            </w:r>
            <w:r w:rsidR="00E73733">
              <w:rPr>
                <w:rFonts w:ascii="Cambria" w:hAnsi="Cambria"/>
                <w:i/>
                <w:sz w:val="20"/>
                <w:szCs w:val="20"/>
              </w:rPr>
              <w:t>oninė (Volungių g. 16, Kaunas);</w:t>
            </w:r>
          </w:p>
        </w:tc>
        <w:tc>
          <w:tcPr>
            <w:tcW w:w="5086" w:type="dxa"/>
            <w:vAlign w:val="center"/>
          </w:tcPr>
          <w:p w14:paraId="4D95E2F0" w14:textId="77777777" w:rsidR="00EC6E68" w:rsidRDefault="00DD4472" w:rsidP="00DE5CBB">
            <w:pPr>
              <w:jc w:val="both"/>
              <w:rPr>
                <w:noProof/>
                <w:lang w:eastAsia="lt-LT"/>
              </w:rPr>
            </w:pPr>
            <w:r w:rsidRPr="00DD4472">
              <w:rPr>
                <w:noProof/>
                <w:lang w:eastAsia="lt-LT"/>
              </w:rPr>
              <w:drawing>
                <wp:inline distT="0" distB="0" distL="0" distR="0" wp14:anchorId="3E124CCB" wp14:editId="074AE27C">
                  <wp:extent cx="2564326" cy="1568764"/>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6959" cy="1576493"/>
                          </a:xfrm>
                          <a:prstGeom prst="rect">
                            <a:avLst/>
                          </a:prstGeom>
                        </pic:spPr>
                      </pic:pic>
                    </a:graphicData>
                  </a:graphic>
                </wp:inline>
              </w:drawing>
            </w:r>
          </w:p>
          <w:p w14:paraId="7874B0AF" w14:textId="2588FC05" w:rsidR="00DD4472" w:rsidRPr="00DE5CBB" w:rsidRDefault="00DD4472" w:rsidP="00DE5CBB">
            <w:pPr>
              <w:jc w:val="both"/>
              <w:rPr>
                <w:noProof/>
                <w:lang w:eastAsia="lt-LT"/>
              </w:rPr>
            </w:pPr>
          </w:p>
        </w:tc>
        <w:tc>
          <w:tcPr>
            <w:tcW w:w="921" w:type="dxa"/>
          </w:tcPr>
          <w:p w14:paraId="2FAB1ACB" w14:textId="574D41D7" w:rsidR="00EC6E68" w:rsidRDefault="00E73733" w:rsidP="00257657">
            <w:pPr>
              <w:jc w:val="center"/>
              <w:rPr>
                <w:rFonts w:ascii="Cambria" w:hAnsi="Cambria"/>
                <w:sz w:val="20"/>
                <w:szCs w:val="20"/>
              </w:rPr>
            </w:pPr>
            <w:r>
              <w:rPr>
                <w:rFonts w:ascii="Cambria" w:hAnsi="Cambria"/>
                <w:sz w:val="20"/>
                <w:szCs w:val="20"/>
              </w:rPr>
              <w:t>4</w:t>
            </w:r>
            <w:r w:rsidR="003E0C6D">
              <w:rPr>
                <w:rFonts w:ascii="Cambria" w:hAnsi="Cambria"/>
                <w:sz w:val="20"/>
                <w:szCs w:val="20"/>
              </w:rPr>
              <w:t xml:space="preserve"> vnt.</w:t>
            </w:r>
          </w:p>
        </w:tc>
        <w:tc>
          <w:tcPr>
            <w:tcW w:w="3593" w:type="dxa"/>
            <w:vAlign w:val="center"/>
          </w:tcPr>
          <w:p w14:paraId="522FA2E7" w14:textId="77777777" w:rsidR="00EC6E68" w:rsidRPr="00DA7648" w:rsidRDefault="00EC6E68" w:rsidP="005A6E22">
            <w:pPr>
              <w:jc w:val="both"/>
              <w:rPr>
                <w:rFonts w:ascii="Cambria" w:hAnsi="Cambria"/>
                <w:sz w:val="20"/>
                <w:szCs w:val="20"/>
              </w:rPr>
            </w:pPr>
          </w:p>
        </w:tc>
      </w:tr>
      <w:tr w:rsidR="00752669" w:rsidRPr="00DA7648" w14:paraId="0C6495EC" w14:textId="77777777" w:rsidTr="00752669">
        <w:trPr>
          <w:trHeight w:val="20"/>
        </w:trPr>
        <w:tc>
          <w:tcPr>
            <w:tcW w:w="14928" w:type="dxa"/>
            <w:gridSpan w:val="5"/>
            <w:vAlign w:val="center"/>
          </w:tcPr>
          <w:p w14:paraId="436ECABD" w14:textId="54D68E2D" w:rsidR="00752669" w:rsidRPr="00DA7648" w:rsidRDefault="00752669" w:rsidP="00752669">
            <w:pPr>
              <w:jc w:val="center"/>
              <w:rPr>
                <w:rFonts w:ascii="Cambria" w:hAnsi="Cambria"/>
                <w:sz w:val="20"/>
                <w:szCs w:val="20"/>
              </w:rPr>
            </w:pPr>
            <w:r w:rsidRPr="00DA7648">
              <w:rPr>
                <w:rFonts w:ascii="Cambria" w:hAnsi="Cambria"/>
                <w:b/>
                <w:sz w:val="20"/>
                <w:szCs w:val="20"/>
              </w:rPr>
              <w:t xml:space="preserve">IV pirkimo dalis – </w:t>
            </w:r>
            <w:r>
              <w:rPr>
                <w:rFonts w:ascii="Cambria" w:hAnsi="Cambria"/>
                <w:b/>
                <w:sz w:val="20"/>
                <w:szCs w:val="20"/>
              </w:rPr>
              <w:t>PAPILDOMI BALDAI</w:t>
            </w:r>
          </w:p>
        </w:tc>
      </w:tr>
      <w:tr w:rsidR="00752669" w:rsidRPr="00DA7648" w14:paraId="3EABEBF7" w14:textId="77777777" w:rsidTr="00752669">
        <w:trPr>
          <w:trHeight w:val="20"/>
        </w:trPr>
        <w:tc>
          <w:tcPr>
            <w:tcW w:w="1034" w:type="dxa"/>
          </w:tcPr>
          <w:p w14:paraId="17D4DF2C" w14:textId="5612BACC" w:rsidR="00752669" w:rsidRDefault="00752669" w:rsidP="005A6E22">
            <w:pPr>
              <w:jc w:val="center"/>
              <w:rPr>
                <w:rFonts w:ascii="Cambria" w:hAnsi="Cambria"/>
                <w:b/>
                <w:sz w:val="20"/>
                <w:szCs w:val="20"/>
              </w:rPr>
            </w:pPr>
            <w:r>
              <w:rPr>
                <w:rFonts w:ascii="Cambria" w:hAnsi="Cambria"/>
                <w:b/>
                <w:sz w:val="20"/>
                <w:szCs w:val="20"/>
              </w:rPr>
              <w:lastRenderedPageBreak/>
              <w:t>4.1</w:t>
            </w:r>
          </w:p>
        </w:tc>
        <w:tc>
          <w:tcPr>
            <w:tcW w:w="4294" w:type="dxa"/>
          </w:tcPr>
          <w:p w14:paraId="1C7D2800" w14:textId="77777777" w:rsidR="00752669" w:rsidRPr="00752669" w:rsidRDefault="00752669" w:rsidP="00752669">
            <w:pPr>
              <w:jc w:val="both"/>
              <w:rPr>
                <w:rFonts w:ascii="Cambria" w:hAnsi="Cambria"/>
                <w:sz w:val="20"/>
                <w:szCs w:val="20"/>
              </w:rPr>
            </w:pPr>
            <w:r w:rsidRPr="00752669">
              <w:rPr>
                <w:rFonts w:ascii="Cambria" w:hAnsi="Cambria"/>
                <w:b/>
                <w:sz w:val="20"/>
                <w:szCs w:val="20"/>
              </w:rPr>
              <w:t xml:space="preserve">Drabužių kabykla </w:t>
            </w:r>
            <w:r w:rsidRPr="00752669">
              <w:rPr>
                <w:rFonts w:ascii="Cambria" w:hAnsi="Cambria"/>
                <w:sz w:val="20"/>
                <w:szCs w:val="20"/>
              </w:rPr>
              <w:t>turi atitikti tokius reikalavimus:</w:t>
            </w:r>
          </w:p>
          <w:p w14:paraId="0874382F" w14:textId="77777777" w:rsidR="00752669" w:rsidRPr="00752669" w:rsidRDefault="00752669" w:rsidP="00752669">
            <w:pPr>
              <w:jc w:val="both"/>
              <w:rPr>
                <w:rFonts w:ascii="Cambria" w:hAnsi="Cambria"/>
                <w:sz w:val="20"/>
                <w:szCs w:val="20"/>
              </w:rPr>
            </w:pPr>
            <w:r w:rsidRPr="00752669">
              <w:rPr>
                <w:rFonts w:ascii="Cambria" w:hAnsi="Cambria"/>
                <w:sz w:val="20"/>
                <w:szCs w:val="20"/>
              </w:rPr>
              <w:t>Matmenys:</w:t>
            </w:r>
          </w:p>
          <w:p w14:paraId="6D9C0EAE" w14:textId="77777777" w:rsidR="00752669" w:rsidRPr="00752669" w:rsidRDefault="00752669" w:rsidP="00752669">
            <w:pPr>
              <w:jc w:val="both"/>
              <w:rPr>
                <w:rFonts w:ascii="Cambria" w:hAnsi="Cambria"/>
                <w:sz w:val="20"/>
                <w:szCs w:val="20"/>
              </w:rPr>
            </w:pPr>
            <w:r w:rsidRPr="00752669">
              <w:rPr>
                <w:rFonts w:ascii="Cambria" w:hAnsi="Cambria"/>
                <w:sz w:val="20"/>
                <w:szCs w:val="20"/>
              </w:rPr>
              <w:t>Kabyklos aukštis – 1700 ± 100 mm;</w:t>
            </w:r>
          </w:p>
          <w:p w14:paraId="16EC1E7A" w14:textId="77777777" w:rsidR="00752669" w:rsidRPr="00752669" w:rsidRDefault="00752669" w:rsidP="00752669">
            <w:pPr>
              <w:jc w:val="both"/>
              <w:rPr>
                <w:rFonts w:ascii="Cambria" w:hAnsi="Cambria"/>
                <w:sz w:val="20"/>
                <w:szCs w:val="20"/>
              </w:rPr>
            </w:pPr>
            <w:r w:rsidRPr="00752669">
              <w:rPr>
                <w:rFonts w:ascii="Cambria" w:hAnsi="Cambria"/>
                <w:sz w:val="20"/>
                <w:szCs w:val="20"/>
              </w:rPr>
              <w:t>Medžiaga – metalas.</w:t>
            </w:r>
          </w:p>
          <w:p w14:paraId="7B59EC22" w14:textId="77777777" w:rsidR="00752669" w:rsidRPr="00752669" w:rsidRDefault="00752669" w:rsidP="00752669">
            <w:pPr>
              <w:jc w:val="both"/>
              <w:rPr>
                <w:rFonts w:ascii="Cambria" w:hAnsi="Cambria"/>
                <w:sz w:val="20"/>
                <w:szCs w:val="20"/>
              </w:rPr>
            </w:pPr>
            <w:r w:rsidRPr="00752669">
              <w:rPr>
                <w:rFonts w:ascii="Cambria" w:hAnsi="Cambria"/>
                <w:sz w:val="20"/>
                <w:szCs w:val="20"/>
              </w:rPr>
              <w:t>Spalva – juoda.</w:t>
            </w:r>
          </w:p>
          <w:p w14:paraId="3345414D" w14:textId="270629E2" w:rsidR="00752669" w:rsidRDefault="00752669" w:rsidP="00752669">
            <w:pPr>
              <w:jc w:val="both"/>
              <w:rPr>
                <w:rFonts w:ascii="Cambria" w:hAnsi="Cambria"/>
                <w:sz w:val="20"/>
                <w:szCs w:val="20"/>
              </w:rPr>
            </w:pPr>
            <w:r w:rsidRPr="00752669">
              <w:rPr>
                <w:rFonts w:ascii="Cambria" w:hAnsi="Cambria"/>
                <w:sz w:val="20"/>
                <w:szCs w:val="20"/>
              </w:rPr>
              <w:t>Laisvai pastatoma kabykla. Su ne mažiau kaip 7-iais kabliukai – pakabinimui. Gali būti su plastikiniais elementais.</w:t>
            </w:r>
            <w:r w:rsidR="001753CF">
              <w:rPr>
                <w:rFonts w:ascii="Cambria" w:hAnsi="Cambria"/>
                <w:sz w:val="20"/>
                <w:szCs w:val="20"/>
              </w:rPr>
              <w:t xml:space="preserve"> </w:t>
            </w:r>
            <w:r w:rsidRPr="00752669">
              <w:rPr>
                <w:rFonts w:ascii="Cambria" w:hAnsi="Cambria"/>
                <w:sz w:val="20"/>
                <w:szCs w:val="20"/>
              </w:rPr>
              <w:t>Stabilaus pagrindo.</w:t>
            </w:r>
          </w:p>
          <w:p w14:paraId="5C825A39" w14:textId="40BDBE78" w:rsidR="00752669" w:rsidRPr="00752669" w:rsidRDefault="00752669" w:rsidP="00752669">
            <w:pPr>
              <w:jc w:val="both"/>
              <w:rPr>
                <w:rFonts w:ascii="Cambria" w:hAnsi="Cambria"/>
                <w:i/>
                <w:sz w:val="20"/>
                <w:szCs w:val="20"/>
              </w:rPr>
            </w:pPr>
            <w:r w:rsidRPr="009B1E06">
              <w:rPr>
                <w:rFonts w:ascii="Cambria" w:hAnsi="Cambria"/>
                <w:i/>
                <w:sz w:val="20"/>
                <w:szCs w:val="20"/>
              </w:rPr>
              <w:t>Senoji poliklinika (</w:t>
            </w:r>
            <w:proofErr w:type="spellStart"/>
            <w:r w:rsidRPr="009B1E06">
              <w:rPr>
                <w:rFonts w:ascii="Cambria" w:hAnsi="Cambria"/>
                <w:i/>
                <w:sz w:val="20"/>
                <w:szCs w:val="20"/>
              </w:rPr>
              <w:t>Ei</w:t>
            </w:r>
            <w:r>
              <w:rPr>
                <w:rFonts w:ascii="Cambria" w:hAnsi="Cambria"/>
                <w:i/>
                <w:sz w:val="20"/>
                <w:szCs w:val="20"/>
              </w:rPr>
              <w:t>venių</w:t>
            </w:r>
            <w:proofErr w:type="spellEnd"/>
            <w:r>
              <w:rPr>
                <w:rFonts w:ascii="Cambria" w:hAnsi="Cambria"/>
                <w:i/>
                <w:sz w:val="20"/>
                <w:szCs w:val="20"/>
              </w:rPr>
              <w:t xml:space="preserve"> g. 2, Kaunas);</w:t>
            </w:r>
          </w:p>
        </w:tc>
        <w:tc>
          <w:tcPr>
            <w:tcW w:w="5086" w:type="dxa"/>
            <w:vAlign w:val="center"/>
          </w:tcPr>
          <w:p w14:paraId="0FCC223D" w14:textId="0B24F068" w:rsidR="00752669" w:rsidRPr="000C2287" w:rsidRDefault="00752669" w:rsidP="00DE5CBB">
            <w:pPr>
              <w:jc w:val="both"/>
              <w:rPr>
                <w:noProof/>
                <w:lang w:eastAsia="lt-LT"/>
              </w:rPr>
            </w:pPr>
            <w:r w:rsidRPr="00B94D8D">
              <w:rPr>
                <w:rFonts w:ascii="Cambria" w:hAnsi="Cambria"/>
                <w:noProof/>
                <w:sz w:val="20"/>
                <w:szCs w:val="20"/>
                <w:lang w:eastAsia="lt-LT"/>
              </w:rPr>
              <w:drawing>
                <wp:inline distT="0" distB="0" distL="0" distR="0" wp14:anchorId="23277284" wp14:editId="0EDF1DC7">
                  <wp:extent cx="552450" cy="144991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769" cy="1521615"/>
                          </a:xfrm>
                          <a:prstGeom prst="rect">
                            <a:avLst/>
                          </a:prstGeom>
                        </pic:spPr>
                      </pic:pic>
                    </a:graphicData>
                  </a:graphic>
                </wp:inline>
              </w:drawing>
            </w:r>
          </w:p>
        </w:tc>
        <w:tc>
          <w:tcPr>
            <w:tcW w:w="921" w:type="dxa"/>
          </w:tcPr>
          <w:p w14:paraId="254A365C" w14:textId="3FC048E5" w:rsidR="00752669" w:rsidRDefault="00752669" w:rsidP="00257657">
            <w:pPr>
              <w:jc w:val="center"/>
              <w:rPr>
                <w:rFonts w:ascii="Cambria" w:hAnsi="Cambria"/>
                <w:sz w:val="20"/>
                <w:szCs w:val="20"/>
              </w:rPr>
            </w:pPr>
            <w:r>
              <w:rPr>
                <w:rFonts w:ascii="Cambria" w:hAnsi="Cambria"/>
                <w:sz w:val="20"/>
                <w:szCs w:val="20"/>
              </w:rPr>
              <w:t>4 vnt.</w:t>
            </w:r>
          </w:p>
        </w:tc>
        <w:tc>
          <w:tcPr>
            <w:tcW w:w="3593" w:type="dxa"/>
            <w:vAlign w:val="center"/>
          </w:tcPr>
          <w:p w14:paraId="2B1423BE" w14:textId="77777777" w:rsidR="00752669" w:rsidRPr="00DA7648" w:rsidRDefault="00752669" w:rsidP="005A6E22">
            <w:pPr>
              <w:jc w:val="both"/>
              <w:rPr>
                <w:rFonts w:ascii="Cambria" w:hAnsi="Cambria"/>
                <w:sz w:val="20"/>
                <w:szCs w:val="20"/>
              </w:rPr>
            </w:pPr>
          </w:p>
        </w:tc>
      </w:tr>
    </w:tbl>
    <w:p w14:paraId="0BEA1DF6" w14:textId="2F36A3E7" w:rsidR="008F094D" w:rsidRDefault="008F094D" w:rsidP="008F094D">
      <w:pPr>
        <w:spacing w:after="0" w:line="240" w:lineRule="auto"/>
        <w:jc w:val="both"/>
        <w:rPr>
          <w:rFonts w:ascii="Cambria" w:hAnsi="Cambria"/>
        </w:rPr>
      </w:pPr>
    </w:p>
    <w:p w14:paraId="0FA9A089" w14:textId="76E2D318" w:rsidR="00752669" w:rsidRDefault="00752669" w:rsidP="00752669">
      <w:pPr>
        <w:spacing w:after="0" w:line="240" w:lineRule="auto"/>
        <w:ind w:left="284" w:hanging="284"/>
        <w:jc w:val="both"/>
        <w:rPr>
          <w:rFonts w:ascii="Cambria" w:hAnsi="Cambria"/>
        </w:rPr>
      </w:pPr>
      <w:r w:rsidRPr="00752669">
        <w:rPr>
          <w:rFonts w:ascii="Cambria" w:hAnsi="Cambria"/>
        </w:rPr>
        <w:t>BENDRIEJI REIKALAVIMAI:</w:t>
      </w:r>
    </w:p>
    <w:p w14:paraId="76C931FC" w14:textId="77777777" w:rsidR="00752669" w:rsidRPr="00752669" w:rsidRDefault="00752669" w:rsidP="00752669">
      <w:pPr>
        <w:spacing w:after="0" w:line="240" w:lineRule="auto"/>
        <w:ind w:left="284" w:hanging="284"/>
        <w:jc w:val="both"/>
        <w:rPr>
          <w:rFonts w:ascii="Cambria" w:hAnsi="Cambria"/>
        </w:rPr>
      </w:pPr>
    </w:p>
    <w:p w14:paraId="798054A6" w14:textId="24833280" w:rsidR="00752669" w:rsidRPr="00752669" w:rsidRDefault="00752669" w:rsidP="00752669">
      <w:pPr>
        <w:spacing w:after="0" w:line="240" w:lineRule="auto"/>
        <w:ind w:left="284" w:hanging="284"/>
        <w:jc w:val="both"/>
        <w:rPr>
          <w:rFonts w:ascii="Cambria" w:hAnsi="Cambria"/>
        </w:rPr>
      </w:pPr>
      <w:r w:rsidRPr="00752669">
        <w:rPr>
          <w:rFonts w:ascii="Cambria" w:hAnsi="Cambria"/>
        </w:rPr>
        <w:t>1.</w:t>
      </w:r>
      <w:r w:rsidRPr="00752669">
        <w:rPr>
          <w:rFonts w:ascii="Cambria" w:hAnsi="Cambria"/>
        </w:rPr>
        <w:tab/>
        <w:t>Prekes pardavėjas į Kauno klinikų nurodytą vietą (Senoji poliklinika (</w:t>
      </w:r>
      <w:proofErr w:type="spellStart"/>
      <w:r w:rsidRPr="00752669">
        <w:rPr>
          <w:rFonts w:ascii="Cambria" w:hAnsi="Cambria"/>
        </w:rPr>
        <w:t>Eivenių</w:t>
      </w:r>
      <w:proofErr w:type="spellEnd"/>
      <w:r w:rsidRPr="00752669">
        <w:rPr>
          <w:rFonts w:ascii="Cambria" w:hAnsi="Cambria"/>
        </w:rPr>
        <w:t xml:space="preserve"> g. 2, Kaunas); Onkologinė ligoninė (Volungių g. 16, Kaunas)) turės pristatyti savo lėšomis.</w:t>
      </w:r>
    </w:p>
    <w:p w14:paraId="4B3C5CF0"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2.</w:t>
      </w:r>
      <w:r w:rsidRPr="00752669">
        <w:rPr>
          <w:rFonts w:ascii="Cambria" w:hAnsi="Cambria"/>
        </w:rPr>
        <w:tab/>
        <w:t>Kiekvienos pozicijos vizualizacijos, pateikiamos šioje Techninėje specifikacijoje, yra preliminarios. Pateiktos baldų vizualizacijos tėra Perkančiosios organizacijos baldo vizija, kurios negalima vertinti kaip konkretaus pageidaujamo įsigyti modelio.</w:t>
      </w:r>
    </w:p>
    <w:p w14:paraId="65C64E1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3.</w:t>
      </w:r>
      <w:r w:rsidRPr="00752669">
        <w:rPr>
          <w:rFonts w:ascii="Cambria" w:hAnsi="Cambria"/>
        </w:rPr>
        <w:tab/>
        <w:t xml:space="preserve">Techninėje specifikacijoje nurodytų reikalavimų baldų savybėms bei matmenims būtina laikytis. Leistinas tik tobulesnės konstrukcijos ir geresnių </w:t>
      </w:r>
      <w:proofErr w:type="spellStart"/>
      <w:r w:rsidRPr="00752669">
        <w:rPr>
          <w:rFonts w:ascii="Cambria" w:hAnsi="Cambria"/>
        </w:rPr>
        <w:t>baldinių</w:t>
      </w:r>
      <w:proofErr w:type="spellEnd"/>
      <w:r w:rsidRPr="00752669">
        <w:rPr>
          <w:rFonts w:ascii="Cambria" w:hAnsi="Cambria"/>
        </w:rPr>
        <w:t xml:space="preserve"> medžiagų panaudojimas vietoje nurodytų specifikacijoje, </w:t>
      </w:r>
      <w:proofErr w:type="spellStart"/>
      <w:r w:rsidRPr="00752669">
        <w:rPr>
          <w:rFonts w:ascii="Cambria" w:hAnsi="Cambria"/>
        </w:rPr>
        <w:t>t.y</w:t>
      </w:r>
      <w:proofErr w:type="spellEnd"/>
      <w:r w:rsidRPr="00752669">
        <w:rPr>
          <w:rFonts w:ascii="Cambria" w:hAnsi="Cambria"/>
        </w:rPr>
        <w:t xml:space="preserve">. pagaminamas baldas turėtų būti lygiavertis tam, kurio aprašas pateikiamas. </w:t>
      </w:r>
    </w:p>
    <w:p w14:paraId="03AF69B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4.</w:t>
      </w:r>
      <w:r w:rsidRPr="00752669">
        <w:rPr>
          <w:rFonts w:ascii="Cambria" w:hAnsi="Cambria"/>
        </w:rPr>
        <w:tab/>
        <w:t xml:space="preserve">Grafoje „Siūlomos prekės pavadinimas, gamintojas ir techninė charakteristika“ turi būti nurodyti tikslūs ir konkretūs siūlomos prekės duomenys, nepaliekant lentelėje pateiktų dydžių reikšmių </w:t>
      </w:r>
      <w:proofErr w:type="spellStart"/>
      <w:r w:rsidRPr="00752669">
        <w:rPr>
          <w:rFonts w:ascii="Cambria" w:hAnsi="Cambria"/>
        </w:rPr>
        <w:t>tolerancijų</w:t>
      </w:r>
      <w:proofErr w:type="spellEnd"/>
      <w:r w:rsidRPr="00752669">
        <w:rPr>
          <w:rFonts w:ascii="Cambria" w:hAnsi="Cambria"/>
        </w:rPr>
        <w:t xml:space="preserve"> ir tokių reikšmių, kaip „lygiavertė“, „atitinka,“ „ne mažiau“ ir pan.</w:t>
      </w:r>
    </w:p>
    <w:p w14:paraId="7B77F170"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5.</w:t>
      </w:r>
      <w:r w:rsidRPr="00752669">
        <w:rPr>
          <w:rFonts w:ascii="Cambria" w:hAnsi="Cambria"/>
        </w:rPr>
        <w:tab/>
        <w:t>Atsižvelgiant į specifinę baldų naudojimo vietą (gydymo įstaiga), baldai estetine ir higienos prasme turi atitikti jų paskirtį. Siekiant, kad baldai darniai papildytų jau esamą ar formuojamą patalpų interjerą, pageidautina, kad baldai tarpusavyje derėtų (spalvų, formos ir kt. prasme) ir pilnai apstatyta patalpa sudarytų vieningą visumą. Baldams naudojamų medžiagų spalvos, faktūra ir medžiagos gamybos metu turi būti derinami su konkrečiu užsakovu.</w:t>
      </w:r>
    </w:p>
    <w:p w14:paraId="437652F8"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6.</w:t>
      </w:r>
      <w:r w:rsidRPr="00752669">
        <w:rPr>
          <w:rFonts w:ascii="Cambria" w:hAnsi="Cambria"/>
        </w:rPr>
        <w:tab/>
        <w:t xml:space="preserve">Baldai turi būti suprojektuoti laikantis ergonomikos principų. Jie turi būti patogūs, o konstrukcija apgalvota ir leidžianti pritaikyti baldus įvairiai grupuoti ir keisti darbo vietos konfigūraciją. </w:t>
      </w:r>
    </w:p>
    <w:p w14:paraId="2D59C28C"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7.</w:t>
      </w:r>
      <w:r w:rsidRPr="00752669">
        <w:rPr>
          <w:rFonts w:ascii="Cambria" w:hAnsi="Cambria"/>
        </w:rPr>
        <w:tab/>
        <w:t xml:space="preserve">Baldai, jų sudėtinės dalys ir gamyboje numatomos naudoti </w:t>
      </w:r>
      <w:proofErr w:type="spellStart"/>
      <w:r w:rsidRPr="00752669">
        <w:rPr>
          <w:rFonts w:ascii="Cambria" w:hAnsi="Cambria"/>
        </w:rPr>
        <w:t>baldinės</w:t>
      </w:r>
      <w:proofErr w:type="spellEnd"/>
      <w:r w:rsidRPr="00752669">
        <w:rPr>
          <w:rFonts w:ascii="Cambria" w:hAnsi="Cambria"/>
        </w:rPr>
        <w:t xml:space="preserve"> medžiagos ir furnitūra turi atitikti nustatytus Lietuvos Respublikoje rodiklius (saugos, pastovumo, ilgaamžiškumo ir nekenksmingumo), atsižvelgiant į baldų rūšį ar medžiagą ir naudojimo sferą. Baldo savybės turi tenkinti „darboviečių, viešbučių ir kitų baldų“ kategorijai nustatytas privalomųjų rodiklių vertes. </w:t>
      </w:r>
    </w:p>
    <w:p w14:paraId="67892F27"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8.</w:t>
      </w:r>
      <w:r w:rsidRPr="00752669">
        <w:rPr>
          <w:rFonts w:ascii="Cambria" w:hAnsi="Cambria"/>
        </w:rPr>
        <w:tab/>
        <w:t xml:space="preserve">Perkančioji organizacija, esant būtinybei, pasilieka teisę prašyti konkurso dalyvio papildomai pateikti reikalingus dokumentų (deklaracijų, sertifikatų, garantijų) nuorašus, iš kurių galėtų įsitikinti baldų atitiktimi šioje Techninėje specifikacijoje reikalaujamoms kiekybinėms ir kokybinėms baldų ir jų sudėtinių dalių charakteristikoms. </w:t>
      </w:r>
    </w:p>
    <w:p w14:paraId="14E2D126" w14:textId="77777777" w:rsidR="00752669" w:rsidRPr="00752669" w:rsidRDefault="00752669" w:rsidP="00752669">
      <w:pPr>
        <w:spacing w:after="0" w:line="240" w:lineRule="auto"/>
        <w:ind w:left="284" w:hanging="284"/>
        <w:jc w:val="both"/>
        <w:rPr>
          <w:rFonts w:ascii="Cambria" w:hAnsi="Cambria"/>
        </w:rPr>
      </w:pPr>
      <w:r w:rsidRPr="00752669">
        <w:rPr>
          <w:rFonts w:ascii="Cambria" w:hAnsi="Cambria"/>
        </w:rPr>
        <w:t>9.</w:t>
      </w:r>
      <w:r w:rsidRPr="00752669">
        <w:rPr>
          <w:rFonts w:ascii="Cambria" w:hAnsi="Cambria"/>
        </w:rPr>
        <w:tab/>
        <w:t xml:space="preserve">Baldų paviršius turi būti galima valyti ir dezinfekuoti, naudojant žemo lygio cheminės dezinfekcijos mišinius (preparatus). Baldų konstrukciniai sprendimai turi leisti juos išardyti ir vėl surinkti nepažeidžiant plokštės tvirtinimo vietoje (neturi atšokti apdailos sluoksnis ar likti drožlių pėdsakų), nesugadinant sujungimų ir furnitūros. </w:t>
      </w:r>
    </w:p>
    <w:p w14:paraId="5C7E5A72" w14:textId="6918DEAA" w:rsidR="00752669" w:rsidRPr="00752669" w:rsidRDefault="00232AFC" w:rsidP="00752669">
      <w:pPr>
        <w:spacing w:after="0" w:line="240" w:lineRule="auto"/>
        <w:ind w:left="284" w:hanging="284"/>
        <w:jc w:val="both"/>
        <w:rPr>
          <w:rFonts w:ascii="Cambria" w:hAnsi="Cambria"/>
        </w:rPr>
      </w:pPr>
      <w:r>
        <w:rPr>
          <w:rFonts w:ascii="Cambria" w:hAnsi="Cambria"/>
        </w:rPr>
        <w:t xml:space="preserve">10. </w:t>
      </w:r>
      <w:r w:rsidR="00752669" w:rsidRPr="00752669">
        <w:rPr>
          <w:rFonts w:ascii="Cambria" w:hAnsi="Cambria"/>
        </w:rPr>
        <w:t>Baldams kokybės (tiekėjų) garantijos terminas turi būti ne trumpesnis nei 24 mėnesiai. Pardavėjo informacija apie prekės kokybės (tiekėjų) garantijos terminą turi būti pateikta raštu valstybine kalba. Garantijos galiojimo terminas pradedamas skaičiuoti nuo prekių perdavimo konkrečiam užsakovui dienos juos pilnai sumontavus.</w:t>
      </w:r>
    </w:p>
    <w:p w14:paraId="03E337C4" w14:textId="389BB243" w:rsidR="00232AFC" w:rsidRDefault="00232AFC" w:rsidP="00752669">
      <w:pPr>
        <w:spacing w:after="0" w:line="240" w:lineRule="auto"/>
        <w:ind w:left="284" w:hanging="284"/>
        <w:jc w:val="both"/>
        <w:rPr>
          <w:rFonts w:ascii="Cambria" w:hAnsi="Cambria"/>
        </w:rPr>
      </w:pPr>
      <w:r>
        <w:rPr>
          <w:rFonts w:ascii="Cambria" w:hAnsi="Cambria"/>
        </w:rPr>
        <w:t xml:space="preserve">11. </w:t>
      </w:r>
      <w:r w:rsidR="00752669" w:rsidRPr="00752669">
        <w:rPr>
          <w:rFonts w:ascii="Cambria" w:hAnsi="Cambria"/>
        </w:rPr>
        <w:t>Taikytini aplinkos apsaugos kriterijai (bent vienas iš žemiau išvardintų su atitiktį įrodančiais dokumentais):</w:t>
      </w:r>
    </w:p>
    <w:p w14:paraId="7775657C" w14:textId="74A89EDB" w:rsidR="00752669" w:rsidRPr="00752669" w:rsidRDefault="00752669" w:rsidP="00232AFC">
      <w:pPr>
        <w:spacing w:after="0" w:line="240" w:lineRule="auto"/>
        <w:ind w:left="1134" w:hanging="141"/>
        <w:jc w:val="both"/>
        <w:rPr>
          <w:rFonts w:ascii="Cambria" w:hAnsi="Cambria"/>
        </w:rPr>
      </w:pPr>
      <w:r w:rsidRPr="00752669">
        <w:rPr>
          <w:rFonts w:ascii="Cambria" w:hAnsi="Cambria"/>
        </w:rPr>
        <w:t>a.</w:t>
      </w:r>
      <w:r w:rsidRPr="00752669">
        <w:rPr>
          <w:rFonts w:ascii="Cambria" w:hAnsi="Cambria"/>
        </w:rPr>
        <w:tab/>
        <w:t>Ne mažiau kaip 80 proc. balduose naudojamos medienos, medienos medžiagų ir gaminių turi būti iš miškų, sertifikuotų naudojant FSC ar PEFC miškų sertifikavimo sistemas arba lygiavertes sertifikavimo sistemas;</w:t>
      </w:r>
    </w:p>
    <w:p w14:paraId="6DC33D4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lastRenderedPageBreak/>
        <w:t>b.</w:t>
      </w:r>
      <w:r w:rsidRPr="00752669">
        <w:rPr>
          <w:rFonts w:ascii="Cambria" w:hAnsi="Cambria"/>
        </w:rPr>
        <w:tab/>
        <w:t>Visos plastikinės dalys, kurių masė ≥ 50 g, turi būti paženklintos kaip tinkamos perdirbti pagal LST EN ISO 11469 „Bendrasis plastikinių gaminių identifikavimas ir ženklinimas“ (toliau – LST EN ISO 11469) ar lygiavertį standartą;</w:t>
      </w:r>
    </w:p>
    <w:p w14:paraId="7611E683"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c.</w:t>
      </w:r>
      <w:r w:rsidRPr="00752669">
        <w:rPr>
          <w:rFonts w:ascii="Cambria" w:hAnsi="Cambria"/>
        </w:rPr>
        <w:tab/>
        <w:t>Jei baldo kamšalo sudėtyje naudojamos sintetinės poliesterio medžiagos, jų sudėtyje turi būti dalis perdirbtų medžiagų;</w:t>
      </w:r>
    </w:p>
    <w:p w14:paraId="27C5323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d.</w:t>
      </w:r>
      <w:r w:rsidRPr="00752669">
        <w:rPr>
          <w:rFonts w:ascii="Cambria" w:hAnsi="Cambria"/>
        </w:rPr>
        <w:tab/>
        <w:t>Paviršiams dengti naudojamuose produktuose:</w:t>
      </w:r>
    </w:p>
    <w:p w14:paraId="53234C5B"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w:t>
      </w:r>
      <w:r w:rsidRPr="00752669">
        <w:rPr>
          <w:rFonts w:ascii="Cambria" w:hAnsi="Cambria"/>
        </w:rPr>
        <w:tab/>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0C350EA3"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ii.</w:t>
      </w:r>
      <w:r w:rsidRPr="00752669">
        <w:rPr>
          <w:rFonts w:ascii="Cambria" w:hAnsi="Cambria"/>
        </w:rPr>
        <w:tab/>
        <w:t xml:space="preserve">neturi būti daugiau kaip 5 proc. masės lakiųjų organinių junginių (LOJ); </w:t>
      </w:r>
    </w:p>
    <w:p w14:paraId="6A7F32F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iii.</w:t>
      </w:r>
      <w:r w:rsidRPr="00752669">
        <w:rPr>
          <w:rFonts w:ascii="Cambria" w:hAnsi="Cambria"/>
        </w:rPr>
        <w:tab/>
        <w:t xml:space="preserve">neturi būti chromo (VI) junginių; </w:t>
      </w:r>
    </w:p>
    <w:p w14:paraId="2CD23C7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iv.</w:t>
      </w:r>
      <w:r w:rsidRPr="00752669">
        <w:rPr>
          <w:rFonts w:ascii="Cambria" w:hAnsi="Cambria"/>
        </w:rPr>
        <w:tab/>
      </w:r>
      <w:proofErr w:type="spellStart"/>
      <w:r w:rsidRPr="00752669">
        <w:rPr>
          <w:rFonts w:ascii="Cambria" w:hAnsi="Cambria"/>
        </w:rPr>
        <w:t>formaldehido</w:t>
      </w:r>
      <w:proofErr w:type="spellEnd"/>
      <w:r w:rsidRPr="00752669">
        <w:rPr>
          <w:rFonts w:ascii="Cambria" w:hAnsi="Cambria"/>
        </w:rPr>
        <w:t xml:space="preserve"> išmetamieji teršalai neturi viršyti 0,05 </w:t>
      </w:r>
      <w:proofErr w:type="spellStart"/>
      <w:r w:rsidRPr="00752669">
        <w:rPr>
          <w:rFonts w:ascii="Cambria" w:hAnsi="Cambria"/>
        </w:rPr>
        <w:t>ppm</w:t>
      </w:r>
      <w:proofErr w:type="spellEnd"/>
      <w:r w:rsidRPr="00752669">
        <w:rPr>
          <w:rFonts w:ascii="Cambria" w:hAnsi="Cambria"/>
        </w:rPr>
        <w:t>.</w:t>
      </w:r>
    </w:p>
    <w:p w14:paraId="18657C51" w14:textId="77777777" w:rsidR="00752669" w:rsidRPr="00752669" w:rsidRDefault="00752669" w:rsidP="00232AFC">
      <w:pPr>
        <w:spacing w:after="0" w:line="240" w:lineRule="auto"/>
        <w:ind w:left="1134" w:hanging="141"/>
        <w:jc w:val="both"/>
        <w:rPr>
          <w:rFonts w:ascii="Cambria" w:hAnsi="Cambria"/>
        </w:rPr>
      </w:pPr>
      <w:r w:rsidRPr="00752669">
        <w:rPr>
          <w:rFonts w:ascii="Cambria" w:hAnsi="Cambria"/>
        </w:rPr>
        <w:t>e.</w:t>
      </w:r>
      <w:r w:rsidRPr="00752669">
        <w:rPr>
          <w:rFonts w:ascii="Cambria" w:hAnsi="Cambria"/>
        </w:rPr>
        <w:tab/>
        <w:t xml:space="preserve">Siūlomas produktas atitinka jam nustatytus I tipo ekologinio ženklo reikalavimus pagal standartą LST EN ISO 14024 „Aplinkosauginiai ženklai ir aplinkosauginės deklaracijos. I tipo aplinkosauginis ženklinimas. Principai ir procedūros“ ir yra paženklintas I tipo ekologiniu ženklu arba kitu tiekėjo pateiktu lygiaverčiu įrodymu (pvz., EU </w:t>
      </w:r>
      <w:proofErr w:type="spellStart"/>
      <w:r w:rsidRPr="00752669">
        <w:rPr>
          <w:rFonts w:ascii="Cambria" w:hAnsi="Cambria"/>
        </w:rPr>
        <w:t>Ecolabel</w:t>
      </w:r>
      <w:proofErr w:type="spellEnd"/>
      <w:r w:rsidRPr="00752669">
        <w:rPr>
          <w:rFonts w:ascii="Cambria" w:hAnsi="Cambria"/>
        </w:rPr>
        <w:t xml:space="preserve">, </w:t>
      </w:r>
      <w:proofErr w:type="spellStart"/>
      <w:r w:rsidRPr="00752669">
        <w:rPr>
          <w:rFonts w:ascii="Cambria" w:hAnsi="Cambria"/>
        </w:rPr>
        <w:t>Nordic</w:t>
      </w:r>
      <w:proofErr w:type="spellEnd"/>
      <w:r w:rsidRPr="00752669">
        <w:rPr>
          <w:rFonts w:ascii="Cambria" w:hAnsi="Cambria"/>
        </w:rPr>
        <w:t xml:space="preserve"> </w:t>
      </w:r>
      <w:proofErr w:type="spellStart"/>
      <w:r w:rsidRPr="00752669">
        <w:rPr>
          <w:rFonts w:ascii="Cambria" w:hAnsi="Cambria"/>
        </w:rPr>
        <w:t>Swan</w:t>
      </w:r>
      <w:proofErr w:type="spellEnd"/>
      <w:r w:rsidRPr="00752669">
        <w:rPr>
          <w:rFonts w:ascii="Cambria" w:hAnsi="Cambria"/>
        </w:rPr>
        <w:t xml:space="preserve">, </w:t>
      </w:r>
      <w:proofErr w:type="spellStart"/>
      <w:r w:rsidRPr="00752669">
        <w:rPr>
          <w:rFonts w:ascii="Cambria" w:hAnsi="Cambria"/>
        </w:rPr>
        <w:t>Blue</w:t>
      </w:r>
      <w:proofErr w:type="spellEnd"/>
      <w:r w:rsidRPr="00752669">
        <w:rPr>
          <w:rFonts w:ascii="Cambria" w:hAnsi="Cambria"/>
        </w:rPr>
        <w:t xml:space="preserve"> </w:t>
      </w:r>
      <w:proofErr w:type="spellStart"/>
      <w:r w:rsidRPr="00752669">
        <w:rPr>
          <w:rFonts w:ascii="Cambria" w:hAnsi="Cambria"/>
        </w:rPr>
        <w:t>Angel</w:t>
      </w:r>
      <w:proofErr w:type="spellEnd"/>
      <w:r w:rsidRPr="00752669">
        <w:rPr>
          <w:rFonts w:ascii="Cambria" w:hAnsi="Cambria"/>
        </w:rPr>
        <w:t xml:space="preserve">, </w:t>
      </w:r>
      <w:proofErr w:type="spellStart"/>
      <w:r w:rsidRPr="00752669">
        <w:rPr>
          <w:rFonts w:ascii="Cambria" w:hAnsi="Cambria"/>
        </w:rPr>
        <w:t>El</w:t>
      </w:r>
      <w:proofErr w:type="spellEnd"/>
      <w:r w:rsidRPr="00752669">
        <w:rPr>
          <w:rFonts w:ascii="Cambria" w:hAnsi="Cambria"/>
        </w:rPr>
        <w:t xml:space="preserve"> </w:t>
      </w:r>
      <w:proofErr w:type="spellStart"/>
      <w:r w:rsidRPr="00752669">
        <w:rPr>
          <w:rFonts w:ascii="Cambria" w:hAnsi="Cambria"/>
        </w:rPr>
        <w:t>Distintiu</w:t>
      </w:r>
      <w:proofErr w:type="spellEnd"/>
      <w:r w:rsidRPr="00752669">
        <w:rPr>
          <w:rFonts w:ascii="Cambria" w:hAnsi="Cambria"/>
        </w:rPr>
        <w:t xml:space="preserve">, </w:t>
      </w:r>
      <w:proofErr w:type="spellStart"/>
      <w:r w:rsidRPr="00752669">
        <w:rPr>
          <w:rFonts w:ascii="Cambria" w:hAnsi="Cambria"/>
        </w:rPr>
        <w:t>Milieukeur</w:t>
      </w:r>
      <w:proofErr w:type="spellEnd"/>
      <w:r w:rsidRPr="00752669">
        <w:rPr>
          <w:rFonts w:ascii="Cambria" w:hAnsi="Cambria"/>
        </w:rPr>
        <w:t xml:space="preserve">, </w:t>
      </w:r>
      <w:proofErr w:type="spellStart"/>
      <w:r w:rsidRPr="00752669">
        <w:rPr>
          <w:rFonts w:ascii="Cambria" w:hAnsi="Cambria"/>
        </w:rPr>
        <w:t>Österreichisches</w:t>
      </w:r>
      <w:proofErr w:type="spellEnd"/>
      <w:r w:rsidRPr="00752669">
        <w:rPr>
          <w:rFonts w:ascii="Cambria" w:hAnsi="Cambria"/>
        </w:rPr>
        <w:t xml:space="preserve"> </w:t>
      </w:r>
      <w:proofErr w:type="spellStart"/>
      <w:r w:rsidRPr="00752669">
        <w:rPr>
          <w:rFonts w:ascii="Cambria" w:hAnsi="Cambria"/>
        </w:rPr>
        <w:t>Umweltzeichen</w:t>
      </w:r>
      <w:proofErr w:type="spellEnd"/>
      <w:r w:rsidRPr="00752669">
        <w:rPr>
          <w:rFonts w:ascii="Cambria" w:hAnsi="Cambria"/>
        </w:rPr>
        <w:t xml:space="preserve">, NF </w:t>
      </w:r>
      <w:proofErr w:type="spellStart"/>
      <w:r w:rsidRPr="00752669">
        <w:rPr>
          <w:rFonts w:ascii="Cambria" w:hAnsi="Cambria"/>
        </w:rPr>
        <w:t>Environnement</w:t>
      </w:r>
      <w:proofErr w:type="spellEnd"/>
      <w:r w:rsidRPr="00752669">
        <w:rPr>
          <w:rFonts w:ascii="Cambria" w:hAnsi="Cambria"/>
        </w:rPr>
        <w:t xml:space="preserve">, </w:t>
      </w:r>
      <w:proofErr w:type="spellStart"/>
      <w:r w:rsidRPr="00752669">
        <w:rPr>
          <w:rFonts w:ascii="Cambria" w:hAnsi="Cambria"/>
        </w:rPr>
        <w:t>The</w:t>
      </w:r>
      <w:proofErr w:type="spellEnd"/>
      <w:r w:rsidRPr="00752669">
        <w:rPr>
          <w:rFonts w:ascii="Cambria" w:hAnsi="Cambria"/>
        </w:rPr>
        <w:t xml:space="preserve"> </w:t>
      </w:r>
      <w:proofErr w:type="spellStart"/>
      <w:r w:rsidRPr="00752669">
        <w:rPr>
          <w:rFonts w:ascii="Cambria" w:hAnsi="Cambria"/>
        </w:rPr>
        <w:t>Hungarian</w:t>
      </w:r>
      <w:proofErr w:type="spellEnd"/>
      <w:r w:rsidRPr="00752669">
        <w:rPr>
          <w:rFonts w:ascii="Cambria" w:hAnsi="Cambria"/>
        </w:rPr>
        <w:t xml:space="preserve"> </w:t>
      </w:r>
      <w:proofErr w:type="spellStart"/>
      <w:r w:rsidRPr="00752669">
        <w:rPr>
          <w:rFonts w:ascii="Cambria" w:hAnsi="Cambria"/>
        </w:rPr>
        <w:t>Eco-label</w:t>
      </w:r>
      <w:proofErr w:type="spellEnd"/>
      <w:r w:rsidRPr="00752669">
        <w:rPr>
          <w:rFonts w:ascii="Cambria" w:hAnsi="Cambria"/>
        </w:rPr>
        <w:t xml:space="preserve">, </w:t>
      </w:r>
      <w:proofErr w:type="spellStart"/>
      <w:r w:rsidRPr="00752669">
        <w:rPr>
          <w:rFonts w:ascii="Cambria" w:hAnsi="Cambria"/>
        </w:rPr>
        <w:t>Polish</w:t>
      </w:r>
      <w:proofErr w:type="spellEnd"/>
      <w:r w:rsidRPr="00752669">
        <w:rPr>
          <w:rFonts w:ascii="Cambria" w:hAnsi="Cambria"/>
        </w:rPr>
        <w:t xml:space="preserve"> </w:t>
      </w:r>
      <w:proofErr w:type="spellStart"/>
      <w:r w:rsidRPr="00752669">
        <w:rPr>
          <w:rFonts w:ascii="Cambria" w:hAnsi="Cambria"/>
        </w:rPr>
        <w:t>Eco</w:t>
      </w:r>
      <w:proofErr w:type="spellEnd"/>
      <w:r w:rsidRPr="00752669">
        <w:rPr>
          <w:rFonts w:ascii="Cambria" w:hAnsi="Cambria"/>
        </w:rPr>
        <w:t xml:space="preserve"> Mark-</w:t>
      </w:r>
      <w:proofErr w:type="spellStart"/>
      <w:r w:rsidRPr="00752669">
        <w:rPr>
          <w:rFonts w:ascii="Cambria" w:hAnsi="Cambria"/>
        </w:rPr>
        <w:t>Znak</w:t>
      </w:r>
      <w:proofErr w:type="spellEnd"/>
      <w:r w:rsidRPr="00752669">
        <w:rPr>
          <w:rFonts w:ascii="Cambria" w:hAnsi="Cambria"/>
        </w:rPr>
        <w:t xml:space="preserve"> EKO arba kitu I tipo ekologiniu ženklu).</w:t>
      </w:r>
    </w:p>
    <w:p w14:paraId="085EEAEC" w14:textId="77777777" w:rsidR="00752669" w:rsidRPr="00752669" w:rsidRDefault="00752669" w:rsidP="00752669">
      <w:pPr>
        <w:spacing w:after="0" w:line="240" w:lineRule="auto"/>
        <w:ind w:left="284" w:hanging="284"/>
        <w:jc w:val="both"/>
        <w:rPr>
          <w:rFonts w:ascii="Cambria" w:hAnsi="Cambria"/>
        </w:rPr>
      </w:pPr>
    </w:p>
    <w:p w14:paraId="5E3A950F" w14:textId="3C671BC1" w:rsidR="00752669" w:rsidRDefault="00752669" w:rsidP="00232AFC">
      <w:pPr>
        <w:spacing w:after="0" w:line="240" w:lineRule="auto"/>
        <w:ind w:left="284" w:hanging="284"/>
        <w:jc w:val="center"/>
        <w:rPr>
          <w:rFonts w:ascii="Cambria" w:hAnsi="Cambria"/>
        </w:rPr>
      </w:pPr>
      <w:r w:rsidRPr="00752669">
        <w:rPr>
          <w:rFonts w:ascii="Cambria" w:hAnsi="Cambria"/>
        </w:rPr>
        <w:t>_________________________________</w:t>
      </w:r>
    </w:p>
    <w:sectPr w:rsidR="00752669" w:rsidSect="008F094D">
      <w:footerReference w:type="default" r:id="rId30"/>
      <w:pgSz w:w="16838" w:h="11906" w:orient="landscape"/>
      <w:pgMar w:top="1134" w:right="567" w:bottom="567" w:left="567"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83E8D" w14:textId="77777777" w:rsidR="00BE5D1E" w:rsidRDefault="00BE5D1E" w:rsidP="008F094D">
      <w:pPr>
        <w:spacing w:after="0" w:line="240" w:lineRule="auto"/>
      </w:pPr>
      <w:r>
        <w:separator/>
      </w:r>
    </w:p>
  </w:endnote>
  <w:endnote w:type="continuationSeparator" w:id="0">
    <w:p w14:paraId="608A5D05" w14:textId="77777777" w:rsidR="00BE5D1E" w:rsidRDefault="00BE5D1E" w:rsidP="008F09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mbria">
    <w:altName w:val="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613671"/>
      <w:docPartObj>
        <w:docPartGallery w:val="Page Numbers (Bottom of Page)"/>
        <w:docPartUnique/>
      </w:docPartObj>
    </w:sdtPr>
    <w:sdtEndPr/>
    <w:sdtContent>
      <w:p w14:paraId="7EDA3281" w14:textId="3CB34B16" w:rsidR="0068159B" w:rsidRDefault="0068159B">
        <w:pPr>
          <w:pStyle w:val="Footer"/>
          <w:jc w:val="center"/>
        </w:pPr>
        <w:r>
          <w:fldChar w:fldCharType="begin"/>
        </w:r>
        <w:r>
          <w:instrText>PAGE   \* MERGEFORMAT</w:instrText>
        </w:r>
        <w:r>
          <w:fldChar w:fldCharType="separate"/>
        </w:r>
        <w:r w:rsidR="00257657">
          <w:rPr>
            <w:noProof/>
          </w:rPr>
          <w:t>11</w:t>
        </w:r>
        <w:r>
          <w:fldChar w:fldCharType="end"/>
        </w:r>
      </w:p>
    </w:sdtContent>
  </w:sdt>
  <w:p w14:paraId="13D08AE8" w14:textId="77777777" w:rsidR="0068159B" w:rsidRDefault="00681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F2819" w14:textId="77777777" w:rsidR="00BE5D1E" w:rsidRDefault="00BE5D1E" w:rsidP="008F094D">
      <w:pPr>
        <w:spacing w:after="0" w:line="240" w:lineRule="auto"/>
      </w:pPr>
      <w:r>
        <w:separator/>
      </w:r>
    </w:p>
  </w:footnote>
  <w:footnote w:type="continuationSeparator" w:id="0">
    <w:p w14:paraId="3EC8A4E0" w14:textId="77777777" w:rsidR="00BE5D1E" w:rsidRDefault="00BE5D1E" w:rsidP="008F09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23817"/>
    <w:multiLevelType w:val="hybridMultilevel"/>
    <w:tmpl w:val="674C3058"/>
    <w:lvl w:ilvl="0" w:tplc="D23288AA">
      <w:start w:val="1"/>
      <w:numFmt w:val="upperRoman"/>
      <w:lvlText w:val="%1."/>
      <w:lvlJc w:val="left"/>
      <w:pPr>
        <w:ind w:left="1080" w:hanging="72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E1270EB"/>
    <w:multiLevelType w:val="hybridMultilevel"/>
    <w:tmpl w:val="397A6A2C"/>
    <w:lvl w:ilvl="0" w:tplc="A6B26A4A">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0AB1D0F"/>
    <w:multiLevelType w:val="hybridMultilevel"/>
    <w:tmpl w:val="47A27BA2"/>
    <w:lvl w:ilvl="0" w:tplc="16A28846">
      <w:start w:val="1"/>
      <w:numFmt w:val="bullet"/>
      <w:lvlText w:val="-"/>
      <w:lvlJc w:val="left"/>
      <w:pPr>
        <w:ind w:left="720" w:hanging="360"/>
      </w:pPr>
      <w:rPr>
        <w:rFonts w:ascii="Cambria" w:eastAsiaTheme="minorHAnsi" w:hAnsi="Cambria"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7033021"/>
    <w:multiLevelType w:val="hybridMultilevel"/>
    <w:tmpl w:val="BC3E169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94D"/>
    <w:rsid w:val="0000317B"/>
    <w:rsid w:val="00006C6A"/>
    <w:rsid w:val="00006F05"/>
    <w:rsid w:val="00011DE8"/>
    <w:rsid w:val="00040240"/>
    <w:rsid w:val="00044D51"/>
    <w:rsid w:val="000536BD"/>
    <w:rsid w:val="000725C9"/>
    <w:rsid w:val="000840B2"/>
    <w:rsid w:val="0008573D"/>
    <w:rsid w:val="000876FC"/>
    <w:rsid w:val="00091B65"/>
    <w:rsid w:val="000930C5"/>
    <w:rsid w:val="0009621B"/>
    <w:rsid w:val="0009682F"/>
    <w:rsid w:val="000B0A2C"/>
    <w:rsid w:val="000B1CA4"/>
    <w:rsid w:val="000C2287"/>
    <w:rsid w:val="001007F5"/>
    <w:rsid w:val="00102BB6"/>
    <w:rsid w:val="00112CF1"/>
    <w:rsid w:val="0013532F"/>
    <w:rsid w:val="001452DC"/>
    <w:rsid w:val="001519D5"/>
    <w:rsid w:val="0015745E"/>
    <w:rsid w:val="00161DAA"/>
    <w:rsid w:val="00174508"/>
    <w:rsid w:val="001753CF"/>
    <w:rsid w:val="001C0350"/>
    <w:rsid w:val="001C2CFD"/>
    <w:rsid w:val="001D29C7"/>
    <w:rsid w:val="001D4706"/>
    <w:rsid w:val="001F371A"/>
    <w:rsid w:val="0020131D"/>
    <w:rsid w:val="00203935"/>
    <w:rsid w:val="00205756"/>
    <w:rsid w:val="00232AFC"/>
    <w:rsid w:val="00235FB1"/>
    <w:rsid w:val="00242A12"/>
    <w:rsid w:val="00247A5B"/>
    <w:rsid w:val="002516D0"/>
    <w:rsid w:val="00257657"/>
    <w:rsid w:val="00263526"/>
    <w:rsid w:val="00270EA3"/>
    <w:rsid w:val="00276840"/>
    <w:rsid w:val="00285BCD"/>
    <w:rsid w:val="002A49F1"/>
    <w:rsid w:val="002D62ED"/>
    <w:rsid w:val="002D6C4E"/>
    <w:rsid w:val="002D75E1"/>
    <w:rsid w:val="002E2DAE"/>
    <w:rsid w:val="002F749B"/>
    <w:rsid w:val="00304CFC"/>
    <w:rsid w:val="003127A7"/>
    <w:rsid w:val="0032180C"/>
    <w:rsid w:val="0037109C"/>
    <w:rsid w:val="0037398B"/>
    <w:rsid w:val="003C7D67"/>
    <w:rsid w:val="003E0C6D"/>
    <w:rsid w:val="003F29A6"/>
    <w:rsid w:val="003F72C3"/>
    <w:rsid w:val="00405203"/>
    <w:rsid w:val="00405782"/>
    <w:rsid w:val="0040737E"/>
    <w:rsid w:val="00407D46"/>
    <w:rsid w:val="004119B3"/>
    <w:rsid w:val="00416B4E"/>
    <w:rsid w:val="00434BA1"/>
    <w:rsid w:val="00434FF3"/>
    <w:rsid w:val="00437F64"/>
    <w:rsid w:val="0049627E"/>
    <w:rsid w:val="004E758D"/>
    <w:rsid w:val="004F65AD"/>
    <w:rsid w:val="005108DC"/>
    <w:rsid w:val="0052795A"/>
    <w:rsid w:val="0055125B"/>
    <w:rsid w:val="00562C4D"/>
    <w:rsid w:val="00563805"/>
    <w:rsid w:val="00563EF7"/>
    <w:rsid w:val="005A5A4C"/>
    <w:rsid w:val="005A6E22"/>
    <w:rsid w:val="005D1351"/>
    <w:rsid w:val="005E54FF"/>
    <w:rsid w:val="005E73CB"/>
    <w:rsid w:val="005F0431"/>
    <w:rsid w:val="005F13D4"/>
    <w:rsid w:val="005F2675"/>
    <w:rsid w:val="005F3D1C"/>
    <w:rsid w:val="00612FD8"/>
    <w:rsid w:val="00630829"/>
    <w:rsid w:val="00632FC2"/>
    <w:rsid w:val="00637959"/>
    <w:rsid w:val="00652A47"/>
    <w:rsid w:val="006639DC"/>
    <w:rsid w:val="00672068"/>
    <w:rsid w:val="006764A6"/>
    <w:rsid w:val="00677752"/>
    <w:rsid w:val="0068159B"/>
    <w:rsid w:val="0068607C"/>
    <w:rsid w:val="00690A2B"/>
    <w:rsid w:val="006A3976"/>
    <w:rsid w:val="006C7103"/>
    <w:rsid w:val="0070770F"/>
    <w:rsid w:val="00717509"/>
    <w:rsid w:val="00741141"/>
    <w:rsid w:val="00752669"/>
    <w:rsid w:val="007678B5"/>
    <w:rsid w:val="007B2EAB"/>
    <w:rsid w:val="007C2265"/>
    <w:rsid w:val="007E1D47"/>
    <w:rsid w:val="007E7576"/>
    <w:rsid w:val="007F3ED9"/>
    <w:rsid w:val="007F5380"/>
    <w:rsid w:val="00806B50"/>
    <w:rsid w:val="008123BD"/>
    <w:rsid w:val="008149DA"/>
    <w:rsid w:val="00822D04"/>
    <w:rsid w:val="00824BCB"/>
    <w:rsid w:val="0084195A"/>
    <w:rsid w:val="008433EE"/>
    <w:rsid w:val="0084580B"/>
    <w:rsid w:val="00851451"/>
    <w:rsid w:val="00862ABA"/>
    <w:rsid w:val="00866E0F"/>
    <w:rsid w:val="00876023"/>
    <w:rsid w:val="00881B12"/>
    <w:rsid w:val="00882838"/>
    <w:rsid w:val="00893082"/>
    <w:rsid w:val="008C2565"/>
    <w:rsid w:val="008C31A4"/>
    <w:rsid w:val="008E678A"/>
    <w:rsid w:val="008F094D"/>
    <w:rsid w:val="00934256"/>
    <w:rsid w:val="00946104"/>
    <w:rsid w:val="009601FD"/>
    <w:rsid w:val="00965C22"/>
    <w:rsid w:val="009930AA"/>
    <w:rsid w:val="009B1E06"/>
    <w:rsid w:val="009B541C"/>
    <w:rsid w:val="009E7D9B"/>
    <w:rsid w:val="009F37DB"/>
    <w:rsid w:val="00A61267"/>
    <w:rsid w:val="00A8232A"/>
    <w:rsid w:val="00A90695"/>
    <w:rsid w:val="00AA586F"/>
    <w:rsid w:val="00AD5865"/>
    <w:rsid w:val="00AD5D4A"/>
    <w:rsid w:val="00AE37F4"/>
    <w:rsid w:val="00AE69A6"/>
    <w:rsid w:val="00B31E95"/>
    <w:rsid w:val="00B352BA"/>
    <w:rsid w:val="00B44869"/>
    <w:rsid w:val="00B448AD"/>
    <w:rsid w:val="00B54727"/>
    <w:rsid w:val="00B56156"/>
    <w:rsid w:val="00B66AC5"/>
    <w:rsid w:val="00B94D8D"/>
    <w:rsid w:val="00BA1F57"/>
    <w:rsid w:val="00BA3A3A"/>
    <w:rsid w:val="00BD42E8"/>
    <w:rsid w:val="00BE5D1E"/>
    <w:rsid w:val="00C03D12"/>
    <w:rsid w:val="00C156CE"/>
    <w:rsid w:val="00C15D52"/>
    <w:rsid w:val="00C214F8"/>
    <w:rsid w:val="00C326E6"/>
    <w:rsid w:val="00C404B9"/>
    <w:rsid w:val="00C729DB"/>
    <w:rsid w:val="00C74F95"/>
    <w:rsid w:val="00C76355"/>
    <w:rsid w:val="00C76B61"/>
    <w:rsid w:val="00C95515"/>
    <w:rsid w:val="00CA1001"/>
    <w:rsid w:val="00CA178E"/>
    <w:rsid w:val="00CA2DFE"/>
    <w:rsid w:val="00CB6E63"/>
    <w:rsid w:val="00CC5986"/>
    <w:rsid w:val="00CD5B9E"/>
    <w:rsid w:val="00CE7B5D"/>
    <w:rsid w:val="00D07CCE"/>
    <w:rsid w:val="00D20155"/>
    <w:rsid w:val="00D20A9F"/>
    <w:rsid w:val="00D26FFC"/>
    <w:rsid w:val="00D43744"/>
    <w:rsid w:val="00D7221E"/>
    <w:rsid w:val="00D8514B"/>
    <w:rsid w:val="00DA7648"/>
    <w:rsid w:val="00DD4472"/>
    <w:rsid w:val="00DD762A"/>
    <w:rsid w:val="00DE44AA"/>
    <w:rsid w:val="00DE5CBB"/>
    <w:rsid w:val="00DF2895"/>
    <w:rsid w:val="00E12979"/>
    <w:rsid w:val="00E349CE"/>
    <w:rsid w:val="00E46CE1"/>
    <w:rsid w:val="00E47348"/>
    <w:rsid w:val="00E47A5F"/>
    <w:rsid w:val="00E73733"/>
    <w:rsid w:val="00EA09D2"/>
    <w:rsid w:val="00EA33E7"/>
    <w:rsid w:val="00EC0B39"/>
    <w:rsid w:val="00EC443B"/>
    <w:rsid w:val="00EC6E68"/>
    <w:rsid w:val="00ED13CF"/>
    <w:rsid w:val="00EE3E58"/>
    <w:rsid w:val="00EE4C30"/>
    <w:rsid w:val="00EE75D5"/>
    <w:rsid w:val="00EF506C"/>
    <w:rsid w:val="00F0253D"/>
    <w:rsid w:val="00F07CE8"/>
    <w:rsid w:val="00F43EA0"/>
    <w:rsid w:val="00F6660F"/>
    <w:rsid w:val="00F7489B"/>
    <w:rsid w:val="00F87A5E"/>
    <w:rsid w:val="00F922B4"/>
    <w:rsid w:val="00FA1066"/>
    <w:rsid w:val="00FA693F"/>
    <w:rsid w:val="00FB67DE"/>
    <w:rsid w:val="00FC120D"/>
    <w:rsid w:val="00FE6FE7"/>
    <w:rsid w:val="00FF66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F8718"/>
  <w15:chartTrackingRefBased/>
  <w15:docId w15:val="{D7D2619C-40CC-4F3D-AC23-3C1FD31E6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94D"/>
    <w:pPr>
      <w:tabs>
        <w:tab w:val="center" w:pos="4819"/>
        <w:tab w:val="right" w:pos="9638"/>
      </w:tabs>
      <w:spacing w:after="0" w:line="240" w:lineRule="auto"/>
    </w:pPr>
  </w:style>
  <w:style w:type="character" w:customStyle="1" w:styleId="HeaderChar">
    <w:name w:val="Header Char"/>
    <w:basedOn w:val="DefaultParagraphFont"/>
    <w:link w:val="Header"/>
    <w:uiPriority w:val="99"/>
    <w:rsid w:val="008F094D"/>
  </w:style>
  <w:style w:type="paragraph" w:styleId="Footer">
    <w:name w:val="footer"/>
    <w:basedOn w:val="Normal"/>
    <w:link w:val="FooterChar"/>
    <w:uiPriority w:val="99"/>
    <w:unhideWhenUsed/>
    <w:rsid w:val="008F094D"/>
    <w:pPr>
      <w:tabs>
        <w:tab w:val="center" w:pos="4819"/>
        <w:tab w:val="right" w:pos="9638"/>
      </w:tabs>
      <w:spacing w:after="0" w:line="240" w:lineRule="auto"/>
    </w:pPr>
  </w:style>
  <w:style w:type="character" w:customStyle="1" w:styleId="FooterChar">
    <w:name w:val="Footer Char"/>
    <w:basedOn w:val="DefaultParagraphFont"/>
    <w:link w:val="Footer"/>
    <w:uiPriority w:val="99"/>
    <w:rsid w:val="008F094D"/>
  </w:style>
  <w:style w:type="table" w:styleId="TableGrid">
    <w:name w:val="Table Grid"/>
    <w:basedOn w:val="TableNormal"/>
    <w:uiPriority w:val="39"/>
    <w:rsid w:val="00B3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E7576"/>
    <w:pPr>
      <w:ind w:left="720"/>
      <w:contextualSpacing/>
    </w:pPr>
  </w:style>
  <w:style w:type="character" w:customStyle="1" w:styleId="ListParagraphChar">
    <w:name w:val="List Paragraph Char"/>
    <w:link w:val="ListParagraph"/>
    <w:uiPriority w:val="34"/>
    <w:qFormat/>
    <w:locked/>
    <w:rsid w:val="006379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69270">
      <w:bodyDiv w:val="1"/>
      <w:marLeft w:val="0"/>
      <w:marRight w:val="0"/>
      <w:marTop w:val="0"/>
      <w:marBottom w:val="0"/>
      <w:divBdr>
        <w:top w:val="none" w:sz="0" w:space="0" w:color="auto"/>
        <w:left w:val="none" w:sz="0" w:space="0" w:color="auto"/>
        <w:bottom w:val="none" w:sz="0" w:space="0" w:color="auto"/>
        <w:right w:val="none" w:sz="0" w:space="0" w:color="auto"/>
      </w:divBdr>
      <w:divsChild>
        <w:div w:id="1652637982">
          <w:marLeft w:val="0"/>
          <w:marRight w:val="0"/>
          <w:marTop w:val="0"/>
          <w:marBottom w:val="0"/>
          <w:divBdr>
            <w:top w:val="none" w:sz="0" w:space="0" w:color="auto"/>
            <w:left w:val="none" w:sz="0" w:space="0" w:color="auto"/>
            <w:bottom w:val="none" w:sz="0" w:space="0" w:color="auto"/>
            <w:right w:val="none" w:sz="0" w:space="0" w:color="auto"/>
          </w:divBdr>
        </w:div>
        <w:div w:id="792331098">
          <w:marLeft w:val="0"/>
          <w:marRight w:val="0"/>
          <w:marTop w:val="0"/>
          <w:marBottom w:val="0"/>
          <w:divBdr>
            <w:top w:val="none" w:sz="0" w:space="0" w:color="auto"/>
            <w:left w:val="none" w:sz="0" w:space="0" w:color="auto"/>
            <w:bottom w:val="none" w:sz="0" w:space="0" w:color="auto"/>
            <w:right w:val="none" w:sz="0" w:space="0" w:color="auto"/>
          </w:divBdr>
        </w:div>
      </w:divsChild>
    </w:div>
    <w:div w:id="157373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C77012-EF0E-4A1E-9C11-2055B7E07B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79A16D-498F-4327-8137-185C7F989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E3220A-7140-4951-AF03-2F83B949E1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12091</Words>
  <Characters>6893</Characters>
  <Application>Microsoft Office Word</Application>
  <DocSecurity>0</DocSecurity>
  <Lines>57</Lines>
  <Paragraphs>37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Medelytė-Vaidelienė</dc:creator>
  <cp:keywords/>
  <dc:description/>
  <cp:lastModifiedBy>Lina Glebė</cp:lastModifiedBy>
  <cp:revision>5</cp:revision>
  <dcterms:created xsi:type="dcterms:W3CDTF">2025-03-27T13:36:00Z</dcterms:created>
  <dcterms:modified xsi:type="dcterms:W3CDTF">2025-05-12T05:10:00Z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