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ACDC" w14:textId="77777777" w:rsidR="005F58D8" w:rsidRPr="005F58D8" w:rsidRDefault="005F58D8" w:rsidP="005F58D8">
      <w:pPr>
        <w:spacing w:after="0" w:line="276" w:lineRule="auto"/>
        <w:ind w:left="6946"/>
        <w:jc w:val="both"/>
        <w:rPr>
          <w:rFonts w:ascii="Arial" w:eastAsia="Calibri" w:hAnsi="Arial" w:cs="Arial"/>
          <w:kern w:val="0"/>
          <w:lang w:val="lt-LT" w:eastAsia="lt-LT"/>
          <w14:ligatures w14:val="none"/>
        </w:rPr>
      </w:pPr>
      <w:bookmarkStart w:id="0" w:name="_Hlk86825377"/>
      <w:bookmarkStart w:id="1" w:name="_Ref38540913"/>
      <w:bookmarkStart w:id="2" w:name="_Ref38898051"/>
      <w:bookmarkStart w:id="3" w:name="_Ref38901392"/>
      <w:bookmarkStart w:id="4" w:name="_Toc48053189"/>
      <w:bookmarkStart w:id="5" w:name="_Toc85706892"/>
      <w:r w:rsidRPr="005F58D8">
        <w:rPr>
          <w:rFonts w:ascii="Arial" w:eastAsia="Calibri" w:hAnsi="Arial" w:cs="Arial"/>
          <w:kern w:val="0"/>
          <w:lang w:val="lt-LT" w:eastAsia="lt-LT"/>
          <w14:ligatures w14:val="none"/>
        </w:rPr>
        <w:t>Pirkimo sąlygų 6 priedas</w:t>
      </w:r>
      <w:bookmarkStart w:id="6" w:name="_Pirkimo_sąlygų_3"/>
      <w:bookmarkEnd w:id="0"/>
      <w:bookmarkEnd w:id="1"/>
      <w:bookmarkEnd w:id="2"/>
      <w:bookmarkEnd w:id="3"/>
      <w:bookmarkEnd w:id="4"/>
      <w:bookmarkEnd w:id="5"/>
      <w:bookmarkEnd w:id="6"/>
      <w:r w:rsidRPr="005F58D8">
        <w:rPr>
          <w:rFonts w:ascii="Arial" w:eastAsia="Calibri" w:hAnsi="Arial" w:cs="Arial"/>
          <w:kern w:val="0"/>
          <w:lang w:val="lt-LT" w:eastAsia="lt-LT"/>
          <w14:ligatures w14:val="none"/>
        </w:rPr>
        <w:t xml:space="preserve"> „Pasiūlymo forma“</w:t>
      </w:r>
    </w:p>
    <w:p w14:paraId="2F7F58A0" w14:textId="77777777" w:rsidR="005F58D8" w:rsidRPr="005F58D8" w:rsidRDefault="005F58D8" w:rsidP="005F58D8">
      <w:pPr>
        <w:spacing w:after="0" w:line="276" w:lineRule="auto"/>
        <w:jc w:val="center"/>
        <w:rPr>
          <w:rFonts w:ascii="Arial" w:eastAsia="Calibri" w:hAnsi="Arial" w:cs="Arial"/>
          <w:kern w:val="0"/>
          <w:sz w:val="21"/>
          <w:szCs w:val="21"/>
          <w:lang w:val="lt-LT" w:eastAsia="lt-LT"/>
          <w14:ligatures w14:val="none"/>
        </w:rPr>
      </w:pPr>
    </w:p>
    <w:p w14:paraId="4377D0C2"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Herbas arba prekių ženklas</w:t>
      </w:r>
    </w:p>
    <w:p w14:paraId="66908C20"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(Tiekėjo pavadinimas)</w:t>
      </w:r>
    </w:p>
    <w:p w14:paraId="525C85CF"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863C67" w14:textId="77777777" w:rsidR="005F58D8" w:rsidRPr="005F58D8" w:rsidRDefault="005F58D8" w:rsidP="005F58D8">
      <w:pPr>
        <w:spacing w:after="200" w:line="276" w:lineRule="auto"/>
        <w:jc w:val="center"/>
        <w:rPr>
          <w:rFonts w:ascii="Arial" w:eastAsia="Calibri" w:hAnsi="Arial" w:cs="Arial"/>
          <w:b/>
          <w:bCs/>
          <w:kern w:val="0"/>
          <w:sz w:val="21"/>
          <w:szCs w:val="21"/>
          <w:lang w:val="lt-LT"/>
          <w14:ligatures w14:val="none"/>
        </w:rPr>
      </w:pPr>
    </w:p>
    <w:p w14:paraId="32C80BF8"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UAB Tauragės regiono atliekų tvarkymo centrui</w:t>
      </w:r>
    </w:p>
    <w:p w14:paraId="3F7FE6AF"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p>
    <w:p w14:paraId="28C1AD41" w14:textId="77777777" w:rsidR="005F58D8" w:rsidRPr="005F58D8" w:rsidRDefault="005F58D8" w:rsidP="005F58D8">
      <w:pPr>
        <w:spacing w:after="200" w:line="276" w:lineRule="auto"/>
        <w:jc w:val="center"/>
        <w:rPr>
          <w:rFonts w:ascii="Arial" w:eastAsia="Calibri" w:hAnsi="Arial" w:cs="Arial"/>
          <w:bCs/>
          <w:kern w:val="0"/>
          <w:sz w:val="21"/>
          <w:szCs w:val="21"/>
          <w:lang w:val="lt-LT"/>
          <w14:ligatures w14:val="none"/>
        </w:rPr>
      </w:pPr>
      <w:r w:rsidRPr="005F58D8">
        <w:rPr>
          <w:rFonts w:ascii="Arial" w:eastAsia="Calibri" w:hAnsi="Arial" w:cs="Arial"/>
          <w:b/>
          <w:bCs/>
          <w:kern w:val="0"/>
          <w:sz w:val="21"/>
          <w:szCs w:val="21"/>
          <w:lang w:val="lt-LT"/>
          <w14:ligatures w14:val="none"/>
        </w:rPr>
        <w:t>PASIŪLYMO FORMA</w:t>
      </w:r>
    </w:p>
    <w:p w14:paraId="29205CBF" w14:textId="77777777" w:rsidR="005F58D8" w:rsidRPr="005F58D8" w:rsidRDefault="005F58D8" w:rsidP="005F58D8">
      <w:pPr>
        <w:spacing w:after="200" w:line="276" w:lineRule="auto"/>
        <w:jc w:val="center"/>
        <w:rPr>
          <w:rFonts w:ascii="Arial" w:eastAsia="Calibri" w:hAnsi="Arial" w:cs="Arial"/>
          <w:bCs/>
          <w:kern w:val="0"/>
          <w:sz w:val="21"/>
          <w:szCs w:val="21"/>
          <w:lang w:val="lt-LT"/>
          <w14:ligatures w14:val="none"/>
        </w:rPr>
      </w:pPr>
      <w:r w:rsidRPr="005F58D8">
        <w:rPr>
          <w:rFonts w:ascii="Arial" w:eastAsia="Calibri" w:hAnsi="Arial" w:cs="Arial"/>
          <w:b/>
          <w:bCs/>
          <w:kern w:val="0"/>
          <w:sz w:val="21"/>
          <w:szCs w:val="21"/>
          <w:lang w:val="lt-LT"/>
          <w14:ligatures w14:val="none"/>
        </w:rPr>
        <w:t>PAVOJINGŲ IR NEPAVOJINGŲ ATLIEKŲ SURINKIMO, TRANSPORTAVIMO IR SUTVARKYMO PASLAUGŲ</w:t>
      </w:r>
      <w:r w:rsidRPr="005F58D8">
        <w:rPr>
          <w:rFonts w:ascii="Arial" w:eastAsia="Calibri" w:hAnsi="Arial" w:cs="Arial"/>
          <w:b/>
          <w:bCs/>
          <w:i/>
          <w:kern w:val="0"/>
          <w:sz w:val="21"/>
          <w:szCs w:val="21"/>
          <w:lang w:val="lt-LT"/>
          <w14:ligatures w14:val="none"/>
        </w:rPr>
        <w:t xml:space="preserve"> </w:t>
      </w:r>
      <w:r w:rsidRPr="005F58D8">
        <w:rPr>
          <w:rFonts w:ascii="Arial" w:eastAsia="Calibri" w:hAnsi="Arial" w:cs="Arial"/>
          <w:b/>
          <w:bCs/>
          <w:kern w:val="0"/>
          <w:sz w:val="21"/>
          <w:szCs w:val="21"/>
          <w:lang w:val="lt-LT"/>
          <w14:ligatures w14:val="none"/>
        </w:rPr>
        <w:t>PIRKIMUI</w:t>
      </w:r>
    </w:p>
    <w:p w14:paraId="5992E5D3" w14:textId="77777777" w:rsidR="005F58D8" w:rsidRPr="005F58D8" w:rsidRDefault="005F58D8" w:rsidP="005F58D8">
      <w:pPr>
        <w:spacing w:after="200" w:line="276" w:lineRule="auto"/>
        <w:jc w:val="center"/>
        <w:rPr>
          <w:rFonts w:ascii="Arial" w:eastAsia="Calibri" w:hAnsi="Arial" w:cs="Arial"/>
          <w:b/>
          <w:bCs/>
          <w:kern w:val="0"/>
          <w:sz w:val="21"/>
          <w:szCs w:val="21"/>
          <w:lang w:val="lt-LT"/>
          <w14:ligatures w14:val="none"/>
        </w:rPr>
      </w:pPr>
      <w:r w:rsidRPr="005F58D8">
        <w:rPr>
          <w:rFonts w:ascii="Arial" w:eastAsia="Calibri" w:hAnsi="Arial" w:cs="Arial"/>
          <w:kern w:val="0"/>
          <w:sz w:val="21"/>
          <w:szCs w:val="21"/>
          <w:lang w:val="lt-LT"/>
          <w14:ligatures w14:val="none"/>
        </w:rPr>
        <w:t>____________</w:t>
      </w:r>
    </w:p>
    <w:p w14:paraId="7387B2B4" w14:textId="77777777" w:rsidR="005F58D8" w:rsidRPr="005F58D8" w:rsidRDefault="005F58D8" w:rsidP="005F58D8">
      <w:pPr>
        <w:spacing w:after="200" w:line="276" w:lineRule="auto"/>
        <w:jc w:val="center"/>
        <w:rPr>
          <w:rFonts w:ascii="Arial" w:eastAsia="Calibri" w:hAnsi="Arial" w:cs="Arial"/>
          <w:bCs/>
          <w:kern w:val="0"/>
          <w:sz w:val="21"/>
          <w:szCs w:val="21"/>
          <w:lang w:val="lt-LT"/>
          <w14:ligatures w14:val="none"/>
        </w:rPr>
      </w:pPr>
      <w:r w:rsidRPr="005F58D8">
        <w:rPr>
          <w:rFonts w:ascii="Arial" w:eastAsia="Calibri" w:hAnsi="Arial" w:cs="Arial"/>
          <w:bCs/>
          <w:kern w:val="0"/>
          <w:sz w:val="21"/>
          <w:szCs w:val="21"/>
          <w:lang w:val="lt-LT"/>
          <w14:ligatures w14:val="none"/>
        </w:rPr>
        <w:t>(Data)</w:t>
      </w:r>
    </w:p>
    <w:p w14:paraId="37DFA88A" w14:textId="77777777" w:rsidR="005F58D8" w:rsidRPr="005F58D8" w:rsidRDefault="005F58D8" w:rsidP="005F58D8">
      <w:pPr>
        <w:spacing w:after="200" w:line="276" w:lineRule="auto"/>
        <w:jc w:val="center"/>
        <w:rPr>
          <w:rFonts w:ascii="Arial" w:eastAsia="Calibri" w:hAnsi="Arial" w:cs="Arial"/>
          <w:bCs/>
          <w:kern w:val="0"/>
          <w:sz w:val="21"/>
          <w:szCs w:val="21"/>
          <w:lang w:val="lt-LT"/>
          <w14:ligatures w14:val="none"/>
        </w:rPr>
      </w:pPr>
      <w:r w:rsidRPr="005F58D8">
        <w:rPr>
          <w:rFonts w:ascii="Arial" w:eastAsia="Calibri" w:hAnsi="Arial" w:cs="Arial"/>
          <w:bCs/>
          <w:kern w:val="0"/>
          <w:sz w:val="21"/>
          <w:szCs w:val="21"/>
          <w:lang w:val="lt-LT"/>
          <w14:ligatures w14:val="none"/>
        </w:rPr>
        <w:t>_____________</w:t>
      </w:r>
    </w:p>
    <w:p w14:paraId="1A51876F" w14:textId="77777777" w:rsidR="005F58D8" w:rsidRPr="005F58D8" w:rsidRDefault="005F58D8" w:rsidP="005F58D8">
      <w:pPr>
        <w:spacing w:after="200" w:line="276" w:lineRule="auto"/>
        <w:jc w:val="center"/>
        <w:rPr>
          <w:rFonts w:ascii="Arial" w:eastAsia="Calibri" w:hAnsi="Arial" w:cs="Arial"/>
          <w:bCs/>
          <w:kern w:val="0"/>
          <w:sz w:val="21"/>
          <w:szCs w:val="21"/>
          <w:lang w:val="lt-LT"/>
          <w14:ligatures w14:val="none"/>
        </w:rPr>
      </w:pPr>
      <w:r w:rsidRPr="005F58D8">
        <w:rPr>
          <w:rFonts w:ascii="Arial" w:eastAsia="Calibri" w:hAnsi="Arial" w:cs="Arial"/>
          <w:bCs/>
          <w:kern w:val="0"/>
          <w:sz w:val="21"/>
          <w:szCs w:val="21"/>
          <w:lang w:val="lt-LT"/>
          <w14:ligatures w14:val="none"/>
        </w:rPr>
        <w:t>(Sudarymo vieta)</w:t>
      </w:r>
    </w:p>
    <w:p w14:paraId="44C563DF"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97"/>
      </w:tblGrid>
      <w:tr w:rsidR="005F58D8" w:rsidRPr="005F58D8" w14:paraId="774D4F43" w14:textId="77777777" w:rsidTr="00457729">
        <w:trPr>
          <w:trHeight w:val="872"/>
        </w:trPr>
        <w:tc>
          <w:tcPr>
            <w:tcW w:w="5063" w:type="dxa"/>
            <w:tcBorders>
              <w:top w:val="single" w:sz="4" w:space="0" w:color="auto"/>
              <w:left w:val="single" w:sz="4" w:space="0" w:color="auto"/>
              <w:bottom w:val="single" w:sz="4" w:space="0" w:color="auto"/>
              <w:right w:val="single" w:sz="4" w:space="0" w:color="auto"/>
            </w:tcBorders>
          </w:tcPr>
          <w:p w14:paraId="639544D7" w14:textId="77777777" w:rsidR="005F58D8" w:rsidRPr="005F58D8" w:rsidRDefault="005F58D8" w:rsidP="005F58D8">
            <w:pPr>
              <w:spacing w:after="200" w:line="240" w:lineRule="auto"/>
              <w:rPr>
                <w:rFonts w:ascii="Arial" w:eastAsia="Calibri" w:hAnsi="Arial" w:cs="Arial"/>
                <w:i/>
                <w:kern w:val="0"/>
                <w:sz w:val="21"/>
                <w:szCs w:val="21"/>
                <w:lang w:val="lt-LT"/>
                <w14:ligatures w14:val="none"/>
              </w:rPr>
            </w:pPr>
            <w:r w:rsidRPr="005F58D8">
              <w:rPr>
                <w:rFonts w:ascii="Arial" w:eastAsia="Calibri" w:hAnsi="Arial" w:cs="Arial"/>
                <w:kern w:val="0"/>
                <w:sz w:val="21"/>
                <w:szCs w:val="21"/>
                <w:lang w:val="lt-LT"/>
                <w14:ligatures w14:val="none"/>
              </w:rPr>
              <w:t xml:space="preserve">Tiekėjo pavadinimas </w:t>
            </w:r>
            <w:r w:rsidRPr="005F58D8">
              <w:rPr>
                <w:rFonts w:ascii="Arial" w:eastAsia="Calibri" w:hAnsi="Arial" w:cs="Arial"/>
                <w:i/>
                <w:kern w:val="0"/>
                <w:sz w:val="21"/>
                <w:szCs w:val="21"/>
                <w:lang w:val="lt-LT"/>
                <w14:ligatures w14:val="none"/>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07EDC58"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p w14:paraId="4DD81FEB"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c>
      </w:tr>
      <w:tr w:rsidR="005F58D8" w:rsidRPr="005F58D8" w14:paraId="1FA3224E" w14:textId="77777777" w:rsidTr="00457729">
        <w:trPr>
          <w:trHeight w:val="689"/>
        </w:trPr>
        <w:tc>
          <w:tcPr>
            <w:tcW w:w="5063" w:type="dxa"/>
            <w:tcBorders>
              <w:top w:val="single" w:sz="4" w:space="0" w:color="auto"/>
              <w:left w:val="single" w:sz="4" w:space="0" w:color="auto"/>
              <w:bottom w:val="single" w:sz="4" w:space="0" w:color="auto"/>
              <w:right w:val="single" w:sz="4" w:space="0" w:color="auto"/>
            </w:tcBorders>
          </w:tcPr>
          <w:p w14:paraId="6BE6B5D2"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Tiekėjo adresas</w:t>
            </w:r>
            <w:r w:rsidRPr="005F58D8">
              <w:rPr>
                <w:rFonts w:ascii="Arial" w:eastAsia="Calibri" w:hAnsi="Arial" w:cs="Arial"/>
                <w:i/>
                <w:kern w:val="0"/>
                <w:sz w:val="21"/>
                <w:szCs w:val="21"/>
                <w:lang w:val="lt-LT"/>
                <w14:ligatures w14:val="none"/>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0CDA3C7E"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p w14:paraId="2B4F6359"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c>
      </w:tr>
      <w:tr w:rsidR="005F58D8" w:rsidRPr="005F58D8" w14:paraId="6DDB0247" w14:textId="77777777" w:rsidTr="00457729">
        <w:tc>
          <w:tcPr>
            <w:tcW w:w="5063" w:type="dxa"/>
            <w:tcBorders>
              <w:top w:val="single" w:sz="4" w:space="0" w:color="auto"/>
              <w:left w:val="single" w:sz="4" w:space="0" w:color="auto"/>
              <w:bottom w:val="single" w:sz="4" w:space="0" w:color="auto"/>
              <w:right w:val="single" w:sz="4" w:space="0" w:color="auto"/>
            </w:tcBorders>
          </w:tcPr>
          <w:p w14:paraId="5067BD10"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Asmens, pasirašiusio pasiūlymą saugiu elektroniniu parašu, vardas, pavardė, pareigos</w:t>
            </w:r>
          </w:p>
        </w:tc>
        <w:tc>
          <w:tcPr>
            <w:tcW w:w="4797" w:type="dxa"/>
            <w:tcBorders>
              <w:top w:val="single" w:sz="4" w:space="0" w:color="auto"/>
              <w:left w:val="single" w:sz="4" w:space="0" w:color="auto"/>
              <w:bottom w:val="single" w:sz="4" w:space="0" w:color="auto"/>
              <w:right w:val="single" w:sz="4" w:space="0" w:color="auto"/>
            </w:tcBorders>
          </w:tcPr>
          <w:p w14:paraId="36CCE787"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c>
      </w:tr>
      <w:tr w:rsidR="005F58D8" w:rsidRPr="005F58D8" w14:paraId="7C32913E" w14:textId="77777777" w:rsidTr="00457729">
        <w:tc>
          <w:tcPr>
            <w:tcW w:w="5063" w:type="dxa"/>
            <w:tcBorders>
              <w:top w:val="single" w:sz="4" w:space="0" w:color="auto"/>
              <w:left w:val="single" w:sz="4" w:space="0" w:color="auto"/>
              <w:bottom w:val="single" w:sz="4" w:space="0" w:color="auto"/>
              <w:right w:val="single" w:sz="4" w:space="0" w:color="auto"/>
            </w:tcBorders>
          </w:tcPr>
          <w:p w14:paraId="05F34EA4"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Telefono numeris</w:t>
            </w:r>
          </w:p>
        </w:tc>
        <w:tc>
          <w:tcPr>
            <w:tcW w:w="4797" w:type="dxa"/>
            <w:tcBorders>
              <w:top w:val="single" w:sz="4" w:space="0" w:color="auto"/>
              <w:left w:val="single" w:sz="4" w:space="0" w:color="auto"/>
              <w:bottom w:val="single" w:sz="4" w:space="0" w:color="auto"/>
              <w:right w:val="single" w:sz="4" w:space="0" w:color="auto"/>
            </w:tcBorders>
          </w:tcPr>
          <w:p w14:paraId="621C8BF8"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c>
      </w:tr>
      <w:tr w:rsidR="005F58D8" w:rsidRPr="005F58D8" w14:paraId="4E6438DE" w14:textId="77777777" w:rsidTr="00457729">
        <w:tc>
          <w:tcPr>
            <w:tcW w:w="5063" w:type="dxa"/>
            <w:tcBorders>
              <w:top w:val="single" w:sz="4" w:space="0" w:color="auto"/>
              <w:left w:val="single" w:sz="4" w:space="0" w:color="auto"/>
              <w:bottom w:val="single" w:sz="4" w:space="0" w:color="auto"/>
              <w:right w:val="single" w:sz="4" w:space="0" w:color="auto"/>
            </w:tcBorders>
          </w:tcPr>
          <w:p w14:paraId="3AFAE3CC"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Fakso numeris</w:t>
            </w:r>
          </w:p>
        </w:tc>
        <w:tc>
          <w:tcPr>
            <w:tcW w:w="4797" w:type="dxa"/>
            <w:tcBorders>
              <w:top w:val="single" w:sz="4" w:space="0" w:color="auto"/>
              <w:left w:val="single" w:sz="4" w:space="0" w:color="auto"/>
              <w:bottom w:val="single" w:sz="4" w:space="0" w:color="auto"/>
              <w:right w:val="single" w:sz="4" w:space="0" w:color="auto"/>
            </w:tcBorders>
          </w:tcPr>
          <w:p w14:paraId="4601CEB8"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c>
      </w:tr>
      <w:tr w:rsidR="005F58D8" w:rsidRPr="005F58D8" w14:paraId="2C6B369B" w14:textId="77777777" w:rsidTr="00457729">
        <w:tc>
          <w:tcPr>
            <w:tcW w:w="5063" w:type="dxa"/>
            <w:tcBorders>
              <w:top w:val="single" w:sz="4" w:space="0" w:color="auto"/>
              <w:left w:val="single" w:sz="4" w:space="0" w:color="auto"/>
              <w:bottom w:val="single" w:sz="4" w:space="0" w:color="auto"/>
              <w:right w:val="single" w:sz="4" w:space="0" w:color="auto"/>
            </w:tcBorders>
          </w:tcPr>
          <w:p w14:paraId="75E6762F"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El. pašto adresas</w:t>
            </w:r>
          </w:p>
        </w:tc>
        <w:tc>
          <w:tcPr>
            <w:tcW w:w="4797" w:type="dxa"/>
            <w:tcBorders>
              <w:top w:val="single" w:sz="4" w:space="0" w:color="auto"/>
              <w:left w:val="single" w:sz="4" w:space="0" w:color="auto"/>
              <w:bottom w:val="single" w:sz="4" w:space="0" w:color="auto"/>
              <w:right w:val="single" w:sz="4" w:space="0" w:color="auto"/>
            </w:tcBorders>
          </w:tcPr>
          <w:p w14:paraId="2550EB9A"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tc>
      </w:tr>
    </w:tbl>
    <w:p w14:paraId="281AB2F9"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p>
    <w:p w14:paraId="2350CC0E"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i/>
          <w:kern w:val="0"/>
          <w:sz w:val="21"/>
          <w:szCs w:val="21"/>
          <w:lang w:val="lt-LT"/>
          <w14:ligatures w14:val="none"/>
        </w:rPr>
        <w:t>/Pastaba. Pildoma, jei tiekėjas ketina pasitelkti subrangovą (-us), subtiekėją (-us),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F58D8" w:rsidRPr="005F58D8" w14:paraId="4C764ADB" w14:textId="77777777" w:rsidTr="00457729">
        <w:tc>
          <w:tcPr>
            <w:tcW w:w="5058" w:type="dxa"/>
            <w:tcBorders>
              <w:top w:val="single" w:sz="4" w:space="0" w:color="auto"/>
              <w:left w:val="single" w:sz="4" w:space="0" w:color="auto"/>
              <w:bottom w:val="single" w:sz="4" w:space="0" w:color="auto"/>
              <w:right w:val="single" w:sz="4" w:space="0" w:color="auto"/>
            </w:tcBorders>
          </w:tcPr>
          <w:p w14:paraId="6DB10781"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r w:rsidRPr="005F58D8">
              <w:rPr>
                <w:rFonts w:ascii="Arial" w:eastAsia="Calibri" w:hAnsi="Arial" w:cs="Arial"/>
                <w:kern w:val="0"/>
                <w:sz w:val="21"/>
                <w:szCs w:val="21"/>
                <w:lang w:val="lt-LT"/>
                <w14:ligatures w14:val="none"/>
              </w:rPr>
              <w:lastRenderedPageBreak/>
              <w:t>Subrangovo (-ų), subtiekėjo (-ų) ar subteikėjo  (</w:t>
            </w:r>
            <w:r w:rsidRPr="005F58D8">
              <w:rPr>
                <w:rFonts w:ascii="Arial" w:eastAsia="Calibri" w:hAnsi="Arial" w:cs="Arial"/>
                <w:kern w:val="0"/>
                <w:sz w:val="21"/>
                <w:szCs w:val="21"/>
                <w:lang w:val="lt-LT"/>
                <w14:ligatures w14:val="none"/>
              </w:rPr>
              <w:noBreakHyphen/>
              <w:t xml:space="preserve">ų) pavadinimas (-ai) </w:t>
            </w:r>
          </w:p>
        </w:tc>
        <w:tc>
          <w:tcPr>
            <w:tcW w:w="4797" w:type="dxa"/>
            <w:tcBorders>
              <w:top w:val="single" w:sz="4" w:space="0" w:color="auto"/>
              <w:left w:val="single" w:sz="4" w:space="0" w:color="auto"/>
              <w:bottom w:val="single" w:sz="4" w:space="0" w:color="auto"/>
              <w:right w:val="single" w:sz="4" w:space="0" w:color="auto"/>
            </w:tcBorders>
          </w:tcPr>
          <w:p w14:paraId="3B79D893"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p>
        </w:tc>
      </w:tr>
      <w:tr w:rsidR="005F58D8" w:rsidRPr="005F58D8" w14:paraId="471342F4" w14:textId="77777777" w:rsidTr="00457729">
        <w:tc>
          <w:tcPr>
            <w:tcW w:w="5058" w:type="dxa"/>
            <w:tcBorders>
              <w:top w:val="single" w:sz="4" w:space="0" w:color="auto"/>
              <w:left w:val="single" w:sz="4" w:space="0" w:color="auto"/>
              <w:bottom w:val="single" w:sz="4" w:space="0" w:color="auto"/>
              <w:right w:val="single" w:sz="4" w:space="0" w:color="auto"/>
            </w:tcBorders>
          </w:tcPr>
          <w:p w14:paraId="71228A06"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Subrangovo (-ų), subtiekėjo (-ų) ar subteikėjo  (</w:t>
            </w:r>
            <w:r w:rsidRPr="005F58D8">
              <w:rPr>
                <w:rFonts w:ascii="Arial" w:eastAsia="Calibri" w:hAnsi="Arial" w:cs="Arial"/>
                <w:kern w:val="0"/>
                <w:sz w:val="21"/>
                <w:szCs w:val="21"/>
                <w:lang w:val="lt-LT"/>
                <w14:ligatures w14:val="none"/>
              </w:rPr>
              <w:noBreakHyphen/>
              <w:t xml:space="preserve">ų) adresas (-ai) </w:t>
            </w:r>
          </w:p>
        </w:tc>
        <w:tc>
          <w:tcPr>
            <w:tcW w:w="4797" w:type="dxa"/>
            <w:tcBorders>
              <w:top w:val="single" w:sz="4" w:space="0" w:color="auto"/>
              <w:left w:val="single" w:sz="4" w:space="0" w:color="auto"/>
              <w:bottom w:val="single" w:sz="4" w:space="0" w:color="auto"/>
              <w:right w:val="single" w:sz="4" w:space="0" w:color="auto"/>
            </w:tcBorders>
          </w:tcPr>
          <w:p w14:paraId="5515F98C"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p>
        </w:tc>
      </w:tr>
      <w:tr w:rsidR="005F58D8" w:rsidRPr="005F58D8" w14:paraId="44D651D9" w14:textId="77777777" w:rsidTr="00457729">
        <w:tc>
          <w:tcPr>
            <w:tcW w:w="5058" w:type="dxa"/>
            <w:tcBorders>
              <w:top w:val="single" w:sz="4" w:space="0" w:color="auto"/>
              <w:left w:val="single" w:sz="4" w:space="0" w:color="auto"/>
              <w:bottom w:val="single" w:sz="4" w:space="0" w:color="auto"/>
              <w:right w:val="single" w:sz="4" w:space="0" w:color="auto"/>
            </w:tcBorders>
          </w:tcPr>
          <w:p w14:paraId="48FC755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182E5743"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p>
        </w:tc>
      </w:tr>
    </w:tbl>
    <w:p w14:paraId="6D0EC79F"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p w14:paraId="6B0D1E23" w14:textId="77777777" w:rsidR="005F58D8" w:rsidRPr="005F58D8" w:rsidRDefault="005F58D8" w:rsidP="005F58D8">
      <w:pPr>
        <w:spacing w:after="200" w:line="240"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 Šiuo pasiūlymu patvirtiname, kad mūsų siūlomos paslaugos pilnai atitinka pirkimo dokumentų reikalavimus nustatytus:</w:t>
      </w:r>
    </w:p>
    <w:p w14:paraId="714A1CD2" w14:textId="77777777" w:rsidR="005F58D8" w:rsidRPr="005F58D8" w:rsidRDefault="005F58D8" w:rsidP="005F58D8">
      <w:pPr>
        <w:spacing w:after="200" w:line="240"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 mažos vertės pirkimo skelbime, paskelbtame Viešųjų pirkimų įstatymo nustatyta tvarka https//viesiejipirkimai.lt.</w:t>
      </w:r>
    </w:p>
    <w:p w14:paraId="4340AB16" w14:textId="77777777" w:rsidR="005F58D8" w:rsidRPr="005F58D8" w:rsidRDefault="005F58D8" w:rsidP="005F58D8">
      <w:pPr>
        <w:spacing w:after="200" w:line="240"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 techninėse specifikacijose ir kituose pirkimo dokumentuose (jų paaiškinimuose, papildymuose).</w:t>
      </w:r>
    </w:p>
    <w:p w14:paraId="22F03C24" w14:textId="77777777" w:rsidR="005F58D8" w:rsidRPr="005F58D8" w:rsidRDefault="005F58D8" w:rsidP="005F58D8">
      <w:pPr>
        <w:spacing w:after="200" w:line="240"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 Pasirašydamas CVP IS priemonėmis pateiktą pasiūlymą saugiu elektroniniu parašu, patvirtinu, kad dokumentų skaitmeninės kopijos ir elektroninėmis priemonėmis pateikti duomenys yra tikri.</w:t>
      </w:r>
    </w:p>
    <w:p w14:paraId="7540000D" w14:textId="77777777" w:rsidR="005F58D8" w:rsidRPr="005F58D8" w:rsidRDefault="005F58D8" w:rsidP="005F58D8">
      <w:pPr>
        <w:spacing w:after="200" w:line="240"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 xml:space="preserve">3. Pasiūlymas galioja 90 dienų nuo pasiūlymų pateikimo termino pabaigos nurodytos skelbime apie pirkimą. </w:t>
      </w:r>
    </w:p>
    <w:p w14:paraId="334EDDCC" w14:textId="77777777" w:rsidR="005F58D8" w:rsidRPr="005F58D8" w:rsidRDefault="005F58D8" w:rsidP="005F58D8">
      <w:pPr>
        <w:spacing w:after="200" w:line="240"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4. Pabrėžiame, jog mums yra žinoma, kad Perkančioji organizacija, vadovaudamasi Viešųjų pirkimų įstatymu, bet kuriuo metu iki pirkimo sutarties sudarymo turi teisę nutraukti pirkimo procedūras, jeigu atsirado aplinkybių, kurių nebuvo galima numatyti. Pasinaudodama šia teise, Perkančioji organizacija nebus mums jokiu būdu atsakinga.</w:t>
      </w:r>
    </w:p>
    <w:p w14:paraId="739FA450" w14:textId="77777777" w:rsidR="005F58D8" w:rsidRPr="005F58D8" w:rsidRDefault="005F58D8" w:rsidP="005F58D8">
      <w:pPr>
        <w:spacing w:after="20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Siūlome šią paslaugų kainą:</w:t>
      </w:r>
    </w:p>
    <w:tbl>
      <w:tblPr>
        <w:tblpPr w:leftFromText="180" w:rightFromText="180" w:vertAnchor="text" w:tblpX="93"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14"/>
        <w:gridCol w:w="3304"/>
        <w:gridCol w:w="790"/>
        <w:gridCol w:w="1390"/>
        <w:gridCol w:w="1041"/>
        <w:gridCol w:w="1041"/>
      </w:tblGrid>
      <w:tr w:rsidR="005F58D8" w:rsidRPr="005F58D8" w14:paraId="759FA5DC" w14:textId="77777777" w:rsidTr="00457729">
        <w:trPr>
          <w:trHeight w:val="1270"/>
        </w:trPr>
        <w:tc>
          <w:tcPr>
            <w:tcW w:w="570" w:type="dxa"/>
            <w:shd w:val="clear" w:color="auto" w:fill="auto"/>
            <w:vAlign w:val="center"/>
            <w:hideMark/>
          </w:tcPr>
          <w:p w14:paraId="4E6F7CA9"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Eil. Nr.</w:t>
            </w:r>
          </w:p>
        </w:tc>
        <w:tc>
          <w:tcPr>
            <w:tcW w:w="1214" w:type="dxa"/>
            <w:shd w:val="clear" w:color="auto" w:fill="auto"/>
            <w:vAlign w:val="center"/>
            <w:hideMark/>
          </w:tcPr>
          <w:p w14:paraId="260E32F1"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Atliekos kodas</w:t>
            </w:r>
          </w:p>
        </w:tc>
        <w:tc>
          <w:tcPr>
            <w:tcW w:w="3304" w:type="dxa"/>
            <w:shd w:val="clear" w:color="auto" w:fill="auto"/>
            <w:vAlign w:val="center"/>
            <w:hideMark/>
          </w:tcPr>
          <w:p w14:paraId="09C50F56"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Atliekos pavadinimas</w:t>
            </w:r>
          </w:p>
        </w:tc>
        <w:tc>
          <w:tcPr>
            <w:tcW w:w="790" w:type="dxa"/>
            <w:shd w:val="clear" w:color="auto" w:fill="auto"/>
            <w:vAlign w:val="center"/>
            <w:hideMark/>
          </w:tcPr>
          <w:p w14:paraId="67EA0A2A"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Mato vnt.</w:t>
            </w:r>
          </w:p>
        </w:tc>
        <w:tc>
          <w:tcPr>
            <w:tcW w:w="1390" w:type="dxa"/>
          </w:tcPr>
          <w:p w14:paraId="1894E8BE"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Preliminarus kiekis per 12 mėn.*</w:t>
            </w:r>
          </w:p>
        </w:tc>
        <w:tc>
          <w:tcPr>
            <w:tcW w:w="1041" w:type="dxa"/>
          </w:tcPr>
          <w:p w14:paraId="23B181B0"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Vieno kg įkainis Eur be PVM</w:t>
            </w:r>
          </w:p>
        </w:tc>
        <w:tc>
          <w:tcPr>
            <w:tcW w:w="1041" w:type="dxa"/>
          </w:tcPr>
          <w:p w14:paraId="6BC90D68"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Bendra kaina Eur be PVM</w:t>
            </w:r>
          </w:p>
          <w:p w14:paraId="1B145222"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(5x6)</w:t>
            </w:r>
          </w:p>
        </w:tc>
      </w:tr>
      <w:tr w:rsidR="005F58D8" w:rsidRPr="005F58D8" w14:paraId="1FC1B195" w14:textId="77777777" w:rsidTr="00457729">
        <w:trPr>
          <w:trHeight w:val="315"/>
        </w:trPr>
        <w:tc>
          <w:tcPr>
            <w:tcW w:w="570" w:type="dxa"/>
            <w:shd w:val="clear" w:color="auto" w:fill="auto"/>
            <w:vAlign w:val="center"/>
          </w:tcPr>
          <w:p w14:paraId="08AADC04" w14:textId="77777777" w:rsidR="005F58D8" w:rsidRPr="005F58D8" w:rsidRDefault="005F58D8" w:rsidP="005F58D8">
            <w:pPr>
              <w:spacing w:after="0" w:line="300" w:lineRule="auto"/>
              <w:jc w:val="both"/>
              <w:rPr>
                <w:rFonts w:ascii="Calibri" w:eastAsia="Calibri" w:hAnsi="Calibri" w:cs="Arial"/>
                <w:kern w:val="0"/>
                <w:sz w:val="21"/>
                <w:szCs w:val="21"/>
                <w:lang w:val="lt-LT"/>
                <w14:ligatures w14:val="none"/>
              </w:rPr>
            </w:pPr>
            <w:r w:rsidRPr="005F58D8">
              <w:rPr>
                <w:rFonts w:ascii="Calibri" w:eastAsia="Calibri" w:hAnsi="Calibri" w:cs="Arial"/>
                <w:kern w:val="0"/>
                <w:sz w:val="21"/>
                <w:szCs w:val="21"/>
                <w:lang w:val="lt-LT"/>
                <w14:ligatures w14:val="none"/>
              </w:rPr>
              <w:t>1</w:t>
            </w:r>
          </w:p>
        </w:tc>
        <w:tc>
          <w:tcPr>
            <w:tcW w:w="1214" w:type="dxa"/>
            <w:shd w:val="clear" w:color="auto" w:fill="auto"/>
            <w:vAlign w:val="center"/>
          </w:tcPr>
          <w:p w14:paraId="1DC738EE"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w:t>
            </w:r>
          </w:p>
        </w:tc>
        <w:tc>
          <w:tcPr>
            <w:tcW w:w="3304" w:type="dxa"/>
            <w:shd w:val="clear" w:color="auto" w:fill="auto"/>
            <w:vAlign w:val="center"/>
          </w:tcPr>
          <w:p w14:paraId="7EDFD421"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3</w:t>
            </w:r>
          </w:p>
        </w:tc>
        <w:tc>
          <w:tcPr>
            <w:tcW w:w="790" w:type="dxa"/>
            <w:shd w:val="clear" w:color="auto" w:fill="auto"/>
            <w:vAlign w:val="center"/>
          </w:tcPr>
          <w:p w14:paraId="6BD9F5BD"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4</w:t>
            </w:r>
          </w:p>
        </w:tc>
        <w:tc>
          <w:tcPr>
            <w:tcW w:w="1390" w:type="dxa"/>
          </w:tcPr>
          <w:p w14:paraId="23B54853"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5</w:t>
            </w:r>
          </w:p>
        </w:tc>
        <w:tc>
          <w:tcPr>
            <w:tcW w:w="1041" w:type="dxa"/>
          </w:tcPr>
          <w:p w14:paraId="7CA46AF2"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6</w:t>
            </w:r>
          </w:p>
        </w:tc>
        <w:tc>
          <w:tcPr>
            <w:tcW w:w="1041" w:type="dxa"/>
          </w:tcPr>
          <w:p w14:paraId="4AA7BB1A"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7</w:t>
            </w:r>
          </w:p>
        </w:tc>
      </w:tr>
      <w:tr w:rsidR="005F58D8" w:rsidRPr="005F58D8" w14:paraId="7042574F" w14:textId="77777777" w:rsidTr="00457729">
        <w:trPr>
          <w:trHeight w:val="315"/>
        </w:trPr>
        <w:tc>
          <w:tcPr>
            <w:tcW w:w="570" w:type="dxa"/>
            <w:shd w:val="clear" w:color="auto" w:fill="auto"/>
            <w:vAlign w:val="center"/>
            <w:hideMark/>
          </w:tcPr>
          <w:p w14:paraId="64C67280"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w:t>
            </w:r>
          </w:p>
        </w:tc>
        <w:tc>
          <w:tcPr>
            <w:tcW w:w="1214" w:type="dxa"/>
            <w:shd w:val="clear" w:color="auto" w:fill="auto"/>
            <w:vAlign w:val="center"/>
            <w:hideMark/>
          </w:tcPr>
          <w:p w14:paraId="2C237C62"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08 01 21*</w:t>
            </w:r>
          </w:p>
        </w:tc>
        <w:tc>
          <w:tcPr>
            <w:tcW w:w="3304" w:type="dxa"/>
            <w:shd w:val="clear" w:color="auto" w:fill="auto"/>
            <w:vAlign w:val="center"/>
            <w:hideMark/>
          </w:tcPr>
          <w:p w14:paraId="686773F2"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Dažų ar lako nuėmiklių atliekos</w:t>
            </w:r>
          </w:p>
        </w:tc>
        <w:tc>
          <w:tcPr>
            <w:tcW w:w="790" w:type="dxa"/>
            <w:shd w:val="clear" w:color="auto" w:fill="auto"/>
            <w:vAlign w:val="center"/>
          </w:tcPr>
          <w:p w14:paraId="63D7FB88"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6FD96A78"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2000</w:t>
            </w:r>
          </w:p>
        </w:tc>
        <w:tc>
          <w:tcPr>
            <w:tcW w:w="1041" w:type="dxa"/>
          </w:tcPr>
          <w:p w14:paraId="02D6642D"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75CDB915"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3459385B" w14:textId="77777777" w:rsidTr="00457729">
        <w:trPr>
          <w:trHeight w:val="315"/>
        </w:trPr>
        <w:tc>
          <w:tcPr>
            <w:tcW w:w="570" w:type="dxa"/>
            <w:shd w:val="clear" w:color="auto" w:fill="auto"/>
            <w:vAlign w:val="center"/>
            <w:hideMark/>
          </w:tcPr>
          <w:p w14:paraId="3C1C6C35"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w:t>
            </w:r>
          </w:p>
        </w:tc>
        <w:tc>
          <w:tcPr>
            <w:tcW w:w="1214" w:type="dxa"/>
            <w:shd w:val="clear" w:color="auto" w:fill="auto"/>
            <w:vAlign w:val="center"/>
            <w:hideMark/>
          </w:tcPr>
          <w:p w14:paraId="2970067F"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08 03 12*</w:t>
            </w:r>
          </w:p>
        </w:tc>
        <w:tc>
          <w:tcPr>
            <w:tcW w:w="3304" w:type="dxa"/>
            <w:shd w:val="clear" w:color="auto" w:fill="auto"/>
            <w:vAlign w:val="center"/>
            <w:hideMark/>
          </w:tcPr>
          <w:p w14:paraId="49B5F66D"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Dažų atliekos, kuriose yra pavojingų medžiagų</w:t>
            </w:r>
          </w:p>
        </w:tc>
        <w:tc>
          <w:tcPr>
            <w:tcW w:w="790" w:type="dxa"/>
            <w:shd w:val="clear" w:color="auto" w:fill="auto"/>
            <w:vAlign w:val="center"/>
          </w:tcPr>
          <w:p w14:paraId="64BB8797"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094D9D73"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5000</w:t>
            </w:r>
          </w:p>
        </w:tc>
        <w:tc>
          <w:tcPr>
            <w:tcW w:w="1041" w:type="dxa"/>
          </w:tcPr>
          <w:p w14:paraId="019E065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26660EF9"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067A7ECE" w14:textId="77777777" w:rsidTr="00457729">
        <w:trPr>
          <w:trHeight w:val="315"/>
        </w:trPr>
        <w:tc>
          <w:tcPr>
            <w:tcW w:w="570" w:type="dxa"/>
            <w:shd w:val="clear" w:color="auto" w:fill="auto"/>
          </w:tcPr>
          <w:p w14:paraId="5DD3CE7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ru-RU"/>
                <w14:ligatures w14:val="none"/>
              </w:rPr>
              <w:t>3</w:t>
            </w:r>
          </w:p>
        </w:tc>
        <w:tc>
          <w:tcPr>
            <w:tcW w:w="1214" w:type="dxa"/>
            <w:shd w:val="clear" w:color="auto" w:fill="auto"/>
          </w:tcPr>
          <w:p w14:paraId="21A58849"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ru-RU"/>
                <w14:ligatures w14:val="none"/>
              </w:rPr>
              <w:t>08 04 09*</w:t>
            </w:r>
          </w:p>
        </w:tc>
        <w:tc>
          <w:tcPr>
            <w:tcW w:w="3304" w:type="dxa"/>
            <w:shd w:val="clear" w:color="auto" w:fill="auto"/>
          </w:tcPr>
          <w:p w14:paraId="666A25D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ru-RU"/>
                <w14:ligatures w14:val="none"/>
              </w:rPr>
              <w:t>Klijų ir hermetikų, kuriose yra organinių tirpiklių ar kitų pavojingųjų medžiagų, atliekos</w:t>
            </w:r>
          </w:p>
        </w:tc>
        <w:tc>
          <w:tcPr>
            <w:tcW w:w="790" w:type="dxa"/>
            <w:shd w:val="clear" w:color="auto" w:fill="auto"/>
            <w:vAlign w:val="center"/>
          </w:tcPr>
          <w:p w14:paraId="113ABAB2"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1518EF5F" w14:textId="202BE1A1" w:rsidR="005F58D8" w:rsidRPr="005F58D8" w:rsidRDefault="00D503E6"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200</w:t>
            </w:r>
          </w:p>
        </w:tc>
        <w:tc>
          <w:tcPr>
            <w:tcW w:w="1041" w:type="dxa"/>
          </w:tcPr>
          <w:p w14:paraId="78A3C58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3DDDF12F"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1FEE3DD1" w14:textId="77777777" w:rsidTr="00457729">
        <w:trPr>
          <w:trHeight w:val="315"/>
        </w:trPr>
        <w:tc>
          <w:tcPr>
            <w:tcW w:w="570" w:type="dxa"/>
            <w:shd w:val="clear" w:color="auto" w:fill="auto"/>
            <w:vAlign w:val="center"/>
            <w:hideMark/>
          </w:tcPr>
          <w:p w14:paraId="245F5970"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4</w:t>
            </w:r>
          </w:p>
        </w:tc>
        <w:tc>
          <w:tcPr>
            <w:tcW w:w="1214" w:type="dxa"/>
            <w:shd w:val="clear" w:color="auto" w:fill="auto"/>
            <w:vAlign w:val="center"/>
            <w:hideMark/>
          </w:tcPr>
          <w:p w14:paraId="78F6E4CB"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15 01 10*</w:t>
            </w:r>
          </w:p>
        </w:tc>
        <w:tc>
          <w:tcPr>
            <w:tcW w:w="3304" w:type="dxa"/>
            <w:shd w:val="clear" w:color="auto" w:fill="auto"/>
            <w:vAlign w:val="center"/>
            <w:hideMark/>
          </w:tcPr>
          <w:p w14:paraId="32B4280C"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Pakuotės, kuriose yra pavojingųjų medžiagų likučių arba kurios yra jomis užterštos</w:t>
            </w:r>
          </w:p>
        </w:tc>
        <w:tc>
          <w:tcPr>
            <w:tcW w:w="790" w:type="dxa"/>
            <w:shd w:val="clear" w:color="auto" w:fill="auto"/>
            <w:vAlign w:val="center"/>
          </w:tcPr>
          <w:p w14:paraId="44712834"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4420368C"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7000</w:t>
            </w:r>
          </w:p>
        </w:tc>
        <w:tc>
          <w:tcPr>
            <w:tcW w:w="1041" w:type="dxa"/>
          </w:tcPr>
          <w:p w14:paraId="22D962AA"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08AAEA61"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5A0ED7F1" w14:textId="77777777" w:rsidTr="00457729">
        <w:trPr>
          <w:trHeight w:val="315"/>
        </w:trPr>
        <w:tc>
          <w:tcPr>
            <w:tcW w:w="570" w:type="dxa"/>
            <w:shd w:val="clear" w:color="auto" w:fill="auto"/>
            <w:vAlign w:val="center"/>
            <w:hideMark/>
          </w:tcPr>
          <w:p w14:paraId="11C645B5"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lastRenderedPageBreak/>
              <w:t>5.</w:t>
            </w:r>
          </w:p>
        </w:tc>
        <w:tc>
          <w:tcPr>
            <w:tcW w:w="1214" w:type="dxa"/>
            <w:shd w:val="clear" w:color="auto" w:fill="auto"/>
            <w:vAlign w:val="center"/>
            <w:hideMark/>
          </w:tcPr>
          <w:p w14:paraId="7E6CEEDE"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15 02 02*</w:t>
            </w:r>
          </w:p>
        </w:tc>
        <w:tc>
          <w:tcPr>
            <w:tcW w:w="3304" w:type="dxa"/>
            <w:shd w:val="clear" w:color="auto" w:fill="auto"/>
            <w:vAlign w:val="center"/>
            <w:hideMark/>
          </w:tcPr>
          <w:p w14:paraId="3414AABE"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Absorbentai, filtrų medžiagos (įskaitant kitaip neapibrėžtus tepalų filtrus), pašluostės, apsauginiai drabužiai, užteršti pavojingomis medžiagomis</w:t>
            </w:r>
          </w:p>
        </w:tc>
        <w:tc>
          <w:tcPr>
            <w:tcW w:w="790" w:type="dxa"/>
            <w:shd w:val="clear" w:color="auto" w:fill="auto"/>
            <w:vAlign w:val="center"/>
          </w:tcPr>
          <w:p w14:paraId="17E70AAD"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1591458C" w14:textId="164122D5" w:rsidR="005F58D8" w:rsidRPr="005F58D8" w:rsidRDefault="00AE5477"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200</w:t>
            </w:r>
          </w:p>
        </w:tc>
        <w:tc>
          <w:tcPr>
            <w:tcW w:w="1041" w:type="dxa"/>
          </w:tcPr>
          <w:p w14:paraId="0125D644"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2399B05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1E899AB0" w14:textId="77777777" w:rsidTr="00457729">
        <w:trPr>
          <w:trHeight w:val="315"/>
        </w:trPr>
        <w:tc>
          <w:tcPr>
            <w:tcW w:w="570" w:type="dxa"/>
            <w:shd w:val="clear" w:color="auto" w:fill="auto"/>
            <w:vAlign w:val="center"/>
          </w:tcPr>
          <w:p w14:paraId="067F11D5"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6.</w:t>
            </w:r>
          </w:p>
        </w:tc>
        <w:tc>
          <w:tcPr>
            <w:tcW w:w="1214" w:type="dxa"/>
            <w:shd w:val="clear" w:color="auto" w:fill="auto"/>
            <w:vAlign w:val="center"/>
          </w:tcPr>
          <w:p w14:paraId="53DBC8EE" w14:textId="77777777" w:rsidR="005F58D8" w:rsidRPr="005F58D8" w:rsidRDefault="005F58D8" w:rsidP="005F58D8">
            <w:pPr>
              <w:spacing w:after="0" w:line="276" w:lineRule="auto"/>
              <w:jc w:val="both"/>
              <w:rPr>
                <w:rFonts w:ascii="Arial" w:eastAsia="Calibri" w:hAnsi="Arial" w:cs="Arial"/>
                <w:kern w:val="0"/>
                <w:sz w:val="21"/>
                <w:szCs w:val="21"/>
                <w:vertAlign w:val="superscript"/>
                <w:lang w:val="lt-LT"/>
                <w14:ligatures w14:val="none"/>
              </w:rPr>
            </w:pPr>
            <w:r w:rsidRPr="005F58D8">
              <w:rPr>
                <w:rFonts w:ascii="Arial" w:eastAsia="Calibri" w:hAnsi="Arial" w:cs="Arial"/>
                <w:kern w:val="0"/>
                <w:sz w:val="21"/>
                <w:szCs w:val="21"/>
                <w:lang w:val="lt-LT"/>
                <w14:ligatures w14:val="none"/>
              </w:rPr>
              <w:t>16 01 13*</w:t>
            </w:r>
          </w:p>
        </w:tc>
        <w:tc>
          <w:tcPr>
            <w:tcW w:w="3304" w:type="dxa"/>
            <w:shd w:val="clear" w:color="auto" w:fill="auto"/>
            <w:vAlign w:val="center"/>
          </w:tcPr>
          <w:p w14:paraId="31B84746" w14:textId="77777777" w:rsidR="005F58D8" w:rsidRPr="005F58D8" w:rsidRDefault="005F58D8" w:rsidP="005F58D8">
            <w:pPr>
              <w:spacing w:after="0" w:line="276" w:lineRule="auto"/>
              <w:jc w:val="both"/>
              <w:rPr>
                <w:rFonts w:ascii="Arial" w:eastAsia="Calibri" w:hAnsi="Arial" w:cs="Arial"/>
                <w:iCs/>
                <w:kern w:val="0"/>
                <w:sz w:val="21"/>
                <w:szCs w:val="21"/>
                <w:lang w:val="lt-LT"/>
                <w14:ligatures w14:val="none"/>
              </w:rPr>
            </w:pPr>
            <w:r w:rsidRPr="005F58D8">
              <w:rPr>
                <w:rFonts w:ascii="Arial" w:eastAsia="Calibri" w:hAnsi="Arial" w:cs="Arial"/>
                <w:iCs/>
                <w:kern w:val="0"/>
                <w:sz w:val="21"/>
                <w:szCs w:val="21"/>
                <w:lang w:val="lt-LT"/>
                <w14:ligatures w14:val="none"/>
              </w:rPr>
              <w:t>Stabdžių skystis</w:t>
            </w:r>
          </w:p>
        </w:tc>
        <w:tc>
          <w:tcPr>
            <w:tcW w:w="790" w:type="dxa"/>
            <w:shd w:val="clear" w:color="auto" w:fill="auto"/>
            <w:vAlign w:val="center"/>
          </w:tcPr>
          <w:p w14:paraId="05932917"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799C16F7" w14:textId="6B24240D" w:rsidR="005F58D8" w:rsidRPr="005F58D8" w:rsidRDefault="0095528F" w:rsidP="005F58D8">
            <w:pPr>
              <w:spacing w:after="20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w:t>
            </w:r>
          </w:p>
        </w:tc>
        <w:tc>
          <w:tcPr>
            <w:tcW w:w="1041" w:type="dxa"/>
          </w:tcPr>
          <w:p w14:paraId="742A0A19"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0BD2516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29D5BE55" w14:textId="77777777" w:rsidTr="00457729">
        <w:trPr>
          <w:trHeight w:val="315"/>
        </w:trPr>
        <w:tc>
          <w:tcPr>
            <w:tcW w:w="570" w:type="dxa"/>
            <w:shd w:val="clear" w:color="auto" w:fill="auto"/>
            <w:vAlign w:val="center"/>
          </w:tcPr>
          <w:p w14:paraId="2000033E"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7.</w:t>
            </w:r>
          </w:p>
        </w:tc>
        <w:tc>
          <w:tcPr>
            <w:tcW w:w="1214" w:type="dxa"/>
            <w:shd w:val="clear" w:color="auto" w:fill="auto"/>
          </w:tcPr>
          <w:p w14:paraId="3B8928EE"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eastAsia="lt-LT"/>
                <w14:ligatures w14:val="none"/>
              </w:rPr>
              <w:t>16 01 14*</w:t>
            </w:r>
          </w:p>
        </w:tc>
        <w:tc>
          <w:tcPr>
            <w:tcW w:w="3304" w:type="dxa"/>
            <w:shd w:val="clear" w:color="auto" w:fill="auto"/>
          </w:tcPr>
          <w:p w14:paraId="17F41046" w14:textId="77777777" w:rsidR="005F58D8" w:rsidRPr="005F58D8" w:rsidRDefault="005F58D8" w:rsidP="005F58D8">
            <w:pPr>
              <w:spacing w:after="0" w:line="276" w:lineRule="auto"/>
              <w:jc w:val="both"/>
              <w:rPr>
                <w:rFonts w:ascii="Arial" w:eastAsia="Calibri" w:hAnsi="Arial" w:cs="Arial"/>
                <w:iCs/>
                <w:kern w:val="0"/>
                <w:sz w:val="21"/>
                <w:szCs w:val="21"/>
                <w:lang w:val="lt-LT"/>
                <w14:ligatures w14:val="none"/>
              </w:rPr>
            </w:pPr>
            <w:r w:rsidRPr="005F58D8">
              <w:rPr>
                <w:rFonts w:ascii="Arial" w:eastAsia="Calibri" w:hAnsi="Arial" w:cs="Arial"/>
                <w:kern w:val="0"/>
                <w:sz w:val="21"/>
                <w:szCs w:val="21"/>
                <w:lang w:val="lt-LT" w:eastAsia="lt-LT"/>
                <w14:ligatures w14:val="none"/>
              </w:rPr>
              <w:t>Aušinamieji skysčiai, kuriuose yra pavojingųjų medžiagų</w:t>
            </w:r>
          </w:p>
        </w:tc>
        <w:tc>
          <w:tcPr>
            <w:tcW w:w="790" w:type="dxa"/>
            <w:shd w:val="clear" w:color="auto" w:fill="auto"/>
            <w:vAlign w:val="center"/>
          </w:tcPr>
          <w:p w14:paraId="092110CB"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548DFA89" w14:textId="0B2D5F07" w:rsidR="005F58D8" w:rsidRPr="005F58D8" w:rsidRDefault="00D62F92" w:rsidP="005F58D8">
            <w:pPr>
              <w:spacing w:after="20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200</w:t>
            </w:r>
          </w:p>
        </w:tc>
        <w:tc>
          <w:tcPr>
            <w:tcW w:w="1041" w:type="dxa"/>
          </w:tcPr>
          <w:p w14:paraId="65D13BD9"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26F1EB1F"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341EC87F" w14:textId="77777777" w:rsidTr="00457729">
        <w:trPr>
          <w:trHeight w:val="315"/>
        </w:trPr>
        <w:tc>
          <w:tcPr>
            <w:tcW w:w="570" w:type="dxa"/>
            <w:shd w:val="clear" w:color="auto" w:fill="auto"/>
            <w:vAlign w:val="center"/>
          </w:tcPr>
          <w:p w14:paraId="07F393F4"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8.</w:t>
            </w:r>
          </w:p>
        </w:tc>
        <w:tc>
          <w:tcPr>
            <w:tcW w:w="1214" w:type="dxa"/>
            <w:shd w:val="clear" w:color="auto" w:fill="auto"/>
          </w:tcPr>
          <w:p w14:paraId="267FBFA6"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eastAsia="lt-LT"/>
                <w14:ligatures w14:val="none"/>
              </w:rPr>
              <w:t>16 01 21 03*</w:t>
            </w:r>
          </w:p>
        </w:tc>
        <w:tc>
          <w:tcPr>
            <w:tcW w:w="3304" w:type="dxa"/>
            <w:shd w:val="clear" w:color="auto" w:fill="auto"/>
          </w:tcPr>
          <w:p w14:paraId="0DE80C23" w14:textId="77777777" w:rsidR="005F58D8" w:rsidRPr="005F58D8" w:rsidRDefault="005F58D8" w:rsidP="005F58D8">
            <w:pPr>
              <w:spacing w:after="0" w:line="276" w:lineRule="auto"/>
              <w:jc w:val="both"/>
              <w:rPr>
                <w:rFonts w:ascii="Arial" w:eastAsia="Calibri" w:hAnsi="Arial" w:cs="Arial"/>
                <w:iCs/>
                <w:kern w:val="0"/>
                <w:sz w:val="21"/>
                <w:szCs w:val="21"/>
                <w:lang w:val="lt-LT"/>
                <w14:ligatures w14:val="none"/>
              </w:rPr>
            </w:pPr>
            <w:r w:rsidRPr="005F58D8">
              <w:rPr>
                <w:rFonts w:ascii="Arial" w:eastAsia="Calibri" w:hAnsi="Arial" w:cs="Arial"/>
                <w:kern w:val="0"/>
                <w:sz w:val="21"/>
                <w:szCs w:val="21"/>
                <w:lang w:val="lt-LT" w:eastAsia="lt-LT"/>
                <w14:ligatures w14:val="none"/>
              </w:rPr>
              <w:t>Autotransporto priemonių amortizatoriai</w:t>
            </w:r>
          </w:p>
        </w:tc>
        <w:tc>
          <w:tcPr>
            <w:tcW w:w="790" w:type="dxa"/>
            <w:shd w:val="clear" w:color="auto" w:fill="auto"/>
            <w:vAlign w:val="center"/>
          </w:tcPr>
          <w:p w14:paraId="1A266379"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4DC2DABE" w14:textId="59A51730" w:rsidR="005F58D8" w:rsidRPr="005F58D8" w:rsidRDefault="00A92DBE" w:rsidP="005F58D8">
            <w:pPr>
              <w:spacing w:after="20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w:t>
            </w:r>
          </w:p>
        </w:tc>
        <w:tc>
          <w:tcPr>
            <w:tcW w:w="1041" w:type="dxa"/>
          </w:tcPr>
          <w:p w14:paraId="474E974B"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2D0F0425"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2D8517FE" w14:textId="77777777" w:rsidTr="00457729">
        <w:trPr>
          <w:trHeight w:val="315"/>
        </w:trPr>
        <w:tc>
          <w:tcPr>
            <w:tcW w:w="570" w:type="dxa"/>
            <w:shd w:val="clear" w:color="auto" w:fill="auto"/>
            <w:vAlign w:val="center"/>
          </w:tcPr>
          <w:p w14:paraId="1BFE8DC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9.</w:t>
            </w:r>
          </w:p>
        </w:tc>
        <w:tc>
          <w:tcPr>
            <w:tcW w:w="1214" w:type="dxa"/>
            <w:shd w:val="clear" w:color="auto" w:fill="auto"/>
            <w:vAlign w:val="center"/>
            <w:hideMark/>
          </w:tcPr>
          <w:p w14:paraId="0F92A6E6"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16 01 21 04*</w:t>
            </w:r>
          </w:p>
        </w:tc>
        <w:tc>
          <w:tcPr>
            <w:tcW w:w="3304" w:type="dxa"/>
            <w:shd w:val="clear" w:color="auto" w:fill="auto"/>
            <w:vAlign w:val="center"/>
            <w:hideMark/>
          </w:tcPr>
          <w:p w14:paraId="08198C97"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iCs/>
                <w:kern w:val="0"/>
                <w:sz w:val="21"/>
                <w:szCs w:val="21"/>
                <w:lang w:val="lt-LT"/>
                <w14:ligatures w14:val="none"/>
              </w:rPr>
              <w:t>Kitos pavojingos sudedamosios dalys (užteršta guma)</w:t>
            </w:r>
          </w:p>
        </w:tc>
        <w:tc>
          <w:tcPr>
            <w:tcW w:w="790" w:type="dxa"/>
            <w:shd w:val="clear" w:color="auto" w:fill="auto"/>
            <w:vAlign w:val="center"/>
          </w:tcPr>
          <w:p w14:paraId="573337D3"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62F1719E" w14:textId="3D83EAEA" w:rsidR="005F58D8" w:rsidRPr="005F58D8" w:rsidRDefault="00A92DBE" w:rsidP="005F58D8">
            <w:pPr>
              <w:spacing w:after="20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w:t>
            </w:r>
          </w:p>
        </w:tc>
        <w:tc>
          <w:tcPr>
            <w:tcW w:w="1041" w:type="dxa"/>
          </w:tcPr>
          <w:p w14:paraId="63A09DA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23CDE98A"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10B3CDA2" w14:textId="77777777" w:rsidTr="00457729">
        <w:trPr>
          <w:trHeight w:val="315"/>
        </w:trPr>
        <w:tc>
          <w:tcPr>
            <w:tcW w:w="570" w:type="dxa"/>
            <w:shd w:val="clear" w:color="auto" w:fill="auto"/>
            <w:vAlign w:val="center"/>
          </w:tcPr>
          <w:p w14:paraId="65F6425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10.</w:t>
            </w:r>
          </w:p>
        </w:tc>
        <w:tc>
          <w:tcPr>
            <w:tcW w:w="1214" w:type="dxa"/>
            <w:shd w:val="clear" w:color="auto" w:fill="auto"/>
            <w:vAlign w:val="center"/>
            <w:hideMark/>
          </w:tcPr>
          <w:p w14:paraId="335BDFFE"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16 02 15*</w:t>
            </w:r>
          </w:p>
        </w:tc>
        <w:tc>
          <w:tcPr>
            <w:tcW w:w="3304" w:type="dxa"/>
            <w:shd w:val="clear" w:color="auto" w:fill="auto"/>
            <w:vAlign w:val="center"/>
            <w:hideMark/>
          </w:tcPr>
          <w:p w14:paraId="66ACEBB0"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Pavojingos sudedamosios dalys, išimtos iš nebenaudojamos įrangos</w:t>
            </w:r>
          </w:p>
        </w:tc>
        <w:tc>
          <w:tcPr>
            <w:tcW w:w="790" w:type="dxa"/>
            <w:shd w:val="clear" w:color="auto" w:fill="auto"/>
            <w:vAlign w:val="center"/>
          </w:tcPr>
          <w:p w14:paraId="12DAA5AB"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691245B8" w14:textId="71106275" w:rsidR="005F58D8" w:rsidRPr="005F58D8" w:rsidRDefault="00A92DBE" w:rsidP="005F58D8">
            <w:pPr>
              <w:spacing w:after="20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800</w:t>
            </w:r>
          </w:p>
        </w:tc>
        <w:tc>
          <w:tcPr>
            <w:tcW w:w="1041" w:type="dxa"/>
          </w:tcPr>
          <w:p w14:paraId="7D099150"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7318925C"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4A59B925" w14:textId="77777777" w:rsidTr="00457729">
        <w:trPr>
          <w:trHeight w:val="315"/>
        </w:trPr>
        <w:tc>
          <w:tcPr>
            <w:tcW w:w="570" w:type="dxa"/>
            <w:shd w:val="clear" w:color="auto" w:fill="auto"/>
            <w:vAlign w:val="center"/>
          </w:tcPr>
          <w:p w14:paraId="5CE47D3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11.</w:t>
            </w:r>
          </w:p>
        </w:tc>
        <w:tc>
          <w:tcPr>
            <w:tcW w:w="1214" w:type="dxa"/>
            <w:shd w:val="clear" w:color="auto" w:fill="auto"/>
          </w:tcPr>
          <w:p w14:paraId="44A49E1E"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eastAsia="lt-LT"/>
                <w14:ligatures w14:val="none"/>
              </w:rPr>
              <w:t>16 06 01 02*</w:t>
            </w:r>
          </w:p>
        </w:tc>
        <w:tc>
          <w:tcPr>
            <w:tcW w:w="3304" w:type="dxa"/>
            <w:shd w:val="clear" w:color="auto" w:fill="auto"/>
          </w:tcPr>
          <w:p w14:paraId="7A52B764"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eastAsia="lt-LT"/>
                <w14:ligatures w14:val="none"/>
              </w:rPr>
              <w:t>Automobiliams skirti švino akumuliatoriai</w:t>
            </w:r>
          </w:p>
        </w:tc>
        <w:tc>
          <w:tcPr>
            <w:tcW w:w="790" w:type="dxa"/>
            <w:shd w:val="clear" w:color="auto" w:fill="auto"/>
            <w:vAlign w:val="center"/>
          </w:tcPr>
          <w:p w14:paraId="52527701"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40AC4EFC" w14:textId="24DAB9AE" w:rsidR="005F58D8" w:rsidRPr="005F58D8" w:rsidRDefault="002B4121" w:rsidP="005F58D8">
            <w:pPr>
              <w:spacing w:after="20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60</w:t>
            </w:r>
          </w:p>
        </w:tc>
        <w:tc>
          <w:tcPr>
            <w:tcW w:w="1041" w:type="dxa"/>
          </w:tcPr>
          <w:p w14:paraId="2D5EE96C"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2D2D9FD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14835F71" w14:textId="77777777" w:rsidTr="00457729">
        <w:trPr>
          <w:trHeight w:val="743"/>
        </w:trPr>
        <w:tc>
          <w:tcPr>
            <w:tcW w:w="570" w:type="dxa"/>
            <w:shd w:val="clear" w:color="auto" w:fill="auto"/>
            <w:vAlign w:val="center"/>
          </w:tcPr>
          <w:p w14:paraId="6F20A990"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12.</w:t>
            </w:r>
          </w:p>
        </w:tc>
        <w:tc>
          <w:tcPr>
            <w:tcW w:w="1214" w:type="dxa"/>
            <w:shd w:val="clear" w:color="auto" w:fill="auto"/>
            <w:vAlign w:val="center"/>
          </w:tcPr>
          <w:p w14:paraId="5315F372"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17 09 03*</w:t>
            </w:r>
          </w:p>
        </w:tc>
        <w:tc>
          <w:tcPr>
            <w:tcW w:w="3304" w:type="dxa"/>
            <w:shd w:val="clear" w:color="auto" w:fill="auto"/>
            <w:vAlign w:val="center"/>
          </w:tcPr>
          <w:p w14:paraId="0C293941"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Kitos statybinės ir griovimo atliekos (įskaitant mišrias atliekas),  kuriose yra pavojingųjų medžiagų</w:t>
            </w:r>
          </w:p>
        </w:tc>
        <w:tc>
          <w:tcPr>
            <w:tcW w:w="790" w:type="dxa"/>
            <w:shd w:val="clear" w:color="auto" w:fill="auto"/>
            <w:vAlign w:val="center"/>
          </w:tcPr>
          <w:p w14:paraId="2486281D"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49BDAE89" w14:textId="77777777" w:rsidR="005F58D8" w:rsidRPr="005F58D8" w:rsidRDefault="005F58D8" w:rsidP="005F58D8">
            <w:pPr>
              <w:spacing w:after="20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3000</w:t>
            </w:r>
          </w:p>
        </w:tc>
        <w:tc>
          <w:tcPr>
            <w:tcW w:w="1041" w:type="dxa"/>
          </w:tcPr>
          <w:p w14:paraId="0CDD9AFC"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041" w:type="dxa"/>
          </w:tcPr>
          <w:p w14:paraId="2C8F678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67163318" w14:textId="77777777" w:rsidTr="00457729">
        <w:trPr>
          <w:trHeight w:val="315"/>
        </w:trPr>
        <w:tc>
          <w:tcPr>
            <w:tcW w:w="570" w:type="dxa"/>
            <w:shd w:val="clear" w:color="auto" w:fill="auto"/>
            <w:vAlign w:val="center"/>
          </w:tcPr>
          <w:p w14:paraId="0EF12AC6"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13.</w:t>
            </w:r>
          </w:p>
        </w:tc>
        <w:tc>
          <w:tcPr>
            <w:tcW w:w="1214" w:type="dxa"/>
            <w:shd w:val="clear" w:color="auto" w:fill="auto"/>
            <w:vAlign w:val="center"/>
            <w:hideMark/>
          </w:tcPr>
          <w:p w14:paraId="5502B4A9"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20 01 14*</w:t>
            </w:r>
          </w:p>
        </w:tc>
        <w:tc>
          <w:tcPr>
            <w:tcW w:w="3304" w:type="dxa"/>
            <w:shd w:val="clear" w:color="auto" w:fill="auto"/>
            <w:vAlign w:val="center"/>
            <w:hideMark/>
          </w:tcPr>
          <w:p w14:paraId="63D9A337"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Rūgštys</w:t>
            </w:r>
          </w:p>
        </w:tc>
        <w:tc>
          <w:tcPr>
            <w:tcW w:w="790" w:type="dxa"/>
            <w:shd w:val="clear" w:color="auto" w:fill="auto"/>
            <w:vAlign w:val="center"/>
          </w:tcPr>
          <w:p w14:paraId="2F575D6F"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45A826BE" w14:textId="53C99AEF" w:rsidR="005F58D8" w:rsidRPr="005F58D8" w:rsidRDefault="000942A0"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20</w:t>
            </w:r>
          </w:p>
        </w:tc>
        <w:tc>
          <w:tcPr>
            <w:tcW w:w="1041" w:type="dxa"/>
          </w:tcPr>
          <w:p w14:paraId="5EE3226F"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4AACED3E"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156BD9B0" w14:textId="77777777" w:rsidTr="00457729">
        <w:trPr>
          <w:trHeight w:val="315"/>
        </w:trPr>
        <w:tc>
          <w:tcPr>
            <w:tcW w:w="570" w:type="dxa"/>
            <w:shd w:val="clear" w:color="auto" w:fill="auto"/>
            <w:vAlign w:val="center"/>
          </w:tcPr>
          <w:p w14:paraId="59B31C2C"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14.</w:t>
            </w:r>
          </w:p>
        </w:tc>
        <w:tc>
          <w:tcPr>
            <w:tcW w:w="1214" w:type="dxa"/>
            <w:shd w:val="clear" w:color="auto" w:fill="auto"/>
            <w:vAlign w:val="center"/>
            <w:hideMark/>
          </w:tcPr>
          <w:p w14:paraId="474CB8DF"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20 01 17*</w:t>
            </w:r>
          </w:p>
        </w:tc>
        <w:tc>
          <w:tcPr>
            <w:tcW w:w="3304" w:type="dxa"/>
            <w:shd w:val="clear" w:color="auto" w:fill="auto"/>
            <w:vAlign w:val="center"/>
            <w:hideMark/>
          </w:tcPr>
          <w:p w14:paraId="655D2AA3"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Fotografijos cheminės medžiagos</w:t>
            </w:r>
          </w:p>
        </w:tc>
        <w:tc>
          <w:tcPr>
            <w:tcW w:w="790" w:type="dxa"/>
            <w:shd w:val="clear" w:color="auto" w:fill="auto"/>
            <w:vAlign w:val="center"/>
          </w:tcPr>
          <w:p w14:paraId="42399112"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357F41EC" w14:textId="73652685" w:rsidR="005F58D8" w:rsidRPr="005F58D8" w:rsidRDefault="000942A0"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1</w:t>
            </w:r>
          </w:p>
        </w:tc>
        <w:tc>
          <w:tcPr>
            <w:tcW w:w="1041" w:type="dxa"/>
          </w:tcPr>
          <w:p w14:paraId="6E10C12A"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13CF5E93"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3703DD56" w14:textId="77777777" w:rsidTr="00457729">
        <w:trPr>
          <w:trHeight w:val="315"/>
        </w:trPr>
        <w:tc>
          <w:tcPr>
            <w:tcW w:w="570" w:type="dxa"/>
            <w:shd w:val="clear" w:color="auto" w:fill="auto"/>
            <w:vAlign w:val="center"/>
          </w:tcPr>
          <w:p w14:paraId="658AF5D3"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15.</w:t>
            </w:r>
          </w:p>
        </w:tc>
        <w:tc>
          <w:tcPr>
            <w:tcW w:w="1214" w:type="dxa"/>
            <w:shd w:val="clear" w:color="auto" w:fill="auto"/>
            <w:vAlign w:val="center"/>
            <w:hideMark/>
          </w:tcPr>
          <w:p w14:paraId="1F05850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20 01 29*</w:t>
            </w:r>
          </w:p>
        </w:tc>
        <w:tc>
          <w:tcPr>
            <w:tcW w:w="3304" w:type="dxa"/>
            <w:shd w:val="clear" w:color="auto" w:fill="auto"/>
            <w:vAlign w:val="center"/>
            <w:hideMark/>
          </w:tcPr>
          <w:p w14:paraId="31CD548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Plovikliai, kuriuose yra pavojingų medžiagų</w:t>
            </w:r>
          </w:p>
        </w:tc>
        <w:tc>
          <w:tcPr>
            <w:tcW w:w="790" w:type="dxa"/>
            <w:shd w:val="clear" w:color="auto" w:fill="auto"/>
            <w:vAlign w:val="center"/>
          </w:tcPr>
          <w:p w14:paraId="2D30A9F8"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3EF54A4A" w14:textId="5A84023F" w:rsidR="005F58D8" w:rsidRPr="005F58D8" w:rsidRDefault="000942A0"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1</w:t>
            </w:r>
          </w:p>
        </w:tc>
        <w:tc>
          <w:tcPr>
            <w:tcW w:w="1041" w:type="dxa"/>
          </w:tcPr>
          <w:p w14:paraId="632FBF63"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39CE363F"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4B5EA021" w14:textId="77777777" w:rsidTr="00457729">
        <w:trPr>
          <w:trHeight w:val="315"/>
        </w:trPr>
        <w:tc>
          <w:tcPr>
            <w:tcW w:w="570" w:type="dxa"/>
            <w:shd w:val="clear" w:color="auto" w:fill="auto"/>
            <w:vAlign w:val="center"/>
          </w:tcPr>
          <w:p w14:paraId="2A4F0CE7"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16.</w:t>
            </w:r>
          </w:p>
        </w:tc>
        <w:tc>
          <w:tcPr>
            <w:tcW w:w="1214" w:type="dxa"/>
            <w:shd w:val="clear" w:color="auto" w:fill="auto"/>
            <w:vAlign w:val="center"/>
          </w:tcPr>
          <w:p w14:paraId="35AEB98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20 01 31*</w:t>
            </w:r>
          </w:p>
        </w:tc>
        <w:tc>
          <w:tcPr>
            <w:tcW w:w="3304" w:type="dxa"/>
            <w:shd w:val="clear" w:color="auto" w:fill="auto"/>
            <w:vAlign w:val="center"/>
          </w:tcPr>
          <w:p w14:paraId="0B10786A"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Citotoksiniai ir citostatiniai vaistai</w:t>
            </w:r>
          </w:p>
        </w:tc>
        <w:tc>
          <w:tcPr>
            <w:tcW w:w="790" w:type="dxa"/>
            <w:shd w:val="clear" w:color="auto" w:fill="auto"/>
            <w:vAlign w:val="center"/>
          </w:tcPr>
          <w:p w14:paraId="11E84477"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1697476C" w14:textId="099BAAA6" w:rsidR="005F58D8" w:rsidRPr="005F58D8" w:rsidRDefault="008367A6"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1</w:t>
            </w:r>
          </w:p>
        </w:tc>
        <w:tc>
          <w:tcPr>
            <w:tcW w:w="1041" w:type="dxa"/>
          </w:tcPr>
          <w:p w14:paraId="449BCAEF"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27C4FE5B"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3546D3FB" w14:textId="77777777" w:rsidTr="00457729">
        <w:trPr>
          <w:trHeight w:val="315"/>
        </w:trPr>
        <w:tc>
          <w:tcPr>
            <w:tcW w:w="570" w:type="dxa"/>
            <w:shd w:val="clear" w:color="auto" w:fill="auto"/>
            <w:vAlign w:val="center"/>
          </w:tcPr>
          <w:p w14:paraId="0831FF3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17.</w:t>
            </w:r>
          </w:p>
        </w:tc>
        <w:tc>
          <w:tcPr>
            <w:tcW w:w="1214" w:type="dxa"/>
            <w:shd w:val="clear" w:color="auto" w:fill="auto"/>
            <w:vAlign w:val="center"/>
            <w:hideMark/>
          </w:tcPr>
          <w:p w14:paraId="01197432"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18 01 01</w:t>
            </w:r>
          </w:p>
        </w:tc>
        <w:tc>
          <w:tcPr>
            <w:tcW w:w="3304" w:type="dxa"/>
            <w:shd w:val="clear" w:color="auto" w:fill="auto"/>
            <w:vAlign w:val="center"/>
            <w:hideMark/>
          </w:tcPr>
          <w:p w14:paraId="488B5C02"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Aštrūs daiktai (išskyrus nurodytus 18 01 03)</w:t>
            </w:r>
          </w:p>
        </w:tc>
        <w:tc>
          <w:tcPr>
            <w:tcW w:w="790" w:type="dxa"/>
            <w:shd w:val="clear" w:color="auto" w:fill="auto"/>
            <w:vAlign w:val="center"/>
          </w:tcPr>
          <w:p w14:paraId="25559B43" w14:textId="77777777" w:rsidR="005F58D8" w:rsidRPr="005F58D8" w:rsidRDefault="005F58D8" w:rsidP="005F58D8">
            <w:pPr>
              <w:spacing w:after="0" w:line="276" w:lineRule="auto"/>
              <w:jc w:val="center"/>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kg</w:t>
            </w:r>
          </w:p>
        </w:tc>
        <w:tc>
          <w:tcPr>
            <w:tcW w:w="1390" w:type="dxa"/>
          </w:tcPr>
          <w:p w14:paraId="603212CF" w14:textId="314CE9C0" w:rsidR="005F58D8" w:rsidRPr="005F58D8" w:rsidRDefault="008367A6" w:rsidP="005F58D8">
            <w:pPr>
              <w:spacing w:after="0" w:line="276" w:lineRule="auto"/>
              <w:jc w:val="center"/>
              <w:rPr>
                <w:rFonts w:ascii="Arial" w:eastAsia="Calibri" w:hAnsi="Arial" w:cs="Arial"/>
                <w:kern w:val="0"/>
                <w:sz w:val="21"/>
                <w:szCs w:val="21"/>
                <w:lang w:val="lt-LT"/>
                <w14:ligatures w14:val="none"/>
              </w:rPr>
            </w:pPr>
            <w:r>
              <w:rPr>
                <w:rFonts w:ascii="Arial" w:eastAsia="Calibri" w:hAnsi="Arial" w:cs="Arial"/>
                <w:kern w:val="0"/>
                <w:sz w:val="21"/>
                <w:szCs w:val="21"/>
                <w:lang w:val="lt-LT"/>
                <w14:ligatures w14:val="none"/>
              </w:rPr>
              <w:t>3</w:t>
            </w:r>
          </w:p>
        </w:tc>
        <w:tc>
          <w:tcPr>
            <w:tcW w:w="1041" w:type="dxa"/>
          </w:tcPr>
          <w:p w14:paraId="7C087540"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c>
          <w:tcPr>
            <w:tcW w:w="1041" w:type="dxa"/>
          </w:tcPr>
          <w:p w14:paraId="6B870139"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57C3DF1B" w14:textId="77777777" w:rsidTr="00457729">
        <w:trPr>
          <w:trHeight w:val="315"/>
        </w:trPr>
        <w:tc>
          <w:tcPr>
            <w:tcW w:w="8309" w:type="dxa"/>
            <w:gridSpan w:val="6"/>
            <w:shd w:val="clear" w:color="auto" w:fill="auto"/>
            <w:vAlign w:val="center"/>
          </w:tcPr>
          <w:p w14:paraId="793F09CA" w14:textId="77777777" w:rsidR="005F58D8" w:rsidRPr="005F58D8" w:rsidRDefault="005F58D8" w:rsidP="005F58D8">
            <w:pPr>
              <w:spacing w:after="0" w:line="276" w:lineRule="auto"/>
              <w:jc w:val="right"/>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 xml:space="preserve">Pasiūlymo kaina Eur be PVM </w:t>
            </w:r>
          </w:p>
        </w:tc>
        <w:tc>
          <w:tcPr>
            <w:tcW w:w="1041" w:type="dxa"/>
          </w:tcPr>
          <w:p w14:paraId="026780C6"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0C83101F" w14:textId="77777777" w:rsidTr="00457729">
        <w:trPr>
          <w:trHeight w:val="315"/>
        </w:trPr>
        <w:tc>
          <w:tcPr>
            <w:tcW w:w="8309" w:type="dxa"/>
            <w:gridSpan w:val="6"/>
            <w:shd w:val="clear" w:color="auto" w:fill="auto"/>
            <w:vAlign w:val="center"/>
          </w:tcPr>
          <w:p w14:paraId="1052EAFA" w14:textId="77777777" w:rsidR="005F58D8" w:rsidRPr="005F58D8" w:rsidRDefault="005F58D8" w:rsidP="005F58D8">
            <w:pPr>
              <w:spacing w:after="0" w:line="276" w:lineRule="auto"/>
              <w:jc w:val="right"/>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PVM**</w:t>
            </w:r>
          </w:p>
        </w:tc>
        <w:tc>
          <w:tcPr>
            <w:tcW w:w="1041" w:type="dxa"/>
          </w:tcPr>
          <w:p w14:paraId="580D2CF8"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r w:rsidR="005F58D8" w:rsidRPr="005F58D8" w14:paraId="5B0F9F10" w14:textId="77777777" w:rsidTr="00457729">
        <w:trPr>
          <w:trHeight w:val="315"/>
        </w:trPr>
        <w:tc>
          <w:tcPr>
            <w:tcW w:w="8309" w:type="dxa"/>
            <w:gridSpan w:val="6"/>
            <w:shd w:val="clear" w:color="auto" w:fill="auto"/>
            <w:vAlign w:val="center"/>
          </w:tcPr>
          <w:p w14:paraId="1B0E2990" w14:textId="77777777" w:rsidR="005F58D8" w:rsidRPr="005F58D8" w:rsidRDefault="005F58D8" w:rsidP="005F58D8">
            <w:pPr>
              <w:spacing w:after="0" w:line="276" w:lineRule="auto"/>
              <w:jc w:val="right"/>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Pasiūlymo kaina Eur su PVM</w:t>
            </w:r>
          </w:p>
        </w:tc>
        <w:tc>
          <w:tcPr>
            <w:tcW w:w="1041" w:type="dxa"/>
          </w:tcPr>
          <w:p w14:paraId="095D4AEA" w14:textId="77777777" w:rsidR="005F58D8" w:rsidRPr="005F58D8" w:rsidRDefault="005F58D8" w:rsidP="005F58D8">
            <w:pPr>
              <w:spacing w:after="0" w:line="276" w:lineRule="auto"/>
              <w:jc w:val="both"/>
              <w:rPr>
                <w:rFonts w:ascii="Arial" w:eastAsia="Calibri" w:hAnsi="Arial" w:cs="Arial"/>
                <w:kern w:val="0"/>
                <w:sz w:val="21"/>
                <w:szCs w:val="21"/>
                <w:lang w:val="lt-LT"/>
                <w14:ligatures w14:val="none"/>
              </w:rPr>
            </w:pPr>
          </w:p>
        </w:tc>
      </w:tr>
    </w:tbl>
    <w:p w14:paraId="01562187"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p>
    <w:p w14:paraId="6050DD0E" w14:textId="77777777" w:rsidR="005F58D8" w:rsidRPr="005F58D8" w:rsidRDefault="005F58D8" w:rsidP="005F58D8">
      <w:pPr>
        <w:spacing w:after="200" w:line="240"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Bendra pasiūlymo kaina (suma su PVM):_____________________Eurais (skaičiais ir žodžiais)_______________________________________________________________</w:t>
      </w:r>
    </w:p>
    <w:p w14:paraId="193D57F4"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r w:rsidRPr="005F58D8">
        <w:rPr>
          <w:rFonts w:ascii="Arial" w:eastAsia="Calibri" w:hAnsi="Arial" w:cs="Arial"/>
          <w:i/>
          <w:kern w:val="0"/>
          <w:sz w:val="21"/>
          <w:szCs w:val="21"/>
          <w:lang w:val="lt-LT"/>
          <w14:ligatures w14:val="none"/>
        </w:rPr>
        <w:t>Būtina užpildyti visus laukus nurodant visų atliekų surinkimo, sutvarkymo įkainius ir pasiūlymo kainą.</w:t>
      </w:r>
    </w:p>
    <w:p w14:paraId="6163DFDD" w14:textId="77777777" w:rsidR="005F58D8" w:rsidRPr="005F58D8" w:rsidRDefault="005F58D8" w:rsidP="005F58D8">
      <w:pPr>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sz w:val="21"/>
          <w:szCs w:val="21"/>
          <w:lang w:val="lt-LT" w:eastAsia="hi-IN" w:bidi="hi-IN"/>
          <w14:ligatures w14:val="none"/>
        </w:rPr>
      </w:pPr>
      <w:r w:rsidRPr="005F58D8">
        <w:rPr>
          <w:rFonts w:ascii="Arial" w:eastAsia="Calibri" w:hAnsi="Arial" w:cs="Arial"/>
          <w:i/>
          <w:iCs/>
          <w:color w:val="000000"/>
          <w:kern w:val="0"/>
          <w:sz w:val="21"/>
          <w:szCs w:val="21"/>
          <w:lang w:val="lt-LT"/>
          <w14:ligatures w14:val="none"/>
        </w:rPr>
        <w:t>* Preliminarus paslaugų kiekis yra lyginamojo svorio ir naudojamas tik pasiūlymo eilei sudaryti ir nugalėtojui nustatyti</w:t>
      </w:r>
      <w:r w:rsidRPr="005F58D8">
        <w:rPr>
          <w:rFonts w:ascii="Arial" w:eastAsia="Calibri" w:hAnsi="Arial" w:cs="Arial"/>
          <w:color w:val="000000"/>
          <w:kern w:val="0"/>
          <w:sz w:val="21"/>
          <w:szCs w:val="21"/>
          <w:lang w:val="lt-LT"/>
          <w14:ligatures w14:val="none"/>
        </w:rPr>
        <w:t xml:space="preserve">, </w:t>
      </w:r>
      <w:r w:rsidRPr="005F58D8">
        <w:rPr>
          <w:rFonts w:ascii="Arial" w:eastAsia="Lucida Sans Unicode" w:hAnsi="Arial" w:cs="Arial"/>
          <w:i/>
          <w:iCs/>
          <w:kern w:val="3"/>
          <w:sz w:val="21"/>
          <w:szCs w:val="21"/>
          <w:lang w:val="lt-LT" w:eastAsia="hi-IN" w:bidi="hi-IN"/>
          <w14:ligatures w14:val="none"/>
        </w:rPr>
        <w:t>o perkama pagal faktinį poreikį neviršijant šiam pirkimui suplanuotų lėšų.</w:t>
      </w:r>
    </w:p>
    <w:p w14:paraId="4F901247" w14:textId="77777777" w:rsidR="005F58D8" w:rsidRPr="005F58D8" w:rsidRDefault="005F58D8" w:rsidP="005F58D8">
      <w:pPr>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sz w:val="21"/>
          <w:szCs w:val="21"/>
          <w:lang w:val="lt-LT" w:eastAsia="hi-IN" w:bidi="hi-IN"/>
          <w14:ligatures w14:val="none"/>
        </w:rPr>
      </w:pPr>
      <w:r w:rsidRPr="005F58D8">
        <w:rPr>
          <w:rFonts w:ascii="Arial" w:eastAsia="Lucida Sans Unicode" w:hAnsi="Arial" w:cs="Arial"/>
          <w:i/>
          <w:iCs/>
          <w:kern w:val="3"/>
          <w:sz w:val="21"/>
          <w:szCs w:val="21"/>
          <w:lang w:val="lt-LT" w:eastAsia="hi-IN" w:bidi="hi-IN"/>
          <w14:ligatures w14:val="none"/>
        </w:rPr>
        <w:t>- paslaugos pirkimo sutarties galiojimo laikotarpiu bus perkamos pagal perkančiosios organizacijos poreikį pagal tiekėjo pasiūlyme nurodytus įkainius.</w:t>
      </w:r>
    </w:p>
    <w:p w14:paraId="651A0455" w14:textId="77777777" w:rsidR="005F58D8" w:rsidRPr="005F58D8" w:rsidRDefault="005F58D8" w:rsidP="005F58D8">
      <w:pPr>
        <w:tabs>
          <w:tab w:val="left" w:pos="567"/>
        </w:tabs>
        <w:spacing w:after="0" w:line="300" w:lineRule="auto"/>
        <w:ind w:firstLine="567"/>
        <w:jc w:val="both"/>
        <w:rPr>
          <w:rFonts w:ascii="Arial" w:eastAsia="Calibri" w:hAnsi="Arial" w:cs="Arial"/>
          <w:color w:val="000000"/>
          <w:kern w:val="0"/>
          <w:sz w:val="21"/>
          <w:szCs w:val="21"/>
          <w:lang w:val="lt-LT"/>
          <w14:ligatures w14:val="none"/>
        </w:rPr>
      </w:pPr>
    </w:p>
    <w:p w14:paraId="32252937" w14:textId="77777777" w:rsidR="005F58D8" w:rsidRPr="005F58D8" w:rsidRDefault="005F58D8" w:rsidP="005F58D8">
      <w:pPr>
        <w:tabs>
          <w:tab w:val="left" w:pos="567"/>
        </w:tabs>
        <w:spacing w:after="0" w:line="300" w:lineRule="auto"/>
        <w:ind w:firstLine="567"/>
        <w:jc w:val="both"/>
        <w:rPr>
          <w:rFonts w:ascii="Arial" w:eastAsia="Calibri" w:hAnsi="Arial" w:cs="Arial"/>
          <w:color w:val="000000"/>
          <w:kern w:val="0"/>
          <w:sz w:val="21"/>
          <w:szCs w:val="21"/>
          <w:lang w:val="lt-LT"/>
          <w14:ligatures w14:val="none"/>
        </w:rPr>
      </w:pPr>
      <w:r w:rsidRPr="005F58D8">
        <w:rPr>
          <w:rFonts w:ascii="Arial" w:eastAsia="Calibri" w:hAnsi="Arial" w:cs="Arial"/>
          <w:color w:val="000000"/>
          <w:kern w:val="0"/>
          <w:sz w:val="21"/>
          <w:szCs w:val="21"/>
          <w:lang w:val="lt-LT"/>
          <w14:ligatures w14:val="none"/>
        </w:rPr>
        <w:lastRenderedPageBreak/>
        <w:t>** Tais atvejais, kai pagal galiojančius teisės aktus tiekėjui nereikia mokėti PVM, jis nurodo priežastis, dėl kurių PVM nemokamas: ________________________________________.</w:t>
      </w:r>
    </w:p>
    <w:p w14:paraId="56AAF1E1" w14:textId="77777777" w:rsidR="005F58D8" w:rsidRPr="005F58D8" w:rsidRDefault="005F58D8" w:rsidP="005F58D8">
      <w:pPr>
        <w:tabs>
          <w:tab w:val="left" w:pos="567"/>
        </w:tabs>
        <w:spacing w:after="0" w:line="300" w:lineRule="auto"/>
        <w:ind w:firstLine="567"/>
        <w:jc w:val="both"/>
        <w:rPr>
          <w:rFonts w:ascii="Arial" w:eastAsia="Calibri" w:hAnsi="Arial" w:cs="Arial"/>
          <w:color w:val="000000"/>
          <w:kern w:val="0"/>
          <w:sz w:val="21"/>
          <w:szCs w:val="21"/>
          <w:lang w:val="lt-LT"/>
          <w14:ligatures w14:val="none"/>
        </w:rPr>
      </w:pPr>
    </w:p>
    <w:p w14:paraId="770E28D7" w14:textId="77777777" w:rsidR="005F58D8" w:rsidRPr="005F58D8" w:rsidRDefault="005F58D8" w:rsidP="005F58D8">
      <w:pPr>
        <w:spacing w:after="200" w:line="276" w:lineRule="auto"/>
        <w:rPr>
          <w:rFonts w:ascii="Arial" w:eastAsia="Calibri" w:hAnsi="Arial" w:cs="Arial"/>
          <w:i/>
          <w:kern w:val="0"/>
          <w:sz w:val="21"/>
          <w:szCs w:val="21"/>
          <w:lang w:val="lt-LT"/>
          <w14:ligatures w14:val="none"/>
        </w:rPr>
      </w:pPr>
    </w:p>
    <w:p w14:paraId="7541B3B8"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Į šį įkainį įeina visos Paslaugos tiekėjo išlaidos ir visi mokesčiai (įskaitant atliekų surinkimą / pakrovimą, transportavimą ir sutvarkymą).</w:t>
      </w:r>
    </w:p>
    <w:p w14:paraId="74987E2B"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Kartu su pasiūlymu pateikiami šie dokumentai: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528"/>
        <w:gridCol w:w="3199"/>
      </w:tblGrid>
      <w:tr w:rsidR="005F58D8" w:rsidRPr="005F58D8" w14:paraId="7545103B" w14:textId="77777777" w:rsidTr="00457729">
        <w:tc>
          <w:tcPr>
            <w:tcW w:w="993" w:type="dxa"/>
            <w:tcBorders>
              <w:top w:val="single" w:sz="4" w:space="0" w:color="auto"/>
              <w:left w:val="single" w:sz="4" w:space="0" w:color="auto"/>
              <w:bottom w:val="single" w:sz="4" w:space="0" w:color="auto"/>
              <w:right w:val="single" w:sz="4" w:space="0" w:color="auto"/>
            </w:tcBorders>
            <w:vAlign w:val="center"/>
          </w:tcPr>
          <w:p w14:paraId="192D4038"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Eil.Nr.</w:t>
            </w:r>
          </w:p>
          <w:p w14:paraId="78055CE9"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p>
        </w:tc>
        <w:tc>
          <w:tcPr>
            <w:tcW w:w="5528" w:type="dxa"/>
            <w:tcBorders>
              <w:top w:val="single" w:sz="4" w:space="0" w:color="auto"/>
              <w:left w:val="single" w:sz="4" w:space="0" w:color="auto"/>
              <w:bottom w:val="single" w:sz="4" w:space="0" w:color="auto"/>
              <w:right w:val="single" w:sz="4" w:space="0" w:color="auto"/>
            </w:tcBorders>
            <w:vAlign w:val="center"/>
          </w:tcPr>
          <w:p w14:paraId="00CA5C2C"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Pateiktų dokumentų pavadinimas</w:t>
            </w:r>
          </w:p>
        </w:tc>
        <w:tc>
          <w:tcPr>
            <w:tcW w:w="3199" w:type="dxa"/>
            <w:tcBorders>
              <w:top w:val="single" w:sz="4" w:space="0" w:color="auto"/>
              <w:left w:val="single" w:sz="4" w:space="0" w:color="auto"/>
              <w:bottom w:val="single" w:sz="4" w:space="0" w:color="auto"/>
              <w:right w:val="single" w:sz="4" w:space="0" w:color="auto"/>
            </w:tcBorders>
            <w:vAlign w:val="center"/>
          </w:tcPr>
          <w:p w14:paraId="6E3EAB78"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Dokumento puslapių skaičius</w:t>
            </w:r>
          </w:p>
        </w:tc>
      </w:tr>
      <w:tr w:rsidR="005F58D8" w:rsidRPr="005F58D8" w14:paraId="4EA22D34" w14:textId="77777777" w:rsidTr="00457729">
        <w:trPr>
          <w:trHeight w:val="355"/>
        </w:trPr>
        <w:tc>
          <w:tcPr>
            <w:tcW w:w="993" w:type="dxa"/>
            <w:tcBorders>
              <w:top w:val="single" w:sz="4" w:space="0" w:color="auto"/>
              <w:left w:val="single" w:sz="4" w:space="0" w:color="auto"/>
              <w:bottom w:val="single" w:sz="4" w:space="0" w:color="auto"/>
              <w:right w:val="single" w:sz="4" w:space="0" w:color="auto"/>
            </w:tcBorders>
          </w:tcPr>
          <w:p w14:paraId="758C938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2D058C9F"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48F0881A"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01C73673" w14:textId="77777777" w:rsidTr="00457729">
        <w:trPr>
          <w:trHeight w:val="275"/>
        </w:trPr>
        <w:tc>
          <w:tcPr>
            <w:tcW w:w="993" w:type="dxa"/>
            <w:tcBorders>
              <w:top w:val="single" w:sz="4" w:space="0" w:color="auto"/>
              <w:left w:val="single" w:sz="4" w:space="0" w:color="auto"/>
              <w:bottom w:val="single" w:sz="4" w:space="0" w:color="auto"/>
              <w:right w:val="single" w:sz="4" w:space="0" w:color="auto"/>
            </w:tcBorders>
          </w:tcPr>
          <w:p w14:paraId="3EAD02FA"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0E57F78E"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5FC0C80B"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bl>
    <w:p w14:paraId="52809532"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p w14:paraId="29E87A95"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Ši pasiūlyme nurodyta informacija yra konfidenciali:</w:t>
      </w:r>
    </w:p>
    <w:p w14:paraId="56B36152"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3974"/>
        <w:gridCol w:w="4520"/>
      </w:tblGrid>
      <w:tr w:rsidR="005F58D8" w:rsidRPr="005F58D8" w14:paraId="45647A3F" w14:textId="77777777" w:rsidTr="00457729">
        <w:trPr>
          <w:trHeight w:val="1304"/>
        </w:trPr>
        <w:tc>
          <w:tcPr>
            <w:tcW w:w="1174" w:type="dxa"/>
            <w:vAlign w:val="center"/>
          </w:tcPr>
          <w:p w14:paraId="3AA973A9"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Eil.Nr.</w:t>
            </w:r>
          </w:p>
        </w:tc>
        <w:tc>
          <w:tcPr>
            <w:tcW w:w="3974" w:type="dxa"/>
            <w:vAlign w:val="center"/>
          </w:tcPr>
          <w:p w14:paraId="11C6F151"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Pateikto dokumento pavadinimas (rekomenduojama pavadinime vartoti žodį „Konfidencialu“)</w:t>
            </w:r>
          </w:p>
        </w:tc>
        <w:tc>
          <w:tcPr>
            <w:tcW w:w="4520" w:type="dxa"/>
            <w:vAlign w:val="center"/>
          </w:tcPr>
          <w:p w14:paraId="18245884" w14:textId="77777777" w:rsidR="005F58D8" w:rsidRPr="005F58D8" w:rsidRDefault="005F58D8" w:rsidP="005F58D8">
            <w:pPr>
              <w:spacing w:after="200" w:line="276" w:lineRule="auto"/>
              <w:rPr>
                <w:rFonts w:ascii="Arial" w:eastAsia="Calibri" w:hAnsi="Arial" w:cs="Arial"/>
                <w:b/>
                <w:kern w:val="0"/>
                <w:sz w:val="21"/>
                <w:szCs w:val="21"/>
                <w:lang w:val="lt-LT"/>
                <w14:ligatures w14:val="none"/>
              </w:rPr>
            </w:pPr>
            <w:r w:rsidRPr="005F58D8">
              <w:rPr>
                <w:rFonts w:ascii="Arial" w:eastAsia="Calibri" w:hAnsi="Arial" w:cs="Arial"/>
                <w:b/>
                <w:kern w:val="0"/>
                <w:sz w:val="21"/>
                <w:szCs w:val="21"/>
                <w:lang w:val="lt-LT"/>
                <w14:ligatures w14:val="none"/>
              </w:rPr>
              <w:t>Dokumentas yra įkeltas šioje CVP IS pasiūlymo lango eilutėje („Prisegti dokumentai“ arba „Kvalifikaciniai klausimai“ prie atsakymo į klausimą)</w:t>
            </w:r>
          </w:p>
        </w:tc>
      </w:tr>
      <w:tr w:rsidR="005F58D8" w:rsidRPr="005F58D8" w14:paraId="01B45C29" w14:textId="77777777" w:rsidTr="00457729">
        <w:trPr>
          <w:trHeight w:val="317"/>
        </w:trPr>
        <w:tc>
          <w:tcPr>
            <w:tcW w:w="1174" w:type="dxa"/>
            <w:vAlign w:val="center"/>
          </w:tcPr>
          <w:p w14:paraId="3AB2A8D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3974" w:type="dxa"/>
            <w:vAlign w:val="center"/>
          </w:tcPr>
          <w:p w14:paraId="7305084A"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4520" w:type="dxa"/>
            <w:vAlign w:val="center"/>
          </w:tcPr>
          <w:p w14:paraId="231BEF34"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79F32BDE" w14:textId="77777777" w:rsidTr="00457729">
        <w:trPr>
          <w:trHeight w:val="279"/>
        </w:trPr>
        <w:tc>
          <w:tcPr>
            <w:tcW w:w="1174" w:type="dxa"/>
            <w:vAlign w:val="center"/>
          </w:tcPr>
          <w:p w14:paraId="7F404232"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3974" w:type="dxa"/>
            <w:vAlign w:val="center"/>
          </w:tcPr>
          <w:p w14:paraId="5F3865EF"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4520" w:type="dxa"/>
            <w:vAlign w:val="center"/>
          </w:tcPr>
          <w:p w14:paraId="11AB76A4"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bl>
    <w:p w14:paraId="00E6EFFE"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p w14:paraId="36919EFE" w14:textId="77777777" w:rsidR="005F58D8" w:rsidRPr="005F58D8" w:rsidRDefault="005F58D8" w:rsidP="005F58D8">
      <w:pPr>
        <w:spacing w:after="200" w:line="276" w:lineRule="auto"/>
        <w:rPr>
          <w:rFonts w:ascii="Arial" w:eastAsia="Calibri" w:hAnsi="Arial" w:cs="Arial"/>
          <w:b/>
          <w:i/>
          <w:kern w:val="0"/>
          <w:sz w:val="21"/>
          <w:szCs w:val="21"/>
          <w:lang w:val="lt-LT"/>
          <w14:ligatures w14:val="none"/>
        </w:rPr>
      </w:pPr>
      <w:r w:rsidRPr="005F58D8">
        <w:rPr>
          <w:rFonts w:ascii="Arial" w:eastAsia="Calibri" w:hAnsi="Arial" w:cs="Arial"/>
          <w:i/>
          <w:kern w:val="0"/>
          <w:sz w:val="21"/>
          <w:szCs w:val="21"/>
          <w:lang w:val="lt-LT"/>
          <w14:ligatures w14:val="none"/>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F58D8" w:rsidRPr="005F58D8" w14:paraId="46DE28A4" w14:textId="77777777" w:rsidTr="00457729">
        <w:trPr>
          <w:trHeight w:val="285"/>
        </w:trPr>
        <w:tc>
          <w:tcPr>
            <w:tcW w:w="3284" w:type="dxa"/>
            <w:tcBorders>
              <w:top w:val="nil"/>
              <w:left w:val="nil"/>
              <w:bottom w:val="single" w:sz="4" w:space="0" w:color="auto"/>
              <w:right w:val="nil"/>
            </w:tcBorders>
          </w:tcPr>
          <w:p w14:paraId="0B8D4733"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 xml:space="preserve"> </w:t>
            </w:r>
          </w:p>
          <w:p w14:paraId="45F13510"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604" w:type="dxa"/>
          </w:tcPr>
          <w:p w14:paraId="518D6FDE"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980" w:type="dxa"/>
            <w:tcBorders>
              <w:top w:val="nil"/>
              <w:left w:val="nil"/>
              <w:bottom w:val="single" w:sz="4" w:space="0" w:color="auto"/>
              <w:right w:val="nil"/>
            </w:tcBorders>
          </w:tcPr>
          <w:p w14:paraId="3A09754F"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701" w:type="dxa"/>
          </w:tcPr>
          <w:p w14:paraId="17E6337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2611" w:type="dxa"/>
            <w:tcBorders>
              <w:top w:val="nil"/>
              <w:left w:val="nil"/>
              <w:bottom w:val="single" w:sz="4" w:space="0" w:color="auto"/>
              <w:right w:val="nil"/>
            </w:tcBorders>
          </w:tcPr>
          <w:p w14:paraId="75520970"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648" w:type="dxa"/>
          </w:tcPr>
          <w:p w14:paraId="67411561"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r w:rsidR="005F58D8" w:rsidRPr="005F58D8" w14:paraId="014A5186" w14:textId="77777777" w:rsidTr="00457729">
        <w:trPr>
          <w:trHeight w:val="186"/>
        </w:trPr>
        <w:tc>
          <w:tcPr>
            <w:tcW w:w="3284" w:type="dxa"/>
            <w:tcBorders>
              <w:top w:val="single" w:sz="4" w:space="0" w:color="auto"/>
              <w:left w:val="nil"/>
              <w:bottom w:val="nil"/>
              <w:right w:val="nil"/>
            </w:tcBorders>
          </w:tcPr>
          <w:p w14:paraId="53CA05D3"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(Tiekėjo arba jo įgalioto asmens pareigų pavadinimas*)</w:t>
            </w:r>
          </w:p>
        </w:tc>
        <w:tc>
          <w:tcPr>
            <w:tcW w:w="604" w:type="dxa"/>
          </w:tcPr>
          <w:p w14:paraId="084E5F39"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1980" w:type="dxa"/>
            <w:tcBorders>
              <w:top w:val="single" w:sz="4" w:space="0" w:color="auto"/>
              <w:left w:val="nil"/>
              <w:bottom w:val="nil"/>
              <w:right w:val="nil"/>
            </w:tcBorders>
          </w:tcPr>
          <w:p w14:paraId="41A7D2F1"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(Parašas*)</w:t>
            </w:r>
            <w:r w:rsidRPr="005F58D8">
              <w:rPr>
                <w:rFonts w:ascii="Arial" w:eastAsia="Calibri" w:hAnsi="Arial" w:cs="Arial"/>
                <w:i/>
                <w:kern w:val="0"/>
                <w:sz w:val="21"/>
                <w:szCs w:val="21"/>
                <w:lang w:val="lt-LT"/>
                <w14:ligatures w14:val="none"/>
              </w:rPr>
              <w:t xml:space="preserve"> </w:t>
            </w:r>
          </w:p>
        </w:tc>
        <w:tc>
          <w:tcPr>
            <w:tcW w:w="701" w:type="dxa"/>
          </w:tcPr>
          <w:p w14:paraId="5E543B18"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c>
          <w:tcPr>
            <w:tcW w:w="2611" w:type="dxa"/>
            <w:tcBorders>
              <w:top w:val="single" w:sz="4" w:space="0" w:color="auto"/>
              <w:left w:val="nil"/>
              <w:bottom w:val="nil"/>
              <w:right w:val="nil"/>
            </w:tcBorders>
          </w:tcPr>
          <w:p w14:paraId="606BF5DD"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r w:rsidRPr="005F58D8">
              <w:rPr>
                <w:rFonts w:ascii="Arial" w:eastAsia="Calibri" w:hAnsi="Arial" w:cs="Arial"/>
                <w:kern w:val="0"/>
                <w:sz w:val="21"/>
                <w:szCs w:val="21"/>
                <w:lang w:val="lt-LT"/>
                <w14:ligatures w14:val="none"/>
              </w:rPr>
              <w:t>(Vardas ir pavardė*)</w:t>
            </w:r>
            <w:r w:rsidRPr="005F58D8">
              <w:rPr>
                <w:rFonts w:ascii="Arial" w:eastAsia="Calibri" w:hAnsi="Arial" w:cs="Arial"/>
                <w:i/>
                <w:kern w:val="0"/>
                <w:sz w:val="21"/>
                <w:szCs w:val="21"/>
                <w:lang w:val="lt-LT"/>
                <w14:ligatures w14:val="none"/>
              </w:rPr>
              <w:t xml:space="preserve"> </w:t>
            </w:r>
          </w:p>
        </w:tc>
        <w:tc>
          <w:tcPr>
            <w:tcW w:w="648" w:type="dxa"/>
          </w:tcPr>
          <w:p w14:paraId="28C3F993"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tc>
      </w:tr>
    </w:tbl>
    <w:p w14:paraId="1B264258" w14:textId="77777777" w:rsidR="005F58D8" w:rsidRPr="005F58D8" w:rsidRDefault="005F58D8" w:rsidP="005F58D8">
      <w:pPr>
        <w:spacing w:after="200" w:line="276" w:lineRule="auto"/>
        <w:rPr>
          <w:rFonts w:ascii="Arial" w:eastAsia="Calibri" w:hAnsi="Arial" w:cs="Arial"/>
          <w:kern w:val="0"/>
          <w:sz w:val="21"/>
          <w:szCs w:val="21"/>
          <w:lang w:val="lt-LT"/>
          <w14:ligatures w14:val="none"/>
        </w:rPr>
      </w:pPr>
    </w:p>
    <w:p w14:paraId="25CBFA72" w14:textId="77777777" w:rsidR="005F58D8" w:rsidRPr="005F58D8" w:rsidRDefault="005F58D8" w:rsidP="005F58D8">
      <w:pPr>
        <w:spacing w:after="200" w:line="276" w:lineRule="auto"/>
        <w:rPr>
          <w:rFonts w:ascii="Calibri" w:eastAsia="Calibri" w:hAnsi="Calibri" w:cs="Arial"/>
          <w:kern w:val="0"/>
          <w:sz w:val="21"/>
          <w:szCs w:val="21"/>
          <w:lang w:val="lt-LT" w:eastAsia="lt-LT"/>
          <w14:ligatures w14:val="none"/>
        </w:rPr>
      </w:pPr>
      <w:r w:rsidRPr="005F58D8">
        <w:rPr>
          <w:rFonts w:ascii="Arial" w:eastAsia="Calibri" w:hAnsi="Arial" w:cs="Arial"/>
          <w:kern w:val="0"/>
          <w:sz w:val="21"/>
          <w:szCs w:val="21"/>
          <w:lang w:val="lt-LT"/>
          <w14:ligatures w14:val="none"/>
        </w:rPr>
        <w:t>*Pasirašoma atskirai elektroniniu parašu tuo atveju, kai dokumente nurodytas kitas nei visą pasiūlymą pasirašantis asmuo.</w:t>
      </w:r>
    </w:p>
    <w:p w14:paraId="5C90D016" w14:textId="77777777" w:rsidR="00EA7875" w:rsidRPr="005F58D8" w:rsidRDefault="00EA7875">
      <w:pPr>
        <w:rPr>
          <w:lang w:val="lt-LT"/>
        </w:rPr>
      </w:pPr>
    </w:p>
    <w:sectPr w:rsidR="00EA7875" w:rsidRPr="005F5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32"/>
    <w:rsid w:val="000942A0"/>
    <w:rsid w:val="002B4121"/>
    <w:rsid w:val="00476138"/>
    <w:rsid w:val="005F58D8"/>
    <w:rsid w:val="008367A6"/>
    <w:rsid w:val="008B1C32"/>
    <w:rsid w:val="0095528F"/>
    <w:rsid w:val="00A92DBE"/>
    <w:rsid w:val="00AE5477"/>
    <w:rsid w:val="00D503E6"/>
    <w:rsid w:val="00D62F92"/>
    <w:rsid w:val="00EA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7BC1"/>
  <w15:chartTrackingRefBased/>
  <w15:docId w15:val="{155F5D66-FD9D-4F25-B632-AA315A0B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B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1C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1C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1C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1C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1C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1C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1C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1C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1C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1C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1C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1C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1C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1C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1C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1C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1C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1C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1C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1C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1C32"/>
    <w:rPr>
      <w:i/>
      <w:iCs/>
      <w:color w:val="404040" w:themeColor="text1" w:themeTint="BF"/>
    </w:rPr>
  </w:style>
  <w:style w:type="paragraph" w:styleId="Sraopastraipa">
    <w:name w:val="List Paragraph"/>
    <w:basedOn w:val="prastasis"/>
    <w:uiPriority w:val="34"/>
    <w:qFormat/>
    <w:rsid w:val="008B1C32"/>
    <w:pPr>
      <w:ind w:left="720"/>
      <w:contextualSpacing/>
    </w:pPr>
  </w:style>
  <w:style w:type="character" w:styleId="Rykuspabraukimas">
    <w:name w:val="Intense Emphasis"/>
    <w:basedOn w:val="Numatytasispastraiposriftas"/>
    <w:uiPriority w:val="21"/>
    <w:qFormat/>
    <w:rsid w:val="008B1C32"/>
    <w:rPr>
      <w:i/>
      <w:iCs/>
      <w:color w:val="0F4761" w:themeColor="accent1" w:themeShade="BF"/>
    </w:rPr>
  </w:style>
  <w:style w:type="paragraph" w:styleId="Iskirtacitata">
    <w:name w:val="Intense Quote"/>
    <w:basedOn w:val="prastasis"/>
    <w:next w:val="prastasis"/>
    <w:link w:val="IskirtacitataDiagrama"/>
    <w:uiPriority w:val="30"/>
    <w:qFormat/>
    <w:rsid w:val="008B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1C32"/>
    <w:rPr>
      <w:i/>
      <w:iCs/>
      <w:color w:val="0F4761" w:themeColor="accent1" w:themeShade="BF"/>
    </w:rPr>
  </w:style>
  <w:style w:type="character" w:styleId="Rykinuoroda">
    <w:name w:val="Intense Reference"/>
    <w:basedOn w:val="Numatytasispastraiposriftas"/>
    <w:uiPriority w:val="32"/>
    <w:qFormat/>
    <w:rsid w:val="008B1C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Milda Januškaitė</cp:lastModifiedBy>
  <cp:revision>10</cp:revision>
  <dcterms:created xsi:type="dcterms:W3CDTF">2025-05-19T12:59:00Z</dcterms:created>
  <dcterms:modified xsi:type="dcterms:W3CDTF">2025-05-19T13:04:00Z</dcterms:modified>
</cp:coreProperties>
</file>